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9E5" w:rsidRDefault="00301478">
      <w:pPr>
        <w:pBdr>
          <w:bottom w:val="single" w:sz="4" w:space="1" w:color="000000"/>
        </w:pBdr>
        <w:spacing w:line="240" w:lineRule="auto"/>
        <w:ind w:left="566"/>
        <w:jc w:val="center"/>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t>ОДЕСЬКИЙ НАЦІОНАЛЬНИЙ УНІВЕРСИТЕТ ІМЕНІ І. І. МЕЧНИКОВА</w:t>
      </w:r>
    </w:p>
    <w:p w:rsidR="002E59E5" w:rsidRDefault="002E59E5">
      <w:pPr>
        <w:spacing w:line="240" w:lineRule="auto"/>
        <w:ind w:left="566"/>
        <w:jc w:val="center"/>
        <w:rPr>
          <w:rFonts w:ascii="Times New Roman" w:eastAsia="Times New Roman" w:hAnsi="Times New Roman" w:cs="Times New Roman"/>
          <w:sz w:val="20"/>
          <w:szCs w:val="20"/>
        </w:rPr>
      </w:pPr>
    </w:p>
    <w:p w:rsidR="002E59E5" w:rsidRDefault="00301478">
      <w:pPr>
        <w:pBdr>
          <w:bottom w:val="single" w:sz="4" w:space="1" w:color="000000"/>
        </w:pBdr>
        <w:tabs>
          <w:tab w:val="center" w:pos="4677"/>
        </w:tabs>
        <w:spacing w:before="240"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ab/>
        <w:t>Факультет журналістики, реклами та видавничої справи</w:t>
      </w:r>
    </w:p>
    <w:p w:rsidR="002E59E5" w:rsidRDefault="002E59E5">
      <w:pPr>
        <w:spacing w:line="240" w:lineRule="auto"/>
        <w:ind w:left="566"/>
        <w:jc w:val="center"/>
        <w:rPr>
          <w:rFonts w:ascii="Times New Roman" w:eastAsia="Times New Roman" w:hAnsi="Times New Roman" w:cs="Times New Roman"/>
          <w:sz w:val="18"/>
          <w:szCs w:val="18"/>
        </w:rPr>
      </w:pPr>
    </w:p>
    <w:p w:rsidR="002E59E5" w:rsidRDefault="00301478">
      <w:pPr>
        <w:pBdr>
          <w:bottom w:val="single" w:sz="4" w:space="1" w:color="000000"/>
        </w:pBdr>
        <w:spacing w:before="240" w:line="240" w:lineRule="auto"/>
        <w:ind w:left="566"/>
        <w:jc w:val="center"/>
        <w:rPr>
          <w:rFonts w:ascii="Times New Roman" w:eastAsia="Times New Roman" w:hAnsi="Times New Roman" w:cs="Times New Roman"/>
          <w:sz w:val="18"/>
          <w:szCs w:val="18"/>
        </w:rPr>
      </w:pPr>
      <w:r>
        <w:rPr>
          <w:rFonts w:ascii="Times New Roman" w:eastAsia="Times New Roman" w:hAnsi="Times New Roman" w:cs="Times New Roman"/>
          <w:sz w:val="28"/>
          <w:szCs w:val="28"/>
        </w:rPr>
        <w:t xml:space="preserve">Кафедра нових медіа та медіадизайну </w:t>
      </w:r>
    </w:p>
    <w:p w:rsidR="002E59E5" w:rsidRDefault="002E59E5">
      <w:pPr>
        <w:spacing w:line="240" w:lineRule="auto"/>
        <w:ind w:left="566"/>
        <w:rPr>
          <w:rFonts w:ascii="Times New Roman" w:eastAsia="Times New Roman" w:hAnsi="Times New Roman" w:cs="Times New Roman"/>
          <w:b/>
          <w:sz w:val="28"/>
          <w:szCs w:val="28"/>
        </w:rPr>
      </w:pPr>
    </w:p>
    <w:p w:rsidR="002E59E5" w:rsidRDefault="00301478">
      <w:pPr>
        <w:spacing w:line="240" w:lineRule="auto"/>
        <w:ind w:left="566"/>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2E59E5" w:rsidRDefault="00301478">
      <w:pPr>
        <w:pBdr>
          <w:bottom w:val="single" w:sz="4" w:space="1" w:color="000000"/>
        </w:pBdr>
        <w:tabs>
          <w:tab w:val="center" w:pos="4819"/>
          <w:tab w:val="right" w:pos="8505"/>
        </w:tabs>
        <w:spacing w:before="240" w:line="240" w:lineRule="auto"/>
        <w:ind w:left="566"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2E59E5" w:rsidRDefault="002E59E5">
      <w:pPr>
        <w:tabs>
          <w:tab w:val="right" w:pos="9355"/>
        </w:tabs>
        <w:spacing w:line="240" w:lineRule="auto"/>
        <w:ind w:left="566"/>
        <w:jc w:val="center"/>
        <w:rPr>
          <w:rFonts w:ascii="Times New Roman" w:eastAsia="Times New Roman" w:hAnsi="Times New Roman" w:cs="Times New Roman"/>
          <w:b/>
          <w:sz w:val="28"/>
          <w:szCs w:val="28"/>
        </w:rPr>
      </w:pPr>
    </w:p>
    <w:p w:rsidR="002E59E5" w:rsidRDefault="00301478">
      <w:pPr>
        <w:tabs>
          <w:tab w:val="left" w:pos="9356"/>
        </w:tabs>
        <w:spacing w:line="240" w:lineRule="auto"/>
        <w:ind w:left="566"/>
        <w:jc w:val="center"/>
        <w:rPr>
          <w:rFonts w:ascii="Times New Roman" w:eastAsia="Times New Roman" w:hAnsi="Times New Roman" w:cs="Times New Roman"/>
          <w:sz w:val="28"/>
          <w:szCs w:val="28"/>
        </w:rPr>
      </w:pPr>
      <w:bookmarkStart w:id="1" w:name="_gjdgxs" w:colFirst="0" w:colLast="0"/>
      <w:bookmarkEnd w:id="1"/>
      <w:r>
        <w:rPr>
          <w:rFonts w:ascii="Times New Roman" w:eastAsia="Times New Roman" w:hAnsi="Times New Roman" w:cs="Times New Roman"/>
          <w:b/>
          <w:sz w:val="28"/>
          <w:szCs w:val="28"/>
        </w:rPr>
        <w:t>«Особистісний «капітал» сучасної молоді в Україні очима ЗМІ: професійна реалізація»</w:t>
      </w:r>
    </w:p>
    <w:p w:rsidR="002E59E5" w:rsidRDefault="00301478">
      <w:pPr>
        <w:tabs>
          <w:tab w:val="left" w:pos="9356"/>
        </w:tabs>
        <w:spacing w:line="240" w:lineRule="auto"/>
        <w:ind w:left="566"/>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«Personal «Сapital» of Modern Youth in Ukraine Through the eyes of the media: professional realization»</w:t>
      </w:r>
    </w:p>
    <w:p w:rsidR="002E59E5" w:rsidRDefault="002E59E5">
      <w:pPr>
        <w:tabs>
          <w:tab w:val="right" w:pos="9355"/>
        </w:tabs>
        <w:spacing w:line="240" w:lineRule="auto"/>
        <w:ind w:left="566"/>
        <w:rPr>
          <w:rFonts w:ascii="Times New Roman" w:eastAsia="Times New Roman" w:hAnsi="Times New Roman" w:cs="Times New Roman"/>
          <w:sz w:val="28"/>
          <w:szCs w:val="28"/>
          <w:u w:val="single"/>
        </w:rPr>
      </w:pPr>
    </w:p>
    <w:p w:rsidR="002E59E5" w:rsidRDefault="00301478">
      <w:pPr>
        <w:spacing w:line="240" w:lineRule="auto"/>
        <w:ind w:left="566" w:right="-117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Виконала: здобувачка денної форми навчання</w:t>
      </w:r>
    </w:p>
    <w:p w:rsidR="002E59E5" w:rsidRDefault="00301478">
      <w:pPr>
        <w:spacing w:line="240" w:lineRule="auto"/>
        <w:ind w:left="566" w:right="-1174"/>
        <w:jc w:val="center"/>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спеціальності </w:t>
      </w:r>
      <w:r>
        <w:rPr>
          <w:rFonts w:ascii="Times New Roman" w:eastAsia="Times New Roman" w:hAnsi="Times New Roman" w:cs="Times New Roman"/>
          <w:color w:val="FFFFFF"/>
          <w:sz w:val="28"/>
          <w:szCs w:val="28"/>
          <w:u w:val="single"/>
        </w:rPr>
        <w:t>0</w:t>
      </w:r>
      <w:r>
        <w:rPr>
          <w:rFonts w:ascii="Times New Roman" w:eastAsia="Times New Roman" w:hAnsi="Times New Roman" w:cs="Times New Roman"/>
          <w:sz w:val="28"/>
          <w:szCs w:val="28"/>
          <w:u w:val="single"/>
        </w:rPr>
        <w:t xml:space="preserve">   061 журналістика    </w:t>
      </w:r>
      <w:r>
        <w:rPr>
          <w:rFonts w:ascii="Times New Roman" w:eastAsia="Times New Roman" w:hAnsi="Times New Roman" w:cs="Times New Roman"/>
          <w:color w:val="FFFFFF"/>
          <w:sz w:val="28"/>
          <w:szCs w:val="28"/>
          <w:u w:val="single"/>
        </w:rPr>
        <w:t>0</w:t>
      </w:r>
      <w:r>
        <w:rPr>
          <w:rFonts w:ascii="Times New Roman" w:eastAsia="Times New Roman" w:hAnsi="Times New Roman" w:cs="Times New Roman"/>
          <w:sz w:val="20"/>
          <w:szCs w:val="20"/>
        </w:rPr>
        <w:t xml:space="preserve">                                                   </w:t>
      </w:r>
    </w:p>
    <w:p w:rsidR="002E59E5" w:rsidRDefault="00301478">
      <w:pPr>
        <w:spacing w:line="240" w:lineRule="auto"/>
        <w:ind w:left="566" w:right="-1174"/>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Освітня програма</w:t>
      </w:r>
      <w:r>
        <w:rPr>
          <w:rFonts w:ascii="Times New Roman" w:eastAsia="Times New Roman" w:hAnsi="Times New Roman" w:cs="Times New Roman"/>
          <w:color w:val="FFFFFF"/>
          <w:sz w:val="28"/>
          <w:szCs w:val="28"/>
          <w:u w:val="single"/>
        </w:rPr>
        <w:t>0</w:t>
      </w:r>
      <w:r>
        <w:rPr>
          <w:rFonts w:ascii="Times New Roman" w:eastAsia="Times New Roman" w:hAnsi="Times New Roman" w:cs="Times New Roman"/>
          <w:sz w:val="28"/>
          <w:szCs w:val="28"/>
          <w:u w:val="single"/>
        </w:rPr>
        <w:t xml:space="preserve">           «Журналістика»            </w:t>
      </w:r>
      <w:r>
        <w:rPr>
          <w:rFonts w:ascii="Times New Roman" w:eastAsia="Times New Roman" w:hAnsi="Times New Roman" w:cs="Times New Roman"/>
          <w:color w:val="FFFFFF"/>
          <w:sz w:val="28"/>
          <w:szCs w:val="28"/>
          <w:u w:val="single"/>
        </w:rPr>
        <w:t>0</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0"/>
          <w:szCs w:val="20"/>
        </w:rPr>
        <w:t xml:space="preserve">                               </w:t>
      </w:r>
    </w:p>
    <w:p w:rsidR="002E59E5" w:rsidRDefault="00301478">
      <w:pPr>
        <w:spacing w:line="240" w:lineRule="auto"/>
        <w:ind w:left="566" w:right="-1174"/>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Шереметьєва Єлизавета Анатоліївна       </w:t>
      </w:r>
      <w:r>
        <w:rPr>
          <w:rFonts w:ascii="Times New Roman" w:eastAsia="Times New Roman" w:hAnsi="Times New Roman" w:cs="Times New Roman"/>
          <w:color w:val="FFFFFF"/>
          <w:sz w:val="28"/>
          <w:szCs w:val="28"/>
          <w:u w:val="single"/>
        </w:rPr>
        <w:t>о</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0"/>
          <w:szCs w:val="20"/>
        </w:rPr>
        <w:t xml:space="preserve">                     </w:t>
      </w:r>
    </w:p>
    <w:p w:rsidR="002E59E5" w:rsidRDefault="002E59E5">
      <w:pPr>
        <w:spacing w:line="240" w:lineRule="auto"/>
        <w:ind w:left="566" w:right="-1174"/>
        <w:rPr>
          <w:rFonts w:ascii="Times New Roman" w:eastAsia="Times New Roman" w:hAnsi="Times New Roman" w:cs="Times New Roman"/>
          <w:sz w:val="14"/>
          <w:szCs w:val="14"/>
        </w:rPr>
      </w:pPr>
    </w:p>
    <w:p w:rsidR="002E59E5" w:rsidRDefault="00301478">
      <w:pPr>
        <w:tabs>
          <w:tab w:val="left" w:pos="5245"/>
          <w:tab w:val="right" w:pos="9355"/>
        </w:tabs>
        <w:spacing w:before="120" w:line="240" w:lineRule="auto"/>
        <w:ind w:left="566" w:right="-117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sz w:val="28"/>
          <w:szCs w:val="28"/>
          <w:u w:val="single"/>
        </w:rPr>
        <w:t xml:space="preserve">канд. іст. наук, доц. Тхоржевська Т. В. </w:t>
      </w:r>
      <w:r>
        <w:rPr>
          <w:rFonts w:ascii="Times New Roman" w:eastAsia="Times New Roman" w:hAnsi="Times New Roman" w:cs="Times New Roman"/>
          <w:sz w:val="28"/>
          <w:szCs w:val="28"/>
        </w:rPr>
        <w:t>____</w:t>
      </w:r>
    </w:p>
    <w:p w:rsidR="002E59E5" w:rsidRDefault="00301478">
      <w:pPr>
        <w:tabs>
          <w:tab w:val="left" w:pos="5245"/>
          <w:tab w:val="right" w:pos="9355"/>
        </w:tabs>
        <w:spacing w:before="120" w:line="240" w:lineRule="auto"/>
        <w:ind w:left="566" w:right="-1174"/>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Рецензент    </w:t>
      </w:r>
      <w:r>
        <w:rPr>
          <w:rFonts w:ascii="Times New Roman" w:eastAsia="Times New Roman" w:hAnsi="Times New Roman" w:cs="Times New Roman"/>
          <w:sz w:val="28"/>
          <w:szCs w:val="28"/>
          <w:u w:val="single"/>
        </w:rPr>
        <w:t>канд.іст. наук, доц. Ковальський С. В.</w:t>
      </w:r>
      <w:r>
        <w:rPr>
          <w:rFonts w:ascii="Times New Roman" w:eastAsia="Times New Roman" w:hAnsi="Times New Roman" w:cs="Times New Roman"/>
          <w:sz w:val="28"/>
          <w:szCs w:val="28"/>
        </w:rPr>
        <w:t>____</w:t>
      </w:r>
    </w:p>
    <w:p w:rsidR="002E59E5" w:rsidRDefault="002E59E5">
      <w:pPr>
        <w:tabs>
          <w:tab w:val="left" w:pos="5245"/>
          <w:tab w:val="right" w:pos="9355"/>
        </w:tabs>
        <w:spacing w:before="120" w:line="240" w:lineRule="auto"/>
        <w:ind w:left="566"/>
        <w:rPr>
          <w:rFonts w:ascii="Times New Roman" w:eastAsia="Times New Roman" w:hAnsi="Times New Roman" w:cs="Times New Roman"/>
          <w:sz w:val="2"/>
          <w:szCs w:val="2"/>
        </w:rPr>
      </w:pPr>
    </w:p>
    <w:tbl>
      <w:tblPr>
        <w:tblStyle w:val="a5"/>
        <w:tblW w:w="9945" w:type="dxa"/>
        <w:tblInd w:w="-352" w:type="dxa"/>
        <w:tblLayout w:type="fixed"/>
        <w:tblLook w:val="0000" w:firstRow="0" w:lastRow="0" w:firstColumn="0" w:lastColumn="0" w:noHBand="0" w:noVBand="0"/>
      </w:tblPr>
      <w:tblGrid>
        <w:gridCol w:w="240"/>
        <w:gridCol w:w="4305"/>
        <w:gridCol w:w="1080"/>
        <w:gridCol w:w="4215"/>
        <w:gridCol w:w="105"/>
      </w:tblGrid>
      <w:tr w:rsidR="002E59E5">
        <w:trPr>
          <w:gridAfter w:val="1"/>
          <w:wAfter w:w="105" w:type="dxa"/>
        </w:trPr>
        <w:tc>
          <w:tcPr>
            <w:tcW w:w="4545" w:type="dxa"/>
            <w:gridSpan w:val="2"/>
          </w:tcPr>
          <w:p w:rsidR="002E59E5" w:rsidRDefault="002E59E5">
            <w:pPr>
              <w:spacing w:line="240" w:lineRule="auto"/>
              <w:ind w:left="566"/>
              <w:rPr>
                <w:rFonts w:ascii="Times New Roman" w:eastAsia="Times New Roman" w:hAnsi="Times New Roman" w:cs="Times New Roman"/>
                <w:sz w:val="28"/>
                <w:szCs w:val="28"/>
              </w:rPr>
            </w:pPr>
            <w:bookmarkStart w:id="2" w:name="_30j0zll" w:colFirst="0" w:colLast="0"/>
            <w:bookmarkEnd w:id="2"/>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2E59E5" w:rsidRDefault="002E59E5">
            <w:pPr>
              <w:spacing w:line="240" w:lineRule="auto"/>
              <w:ind w:left="566"/>
              <w:rPr>
                <w:rFonts w:ascii="Times New Roman" w:eastAsia="Times New Roman" w:hAnsi="Times New Roman" w:cs="Times New Roman"/>
                <w:sz w:val="28"/>
                <w:szCs w:val="28"/>
              </w:rPr>
            </w:pPr>
          </w:p>
          <w:p w:rsidR="002E59E5" w:rsidRDefault="002E59E5">
            <w:pPr>
              <w:spacing w:line="240" w:lineRule="auto"/>
              <w:ind w:left="566"/>
              <w:rPr>
                <w:rFonts w:ascii="Times New Roman" w:eastAsia="Times New Roman" w:hAnsi="Times New Roman" w:cs="Times New Roman"/>
                <w:sz w:val="28"/>
                <w:szCs w:val="28"/>
              </w:rPr>
            </w:pP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2E59E5" w:rsidRDefault="002E59E5">
            <w:pPr>
              <w:spacing w:line="240" w:lineRule="auto"/>
              <w:ind w:left="566"/>
              <w:rPr>
                <w:rFonts w:ascii="Times New Roman" w:eastAsia="Times New Roman" w:hAnsi="Times New Roman" w:cs="Times New Roman"/>
                <w:sz w:val="28"/>
                <w:szCs w:val="28"/>
              </w:rPr>
            </w:pPr>
          </w:p>
          <w:p w:rsidR="002E59E5" w:rsidRDefault="00301478">
            <w:pPr>
              <w:tabs>
                <w:tab w:val="left" w:pos="1168"/>
                <w:tab w:val="left" w:pos="3861"/>
              </w:tabs>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rsidR="002E59E5" w:rsidRDefault="00301478">
            <w:pPr>
              <w:tabs>
                <w:tab w:val="left" w:pos="284"/>
                <w:tab w:val="left" w:pos="1767"/>
              </w:tabs>
              <w:spacing w:line="240" w:lineRule="auto"/>
              <w:ind w:left="566"/>
              <w:rPr>
                <w:rFonts w:ascii="Times New Roman" w:eastAsia="Times New Roman" w:hAnsi="Times New Roman" w:cs="Times New Roman"/>
                <w:sz w:val="20"/>
                <w:szCs w:val="20"/>
              </w:rPr>
            </w:pPr>
            <w:r>
              <w:rPr>
                <w:rFonts w:ascii="Times New Roman" w:eastAsia="Times New Roman" w:hAnsi="Times New Roman" w:cs="Times New Roman"/>
                <w:sz w:val="20"/>
                <w:szCs w:val="20"/>
              </w:rPr>
              <w:t>(підпис)</w:t>
            </w:r>
            <w:r>
              <w:rPr>
                <w:rFonts w:ascii="Times New Roman" w:eastAsia="Times New Roman" w:hAnsi="Times New Roman" w:cs="Times New Roman"/>
                <w:sz w:val="20"/>
                <w:szCs w:val="20"/>
              </w:rPr>
              <w:tab/>
              <w:t xml:space="preserve">      (</w:t>
            </w:r>
            <w:r>
              <w:rPr>
                <w:rFonts w:ascii="Times New Roman" w:eastAsia="Times New Roman" w:hAnsi="Times New Roman" w:cs="Times New Roman"/>
                <w:sz w:val="24"/>
                <w:szCs w:val="24"/>
              </w:rPr>
              <w:t>прізвище,ім’я</w:t>
            </w:r>
            <w:r>
              <w:rPr>
                <w:rFonts w:ascii="Times New Roman" w:eastAsia="Times New Roman" w:hAnsi="Times New Roman" w:cs="Times New Roman"/>
                <w:sz w:val="20"/>
                <w:szCs w:val="20"/>
              </w:rPr>
              <w:t>)</w:t>
            </w:r>
          </w:p>
        </w:tc>
        <w:tc>
          <w:tcPr>
            <w:tcW w:w="5295" w:type="dxa"/>
            <w:gridSpan w:val="2"/>
          </w:tcPr>
          <w:p w:rsidR="002E59E5" w:rsidRDefault="002E59E5">
            <w:pPr>
              <w:tabs>
                <w:tab w:val="right" w:pos="4462"/>
              </w:tabs>
              <w:spacing w:line="240" w:lineRule="auto"/>
              <w:ind w:left="566"/>
              <w:rPr>
                <w:rFonts w:ascii="Times New Roman" w:eastAsia="Times New Roman" w:hAnsi="Times New Roman" w:cs="Times New Roman"/>
                <w:sz w:val="28"/>
                <w:szCs w:val="28"/>
              </w:rPr>
            </w:pPr>
          </w:p>
          <w:p w:rsidR="002E59E5" w:rsidRDefault="00301478">
            <w:pPr>
              <w:tabs>
                <w:tab w:val="right" w:pos="4462"/>
              </w:tabs>
              <w:spacing w:line="240" w:lineRule="auto"/>
              <w:ind w:left="566" w:right="-108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2E59E5" w:rsidRDefault="00301478">
            <w:pPr>
              <w:tabs>
                <w:tab w:val="right" w:pos="4462"/>
              </w:tabs>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2E59E5" w:rsidRDefault="00301478">
            <w:pPr>
              <w:spacing w:line="240" w:lineRule="auto"/>
              <w:ind w:left="56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2E59E5" w:rsidRDefault="002E59E5">
            <w:pPr>
              <w:spacing w:line="240" w:lineRule="auto"/>
              <w:ind w:left="566"/>
              <w:rPr>
                <w:rFonts w:ascii="Times New Roman" w:eastAsia="Times New Roman" w:hAnsi="Times New Roman" w:cs="Times New Roman"/>
                <w:sz w:val="8"/>
                <w:szCs w:val="8"/>
              </w:rPr>
            </w:pPr>
          </w:p>
          <w:p w:rsidR="002E59E5" w:rsidRDefault="002E59E5">
            <w:pPr>
              <w:spacing w:line="240" w:lineRule="auto"/>
              <w:ind w:left="566"/>
              <w:rPr>
                <w:rFonts w:ascii="Times New Roman" w:eastAsia="Times New Roman" w:hAnsi="Times New Roman" w:cs="Times New Roman"/>
                <w:sz w:val="28"/>
                <w:szCs w:val="28"/>
              </w:rPr>
            </w:pPr>
          </w:p>
          <w:p w:rsidR="002E59E5" w:rsidRDefault="00301478">
            <w:pPr>
              <w:spacing w:line="240" w:lineRule="auto"/>
              <w:ind w:left="566"/>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2E59E5" w:rsidRDefault="002E59E5">
            <w:pPr>
              <w:spacing w:line="240" w:lineRule="auto"/>
              <w:ind w:left="566"/>
              <w:rPr>
                <w:rFonts w:ascii="Times New Roman" w:eastAsia="Times New Roman" w:hAnsi="Times New Roman" w:cs="Times New Roman"/>
                <w:sz w:val="28"/>
                <w:szCs w:val="28"/>
              </w:rPr>
            </w:pPr>
          </w:p>
          <w:p w:rsidR="002E59E5" w:rsidRDefault="00301478">
            <w:pPr>
              <w:spacing w:line="240" w:lineRule="auto"/>
              <w:ind w:left="566"/>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rsidR="002E59E5" w:rsidRDefault="00301478">
            <w:pPr>
              <w:tabs>
                <w:tab w:val="left" w:pos="454"/>
                <w:tab w:val="left" w:pos="2155"/>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0"/>
                <w:szCs w:val="20"/>
              </w:rPr>
              <w:t xml:space="preserve">           (підпис)                 (</w:t>
            </w:r>
            <w:r>
              <w:rPr>
                <w:rFonts w:ascii="Times New Roman" w:eastAsia="Times New Roman" w:hAnsi="Times New Roman" w:cs="Times New Roman"/>
                <w:sz w:val="24"/>
                <w:szCs w:val="24"/>
              </w:rPr>
              <w:t>прізвище, ім’я</w:t>
            </w:r>
            <w:r>
              <w:rPr>
                <w:rFonts w:ascii="Times New Roman" w:eastAsia="Times New Roman" w:hAnsi="Times New Roman" w:cs="Times New Roman"/>
                <w:sz w:val="20"/>
                <w:szCs w:val="20"/>
              </w:rPr>
              <w:t>)</w:t>
            </w:r>
          </w:p>
        </w:tc>
      </w:tr>
      <w:tr w:rsidR="002E59E5">
        <w:trPr>
          <w:trHeight w:val="145"/>
        </w:trPr>
        <w:tc>
          <w:tcPr>
            <w:tcW w:w="240" w:type="dxa"/>
          </w:tcPr>
          <w:p w:rsidR="002E59E5" w:rsidRDefault="002E59E5">
            <w:pPr>
              <w:widowControl w:val="0"/>
              <w:ind w:left="566"/>
              <w:rPr>
                <w:rFonts w:ascii="Times New Roman" w:eastAsia="Times New Roman" w:hAnsi="Times New Roman" w:cs="Times New Roman"/>
                <w:sz w:val="28"/>
                <w:szCs w:val="28"/>
              </w:rPr>
            </w:pPr>
          </w:p>
        </w:tc>
        <w:tc>
          <w:tcPr>
            <w:tcW w:w="5385" w:type="dxa"/>
            <w:gridSpan w:val="2"/>
          </w:tcPr>
          <w:p w:rsidR="002E59E5" w:rsidRDefault="002E59E5">
            <w:pPr>
              <w:spacing w:line="240" w:lineRule="auto"/>
              <w:ind w:left="566"/>
              <w:rPr>
                <w:rFonts w:ascii="Times New Roman" w:eastAsia="Times New Roman" w:hAnsi="Times New Roman" w:cs="Times New Roman"/>
                <w:sz w:val="28"/>
                <w:szCs w:val="28"/>
              </w:rPr>
            </w:pPr>
          </w:p>
        </w:tc>
        <w:tc>
          <w:tcPr>
            <w:tcW w:w="4320" w:type="dxa"/>
            <w:gridSpan w:val="2"/>
          </w:tcPr>
          <w:p w:rsidR="002E59E5" w:rsidRDefault="002E59E5">
            <w:pPr>
              <w:spacing w:line="240" w:lineRule="auto"/>
              <w:ind w:left="566"/>
              <w:rPr>
                <w:rFonts w:ascii="Times New Roman" w:eastAsia="Times New Roman" w:hAnsi="Times New Roman" w:cs="Times New Roman"/>
                <w:sz w:val="28"/>
                <w:szCs w:val="28"/>
              </w:rPr>
            </w:pPr>
          </w:p>
        </w:tc>
      </w:tr>
    </w:tbl>
    <w:p w:rsidR="002E59E5" w:rsidRDefault="002E59E5">
      <w:pPr>
        <w:spacing w:line="240" w:lineRule="auto"/>
        <w:ind w:left="566"/>
        <w:jc w:val="center"/>
        <w:rPr>
          <w:rFonts w:ascii="Times New Roman" w:eastAsia="Times New Roman" w:hAnsi="Times New Roman" w:cs="Times New Roman"/>
          <w:b/>
          <w:sz w:val="28"/>
          <w:szCs w:val="28"/>
        </w:rPr>
      </w:pPr>
    </w:p>
    <w:p w:rsidR="002E59E5" w:rsidRDefault="002E59E5">
      <w:pPr>
        <w:spacing w:line="240" w:lineRule="auto"/>
        <w:ind w:left="566"/>
        <w:jc w:val="center"/>
        <w:rPr>
          <w:rFonts w:ascii="Times New Roman" w:eastAsia="Times New Roman" w:hAnsi="Times New Roman" w:cs="Times New Roman"/>
          <w:b/>
          <w:sz w:val="28"/>
          <w:szCs w:val="28"/>
        </w:rPr>
      </w:pPr>
    </w:p>
    <w:p w:rsidR="002E59E5" w:rsidRDefault="002E59E5">
      <w:pPr>
        <w:spacing w:line="240" w:lineRule="auto"/>
        <w:ind w:left="566"/>
        <w:jc w:val="center"/>
        <w:rPr>
          <w:rFonts w:ascii="Times New Roman" w:eastAsia="Times New Roman" w:hAnsi="Times New Roman" w:cs="Times New Roman"/>
          <w:b/>
          <w:sz w:val="28"/>
          <w:szCs w:val="28"/>
        </w:rPr>
      </w:pPr>
    </w:p>
    <w:p w:rsidR="002E59E5" w:rsidRDefault="002E59E5">
      <w:pPr>
        <w:spacing w:line="240" w:lineRule="auto"/>
        <w:ind w:left="566"/>
        <w:jc w:val="center"/>
        <w:rPr>
          <w:rFonts w:ascii="Times New Roman" w:eastAsia="Times New Roman" w:hAnsi="Times New Roman" w:cs="Times New Roman"/>
          <w:b/>
          <w:sz w:val="28"/>
          <w:szCs w:val="28"/>
        </w:rPr>
      </w:pPr>
    </w:p>
    <w:p w:rsidR="002E59E5" w:rsidRDefault="002E59E5">
      <w:pPr>
        <w:spacing w:line="240" w:lineRule="auto"/>
        <w:ind w:left="566"/>
        <w:jc w:val="center"/>
        <w:rPr>
          <w:rFonts w:ascii="Times New Roman" w:eastAsia="Times New Roman" w:hAnsi="Times New Roman" w:cs="Times New Roman"/>
          <w:b/>
          <w:sz w:val="28"/>
          <w:szCs w:val="28"/>
        </w:rPr>
      </w:pPr>
    </w:p>
    <w:p w:rsidR="002E59E5" w:rsidRDefault="00301478">
      <w:pPr>
        <w:spacing w:line="240" w:lineRule="auto"/>
        <w:ind w:left="566"/>
        <w:jc w:val="center"/>
      </w:pPr>
      <w:r>
        <w:rPr>
          <w:rFonts w:ascii="Times New Roman" w:eastAsia="Times New Roman" w:hAnsi="Times New Roman" w:cs="Times New Roman"/>
          <w:b/>
          <w:sz w:val="28"/>
          <w:szCs w:val="28"/>
        </w:rPr>
        <w:t>Одеса 2023</w:t>
      </w:r>
    </w:p>
    <w:p w:rsidR="002E59E5" w:rsidRDefault="002E59E5">
      <w:pPr>
        <w:spacing w:line="240" w:lineRule="auto"/>
        <w:ind w:left="566"/>
        <w:jc w:val="center"/>
      </w:pPr>
    </w:p>
    <w:p w:rsidR="002E59E5" w:rsidRDefault="002E59E5">
      <w:pPr>
        <w:spacing w:line="240" w:lineRule="auto"/>
        <w:jc w:val="center"/>
        <w:rPr>
          <w:rFonts w:ascii="Times New Roman" w:eastAsia="Times New Roman" w:hAnsi="Times New Roman" w:cs="Times New Roman"/>
          <w:b/>
          <w:sz w:val="28"/>
          <w:szCs w:val="28"/>
        </w:rPr>
      </w:pPr>
    </w:p>
    <w:p w:rsidR="002E59E5" w:rsidRDefault="00301478">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2E59E5" w:rsidRDefault="002E59E5">
      <w:pPr>
        <w:ind w:left="285" w:right="-607" w:hanging="1"/>
        <w:rPr>
          <w:rFonts w:ascii="Times New Roman" w:eastAsia="Times New Roman" w:hAnsi="Times New Roman" w:cs="Times New Roman"/>
          <w:sz w:val="28"/>
          <w:szCs w:val="28"/>
        </w:rPr>
      </w:pPr>
    </w:p>
    <w:tbl>
      <w:tblPr>
        <w:tblStyle w:val="a6"/>
        <w:tblW w:w="7845" w:type="dxa"/>
        <w:tblInd w:w="19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305"/>
        <w:gridCol w:w="540"/>
      </w:tblGrid>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ind w:left="285" w:right="-607" w:hanging="1"/>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ТЕОРЕТИЧНИЙ АСПЕКТ ОСОБИСТІСНОГО КАПІТАЛУ В КОНТЕКСТІ ПРОФЕСІЙНОЇ РЕАЛІЗАЦІЇ МОЛОДІ</w:t>
            </w:r>
          </w:p>
          <w:p w:rsidR="002E59E5" w:rsidRDefault="00301478">
            <w:pPr>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та складові особистісного «капіталу»………</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spacing w:line="360" w:lineRule="auto"/>
              <w:ind w:right="7"/>
              <w:rPr>
                <w:rFonts w:ascii="Times New Roman" w:eastAsia="Times New Roman" w:hAnsi="Times New Roman" w:cs="Times New Roman"/>
                <w:sz w:val="28"/>
                <w:szCs w:val="28"/>
              </w:rPr>
            </w:pPr>
            <w:r>
              <w:rPr>
                <w:rFonts w:ascii="Times New Roman" w:eastAsia="Times New Roman" w:hAnsi="Times New Roman" w:cs="Times New Roman"/>
                <w:sz w:val="28"/>
                <w:szCs w:val="28"/>
              </w:rPr>
              <w:t>1.2 Вплив війни на формування та становлення особистісного капіталу……………………………………….</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1.3 Вплив особистісного «капіталу» на професійну реалізацію……………………………………………………...</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МОНІТОРИНГ ЗМІ ЩОДО ВИСВІТЛЕННЯ ПИТАННЯ КАПІТАЛУ ОСОБИСТОСТІ</w:t>
            </w:r>
          </w:p>
          <w:p w:rsidR="002E59E5" w:rsidRDefault="00301478">
            <w:pPr>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22222"/>
                <w:sz w:val="28"/>
                <w:szCs w:val="28"/>
              </w:rPr>
              <w:t>…</w:t>
            </w:r>
            <w:r>
              <w:rPr>
                <w:rFonts w:ascii="Times New Roman" w:eastAsia="Times New Roman" w:hAnsi="Times New Roman" w:cs="Times New Roman"/>
                <w:sz w:val="28"/>
                <w:szCs w:val="28"/>
              </w:rPr>
              <w:t>…………………..</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color w:val="021428"/>
                <w:sz w:val="28"/>
                <w:szCs w:val="28"/>
              </w:rPr>
              <w:t xml:space="preserve">2.2 </w:t>
            </w:r>
            <w:r>
              <w:rPr>
                <w:rFonts w:ascii="Times New Roman" w:eastAsia="Times New Roman" w:hAnsi="Times New Roman" w:cs="Times New Roman"/>
                <w:sz w:val="28"/>
                <w:szCs w:val="28"/>
              </w:rPr>
              <w:t>«</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sz w:val="28"/>
                <w:szCs w:val="28"/>
              </w:rPr>
              <w:t>………………………..</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r>
      <w:tr w:rsidR="002E59E5">
        <w:trPr>
          <w:trHeight w:val="587"/>
        </w:trPr>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color w:val="212121"/>
                <w:sz w:val="28"/>
                <w:szCs w:val="28"/>
              </w:rPr>
              <w:t xml:space="preserve">2.3 </w:t>
            </w:r>
            <w:r>
              <w:rPr>
                <w:rFonts w:ascii="Times New Roman" w:eastAsia="Times New Roman" w:hAnsi="Times New Roman" w:cs="Times New Roman"/>
                <w:sz w:val="28"/>
                <w:szCs w:val="28"/>
              </w:rPr>
              <w:t>«</w:t>
            </w:r>
            <w:r>
              <w:rPr>
                <w:rFonts w:ascii="Times New Roman" w:eastAsia="Times New Roman" w:hAnsi="Times New Roman" w:cs="Times New Roman"/>
                <w:color w:val="1B1B1B"/>
                <w:sz w:val="28"/>
                <w:szCs w:val="28"/>
              </w:rPr>
              <w:t>Вчитися ніколи не пізно»…</w:t>
            </w:r>
            <w:r>
              <w:rPr>
                <w:rFonts w:ascii="Times New Roman" w:eastAsia="Times New Roman" w:hAnsi="Times New Roman" w:cs="Times New Roman"/>
                <w:sz w:val="28"/>
                <w:szCs w:val="28"/>
              </w:rPr>
              <w:t>………………………….</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2.4 Роль ЗМІ в актуалізації теми капіталу особистості в сучасному суспільстві………………………………………...</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ОСОБЛИВОСТІ ФОРМУВАННЯ ОСОБИСТІСНОГО КАПІТАЛУ МОЛОДІ В УКРАЇНІ ЧЕРЕЗ ПРИЗМУ ЗМІ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3.1 Аналіз відкритих даних………………</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3.2 Проведення глибинного інтерв’ю…………………….</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3.3 Проведення онлайн-опитування представників молоді…</w:t>
            </w:r>
            <w:r>
              <w:rPr>
                <w:rFonts w:ascii="Times New Roman" w:eastAsia="Times New Roman" w:hAnsi="Times New Roman" w:cs="Times New Roman"/>
                <w:sz w:val="28"/>
                <w:szCs w:val="28"/>
              </w:rPr>
              <w:t>……………………………………………………….</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2E59E5">
            <w:pPr>
              <w:widowControl w:val="0"/>
              <w:spacing w:line="240" w:lineRule="auto"/>
              <w:rPr>
                <w:rFonts w:ascii="Times New Roman" w:eastAsia="Times New Roman" w:hAnsi="Times New Roman" w:cs="Times New Roman"/>
                <w:sz w:val="28"/>
                <w:szCs w:val="28"/>
              </w:rPr>
            </w:pPr>
          </w:p>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41</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p>
        </w:tc>
      </w:tr>
      <w:tr w:rsidR="002E59E5">
        <w:tc>
          <w:tcPr>
            <w:tcW w:w="730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2E59E5" w:rsidRDefault="00301478">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r>
    </w:tbl>
    <w:p w:rsidR="002E59E5" w:rsidRDefault="002E59E5">
      <w:pPr>
        <w:pBdr>
          <w:top w:val="none" w:sz="0" w:space="0" w:color="000000"/>
          <w:left w:val="none" w:sz="0" w:space="0" w:color="000000"/>
          <w:bottom w:val="none" w:sz="0" w:space="9" w:color="000000"/>
          <w:right w:val="none" w:sz="0" w:space="30" w:color="000000"/>
        </w:pBdr>
        <w:shd w:val="clear" w:color="auto" w:fill="FFFFFF"/>
        <w:spacing w:line="360" w:lineRule="auto"/>
        <w:ind w:right="7"/>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color w:val="202124"/>
          <w:sz w:val="28"/>
          <w:szCs w:val="28"/>
        </w:rPr>
      </w:pPr>
    </w:p>
    <w:p w:rsidR="002E59E5" w:rsidRDefault="002E59E5">
      <w:pPr>
        <w:pBdr>
          <w:top w:val="none" w:sz="0" w:space="0" w:color="000000"/>
          <w:left w:val="none" w:sz="0" w:space="0" w:color="000000"/>
          <w:bottom w:val="none" w:sz="0" w:space="9" w:color="000000"/>
          <w:right w:val="none" w:sz="0" w:space="30" w:color="000000"/>
        </w:pBdr>
        <w:shd w:val="clear" w:color="auto" w:fill="FFFFFF"/>
        <w:spacing w:line="360" w:lineRule="auto"/>
        <w:ind w:right="7" w:firstLine="285"/>
        <w:rPr>
          <w:rFonts w:ascii="Times New Roman" w:eastAsia="Times New Roman" w:hAnsi="Times New Roman" w:cs="Times New Roman"/>
          <w:sz w:val="28"/>
          <w:szCs w:val="28"/>
        </w:rPr>
        <w:sectPr w:rsidR="002E59E5">
          <w:headerReference w:type="default" r:id="rId8"/>
          <w:headerReference w:type="first" r:id="rId9"/>
          <w:footerReference w:type="first" r:id="rId10"/>
          <w:pgSz w:w="11909" w:h="16834"/>
          <w:pgMar w:top="0" w:right="1440" w:bottom="1440" w:left="1440" w:header="720" w:footer="720" w:gutter="0"/>
          <w:pgNumType w:start="1"/>
          <w:cols w:space="720"/>
          <w:titlePg/>
        </w:sectPr>
      </w:pPr>
    </w:p>
    <w:p w:rsidR="002E59E5" w:rsidRDefault="00301478">
      <w:pPr>
        <w:spacing w:line="360" w:lineRule="auto"/>
        <w:ind w:left="2267" w:right="135"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проблеми. </w:t>
      </w:r>
      <w:r>
        <w:rPr>
          <w:rFonts w:ascii="Times New Roman" w:eastAsia="Times New Roman" w:hAnsi="Times New Roman" w:cs="Times New Roman"/>
          <w:sz w:val="28"/>
          <w:szCs w:val="28"/>
        </w:rPr>
        <w:t>Особистісний капітал — запорука стабільного майбутнього. У сучасному світі, де навички, знання та особисті характеристики стають все більш визначальними для соціального та професійного успіху, поняття особистісного капіталу стає дедалі більш актуальним і з</w:t>
      </w:r>
      <w:r>
        <w:rPr>
          <w:rFonts w:ascii="Times New Roman" w:eastAsia="Times New Roman" w:hAnsi="Times New Roman" w:cs="Times New Roman"/>
          <w:sz w:val="28"/>
          <w:szCs w:val="28"/>
        </w:rPr>
        <w:t>начущим.</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 це стосується молодого покоління, яке стикається з унікальними викликами та можливостями в умовах сучасного світу. Особистісний капітал молоді має рішучий вплив на їхню самореалізацію, кар’єрний розвиток та можливості досягнення успіху в </w:t>
      </w:r>
      <w:r>
        <w:rPr>
          <w:rFonts w:ascii="Times New Roman" w:eastAsia="Times New Roman" w:hAnsi="Times New Roman" w:cs="Times New Roman"/>
          <w:sz w:val="28"/>
          <w:szCs w:val="28"/>
        </w:rPr>
        <w:t>особистому житті.</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коли в Україні триває повномасштабна війна, молоде покоління</w:t>
      </w:r>
      <w:hyperlink r:id="rId11">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стає рушійною силою змін та відтворення нашої незалежності. Тому важливо не тільки підтримувати бойовий дух, а й робити інвестиції у власне «Я» аби після нашої спільної перемоги відбудовувати, модернізувати та змінювати країну.</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світі, коли саме у ЗМІ є великий потенціал для формування та поширення уявлення про особистісний капітал молоді, постає питання: чи виступають медійники у цьому випадку важелем впливу на молоде покоління. Як представники мас-медіа, вони мають в</w:t>
      </w:r>
      <w:r>
        <w:rPr>
          <w:rFonts w:ascii="Times New Roman" w:eastAsia="Times New Roman" w:hAnsi="Times New Roman" w:cs="Times New Roman"/>
          <w:sz w:val="28"/>
          <w:szCs w:val="28"/>
        </w:rPr>
        <w:t>ідігравати важливу роль у створенні певних соціальних норм, стереотипів та очікувань, що стосуються розвитку та досягнення молоді.</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color w:val="333333"/>
          <w:sz w:val="28"/>
          <w:szCs w:val="28"/>
        </w:rPr>
        <w:t>У</w:t>
      </w:r>
      <w:r>
        <w:rPr>
          <w:rFonts w:ascii="Times New Roman" w:eastAsia="Times New Roman" w:hAnsi="Times New Roman" w:cs="Times New Roman"/>
          <w:sz w:val="28"/>
          <w:szCs w:val="28"/>
        </w:rPr>
        <w:t xml:space="preserve"> суспільстві,</w:t>
      </w:r>
      <w:r>
        <w:rPr>
          <w:rFonts w:ascii="Times New Roman" w:eastAsia="Times New Roman" w:hAnsi="Times New Roman" w:cs="Times New Roman"/>
          <w:color w:val="333333"/>
          <w:sz w:val="28"/>
          <w:szCs w:val="28"/>
        </w:rPr>
        <w:t xml:space="preserve"> що розвивається, роль ЗМІ значно посилюється, особливо у періоди, коли зростає потреба громадян точно та об’єк</w:t>
      </w:r>
      <w:r>
        <w:rPr>
          <w:rFonts w:ascii="Times New Roman" w:eastAsia="Times New Roman" w:hAnsi="Times New Roman" w:cs="Times New Roman"/>
          <w:color w:val="333333"/>
          <w:sz w:val="28"/>
          <w:szCs w:val="28"/>
        </w:rPr>
        <w:t xml:space="preserve">тивно оцінювати суспільні явища та події. ЗМІ можуть значно впливати на формування </w:t>
      </w:r>
      <w:r>
        <w:rPr>
          <w:rFonts w:ascii="Times New Roman" w:eastAsia="Times New Roman" w:hAnsi="Times New Roman" w:cs="Times New Roman"/>
          <w:sz w:val="28"/>
          <w:szCs w:val="28"/>
        </w:rPr>
        <w:t>«капіталу ідентичності».</w:t>
      </w:r>
      <w:r>
        <w:rPr>
          <w:rFonts w:ascii="Times New Roman" w:eastAsia="Times New Roman" w:hAnsi="Times New Roman" w:cs="Times New Roman"/>
          <w:color w:val="3E3E3E"/>
          <w:sz w:val="28"/>
          <w:szCs w:val="28"/>
        </w:rPr>
        <w:t xml:space="preserve"> </w:t>
      </w:r>
      <w:r>
        <w:rPr>
          <w:rFonts w:ascii="Times New Roman" w:eastAsia="Times New Roman" w:hAnsi="Times New Roman" w:cs="Times New Roman"/>
          <w:sz w:val="28"/>
          <w:szCs w:val="28"/>
        </w:rPr>
        <w:t xml:space="preserve">Актуальність роботи полягає у тому, що ЗМІ є елементом впливу на формування громадської думки, загальноприйнятих цінностей </w:t>
      </w:r>
      <w:r>
        <w:rPr>
          <w:rFonts w:ascii="Times New Roman" w:eastAsia="Times New Roman" w:hAnsi="Times New Roman" w:cs="Times New Roman"/>
          <w:sz w:val="28"/>
          <w:szCs w:val="28"/>
        </w:rPr>
        <w:lastRenderedPageBreak/>
        <w:t>та уявлень про життя. У т</w:t>
      </w:r>
      <w:r>
        <w:rPr>
          <w:rFonts w:ascii="Times New Roman" w:eastAsia="Times New Roman" w:hAnsi="Times New Roman" w:cs="Times New Roman"/>
          <w:sz w:val="28"/>
          <w:szCs w:val="28"/>
        </w:rPr>
        <w:t>акий спосіб медіа мають мотивувати молодь на формування свого «капіталу ідентичності».</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є актуальним, оскільки воно спрямоване на розкриття важливого аспекту формування молодіжного потенціалу та розвитку особистості. Результати дослідження можут</w:t>
      </w:r>
      <w:r>
        <w:rPr>
          <w:rFonts w:ascii="Times New Roman" w:eastAsia="Times New Roman" w:hAnsi="Times New Roman" w:cs="Times New Roman"/>
          <w:sz w:val="28"/>
          <w:szCs w:val="28"/>
        </w:rPr>
        <w:t>ь мати практичне значення для розвитку медіаосвіти та формування свідомого сприйняття медійних повідомлень у молоді, що сприятиме їхньому більш ефективному розвитку та самореалізації.</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 </w:t>
      </w:r>
      <w:r>
        <w:rPr>
          <w:rFonts w:ascii="Times New Roman" w:eastAsia="Times New Roman" w:hAnsi="Times New Roman" w:cs="Times New Roman"/>
          <w:sz w:val="28"/>
          <w:szCs w:val="28"/>
        </w:rPr>
        <w:t xml:space="preserve">українські ЗМІ, як джерело інформації про </w:t>
      </w:r>
      <w:r>
        <w:rPr>
          <w:rFonts w:ascii="Times New Roman" w:eastAsia="Times New Roman" w:hAnsi="Times New Roman" w:cs="Times New Roman"/>
          <w:color w:val="222222"/>
          <w:sz w:val="28"/>
          <w:szCs w:val="28"/>
        </w:rPr>
        <w:t>особистіс</w:t>
      </w:r>
      <w:r>
        <w:rPr>
          <w:rFonts w:ascii="Times New Roman" w:eastAsia="Times New Roman" w:hAnsi="Times New Roman" w:cs="Times New Roman"/>
          <w:color w:val="222222"/>
          <w:sz w:val="28"/>
          <w:szCs w:val="28"/>
        </w:rPr>
        <w:t>ний «капітал» сучасної молоді в Україні.</w:t>
      </w:r>
    </w:p>
    <w:p w:rsidR="002E59E5" w:rsidRDefault="00301478">
      <w:pPr>
        <w:spacing w:line="360" w:lineRule="auto"/>
        <w:ind w:left="2267" w:right="135"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Предмет дослідження — </w:t>
      </w:r>
      <w:r>
        <w:rPr>
          <w:rFonts w:ascii="Times New Roman" w:eastAsia="Times New Roman" w:hAnsi="Times New Roman" w:cs="Times New Roman"/>
          <w:sz w:val="28"/>
          <w:szCs w:val="28"/>
        </w:rPr>
        <w:t xml:space="preserve">вплив на молодь, щодо формування </w:t>
      </w:r>
      <w:r>
        <w:rPr>
          <w:rFonts w:ascii="Times New Roman" w:eastAsia="Times New Roman" w:hAnsi="Times New Roman" w:cs="Times New Roman"/>
          <w:color w:val="222222"/>
          <w:sz w:val="28"/>
          <w:szCs w:val="28"/>
        </w:rPr>
        <w:t>особистісного «капіталу»</w:t>
      </w:r>
      <w:r>
        <w:rPr>
          <w:rFonts w:ascii="Times New Roman" w:eastAsia="Times New Roman" w:hAnsi="Times New Roman" w:cs="Times New Roman"/>
          <w:b/>
          <w:color w:val="222222"/>
          <w:sz w:val="28"/>
          <w:szCs w:val="28"/>
        </w:rPr>
        <w:t>.</w:t>
      </w:r>
    </w:p>
    <w:p w:rsidR="002E59E5" w:rsidRDefault="00301478">
      <w:pPr>
        <w:spacing w:line="360" w:lineRule="auto"/>
        <w:ind w:left="2267" w:right="135"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Мета роботи — </w:t>
      </w:r>
      <w:r>
        <w:rPr>
          <w:rFonts w:ascii="Times New Roman" w:eastAsia="Times New Roman" w:hAnsi="Times New Roman" w:cs="Times New Roman"/>
          <w:sz w:val="28"/>
          <w:szCs w:val="28"/>
        </w:rPr>
        <w:t xml:space="preserve">дослідження впливу ЗМІ на формування </w:t>
      </w:r>
      <w:r>
        <w:rPr>
          <w:rFonts w:ascii="Times New Roman" w:eastAsia="Times New Roman" w:hAnsi="Times New Roman" w:cs="Times New Roman"/>
          <w:color w:val="222222"/>
          <w:sz w:val="28"/>
          <w:szCs w:val="28"/>
        </w:rPr>
        <w:t>особистісного «капіталу».</w:t>
      </w:r>
    </w:p>
    <w:p w:rsidR="002E59E5" w:rsidRDefault="00301478">
      <w:pPr>
        <w:spacing w:line="360" w:lineRule="auto"/>
        <w:ind w:left="2267" w:right="135"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Для досягнення мети було поставлено наступні завдання:</w:t>
      </w:r>
    </w:p>
    <w:p w:rsidR="002E59E5" w:rsidRDefault="00301478">
      <w:pPr>
        <w:numPr>
          <w:ilvl w:val="0"/>
          <w:numId w:val="12"/>
        </w:num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w:t>
      </w:r>
      <w:r>
        <w:rPr>
          <w:rFonts w:ascii="Times New Roman" w:eastAsia="Times New Roman" w:hAnsi="Times New Roman" w:cs="Times New Roman"/>
          <w:sz w:val="28"/>
          <w:szCs w:val="28"/>
        </w:rPr>
        <w:t xml:space="preserve">зкрити теоретичний аспект </w:t>
      </w:r>
      <w:r>
        <w:rPr>
          <w:rFonts w:ascii="Times New Roman" w:eastAsia="Times New Roman" w:hAnsi="Times New Roman" w:cs="Times New Roman"/>
          <w:color w:val="222222"/>
          <w:sz w:val="28"/>
          <w:szCs w:val="28"/>
        </w:rPr>
        <w:t>особистісного «капіталу»</w:t>
      </w:r>
    </w:p>
    <w:p w:rsidR="002E59E5" w:rsidRDefault="00301478">
      <w:pPr>
        <w:numPr>
          <w:ilvl w:val="0"/>
          <w:numId w:val="12"/>
        </w:numPr>
        <w:spacing w:line="360" w:lineRule="auto"/>
        <w:ind w:left="2267" w:right="135" w:firstLine="72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rPr>
        <w:t>проаналізувати відображення питання особистісного «капіталу» очима ЗМІ</w:t>
      </w:r>
    </w:p>
    <w:p w:rsidR="002E59E5" w:rsidRDefault="00301478">
      <w:pPr>
        <w:numPr>
          <w:ilvl w:val="0"/>
          <w:numId w:val="12"/>
        </w:numPr>
        <w:spacing w:line="360" w:lineRule="auto"/>
        <w:ind w:left="2267" w:right="135" w:firstLine="72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rPr>
        <w:t>провести аналіз взаємозалежності ЗМІ та сучасної молоді україни</w:t>
      </w:r>
    </w:p>
    <w:p w:rsidR="002E59E5" w:rsidRDefault="00301478">
      <w:pPr>
        <w:numPr>
          <w:ilvl w:val="0"/>
          <w:numId w:val="12"/>
        </w:numPr>
        <w:spacing w:line="360" w:lineRule="auto"/>
        <w:ind w:left="2267" w:right="135" w:firstLine="72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rPr>
        <w:t>розкрити можливі шляхи</w:t>
      </w:r>
      <w:r>
        <w:rPr>
          <w:rFonts w:ascii="Times New Roman" w:eastAsia="Times New Roman" w:hAnsi="Times New Roman" w:cs="Times New Roman"/>
          <w:sz w:val="28"/>
          <w:szCs w:val="28"/>
        </w:rPr>
        <w:t xml:space="preserve"> вирішення проблем</w:t>
      </w:r>
      <w:r>
        <w:rPr>
          <w:rFonts w:ascii="Times New Roman" w:eastAsia="Times New Roman" w:hAnsi="Times New Roman" w:cs="Times New Roman"/>
          <w:color w:val="222222"/>
          <w:sz w:val="28"/>
          <w:szCs w:val="28"/>
        </w:rPr>
        <w:t>и встановлення контакту між медіа та представниками молоді</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Новизна роботи. </w:t>
      </w:r>
      <w:r>
        <w:rPr>
          <w:rFonts w:ascii="Times New Roman" w:eastAsia="Times New Roman" w:hAnsi="Times New Roman" w:cs="Times New Roman"/>
          <w:sz w:val="28"/>
          <w:szCs w:val="28"/>
        </w:rPr>
        <w:t>На сьогодні особистісний капітал</w:t>
      </w:r>
      <w:hyperlink r:id="rId12">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 xml:space="preserve">дістає все більшу увагу, як ключовий фактор успіху та самореалізації в суспільстві. Однак, розуміння впливу ЗМІ на формування </w:t>
      </w:r>
      <w:r>
        <w:rPr>
          <w:rFonts w:ascii="Times New Roman" w:eastAsia="Times New Roman" w:hAnsi="Times New Roman" w:cs="Times New Roman"/>
          <w:sz w:val="28"/>
          <w:szCs w:val="28"/>
        </w:rPr>
        <w:lastRenderedPageBreak/>
        <w:t>капіталу ідентичності є ще не вичерпним та потребує додаткових дослідж</w:t>
      </w:r>
      <w:r>
        <w:rPr>
          <w:rFonts w:ascii="Times New Roman" w:eastAsia="Times New Roman" w:hAnsi="Times New Roman" w:cs="Times New Roman"/>
          <w:sz w:val="28"/>
          <w:szCs w:val="28"/>
        </w:rPr>
        <w:t>ень.</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швидкі технологічні зміни та поширення соціальних медіа, данне дослідження, може привернути увагу до актуальних та сучасних аспектів взаємодії ЗМІ та молоді.</w:t>
      </w:r>
    </w:p>
    <w:p w:rsidR="002E59E5" w:rsidRDefault="00301478">
      <w:pPr>
        <w:spacing w:line="360" w:lineRule="auto"/>
        <w:ind w:left="2267" w:right="13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Новизна дипломної роботи полягає в дослідженні особистісного капіталу молоді з ур</w:t>
      </w:r>
      <w:r>
        <w:rPr>
          <w:rFonts w:ascii="Times New Roman" w:eastAsia="Times New Roman" w:hAnsi="Times New Roman" w:cs="Times New Roman"/>
          <w:sz w:val="28"/>
          <w:szCs w:val="28"/>
        </w:rPr>
        <w:t>ахуванням специфіки українського суспільства та його відображення в ЗМІ. Дослідження зосереджено на вивченні впливу різних медійних форматів на формування уявлень про особистісний капітал молоді, включаючи</w:t>
      </w:r>
      <w:r>
        <w:t xml:space="preserve">, </w:t>
      </w:r>
      <w:r>
        <w:rPr>
          <w:rFonts w:ascii="Times New Roman" w:eastAsia="Times New Roman" w:hAnsi="Times New Roman" w:cs="Times New Roman"/>
          <w:sz w:val="28"/>
          <w:szCs w:val="28"/>
        </w:rPr>
        <w:t>як позитивні, так і негативні аспекти.</w:t>
      </w:r>
    </w:p>
    <w:p w:rsidR="002E59E5" w:rsidRDefault="00301478">
      <w:pPr>
        <w:spacing w:line="360" w:lineRule="auto"/>
        <w:ind w:left="2267" w:right="135" w:firstLine="720"/>
        <w:jc w:val="both"/>
        <w:rPr>
          <w:rFonts w:ascii="Times New Roman" w:eastAsia="Times New Roman" w:hAnsi="Times New Roman" w:cs="Times New Roman"/>
          <w:sz w:val="28"/>
          <w:szCs w:val="28"/>
        </w:rPr>
        <w:sectPr w:rsidR="002E59E5">
          <w:pgSz w:w="11909" w:h="16834"/>
          <w:pgMar w:top="1440" w:right="429" w:bottom="1440" w:left="1133" w:header="720" w:footer="720" w:gutter="0"/>
          <w:cols w:space="720"/>
        </w:sect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 xml:space="preserve">аналіз, для вивчення терміну </w:t>
      </w:r>
      <w:r>
        <w:rPr>
          <w:rFonts w:ascii="Times New Roman" w:eastAsia="Times New Roman" w:hAnsi="Times New Roman" w:cs="Times New Roman"/>
          <w:color w:val="222222"/>
          <w:sz w:val="28"/>
          <w:szCs w:val="28"/>
        </w:rPr>
        <w:t>особистісного «капіталу»; описовий, для загальної характеристики терміну, а також для загальної характеристики досліджуваних медіа;</w:t>
      </w:r>
      <w:r>
        <w:rPr>
          <w:rFonts w:ascii="Times New Roman" w:eastAsia="Times New Roman" w:hAnsi="Times New Roman" w:cs="Times New Roman"/>
          <w:sz w:val="28"/>
          <w:szCs w:val="28"/>
        </w:rPr>
        <w:t xml:space="preserve"> тематичний моніторинг, для аналізу тематики публікацій у </w:t>
      </w:r>
      <w:r>
        <w:rPr>
          <w:rFonts w:ascii="Times New Roman" w:eastAsia="Times New Roman" w:hAnsi="Times New Roman" w:cs="Times New Roman"/>
          <w:sz w:val="28"/>
          <w:szCs w:val="28"/>
        </w:rPr>
        <w:t>ЗМІ; аналіз документів, для вивчення вже наявних даних про стан української молоді;</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глибинне інтерв’ю, для вивчення взаємозв’язку між представниками молоді та ЗМІ; опитування, для вивчення взаємозв’язку між молоддю та ЗМІ; індуктивний, для розуміння суті в</w:t>
      </w:r>
      <w:r>
        <w:rPr>
          <w:rFonts w:ascii="Times New Roman" w:eastAsia="Times New Roman" w:hAnsi="Times New Roman" w:cs="Times New Roman"/>
          <w:sz w:val="28"/>
          <w:szCs w:val="28"/>
        </w:rPr>
        <w:t>заємозв’язку між молоддю та медіа та формування висновків.</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ТЕОРЕТИЧНИЙ АСПЕКТ ОСОБИСТІСНОГО КАПІТАЛУ В КОНТЕКСТІ ПРОФЕСІЙНОЇ РЕАЛІЗАЦІЇ МОЛОДІ</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Поняття та складові особистісного «капіталу»</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b/>
          <w:color w:val="222222"/>
          <w:sz w:val="28"/>
          <w:szCs w:val="28"/>
        </w:rPr>
        <w:t>«</w:t>
      </w:r>
      <w:r>
        <w:rPr>
          <w:rFonts w:ascii="Times New Roman" w:eastAsia="Times New Roman" w:hAnsi="Times New Roman" w:cs="Times New Roman"/>
          <w:sz w:val="28"/>
          <w:szCs w:val="28"/>
        </w:rPr>
        <w:t>Капітал особистості</w:t>
      </w:r>
      <w:r>
        <w:rPr>
          <w:rFonts w:ascii="Times New Roman" w:eastAsia="Times New Roman" w:hAnsi="Times New Roman" w:cs="Times New Roman"/>
          <w:b/>
          <w:color w:val="222222"/>
          <w:sz w:val="28"/>
          <w:szCs w:val="28"/>
        </w:rPr>
        <w:t>»</w:t>
      </w:r>
      <w:r>
        <w:rPr>
          <w:rFonts w:ascii="Times New Roman" w:eastAsia="Times New Roman" w:hAnsi="Times New Roman" w:cs="Times New Roman"/>
          <w:sz w:val="28"/>
          <w:szCs w:val="28"/>
        </w:rPr>
        <w:t xml:space="preserve"> або </w:t>
      </w:r>
      <w:r>
        <w:rPr>
          <w:rFonts w:ascii="Times New Roman" w:eastAsia="Times New Roman" w:hAnsi="Times New Roman" w:cs="Times New Roman"/>
          <w:b/>
          <w:color w:val="222222"/>
          <w:sz w:val="28"/>
          <w:szCs w:val="28"/>
        </w:rPr>
        <w:t>«</w:t>
      </w:r>
      <w:r>
        <w:rPr>
          <w:rFonts w:ascii="Times New Roman" w:eastAsia="Times New Roman" w:hAnsi="Times New Roman" w:cs="Times New Roman"/>
          <w:sz w:val="28"/>
          <w:szCs w:val="28"/>
        </w:rPr>
        <w:t>капітал ідентичності</w:t>
      </w:r>
      <w:r>
        <w:rPr>
          <w:rFonts w:ascii="Times New Roman" w:eastAsia="Times New Roman" w:hAnsi="Times New Roman" w:cs="Times New Roman"/>
          <w:b/>
          <w:color w:val="222222"/>
          <w:sz w:val="28"/>
          <w:szCs w:val="28"/>
        </w:rPr>
        <w:t>»</w:t>
      </w:r>
      <w:r>
        <w:rPr>
          <w:rFonts w:ascii="Times New Roman" w:eastAsia="Times New Roman" w:hAnsi="Times New Roman" w:cs="Times New Roman"/>
          <w:sz w:val="28"/>
          <w:szCs w:val="28"/>
        </w:rPr>
        <w:t xml:space="preserve"> є поняттям, яке поєднує в собі різні аспекти і явища, пов’язані з розвитком та формуванням індивідуальності людини. Воно використовується для опису сукупності ресурсів, які людина може використовувати для досягнення успіху та задоволення в різних сферах ж</w:t>
      </w:r>
      <w:r>
        <w:rPr>
          <w:rFonts w:ascii="Times New Roman" w:eastAsia="Times New Roman" w:hAnsi="Times New Roman" w:cs="Times New Roman"/>
          <w:sz w:val="28"/>
          <w:szCs w:val="28"/>
        </w:rPr>
        <w:t>иття.</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капіталу особистості спрямовані на встановлення зв’язку між цими аспектами\явищами та виявлення їх впливу на індивіда. Вони можуть досліджувати, які чинники сприяють розвитку та успіху людини в різних сферах життя, враховуючи освіту, кар’єру, м</w:t>
      </w:r>
      <w:r>
        <w:rPr>
          <w:rFonts w:ascii="Times New Roman" w:eastAsia="Times New Roman" w:hAnsi="Times New Roman" w:cs="Times New Roman"/>
          <w:sz w:val="28"/>
          <w:szCs w:val="28"/>
        </w:rPr>
        <w:t>іжособистісні відносини та загальний благополуччя. Вони можуть також сприяти розробці програм і стратегій, спрямованих на підвищення капіталу особистості та розвиток людського потенціалу.</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що розглядається, лише починає залучати увагу дослідників, том</w:t>
      </w:r>
      <w:r>
        <w:rPr>
          <w:rFonts w:ascii="Times New Roman" w:eastAsia="Times New Roman" w:hAnsi="Times New Roman" w:cs="Times New Roman"/>
          <w:sz w:val="28"/>
          <w:szCs w:val="28"/>
        </w:rPr>
        <w:t>у кількість наукових праць у цій галузі ще не є значною. Деякі дослідники, такі, як М. Джей, К. Двег, А. Лорік, Джеймс К. Колеман та інші, уже займалися обґрунтуванням проблеми у своїх працях.</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Психологиня Мег Джей зазначає, що капітал ідентичності ‒ це сук</w:t>
      </w:r>
      <w:r>
        <w:rPr>
          <w:rFonts w:ascii="Times New Roman" w:eastAsia="Times New Roman" w:hAnsi="Times New Roman" w:cs="Times New Roman"/>
          <w:sz w:val="28"/>
          <w:szCs w:val="28"/>
        </w:rPr>
        <w:t>упність особистісних активів, запас тих індивідуальних ресурсів, які людина накопичує з проміжком часу [27]. На її думку, більшість важливих подій, які мають достроковий ефект та визначають наше майбутнє, трапляються з нами у період від 20 до 30 років. Важ</w:t>
      </w:r>
      <w:r>
        <w:rPr>
          <w:rFonts w:ascii="Times New Roman" w:eastAsia="Times New Roman" w:hAnsi="Times New Roman" w:cs="Times New Roman"/>
          <w:sz w:val="28"/>
          <w:szCs w:val="28"/>
        </w:rPr>
        <w:t xml:space="preserve">ливість цих подій далеко не завжди була </w:t>
      </w:r>
      <w:r>
        <w:rPr>
          <w:rFonts w:ascii="Times New Roman" w:eastAsia="Times New Roman" w:hAnsi="Times New Roman" w:cs="Times New Roman"/>
          <w:sz w:val="28"/>
          <w:szCs w:val="28"/>
        </w:rPr>
        <w:lastRenderedPageBreak/>
        <w:t>очевидна від початку, але в ретроспективі люди усвідомлювали, що саме це визначило їхнє майбутнє. Психологиня виділяє декілька важливих аспектів, над якими людина</w:t>
      </w:r>
      <w:hyperlink r:id="rId13">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має встигнути попрацювати за це десятиліття: робота, любов та здоров’я.</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Відомий американський автор та дослідник у галузі менеджменту та організаційного розвитку Джейм</w:t>
      </w:r>
      <w:r>
        <w:rPr>
          <w:rFonts w:ascii="Times New Roman" w:eastAsia="Times New Roman" w:hAnsi="Times New Roman" w:cs="Times New Roman"/>
          <w:sz w:val="28"/>
          <w:szCs w:val="28"/>
        </w:rPr>
        <w:t>с Коллінз у своїх дослідженнях та публікаціях дійшов до багатьох важливих висновків, одним із яких є концепція «персонального капіталу». Зокрема, в книзі «Good to Great» (Добро до Великого) [29], Коллінз вивчав, які якості та навички роблять індивідів вида</w:t>
      </w:r>
      <w:r>
        <w:rPr>
          <w:rFonts w:ascii="Times New Roman" w:eastAsia="Times New Roman" w:hAnsi="Times New Roman" w:cs="Times New Roman"/>
          <w:sz w:val="28"/>
          <w:szCs w:val="28"/>
        </w:rPr>
        <w:t>тними в бізнесі та керівництві. Він визначив концепцію «персонального капіталу», як комбінацію індивідуальних навичок, знань, досвіду та властивостей особистості, які сприяють їхньому успіху в професійній діяльності та кар’єрному зростанні [29].</w:t>
      </w:r>
    </w:p>
    <w:p w:rsidR="002E59E5" w:rsidRDefault="00301478">
      <w:pPr>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Коллінз до</w:t>
      </w:r>
      <w:r>
        <w:rPr>
          <w:rFonts w:ascii="Times New Roman" w:eastAsia="Times New Roman" w:hAnsi="Times New Roman" w:cs="Times New Roman"/>
          <w:sz w:val="28"/>
          <w:szCs w:val="28"/>
        </w:rPr>
        <w:t>сліджував, як побудова команди та розвиток індивідів може вплинути на результативність організацій. Він наголошував на важливості підбору та розвитку персоналу з високим персональним капіталом для досягнення великих успіхів.</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Американська соціологиня Анетт </w:t>
      </w:r>
      <w:r>
        <w:rPr>
          <w:rFonts w:ascii="Times New Roman" w:eastAsia="Times New Roman" w:hAnsi="Times New Roman" w:cs="Times New Roman"/>
          <w:sz w:val="28"/>
          <w:szCs w:val="28"/>
        </w:rPr>
        <w:t>Лорік досліджує термін капіталу ідентичності через призму сімейних відносин. У своїй праці «Неоднакові можливості: клас, стандарти та соціальна мобільність в американській сім’ї» («Unequal Childhoods: Class, Race, and Family Life») Лорік досліджувала вплив</w:t>
      </w:r>
      <w:r>
        <w:rPr>
          <w:rFonts w:ascii="Times New Roman" w:eastAsia="Times New Roman" w:hAnsi="Times New Roman" w:cs="Times New Roman"/>
          <w:sz w:val="28"/>
          <w:szCs w:val="28"/>
        </w:rPr>
        <w:t xml:space="preserve"> культурного капіталу на соціальну мобільність. Вона провела етнографічні дослідження, спостерігаючи інтеракцію батьків та дітей із різних соціальних класів у США. Вона виявила, що спосіб виховання та </w:t>
      </w:r>
      <w:r>
        <w:rPr>
          <w:rFonts w:ascii="Times New Roman" w:eastAsia="Times New Roman" w:hAnsi="Times New Roman" w:cs="Times New Roman"/>
          <w:sz w:val="28"/>
          <w:szCs w:val="28"/>
        </w:rPr>
        <w:lastRenderedPageBreak/>
        <w:t>підтримка, які батьки надають своїм дітям, відрізняютьс</w:t>
      </w:r>
      <w:r>
        <w:rPr>
          <w:rFonts w:ascii="Times New Roman" w:eastAsia="Times New Roman" w:hAnsi="Times New Roman" w:cs="Times New Roman"/>
          <w:sz w:val="28"/>
          <w:szCs w:val="28"/>
        </w:rPr>
        <w:t>я залежно від їх соціального статусу.</w:t>
      </w:r>
    </w:p>
    <w:p w:rsidR="002E59E5" w:rsidRDefault="00301478">
      <w:pPr>
        <w:spacing w:line="360" w:lineRule="auto"/>
        <w:ind w:left="1700" w:right="566" w:firstLine="708"/>
        <w:jc w:val="both"/>
        <w:rPr>
          <w:rFonts w:ascii="Times New Roman" w:eastAsia="Times New Roman" w:hAnsi="Times New Roman" w:cs="Times New Roman"/>
          <w:b/>
          <w:sz w:val="28"/>
          <w:szCs w:val="28"/>
          <w:highlight w:val="yellow"/>
        </w:rPr>
      </w:pPr>
      <w:r>
        <w:rPr>
          <w:rFonts w:ascii="Times New Roman" w:eastAsia="Times New Roman" w:hAnsi="Times New Roman" w:cs="Times New Roman"/>
          <w:sz w:val="28"/>
          <w:szCs w:val="28"/>
        </w:rPr>
        <w:t>За дослідженням Лорік, батьки з вищого соціального класу (багаті й освічені) надають своїм дітям більше культурного капіталу, такого як доступ до культурних заходів, книг, музеїв, розширені можливості навчання та ін. Ц</w:t>
      </w:r>
      <w:r>
        <w:rPr>
          <w:rFonts w:ascii="Times New Roman" w:eastAsia="Times New Roman" w:hAnsi="Times New Roman" w:cs="Times New Roman"/>
          <w:sz w:val="28"/>
          <w:szCs w:val="28"/>
        </w:rPr>
        <w:t>е допомагає цим дітям</w:t>
      </w:r>
      <w:hyperlink r:id="rId14">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здобувати переваги в освіт</w:t>
      </w:r>
      <w:r>
        <w:rPr>
          <w:rFonts w:ascii="Times New Roman" w:eastAsia="Times New Roman" w:hAnsi="Times New Roman" w:cs="Times New Roman"/>
          <w:sz w:val="28"/>
          <w:szCs w:val="28"/>
        </w:rPr>
        <w:t>і, розвитку навичок та соціальних зв’язків [40].</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батьки з нижчого соціального класу (бідніші та менш освічені) мають обмежений доступ до такого культурного капіталу. Вони більше спрямовані на практичне виховання, зосереджуючись на безпеці, дисципл</w:t>
      </w:r>
      <w:r>
        <w:rPr>
          <w:rFonts w:ascii="Times New Roman" w:eastAsia="Times New Roman" w:hAnsi="Times New Roman" w:cs="Times New Roman"/>
          <w:sz w:val="28"/>
          <w:szCs w:val="28"/>
        </w:rPr>
        <w:t>іні та мінімальних витратах.</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різниця в підходах до виховання впливають на соціальну мобільність дітей. За дослідженнями Лорік, діти з вившого соціального класу, які мають більше культурного капіталу, мають більші шанси на успіх у навчанні, отримання в</w:t>
      </w:r>
      <w:r>
        <w:rPr>
          <w:rFonts w:ascii="Times New Roman" w:eastAsia="Times New Roman" w:hAnsi="Times New Roman" w:cs="Times New Roman"/>
          <w:sz w:val="28"/>
          <w:szCs w:val="28"/>
        </w:rPr>
        <w:t>ищої освіти та соціальну мобільність. Вони можуть мати доступ до кращих ресурсів, менторства та можливостей для професійного розвитку, що підвищує їхні шанси на досягнення високих соціальних становищ.</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Анетт Лорік підкреслюють важливість розумін</w:t>
      </w:r>
      <w:r>
        <w:rPr>
          <w:rFonts w:ascii="Times New Roman" w:eastAsia="Times New Roman" w:hAnsi="Times New Roman" w:cs="Times New Roman"/>
          <w:sz w:val="28"/>
          <w:szCs w:val="28"/>
        </w:rPr>
        <w:t>ня ролі культурного капіталу у формуванні соціальної нерівності т нерівності можливостей. Її роботи нагадують про важливість забезпечення рівних можливостей для всіх дітей, незалежно від їхнього соціального походження, і спонукають до обговорення політични</w:t>
      </w:r>
      <w:r>
        <w:rPr>
          <w:rFonts w:ascii="Times New Roman" w:eastAsia="Times New Roman" w:hAnsi="Times New Roman" w:cs="Times New Roman"/>
          <w:sz w:val="28"/>
          <w:szCs w:val="28"/>
        </w:rPr>
        <w:t>х, економічних і соціальних заходів, спрямованих на зменшення соціальної нерівності.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Капітал особистості через призму освітнього процесу розглядає ще один американский соціолог Джеймс К. Колеман. </w:t>
      </w:r>
      <w:r>
        <w:rPr>
          <w:rFonts w:ascii="Times New Roman" w:eastAsia="Times New Roman" w:hAnsi="Times New Roman" w:cs="Times New Roman"/>
          <w:sz w:val="28"/>
          <w:szCs w:val="28"/>
        </w:rPr>
        <w:lastRenderedPageBreak/>
        <w:t>Його праці фокусувалися на впливі родинного середовища, шкіл</w:t>
      </w:r>
      <w:r>
        <w:rPr>
          <w:rFonts w:ascii="Times New Roman" w:eastAsia="Times New Roman" w:hAnsi="Times New Roman" w:cs="Times New Roman"/>
          <w:sz w:val="28"/>
          <w:szCs w:val="28"/>
        </w:rPr>
        <w:t>ьного досвіду та соціального капіталу на навчальні досягнення дітей.</w:t>
      </w:r>
    </w:p>
    <w:p w:rsidR="002E59E5" w:rsidRDefault="00301478">
      <w:pPr>
        <w:spacing w:line="360" w:lineRule="auto"/>
        <w:ind w:left="1700" w:right="566" w:firstLine="708"/>
        <w:jc w:val="both"/>
        <w:rPr>
          <w:rFonts w:ascii="Times New Roman" w:eastAsia="Times New Roman" w:hAnsi="Times New Roman" w:cs="Times New Roman"/>
          <w:b/>
          <w:sz w:val="28"/>
          <w:szCs w:val="28"/>
          <w:highlight w:val="yellow"/>
        </w:rPr>
      </w:pPr>
      <w:r>
        <w:rPr>
          <w:rFonts w:ascii="Times New Roman" w:eastAsia="Times New Roman" w:hAnsi="Times New Roman" w:cs="Times New Roman"/>
          <w:sz w:val="28"/>
          <w:szCs w:val="28"/>
        </w:rPr>
        <w:t>У своїй праці «Фундаментальні принципи рівної освіти» («Equality of Educational Opportunity»), що також відома як «Колеманова звіт», Джеймс С. Колеман досліджував вплив різних чинників на</w:t>
      </w:r>
      <w:r>
        <w:rPr>
          <w:rFonts w:ascii="Times New Roman" w:eastAsia="Times New Roman" w:hAnsi="Times New Roman" w:cs="Times New Roman"/>
          <w:sz w:val="28"/>
          <w:szCs w:val="28"/>
        </w:rPr>
        <w:t xml:space="preserve"> навчальні досягнення дітей. Він аналізував дані зібрані в рамках великого національного дослідження, що проводилося в США у 1960-х роках. Колеман приділяв особливу увагу впливу родинного середовища та соціального капіталу на успішність учнів. Він встанови</w:t>
      </w:r>
      <w:r>
        <w:rPr>
          <w:rFonts w:ascii="Times New Roman" w:eastAsia="Times New Roman" w:hAnsi="Times New Roman" w:cs="Times New Roman"/>
          <w:sz w:val="28"/>
          <w:szCs w:val="28"/>
        </w:rPr>
        <w:t>в, що родинні чинники, такі, як соціальний статус батьків, освіта батьків, стимулююче середовище вдома та взаємодія з батьками, мають суттєвий вплив на навчальні досягнення дітей [38].</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Колеман висунув концепцію соціального капіталу, який він виз</w:t>
      </w:r>
      <w:r>
        <w:rPr>
          <w:rFonts w:ascii="Times New Roman" w:eastAsia="Times New Roman" w:hAnsi="Times New Roman" w:cs="Times New Roman"/>
          <w:sz w:val="28"/>
          <w:szCs w:val="28"/>
        </w:rPr>
        <w:t>начив як мережі соціальних взаємодій та ресурсів, що існують у громаді. Згідно з його дослідженнями, школи, які мають високий рівень соціального капіталу, здатні створити сприятливі умови для навчання, підтримку і взаємодію між учнями, батьками та педагога</w:t>
      </w:r>
      <w:r>
        <w:rPr>
          <w:rFonts w:ascii="Times New Roman" w:eastAsia="Times New Roman" w:hAnsi="Times New Roman" w:cs="Times New Roman"/>
          <w:sz w:val="28"/>
          <w:szCs w:val="28"/>
        </w:rPr>
        <w:t>ми, що сприяє поліпшенню навчальних досягнень.</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проаналізувавши вищенаведені праці, зроблено висновок, що особистісний капітал — це сукупність ресурсів, які притаманні індивіду та визначають їхню здатність досягати успіху та ефективно функціонувати в </w:t>
      </w:r>
      <w:r>
        <w:rPr>
          <w:rFonts w:ascii="Times New Roman" w:eastAsia="Times New Roman" w:hAnsi="Times New Roman" w:cs="Times New Roman"/>
          <w:sz w:val="28"/>
          <w:szCs w:val="28"/>
        </w:rPr>
        <w:t xml:space="preserve">різних сферах життя. Особистісний капітал включає такі елементи, як знання, навички, навчання, досвід, мотивацію, впевненість у собі, комунікативність та соціальні навички. Він відображає рівень розвитку особистості та може впливати на її можливості </w:t>
      </w:r>
      <w:r>
        <w:rPr>
          <w:rFonts w:ascii="Times New Roman" w:eastAsia="Times New Roman" w:hAnsi="Times New Roman" w:cs="Times New Roman"/>
          <w:sz w:val="28"/>
          <w:szCs w:val="28"/>
        </w:rPr>
        <w:lastRenderedPageBreak/>
        <w:t>досягн</w:t>
      </w:r>
      <w:r>
        <w:rPr>
          <w:rFonts w:ascii="Times New Roman" w:eastAsia="Times New Roman" w:hAnsi="Times New Roman" w:cs="Times New Roman"/>
          <w:sz w:val="28"/>
          <w:szCs w:val="28"/>
        </w:rPr>
        <w:t>ення успіху в освіті, кар’єрі, міжособистісних відносинах та інших сферах життя.</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Вплив війни на формування та становлення особистісного капіталу</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низку суттєвих соціокультурних та економічних змін, які відбулися упродовж останніх десятиліть, тема «капіталу особистості» стає все більш актуальною.</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Повномасштабне вторгнення рф в Україну є прикладом одного з найсильніших соціокультурних подій, яке</w:t>
      </w:r>
      <w:r>
        <w:rPr>
          <w:rFonts w:ascii="Times New Roman" w:eastAsia="Times New Roman" w:hAnsi="Times New Roman" w:cs="Times New Roman"/>
          <w:sz w:val="28"/>
          <w:szCs w:val="28"/>
        </w:rPr>
        <w:t xml:space="preserve"> має значний вплив на розвиток особистості. Цей вплив може бути складним і різноманітним і залежить від багатьох чинників, таких, як тип війни, тривалість конфлікту, особистість самої людини та її життєві обставини.</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впливу війни на розвиток особист</w:t>
      </w:r>
      <w:r>
        <w:rPr>
          <w:rFonts w:ascii="Times New Roman" w:eastAsia="Times New Roman" w:hAnsi="Times New Roman" w:cs="Times New Roman"/>
          <w:sz w:val="28"/>
          <w:szCs w:val="28"/>
        </w:rPr>
        <w:t>ості вивчалося в рамках різних наукових дисциплін, таких, як психологія, соціологія, психіатрія, антропологія</w:t>
      </w:r>
      <w:hyperlink r:id="rId15">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та ін.</w:t>
      </w:r>
    </w:p>
    <w:p w:rsidR="002E59E5" w:rsidRDefault="00301478">
      <w:pPr>
        <w:spacing w:line="360" w:lineRule="auto"/>
        <w:ind w:left="1700" w:right="566" w:firstLine="708"/>
        <w:jc w:val="both"/>
        <w:rPr>
          <w:rFonts w:ascii="Times New Roman" w:eastAsia="Times New Roman" w:hAnsi="Times New Roman" w:cs="Times New Roman"/>
          <w:b/>
          <w:sz w:val="28"/>
          <w:szCs w:val="28"/>
          <w:highlight w:val="yellow"/>
        </w:rPr>
      </w:pPr>
      <w:r>
        <w:rPr>
          <w:rFonts w:ascii="Times New Roman" w:eastAsia="Times New Roman" w:hAnsi="Times New Roman" w:cs="Times New Roman"/>
          <w:sz w:val="28"/>
          <w:szCs w:val="28"/>
        </w:rPr>
        <w:t>Одним із відомих слов’яно-американських психологів та філософів, який вивчав питання особистості, був Абрахам Гарольд Маслоу (1908–1970). Він став відомим завдяки своїй ієрархії потреб, яка була опублікована в статті «A Theory of Human Motiva</w:t>
      </w:r>
      <w:r>
        <w:rPr>
          <w:rFonts w:ascii="Times New Roman" w:eastAsia="Times New Roman" w:hAnsi="Times New Roman" w:cs="Times New Roman"/>
          <w:sz w:val="28"/>
          <w:szCs w:val="28"/>
        </w:rPr>
        <w:t>tion» у 1943 році та в подальшому розроблялася в його книзі «Motivation and Personality» (1954). Однією з ключових ідей Маслоу було те, що людські потреби та мотиви можуть бути представлені у вигляді ієрархії, від основних фізіологічних потреб, таких, як ї</w:t>
      </w:r>
      <w:r>
        <w:rPr>
          <w:rFonts w:ascii="Times New Roman" w:eastAsia="Times New Roman" w:hAnsi="Times New Roman" w:cs="Times New Roman"/>
          <w:sz w:val="28"/>
          <w:szCs w:val="28"/>
        </w:rPr>
        <w:t>жа і притулок, до більш вищих потреб, таких, як потреба в самореалізації та саморозвитку [37].</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війни та конфлікту, за допомогою теорії Маслоу, ми бачимо, як війна впливає на задоволення цих потреб і на психічне здоров’я людей. В умовах війни фізіологічні потреби, </w:t>
      </w:r>
      <w:r>
        <w:rPr>
          <w:rFonts w:ascii="Times New Roman" w:eastAsia="Times New Roman" w:hAnsi="Times New Roman" w:cs="Times New Roman"/>
          <w:sz w:val="28"/>
          <w:szCs w:val="28"/>
        </w:rPr>
        <w:lastRenderedPageBreak/>
        <w:t>такі, як безпека, можуть бути порушені через загрозу життю і фізичному здор</w:t>
      </w:r>
      <w:r>
        <w:rPr>
          <w:rFonts w:ascii="Times New Roman" w:eastAsia="Times New Roman" w:hAnsi="Times New Roman" w:cs="Times New Roman"/>
          <w:sz w:val="28"/>
          <w:szCs w:val="28"/>
        </w:rPr>
        <w:t>ов’ю. Одночасно психологічні потреби, такі, як потреба в приналежності, визнанні та самореалізації, також важливі, навіть в умовах конфлікту. Маслоу також висловлював думку, що люди мають потребу в значущому житті та у творчості, навіть у найскладніших обс</w:t>
      </w:r>
      <w:r>
        <w:rPr>
          <w:rFonts w:ascii="Times New Roman" w:eastAsia="Times New Roman" w:hAnsi="Times New Roman" w:cs="Times New Roman"/>
          <w:sz w:val="28"/>
          <w:szCs w:val="28"/>
        </w:rPr>
        <w:t>тавинах, і це може бути ключовим для збереження психічного здоров’я під час війни.</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от американський соціальний психолог Соломон Аш вивчав питання соціального впливу та конформізму. Один із найвідоміших експериментів Аша, який має важливе відношення до те</w:t>
      </w:r>
      <w:r>
        <w:rPr>
          <w:rFonts w:ascii="Times New Roman" w:eastAsia="Times New Roman" w:hAnsi="Times New Roman" w:cs="Times New Roman"/>
          <w:sz w:val="28"/>
          <w:szCs w:val="28"/>
        </w:rPr>
        <w:t xml:space="preserve">ми впливу війни на особистість, це експеримент на тему конформізму. У 1950-х роках Аш провів низку досліджень, у яких демонстрував, як люди часто схильні пристосовуватися до групового тиску і змінювати свою думку або переконання, навіть якщо вони вірять в </w:t>
      </w:r>
      <w:r>
        <w:rPr>
          <w:rFonts w:ascii="Times New Roman" w:eastAsia="Times New Roman" w:hAnsi="Times New Roman" w:cs="Times New Roman"/>
          <w:sz w:val="28"/>
          <w:szCs w:val="28"/>
        </w:rPr>
        <w:t>інше.</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війни і військових конфліктів це може мати важливий вплив на особистість військовослужбовців та громадян. Військова служба часто вимагає підкорення груповим нормам та виконання наказів, навіть у складних ситуаціях. Експерименти Аша показа</w:t>
      </w:r>
      <w:r>
        <w:rPr>
          <w:rFonts w:ascii="Times New Roman" w:eastAsia="Times New Roman" w:hAnsi="Times New Roman" w:cs="Times New Roman"/>
          <w:sz w:val="28"/>
          <w:szCs w:val="28"/>
        </w:rPr>
        <w:t>ли, що цей тип конформізму, може призвести до того, що особистісні переконання і моральні цінності можуть бути піддані впливу соціального середовища, зокрема, у військових умовах.</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Німецько-американський психолог Еріх Фромм досліджував різні аспекти психоло</w:t>
      </w:r>
      <w:r>
        <w:rPr>
          <w:rFonts w:ascii="Times New Roman" w:eastAsia="Times New Roman" w:hAnsi="Times New Roman" w:cs="Times New Roman"/>
          <w:sz w:val="28"/>
          <w:szCs w:val="28"/>
        </w:rPr>
        <w:t xml:space="preserve">гії та соціології людини, включно з впливом війни на індивідуальну та колективну психологію. Однією з його ключових робіт була праця «Біг від свободи» (1941), у якій він аналізував психологічні наслідки </w:t>
      </w:r>
      <w:r>
        <w:rPr>
          <w:rFonts w:ascii="Times New Roman" w:eastAsia="Times New Roman" w:hAnsi="Times New Roman" w:cs="Times New Roman"/>
          <w:sz w:val="28"/>
          <w:szCs w:val="28"/>
        </w:rPr>
        <w:lastRenderedPageBreak/>
        <w:t>тоталітарних режимів і соціальної алієнації, що можут</w:t>
      </w:r>
      <w:r>
        <w:rPr>
          <w:rFonts w:ascii="Times New Roman" w:eastAsia="Times New Roman" w:hAnsi="Times New Roman" w:cs="Times New Roman"/>
          <w:sz w:val="28"/>
          <w:szCs w:val="28"/>
        </w:rPr>
        <w:t>ь виникнути через війну та політичні конфлікти.</w:t>
      </w:r>
    </w:p>
    <w:p w:rsidR="002E59E5" w:rsidRDefault="00301478">
      <w:pPr>
        <w:spacing w:line="360" w:lineRule="auto"/>
        <w:ind w:left="1700" w:right="566" w:firstLine="708"/>
        <w:jc w:val="both"/>
        <w:rPr>
          <w:rFonts w:ascii="Times New Roman" w:eastAsia="Times New Roman" w:hAnsi="Times New Roman" w:cs="Times New Roman"/>
          <w:b/>
          <w:sz w:val="28"/>
          <w:szCs w:val="28"/>
          <w:highlight w:val="yellow"/>
        </w:rPr>
      </w:pPr>
      <w:r>
        <w:rPr>
          <w:rFonts w:ascii="Times New Roman" w:eastAsia="Times New Roman" w:hAnsi="Times New Roman" w:cs="Times New Roman"/>
          <w:sz w:val="28"/>
          <w:szCs w:val="28"/>
        </w:rPr>
        <w:t>Фромм висловлював теорії про те, як суспільство і влада можуть впливати на психічне становище людини, і відстоював ідеї про імперативи свободи й самореалізації. Він розвивав поняття про «психологію людини, як</w:t>
      </w:r>
      <w:r>
        <w:rPr>
          <w:rFonts w:ascii="Times New Roman" w:eastAsia="Times New Roman" w:hAnsi="Times New Roman" w:cs="Times New Roman"/>
          <w:sz w:val="28"/>
          <w:szCs w:val="28"/>
        </w:rPr>
        <w:t xml:space="preserve"> соціального істоти» та висловлював думки про важливість психологічної автономії і культури для забезпечення психічного здоров’я [39].</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зазначені наукові праці виокремлено аспекти, як війна може впливати на розвиток особистості:</w:t>
      </w:r>
    </w:p>
    <w:p w:rsidR="002E59E5" w:rsidRDefault="00301478">
      <w:pPr>
        <w:numPr>
          <w:ilvl w:val="0"/>
          <w:numId w:val="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Травми та ст</w:t>
      </w:r>
      <w:r>
        <w:rPr>
          <w:rFonts w:ascii="Times New Roman" w:eastAsia="Times New Roman" w:hAnsi="Times New Roman" w:cs="Times New Roman"/>
          <w:sz w:val="28"/>
          <w:szCs w:val="28"/>
        </w:rPr>
        <w:t>рес. Військові конфлікти можуть спричинити фізичні та психологічні травми. Це може призвести до розвитку посттравматичного стресового розладу (ПТСР) та інших психічних проблем. Людина може зазнати серйозних змін через такий досвід</w:t>
      </w:r>
      <w:hyperlink r:id="rId16">
        <w:r>
          <w:rPr>
            <w:rFonts w:ascii="Times New Roman" w:eastAsia="Times New Roman" w:hAnsi="Times New Roman" w:cs="Times New Roman"/>
            <w:sz w:val="28"/>
            <w:szCs w:val="28"/>
          </w:rPr>
          <w:t>.</w:t>
        </w:r>
      </w:hyperlink>
    </w:p>
    <w:p w:rsidR="002E59E5" w:rsidRDefault="00301478">
      <w:pPr>
        <w:numPr>
          <w:ilvl w:val="0"/>
          <w:numId w:val="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зміни. Війна може призвести до руйнування соціальної інфраструктури, переселення, розпаду сімей, втрати близьких та інших соціальних змін. Ці фактори можуть вплинути на формування особ</w:t>
      </w:r>
      <w:r>
        <w:rPr>
          <w:rFonts w:ascii="Times New Roman" w:eastAsia="Times New Roman" w:hAnsi="Times New Roman" w:cs="Times New Roman"/>
          <w:sz w:val="28"/>
          <w:szCs w:val="28"/>
        </w:rPr>
        <w:t>истості та її стосунки з оточуючим світом.</w:t>
      </w:r>
    </w:p>
    <w:p w:rsidR="002E59E5" w:rsidRDefault="00301478">
      <w:pPr>
        <w:numPr>
          <w:ilvl w:val="0"/>
          <w:numId w:val="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цінностей і переконань. Досвід війни може спричинити перегляд цінностей та переконань. Особистість може переоцінити значення родини, миру, безпеки та інших аспектів життя. Війна також може змінити віру в гід</w:t>
      </w:r>
      <w:r>
        <w:rPr>
          <w:rFonts w:ascii="Times New Roman" w:eastAsia="Times New Roman" w:hAnsi="Times New Roman" w:cs="Times New Roman"/>
          <w:sz w:val="28"/>
          <w:szCs w:val="28"/>
        </w:rPr>
        <w:t>ності і справедливість.</w:t>
      </w:r>
    </w:p>
    <w:p w:rsidR="002E59E5" w:rsidRDefault="00301478">
      <w:pPr>
        <w:numPr>
          <w:ilvl w:val="0"/>
          <w:numId w:val="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Емоційна зрілість і витривалість. Деякі люди можуть розвивати вищу емоційну зрілість і витривалість під час війни, відповідаючи на виклики та стресові ситуації. Це може призвести до подальшого особистісного зросту.</w:t>
      </w:r>
    </w:p>
    <w:p w:rsidR="002E59E5" w:rsidRDefault="00301478">
      <w:pPr>
        <w:numPr>
          <w:ilvl w:val="0"/>
          <w:numId w:val="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Активна участь. У</w:t>
      </w:r>
      <w:r>
        <w:rPr>
          <w:rFonts w:ascii="Times New Roman" w:eastAsia="Times New Roman" w:hAnsi="Times New Roman" w:cs="Times New Roman"/>
          <w:sz w:val="28"/>
          <w:szCs w:val="28"/>
        </w:rPr>
        <w:t>часть у військовому конфлікті або громадському руху під час війни може сприяти формуванню сильних лідерських якостей та громадянської активності.</w:t>
      </w:r>
    </w:p>
    <w:p w:rsidR="002E59E5" w:rsidRDefault="00301478">
      <w:pPr>
        <w:numPr>
          <w:ilvl w:val="0"/>
          <w:numId w:val="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Творчість і рефлексія. Війна може вплинути на творчий потенціал особистості та спонукати її до рефлексії над ж</w:t>
      </w:r>
      <w:r>
        <w:rPr>
          <w:rFonts w:ascii="Times New Roman" w:eastAsia="Times New Roman" w:hAnsi="Times New Roman" w:cs="Times New Roman"/>
          <w:sz w:val="28"/>
          <w:szCs w:val="28"/>
        </w:rPr>
        <w:t>иттям, смислом і цілями.</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зазначити, що вплив війни на особистість може бути індивідуальним і залежить від конкретних обставин та реакції особистості на них.</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Вплив особистісного «капіталу» на професійну реалізацію</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Особистісний «капітал» є ключов</w:t>
      </w:r>
      <w:r>
        <w:rPr>
          <w:rFonts w:ascii="Times New Roman" w:eastAsia="Times New Roman" w:hAnsi="Times New Roman" w:cs="Times New Roman"/>
          <w:sz w:val="28"/>
          <w:szCs w:val="28"/>
        </w:rPr>
        <w:t>им чинником, який визначає успішність та професійну реалізацію індивіда. Цей концепт базується на ідеї, що особистість може розглядатися, як інвестиція, яка вимагає розвитку та вдосконалення.</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Індивіди, які мають високий рівень особистісного «капіталу," заз</w:t>
      </w:r>
      <w:r>
        <w:rPr>
          <w:rFonts w:ascii="Times New Roman" w:eastAsia="Times New Roman" w:hAnsi="Times New Roman" w:cs="Times New Roman"/>
          <w:sz w:val="28"/>
          <w:szCs w:val="28"/>
        </w:rPr>
        <w:t>вичай досягають більшого успіху у своїй професійній діяльності. Зокрема:</w:t>
      </w:r>
    </w:p>
    <w:p w:rsidR="002E59E5" w:rsidRDefault="00301478">
      <w:pPr>
        <w:numPr>
          <w:ilvl w:val="0"/>
          <w:numId w:val="11"/>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Збільшена конкурентоспроможність. Індивіди з розвиненим особистісним «капіталом» мають перевагу на ринку праці. Вони можуть бути більш привабливими для роботодавців та мати більше можливостей для вибору робочого місця.</w:t>
      </w:r>
    </w:p>
    <w:p w:rsidR="002E59E5" w:rsidRDefault="00301478">
      <w:pPr>
        <w:numPr>
          <w:ilvl w:val="0"/>
          <w:numId w:val="11"/>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у професійній діяльності</w:t>
      </w:r>
      <w:r>
        <w:rPr>
          <w:rFonts w:ascii="Times New Roman" w:eastAsia="Times New Roman" w:hAnsi="Times New Roman" w:cs="Times New Roman"/>
          <w:sz w:val="28"/>
          <w:szCs w:val="28"/>
        </w:rPr>
        <w:t>. Знання, навички та досвід, набуті через розвиток особистісного «капіталу," допомагають індивідам бути більш ефективними у своїй професійній діяльності.</w:t>
      </w:r>
    </w:p>
    <w:p w:rsidR="002E59E5" w:rsidRDefault="00301478">
      <w:pPr>
        <w:numPr>
          <w:ilvl w:val="0"/>
          <w:numId w:val="11"/>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кар’єри. Особистісний «капітал» допомагає індивідам зрахувати професійні цілі та досягати нов</w:t>
      </w:r>
      <w:r>
        <w:rPr>
          <w:rFonts w:ascii="Times New Roman" w:eastAsia="Times New Roman" w:hAnsi="Times New Roman" w:cs="Times New Roman"/>
          <w:sz w:val="28"/>
          <w:szCs w:val="28"/>
        </w:rPr>
        <w:t>их вершин у кар’єрному зростанні.</w:t>
      </w:r>
    </w:p>
    <w:p w:rsidR="002E59E5" w:rsidRDefault="00301478">
      <w:pPr>
        <w:numPr>
          <w:ilvl w:val="0"/>
          <w:numId w:val="11"/>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Адаптація до змін. Особистісний «капітал» робить індивідів більш адаптованими до змін у робочому середовищі. Вони швидше вивчають нові технології, методи роботи та готові до викликів, які можуть виникнути.</w:t>
      </w:r>
    </w:p>
    <w:p w:rsidR="002E59E5" w:rsidRDefault="00301478">
      <w:pPr>
        <w:numPr>
          <w:ilvl w:val="0"/>
          <w:numId w:val="11"/>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Самореалізація. </w:t>
      </w:r>
      <w:r>
        <w:rPr>
          <w:rFonts w:ascii="Times New Roman" w:eastAsia="Times New Roman" w:hAnsi="Times New Roman" w:cs="Times New Roman"/>
          <w:sz w:val="28"/>
          <w:szCs w:val="28"/>
        </w:rPr>
        <w:t>Розвинутий особистісний «капітал» сприяє самореалізації, тобто досягненню особистих цілей та задоволенню від власної професійної діяльності.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особистісний «капітал» є важливим ресурсом для досягнення професійних успіхів. Він включає в себе знання, на</w:t>
      </w:r>
      <w:r>
        <w:rPr>
          <w:rFonts w:ascii="Times New Roman" w:eastAsia="Times New Roman" w:hAnsi="Times New Roman" w:cs="Times New Roman"/>
          <w:sz w:val="28"/>
          <w:szCs w:val="28"/>
        </w:rPr>
        <w:t>вички, досвід та особистісні якості, які визначають ефективність та ефективність індивіда в його професійній діяльності. Розвиток особистісного «капіталу» важливий для кожної людини й може бути досягнутий через навчання, саморозвиток та практичний досвід.</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РОЗДІЛ 2. МОНІТОРИНГ ЗМІ ЩОДО ВИСВІТЛЕННЯ ПИТАННЯ КАПІТАЛУ ОСОБИСТОСТІ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Час ‒ це той ресурс, який не можна поновити. Його потрібно використовувати правильно, наповнюючи свій «капітал ідентичності». У суспільстві, що розвивається, роль ЗМІ значно посилюєтьс</w:t>
      </w:r>
      <w:r>
        <w:rPr>
          <w:rFonts w:ascii="Times New Roman" w:eastAsia="Times New Roman" w:hAnsi="Times New Roman" w:cs="Times New Roman"/>
          <w:sz w:val="28"/>
          <w:szCs w:val="28"/>
        </w:rPr>
        <w:t>я, особливо в періоди, коли зростає потреба громадян точно та об’єктивно оцінювати суспільні явища та події. ЗМІ можуть значно впливати на формування «капіталу ідентичності».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моніторингу: </w:t>
      </w:r>
      <w:r>
        <w:rPr>
          <w:rFonts w:ascii="Times New Roman" w:eastAsia="Times New Roman" w:hAnsi="Times New Roman" w:cs="Times New Roman"/>
          <w:sz w:val="28"/>
          <w:szCs w:val="28"/>
        </w:rPr>
        <w:t>дослідити, як висвітлюється тема «капіталу особистості» в регіональних та загальнонаціональних медіа.</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Досліджувані медіа:</w:t>
      </w:r>
    </w:p>
    <w:p w:rsidR="002E59E5" w:rsidRDefault="00301478">
      <w:pPr>
        <w:numPr>
          <w:ilvl w:val="0"/>
          <w:numId w:val="4"/>
        </w:num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Регіональні медіа: </w:t>
      </w:r>
      <w:r>
        <w:rPr>
          <w:rFonts w:ascii="Times New Roman" w:eastAsia="Times New Roman" w:hAnsi="Times New Roman" w:cs="Times New Roman"/>
          <w:color w:val="111111"/>
          <w:sz w:val="28"/>
          <w:szCs w:val="28"/>
        </w:rPr>
        <w:t>«ТРК ІТ-3», «</w:t>
      </w:r>
      <w:r>
        <w:rPr>
          <w:rFonts w:ascii="Times New Roman" w:eastAsia="Times New Roman" w:hAnsi="Times New Roman" w:cs="Times New Roman"/>
          <w:sz w:val="28"/>
          <w:szCs w:val="28"/>
        </w:rPr>
        <w:t>Східний варіант</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Zaxid.net</w:t>
      </w:r>
      <w:r>
        <w:rPr>
          <w:rFonts w:ascii="Times New Roman" w:eastAsia="Times New Roman" w:hAnsi="Times New Roman" w:cs="Times New Roman"/>
          <w:sz w:val="28"/>
          <w:szCs w:val="28"/>
        </w:rPr>
        <w:t>».</w:t>
      </w:r>
    </w:p>
    <w:p w:rsidR="002E59E5" w:rsidRDefault="00301478">
      <w:pPr>
        <w:numPr>
          <w:ilvl w:val="0"/>
          <w:numId w:val="4"/>
        </w:num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Загальнонаціональні медіа: </w:t>
      </w:r>
      <w:r>
        <w:rPr>
          <w:rFonts w:ascii="Times New Roman" w:eastAsia="Times New Roman" w:hAnsi="Times New Roman" w:cs="Times New Roman"/>
          <w:color w:val="111111"/>
          <w:sz w:val="28"/>
          <w:szCs w:val="28"/>
        </w:rPr>
        <w:t>«</w:t>
      </w:r>
      <w:r>
        <w:rPr>
          <w:rFonts w:ascii="Times New Roman" w:eastAsia="Times New Roman" w:hAnsi="Times New Roman" w:cs="Times New Roman"/>
          <w:sz w:val="28"/>
          <w:szCs w:val="28"/>
        </w:rPr>
        <w:t>ТСН</w:t>
      </w:r>
      <w:r>
        <w:rPr>
          <w:rFonts w:ascii="Times New Roman" w:eastAsia="Times New Roman" w:hAnsi="Times New Roman" w:cs="Times New Roman"/>
          <w:color w:val="111111"/>
          <w:sz w:val="28"/>
          <w:szCs w:val="28"/>
        </w:rPr>
        <w:t>», «</w:t>
      </w:r>
      <w:r>
        <w:rPr>
          <w:rFonts w:ascii="Times New Roman" w:eastAsia="Times New Roman" w:hAnsi="Times New Roman" w:cs="Times New Roman"/>
          <w:sz w:val="28"/>
          <w:szCs w:val="28"/>
        </w:rPr>
        <w:t>УНІАН</w:t>
      </w:r>
      <w:r>
        <w:rPr>
          <w:rFonts w:ascii="Times New Roman" w:eastAsia="Times New Roman" w:hAnsi="Times New Roman" w:cs="Times New Roman"/>
          <w:color w:val="111111"/>
          <w:sz w:val="28"/>
          <w:szCs w:val="28"/>
        </w:rPr>
        <w:t>», «</w:t>
      </w:r>
      <w:r>
        <w:rPr>
          <w:rFonts w:ascii="Times New Roman" w:eastAsia="Times New Roman" w:hAnsi="Times New Roman" w:cs="Times New Roman"/>
          <w:sz w:val="28"/>
          <w:szCs w:val="28"/>
        </w:rPr>
        <w:t>Радіо Свобода</w:t>
      </w:r>
      <w:r>
        <w:rPr>
          <w:rFonts w:ascii="Times New Roman" w:eastAsia="Times New Roman" w:hAnsi="Times New Roman" w:cs="Times New Roman"/>
          <w:color w:val="111111"/>
          <w:sz w:val="28"/>
          <w:szCs w:val="28"/>
        </w:rPr>
        <w:t>», «</w:t>
      </w:r>
      <w:r>
        <w:rPr>
          <w:rFonts w:ascii="Times New Roman" w:eastAsia="Times New Roman" w:hAnsi="Times New Roman" w:cs="Times New Roman"/>
          <w:sz w:val="28"/>
          <w:szCs w:val="28"/>
        </w:rPr>
        <w:t>Суспільне</w:t>
      </w:r>
      <w:r>
        <w:rPr>
          <w:rFonts w:ascii="Times New Roman" w:eastAsia="Times New Roman" w:hAnsi="Times New Roman" w:cs="Times New Roman"/>
          <w:color w:val="111111"/>
          <w:sz w:val="28"/>
          <w:szCs w:val="28"/>
        </w:rPr>
        <w:t>».</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b/>
          <w:color w:val="111111"/>
          <w:sz w:val="28"/>
          <w:szCs w:val="28"/>
        </w:rPr>
        <w:t>Періодизація:</w:t>
      </w:r>
      <w:r>
        <w:rPr>
          <w:rFonts w:ascii="Times New Roman" w:eastAsia="Times New Roman" w:hAnsi="Times New Roman" w:cs="Times New Roman"/>
          <w:color w:val="111111"/>
          <w:sz w:val="28"/>
          <w:szCs w:val="28"/>
        </w:rPr>
        <w:t xml:space="preserve"> від 24 лютого 2022 року до 13 листопада 2023 року.</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Наративи: </w:t>
      </w:r>
      <w:r>
        <w:rPr>
          <w:rFonts w:ascii="Times New Roman" w:eastAsia="Times New Roman" w:hAnsi="Times New Roman" w:cs="Times New Roman"/>
          <w:sz w:val="28"/>
          <w:szCs w:val="28"/>
        </w:rPr>
        <w:t>за допомогою аналізу</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змісту матеріалів, які висвітлюють тему «капіталу особистості» в ЗМІ, було виявлено такі наративи: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1B1B1B"/>
          <w:sz w:val="28"/>
          <w:szCs w:val="28"/>
        </w:rPr>
        <w:t>Вчитися ніколи не пізно</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sz w:val="28"/>
          <w:szCs w:val="28"/>
        </w:rPr>
        <w:t xml:space="preserve">Розглянемо їх детальніше, проілюструвавши прикладами. </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E1E1E"/>
          <w:sz w:val="28"/>
          <w:szCs w:val="28"/>
        </w:rPr>
      </w:pPr>
      <w:r>
        <w:rPr>
          <w:rFonts w:ascii="Times New Roman" w:eastAsia="Times New Roman" w:hAnsi="Times New Roman" w:cs="Times New Roman"/>
          <w:color w:val="1E1E1E"/>
          <w:sz w:val="28"/>
          <w:szCs w:val="28"/>
        </w:rPr>
        <w:t xml:space="preserve">У рамках дослідження використана методологія дослідження тем та джерел інформації в ЗМІ південно-східних регіонів України, що розроблена Інститутом масової інформації. </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Кількість матеріалів, які містять вищезазначені наративи:</w:t>
      </w:r>
    </w:p>
    <w:p w:rsidR="002E59E5" w:rsidRDefault="00301478">
      <w:pPr>
        <w:numPr>
          <w:ilvl w:val="0"/>
          <w:numId w:val="6"/>
        </w:num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111111"/>
          <w:sz w:val="28"/>
          <w:szCs w:val="28"/>
        </w:rPr>
        <w:lastRenderedPageBreak/>
        <w:t>«</w:t>
      </w:r>
      <w:r>
        <w:rPr>
          <w:rFonts w:ascii="Times New Roman" w:eastAsia="Times New Roman" w:hAnsi="Times New Roman" w:cs="Times New Roman"/>
          <w:color w:val="222222"/>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111111"/>
          <w:sz w:val="28"/>
          <w:szCs w:val="28"/>
        </w:rPr>
        <w:t xml:space="preserve"> (Додаток 1): «ТРК ІТ-3» (3), «</w:t>
      </w:r>
      <w:r>
        <w:rPr>
          <w:rFonts w:ascii="Times New Roman" w:eastAsia="Times New Roman" w:hAnsi="Times New Roman" w:cs="Times New Roman"/>
          <w:sz w:val="28"/>
          <w:szCs w:val="28"/>
        </w:rPr>
        <w:t>Східний варіант</w:t>
      </w:r>
      <w:r>
        <w:rPr>
          <w:rFonts w:ascii="Times New Roman" w:eastAsia="Times New Roman" w:hAnsi="Times New Roman" w:cs="Times New Roman"/>
          <w:color w:val="111111"/>
          <w:sz w:val="28"/>
          <w:szCs w:val="28"/>
        </w:rPr>
        <w:t xml:space="preserve">» (5),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Zaxid.net</w:t>
      </w:r>
      <w:r>
        <w:rPr>
          <w:rFonts w:ascii="Times New Roman" w:eastAsia="Times New Roman" w:hAnsi="Times New Roman" w:cs="Times New Roman"/>
          <w:sz w:val="28"/>
          <w:szCs w:val="28"/>
        </w:rPr>
        <w:t xml:space="preserve">» (2), </w:t>
      </w:r>
      <w:r>
        <w:rPr>
          <w:rFonts w:ascii="Times New Roman" w:eastAsia="Times New Roman" w:hAnsi="Times New Roman" w:cs="Times New Roman"/>
          <w:color w:val="111111"/>
          <w:sz w:val="28"/>
          <w:szCs w:val="28"/>
        </w:rPr>
        <w:t>«</w:t>
      </w:r>
      <w:r>
        <w:rPr>
          <w:rFonts w:ascii="Times New Roman" w:eastAsia="Times New Roman" w:hAnsi="Times New Roman" w:cs="Times New Roman"/>
          <w:sz w:val="28"/>
          <w:szCs w:val="28"/>
        </w:rPr>
        <w:t>ТСН</w:t>
      </w:r>
      <w:r>
        <w:rPr>
          <w:rFonts w:ascii="Times New Roman" w:eastAsia="Times New Roman" w:hAnsi="Times New Roman" w:cs="Times New Roman"/>
          <w:color w:val="111111"/>
          <w:sz w:val="28"/>
          <w:szCs w:val="28"/>
        </w:rPr>
        <w:t>» (5), «</w:t>
      </w:r>
      <w:r>
        <w:rPr>
          <w:rFonts w:ascii="Times New Roman" w:eastAsia="Times New Roman" w:hAnsi="Times New Roman" w:cs="Times New Roman"/>
          <w:sz w:val="28"/>
          <w:szCs w:val="28"/>
        </w:rPr>
        <w:t>УНІАН</w:t>
      </w:r>
      <w:r>
        <w:rPr>
          <w:rFonts w:ascii="Times New Roman" w:eastAsia="Times New Roman" w:hAnsi="Times New Roman" w:cs="Times New Roman"/>
          <w:color w:val="111111"/>
          <w:sz w:val="28"/>
          <w:szCs w:val="28"/>
        </w:rPr>
        <w:t>» (1), «</w:t>
      </w:r>
      <w:r>
        <w:rPr>
          <w:rFonts w:ascii="Times New Roman" w:eastAsia="Times New Roman" w:hAnsi="Times New Roman" w:cs="Times New Roman"/>
          <w:sz w:val="28"/>
          <w:szCs w:val="28"/>
        </w:rPr>
        <w:t>Радіо Свобода</w:t>
      </w:r>
      <w:r>
        <w:rPr>
          <w:rFonts w:ascii="Times New Roman" w:eastAsia="Times New Roman" w:hAnsi="Times New Roman" w:cs="Times New Roman"/>
          <w:color w:val="111111"/>
          <w:sz w:val="28"/>
          <w:szCs w:val="28"/>
        </w:rPr>
        <w:t>» (2), «</w:t>
      </w:r>
      <w:r>
        <w:rPr>
          <w:rFonts w:ascii="Times New Roman" w:eastAsia="Times New Roman" w:hAnsi="Times New Roman" w:cs="Times New Roman"/>
          <w:sz w:val="28"/>
          <w:szCs w:val="28"/>
        </w:rPr>
        <w:t>Суспільне</w:t>
      </w:r>
      <w:r>
        <w:rPr>
          <w:rFonts w:ascii="Times New Roman" w:eastAsia="Times New Roman" w:hAnsi="Times New Roman" w:cs="Times New Roman"/>
          <w:color w:val="111111"/>
          <w:sz w:val="28"/>
          <w:szCs w:val="28"/>
        </w:rPr>
        <w:t>» (7)</w:t>
      </w:r>
      <w:r>
        <w:rPr>
          <w:rFonts w:ascii="Times New Roman" w:eastAsia="Times New Roman" w:hAnsi="Times New Roman" w:cs="Times New Roman"/>
          <w:sz w:val="28"/>
          <w:szCs w:val="28"/>
        </w:rPr>
        <w:t>.</w:t>
      </w:r>
    </w:p>
    <w:p w:rsidR="002E59E5" w:rsidRDefault="00301478">
      <w:pPr>
        <w:numPr>
          <w:ilvl w:val="0"/>
          <w:numId w:val="6"/>
        </w:num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color w:val="111111"/>
          <w:sz w:val="28"/>
          <w:szCs w:val="28"/>
        </w:rPr>
        <w:t>» (Додаток 2): «ТРК ІТ-3» (1), «</w:t>
      </w:r>
      <w:r>
        <w:rPr>
          <w:rFonts w:ascii="Times New Roman" w:eastAsia="Times New Roman" w:hAnsi="Times New Roman" w:cs="Times New Roman"/>
          <w:sz w:val="28"/>
          <w:szCs w:val="28"/>
        </w:rPr>
        <w:t>Східний варіант</w:t>
      </w:r>
      <w:r>
        <w:rPr>
          <w:rFonts w:ascii="Times New Roman" w:eastAsia="Times New Roman" w:hAnsi="Times New Roman" w:cs="Times New Roman"/>
          <w:color w:val="111111"/>
          <w:sz w:val="28"/>
          <w:szCs w:val="28"/>
        </w:rPr>
        <w:t xml:space="preserve">» (3),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Zaxid.net</w:t>
      </w:r>
      <w:r>
        <w:rPr>
          <w:rFonts w:ascii="Times New Roman" w:eastAsia="Times New Roman" w:hAnsi="Times New Roman" w:cs="Times New Roman"/>
          <w:sz w:val="28"/>
          <w:szCs w:val="28"/>
        </w:rPr>
        <w:t xml:space="preserve">» (2), </w:t>
      </w:r>
      <w:r>
        <w:rPr>
          <w:rFonts w:ascii="Times New Roman" w:eastAsia="Times New Roman" w:hAnsi="Times New Roman" w:cs="Times New Roman"/>
          <w:color w:val="111111"/>
          <w:sz w:val="28"/>
          <w:szCs w:val="28"/>
        </w:rPr>
        <w:t>«</w:t>
      </w:r>
      <w:r>
        <w:rPr>
          <w:rFonts w:ascii="Times New Roman" w:eastAsia="Times New Roman" w:hAnsi="Times New Roman" w:cs="Times New Roman"/>
          <w:sz w:val="28"/>
          <w:szCs w:val="28"/>
        </w:rPr>
        <w:t>ТСН</w:t>
      </w:r>
      <w:r>
        <w:rPr>
          <w:rFonts w:ascii="Times New Roman" w:eastAsia="Times New Roman" w:hAnsi="Times New Roman" w:cs="Times New Roman"/>
          <w:color w:val="111111"/>
          <w:sz w:val="28"/>
          <w:szCs w:val="28"/>
        </w:rPr>
        <w:t>» (6), «</w:t>
      </w:r>
      <w:r>
        <w:rPr>
          <w:rFonts w:ascii="Times New Roman" w:eastAsia="Times New Roman" w:hAnsi="Times New Roman" w:cs="Times New Roman"/>
          <w:sz w:val="28"/>
          <w:szCs w:val="28"/>
        </w:rPr>
        <w:t>УНІАН</w:t>
      </w:r>
      <w:r>
        <w:rPr>
          <w:rFonts w:ascii="Times New Roman" w:eastAsia="Times New Roman" w:hAnsi="Times New Roman" w:cs="Times New Roman"/>
          <w:color w:val="111111"/>
          <w:sz w:val="28"/>
          <w:szCs w:val="28"/>
        </w:rPr>
        <w:t>» (1), «</w:t>
      </w:r>
      <w:r>
        <w:rPr>
          <w:rFonts w:ascii="Times New Roman" w:eastAsia="Times New Roman" w:hAnsi="Times New Roman" w:cs="Times New Roman"/>
          <w:sz w:val="28"/>
          <w:szCs w:val="28"/>
        </w:rPr>
        <w:t>Радіо Свобода</w:t>
      </w:r>
      <w:r>
        <w:rPr>
          <w:rFonts w:ascii="Times New Roman" w:eastAsia="Times New Roman" w:hAnsi="Times New Roman" w:cs="Times New Roman"/>
          <w:color w:val="111111"/>
          <w:sz w:val="28"/>
          <w:szCs w:val="28"/>
        </w:rPr>
        <w:t>» (2), «</w:t>
      </w:r>
      <w:r>
        <w:rPr>
          <w:rFonts w:ascii="Times New Roman" w:eastAsia="Times New Roman" w:hAnsi="Times New Roman" w:cs="Times New Roman"/>
          <w:sz w:val="28"/>
          <w:szCs w:val="28"/>
        </w:rPr>
        <w:t>Суспільне</w:t>
      </w:r>
      <w:r>
        <w:rPr>
          <w:rFonts w:ascii="Times New Roman" w:eastAsia="Times New Roman" w:hAnsi="Times New Roman" w:cs="Times New Roman"/>
          <w:color w:val="111111"/>
          <w:sz w:val="28"/>
          <w:szCs w:val="28"/>
        </w:rPr>
        <w:t>» (10)</w:t>
      </w:r>
      <w:r>
        <w:rPr>
          <w:rFonts w:ascii="Times New Roman" w:eastAsia="Times New Roman" w:hAnsi="Times New Roman" w:cs="Times New Roman"/>
          <w:sz w:val="28"/>
          <w:szCs w:val="28"/>
        </w:rPr>
        <w:t>.</w:t>
      </w:r>
    </w:p>
    <w:p w:rsidR="002E59E5" w:rsidRDefault="00301478">
      <w:pPr>
        <w:numPr>
          <w:ilvl w:val="0"/>
          <w:numId w:val="6"/>
        </w:num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w:t>
      </w:r>
      <w:r>
        <w:rPr>
          <w:rFonts w:ascii="Times New Roman" w:eastAsia="Times New Roman" w:hAnsi="Times New Roman" w:cs="Times New Roman"/>
          <w:color w:val="1B1B1B"/>
          <w:sz w:val="28"/>
          <w:szCs w:val="28"/>
        </w:rPr>
        <w:t>Вчитися ніколи не пізно</w:t>
      </w:r>
      <w:r>
        <w:rPr>
          <w:rFonts w:ascii="Times New Roman" w:eastAsia="Times New Roman" w:hAnsi="Times New Roman" w:cs="Times New Roman"/>
          <w:color w:val="111111"/>
          <w:sz w:val="28"/>
          <w:szCs w:val="28"/>
        </w:rPr>
        <w:t>» (Додаток 3): «ТРК ІТ-3» (2), «</w:t>
      </w:r>
      <w:r>
        <w:rPr>
          <w:rFonts w:ascii="Times New Roman" w:eastAsia="Times New Roman" w:hAnsi="Times New Roman" w:cs="Times New Roman"/>
          <w:sz w:val="28"/>
          <w:szCs w:val="28"/>
        </w:rPr>
        <w:t>Східний варіант</w:t>
      </w:r>
      <w:r>
        <w:rPr>
          <w:rFonts w:ascii="Times New Roman" w:eastAsia="Times New Roman" w:hAnsi="Times New Roman" w:cs="Times New Roman"/>
          <w:color w:val="111111"/>
          <w:sz w:val="28"/>
          <w:szCs w:val="28"/>
        </w:rPr>
        <w:t xml:space="preserve">» (2),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Zaxid.net</w:t>
      </w:r>
      <w:r>
        <w:rPr>
          <w:rFonts w:ascii="Times New Roman" w:eastAsia="Times New Roman" w:hAnsi="Times New Roman" w:cs="Times New Roman"/>
          <w:sz w:val="28"/>
          <w:szCs w:val="28"/>
        </w:rPr>
        <w:t xml:space="preserve">» (2), </w:t>
      </w:r>
      <w:r>
        <w:rPr>
          <w:rFonts w:ascii="Times New Roman" w:eastAsia="Times New Roman" w:hAnsi="Times New Roman" w:cs="Times New Roman"/>
          <w:color w:val="111111"/>
          <w:sz w:val="28"/>
          <w:szCs w:val="28"/>
        </w:rPr>
        <w:t>«</w:t>
      </w:r>
      <w:r>
        <w:rPr>
          <w:rFonts w:ascii="Times New Roman" w:eastAsia="Times New Roman" w:hAnsi="Times New Roman" w:cs="Times New Roman"/>
          <w:sz w:val="28"/>
          <w:szCs w:val="28"/>
        </w:rPr>
        <w:t>ТСН</w:t>
      </w:r>
      <w:r>
        <w:rPr>
          <w:rFonts w:ascii="Times New Roman" w:eastAsia="Times New Roman" w:hAnsi="Times New Roman" w:cs="Times New Roman"/>
          <w:color w:val="111111"/>
          <w:sz w:val="28"/>
          <w:szCs w:val="28"/>
        </w:rPr>
        <w:t>» (3), «</w:t>
      </w:r>
      <w:r>
        <w:rPr>
          <w:rFonts w:ascii="Times New Roman" w:eastAsia="Times New Roman" w:hAnsi="Times New Roman" w:cs="Times New Roman"/>
          <w:sz w:val="28"/>
          <w:szCs w:val="28"/>
        </w:rPr>
        <w:t>УНІАН</w:t>
      </w:r>
      <w:r>
        <w:rPr>
          <w:rFonts w:ascii="Times New Roman" w:eastAsia="Times New Roman" w:hAnsi="Times New Roman" w:cs="Times New Roman"/>
          <w:color w:val="111111"/>
          <w:sz w:val="28"/>
          <w:szCs w:val="28"/>
        </w:rPr>
        <w:t>» (0), «</w:t>
      </w:r>
      <w:r>
        <w:rPr>
          <w:rFonts w:ascii="Times New Roman" w:eastAsia="Times New Roman" w:hAnsi="Times New Roman" w:cs="Times New Roman"/>
          <w:sz w:val="28"/>
          <w:szCs w:val="28"/>
        </w:rPr>
        <w:t>Радіо Свобода</w:t>
      </w:r>
      <w:r>
        <w:rPr>
          <w:rFonts w:ascii="Times New Roman" w:eastAsia="Times New Roman" w:hAnsi="Times New Roman" w:cs="Times New Roman"/>
          <w:color w:val="111111"/>
          <w:sz w:val="28"/>
          <w:szCs w:val="28"/>
        </w:rPr>
        <w:t>» (2), «</w:t>
      </w:r>
      <w:r>
        <w:rPr>
          <w:rFonts w:ascii="Times New Roman" w:eastAsia="Times New Roman" w:hAnsi="Times New Roman" w:cs="Times New Roman"/>
          <w:sz w:val="28"/>
          <w:szCs w:val="28"/>
        </w:rPr>
        <w:t>Суспільне</w:t>
      </w:r>
      <w:r>
        <w:rPr>
          <w:rFonts w:ascii="Times New Roman" w:eastAsia="Times New Roman" w:hAnsi="Times New Roman" w:cs="Times New Roman"/>
          <w:color w:val="111111"/>
          <w:sz w:val="28"/>
          <w:szCs w:val="28"/>
        </w:rPr>
        <w:t>» (11)</w:t>
      </w:r>
      <w:r>
        <w:rPr>
          <w:rFonts w:ascii="Times New Roman" w:eastAsia="Times New Roman" w:hAnsi="Times New Roman" w:cs="Times New Roman"/>
          <w:sz w:val="28"/>
          <w:szCs w:val="28"/>
        </w:rPr>
        <w:t>.</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w:t>
      </w:r>
      <w:r>
        <w:rPr>
          <w:rFonts w:ascii="Times New Roman" w:eastAsia="Times New Roman" w:hAnsi="Times New Roman" w:cs="Times New Roman"/>
          <w:b/>
          <w:color w:val="111111"/>
          <w:sz w:val="28"/>
          <w:szCs w:val="28"/>
        </w:rPr>
        <w:t>«</w:t>
      </w:r>
      <w:r>
        <w:rPr>
          <w:rFonts w:ascii="Times New Roman" w:eastAsia="Times New Roman" w:hAnsi="Times New Roman" w:cs="Times New Roman"/>
          <w:b/>
          <w:color w:val="222222"/>
          <w:sz w:val="28"/>
          <w:szCs w:val="28"/>
        </w:rPr>
        <w:t>Для молоді всі дороги</w:t>
      </w:r>
      <w:r>
        <w:rPr>
          <w:rFonts w:ascii="Times New Roman" w:eastAsia="Times New Roman" w:hAnsi="Times New Roman" w:cs="Times New Roman"/>
          <w:b/>
          <w:sz w:val="28"/>
          <w:szCs w:val="28"/>
        </w:rPr>
        <w:t xml:space="preserve"> відкриті»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ЗМІ публікують матеріали, які націлені на мотивацію та надихання молоді, адже в кожного є потреба в самоствердженні. Найпопулярнішою і загальновизнаною класифікацією мотивів є ієрар</w:t>
      </w:r>
      <w:r>
        <w:rPr>
          <w:rFonts w:ascii="Times New Roman" w:eastAsia="Times New Roman" w:hAnsi="Times New Roman" w:cs="Times New Roman"/>
          <w:color w:val="222222"/>
          <w:sz w:val="28"/>
          <w:szCs w:val="28"/>
        </w:rPr>
        <w:t>хія потреб А. Х.</w:t>
      </w:r>
      <w:r>
        <w:rPr>
          <w:rFonts w:ascii="Times New Roman" w:eastAsia="Times New Roman" w:hAnsi="Times New Roman" w:cs="Times New Roman"/>
          <w:sz w:val="28"/>
          <w:szCs w:val="28"/>
        </w:rPr>
        <w:t xml:space="preserve"> Маслоу,</w:t>
      </w:r>
      <w:r>
        <w:rPr>
          <w:rFonts w:ascii="Times New Roman" w:eastAsia="Times New Roman" w:hAnsi="Times New Roman" w:cs="Times New Roman"/>
          <w:color w:val="222222"/>
          <w:sz w:val="28"/>
          <w:szCs w:val="28"/>
        </w:rPr>
        <w:t xml:space="preserve"> представлена п’ятьма рівнями, які графічно подають у вигляді піраміди. Першу (найнижчу) сходинку (рівень) посідають фізіологічні потреби; на другій сходинці — потреба в безпеці. У разі задоволення потреб нижчого рівня, людина починає дбати про вищі потреб</w:t>
      </w:r>
      <w:r>
        <w:rPr>
          <w:rFonts w:ascii="Times New Roman" w:eastAsia="Times New Roman" w:hAnsi="Times New Roman" w:cs="Times New Roman"/>
          <w:color w:val="222222"/>
          <w:sz w:val="28"/>
          <w:szCs w:val="28"/>
        </w:rPr>
        <w:t>и. На третьому рівні — потреба в належності, прив’язаності та любові; на четвертому — потреба в оцінюванні. А от на верхівці піраміди міститься потреба в самоактуалізації, тобто в самовираженні, у реалізації власних</w:t>
      </w:r>
      <w:r>
        <w:rPr>
          <w:rFonts w:ascii="Times New Roman" w:eastAsia="Times New Roman" w:hAnsi="Times New Roman" w:cs="Times New Roman"/>
          <w:sz w:val="28"/>
          <w:szCs w:val="28"/>
        </w:rPr>
        <w:t xml:space="preserve"> позитивних </w:t>
      </w:r>
      <w:r>
        <w:rPr>
          <w:rFonts w:ascii="Times New Roman" w:eastAsia="Times New Roman" w:hAnsi="Times New Roman" w:cs="Times New Roman"/>
          <w:color w:val="222222"/>
          <w:sz w:val="28"/>
          <w:szCs w:val="28"/>
        </w:rPr>
        <w:t xml:space="preserve">можливостей і здібностей </w:t>
      </w:r>
      <w:r>
        <w:rPr>
          <w:rFonts w:ascii="Times New Roman" w:eastAsia="Times New Roman" w:hAnsi="Times New Roman" w:cs="Times New Roman"/>
          <w:sz w:val="28"/>
          <w:szCs w:val="28"/>
        </w:rPr>
        <w:t>[31]</w:t>
      </w:r>
      <w:r>
        <w:rPr>
          <w:rFonts w:ascii="Times New Roman" w:eastAsia="Times New Roman" w:hAnsi="Times New Roman" w:cs="Times New Roman"/>
          <w:sz w:val="28"/>
          <w:szCs w:val="28"/>
        </w:rPr>
        <w:t>.</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 у своїх статтях розповідають про різноманітні центри, програми, проєкти, ініціативи для молоді, що дає можливість для для професійного та особистісного розвитку.</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на сайті «Східний варіант» журналісти опублікували матеріал ««Прагнемо залучити</w:t>
      </w:r>
      <w:r>
        <w:rPr>
          <w:rFonts w:ascii="Times New Roman" w:eastAsia="Times New Roman" w:hAnsi="Times New Roman" w:cs="Times New Roman"/>
          <w:sz w:val="28"/>
          <w:szCs w:val="28"/>
        </w:rPr>
        <w:t xml:space="preserve"> до діалогу тих, хто буде відновлювати деокуповані міста»: як Данія допомагає </w:t>
      </w:r>
      <w:r>
        <w:rPr>
          <w:rFonts w:ascii="Times New Roman" w:eastAsia="Times New Roman" w:hAnsi="Times New Roman" w:cs="Times New Roman"/>
          <w:sz w:val="28"/>
          <w:szCs w:val="28"/>
        </w:rPr>
        <w:lastRenderedPageBreak/>
        <w:t>молоді зі сходу» [16]. Автор розповідає про Українсько-данський молодіжний дім, який займається розвитком та підтримкою українців. У матеріалі директорка установи Юлі Арнфред Бой</w:t>
      </w:r>
      <w:r>
        <w:rPr>
          <w:rFonts w:ascii="Times New Roman" w:eastAsia="Times New Roman" w:hAnsi="Times New Roman" w:cs="Times New Roman"/>
          <w:sz w:val="28"/>
          <w:szCs w:val="28"/>
        </w:rPr>
        <w:t>єсен зазначає, що до початку війни на молодь зі Сходу уваги майже не звертали. Наразі, завдяки підтримці Данії діє програма міжнародного обміну. Важливо, щоб молодь з обох країн мала можливість зустрітися, отримати досвід співпраці та навіть зблизити дружб</w:t>
      </w:r>
      <w:r>
        <w:rPr>
          <w:rFonts w:ascii="Times New Roman" w:eastAsia="Times New Roman" w:hAnsi="Times New Roman" w:cs="Times New Roman"/>
          <w:sz w:val="28"/>
          <w:szCs w:val="28"/>
        </w:rPr>
        <w:t>у, перетинаючи кордони.</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Приміром, на сайті телерадіокомпанії «ІТ-3»</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sz w:val="28"/>
          <w:szCs w:val="28"/>
        </w:rPr>
        <w:t xml:space="preserve">журналіст опублікував матеріал «В Чорноморську підписали меморандум про співпрацю «Молодіжного центру» з певними структурами» [4]. Автор зазначає, що раніше таких можливостей для молоді в </w:t>
      </w:r>
      <w:r>
        <w:rPr>
          <w:rFonts w:ascii="Times New Roman" w:eastAsia="Times New Roman" w:hAnsi="Times New Roman" w:cs="Times New Roman"/>
          <w:sz w:val="28"/>
          <w:szCs w:val="28"/>
        </w:rPr>
        <w:t>Чорноморську не було, однак сьогодні завдяки співпраці міської влади, депутатського корпусу та небайдужих людей у місті є простір для формування майбутнього молоді.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Молодь має великий потенціал та можливості для розвитку й досягнень. Вона може вибирати сві</w:t>
      </w:r>
      <w:r>
        <w:rPr>
          <w:rFonts w:ascii="Times New Roman" w:eastAsia="Times New Roman" w:hAnsi="Times New Roman" w:cs="Times New Roman"/>
          <w:sz w:val="28"/>
          <w:szCs w:val="28"/>
        </w:rPr>
        <w:t>й шлях і відкривати нові можливості, досліджуючи світ навколо.</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на сайті видання «Східний варіант» опублікували матеріал «На Львівщині започаткували проєкт сприяння розвитку молодіжного підприємництва серед переселенців у межах грантової співпраці з US</w:t>
      </w:r>
      <w:r>
        <w:rPr>
          <w:rFonts w:ascii="Times New Roman" w:eastAsia="Times New Roman" w:hAnsi="Times New Roman" w:cs="Times New Roman"/>
          <w:sz w:val="28"/>
          <w:szCs w:val="28"/>
        </w:rPr>
        <w:t xml:space="preserve">AID» [15]. </w:t>
      </w:r>
      <w:r>
        <w:rPr>
          <w:rFonts w:ascii="Times New Roman" w:eastAsia="Times New Roman" w:hAnsi="Times New Roman" w:cs="Times New Roman"/>
          <w:color w:val="212121"/>
          <w:sz w:val="28"/>
          <w:szCs w:val="28"/>
        </w:rPr>
        <w:t xml:space="preserve">Журналіст розповідає про проєкт, головна </w:t>
      </w:r>
      <w:r>
        <w:rPr>
          <w:rFonts w:ascii="Times New Roman" w:eastAsia="Times New Roman" w:hAnsi="Times New Roman" w:cs="Times New Roman"/>
          <w:sz w:val="28"/>
          <w:szCs w:val="28"/>
        </w:rPr>
        <w:t xml:space="preserve">мета, якого </w:t>
      </w:r>
      <w:r>
        <w:rPr>
          <w:rFonts w:ascii="Times New Roman" w:eastAsia="Times New Roman" w:hAnsi="Times New Roman" w:cs="Times New Roman"/>
          <w:color w:val="212121"/>
          <w:sz w:val="28"/>
          <w:szCs w:val="28"/>
        </w:rPr>
        <w:t>— навчання молоді у сфері ІТ. Таку ініціативу вже реалізують у 10 громадах Львівської</w:t>
      </w:r>
      <w:r>
        <w:rPr>
          <w:rFonts w:ascii="Times New Roman" w:eastAsia="Times New Roman" w:hAnsi="Times New Roman" w:cs="Times New Roman"/>
          <w:sz w:val="28"/>
          <w:szCs w:val="28"/>
        </w:rPr>
        <w:t xml:space="preserve"> області.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i/>
          <w:color w:val="021428"/>
          <w:sz w:val="28"/>
          <w:szCs w:val="28"/>
        </w:rPr>
        <w:t>Весь навчальний матеріал адаптований під молодь, а нові навчальні простори та лабораторії сприят</w:t>
      </w:r>
      <w:r>
        <w:rPr>
          <w:rFonts w:ascii="Times New Roman" w:eastAsia="Times New Roman" w:hAnsi="Times New Roman" w:cs="Times New Roman"/>
          <w:i/>
          <w:color w:val="021428"/>
          <w:sz w:val="28"/>
          <w:szCs w:val="28"/>
        </w:rPr>
        <w:t>имуть практичному впровадженю проєктів.</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[15] — йдеться в матеріалі.</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Така ініціатива дає можливість молодому поколінню реалізувати свої ідеї в реальному житті, що надає великий крок у розвитку майбутніх планів та перспектив.</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b/>
          <w:color w:val="212121"/>
          <w:sz w:val="21"/>
          <w:szCs w:val="21"/>
          <w:highlight w:val="yellow"/>
        </w:rPr>
      </w:pPr>
      <w:r>
        <w:rPr>
          <w:rFonts w:ascii="Times New Roman" w:eastAsia="Times New Roman" w:hAnsi="Times New Roman" w:cs="Times New Roman"/>
          <w:sz w:val="28"/>
          <w:szCs w:val="28"/>
        </w:rPr>
        <w:t xml:space="preserve">Так, на сайті «Суспільне» опублікували матеріал журналістки Ольги Вагнер «По </w:t>
      </w:r>
      <w:r>
        <w:rPr>
          <w:rFonts w:ascii="Times New Roman" w:eastAsia="Times New Roman" w:hAnsi="Times New Roman" w:cs="Times New Roman"/>
          <w:color w:val="1B1B1B"/>
          <w:sz w:val="28"/>
          <w:szCs w:val="28"/>
        </w:rPr>
        <w:t>14 тисяч гривень. Активну молодь Дніпра</w:t>
      </w:r>
      <w:r>
        <w:rPr>
          <w:rFonts w:ascii="Times New Roman" w:eastAsia="Times New Roman" w:hAnsi="Times New Roman" w:cs="Times New Roman"/>
          <w:sz w:val="28"/>
          <w:szCs w:val="28"/>
        </w:rPr>
        <w:t xml:space="preserve"> відзначили </w:t>
      </w:r>
      <w:r>
        <w:rPr>
          <w:rFonts w:ascii="Times New Roman" w:eastAsia="Times New Roman" w:hAnsi="Times New Roman" w:cs="Times New Roman"/>
          <w:color w:val="1B1B1B"/>
          <w:sz w:val="28"/>
          <w:szCs w:val="28"/>
        </w:rPr>
        <w:t>іменними стипендіями</w:t>
      </w:r>
      <w:r>
        <w:rPr>
          <w:rFonts w:ascii="Times New Roman" w:eastAsia="Times New Roman" w:hAnsi="Times New Roman" w:cs="Times New Roman"/>
          <w:sz w:val="28"/>
          <w:szCs w:val="28"/>
        </w:rPr>
        <w:t>» [2].</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Журналістка розповідає про дніпрян, які зробили внесок у розвиток міста. Це могло бути і волонтерська</w:t>
      </w:r>
      <w:r>
        <w:rPr>
          <w:rFonts w:ascii="Times New Roman" w:eastAsia="Times New Roman" w:hAnsi="Times New Roman" w:cs="Times New Roman"/>
          <w:color w:val="212121"/>
          <w:sz w:val="28"/>
          <w:szCs w:val="28"/>
        </w:rPr>
        <w:t xml:space="preserve"> діяльність, допомога переселенцям,</w:t>
      </w:r>
      <w:r>
        <w:rPr>
          <w:rFonts w:ascii="Times New Roman" w:eastAsia="Times New Roman" w:hAnsi="Times New Roman" w:cs="Times New Roman"/>
          <w:sz w:val="28"/>
          <w:szCs w:val="28"/>
        </w:rPr>
        <w:t xml:space="preserve"> військова </w:t>
      </w:r>
      <w:r>
        <w:rPr>
          <w:rFonts w:ascii="Times New Roman" w:eastAsia="Times New Roman" w:hAnsi="Times New Roman" w:cs="Times New Roman"/>
          <w:color w:val="212121"/>
          <w:sz w:val="28"/>
          <w:szCs w:val="28"/>
        </w:rPr>
        <w:t>служба тощо. За це представники молоді</w:t>
      </w:r>
      <w:r>
        <w:rPr>
          <w:rFonts w:ascii="Times New Roman" w:eastAsia="Times New Roman" w:hAnsi="Times New Roman" w:cs="Times New Roman"/>
          <w:sz w:val="28"/>
          <w:szCs w:val="28"/>
        </w:rPr>
        <w:t xml:space="preserve"> отримали по </w:t>
      </w:r>
      <w:r>
        <w:rPr>
          <w:rFonts w:ascii="Times New Roman" w:eastAsia="Times New Roman" w:hAnsi="Times New Roman" w:cs="Times New Roman"/>
          <w:color w:val="212121"/>
          <w:sz w:val="28"/>
          <w:szCs w:val="28"/>
        </w:rPr>
        <w:t>14 тисяч гривень.</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 xml:space="preserve">Наратив </w:t>
      </w:r>
      <w:r>
        <w:rPr>
          <w:rFonts w:ascii="Times New Roman" w:eastAsia="Times New Roman" w:hAnsi="Times New Roman" w:cs="Times New Roman"/>
          <w:sz w:val="28"/>
          <w:szCs w:val="28"/>
        </w:rPr>
        <w:t>«</w:t>
      </w:r>
      <w:r>
        <w:rPr>
          <w:rFonts w:ascii="Times New Roman" w:eastAsia="Times New Roman" w:hAnsi="Times New Roman" w:cs="Times New Roman"/>
          <w:color w:val="222222"/>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111111"/>
          <w:sz w:val="28"/>
          <w:szCs w:val="28"/>
        </w:rPr>
        <w:t xml:space="preserve"> підтримує ідею того, що</w:t>
      </w:r>
      <w:r>
        <w:rPr>
          <w:rFonts w:ascii="Times New Roman" w:eastAsia="Times New Roman" w:hAnsi="Times New Roman" w:cs="Times New Roman"/>
          <w:sz w:val="28"/>
          <w:szCs w:val="28"/>
        </w:rPr>
        <w:t xml:space="preserve"> молодь може б</w:t>
      </w:r>
      <w:r>
        <w:rPr>
          <w:rFonts w:ascii="Times New Roman" w:eastAsia="Times New Roman" w:hAnsi="Times New Roman" w:cs="Times New Roman"/>
          <w:color w:val="111111"/>
          <w:sz w:val="28"/>
          <w:szCs w:val="28"/>
        </w:rPr>
        <w:t>ути творчою та інноваційною.</w:t>
      </w:r>
      <w:r>
        <w:rPr>
          <w:rFonts w:ascii="Times New Roman" w:eastAsia="Times New Roman" w:hAnsi="Times New Roman" w:cs="Times New Roman"/>
          <w:sz w:val="28"/>
          <w:szCs w:val="28"/>
        </w:rPr>
        <w:t xml:space="preserve"> Вона може д</w:t>
      </w:r>
      <w:r>
        <w:rPr>
          <w:rFonts w:ascii="Times New Roman" w:eastAsia="Times New Roman" w:hAnsi="Times New Roman" w:cs="Times New Roman"/>
          <w:color w:val="111111"/>
          <w:sz w:val="28"/>
          <w:szCs w:val="28"/>
        </w:rPr>
        <w:t>опомагати</w:t>
      </w:r>
      <w:r>
        <w:rPr>
          <w:rFonts w:ascii="Times New Roman" w:eastAsia="Times New Roman" w:hAnsi="Times New Roman" w:cs="Times New Roman"/>
          <w:sz w:val="28"/>
          <w:szCs w:val="28"/>
        </w:rPr>
        <w:t xml:space="preserve"> вирішувати проблем</w:t>
      </w:r>
      <w:r>
        <w:rPr>
          <w:rFonts w:ascii="Times New Roman" w:eastAsia="Times New Roman" w:hAnsi="Times New Roman" w:cs="Times New Roman"/>
          <w:color w:val="111111"/>
          <w:sz w:val="28"/>
          <w:szCs w:val="28"/>
        </w:rPr>
        <w:t>и, приймати важливі рішення та внести свій внесок у розвиток</w:t>
      </w:r>
      <w:r>
        <w:rPr>
          <w:rFonts w:ascii="Times New Roman" w:eastAsia="Times New Roman" w:hAnsi="Times New Roman" w:cs="Times New Roman"/>
          <w:sz w:val="28"/>
          <w:szCs w:val="28"/>
        </w:rPr>
        <w:t xml:space="preserve"> суспільства.</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021428"/>
          <w:sz w:val="28"/>
          <w:szCs w:val="28"/>
        </w:rPr>
      </w:pPr>
      <w:r>
        <w:rPr>
          <w:rFonts w:ascii="Times New Roman" w:eastAsia="Times New Roman" w:hAnsi="Times New Roman" w:cs="Times New Roman"/>
          <w:color w:val="111111"/>
          <w:sz w:val="28"/>
          <w:szCs w:val="28"/>
        </w:rPr>
        <w:t xml:space="preserve">Зокрема, на сайті </w:t>
      </w:r>
      <w:r>
        <w:rPr>
          <w:rFonts w:ascii="Times New Roman" w:eastAsia="Times New Roman" w:hAnsi="Times New Roman" w:cs="Times New Roman"/>
          <w:sz w:val="28"/>
          <w:szCs w:val="28"/>
        </w:rPr>
        <w:t xml:space="preserve">«Східний варіант» опублікований матеріал «Маріупольці розвивають мережу хабів на заході України» [11]. </w:t>
      </w:r>
      <w:r>
        <w:rPr>
          <w:rFonts w:ascii="Times New Roman" w:eastAsia="Times New Roman" w:hAnsi="Times New Roman" w:cs="Times New Roman"/>
          <w:color w:val="212121"/>
          <w:sz w:val="28"/>
          <w:szCs w:val="28"/>
        </w:rPr>
        <w:t xml:space="preserve">У матеріалі мова йде про простір </w:t>
      </w:r>
      <w:r>
        <w:rPr>
          <w:rFonts w:ascii="Times New Roman" w:eastAsia="Times New Roman" w:hAnsi="Times New Roman" w:cs="Times New Roman"/>
          <w:color w:val="021428"/>
          <w:sz w:val="28"/>
          <w:szCs w:val="28"/>
        </w:rPr>
        <w:t>«AwareZon</w:t>
      </w:r>
      <w:r>
        <w:rPr>
          <w:rFonts w:ascii="Times New Roman" w:eastAsia="Times New Roman" w:hAnsi="Times New Roman" w:cs="Times New Roman"/>
          <w:color w:val="021428"/>
          <w:sz w:val="28"/>
          <w:szCs w:val="28"/>
        </w:rPr>
        <w:t>e» для молоді, який</w:t>
      </w:r>
      <w:r>
        <w:rPr>
          <w:rFonts w:ascii="Times New Roman" w:eastAsia="Times New Roman" w:hAnsi="Times New Roman" w:cs="Times New Roman"/>
          <w:sz w:val="28"/>
          <w:szCs w:val="28"/>
        </w:rPr>
        <w:t xml:space="preserve"> відкрили </w:t>
      </w:r>
      <w:r>
        <w:rPr>
          <w:rFonts w:ascii="Times New Roman" w:eastAsia="Times New Roman" w:hAnsi="Times New Roman" w:cs="Times New Roman"/>
          <w:color w:val="021428"/>
          <w:sz w:val="28"/>
          <w:szCs w:val="28"/>
        </w:rPr>
        <w:t>в Мукачеві. Один з ініціаторів створення простору — Юрій Доведенко, зазначає, що таке місце призначене для</w:t>
      </w:r>
      <w:r>
        <w:rPr>
          <w:rFonts w:ascii="Times New Roman" w:eastAsia="Times New Roman" w:hAnsi="Times New Roman" w:cs="Times New Roman"/>
          <w:sz w:val="28"/>
          <w:szCs w:val="28"/>
        </w:rPr>
        <w:t xml:space="preserve"> підтримки </w:t>
      </w:r>
      <w:r>
        <w:rPr>
          <w:rFonts w:ascii="Times New Roman" w:eastAsia="Times New Roman" w:hAnsi="Times New Roman" w:cs="Times New Roman"/>
          <w:color w:val="021428"/>
          <w:sz w:val="28"/>
          <w:szCs w:val="28"/>
        </w:rPr>
        <w:t>переселенців, молоді та громадських активістів, де створені комфортні умови для їхнього розвитку, творчості та</w:t>
      </w:r>
      <w:r>
        <w:rPr>
          <w:rFonts w:ascii="Times New Roman" w:eastAsia="Times New Roman" w:hAnsi="Times New Roman" w:cs="Times New Roman"/>
          <w:color w:val="021428"/>
          <w:sz w:val="28"/>
          <w:szCs w:val="28"/>
        </w:rPr>
        <w:t xml:space="preserve"> соціалізації.</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021428"/>
          <w:sz w:val="28"/>
          <w:szCs w:val="28"/>
        </w:rPr>
      </w:pPr>
      <w:r>
        <w:rPr>
          <w:rFonts w:ascii="Times New Roman" w:eastAsia="Times New Roman" w:hAnsi="Times New Roman" w:cs="Times New Roman"/>
          <w:color w:val="021428"/>
          <w:sz w:val="28"/>
          <w:szCs w:val="28"/>
        </w:rPr>
        <w:t>Журналіст зазначає, що на початку повномасштабної війни Юрій переїхав із Маріуполя до Мукачева. Чоловік запевняє, що подібних просторів у Маріуполі було чимало, а от у західному місті жодного.</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222222"/>
          <w:sz w:val="28"/>
          <w:szCs w:val="28"/>
        </w:rPr>
        <w:t xml:space="preserve">У журналістських матеріалах розглядаються різні </w:t>
      </w:r>
      <w:r>
        <w:rPr>
          <w:rFonts w:ascii="Times New Roman" w:eastAsia="Times New Roman" w:hAnsi="Times New Roman" w:cs="Times New Roman"/>
          <w:color w:val="222222"/>
          <w:sz w:val="28"/>
          <w:szCs w:val="28"/>
        </w:rPr>
        <w:t xml:space="preserve">аспекти можливостей, які доступні молоді. Це і вибір кар’єри, навчання, </w:t>
      </w:r>
      <w:r>
        <w:rPr>
          <w:rFonts w:ascii="Times New Roman" w:eastAsia="Times New Roman" w:hAnsi="Times New Roman" w:cs="Times New Roman"/>
          <w:color w:val="222222"/>
          <w:sz w:val="28"/>
          <w:szCs w:val="28"/>
        </w:rPr>
        <w:lastRenderedPageBreak/>
        <w:t xml:space="preserve">підприємництво, мистецтво, культура тощо. Такі матеріали розкривають різноманіття шляхів розвитку для молодого покоління. Зокрема, на сайті телеканалу </w:t>
      </w:r>
      <w:r>
        <w:rPr>
          <w:rFonts w:ascii="Times New Roman" w:eastAsia="Times New Roman" w:hAnsi="Times New Roman" w:cs="Times New Roman"/>
          <w:color w:val="111111"/>
          <w:sz w:val="28"/>
          <w:szCs w:val="28"/>
        </w:rPr>
        <w:t>«ТСН» опублікували матеріал «2025</w:t>
      </w:r>
      <w:r>
        <w:rPr>
          <w:rFonts w:ascii="Times New Roman" w:eastAsia="Times New Roman" w:hAnsi="Times New Roman" w:cs="Times New Roman"/>
          <w:color w:val="111111"/>
          <w:sz w:val="28"/>
          <w:szCs w:val="28"/>
        </w:rPr>
        <w:t xml:space="preserve"> року Львів стане «столицею Європи», наразі — молодіжною» </w:t>
      </w:r>
      <w:r>
        <w:rPr>
          <w:rFonts w:ascii="Times New Roman" w:eastAsia="Times New Roman" w:hAnsi="Times New Roman" w:cs="Times New Roman"/>
          <w:sz w:val="28"/>
          <w:szCs w:val="28"/>
        </w:rPr>
        <w:t xml:space="preserve">[19]. </w:t>
      </w:r>
      <w:r>
        <w:rPr>
          <w:rFonts w:ascii="Times New Roman" w:eastAsia="Times New Roman" w:hAnsi="Times New Roman" w:cs="Times New Roman"/>
          <w:color w:val="111111"/>
          <w:sz w:val="28"/>
          <w:szCs w:val="28"/>
        </w:rPr>
        <w:t xml:space="preserve">Автор розповідає про, те що за результатами європейського молодіжного форуму, український Львів став переможцем конкурсу. Тобто місто призначене для розширення можливостей молоді та зміцнення </w:t>
      </w:r>
      <w:r>
        <w:rPr>
          <w:rFonts w:ascii="Times New Roman" w:eastAsia="Times New Roman" w:hAnsi="Times New Roman" w:cs="Times New Roman"/>
          <w:color w:val="111111"/>
          <w:sz w:val="28"/>
          <w:szCs w:val="28"/>
        </w:rPr>
        <w:t xml:space="preserve">європейської ідентичності. У бекграунді журналіст зазначає, що мета конкурсу — надання місту можливості представити свої інноваційні ідеї, </w:t>
      </w:r>
      <w:r>
        <w:rPr>
          <w:rFonts w:ascii="Times New Roman" w:eastAsia="Times New Roman" w:hAnsi="Times New Roman" w:cs="Times New Roman"/>
          <w:sz w:val="28"/>
          <w:szCs w:val="28"/>
        </w:rPr>
        <w:t>проєкт</w:t>
      </w:r>
      <w:r>
        <w:rPr>
          <w:rFonts w:ascii="Times New Roman" w:eastAsia="Times New Roman" w:hAnsi="Times New Roman" w:cs="Times New Roman"/>
          <w:color w:val="111111"/>
          <w:sz w:val="28"/>
          <w:szCs w:val="28"/>
        </w:rPr>
        <w:t>и та ініціативи для активізації участі молоді та впровадження нового погляду молоді в різні сфери міського житт</w:t>
      </w:r>
      <w:r>
        <w:rPr>
          <w:rFonts w:ascii="Times New Roman" w:eastAsia="Times New Roman" w:hAnsi="Times New Roman" w:cs="Times New Roman"/>
          <w:color w:val="111111"/>
          <w:sz w:val="28"/>
          <w:szCs w:val="28"/>
        </w:rPr>
        <w:t>я. Ініціатива подачі заявки та участі в конкурсі надійшла від молодіжних просторів «ТВОРИ!».</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Матеріали із наративом «</w:t>
      </w:r>
      <w:r>
        <w:rPr>
          <w:rFonts w:ascii="Times New Roman" w:eastAsia="Times New Roman" w:hAnsi="Times New Roman" w:cs="Times New Roman"/>
          <w:color w:val="222222"/>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111111"/>
          <w:sz w:val="28"/>
          <w:szCs w:val="28"/>
        </w:rPr>
        <w:t xml:space="preserve"> наголошують на важливості розвитку навичок, освіти та самовдосконалення для досягнення успіху. Це</w:t>
      </w:r>
      <w:r>
        <w:rPr>
          <w:rFonts w:ascii="Times New Roman" w:eastAsia="Times New Roman" w:hAnsi="Times New Roman" w:cs="Times New Roman"/>
          <w:sz w:val="28"/>
          <w:szCs w:val="28"/>
        </w:rPr>
        <w:t xml:space="preserve"> може с</w:t>
      </w:r>
      <w:r>
        <w:rPr>
          <w:rFonts w:ascii="Times New Roman" w:eastAsia="Times New Roman" w:hAnsi="Times New Roman" w:cs="Times New Roman"/>
          <w:color w:val="111111"/>
          <w:sz w:val="28"/>
          <w:szCs w:val="28"/>
        </w:rPr>
        <w:t>при</w:t>
      </w:r>
      <w:r>
        <w:rPr>
          <w:rFonts w:ascii="Times New Roman" w:eastAsia="Times New Roman" w:hAnsi="Times New Roman" w:cs="Times New Roman"/>
          <w:color w:val="111111"/>
          <w:sz w:val="28"/>
          <w:szCs w:val="28"/>
        </w:rPr>
        <w:t>яти створенню свідомого підходу до освіти та розвитку особистості.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 xml:space="preserve">Зокрема, на сайті «УНІАН» опублікували відеосюжет «Літературний фронт: як молодь популяризує українських класиків» </w:t>
      </w:r>
      <w:r>
        <w:rPr>
          <w:rFonts w:ascii="Times New Roman" w:eastAsia="Times New Roman" w:hAnsi="Times New Roman" w:cs="Times New Roman"/>
          <w:sz w:val="28"/>
          <w:szCs w:val="28"/>
        </w:rPr>
        <w:t xml:space="preserve">[11]. </w:t>
      </w:r>
      <w:r>
        <w:rPr>
          <w:rFonts w:ascii="Times New Roman" w:eastAsia="Times New Roman" w:hAnsi="Times New Roman" w:cs="Times New Roman"/>
          <w:color w:val="111111"/>
          <w:sz w:val="28"/>
          <w:szCs w:val="28"/>
        </w:rPr>
        <w:t xml:space="preserve">Сюжет присвячений молодому поколінню, яке в рамках </w:t>
      </w:r>
      <w:r>
        <w:rPr>
          <w:rFonts w:ascii="Times New Roman" w:eastAsia="Times New Roman" w:hAnsi="Times New Roman" w:cs="Times New Roman"/>
          <w:sz w:val="28"/>
          <w:szCs w:val="28"/>
        </w:rPr>
        <w:t>проєкт</w:t>
      </w:r>
      <w:r>
        <w:rPr>
          <w:rFonts w:ascii="Times New Roman" w:eastAsia="Times New Roman" w:hAnsi="Times New Roman" w:cs="Times New Roman"/>
          <w:color w:val="111111"/>
          <w:sz w:val="28"/>
          <w:szCs w:val="28"/>
        </w:rPr>
        <w:t>у МУР попул</w:t>
      </w:r>
      <w:r>
        <w:rPr>
          <w:rFonts w:ascii="Times New Roman" w:eastAsia="Times New Roman" w:hAnsi="Times New Roman" w:cs="Times New Roman"/>
          <w:color w:val="111111"/>
          <w:sz w:val="28"/>
          <w:szCs w:val="28"/>
        </w:rPr>
        <w:t>яризує українських класиків. Молодь передає відомі твори у новому форматі.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Зазначення можливостей, які</w:t>
      </w:r>
      <w:r>
        <w:rPr>
          <w:rFonts w:ascii="Times New Roman" w:eastAsia="Times New Roman" w:hAnsi="Times New Roman" w:cs="Times New Roman"/>
          <w:sz w:val="28"/>
          <w:szCs w:val="28"/>
        </w:rPr>
        <w:t xml:space="preserve"> відкриваються </w:t>
      </w:r>
      <w:r>
        <w:rPr>
          <w:rFonts w:ascii="Times New Roman" w:eastAsia="Times New Roman" w:hAnsi="Times New Roman" w:cs="Times New Roman"/>
          <w:color w:val="111111"/>
          <w:sz w:val="28"/>
          <w:szCs w:val="28"/>
        </w:rPr>
        <w:t>перед молоддю, є важливим внеском у загальний інформаційний простір. Медійники грають ключову роль у наданні об’єктивної та інформативної картини про різні можливості, які стоять перед молодіжними групами.</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lastRenderedPageBreak/>
        <w:t>Так, на сайті «Радіо Свобода» опублікували матеріа</w:t>
      </w:r>
      <w:r>
        <w:rPr>
          <w:rFonts w:ascii="Times New Roman" w:eastAsia="Times New Roman" w:hAnsi="Times New Roman" w:cs="Times New Roman"/>
          <w:color w:val="111111"/>
          <w:sz w:val="28"/>
          <w:szCs w:val="28"/>
        </w:rPr>
        <w:t>л «</w:t>
      </w:r>
      <w:r>
        <w:rPr>
          <w:rFonts w:ascii="Times New Roman" w:eastAsia="Times New Roman" w:hAnsi="Times New Roman" w:cs="Times New Roman"/>
          <w:color w:val="1F2124"/>
          <w:sz w:val="28"/>
          <w:szCs w:val="28"/>
        </w:rPr>
        <w:t>Кореспондентка Радіо Свобода Роксолана Бичай стала</w:t>
      </w:r>
      <w:r>
        <w:rPr>
          <w:rFonts w:ascii="Times New Roman" w:eastAsia="Times New Roman" w:hAnsi="Times New Roman" w:cs="Times New Roman"/>
          <w:sz w:val="28"/>
          <w:szCs w:val="28"/>
        </w:rPr>
        <w:t xml:space="preserve"> лауреаткою медійної </w:t>
      </w:r>
      <w:r>
        <w:rPr>
          <w:rFonts w:ascii="Times New Roman" w:eastAsia="Times New Roman" w:hAnsi="Times New Roman" w:cs="Times New Roman"/>
          <w:color w:val="1F2124"/>
          <w:sz w:val="28"/>
          <w:szCs w:val="28"/>
        </w:rPr>
        <w:t>нагороди</w:t>
      </w:r>
      <w:r>
        <w:rPr>
          <w:rFonts w:ascii="Times New Roman" w:eastAsia="Times New Roman" w:hAnsi="Times New Roman" w:cs="Times New Roman"/>
          <w:sz w:val="28"/>
          <w:szCs w:val="28"/>
        </w:rPr>
        <w:t xml:space="preserve"> серед </w:t>
      </w:r>
      <w:r>
        <w:rPr>
          <w:rFonts w:ascii="Times New Roman" w:eastAsia="Times New Roman" w:hAnsi="Times New Roman" w:cs="Times New Roman"/>
          <w:color w:val="1F2124"/>
          <w:sz w:val="28"/>
          <w:szCs w:val="28"/>
        </w:rPr>
        <w:t>молоді</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sz w:val="28"/>
          <w:szCs w:val="28"/>
        </w:rPr>
        <w:t xml:space="preserve">[8]. </w:t>
      </w:r>
      <w:r>
        <w:rPr>
          <w:rFonts w:ascii="Times New Roman" w:eastAsia="Times New Roman" w:hAnsi="Times New Roman" w:cs="Times New Roman"/>
          <w:color w:val="111111"/>
          <w:sz w:val="28"/>
          <w:szCs w:val="28"/>
        </w:rPr>
        <w:t xml:space="preserve">Матеріал присвячений журналістці </w:t>
      </w:r>
      <w:r>
        <w:rPr>
          <w:rFonts w:ascii="Times New Roman" w:eastAsia="Times New Roman" w:hAnsi="Times New Roman" w:cs="Times New Roman"/>
          <w:color w:val="1F2124"/>
          <w:sz w:val="28"/>
          <w:szCs w:val="28"/>
        </w:rPr>
        <w:t>Роксолані Бичай, яка стала лауреаткою премії від неприбуткової організації The Media Development Foundation. Журналіст</w:t>
      </w:r>
      <w:r>
        <w:rPr>
          <w:rFonts w:ascii="Times New Roman" w:eastAsia="Times New Roman" w:hAnsi="Times New Roman" w:cs="Times New Roman"/>
          <w:sz w:val="28"/>
          <w:szCs w:val="28"/>
        </w:rPr>
        <w:t xml:space="preserve"> зо</w:t>
      </w:r>
      <w:r>
        <w:rPr>
          <w:rFonts w:ascii="Times New Roman" w:eastAsia="Times New Roman" w:hAnsi="Times New Roman" w:cs="Times New Roman"/>
          <w:sz w:val="28"/>
          <w:szCs w:val="28"/>
        </w:rPr>
        <w:t xml:space="preserve">крема </w:t>
      </w:r>
      <w:r>
        <w:rPr>
          <w:rFonts w:ascii="Times New Roman" w:eastAsia="Times New Roman" w:hAnsi="Times New Roman" w:cs="Times New Roman"/>
          <w:color w:val="1F2124"/>
          <w:sz w:val="28"/>
          <w:szCs w:val="28"/>
        </w:rPr>
        <w:t>зазначає, що мета премії — привернути увагу до діяльності початківців у сфері медіамейкінгу та забезпечити їм</w:t>
      </w:r>
      <w:r>
        <w:rPr>
          <w:rFonts w:ascii="Times New Roman" w:eastAsia="Times New Roman" w:hAnsi="Times New Roman" w:cs="Times New Roman"/>
          <w:sz w:val="28"/>
          <w:szCs w:val="28"/>
        </w:rPr>
        <w:t xml:space="preserve"> підтримку </w:t>
      </w:r>
      <w:r>
        <w:rPr>
          <w:rFonts w:ascii="Times New Roman" w:eastAsia="Times New Roman" w:hAnsi="Times New Roman" w:cs="Times New Roman"/>
          <w:color w:val="1F2124"/>
          <w:sz w:val="28"/>
          <w:szCs w:val="28"/>
        </w:rPr>
        <w:t>на старті кар’єри.</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 xml:space="preserve">На сайті «ТСН» вийшов відеоматеріал «Програма для української молоді, яку заснувала студентка з України» </w:t>
      </w:r>
      <w:r>
        <w:rPr>
          <w:rFonts w:ascii="Times New Roman" w:eastAsia="Times New Roman" w:hAnsi="Times New Roman" w:cs="Times New Roman"/>
          <w:sz w:val="28"/>
          <w:szCs w:val="28"/>
        </w:rPr>
        <w:t>[17]</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color w:val="111111"/>
          <w:sz w:val="28"/>
          <w:szCs w:val="28"/>
        </w:rPr>
        <w:t>Мова у матеріалі йде про українську Тетяну Котельникову, яка</w:t>
      </w:r>
      <w:r>
        <w:rPr>
          <w:rFonts w:ascii="Times New Roman" w:eastAsia="Times New Roman" w:hAnsi="Times New Roman" w:cs="Times New Roman"/>
          <w:sz w:val="28"/>
          <w:szCs w:val="28"/>
        </w:rPr>
        <w:t xml:space="preserve"> виступила </w:t>
      </w:r>
      <w:r>
        <w:rPr>
          <w:rFonts w:ascii="Times New Roman" w:eastAsia="Times New Roman" w:hAnsi="Times New Roman" w:cs="Times New Roman"/>
          <w:color w:val="111111"/>
          <w:sz w:val="28"/>
          <w:szCs w:val="28"/>
        </w:rPr>
        <w:t>співзасновницею програми Brave Generation для навчання української молоді.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sz w:val="28"/>
          <w:szCs w:val="28"/>
        </w:rPr>
        <w:t>Журналістика може в</w:t>
      </w:r>
      <w:r>
        <w:rPr>
          <w:rFonts w:ascii="Times New Roman" w:eastAsia="Times New Roman" w:hAnsi="Times New Roman" w:cs="Times New Roman"/>
          <w:color w:val="111111"/>
          <w:sz w:val="28"/>
          <w:szCs w:val="28"/>
        </w:rPr>
        <w:t>пливати на громадську думку та ставлення до молоді та їхнього потенціалу. Висвітлення</w:t>
      </w:r>
      <w:r>
        <w:rPr>
          <w:rFonts w:ascii="Times New Roman" w:eastAsia="Times New Roman" w:hAnsi="Times New Roman" w:cs="Times New Roman"/>
          <w:sz w:val="28"/>
          <w:szCs w:val="28"/>
        </w:rPr>
        <w:t xml:space="preserve"> позит</w:t>
      </w:r>
      <w:r>
        <w:rPr>
          <w:rFonts w:ascii="Times New Roman" w:eastAsia="Times New Roman" w:hAnsi="Times New Roman" w:cs="Times New Roman"/>
          <w:sz w:val="28"/>
          <w:szCs w:val="28"/>
        </w:rPr>
        <w:t xml:space="preserve">ивних </w:t>
      </w:r>
      <w:r>
        <w:rPr>
          <w:rFonts w:ascii="Times New Roman" w:eastAsia="Times New Roman" w:hAnsi="Times New Roman" w:cs="Times New Roman"/>
          <w:color w:val="111111"/>
          <w:sz w:val="28"/>
          <w:szCs w:val="28"/>
        </w:rPr>
        <w:t>аспектів допомагає формувати конструктивне ставлення</w:t>
      </w:r>
      <w:r>
        <w:rPr>
          <w:rFonts w:ascii="Times New Roman" w:eastAsia="Times New Roman" w:hAnsi="Times New Roman" w:cs="Times New Roman"/>
          <w:sz w:val="28"/>
          <w:szCs w:val="28"/>
        </w:rPr>
        <w:t xml:space="preserve"> суспільства </w:t>
      </w:r>
      <w:r>
        <w:rPr>
          <w:rFonts w:ascii="Times New Roman" w:eastAsia="Times New Roman" w:hAnsi="Times New Roman" w:cs="Times New Roman"/>
          <w:color w:val="111111"/>
          <w:sz w:val="28"/>
          <w:szCs w:val="28"/>
        </w:rPr>
        <w:t>до молоді, сприяє</w:t>
      </w:r>
      <w:r>
        <w:rPr>
          <w:rFonts w:ascii="Times New Roman" w:eastAsia="Times New Roman" w:hAnsi="Times New Roman" w:cs="Times New Roman"/>
          <w:sz w:val="28"/>
          <w:szCs w:val="28"/>
        </w:rPr>
        <w:t xml:space="preserve"> підтримці </w:t>
      </w:r>
      <w:r>
        <w:rPr>
          <w:rFonts w:ascii="Times New Roman" w:eastAsia="Times New Roman" w:hAnsi="Times New Roman" w:cs="Times New Roman"/>
          <w:color w:val="111111"/>
          <w:sz w:val="28"/>
          <w:szCs w:val="28"/>
        </w:rPr>
        <w:t>їхніх ініціатив та розвитку.</w:t>
      </w:r>
    </w:p>
    <w:p w:rsidR="002E59E5" w:rsidRDefault="00301478">
      <w:pPr>
        <w:spacing w:line="360" w:lineRule="auto"/>
        <w:ind w:left="1700" w:right="566" w:firstLine="708"/>
        <w:jc w:val="both"/>
        <w:rPr>
          <w:rFonts w:ascii="Times New Roman" w:eastAsia="Times New Roman" w:hAnsi="Times New Roman" w:cs="Times New Roman"/>
          <w:color w:val="021428"/>
          <w:sz w:val="28"/>
          <w:szCs w:val="28"/>
        </w:rPr>
      </w:pPr>
      <w:r>
        <w:rPr>
          <w:rFonts w:ascii="Times New Roman" w:eastAsia="Times New Roman" w:hAnsi="Times New Roman" w:cs="Times New Roman"/>
          <w:color w:val="111111"/>
          <w:sz w:val="28"/>
          <w:szCs w:val="28"/>
        </w:rPr>
        <w:t xml:space="preserve">На сайті «Радіо Свобода» опублікували матеріал Юлії Бондар </w:t>
      </w:r>
      <w:r>
        <w:rPr>
          <w:rFonts w:ascii="Times New Roman" w:eastAsia="Times New Roman" w:hAnsi="Times New Roman" w:cs="Times New Roman"/>
          <w:color w:val="1F2124"/>
          <w:sz w:val="28"/>
          <w:szCs w:val="28"/>
        </w:rPr>
        <w:t>««Голос України»: як українки в Празі протидіють російським впливам у</w:t>
      </w:r>
      <w:r>
        <w:rPr>
          <w:rFonts w:ascii="Times New Roman" w:eastAsia="Times New Roman" w:hAnsi="Times New Roman" w:cs="Times New Roman"/>
          <w:color w:val="1F2124"/>
          <w:sz w:val="28"/>
          <w:szCs w:val="28"/>
        </w:rPr>
        <w:t xml:space="preserve"> Європі» </w:t>
      </w:r>
      <w:r>
        <w:rPr>
          <w:rFonts w:ascii="Times New Roman" w:eastAsia="Times New Roman" w:hAnsi="Times New Roman" w:cs="Times New Roman"/>
          <w:sz w:val="28"/>
          <w:szCs w:val="28"/>
        </w:rPr>
        <w:t xml:space="preserve">[1]. </w:t>
      </w:r>
      <w:r>
        <w:rPr>
          <w:rFonts w:ascii="Times New Roman" w:eastAsia="Times New Roman" w:hAnsi="Times New Roman" w:cs="Times New Roman"/>
          <w:color w:val="1F2124"/>
          <w:sz w:val="28"/>
          <w:szCs w:val="28"/>
        </w:rPr>
        <w:t xml:space="preserve">Журналістка розповідає історію української біженки Анастасії Сігнаєвської. Дівчина одна зі співзасновниць та лідерів впливової чесько-української ініціативи «Голос України». Вони активно співпрацюють із місцевою владою та іншими громадськими </w:t>
      </w:r>
      <w:r>
        <w:rPr>
          <w:rFonts w:ascii="Times New Roman" w:eastAsia="Times New Roman" w:hAnsi="Times New Roman" w:cs="Times New Roman"/>
          <w:color w:val="1F2124"/>
          <w:sz w:val="28"/>
          <w:szCs w:val="28"/>
        </w:rPr>
        <w:t>організаціями для</w:t>
      </w:r>
      <w:r>
        <w:rPr>
          <w:rFonts w:ascii="Times New Roman" w:eastAsia="Times New Roman" w:hAnsi="Times New Roman" w:cs="Times New Roman"/>
          <w:sz w:val="28"/>
          <w:szCs w:val="28"/>
        </w:rPr>
        <w:t xml:space="preserve"> захисту інтерес</w:t>
      </w:r>
      <w:r>
        <w:rPr>
          <w:rFonts w:ascii="Times New Roman" w:eastAsia="Times New Roman" w:hAnsi="Times New Roman" w:cs="Times New Roman"/>
          <w:color w:val="1F2124"/>
          <w:sz w:val="28"/>
          <w:szCs w:val="28"/>
        </w:rPr>
        <w:t xml:space="preserve">ів України. У складі команди Українського центру безпеки і співпраці вона визначає та протидіє російському впливу в Європі. У форматі інтерв’ю журналістка розкриває історію </w:t>
      </w:r>
      <w:r>
        <w:rPr>
          <w:rFonts w:ascii="Times New Roman" w:eastAsia="Times New Roman" w:hAnsi="Times New Roman" w:cs="Times New Roman"/>
          <w:color w:val="1F2124"/>
          <w:sz w:val="28"/>
          <w:szCs w:val="28"/>
        </w:rPr>
        <w:lastRenderedPageBreak/>
        <w:t>життя української біженки, від перших днів війни</w:t>
      </w:r>
      <w:r>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rPr>
        <w:t xml:space="preserve">ереходячи </w:t>
      </w:r>
      <w:r>
        <w:rPr>
          <w:rFonts w:ascii="Times New Roman" w:eastAsia="Times New Roman" w:hAnsi="Times New Roman" w:cs="Times New Roman"/>
          <w:color w:val="1F2124"/>
          <w:sz w:val="28"/>
          <w:szCs w:val="28"/>
        </w:rPr>
        <w:t>до діяльності організації, її головних завдання, викликів та ініціатив.</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center"/>
        <w:rPr>
          <w:rFonts w:ascii="Times New Roman" w:eastAsia="Times New Roman" w:hAnsi="Times New Roman" w:cs="Times New Roman"/>
          <w:b/>
          <w:color w:val="021428"/>
          <w:sz w:val="28"/>
          <w:szCs w:val="28"/>
        </w:rPr>
      </w:pPr>
      <w:r>
        <w:rPr>
          <w:rFonts w:ascii="Times New Roman" w:eastAsia="Times New Roman" w:hAnsi="Times New Roman" w:cs="Times New Roman"/>
          <w:b/>
          <w:color w:val="021428"/>
          <w:sz w:val="28"/>
          <w:szCs w:val="28"/>
        </w:rPr>
        <w:t xml:space="preserve">2.2 </w:t>
      </w:r>
      <w:r>
        <w:rPr>
          <w:rFonts w:ascii="Times New Roman" w:eastAsia="Times New Roman" w:hAnsi="Times New Roman" w:cs="Times New Roman"/>
          <w:b/>
          <w:sz w:val="28"/>
          <w:szCs w:val="28"/>
        </w:rPr>
        <w:t>«</w:t>
      </w:r>
      <w:r>
        <w:rPr>
          <w:rFonts w:ascii="Times New Roman" w:eastAsia="Times New Roman" w:hAnsi="Times New Roman" w:cs="Times New Roman"/>
          <w:b/>
          <w:color w:val="222222"/>
          <w:sz w:val="28"/>
          <w:szCs w:val="28"/>
        </w:rPr>
        <w:t>Вони змогли й ти зможеш</w:t>
      </w:r>
      <w:r>
        <w:rPr>
          <w:rFonts w:ascii="Times New Roman" w:eastAsia="Times New Roman" w:hAnsi="Times New Roman" w:cs="Times New Roman"/>
          <w:b/>
          <w:sz w:val="28"/>
          <w:szCs w:val="28"/>
        </w:rPr>
        <w:t>»</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У якийсь період</w:t>
      </w:r>
      <w:r>
        <w:rPr>
          <w:rFonts w:ascii="Times New Roman" w:eastAsia="Times New Roman" w:hAnsi="Times New Roman" w:cs="Times New Roman"/>
          <w:sz w:val="28"/>
          <w:szCs w:val="28"/>
        </w:rPr>
        <w:t xml:space="preserve"> більшість </w:t>
      </w:r>
      <w:r>
        <w:rPr>
          <w:rFonts w:ascii="Times New Roman" w:eastAsia="Times New Roman" w:hAnsi="Times New Roman" w:cs="Times New Roman"/>
          <w:color w:val="222222"/>
          <w:sz w:val="28"/>
          <w:szCs w:val="28"/>
        </w:rPr>
        <w:t>двадцяти-тридцятирічних залишаються без роботи. У результаті вони або знаходять заняття, яке не відповідає</w:t>
      </w:r>
      <w:r>
        <w:rPr>
          <w:rFonts w:ascii="Times New Roman" w:eastAsia="Times New Roman" w:hAnsi="Times New Roman" w:cs="Times New Roman"/>
          <w:sz w:val="28"/>
          <w:szCs w:val="28"/>
        </w:rPr>
        <w:t xml:space="preserve"> їх </w:t>
      </w:r>
      <w:r>
        <w:rPr>
          <w:rFonts w:ascii="Times New Roman" w:eastAsia="Times New Roman" w:hAnsi="Times New Roman" w:cs="Times New Roman"/>
          <w:color w:val="222222"/>
          <w:sz w:val="28"/>
          <w:szCs w:val="28"/>
        </w:rPr>
        <w:t>кваліфікації, або працюють за умов часткової зайнятості. Іноді це стає тимчасовим</w:t>
      </w:r>
      <w:r>
        <w:rPr>
          <w:rFonts w:ascii="Times New Roman" w:eastAsia="Times New Roman" w:hAnsi="Times New Roman" w:cs="Times New Roman"/>
          <w:sz w:val="28"/>
          <w:szCs w:val="28"/>
        </w:rPr>
        <w:t xml:space="preserve"> вирішенням проблем</w:t>
      </w:r>
      <w:r>
        <w:rPr>
          <w:rFonts w:ascii="Times New Roman" w:eastAsia="Times New Roman" w:hAnsi="Times New Roman" w:cs="Times New Roman"/>
          <w:color w:val="222222"/>
          <w:sz w:val="28"/>
          <w:szCs w:val="28"/>
        </w:rPr>
        <w:t>и. Однак робота, яка не відповідає рівню кваліфікації, не</w:t>
      </w:r>
      <w:r>
        <w:rPr>
          <w:rFonts w:ascii="Times New Roman" w:eastAsia="Times New Roman" w:hAnsi="Times New Roman" w:cs="Times New Roman"/>
          <w:sz w:val="28"/>
          <w:szCs w:val="28"/>
        </w:rPr>
        <w:t xml:space="preserve"> завжди буває з</w:t>
      </w:r>
      <w:r>
        <w:rPr>
          <w:rFonts w:ascii="Times New Roman" w:eastAsia="Times New Roman" w:hAnsi="Times New Roman" w:cs="Times New Roman"/>
          <w:color w:val="222222"/>
          <w:sz w:val="28"/>
          <w:szCs w:val="28"/>
        </w:rPr>
        <w:t xml:space="preserve">асобом для досягнення цілей </w:t>
      </w:r>
      <w:r>
        <w:rPr>
          <w:rFonts w:ascii="Times New Roman" w:eastAsia="Times New Roman" w:hAnsi="Times New Roman" w:cs="Times New Roman"/>
          <w:sz w:val="28"/>
          <w:szCs w:val="28"/>
        </w:rPr>
        <w:t xml:space="preserve">[27]. </w:t>
      </w:r>
      <w:r>
        <w:rPr>
          <w:rFonts w:ascii="Times New Roman" w:eastAsia="Times New Roman" w:hAnsi="Times New Roman" w:cs="Times New Roman"/>
          <w:color w:val="222222"/>
          <w:sz w:val="28"/>
          <w:szCs w:val="28"/>
        </w:rPr>
        <w:t>Регіональні ЗМІ у своїх матеріал, на прикладі інши</w:t>
      </w:r>
      <w:r>
        <w:rPr>
          <w:rFonts w:ascii="Times New Roman" w:eastAsia="Times New Roman" w:hAnsi="Times New Roman" w:cs="Times New Roman"/>
          <w:color w:val="222222"/>
          <w:sz w:val="28"/>
          <w:szCs w:val="28"/>
        </w:rPr>
        <w:t>х осіб, закликають людей шукати свою справу, працювати та не опускати руки.</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B1B1B"/>
          <w:sz w:val="28"/>
          <w:szCs w:val="28"/>
        </w:rPr>
      </w:pPr>
      <w:r>
        <w:rPr>
          <w:rFonts w:ascii="Times New Roman" w:eastAsia="Times New Roman" w:hAnsi="Times New Roman" w:cs="Times New Roman"/>
          <w:color w:val="222222"/>
          <w:sz w:val="28"/>
          <w:szCs w:val="28"/>
        </w:rPr>
        <w:t xml:space="preserve">Прикладом, на сайті </w:t>
      </w:r>
      <w:r>
        <w:rPr>
          <w:rFonts w:ascii="Times New Roman" w:eastAsia="Times New Roman" w:hAnsi="Times New Roman" w:cs="Times New Roman"/>
          <w:sz w:val="28"/>
          <w:szCs w:val="28"/>
        </w:rPr>
        <w:t>«</w:t>
      </w:r>
      <w:r>
        <w:rPr>
          <w:rFonts w:ascii="Times New Roman" w:eastAsia="Times New Roman" w:hAnsi="Times New Roman" w:cs="Times New Roman"/>
          <w:color w:val="222222"/>
          <w:sz w:val="28"/>
          <w:szCs w:val="28"/>
        </w:rPr>
        <w:t>Суспільне</w:t>
      </w:r>
      <w:r>
        <w:rPr>
          <w:rFonts w:ascii="Times New Roman" w:eastAsia="Times New Roman" w:hAnsi="Times New Roman" w:cs="Times New Roman"/>
          <w:sz w:val="28"/>
          <w:szCs w:val="28"/>
        </w:rPr>
        <w:t>»</w:t>
      </w:r>
      <w:r>
        <w:rPr>
          <w:rFonts w:ascii="Times New Roman" w:eastAsia="Times New Roman" w:hAnsi="Times New Roman" w:cs="Times New Roman"/>
          <w:color w:val="222222"/>
          <w:sz w:val="28"/>
          <w:szCs w:val="28"/>
        </w:rPr>
        <w:t xml:space="preserve"> опублікували матеріал </w:t>
      </w:r>
      <w:r>
        <w:rPr>
          <w:rFonts w:ascii="Times New Roman" w:eastAsia="Times New Roman" w:hAnsi="Times New Roman" w:cs="Times New Roman"/>
          <w:sz w:val="28"/>
          <w:szCs w:val="28"/>
        </w:rPr>
        <w:t>«</w:t>
      </w:r>
      <w:r>
        <w:rPr>
          <w:rFonts w:ascii="Times New Roman" w:eastAsia="Times New Roman" w:hAnsi="Times New Roman" w:cs="Times New Roman"/>
          <w:color w:val="1B1B1B"/>
          <w:sz w:val="28"/>
          <w:szCs w:val="28"/>
        </w:rPr>
        <w:t>У країні війна, а вони створили журнал: співредактор «soлomiya» про культурний спротив української молоді на війні</w:t>
      </w:r>
      <w:r>
        <w:rPr>
          <w:rFonts w:ascii="Times New Roman" w:eastAsia="Times New Roman" w:hAnsi="Times New Roman" w:cs="Times New Roman"/>
          <w:sz w:val="28"/>
          <w:szCs w:val="28"/>
        </w:rPr>
        <w:t xml:space="preserve">» [21]. </w:t>
      </w:r>
      <w:r>
        <w:rPr>
          <w:rFonts w:ascii="Times New Roman" w:eastAsia="Times New Roman" w:hAnsi="Times New Roman" w:cs="Times New Roman"/>
          <w:color w:val="1B1B1B"/>
          <w:sz w:val="28"/>
          <w:szCs w:val="28"/>
        </w:rPr>
        <w:t>Авт</w:t>
      </w:r>
      <w:r>
        <w:rPr>
          <w:rFonts w:ascii="Times New Roman" w:eastAsia="Times New Roman" w:hAnsi="Times New Roman" w:cs="Times New Roman"/>
          <w:color w:val="1B1B1B"/>
          <w:sz w:val="28"/>
          <w:szCs w:val="28"/>
        </w:rPr>
        <w:t xml:space="preserve">ор розповідає про авторів видання </w:t>
      </w:r>
      <w:r>
        <w:rPr>
          <w:rFonts w:ascii="Times New Roman" w:eastAsia="Times New Roman" w:hAnsi="Times New Roman" w:cs="Times New Roman"/>
          <w:sz w:val="28"/>
          <w:szCs w:val="28"/>
        </w:rPr>
        <w:t>«</w:t>
      </w:r>
      <w:r>
        <w:rPr>
          <w:rFonts w:ascii="Times New Roman" w:eastAsia="Times New Roman" w:hAnsi="Times New Roman" w:cs="Times New Roman"/>
          <w:color w:val="1B1B1B"/>
          <w:sz w:val="28"/>
          <w:szCs w:val="28"/>
        </w:rPr>
        <w:t>soлomiya</w:t>
      </w:r>
      <w:r>
        <w:rPr>
          <w:rFonts w:ascii="Times New Roman" w:eastAsia="Times New Roman" w:hAnsi="Times New Roman" w:cs="Times New Roman"/>
          <w:sz w:val="28"/>
          <w:szCs w:val="28"/>
        </w:rPr>
        <w:t>»</w:t>
      </w:r>
      <w:r>
        <w:rPr>
          <w:rFonts w:ascii="Times New Roman" w:eastAsia="Times New Roman" w:hAnsi="Times New Roman" w:cs="Times New Roman"/>
          <w:color w:val="1B1B1B"/>
          <w:sz w:val="28"/>
          <w:szCs w:val="28"/>
        </w:rPr>
        <w:t>, про його створення, контент та перешкоди в умовах війни.</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B1B1B"/>
          <w:sz w:val="28"/>
          <w:szCs w:val="28"/>
        </w:rPr>
      </w:pPr>
      <w:r>
        <w:rPr>
          <w:rFonts w:ascii="Times New Roman" w:eastAsia="Times New Roman" w:hAnsi="Times New Roman" w:cs="Times New Roman"/>
          <w:color w:val="1B1B1B"/>
          <w:sz w:val="28"/>
          <w:szCs w:val="28"/>
        </w:rPr>
        <w:t xml:space="preserve">Наратив </w:t>
      </w:r>
      <w:r>
        <w:rPr>
          <w:rFonts w:ascii="Times New Roman" w:eastAsia="Times New Roman" w:hAnsi="Times New Roman" w:cs="Times New Roman"/>
          <w:sz w:val="28"/>
          <w:szCs w:val="28"/>
        </w:rPr>
        <w:t>«</w:t>
      </w:r>
      <w:r>
        <w:rPr>
          <w:rFonts w:ascii="Times New Roman" w:eastAsia="Times New Roman" w:hAnsi="Times New Roman" w:cs="Times New Roman"/>
          <w:color w:val="1B1B1B"/>
          <w:sz w:val="28"/>
          <w:szCs w:val="28"/>
        </w:rPr>
        <w:t>вони змогли й ти зможеш</w:t>
      </w:r>
      <w:r>
        <w:rPr>
          <w:rFonts w:ascii="Times New Roman" w:eastAsia="Times New Roman" w:hAnsi="Times New Roman" w:cs="Times New Roman"/>
          <w:sz w:val="28"/>
          <w:szCs w:val="28"/>
        </w:rPr>
        <w:t>»</w:t>
      </w:r>
      <w:r>
        <w:rPr>
          <w:rFonts w:ascii="Times New Roman" w:eastAsia="Times New Roman" w:hAnsi="Times New Roman" w:cs="Times New Roman"/>
          <w:color w:val="1B1B1B"/>
          <w:sz w:val="28"/>
          <w:szCs w:val="28"/>
        </w:rPr>
        <w:t xml:space="preserve"> підкреслює ідею того, що шлях до успіху</w:t>
      </w:r>
      <w:r>
        <w:rPr>
          <w:rFonts w:ascii="Times New Roman" w:eastAsia="Times New Roman" w:hAnsi="Times New Roman" w:cs="Times New Roman"/>
          <w:sz w:val="28"/>
          <w:szCs w:val="28"/>
        </w:rPr>
        <w:t xml:space="preserve"> відкритий </w:t>
      </w:r>
      <w:r>
        <w:rPr>
          <w:rFonts w:ascii="Times New Roman" w:eastAsia="Times New Roman" w:hAnsi="Times New Roman" w:cs="Times New Roman"/>
          <w:color w:val="1B1B1B"/>
          <w:sz w:val="28"/>
          <w:szCs w:val="28"/>
        </w:rPr>
        <w:t>для всіх. Він сприяє впевненості в тому, що й будь-хто</w:t>
      </w:r>
      <w:r>
        <w:rPr>
          <w:rFonts w:ascii="Times New Roman" w:eastAsia="Times New Roman" w:hAnsi="Times New Roman" w:cs="Times New Roman"/>
          <w:sz w:val="28"/>
          <w:szCs w:val="28"/>
        </w:rPr>
        <w:t xml:space="preserve"> може в</w:t>
      </w:r>
      <w:r>
        <w:rPr>
          <w:rFonts w:ascii="Times New Roman" w:eastAsia="Times New Roman" w:hAnsi="Times New Roman" w:cs="Times New Roman"/>
          <w:color w:val="1B1B1B"/>
          <w:sz w:val="28"/>
          <w:szCs w:val="28"/>
        </w:rPr>
        <w:t>икористо</w:t>
      </w:r>
      <w:r>
        <w:rPr>
          <w:rFonts w:ascii="Times New Roman" w:eastAsia="Times New Roman" w:hAnsi="Times New Roman" w:cs="Times New Roman"/>
          <w:color w:val="1B1B1B"/>
          <w:sz w:val="28"/>
          <w:szCs w:val="28"/>
        </w:rPr>
        <w:t>вувати свій потенціал та досягти поставлених цілей.</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1B1B1B"/>
          <w:sz w:val="28"/>
          <w:szCs w:val="28"/>
        </w:rPr>
        <w:t xml:space="preserve">Зокрема, на сайті видання </w:t>
      </w:r>
      <w:r>
        <w:rPr>
          <w:rFonts w:ascii="Times New Roman" w:eastAsia="Times New Roman" w:hAnsi="Times New Roman" w:cs="Times New Roman"/>
          <w:sz w:val="28"/>
          <w:szCs w:val="28"/>
        </w:rPr>
        <w:t xml:space="preserve">«Східний варіант» опублікували статтю ««Мрію, щоб голос Алчевська нарешті голосно зазвучав»: як дівчина з Луганщини розвінчує стереотипи щодо сходу України» [9]. </w:t>
      </w:r>
      <w:r>
        <w:rPr>
          <w:rFonts w:ascii="Times New Roman" w:eastAsia="Times New Roman" w:hAnsi="Times New Roman" w:cs="Times New Roman"/>
          <w:color w:val="212121"/>
          <w:sz w:val="28"/>
          <w:szCs w:val="28"/>
        </w:rPr>
        <w:t xml:space="preserve">Авторка Валерія </w:t>
      </w:r>
      <w:r>
        <w:rPr>
          <w:rFonts w:ascii="Times New Roman" w:eastAsia="Times New Roman" w:hAnsi="Times New Roman" w:cs="Times New Roman"/>
          <w:color w:val="212121"/>
          <w:sz w:val="28"/>
          <w:szCs w:val="28"/>
        </w:rPr>
        <w:t>Круподеря розповідає історію дівчини з Луганської</w:t>
      </w:r>
      <w:r>
        <w:rPr>
          <w:rFonts w:ascii="Times New Roman" w:eastAsia="Times New Roman" w:hAnsi="Times New Roman" w:cs="Times New Roman"/>
          <w:sz w:val="28"/>
          <w:szCs w:val="28"/>
        </w:rPr>
        <w:t xml:space="preserve"> області </w:t>
      </w:r>
      <w:r>
        <w:rPr>
          <w:rFonts w:ascii="Times New Roman" w:eastAsia="Times New Roman" w:hAnsi="Times New Roman" w:cs="Times New Roman"/>
          <w:color w:val="212121"/>
          <w:sz w:val="28"/>
          <w:szCs w:val="28"/>
        </w:rPr>
        <w:t>— Лізи Масловської. Під час окупації дівчина покинула рідне місто Алчевськ та переїхавши до Києва почала проводити благодійні заходи та розповідати правду про українську Луганщину.</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021428"/>
          <w:sz w:val="28"/>
          <w:szCs w:val="28"/>
          <w:highlight w:val="white"/>
        </w:rPr>
      </w:pPr>
      <w:r>
        <w:rPr>
          <w:rFonts w:ascii="Times New Roman" w:eastAsia="Times New Roman" w:hAnsi="Times New Roman" w:cs="Times New Roman"/>
          <w:i/>
          <w:sz w:val="28"/>
          <w:szCs w:val="28"/>
        </w:rPr>
        <w:lastRenderedPageBreak/>
        <w:t>«</w:t>
      </w:r>
      <w:r>
        <w:rPr>
          <w:rFonts w:ascii="Times New Roman" w:eastAsia="Times New Roman" w:hAnsi="Times New Roman" w:cs="Times New Roman"/>
          <w:i/>
          <w:color w:val="021428"/>
          <w:sz w:val="28"/>
          <w:szCs w:val="28"/>
        </w:rPr>
        <w:t>Єлизавета зрозуміла, що незнання українців Луганської</w:t>
      </w:r>
      <w:r>
        <w:rPr>
          <w:rFonts w:ascii="Times New Roman" w:eastAsia="Times New Roman" w:hAnsi="Times New Roman" w:cs="Times New Roman"/>
          <w:i/>
          <w:sz w:val="28"/>
          <w:szCs w:val="28"/>
        </w:rPr>
        <w:t xml:space="preserve"> області </w:t>
      </w:r>
      <w:r>
        <w:rPr>
          <w:rFonts w:ascii="Times New Roman" w:eastAsia="Times New Roman" w:hAnsi="Times New Roman" w:cs="Times New Roman"/>
          <w:i/>
          <w:color w:val="021428"/>
          <w:sz w:val="28"/>
          <w:szCs w:val="28"/>
        </w:rPr>
        <w:t>та її жителів і створює ці непорозуміння. Тому дівчина вирішує розказати Україні про Алчевськ, аби голос міста знову голосно зазвучав.</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[9] — </w:t>
      </w:r>
      <w:r>
        <w:rPr>
          <w:rFonts w:ascii="Times New Roman" w:eastAsia="Times New Roman" w:hAnsi="Times New Roman" w:cs="Times New Roman"/>
          <w:color w:val="021428"/>
          <w:sz w:val="28"/>
          <w:szCs w:val="28"/>
        </w:rPr>
        <w:t>зазначає автор.</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021428"/>
          <w:sz w:val="28"/>
          <w:szCs w:val="28"/>
        </w:rPr>
        <w:t>Також, до</w:t>
      </w:r>
      <w:r>
        <w:rPr>
          <w:rFonts w:ascii="Times New Roman" w:eastAsia="Times New Roman" w:hAnsi="Times New Roman" w:cs="Times New Roman"/>
          <w:sz w:val="28"/>
          <w:szCs w:val="28"/>
        </w:rPr>
        <w:t xml:space="preserve"> прикладу,</w:t>
      </w:r>
      <w:r>
        <w:rPr>
          <w:rFonts w:ascii="Times New Roman" w:eastAsia="Times New Roman" w:hAnsi="Times New Roman" w:cs="Times New Roman"/>
          <w:color w:val="021428"/>
          <w:sz w:val="28"/>
          <w:szCs w:val="28"/>
        </w:rPr>
        <w:t xml:space="preserve"> на сайті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w:t>
      </w:r>
      <w:r>
        <w:rPr>
          <w:rFonts w:ascii="Times New Roman" w:eastAsia="Times New Roman" w:hAnsi="Times New Roman" w:cs="Times New Roman"/>
          <w:color w:val="111111"/>
          <w:sz w:val="28"/>
          <w:szCs w:val="28"/>
        </w:rPr>
        <w:t>net</w:t>
      </w:r>
      <w:r>
        <w:rPr>
          <w:rFonts w:ascii="Times New Roman" w:eastAsia="Times New Roman" w:hAnsi="Times New Roman" w:cs="Times New Roman"/>
          <w:sz w:val="28"/>
          <w:szCs w:val="28"/>
        </w:rPr>
        <w:t xml:space="preserve">» опублікований матеріал «Українська делегація взяла участь у конкурсі молодих професіоналів Європи в Ґданську» [20]. </w:t>
      </w:r>
      <w:r>
        <w:rPr>
          <w:rFonts w:ascii="Times New Roman" w:eastAsia="Times New Roman" w:hAnsi="Times New Roman" w:cs="Times New Roman"/>
          <w:color w:val="212121"/>
          <w:sz w:val="28"/>
          <w:szCs w:val="28"/>
        </w:rPr>
        <w:t>Журналістка Софія Трощук, розповідає, що українські студенти взяли участь у розгорнутому конкурсі, що відбувся у сфері їхнього майбутнь</w:t>
      </w:r>
      <w:r>
        <w:rPr>
          <w:rFonts w:ascii="Times New Roman" w:eastAsia="Times New Roman" w:hAnsi="Times New Roman" w:cs="Times New Roman"/>
          <w:color w:val="212121"/>
          <w:sz w:val="28"/>
          <w:szCs w:val="28"/>
        </w:rPr>
        <w:t>ого фаху. Вони вивчали новітнє обладнання, обговорювали деталі з досвідченими експертами та організаторами події. У складі делегації України було 45 осіб</w:t>
      </w:r>
      <w:r>
        <w:rPr>
          <w:rFonts w:ascii="Times New Roman" w:eastAsia="Times New Roman" w:hAnsi="Times New Roman" w:cs="Times New Roman"/>
          <w:sz w:val="28"/>
          <w:szCs w:val="28"/>
        </w:rPr>
        <w:t xml:space="preserve">, здебільшого </w:t>
      </w:r>
      <w:r>
        <w:rPr>
          <w:rFonts w:ascii="Times New Roman" w:eastAsia="Times New Roman" w:hAnsi="Times New Roman" w:cs="Times New Roman"/>
          <w:color w:val="212121"/>
          <w:sz w:val="28"/>
          <w:szCs w:val="28"/>
        </w:rPr>
        <w:t>студентів закладів професійної освіти.</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b/>
          <w:sz w:val="28"/>
          <w:szCs w:val="28"/>
          <w:highlight w:val="yellow"/>
        </w:rPr>
      </w:pPr>
      <w:r>
        <w:rPr>
          <w:rFonts w:ascii="Times New Roman" w:eastAsia="Times New Roman" w:hAnsi="Times New Roman" w:cs="Times New Roman"/>
          <w:sz w:val="28"/>
          <w:szCs w:val="28"/>
        </w:rPr>
        <w:t>ЗМІ впливають на формування світогляду. Під впливо</w:t>
      </w:r>
      <w:r>
        <w:rPr>
          <w:rFonts w:ascii="Times New Roman" w:eastAsia="Times New Roman" w:hAnsi="Times New Roman" w:cs="Times New Roman"/>
          <w:sz w:val="28"/>
          <w:szCs w:val="28"/>
        </w:rPr>
        <w:t>м у широкому смислі в психології розуміється «процес, який відбувається на різних рівнях існування матеріальних явищ та їхніх окремих властивостей (фізичних, хімічних, біологічних, енергетичних, інформаційних та ін.), котрі реалізуються в ході взаємодії дв</w:t>
      </w:r>
      <w:r>
        <w:rPr>
          <w:rFonts w:ascii="Times New Roman" w:eastAsia="Times New Roman" w:hAnsi="Times New Roman" w:cs="Times New Roman"/>
          <w:sz w:val="28"/>
          <w:szCs w:val="28"/>
        </w:rPr>
        <w:t xml:space="preserve">ох чи більше різновпорядкованих систем і результатом, якого є зміна в структурі (просторово-часових характеристиках), стану хоча б однієї із цих систем [31]. Здебільшого, цей вплив відбувається методом наслідування. </w:t>
      </w:r>
      <w:r>
        <w:rPr>
          <w:rFonts w:ascii="Times New Roman" w:eastAsia="Times New Roman" w:hAnsi="Times New Roman" w:cs="Times New Roman"/>
          <w:color w:val="222222"/>
          <w:sz w:val="28"/>
          <w:szCs w:val="28"/>
        </w:rPr>
        <w:t>Наслідування — процес орієнтації на певн</w:t>
      </w:r>
      <w:r>
        <w:rPr>
          <w:rFonts w:ascii="Times New Roman" w:eastAsia="Times New Roman" w:hAnsi="Times New Roman" w:cs="Times New Roman"/>
          <w:color w:val="222222"/>
          <w:sz w:val="28"/>
          <w:szCs w:val="28"/>
        </w:rPr>
        <w:t>ий приклад, взірець, повторення і відтворення однією</w:t>
      </w:r>
      <w:r>
        <w:rPr>
          <w:rFonts w:ascii="Times New Roman" w:eastAsia="Times New Roman" w:hAnsi="Times New Roman" w:cs="Times New Roman"/>
          <w:sz w:val="28"/>
          <w:szCs w:val="28"/>
        </w:rPr>
        <w:t xml:space="preserve"> людиною дій,</w:t>
      </w:r>
      <w:r>
        <w:rPr>
          <w:rFonts w:ascii="Times New Roman" w:eastAsia="Times New Roman" w:hAnsi="Times New Roman" w:cs="Times New Roman"/>
          <w:color w:val="222222"/>
          <w:sz w:val="28"/>
          <w:szCs w:val="28"/>
        </w:rPr>
        <w:t xml:space="preserve"> вчинків, жестів, манер,</w:t>
      </w:r>
      <w:r>
        <w:rPr>
          <w:rFonts w:ascii="Times New Roman" w:eastAsia="Times New Roman" w:hAnsi="Times New Roman" w:cs="Times New Roman"/>
          <w:sz w:val="28"/>
          <w:szCs w:val="28"/>
        </w:rPr>
        <w:t xml:space="preserve"> інтонацій іншої </w:t>
      </w:r>
      <w:r>
        <w:rPr>
          <w:rFonts w:ascii="Times New Roman" w:eastAsia="Times New Roman" w:hAnsi="Times New Roman" w:cs="Times New Roman"/>
          <w:color w:val="222222"/>
          <w:sz w:val="28"/>
          <w:szCs w:val="28"/>
        </w:rPr>
        <w:t xml:space="preserve">людини, копіювання рис її характеру та стилю життя </w:t>
      </w:r>
      <w:r>
        <w:rPr>
          <w:rFonts w:ascii="Times New Roman" w:eastAsia="Times New Roman" w:hAnsi="Times New Roman" w:cs="Times New Roman"/>
          <w:sz w:val="28"/>
          <w:szCs w:val="28"/>
        </w:rPr>
        <w:t>[33].</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222222"/>
          <w:sz w:val="28"/>
          <w:szCs w:val="28"/>
        </w:rPr>
        <w:t xml:space="preserve">Наприклад, на сайті телеканалу </w:t>
      </w:r>
      <w:r>
        <w:rPr>
          <w:rFonts w:ascii="Times New Roman" w:eastAsia="Times New Roman" w:hAnsi="Times New Roman" w:cs="Times New Roman"/>
          <w:color w:val="111111"/>
          <w:sz w:val="28"/>
          <w:szCs w:val="28"/>
        </w:rPr>
        <w:t xml:space="preserve">«ТСН» опублікували матеріал «Молодь України взялася допомагати війську: вони й до Папи Римського достукаються і їжу бійцям-веганам напакують» </w:t>
      </w:r>
      <w:r>
        <w:rPr>
          <w:rFonts w:ascii="Times New Roman" w:eastAsia="Times New Roman" w:hAnsi="Times New Roman" w:cs="Times New Roman"/>
          <w:sz w:val="28"/>
          <w:szCs w:val="28"/>
        </w:rPr>
        <w:lastRenderedPageBreak/>
        <w:t xml:space="preserve">[13]. </w:t>
      </w:r>
      <w:r>
        <w:rPr>
          <w:rFonts w:ascii="Times New Roman" w:eastAsia="Times New Roman" w:hAnsi="Times New Roman" w:cs="Times New Roman"/>
          <w:color w:val="111111"/>
          <w:sz w:val="28"/>
          <w:szCs w:val="28"/>
        </w:rPr>
        <w:t>Журналіст на прикладі історії дівчини-комунікаційниці Ірини Ященко розповіли, як українська молодь допомоага</w:t>
      </w:r>
      <w:r>
        <w:rPr>
          <w:rFonts w:ascii="Times New Roman" w:eastAsia="Times New Roman" w:hAnsi="Times New Roman" w:cs="Times New Roman"/>
          <w:color w:val="111111"/>
          <w:sz w:val="28"/>
          <w:szCs w:val="28"/>
        </w:rPr>
        <w:t>є боротися проти спільного ворога.</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w:t>
      </w:r>
      <w:r>
        <w:rPr>
          <w:rFonts w:ascii="Times New Roman" w:eastAsia="Times New Roman" w:hAnsi="Times New Roman" w:cs="Times New Roman"/>
          <w:i/>
          <w:color w:val="111111"/>
          <w:sz w:val="28"/>
          <w:szCs w:val="28"/>
        </w:rPr>
        <w:t xml:space="preserve">Дівчина є головною редакторкою проєкту </w:t>
      </w:r>
      <w:r>
        <w:rPr>
          <w:rFonts w:ascii="Times New Roman" w:eastAsia="Times New Roman" w:hAnsi="Times New Roman" w:cs="Times New Roman"/>
          <w:i/>
          <w:sz w:val="28"/>
          <w:szCs w:val="28"/>
        </w:rPr>
        <w:t>«Інтернет-в</w:t>
      </w:r>
      <w:r>
        <w:rPr>
          <w:rFonts w:ascii="Times New Roman" w:eastAsia="Times New Roman" w:hAnsi="Times New Roman" w:cs="Times New Roman"/>
          <w:i/>
          <w:color w:val="111111"/>
          <w:sz w:val="28"/>
          <w:szCs w:val="28"/>
        </w:rPr>
        <w:t>ійська України». Щодня на його сторінках пишуть завдання для підписників — розганяти через соцмережі актуальні наративи, тегати відомих міжнародних політиків вимагати у в</w:t>
      </w:r>
      <w:r>
        <w:rPr>
          <w:rFonts w:ascii="Times New Roman" w:eastAsia="Times New Roman" w:hAnsi="Times New Roman" w:cs="Times New Roman"/>
          <w:i/>
          <w:color w:val="111111"/>
          <w:sz w:val="28"/>
          <w:szCs w:val="28"/>
        </w:rPr>
        <w:t>еликих компаній — виходу з ринку</w:t>
      </w:r>
      <w:r>
        <w:rPr>
          <w:rFonts w:ascii="Times New Roman" w:eastAsia="Times New Roman" w:hAnsi="Times New Roman" w:cs="Times New Roman"/>
          <w:i/>
          <w:sz w:val="28"/>
          <w:szCs w:val="28"/>
        </w:rPr>
        <w:t xml:space="preserve"> РФ.</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sz w:val="28"/>
          <w:szCs w:val="28"/>
        </w:rPr>
        <w:t xml:space="preserve">[13] — </w:t>
      </w:r>
      <w:r>
        <w:rPr>
          <w:rFonts w:ascii="Times New Roman" w:eastAsia="Times New Roman" w:hAnsi="Times New Roman" w:cs="Times New Roman"/>
          <w:color w:val="111111"/>
          <w:sz w:val="28"/>
          <w:szCs w:val="28"/>
        </w:rPr>
        <w:t>розповідає автор.</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Люди зазвичай швидше сприймають та запам’ятовують інформацію, якщо вони можуть віддзеркалити її на власний</w:t>
      </w:r>
      <w:r>
        <w:rPr>
          <w:rFonts w:ascii="Times New Roman" w:eastAsia="Times New Roman" w:hAnsi="Times New Roman" w:cs="Times New Roman"/>
          <w:sz w:val="28"/>
          <w:szCs w:val="28"/>
        </w:rPr>
        <w:t xml:space="preserve"> досвід.</w:t>
      </w:r>
      <w:r>
        <w:rPr>
          <w:rFonts w:ascii="Times New Roman" w:eastAsia="Times New Roman" w:hAnsi="Times New Roman" w:cs="Times New Roman"/>
          <w:color w:val="111111"/>
          <w:sz w:val="28"/>
          <w:szCs w:val="28"/>
        </w:rPr>
        <w:t xml:space="preserve"> Історії інших людей можуть слугувати прикладами, які важливо або цікаво в конт</w:t>
      </w:r>
      <w:r>
        <w:rPr>
          <w:rFonts w:ascii="Times New Roman" w:eastAsia="Times New Roman" w:hAnsi="Times New Roman" w:cs="Times New Roman"/>
          <w:color w:val="111111"/>
          <w:sz w:val="28"/>
          <w:szCs w:val="28"/>
        </w:rPr>
        <w:t>ексті життя аудиторії.</w:t>
      </w:r>
    </w:p>
    <w:p w:rsidR="002E59E5" w:rsidRDefault="00301478">
      <w:pPr>
        <w:spacing w:line="360" w:lineRule="auto"/>
        <w:ind w:left="1700" w:right="566" w:firstLine="708"/>
        <w:jc w:val="both"/>
        <w:rPr>
          <w:rFonts w:ascii="Times New Roman" w:eastAsia="Times New Roman" w:hAnsi="Times New Roman" w:cs="Times New Roman"/>
          <w:color w:val="25252C"/>
          <w:sz w:val="28"/>
          <w:szCs w:val="28"/>
          <w:highlight w:val="white"/>
        </w:rPr>
      </w:pPr>
      <w:r>
        <w:rPr>
          <w:rFonts w:ascii="Times New Roman" w:eastAsia="Times New Roman" w:hAnsi="Times New Roman" w:cs="Times New Roman"/>
          <w:color w:val="111111"/>
          <w:sz w:val="28"/>
          <w:szCs w:val="28"/>
        </w:rPr>
        <w:t>Зокрема, на сайті видання «УНІАН» опублікували матеріал Анастасії Печенюк «</w:t>
      </w:r>
      <w:r>
        <w:rPr>
          <w:rFonts w:ascii="Times New Roman" w:eastAsia="Times New Roman" w:hAnsi="Times New Roman" w:cs="Times New Roman"/>
          <w:color w:val="25252C"/>
          <w:sz w:val="28"/>
          <w:szCs w:val="28"/>
        </w:rPr>
        <w:t>17-річний пілот став наймолодшою людиною, яка здійснила одиночний навколосвітній переліт</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sz w:val="28"/>
          <w:szCs w:val="28"/>
        </w:rPr>
        <w:t xml:space="preserve">[25]. </w:t>
      </w:r>
      <w:r>
        <w:rPr>
          <w:rFonts w:ascii="Times New Roman" w:eastAsia="Times New Roman" w:hAnsi="Times New Roman" w:cs="Times New Roman"/>
          <w:color w:val="111111"/>
          <w:sz w:val="28"/>
          <w:szCs w:val="28"/>
        </w:rPr>
        <w:t xml:space="preserve">У матеріалі мова йде про підлітка, </w:t>
      </w:r>
      <w:r>
        <w:rPr>
          <w:rFonts w:ascii="Times New Roman" w:eastAsia="Times New Roman" w:hAnsi="Times New Roman" w:cs="Times New Roman"/>
          <w:color w:val="25252C"/>
          <w:sz w:val="28"/>
          <w:szCs w:val="28"/>
        </w:rPr>
        <w:t>бельгійсько-британського пі</w:t>
      </w:r>
      <w:r>
        <w:rPr>
          <w:rFonts w:ascii="Times New Roman" w:eastAsia="Times New Roman" w:hAnsi="Times New Roman" w:cs="Times New Roman"/>
          <w:color w:val="25252C"/>
          <w:sz w:val="28"/>
          <w:szCs w:val="28"/>
        </w:rPr>
        <w:t>лота, який здійсним подорож через 52 країни. Хлопець встановив новий рекорд Гіннеса.</w:t>
      </w:r>
    </w:p>
    <w:p w:rsidR="002E59E5" w:rsidRDefault="00301478">
      <w:pPr>
        <w:spacing w:line="360" w:lineRule="auto"/>
        <w:ind w:left="1700" w:right="566" w:firstLine="708"/>
        <w:jc w:val="both"/>
        <w:rPr>
          <w:rFonts w:ascii="Times New Roman" w:eastAsia="Times New Roman" w:hAnsi="Times New Roman" w:cs="Times New Roman"/>
          <w:color w:val="25252C"/>
          <w:sz w:val="28"/>
          <w:szCs w:val="28"/>
          <w:highlight w:val="white"/>
        </w:rPr>
      </w:pPr>
      <w:r>
        <w:rPr>
          <w:rFonts w:ascii="Times New Roman" w:eastAsia="Times New Roman" w:hAnsi="Times New Roman" w:cs="Times New Roman"/>
          <w:i/>
          <w:color w:val="111111"/>
          <w:sz w:val="28"/>
          <w:szCs w:val="28"/>
        </w:rPr>
        <w:t>«</w:t>
      </w:r>
      <w:r>
        <w:rPr>
          <w:rFonts w:ascii="Times New Roman" w:eastAsia="Times New Roman" w:hAnsi="Times New Roman" w:cs="Times New Roman"/>
          <w:i/>
          <w:color w:val="25252C"/>
          <w:sz w:val="28"/>
          <w:szCs w:val="28"/>
        </w:rPr>
        <w:t>Цікаво, що Резерфорд побив і сімейний рекорд. Його 19-річна сестра Зара здійснила аналогічну подорож раніше цього року і стала наймолодшою людиною і наймолодшою жінкою, яка здійснила кругосвітню подорож на надлегкому літаку.</w:t>
      </w:r>
      <w:r>
        <w:rPr>
          <w:rFonts w:ascii="Times New Roman" w:eastAsia="Times New Roman" w:hAnsi="Times New Roman" w:cs="Times New Roman"/>
          <w:i/>
          <w:color w:val="111111"/>
          <w:sz w:val="28"/>
          <w:szCs w:val="28"/>
        </w:rPr>
        <w:t xml:space="preserve">» </w:t>
      </w:r>
      <w:r>
        <w:rPr>
          <w:rFonts w:ascii="Times New Roman" w:eastAsia="Times New Roman" w:hAnsi="Times New Roman" w:cs="Times New Roman"/>
          <w:sz w:val="28"/>
          <w:szCs w:val="28"/>
        </w:rPr>
        <w:t xml:space="preserve">[25] — </w:t>
      </w:r>
      <w:r>
        <w:rPr>
          <w:rFonts w:ascii="Times New Roman" w:eastAsia="Times New Roman" w:hAnsi="Times New Roman" w:cs="Times New Roman"/>
          <w:color w:val="25252C"/>
          <w:sz w:val="28"/>
          <w:szCs w:val="28"/>
        </w:rPr>
        <w:t>зазначає журналістка.</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Матеріали, які мають наратив «</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color w:val="111111"/>
          <w:sz w:val="28"/>
          <w:szCs w:val="28"/>
        </w:rPr>
        <w:t>» здебільшого написані в жанрі інтерв’ю, як друкованого так і у форматі відео-інтерв’ю.</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До</w:t>
      </w:r>
      <w:r>
        <w:rPr>
          <w:rFonts w:ascii="Times New Roman" w:eastAsia="Times New Roman" w:hAnsi="Times New Roman" w:cs="Times New Roman"/>
          <w:sz w:val="28"/>
          <w:szCs w:val="28"/>
        </w:rPr>
        <w:t xml:space="preserve"> прикладу,</w:t>
      </w:r>
      <w:r>
        <w:rPr>
          <w:rFonts w:ascii="Times New Roman" w:eastAsia="Times New Roman" w:hAnsi="Times New Roman" w:cs="Times New Roman"/>
          <w:color w:val="111111"/>
          <w:sz w:val="28"/>
          <w:szCs w:val="28"/>
        </w:rPr>
        <w:t xml:space="preserve"> на сайті телеканалу «ТСН» опублікували відеосюжет «Найважче бачити молодь без кінцівок — історія </w:t>
      </w:r>
      <w:r>
        <w:rPr>
          <w:rFonts w:ascii="Times New Roman" w:eastAsia="Times New Roman" w:hAnsi="Times New Roman" w:cs="Times New Roman"/>
          <w:color w:val="111111"/>
          <w:sz w:val="28"/>
          <w:szCs w:val="28"/>
        </w:rPr>
        <w:lastRenderedPageBreak/>
        <w:t>травм</w:t>
      </w:r>
      <w:r>
        <w:rPr>
          <w:rFonts w:ascii="Times New Roman" w:eastAsia="Times New Roman" w:hAnsi="Times New Roman" w:cs="Times New Roman"/>
          <w:color w:val="111111"/>
          <w:sz w:val="28"/>
          <w:szCs w:val="28"/>
        </w:rPr>
        <w:t xml:space="preserve">атолога з Оріхова Владислава Лисенка» </w:t>
      </w:r>
      <w:r>
        <w:rPr>
          <w:rFonts w:ascii="Times New Roman" w:eastAsia="Times New Roman" w:hAnsi="Times New Roman" w:cs="Times New Roman"/>
          <w:sz w:val="28"/>
          <w:szCs w:val="28"/>
        </w:rPr>
        <w:t xml:space="preserve">[14]. </w:t>
      </w:r>
      <w:r>
        <w:rPr>
          <w:rFonts w:ascii="Times New Roman" w:eastAsia="Times New Roman" w:hAnsi="Times New Roman" w:cs="Times New Roman"/>
          <w:color w:val="111111"/>
          <w:sz w:val="28"/>
          <w:szCs w:val="28"/>
        </w:rPr>
        <w:t>Автор розповідає про життя лікаря-травматолога, який після закінчення університету потрапив на війну.</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i/>
          <w:color w:val="111111"/>
          <w:sz w:val="28"/>
          <w:szCs w:val="28"/>
        </w:rPr>
        <w:t xml:space="preserve">«Опинився на лінії вогню, але до останнього не покинув своєї лікарні, колег і поранених.» </w:t>
      </w:r>
      <w:r>
        <w:rPr>
          <w:rFonts w:ascii="Times New Roman" w:eastAsia="Times New Roman" w:hAnsi="Times New Roman" w:cs="Times New Roman"/>
          <w:sz w:val="28"/>
          <w:szCs w:val="28"/>
        </w:rPr>
        <w:t xml:space="preserve">[14] — </w:t>
      </w:r>
      <w:r>
        <w:rPr>
          <w:rFonts w:ascii="Times New Roman" w:eastAsia="Times New Roman" w:hAnsi="Times New Roman" w:cs="Times New Roman"/>
          <w:color w:val="111111"/>
          <w:sz w:val="28"/>
          <w:szCs w:val="28"/>
        </w:rPr>
        <w:t>зазначає авто</w:t>
      </w:r>
      <w:r>
        <w:rPr>
          <w:rFonts w:ascii="Times New Roman" w:eastAsia="Times New Roman" w:hAnsi="Times New Roman" w:cs="Times New Roman"/>
          <w:color w:val="111111"/>
          <w:sz w:val="28"/>
          <w:szCs w:val="28"/>
        </w:rPr>
        <w:t>р.</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Історії можуть слугувати джерелом цінного</w:t>
      </w:r>
      <w:r>
        <w:rPr>
          <w:rFonts w:ascii="Times New Roman" w:eastAsia="Times New Roman" w:hAnsi="Times New Roman" w:cs="Times New Roman"/>
          <w:sz w:val="28"/>
          <w:szCs w:val="28"/>
        </w:rPr>
        <w:t xml:space="preserve"> досвіду.</w:t>
      </w:r>
      <w:r>
        <w:rPr>
          <w:rFonts w:ascii="Times New Roman" w:eastAsia="Times New Roman" w:hAnsi="Times New Roman" w:cs="Times New Roman"/>
          <w:color w:val="111111"/>
          <w:sz w:val="28"/>
          <w:szCs w:val="28"/>
        </w:rPr>
        <w:t xml:space="preserve"> Люди часто вчаться краще, коли вони можуть побачити, як інші подолали труднощі,</w:t>
      </w:r>
      <w:r>
        <w:rPr>
          <w:rFonts w:ascii="Times New Roman" w:eastAsia="Times New Roman" w:hAnsi="Times New Roman" w:cs="Times New Roman"/>
          <w:sz w:val="28"/>
          <w:szCs w:val="28"/>
        </w:rPr>
        <w:t xml:space="preserve"> вирішували проблем</w:t>
      </w:r>
      <w:r>
        <w:rPr>
          <w:rFonts w:ascii="Times New Roman" w:eastAsia="Times New Roman" w:hAnsi="Times New Roman" w:cs="Times New Roman"/>
          <w:color w:val="111111"/>
          <w:sz w:val="28"/>
          <w:szCs w:val="28"/>
        </w:rPr>
        <w:t>и або досягали успіху. Історії інших можуть надихати та давати</w:t>
      </w:r>
      <w:r>
        <w:rPr>
          <w:rFonts w:ascii="Times New Roman" w:eastAsia="Times New Roman" w:hAnsi="Times New Roman" w:cs="Times New Roman"/>
          <w:sz w:val="28"/>
          <w:szCs w:val="28"/>
        </w:rPr>
        <w:t xml:space="preserve"> приклади,</w:t>
      </w:r>
      <w:r>
        <w:rPr>
          <w:rFonts w:ascii="Times New Roman" w:eastAsia="Times New Roman" w:hAnsi="Times New Roman" w:cs="Times New Roman"/>
          <w:color w:val="111111"/>
          <w:sz w:val="28"/>
          <w:szCs w:val="28"/>
        </w:rPr>
        <w:t xml:space="preserve"> як подолати труднощі.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 xml:space="preserve">Зокрема, </w:t>
      </w:r>
      <w:r>
        <w:rPr>
          <w:rFonts w:ascii="Times New Roman" w:eastAsia="Times New Roman" w:hAnsi="Times New Roman" w:cs="Times New Roman"/>
          <w:color w:val="111111"/>
          <w:sz w:val="28"/>
          <w:szCs w:val="28"/>
        </w:rPr>
        <w:t xml:space="preserve">на сайті телеканалу «ТСН» журналіст опублікував матеріал «Як тримається «Молодіжний фронт України»: інтервʼю з автором фільму та головною героїнею, що пережила окупацію» </w:t>
      </w:r>
      <w:r>
        <w:rPr>
          <w:rFonts w:ascii="Times New Roman" w:eastAsia="Times New Roman" w:hAnsi="Times New Roman" w:cs="Times New Roman"/>
          <w:sz w:val="28"/>
          <w:szCs w:val="28"/>
        </w:rPr>
        <w:t>[24]. В і</w:t>
      </w:r>
      <w:r>
        <w:rPr>
          <w:rFonts w:ascii="Times New Roman" w:eastAsia="Times New Roman" w:hAnsi="Times New Roman" w:cs="Times New Roman"/>
          <w:color w:val="111111"/>
          <w:sz w:val="28"/>
          <w:szCs w:val="28"/>
        </w:rPr>
        <w:t xml:space="preserve">нтерв’ю з автором кінострічки </w:t>
      </w:r>
      <w:r>
        <w:rPr>
          <w:rFonts w:ascii="Times New Roman" w:eastAsia="Times New Roman" w:hAnsi="Times New Roman" w:cs="Times New Roman"/>
          <w:b/>
          <w:color w:val="111111"/>
          <w:sz w:val="28"/>
          <w:szCs w:val="28"/>
        </w:rPr>
        <w:t>«</w:t>
      </w:r>
      <w:r>
        <w:rPr>
          <w:rFonts w:ascii="Times New Roman" w:eastAsia="Times New Roman" w:hAnsi="Times New Roman" w:cs="Times New Roman"/>
          <w:color w:val="111111"/>
          <w:sz w:val="28"/>
          <w:szCs w:val="28"/>
        </w:rPr>
        <w:t xml:space="preserve">Молодіжний фронт України» Володимиром Соньком </w:t>
      </w:r>
      <w:r>
        <w:rPr>
          <w:rFonts w:ascii="Times New Roman" w:eastAsia="Times New Roman" w:hAnsi="Times New Roman" w:cs="Times New Roman"/>
          <w:color w:val="111111"/>
          <w:sz w:val="28"/>
          <w:szCs w:val="28"/>
        </w:rPr>
        <w:t>мова йде про ідею створення фільму та головний меседж до української спільноти.</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i/>
          <w:color w:val="111111"/>
          <w:sz w:val="28"/>
          <w:szCs w:val="28"/>
        </w:rPr>
        <w:t>«У фільмі порушуються дуже важкі та особисті питання. Зокрема, під час спілкування з молоддю з Луганської та Донецької</w:t>
      </w:r>
      <w:r>
        <w:rPr>
          <w:rFonts w:ascii="Times New Roman" w:eastAsia="Times New Roman" w:hAnsi="Times New Roman" w:cs="Times New Roman"/>
          <w:i/>
          <w:sz w:val="28"/>
          <w:szCs w:val="28"/>
        </w:rPr>
        <w:t xml:space="preserve"> областей </w:t>
      </w:r>
      <w:r>
        <w:rPr>
          <w:rFonts w:ascii="Times New Roman" w:eastAsia="Times New Roman" w:hAnsi="Times New Roman" w:cs="Times New Roman"/>
          <w:i/>
          <w:color w:val="111111"/>
          <w:sz w:val="28"/>
          <w:szCs w:val="28"/>
        </w:rPr>
        <w:t>неможливо було стримати сльози. Не забуваймо, що</w:t>
      </w:r>
      <w:r>
        <w:rPr>
          <w:rFonts w:ascii="Times New Roman" w:eastAsia="Times New Roman" w:hAnsi="Times New Roman" w:cs="Times New Roman"/>
          <w:i/>
          <w:color w:val="111111"/>
          <w:sz w:val="28"/>
          <w:szCs w:val="28"/>
        </w:rPr>
        <w:t xml:space="preserve"> війна триває від 2014 року. Донбас — це Україна! Луганськ — це Україна! Мен</w:t>
      </w:r>
      <w:r>
        <w:rPr>
          <w:rFonts w:ascii="Times New Roman" w:eastAsia="Times New Roman" w:hAnsi="Times New Roman" w:cs="Times New Roman"/>
          <w:i/>
          <w:sz w:val="28"/>
          <w:szCs w:val="28"/>
        </w:rPr>
        <w:t>і здається,</w:t>
      </w:r>
      <w:r>
        <w:rPr>
          <w:rFonts w:ascii="Times New Roman" w:eastAsia="Times New Roman" w:hAnsi="Times New Roman" w:cs="Times New Roman"/>
          <w:i/>
          <w:color w:val="111111"/>
          <w:sz w:val="28"/>
          <w:szCs w:val="28"/>
        </w:rPr>
        <w:t xml:space="preserve"> що молодь з усіх куточків України ніщо й ніхто не зможе зупинити.» </w:t>
      </w:r>
      <w:r>
        <w:rPr>
          <w:rFonts w:ascii="Times New Roman" w:eastAsia="Times New Roman" w:hAnsi="Times New Roman" w:cs="Times New Roman"/>
          <w:sz w:val="28"/>
          <w:szCs w:val="28"/>
        </w:rPr>
        <w:t xml:space="preserve">[24] — </w:t>
      </w:r>
      <w:r>
        <w:rPr>
          <w:rFonts w:ascii="Times New Roman" w:eastAsia="Times New Roman" w:hAnsi="Times New Roman" w:cs="Times New Roman"/>
          <w:color w:val="111111"/>
          <w:sz w:val="28"/>
          <w:szCs w:val="28"/>
        </w:rPr>
        <w:t>йдеться в матеріалі.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Також автор матеріалу додав інтерв’ю із головною героїнею кінострічки — А</w:t>
      </w:r>
      <w:r>
        <w:rPr>
          <w:rFonts w:ascii="Times New Roman" w:eastAsia="Times New Roman" w:hAnsi="Times New Roman" w:cs="Times New Roman"/>
          <w:color w:val="111111"/>
          <w:sz w:val="28"/>
          <w:szCs w:val="28"/>
        </w:rPr>
        <w:t>ліною. Дівчина не тільки розповіла про</w:t>
      </w:r>
      <w:r>
        <w:rPr>
          <w:rFonts w:ascii="Times New Roman" w:eastAsia="Times New Roman" w:hAnsi="Times New Roman" w:cs="Times New Roman"/>
          <w:sz w:val="28"/>
          <w:szCs w:val="28"/>
        </w:rPr>
        <w:t xml:space="preserve"> досвід </w:t>
      </w:r>
      <w:r>
        <w:rPr>
          <w:rFonts w:ascii="Times New Roman" w:eastAsia="Times New Roman" w:hAnsi="Times New Roman" w:cs="Times New Roman"/>
          <w:color w:val="111111"/>
          <w:sz w:val="28"/>
          <w:szCs w:val="28"/>
        </w:rPr>
        <w:t>роботи в мирному Маріуполі та життя під час окупації, а й зазначила про свій сучасний</w:t>
      </w:r>
      <w:r>
        <w:rPr>
          <w:rFonts w:ascii="Times New Roman" w:eastAsia="Times New Roman" w:hAnsi="Times New Roman" w:cs="Times New Roman"/>
          <w:sz w:val="28"/>
          <w:szCs w:val="28"/>
        </w:rPr>
        <w:t xml:space="preserve"> досвід </w:t>
      </w:r>
      <w:r>
        <w:rPr>
          <w:rFonts w:ascii="Times New Roman" w:eastAsia="Times New Roman" w:hAnsi="Times New Roman" w:cs="Times New Roman"/>
          <w:color w:val="111111"/>
          <w:sz w:val="28"/>
          <w:szCs w:val="28"/>
        </w:rPr>
        <w:t>роботи в Українській Асоціації Молодіжних Рад та особистий внесок у розвиток молодіжної політики в різних сферах</w:t>
      </w:r>
      <w:r>
        <w:rPr>
          <w:rFonts w:ascii="Times New Roman" w:eastAsia="Times New Roman" w:hAnsi="Times New Roman" w:cs="Times New Roman"/>
          <w:sz w:val="28"/>
          <w:szCs w:val="28"/>
        </w:rPr>
        <w:t xml:space="preserve"> по </w:t>
      </w:r>
      <w:r>
        <w:rPr>
          <w:rFonts w:ascii="Times New Roman" w:eastAsia="Times New Roman" w:hAnsi="Times New Roman" w:cs="Times New Roman"/>
          <w:color w:val="111111"/>
          <w:sz w:val="28"/>
          <w:szCs w:val="28"/>
        </w:rPr>
        <w:t>в</w:t>
      </w:r>
      <w:r>
        <w:rPr>
          <w:rFonts w:ascii="Times New Roman" w:eastAsia="Times New Roman" w:hAnsi="Times New Roman" w:cs="Times New Roman"/>
          <w:color w:val="111111"/>
          <w:sz w:val="28"/>
          <w:szCs w:val="28"/>
        </w:rPr>
        <w:t>сій країні.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lastRenderedPageBreak/>
        <w:t>Створення образів успішних та незламних особистостей надає аудиторії віру у свої сили,</w:t>
      </w:r>
      <w:r>
        <w:rPr>
          <w:rFonts w:ascii="Times New Roman" w:eastAsia="Times New Roman" w:hAnsi="Times New Roman" w:cs="Times New Roman"/>
          <w:sz w:val="28"/>
          <w:szCs w:val="28"/>
        </w:rPr>
        <w:t xml:space="preserve"> викликає </w:t>
      </w:r>
      <w:r>
        <w:rPr>
          <w:rFonts w:ascii="Times New Roman" w:eastAsia="Times New Roman" w:hAnsi="Times New Roman" w:cs="Times New Roman"/>
          <w:color w:val="111111"/>
          <w:sz w:val="28"/>
          <w:szCs w:val="28"/>
        </w:rPr>
        <w:t>відчуття власної цінності та можливості впливу на власний життєвий шлях.</w:t>
      </w:r>
    </w:p>
    <w:p w:rsidR="002E59E5" w:rsidRDefault="00301478">
      <w:pPr>
        <w:spacing w:line="360" w:lineRule="auto"/>
        <w:ind w:left="1700" w:right="566" w:firstLine="708"/>
        <w:jc w:val="both"/>
        <w:rPr>
          <w:rFonts w:ascii="Times New Roman" w:eastAsia="Times New Roman" w:hAnsi="Times New Roman" w:cs="Times New Roman"/>
          <w:b/>
          <w:color w:val="1F2124"/>
          <w:sz w:val="28"/>
          <w:szCs w:val="28"/>
          <w:highlight w:val="yellow"/>
        </w:rPr>
      </w:pPr>
      <w:r>
        <w:rPr>
          <w:rFonts w:ascii="Times New Roman" w:eastAsia="Times New Roman" w:hAnsi="Times New Roman" w:cs="Times New Roman"/>
          <w:color w:val="111111"/>
          <w:sz w:val="28"/>
          <w:szCs w:val="28"/>
        </w:rPr>
        <w:t xml:space="preserve">Наприклад, на сайті «Радіо Свобода» журналістка Юлія Кизик опублікувала матеріал </w:t>
      </w:r>
      <w:r>
        <w:rPr>
          <w:rFonts w:ascii="Times New Roman" w:eastAsia="Times New Roman" w:hAnsi="Times New Roman" w:cs="Times New Roman"/>
          <w:color w:val="1F2124"/>
          <w:sz w:val="28"/>
          <w:szCs w:val="28"/>
        </w:rPr>
        <w:t xml:space="preserve">««Ми не тільки біженці»: як 17-річна українка потрапила у шведську молодіжну політику» </w:t>
      </w:r>
      <w:r>
        <w:rPr>
          <w:rFonts w:ascii="Times New Roman" w:eastAsia="Times New Roman" w:hAnsi="Times New Roman" w:cs="Times New Roman"/>
          <w:sz w:val="28"/>
          <w:szCs w:val="28"/>
        </w:rPr>
        <w:t>[6].</w:t>
      </w:r>
    </w:p>
    <w:p w:rsidR="002E59E5" w:rsidRDefault="00301478">
      <w:pPr>
        <w:spacing w:line="360" w:lineRule="auto"/>
        <w:ind w:left="1700" w:right="566" w:firstLine="708"/>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111111"/>
          <w:sz w:val="28"/>
          <w:szCs w:val="28"/>
        </w:rPr>
        <w:t>У статті мова йде про Дарію Воловик. Дівчинку, яка на початку повномасштабної війни</w:t>
      </w:r>
      <w:r>
        <w:rPr>
          <w:rFonts w:ascii="Times New Roman" w:eastAsia="Times New Roman" w:hAnsi="Times New Roman" w:cs="Times New Roman"/>
          <w:color w:val="111111"/>
          <w:sz w:val="28"/>
          <w:szCs w:val="28"/>
        </w:rPr>
        <w:t xml:space="preserve"> разом із мамою та маленьким братом емігрували до Швеції, вирвавшись з окупованого тоді Тростянця на Сумщині. У новій країні Дарія вивчила мову та стала членом молодіжної ради одного з найбільших міст Швеції, Гетеборга. На сьогодні вона — єдина українка</w:t>
      </w:r>
      <w:r>
        <w:rPr>
          <w:rFonts w:ascii="Times New Roman" w:eastAsia="Times New Roman" w:hAnsi="Times New Roman" w:cs="Times New Roman"/>
          <w:sz w:val="28"/>
          <w:szCs w:val="28"/>
        </w:rPr>
        <w:t xml:space="preserve"> се</w:t>
      </w:r>
      <w:r>
        <w:rPr>
          <w:rFonts w:ascii="Times New Roman" w:eastAsia="Times New Roman" w:hAnsi="Times New Roman" w:cs="Times New Roman"/>
          <w:sz w:val="28"/>
          <w:szCs w:val="28"/>
        </w:rPr>
        <w:t xml:space="preserve">ред </w:t>
      </w:r>
      <w:r>
        <w:rPr>
          <w:rFonts w:ascii="Times New Roman" w:eastAsia="Times New Roman" w:hAnsi="Times New Roman" w:cs="Times New Roman"/>
          <w:color w:val="111111"/>
          <w:sz w:val="28"/>
          <w:szCs w:val="28"/>
        </w:rPr>
        <w:t>110 членів самоврядування. Головна мета Дарії у шведській політиці є робота над проблемами українських підлітків, які зазнали вимушеної міграції через агресію</w:t>
      </w:r>
      <w:r>
        <w:rPr>
          <w:rFonts w:ascii="Times New Roman" w:eastAsia="Times New Roman" w:hAnsi="Times New Roman" w:cs="Times New Roman"/>
          <w:sz w:val="28"/>
          <w:szCs w:val="28"/>
        </w:rPr>
        <w:t xml:space="preserve"> Росії.</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center"/>
        <w:rPr>
          <w:rFonts w:ascii="Times New Roman" w:eastAsia="Times New Roman" w:hAnsi="Times New Roman" w:cs="Times New Roman"/>
          <w:b/>
          <w:color w:val="212121"/>
          <w:sz w:val="28"/>
          <w:szCs w:val="28"/>
        </w:rPr>
      </w:pPr>
      <w:r>
        <w:rPr>
          <w:rFonts w:ascii="Times New Roman" w:eastAsia="Times New Roman" w:hAnsi="Times New Roman" w:cs="Times New Roman"/>
          <w:b/>
          <w:color w:val="212121"/>
          <w:sz w:val="28"/>
          <w:szCs w:val="28"/>
        </w:rPr>
        <w:t xml:space="preserve">2.3 </w:t>
      </w:r>
      <w:r>
        <w:rPr>
          <w:rFonts w:ascii="Times New Roman" w:eastAsia="Times New Roman" w:hAnsi="Times New Roman" w:cs="Times New Roman"/>
          <w:b/>
          <w:sz w:val="28"/>
          <w:szCs w:val="28"/>
        </w:rPr>
        <w:t>«</w:t>
      </w:r>
      <w:r>
        <w:rPr>
          <w:rFonts w:ascii="Times New Roman" w:eastAsia="Times New Roman" w:hAnsi="Times New Roman" w:cs="Times New Roman"/>
          <w:b/>
          <w:color w:val="1B1B1B"/>
          <w:sz w:val="28"/>
          <w:szCs w:val="28"/>
        </w:rPr>
        <w:t>Вчитися ніколи не пізно</w:t>
      </w:r>
      <w:r>
        <w:rPr>
          <w:rFonts w:ascii="Times New Roman" w:eastAsia="Times New Roman" w:hAnsi="Times New Roman" w:cs="Times New Roman"/>
          <w:b/>
          <w:sz w:val="28"/>
          <w:szCs w:val="28"/>
        </w:rPr>
        <w:t>»</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B1B1B"/>
          <w:sz w:val="28"/>
          <w:szCs w:val="28"/>
        </w:rPr>
        <w:t>Нові знання та навички можуть допомогти розвивати особистість, підвищувати кваліфікацію, покращувати кар’єру або просто приносити задоволення. У будь-якому віці можна</w:t>
      </w:r>
      <w:r>
        <w:rPr>
          <w:rFonts w:ascii="Times New Roman" w:eastAsia="Times New Roman" w:hAnsi="Times New Roman" w:cs="Times New Roman"/>
          <w:sz w:val="28"/>
          <w:szCs w:val="28"/>
        </w:rPr>
        <w:t xml:space="preserve"> отримати </w:t>
      </w:r>
      <w:r>
        <w:rPr>
          <w:rFonts w:ascii="Times New Roman" w:eastAsia="Times New Roman" w:hAnsi="Times New Roman" w:cs="Times New Roman"/>
          <w:color w:val="1B1B1B"/>
          <w:sz w:val="28"/>
          <w:szCs w:val="28"/>
        </w:rPr>
        <w:t>нові знання та вміння, і це ніколи не буде пізно.</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111111"/>
          <w:sz w:val="28"/>
          <w:szCs w:val="28"/>
        </w:rPr>
        <w:t xml:space="preserve">Так, на сайті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Zaxid.net</w:t>
      </w:r>
      <w:r>
        <w:rPr>
          <w:rFonts w:ascii="Times New Roman" w:eastAsia="Times New Roman" w:hAnsi="Times New Roman" w:cs="Times New Roman"/>
          <w:sz w:val="28"/>
          <w:szCs w:val="28"/>
        </w:rPr>
        <w:t xml:space="preserve">» опублікували матеріал «У Львові БФ «Рідні» запустив унікальну для України програму розвитку молоді» [5]. </w:t>
      </w:r>
      <w:r>
        <w:rPr>
          <w:rFonts w:ascii="Times New Roman" w:eastAsia="Times New Roman" w:hAnsi="Times New Roman" w:cs="Times New Roman"/>
          <w:color w:val="212121"/>
          <w:sz w:val="28"/>
          <w:szCs w:val="28"/>
        </w:rPr>
        <w:t>Журналістка Зоряна Казмірук розповідає, що у Львові запустили формаційну програму «Спільнота», спрямовану на</w:t>
      </w:r>
      <w:r>
        <w:rPr>
          <w:rFonts w:ascii="Times New Roman" w:eastAsia="Times New Roman" w:hAnsi="Times New Roman" w:cs="Times New Roman"/>
          <w:sz w:val="28"/>
          <w:szCs w:val="28"/>
        </w:rPr>
        <w:t xml:space="preserve"> підтримку </w:t>
      </w:r>
      <w:r>
        <w:rPr>
          <w:rFonts w:ascii="Times New Roman" w:eastAsia="Times New Roman" w:hAnsi="Times New Roman" w:cs="Times New Roman"/>
          <w:color w:val="212121"/>
          <w:sz w:val="28"/>
          <w:szCs w:val="28"/>
        </w:rPr>
        <w:t>та підготовку молоді вразливих</w:t>
      </w:r>
      <w:r>
        <w:rPr>
          <w:rFonts w:ascii="Times New Roman" w:eastAsia="Times New Roman" w:hAnsi="Times New Roman" w:cs="Times New Roman"/>
          <w:color w:val="212121"/>
          <w:sz w:val="28"/>
          <w:szCs w:val="28"/>
        </w:rPr>
        <w:t xml:space="preserve"> категорій населення до дорослого життя</w:t>
      </w:r>
      <w:r>
        <w:rPr>
          <w:rFonts w:ascii="Times New Roman" w:eastAsia="Times New Roman" w:hAnsi="Times New Roman" w:cs="Times New Roman"/>
          <w:sz w:val="28"/>
          <w:szCs w:val="28"/>
        </w:rPr>
        <w:t xml:space="preserve"> з метою </w:t>
      </w:r>
      <w:r>
        <w:rPr>
          <w:rFonts w:ascii="Times New Roman" w:eastAsia="Times New Roman" w:hAnsi="Times New Roman" w:cs="Times New Roman"/>
          <w:color w:val="212121"/>
          <w:sz w:val="28"/>
          <w:szCs w:val="28"/>
        </w:rPr>
        <w:t xml:space="preserve">формування активних, впевнених та успішних молодих людей. Цей </w:t>
      </w:r>
      <w:r>
        <w:rPr>
          <w:rFonts w:ascii="Times New Roman" w:eastAsia="Times New Roman" w:hAnsi="Times New Roman" w:cs="Times New Roman"/>
          <w:sz w:val="28"/>
          <w:szCs w:val="28"/>
        </w:rPr>
        <w:t>проект</w:t>
      </w:r>
      <w:r>
        <w:rPr>
          <w:rFonts w:ascii="Times New Roman" w:eastAsia="Times New Roman" w:hAnsi="Times New Roman" w:cs="Times New Roman"/>
          <w:color w:val="212121"/>
          <w:sz w:val="28"/>
          <w:szCs w:val="28"/>
        </w:rPr>
        <w:t>, реалізований благодійним фондом «Рідні», передбачає надання різноманітних навчальних можливостей для молоді з інтернатних закладів, сімейн</w:t>
      </w:r>
      <w:r>
        <w:rPr>
          <w:rFonts w:ascii="Times New Roman" w:eastAsia="Times New Roman" w:hAnsi="Times New Roman" w:cs="Times New Roman"/>
          <w:color w:val="212121"/>
          <w:sz w:val="28"/>
          <w:szCs w:val="28"/>
        </w:rPr>
        <w:t xml:space="preserve">их форм </w:t>
      </w:r>
      <w:r>
        <w:rPr>
          <w:rFonts w:ascii="Times New Roman" w:eastAsia="Times New Roman" w:hAnsi="Times New Roman" w:cs="Times New Roman"/>
          <w:color w:val="212121"/>
          <w:sz w:val="28"/>
          <w:szCs w:val="28"/>
        </w:rPr>
        <w:lastRenderedPageBreak/>
        <w:t>виховання та для тих, хто</w:t>
      </w:r>
      <w:r>
        <w:rPr>
          <w:rFonts w:ascii="Times New Roman" w:eastAsia="Times New Roman" w:hAnsi="Times New Roman" w:cs="Times New Roman"/>
          <w:sz w:val="28"/>
          <w:szCs w:val="28"/>
        </w:rPr>
        <w:t xml:space="preserve"> знаходиться </w:t>
      </w:r>
      <w:r>
        <w:rPr>
          <w:rFonts w:ascii="Times New Roman" w:eastAsia="Times New Roman" w:hAnsi="Times New Roman" w:cs="Times New Roman"/>
          <w:color w:val="212121"/>
          <w:sz w:val="28"/>
          <w:szCs w:val="28"/>
        </w:rPr>
        <w:t>в складних життєвих обставинах, особливо для внутрішньо переміщених дітей, що постраждали від війни.</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111111"/>
          <w:sz w:val="28"/>
          <w:szCs w:val="28"/>
        </w:rPr>
        <w:t>Також, для</w:t>
      </w:r>
      <w:r>
        <w:rPr>
          <w:rFonts w:ascii="Times New Roman" w:eastAsia="Times New Roman" w:hAnsi="Times New Roman" w:cs="Times New Roman"/>
          <w:sz w:val="28"/>
          <w:szCs w:val="28"/>
        </w:rPr>
        <w:t xml:space="preserve"> прикладу,</w:t>
      </w:r>
      <w:r>
        <w:rPr>
          <w:rFonts w:ascii="Times New Roman" w:eastAsia="Times New Roman" w:hAnsi="Times New Roman" w:cs="Times New Roman"/>
          <w:color w:val="111111"/>
          <w:sz w:val="28"/>
          <w:szCs w:val="28"/>
        </w:rPr>
        <w:t xml:space="preserve"> на сайті </w:t>
      </w:r>
      <w:r>
        <w:rPr>
          <w:rFonts w:ascii="Times New Roman" w:eastAsia="Times New Roman" w:hAnsi="Times New Roman" w:cs="Times New Roman"/>
          <w:sz w:val="28"/>
          <w:szCs w:val="28"/>
        </w:rPr>
        <w:t>телерадіокомпанії «ІТ-3» розмістили статтю ««Цензура в медіа». У Чорноморську п</w:t>
      </w:r>
      <w:r>
        <w:rPr>
          <w:rFonts w:ascii="Times New Roman" w:eastAsia="Times New Roman" w:hAnsi="Times New Roman" w:cs="Times New Roman"/>
          <w:sz w:val="28"/>
          <w:szCs w:val="28"/>
        </w:rPr>
        <w:t>ройшов тренінг, присвячений інтернет-контролю» [23]. Журналіст пише, що в Чорноморську відбулась 7-ма зустріч кіноклубу медіа-просвіти з прав людини Docudays UA «Віжен». Захід присвячений обговоренню поняття «цензура» в медіа-просторі та її впливу на повся</w:t>
      </w:r>
      <w:r>
        <w:rPr>
          <w:rFonts w:ascii="Times New Roman" w:eastAsia="Times New Roman" w:hAnsi="Times New Roman" w:cs="Times New Roman"/>
          <w:sz w:val="28"/>
          <w:szCs w:val="28"/>
        </w:rPr>
        <w:t>кденне життя людей. Лектори у форматі двостороннього спілкування з аудиторією розповіли на власному досвіді роботи вплив цензури на суспільство. У форматі гри, молодь намагалась зрозуміти й опанувати викладений теоретичний матеріал.</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Наратив «</w:t>
      </w:r>
      <w:r>
        <w:rPr>
          <w:rFonts w:ascii="Times New Roman" w:eastAsia="Times New Roman" w:hAnsi="Times New Roman" w:cs="Times New Roman"/>
          <w:color w:val="1B1B1B"/>
          <w:sz w:val="28"/>
          <w:szCs w:val="28"/>
        </w:rPr>
        <w:t>Вчитися ніколи</w:t>
      </w:r>
      <w:r>
        <w:rPr>
          <w:rFonts w:ascii="Times New Roman" w:eastAsia="Times New Roman" w:hAnsi="Times New Roman" w:cs="Times New Roman"/>
          <w:color w:val="1B1B1B"/>
          <w:sz w:val="28"/>
          <w:szCs w:val="28"/>
        </w:rPr>
        <w:t xml:space="preserve"> не пізно</w:t>
      </w:r>
      <w:r>
        <w:rPr>
          <w:rFonts w:ascii="Times New Roman" w:eastAsia="Times New Roman" w:hAnsi="Times New Roman" w:cs="Times New Roman"/>
          <w:sz w:val="28"/>
          <w:szCs w:val="28"/>
        </w:rPr>
        <w:t>» сприяє ідеї, що освіта повинна бути доступною для всіх, незалежно від віку чи соціального статусу. Він підтримує ідею демократизації знань і можливостей для навчання.</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111111"/>
          <w:sz w:val="28"/>
          <w:szCs w:val="28"/>
        </w:rPr>
        <w:t>Так, до</w:t>
      </w:r>
      <w:r>
        <w:rPr>
          <w:rFonts w:ascii="Times New Roman" w:eastAsia="Times New Roman" w:hAnsi="Times New Roman" w:cs="Times New Roman"/>
          <w:sz w:val="28"/>
          <w:szCs w:val="28"/>
        </w:rPr>
        <w:t xml:space="preserve"> прикладу,</w:t>
      </w:r>
      <w:r>
        <w:rPr>
          <w:rFonts w:ascii="Times New Roman" w:eastAsia="Times New Roman" w:hAnsi="Times New Roman" w:cs="Times New Roman"/>
          <w:color w:val="111111"/>
          <w:sz w:val="28"/>
          <w:szCs w:val="28"/>
        </w:rPr>
        <w:t xml:space="preserve"> на сайті </w:t>
      </w:r>
      <w:r>
        <w:rPr>
          <w:rFonts w:ascii="Times New Roman" w:eastAsia="Times New Roman" w:hAnsi="Times New Roman" w:cs="Times New Roman"/>
          <w:sz w:val="28"/>
          <w:szCs w:val="28"/>
        </w:rPr>
        <w:t>«</w:t>
      </w:r>
      <w:r>
        <w:rPr>
          <w:rFonts w:ascii="Times New Roman" w:eastAsia="Times New Roman" w:hAnsi="Times New Roman" w:cs="Times New Roman"/>
          <w:color w:val="111111"/>
          <w:sz w:val="28"/>
          <w:szCs w:val="28"/>
        </w:rPr>
        <w:t>Zaxid.net</w:t>
      </w:r>
      <w:r>
        <w:rPr>
          <w:rFonts w:ascii="Times New Roman" w:eastAsia="Times New Roman" w:hAnsi="Times New Roman" w:cs="Times New Roman"/>
          <w:sz w:val="28"/>
          <w:szCs w:val="28"/>
        </w:rPr>
        <w:t>» опублікували матеріал «Вже 18 тисяч укр</w:t>
      </w:r>
      <w:r>
        <w:rPr>
          <w:rFonts w:ascii="Times New Roman" w:eastAsia="Times New Roman" w:hAnsi="Times New Roman" w:cs="Times New Roman"/>
          <w:sz w:val="28"/>
          <w:szCs w:val="28"/>
        </w:rPr>
        <w:t xml:space="preserve">аїнців приєдналися до проєкту з криптограмотності від WhiteBIT та Мінцифри» [3]. </w:t>
      </w:r>
      <w:r>
        <w:rPr>
          <w:rFonts w:ascii="Times New Roman" w:eastAsia="Times New Roman" w:hAnsi="Times New Roman" w:cs="Times New Roman"/>
          <w:color w:val="212121"/>
          <w:sz w:val="28"/>
          <w:szCs w:val="28"/>
        </w:rPr>
        <w:t>Журналіст зазначає, що спільно з Міністерством цифрової трансформації України та такими організаціями, як Filecoin Foundation for the Decentralized Web, Atlantis World, Aragon</w:t>
      </w:r>
      <w:r>
        <w:rPr>
          <w:rFonts w:ascii="Times New Roman" w:eastAsia="Times New Roman" w:hAnsi="Times New Roman" w:cs="Times New Roman"/>
          <w:color w:val="212121"/>
          <w:sz w:val="28"/>
          <w:szCs w:val="28"/>
        </w:rPr>
        <w:t>, Zapper.xyz, а також розробниками zkSync, Safe і Optimism, криптовалютна біржа WhiteBIT реалізувала перший фундаментальний проєкт з освіти в галузі криптограмотності та вивчення блокчейн-технологій. До ініціативи вже долучилися майже 20 тисяч українців.</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lastRenderedPageBreak/>
        <w:t>Т</w:t>
      </w:r>
      <w:r>
        <w:rPr>
          <w:rFonts w:ascii="Times New Roman" w:eastAsia="Times New Roman" w:hAnsi="Times New Roman" w:cs="Times New Roman"/>
          <w:color w:val="212121"/>
          <w:sz w:val="28"/>
          <w:szCs w:val="28"/>
        </w:rPr>
        <w:t>акий проєкт сприяє підготовці нового покоління фахівців, які зможуть впроваджувати технології блокчейну в різноманітних галузях. У результаті цього буде підтримано популяризацію використання криптоактивів, оскільки молодь уже визначає тенденції українськог</w:t>
      </w:r>
      <w:r>
        <w:rPr>
          <w:rFonts w:ascii="Times New Roman" w:eastAsia="Times New Roman" w:hAnsi="Times New Roman" w:cs="Times New Roman"/>
          <w:color w:val="212121"/>
          <w:sz w:val="28"/>
          <w:szCs w:val="28"/>
        </w:rPr>
        <w:t>о майбутнього.</w:t>
      </w:r>
    </w:p>
    <w:p w:rsidR="002E59E5" w:rsidRDefault="00301478">
      <w:pPr>
        <w:pBdr>
          <w:top w:val="none" w:sz="0" w:space="0" w:color="000000"/>
          <w:left w:val="none" w:sz="0" w:space="0" w:color="000000"/>
          <w:bottom w:val="none" w:sz="0" w:space="9" w:color="000000"/>
          <w:right w:val="none" w:sz="0" w:space="30" w:color="000000"/>
        </w:pBdr>
        <w:shd w:val="clear" w:color="auto" w:fill="FFFFFF"/>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Із початком повномасштабного вторгнення рф на територію України, іноземні університети та приватні освітні установи запустили</w:t>
      </w:r>
      <w:r>
        <w:rPr>
          <w:rFonts w:ascii="Times New Roman" w:eastAsia="Times New Roman" w:hAnsi="Times New Roman" w:cs="Times New Roman"/>
          <w:sz w:val="28"/>
          <w:szCs w:val="28"/>
        </w:rPr>
        <w:t xml:space="preserve"> безкоштовні </w:t>
      </w:r>
      <w:r>
        <w:rPr>
          <w:rFonts w:ascii="Times New Roman" w:eastAsia="Times New Roman" w:hAnsi="Times New Roman" w:cs="Times New Roman"/>
          <w:color w:val="111111"/>
          <w:sz w:val="28"/>
          <w:szCs w:val="28"/>
        </w:rPr>
        <w:t>проєкти для навчання українців. Медійники також не залишили цю тему остронь своїх новинних стрічок. Так</w:t>
      </w:r>
      <w:r>
        <w:rPr>
          <w:rFonts w:ascii="Times New Roman" w:eastAsia="Times New Roman" w:hAnsi="Times New Roman" w:cs="Times New Roman"/>
          <w:color w:val="111111"/>
          <w:sz w:val="28"/>
          <w:szCs w:val="28"/>
        </w:rPr>
        <w:t>, на сайті телеканалу «ТСН» журналісти опублікували матеріал «У Польщі запустили проєкт для молоді, який</w:t>
      </w:r>
      <w:r>
        <w:rPr>
          <w:rFonts w:ascii="Times New Roman" w:eastAsia="Times New Roman" w:hAnsi="Times New Roman" w:cs="Times New Roman"/>
          <w:sz w:val="28"/>
          <w:szCs w:val="28"/>
        </w:rPr>
        <w:t xml:space="preserve"> дозволяє </w:t>
      </w:r>
      <w:r>
        <w:rPr>
          <w:rFonts w:ascii="Times New Roman" w:eastAsia="Times New Roman" w:hAnsi="Times New Roman" w:cs="Times New Roman"/>
          <w:color w:val="111111"/>
          <w:sz w:val="28"/>
          <w:szCs w:val="28"/>
        </w:rPr>
        <w:t xml:space="preserve">поєднувати роботу з навчанням: як долучитися» </w:t>
      </w:r>
      <w:r>
        <w:rPr>
          <w:rFonts w:ascii="Times New Roman" w:eastAsia="Times New Roman" w:hAnsi="Times New Roman" w:cs="Times New Roman"/>
          <w:sz w:val="28"/>
          <w:szCs w:val="28"/>
        </w:rPr>
        <w:t xml:space="preserve">[22]. </w:t>
      </w:r>
      <w:r>
        <w:rPr>
          <w:rFonts w:ascii="Times New Roman" w:eastAsia="Times New Roman" w:hAnsi="Times New Roman" w:cs="Times New Roman"/>
          <w:color w:val="111111"/>
          <w:sz w:val="28"/>
          <w:szCs w:val="28"/>
        </w:rPr>
        <w:t>У новині мова йде про освітню ініціативу Studiujepracuje.pl. Матеріал має суто інформаційн</w:t>
      </w:r>
      <w:r>
        <w:rPr>
          <w:rFonts w:ascii="Times New Roman" w:eastAsia="Times New Roman" w:hAnsi="Times New Roman" w:cs="Times New Roman"/>
          <w:color w:val="111111"/>
          <w:sz w:val="28"/>
          <w:szCs w:val="28"/>
        </w:rPr>
        <w:t>ий характер та містить усю необхідну інформацію для реєстрації та участі в проєкті.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Обмін досвідом є важливим аспектом у контексті наративу «Вчитися ніколи не пізно». Різні люди мають різні підходи до навчання та вирішення проблем. Обмін досвідом дозволяє отримати доступ до різноманітності підходів та стратегій, що може бути корисним для </w:t>
      </w:r>
      <w:r>
        <w:rPr>
          <w:rFonts w:ascii="Times New Roman" w:eastAsia="Times New Roman" w:hAnsi="Times New Roman" w:cs="Times New Roman"/>
          <w:sz w:val="28"/>
          <w:szCs w:val="28"/>
        </w:rPr>
        <w:t>ефективного навчання.</w:t>
      </w:r>
    </w:p>
    <w:p w:rsidR="002E59E5" w:rsidRDefault="00301478">
      <w:pPr>
        <w:spacing w:line="360" w:lineRule="auto"/>
        <w:ind w:left="1700" w:right="566" w:firstLine="708"/>
        <w:jc w:val="both"/>
        <w:rPr>
          <w:rFonts w:ascii="Times New Roman" w:eastAsia="Times New Roman" w:hAnsi="Times New Roman" w:cs="Times New Roman"/>
          <w:color w:val="1F2124"/>
          <w:sz w:val="28"/>
          <w:szCs w:val="28"/>
        </w:rPr>
      </w:pPr>
      <w:r>
        <w:rPr>
          <w:rFonts w:ascii="Times New Roman" w:eastAsia="Times New Roman" w:hAnsi="Times New Roman" w:cs="Times New Roman"/>
          <w:sz w:val="28"/>
          <w:szCs w:val="28"/>
        </w:rPr>
        <w:t xml:space="preserve">На сайті </w:t>
      </w:r>
      <w:r>
        <w:rPr>
          <w:rFonts w:ascii="Times New Roman" w:eastAsia="Times New Roman" w:hAnsi="Times New Roman" w:cs="Times New Roman"/>
          <w:color w:val="111111"/>
          <w:sz w:val="28"/>
          <w:szCs w:val="28"/>
        </w:rPr>
        <w:t xml:space="preserve">«Радіо Свобода» опублікували статтю Юлії Рацибарської </w:t>
      </w:r>
      <w:r>
        <w:rPr>
          <w:rFonts w:ascii="Times New Roman" w:eastAsia="Times New Roman" w:hAnsi="Times New Roman" w:cs="Times New Roman"/>
          <w:color w:val="1F2124"/>
          <w:sz w:val="28"/>
          <w:szCs w:val="28"/>
        </w:rPr>
        <w:t xml:space="preserve">««Останній бій буде — за мізки людей». Переселенці про те, із чого починати культурну деокупацію України» </w:t>
      </w:r>
      <w:r>
        <w:rPr>
          <w:rFonts w:ascii="Times New Roman" w:eastAsia="Times New Roman" w:hAnsi="Times New Roman" w:cs="Times New Roman"/>
          <w:sz w:val="28"/>
          <w:szCs w:val="28"/>
        </w:rPr>
        <w:t xml:space="preserve">[18]. </w:t>
      </w:r>
      <w:r>
        <w:rPr>
          <w:rFonts w:ascii="Times New Roman" w:eastAsia="Times New Roman" w:hAnsi="Times New Roman" w:cs="Times New Roman"/>
          <w:color w:val="1F2124"/>
          <w:sz w:val="28"/>
          <w:szCs w:val="28"/>
        </w:rPr>
        <w:t>Журналістка розповідає про дискусії у форматі «вільного мік</w:t>
      </w:r>
      <w:r>
        <w:rPr>
          <w:rFonts w:ascii="Times New Roman" w:eastAsia="Times New Roman" w:hAnsi="Times New Roman" w:cs="Times New Roman"/>
          <w:color w:val="1F2124"/>
          <w:sz w:val="28"/>
          <w:szCs w:val="28"/>
        </w:rPr>
        <w:t xml:space="preserve">рофона». Юлія зазначає, як відомі представники культури та громадські активісти з Луганщини, змушені залишити свої рідні домівки, сприймають культурну реінтеграцію </w:t>
      </w:r>
      <w:r>
        <w:rPr>
          <w:rFonts w:ascii="Times New Roman" w:eastAsia="Times New Roman" w:hAnsi="Times New Roman" w:cs="Times New Roman"/>
          <w:color w:val="1F2124"/>
          <w:sz w:val="28"/>
          <w:szCs w:val="28"/>
        </w:rPr>
        <w:lastRenderedPageBreak/>
        <w:t>своїх міст та реалізовуватимуть перші ініціативи після повернення додому.</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Підкреслення ідеї,</w:t>
      </w:r>
      <w:r>
        <w:rPr>
          <w:rFonts w:ascii="Times New Roman" w:eastAsia="Times New Roman" w:hAnsi="Times New Roman" w:cs="Times New Roman"/>
          <w:sz w:val="28"/>
          <w:szCs w:val="28"/>
        </w:rPr>
        <w:t xml:space="preserve"> що вчитися можна в будь-який момент, сприяє зменшенню бар’єрів до доступу до освіти. Це може стати джерелом інформації та натхнення для тих, хто може сумніватися в можливостях отримання нових знань у певному віці.</w:t>
      </w:r>
    </w:p>
    <w:p w:rsidR="002E59E5" w:rsidRDefault="00301478">
      <w:pPr>
        <w:spacing w:line="360" w:lineRule="auto"/>
        <w:ind w:left="1700" w:right="566" w:firstLine="708"/>
        <w:jc w:val="both"/>
        <w:rPr>
          <w:rFonts w:ascii="Times New Roman" w:eastAsia="Times New Roman" w:hAnsi="Times New Roman" w:cs="Times New Roman"/>
          <w:color w:val="1F2124"/>
          <w:sz w:val="28"/>
          <w:szCs w:val="28"/>
        </w:rPr>
      </w:pPr>
      <w:r>
        <w:rPr>
          <w:rFonts w:ascii="Times New Roman" w:eastAsia="Times New Roman" w:hAnsi="Times New Roman" w:cs="Times New Roman"/>
          <w:sz w:val="28"/>
          <w:szCs w:val="28"/>
        </w:rPr>
        <w:t xml:space="preserve">Так, на сайті </w:t>
      </w:r>
      <w:r>
        <w:rPr>
          <w:rFonts w:ascii="Times New Roman" w:eastAsia="Times New Roman" w:hAnsi="Times New Roman" w:cs="Times New Roman"/>
          <w:color w:val="111111"/>
          <w:sz w:val="28"/>
          <w:szCs w:val="28"/>
        </w:rPr>
        <w:t>«Радіо Свобода» опублікован</w:t>
      </w:r>
      <w:r>
        <w:rPr>
          <w:rFonts w:ascii="Times New Roman" w:eastAsia="Times New Roman" w:hAnsi="Times New Roman" w:cs="Times New Roman"/>
          <w:color w:val="111111"/>
          <w:sz w:val="28"/>
          <w:szCs w:val="28"/>
        </w:rPr>
        <w:t xml:space="preserve">ий матеріал </w:t>
      </w:r>
      <w:r>
        <w:rPr>
          <w:rFonts w:ascii="Times New Roman" w:eastAsia="Times New Roman" w:hAnsi="Times New Roman" w:cs="Times New Roman"/>
          <w:color w:val="1F2124"/>
          <w:sz w:val="28"/>
          <w:szCs w:val="28"/>
        </w:rPr>
        <w:t>«Міносвіти й «Укроборонпром» дом</w:t>
      </w:r>
      <w:r>
        <w:rPr>
          <w:rFonts w:ascii="Times New Roman" w:eastAsia="Times New Roman" w:hAnsi="Times New Roman" w:cs="Times New Roman"/>
          <w:sz w:val="28"/>
          <w:szCs w:val="28"/>
        </w:rPr>
        <w:t>овились п</w:t>
      </w:r>
      <w:r>
        <w:rPr>
          <w:rFonts w:ascii="Times New Roman" w:eastAsia="Times New Roman" w:hAnsi="Times New Roman" w:cs="Times New Roman"/>
          <w:color w:val="1F2124"/>
          <w:sz w:val="28"/>
          <w:szCs w:val="28"/>
        </w:rPr>
        <w:t xml:space="preserve">ро партнерство, щоб залучати молодь до професій оборонного сектору» </w:t>
      </w:r>
      <w:r>
        <w:rPr>
          <w:rFonts w:ascii="Times New Roman" w:eastAsia="Times New Roman" w:hAnsi="Times New Roman" w:cs="Times New Roman"/>
          <w:sz w:val="28"/>
          <w:szCs w:val="28"/>
        </w:rPr>
        <w:t xml:space="preserve">[12]. </w:t>
      </w:r>
      <w:r>
        <w:rPr>
          <w:rFonts w:ascii="Times New Roman" w:eastAsia="Times New Roman" w:hAnsi="Times New Roman" w:cs="Times New Roman"/>
          <w:color w:val="1F2124"/>
          <w:sz w:val="28"/>
          <w:szCs w:val="28"/>
        </w:rPr>
        <w:t>Журналіст розповідає, що міністерство освіти й науки уклало Меморандум про партнерство та співпрацю з держконцерном «Укроборонпро</w:t>
      </w:r>
      <w:r>
        <w:rPr>
          <w:rFonts w:ascii="Times New Roman" w:eastAsia="Times New Roman" w:hAnsi="Times New Roman" w:cs="Times New Roman"/>
          <w:color w:val="1F2124"/>
          <w:sz w:val="28"/>
          <w:szCs w:val="28"/>
        </w:rPr>
        <w:t>м». Згідно з інформацією від пресслужби Міносвіти, студенти вищих та професійно-технічних навчальних закладів тепер матимуть можливість пройти виробничу та переддипломну практику в структурах «Укроборонпрому». Відзначено, що це сприятиме популяризації проф</w:t>
      </w:r>
      <w:r>
        <w:rPr>
          <w:rFonts w:ascii="Times New Roman" w:eastAsia="Times New Roman" w:hAnsi="Times New Roman" w:cs="Times New Roman"/>
          <w:color w:val="1F2124"/>
          <w:sz w:val="28"/>
          <w:szCs w:val="28"/>
        </w:rPr>
        <w:t>есій в оборонному секторі, а в довгостроковій перспективі — призведе до омолодження колективів та модернізації виробництва.</w:t>
      </w:r>
    </w:p>
    <w:p w:rsidR="002E59E5" w:rsidRDefault="00301478">
      <w:pPr>
        <w:spacing w:line="360" w:lineRule="auto"/>
        <w:ind w:left="1700" w:right="566" w:firstLine="708"/>
        <w:jc w:val="both"/>
        <w:rPr>
          <w:rFonts w:ascii="Times New Roman" w:eastAsia="Times New Roman" w:hAnsi="Times New Roman" w:cs="Times New Roman"/>
          <w:color w:val="1F2124"/>
          <w:sz w:val="28"/>
          <w:szCs w:val="28"/>
        </w:rPr>
      </w:pPr>
      <w:r>
        <w:rPr>
          <w:rFonts w:ascii="Times New Roman" w:eastAsia="Times New Roman" w:hAnsi="Times New Roman" w:cs="Times New Roman"/>
          <w:color w:val="1F2124"/>
          <w:sz w:val="28"/>
          <w:szCs w:val="28"/>
        </w:rPr>
        <w:t>Журналіст також робить акцент на цитаті міністра освіти та науки Оксена Лісового, що українська молодь на сьогодні має безліч іннова</w:t>
      </w:r>
      <w:r>
        <w:rPr>
          <w:rFonts w:ascii="Times New Roman" w:eastAsia="Times New Roman" w:hAnsi="Times New Roman" w:cs="Times New Roman"/>
          <w:color w:val="1F2124"/>
          <w:sz w:val="28"/>
          <w:szCs w:val="28"/>
        </w:rPr>
        <w:t>ційних ідей та амбіцій для розвитку в оборонній сфері, а</w:t>
      </w:r>
      <w:r>
        <w:rPr>
          <w:rFonts w:ascii="Times New Roman" w:eastAsia="Times New Roman" w:hAnsi="Times New Roman" w:cs="Times New Roman"/>
          <w:sz w:val="28"/>
          <w:szCs w:val="28"/>
        </w:rPr>
        <w:t xml:space="preserve"> головне з</w:t>
      </w:r>
      <w:r>
        <w:rPr>
          <w:rFonts w:ascii="Times New Roman" w:eastAsia="Times New Roman" w:hAnsi="Times New Roman" w:cs="Times New Roman"/>
          <w:color w:val="1F2124"/>
          <w:sz w:val="28"/>
          <w:szCs w:val="28"/>
        </w:rPr>
        <w:t>авдання влади — надати їм ефективну</w:t>
      </w:r>
      <w:r>
        <w:rPr>
          <w:rFonts w:ascii="Times New Roman" w:eastAsia="Times New Roman" w:hAnsi="Times New Roman" w:cs="Times New Roman"/>
          <w:sz w:val="28"/>
          <w:szCs w:val="28"/>
        </w:rPr>
        <w:t xml:space="preserve"> підтримку </w:t>
      </w:r>
      <w:r>
        <w:rPr>
          <w:rFonts w:ascii="Times New Roman" w:eastAsia="Times New Roman" w:hAnsi="Times New Roman" w:cs="Times New Roman"/>
          <w:color w:val="1F2124"/>
          <w:sz w:val="28"/>
          <w:szCs w:val="28"/>
        </w:rPr>
        <w:t>в реалізації їхніх потенціалів.</w:t>
      </w:r>
    </w:p>
    <w:p w:rsidR="002E59E5" w:rsidRDefault="00301478">
      <w:pPr>
        <w:spacing w:line="360" w:lineRule="auto"/>
        <w:ind w:left="1700" w:right="566" w:firstLine="708"/>
        <w:jc w:val="both"/>
        <w:rPr>
          <w:b/>
          <w:color w:val="212121"/>
          <w:sz w:val="21"/>
          <w:szCs w:val="21"/>
          <w:highlight w:val="yellow"/>
        </w:rPr>
      </w:pPr>
      <w:r>
        <w:rPr>
          <w:rFonts w:ascii="Times New Roman" w:eastAsia="Times New Roman" w:hAnsi="Times New Roman" w:cs="Times New Roman"/>
          <w:color w:val="1F2124"/>
          <w:sz w:val="28"/>
          <w:szCs w:val="28"/>
        </w:rPr>
        <w:t xml:space="preserve">Також, на сайті медіа </w:t>
      </w:r>
      <w:r>
        <w:rPr>
          <w:rFonts w:ascii="Times New Roman" w:eastAsia="Times New Roman" w:hAnsi="Times New Roman" w:cs="Times New Roman"/>
          <w:color w:val="111111"/>
          <w:sz w:val="28"/>
          <w:szCs w:val="28"/>
        </w:rPr>
        <w:t>«Суспільне» опублікували матеріал «</w:t>
      </w:r>
      <w:r>
        <w:rPr>
          <w:rFonts w:ascii="Times New Roman" w:eastAsia="Times New Roman" w:hAnsi="Times New Roman" w:cs="Times New Roman"/>
          <w:color w:val="1B1B1B"/>
          <w:sz w:val="28"/>
          <w:szCs w:val="28"/>
        </w:rPr>
        <w:t>Вінницьку молодь безкоштовно навчають графічному дизайн</w:t>
      </w:r>
      <w:r>
        <w:rPr>
          <w:rFonts w:ascii="Times New Roman" w:eastAsia="Times New Roman" w:hAnsi="Times New Roman" w:cs="Times New Roman"/>
          <w:color w:val="1B1B1B"/>
          <w:sz w:val="28"/>
          <w:szCs w:val="28"/>
        </w:rPr>
        <w:t>у</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sz w:val="28"/>
          <w:szCs w:val="28"/>
        </w:rPr>
        <w:t>[7].</w:t>
      </w:r>
    </w:p>
    <w:p w:rsidR="002E59E5" w:rsidRDefault="00301478">
      <w:pPr>
        <w:spacing w:line="360" w:lineRule="auto"/>
        <w:ind w:left="1700" w:right="566" w:firstLine="708"/>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 xml:space="preserve">Журналістка Юлія Ковалишена розповідає, про ініціативу місцевої молодіжної ради. Такі профорієнтаційні курси </w:t>
      </w:r>
      <w:r>
        <w:rPr>
          <w:rFonts w:ascii="Times New Roman" w:eastAsia="Times New Roman" w:hAnsi="Times New Roman" w:cs="Times New Roman"/>
          <w:color w:val="212121"/>
          <w:sz w:val="28"/>
          <w:szCs w:val="28"/>
        </w:rPr>
        <w:lastRenderedPageBreak/>
        <w:t>допоможуть молоді навчитися чомусь новому та бути обізнаними в різних галузях.</w:t>
      </w:r>
    </w:p>
    <w:p w:rsidR="002E59E5" w:rsidRDefault="00301478">
      <w:pPr>
        <w:spacing w:line="360" w:lineRule="auto"/>
        <w:ind w:left="1700" w:right="566"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2.4. Роль ЗМІ в актуалізації теми капіталу особистості в суч</w:t>
      </w:r>
      <w:r>
        <w:rPr>
          <w:rFonts w:ascii="Times New Roman" w:eastAsia="Times New Roman" w:hAnsi="Times New Roman" w:cs="Times New Roman"/>
          <w:b/>
          <w:sz w:val="28"/>
          <w:szCs w:val="28"/>
        </w:rPr>
        <w:t>асному суспільстві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Засоби масової інформації відіграють ключову роль у визначенні та актуалізації тем, що цікавлять громадськість та формують суспільну думку. Однією із цих важливих тем є поняття капіталу особистості, яке охоплює культурний, соціальний та інтелектуальний роз</w:t>
      </w:r>
      <w:r>
        <w:rPr>
          <w:rFonts w:ascii="Times New Roman" w:eastAsia="Times New Roman" w:hAnsi="Times New Roman" w:cs="Times New Roman"/>
          <w:sz w:val="28"/>
          <w:szCs w:val="28"/>
        </w:rPr>
        <w:t>виток індивіда.</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Провівши моніторинг медіа в Україні, виокремлено форми актуалізації питання на сторінках ЗМІ.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Публікація освітніх матеріалів. ЗМІ публікують освітні матеріали та інформаційні ресурси, які сприяють розвитку культурного та інтелектуального капіталу індивіда. Це статті, документальні фільми, інтерактивні програми та інші засоби, які надають інформа</w:t>
      </w:r>
      <w:r>
        <w:rPr>
          <w:rFonts w:ascii="Times New Roman" w:eastAsia="Times New Roman" w:hAnsi="Times New Roman" w:cs="Times New Roman"/>
          <w:sz w:val="28"/>
          <w:szCs w:val="28"/>
        </w:rPr>
        <w:t>цію про культурну спадщину, науку, мистецтво та соціальні питання. Ці матеріали спонукають глядачів\читачів до самонавчання та поглибленого дослідження тем.</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Проведення громадських обговорень. ЗМІ створюють платформи для громадських обговорень та дебатів</w:t>
      </w:r>
      <w:r>
        <w:rPr>
          <w:rFonts w:ascii="Times New Roman" w:eastAsia="Times New Roman" w:hAnsi="Times New Roman" w:cs="Times New Roman"/>
          <w:sz w:val="28"/>
          <w:szCs w:val="28"/>
        </w:rPr>
        <w:t xml:space="preserve">. Це може бути важливим інструментом для актуалізації досліджуваної теми в суспільстві. Телевізійні дискусійні програми, радіоінтерв’ю, подкасти та соціальні мережі надають можливість різним експертам, активістам та громадянам висловлювати свої точки зору </w:t>
      </w:r>
      <w:r>
        <w:rPr>
          <w:rFonts w:ascii="Times New Roman" w:eastAsia="Times New Roman" w:hAnsi="Times New Roman" w:cs="Times New Roman"/>
          <w:sz w:val="28"/>
          <w:szCs w:val="28"/>
        </w:rPr>
        <w:t>щодо важливих аспектів розвитку особистості. Це сприяє популяризації теми і стимулює громадський інтерес.</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Візуалізація успішних історій. ЗМІ часто представляють успішні історії людей, які досягли високого рівня капіталу особистості. Ці історії можуть сл</w:t>
      </w:r>
      <w:r>
        <w:rPr>
          <w:rFonts w:ascii="Times New Roman" w:eastAsia="Times New Roman" w:hAnsi="Times New Roman" w:cs="Times New Roman"/>
          <w:sz w:val="28"/>
          <w:szCs w:val="28"/>
        </w:rPr>
        <w:t xml:space="preserve">ужити вдихом для інших, </w:t>
      </w:r>
      <w:r>
        <w:rPr>
          <w:rFonts w:ascii="Times New Roman" w:eastAsia="Times New Roman" w:hAnsi="Times New Roman" w:cs="Times New Roman"/>
          <w:sz w:val="28"/>
          <w:szCs w:val="28"/>
        </w:rPr>
        <w:lastRenderedPageBreak/>
        <w:t>надихаючи їх розвивати свої власні навички та таланти. Це може включати в себе профілі відомих людей, які досягли успіху в культурній сфері, науці, бізнесі чи інших галузях.</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Аналіз суспільних тенденцій. ЗМІ відстежують та аналізу</w:t>
      </w:r>
      <w:r>
        <w:rPr>
          <w:rFonts w:ascii="Times New Roman" w:eastAsia="Times New Roman" w:hAnsi="Times New Roman" w:cs="Times New Roman"/>
          <w:sz w:val="28"/>
          <w:szCs w:val="28"/>
        </w:rPr>
        <w:t>ють суспільні тенденції, пов’язані з капіталом особистості. Вони допомагають виявляти зміни в освітніх системах, робочих можливостях, соціокультурних цінностях та інших аспектах, які впливають на розвиток капіталу особистості. Шляхом відображення та аналіз</w:t>
      </w:r>
      <w:r>
        <w:rPr>
          <w:rFonts w:ascii="Times New Roman" w:eastAsia="Times New Roman" w:hAnsi="Times New Roman" w:cs="Times New Roman"/>
          <w:sz w:val="28"/>
          <w:szCs w:val="28"/>
        </w:rPr>
        <w:t>у таких змін ЗМІ викликають обговорення та рефлексію щодо шляхів подальшого розвитку капіталу особистості в сучасному світі.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Мотивація до самовдосконалення. ЗМІ виступають як джерело мотивації для особистісного росту. Вони подають інформацію про можливо</w:t>
      </w:r>
      <w:r>
        <w:rPr>
          <w:rFonts w:ascii="Times New Roman" w:eastAsia="Times New Roman" w:hAnsi="Times New Roman" w:cs="Times New Roman"/>
          <w:sz w:val="28"/>
          <w:szCs w:val="28"/>
        </w:rPr>
        <w:t>сті для навчання, розвитку навичок та самовдосконалення. Це включає в себе рекламу навчальних курсів, тренінгів, літературні рекомендації тощо. ЗМІ стимулюють інтерес індивіда до навчання та пошуку нових способів підвищення капіталу особистості.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6.Виявленн</w:t>
      </w:r>
      <w:r>
        <w:rPr>
          <w:rFonts w:ascii="Times New Roman" w:eastAsia="Times New Roman" w:hAnsi="Times New Roman" w:cs="Times New Roman"/>
          <w:sz w:val="28"/>
          <w:szCs w:val="28"/>
        </w:rPr>
        <w:t>я викликів і можливостей. ЗМІ використовують свої ресурси для виявлення сучасних викликів та можливостей, пов’язаних із капіталом особистості. Вони досліджують, як швидкі зміни в суспільстві й технологічному просторі впливають на розвиток особистості, і ст</w:t>
      </w:r>
      <w:r>
        <w:rPr>
          <w:rFonts w:ascii="Times New Roman" w:eastAsia="Times New Roman" w:hAnsi="Times New Roman" w:cs="Times New Roman"/>
          <w:sz w:val="28"/>
          <w:szCs w:val="28"/>
        </w:rPr>
        <w:t>ворюють публікації, які ставлять ці питання на порядок денний. Це допомагає індивідам і організаціям ліпше розуміти сучасні виклики й можливості для розвитку капіталу особистості.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ЗМІ відіграють значущу роль у актуалізації теми капіталу особистості </w:t>
      </w:r>
      <w:r>
        <w:rPr>
          <w:rFonts w:ascii="Times New Roman" w:eastAsia="Times New Roman" w:hAnsi="Times New Roman" w:cs="Times New Roman"/>
          <w:sz w:val="28"/>
          <w:szCs w:val="28"/>
        </w:rPr>
        <w:t xml:space="preserve">в сучасному суспільстві. Вони розповсюджують інформацію, надають платформу для </w:t>
      </w:r>
      <w:r>
        <w:rPr>
          <w:rFonts w:ascii="Times New Roman" w:eastAsia="Times New Roman" w:hAnsi="Times New Roman" w:cs="Times New Roman"/>
          <w:sz w:val="28"/>
          <w:szCs w:val="28"/>
        </w:rPr>
        <w:lastRenderedPageBreak/>
        <w:t>громадських обговорень, надихають та мотивують індивідів до особистісного росту та навчання. Важливо враховувати, що вплив ЗМІ може бути як позитивним, так і негативним, тому ва</w:t>
      </w:r>
      <w:r>
        <w:rPr>
          <w:rFonts w:ascii="Times New Roman" w:eastAsia="Times New Roman" w:hAnsi="Times New Roman" w:cs="Times New Roman"/>
          <w:sz w:val="28"/>
          <w:szCs w:val="28"/>
        </w:rPr>
        <w:t>жливо використовувати їхню інформацію з критичним мисленням і обізнаністю.</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Українські ЗМІ активно актуалізують тему капіталу особистості через різні формати та канали. Зокрема:</w:t>
      </w:r>
    </w:p>
    <w:p w:rsidR="002E59E5" w:rsidRDefault="00301478">
      <w:pPr>
        <w:numPr>
          <w:ilvl w:val="0"/>
          <w:numId w:val="2"/>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Телевізійні програми та документальні фільми. Українські телеканали регулярно п</w:t>
      </w:r>
      <w:r>
        <w:rPr>
          <w:rFonts w:ascii="Times New Roman" w:eastAsia="Times New Roman" w:hAnsi="Times New Roman" w:cs="Times New Roman"/>
          <w:sz w:val="28"/>
          <w:szCs w:val="28"/>
        </w:rPr>
        <w:t>оказують телевізійні програми й документальні фільми, які присвячені розвитку особистості, освіті, культурі та науці. Ці програми можуть включати в себе історії успіху українських особистостей у різних галузях.</w:t>
      </w:r>
    </w:p>
    <w:p w:rsidR="002E59E5" w:rsidRDefault="00301478">
      <w:pPr>
        <w:numPr>
          <w:ilvl w:val="0"/>
          <w:numId w:val="2"/>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Журналістські статті та інтерв’ю. Українські </w:t>
      </w:r>
      <w:r>
        <w:rPr>
          <w:rFonts w:ascii="Times New Roman" w:eastAsia="Times New Roman" w:hAnsi="Times New Roman" w:cs="Times New Roman"/>
          <w:sz w:val="28"/>
          <w:szCs w:val="28"/>
        </w:rPr>
        <w:t>журналісти публікують статті та інтерв’ю з видатними особистостями, які розповідають про свій розвиток та шлях до успіху. Це можуть бути історії успішних підприємців, науковців, митців та інших представників різних сфер.</w:t>
      </w:r>
    </w:p>
    <w:p w:rsidR="002E59E5" w:rsidRDefault="00301478">
      <w:pPr>
        <w:numPr>
          <w:ilvl w:val="0"/>
          <w:numId w:val="2"/>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Освітні портали та програми. В Укра</w:t>
      </w:r>
      <w:r>
        <w:rPr>
          <w:rFonts w:ascii="Times New Roman" w:eastAsia="Times New Roman" w:hAnsi="Times New Roman" w:cs="Times New Roman"/>
          <w:sz w:val="28"/>
          <w:szCs w:val="28"/>
        </w:rPr>
        <w:t>їні існують численні освітні портали і програми, які пропонують навчальні матеріали та курси з розвитку капіталу особистості. ЗМІ активно співпрацюють із такими ініціативами, розповсюджуючи інформацію про них.</w:t>
      </w:r>
    </w:p>
    <w:p w:rsidR="002E59E5" w:rsidRDefault="00301478">
      <w:pPr>
        <w:numPr>
          <w:ilvl w:val="0"/>
          <w:numId w:val="2"/>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Спеціалізовані видання. Українські видання, як</w:t>
      </w:r>
      <w:r>
        <w:rPr>
          <w:rFonts w:ascii="Times New Roman" w:eastAsia="Times New Roman" w:hAnsi="Times New Roman" w:cs="Times New Roman"/>
          <w:sz w:val="28"/>
          <w:szCs w:val="28"/>
        </w:rPr>
        <w:t>і спеціалізуються на культурі, освіті й науці, регулярно публікують матеріали про розвиток особистості, культурні події і інші теми.</w:t>
      </w:r>
    </w:p>
    <w:p w:rsidR="002E59E5" w:rsidRDefault="00301478">
      <w:pPr>
        <w:numPr>
          <w:ilvl w:val="0"/>
          <w:numId w:val="2"/>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медіа. В Україні активно використовуються такий тип медіа для обговорення теми капіталу особистості. Це можуть бу</w:t>
      </w:r>
      <w:r>
        <w:rPr>
          <w:rFonts w:ascii="Times New Roman" w:eastAsia="Times New Roman" w:hAnsi="Times New Roman" w:cs="Times New Roman"/>
          <w:sz w:val="28"/>
          <w:szCs w:val="28"/>
        </w:rPr>
        <w:t xml:space="preserve">ти блоги, відеоблоги, подкасти та інші онлайн-ресурси, </w:t>
      </w:r>
      <w:r>
        <w:rPr>
          <w:rFonts w:ascii="Times New Roman" w:eastAsia="Times New Roman" w:hAnsi="Times New Roman" w:cs="Times New Roman"/>
          <w:sz w:val="28"/>
          <w:szCs w:val="28"/>
        </w:rPr>
        <w:lastRenderedPageBreak/>
        <w:t>де люди діляться своїми думками й досвідом щодо розвитку й самовдосконалення.</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 будь-яка система, українські ЗМІ мають свої переваги та недоліки, у висвітленні питання капіталу особистості. Серед пл</w:t>
      </w:r>
      <w:r>
        <w:rPr>
          <w:rFonts w:ascii="Times New Roman" w:eastAsia="Times New Roman" w:hAnsi="Times New Roman" w:cs="Times New Roman"/>
          <w:sz w:val="28"/>
          <w:szCs w:val="28"/>
        </w:rPr>
        <w:t>юсів виокремлено:</w:t>
      </w:r>
    </w:p>
    <w:p w:rsidR="002E59E5" w:rsidRDefault="00301478">
      <w:pPr>
        <w:numPr>
          <w:ilvl w:val="0"/>
          <w:numId w:val="1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Інформаційна різноманітність. Українські ЗМІ пропонують широкий спектр інформаційних ресурсів та форматів. Це включає телебачення, радіо, газети, журнали, інтернет-видання, блоги, соціальні медіа, вебпортали й багато інших. Ця різноманітн</w:t>
      </w:r>
      <w:r>
        <w:rPr>
          <w:rFonts w:ascii="Times New Roman" w:eastAsia="Times New Roman" w:hAnsi="Times New Roman" w:cs="Times New Roman"/>
          <w:sz w:val="28"/>
          <w:szCs w:val="28"/>
        </w:rPr>
        <w:t>ість дозволяє досягти різних аудиторій і представити інформацію в різних стилях та форматах, включаючи новини, інтерв’ю, аналітику, документальні фільми, репортажі, аудіо- та відеоматеріали.</w:t>
      </w:r>
    </w:p>
    <w:p w:rsidR="002E59E5" w:rsidRDefault="00301478">
      <w:pPr>
        <w:numPr>
          <w:ilvl w:val="0"/>
          <w:numId w:val="1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Акцент на культурі та освіті. Українські ЗМІ активно висвічують п</w:t>
      </w:r>
      <w:r>
        <w:rPr>
          <w:rFonts w:ascii="Times New Roman" w:eastAsia="Times New Roman" w:hAnsi="Times New Roman" w:cs="Times New Roman"/>
          <w:sz w:val="28"/>
          <w:szCs w:val="28"/>
        </w:rPr>
        <w:t>одії в галузі культури, мистецтва, літератури та освіти. Вони публікують матеріали про культурні події, виставки, виступи митців, книжкові новини, освітні програми та наукові досягнення. Це сприяє підвищенню інтелектуального та культурного капіталу суспіль</w:t>
      </w:r>
      <w:r>
        <w:rPr>
          <w:rFonts w:ascii="Times New Roman" w:eastAsia="Times New Roman" w:hAnsi="Times New Roman" w:cs="Times New Roman"/>
          <w:sz w:val="28"/>
          <w:szCs w:val="28"/>
        </w:rPr>
        <w:t>ства.</w:t>
      </w:r>
    </w:p>
    <w:p w:rsidR="002E59E5" w:rsidRDefault="00301478">
      <w:pPr>
        <w:numPr>
          <w:ilvl w:val="0"/>
          <w:numId w:val="13"/>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Публікація історій успіху. ЗМІ регулярно публікують історії успіху українських громадян, які досягли визнання та досягнення в різних галузях життя. Ці історії надихають інших на особистісний розвиток, відкриваючи нові можливості та шляхи досягнення у</w:t>
      </w:r>
      <w:r>
        <w:rPr>
          <w:rFonts w:ascii="Times New Roman" w:eastAsia="Times New Roman" w:hAnsi="Times New Roman" w:cs="Times New Roman"/>
          <w:sz w:val="28"/>
          <w:szCs w:val="28"/>
        </w:rPr>
        <w:t>спіху.</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недоліків виділено:</w:t>
      </w:r>
    </w:p>
    <w:p w:rsidR="002E59E5" w:rsidRDefault="00301478">
      <w:pPr>
        <w:numPr>
          <w:ilvl w:val="0"/>
          <w:numId w:val="7"/>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Сенсаційність та поверхневість. Деякі ЗМІ можуть надмірно акцентувати увагу на сенсаційних аспектах новин, що зводить на перший план шокуючі події, скандальні подробиці та </w:t>
      </w:r>
      <w:r>
        <w:rPr>
          <w:rFonts w:ascii="Times New Roman" w:eastAsia="Times New Roman" w:hAnsi="Times New Roman" w:cs="Times New Roman"/>
          <w:sz w:val="28"/>
          <w:szCs w:val="28"/>
        </w:rPr>
        <w:lastRenderedPageBreak/>
        <w:t>жовті заголовки. Це може відволікти увагу від глибо</w:t>
      </w:r>
      <w:r>
        <w:rPr>
          <w:rFonts w:ascii="Times New Roman" w:eastAsia="Times New Roman" w:hAnsi="Times New Roman" w:cs="Times New Roman"/>
          <w:sz w:val="28"/>
          <w:szCs w:val="28"/>
        </w:rPr>
        <w:t>кого аналізу й розгляду питань.</w:t>
      </w:r>
    </w:p>
    <w:p w:rsidR="002E59E5" w:rsidRDefault="00301478">
      <w:pPr>
        <w:numPr>
          <w:ilvl w:val="0"/>
          <w:numId w:val="7"/>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Комерційний підхід. Деякі ЗМІ схильні до комерційного підходу, де прибуток стає головним пріоритетом. Це впливає на вибір тем та стиль висвітлення, надаючи перевагу новинам та матеріалам, які приваблюють більше рекламодавців.</w:t>
      </w:r>
    </w:p>
    <w:p w:rsidR="002E59E5" w:rsidRDefault="00301478">
      <w:pPr>
        <w:numPr>
          <w:ilvl w:val="0"/>
          <w:numId w:val="7"/>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Політизація і вплив власників </w:t>
      </w:r>
      <w:r>
        <w:rPr>
          <w:rFonts w:ascii="Times New Roman" w:eastAsia="Times New Roman" w:hAnsi="Times New Roman" w:cs="Times New Roman"/>
          <w:sz w:val="28"/>
          <w:szCs w:val="28"/>
        </w:rPr>
        <w:t>ЗМІ. Деякі українські медіа можуть бути під впливом політичних агенцій або власників, що може впливати на об’єктивність та рівновагу в інформаційному висвітленні. Це може спричинити суб’єктивне висвічення подій та перекручення фактів відповідно до інтересі</w:t>
      </w:r>
      <w:r>
        <w:rPr>
          <w:rFonts w:ascii="Times New Roman" w:eastAsia="Times New Roman" w:hAnsi="Times New Roman" w:cs="Times New Roman"/>
          <w:sz w:val="28"/>
          <w:szCs w:val="28"/>
        </w:rPr>
        <w:t>в або політичної агенди.</w:t>
      </w:r>
    </w:p>
    <w:p w:rsidR="002E59E5" w:rsidRDefault="00301478">
      <w:pPr>
        <w:numPr>
          <w:ilvl w:val="0"/>
          <w:numId w:val="7"/>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Дезінформація і фейки. Деякі українські ЗМІ можуть поширювати дезінформацію або фейки. Це може призвести до спотворення теми розвитку особистості або введення суспільства в обман.</w:t>
      </w:r>
    </w:p>
    <w:p w:rsidR="002E59E5" w:rsidRDefault="00301478">
      <w:pPr>
        <w:numPr>
          <w:ilvl w:val="0"/>
          <w:numId w:val="7"/>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ресурсів для якісного журналізму. Більш</w:t>
      </w:r>
      <w:r>
        <w:rPr>
          <w:rFonts w:ascii="Times New Roman" w:eastAsia="Times New Roman" w:hAnsi="Times New Roman" w:cs="Times New Roman"/>
          <w:sz w:val="28"/>
          <w:szCs w:val="28"/>
        </w:rPr>
        <w:t>ість українських ЗМІ мають обмежені ресурси для проведення якісного журналістського дослідження та аналізу. Це може призвести до обмеженої можливості висвічувати та аналізувати питання.</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ці недоліки, українські ЗМІ все ж мають великий потенціа</w:t>
      </w:r>
      <w:r>
        <w:rPr>
          <w:rFonts w:ascii="Times New Roman" w:eastAsia="Times New Roman" w:hAnsi="Times New Roman" w:cs="Times New Roman"/>
          <w:sz w:val="28"/>
          <w:szCs w:val="28"/>
        </w:rPr>
        <w:t>л і важливу роль у підвищенні обізнаності та свідомості суспільства про питання розвитку особистості. Вони можуть стати катализатором громадських обговорень, надихати громадян на самовдосконалення та сприяти освіті та культурному розвитку. Для досягнення ц</w:t>
      </w:r>
      <w:r>
        <w:rPr>
          <w:rFonts w:ascii="Times New Roman" w:eastAsia="Times New Roman" w:hAnsi="Times New Roman" w:cs="Times New Roman"/>
          <w:sz w:val="28"/>
          <w:szCs w:val="28"/>
        </w:rPr>
        <w:t xml:space="preserve">ього мети важливо вдосконалювати журналістські стандарти, підвищувати обізнаність читачів у сфері </w:t>
      </w:r>
      <w:r>
        <w:rPr>
          <w:rFonts w:ascii="Times New Roman" w:eastAsia="Times New Roman" w:hAnsi="Times New Roman" w:cs="Times New Roman"/>
          <w:sz w:val="28"/>
          <w:szCs w:val="28"/>
        </w:rPr>
        <w:lastRenderedPageBreak/>
        <w:t>медіаграмотності і вимагати більшої об’єктивності та незалежності в інформаційному просторі.</w:t>
      </w:r>
    </w:p>
    <w:p w:rsidR="002E59E5" w:rsidRDefault="002E59E5">
      <w:pPr>
        <w:spacing w:line="360" w:lineRule="auto"/>
        <w:ind w:left="1700" w:right="566" w:firstLine="708"/>
        <w:jc w:val="both"/>
        <w:rPr>
          <w:rFonts w:ascii="Times New Roman" w:eastAsia="Times New Roman" w:hAnsi="Times New Roman" w:cs="Times New Roman"/>
          <w:color w:val="1F2124"/>
          <w:sz w:val="28"/>
          <w:szCs w:val="28"/>
        </w:rPr>
      </w:pPr>
    </w:p>
    <w:p w:rsidR="002E59E5" w:rsidRDefault="00301478">
      <w:pPr>
        <w:spacing w:line="360" w:lineRule="auto"/>
        <w:ind w:left="1700" w:right="566" w:firstLine="708"/>
        <w:rPr>
          <w:rFonts w:ascii="Times New Roman" w:eastAsia="Times New Roman" w:hAnsi="Times New Roman" w:cs="Times New Roman"/>
          <w:b/>
          <w:sz w:val="28"/>
          <w:szCs w:val="28"/>
        </w:rPr>
      </w:pPr>
      <w:r>
        <w:br w:type="page"/>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 ОСОБЛИВОСТІ ФОРМУВАННЯ ОСОБИСТІСНОГО КАПІТАЛУ МОЛОДІ</w:t>
      </w:r>
      <w:r>
        <w:rPr>
          <w:rFonts w:ascii="Times New Roman" w:eastAsia="Times New Roman" w:hAnsi="Times New Roman" w:cs="Times New Roman"/>
          <w:b/>
          <w:sz w:val="28"/>
          <w:szCs w:val="28"/>
        </w:rPr>
        <w:t xml:space="preserve"> В УКРАЇНІ ЧЕРЕЗ ПРИЗМУ ЗМІ</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Аналіз відкритих даних</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характеристики та особливостей сучасної молоді в Україні досліджувалося численними українськими та міжнародними дослідниками, а також науковими установами та соціологічними агентствами.</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w:t>
      </w:r>
      <w:r>
        <w:rPr>
          <w:rFonts w:ascii="Times New Roman" w:eastAsia="Times New Roman" w:hAnsi="Times New Roman" w:cs="Times New Roman"/>
          <w:sz w:val="28"/>
          <w:szCs w:val="28"/>
        </w:rPr>
        <w:t xml:space="preserve">, Інститут соціології Національної академії наук України є однією з провідних наукових установ в Україні, яка спеціалізується на проведенні соціологічних досліджень та аналізі соціальних процесів у суспільстві. ІС НАНУ відіграє важливу роль у розумінні та </w:t>
      </w:r>
      <w:r>
        <w:rPr>
          <w:rFonts w:ascii="Times New Roman" w:eastAsia="Times New Roman" w:hAnsi="Times New Roman" w:cs="Times New Roman"/>
          <w:sz w:val="28"/>
          <w:szCs w:val="28"/>
        </w:rPr>
        <w:t>вивченні різних аспектів життя сучасної української молоді. Ці дослідження можуть охоплювати різні аспекти молодіжного життя, включаючи їхні цінності, соціальні погляди, освітні та професійні амбіції, ставлення до політики, громадянської активності та інші</w:t>
      </w:r>
      <w:r>
        <w:rPr>
          <w:rFonts w:ascii="Times New Roman" w:eastAsia="Times New Roman" w:hAnsi="Times New Roman" w:cs="Times New Roman"/>
          <w:sz w:val="28"/>
          <w:szCs w:val="28"/>
        </w:rPr>
        <w:t xml:space="preserve"> аспекти.</w:t>
      </w:r>
    </w:p>
    <w:p w:rsidR="002E59E5" w:rsidRDefault="00301478">
      <w:pPr>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До прикладу, в аналітичному звіті ІС НАНУ</w:t>
      </w:r>
      <w:r>
        <w:rPr>
          <w:rFonts w:ascii="Times New Roman" w:eastAsia="Times New Roman" w:hAnsi="Times New Roman" w:cs="Times New Roman"/>
          <w:color w:val="666666"/>
          <w:sz w:val="28"/>
          <w:szCs w:val="28"/>
        </w:rPr>
        <w:t xml:space="preserve"> </w:t>
      </w:r>
      <w:r>
        <w:rPr>
          <w:rFonts w:ascii="Times New Roman" w:eastAsia="Times New Roman" w:hAnsi="Times New Roman" w:cs="Times New Roman"/>
          <w:sz w:val="28"/>
          <w:szCs w:val="28"/>
        </w:rPr>
        <w:t>«Українська молодь у фокусі соціології» [35]. висвітлено данні щодо ставлення української молоді в розрізі 10 різних аспектів.</w:t>
      </w:r>
    </w:p>
    <w:p w:rsidR="002E59E5" w:rsidRDefault="00301478">
      <w:pPr>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Одним з аспектів дослідження є ставлення до держави. У цьому пункті кількість негативних відповідей прослідковується серед категорії населення віком від 18 до 35 років, тобто серед молоді.</w:t>
      </w:r>
    </w:p>
    <w:p w:rsidR="002E59E5" w:rsidRDefault="00301478">
      <w:pPr>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У цьому розділі аналітичного звіту оцінка влади здійснюється за дек</w:t>
      </w:r>
      <w:r>
        <w:rPr>
          <w:rFonts w:ascii="Times New Roman" w:eastAsia="Times New Roman" w:hAnsi="Times New Roman" w:cs="Times New Roman"/>
          <w:sz w:val="28"/>
          <w:szCs w:val="28"/>
        </w:rPr>
        <w:t>ількома підпунктами: оцінка ефективності держави, думки про майбутнє, оцінка умов життя, оцінка досягнень та невдач України за часи незалежності та задовелння сьогоднішніми подіями.</w:t>
      </w:r>
    </w:p>
    <w:p w:rsidR="002E59E5" w:rsidRDefault="00301478">
      <w:pPr>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Загалом в усіх підгрупах, опитування серед молоді показують позитивні пока</w:t>
      </w:r>
      <w:r>
        <w:rPr>
          <w:rFonts w:ascii="Times New Roman" w:eastAsia="Times New Roman" w:hAnsi="Times New Roman" w:cs="Times New Roman"/>
          <w:sz w:val="28"/>
          <w:szCs w:val="28"/>
        </w:rPr>
        <w:t xml:space="preserve">зники, на відміну від більш дорослого населення. Значні відмінності прослідковують у підпункті «Задоволеність подіями», де якраз молодь перевищує частку незадоволеності (63–67 %). однак, дослідники схиляються до думки, що це пов’язано із військовими діями </w:t>
      </w:r>
      <w:r>
        <w:rPr>
          <w:rFonts w:ascii="Times New Roman" w:eastAsia="Times New Roman" w:hAnsi="Times New Roman" w:cs="Times New Roman"/>
          <w:sz w:val="28"/>
          <w:szCs w:val="28"/>
        </w:rPr>
        <w:t>та великою кількістю молоді на фронті.</w:t>
      </w:r>
    </w:p>
    <w:p w:rsidR="002E59E5" w:rsidRDefault="00301478">
      <w:pPr>
        <w:spacing w:line="360" w:lineRule="auto"/>
        <w:ind w:left="1700" w:right="566"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Однак, враховуючи відповіді молодого покоління, можна зробити висновок, що молодь задоволена та впевнена у власній державі та шляху її розвитку. При належності довіри та впевненості у своєму майбутньому, можна зробити</w:t>
      </w:r>
      <w:r>
        <w:rPr>
          <w:rFonts w:ascii="Times New Roman" w:eastAsia="Times New Roman" w:hAnsi="Times New Roman" w:cs="Times New Roman"/>
          <w:sz w:val="28"/>
          <w:szCs w:val="28"/>
        </w:rPr>
        <w:t xml:space="preserve"> твердження, що три наративи, які просувають у медіа, притаманні цінностям та уявленню української молоді.</w:t>
      </w:r>
    </w:p>
    <w:p w:rsidR="002E59E5" w:rsidRDefault="00301478">
      <w:pPr>
        <w:spacing w:line="360" w:lineRule="auto"/>
        <w:ind w:left="1700" w:right="566" w:firstLine="708"/>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Звіт фіксує, що українська молодь є політично та ідеологічно активною, патріотичною, оптимістичною, вірить у краще майбутнє України й готова його виб</w:t>
      </w:r>
      <w:r>
        <w:rPr>
          <w:rFonts w:ascii="Times New Roman" w:eastAsia="Times New Roman" w:hAnsi="Times New Roman" w:cs="Times New Roman"/>
          <w:sz w:val="28"/>
          <w:szCs w:val="28"/>
        </w:rPr>
        <w:t>орювати та будувати.</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Центр Українська демократична ініціатива (UDI) проводить дослідження та аналіз питань, пов’язаних із політичною участю та активністю молоді. Це включає в себе вивчення їхньої участі у виборчих процесах, партійних активностей, гр</w:t>
      </w:r>
      <w:r>
        <w:rPr>
          <w:rFonts w:ascii="Times New Roman" w:eastAsia="Times New Roman" w:hAnsi="Times New Roman" w:cs="Times New Roman"/>
          <w:sz w:val="28"/>
          <w:szCs w:val="28"/>
        </w:rPr>
        <w:t>омадських ініціатив та інших аспектів життя.</w:t>
      </w:r>
    </w:p>
    <w:p w:rsidR="002E59E5" w:rsidRDefault="00301478">
      <w:pPr>
        <w:spacing w:line="360" w:lineRule="auto"/>
        <w:ind w:left="1700" w:right="566" w:firstLine="708"/>
        <w:jc w:val="both"/>
        <w:rPr>
          <w:rFonts w:ascii="Times New Roman" w:eastAsia="Times New Roman" w:hAnsi="Times New Roman" w:cs="Times New Roman"/>
          <w:color w:val="2D2D2D"/>
          <w:sz w:val="28"/>
          <w:szCs w:val="28"/>
        </w:rPr>
      </w:pPr>
      <w:r>
        <w:rPr>
          <w:rFonts w:ascii="Times New Roman" w:eastAsia="Times New Roman" w:hAnsi="Times New Roman" w:cs="Times New Roman"/>
          <w:sz w:val="28"/>
          <w:szCs w:val="28"/>
        </w:rPr>
        <w:t xml:space="preserve">Наприклад, стаття </w:t>
      </w:r>
      <w:r>
        <w:rPr>
          <w:rFonts w:ascii="Times New Roman" w:eastAsia="Times New Roman" w:hAnsi="Times New Roman" w:cs="Times New Roman"/>
          <w:color w:val="2D2D2D"/>
          <w:sz w:val="28"/>
          <w:szCs w:val="28"/>
        </w:rPr>
        <w:t>YOUTH IN UKRAINE: THE MOTOR OF CHANGE? (Молодь в Україні: двигун змін?) [41].</w:t>
      </w:r>
      <w:r>
        <w:rPr>
          <w:rFonts w:ascii="Times New Roman" w:eastAsia="Times New Roman" w:hAnsi="Times New Roman" w:cs="Times New Roman"/>
          <w:b/>
          <w:color w:val="2D2D2D"/>
          <w:sz w:val="28"/>
          <w:szCs w:val="28"/>
        </w:rPr>
        <w:t xml:space="preserve"> </w:t>
      </w:r>
      <w:r>
        <w:rPr>
          <w:rFonts w:ascii="Times New Roman" w:eastAsia="Times New Roman" w:hAnsi="Times New Roman" w:cs="Times New Roman"/>
          <w:color w:val="2D2D2D"/>
          <w:sz w:val="28"/>
          <w:szCs w:val="28"/>
        </w:rPr>
        <w:t>Мета матеріалу — створення портрету української молоді, з усіма вимогами та обмеженнями.</w:t>
      </w:r>
    </w:p>
    <w:p w:rsidR="002E59E5" w:rsidRDefault="00301478">
      <w:pPr>
        <w:spacing w:line="360" w:lineRule="auto"/>
        <w:ind w:left="1700" w:right="566" w:firstLine="708"/>
        <w:jc w:val="both"/>
        <w:rPr>
          <w:rFonts w:ascii="Times New Roman" w:eastAsia="Times New Roman" w:hAnsi="Times New Roman" w:cs="Times New Roman"/>
          <w:color w:val="2D2D2D"/>
          <w:sz w:val="28"/>
          <w:szCs w:val="28"/>
        </w:rPr>
      </w:pPr>
      <w:r>
        <w:rPr>
          <w:rFonts w:ascii="Times New Roman" w:eastAsia="Times New Roman" w:hAnsi="Times New Roman" w:cs="Times New Roman"/>
          <w:color w:val="2D2D2D"/>
          <w:sz w:val="28"/>
          <w:szCs w:val="28"/>
        </w:rPr>
        <w:t xml:space="preserve">Авторка дослідження Ганна </w:t>
      </w:r>
      <w:r>
        <w:rPr>
          <w:rFonts w:ascii="Times New Roman" w:eastAsia="Times New Roman" w:hAnsi="Times New Roman" w:cs="Times New Roman"/>
          <w:color w:val="2D2D2D"/>
          <w:sz w:val="28"/>
          <w:szCs w:val="28"/>
        </w:rPr>
        <w:t xml:space="preserve">Мангаз аналізує симбіоз держави та молоді в різних аспектах. Один із них — це політичне життя. Дослідниця зазначає, що в Україні після Євромайдану сталося багато змін, і молодь на це неабияк реагує. І в той час, </w:t>
      </w:r>
      <w:r>
        <w:rPr>
          <w:rFonts w:ascii="Times New Roman" w:eastAsia="Times New Roman" w:hAnsi="Times New Roman" w:cs="Times New Roman"/>
          <w:color w:val="2D2D2D"/>
          <w:sz w:val="28"/>
          <w:szCs w:val="28"/>
        </w:rPr>
        <w:lastRenderedPageBreak/>
        <w:t>коли молоде покоління повинно було стати руш</w:t>
      </w:r>
      <w:r>
        <w:rPr>
          <w:rFonts w:ascii="Times New Roman" w:eastAsia="Times New Roman" w:hAnsi="Times New Roman" w:cs="Times New Roman"/>
          <w:color w:val="2D2D2D"/>
          <w:sz w:val="28"/>
          <w:szCs w:val="28"/>
        </w:rPr>
        <w:t>ійною силою змін у країні, цього не сталося, через</w:t>
      </w:r>
      <w:r>
        <w:rPr>
          <w:rFonts w:ascii="Times New Roman" w:eastAsia="Times New Roman" w:hAnsi="Times New Roman" w:cs="Times New Roman"/>
          <w:sz w:val="28"/>
          <w:szCs w:val="28"/>
        </w:rPr>
        <w:t xml:space="preserve"> ряд </w:t>
      </w:r>
      <w:r>
        <w:rPr>
          <w:rFonts w:ascii="Times New Roman" w:eastAsia="Times New Roman" w:hAnsi="Times New Roman" w:cs="Times New Roman"/>
          <w:color w:val="2D2D2D"/>
          <w:sz w:val="28"/>
          <w:szCs w:val="28"/>
        </w:rPr>
        <w:t>чинників притаманних нашій політичній системі.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 the intense centralization of the state, which greatly complicates </w:t>
      </w:r>
      <w:hyperlink r:id="rId17">
        <w:r>
          <w:rPr>
            <w:rFonts w:ascii="Times New Roman" w:eastAsia="Times New Roman" w:hAnsi="Times New Roman" w:cs="Times New Roman"/>
            <w:i/>
            <w:sz w:val="28"/>
            <w:szCs w:val="28"/>
          </w:rPr>
          <w:t>mobility</w:t>
        </w:r>
      </w:hyperlink>
      <w:r>
        <w:rPr>
          <w:rFonts w:ascii="Times New Roman" w:eastAsia="Times New Roman" w:hAnsi="Times New Roman" w:cs="Times New Roman"/>
          <w:i/>
          <w:sz w:val="28"/>
          <w:szCs w:val="28"/>
        </w:rPr>
        <w:t xml:space="preserve"> for young leaders, limiting their options of beginning political work at a local or regional level before emerging onto the national stage. (… сил</w:t>
      </w:r>
      <w:r>
        <w:rPr>
          <w:rFonts w:ascii="Times New Roman" w:eastAsia="Times New Roman" w:hAnsi="Times New Roman" w:cs="Times New Roman"/>
          <w:i/>
          <w:sz w:val="28"/>
          <w:szCs w:val="28"/>
        </w:rPr>
        <w:t xml:space="preserve">ьна централізація держави, яка значно ускладнює мобільність молодих лідерів, обмежуючи їхні можливості розпочати політичну роботу на місцевому чи регіональному рівні до виходу на національну арену.)» </w:t>
      </w:r>
      <w:r>
        <w:rPr>
          <w:rFonts w:ascii="Times New Roman" w:eastAsia="Times New Roman" w:hAnsi="Times New Roman" w:cs="Times New Roman"/>
          <w:color w:val="2D2D2D"/>
          <w:sz w:val="28"/>
          <w:szCs w:val="28"/>
        </w:rPr>
        <w:t xml:space="preserve">[41] — </w:t>
      </w:r>
      <w:r>
        <w:rPr>
          <w:rFonts w:ascii="Times New Roman" w:eastAsia="Times New Roman" w:hAnsi="Times New Roman" w:cs="Times New Roman"/>
          <w:sz w:val="28"/>
          <w:szCs w:val="28"/>
        </w:rPr>
        <w:t>йдеться в дослідженні.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із цими факторам</w:t>
      </w:r>
      <w:r>
        <w:rPr>
          <w:rFonts w:ascii="Times New Roman" w:eastAsia="Times New Roman" w:hAnsi="Times New Roman" w:cs="Times New Roman"/>
          <w:sz w:val="28"/>
          <w:szCs w:val="28"/>
        </w:rPr>
        <w:t>и, частка негативного ставленні до державних інституцій серед молоді була найбільшою (32 % від загальної кількості населення).</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rPr>
        <w:t xml:space="preserve">Уже </w:t>
      </w:r>
      <w:r>
        <w:rPr>
          <w:rFonts w:ascii="Times New Roman" w:eastAsia="Times New Roman" w:hAnsi="Times New Roman" w:cs="Times New Roman"/>
          <w:color w:val="2D2D2D"/>
          <w:sz w:val="28"/>
          <w:szCs w:val="28"/>
        </w:rPr>
        <w:t xml:space="preserve">на цьому етапі аналізу дослідження можна зробити висновок, що наратив </w:t>
      </w:r>
      <w:r>
        <w:rPr>
          <w:rFonts w:ascii="Times New Roman" w:eastAsia="Times New Roman" w:hAnsi="Times New Roman" w:cs="Times New Roman"/>
          <w:color w:val="202124"/>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02124"/>
          <w:sz w:val="28"/>
          <w:szCs w:val="28"/>
        </w:rPr>
        <w:t xml:space="preserve"> не притаманний для молоді.</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Авторка зазначає, що події 2013–2014 рр. неабияк вплинули на залученість молоді в житті країни. На момент 2015 року</w:t>
      </w:r>
      <w:r>
        <w:rPr>
          <w:rFonts w:ascii="Times New Roman" w:eastAsia="Times New Roman" w:hAnsi="Times New Roman" w:cs="Times New Roman"/>
          <w:sz w:val="28"/>
          <w:szCs w:val="28"/>
        </w:rPr>
        <w:t xml:space="preserve"> більше 50</w:t>
      </w:r>
      <w:r>
        <w:rPr>
          <w:rFonts w:ascii="Times New Roman" w:eastAsia="Times New Roman" w:hAnsi="Times New Roman" w:cs="Times New Roman"/>
          <w:color w:val="202124"/>
          <w:sz w:val="28"/>
          <w:szCs w:val="28"/>
        </w:rPr>
        <w:t> % молоді були залучені до різноманітних ініціатив — від допомоги переселенцям до відновлення інфрастру</w:t>
      </w:r>
      <w:r>
        <w:rPr>
          <w:rFonts w:ascii="Times New Roman" w:eastAsia="Times New Roman" w:hAnsi="Times New Roman" w:cs="Times New Roman"/>
          <w:color w:val="202124"/>
          <w:sz w:val="28"/>
          <w:szCs w:val="28"/>
        </w:rPr>
        <w:t>ктури на постраждалих територіях.</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Питання освіти, дослідниця розглядає через призму проблем всередині країни. Наратив «Вчитися ніколи не пізно» для української молоді притаманний, однак проблема стоїть в іншому — реформі системи освіти. Однак, паралельно і</w:t>
      </w:r>
      <w:r>
        <w:rPr>
          <w:rFonts w:ascii="Times New Roman" w:eastAsia="Times New Roman" w:hAnsi="Times New Roman" w:cs="Times New Roman"/>
          <w:color w:val="202124"/>
          <w:sz w:val="28"/>
          <w:szCs w:val="28"/>
        </w:rPr>
        <w:t>з цим авторка</w:t>
      </w:r>
      <w:r>
        <w:rPr>
          <w:rFonts w:ascii="Times New Roman" w:eastAsia="Times New Roman" w:hAnsi="Times New Roman" w:cs="Times New Roman"/>
          <w:sz w:val="28"/>
          <w:szCs w:val="28"/>
        </w:rPr>
        <w:t xml:space="preserve"> торкається </w:t>
      </w:r>
      <w:r>
        <w:rPr>
          <w:rFonts w:ascii="Times New Roman" w:eastAsia="Times New Roman" w:hAnsi="Times New Roman" w:cs="Times New Roman"/>
          <w:color w:val="202124"/>
          <w:sz w:val="28"/>
          <w:szCs w:val="28"/>
        </w:rPr>
        <w:t xml:space="preserve">і теми працевлаштування після вищів, і тут картина не краща. Дослідниця виокремлює дві проблеми: </w:t>
      </w:r>
      <w:r>
        <w:rPr>
          <w:rFonts w:ascii="Times New Roman" w:eastAsia="Times New Roman" w:hAnsi="Times New Roman" w:cs="Times New Roman"/>
          <w:color w:val="202124"/>
          <w:sz w:val="28"/>
          <w:szCs w:val="28"/>
        </w:rPr>
        <w:lastRenderedPageBreak/>
        <w:t>невідповідність освіти та ринку праці та невідповідність заробітної плати до роботи.</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підсумку, можна зробити висновок, що у вищезазн</w:t>
      </w:r>
      <w:r>
        <w:rPr>
          <w:rFonts w:ascii="Times New Roman" w:eastAsia="Times New Roman" w:hAnsi="Times New Roman" w:cs="Times New Roman"/>
          <w:color w:val="202124"/>
          <w:sz w:val="28"/>
          <w:szCs w:val="28"/>
        </w:rPr>
        <w:t xml:space="preserve">аченому дослідженні наративи «Вчитися ніколи не пізно» та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color w:val="111111"/>
          <w:sz w:val="28"/>
          <w:szCs w:val="28"/>
        </w:rPr>
        <w:t xml:space="preserve">» притаманні для української молоді. Однак, наратив </w:t>
      </w:r>
      <w:r>
        <w:rPr>
          <w:rFonts w:ascii="Times New Roman" w:eastAsia="Times New Roman" w:hAnsi="Times New Roman" w:cs="Times New Roman"/>
          <w:color w:val="202124"/>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02124"/>
          <w:sz w:val="28"/>
          <w:szCs w:val="28"/>
        </w:rPr>
        <w:t xml:space="preserve"> — не прослідковується в рамках вищенаведеного дослідження.</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молодь України є важли</w:t>
      </w:r>
      <w:r>
        <w:rPr>
          <w:rFonts w:ascii="Times New Roman" w:eastAsia="Times New Roman" w:hAnsi="Times New Roman" w:cs="Times New Roman"/>
          <w:sz w:val="28"/>
          <w:szCs w:val="28"/>
        </w:rPr>
        <w:t>вим суб’єктом суспільних та політичних змін. Вона має численні можливості та ресурси для розвитку та впливу на подальшу долю своєї країни. Однак вони також стикаються із численними викликами й завданнями, які вимагають спільних зусиль громадськості та держ</w:t>
      </w:r>
      <w:r>
        <w:rPr>
          <w:rFonts w:ascii="Times New Roman" w:eastAsia="Times New Roman" w:hAnsi="Times New Roman" w:cs="Times New Roman"/>
          <w:sz w:val="28"/>
          <w:szCs w:val="28"/>
        </w:rPr>
        <w:t>ави для їх вирішення. Розуміння характеристик та особливостей сучасної молоді є важливим для розробки ефективних політик та програм, спрямованих на підтримку та розвиток цієї соціальної групи.</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Проведення глибинного інтерв’ю</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рамках дослідження було пр</w:t>
      </w:r>
      <w:r>
        <w:rPr>
          <w:rFonts w:ascii="Times New Roman" w:eastAsia="Times New Roman" w:hAnsi="Times New Roman" w:cs="Times New Roman"/>
          <w:sz w:val="28"/>
          <w:szCs w:val="28"/>
        </w:rPr>
        <w:t>оведено глибинне інтерв’ю із представниками молоді, задля вивчення наявності взаємозв’язку молоді та ЗМІ, а також чи притаманні для молодого покоління наративи, які виявлені під час моніторингу в Розділі 2.</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Глибинне інтерв’ю в обож випадках було напівструк</w:t>
      </w:r>
      <w:r>
        <w:rPr>
          <w:rFonts w:ascii="Times New Roman" w:eastAsia="Times New Roman" w:hAnsi="Times New Roman" w:cs="Times New Roman"/>
          <w:sz w:val="28"/>
          <w:szCs w:val="28"/>
        </w:rPr>
        <w:t>торованим та проблемним (сфокусованим).</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rPr>
        <w:t xml:space="preserve">У рамках дипломної роботи, підбір оповідачів здійснювався методом </w:t>
      </w:r>
      <w:r>
        <w:rPr>
          <w:rFonts w:ascii="Times New Roman" w:eastAsia="Times New Roman" w:hAnsi="Times New Roman" w:cs="Times New Roman"/>
          <w:color w:val="202124"/>
          <w:sz w:val="28"/>
          <w:szCs w:val="28"/>
        </w:rPr>
        <w:t>«</w:t>
      </w:r>
      <w:r>
        <w:rPr>
          <w:rFonts w:ascii="Times New Roman" w:eastAsia="Times New Roman" w:hAnsi="Times New Roman" w:cs="Times New Roman"/>
          <w:sz w:val="28"/>
          <w:szCs w:val="28"/>
        </w:rPr>
        <w:t>снігової кулі</w:t>
      </w:r>
      <w:r>
        <w:rPr>
          <w:rFonts w:ascii="Times New Roman" w:eastAsia="Times New Roman" w:hAnsi="Times New Roman" w:cs="Times New Roman"/>
          <w:color w:val="202124"/>
          <w:sz w:val="28"/>
          <w:szCs w:val="28"/>
        </w:rPr>
        <w:t>»:</w:t>
      </w:r>
    </w:p>
    <w:p w:rsidR="002E59E5" w:rsidRDefault="00301478">
      <w:pPr>
        <w:numPr>
          <w:ilvl w:val="0"/>
          <w:numId w:val="8"/>
        </w:num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Дмитро (26 років) — моряк</w:t>
      </w:r>
    </w:p>
    <w:p w:rsidR="002E59E5" w:rsidRDefault="00301478">
      <w:pPr>
        <w:numPr>
          <w:ilvl w:val="0"/>
          <w:numId w:val="8"/>
        </w:num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Валерія (22 роки) — журналістка</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обох випадках інтерв’ю складалося із двох фаз:</w:t>
      </w:r>
    </w:p>
    <w:p w:rsidR="002E59E5" w:rsidRDefault="00301478">
      <w:pPr>
        <w:numPr>
          <w:ilvl w:val="0"/>
          <w:numId w:val="5"/>
        </w:num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біографічна оповідь інтерв’юйованого</w:t>
      </w:r>
    </w:p>
    <w:p w:rsidR="002E59E5" w:rsidRDefault="00301478">
      <w:pPr>
        <w:numPr>
          <w:ilvl w:val="0"/>
          <w:numId w:val="5"/>
        </w:num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наративні питання, уточнення, пояснення точки зору, деталізація.</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Думки</w:t>
      </w:r>
      <w:r>
        <w:rPr>
          <w:rFonts w:ascii="Times New Roman" w:eastAsia="Times New Roman" w:hAnsi="Times New Roman" w:cs="Times New Roman"/>
          <w:sz w:val="28"/>
          <w:szCs w:val="28"/>
        </w:rPr>
        <w:t xml:space="preserve"> з приводу </w:t>
      </w:r>
      <w:r>
        <w:rPr>
          <w:rFonts w:ascii="Times New Roman" w:eastAsia="Times New Roman" w:hAnsi="Times New Roman" w:cs="Times New Roman"/>
          <w:color w:val="202124"/>
          <w:sz w:val="28"/>
          <w:szCs w:val="28"/>
        </w:rPr>
        <w:t>наративів, які виявленні під час моніторингу ЗМІ (розділ 2) у респондентів відрізняються.</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Респондент 1 (Дмитро) не згоден із жодним із тве</w:t>
      </w:r>
      <w:r>
        <w:rPr>
          <w:rFonts w:ascii="Times New Roman" w:eastAsia="Times New Roman" w:hAnsi="Times New Roman" w:cs="Times New Roman"/>
          <w:color w:val="202124"/>
          <w:sz w:val="28"/>
          <w:szCs w:val="28"/>
        </w:rPr>
        <w:t>рджень.</w:t>
      </w:r>
      <w:r>
        <w:rPr>
          <w:rFonts w:ascii="Times New Roman" w:eastAsia="Times New Roman" w:hAnsi="Times New Roman" w:cs="Times New Roman"/>
          <w:sz w:val="28"/>
          <w:szCs w:val="28"/>
        </w:rPr>
        <w:t xml:space="preserve"> На думку хлопця дані </w:t>
      </w:r>
      <w:r>
        <w:rPr>
          <w:rFonts w:ascii="Times New Roman" w:eastAsia="Times New Roman" w:hAnsi="Times New Roman" w:cs="Times New Roman"/>
          <w:color w:val="202124"/>
          <w:sz w:val="28"/>
          <w:szCs w:val="28"/>
        </w:rPr>
        <w:t>наративи не відповідають картині дійсності і здебільшого в цих проблемах винна держава.</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Респондент 2 (Валерія)</w:t>
      </w:r>
      <w:r>
        <w:rPr>
          <w:rFonts w:ascii="Times New Roman" w:eastAsia="Times New Roman" w:hAnsi="Times New Roman" w:cs="Times New Roman"/>
          <w:sz w:val="28"/>
          <w:szCs w:val="28"/>
        </w:rPr>
        <w:t xml:space="preserve"> погоджується лише </w:t>
      </w:r>
      <w:r>
        <w:rPr>
          <w:rFonts w:ascii="Times New Roman" w:eastAsia="Times New Roman" w:hAnsi="Times New Roman" w:cs="Times New Roman"/>
          <w:color w:val="202124"/>
          <w:sz w:val="28"/>
          <w:szCs w:val="28"/>
        </w:rPr>
        <w:t xml:space="preserve">з двома наративами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color w:val="111111"/>
          <w:sz w:val="28"/>
          <w:szCs w:val="28"/>
        </w:rPr>
        <w:t xml:space="preserve">» та </w:t>
      </w:r>
      <w:r>
        <w:rPr>
          <w:rFonts w:ascii="Times New Roman" w:eastAsia="Times New Roman" w:hAnsi="Times New Roman" w:cs="Times New Roman"/>
          <w:color w:val="202124"/>
          <w:sz w:val="28"/>
          <w:szCs w:val="28"/>
        </w:rPr>
        <w:t>«вчитися ніколи не пізно». Адже дівчина</w:t>
      </w:r>
      <w:r>
        <w:rPr>
          <w:rFonts w:ascii="Times New Roman" w:eastAsia="Times New Roman" w:hAnsi="Times New Roman" w:cs="Times New Roman"/>
          <w:sz w:val="28"/>
          <w:szCs w:val="28"/>
        </w:rPr>
        <w:t xml:space="preserve"> сама отрим</w:t>
      </w:r>
      <w:r>
        <w:rPr>
          <w:rFonts w:ascii="Times New Roman" w:eastAsia="Times New Roman" w:hAnsi="Times New Roman" w:cs="Times New Roman"/>
          <w:sz w:val="28"/>
          <w:szCs w:val="28"/>
        </w:rPr>
        <w:t xml:space="preserve">ала </w:t>
      </w:r>
      <w:r>
        <w:rPr>
          <w:rFonts w:ascii="Times New Roman" w:eastAsia="Times New Roman" w:hAnsi="Times New Roman" w:cs="Times New Roman"/>
          <w:color w:val="202124"/>
          <w:sz w:val="28"/>
          <w:szCs w:val="28"/>
        </w:rPr>
        <w:t>освіту з однієї спеціальності, а працює в іншій. Надихнули на це її близькі люди, а здобути необхідні навички змогла завдяки колегами та профільним курсам та форумам. А от із приводу наративу «для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02124"/>
          <w:sz w:val="28"/>
          <w:szCs w:val="28"/>
        </w:rPr>
        <w:t xml:space="preserve"> думки збігаються із респонд</w:t>
      </w:r>
      <w:r>
        <w:rPr>
          <w:rFonts w:ascii="Times New Roman" w:eastAsia="Times New Roman" w:hAnsi="Times New Roman" w:cs="Times New Roman"/>
          <w:color w:val="202124"/>
          <w:sz w:val="28"/>
          <w:szCs w:val="28"/>
        </w:rPr>
        <w:t>ентом 1 (Дмитро).</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Щодо користування медіа, то тут відповіді респондентів однакомі. Офіційні ЗМІ вони читають\дивляться, однак ця інформація стосується перебігу подій у регіоні\країні. А от інформацію</w:t>
      </w:r>
      <w:r>
        <w:rPr>
          <w:rFonts w:ascii="Times New Roman" w:eastAsia="Times New Roman" w:hAnsi="Times New Roman" w:cs="Times New Roman"/>
          <w:sz w:val="28"/>
          <w:szCs w:val="28"/>
        </w:rPr>
        <w:t xml:space="preserve"> з приводу </w:t>
      </w:r>
      <w:r>
        <w:rPr>
          <w:rFonts w:ascii="Times New Roman" w:eastAsia="Times New Roman" w:hAnsi="Times New Roman" w:cs="Times New Roman"/>
          <w:color w:val="202124"/>
          <w:sz w:val="28"/>
          <w:szCs w:val="28"/>
        </w:rPr>
        <w:t>освітніх ініціатив\програм або мотивацію для особистого розвитку вони черпають із соціальних мереж (блогери, профільні канали тощо).</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обо інтерв’ю така позиція була аргументована тим, що медійники надають недостатньо інформації із цього</w:t>
      </w:r>
      <w:r>
        <w:rPr>
          <w:rFonts w:ascii="Times New Roman" w:eastAsia="Times New Roman" w:hAnsi="Times New Roman" w:cs="Times New Roman"/>
          <w:sz w:val="28"/>
          <w:szCs w:val="28"/>
        </w:rPr>
        <w:t xml:space="preserve"> напрямку.</w:t>
      </w:r>
      <w:r>
        <w:rPr>
          <w:rFonts w:ascii="Times New Roman" w:eastAsia="Times New Roman" w:hAnsi="Times New Roman" w:cs="Times New Roman"/>
          <w:color w:val="202124"/>
          <w:sz w:val="28"/>
          <w:szCs w:val="28"/>
        </w:rPr>
        <w:t xml:space="preserve"> Кількіст</w:t>
      </w:r>
      <w:r>
        <w:rPr>
          <w:rFonts w:ascii="Times New Roman" w:eastAsia="Times New Roman" w:hAnsi="Times New Roman" w:cs="Times New Roman"/>
          <w:color w:val="202124"/>
          <w:sz w:val="28"/>
          <w:szCs w:val="28"/>
        </w:rPr>
        <w:t>ь публікацій присвячених поточним подіям або соціальним проблемам «пожирає» інформацію орієнтовану на молодь. А навіть якщо такі публікації і</w:t>
      </w:r>
      <w:r>
        <w:rPr>
          <w:rFonts w:ascii="Times New Roman" w:eastAsia="Times New Roman" w:hAnsi="Times New Roman" w:cs="Times New Roman"/>
          <w:sz w:val="28"/>
          <w:szCs w:val="28"/>
        </w:rPr>
        <w:t xml:space="preserve"> зустрічаються </w:t>
      </w:r>
      <w:r>
        <w:rPr>
          <w:rFonts w:ascii="Times New Roman" w:eastAsia="Times New Roman" w:hAnsi="Times New Roman" w:cs="Times New Roman"/>
          <w:color w:val="202124"/>
          <w:sz w:val="28"/>
          <w:szCs w:val="28"/>
        </w:rPr>
        <w:t>— вони,</w:t>
      </w:r>
      <w:r>
        <w:rPr>
          <w:rFonts w:ascii="Times New Roman" w:eastAsia="Times New Roman" w:hAnsi="Times New Roman" w:cs="Times New Roman"/>
          <w:sz w:val="28"/>
          <w:szCs w:val="28"/>
        </w:rPr>
        <w:t xml:space="preserve"> на думку респондентів </w:t>
      </w:r>
      <w:r>
        <w:rPr>
          <w:rFonts w:ascii="Times New Roman" w:eastAsia="Times New Roman" w:hAnsi="Times New Roman" w:cs="Times New Roman"/>
          <w:color w:val="202124"/>
          <w:sz w:val="28"/>
          <w:szCs w:val="28"/>
        </w:rPr>
        <w:t>не містять достатньо корисної та детальної інформації.</w:t>
      </w:r>
    </w:p>
    <w:p w:rsidR="002E59E5" w:rsidRDefault="00301478">
      <w:pPr>
        <w:spacing w:line="360" w:lineRule="auto"/>
        <w:ind w:left="1700" w:right="566" w:firstLine="708"/>
        <w:jc w:val="center"/>
        <w:rPr>
          <w:rFonts w:ascii="Times New Roman" w:eastAsia="Times New Roman" w:hAnsi="Times New Roman" w:cs="Times New Roman"/>
          <w:b/>
          <w:color w:val="202124"/>
          <w:sz w:val="28"/>
          <w:szCs w:val="28"/>
        </w:rPr>
      </w:pPr>
      <w:r>
        <w:rPr>
          <w:rFonts w:ascii="Times New Roman" w:eastAsia="Times New Roman" w:hAnsi="Times New Roman" w:cs="Times New Roman"/>
          <w:b/>
          <w:color w:val="202124"/>
          <w:sz w:val="28"/>
          <w:szCs w:val="28"/>
        </w:rPr>
        <w:t xml:space="preserve">3.3 Проведення </w:t>
      </w:r>
      <w:r>
        <w:rPr>
          <w:rFonts w:ascii="Times New Roman" w:eastAsia="Times New Roman" w:hAnsi="Times New Roman" w:cs="Times New Roman"/>
          <w:b/>
          <w:color w:val="202124"/>
          <w:sz w:val="28"/>
          <w:szCs w:val="28"/>
        </w:rPr>
        <w:t>онлайн-опитування представників молоді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Додатково в рамках дослідження української молоді було проведено онлайн-опитування.</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представляє молоде населення України (18–35 років).</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здійснювалося методом онлайн-опитування (google forms).</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опитуваних складає 65 осіб. З них у віковій групі 18–23 (47 осіб), 24–28 (5 осіб), 29–35 (13 осіб).</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Польовий етап дослідження тривав із 23 по 27 листопада 2023 року.</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Навчання в закладі освіти (професійна\неформальна) (Додаток 4).</w:t>
      </w:r>
      <w:r>
        <w:rPr>
          <w:rFonts w:ascii="Times New Roman" w:eastAsia="Times New Roman" w:hAnsi="Times New Roman" w:cs="Times New Roman"/>
          <w:sz w:val="28"/>
          <w:szCs w:val="28"/>
        </w:rPr>
        <w:t xml:space="preserve"> Більшості </w:t>
      </w:r>
      <w:r>
        <w:rPr>
          <w:rFonts w:ascii="Times New Roman" w:eastAsia="Times New Roman" w:hAnsi="Times New Roman" w:cs="Times New Roman"/>
          <w:color w:val="202124"/>
          <w:sz w:val="28"/>
          <w:szCs w:val="28"/>
        </w:rPr>
        <w:t>респон</w:t>
      </w:r>
      <w:r>
        <w:rPr>
          <w:rFonts w:ascii="Times New Roman" w:eastAsia="Times New Roman" w:hAnsi="Times New Roman" w:cs="Times New Roman"/>
          <w:color w:val="202124"/>
          <w:sz w:val="28"/>
          <w:szCs w:val="28"/>
        </w:rPr>
        <w:t>дентів (70,8 %) навчається в закладі освіти. Менша ж часта тих, хто наразі не</w:t>
      </w:r>
      <w:r>
        <w:rPr>
          <w:rFonts w:ascii="Times New Roman" w:eastAsia="Times New Roman" w:hAnsi="Times New Roman" w:cs="Times New Roman"/>
          <w:sz w:val="28"/>
          <w:szCs w:val="28"/>
        </w:rPr>
        <w:t xml:space="preserve"> отримує </w:t>
      </w:r>
      <w:r>
        <w:rPr>
          <w:rFonts w:ascii="Times New Roman" w:eastAsia="Times New Roman" w:hAnsi="Times New Roman" w:cs="Times New Roman"/>
          <w:color w:val="202124"/>
          <w:sz w:val="28"/>
          <w:szCs w:val="28"/>
        </w:rPr>
        <w:t>освіту в професйному\неформальному закладі освіти (29.2 %).</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Робота за фахом (Додаток 5). У рамках опитування цей показник має різнобічні відповіді. Зокрема, найбільший по</w:t>
      </w:r>
      <w:r>
        <w:rPr>
          <w:rFonts w:ascii="Times New Roman" w:eastAsia="Times New Roman" w:hAnsi="Times New Roman" w:cs="Times New Roman"/>
          <w:color w:val="202124"/>
          <w:sz w:val="28"/>
          <w:szCs w:val="28"/>
        </w:rPr>
        <w:t xml:space="preserve">казник (38,5 %) — це представники </w:t>
      </w:r>
      <w:r>
        <w:rPr>
          <w:rFonts w:ascii="Times New Roman" w:eastAsia="Times New Roman" w:hAnsi="Times New Roman" w:cs="Times New Roman"/>
          <w:sz w:val="28"/>
          <w:szCs w:val="28"/>
        </w:rPr>
        <w:t xml:space="preserve">молоді, які </w:t>
      </w:r>
      <w:r>
        <w:rPr>
          <w:rFonts w:ascii="Times New Roman" w:eastAsia="Times New Roman" w:hAnsi="Times New Roman" w:cs="Times New Roman"/>
          <w:color w:val="202124"/>
          <w:sz w:val="28"/>
          <w:szCs w:val="28"/>
        </w:rPr>
        <w:t>працюють за фахом. Друга група (26,2 %) — молодь, яка працює, однак не за фахом. А от третина опитуваних (35,4 %) — не працюють взагалі.</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Додаткове навчання та саморозвиток (Додаток 6). Абсолютна</w:t>
      </w:r>
      <w:r>
        <w:rPr>
          <w:rFonts w:ascii="Times New Roman" w:eastAsia="Times New Roman" w:hAnsi="Times New Roman" w:cs="Times New Roman"/>
          <w:sz w:val="28"/>
          <w:szCs w:val="28"/>
        </w:rPr>
        <w:t xml:space="preserve"> більшість оціно</w:t>
      </w:r>
      <w:r>
        <w:rPr>
          <w:rFonts w:ascii="Times New Roman" w:eastAsia="Times New Roman" w:hAnsi="Times New Roman" w:cs="Times New Roman"/>
          <w:sz w:val="28"/>
          <w:szCs w:val="28"/>
        </w:rPr>
        <w:t xml:space="preserve">к </w:t>
      </w:r>
      <w:r>
        <w:rPr>
          <w:rFonts w:ascii="Times New Roman" w:eastAsia="Times New Roman" w:hAnsi="Times New Roman" w:cs="Times New Roman"/>
          <w:color w:val="202124"/>
          <w:sz w:val="28"/>
          <w:szCs w:val="28"/>
        </w:rPr>
        <w:t>у цьому питанні є</w:t>
      </w:r>
      <w:r>
        <w:rPr>
          <w:rFonts w:ascii="Times New Roman" w:eastAsia="Times New Roman" w:hAnsi="Times New Roman" w:cs="Times New Roman"/>
          <w:sz w:val="28"/>
          <w:szCs w:val="28"/>
        </w:rPr>
        <w:t xml:space="preserve"> позитивною </w:t>
      </w:r>
      <w:r>
        <w:rPr>
          <w:rFonts w:ascii="Times New Roman" w:eastAsia="Times New Roman" w:hAnsi="Times New Roman" w:cs="Times New Roman"/>
          <w:color w:val="202124"/>
          <w:sz w:val="28"/>
          <w:szCs w:val="28"/>
        </w:rPr>
        <w:t>(81,5 %), тобто опитуванні практикують тренінги, курси, майстер-класи тощо. Втім, 12 опитуваних (18,5 %) не практикують додаткове навчання та саморозвиток.</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Користування класичними ЗМІ (Додаток 7). Із 65 опитуваних 47 осіб(72,</w:t>
      </w:r>
      <w:r>
        <w:rPr>
          <w:rFonts w:ascii="Times New Roman" w:eastAsia="Times New Roman" w:hAnsi="Times New Roman" w:cs="Times New Roman"/>
          <w:color w:val="202124"/>
          <w:sz w:val="28"/>
          <w:szCs w:val="28"/>
        </w:rPr>
        <w:t>3 %) читають\дивляться класичні медіа. Натомість чверть представників молоді (27,7 %) не споживають офіційні засоби масової інформації.</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lastRenderedPageBreak/>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02124"/>
          <w:sz w:val="28"/>
          <w:szCs w:val="28"/>
        </w:rPr>
        <w:t xml:space="preserve"> (Додаток 8). У цьому питанні кількість</w:t>
      </w:r>
      <w:r>
        <w:rPr>
          <w:rFonts w:ascii="Times New Roman" w:eastAsia="Times New Roman" w:hAnsi="Times New Roman" w:cs="Times New Roman"/>
          <w:sz w:val="28"/>
          <w:szCs w:val="28"/>
        </w:rPr>
        <w:t xml:space="preserve"> позитивних оцінок </w:t>
      </w:r>
      <w:r>
        <w:rPr>
          <w:rFonts w:ascii="Times New Roman" w:eastAsia="Times New Roman" w:hAnsi="Times New Roman" w:cs="Times New Roman"/>
          <w:color w:val="202124"/>
          <w:sz w:val="28"/>
          <w:szCs w:val="28"/>
        </w:rPr>
        <w:t>вища (66,2 %). Тобто молодь по</w:t>
      </w:r>
      <w:r>
        <w:rPr>
          <w:rFonts w:ascii="Times New Roman" w:eastAsia="Times New Roman" w:hAnsi="Times New Roman" w:cs="Times New Roman"/>
          <w:color w:val="202124"/>
          <w:sz w:val="28"/>
          <w:szCs w:val="28"/>
        </w:rPr>
        <w:t>годжується із наративом та диктує його собі</w:t>
      </w:r>
      <w:r>
        <w:rPr>
          <w:rFonts w:ascii="Times New Roman" w:eastAsia="Times New Roman" w:hAnsi="Times New Roman" w:cs="Times New Roman"/>
          <w:sz w:val="28"/>
          <w:szCs w:val="28"/>
        </w:rPr>
        <w:t xml:space="preserve"> по </w:t>
      </w:r>
      <w:r>
        <w:rPr>
          <w:rFonts w:ascii="Times New Roman" w:eastAsia="Times New Roman" w:hAnsi="Times New Roman" w:cs="Times New Roman"/>
          <w:color w:val="202124"/>
          <w:sz w:val="28"/>
          <w:szCs w:val="28"/>
        </w:rPr>
        <w:t>житті. Втім, є і</w:t>
      </w:r>
      <w:r>
        <w:rPr>
          <w:rFonts w:ascii="Times New Roman" w:eastAsia="Times New Roman" w:hAnsi="Times New Roman" w:cs="Times New Roman"/>
          <w:sz w:val="28"/>
          <w:szCs w:val="28"/>
        </w:rPr>
        <w:t xml:space="preserve"> негативні оцінки </w:t>
      </w:r>
      <w:r>
        <w:rPr>
          <w:rFonts w:ascii="Times New Roman" w:eastAsia="Times New Roman" w:hAnsi="Times New Roman" w:cs="Times New Roman"/>
          <w:color w:val="202124"/>
          <w:sz w:val="28"/>
          <w:szCs w:val="28"/>
        </w:rPr>
        <w:t>(33,8 %) — 22 респонденти не погоджуються із цим твердженням.</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«Вчитися ніколи не пізно» (Додаток 9). Абсолютна</w:t>
      </w:r>
      <w:r>
        <w:rPr>
          <w:rFonts w:ascii="Times New Roman" w:eastAsia="Times New Roman" w:hAnsi="Times New Roman" w:cs="Times New Roman"/>
          <w:sz w:val="28"/>
          <w:szCs w:val="28"/>
        </w:rPr>
        <w:t xml:space="preserve"> більшість </w:t>
      </w:r>
      <w:r>
        <w:rPr>
          <w:rFonts w:ascii="Times New Roman" w:eastAsia="Times New Roman" w:hAnsi="Times New Roman" w:cs="Times New Roman"/>
          <w:color w:val="202124"/>
          <w:sz w:val="28"/>
          <w:szCs w:val="28"/>
        </w:rPr>
        <w:t>респондентів (96,9 %) погоджуються із</w:t>
      </w:r>
      <w:r>
        <w:rPr>
          <w:rFonts w:ascii="Times New Roman" w:eastAsia="Times New Roman" w:hAnsi="Times New Roman" w:cs="Times New Roman"/>
          <w:sz w:val="28"/>
          <w:szCs w:val="28"/>
        </w:rPr>
        <w:t xml:space="preserve"> даним </w:t>
      </w:r>
      <w:r>
        <w:rPr>
          <w:rFonts w:ascii="Times New Roman" w:eastAsia="Times New Roman" w:hAnsi="Times New Roman" w:cs="Times New Roman"/>
          <w:color w:val="202124"/>
          <w:sz w:val="28"/>
          <w:szCs w:val="28"/>
        </w:rPr>
        <w:t>наративом.</w:t>
      </w:r>
      <w:r>
        <w:rPr>
          <w:rFonts w:ascii="Times New Roman" w:eastAsia="Times New Roman" w:hAnsi="Times New Roman" w:cs="Times New Roman"/>
          <w:color w:val="202124"/>
          <w:sz w:val="28"/>
          <w:szCs w:val="28"/>
        </w:rPr>
        <w:t xml:space="preserve"> Лише 2 опитуваних (3,1 %) відповіли негативно на це питання.</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«Вони змогли і я зможу» (Додаток 10).</w:t>
      </w:r>
      <w:r>
        <w:rPr>
          <w:rFonts w:ascii="Times New Roman" w:eastAsia="Times New Roman" w:hAnsi="Times New Roman" w:cs="Times New Roman"/>
          <w:sz w:val="28"/>
          <w:szCs w:val="28"/>
        </w:rPr>
        <w:t xml:space="preserve"> Серед </w:t>
      </w:r>
      <w:r>
        <w:rPr>
          <w:rFonts w:ascii="Times New Roman" w:eastAsia="Times New Roman" w:hAnsi="Times New Roman" w:cs="Times New Roman"/>
          <w:color w:val="202124"/>
          <w:sz w:val="28"/>
          <w:szCs w:val="28"/>
        </w:rPr>
        <w:t xml:space="preserve">респондентів найменша частка тих, кого не надихають успіхи інших людей (15,4 %), а також найбільша частка тих, хто мотивує себе висловом «Вони змогли </w:t>
      </w:r>
      <w:r>
        <w:rPr>
          <w:rFonts w:ascii="Times New Roman" w:eastAsia="Times New Roman" w:hAnsi="Times New Roman" w:cs="Times New Roman"/>
          <w:color w:val="202124"/>
          <w:sz w:val="28"/>
          <w:szCs w:val="28"/>
        </w:rPr>
        <w:t>і я зможу» (84,6 %).</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Отримання інформації про освітні програми\ініціативи зі ЗМІ (Додаток 11). Абсолютна</w:t>
      </w:r>
      <w:r>
        <w:rPr>
          <w:rFonts w:ascii="Times New Roman" w:eastAsia="Times New Roman" w:hAnsi="Times New Roman" w:cs="Times New Roman"/>
          <w:sz w:val="28"/>
          <w:szCs w:val="28"/>
        </w:rPr>
        <w:t xml:space="preserve"> більшість оцінок </w:t>
      </w:r>
      <w:r>
        <w:rPr>
          <w:rFonts w:ascii="Times New Roman" w:eastAsia="Times New Roman" w:hAnsi="Times New Roman" w:cs="Times New Roman"/>
          <w:color w:val="202124"/>
          <w:sz w:val="28"/>
          <w:szCs w:val="28"/>
        </w:rPr>
        <w:t>у цьому питанні (64,6 %)</w:t>
      </w:r>
      <w:r>
        <w:rPr>
          <w:rFonts w:ascii="Times New Roman" w:eastAsia="Times New Roman" w:hAnsi="Times New Roman" w:cs="Times New Roman"/>
          <w:sz w:val="28"/>
          <w:szCs w:val="28"/>
        </w:rPr>
        <w:t xml:space="preserve"> позитивні.</w:t>
      </w:r>
      <w:r>
        <w:rPr>
          <w:rFonts w:ascii="Times New Roman" w:eastAsia="Times New Roman" w:hAnsi="Times New Roman" w:cs="Times New Roman"/>
          <w:color w:val="202124"/>
          <w:sz w:val="28"/>
          <w:szCs w:val="28"/>
        </w:rPr>
        <w:t xml:space="preserve"> Опитуванні</w:t>
      </w:r>
      <w:r>
        <w:rPr>
          <w:rFonts w:ascii="Times New Roman" w:eastAsia="Times New Roman" w:hAnsi="Times New Roman" w:cs="Times New Roman"/>
          <w:sz w:val="28"/>
          <w:szCs w:val="28"/>
        </w:rPr>
        <w:t xml:space="preserve"> отримують </w:t>
      </w:r>
      <w:r>
        <w:rPr>
          <w:rFonts w:ascii="Times New Roman" w:eastAsia="Times New Roman" w:hAnsi="Times New Roman" w:cs="Times New Roman"/>
          <w:color w:val="202124"/>
          <w:sz w:val="28"/>
          <w:szCs w:val="28"/>
        </w:rPr>
        <w:t>корисну інформацію про освітні ініціативи із медіа. Втім, 23 опитуванні (35,4</w:t>
      </w:r>
      <w:r>
        <w:rPr>
          <w:rFonts w:ascii="Times New Roman" w:eastAsia="Times New Roman" w:hAnsi="Times New Roman" w:cs="Times New Roman"/>
          <w:color w:val="202124"/>
          <w:sz w:val="28"/>
          <w:szCs w:val="28"/>
        </w:rPr>
        <w:t> %) відповіли негативно на це питання.</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Отримання інформації про про професійний розвиток зі ЗМІ (Додаток 12). Цей індикатор демонструє відчутні відмінності. 34 респонденти (52,3 %) відповіли, що</w:t>
      </w:r>
      <w:r>
        <w:rPr>
          <w:rFonts w:ascii="Times New Roman" w:eastAsia="Times New Roman" w:hAnsi="Times New Roman" w:cs="Times New Roman"/>
          <w:sz w:val="28"/>
          <w:szCs w:val="28"/>
        </w:rPr>
        <w:t xml:space="preserve"> отримають </w:t>
      </w:r>
      <w:r>
        <w:rPr>
          <w:rFonts w:ascii="Times New Roman" w:eastAsia="Times New Roman" w:hAnsi="Times New Roman" w:cs="Times New Roman"/>
          <w:color w:val="202124"/>
          <w:sz w:val="28"/>
          <w:szCs w:val="28"/>
        </w:rPr>
        <w:t>корисну інформацію про професійні можливості із зас</w:t>
      </w:r>
      <w:r>
        <w:rPr>
          <w:rFonts w:ascii="Times New Roman" w:eastAsia="Times New Roman" w:hAnsi="Times New Roman" w:cs="Times New Roman"/>
          <w:color w:val="202124"/>
          <w:sz w:val="28"/>
          <w:szCs w:val="28"/>
        </w:rPr>
        <w:t>обів масової інформації. А от трохи менша частина — 31 опитуваний (47,7 %) — не споживають</w:t>
      </w:r>
      <w:r>
        <w:rPr>
          <w:rFonts w:ascii="Times New Roman" w:eastAsia="Times New Roman" w:hAnsi="Times New Roman" w:cs="Times New Roman"/>
          <w:sz w:val="28"/>
          <w:szCs w:val="28"/>
        </w:rPr>
        <w:t xml:space="preserve"> дану </w:t>
      </w:r>
      <w:r>
        <w:rPr>
          <w:rFonts w:ascii="Times New Roman" w:eastAsia="Times New Roman" w:hAnsi="Times New Roman" w:cs="Times New Roman"/>
          <w:color w:val="202124"/>
          <w:sz w:val="28"/>
          <w:szCs w:val="28"/>
        </w:rPr>
        <w:t>інформацію від медіа.</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Отримання інформації про навчання\саморозвиток\професійний розвиток із соціальних мереж (блогери, тематичні канали тощо) (Додаток 13). У ц</w:t>
      </w:r>
      <w:r>
        <w:rPr>
          <w:rFonts w:ascii="Times New Roman" w:eastAsia="Times New Roman" w:hAnsi="Times New Roman" w:cs="Times New Roman"/>
          <w:color w:val="202124"/>
          <w:sz w:val="28"/>
          <w:szCs w:val="28"/>
        </w:rPr>
        <w:t>ьому випадку помітних відмінностей немає — абсолютна</w:t>
      </w:r>
      <w:r>
        <w:rPr>
          <w:rFonts w:ascii="Times New Roman" w:eastAsia="Times New Roman" w:hAnsi="Times New Roman" w:cs="Times New Roman"/>
          <w:sz w:val="28"/>
          <w:szCs w:val="28"/>
        </w:rPr>
        <w:t xml:space="preserve"> більшість </w:t>
      </w:r>
      <w:r>
        <w:rPr>
          <w:rFonts w:ascii="Times New Roman" w:eastAsia="Times New Roman" w:hAnsi="Times New Roman" w:cs="Times New Roman"/>
          <w:color w:val="202124"/>
          <w:sz w:val="28"/>
          <w:szCs w:val="28"/>
        </w:rPr>
        <w:t xml:space="preserve">респондентів (92,3 %) споживають необхідну інформацію в </w:t>
      </w:r>
      <w:r>
        <w:rPr>
          <w:rFonts w:ascii="Times New Roman" w:eastAsia="Times New Roman" w:hAnsi="Times New Roman" w:cs="Times New Roman"/>
          <w:color w:val="202124"/>
          <w:sz w:val="28"/>
          <w:szCs w:val="28"/>
        </w:rPr>
        <w:lastRenderedPageBreak/>
        <w:t>соціальних мережах. Лише 5 опитуваних (7,7 %) відповіли, що не</w:t>
      </w:r>
      <w:r>
        <w:rPr>
          <w:rFonts w:ascii="Times New Roman" w:eastAsia="Times New Roman" w:hAnsi="Times New Roman" w:cs="Times New Roman"/>
          <w:sz w:val="28"/>
          <w:szCs w:val="28"/>
        </w:rPr>
        <w:t xml:space="preserve"> отримують </w:t>
      </w:r>
      <w:r>
        <w:rPr>
          <w:rFonts w:ascii="Times New Roman" w:eastAsia="Times New Roman" w:hAnsi="Times New Roman" w:cs="Times New Roman"/>
          <w:color w:val="202124"/>
          <w:sz w:val="28"/>
          <w:szCs w:val="28"/>
        </w:rPr>
        <w:t>корисної інформації від блогерів, тематичних каналів тощо.</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rPr>
        <w:t>На ос</w:t>
      </w:r>
      <w:r>
        <w:rPr>
          <w:rFonts w:ascii="Times New Roman" w:eastAsia="Times New Roman" w:hAnsi="Times New Roman" w:cs="Times New Roman"/>
          <w:color w:val="202124"/>
          <w:sz w:val="28"/>
          <w:szCs w:val="28"/>
        </w:rPr>
        <w:t>нові проведенного опитуванні, зроблено висновок, що сучасній українській молоді притаманні всі</w:t>
      </w:r>
      <w:r>
        <w:rPr>
          <w:rFonts w:ascii="Times New Roman" w:eastAsia="Times New Roman" w:hAnsi="Times New Roman" w:cs="Times New Roman"/>
          <w:sz w:val="28"/>
          <w:szCs w:val="28"/>
        </w:rPr>
        <w:t xml:space="preserve"> три </w:t>
      </w:r>
      <w:r>
        <w:rPr>
          <w:rFonts w:ascii="Times New Roman" w:eastAsia="Times New Roman" w:hAnsi="Times New Roman" w:cs="Times New Roman"/>
          <w:color w:val="202124"/>
          <w:sz w:val="28"/>
          <w:szCs w:val="28"/>
        </w:rPr>
        <w:t>наративи, які були виявленні під час моніторингу медіа (Розділ 2). Проте безпосередній вплив на представників молодого покоління здійснюється неефективно. Не</w:t>
      </w:r>
      <w:r>
        <w:rPr>
          <w:rFonts w:ascii="Times New Roman" w:eastAsia="Times New Roman" w:hAnsi="Times New Roman" w:cs="Times New Roman"/>
          <w:color w:val="202124"/>
          <w:sz w:val="28"/>
          <w:szCs w:val="28"/>
        </w:rPr>
        <w:t xml:space="preserve"> всі представники цієї вікової групи читають\дивляться класичні ЗМІ та споживають інформацію пов’язану із професійним розвитком або освітніми ініціативами.</w:t>
      </w:r>
    </w:p>
    <w:p w:rsidR="002E59E5" w:rsidRDefault="00301478">
      <w:pPr>
        <w:spacing w:line="360" w:lineRule="auto"/>
        <w:ind w:left="1700" w:right="566"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Згідно опитування</w:t>
      </w:r>
      <w:r>
        <w:rPr>
          <w:rFonts w:ascii="Times New Roman" w:eastAsia="Times New Roman" w:hAnsi="Times New Roman" w:cs="Times New Roman"/>
          <w:color w:val="202124"/>
          <w:sz w:val="28"/>
          <w:szCs w:val="28"/>
        </w:rPr>
        <w:t xml:space="preserve"> можна зробити ще один висновок, що сучасна українська молодь споживає усю необхідну інформацію через соціальні мережі. Згідно з опитуванням, це відбувається не через канали класих ЗМІ в соцмережах, а через блогерів, тематичні канали тощо.</w:t>
      </w:r>
    </w:p>
    <w:p w:rsidR="002E59E5" w:rsidRDefault="002E59E5">
      <w:pPr>
        <w:spacing w:line="360" w:lineRule="auto"/>
        <w:ind w:left="1700" w:right="566" w:firstLine="708"/>
        <w:rPr>
          <w:rFonts w:ascii="Roboto" w:eastAsia="Roboto" w:hAnsi="Roboto" w:cs="Roboto"/>
          <w:color w:val="202124"/>
          <w:sz w:val="24"/>
          <w:szCs w:val="24"/>
          <w:highlight w:val="white"/>
        </w:rPr>
      </w:pPr>
    </w:p>
    <w:p w:rsidR="002E59E5" w:rsidRDefault="002E59E5">
      <w:pPr>
        <w:spacing w:line="360" w:lineRule="auto"/>
        <w:ind w:left="1700" w:right="566" w:firstLine="708"/>
        <w:rPr>
          <w:rFonts w:ascii="Roboto" w:eastAsia="Roboto" w:hAnsi="Roboto" w:cs="Roboto"/>
          <w:color w:val="202124"/>
          <w:sz w:val="24"/>
          <w:szCs w:val="24"/>
          <w:highlight w:val="white"/>
        </w:rPr>
      </w:pPr>
    </w:p>
    <w:p w:rsidR="002E59E5" w:rsidRDefault="002E59E5">
      <w:pPr>
        <w:spacing w:line="360" w:lineRule="auto"/>
        <w:ind w:left="1700" w:right="566" w:firstLine="708"/>
        <w:rPr>
          <w:rFonts w:ascii="Roboto" w:eastAsia="Roboto" w:hAnsi="Roboto" w:cs="Roboto"/>
          <w:color w:val="202124"/>
          <w:sz w:val="24"/>
          <w:szCs w:val="24"/>
          <w:highlight w:val="white"/>
        </w:rPr>
      </w:pPr>
    </w:p>
    <w:p w:rsidR="002E59E5" w:rsidRDefault="00301478">
      <w:pPr>
        <w:spacing w:line="360" w:lineRule="auto"/>
        <w:ind w:left="1700" w:right="566"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2E59E5" w:rsidRDefault="00301478">
      <w:pPr>
        <w:spacing w:line="360" w:lineRule="auto"/>
        <w:ind w:left="1700" w:right="566" w:firstLine="708"/>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ВИСНОВКИ</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тема капіталу особистості детально представлена в науковій літературі. Враховуючи той факт, що явище тільки набирає обертів серед дослідників, на момент дослідження — тема має високий рівень теоретичної роздробленості.</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висвітлення до</w:t>
      </w:r>
      <w:r>
        <w:rPr>
          <w:rFonts w:ascii="Times New Roman" w:eastAsia="Times New Roman" w:hAnsi="Times New Roman" w:cs="Times New Roman"/>
          <w:sz w:val="28"/>
          <w:szCs w:val="28"/>
        </w:rPr>
        <w:t>сліджуваної теми в ЗМІ, тот тут можно виокремити наступні положення:</w:t>
      </w:r>
    </w:p>
    <w:p w:rsidR="002E59E5" w:rsidRDefault="00301478">
      <w:pPr>
        <w:numPr>
          <w:ilvl w:val="0"/>
          <w:numId w:val="14"/>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капіталу особистості в медіа має три основні наративи: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Для молоді всі дороги</w:t>
      </w:r>
      <w:r>
        <w:rPr>
          <w:rFonts w:ascii="Times New Roman" w:eastAsia="Times New Roman" w:hAnsi="Times New Roman" w:cs="Times New Roman"/>
          <w:sz w:val="28"/>
          <w:szCs w:val="28"/>
        </w:rPr>
        <w:t xml:space="preserve"> відкриті»</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Вони змогли й ти зможеш</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1B1B1B"/>
          <w:sz w:val="28"/>
          <w:szCs w:val="28"/>
        </w:rPr>
        <w:t>Вчитися ніколи не пізно</w:t>
      </w:r>
      <w:r>
        <w:rPr>
          <w:rFonts w:ascii="Times New Roman" w:eastAsia="Times New Roman" w:hAnsi="Times New Roman" w:cs="Times New Roman"/>
          <w:color w:val="111111"/>
          <w:sz w:val="28"/>
          <w:szCs w:val="28"/>
        </w:rPr>
        <w:t>».</w:t>
      </w:r>
    </w:p>
    <w:p w:rsidR="002E59E5" w:rsidRDefault="00301478">
      <w:pPr>
        <w:numPr>
          <w:ilvl w:val="0"/>
          <w:numId w:val="14"/>
        </w:num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Матеріали мають широку жанрову палітру.</w:t>
      </w:r>
    </w:p>
    <w:p w:rsidR="002E59E5" w:rsidRDefault="00301478">
      <w:pPr>
        <w:numPr>
          <w:ilvl w:val="0"/>
          <w:numId w:val="14"/>
        </w:num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Медійники мають широкий спектр форм актуалізіції досліджуваного питання на сторінках ЗМІ.</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Під час дослідження взаємозалежності молоді та медіа виявилося, що сучасне молоде покоління віддає перевагу отриманню інформації із соціальних мереж (блогери, профільні групи тощо). Молодим українцям здебільшого притаманні наративи, які сьогодні транслюють</w:t>
      </w:r>
      <w:r>
        <w:rPr>
          <w:rFonts w:ascii="Times New Roman" w:eastAsia="Times New Roman" w:hAnsi="Times New Roman" w:cs="Times New Roman"/>
          <w:color w:val="111111"/>
          <w:sz w:val="28"/>
          <w:szCs w:val="28"/>
        </w:rPr>
        <w:t xml:space="preserve"> медіа, однак споживають вони</w:t>
      </w:r>
      <w:r>
        <w:rPr>
          <w:rFonts w:ascii="Times New Roman" w:eastAsia="Times New Roman" w:hAnsi="Times New Roman" w:cs="Times New Roman"/>
          <w:sz w:val="28"/>
          <w:szCs w:val="28"/>
        </w:rPr>
        <w:t xml:space="preserve"> їх </w:t>
      </w:r>
      <w:r>
        <w:rPr>
          <w:rFonts w:ascii="Times New Roman" w:eastAsia="Times New Roman" w:hAnsi="Times New Roman" w:cs="Times New Roman"/>
          <w:color w:val="111111"/>
          <w:sz w:val="28"/>
          <w:szCs w:val="28"/>
        </w:rPr>
        <w:t>від ЗМІ рідше. Тобто в цьому контексті, впливу засобів масової інформації на молодь — не відбувається.</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 xml:space="preserve">У цьому випадку потрібно скорочувати інформаційну прірву між представниками молоді та засобами масової інформації. Тому </w:t>
      </w:r>
      <w:r>
        <w:rPr>
          <w:rFonts w:ascii="Times New Roman" w:eastAsia="Times New Roman" w:hAnsi="Times New Roman" w:cs="Times New Roman"/>
          <w:color w:val="111111"/>
          <w:sz w:val="28"/>
          <w:szCs w:val="28"/>
        </w:rPr>
        <w:t>на основі проведеного дослідження пропонуємо такі можливі шляхи</w:t>
      </w:r>
      <w:r>
        <w:rPr>
          <w:rFonts w:ascii="Times New Roman" w:eastAsia="Times New Roman" w:hAnsi="Times New Roman" w:cs="Times New Roman"/>
          <w:sz w:val="28"/>
          <w:szCs w:val="28"/>
        </w:rPr>
        <w:t xml:space="preserve"> вирішення проблем</w:t>
      </w:r>
      <w:r>
        <w:rPr>
          <w:rFonts w:ascii="Times New Roman" w:eastAsia="Times New Roman" w:hAnsi="Times New Roman" w:cs="Times New Roman"/>
          <w:color w:val="111111"/>
          <w:sz w:val="28"/>
          <w:szCs w:val="28"/>
        </w:rPr>
        <w:t>и.</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1.ЗМІ можуть</w:t>
      </w:r>
      <w:r>
        <w:rPr>
          <w:rFonts w:ascii="Times New Roman" w:eastAsia="Times New Roman" w:hAnsi="Times New Roman" w:cs="Times New Roman"/>
          <w:sz w:val="28"/>
          <w:szCs w:val="28"/>
        </w:rPr>
        <w:t xml:space="preserve"> виступати як платформа </w:t>
      </w:r>
      <w:r>
        <w:rPr>
          <w:rFonts w:ascii="Times New Roman" w:eastAsia="Times New Roman" w:hAnsi="Times New Roman" w:cs="Times New Roman"/>
          <w:color w:val="111111"/>
          <w:sz w:val="28"/>
          <w:szCs w:val="28"/>
        </w:rPr>
        <w:t>для підвищення медіаграмотності</w:t>
      </w:r>
      <w:r>
        <w:rPr>
          <w:rFonts w:ascii="Times New Roman" w:eastAsia="Times New Roman" w:hAnsi="Times New Roman" w:cs="Times New Roman"/>
          <w:sz w:val="28"/>
          <w:szCs w:val="28"/>
        </w:rPr>
        <w:t xml:space="preserve"> серед </w:t>
      </w:r>
      <w:r>
        <w:rPr>
          <w:rFonts w:ascii="Times New Roman" w:eastAsia="Times New Roman" w:hAnsi="Times New Roman" w:cs="Times New Roman"/>
          <w:color w:val="111111"/>
          <w:sz w:val="28"/>
          <w:szCs w:val="28"/>
        </w:rPr>
        <w:t>молоді, допомагаючи їм розуміти, як правильно сприймати та аналізувати інформацію:</w:t>
      </w:r>
    </w:p>
    <w:p w:rsidR="002E59E5" w:rsidRDefault="00301478">
      <w:pPr>
        <w:numPr>
          <w:ilvl w:val="0"/>
          <w:numId w:val="9"/>
        </w:num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ЗМІ можуть запу</w:t>
      </w:r>
      <w:r>
        <w:rPr>
          <w:rFonts w:ascii="Times New Roman" w:eastAsia="Times New Roman" w:hAnsi="Times New Roman" w:cs="Times New Roman"/>
          <w:color w:val="111111"/>
          <w:sz w:val="28"/>
          <w:szCs w:val="28"/>
        </w:rPr>
        <w:t xml:space="preserve">скати освітні кампанії та програми, спрямовані на молодь, щоб надати їм базові знання про те, як </w:t>
      </w:r>
      <w:r>
        <w:rPr>
          <w:rFonts w:ascii="Times New Roman" w:eastAsia="Times New Roman" w:hAnsi="Times New Roman" w:cs="Times New Roman"/>
          <w:color w:val="111111"/>
          <w:sz w:val="28"/>
          <w:szCs w:val="28"/>
        </w:rPr>
        <w:lastRenderedPageBreak/>
        <w:t>працює медіа, як визнавати різні</w:t>
      </w:r>
      <w:r>
        <w:rPr>
          <w:rFonts w:ascii="Times New Roman" w:eastAsia="Times New Roman" w:hAnsi="Times New Roman" w:cs="Times New Roman"/>
          <w:sz w:val="28"/>
          <w:szCs w:val="28"/>
        </w:rPr>
        <w:t xml:space="preserve"> види </w:t>
      </w:r>
      <w:r>
        <w:rPr>
          <w:rFonts w:ascii="Times New Roman" w:eastAsia="Times New Roman" w:hAnsi="Times New Roman" w:cs="Times New Roman"/>
          <w:color w:val="111111"/>
          <w:sz w:val="28"/>
          <w:szCs w:val="28"/>
        </w:rPr>
        <w:t xml:space="preserve">інформації </w:t>
      </w:r>
      <w:r>
        <w:rPr>
          <w:rFonts w:ascii="Times New Roman" w:eastAsia="Times New Roman" w:hAnsi="Times New Roman" w:cs="Times New Roman"/>
          <w:sz w:val="28"/>
          <w:szCs w:val="28"/>
        </w:rPr>
        <w:t xml:space="preserve">та як робити </w:t>
      </w:r>
      <w:r>
        <w:rPr>
          <w:rFonts w:ascii="Times New Roman" w:eastAsia="Times New Roman" w:hAnsi="Times New Roman" w:cs="Times New Roman"/>
          <w:color w:val="111111"/>
          <w:sz w:val="28"/>
          <w:szCs w:val="28"/>
        </w:rPr>
        <w:t>осмислений вибір в інформаційному потоці.</w:t>
      </w:r>
    </w:p>
    <w:p w:rsidR="002E59E5" w:rsidRDefault="00301478">
      <w:pPr>
        <w:numPr>
          <w:ilvl w:val="0"/>
          <w:numId w:val="9"/>
        </w:num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Медіа можуть організовувати тренінги та воркшопи, спрям</w:t>
      </w:r>
      <w:r>
        <w:rPr>
          <w:rFonts w:ascii="Times New Roman" w:eastAsia="Times New Roman" w:hAnsi="Times New Roman" w:cs="Times New Roman"/>
          <w:color w:val="111111"/>
          <w:sz w:val="28"/>
          <w:szCs w:val="28"/>
        </w:rPr>
        <w:t>овані на розвиток критичного мислення</w:t>
      </w:r>
      <w:r>
        <w:rPr>
          <w:rFonts w:ascii="Times New Roman" w:eastAsia="Times New Roman" w:hAnsi="Times New Roman" w:cs="Times New Roman"/>
          <w:sz w:val="28"/>
          <w:szCs w:val="28"/>
        </w:rPr>
        <w:t xml:space="preserve"> серед </w:t>
      </w:r>
      <w:r>
        <w:rPr>
          <w:rFonts w:ascii="Times New Roman" w:eastAsia="Times New Roman" w:hAnsi="Times New Roman" w:cs="Times New Roman"/>
          <w:color w:val="111111"/>
          <w:sz w:val="28"/>
          <w:szCs w:val="28"/>
        </w:rPr>
        <w:t>молоді. Це</w:t>
      </w:r>
      <w:r>
        <w:rPr>
          <w:rFonts w:ascii="Times New Roman" w:eastAsia="Times New Roman" w:hAnsi="Times New Roman" w:cs="Times New Roman"/>
          <w:sz w:val="28"/>
          <w:szCs w:val="28"/>
        </w:rPr>
        <w:t xml:space="preserve"> може в</w:t>
      </w:r>
      <w:r>
        <w:rPr>
          <w:rFonts w:ascii="Times New Roman" w:eastAsia="Times New Roman" w:hAnsi="Times New Roman" w:cs="Times New Roman"/>
          <w:color w:val="111111"/>
          <w:sz w:val="28"/>
          <w:szCs w:val="28"/>
        </w:rPr>
        <w:t>ключати аналіз джерел інформації, перевірку фактів та</w:t>
      </w:r>
      <w:r>
        <w:rPr>
          <w:rFonts w:ascii="Times New Roman" w:eastAsia="Times New Roman" w:hAnsi="Times New Roman" w:cs="Times New Roman"/>
          <w:sz w:val="28"/>
          <w:szCs w:val="28"/>
        </w:rPr>
        <w:t xml:space="preserve"> оцінку </w:t>
      </w:r>
      <w:r>
        <w:rPr>
          <w:rFonts w:ascii="Times New Roman" w:eastAsia="Times New Roman" w:hAnsi="Times New Roman" w:cs="Times New Roman"/>
          <w:color w:val="111111"/>
          <w:sz w:val="28"/>
          <w:szCs w:val="28"/>
        </w:rPr>
        <w:t>намагань маніпулювати інформацією.</w:t>
      </w:r>
    </w:p>
    <w:p w:rsidR="002E59E5" w:rsidRDefault="00301478">
      <w:pPr>
        <w:numPr>
          <w:ilvl w:val="0"/>
          <w:numId w:val="9"/>
        </w:num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Створення інтерактивних онлайн-ресурсів, таки</w:t>
      </w:r>
      <w:r>
        <w:rPr>
          <w:rFonts w:ascii="Times New Roman" w:eastAsia="Times New Roman" w:hAnsi="Times New Roman" w:cs="Times New Roman"/>
          <w:sz w:val="28"/>
          <w:szCs w:val="28"/>
        </w:rPr>
        <w:t>х як відеоуроки,</w:t>
      </w:r>
      <w:r>
        <w:rPr>
          <w:rFonts w:ascii="Times New Roman" w:eastAsia="Times New Roman" w:hAnsi="Times New Roman" w:cs="Times New Roman"/>
          <w:color w:val="111111"/>
          <w:sz w:val="28"/>
          <w:szCs w:val="28"/>
        </w:rPr>
        <w:t xml:space="preserve"> інтерактивні ігри та вправи</w:t>
      </w:r>
      <w:r>
        <w:rPr>
          <w:rFonts w:ascii="Times New Roman" w:eastAsia="Times New Roman" w:hAnsi="Times New Roman" w:cs="Times New Roman"/>
          <w:sz w:val="28"/>
          <w:szCs w:val="28"/>
        </w:rPr>
        <w:t xml:space="preserve"> дозволить</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111111"/>
          <w:sz w:val="28"/>
          <w:szCs w:val="28"/>
        </w:rPr>
        <w:t>молоді вчитися, граючись, і розвивати навички критичного мислення.</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2.Молодь</w:t>
      </w:r>
      <w:r>
        <w:rPr>
          <w:rFonts w:ascii="Times New Roman" w:eastAsia="Times New Roman" w:hAnsi="Times New Roman" w:cs="Times New Roman"/>
          <w:sz w:val="28"/>
          <w:szCs w:val="28"/>
        </w:rPr>
        <w:t xml:space="preserve"> може б</w:t>
      </w:r>
      <w:r>
        <w:rPr>
          <w:rFonts w:ascii="Times New Roman" w:eastAsia="Times New Roman" w:hAnsi="Times New Roman" w:cs="Times New Roman"/>
          <w:color w:val="111111"/>
          <w:sz w:val="28"/>
          <w:szCs w:val="28"/>
        </w:rPr>
        <w:t>ути активним творцем контенту для ЗМІ, що</w:t>
      </w:r>
      <w:r>
        <w:rPr>
          <w:rFonts w:ascii="Times New Roman" w:eastAsia="Times New Roman" w:hAnsi="Times New Roman" w:cs="Times New Roman"/>
          <w:sz w:val="28"/>
          <w:szCs w:val="28"/>
        </w:rPr>
        <w:t xml:space="preserve"> дозволяє </w:t>
      </w:r>
      <w:r>
        <w:rPr>
          <w:rFonts w:ascii="Times New Roman" w:eastAsia="Times New Roman" w:hAnsi="Times New Roman" w:cs="Times New Roman"/>
          <w:color w:val="111111"/>
          <w:sz w:val="28"/>
          <w:szCs w:val="28"/>
        </w:rPr>
        <w:t>їм висловлювати свої думки, досліджувати теми, які</w:t>
      </w:r>
      <w:r>
        <w:rPr>
          <w:rFonts w:ascii="Times New Roman" w:eastAsia="Times New Roman" w:hAnsi="Times New Roman" w:cs="Times New Roman"/>
          <w:sz w:val="28"/>
          <w:szCs w:val="28"/>
        </w:rPr>
        <w:t xml:space="preserve"> їх </w:t>
      </w:r>
      <w:r>
        <w:rPr>
          <w:rFonts w:ascii="Times New Roman" w:eastAsia="Times New Roman" w:hAnsi="Times New Roman" w:cs="Times New Roman"/>
          <w:color w:val="111111"/>
          <w:sz w:val="28"/>
          <w:szCs w:val="28"/>
        </w:rPr>
        <w:t>цікавлять, і поділятися своїми переживаннями.</w:t>
      </w:r>
    </w:p>
    <w:p w:rsidR="002E59E5" w:rsidRDefault="00301478">
      <w:pPr>
        <w:spacing w:line="360" w:lineRule="auto"/>
        <w:ind w:left="1700" w:right="566" w:firstLine="708"/>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rPr>
        <w:t>3.Молодь та ЗМІ можуть</w:t>
      </w:r>
      <w:r>
        <w:rPr>
          <w:rFonts w:ascii="Times New Roman" w:eastAsia="Times New Roman" w:hAnsi="Times New Roman" w:cs="Times New Roman"/>
          <w:color w:val="111111"/>
          <w:sz w:val="28"/>
          <w:szCs w:val="28"/>
        </w:rPr>
        <w:t xml:space="preserve"> спільно працювати над </w:t>
      </w:r>
      <w:r>
        <w:rPr>
          <w:rFonts w:ascii="Times New Roman" w:eastAsia="Times New Roman" w:hAnsi="Times New Roman" w:cs="Times New Roman"/>
          <w:sz w:val="28"/>
          <w:szCs w:val="28"/>
        </w:rPr>
        <w:t>проект</w:t>
      </w:r>
      <w:r>
        <w:rPr>
          <w:rFonts w:ascii="Times New Roman" w:eastAsia="Times New Roman" w:hAnsi="Times New Roman" w:cs="Times New Roman"/>
          <w:color w:val="111111"/>
          <w:sz w:val="28"/>
          <w:szCs w:val="28"/>
        </w:rPr>
        <w:t>ами, які спрямовані на покращення громадськості або розвиток певних аспектів</w:t>
      </w:r>
      <w:r>
        <w:rPr>
          <w:rFonts w:ascii="Times New Roman" w:eastAsia="Times New Roman" w:hAnsi="Times New Roman" w:cs="Times New Roman"/>
          <w:sz w:val="28"/>
          <w:szCs w:val="28"/>
        </w:rPr>
        <w:t xml:space="preserve"> суспільства.</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color w:val="111111"/>
          <w:sz w:val="28"/>
          <w:szCs w:val="28"/>
        </w:rPr>
        <w:t>4.</w:t>
      </w:r>
      <w:r>
        <w:rPr>
          <w:rFonts w:ascii="Times New Roman" w:eastAsia="Times New Roman" w:hAnsi="Times New Roman" w:cs="Times New Roman"/>
          <w:sz w:val="28"/>
          <w:szCs w:val="28"/>
        </w:rPr>
        <w:t>Партнерство між ЗМІ, освітніми установами та організаціями молоді:</w:t>
      </w:r>
    </w:p>
    <w:p w:rsidR="002E59E5" w:rsidRDefault="00301478">
      <w:pPr>
        <w:numPr>
          <w:ilvl w:val="0"/>
          <w:numId w:val="10"/>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Спільні заходи, такі як медіа-фестивалі та конференції, можуть об’єднати представників ЗМІ, освітніх установ та молоді для обговорення та вивчення актуальних тем, пов’язаних із медіа та освітою.</w:t>
      </w:r>
    </w:p>
    <w:p w:rsidR="002E59E5" w:rsidRDefault="00301478">
      <w:pPr>
        <w:numPr>
          <w:ilvl w:val="0"/>
          <w:numId w:val="10"/>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Спільне проведення досліджень та моніторингу впливу медіа на </w:t>
      </w:r>
      <w:r>
        <w:rPr>
          <w:rFonts w:ascii="Times New Roman" w:eastAsia="Times New Roman" w:hAnsi="Times New Roman" w:cs="Times New Roman"/>
          <w:sz w:val="28"/>
          <w:szCs w:val="28"/>
        </w:rPr>
        <w:t>молодь, а також вивчення ефективності освітніх заходів у цьому напрямку.</w:t>
      </w:r>
    </w:p>
    <w:p w:rsidR="002E59E5" w:rsidRDefault="00301478">
      <w:pPr>
        <w:numPr>
          <w:ilvl w:val="0"/>
          <w:numId w:val="10"/>
        </w:num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та поширення інформаційних ресурсів, що допомагають молоді розуміти актуальні суспільні, політичні та економічні події.</w:t>
      </w:r>
    </w:p>
    <w:p w:rsidR="002E59E5" w:rsidRDefault="00301478">
      <w:pPr>
        <w:spacing w:line="360" w:lineRule="auto"/>
        <w:ind w:left="1700" w:righ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5.Медіа можуть виступати в ролі партнерів та підтримув</w:t>
      </w:r>
      <w:r>
        <w:rPr>
          <w:rFonts w:ascii="Times New Roman" w:eastAsia="Times New Roman" w:hAnsi="Times New Roman" w:cs="Times New Roman"/>
          <w:sz w:val="28"/>
          <w:szCs w:val="28"/>
        </w:rPr>
        <w:t xml:space="preserve">ати заходи, спрямовані на розвиток професійного та освітнього </w:t>
      </w:r>
      <w:r>
        <w:rPr>
          <w:rFonts w:ascii="Times New Roman" w:eastAsia="Times New Roman" w:hAnsi="Times New Roman" w:cs="Times New Roman"/>
          <w:sz w:val="28"/>
          <w:szCs w:val="28"/>
        </w:rPr>
        <w:lastRenderedPageBreak/>
        <w:t>«капіталу», такі як конференції, тренінги тощо. Це висвітлення сприяє залученню уваги та збільшенню впливу таких ініціатив.</w:t>
      </w:r>
    </w:p>
    <w:p w:rsidR="002E59E5" w:rsidRDefault="002E59E5">
      <w:pPr>
        <w:spacing w:line="360" w:lineRule="auto"/>
        <w:ind w:left="1700" w:right="566" w:firstLine="708"/>
        <w:jc w:val="both"/>
        <w:rPr>
          <w:rFonts w:ascii="Times New Roman" w:eastAsia="Times New Roman" w:hAnsi="Times New Roman" w:cs="Times New Roman"/>
          <w:sz w:val="28"/>
          <w:szCs w:val="28"/>
        </w:rPr>
      </w:pPr>
    </w:p>
    <w:p w:rsidR="002E59E5" w:rsidRDefault="002E59E5">
      <w:pPr>
        <w:spacing w:line="360" w:lineRule="auto"/>
        <w:ind w:left="1700" w:right="566" w:firstLine="708"/>
        <w:rPr>
          <w:rFonts w:ascii="Times New Roman" w:eastAsia="Times New Roman" w:hAnsi="Times New Roman" w:cs="Times New Roman"/>
          <w:sz w:val="28"/>
          <w:szCs w:val="28"/>
        </w:rPr>
      </w:pPr>
    </w:p>
    <w:p w:rsidR="002E59E5" w:rsidRDefault="00301478">
      <w:pPr>
        <w:spacing w:line="360" w:lineRule="auto"/>
        <w:ind w:left="1700" w:right="566" w:firstLine="708"/>
        <w:jc w:val="center"/>
        <w:rPr>
          <w:rFonts w:ascii="Times New Roman" w:eastAsia="Times New Roman" w:hAnsi="Times New Roman" w:cs="Times New Roman"/>
          <w:b/>
          <w:sz w:val="28"/>
          <w:szCs w:val="28"/>
          <w:shd w:val="clear" w:color="auto" w:fill="FDFDFD"/>
        </w:rPr>
      </w:pPr>
      <w:r>
        <w:br w:type="page"/>
      </w:r>
    </w:p>
    <w:p w:rsidR="002E59E5" w:rsidRDefault="00301478">
      <w:pPr>
        <w:spacing w:line="360" w:lineRule="auto"/>
        <w:ind w:left="1695" w:right="566" w:firstLine="720"/>
        <w:jc w:val="center"/>
        <w:rPr>
          <w:rFonts w:ascii="Times New Roman" w:eastAsia="Times New Roman" w:hAnsi="Times New Roman" w:cs="Times New Roman"/>
          <w:b/>
          <w:sz w:val="28"/>
          <w:szCs w:val="28"/>
          <w:shd w:val="clear" w:color="auto" w:fill="FDFDFD"/>
        </w:rPr>
      </w:pPr>
      <w:r>
        <w:rPr>
          <w:rFonts w:ascii="Times New Roman" w:eastAsia="Times New Roman" w:hAnsi="Times New Roman" w:cs="Times New Roman"/>
          <w:b/>
          <w:sz w:val="28"/>
          <w:szCs w:val="28"/>
        </w:rPr>
        <w:lastRenderedPageBreak/>
        <w:t>БІБЛІОГРАФІЯ</w:t>
      </w:r>
    </w:p>
    <w:p w:rsidR="002E59E5" w:rsidRDefault="00301478">
      <w:pPr>
        <w:spacing w:line="360" w:lineRule="auto"/>
        <w:ind w:left="1695" w:right="566"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Досліджувані матеріали</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Бондар Ю. «Голос України»: як українки в Празі протидіють російським впливам у Європі. </w:t>
      </w:r>
      <w:r>
        <w:rPr>
          <w:rFonts w:ascii="Times New Roman" w:eastAsia="Times New Roman" w:hAnsi="Times New Roman" w:cs="Times New Roman"/>
          <w:i/>
          <w:sz w:val="28"/>
          <w:szCs w:val="28"/>
        </w:rPr>
        <w:t xml:space="preserve">Радіо Свобода. </w:t>
      </w:r>
      <w:r>
        <w:rPr>
          <w:rFonts w:ascii="Times New Roman" w:eastAsia="Times New Roman" w:hAnsi="Times New Roman" w:cs="Times New Roman"/>
          <w:sz w:val="28"/>
          <w:szCs w:val="28"/>
        </w:rPr>
        <w:t xml:space="preserve">URL: </w:t>
      </w:r>
      <w:hyperlink r:id="rId18">
        <w:r>
          <w:rPr>
            <w:rFonts w:ascii="Times New Roman" w:eastAsia="Times New Roman" w:hAnsi="Times New Roman" w:cs="Times New Roman"/>
            <w:color w:val="1155CC"/>
            <w:sz w:val="28"/>
            <w:szCs w:val="28"/>
            <w:u w:val="single"/>
          </w:rPr>
          <w:t>https://www.radiosvoboda.org/a/chekhiya</w:t>
        </w:r>
        <w:r>
          <w:rPr>
            <w:rFonts w:ascii="Times New Roman" w:eastAsia="Times New Roman" w:hAnsi="Times New Roman" w:cs="Times New Roman"/>
            <w:color w:val="1155CC"/>
            <w:sz w:val="28"/>
            <w:szCs w:val="28"/>
            <w:u w:val="single"/>
          </w:rPr>
          <w:t xml:space="preserve">-bizhentsi-initsiatyva-holos-ukrayiny/32480686.html </w:t>
        </w:r>
      </w:hyperlink>
      <w:r>
        <w:rPr>
          <w:rFonts w:ascii="Times New Roman" w:eastAsia="Times New Roman" w:hAnsi="Times New Roman" w:cs="Times New Roman"/>
          <w:sz w:val="28"/>
          <w:szCs w:val="28"/>
        </w:rPr>
        <w:t>(дата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Вагнер О. По 14 тисяч гривень. Активну молодь Дніпра відзначили іменними стипендіями. </w:t>
      </w:r>
      <w:r>
        <w:rPr>
          <w:rFonts w:ascii="Times New Roman" w:eastAsia="Times New Roman" w:hAnsi="Times New Roman" w:cs="Times New Roman"/>
          <w:i/>
          <w:sz w:val="28"/>
          <w:szCs w:val="28"/>
        </w:rPr>
        <w:t>Суспільне.</w:t>
      </w:r>
      <w:r>
        <w:rPr>
          <w:rFonts w:ascii="Times New Roman" w:eastAsia="Times New Roman" w:hAnsi="Times New Roman" w:cs="Times New Roman"/>
          <w:sz w:val="28"/>
          <w:szCs w:val="28"/>
        </w:rPr>
        <w:t xml:space="preserve"> URL: </w:t>
      </w:r>
      <w:hyperlink r:id="rId19">
        <w:r>
          <w:rPr>
            <w:rFonts w:ascii="Times New Roman" w:eastAsia="Times New Roman" w:hAnsi="Times New Roman" w:cs="Times New Roman"/>
            <w:color w:val="1155CC"/>
            <w:sz w:val="28"/>
            <w:szCs w:val="28"/>
            <w:u w:val="single"/>
          </w:rPr>
          <w:t xml:space="preserve">https://suspilne.media/271249-aktivnu-molod-dnipra-vidznacili-imennimi-stipendiami/ </w:t>
        </w:r>
      </w:hyperlink>
      <w:r>
        <w:rPr>
          <w:rFonts w:ascii="Times New Roman" w:eastAsia="Times New Roman" w:hAnsi="Times New Roman" w:cs="Times New Roman"/>
          <w:sz w:val="28"/>
          <w:szCs w:val="28"/>
        </w:rPr>
        <w:t>(дата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Уже 18 тисяч українців приєдналися до про</w:t>
      </w:r>
      <w:r>
        <w:rPr>
          <w:rFonts w:ascii="Times New Roman" w:eastAsia="Times New Roman" w:hAnsi="Times New Roman" w:cs="Times New Roman"/>
          <w:sz w:val="28"/>
          <w:szCs w:val="28"/>
        </w:rPr>
        <w:t xml:space="preserve">єкту з криптограмотності від WhiteBIT та Мінцифри. </w:t>
      </w:r>
      <w:r>
        <w:rPr>
          <w:rFonts w:ascii="Times New Roman" w:eastAsia="Times New Roman" w:hAnsi="Times New Roman" w:cs="Times New Roman"/>
          <w:i/>
          <w:sz w:val="28"/>
          <w:szCs w:val="28"/>
        </w:rPr>
        <w:t xml:space="preserve">Zaxid.net. </w:t>
      </w:r>
      <w:r>
        <w:rPr>
          <w:rFonts w:ascii="Times New Roman" w:eastAsia="Times New Roman" w:hAnsi="Times New Roman" w:cs="Times New Roman"/>
          <w:sz w:val="28"/>
          <w:szCs w:val="28"/>
        </w:rPr>
        <w:t xml:space="preserve">URL: </w:t>
      </w:r>
      <w:hyperlink r:id="rId20">
        <w:r>
          <w:rPr>
            <w:rFonts w:ascii="Times New Roman" w:eastAsia="Times New Roman" w:hAnsi="Times New Roman" w:cs="Times New Roman"/>
            <w:color w:val="1155CC"/>
            <w:sz w:val="28"/>
            <w:szCs w:val="28"/>
            <w:u w:val="single"/>
          </w:rPr>
          <w:t>https://zaxid.net/vzhe_18_tisyach_ukrayints</w:t>
        </w:r>
        <w:r>
          <w:rPr>
            <w:rFonts w:ascii="Times New Roman" w:eastAsia="Times New Roman" w:hAnsi="Times New Roman" w:cs="Times New Roman"/>
            <w:color w:val="1155CC"/>
            <w:sz w:val="28"/>
            <w:szCs w:val="28"/>
            <w:u w:val="single"/>
          </w:rPr>
          <w:t>iv_priyednalisya_do_proyektu_z_kriptogramotnosti_vid_whitebit_ta_mintsifri_n1571908</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Чорноморську підписали меморандум про співпрацю «Молодіжного центру» з певними структурами. </w:t>
      </w:r>
      <w:r>
        <w:rPr>
          <w:rFonts w:ascii="Times New Roman" w:eastAsia="Times New Roman" w:hAnsi="Times New Roman" w:cs="Times New Roman"/>
          <w:i/>
          <w:sz w:val="28"/>
          <w:szCs w:val="28"/>
        </w:rPr>
        <w:t>IТ-3.</w:t>
      </w:r>
      <w:r>
        <w:rPr>
          <w:rFonts w:ascii="Times New Roman" w:eastAsia="Times New Roman" w:hAnsi="Times New Roman" w:cs="Times New Roman"/>
          <w:sz w:val="28"/>
          <w:szCs w:val="28"/>
        </w:rPr>
        <w:t xml:space="preserve"> URL: </w:t>
      </w:r>
      <w:hyperlink r:id="rId21">
        <w:r>
          <w:rPr>
            <w:rFonts w:ascii="Times New Roman" w:eastAsia="Times New Roman" w:hAnsi="Times New Roman" w:cs="Times New Roman"/>
            <w:color w:val="1155CC"/>
            <w:sz w:val="28"/>
            <w:szCs w:val="28"/>
            <w:u w:val="single"/>
          </w:rPr>
          <w:t>https://it3.online/news/molod-v-nadynih-rukah-v-chornomorsku-pdpisali-me-005459/</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Казмірук З. У Львові БФ «Рідні» запустив унікальну для України програму розвитку м</w:t>
      </w:r>
      <w:r>
        <w:rPr>
          <w:rFonts w:ascii="Times New Roman" w:eastAsia="Times New Roman" w:hAnsi="Times New Roman" w:cs="Times New Roman"/>
          <w:sz w:val="28"/>
          <w:szCs w:val="28"/>
        </w:rPr>
        <w:t xml:space="preserve">олоді. </w:t>
      </w:r>
      <w:r>
        <w:rPr>
          <w:rFonts w:ascii="Times New Roman" w:eastAsia="Times New Roman" w:hAnsi="Times New Roman" w:cs="Times New Roman"/>
          <w:i/>
          <w:sz w:val="28"/>
          <w:szCs w:val="28"/>
        </w:rPr>
        <w:t>Zaxid.net.</w:t>
      </w:r>
      <w:r>
        <w:rPr>
          <w:rFonts w:ascii="Times New Roman" w:eastAsia="Times New Roman" w:hAnsi="Times New Roman" w:cs="Times New Roman"/>
          <w:sz w:val="28"/>
          <w:szCs w:val="28"/>
        </w:rPr>
        <w:t xml:space="preserve"> URL: </w:t>
      </w:r>
      <w:hyperlink r:id="rId22">
        <w:r>
          <w:rPr>
            <w:rFonts w:ascii="Times New Roman" w:eastAsia="Times New Roman" w:hAnsi="Times New Roman" w:cs="Times New Roman"/>
            <w:color w:val="1155CC"/>
            <w:sz w:val="28"/>
            <w:szCs w:val="28"/>
            <w:u w:val="single"/>
          </w:rPr>
          <w:t>https://zaxid.net/u_lvovi_bf_ridni_zapustiv_unikalnu_dlya_ukrayini_programu_rozvitku_molodi_n1573549</w:t>
        </w:r>
      </w:hyperlink>
      <w:r>
        <w:rPr>
          <w:rFonts w:ascii="Times New Roman" w:eastAsia="Times New Roman" w:hAnsi="Times New Roman" w:cs="Times New Roman"/>
          <w:sz w:val="28"/>
          <w:szCs w:val="28"/>
        </w:rPr>
        <w:t xml:space="preserve"> (дата зверне</w:t>
      </w:r>
      <w:r>
        <w:rPr>
          <w:rFonts w:ascii="Times New Roman" w:eastAsia="Times New Roman" w:hAnsi="Times New Roman" w:cs="Times New Roman"/>
          <w:sz w:val="28"/>
          <w:szCs w:val="28"/>
        </w:rPr>
        <w:t>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Кизик Ю. «Ми не тільки біженці»: як 17-річна українка потрапила у шведську молодіжну політику. </w:t>
      </w:r>
      <w:r>
        <w:rPr>
          <w:rFonts w:ascii="Times New Roman" w:eastAsia="Times New Roman" w:hAnsi="Times New Roman" w:cs="Times New Roman"/>
          <w:i/>
          <w:sz w:val="28"/>
          <w:szCs w:val="28"/>
        </w:rPr>
        <w:t xml:space="preserve">Радіо Свобода. </w:t>
      </w:r>
      <w:r>
        <w:rPr>
          <w:rFonts w:ascii="Times New Roman" w:eastAsia="Times New Roman" w:hAnsi="Times New Roman" w:cs="Times New Roman"/>
          <w:sz w:val="28"/>
          <w:szCs w:val="28"/>
        </w:rPr>
        <w:t xml:space="preserve">URL: </w:t>
      </w:r>
      <w:hyperlink r:id="rId23">
        <w:r>
          <w:rPr>
            <w:rFonts w:ascii="Times New Roman" w:eastAsia="Times New Roman" w:hAnsi="Times New Roman" w:cs="Times New Roman"/>
            <w:color w:val="1155CC"/>
            <w:sz w:val="28"/>
            <w:szCs w:val="28"/>
            <w:u w:val="single"/>
          </w:rPr>
          <w:t>https://www.radiosvoboda.org/a/</w:t>
        </w:r>
        <w:r>
          <w:rPr>
            <w:rFonts w:ascii="Times New Roman" w:eastAsia="Times New Roman" w:hAnsi="Times New Roman" w:cs="Times New Roman"/>
            <w:color w:val="1155CC"/>
            <w:sz w:val="28"/>
            <w:szCs w:val="28"/>
            <w:u w:val="single"/>
          </w:rPr>
          <w:t>bizhenka-shvetsiya-polityka/32265985.html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Ковалишена Ю. Вінницьку молодь безкоштовно навчають графічному дизайну. </w:t>
      </w:r>
      <w:r>
        <w:rPr>
          <w:rFonts w:ascii="Times New Roman" w:eastAsia="Times New Roman" w:hAnsi="Times New Roman" w:cs="Times New Roman"/>
          <w:i/>
          <w:sz w:val="28"/>
          <w:szCs w:val="28"/>
        </w:rPr>
        <w:t>Суспільне.</w:t>
      </w:r>
      <w:r>
        <w:rPr>
          <w:rFonts w:ascii="Times New Roman" w:eastAsia="Times New Roman" w:hAnsi="Times New Roman" w:cs="Times New Roman"/>
          <w:sz w:val="28"/>
          <w:szCs w:val="28"/>
        </w:rPr>
        <w:t xml:space="preserve"> URL: </w:t>
      </w:r>
      <w:hyperlink r:id="rId24">
        <w:r>
          <w:rPr>
            <w:rFonts w:ascii="Times New Roman" w:eastAsia="Times New Roman" w:hAnsi="Times New Roman" w:cs="Times New Roman"/>
            <w:color w:val="1155CC"/>
            <w:sz w:val="28"/>
            <w:szCs w:val="28"/>
            <w:u w:val="single"/>
          </w:rPr>
          <w:t>https://suspilne.media/374273-vinnicku-molod-bezkostovno-navcaut-graficnomu-dizajnu/</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Кореспондентка Радіо Свобода Роксолана </w:t>
      </w:r>
      <w:r>
        <w:rPr>
          <w:rFonts w:ascii="Times New Roman" w:eastAsia="Times New Roman" w:hAnsi="Times New Roman" w:cs="Times New Roman"/>
          <w:sz w:val="28"/>
          <w:szCs w:val="28"/>
        </w:rPr>
        <w:t xml:space="preserve">Бичай стала лауреаткою медійної нагороди серед молоді. </w:t>
      </w:r>
      <w:r>
        <w:rPr>
          <w:rFonts w:ascii="Times New Roman" w:eastAsia="Times New Roman" w:hAnsi="Times New Roman" w:cs="Times New Roman"/>
          <w:i/>
          <w:sz w:val="28"/>
          <w:szCs w:val="28"/>
        </w:rPr>
        <w:t>Радіо свобода.</w:t>
      </w:r>
      <w:r>
        <w:rPr>
          <w:rFonts w:ascii="Times New Roman" w:eastAsia="Times New Roman" w:hAnsi="Times New Roman" w:cs="Times New Roman"/>
          <w:sz w:val="28"/>
          <w:szCs w:val="28"/>
        </w:rPr>
        <w:t xml:space="preserve"> URL: </w:t>
      </w:r>
      <w:hyperlink r:id="rId25">
        <w:r>
          <w:rPr>
            <w:rFonts w:ascii="Times New Roman" w:eastAsia="Times New Roman" w:hAnsi="Times New Roman" w:cs="Times New Roman"/>
            <w:color w:val="1155CC"/>
            <w:sz w:val="28"/>
            <w:szCs w:val="28"/>
            <w:u w:val="single"/>
          </w:rPr>
          <w:t>https://www.radiosvoboda.org/a/news-buchay-laureat-media/32679901.html</w:t>
        </w:r>
      </w:hyperlink>
      <w:r>
        <w:rPr>
          <w:rFonts w:ascii="Times New Roman" w:eastAsia="Times New Roman" w:hAnsi="Times New Roman" w:cs="Times New Roman"/>
          <w:sz w:val="28"/>
          <w:szCs w:val="28"/>
        </w:rPr>
        <w:t xml:space="preserve"> (дата звернення: 13.</w:t>
      </w:r>
      <w:r>
        <w:rPr>
          <w:rFonts w:ascii="Times New Roman" w:eastAsia="Times New Roman" w:hAnsi="Times New Roman" w:cs="Times New Roman"/>
          <w:sz w:val="28"/>
          <w:szCs w:val="28"/>
        </w:rPr>
        <w:t>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Круподеря В. «Мрію, щоб голос Алчевська нарешті голосно зазвучав»: як дівчина з Луганщини розвінчує стереотипи щодо сходу України. </w:t>
      </w:r>
      <w:r>
        <w:rPr>
          <w:rFonts w:ascii="Times New Roman" w:eastAsia="Times New Roman" w:hAnsi="Times New Roman" w:cs="Times New Roman"/>
          <w:i/>
          <w:sz w:val="28"/>
          <w:szCs w:val="28"/>
        </w:rPr>
        <w:t>Східний варіант.</w:t>
      </w:r>
      <w:r>
        <w:rPr>
          <w:rFonts w:ascii="Times New Roman" w:eastAsia="Times New Roman" w:hAnsi="Times New Roman" w:cs="Times New Roman"/>
          <w:sz w:val="28"/>
          <w:szCs w:val="28"/>
        </w:rPr>
        <w:t xml:space="preserve"> URL: </w:t>
      </w:r>
      <w:hyperlink r:id="rId26">
        <w:r>
          <w:rPr>
            <w:rFonts w:ascii="Times New Roman" w:eastAsia="Times New Roman" w:hAnsi="Times New Roman" w:cs="Times New Roman"/>
            <w:color w:val="1155CC"/>
            <w:sz w:val="28"/>
            <w:szCs w:val="28"/>
            <w:u w:val="single"/>
          </w:rPr>
          <w:t>https://v-variant.com.</w:t>
        </w:r>
        <w:r>
          <w:rPr>
            <w:rFonts w:ascii="Times New Roman" w:eastAsia="Times New Roman" w:hAnsi="Times New Roman" w:cs="Times New Roman"/>
            <w:color w:val="1155CC"/>
            <w:sz w:val="28"/>
            <w:szCs w:val="28"/>
            <w:u w:val="single"/>
          </w:rPr>
          <w:t>ua/article/divchyna-alchevsk/</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Літературний фронт: як молодь популяризує українських класиків. </w:t>
      </w:r>
      <w:r>
        <w:rPr>
          <w:rFonts w:ascii="Times New Roman" w:eastAsia="Times New Roman" w:hAnsi="Times New Roman" w:cs="Times New Roman"/>
          <w:i/>
          <w:sz w:val="28"/>
          <w:szCs w:val="28"/>
        </w:rPr>
        <w:t>УНІАН.</w:t>
      </w:r>
      <w:r>
        <w:rPr>
          <w:rFonts w:ascii="Times New Roman" w:eastAsia="Times New Roman" w:hAnsi="Times New Roman" w:cs="Times New Roman"/>
          <w:sz w:val="28"/>
          <w:szCs w:val="28"/>
        </w:rPr>
        <w:t xml:space="preserve"> URL: </w:t>
      </w:r>
      <w:hyperlink r:id="rId27">
        <w:r>
          <w:rPr>
            <w:rFonts w:ascii="Times New Roman" w:eastAsia="Times New Roman" w:hAnsi="Times New Roman" w:cs="Times New Roman"/>
            <w:color w:val="1155CC"/>
            <w:sz w:val="28"/>
            <w:szCs w:val="28"/>
            <w:u w:val="single"/>
          </w:rPr>
          <w:t>https://www.unian.net/multimedia/video/news/10370994-literaturnyy-front-kak-molodezh-populyariziruet-ukrainskih-klassikov.html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Маріупольці розвивають мережу хабів на заході України. </w:t>
      </w:r>
      <w:r>
        <w:rPr>
          <w:rFonts w:ascii="Times New Roman" w:eastAsia="Times New Roman" w:hAnsi="Times New Roman" w:cs="Times New Roman"/>
          <w:i/>
          <w:sz w:val="28"/>
          <w:szCs w:val="28"/>
        </w:rPr>
        <w:t xml:space="preserve">Східний варіант. </w:t>
      </w:r>
      <w:r>
        <w:rPr>
          <w:rFonts w:ascii="Times New Roman" w:eastAsia="Times New Roman" w:hAnsi="Times New Roman" w:cs="Times New Roman"/>
          <w:sz w:val="28"/>
          <w:szCs w:val="28"/>
        </w:rPr>
        <w:t>U</w:t>
      </w:r>
      <w:r>
        <w:rPr>
          <w:rFonts w:ascii="Times New Roman" w:eastAsia="Times New Roman" w:hAnsi="Times New Roman" w:cs="Times New Roman"/>
          <w:sz w:val="28"/>
          <w:szCs w:val="28"/>
        </w:rPr>
        <w:t xml:space="preserve">RL: </w:t>
      </w:r>
      <w:hyperlink r:id="rId28">
        <w:r>
          <w:rPr>
            <w:rFonts w:ascii="Times New Roman" w:eastAsia="Times New Roman" w:hAnsi="Times New Roman" w:cs="Times New Roman"/>
            <w:color w:val="1155CC"/>
            <w:sz w:val="28"/>
            <w:szCs w:val="28"/>
            <w:u w:val="single"/>
          </w:rPr>
          <w:t>https://v-variant.com.ua/mariupoltsi-rozvyvaiut-merezhu-khabiv-na-zakhodi-ukrainy/</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Міносвіти й «Укроборонпром» домовилис</w:t>
      </w:r>
      <w:r>
        <w:rPr>
          <w:rFonts w:ascii="Times New Roman" w:eastAsia="Times New Roman" w:hAnsi="Times New Roman" w:cs="Times New Roman"/>
          <w:sz w:val="28"/>
          <w:szCs w:val="28"/>
        </w:rPr>
        <w:t xml:space="preserve">ь про партнерство, щоб залучати молодь до професій оборонного сектору. </w:t>
      </w:r>
      <w:r>
        <w:rPr>
          <w:rFonts w:ascii="Times New Roman" w:eastAsia="Times New Roman" w:hAnsi="Times New Roman" w:cs="Times New Roman"/>
          <w:i/>
          <w:sz w:val="28"/>
          <w:szCs w:val="28"/>
        </w:rPr>
        <w:t xml:space="preserve">Радіо Свобода. </w:t>
      </w:r>
      <w:r>
        <w:rPr>
          <w:rFonts w:ascii="Times New Roman" w:eastAsia="Times New Roman" w:hAnsi="Times New Roman" w:cs="Times New Roman"/>
          <w:sz w:val="28"/>
          <w:szCs w:val="28"/>
        </w:rPr>
        <w:t xml:space="preserve">URL: </w:t>
      </w:r>
      <w:hyperlink r:id="rId29">
        <w:r>
          <w:rPr>
            <w:rFonts w:ascii="Times New Roman" w:eastAsia="Times New Roman" w:hAnsi="Times New Roman" w:cs="Times New Roman"/>
            <w:color w:val="1155CC"/>
            <w:sz w:val="28"/>
            <w:szCs w:val="28"/>
            <w:u w:val="single"/>
          </w:rPr>
          <w:t>https://www.radiosvoboda.org/a/news-minosvity-ukroboronprom-</w:t>
        </w:r>
        <w:r>
          <w:rPr>
            <w:rFonts w:ascii="Times New Roman" w:eastAsia="Times New Roman" w:hAnsi="Times New Roman" w:cs="Times New Roman"/>
            <w:color w:val="1155CC"/>
            <w:sz w:val="28"/>
            <w:szCs w:val="28"/>
            <w:u w:val="single"/>
          </w:rPr>
          <w:t>spivpratsia/32425981.html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Молодь України взялася допомагати війську: вони й до Папи Римського достукаються і їжу бійцям-веганам напакують. </w:t>
      </w:r>
      <w:r>
        <w:rPr>
          <w:rFonts w:ascii="Times New Roman" w:eastAsia="Times New Roman" w:hAnsi="Times New Roman" w:cs="Times New Roman"/>
          <w:i/>
          <w:sz w:val="28"/>
          <w:szCs w:val="28"/>
        </w:rPr>
        <w:t>ТСН.</w:t>
      </w:r>
      <w:r>
        <w:rPr>
          <w:rFonts w:ascii="Times New Roman" w:eastAsia="Times New Roman" w:hAnsi="Times New Roman" w:cs="Times New Roman"/>
          <w:sz w:val="28"/>
          <w:szCs w:val="28"/>
        </w:rPr>
        <w:t xml:space="preserve"> URL: </w:t>
      </w:r>
      <w:hyperlink r:id="rId30">
        <w:r>
          <w:rPr>
            <w:rFonts w:ascii="Times New Roman" w:eastAsia="Times New Roman" w:hAnsi="Times New Roman" w:cs="Times New Roman"/>
            <w:color w:val="1155CC"/>
            <w:sz w:val="28"/>
            <w:szCs w:val="28"/>
            <w:u w:val="single"/>
          </w:rPr>
          <w:t>https://tsn.ua/exclusive/molod-ukrayini-vzyalasya-dopomagati-viysku-voni-i-do-papi-rimskogo-dostukayutsya-i-yizhu-</w:t>
        </w:r>
        <w:r>
          <w:rPr>
            <w:rFonts w:ascii="Times New Roman" w:eastAsia="Times New Roman" w:hAnsi="Times New Roman" w:cs="Times New Roman"/>
            <w:color w:val="1155CC"/>
            <w:sz w:val="28"/>
            <w:szCs w:val="28"/>
            <w:u w:val="single"/>
          </w:rPr>
          <w:lastRenderedPageBreak/>
          <w:t>biycyam-veganam-napakuyut-2132281.html</w:t>
        </w:r>
      </w:hyperlink>
      <w:r>
        <w:rPr>
          <w:rFonts w:ascii="Times New Roman" w:eastAsia="Times New Roman" w:hAnsi="Times New Roman" w:cs="Times New Roman"/>
          <w:sz w:val="28"/>
          <w:szCs w:val="28"/>
        </w:rPr>
        <w:t xml:space="preserve"> (дата зв</w:t>
      </w:r>
      <w:r>
        <w:rPr>
          <w:rFonts w:ascii="Times New Roman" w:eastAsia="Times New Roman" w:hAnsi="Times New Roman" w:cs="Times New Roman"/>
          <w:sz w:val="28"/>
          <w:szCs w:val="28"/>
        </w:rPr>
        <w:t>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Найважче бачити молодь без кінцівок — історія травматолога з Оріхова Владислава Лисенка. </w:t>
      </w:r>
      <w:r>
        <w:rPr>
          <w:rFonts w:ascii="Times New Roman" w:eastAsia="Times New Roman" w:hAnsi="Times New Roman" w:cs="Times New Roman"/>
          <w:i/>
          <w:sz w:val="28"/>
          <w:szCs w:val="28"/>
        </w:rPr>
        <w:t>ТСН.</w:t>
      </w:r>
      <w:r>
        <w:rPr>
          <w:rFonts w:ascii="Times New Roman" w:eastAsia="Times New Roman" w:hAnsi="Times New Roman" w:cs="Times New Roman"/>
          <w:sz w:val="28"/>
          <w:szCs w:val="28"/>
        </w:rPr>
        <w:t xml:space="preserve"> URL: </w:t>
      </w:r>
      <w:hyperlink r:id="rId31">
        <w:r>
          <w:rPr>
            <w:rFonts w:ascii="Times New Roman" w:eastAsia="Times New Roman" w:hAnsi="Times New Roman" w:cs="Times New Roman"/>
            <w:color w:val="1155CC"/>
            <w:sz w:val="28"/>
            <w:szCs w:val="28"/>
            <w:u w:val="single"/>
          </w:rPr>
          <w:t>https://tsn.ua/video/video-novini/nayvazhche-bachiti-molod-bez-kincivok-istoriya-travmatologa-z-orihova-vladislava-lisenka.html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Львівщині започаткували проєкт сприяння розвитку молодіжного підприємництва серед переселенців у межах грантової співпраці з USAID. </w:t>
      </w:r>
      <w:r>
        <w:rPr>
          <w:rFonts w:ascii="Times New Roman" w:eastAsia="Times New Roman" w:hAnsi="Times New Roman" w:cs="Times New Roman"/>
          <w:i/>
          <w:sz w:val="28"/>
          <w:szCs w:val="28"/>
        </w:rPr>
        <w:t>Східний варіант.</w:t>
      </w:r>
      <w:r>
        <w:rPr>
          <w:rFonts w:ascii="Times New Roman" w:eastAsia="Times New Roman" w:hAnsi="Times New Roman" w:cs="Times New Roman"/>
          <w:sz w:val="28"/>
          <w:szCs w:val="28"/>
        </w:rPr>
        <w:t xml:space="preserve"> URL: </w:t>
      </w:r>
      <w:hyperlink r:id="rId32">
        <w:r>
          <w:rPr>
            <w:rFonts w:ascii="Times New Roman" w:eastAsia="Times New Roman" w:hAnsi="Times New Roman" w:cs="Times New Roman"/>
            <w:color w:val="1155CC"/>
            <w:sz w:val="28"/>
            <w:szCs w:val="28"/>
            <w:u w:val="single"/>
          </w:rPr>
          <w:t>https://v-variant.com.ua/na-lvivshchyni-zapochatkuvaly-proiekt-spryiannia-rozvytku-molodizhnoho-pidpryiemnytstva-sered-pereselentsiv-v-mezhakh-hrantovoi-spivpratsi</w:t>
        </w:r>
        <w:r>
          <w:rPr>
            <w:rFonts w:ascii="Times New Roman" w:eastAsia="Times New Roman" w:hAnsi="Times New Roman" w:cs="Times New Roman"/>
            <w:color w:val="1155CC"/>
            <w:sz w:val="28"/>
            <w:szCs w:val="28"/>
            <w:u w:val="single"/>
          </w:rPr>
          <w:t>-z-usaid/</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«Прагнемо залучити до діалогу тих, хто буде відновлювати деокуповані міста»: як Данія допомагає молоді зі сходу. </w:t>
      </w:r>
      <w:r>
        <w:rPr>
          <w:rFonts w:ascii="Times New Roman" w:eastAsia="Times New Roman" w:hAnsi="Times New Roman" w:cs="Times New Roman"/>
          <w:i/>
          <w:sz w:val="28"/>
          <w:szCs w:val="28"/>
        </w:rPr>
        <w:t>Східний варіант.</w:t>
      </w:r>
      <w:r>
        <w:rPr>
          <w:rFonts w:ascii="Times New Roman" w:eastAsia="Times New Roman" w:hAnsi="Times New Roman" w:cs="Times New Roman"/>
          <w:sz w:val="28"/>
          <w:szCs w:val="28"/>
        </w:rPr>
        <w:t xml:space="preserve"> URL: </w:t>
      </w:r>
      <w:hyperlink r:id="rId33">
        <w:r>
          <w:rPr>
            <w:rFonts w:ascii="Times New Roman" w:eastAsia="Times New Roman" w:hAnsi="Times New Roman" w:cs="Times New Roman"/>
            <w:color w:val="1155CC"/>
            <w:sz w:val="28"/>
            <w:szCs w:val="28"/>
            <w:u w:val="single"/>
          </w:rPr>
          <w:t>https://v-variant.com.ua/article/daniia-dopomahaie-molodi-skhodu/</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для української молоді, яку заснувала студентка з України. </w:t>
      </w:r>
      <w:r>
        <w:rPr>
          <w:rFonts w:ascii="Times New Roman" w:eastAsia="Times New Roman" w:hAnsi="Times New Roman" w:cs="Times New Roman"/>
          <w:i/>
          <w:sz w:val="28"/>
          <w:szCs w:val="28"/>
        </w:rPr>
        <w:t>ТСН.</w:t>
      </w:r>
      <w:r>
        <w:rPr>
          <w:rFonts w:ascii="Times New Roman" w:eastAsia="Times New Roman" w:hAnsi="Times New Roman" w:cs="Times New Roman"/>
          <w:sz w:val="28"/>
          <w:szCs w:val="28"/>
        </w:rPr>
        <w:t xml:space="preserve"> URL: </w:t>
      </w:r>
      <w:hyperlink r:id="rId34">
        <w:r>
          <w:rPr>
            <w:rFonts w:ascii="Times New Roman" w:eastAsia="Times New Roman" w:hAnsi="Times New Roman" w:cs="Times New Roman"/>
            <w:color w:val="1155CC"/>
            <w:sz w:val="28"/>
            <w:szCs w:val="28"/>
            <w:u w:val="single"/>
          </w:rPr>
          <w:t>https://tsn.ua/video/video-novini/programa-dlya-ukrayinskoyi-molodi-yaku-zasnuvala-studentka-z-ukrayini.html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Рацибарська Ю. «Останній бій буде — за мізки людей». Переселенці пр</w:t>
      </w:r>
      <w:r>
        <w:rPr>
          <w:rFonts w:ascii="Times New Roman" w:eastAsia="Times New Roman" w:hAnsi="Times New Roman" w:cs="Times New Roman"/>
          <w:sz w:val="28"/>
          <w:szCs w:val="28"/>
        </w:rPr>
        <w:t xml:space="preserve">о те, із чого починати культурну деокупацію України. </w:t>
      </w:r>
      <w:r>
        <w:rPr>
          <w:rFonts w:ascii="Times New Roman" w:eastAsia="Times New Roman" w:hAnsi="Times New Roman" w:cs="Times New Roman"/>
          <w:i/>
          <w:sz w:val="28"/>
          <w:szCs w:val="28"/>
        </w:rPr>
        <w:t>Радіо Свобода.</w:t>
      </w:r>
      <w:r>
        <w:rPr>
          <w:rFonts w:ascii="Times New Roman" w:eastAsia="Times New Roman" w:hAnsi="Times New Roman" w:cs="Times New Roman"/>
          <w:sz w:val="28"/>
          <w:szCs w:val="28"/>
        </w:rPr>
        <w:t xml:space="preserve"> URL: </w:t>
      </w:r>
      <w:hyperlink r:id="rId35">
        <w:r>
          <w:rPr>
            <w:rFonts w:ascii="Times New Roman" w:eastAsia="Times New Roman" w:hAnsi="Times New Roman" w:cs="Times New Roman"/>
            <w:color w:val="1155CC"/>
            <w:sz w:val="28"/>
            <w:szCs w:val="28"/>
            <w:u w:val="single"/>
          </w:rPr>
          <w:t>https://www.radiosvoboda.org/a/pereselentsi-pro-kulʹturnu-deokupatsiyu/325</w:t>
        </w:r>
        <w:r>
          <w:rPr>
            <w:rFonts w:ascii="Times New Roman" w:eastAsia="Times New Roman" w:hAnsi="Times New Roman" w:cs="Times New Roman"/>
            <w:color w:val="1155CC"/>
            <w:sz w:val="28"/>
            <w:szCs w:val="28"/>
            <w:u w:val="single"/>
          </w:rPr>
          <w:t>81225.html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Скаврон Б. 2025 року Львів стане «столицею Європи», наразі — молодіжною. </w:t>
      </w:r>
      <w:r>
        <w:rPr>
          <w:rFonts w:ascii="Times New Roman" w:eastAsia="Times New Roman" w:hAnsi="Times New Roman" w:cs="Times New Roman"/>
          <w:i/>
          <w:sz w:val="28"/>
          <w:szCs w:val="28"/>
        </w:rPr>
        <w:t>ТСН.</w:t>
      </w:r>
      <w:r>
        <w:rPr>
          <w:rFonts w:ascii="Times New Roman" w:eastAsia="Times New Roman" w:hAnsi="Times New Roman" w:cs="Times New Roman"/>
          <w:sz w:val="28"/>
          <w:szCs w:val="28"/>
        </w:rPr>
        <w:t xml:space="preserve"> URL: </w:t>
      </w:r>
      <w:hyperlink r:id="rId36">
        <w:r>
          <w:rPr>
            <w:rFonts w:ascii="Times New Roman" w:eastAsia="Times New Roman" w:hAnsi="Times New Roman" w:cs="Times New Roman"/>
            <w:color w:val="1155CC"/>
            <w:sz w:val="28"/>
            <w:szCs w:val="28"/>
            <w:u w:val="single"/>
          </w:rPr>
          <w:t>https://lviv.tsn.ua</w:t>
        </w:r>
        <w:r>
          <w:rPr>
            <w:rFonts w:ascii="Times New Roman" w:eastAsia="Times New Roman" w:hAnsi="Times New Roman" w:cs="Times New Roman"/>
            <w:color w:val="1155CC"/>
            <w:sz w:val="28"/>
            <w:szCs w:val="28"/>
            <w:u w:val="single"/>
          </w:rPr>
          <w:t>/u-2025-roci-</w:t>
        </w:r>
        <w:r>
          <w:rPr>
            <w:rFonts w:ascii="Times New Roman" w:eastAsia="Times New Roman" w:hAnsi="Times New Roman" w:cs="Times New Roman"/>
            <w:color w:val="1155CC"/>
            <w:sz w:val="28"/>
            <w:szCs w:val="28"/>
            <w:u w:val="single"/>
          </w:rPr>
          <w:lastRenderedPageBreak/>
          <w:t>lviv-stane-stoliceyu-yevropi-narazi-molodizhnoyu-2208817.html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Трощук С. Українська делегація взяла участь у конкурсі молодих професіоналів Європи в Ґданську. </w:t>
      </w:r>
      <w:r>
        <w:rPr>
          <w:rFonts w:ascii="Times New Roman" w:eastAsia="Times New Roman" w:hAnsi="Times New Roman" w:cs="Times New Roman"/>
          <w:i/>
          <w:sz w:val="28"/>
          <w:szCs w:val="28"/>
        </w:rPr>
        <w:t>Zaxid.net.</w:t>
      </w:r>
      <w:r>
        <w:rPr>
          <w:rFonts w:ascii="Times New Roman" w:eastAsia="Times New Roman" w:hAnsi="Times New Roman" w:cs="Times New Roman"/>
          <w:sz w:val="28"/>
          <w:szCs w:val="28"/>
        </w:rPr>
        <w:t xml:space="preserve"> URL: </w:t>
      </w:r>
      <w:hyperlink r:id="rId37">
        <w:r>
          <w:rPr>
            <w:rFonts w:ascii="Times New Roman" w:eastAsia="Times New Roman" w:hAnsi="Times New Roman" w:cs="Times New Roman"/>
            <w:color w:val="1155CC"/>
            <w:sz w:val="28"/>
            <w:szCs w:val="28"/>
            <w:u w:val="single"/>
          </w:rPr>
          <w:t>https://zaxid.net/ukrayinska_delegatsiya_vzala_uchast_u_konkursi_molodih_profesionaliv_yevropi_v_dansku_n1571096</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країні війна, а во</w:t>
      </w:r>
      <w:r>
        <w:rPr>
          <w:rFonts w:ascii="Times New Roman" w:eastAsia="Times New Roman" w:hAnsi="Times New Roman" w:cs="Times New Roman"/>
          <w:sz w:val="28"/>
          <w:szCs w:val="28"/>
        </w:rPr>
        <w:t xml:space="preserve">ни створили журнал: співредактор «soлomiya» про культурний спротив української молоді на війні. </w:t>
      </w:r>
      <w:r>
        <w:rPr>
          <w:rFonts w:ascii="Times New Roman" w:eastAsia="Times New Roman" w:hAnsi="Times New Roman" w:cs="Times New Roman"/>
          <w:i/>
          <w:sz w:val="28"/>
          <w:szCs w:val="28"/>
        </w:rPr>
        <w:t>Суспільне.</w:t>
      </w:r>
      <w:r>
        <w:rPr>
          <w:rFonts w:ascii="Times New Roman" w:eastAsia="Times New Roman" w:hAnsi="Times New Roman" w:cs="Times New Roman"/>
          <w:sz w:val="28"/>
          <w:szCs w:val="28"/>
        </w:rPr>
        <w:t xml:space="preserve"> URL: </w:t>
      </w:r>
      <w:hyperlink r:id="rId38">
        <w:r>
          <w:rPr>
            <w:rFonts w:ascii="Times New Roman" w:eastAsia="Times New Roman" w:hAnsi="Times New Roman" w:cs="Times New Roman"/>
            <w:color w:val="1155CC"/>
            <w:sz w:val="28"/>
            <w:szCs w:val="28"/>
            <w:u w:val="single"/>
          </w:rPr>
          <w:t>https://suspilne.media/433530-u-kraini-vijna-a-voni-stvorili-zurnal-spivredaktor-omiya-pro-kulturnij-sprotiv-ukrainskoi-molodi-na-vijni/</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Польщі запустили проєкт для молоді, який дозволяє поєднувати роботу з навча</w:t>
      </w:r>
      <w:r>
        <w:rPr>
          <w:rFonts w:ascii="Times New Roman" w:eastAsia="Times New Roman" w:hAnsi="Times New Roman" w:cs="Times New Roman"/>
          <w:sz w:val="28"/>
          <w:szCs w:val="28"/>
        </w:rPr>
        <w:t xml:space="preserve">нням: як долучитися. </w:t>
      </w:r>
      <w:r>
        <w:rPr>
          <w:rFonts w:ascii="Times New Roman" w:eastAsia="Times New Roman" w:hAnsi="Times New Roman" w:cs="Times New Roman"/>
          <w:i/>
          <w:sz w:val="28"/>
          <w:szCs w:val="28"/>
        </w:rPr>
        <w:t>ТСН.</w:t>
      </w:r>
      <w:r>
        <w:rPr>
          <w:rFonts w:ascii="Times New Roman" w:eastAsia="Times New Roman" w:hAnsi="Times New Roman" w:cs="Times New Roman"/>
          <w:sz w:val="28"/>
          <w:szCs w:val="28"/>
        </w:rPr>
        <w:t xml:space="preserve"> URL: </w:t>
      </w:r>
      <w:hyperlink r:id="rId39">
        <w:r>
          <w:rPr>
            <w:rFonts w:ascii="Times New Roman" w:eastAsia="Times New Roman" w:hAnsi="Times New Roman" w:cs="Times New Roman"/>
            <w:color w:val="1155CC"/>
            <w:sz w:val="28"/>
            <w:szCs w:val="28"/>
            <w:u w:val="single"/>
          </w:rPr>
          <w:t>https://tsn.ua/ukrayina/u-polschi-zapustili-proyekt-dlya-molod</w:t>
        </w:r>
        <w:r>
          <w:rPr>
            <w:rFonts w:ascii="Times New Roman" w:eastAsia="Times New Roman" w:hAnsi="Times New Roman" w:cs="Times New Roman"/>
            <w:color w:val="1155CC"/>
            <w:sz w:val="28"/>
            <w:szCs w:val="28"/>
            <w:u w:val="single"/>
          </w:rPr>
          <w:t>i-yakiy-dozvolyaye-poyednuvati-robotu-z-navchannyam-yak-doluchitisya-2135566.html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«Цензура в медіа». У Чорноморську пройшов тренінг, присвячений інтернет-контролю. </w:t>
      </w:r>
      <w:r>
        <w:rPr>
          <w:rFonts w:ascii="Times New Roman" w:eastAsia="Times New Roman" w:hAnsi="Times New Roman" w:cs="Times New Roman"/>
          <w:i/>
          <w:sz w:val="28"/>
          <w:szCs w:val="28"/>
        </w:rPr>
        <w:t>IТ-3.</w:t>
      </w:r>
      <w:r>
        <w:rPr>
          <w:rFonts w:ascii="Times New Roman" w:eastAsia="Times New Roman" w:hAnsi="Times New Roman" w:cs="Times New Roman"/>
          <w:sz w:val="28"/>
          <w:szCs w:val="28"/>
        </w:rPr>
        <w:t xml:space="preserve"> URL: </w:t>
      </w:r>
      <w:hyperlink r:id="rId40">
        <w:r>
          <w:rPr>
            <w:rFonts w:ascii="Times New Roman" w:eastAsia="Times New Roman" w:hAnsi="Times New Roman" w:cs="Times New Roman"/>
            <w:color w:val="1155CC"/>
            <w:sz w:val="28"/>
            <w:szCs w:val="28"/>
            <w:u w:val="single"/>
          </w:rPr>
          <w:t>https://it3.online/news/tcenzura-v-media-v-prostori-nezlamnosti-proyshov-005365/</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тримається «Молодіжний фронт України»: інтервʼю з автором фільму та головною героїнею, що пережила окупацію. </w:t>
      </w:r>
      <w:r>
        <w:rPr>
          <w:rFonts w:ascii="Times New Roman" w:eastAsia="Times New Roman" w:hAnsi="Times New Roman" w:cs="Times New Roman"/>
          <w:i/>
          <w:sz w:val="28"/>
          <w:szCs w:val="28"/>
        </w:rPr>
        <w:t>ТСН.</w:t>
      </w:r>
      <w:r>
        <w:rPr>
          <w:rFonts w:ascii="Times New Roman" w:eastAsia="Times New Roman" w:hAnsi="Times New Roman" w:cs="Times New Roman"/>
          <w:sz w:val="28"/>
          <w:szCs w:val="28"/>
        </w:rPr>
        <w:t xml:space="preserve"> URL: </w:t>
      </w:r>
      <w:hyperlink r:id="rId41">
        <w:r>
          <w:rPr>
            <w:rFonts w:ascii="Times New Roman" w:eastAsia="Times New Roman" w:hAnsi="Times New Roman" w:cs="Times New Roman"/>
            <w:color w:val="1155CC"/>
            <w:sz w:val="28"/>
            <w:szCs w:val="28"/>
            <w:u w:val="single"/>
          </w:rPr>
          <w:t>https://tsn.ua/lady/news/show-biznes/yak-trimayetsya-molodizhniy-front-ukrayini-interv-yu-z-avtorom-filmu-ta-golovnoyu-geroyineyu-scho-perezhila-okupaciyu-2236591.html</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17-рі</w:t>
      </w:r>
      <w:r>
        <w:rPr>
          <w:rFonts w:ascii="Times New Roman" w:eastAsia="Times New Roman" w:hAnsi="Times New Roman" w:cs="Times New Roman"/>
          <w:sz w:val="28"/>
          <w:szCs w:val="28"/>
        </w:rPr>
        <w:t xml:space="preserve">чний пілот став наймолодшою людиною, яка здійснила одиночний навколосвітній переліт. </w:t>
      </w:r>
      <w:r>
        <w:rPr>
          <w:rFonts w:ascii="Times New Roman" w:eastAsia="Times New Roman" w:hAnsi="Times New Roman" w:cs="Times New Roman"/>
          <w:i/>
          <w:sz w:val="28"/>
          <w:szCs w:val="28"/>
        </w:rPr>
        <w:t>УНІАН.</w:t>
      </w:r>
      <w:r>
        <w:rPr>
          <w:rFonts w:ascii="Times New Roman" w:eastAsia="Times New Roman" w:hAnsi="Times New Roman" w:cs="Times New Roman"/>
          <w:sz w:val="28"/>
          <w:szCs w:val="28"/>
        </w:rPr>
        <w:t xml:space="preserve"> URL: </w:t>
      </w:r>
      <w:hyperlink r:id="rId42">
        <w:r>
          <w:rPr>
            <w:rFonts w:ascii="Times New Roman" w:eastAsia="Times New Roman" w:hAnsi="Times New Roman" w:cs="Times New Roman"/>
            <w:color w:val="1155CC"/>
            <w:sz w:val="28"/>
            <w:szCs w:val="28"/>
            <w:u w:val="single"/>
          </w:rPr>
          <w:t>https://www.unian.ua/world/17-richniy-pilot-stav-naymolodshoyu-lyudinoyu-yaka-zdiysnila-odinochniy-navkolosvitniy-perelit-novini-svitu-11953581.html</w:t>
        </w:r>
      </w:hyperlink>
      <w:r>
        <w:rPr>
          <w:rFonts w:ascii="Times New Roman" w:eastAsia="Times New Roman" w:hAnsi="Times New Roman" w:cs="Times New Roman"/>
          <w:sz w:val="28"/>
          <w:szCs w:val="28"/>
        </w:rPr>
        <w:t xml:space="preserve"> (дата звернення: 13.11.2023).</w:t>
      </w:r>
    </w:p>
    <w:p w:rsidR="002E59E5" w:rsidRDefault="00301478">
      <w:pPr>
        <w:spacing w:line="360" w:lineRule="auto"/>
        <w:ind w:left="1695" w:right="56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Наукова та навчально-методична література</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Бабіч Т., Сало А. Вплив за</w:t>
      </w:r>
      <w:r>
        <w:rPr>
          <w:rFonts w:ascii="Times New Roman" w:eastAsia="Times New Roman" w:hAnsi="Times New Roman" w:cs="Times New Roman"/>
          <w:sz w:val="28"/>
          <w:szCs w:val="28"/>
        </w:rPr>
        <w:t>собів масової інформації на самовизначення молоді. Наукові записки. 2010. Вип.10, част. ІІ. С. 120—123.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Джей М. «Визначні роки. Від 20 до 30. Вмикай на повну та досягай максимуму». Харків: Книжк. клуб «Клуб Сімейн. дозвілля», 2020. 240 с.</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Зливков В., Луком</w:t>
      </w:r>
      <w:r>
        <w:rPr>
          <w:rFonts w:ascii="Times New Roman" w:eastAsia="Times New Roman" w:hAnsi="Times New Roman" w:cs="Times New Roman"/>
          <w:sz w:val="28"/>
          <w:szCs w:val="28"/>
        </w:rPr>
        <w:t>ська С., Федан О. Психодіагностика особистості в кризових життєвих ситуаціях. Київ: Пед. думка, 2016. 219 с.</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Коллінз Дж. «Від хорошого до величного». Київ: Наш Формат, 2017. 368 с.</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Крат Д. А. Вплив засобів масової інформації на розвиток особистості в підлі</w:t>
      </w:r>
      <w:r>
        <w:rPr>
          <w:rFonts w:ascii="Times New Roman" w:eastAsia="Times New Roman" w:hAnsi="Times New Roman" w:cs="Times New Roman"/>
          <w:sz w:val="28"/>
          <w:szCs w:val="28"/>
        </w:rPr>
        <w:t>тковому віці. Серія 12: психологічні науки. 2016. Вип. 4(49). С. 241—247.</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Кутуза Н. В. Комунікативна сугестія в рекламному дискурсі: психолінгвістичний аспект: монографія. Київ: Вид. дім Дмитра Бураго, 2018. 736 с.</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Лисиця Ю., Lysytsia Y. Вплив засобів масо</w:t>
      </w:r>
      <w:r>
        <w:rPr>
          <w:rFonts w:ascii="Times New Roman" w:eastAsia="Times New Roman" w:hAnsi="Times New Roman" w:cs="Times New Roman"/>
          <w:sz w:val="28"/>
          <w:szCs w:val="28"/>
        </w:rPr>
        <w:t xml:space="preserve">вої інформації на ціннісні орієнтації молоді: thesis. 2020. URL: </w:t>
      </w:r>
      <w:hyperlink r:id="rId43">
        <w:r>
          <w:rPr>
            <w:rFonts w:ascii="Times New Roman" w:eastAsia="Times New Roman" w:hAnsi="Times New Roman" w:cs="Times New Roman"/>
            <w:color w:val="1155CC"/>
            <w:sz w:val="28"/>
            <w:szCs w:val="28"/>
            <w:u w:val="single"/>
          </w:rPr>
          <w:t>http://er.nau.edu.ua/handle/NAU/43261</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Орбан-Лембрик Л. Е. Соціальна психологія: Навч. посіб. Київ: Акаде</w:t>
      </w:r>
      <w:r>
        <w:rPr>
          <w:rFonts w:ascii="Times New Roman" w:eastAsia="Times New Roman" w:hAnsi="Times New Roman" w:cs="Times New Roman"/>
          <w:sz w:val="28"/>
          <w:szCs w:val="28"/>
        </w:rPr>
        <w:t>мвидав, 2005. 448 с.</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Степанов В. Ю. Вплив засобів масової інформації на свідомість молоді. Культура України. 2012. Вип. 38. С. 57—63.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Українська молодь у фокусі соціології. Інститут соціології НАН України. URL: </w:t>
      </w:r>
      <w:hyperlink r:id="rId44">
        <w:r>
          <w:rPr>
            <w:rFonts w:ascii="Times New Roman" w:eastAsia="Times New Roman" w:hAnsi="Times New Roman" w:cs="Times New Roman"/>
            <w:color w:val="1155CC"/>
            <w:sz w:val="28"/>
            <w:szCs w:val="28"/>
            <w:u w:val="single"/>
          </w:rPr>
          <w:t>https://i-soc.com.ua/ua/news/ukrainska-molod-u-fokusi-sociologii</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Цаава Д. М. Маніпуляційний вплив засобів масової інформації на формування свідомості та вибору людини: thesis. 2017. URL: </w:t>
      </w:r>
      <w:hyperlink r:id="rId45">
        <w:r>
          <w:rPr>
            <w:rFonts w:ascii="Times New Roman" w:eastAsia="Times New Roman" w:hAnsi="Times New Roman" w:cs="Times New Roman"/>
            <w:color w:val="1155CC"/>
            <w:sz w:val="28"/>
            <w:szCs w:val="28"/>
            <w:u w:val="single"/>
          </w:rPr>
          <w:t>http://er.nau.edu.ua/handle/NAU/28057</w:t>
        </w:r>
      </w:hyperlink>
      <w:r>
        <w:rPr>
          <w:rFonts w:ascii="Times New Roman" w:eastAsia="Times New Roman" w:hAnsi="Times New Roman" w:cs="Times New Roman"/>
          <w:sz w:val="28"/>
          <w:szCs w:val="28"/>
        </w:rPr>
        <w:t xml:space="preserve"> (дата звернення: 13.11.2023).</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Abraham Harold Maslow, Robert, PH.D. Frager and James Fadiman. Motivation &amp; personality. TBS, 1987.</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Coleman J. S. Equality of educa</w:t>
      </w:r>
      <w:r>
        <w:rPr>
          <w:rFonts w:ascii="Times New Roman" w:eastAsia="Times New Roman" w:hAnsi="Times New Roman" w:cs="Times New Roman"/>
          <w:sz w:val="28"/>
          <w:szCs w:val="28"/>
        </w:rPr>
        <w:t>tional opportunity. National Center for Educational Statistics, 1966. 736 p.</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Erich F. Escape from freedom. New York: Rinehart &amp; Company, Inc., 1941. 305 p.</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Lareau A. Unequal childhoods: class, race, and family life. University of California Press, 2003. 34</w:t>
      </w:r>
      <w:r>
        <w:rPr>
          <w:rFonts w:ascii="Times New Roman" w:eastAsia="Times New Roman" w:hAnsi="Times New Roman" w:cs="Times New Roman"/>
          <w:sz w:val="28"/>
          <w:szCs w:val="28"/>
        </w:rPr>
        <w:t>3 p.</w:t>
      </w:r>
    </w:p>
    <w:p w:rsidR="002E59E5" w:rsidRDefault="00301478">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360" w:lineRule="auto"/>
        <w:ind w:left="1695" w:right="56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Mangas A. Youth in ukraine: the motor of change?. Ukraine Democracy Initiative. URL: </w:t>
      </w:r>
      <w:hyperlink r:id="rId46">
        <w:r>
          <w:rPr>
            <w:rFonts w:ascii="Times New Roman" w:eastAsia="Times New Roman" w:hAnsi="Times New Roman" w:cs="Times New Roman"/>
            <w:color w:val="1155CC"/>
            <w:sz w:val="28"/>
            <w:szCs w:val="28"/>
            <w:u w:val="single"/>
          </w:rPr>
          <w:t>http://ukrainedemocracy.org/?articles=article-youth-ukraine-motor-change</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date of access: 13.11.2023).</w:t>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right="566"/>
        <w:jc w:val="both"/>
        <w:rPr>
          <w:rFonts w:ascii="Times New Roman" w:eastAsia="Times New Roman" w:hAnsi="Times New Roman" w:cs="Times New Roman"/>
          <w:sz w:val="28"/>
          <w:szCs w:val="28"/>
        </w:rPr>
      </w:pPr>
    </w:p>
    <w:p w:rsidR="002E59E5" w:rsidRDefault="002E59E5">
      <w:pPr>
        <w:spacing w:line="360" w:lineRule="auto"/>
        <w:ind w:left="1700" w:right="566" w:firstLine="708"/>
        <w:rPr>
          <w:rFonts w:ascii="Times New Roman" w:eastAsia="Times New Roman" w:hAnsi="Times New Roman" w:cs="Times New Roman"/>
          <w:b/>
          <w:sz w:val="28"/>
          <w:szCs w:val="28"/>
        </w:rPr>
      </w:pPr>
    </w:p>
    <w:p w:rsidR="002E59E5" w:rsidRDefault="002E59E5">
      <w:pPr>
        <w:spacing w:line="360" w:lineRule="auto"/>
        <w:ind w:left="1700" w:right="566" w:firstLine="708"/>
        <w:jc w:val="center"/>
        <w:rPr>
          <w:rFonts w:ascii="Times New Roman" w:eastAsia="Times New Roman" w:hAnsi="Times New Roman" w:cs="Times New Roman"/>
          <w:b/>
          <w:sz w:val="28"/>
          <w:szCs w:val="28"/>
        </w:rPr>
      </w:pPr>
    </w:p>
    <w:p w:rsidR="002E59E5" w:rsidRDefault="002E59E5">
      <w:pPr>
        <w:spacing w:line="360" w:lineRule="auto"/>
        <w:ind w:left="1700" w:right="566" w:firstLine="708"/>
        <w:jc w:val="center"/>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Times New Roman" w:eastAsia="Times New Roman" w:hAnsi="Times New Roman" w:cs="Times New Roman"/>
          <w:sz w:val="28"/>
          <w:szCs w:val="28"/>
        </w:rPr>
      </w:pPr>
    </w:p>
    <w:p w:rsidR="002E59E5" w:rsidRDefault="00301478">
      <w:pPr>
        <w:spacing w:line="360" w:lineRule="auto"/>
        <w:ind w:left="1700" w:right="577" w:firstLine="28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w:t>
      </w:r>
    </w:p>
    <w:p w:rsidR="002E59E5" w:rsidRDefault="00301478">
      <w:pPr>
        <w:spacing w:line="360" w:lineRule="auto"/>
        <w:ind w:left="1842" w:right="577"/>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1.</w:t>
      </w:r>
      <w:r>
        <w:rPr>
          <w:noProof/>
          <w:lang w:val="uk-UA"/>
        </w:rPr>
        <w:drawing>
          <wp:anchor distT="114300" distB="114300" distL="114300" distR="114300" simplePos="0" relativeHeight="251658240" behindDoc="0" locked="0" layoutInCell="1" hidden="0" allowOverlap="1">
            <wp:simplePos x="0" y="0"/>
            <wp:positionH relativeFrom="column">
              <wp:posOffset>1076325</wp:posOffset>
            </wp:positionH>
            <wp:positionV relativeFrom="paragraph">
              <wp:posOffset>342900</wp:posOffset>
            </wp:positionV>
            <wp:extent cx="4995900" cy="3010774"/>
            <wp:effectExtent l="0" t="0" r="0" b="0"/>
            <wp:wrapSquare wrapText="bothSides" distT="114300" distB="114300" distL="114300" distR="114300"/>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7"/>
                    <a:srcRect l="11999" t="9339" r="12160" b="9172"/>
                    <a:stretch>
                      <a:fillRect/>
                    </a:stretch>
                  </pic:blipFill>
                  <pic:spPr>
                    <a:xfrm>
                      <a:off x="0" y="0"/>
                      <a:ext cx="4995900" cy="3010774"/>
                    </a:xfrm>
                    <a:prstGeom prst="rect">
                      <a:avLst/>
                    </a:prstGeom>
                    <a:ln/>
                  </pic:spPr>
                </pic:pic>
              </a:graphicData>
            </a:graphic>
          </wp:anchor>
        </w:drawing>
      </w: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1845" w:right="-870" w:firstLine="285"/>
        <w:rPr>
          <w:rFonts w:ascii="Times New Roman" w:eastAsia="Times New Roman" w:hAnsi="Times New Roman" w:cs="Times New Roman"/>
          <w:b/>
          <w:sz w:val="28"/>
          <w:szCs w:val="28"/>
        </w:rPr>
      </w:pPr>
    </w:p>
    <w:p w:rsidR="002E59E5" w:rsidRDefault="00301478">
      <w:pPr>
        <w:spacing w:line="360" w:lineRule="auto"/>
        <w:ind w:left="1845" w:right="577" w:hanging="2"/>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2.</w:t>
      </w:r>
      <w:r>
        <w:rPr>
          <w:noProof/>
          <w:lang w:val="uk-UA"/>
        </w:rPr>
        <w:drawing>
          <wp:anchor distT="114300" distB="114300" distL="114300" distR="114300" simplePos="0" relativeHeight="251659264" behindDoc="0" locked="0" layoutInCell="1" hidden="0" allowOverlap="1">
            <wp:simplePos x="0" y="0"/>
            <wp:positionH relativeFrom="column">
              <wp:posOffset>1019175</wp:posOffset>
            </wp:positionH>
            <wp:positionV relativeFrom="paragraph">
              <wp:posOffset>344779</wp:posOffset>
            </wp:positionV>
            <wp:extent cx="5000625" cy="3000375"/>
            <wp:effectExtent l="0" t="0" r="0" b="0"/>
            <wp:wrapSquare wrapText="bothSides" distT="114300" distB="114300" distL="114300" distR="114300"/>
            <wp:docPr id="1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8"/>
                    <a:srcRect l="12034" t="9388" r="11890" b="9239"/>
                    <a:stretch>
                      <a:fillRect/>
                    </a:stretch>
                  </pic:blipFill>
                  <pic:spPr>
                    <a:xfrm>
                      <a:off x="0" y="0"/>
                      <a:ext cx="5000625" cy="3000375"/>
                    </a:xfrm>
                    <a:prstGeom prst="rect">
                      <a:avLst/>
                    </a:prstGeom>
                    <a:ln/>
                  </pic:spPr>
                </pic:pic>
              </a:graphicData>
            </a:graphic>
          </wp:anchor>
        </w:drawing>
      </w: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spacing w:line="360" w:lineRule="auto"/>
        <w:ind w:left="-570" w:right="577" w:firstLine="285"/>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spacing w:line="360" w:lineRule="auto"/>
        <w:ind w:left="-566" w:right="-870" w:firstLine="285"/>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spacing w:line="360" w:lineRule="auto"/>
        <w:ind w:left="2692" w:right="577" w:firstLine="285"/>
        <w:rPr>
          <w:rFonts w:ascii="Times New Roman" w:eastAsia="Times New Roman" w:hAnsi="Times New Roman" w:cs="Times New Roman"/>
          <w:b/>
          <w:sz w:val="28"/>
          <w:szCs w:val="28"/>
        </w:rPr>
      </w:pPr>
    </w:p>
    <w:p w:rsidR="002E59E5" w:rsidRDefault="002E59E5">
      <w:pPr>
        <w:spacing w:line="360" w:lineRule="auto"/>
        <w:ind w:left="2692" w:right="577" w:firstLine="285"/>
        <w:rPr>
          <w:rFonts w:ascii="Times New Roman" w:eastAsia="Times New Roman" w:hAnsi="Times New Roman" w:cs="Times New Roman"/>
          <w:b/>
          <w:sz w:val="28"/>
          <w:szCs w:val="28"/>
        </w:rPr>
      </w:pPr>
    </w:p>
    <w:p w:rsidR="002E59E5" w:rsidRDefault="002E59E5">
      <w:pPr>
        <w:spacing w:line="360" w:lineRule="auto"/>
        <w:ind w:left="2692" w:right="577" w:firstLine="285"/>
        <w:rPr>
          <w:rFonts w:ascii="Times New Roman" w:eastAsia="Times New Roman" w:hAnsi="Times New Roman" w:cs="Times New Roman"/>
          <w:b/>
          <w:sz w:val="28"/>
          <w:szCs w:val="28"/>
        </w:rPr>
      </w:pPr>
    </w:p>
    <w:p w:rsidR="002E59E5" w:rsidRDefault="002E59E5">
      <w:pPr>
        <w:spacing w:line="360" w:lineRule="auto"/>
        <w:ind w:right="577"/>
        <w:rPr>
          <w:rFonts w:ascii="Times New Roman" w:eastAsia="Times New Roman" w:hAnsi="Times New Roman" w:cs="Times New Roman"/>
          <w:b/>
          <w:sz w:val="28"/>
          <w:szCs w:val="28"/>
        </w:rPr>
      </w:pPr>
    </w:p>
    <w:p w:rsidR="002E59E5" w:rsidRDefault="00301478">
      <w:pPr>
        <w:spacing w:line="360" w:lineRule="auto"/>
        <w:ind w:left="1842" w:right="577"/>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Додаток 3.</w:t>
      </w:r>
      <w:r>
        <w:rPr>
          <w:noProof/>
          <w:lang w:val="uk-UA"/>
        </w:rPr>
        <w:drawing>
          <wp:anchor distT="114300" distB="114300" distL="114300" distR="114300" simplePos="0" relativeHeight="251660288" behindDoc="0" locked="0" layoutInCell="1" hidden="0" allowOverlap="1">
            <wp:simplePos x="0" y="0"/>
            <wp:positionH relativeFrom="column">
              <wp:posOffset>1019175</wp:posOffset>
            </wp:positionH>
            <wp:positionV relativeFrom="paragraph">
              <wp:posOffset>333375</wp:posOffset>
            </wp:positionV>
            <wp:extent cx="4994110" cy="3000375"/>
            <wp:effectExtent l="0" t="0" r="0" b="0"/>
            <wp:wrapSquare wrapText="bothSides" distT="114300" distB="114300" distL="114300" distR="11430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9"/>
                    <a:srcRect l="11891" t="9438" r="12033" b="9183"/>
                    <a:stretch>
                      <a:fillRect/>
                    </a:stretch>
                  </pic:blipFill>
                  <pic:spPr>
                    <a:xfrm>
                      <a:off x="0" y="0"/>
                      <a:ext cx="4994110" cy="3000375"/>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Times New Roman" w:eastAsia="Times New Roman" w:hAnsi="Times New Roman" w:cs="Times New Roman"/>
          <w:b/>
          <w:sz w:val="28"/>
          <w:szCs w:val="28"/>
        </w:rPr>
      </w:pPr>
      <w:r>
        <w:rPr>
          <w:noProof/>
          <w:lang w:val="uk-UA"/>
        </w:rPr>
        <w:drawing>
          <wp:anchor distT="114300" distB="114300" distL="114300" distR="114300" simplePos="0" relativeHeight="251661312" behindDoc="0" locked="0" layoutInCell="1" hidden="0" allowOverlap="1">
            <wp:simplePos x="0" y="0"/>
            <wp:positionH relativeFrom="column">
              <wp:posOffset>2009775</wp:posOffset>
            </wp:positionH>
            <wp:positionV relativeFrom="paragraph">
              <wp:posOffset>323850</wp:posOffset>
            </wp:positionV>
            <wp:extent cx="4146519" cy="4146519"/>
            <wp:effectExtent l="0" t="0" r="0" b="0"/>
            <wp:wrapSquare wrapText="bothSides" distT="114300" distB="114300" distL="114300" distR="11430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0"/>
                    <a:srcRect/>
                    <a:stretch>
                      <a:fillRect/>
                    </a:stretch>
                  </pic:blipFill>
                  <pic:spPr>
                    <a:xfrm>
                      <a:off x="0" y="0"/>
                      <a:ext cx="4146519" cy="4146519"/>
                    </a:xfrm>
                    <a:prstGeom prst="rect">
                      <a:avLst/>
                    </a:prstGeom>
                    <a:ln/>
                  </pic:spPr>
                </pic:pic>
              </a:graphicData>
            </a:graphic>
          </wp:anchor>
        </w:drawing>
      </w: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155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4.</w:t>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155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5.</w:t>
      </w:r>
      <w:r>
        <w:rPr>
          <w:noProof/>
          <w:lang w:val="uk-UA"/>
        </w:rPr>
        <w:drawing>
          <wp:anchor distT="114300" distB="114300" distL="114300" distR="114300" simplePos="0" relativeHeight="251662336" behindDoc="0" locked="0" layoutInCell="1" hidden="0" allowOverlap="1">
            <wp:simplePos x="0" y="0"/>
            <wp:positionH relativeFrom="column">
              <wp:posOffset>2009775</wp:posOffset>
            </wp:positionH>
            <wp:positionV relativeFrom="paragraph">
              <wp:posOffset>114300</wp:posOffset>
            </wp:positionV>
            <wp:extent cx="4143375" cy="4143375"/>
            <wp:effectExtent l="0" t="0" r="0" b="0"/>
            <wp:wrapSquare wrapText="bothSides" distT="114300" distB="114300" distL="114300" distR="11430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1"/>
                    <a:srcRect/>
                    <a:stretch>
                      <a:fillRect/>
                    </a:stretch>
                  </pic:blipFill>
                  <pic:spPr>
                    <a:xfrm>
                      <a:off x="0" y="0"/>
                      <a:ext cx="4143375" cy="4143375"/>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1559" w:firstLine="28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6.</w:t>
      </w:r>
      <w:r>
        <w:rPr>
          <w:noProof/>
          <w:lang w:val="uk-UA"/>
        </w:rPr>
        <w:drawing>
          <wp:anchor distT="114300" distB="114300" distL="114300" distR="114300" simplePos="0" relativeHeight="251663360" behindDoc="0" locked="0" layoutInCell="1" hidden="0" allowOverlap="1">
            <wp:simplePos x="0" y="0"/>
            <wp:positionH relativeFrom="column">
              <wp:posOffset>1985963</wp:posOffset>
            </wp:positionH>
            <wp:positionV relativeFrom="paragraph">
              <wp:posOffset>344779</wp:posOffset>
            </wp:positionV>
            <wp:extent cx="4195372" cy="4195372"/>
            <wp:effectExtent l="0" t="0" r="0" b="0"/>
            <wp:wrapSquare wrapText="bothSides" distT="114300" distB="114300" distL="114300" distR="114300"/>
            <wp:docPr id="1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2"/>
                    <a:srcRect/>
                    <a:stretch>
                      <a:fillRect/>
                    </a:stretch>
                  </pic:blipFill>
                  <pic:spPr>
                    <a:xfrm>
                      <a:off x="0" y="0"/>
                      <a:ext cx="4195372" cy="4195372"/>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Times New Roman" w:eastAsia="Times New Roman" w:hAnsi="Times New Roman" w:cs="Times New Roman"/>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184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7.</w:t>
      </w:r>
      <w:r>
        <w:rPr>
          <w:noProof/>
          <w:lang w:val="uk-UA"/>
        </w:rPr>
        <w:drawing>
          <wp:anchor distT="114300" distB="114300" distL="114300" distR="114300" simplePos="0" relativeHeight="251664384" behindDoc="0" locked="0" layoutInCell="1" hidden="0" allowOverlap="1">
            <wp:simplePos x="0" y="0"/>
            <wp:positionH relativeFrom="column">
              <wp:posOffset>1990725</wp:posOffset>
            </wp:positionH>
            <wp:positionV relativeFrom="paragraph">
              <wp:posOffset>323850</wp:posOffset>
            </wp:positionV>
            <wp:extent cx="4191000" cy="4191000"/>
            <wp:effectExtent l="0" t="0" r="0" b="0"/>
            <wp:wrapSquare wrapText="bothSides" distT="114300" distB="114300" distL="114300" distR="11430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3"/>
                    <a:srcRect/>
                    <a:stretch>
                      <a:fillRect/>
                    </a:stretch>
                  </pic:blipFill>
                  <pic:spPr>
                    <a:xfrm>
                      <a:off x="0" y="0"/>
                      <a:ext cx="4191000" cy="4191000"/>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1842" w:firstLine="28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8.</w:t>
      </w:r>
      <w:r>
        <w:rPr>
          <w:noProof/>
          <w:lang w:val="uk-UA"/>
        </w:rPr>
        <w:drawing>
          <wp:anchor distT="114300" distB="114300" distL="114300" distR="114300" simplePos="0" relativeHeight="251665408" behindDoc="0" locked="0" layoutInCell="1" hidden="0" allowOverlap="1">
            <wp:simplePos x="0" y="0"/>
            <wp:positionH relativeFrom="column">
              <wp:posOffset>1990725</wp:posOffset>
            </wp:positionH>
            <wp:positionV relativeFrom="paragraph">
              <wp:posOffset>363829</wp:posOffset>
            </wp:positionV>
            <wp:extent cx="4191000" cy="4191000"/>
            <wp:effectExtent l="0" t="0" r="0" b="0"/>
            <wp:wrapSquare wrapText="bothSides" distT="114300" distB="114300" distL="114300" distR="11430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4"/>
                    <a:srcRect/>
                    <a:stretch>
                      <a:fillRect/>
                    </a:stretch>
                  </pic:blipFill>
                  <pic:spPr>
                    <a:xfrm>
                      <a:off x="0" y="0"/>
                      <a:ext cx="4191000" cy="4191000"/>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212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9.</w:t>
      </w:r>
      <w:r>
        <w:rPr>
          <w:noProof/>
          <w:lang w:val="uk-UA"/>
        </w:rPr>
        <w:drawing>
          <wp:anchor distT="114300" distB="114300" distL="114300" distR="114300" simplePos="0" relativeHeight="251666432" behindDoc="0" locked="0" layoutInCell="1" hidden="0" allowOverlap="1">
            <wp:simplePos x="0" y="0"/>
            <wp:positionH relativeFrom="column">
              <wp:posOffset>1966913</wp:posOffset>
            </wp:positionH>
            <wp:positionV relativeFrom="paragraph">
              <wp:posOffset>371475</wp:posOffset>
            </wp:positionV>
            <wp:extent cx="4235977" cy="4245266"/>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5"/>
                    <a:srcRect/>
                    <a:stretch>
                      <a:fillRect/>
                    </a:stretch>
                  </pic:blipFill>
                  <pic:spPr>
                    <a:xfrm>
                      <a:off x="0" y="0"/>
                      <a:ext cx="4235977" cy="4245266"/>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2125" w:firstLine="28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10.</w:t>
      </w:r>
      <w:r>
        <w:rPr>
          <w:noProof/>
          <w:lang w:val="uk-UA"/>
        </w:rPr>
        <w:drawing>
          <wp:anchor distT="114300" distB="114300" distL="114300" distR="114300" simplePos="0" relativeHeight="251667456" behindDoc="0" locked="0" layoutInCell="1" hidden="0" allowOverlap="1">
            <wp:simplePos x="0" y="0"/>
            <wp:positionH relativeFrom="column">
              <wp:posOffset>1971675</wp:posOffset>
            </wp:positionH>
            <wp:positionV relativeFrom="paragraph">
              <wp:posOffset>354304</wp:posOffset>
            </wp:positionV>
            <wp:extent cx="4238625" cy="4238625"/>
            <wp:effectExtent l="0" t="0" r="0" b="0"/>
            <wp:wrapSquare wrapText="bothSides" distT="114300" distB="114300" distL="114300" distR="114300"/>
            <wp:docPr id="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6"/>
                    <a:srcRect/>
                    <a:stretch>
                      <a:fillRect/>
                    </a:stretch>
                  </pic:blipFill>
                  <pic:spPr>
                    <a:xfrm>
                      <a:off x="0" y="0"/>
                      <a:ext cx="4238625" cy="4238625"/>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24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11.</w:t>
      </w:r>
      <w:r>
        <w:rPr>
          <w:noProof/>
          <w:lang w:val="uk-UA"/>
        </w:rPr>
        <w:drawing>
          <wp:anchor distT="114300" distB="114300" distL="114300" distR="114300" simplePos="0" relativeHeight="251668480" behindDoc="0" locked="0" layoutInCell="1" hidden="0" allowOverlap="1">
            <wp:simplePos x="0" y="0"/>
            <wp:positionH relativeFrom="column">
              <wp:posOffset>1971675</wp:posOffset>
            </wp:positionH>
            <wp:positionV relativeFrom="paragraph">
              <wp:posOffset>325510</wp:posOffset>
            </wp:positionV>
            <wp:extent cx="4238625" cy="4248369"/>
            <wp:effectExtent l="0" t="0" r="0" b="0"/>
            <wp:wrapSquare wrapText="bothSides" distT="114300" distB="114300" distL="114300" distR="11430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7"/>
                    <a:srcRect/>
                    <a:stretch>
                      <a:fillRect/>
                    </a:stretch>
                  </pic:blipFill>
                  <pic:spPr>
                    <a:xfrm>
                      <a:off x="0" y="0"/>
                      <a:ext cx="4238625" cy="4248369"/>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24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12.</w:t>
      </w:r>
      <w:r>
        <w:rPr>
          <w:noProof/>
          <w:lang w:val="uk-UA"/>
        </w:rPr>
        <w:drawing>
          <wp:anchor distT="114300" distB="114300" distL="114300" distR="114300" simplePos="0" relativeHeight="251669504" behindDoc="0" locked="0" layoutInCell="1" hidden="0" allowOverlap="1">
            <wp:simplePos x="0" y="0"/>
            <wp:positionH relativeFrom="column">
              <wp:posOffset>1971675</wp:posOffset>
            </wp:positionH>
            <wp:positionV relativeFrom="paragraph">
              <wp:posOffset>504825</wp:posOffset>
            </wp:positionV>
            <wp:extent cx="4238625" cy="4238625"/>
            <wp:effectExtent l="0" t="0" r="0" b="0"/>
            <wp:wrapSquare wrapText="bothSides" distT="114300" distB="114300" distL="114300" distR="11430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8"/>
                    <a:srcRect/>
                    <a:stretch>
                      <a:fillRect/>
                    </a:stretch>
                  </pic:blipFill>
                  <pic:spPr>
                    <a:xfrm>
                      <a:off x="0" y="0"/>
                      <a:ext cx="4238625" cy="4238625"/>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301478">
      <w:pPr>
        <w:pBdr>
          <w:top w:val="none" w:sz="0" w:space="0" w:color="000000"/>
          <w:left w:val="none" w:sz="0" w:space="0" w:color="000000"/>
          <w:bottom w:val="none" w:sz="0" w:space="0" w:color="000000"/>
          <w:right w:val="none" w:sz="0" w:space="0" w:color="000000"/>
          <w:between w:val="none" w:sz="0" w:space="0" w:color="000000"/>
        </w:pBdr>
        <w:spacing w:line="360" w:lineRule="auto"/>
        <w:ind w:left="24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13.</w:t>
      </w:r>
      <w:r>
        <w:rPr>
          <w:noProof/>
          <w:lang w:val="uk-UA"/>
        </w:rPr>
        <w:drawing>
          <wp:anchor distT="114300" distB="114300" distL="114300" distR="114300" simplePos="0" relativeHeight="251670528" behindDoc="0" locked="0" layoutInCell="1" hidden="0" allowOverlap="1">
            <wp:simplePos x="0" y="0"/>
            <wp:positionH relativeFrom="column">
              <wp:posOffset>1866900</wp:posOffset>
            </wp:positionH>
            <wp:positionV relativeFrom="paragraph">
              <wp:posOffset>413333</wp:posOffset>
            </wp:positionV>
            <wp:extent cx="4342395" cy="4342395"/>
            <wp:effectExtent l="0" t="0" r="0" b="0"/>
            <wp:wrapSquare wrapText="bothSides" distT="114300" distB="114300" distL="114300" distR="11430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9"/>
                    <a:srcRect/>
                    <a:stretch>
                      <a:fillRect/>
                    </a:stretch>
                  </pic:blipFill>
                  <pic:spPr>
                    <a:xfrm>
                      <a:off x="0" y="0"/>
                      <a:ext cx="4342395" cy="4342395"/>
                    </a:xfrm>
                    <a:prstGeom prst="rect">
                      <a:avLst/>
                    </a:prstGeom>
                    <a:ln/>
                  </pic:spPr>
                </pic:pic>
              </a:graphicData>
            </a:graphic>
          </wp:anchor>
        </w:drawing>
      </w: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p w:rsidR="002E59E5" w:rsidRDefault="002E59E5">
      <w:pPr>
        <w:pBdr>
          <w:top w:val="none" w:sz="0" w:space="0" w:color="000000"/>
          <w:left w:val="none" w:sz="0" w:space="0" w:color="000000"/>
          <w:bottom w:val="none" w:sz="0" w:space="0" w:color="000000"/>
          <w:right w:val="none" w:sz="0" w:space="0" w:color="000000"/>
          <w:between w:val="none" w:sz="0" w:space="0" w:color="000000"/>
        </w:pBdr>
        <w:spacing w:line="360" w:lineRule="auto"/>
        <w:ind w:left="-566" w:firstLine="285"/>
        <w:jc w:val="both"/>
        <w:rPr>
          <w:rFonts w:ascii="Times New Roman" w:eastAsia="Times New Roman" w:hAnsi="Times New Roman" w:cs="Times New Roman"/>
          <w:b/>
          <w:sz w:val="28"/>
          <w:szCs w:val="28"/>
        </w:rPr>
      </w:pPr>
    </w:p>
    <w:sectPr w:rsidR="002E59E5">
      <w:pgSz w:w="11909" w:h="16834"/>
      <w:pgMar w:top="1440" w:right="0" w:bottom="1440" w:left="17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1478" w:rsidRDefault="00301478">
      <w:pPr>
        <w:spacing w:line="240" w:lineRule="auto"/>
      </w:pPr>
      <w:r>
        <w:separator/>
      </w:r>
    </w:p>
  </w:endnote>
  <w:endnote w:type="continuationSeparator" w:id="0">
    <w:p w:rsidR="00301478" w:rsidRDefault="003014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Roboto">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E5" w:rsidRDefault="002E59E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1478" w:rsidRDefault="00301478">
      <w:pPr>
        <w:spacing w:line="240" w:lineRule="auto"/>
      </w:pPr>
      <w:r>
        <w:separator/>
      </w:r>
    </w:p>
  </w:footnote>
  <w:footnote w:type="continuationSeparator" w:id="0">
    <w:p w:rsidR="00301478" w:rsidRDefault="0030147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E5" w:rsidRDefault="00301478">
    <w:pPr>
      <w:ind w:right="577"/>
      <w:jc w:val="right"/>
    </w:pPr>
    <w:r>
      <w:fldChar w:fldCharType="begin"/>
    </w:r>
    <w:r>
      <w:instrText>PAGE</w:instrText>
    </w:r>
    <w:r w:rsidR="00661F3C">
      <w:fldChar w:fldCharType="separate"/>
    </w:r>
    <w:r w:rsidR="00661F3C">
      <w:rPr>
        <w:noProof/>
      </w:rPr>
      <w:t>61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E5" w:rsidRDefault="002E59E5">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31B46"/>
    <w:multiLevelType w:val="multilevel"/>
    <w:tmpl w:val="1604DA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E377741"/>
    <w:multiLevelType w:val="multilevel"/>
    <w:tmpl w:val="AFFE21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B264714"/>
    <w:multiLevelType w:val="multilevel"/>
    <w:tmpl w:val="2FF4E8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F9554BE"/>
    <w:multiLevelType w:val="multilevel"/>
    <w:tmpl w:val="767E4F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353F73BF"/>
    <w:multiLevelType w:val="multilevel"/>
    <w:tmpl w:val="6E485A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3B6B2514"/>
    <w:multiLevelType w:val="multilevel"/>
    <w:tmpl w:val="4CD28B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41F93D26"/>
    <w:multiLevelType w:val="multilevel"/>
    <w:tmpl w:val="2FEAA2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4D9F1D35"/>
    <w:multiLevelType w:val="multilevel"/>
    <w:tmpl w:val="5EF0A4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5903165C"/>
    <w:multiLevelType w:val="multilevel"/>
    <w:tmpl w:val="043483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5BE058EF"/>
    <w:multiLevelType w:val="multilevel"/>
    <w:tmpl w:val="28247B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671F5FEB"/>
    <w:multiLevelType w:val="multilevel"/>
    <w:tmpl w:val="E4B829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678816F1"/>
    <w:multiLevelType w:val="multilevel"/>
    <w:tmpl w:val="90B864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788C6440"/>
    <w:multiLevelType w:val="multilevel"/>
    <w:tmpl w:val="55F872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7BB80CF6"/>
    <w:multiLevelType w:val="multilevel"/>
    <w:tmpl w:val="E85809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0"/>
  </w:num>
  <w:num w:numId="3">
    <w:abstractNumId w:val="11"/>
  </w:num>
  <w:num w:numId="4">
    <w:abstractNumId w:val="4"/>
  </w:num>
  <w:num w:numId="5">
    <w:abstractNumId w:val="8"/>
  </w:num>
  <w:num w:numId="6">
    <w:abstractNumId w:val="6"/>
  </w:num>
  <w:num w:numId="7">
    <w:abstractNumId w:val="9"/>
  </w:num>
  <w:num w:numId="8">
    <w:abstractNumId w:val="13"/>
  </w:num>
  <w:num w:numId="9">
    <w:abstractNumId w:val="1"/>
  </w:num>
  <w:num w:numId="10">
    <w:abstractNumId w:val="12"/>
  </w:num>
  <w:num w:numId="11">
    <w:abstractNumId w:val="5"/>
  </w:num>
  <w:num w:numId="12">
    <w:abstractNumId w:val="0"/>
  </w:num>
  <w:num w:numId="13">
    <w:abstractNumId w:val="3"/>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2E59E5"/>
    <w:rsid w:val="002E59E5"/>
    <w:rsid w:val="00301478"/>
    <w:rsid w:val="00661F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onlinecorrector.com.ua/%D0%BC%D0%B0%D1%82%D0%B8-%D0%BC%D1%83%D1%81%D0%B8%D1%82%D0%B8-%D0%B2%D0%B8%D0%BD%D0%B5%D0%BD" TargetMode="External"/><Relationship Id="rId18" Type="http://schemas.openxmlformats.org/officeDocument/2006/relationships/hyperlink" Target="https://www.radiosvoboda.org/a/chekhiya-bizhentsi-initsiatyva-holos-ukrayiny/32480686.html" TargetMode="External"/><Relationship Id="rId26" Type="http://schemas.openxmlformats.org/officeDocument/2006/relationships/hyperlink" Target="https://v-variant.com.ua/article/divchyna-alchevsk/" TargetMode="External"/><Relationship Id="rId39" Type="http://schemas.openxmlformats.org/officeDocument/2006/relationships/hyperlink" Target="https://tsn.ua/ukrayina/u-polschi-zapustili-proyekt-dlya-molodi-yakiy-dozvolyaye-poyednuvati-robotu-z-navchannyam-yak-doluchitisya-2135566.html" TargetMode="External"/><Relationship Id="rId21" Type="http://schemas.openxmlformats.org/officeDocument/2006/relationships/hyperlink" Target="https://it3.online/news/molod-v-nadynih-rukah-v-chornomorsku-pdpisali-me-005459/" TargetMode="External"/><Relationship Id="rId34" Type="http://schemas.openxmlformats.org/officeDocument/2006/relationships/hyperlink" Target="https://tsn.ua/video/video-novini/programa-dlya-ukrayinskoyi-molodi-yaku-zasnuvala-studentka-z-ukrayini.html" TargetMode="External"/><Relationship Id="rId42" Type="http://schemas.openxmlformats.org/officeDocument/2006/relationships/hyperlink" Target="https://www.unian.ua/world/17-richniy-pilot-stav-naymolodshoyu-lyudinoyu-yaka-zdiysnila-odinochniy-navkolosvitniy-perelit-novini-svitu-11953581.html" TargetMode="External"/><Relationship Id="rId47" Type="http://schemas.openxmlformats.org/officeDocument/2006/relationships/image" Target="media/image1.png"/><Relationship Id="rId50" Type="http://schemas.openxmlformats.org/officeDocument/2006/relationships/image" Target="media/image4.png"/><Relationship Id="rId55" Type="http://schemas.openxmlformats.org/officeDocument/2006/relationships/image" Target="media/image9.pn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onlinecorrector.com.ua/%D0%B4%D0%BE%D1%81%D0%BB%D1%96%D0%B4" TargetMode="External"/><Relationship Id="rId20" Type="http://schemas.openxmlformats.org/officeDocument/2006/relationships/hyperlink" Target="https://zaxid.net/vzhe_18_tisyach_ukrayintsiv_priyednalisya_do_proyektu_z_kriptogramotnosti_vid_whitebit_ta_mintsifri_n1571908" TargetMode="External"/><Relationship Id="rId29" Type="http://schemas.openxmlformats.org/officeDocument/2006/relationships/hyperlink" Target="https://www.radiosvoboda.org/a/news-minosvity-ukroboronprom-spivpratsia/32425981.html" TargetMode="External"/><Relationship Id="rId41" Type="http://schemas.openxmlformats.org/officeDocument/2006/relationships/hyperlink" Target="https://tsn.ua/lady/news/show-biznes/yak-trimayetsya-molodizhniy-front-ukrayini-interv-yu-z-avtorom-filmu-ta-golovnoyu-geroyineyu-scho-perezhila-okupaciyu-2236591.html" TargetMode="External"/><Relationship Id="rId54"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onlinecorrector.com.ua/%D0%B1%D1%83%D1%82%D0%B8-%D1%81%D1%82%D0%B0%D0%B2%D0%B0%D1%82%D0%B8-%D0%BE%D0%B1%D1%81%D1%82%D0%B0%D0%B2%D0%B0%D1%82%D0%B8" TargetMode="External"/><Relationship Id="rId24" Type="http://schemas.openxmlformats.org/officeDocument/2006/relationships/hyperlink" Target="https://suspilne.media/374273-vinnicku-molod-bezkostovno-navcaut-graficnomu-dizajnu/" TargetMode="External"/><Relationship Id="rId32" Type="http://schemas.openxmlformats.org/officeDocument/2006/relationships/hyperlink" Target="https://v-variant.com.ua/na-lvivshchyni-zapochatkuvaly-proiekt-spryiannia-rozvytku-molodizhnoho-pidpryiemnytstva-sered-pereselentsiv-v-mezhakh-hrantovoi-spivpratsi-z-usaid/" TargetMode="External"/><Relationship Id="rId37" Type="http://schemas.openxmlformats.org/officeDocument/2006/relationships/hyperlink" Target="https://zaxid.net/ukrayinska_delegatsiya_vzala_uchast_u_konkursi_molodih_profesionaliv_yevropi_v_dansku_n1571096" TargetMode="External"/><Relationship Id="rId40" Type="http://schemas.openxmlformats.org/officeDocument/2006/relationships/hyperlink" Target="https://it3.online/news/tcenzura-v-media-v-prostori-nezlamnosti-proyshov-005365/" TargetMode="External"/><Relationship Id="rId45" Type="http://schemas.openxmlformats.org/officeDocument/2006/relationships/hyperlink" Target="http://er.nau.edu.ua/handle/NAU/28057" TargetMode="External"/><Relationship Id="rId53" Type="http://schemas.openxmlformats.org/officeDocument/2006/relationships/image" Target="media/image7.png"/><Relationship Id="rId58"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yperlink" Target="http://onlinecorrector.com.ua/%D1%96-%D0%BF%D0%BE%D0%B4-%D1%96-%D1%82-%D1%96%D0%BD-%D1%82%D0%B0-%D1%96%D0%BD-%D1%82%D0%BE%D1%89%D0%BE" TargetMode="External"/><Relationship Id="rId23" Type="http://schemas.openxmlformats.org/officeDocument/2006/relationships/hyperlink" Target="https://www.radiosvoboda.org/a/bizhenka-shvetsiya-polityka/32265985.html" TargetMode="External"/><Relationship Id="rId28" Type="http://schemas.openxmlformats.org/officeDocument/2006/relationships/hyperlink" Target="https://v-variant.com.ua/mariupoltsi-rozvyvaiut-merezhu-khabiv-na-zakhodi-ukrainy/" TargetMode="External"/><Relationship Id="rId36" Type="http://schemas.openxmlformats.org/officeDocument/2006/relationships/hyperlink" Target="https://lviv.tsn.ua/u-2025-roci-lviv-stane-stoliceyu-yevropi-narazi-molodizhnoyu-2208817.html" TargetMode="External"/><Relationship Id="rId49" Type="http://schemas.openxmlformats.org/officeDocument/2006/relationships/image" Target="media/image3.png"/><Relationship Id="rId57" Type="http://schemas.openxmlformats.org/officeDocument/2006/relationships/image" Target="media/image11.png"/><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suspilne.media/271249-aktivnu-molod-dnipra-vidznacili-imennimi-stipendiami/" TargetMode="External"/><Relationship Id="rId31" Type="http://schemas.openxmlformats.org/officeDocument/2006/relationships/hyperlink" Target="https://tsn.ua/video/video-novini/nayvazhche-bachiti-molod-bez-kincivok-istoriya-travmatologa-z-orihova-vladislava-lisenka.html" TargetMode="External"/><Relationship Id="rId44" Type="http://schemas.openxmlformats.org/officeDocument/2006/relationships/hyperlink" Target="https://i-soc.com.ua/ua/news/ukrainska-molod-u-fokusi-sociologii" TargetMode="External"/><Relationship Id="rId52" Type="http://schemas.openxmlformats.org/officeDocument/2006/relationships/image" Target="media/image6.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onlinecorrector.com.ua/%D0%B7%D0%B4%D0%BE%D0%B1%D1%83%D0%B2%D0%B0%D1%82%D0%B8-%D0%B4%D1%96%D1%81%D1%82%D0%B0%D0%B2%D0%B0%D1%82%D0%B8-%D0%BD%D0%B0%D0%B1%D1%83%D0%B2%D0%B0%D1%82%D0%B8" TargetMode="External"/><Relationship Id="rId22" Type="http://schemas.openxmlformats.org/officeDocument/2006/relationships/hyperlink" Target="https://zaxid.net/u_lvovi_bf_ridni_zapustiv_unikalnu_dlya_ukrayini_programu_rozvitku_molodi_n1573549" TargetMode="External"/><Relationship Id="rId27" Type="http://schemas.openxmlformats.org/officeDocument/2006/relationships/hyperlink" Target="https://www.unian.net/multimedia/video/news/10370994-literaturnyy-front-kak-molodezh-populyariziruet-ukrainskih-klassikov.html" TargetMode="External"/><Relationship Id="rId30" Type="http://schemas.openxmlformats.org/officeDocument/2006/relationships/hyperlink" Target="https://tsn.ua/exclusive/molod-ukrayini-vzyalasya-dopomagati-viysku-voni-i-do-papi-rimskogo-dostukayutsya-i-yizhu-biycyam-veganam-napakuyut-2132281.html" TargetMode="External"/><Relationship Id="rId35" Type="http://schemas.openxmlformats.org/officeDocument/2006/relationships/hyperlink" Target="https://www.radiosvoboda.org/a/pereselentsi-pro-kul%CA%B9turnu-deokupatsiyu/32581225.html" TargetMode="External"/><Relationship Id="rId43" Type="http://schemas.openxmlformats.org/officeDocument/2006/relationships/hyperlink" Target="http://er.nau.edu.ua/handle/NAU/43261" TargetMode="External"/><Relationship Id="rId48" Type="http://schemas.openxmlformats.org/officeDocument/2006/relationships/image" Target="media/image2.png"/><Relationship Id="rId56" Type="http://schemas.openxmlformats.org/officeDocument/2006/relationships/image" Target="media/image10.png"/><Relationship Id="rId8" Type="http://schemas.openxmlformats.org/officeDocument/2006/relationships/header" Target="header1.xml"/><Relationship Id="rId51" Type="http://schemas.openxmlformats.org/officeDocument/2006/relationships/image" Target="media/image5.png"/><Relationship Id="rId3" Type="http://schemas.microsoft.com/office/2007/relationships/stylesWithEffects" Target="stylesWithEffects.xml"/><Relationship Id="rId12" Type="http://schemas.openxmlformats.org/officeDocument/2006/relationships/hyperlink" Target="http://onlinecorrector.com.ua/%D0%B7%D0%B4%D0%BE%D0%B1%D1%83%D0%B2%D0%B0%D1%82%D0%B8-%D0%B4%D1%96%D1%81%D1%82%D0%B0%D0%B2%D0%B0%D1%82%D0%B8-%D0%BD%D0%B0%D0%B1%D1%83%D0%B2%D0%B0%D1%82%D0%B8" TargetMode="External"/><Relationship Id="rId17" Type="http://schemas.openxmlformats.org/officeDocument/2006/relationships/hyperlink" Target="http://voxukraine.org/2015/10/27/what-will-it-take-to-change-the-elites-in-ukraine/" TargetMode="External"/><Relationship Id="rId25" Type="http://schemas.openxmlformats.org/officeDocument/2006/relationships/hyperlink" Target="https://www.radiosvoboda.org/a/news-buchay-laureat-media/32679901.html" TargetMode="External"/><Relationship Id="rId33" Type="http://schemas.openxmlformats.org/officeDocument/2006/relationships/hyperlink" Target="https://v-variant.com.ua/article/daniia-dopomahaie-molodi-skhodu/" TargetMode="External"/><Relationship Id="rId38" Type="http://schemas.openxmlformats.org/officeDocument/2006/relationships/hyperlink" Target="https://suspilne.media/433530-u-kraini-vijna-a-voni-stvorili-zurnal-spivredaktor-omiya-pro-kulturnij-sprotiv-ukrainskoi-molodi-na-vijni/" TargetMode="External"/><Relationship Id="rId46" Type="http://schemas.openxmlformats.org/officeDocument/2006/relationships/hyperlink" Target="http://ukrainedemocracy.org/?articles=article-youth-ukraine-motor-change" TargetMode="External"/><Relationship Id="rId59"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61</Pages>
  <Words>48256</Words>
  <Characters>27507</Characters>
  <Application>Microsoft Office Word</Application>
  <DocSecurity>0</DocSecurity>
  <Lines>229</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Dekanat</dc:creator>
  <cp:lastModifiedBy>AZEEV</cp:lastModifiedBy>
  <cp:revision>2</cp:revision>
  <dcterms:created xsi:type="dcterms:W3CDTF">2023-12-26T11:49:00Z</dcterms:created>
  <dcterms:modified xsi:type="dcterms:W3CDTF">2023-12-26T11:49:00Z</dcterms:modified>
</cp:coreProperties>
</file>