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52C" w:rsidRPr="00F7752C" w:rsidRDefault="00F7752C" w:rsidP="00F7752C">
      <w:pPr>
        <w:keepNext/>
        <w:widowControl w:val="0"/>
        <w:suppressAutoHyphens/>
        <w:autoSpaceDN w:val="0"/>
        <w:spacing w:after="0" w:line="240" w:lineRule="auto"/>
        <w:jc w:val="right"/>
        <w:rPr>
          <w:rFonts w:ascii="Times New Roman" w:eastAsia="Andale Sans UI" w:hAnsi="Times New Roman" w:cs="Tahoma"/>
          <w:kern w:val="3"/>
          <w:sz w:val="24"/>
          <w:szCs w:val="24"/>
          <w:lang w:bidi="en-US"/>
        </w:rPr>
      </w:pPr>
      <w:r w:rsidRPr="00F7752C">
        <w:rPr>
          <w:rFonts w:ascii="Times New Roman" w:eastAsia="Times New Roman" w:hAnsi="Times New Roman" w:cs="Tahoma"/>
          <w:b/>
          <w:kern w:val="3"/>
          <w:sz w:val="28"/>
          <w:szCs w:val="28"/>
          <w:lang w:val="uk-UA" w:eastAsia="ru-RU" w:bidi="en-US"/>
        </w:rPr>
        <w:t xml:space="preserve">  </w:t>
      </w:r>
      <w:r w:rsidRPr="00F7752C">
        <w:rPr>
          <w:rFonts w:ascii="Times New Roman" w:eastAsia="Andale Sans UI" w:hAnsi="Times New Roman" w:cs="Tahoma"/>
          <w:b/>
          <w:bCs/>
          <w:kern w:val="3"/>
          <w:sz w:val="28"/>
          <w:szCs w:val="28"/>
          <w:lang w:val="uk-UA" w:eastAsia="ru-RU" w:bidi="en-US"/>
        </w:rPr>
        <w:t>Форма № Н-9.02</w:t>
      </w:r>
    </w:p>
    <w:p w:rsidR="00F7752C" w:rsidRPr="00F7752C" w:rsidRDefault="00F7752C" w:rsidP="00F7752C">
      <w:pPr>
        <w:widowControl w:val="0"/>
        <w:suppressAutoHyphens/>
        <w:autoSpaceDN w:val="0"/>
        <w:spacing w:after="0" w:line="240" w:lineRule="auto"/>
        <w:jc w:val="right"/>
        <w:rPr>
          <w:rFonts w:ascii="Times New Roman" w:eastAsia="Andale Sans UI" w:hAnsi="Times New Roman" w:cs="Tahoma"/>
          <w:kern w:val="3"/>
          <w:sz w:val="16"/>
          <w:szCs w:val="16"/>
          <w:lang w:val="uk-UA" w:eastAsia="ru-RU" w:bidi="en-US"/>
        </w:rPr>
      </w:pPr>
    </w:p>
    <w:p w:rsidR="00F7752C" w:rsidRPr="00F7752C" w:rsidRDefault="00F7752C" w:rsidP="00F7752C">
      <w:pPr>
        <w:widowControl w:val="0"/>
        <w:suppressAutoHyphens/>
        <w:autoSpaceDN w:val="0"/>
        <w:spacing w:after="0" w:line="240" w:lineRule="auto"/>
        <w:jc w:val="center"/>
        <w:rPr>
          <w:rFonts w:ascii="Times New Roman" w:eastAsia="Andale Sans UI" w:hAnsi="Times New Roman" w:cs="Tahoma"/>
          <w:kern w:val="3"/>
          <w:sz w:val="32"/>
          <w:szCs w:val="32"/>
          <w:u w:val="single"/>
          <w:lang w:val="uk-UA" w:eastAsia="ru-RU" w:bidi="en-US"/>
        </w:rPr>
      </w:pPr>
      <w:r w:rsidRPr="00F7752C">
        <w:rPr>
          <w:rFonts w:ascii="Times New Roman" w:eastAsia="Andale Sans UI" w:hAnsi="Times New Roman" w:cs="Tahoma"/>
          <w:kern w:val="3"/>
          <w:sz w:val="32"/>
          <w:szCs w:val="32"/>
          <w:u w:val="single"/>
          <w:lang w:val="uk-UA" w:eastAsia="ru-RU" w:bidi="en-US"/>
        </w:rPr>
        <w:t>Одеський національний університет імені І. І. Мечникова</w:t>
      </w:r>
    </w:p>
    <w:p w:rsidR="00F7752C" w:rsidRPr="00F7752C" w:rsidRDefault="00F7752C" w:rsidP="00F7752C">
      <w:pPr>
        <w:widowControl w:val="0"/>
        <w:suppressAutoHyphens/>
        <w:autoSpaceDN w:val="0"/>
        <w:spacing w:after="0" w:line="240" w:lineRule="auto"/>
        <w:jc w:val="center"/>
        <w:rPr>
          <w:rFonts w:ascii="Times New Roman" w:eastAsia="Andale Sans UI" w:hAnsi="Times New Roman" w:cs="Tahoma"/>
          <w:kern w:val="3"/>
          <w:sz w:val="16"/>
          <w:szCs w:val="16"/>
          <w:lang w:val="uk-UA" w:eastAsia="ru-RU" w:bidi="en-US"/>
        </w:rPr>
      </w:pPr>
      <w:r w:rsidRPr="00F7752C">
        <w:rPr>
          <w:rFonts w:ascii="Times New Roman" w:eastAsia="Andale Sans UI" w:hAnsi="Times New Roman" w:cs="Tahoma"/>
          <w:kern w:val="3"/>
          <w:sz w:val="16"/>
          <w:szCs w:val="16"/>
          <w:lang w:val="uk-UA" w:eastAsia="ru-RU" w:bidi="en-US"/>
        </w:rPr>
        <w:t xml:space="preserve"> (повне найменування вищого навчального закладу)</w:t>
      </w:r>
    </w:p>
    <w:p w:rsidR="00F7752C" w:rsidRPr="00F7752C" w:rsidRDefault="00F7752C" w:rsidP="00F7752C">
      <w:pPr>
        <w:widowControl w:val="0"/>
        <w:tabs>
          <w:tab w:val="left" w:pos="0"/>
        </w:tabs>
        <w:suppressAutoHyphens/>
        <w:autoSpaceDN w:val="0"/>
        <w:spacing w:after="0" w:line="240" w:lineRule="auto"/>
        <w:jc w:val="center"/>
        <w:rPr>
          <w:rFonts w:ascii="Times New Roman" w:eastAsia="Andale Sans UI" w:hAnsi="Times New Roman" w:cs="Tahoma"/>
          <w:kern w:val="3"/>
          <w:sz w:val="28"/>
          <w:szCs w:val="28"/>
          <w:lang w:val="uk-UA" w:eastAsia="ru-RU" w:bidi="en-US"/>
        </w:rPr>
      </w:pPr>
    </w:p>
    <w:p w:rsidR="00F7752C" w:rsidRPr="00F7752C" w:rsidRDefault="00F7752C" w:rsidP="00F7752C">
      <w:pPr>
        <w:widowControl w:val="0"/>
        <w:suppressAutoHyphens/>
        <w:autoSpaceDN w:val="0"/>
        <w:spacing w:after="0" w:line="240" w:lineRule="auto"/>
        <w:jc w:val="center"/>
        <w:rPr>
          <w:rFonts w:ascii="Times New Roman" w:eastAsia="Andale Sans UI" w:hAnsi="Times New Roman" w:cs="Tahoma"/>
          <w:kern w:val="3"/>
          <w:sz w:val="28"/>
          <w:szCs w:val="28"/>
          <w:u w:val="single"/>
          <w:lang w:val="uk-UA" w:eastAsia="ru-RU" w:bidi="en-US"/>
        </w:rPr>
      </w:pPr>
      <w:r w:rsidRPr="00F7752C">
        <w:rPr>
          <w:rFonts w:ascii="Times New Roman" w:eastAsia="Andale Sans UI" w:hAnsi="Times New Roman" w:cs="Tahoma"/>
          <w:kern w:val="3"/>
          <w:sz w:val="28"/>
          <w:szCs w:val="28"/>
          <w:u w:val="single"/>
          <w:lang w:val="uk-UA" w:eastAsia="ru-RU" w:bidi="en-US"/>
        </w:rPr>
        <w:t>Геолого-географічний факультет</w:t>
      </w:r>
    </w:p>
    <w:p w:rsidR="00F7752C" w:rsidRPr="00F7752C" w:rsidRDefault="00F7752C" w:rsidP="00F7752C">
      <w:pPr>
        <w:widowControl w:val="0"/>
        <w:suppressAutoHyphens/>
        <w:autoSpaceDN w:val="0"/>
        <w:spacing w:after="0" w:line="240" w:lineRule="auto"/>
        <w:jc w:val="center"/>
        <w:rPr>
          <w:rFonts w:ascii="Times New Roman" w:eastAsia="Andale Sans UI" w:hAnsi="Times New Roman" w:cs="Tahoma"/>
          <w:kern w:val="3"/>
          <w:sz w:val="16"/>
          <w:szCs w:val="16"/>
          <w:lang w:val="uk-UA" w:eastAsia="ru-RU" w:bidi="en-US"/>
        </w:rPr>
      </w:pPr>
      <w:r w:rsidRPr="00F7752C">
        <w:rPr>
          <w:rFonts w:ascii="Times New Roman" w:eastAsia="Andale Sans UI" w:hAnsi="Times New Roman" w:cs="Tahoma"/>
          <w:kern w:val="3"/>
          <w:sz w:val="16"/>
          <w:szCs w:val="16"/>
          <w:lang w:val="uk-UA" w:eastAsia="ru-RU" w:bidi="en-US"/>
        </w:rPr>
        <w:t>(повне найменування факультету)</w:t>
      </w:r>
    </w:p>
    <w:p w:rsidR="00F7752C" w:rsidRPr="00F7752C" w:rsidRDefault="00F7752C" w:rsidP="00F7752C">
      <w:pPr>
        <w:widowControl w:val="0"/>
        <w:suppressAutoHyphens/>
        <w:autoSpaceDN w:val="0"/>
        <w:spacing w:after="0" w:line="240" w:lineRule="auto"/>
        <w:jc w:val="center"/>
        <w:rPr>
          <w:rFonts w:ascii="Times New Roman" w:eastAsia="Andale Sans UI" w:hAnsi="Times New Roman" w:cs="Tahoma"/>
          <w:kern w:val="3"/>
          <w:sz w:val="16"/>
          <w:szCs w:val="16"/>
          <w:lang w:val="uk-UA" w:eastAsia="ru-RU" w:bidi="en-US"/>
        </w:rPr>
      </w:pPr>
    </w:p>
    <w:p w:rsidR="00F7752C" w:rsidRPr="00F7752C" w:rsidRDefault="00F7752C" w:rsidP="00F7752C">
      <w:pPr>
        <w:widowControl w:val="0"/>
        <w:suppressAutoHyphens/>
        <w:autoSpaceDN w:val="0"/>
        <w:spacing w:after="0" w:line="240" w:lineRule="auto"/>
        <w:jc w:val="center"/>
        <w:rPr>
          <w:rFonts w:ascii="Times New Roman" w:eastAsia="Andale Sans UI" w:hAnsi="Times New Roman" w:cs="Tahoma"/>
          <w:kern w:val="3"/>
          <w:sz w:val="28"/>
          <w:szCs w:val="28"/>
          <w:u w:val="single"/>
          <w:lang w:val="uk-UA" w:eastAsia="ru-RU" w:bidi="en-US"/>
        </w:rPr>
      </w:pPr>
      <w:r w:rsidRPr="00F7752C">
        <w:rPr>
          <w:rFonts w:ascii="Times New Roman" w:eastAsia="Andale Sans UI" w:hAnsi="Times New Roman" w:cs="Tahoma"/>
          <w:kern w:val="3"/>
          <w:sz w:val="28"/>
          <w:szCs w:val="28"/>
          <w:u w:val="single"/>
          <w:lang w:val="uk-UA" w:eastAsia="ru-RU" w:bidi="en-US"/>
        </w:rPr>
        <w:t>Кафедра географії України, ґрунтознавства і земельного кадастру</w:t>
      </w:r>
    </w:p>
    <w:p w:rsidR="00F7752C" w:rsidRPr="00F7752C" w:rsidRDefault="00F7752C" w:rsidP="00F7752C">
      <w:pPr>
        <w:widowControl w:val="0"/>
        <w:suppressAutoHyphens/>
        <w:autoSpaceDN w:val="0"/>
        <w:spacing w:after="0" w:line="240" w:lineRule="auto"/>
        <w:jc w:val="center"/>
        <w:rPr>
          <w:rFonts w:ascii="Times New Roman" w:eastAsia="Andale Sans UI" w:hAnsi="Times New Roman" w:cs="Tahoma"/>
          <w:kern w:val="3"/>
          <w:sz w:val="16"/>
          <w:szCs w:val="16"/>
          <w:lang w:val="uk-UA" w:eastAsia="ru-RU" w:bidi="en-US"/>
        </w:rPr>
      </w:pPr>
      <w:r w:rsidRPr="00F7752C">
        <w:rPr>
          <w:rFonts w:ascii="Times New Roman" w:eastAsia="Andale Sans UI" w:hAnsi="Times New Roman" w:cs="Tahoma"/>
          <w:kern w:val="3"/>
          <w:sz w:val="16"/>
          <w:szCs w:val="16"/>
          <w:lang w:val="uk-UA" w:eastAsia="ru-RU" w:bidi="en-US"/>
        </w:rPr>
        <w:t>(повна назва кафедри)</w:t>
      </w:r>
    </w:p>
    <w:p w:rsidR="00F7752C" w:rsidRPr="00F7752C" w:rsidRDefault="00F7752C" w:rsidP="00F7752C">
      <w:pPr>
        <w:widowControl w:val="0"/>
        <w:tabs>
          <w:tab w:val="left" w:pos="0"/>
        </w:tabs>
        <w:suppressAutoHyphens/>
        <w:autoSpaceDN w:val="0"/>
        <w:spacing w:after="0" w:line="240" w:lineRule="auto"/>
        <w:jc w:val="center"/>
        <w:rPr>
          <w:rFonts w:ascii="Times New Roman" w:eastAsia="Andale Sans UI" w:hAnsi="Times New Roman" w:cs="Tahoma"/>
          <w:kern w:val="3"/>
          <w:sz w:val="28"/>
          <w:szCs w:val="28"/>
          <w:lang w:val="uk-UA" w:eastAsia="ru-RU" w:bidi="en-US"/>
        </w:rPr>
      </w:pPr>
    </w:p>
    <w:p w:rsidR="00F7752C" w:rsidRPr="00F7752C" w:rsidRDefault="00F7752C" w:rsidP="00F7752C">
      <w:pPr>
        <w:widowControl w:val="0"/>
        <w:tabs>
          <w:tab w:val="left" w:pos="0"/>
        </w:tabs>
        <w:suppressAutoHyphens/>
        <w:autoSpaceDN w:val="0"/>
        <w:spacing w:after="0" w:line="240" w:lineRule="auto"/>
        <w:jc w:val="center"/>
        <w:rPr>
          <w:rFonts w:ascii="Times New Roman" w:eastAsia="Andale Sans UI" w:hAnsi="Times New Roman" w:cs="Tahoma"/>
          <w:kern w:val="3"/>
          <w:sz w:val="28"/>
          <w:szCs w:val="28"/>
          <w:lang w:val="uk-UA" w:eastAsia="ru-RU" w:bidi="en-US"/>
        </w:rPr>
      </w:pPr>
    </w:p>
    <w:p w:rsidR="00F7752C" w:rsidRPr="00F7752C" w:rsidRDefault="00F7752C" w:rsidP="00F7752C">
      <w:pPr>
        <w:widowControl w:val="0"/>
        <w:suppressAutoHyphens/>
        <w:autoSpaceDN w:val="0"/>
        <w:spacing w:after="0" w:line="240" w:lineRule="auto"/>
        <w:jc w:val="center"/>
        <w:rPr>
          <w:rFonts w:ascii="Times New Roman" w:eastAsia="Andale Sans UI" w:hAnsi="Times New Roman" w:cs="Tahoma"/>
          <w:b/>
          <w:bCs/>
          <w:kern w:val="3"/>
          <w:sz w:val="44"/>
          <w:szCs w:val="44"/>
          <w:lang w:val="uk-UA" w:eastAsia="ru-RU" w:bidi="en-US"/>
        </w:rPr>
      </w:pPr>
      <w:r w:rsidRPr="00F7752C">
        <w:rPr>
          <w:rFonts w:ascii="Times New Roman" w:eastAsia="Andale Sans UI" w:hAnsi="Times New Roman" w:cs="Tahoma"/>
          <w:b/>
          <w:bCs/>
          <w:kern w:val="3"/>
          <w:sz w:val="44"/>
          <w:szCs w:val="44"/>
          <w:lang w:val="uk-UA" w:eastAsia="ru-RU" w:bidi="en-US"/>
        </w:rPr>
        <w:t>Дипломна робота</w:t>
      </w:r>
    </w:p>
    <w:p w:rsidR="00F7752C" w:rsidRPr="00F7752C" w:rsidRDefault="00F7752C" w:rsidP="00F7752C">
      <w:pPr>
        <w:widowControl w:val="0"/>
        <w:suppressAutoHyphens/>
        <w:autoSpaceDN w:val="0"/>
        <w:spacing w:after="0" w:line="240" w:lineRule="auto"/>
        <w:jc w:val="center"/>
        <w:rPr>
          <w:rFonts w:ascii="Times New Roman" w:eastAsia="Andale Sans UI" w:hAnsi="Times New Roman" w:cs="Tahoma"/>
          <w:kern w:val="3"/>
          <w:sz w:val="16"/>
          <w:szCs w:val="16"/>
          <w:lang w:val="uk-UA" w:eastAsia="ru-RU" w:bidi="en-US"/>
        </w:rPr>
      </w:pPr>
    </w:p>
    <w:p w:rsidR="00F7752C" w:rsidRPr="00F7752C" w:rsidRDefault="00F7752C" w:rsidP="00F7752C">
      <w:pPr>
        <w:widowControl w:val="0"/>
        <w:suppressAutoHyphens/>
        <w:autoSpaceDN w:val="0"/>
        <w:spacing w:after="0" w:line="240" w:lineRule="auto"/>
        <w:jc w:val="center"/>
        <w:rPr>
          <w:rFonts w:ascii="Times New Roman" w:eastAsia="Andale Sans UI" w:hAnsi="Times New Roman" w:cs="Tahoma"/>
          <w:kern w:val="3"/>
          <w:sz w:val="24"/>
          <w:szCs w:val="24"/>
          <w:lang w:bidi="en-US"/>
        </w:rPr>
      </w:pPr>
      <w:r w:rsidRPr="00F7752C">
        <w:rPr>
          <w:rFonts w:ascii="Times New Roman" w:eastAsia="Andale Sans UI" w:hAnsi="Times New Roman" w:cs="Tahoma"/>
          <w:kern w:val="3"/>
          <w:sz w:val="28"/>
          <w:szCs w:val="28"/>
          <w:u w:val="single"/>
          <w:lang w:val="uk-UA" w:eastAsia="ru-RU" w:bidi="en-US"/>
        </w:rPr>
        <w:t>на здобуття ступеня вищої освіти «</w:t>
      </w:r>
      <w:r w:rsidRPr="00F7752C">
        <w:rPr>
          <w:rFonts w:ascii="Times New Roman" w:eastAsia="Andale Sans UI" w:hAnsi="Times New Roman" w:cs="Tahoma"/>
          <w:kern w:val="3"/>
          <w:sz w:val="28"/>
          <w:szCs w:val="28"/>
          <w:u w:val="single"/>
          <w:lang w:eastAsia="ru-RU" w:bidi="en-US"/>
        </w:rPr>
        <w:t>маг</w:t>
      </w:r>
      <w:r w:rsidRPr="00F7752C">
        <w:rPr>
          <w:rFonts w:ascii="Times New Roman" w:eastAsia="Andale Sans UI" w:hAnsi="Times New Roman" w:cs="Tahoma"/>
          <w:kern w:val="3"/>
          <w:sz w:val="28"/>
          <w:szCs w:val="28"/>
          <w:u w:val="single"/>
          <w:lang w:val="uk-UA" w:eastAsia="ru-RU" w:bidi="en-US"/>
        </w:rPr>
        <w:t>і</w:t>
      </w:r>
      <w:r w:rsidRPr="00F7752C">
        <w:rPr>
          <w:rFonts w:ascii="Times New Roman" w:eastAsia="Andale Sans UI" w:hAnsi="Times New Roman" w:cs="Tahoma"/>
          <w:kern w:val="3"/>
          <w:sz w:val="28"/>
          <w:szCs w:val="28"/>
          <w:u w:val="single"/>
          <w:lang w:eastAsia="ru-RU" w:bidi="en-US"/>
        </w:rPr>
        <w:t>стр</w:t>
      </w:r>
      <w:r w:rsidRPr="00F7752C">
        <w:rPr>
          <w:rFonts w:ascii="Times New Roman" w:eastAsia="Andale Sans UI" w:hAnsi="Times New Roman" w:cs="Tahoma"/>
          <w:kern w:val="3"/>
          <w:sz w:val="28"/>
          <w:szCs w:val="28"/>
          <w:u w:val="single"/>
          <w:lang w:val="uk-UA" w:eastAsia="ru-RU" w:bidi="en-US"/>
        </w:rPr>
        <w:t>»</w:t>
      </w:r>
    </w:p>
    <w:p w:rsidR="00F7752C" w:rsidRPr="00F7752C" w:rsidRDefault="00F7752C" w:rsidP="00F7752C">
      <w:pPr>
        <w:widowControl w:val="0"/>
        <w:suppressAutoHyphens/>
        <w:autoSpaceDN w:val="0"/>
        <w:spacing w:after="0" w:line="240" w:lineRule="auto"/>
        <w:jc w:val="center"/>
        <w:rPr>
          <w:rFonts w:ascii="Times New Roman" w:eastAsia="Andale Sans UI" w:hAnsi="Times New Roman" w:cs="Tahoma"/>
          <w:kern w:val="3"/>
          <w:sz w:val="16"/>
          <w:szCs w:val="16"/>
          <w:lang w:val="uk-UA" w:eastAsia="ru-RU" w:bidi="en-US"/>
        </w:rPr>
      </w:pPr>
      <w:r w:rsidRPr="00F7752C">
        <w:rPr>
          <w:rFonts w:ascii="Times New Roman" w:eastAsia="Andale Sans UI" w:hAnsi="Times New Roman" w:cs="Tahoma"/>
          <w:kern w:val="3"/>
          <w:sz w:val="16"/>
          <w:szCs w:val="16"/>
          <w:lang w:val="uk-UA" w:eastAsia="ru-RU" w:bidi="en-US"/>
        </w:rPr>
        <w:t>(освітньо-кваліфікаційний рівень)</w:t>
      </w:r>
    </w:p>
    <w:p w:rsidR="00F7752C" w:rsidRPr="00F7752C" w:rsidRDefault="00F7752C" w:rsidP="00F7752C">
      <w:pPr>
        <w:widowControl w:val="0"/>
        <w:suppressAutoHyphens/>
        <w:autoSpaceDN w:val="0"/>
        <w:spacing w:after="0" w:line="240" w:lineRule="auto"/>
        <w:jc w:val="center"/>
        <w:rPr>
          <w:rFonts w:ascii="Times New Roman" w:eastAsia="Andale Sans UI" w:hAnsi="Times New Roman" w:cs="Tahoma"/>
          <w:kern w:val="3"/>
          <w:sz w:val="16"/>
          <w:szCs w:val="16"/>
          <w:lang w:val="uk-UA" w:eastAsia="ru-RU" w:bidi="en-US"/>
        </w:rPr>
      </w:pPr>
    </w:p>
    <w:p w:rsidR="00F7752C" w:rsidRPr="00F7752C" w:rsidRDefault="00F7752C" w:rsidP="00F7752C">
      <w:pPr>
        <w:widowControl w:val="0"/>
        <w:suppressAutoHyphens/>
        <w:autoSpaceDN w:val="0"/>
        <w:spacing w:after="0" w:line="240" w:lineRule="auto"/>
        <w:jc w:val="center"/>
        <w:rPr>
          <w:rFonts w:ascii="Times New Roman" w:eastAsia="Andale Sans UI" w:hAnsi="Times New Roman" w:cs="Tahoma"/>
          <w:kern w:val="3"/>
          <w:sz w:val="24"/>
          <w:szCs w:val="24"/>
          <w:lang w:bidi="en-US"/>
        </w:rPr>
      </w:pPr>
      <w:r w:rsidRPr="00F7752C">
        <w:rPr>
          <w:rFonts w:ascii="Times New Roman" w:eastAsia="Andale Sans UI" w:hAnsi="Times New Roman" w:cs="Tahoma"/>
          <w:kern w:val="3"/>
          <w:sz w:val="28"/>
          <w:szCs w:val="28"/>
          <w:lang w:val="uk-UA" w:eastAsia="ru-RU" w:bidi="en-US"/>
        </w:rPr>
        <w:t>на тему:</w:t>
      </w:r>
      <w:r w:rsidRPr="00F7752C">
        <w:rPr>
          <w:rFonts w:ascii="Times New Roman" w:eastAsia="Andale Sans UI" w:hAnsi="Times New Roman" w:cs="Tahoma"/>
          <w:kern w:val="3"/>
          <w:sz w:val="24"/>
          <w:szCs w:val="24"/>
          <w:lang w:val="uk-UA" w:eastAsia="ru-RU" w:bidi="en-US"/>
        </w:rPr>
        <w:t xml:space="preserve"> </w:t>
      </w:r>
      <w:r w:rsidRPr="00F7752C">
        <w:rPr>
          <w:rFonts w:ascii="Times New Roman" w:eastAsia="Andale Sans UI" w:hAnsi="Times New Roman" w:cs="Tahoma"/>
          <w:b/>
          <w:kern w:val="3"/>
          <w:sz w:val="28"/>
          <w:szCs w:val="28"/>
          <w:u w:val="single"/>
          <w:lang w:val="uk-UA" w:eastAsia="ru-RU" w:bidi="en-US"/>
        </w:rPr>
        <w:t>Природно-екологічні ресурси Нижньодністровського національного природного парку та можливості  їх рекреаційного використання</w:t>
      </w:r>
    </w:p>
    <w:p w:rsidR="00F7752C" w:rsidRPr="00F7752C" w:rsidRDefault="00F7752C" w:rsidP="00F7752C">
      <w:pPr>
        <w:widowControl w:val="0"/>
        <w:suppressAutoHyphens/>
        <w:autoSpaceDN w:val="0"/>
        <w:spacing w:after="0" w:line="240" w:lineRule="auto"/>
        <w:jc w:val="center"/>
        <w:rPr>
          <w:rFonts w:ascii="Times New Roman" w:eastAsia="Andale Sans UI" w:hAnsi="Times New Roman" w:cs="Tahoma"/>
          <w:b/>
          <w:kern w:val="3"/>
          <w:sz w:val="28"/>
          <w:szCs w:val="28"/>
          <w:u w:val="single"/>
          <w:lang w:val="uk-UA" w:eastAsia="ru-RU" w:bidi="en-US"/>
        </w:rPr>
      </w:pPr>
    </w:p>
    <w:p w:rsidR="00F7752C" w:rsidRPr="00F7752C" w:rsidRDefault="00F7752C" w:rsidP="00F7752C">
      <w:pPr>
        <w:widowControl w:val="0"/>
        <w:suppressAutoHyphens/>
        <w:autoSpaceDN w:val="0"/>
        <w:spacing w:after="0" w:line="240" w:lineRule="auto"/>
        <w:jc w:val="center"/>
        <w:rPr>
          <w:rFonts w:ascii="Times New Roman" w:eastAsia="Andale Sans UI" w:hAnsi="Times New Roman" w:cs="Tahoma"/>
          <w:b/>
          <w:kern w:val="3"/>
          <w:sz w:val="28"/>
          <w:szCs w:val="28"/>
          <w:u w:val="single"/>
          <w:lang w:val="uk-UA" w:eastAsia="ru-RU" w:bidi="en-US"/>
        </w:rPr>
      </w:pPr>
      <w:r w:rsidRPr="00F7752C">
        <w:rPr>
          <w:rFonts w:ascii="Times New Roman" w:eastAsia="Andale Sans UI" w:hAnsi="Times New Roman" w:cs="Tahoma"/>
          <w:b/>
          <w:kern w:val="3"/>
          <w:sz w:val="28"/>
          <w:szCs w:val="28"/>
          <w:u w:val="single"/>
          <w:lang w:val="uk-UA" w:eastAsia="ru-RU" w:bidi="en-US"/>
        </w:rPr>
        <w:t>Natural conditions and pecularities of soul origin in the territory of the Nyzhnjodnistrovskyi national park</w:t>
      </w:r>
    </w:p>
    <w:p w:rsidR="00F7752C" w:rsidRPr="00F7752C" w:rsidRDefault="00F7752C" w:rsidP="00F7752C">
      <w:pPr>
        <w:widowControl w:val="0"/>
        <w:suppressAutoHyphens/>
        <w:autoSpaceDN w:val="0"/>
        <w:spacing w:after="0" w:line="240" w:lineRule="auto"/>
        <w:jc w:val="center"/>
        <w:rPr>
          <w:rFonts w:ascii="Times New Roman" w:eastAsia="Andale Sans UI" w:hAnsi="Times New Roman" w:cs="Tahoma"/>
          <w:kern w:val="3"/>
          <w:sz w:val="28"/>
          <w:szCs w:val="28"/>
          <w:lang w:val="uk-UA" w:eastAsia="ru-RU" w:bidi="en-US"/>
        </w:rPr>
      </w:pPr>
    </w:p>
    <w:p w:rsidR="00F7752C" w:rsidRPr="00F7752C" w:rsidRDefault="00F7752C" w:rsidP="00F7752C">
      <w:pPr>
        <w:widowControl w:val="0"/>
        <w:suppressAutoHyphens/>
        <w:autoSpaceDN w:val="0"/>
        <w:spacing w:after="0" w:line="240" w:lineRule="auto"/>
        <w:ind w:left="4320"/>
        <w:rPr>
          <w:rFonts w:ascii="Times New Roman" w:eastAsia="Andale Sans UI" w:hAnsi="Times New Roman" w:cs="Tahoma"/>
          <w:kern w:val="3"/>
          <w:sz w:val="28"/>
          <w:szCs w:val="28"/>
          <w:lang w:val="uk-UA" w:eastAsia="ru-RU" w:bidi="en-US"/>
        </w:rPr>
      </w:pPr>
      <w:r w:rsidRPr="00F7752C">
        <w:rPr>
          <w:rFonts w:ascii="Times New Roman" w:eastAsia="Andale Sans UI" w:hAnsi="Times New Roman" w:cs="Tahoma"/>
          <w:kern w:val="3"/>
          <w:sz w:val="28"/>
          <w:szCs w:val="28"/>
          <w:lang w:val="uk-UA" w:eastAsia="ru-RU" w:bidi="en-US"/>
        </w:rPr>
        <w:t xml:space="preserve">Виконала: студентка денної </w:t>
      </w:r>
    </w:p>
    <w:p w:rsidR="00F7752C" w:rsidRPr="00F7752C" w:rsidRDefault="00F7752C" w:rsidP="00F7752C">
      <w:pPr>
        <w:widowControl w:val="0"/>
        <w:suppressAutoHyphens/>
        <w:autoSpaceDN w:val="0"/>
        <w:spacing w:after="0" w:line="240" w:lineRule="auto"/>
        <w:ind w:left="4320"/>
        <w:rPr>
          <w:rFonts w:ascii="Times New Roman" w:eastAsia="Andale Sans UI" w:hAnsi="Times New Roman" w:cs="Tahoma"/>
          <w:kern w:val="3"/>
          <w:sz w:val="28"/>
          <w:szCs w:val="28"/>
          <w:lang w:val="uk-UA" w:eastAsia="ru-RU" w:bidi="en-US"/>
        </w:rPr>
      </w:pPr>
      <w:r w:rsidRPr="00F7752C">
        <w:rPr>
          <w:rFonts w:ascii="Times New Roman" w:eastAsia="Andale Sans UI" w:hAnsi="Times New Roman" w:cs="Tahoma"/>
          <w:kern w:val="3"/>
          <w:sz w:val="28"/>
          <w:szCs w:val="28"/>
          <w:lang w:val="uk-UA" w:eastAsia="ru-RU" w:bidi="en-US"/>
        </w:rPr>
        <w:t>форми навчання</w:t>
      </w:r>
    </w:p>
    <w:p w:rsidR="00F7752C" w:rsidRPr="00F7752C" w:rsidRDefault="00F7752C" w:rsidP="00F7752C">
      <w:pPr>
        <w:widowControl w:val="0"/>
        <w:suppressAutoHyphens/>
        <w:autoSpaceDN w:val="0"/>
        <w:spacing w:after="0" w:line="240" w:lineRule="auto"/>
        <w:ind w:left="4320"/>
        <w:rPr>
          <w:rFonts w:ascii="Times New Roman" w:eastAsia="Andale Sans UI" w:hAnsi="Times New Roman" w:cs="Tahoma"/>
          <w:kern w:val="3"/>
          <w:sz w:val="24"/>
          <w:szCs w:val="24"/>
          <w:lang w:bidi="en-US"/>
        </w:rPr>
      </w:pPr>
      <w:r w:rsidRPr="00F7752C">
        <w:rPr>
          <w:rFonts w:ascii="Times New Roman" w:eastAsia="Andale Sans UI" w:hAnsi="Times New Roman" w:cs="Tahoma"/>
          <w:kern w:val="3"/>
          <w:sz w:val="28"/>
          <w:szCs w:val="28"/>
          <w:u w:val="single"/>
          <w:lang w:val="uk-UA" w:eastAsia="ru-RU" w:bidi="en-US"/>
        </w:rPr>
        <w:t>напрямку підготовки</w:t>
      </w:r>
      <w:r w:rsidR="00EB3A01">
        <w:rPr>
          <w:rFonts w:ascii="Times New Roman" w:eastAsia="Andale Sans UI" w:hAnsi="Times New Roman" w:cs="Tahoma"/>
          <w:kern w:val="3"/>
          <w:sz w:val="28"/>
          <w:szCs w:val="28"/>
          <w:u w:val="single"/>
          <w:lang w:val="uk-UA" w:eastAsia="ru-RU" w:bidi="en-US"/>
        </w:rPr>
        <w:t xml:space="preserve"> </w:t>
      </w:r>
      <w:r w:rsidRPr="00EB3A01">
        <w:rPr>
          <w:rFonts w:ascii="Times New Roman" w:eastAsia="Andale Sans UI" w:hAnsi="Times New Roman" w:cs="Tahoma"/>
          <w:kern w:val="3"/>
          <w:sz w:val="28"/>
          <w:szCs w:val="28"/>
          <w:u w:val="single"/>
          <w:lang w:val="uk-UA" w:eastAsia="ru-RU" w:bidi="en-US"/>
        </w:rPr>
        <w:t>/ спеціальності</w:t>
      </w:r>
    </w:p>
    <w:p w:rsidR="00F7752C" w:rsidRPr="00F7752C" w:rsidRDefault="00F7752C" w:rsidP="00F7752C">
      <w:pPr>
        <w:widowControl w:val="0"/>
        <w:suppressAutoHyphens/>
        <w:autoSpaceDN w:val="0"/>
        <w:spacing w:after="0" w:line="240" w:lineRule="auto"/>
        <w:ind w:left="4320"/>
        <w:rPr>
          <w:rFonts w:ascii="Times New Roman" w:eastAsia="Andale Sans UI" w:hAnsi="Times New Roman" w:cs="Tahoma"/>
          <w:kern w:val="3"/>
          <w:sz w:val="24"/>
          <w:szCs w:val="24"/>
          <w:lang w:bidi="en-US"/>
        </w:rPr>
      </w:pPr>
      <w:r w:rsidRPr="00F7752C">
        <w:rPr>
          <w:rFonts w:ascii="Times New Roman" w:eastAsia="Andale Sans UI" w:hAnsi="Times New Roman" w:cs="Tahoma"/>
          <w:kern w:val="3"/>
          <w:sz w:val="28"/>
          <w:szCs w:val="28"/>
          <w:u w:val="single"/>
          <w:lang w:val="uk-UA" w:eastAsia="ru-RU" w:bidi="en-US"/>
        </w:rPr>
        <w:t>106 - Географія</w:t>
      </w:r>
      <w:r w:rsidRPr="00F7752C">
        <w:rPr>
          <w:rFonts w:ascii="Times New Roman" w:eastAsia="Andale Sans UI" w:hAnsi="Times New Roman" w:cs="Tahoma"/>
          <w:kern w:val="3"/>
          <w:sz w:val="28"/>
          <w:szCs w:val="28"/>
          <w:lang w:val="uk-UA" w:eastAsia="ru-RU" w:bidi="en-US"/>
        </w:rPr>
        <w:t>__________________</w:t>
      </w:r>
    </w:p>
    <w:p w:rsidR="00F7752C" w:rsidRPr="00F7752C" w:rsidRDefault="00F7752C" w:rsidP="00F7752C">
      <w:pPr>
        <w:widowControl w:val="0"/>
        <w:suppressAutoHyphens/>
        <w:autoSpaceDN w:val="0"/>
        <w:spacing w:after="0" w:line="240" w:lineRule="auto"/>
        <w:ind w:left="4320"/>
        <w:rPr>
          <w:rFonts w:ascii="Times New Roman" w:eastAsia="Andale Sans UI" w:hAnsi="Times New Roman" w:cs="Tahoma"/>
          <w:kern w:val="3"/>
          <w:sz w:val="16"/>
          <w:szCs w:val="16"/>
          <w:lang w:val="uk-UA" w:eastAsia="ru-RU" w:bidi="en-US"/>
        </w:rPr>
      </w:pPr>
      <w:r w:rsidRPr="00F7752C">
        <w:rPr>
          <w:rFonts w:ascii="Times New Roman" w:eastAsia="Andale Sans UI" w:hAnsi="Times New Roman" w:cs="Tahoma"/>
          <w:kern w:val="3"/>
          <w:sz w:val="16"/>
          <w:szCs w:val="16"/>
          <w:lang w:val="uk-UA" w:eastAsia="ru-RU" w:bidi="en-US"/>
        </w:rPr>
        <w:t xml:space="preserve">                 (шифр і назва напряму підготовки, спеціальності)</w:t>
      </w:r>
    </w:p>
    <w:p w:rsidR="00F7752C" w:rsidRPr="00F7752C" w:rsidRDefault="00F7752C" w:rsidP="00F7752C">
      <w:pPr>
        <w:widowControl w:val="0"/>
        <w:suppressAutoHyphens/>
        <w:autoSpaceDN w:val="0"/>
        <w:spacing w:after="0" w:line="240" w:lineRule="auto"/>
        <w:ind w:firstLine="4320"/>
        <w:rPr>
          <w:rFonts w:ascii="Times New Roman" w:eastAsia="Andale Sans UI" w:hAnsi="Times New Roman" w:cs="Tahoma"/>
          <w:b/>
          <w:kern w:val="3"/>
          <w:sz w:val="28"/>
          <w:szCs w:val="28"/>
          <w:u w:val="single"/>
          <w:lang w:val="uk-UA" w:eastAsia="ru-RU" w:bidi="en-US"/>
        </w:rPr>
      </w:pPr>
      <w:r w:rsidRPr="00F7752C">
        <w:rPr>
          <w:rFonts w:ascii="Times New Roman" w:eastAsia="Andale Sans UI" w:hAnsi="Times New Roman" w:cs="Tahoma"/>
          <w:b/>
          <w:kern w:val="3"/>
          <w:sz w:val="28"/>
          <w:szCs w:val="28"/>
          <w:u w:val="single"/>
          <w:lang w:val="uk-UA" w:eastAsia="ru-RU" w:bidi="en-US"/>
        </w:rPr>
        <w:t>Троян Ірина Федотівна</w:t>
      </w:r>
    </w:p>
    <w:p w:rsidR="00F7752C" w:rsidRPr="00F7752C" w:rsidRDefault="00F7752C" w:rsidP="00F7752C">
      <w:pPr>
        <w:widowControl w:val="0"/>
        <w:suppressAutoHyphens/>
        <w:autoSpaceDN w:val="0"/>
        <w:spacing w:after="0" w:line="240" w:lineRule="auto"/>
        <w:ind w:left="4956"/>
        <w:rPr>
          <w:rFonts w:ascii="Times New Roman" w:eastAsia="Andale Sans UI" w:hAnsi="Times New Roman" w:cs="Tahoma"/>
          <w:kern w:val="3"/>
          <w:sz w:val="16"/>
          <w:szCs w:val="16"/>
          <w:lang w:val="uk-UA" w:eastAsia="ru-RU" w:bidi="en-US"/>
        </w:rPr>
      </w:pPr>
      <w:r w:rsidRPr="00F7752C">
        <w:rPr>
          <w:rFonts w:ascii="Times New Roman" w:eastAsia="Andale Sans UI" w:hAnsi="Times New Roman" w:cs="Tahoma"/>
          <w:kern w:val="3"/>
          <w:sz w:val="16"/>
          <w:szCs w:val="16"/>
          <w:lang w:val="uk-UA" w:eastAsia="ru-RU" w:bidi="en-US"/>
        </w:rPr>
        <w:t xml:space="preserve"> (прізвище та ініціали)</w:t>
      </w:r>
    </w:p>
    <w:p w:rsidR="00F7752C" w:rsidRPr="001716B0" w:rsidRDefault="00F7752C" w:rsidP="00F7752C">
      <w:pPr>
        <w:widowControl w:val="0"/>
        <w:suppressAutoHyphens/>
        <w:autoSpaceDN w:val="0"/>
        <w:spacing w:after="0" w:line="240" w:lineRule="auto"/>
        <w:ind w:left="4320"/>
        <w:jc w:val="center"/>
        <w:rPr>
          <w:rFonts w:ascii="Times New Roman" w:eastAsia="Andale Sans UI" w:hAnsi="Times New Roman" w:cs="Tahoma"/>
          <w:kern w:val="3"/>
          <w:sz w:val="24"/>
          <w:szCs w:val="24"/>
          <w:lang w:val="uk-UA" w:bidi="en-US"/>
        </w:rPr>
      </w:pPr>
      <w:r w:rsidRPr="00F7752C">
        <w:rPr>
          <w:rFonts w:ascii="Times New Roman" w:eastAsia="Andale Sans UI" w:hAnsi="Times New Roman" w:cs="Tahoma"/>
          <w:kern w:val="3"/>
          <w:sz w:val="28"/>
          <w:szCs w:val="28"/>
          <w:lang w:val="uk-UA" w:eastAsia="ru-RU" w:bidi="en-US"/>
        </w:rPr>
        <w:t xml:space="preserve">Керівник </w:t>
      </w:r>
      <w:r w:rsidRPr="00F7752C">
        <w:rPr>
          <w:rFonts w:ascii="Times New Roman" w:eastAsia="Andale Sans UI" w:hAnsi="Times New Roman" w:cs="Tahoma"/>
          <w:kern w:val="3"/>
          <w:sz w:val="28"/>
          <w:szCs w:val="28"/>
          <w:u w:val="single"/>
          <w:lang w:val="uk-UA" w:eastAsia="ru-RU" w:bidi="en-US"/>
        </w:rPr>
        <w:t xml:space="preserve"> доц. Біланчин Я. М,                        </w:t>
      </w:r>
      <w:r w:rsidRPr="00F7752C">
        <w:rPr>
          <w:rFonts w:ascii="Times New Roman" w:eastAsia="Andale Sans UI" w:hAnsi="Times New Roman" w:cs="Tahoma"/>
          <w:kern w:val="3"/>
          <w:sz w:val="28"/>
          <w:szCs w:val="28"/>
          <w:lang w:val="uk-UA" w:eastAsia="ru-RU" w:bidi="en-US"/>
        </w:rPr>
        <w:t xml:space="preserve"> </w:t>
      </w:r>
      <w:r w:rsidRPr="00F7752C">
        <w:rPr>
          <w:rFonts w:ascii="Times New Roman" w:eastAsia="Andale Sans UI" w:hAnsi="Times New Roman" w:cs="Tahoma"/>
          <w:kern w:val="3"/>
          <w:sz w:val="28"/>
          <w:szCs w:val="28"/>
          <w:u w:val="single"/>
          <w:lang w:val="uk-UA" w:eastAsia="ru-RU" w:bidi="en-US"/>
        </w:rPr>
        <w:t xml:space="preserve">   </w:t>
      </w:r>
    </w:p>
    <w:p w:rsidR="00F7752C" w:rsidRPr="00F7752C" w:rsidRDefault="00F7752C" w:rsidP="00F7752C">
      <w:pPr>
        <w:widowControl w:val="0"/>
        <w:suppressAutoHyphens/>
        <w:autoSpaceDN w:val="0"/>
        <w:spacing w:after="0" w:line="240" w:lineRule="auto"/>
        <w:ind w:left="4320"/>
        <w:jc w:val="center"/>
        <w:rPr>
          <w:rFonts w:ascii="Times New Roman" w:eastAsia="Andale Sans UI" w:hAnsi="Times New Roman" w:cs="Tahoma"/>
          <w:kern w:val="3"/>
          <w:sz w:val="16"/>
          <w:szCs w:val="16"/>
          <w:lang w:val="uk-UA" w:eastAsia="ru-RU" w:bidi="en-US"/>
        </w:rPr>
      </w:pPr>
      <w:r w:rsidRPr="00F7752C">
        <w:rPr>
          <w:rFonts w:ascii="Times New Roman" w:eastAsia="Andale Sans UI" w:hAnsi="Times New Roman" w:cs="Tahoma"/>
          <w:kern w:val="3"/>
          <w:sz w:val="16"/>
          <w:szCs w:val="16"/>
          <w:lang w:val="uk-UA" w:eastAsia="ru-RU" w:bidi="en-US"/>
        </w:rPr>
        <w:t xml:space="preserve"> (прізвище та ініціали)</w:t>
      </w:r>
    </w:p>
    <w:p w:rsidR="00F7752C" w:rsidRPr="00F7752C" w:rsidRDefault="00F7752C" w:rsidP="00F7752C">
      <w:pPr>
        <w:widowControl w:val="0"/>
        <w:suppressAutoHyphens/>
        <w:autoSpaceDN w:val="0"/>
        <w:spacing w:after="0" w:line="240" w:lineRule="auto"/>
        <w:ind w:left="4320"/>
        <w:jc w:val="center"/>
        <w:rPr>
          <w:rFonts w:ascii="Times New Roman" w:eastAsia="Andale Sans UI" w:hAnsi="Times New Roman" w:cs="Tahoma"/>
          <w:kern w:val="3"/>
          <w:sz w:val="24"/>
          <w:szCs w:val="24"/>
          <w:lang w:val="uk-UA" w:bidi="en-US"/>
        </w:rPr>
      </w:pPr>
      <w:r w:rsidRPr="00F7752C">
        <w:rPr>
          <w:rFonts w:ascii="Times New Roman" w:eastAsia="Andale Sans UI" w:hAnsi="Times New Roman" w:cs="Tahoma"/>
          <w:kern w:val="3"/>
          <w:sz w:val="28"/>
          <w:szCs w:val="28"/>
          <w:lang w:val="uk-UA" w:eastAsia="ru-RU" w:bidi="en-US"/>
        </w:rPr>
        <w:t xml:space="preserve">Рецензент </w:t>
      </w:r>
      <w:r w:rsidRPr="00F7752C">
        <w:rPr>
          <w:rFonts w:ascii="Times New Roman" w:eastAsia="Andale Sans UI" w:hAnsi="Times New Roman" w:cs="Tahoma"/>
          <w:kern w:val="3"/>
          <w:sz w:val="28"/>
          <w:szCs w:val="28"/>
          <w:u w:val="single"/>
          <w:lang w:val="uk-UA" w:eastAsia="ru-RU" w:bidi="en-US"/>
        </w:rPr>
        <w:t>доц. Нефедова Н.</w:t>
      </w:r>
      <w:r w:rsidR="00EB3A01">
        <w:rPr>
          <w:rFonts w:ascii="Times New Roman" w:eastAsia="Andale Sans UI" w:hAnsi="Times New Roman" w:cs="Tahoma"/>
          <w:kern w:val="3"/>
          <w:sz w:val="28"/>
          <w:szCs w:val="28"/>
          <w:u w:val="single"/>
          <w:lang w:val="uk-UA" w:eastAsia="ru-RU" w:bidi="en-US"/>
        </w:rPr>
        <w:t xml:space="preserve"> </w:t>
      </w:r>
      <w:r w:rsidRPr="00F7752C">
        <w:rPr>
          <w:rFonts w:ascii="Times New Roman" w:eastAsia="Andale Sans UI" w:hAnsi="Times New Roman" w:cs="Tahoma"/>
          <w:kern w:val="3"/>
          <w:sz w:val="28"/>
          <w:szCs w:val="28"/>
          <w:u w:val="single"/>
          <w:lang w:val="uk-UA" w:eastAsia="ru-RU" w:bidi="en-US"/>
        </w:rPr>
        <w:t xml:space="preserve">Є.             </w:t>
      </w:r>
      <w:r w:rsidRPr="00F7752C">
        <w:rPr>
          <w:rFonts w:ascii="Times New Roman" w:eastAsia="Andale Sans UI" w:hAnsi="Times New Roman" w:cs="Tahoma"/>
          <w:kern w:val="3"/>
          <w:sz w:val="16"/>
          <w:szCs w:val="16"/>
          <w:lang w:val="uk-UA" w:eastAsia="ru-RU" w:bidi="en-US"/>
        </w:rPr>
        <w:t xml:space="preserve">                            (прізвище та ініціали)</w:t>
      </w:r>
    </w:p>
    <w:p w:rsidR="00F7752C" w:rsidRPr="00F7752C" w:rsidRDefault="00F7752C" w:rsidP="00F7752C">
      <w:pPr>
        <w:widowControl w:val="0"/>
        <w:tabs>
          <w:tab w:val="left" w:pos="6488"/>
        </w:tabs>
        <w:suppressAutoHyphens/>
        <w:autoSpaceDN w:val="0"/>
        <w:spacing w:after="0" w:line="240" w:lineRule="auto"/>
        <w:jc w:val="both"/>
        <w:rPr>
          <w:rFonts w:ascii="Times New Roman" w:eastAsia="Andale Sans UI" w:hAnsi="Times New Roman" w:cs="Tahoma"/>
          <w:kern w:val="3"/>
          <w:sz w:val="28"/>
          <w:szCs w:val="28"/>
          <w:lang w:val="uk-UA" w:eastAsia="ru-RU" w:bidi="en-US"/>
        </w:rPr>
      </w:pPr>
    </w:p>
    <w:p w:rsidR="00F7752C" w:rsidRPr="00F7752C" w:rsidRDefault="00F7752C" w:rsidP="00F7752C">
      <w:pPr>
        <w:widowControl w:val="0"/>
        <w:tabs>
          <w:tab w:val="left" w:pos="6488"/>
        </w:tabs>
        <w:suppressAutoHyphens/>
        <w:autoSpaceDN w:val="0"/>
        <w:spacing w:after="0" w:line="240" w:lineRule="auto"/>
        <w:jc w:val="both"/>
        <w:rPr>
          <w:rFonts w:ascii="Times New Roman" w:eastAsia="Andale Sans UI" w:hAnsi="Times New Roman" w:cs="Tahoma"/>
          <w:kern w:val="3"/>
          <w:sz w:val="28"/>
          <w:szCs w:val="28"/>
          <w:lang w:val="uk-UA" w:eastAsia="ru-RU" w:bidi="en-US"/>
        </w:rPr>
      </w:pPr>
    </w:p>
    <w:p w:rsidR="00F7752C" w:rsidRPr="00F7752C" w:rsidRDefault="00F7752C" w:rsidP="00F7752C">
      <w:pPr>
        <w:widowControl w:val="0"/>
        <w:tabs>
          <w:tab w:val="left" w:pos="6488"/>
        </w:tabs>
        <w:suppressAutoHyphens/>
        <w:autoSpaceDN w:val="0"/>
        <w:spacing w:after="0" w:line="240" w:lineRule="auto"/>
        <w:jc w:val="both"/>
        <w:rPr>
          <w:rFonts w:ascii="Times New Roman" w:eastAsia="Andale Sans UI" w:hAnsi="Times New Roman" w:cs="Tahoma"/>
          <w:kern w:val="3"/>
          <w:sz w:val="28"/>
          <w:szCs w:val="28"/>
          <w:lang w:val="uk-UA" w:eastAsia="ru-RU" w:bidi="en-US"/>
        </w:rPr>
      </w:pPr>
      <w:r w:rsidRPr="00F7752C">
        <w:rPr>
          <w:rFonts w:ascii="Times New Roman" w:eastAsia="Andale Sans UI" w:hAnsi="Times New Roman" w:cs="Tahoma"/>
          <w:kern w:val="3"/>
          <w:sz w:val="28"/>
          <w:szCs w:val="28"/>
          <w:lang w:val="uk-UA" w:eastAsia="ru-RU" w:bidi="en-US"/>
        </w:rPr>
        <w:tab/>
      </w:r>
    </w:p>
    <w:tbl>
      <w:tblPr>
        <w:tblW w:w="9672" w:type="dxa"/>
        <w:tblInd w:w="1" w:type="dxa"/>
        <w:tblLayout w:type="fixed"/>
        <w:tblCellMar>
          <w:left w:w="10" w:type="dxa"/>
          <w:right w:w="10" w:type="dxa"/>
        </w:tblCellMar>
        <w:tblLook w:val="04A0"/>
      </w:tblPr>
      <w:tblGrid>
        <w:gridCol w:w="4836"/>
        <w:gridCol w:w="4836"/>
      </w:tblGrid>
      <w:tr w:rsidR="00F7752C" w:rsidRPr="00F7752C" w:rsidTr="00B62FD9">
        <w:tc>
          <w:tcPr>
            <w:tcW w:w="4836" w:type="dxa"/>
            <w:shd w:val="clear" w:color="auto" w:fill="FFFFFF"/>
            <w:tcMar>
              <w:top w:w="0" w:type="dxa"/>
              <w:left w:w="108" w:type="dxa"/>
              <w:bottom w:w="0" w:type="dxa"/>
              <w:right w:w="108" w:type="dxa"/>
            </w:tcMar>
          </w:tcPr>
          <w:p w:rsidR="00F7752C" w:rsidRPr="00F7752C" w:rsidRDefault="00F7752C" w:rsidP="00F7752C">
            <w:pPr>
              <w:widowControl w:val="0"/>
              <w:suppressAutoHyphens/>
              <w:autoSpaceDN w:val="0"/>
              <w:spacing w:after="0" w:line="240" w:lineRule="auto"/>
              <w:jc w:val="both"/>
              <w:rPr>
                <w:rFonts w:ascii="Times New Roman" w:eastAsia="Andale Sans UI" w:hAnsi="Times New Roman" w:cs="Tahoma"/>
                <w:color w:val="000000"/>
                <w:kern w:val="3"/>
                <w:sz w:val="28"/>
                <w:szCs w:val="28"/>
                <w:lang w:val="uk-UA" w:eastAsia="ru-RU" w:bidi="en-US"/>
              </w:rPr>
            </w:pPr>
            <w:r w:rsidRPr="00F7752C">
              <w:rPr>
                <w:rFonts w:ascii="Times New Roman" w:eastAsia="Andale Sans UI" w:hAnsi="Times New Roman" w:cs="Tahoma"/>
                <w:color w:val="000000"/>
                <w:kern w:val="3"/>
                <w:sz w:val="28"/>
                <w:szCs w:val="28"/>
                <w:lang w:val="uk-UA" w:eastAsia="ru-RU" w:bidi="en-US"/>
              </w:rPr>
              <w:t>Рекомендовано до захисту:</w:t>
            </w:r>
          </w:p>
          <w:p w:rsidR="00F7752C" w:rsidRPr="00F7752C" w:rsidRDefault="00F7752C" w:rsidP="00F7752C">
            <w:pPr>
              <w:widowControl w:val="0"/>
              <w:suppressAutoHyphens/>
              <w:autoSpaceDN w:val="0"/>
              <w:spacing w:after="0" w:line="240" w:lineRule="auto"/>
              <w:jc w:val="right"/>
              <w:rPr>
                <w:rFonts w:ascii="Times New Roman" w:eastAsia="Andale Sans UI" w:hAnsi="Times New Roman" w:cs="Tahoma"/>
                <w:kern w:val="3"/>
                <w:sz w:val="24"/>
                <w:szCs w:val="24"/>
                <w:lang w:val="uk-UA" w:eastAsia="ru-RU" w:bidi="en-US"/>
              </w:rPr>
            </w:pPr>
          </w:p>
        </w:tc>
        <w:tc>
          <w:tcPr>
            <w:tcW w:w="4836" w:type="dxa"/>
            <w:shd w:val="clear" w:color="auto" w:fill="FFFFFF"/>
            <w:tcMar>
              <w:top w:w="0" w:type="dxa"/>
              <w:left w:w="108" w:type="dxa"/>
              <w:bottom w:w="0" w:type="dxa"/>
              <w:right w:w="108" w:type="dxa"/>
            </w:tcMar>
          </w:tcPr>
          <w:p w:rsidR="00F7752C" w:rsidRPr="00F7752C" w:rsidRDefault="00F7752C" w:rsidP="00F7752C">
            <w:pPr>
              <w:widowControl w:val="0"/>
              <w:suppressAutoHyphens/>
              <w:autoSpaceDN w:val="0"/>
              <w:spacing w:after="0" w:line="240" w:lineRule="auto"/>
              <w:jc w:val="both"/>
              <w:rPr>
                <w:rFonts w:ascii="Times New Roman" w:eastAsia="Andale Sans UI" w:hAnsi="Times New Roman" w:cs="Tahoma"/>
                <w:color w:val="000000"/>
                <w:kern w:val="3"/>
                <w:sz w:val="28"/>
                <w:szCs w:val="28"/>
                <w:lang w:val="uk-UA" w:eastAsia="ru-RU" w:bidi="en-US"/>
              </w:rPr>
            </w:pPr>
            <w:r w:rsidRPr="00F7752C">
              <w:rPr>
                <w:rFonts w:ascii="Times New Roman" w:eastAsia="Andale Sans UI" w:hAnsi="Times New Roman" w:cs="Tahoma"/>
                <w:color w:val="000000"/>
                <w:kern w:val="3"/>
                <w:sz w:val="28"/>
                <w:szCs w:val="28"/>
                <w:lang w:val="uk-UA" w:eastAsia="ru-RU" w:bidi="en-US"/>
              </w:rPr>
              <w:t>Захищено на засіданні ЕК №_____</w:t>
            </w:r>
          </w:p>
          <w:p w:rsidR="00F7752C" w:rsidRPr="00F7752C" w:rsidRDefault="00F7752C" w:rsidP="00F7752C">
            <w:pPr>
              <w:widowControl w:val="0"/>
              <w:suppressAutoHyphens/>
              <w:autoSpaceDN w:val="0"/>
              <w:spacing w:after="0" w:line="240" w:lineRule="auto"/>
              <w:jc w:val="right"/>
              <w:rPr>
                <w:rFonts w:ascii="Times New Roman" w:eastAsia="Andale Sans UI" w:hAnsi="Times New Roman" w:cs="Tahoma"/>
                <w:kern w:val="3"/>
                <w:sz w:val="24"/>
                <w:szCs w:val="24"/>
                <w:lang w:val="uk-UA" w:eastAsia="ru-RU" w:bidi="en-US"/>
              </w:rPr>
            </w:pPr>
          </w:p>
        </w:tc>
      </w:tr>
      <w:tr w:rsidR="00F7752C" w:rsidRPr="00F7752C" w:rsidTr="00B62FD9">
        <w:tc>
          <w:tcPr>
            <w:tcW w:w="4836" w:type="dxa"/>
            <w:shd w:val="clear" w:color="auto" w:fill="FFFFFF"/>
            <w:tcMar>
              <w:top w:w="0" w:type="dxa"/>
              <w:left w:w="108" w:type="dxa"/>
              <w:bottom w:w="0" w:type="dxa"/>
              <w:right w:w="108" w:type="dxa"/>
            </w:tcMar>
            <w:hideMark/>
          </w:tcPr>
          <w:p w:rsidR="00F7752C" w:rsidRPr="00F7752C" w:rsidRDefault="00F7752C" w:rsidP="00F7752C">
            <w:pPr>
              <w:widowControl w:val="0"/>
              <w:tabs>
                <w:tab w:val="left" w:leader="underscore" w:pos="3285"/>
                <w:tab w:val="left" w:leader="underscore" w:pos="6825"/>
                <w:tab w:val="left" w:leader="underscore" w:pos="9690"/>
              </w:tabs>
              <w:suppressAutoHyphens/>
              <w:autoSpaceDN w:val="0"/>
              <w:spacing w:after="0" w:line="240" w:lineRule="auto"/>
              <w:ind w:right="100"/>
              <w:jc w:val="both"/>
              <w:rPr>
                <w:rFonts w:ascii="Times New Roman" w:eastAsia="Andale Sans UI" w:hAnsi="Times New Roman" w:cs="Tahoma"/>
                <w:color w:val="000000"/>
                <w:kern w:val="3"/>
                <w:sz w:val="28"/>
                <w:szCs w:val="28"/>
                <w:lang w:val="uk-UA" w:eastAsia="ru-RU" w:bidi="en-US"/>
              </w:rPr>
            </w:pPr>
            <w:r w:rsidRPr="00F7752C">
              <w:rPr>
                <w:rFonts w:ascii="Times New Roman" w:eastAsia="Andale Sans UI" w:hAnsi="Times New Roman" w:cs="Tahoma"/>
                <w:color w:val="000000"/>
                <w:kern w:val="3"/>
                <w:sz w:val="28"/>
                <w:szCs w:val="28"/>
                <w:lang w:val="uk-UA" w:eastAsia="ru-RU" w:bidi="en-US"/>
              </w:rPr>
              <w:t>Протокол засідання кафедри</w:t>
            </w:r>
          </w:p>
          <w:p w:rsidR="00F7752C" w:rsidRPr="00F7752C" w:rsidRDefault="00F7752C" w:rsidP="00F7752C">
            <w:pPr>
              <w:widowControl w:val="0"/>
              <w:tabs>
                <w:tab w:val="left" w:leader="underscore" w:pos="3285"/>
                <w:tab w:val="left" w:leader="underscore" w:pos="6825"/>
                <w:tab w:val="left" w:leader="underscore" w:pos="9690"/>
              </w:tabs>
              <w:suppressAutoHyphens/>
              <w:autoSpaceDN w:val="0"/>
              <w:spacing w:after="0" w:line="240" w:lineRule="auto"/>
              <w:ind w:right="100"/>
              <w:jc w:val="both"/>
              <w:rPr>
                <w:rFonts w:ascii="Times New Roman" w:eastAsia="Andale Sans UI" w:hAnsi="Times New Roman" w:cs="Tahoma"/>
                <w:kern w:val="3"/>
                <w:sz w:val="24"/>
                <w:szCs w:val="24"/>
                <w:lang w:bidi="en-US"/>
              </w:rPr>
            </w:pPr>
            <w:r w:rsidRPr="00F7752C">
              <w:rPr>
                <w:rFonts w:ascii="Times New Roman" w:eastAsia="Andale Sans UI" w:hAnsi="Times New Roman" w:cs="Tahoma"/>
                <w:color w:val="000000"/>
                <w:kern w:val="3"/>
                <w:sz w:val="28"/>
                <w:szCs w:val="28"/>
                <w:lang w:val="uk-UA" w:eastAsia="ru-RU" w:bidi="en-US"/>
              </w:rPr>
              <w:t>№___ від «</w:t>
            </w:r>
            <w:r w:rsidR="00EA503E">
              <w:rPr>
                <w:rFonts w:ascii="Times New Roman" w:eastAsia="Andale Sans UI" w:hAnsi="Times New Roman" w:cs="Tahoma"/>
                <w:color w:val="000000"/>
                <w:kern w:val="3"/>
                <w:sz w:val="28"/>
                <w:szCs w:val="28"/>
                <w:u w:val="single"/>
                <w:lang w:val="uk-UA" w:eastAsia="ru-RU" w:bidi="en-US"/>
              </w:rPr>
              <w:t xml:space="preserve">  13</w:t>
            </w:r>
            <w:r w:rsidRPr="00F7752C">
              <w:rPr>
                <w:rFonts w:ascii="Times New Roman" w:eastAsia="Andale Sans UI" w:hAnsi="Times New Roman" w:cs="Tahoma"/>
                <w:color w:val="000000"/>
                <w:kern w:val="3"/>
                <w:sz w:val="28"/>
                <w:szCs w:val="28"/>
                <w:u w:val="single"/>
                <w:lang w:val="uk-UA" w:eastAsia="ru-RU" w:bidi="en-US"/>
              </w:rPr>
              <w:t xml:space="preserve">  грудня </w:t>
            </w:r>
            <w:r w:rsidRPr="00F7752C">
              <w:rPr>
                <w:rFonts w:ascii="Times New Roman" w:eastAsia="Andale Sans UI" w:hAnsi="Times New Roman" w:cs="Tahoma"/>
                <w:color w:val="000000"/>
                <w:kern w:val="3"/>
                <w:sz w:val="28"/>
                <w:szCs w:val="28"/>
                <w:lang w:val="uk-UA" w:eastAsia="ru-RU" w:bidi="en-US"/>
              </w:rPr>
              <w:t xml:space="preserve">» </w:t>
            </w:r>
            <w:r w:rsidRPr="00F7752C">
              <w:rPr>
                <w:rFonts w:ascii="Times New Roman" w:eastAsia="Andale Sans UI" w:hAnsi="Times New Roman" w:cs="Tahoma"/>
                <w:color w:val="000000"/>
                <w:kern w:val="3"/>
                <w:sz w:val="28"/>
                <w:szCs w:val="28"/>
                <w:u w:val="single"/>
                <w:lang w:val="uk-UA" w:eastAsia="ru-RU" w:bidi="en-US"/>
              </w:rPr>
              <w:t xml:space="preserve">2019 </w:t>
            </w:r>
            <w:r w:rsidRPr="00F7752C">
              <w:rPr>
                <w:rFonts w:ascii="Times New Roman" w:eastAsia="Andale Sans UI" w:hAnsi="Times New Roman" w:cs="Tahoma"/>
                <w:color w:val="000000"/>
                <w:kern w:val="3"/>
                <w:sz w:val="28"/>
                <w:szCs w:val="28"/>
                <w:lang w:val="uk-UA" w:eastAsia="ru-RU" w:bidi="en-US"/>
              </w:rPr>
              <w:t>р.</w:t>
            </w:r>
          </w:p>
        </w:tc>
        <w:tc>
          <w:tcPr>
            <w:tcW w:w="4836" w:type="dxa"/>
            <w:shd w:val="clear" w:color="auto" w:fill="FFFFFF"/>
            <w:tcMar>
              <w:top w:w="0" w:type="dxa"/>
              <w:left w:w="108" w:type="dxa"/>
              <w:bottom w:w="0" w:type="dxa"/>
              <w:right w:w="108" w:type="dxa"/>
            </w:tcMar>
            <w:hideMark/>
          </w:tcPr>
          <w:p w:rsidR="00F7752C" w:rsidRPr="00F7752C" w:rsidRDefault="00F7752C" w:rsidP="00F7752C">
            <w:pPr>
              <w:widowControl w:val="0"/>
              <w:tabs>
                <w:tab w:val="left" w:leader="underscore" w:pos="3285"/>
                <w:tab w:val="left" w:leader="underscore" w:pos="6825"/>
                <w:tab w:val="left" w:leader="underscore" w:pos="9690"/>
              </w:tabs>
              <w:suppressAutoHyphens/>
              <w:autoSpaceDN w:val="0"/>
              <w:spacing w:after="0" w:line="240" w:lineRule="auto"/>
              <w:ind w:right="100"/>
              <w:jc w:val="both"/>
              <w:rPr>
                <w:rFonts w:ascii="Times New Roman" w:eastAsia="Andale Sans UI" w:hAnsi="Times New Roman" w:cs="Tahoma"/>
                <w:color w:val="000000"/>
                <w:kern w:val="3"/>
                <w:sz w:val="28"/>
                <w:szCs w:val="28"/>
                <w:lang w:val="uk-UA" w:eastAsia="ru-RU" w:bidi="en-US"/>
              </w:rPr>
            </w:pPr>
            <w:r w:rsidRPr="00F7752C">
              <w:rPr>
                <w:rFonts w:ascii="Times New Roman" w:eastAsia="Andale Sans UI" w:hAnsi="Times New Roman" w:cs="Tahoma"/>
                <w:color w:val="000000"/>
                <w:kern w:val="3"/>
                <w:sz w:val="28"/>
                <w:szCs w:val="28"/>
                <w:lang w:val="uk-UA" w:eastAsia="ru-RU" w:bidi="en-US"/>
              </w:rPr>
              <w:t>протокол № ___ від «___» _____ р.</w:t>
            </w:r>
          </w:p>
          <w:p w:rsidR="00F7752C" w:rsidRPr="00F7752C" w:rsidRDefault="00F7752C" w:rsidP="00F7752C">
            <w:pPr>
              <w:widowControl w:val="0"/>
              <w:tabs>
                <w:tab w:val="left" w:leader="underscore" w:pos="3285"/>
                <w:tab w:val="left" w:leader="underscore" w:pos="6825"/>
                <w:tab w:val="left" w:leader="underscore" w:pos="9690"/>
              </w:tabs>
              <w:suppressAutoHyphens/>
              <w:autoSpaceDN w:val="0"/>
              <w:spacing w:after="0" w:line="240" w:lineRule="auto"/>
              <w:ind w:right="100"/>
              <w:jc w:val="both"/>
              <w:rPr>
                <w:rFonts w:ascii="Times New Roman" w:eastAsia="Andale Sans UI" w:hAnsi="Times New Roman" w:cs="Tahoma"/>
                <w:color w:val="000000"/>
                <w:kern w:val="3"/>
                <w:sz w:val="28"/>
                <w:szCs w:val="28"/>
                <w:lang w:val="uk-UA" w:eastAsia="ru-RU" w:bidi="en-US"/>
              </w:rPr>
            </w:pPr>
            <w:r w:rsidRPr="00F7752C">
              <w:rPr>
                <w:rFonts w:ascii="Times New Roman" w:eastAsia="Andale Sans UI" w:hAnsi="Times New Roman" w:cs="Tahoma"/>
                <w:color w:val="000000"/>
                <w:kern w:val="3"/>
                <w:sz w:val="28"/>
                <w:szCs w:val="28"/>
                <w:lang w:val="uk-UA" w:eastAsia="ru-RU" w:bidi="en-US"/>
              </w:rPr>
              <w:t>Оцінка ______ /  ______ /  ______</w:t>
            </w:r>
          </w:p>
          <w:p w:rsidR="00F7752C" w:rsidRPr="00F7752C" w:rsidRDefault="00F7752C" w:rsidP="00F7752C">
            <w:pPr>
              <w:widowControl w:val="0"/>
              <w:tabs>
                <w:tab w:val="left" w:leader="underscore" w:pos="3285"/>
                <w:tab w:val="left" w:leader="underscore" w:pos="6825"/>
                <w:tab w:val="left" w:leader="underscore" w:pos="9690"/>
              </w:tabs>
              <w:suppressAutoHyphens/>
              <w:autoSpaceDN w:val="0"/>
              <w:spacing w:after="0" w:line="240" w:lineRule="auto"/>
              <w:ind w:right="100"/>
              <w:jc w:val="center"/>
              <w:rPr>
                <w:rFonts w:ascii="Times New Roman" w:eastAsia="Andale Sans UI" w:hAnsi="Times New Roman" w:cs="Tahoma"/>
                <w:color w:val="000000"/>
                <w:kern w:val="3"/>
                <w:sz w:val="16"/>
                <w:szCs w:val="16"/>
                <w:lang w:val="uk-UA" w:eastAsia="ru-RU" w:bidi="en-US"/>
              </w:rPr>
            </w:pPr>
            <w:r w:rsidRPr="00F7752C">
              <w:rPr>
                <w:rFonts w:ascii="Times New Roman" w:eastAsia="Andale Sans UI" w:hAnsi="Times New Roman" w:cs="Tahoma"/>
                <w:color w:val="000000"/>
                <w:kern w:val="3"/>
                <w:sz w:val="16"/>
                <w:szCs w:val="16"/>
                <w:lang w:val="uk-UA" w:eastAsia="ru-RU" w:bidi="en-US"/>
              </w:rPr>
              <w:t>(за національною шкалою, шкалою ECTS, бал)</w:t>
            </w:r>
          </w:p>
        </w:tc>
      </w:tr>
      <w:tr w:rsidR="00F7752C" w:rsidRPr="00F7752C" w:rsidTr="00B62FD9">
        <w:tc>
          <w:tcPr>
            <w:tcW w:w="4836" w:type="dxa"/>
            <w:shd w:val="clear" w:color="auto" w:fill="FFFFFF"/>
            <w:tcMar>
              <w:top w:w="0" w:type="dxa"/>
              <w:left w:w="108" w:type="dxa"/>
              <w:bottom w:w="0" w:type="dxa"/>
              <w:right w:w="108" w:type="dxa"/>
            </w:tcMar>
          </w:tcPr>
          <w:p w:rsidR="00F7752C" w:rsidRPr="00F7752C" w:rsidRDefault="00F7752C" w:rsidP="00F7752C">
            <w:pPr>
              <w:widowControl w:val="0"/>
              <w:suppressAutoHyphens/>
              <w:autoSpaceDN w:val="0"/>
              <w:spacing w:after="0" w:line="240" w:lineRule="auto"/>
              <w:jc w:val="both"/>
              <w:rPr>
                <w:rFonts w:ascii="Times New Roman" w:eastAsia="Andale Sans UI" w:hAnsi="Times New Roman" w:cs="Tahoma"/>
                <w:color w:val="000000"/>
                <w:kern w:val="3"/>
                <w:sz w:val="28"/>
                <w:szCs w:val="28"/>
                <w:lang w:val="uk-UA" w:eastAsia="ru-RU" w:bidi="en-US"/>
              </w:rPr>
            </w:pPr>
          </w:p>
          <w:p w:rsidR="00F7752C" w:rsidRPr="00F7752C" w:rsidRDefault="00F7752C" w:rsidP="00F7752C">
            <w:pPr>
              <w:widowControl w:val="0"/>
              <w:suppressAutoHyphens/>
              <w:autoSpaceDN w:val="0"/>
              <w:spacing w:after="0" w:line="240" w:lineRule="auto"/>
              <w:jc w:val="both"/>
              <w:rPr>
                <w:rFonts w:ascii="Times New Roman" w:eastAsia="Andale Sans UI" w:hAnsi="Times New Roman" w:cs="Tahoma"/>
                <w:color w:val="000000"/>
                <w:kern w:val="3"/>
                <w:sz w:val="28"/>
                <w:szCs w:val="28"/>
                <w:lang w:val="uk-UA" w:eastAsia="ru-RU" w:bidi="en-US"/>
              </w:rPr>
            </w:pPr>
            <w:r w:rsidRPr="00F7752C">
              <w:rPr>
                <w:rFonts w:ascii="Times New Roman" w:eastAsia="Andale Sans UI" w:hAnsi="Times New Roman" w:cs="Tahoma"/>
                <w:color w:val="000000"/>
                <w:kern w:val="3"/>
                <w:sz w:val="28"/>
                <w:szCs w:val="28"/>
                <w:lang w:val="uk-UA" w:eastAsia="ru-RU" w:bidi="en-US"/>
              </w:rPr>
              <w:t>Завідувач кафедри</w:t>
            </w:r>
          </w:p>
        </w:tc>
        <w:tc>
          <w:tcPr>
            <w:tcW w:w="4836" w:type="dxa"/>
            <w:shd w:val="clear" w:color="auto" w:fill="FFFFFF"/>
            <w:tcMar>
              <w:top w:w="0" w:type="dxa"/>
              <w:left w:w="108" w:type="dxa"/>
              <w:bottom w:w="0" w:type="dxa"/>
              <w:right w:w="108" w:type="dxa"/>
            </w:tcMar>
          </w:tcPr>
          <w:p w:rsidR="00F7752C" w:rsidRPr="00F7752C" w:rsidRDefault="00F7752C" w:rsidP="00F7752C">
            <w:pPr>
              <w:widowControl w:val="0"/>
              <w:suppressAutoHyphens/>
              <w:autoSpaceDN w:val="0"/>
              <w:spacing w:after="0" w:line="240" w:lineRule="auto"/>
              <w:jc w:val="both"/>
              <w:rPr>
                <w:rFonts w:ascii="Times New Roman" w:eastAsia="Andale Sans UI" w:hAnsi="Times New Roman" w:cs="Tahoma"/>
                <w:color w:val="000000"/>
                <w:kern w:val="3"/>
                <w:sz w:val="28"/>
                <w:szCs w:val="28"/>
                <w:lang w:val="uk-UA" w:eastAsia="ru-RU" w:bidi="en-US"/>
              </w:rPr>
            </w:pPr>
          </w:p>
          <w:p w:rsidR="00F7752C" w:rsidRPr="00F7752C" w:rsidRDefault="00F7752C" w:rsidP="00F7752C">
            <w:pPr>
              <w:widowControl w:val="0"/>
              <w:suppressAutoHyphens/>
              <w:autoSpaceDN w:val="0"/>
              <w:spacing w:after="0" w:line="240" w:lineRule="auto"/>
              <w:jc w:val="both"/>
              <w:rPr>
                <w:rFonts w:ascii="Times New Roman" w:eastAsia="Andale Sans UI" w:hAnsi="Times New Roman" w:cs="Tahoma"/>
                <w:color w:val="000000"/>
                <w:kern w:val="3"/>
                <w:sz w:val="28"/>
                <w:szCs w:val="28"/>
                <w:lang w:val="uk-UA" w:eastAsia="ru-RU" w:bidi="en-US"/>
              </w:rPr>
            </w:pPr>
            <w:r w:rsidRPr="00F7752C">
              <w:rPr>
                <w:rFonts w:ascii="Times New Roman" w:eastAsia="Andale Sans UI" w:hAnsi="Times New Roman" w:cs="Tahoma"/>
                <w:color w:val="000000"/>
                <w:kern w:val="3"/>
                <w:sz w:val="28"/>
                <w:szCs w:val="28"/>
                <w:lang w:val="uk-UA" w:eastAsia="ru-RU" w:bidi="en-US"/>
              </w:rPr>
              <w:t>Голова ЕК</w:t>
            </w:r>
          </w:p>
        </w:tc>
      </w:tr>
      <w:tr w:rsidR="00F7752C" w:rsidRPr="00F7752C" w:rsidTr="00B62FD9">
        <w:tc>
          <w:tcPr>
            <w:tcW w:w="4836" w:type="dxa"/>
            <w:shd w:val="clear" w:color="auto" w:fill="FFFFFF"/>
            <w:tcMar>
              <w:top w:w="0" w:type="dxa"/>
              <w:left w:w="108" w:type="dxa"/>
              <w:bottom w:w="0" w:type="dxa"/>
              <w:right w:w="108" w:type="dxa"/>
            </w:tcMar>
            <w:hideMark/>
          </w:tcPr>
          <w:p w:rsidR="00F7752C" w:rsidRPr="001716B0" w:rsidRDefault="00F7752C" w:rsidP="00F7752C">
            <w:pPr>
              <w:widowControl w:val="0"/>
              <w:suppressAutoHyphens/>
              <w:autoSpaceDN w:val="0"/>
              <w:spacing w:after="0" w:line="240" w:lineRule="auto"/>
              <w:jc w:val="both"/>
              <w:rPr>
                <w:rFonts w:ascii="Times New Roman" w:eastAsia="Andale Sans UI" w:hAnsi="Times New Roman" w:cs="Tahoma"/>
                <w:kern w:val="3"/>
                <w:sz w:val="24"/>
                <w:szCs w:val="24"/>
                <w:lang w:bidi="en-US"/>
              </w:rPr>
            </w:pPr>
            <w:r w:rsidRPr="00F7752C">
              <w:rPr>
                <w:rFonts w:ascii="Times New Roman" w:eastAsia="Andale Sans UI" w:hAnsi="Times New Roman" w:cs="Tahoma"/>
                <w:color w:val="000000"/>
                <w:kern w:val="3"/>
                <w:sz w:val="28"/>
                <w:szCs w:val="28"/>
                <w:lang w:val="uk-UA" w:eastAsia="ru-RU" w:bidi="en-US"/>
              </w:rPr>
              <w:t xml:space="preserve">__________    </w:t>
            </w:r>
            <w:r w:rsidR="00EB3A01">
              <w:rPr>
                <w:rFonts w:ascii="Times New Roman" w:eastAsia="Andale Sans UI" w:hAnsi="Times New Roman" w:cs="Tahoma"/>
                <w:color w:val="000000"/>
                <w:kern w:val="3"/>
                <w:sz w:val="24"/>
                <w:szCs w:val="24"/>
                <w:u w:val="single"/>
                <w:lang w:val="uk-UA" w:eastAsia="ru-RU" w:bidi="en-US"/>
              </w:rPr>
              <w:t xml:space="preserve">Біланчин Я. </w:t>
            </w:r>
            <w:r w:rsidRPr="00F7752C">
              <w:rPr>
                <w:rFonts w:ascii="Times New Roman" w:eastAsia="Andale Sans UI" w:hAnsi="Times New Roman" w:cs="Tahoma"/>
                <w:color w:val="000000"/>
                <w:kern w:val="3"/>
                <w:sz w:val="24"/>
                <w:szCs w:val="24"/>
                <w:u w:val="single"/>
                <w:lang w:val="uk-UA" w:eastAsia="ru-RU" w:bidi="en-US"/>
              </w:rPr>
              <w:t>М.</w:t>
            </w:r>
          </w:p>
          <w:p w:rsidR="00F7752C" w:rsidRPr="001716B0" w:rsidRDefault="00F7752C" w:rsidP="00F7752C">
            <w:pPr>
              <w:widowControl w:val="0"/>
              <w:suppressAutoHyphens/>
              <w:autoSpaceDN w:val="0"/>
              <w:spacing w:after="0" w:line="240" w:lineRule="auto"/>
              <w:jc w:val="both"/>
              <w:rPr>
                <w:rFonts w:ascii="Times New Roman" w:eastAsia="Andale Sans UI" w:hAnsi="Times New Roman" w:cs="Tahoma"/>
                <w:kern w:val="3"/>
                <w:sz w:val="24"/>
                <w:szCs w:val="24"/>
                <w:lang w:bidi="en-US"/>
              </w:rPr>
            </w:pPr>
            <w:r w:rsidRPr="00F7752C">
              <w:rPr>
                <w:rFonts w:ascii="Times New Roman" w:eastAsia="Andale Sans UI" w:hAnsi="Times New Roman" w:cs="Tahoma"/>
                <w:color w:val="000000"/>
                <w:spacing w:val="25"/>
                <w:kern w:val="3"/>
                <w:sz w:val="16"/>
                <w:szCs w:val="16"/>
                <w:lang w:val="uk-UA" w:eastAsia="ru-RU" w:bidi="en-US"/>
              </w:rPr>
              <w:t xml:space="preserve">      </w:t>
            </w:r>
            <w:r w:rsidRPr="00F7752C">
              <w:rPr>
                <w:rFonts w:ascii="Times New Roman" w:eastAsia="Andale Sans UI" w:hAnsi="Times New Roman" w:cs="Tahoma"/>
                <w:color w:val="000000"/>
                <w:kern w:val="3"/>
                <w:sz w:val="16"/>
                <w:szCs w:val="16"/>
                <w:lang w:val="uk-UA" w:eastAsia="ru-RU" w:bidi="en-US"/>
              </w:rPr>
              <w:t>(підпис)                     (прізвище,ініціали)</w:t>
            </w:r>
          </w:p>
        </w:tc>
        <w:tc>
          <w:tcPr>
            <w:tcW w:w="4836" w:type="dxa"/>
            <w:shd w:val="clear" w:color="auto" w:fill="FFFFFF"/>
            <w:tcMar>
              <w:top w:w="0" w:type="dxa"/>
              <w:left w:w="108" w:type="dxa"/>
              <w:bottom w:w="0" w:type="dxa"/>
              <w:right w:w="108" w:type="dxa"/>
            </w:tcMar>
            <w:hideMark/>
          </w:tcPr>
          <w:p w:rsidR="00F7752C" w:rsidRPr="00F7752C" w:rsidRDefault="00F7752C" w:rsidP="00F7752C">
            <w:pPr>
              <w:widowControl w:val="0"/>
              <w:suppressAutoHyphens/>
              <w:autoSpaceDN w:val="0"/>
              <w:spacing w:after="0" w:line="240" w:lineRule="auto"/>
              <w:jc w:val="both"/>
              <w:rPr>
                <w:rFonts w:ascii="Times New Roman" w:eastAsia="Andale Sans UI" w:hAnsi="Times New Roman" w:cs="Tahoma"/>
                <w:color w:val="000000"/>
                <w:kern w:val="3"/>
                <w:sz w:val="28"/>
                <w:szCs w:val="28"/>
                <w:lang w:val="uk-UA" w:eastAsia="ru-RU" w:bidi="en-US"/>
              </w:rPr>
            </w:pPr>
            <w:r w:rsidRPr="00F7752C">
              <w:rPr>
                <w:rFonts w:ascii="Times New Roman" w:eastAsia="Andale Sans UI" w:hAnsi="Times New Roman" w:cs="Tahoma"/>
                <w:color w:val="000000"/>
                <w:kern w:val="3"/>
                <w:sz w:val="28"/>
                <w:szCs w:val="28"/>
                <w:lang w:val="uk-UA" w:eastAsia="ru-RU" w:bidi="en-US"/>
              </w:rPr>
              <w:t xml:space="preserve">__________    </w:t>
            </w:r>
            <w:r w:rsidR="00EB3A01">
              <w:rPr>
                <w:rFonts w:ascii="Times New Roman" w:eastAsia="Andale Sans UI" w:hAnsi="Times New Roman" w:cs="Tahoma"/>
                <w:color w:val="000000"/>
                <w:kern w:val="3"/>
                <w:sz w:val="28"/>
                <w:szCs w:val="28"/>
                <w:lang w:val="uk-UA" w:eastAsia="ru-RU" w:bidi="en-US"/>
              </w:rPr>
              <w:t>__________________</w:t>
            </w:r>
            <w:r w:rsidRPr="00F7752C">
              <w:rPr>
                <w:rFonts w:ascii="Times New Roman" w:eastAsia="Andale Sans UI" w:hAnsi="Times New Roman" w:cs="Tahoma"/>
                <w:color w:val="000000"/>
                <w:kern w:val="3"/>
                <w:sz w:val="28"/>
                <w:szCs w:val="28"/>
                <w:lang w:val="uk-UA" w:eastAsia="ru-RU" w:bidi="en-US"/>
              </w:rPr>
              <w:t xml:space="preserve"> </w:t>
            </w:r>
          </w:p>
          <w:p w:rsidR="00F7752C" w:rsidRPr="00F7752C" w:rsidRDefault="00F7752C" w:rsidP="00F7752C">
            <w:pPr>
              <w:widowControl w:val="0"/>
              <w:suppressAutoHyphens/>
              <w:autoSpaceDN w:val="0"/>
              <w:spacing w:after="0" w:line="240" w:lineRule="auto"/>
              <w:jc w:val="both"/>
              <w:rPr>
                <w:rFonts w:ascii="Times New Roman" w:eastAsia="Andale Sans UI" w:hAnsi="Times New Roman" w:cs="Tahoma"/>
                <w:color w:val="000000"/>
                <w:kern w:val="3"/>
                <w:sz w:val="16"/>
                <w:szCs w:val="16"/>
                <w:lang w:val="uk-UA" w:eastAsia="ru-RU" w:bidi="en-US"/>
              </w:rPr>
            </w:pPr>
            <w:r w:rsidRPr="00F7752C">
              <w:rPr>
                <w:rFonts w:ascii="Times New Roman" w:eastAsia="Andale Sans UI" w:hAnsi="Times New Roman" w:cs="Tahoma"/>
                <w:color w:val="000000"/>
                <w:kern w:val="3"/>
                <w:sz w:val="16"/>
                <w:szCs w:val="16"/>
                <w:lang w:val="uk-UA" w:eastAsia="ru-RU" w:bidi="en-US"/>
              </w:rPr>
              <w:t xml:space="preserve">           (підпис)                   (прізвище,ініціали)</w:t>
            </w:r>
          </w:p>
        </w:tc>
      </w:tr>
      <w:tr w:rsidR="00F7752C" w:rsidRPr="00F7752C" w:rsidTr="00B62FD9">
        <w:tc>
          <w:tcPr>
            <w:tcW w:w="4836" w:type="dxa"/>
            <w:shd w:val="clear" w:color="auto" w:fill="FFFFFF"/>
            <w:tcMar>
              <w:top w:w="0" w:type="dxa"/>
              <w:left w:w="108" w:type="dxa"/>
              <w:bottom w:w="0" w:type="dxa"/>
              <w:right w:w="108" w:type="dxa"/>
            </w:tcMar>
          </w:tcPr>
          <w:p w:rsidR="00F7752C" w:rsidRPr="00F7752C" w:rsidRDefault="00F7752C" w:rsidP="00F7752C">
            <w:pPr>
              <w:widowControl w:val="0"/>
              <w:suppressAutoHyphens/>
              <w:autoSpaceDN w:val="0"/>
              <w:spacing w:after="0" w:line="240" w:lineRule="auto"/>
              <w:rPr>
                <w:rFonts w:ascii="Times New Roman" w:eastAsia="Andale Sans UI" w:hAnsi="Times New Roman" w:cs="Tahoma"/>
                <w:color w:val="000000"/>
                <w:kern w:val="3"/>
                <w:sz w:val="28"/>
                <w:szCs w:val="28"/>
                <w:lang w:val="uk-UA" w:eastAsia="ru-RU" w:bidi="en-US"/>
              </w:rPr>
            </w:pPr>
          </w:p>
          <w:p w:rsidR="00F7752C" w:rsidRPr="00F7752C" w:rsidRDefault="00F7752C" w:rsidP="00F7752C">
            <w:pPr>
              <w:widowControl w:val="0"/>
              <w:suppressAutoHyphens/>
              <w:autoSpaceDN w:val="0"/>
              <w:spacing w:after="0" w:line="240" w:lineRule="auto"/>
              <w:rPr>
                <w:rFonts w:ascii="Times New Roman" w:eastAsia="Andale Sans UI" w:hAnsi="Times New Roman" w:cs="Tahoma"/>
                <w:color w:val="000000"/>
                <w:kern w:val="3"/>
                <w:sz w:val="28"/>
                <w:szCs w:val="28"/>
                <w:lang w:val="uk-UA" w:eastAsia="ru-RU" w:bidi="en-US"/>
              </w:rPr>
            </w:pPr>
          </w:p>
        </w:tc>
        <w:tc>
          <w:tcPr>
            <w:tcW w:w="4836" w:type="dxa"/>
            <w:shd w:val="clear" w:color="auto" w:fill="FFFFFF"/>
            <w:tcMar>
              <w:top w:w="0" w:type="dxa"/>
              <w:left w:w="108" w:type="dxa"/>
              <w:bottom w:w="0" w:type="dxa"/>
              <w:right w:w="108" w:type="dxa"/>
            </w:tcMar>
          </w:tcPr>
          <w:p w:rsidR="00F7752C" w:rsidRPr="00F7752C" w:rsidRDefault="00F7752C" w:rsidP="00F7752C">
            <w:pPr>
              <w:widowControl w:val="0"/>
              <w:suppressAutoHyphens/>
              <w:autoSpaceDN w:val="0"/>
              <w:spacing w:after="0" w:line="240" w:lineRule="auto"/>
              <w:jc w:val="both"/>
              <w:rPr>
                <w:rFonts w:ascii="Times New Roman" w:eastAsia="Andale Sans UI" w:hAnsi="Times New Roman" w:cs="Tahoma"/>
                <w:color w:val="000000"/>
                <w:kern w:val="3"/>
                <w:sz w:val="28"/>
                <w:szCs w:val="28"/>
                <w:lang w:val="uk-UA" w:eastAsia="ru-RU" w:bidi="en-US"/>
              </w:rPr>
            </w:pPr>
          </w:p>
        </w:tc>
      </w:tr>
    </w:tbl>
    <w:p w:rsidR="00F7752C" w:rsidRPr="00EB3A01" w:rsidRDefault="00F7752C" w:rsidP="00F7752C">
      <w:pPr>
        <w:widowControl w:val="0"/>
        <w:tabs>
          <w:tab w:val="left" w:pos="0"/>
        </w:tabs>
        <w:suppressAutoHyphens/>
        <w:autoSpaceDN w:val="0"/>
        <w:spacing w:after="0" w:line="240" w:lineRule="auto"/>
        <w:jc w:val="center"/>
        <w:rPr>
          <w:rFonts w:ascii="Times New Roman" w:eastAsia="Andale Sans UI" w:hAnsi="Times New Roman" w:cs="Tahoma"/>
          <w:kern w:val="3"/>
          <w:sz w:val="24"/>
          <w:szCs w:val="24"/>
          <w:lang w:bidi="en-US"/>
        </w:rPr>
      </w:pPr>
      <w:r w:rsidRPr="00F7752C">
        <w:rPr>
          <w:rFonts w:ascii="Times New Roman" w:eastAsia="Andale Sans UI" w:hAnsi="Times New Roman" w:cs="Tahoma"/>
          <w:kern w:val="3"/>
          <w:sz w:val="28"/>
          <w:szCs w:val="28"/>
          <w:lang w:val="uk-UA" w:eastAsia="ru-RU" w:bidi="en-US"/>
        </w:rPr>
        <w:t>Одеса – 201</w:t>
      </w:r>
      <w:r w:rsidRPr="00EB3A01">
        <w:rPr>
          <w:rFonts w:ascii="Times New Roman" w:eastAsia="Andale Sans UI" w:hAnsi="Times New Roman" w:cs="Tahoma"/>
          <w:kern w:val="3"/>
          <w:sz w:val="28"/>
          <w:szCs w:val="28"/>
          <w:lang w:eastAsia="ru-RU" w:bidi="en-US"/>
        </w:rPr>
        <w:t>9</w:t>
      </w:r>
      <w:r w:rsidRPr="00F7752C">
        <w:rPr>
          <w:rFonts w:ascii="Times New Roman" w:eastAsia="Times New Roman" w:hAnsi="Times New Roman" w:cs="Tahoma"/>
          <w:b/>
          <w:kern w:val="3"/>
          <w:sz w:val="28"/>
          <w:szCs w:val="28"/>
          <w:lang w:val="uk-UA" w:eastAsia="ru-RU" w:bidi="en-US"/>
        </w:rPr>
        <w:t xml:space="preserve">     </w:t>
      </w:r>
      <w:r w:rsidRPr="00F7752C">
        <w:rPr>
          <w:rFonts w:ascii="Times New Roman" w:eastAsia="Times New Roman" w:hAnsi="Times New Roman" w:cs="Tahoma"/>
          <w:b/>
          <w:color w:val="00000A"/>
          <w:kern w:val="3"/>
          <w:sz w:val="28"/>
          <w:szCs w:val="28"/>
          <w:lang w:val="uk-UA" w:eastAsia="ru-RU" w:bidi="en-US"/>
        </w:rPr>
        <w:t xml:space="preserve">                                                    </w:t>
      </w:r>
    </w:p>
    <w:p w:rsidR="00F7752C" w:rsidRPr="00F7752C" w:rsidRDefault="00F7752C" w:rsidP="00F7752C">
      <w:pPr>
        <w:widowControl w:val="0"/>
        <w:suppressAutoHyphens/>
        <w:autoSpaceDN w:val="0"/>
        <w:spacing w:after="0" w:line="360" w:lineRule="auto"/>
        <w:jc w:val="center"/>
        <w:rPr>
          <w:rFonts w:ascii="Times New Roman" w:eastAsia="Andale Sans UI" w:hAnsi="Times New Roman" w:cs="Tahoma"/>
          <w:kern w:val="3"/>
          <w:sz w:val="24"/>
          <w:szCs w:val="24"/>
          <w:lang w:val="en-US" w:bidi="en-US"/>
        </w:rPr>
      </w:pPr>
      <w:r w:rsidRPr="00F7752C">
        <w:rPr>
          <w:rFonts w:ascii="Times New Roman" w:eastAsia="Times New Roman" w:hAnsi="Times New Roman" w:cs="Tahoma"/>
          <w:b/>
          <w:color w:val="00000A"/>
          <w:kern w:val="3"/>
          <w:sz w:val="28"/>
          <w:szCs w:val="28"/>
          <w:lang w:val="uk-UA" w:eastAsia="ru-RU" w:bidi="en-US"/>
        </w:rPr>
        <w:lastRenderedPageBreak/>
        <w:t xml:space="preserve">                                                    ЗМІСТ                                                           стор.</w:t>
      </w:r>
    </w:p>
    <w:p w:rsidR="00F7752C" w:rsidRPr="00F7752C" w:rsidRDefault="00F7752C" w:rsidP="00F7752C">
      <w:pPr>
        <w:widowControl w:val="0"/>
        <w:suppressAutoHyphens/>
        <w:autoSpaceDN w:val="0"/>
        <w:spacing w:after="0" w:line="360" w:lineRule="auto"/>
        <w:jc w:val="center"/>
        <w:rPr>
          <w:rFonts w:ascii="Times New Roman" w:eastAsia="Times New Roman" w:hAnsi="Times New Roman" w:cs="Tahoma"/>
          <w:b/>
          <w:color w:val="00000A"/>
          <w:kern w:val="3"/>
          <w:sz w:val="28"/>
          <w:szCs w:val="28"/>
          <w:lang w:val="uk-UA" w:eastAsia="ru-RU" w:bidi="en-US"/>
        </w:rPr>
      </w:pPr>
    </w:p>
    <w:tbl>
      <w:tblPr>
        <w:tblW w:w="9675" w:type="dxa"/>
        <w:tblInd w:w="111" w:type="dxa"/>
        <w:tblLayout w:type="fixed"/>
        <w:tblCellMar>
          <w:left w:w="10" w:type="dxa"/>
          <w:right w:w="10" w:type="dxa"/>
        </w:tblCellMar>
        <w:tblLook w:val="04A0"/>
      </w:tblPr>
      <w:tblGrid>
        <w:gridCol w:w="8760"/>
        <w:gridCol w:w="915"/>
      </w:tblGrid>
      <w:tr w:rsidR="00F7752C" w:rsidRPr="00F7752C" w:rsidTr="00B62FD9">
        <w:trPr>
          <w:trHeight w:val="235"/>
        </w:trPr>
        <w:tc>
          <w:tcPr>
            <w:tcW w:w="8760" w:type="dxa"/>
            <w:tcMar>
              <w:top w:w="0" w:type="dxa"/>
              <w:left w:w="113" w:type="dxa"/>
              <w:bottom w:w="0" w:type="dxa"/>
              <w:right w:w="108" w:type="dxa"/>
            </w:tcMar>
          </w:tcPr>
          <w:p w:rsidR="00F7752C" w:rsidRPr="00F7752C" w:rsidRDefault="00F7752C" w:rsidP="00F7752C">
            <w:pPr>
              <w:widowControl w:val="0"/>
              <w:suppressAutoHyphens/>
              <w:autoSpaceDN w:val="0"/>
              <w:spacing w:after="0" w:line="360" w:lineRule="auto"/>
              <w:jc w:val="both"/>
              <w:rPr>
                <w:rFonts w:ascii="Times New Roman" w:eastAsia="Times New Roman" w:hAnsi="Times New Roman" w:cs="Tahoma"/>
                <w:b/>
                <w:color w:val="00000A"/>
                <w:kern w:val="3"/>
                <w:sz w:val="28"/>
                <w:szCs w:val="28"/>
                <w:lang w:val="uk-UA" w:bidi="en-US"/>
              </w:rPr>
            </w:pPr>
            <w:r w:rsidRPr="00F7752C">
              <w:rPr>
                <w:rFonts w:ascii="Times New Roman" w:eastAsia="Times New Roman" w:hAnsi="Times New Roman" w:cs="Tahoma"/>
                <w:b/>
                <w:color w:val="00000A"/>
                <w:kern w:val="3"/>
                <w:sz w:val="28"/>
                <w:szCs w:val="28"/>
                <w:lang w:val="uk-UA" w:bidi="en-US"/>
              </w:rPr>
              <w:t>ВСТУП……………………………………………………………………...</w:t>
            </w:r>
          </w:p>
        </w:tc>
        <w:tc>
          <w:tcPr>
            <w:tcW w:w="915" w:type="dxa"/>
            <w:tcMar>
              <w:top w:w="0" w:type="dxa"/>
              <w:left w:w="113" w:type="dxa"/>
              <w:bottom w:w="0" w:type="dxa"/>
              <w:right w:w="108" w:type="dxa"/>
            </w:tcMar>
          </w:tcPr>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4</w:t>
            </w:r>
          </w:p>
        </w:tc>
      </w:tr>
      <w:tr w:rsidR="00F7752C" w:rsidRPr="00F7752C" w:rsidTr="00B62FD9">
        <w:trPr>
          <w:trHeight w:val="497"/>
        </w:trPr>
        <w:tc>
          <w:tcPr>
            <w:tcW w:w="8760" w:type="dxa"/>
            <w:tcMar>
              <w:top w:w="0" w:type="dxa"/>
              <w:left w:w="113" w:type="dxa"/>
              <w:bottom w:w="0" w:type="dxa"/>
              <w:right w:w="108" w:type="dxa"/>
            </w:tcMar>
          </w:tcPr>
          <w:p w:rsidR="00F7752C" w:rsidRPr="00F7752C" w:rsidRDefault="00F7752C" w:rsidP="00F7752C">
            <w:pPr>
              <w:widowControl w:val="0"/>
              <w:suppressAutoHyphens/>
              <w:autoSpaceDN w:val="0"/>
              <w:spacing w:after="0" w:line="360" w:lineRule="auto"/>
              <w:jc w:val="both"/>
              <w:rPr>
                <w:rFonts w:ascii="Times New Roman" w:eastAsia="Times New Roman" w:hAnsi="Times New Roman" w:cs="Tahoma"/>
                <w:b/>
                <w:color w:val="00000A"/>
                <w:kern w:val="3"/>
                <w:sz w:val="28"/>
                <w:szCs w:val="28"/>
                <w:lang w:val="uk-UA" w:bidi="en-US"/>
              </w:rPr>
            </w:pPr>
            <w:r w:rsidRPr="00F7752C">
              <w:rPr>
                <w:rFonts w:ascii="Times New Roman" w:eastAsia="Times New Roman" w:hAnsi="Times New Roman" w:cs="Tahoma"/>
                <w:b/>
                <w:color w:val="00000A"/>
                <w:kern w:val="3"/>
                <w:sz w:val="28"/>
                <w:szCs w:val="28"/>
                <w:lang w:val="uk-UA" w:bidi="en-US"/>
              </w:rPr>
              <w:t>1.</w:t>
            </w:r>
            <w:r w:rsidRPr="00F7752C">
              <w:rPr>
                <w:rFonts w:ascii="Times New Roman" w:eastAsia="Times New Roman" w:hAnsi="Times New Roman" w:cs="Tahoma"/>
                <w:b/>
                <w:color w:val="FFFFFF"/>
                <w:kern w:val="3"/>
                <w:sz w:val="28"/>
                <w:szCs w:val="28"/>
                <w:shd w:val="clear" w:color="auto" w:fill="FFFFFF"/>
                <w:lang w:val="uk-UA" w:bidi="en-US"/>
              </w:rPr>
              <w:t>І</w:t>
            </w:r>
            <w:r w:rsidRPr="00F7752C">
              <w:rPr>
                <w:rFonts w:ascii="Times New Roman" w:eastAsia="Times New Roman" w:hAnsi="Times New Roman" w:cs="Tahoma"/>
                <w:b/>
                <w:color w:val="00000A"/>
                <w:kern w:val="3"/>
                <w:sz w:val="28"/>
                <w:szCs w:val="28"/>
                <w:lang w:val="uk-UA" w:bidi="en-US"/>
              </w:rPr>
              <w:t>ІСТОРІЯ СТВОРЕННЯ НИЖНЬОДНІСТРОВСЬКОГО НАЦІОНАЛЬНОГО ПРИРОДНОГО ПАРКУ (НИЖНЬОДНІСТРОВСЬКОГО НПП)  ……………………………….</w:t>
            </w:r>
          </w:p>
        </w:tc>
        <w:tc>
          <w:tcPr>
            <w:tcW w:w="915" w:type="dxa"/>
            <w:tcMar>
              <w:top w:w="0" w:type="dxa"/>
              <w:left w:w="113" w:type="dxa"/>
              <w:bottom w:w="0" w:type="dxa"/>
              <w:right w:w="108" w:type="dxa"/>
            </w:tcMar>
          </w:tcPr>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p>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p>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7</w:t>
            </w:r>
          </w:p>
        </w:tc>
      </w:tr>
      <w:tr w:rsidR="00F7752C" w:rsidRPr="00F7752C" w:rsidTr="00B62FD9">
        <w:trPr>
          <w:trHeight w:val="470"/>
        </w:trPr>
        <w:tc>
          <w:tcPr>
            <w:tcW w:w="8760" w:type="dxa"/>
            <w:tcMar>
              <w:top w:w="0" w:type="dxa"/>
              <w:left w:w="113" w:type="dxa"/>
              <w:bottom w:w="0" w:type="dxa"/>
              <w:right w:w="108" w:type="dxa"/>
            </w:tcMar>
            <w:hideMark/>
          </w:tcPr>
          <w:p w:rsidR="00F7752C" w:rsidRPr="00F7752C" w:rsidRDefault="00F7752C" w:rsidP="00F7752C">
            <w:pPr>
              <w:widowControl w:val="0"/>
              <w:suppressAutoHyphens/>
              <w:autoSpaceDN w:val="0"/>
              <w:spacing w:line="360" w:lineRule="auto"/>
              <w:jc w:val="center"/>
              <w:rPr>
                <w:rFonts w:ascii="Times New Roman" w:eastAsia="Andale Sans UI" w:hAnsi="Times New Roman" w:cs="Tahoma"/>
                <w:bCs/>
                <w:kern w:val="3"/>
                <w:sz w:val="28"/>
                <w:szCs w:val="28"/>
                <w:shd w:val="clear" w:color="auto" w:fill="FFFFFF"/>
                <w:lang w:val="uk-UA" w:eastAsia="ru-RU" w:bidi="en-US"/>
              </w:rPr>
            </w:pPr>
            <w:r w:rsidRPr="00F7752C">
              <w:rPr>
                <w:rFonts w:ascii="Times New Roman" w:eastAsia="Times New Roman" w:hAnsi="Times New Roman" w:cs="Tahoma"/>
                <w:color w:val="00000A"/>
                <w:kern w:val="3"/>
                <w:sz w:val="28"/>
                <w:szCs w:val="28"/>
                <w:shd w:val="clear" w:color="auto" w:fill="FFFFFF"/>
                <w:lang w:val="uk-UA" w:eastAsia="ru-RU" w:bidi="en-US"/>
              </w:rPr>
              <w:t xml:space="preserve">1.1   </w:t>
            </w:r>
            <w:r w:rsidRPr="00F7752C">
              <w:rPr>
                <w:rFonts w:ascii="Times New Roman" w:eastAsia="Andale Sans UI" w:hAnsi="Times New Roman" w:cs="Tahoma"/>
                <w:bCs/>
                <w:kern w:val="3"/>
                <w:sz w:val="28"/>
                <w:szCs w:val="28"/>
                <w:shd w:val="clear" w:color="auto" w:fill="FFFFFF"/>
                <w:lang w:val="uk-UA" w:eastAsia="ru-RU" w:bidi="en-US"/>
              </w:rPr>
              <w:t>Загальні положення. Мета та завдання створення Парку………….</w:t>
            </w:r>
          </w:p>
        </w:tc>
        <w:tc>
          <w:tcPr>
            <w:tcW w:w="915" w:type="dxa"/>
            <w:tcMar>
              <w:top w:w="0" w:type="dxa"/>
              <w:left w:w="113" w:type="dxa"/>
              <w:bottom w:w="0" w:type="dxa"/>
              <w:right w:w="108" w:type="dxa"/>
            </w:tcMar>
            <w:hideMark/>
          </w:tcPr>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10</w:t>
            </w:r>
          </w:p>
        </w:tc>
      </w:tr>
      <w:tr w:rsidR="00F7752C" w:rsidRPr="00F7752C" w:rsidTr="00B62FD9">
        <w:trPr>
          <w:trHeight w:val="470"/>
        </w:trPr>
        <w:tc>
          <w:tcPr>
            <w:tcW w:w="8760" w:type="dxa"/>
            <w:tcMar>
              <w:top w:w="0" w:type="dxa"/>
              <w:left w:w="113" w:type="dxa"/>
              <w:bottom w:w="0" w:type="dxa"/>
              <w:right w:w="108" w:type="dxa"/>
            </w:tcMar>
          </w:tcPr>
          <w:p w:rsidR="00F7752C" w:rsidRPr="00F7752C" w:rsidRDefault="00F7752C" w:rsidP="00EA503E">
            <w:pPr>
              <w:widowControl w:val="0"/>
              <w:suppressAutoHyphens/>
              <w:autoSpaceDN w:val="0"/>
              <w:spacing w:after="0" w:line="360" w:lineRule="auto"/>
              <w:jc w:val="both"/>
              <w:rPr>
                <w:rFonts w:ascii="Times New Roman" w:eastAsia="Andale Sans UI" w:hAnsi="Times New Roman" w:cs="Tahoma"/>
                <w:kern w:val="3"/>
                <w:sz w:val="28"/>
                <w:szCs w:val="28"/>
                <w:lang w:val="uk-UA" w:bidi="en-US"/>
              </w:rPr>
            </w:pPr>
            <w:r w:rsidRPr="00F7752C">
              <w:rPr>
                <w:rFonts w:ascii="Times New Roman" w:eastAsia="Andale Sans UI" w:hAnsi="Times New Roman" w:cs="Tahoma"/>
                <w:kern w:val="3"/>
                <w:sz w:val="28"/>
                <w:szCs w:val="28"/>
                <w:lang w:bidi="en-US"/>
              </w:rPr>
              <w:t>1.2 Удосконалення функціонального зонування території Нижньодністровського НПП</w:t>
            </w:r>
            <w:r w:rsidRPr="00F7752C">
              <w:rPr>
                <w:rFonts w:ascii="Times New Roman" w:eastAsia="Andale Sans UI" w:hAnsi="Times New Roman" w:cs="Tahoma"/>
                <w:kern w:val="3"/>
                <w:sz w:val="28"/>
                <w:szCs w:val="28"/>
                <w:lang w:val="uk-UA" w:bidi="en-US"/>
              </w:rPr>
              <w:t>……………………………………………….</w:t>
            </w:r>
          </w:p>
        </w:tc>
        <w:tc>
          <w:tcPr>
            <w:tcW w:w="915" w:type="dxa"/>
            <w:tcMar>
              <w:top w:w="0" w:type="dxa"/>
              <w:left w:w="113" w:type="dxa"/>
              <w:bottom w:w="0" w:type="dxa"/>
              <w:right w:w="108" w:type="dxa"/>
            </w:tcMar>
          </w:tcPr>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p>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12</w:t>
            </w:r>
          </w:p>
        </w:tc>
      </w:tr>
      <w:tr w:rsidR="00F7752C" w:rsidRPr="00F7752C" w:rsidTr="00B62FD9">
        <w:trPr>
          <w:trHeight w:val="470"/>
        </w:trPr>
        <w:tc>
          <w:tcPr>
            <w:tcW w:w="8760" w:type="dxa"/>
            <w:tcMar>
              <w:top w:w="0" w:type="dxa"/>
              <w:left w:w="113" w:type="dxa"/>
              <w:bottom w:w="0" w:type="dxa"/>
              <w:right w:w="108" w:type="dxa"/>
            </w:tcMar>
            <w:hideMark/>
          </w:tcPr>
          <w:p w:rsidR="00F7752C" w:rsidRPr="00F7752C" w:rsidRDefault="00F7752C" w:rsidP="00EA503E">
            <w:pPr>
              <w:widowControl w:val="0"/>
              <w:suppressAutoHyphens/>
              <w:autoSpaceDN w:val="0"/>
              <w:spacing w:after="0" w:line="360" w:lineRule="auto"/>
              <w:jc w:val="both"/>
              <w:rPr>
                <w:rFonts w:ascii="Times New Roman" w:eastAsia="Times New Roman" w:hAnsi="Times New Roman" w:cs="Tahoma"/>
                <w:b/>
                <w:color w:val="00000A"/>
                <w:kern w:val="3"/>
                <w:sz w:val="28"/>
                <w:szCs w:val="28"/>
                <w:lang w:val="uk-UA" w:bidi="en-US"/>
              </w:rPr>
            </w:pPr>
            <w:r w:rsidRPr="00F7752C">
              <w:rPr>
                <w:rFonts w:ascii="Times New Roman" w:eastAsia="Times New Roman" w:hAnsi="Times New Roman" w:cs="Tahoma"/>
                <w:b/>
                <w:color w:val="00000A"/>
                <w:kern w:val="3"/>
                <w:sz w:val="28"/>
                <w:szCs w:val="28"/>
                <w:lang w:val="uk-UA" w:bidi="en-US"/>
              </w:rPr>
              <w:t>2. ФІЗИКО-ГЕОГРАФІЧНА ХАРАКТЕРИСТИКА І РЕСУРСИ ТЕРИТОРІЇ НИЖНЬОДНІСТРОВСЬКОГО НПП…………………..</w:t>
            </w:r>
          </w:p>
        </w:tc>
        <w:tc>
          <w:tcPr>
            <w:tcW w:w="915" w:type="dxa"/>
            <w:tcMar>
              <w:top w:w="0" w:type="dxa"/>
              <w:left w:w="113" w:type="dxa"/>
              <w:bottom w:w="0" w:type="dxa"/>
              <w:right w:w="108" w:type="dxa"/>
            </w:tcMar>
            <w:hideMark/>
          </w:tcPr>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p>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26</w:t>
            </w:r>
          </w:p>
        </w:tc>
      </w:tr>
      <w:tr w:rsidR="00F7752C" w:rsidRPr="00F7752C" w:rsidTr="00B62FD9">
        <w:trPr>
          <w:trHeight w:val="451"/>
        </w:trPr>
        <w:tc>
          <w:tcPr>
            <w:tcW w:w="8760" w:type="dxa"/>
            <w:tcMar>
              <w:top w:w="0" w:type="dxa"/>
              <w:left w:w="113" w:type="dxa"/>
              <w:bottom w:w="0" w:type="dxa"/>
              <w:right w:w="108" w:type="dxa"/>
            </w:tcMar>
            <w:hideMark/>
          </w:tcPr>
          <w:p w:rsidR="00F7752C" w:rsidRPr="00F7752C" w:rsidRDefault="00F7752C" w:rsidP="00EA503E">
            <w:pPr>
              <w:widowControl w:val="0"/>
              <w:suppressAutoHyphens/>
              <w:autoSpaceDN w:val="0"/>
              <w:spacing w:after="0" w:line="360" w:lineRule="auto"/>
              <w:jc w:val="both"/>
              <w:rPr>
                <w:rFonts w:ascii="Times New Roman" w:eastAsia="Calibri" w:hAnsi="Times New Roman" w:cs="Tahoma"/>
                <w:color w:val="00000A"/>
                <w:kern w:val="3"/>
                <w:sz w:val="28"/>
                <w:szCs w:val="28"/>
                <w:lang w:val="uk-UA" w:bidi="en-US"/>
              </w:rPr>
            </w:pPr>
            <w:r w:rsidRPr="00F7752C">
              <w:rPr>
                <w:rFonts w:ascii="Times New Roman" w:eastAsia="Calibri" w:hAnsi="Times New Roman" w:cs="Tahoma"/>
                <w:color w:val="00000A"/>
                <w:kern w:val="3"/>
                <w:sz w:val="28"/>
                <w:szCs w:val="28"/>
                <w:lang w:val="uk-UA" w:bidi="en-US"/>
              </w:rPr>
              <w:t>2.2 Ландшафтно-геохім</w:t>
            </w:r>
            <w:r w:rsidR="00EA503E">
              <w:rPr>
                <w:rFonts w:ascii="Times New Roman" w:eastAsia="Calibri" w:hAnsi="Times New Roman" w:cs="Tahoma"/>
                <w:color w:val="00000A"/>
                <w:kern w:val="3"/>
                <w:sz w:val="28"/>
                <w:szCs w:val="28"/>
                <w:lang w:val="uk-UA" w:bidi="en-US"/>
              </w:rPr>
              <w:t>ічна структура  території Парку…</w:t>
            </w:r>
            <w:r w:rsidRPr="00F7752C">
              <w:rPr>
                <w:rFonts w:ascii="Times New Roman" w:eastAsia="Calibri" w:hAnsi="Times New Roman" w:cs="Tahoma"/>
                <w:color w:val="00000A"/>
                <w:kern w:val="3"/>
                <w:sz w:val="28"/>
                <w:szCs w:val="28"/>
                <w:lang w:val="uk-UA" w:bidi="en-US"/>
              </w:rPr>
              <w:t>…………...…</w:t>
            </w:r>
          </w:p>
        </w:tc>
        <w:tc>
          <w:tcPr>
            <w:tcW w:w="915" w:type="dxa"/>
            <w:tcMar>
              <w:top w:w="0" w:type="dxa"/>
              <w:left w:w="113" w:type="dxa"/>
              <w:bottom w:w="0" w:type="dxa"/>
              <w:right w:w="108" w:type="dxa"/>
            </w:tcMar>
            <w:hideMark/>
          </w:tcPr>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26</w:t>
            </w:r>
          </w:p>
        </w:tc>
      </w:tr>
      <w:tr w:rsidR="00F7752C" w:rsidRPr="00F7752C" w:rsidTr="00B62FD9">
        <w:trPr>
          <w:trHeight w:val="470"/>
        </w:trPr>
        <w:tc>
          <w:tcPr>
            <w:tcW w:w="8760" w:type="dxa"/>
            <w:tcMar>
              <w:top w:w="0" w:type="dxa"/>
              <w:left w:w="113" w:type="dxa"/>
              <w:bottom w:w="0" w:type="dxa"/>
              <w:right w:w="108" w:type="dxa"/>
            </w:tcMar>
            <w:hideMark/>
          </w:tcPr>
          <w:p w:rsidR="00F7752C" w:rsidRPr="00F7752C" w:rsidRDefault="00F7752C" w:rsidP="00EA503E">
            <w:pPr>
              <w:widowControl w:val="0"/>
              <w:suppressAutoHyphens/>
              <w:autoSpaceDN w:val="0"/>
              <w:spacing w:after="0" w:line="360" w:lineRule="auto"/>
              <w:jc w:val="both"/>
              <w:rPr>
                <w:rFonts w:ascii="Times New Roman" w:eastAsia="Calibri" w:hAnsi="Times New Roman" w:cs="Tahoma"/>
                <w:color w:val="00000A"/>
                <w:kern w:val="3"/>
                <w:sz w:val="28"/>
                <w:szCs w:val="28"/>
                <w:lang w:val="uk-UA" w:bidi="en-US"/>
              </w:rPr>
            </w:pPr>
            <w:r w:rsidRPr="00F7752C">
              <w:rPr>
                <w:rFonts w:ascii="Times New Roman" w:eastAsia="Calibri" w:hAnsi="Times New Roman" w:cs="Tahoma"/>
                <w:color w:val="00000A"/>
                <w:kern w:val="3"/>
                <w:sz w:val="28"/>
                <w:szCs w:val="28"/>
                <w:lang w:val="uk-UA" w:bidi="en-US"/>
              </w:rPr>
              <w:t>2.3  Геологічна  будова, рельєф території та ґрунтоутворювальні породи……………………………………………………………………….</w:t>
            </w:r>
          </w:p>
        </w:tc>
        <w:tc>
          <w:tcPr>
            <w:tcW w:w="915" w:type="dxa"/>
            <w:tcMar>
              <w:top w:w="0" w:type="dxa"/>
              <w:left w:w="113" w:type="dxa"/>
              <w:bottom w:w="0" w:type="dxa"/>
              <w:right w:w="108" w:type="dxa"/>
            </w:tcMar>
            <w:hideMark/>
          </w:tcPr>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p>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27</w:t>
            </w:r>
          </w:p>
        </w:tc>
      </w:tr>
      <w:tr w:rsidR="00F7752C" w:rsidRPr="00F7752C" w:rsidTr="00B62FD9">
        <w:trPr>
          <w:trHeight w:val="470"/>
        </w:trPr>
        <w:tc>
          <w:tcPr>
            <w:tcW w:w="8760" w:type="dxa"/>
            <w:tcMar>
              <w:top w:w="0" w:type="dxa"/>
              <w:left w:w="113" w:type="dxa"/>
              <w:bottom w:w="0" w:type="dxa"/>
              <w:right w:w="108" w:type="dxa"/>
            </w:tcMar>
            <w:hideMark/>
          </w:tcPr>
          <w:p w:rsidR="00F7752C" w:rsidRPr="00F7752C" w:rsidRDefault="00F7752C" w:rsidP="00EA503E">
            <w:pPr>
              <w:widowControl w:val="0"/>
              <w:suppressAutoHyphens/>
              <w:autoSpaceDN w:val="0"/>
              <w:spacing w:after="0" w:line="360" w:lineRule="auto"/>
              <w:jc w:val="both"/>
              <w:rPr>
                <w:rFonts w:ascii="Times New Roman" w:eastAsia="Calibri" w:hAnsi="Times New Roman" w:cs="Tahoma"/>
                <w:color w:val="00000A"/>
                <w:kern w:val="3"/>
                <w:sz w:val="28"/>
                <w:szCs w:val="28"/>
                <w:lang w:val="uk-UA" w:bidi="en-US"/>
              </w:rPr>
            </w:pPr>
            <w:r w:rsidRPr="00F7752C">
              <w:rPr>
                <w:rFonts w:ascii="Times New Roman" w:eastAsia="Calibri" w:hAnsi="Times New Roman" w:cs="Tahoma"/>
                <w:color w:val="00000A"/>
                <w:kern w:val="3"/>
                <w:sz w:val="28"/>
                <w:szCs w:val="28"/>
                <w:lang w:val="uk-UA" w:bidi="en-US"/>
              </w:rPr>
              <w:t>2.4   Кліматичні умови території……..........................................................</w:t>
            </w:r>
          </w:p>
        </w:tc>
        <w:tc>
          <w:tcPr>
            <w:tcW w:w="915" w:type="dxa"/>
            <w:tcMar>
              <w:top w:w="0" w:type="dxa"/>
              <w:left w:w="113" w:type="dxa"/>
              <w:bottom w:w="0" w:type="dxa"/>
              <w:right w:w="108" w:type="dxa"/>
            </w:tcMar>
            <w:hideMark/>
          </w:tcPr>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34</w:t>
            </w:r>
          </w:p>
        </w:tc>
      </w:tr>
      <w:tr w:rsidR="00F7752C" w:rsidRPr="00F7752C" w:rsidTr="00B62FD9">
        <w:trPr>
          <w:trHeight w:val="470"/>
        </w:trPr>
        <w:tc>
          <w:tcPr>
            <w:tcW w:w="8760" w:type="dxa"/>
            <w:tcMar>
              <w:top w:w="0" w:type="dxa"/>
              <w:left w:w="113" w:type="dxa"/>
              <w:bottom w:w="0" w:type="dxa"/>
              <w:right w:w="108" w:type="dxa"/>
            </w:tcMar>
          </w:tcPr>
          <w:p w:rsidR="00F7752C" w:rsidRPr="00EA503E" w:rsidRDefault="00F7752C" w:rsidP="00EA503E">
            <w:pPr>
              <w:widowControl w:val="0"/>
              <w:suppressAutoHyphens/>
              <w:autoSpaceDN w:val="0"/>
              <w:spacing w:after="0" w:line="360" w:lineRule="auto"/>
              <w:jc w:val="both"/>
              <w:rPr>
                <w:rFonts w:ascii="Times New Roman" w:eastAsia="Calibri" w:hAnsi="Times New Roman" w:cs="Tahoma"/>
                <w:color w:val="00000A"/>
                <w:kern w:val="3"/>
                <w:sz w:val="28"/>
                <w:szCs w:val="28"/>
                <w:lang w:val="uk-UA" w:bidi="en-US"/>
              </w:rPr>
            </w:pPr>
            <w:r w:rsidRPr="00EA503E">
              <w:rPr>
                <w:rFonts w:ascii="Times New Roman" w:eastAsia="Calibri" w:hAnsi="Times New Roman" w:cs="Tahoma"/>
                <w:color w:val="00000A"/>
                <w:kern w:val="3"/>
                <w:sz w:val="28"/>
                <w:szCs w:val="28"/>
                <w:lang w:val="uk-UA" w:bidi="en-US"/>
              </w:rPr>
              <w:t xml:space="preserve">2.5 Грунтово – земельні ресурси території </w:t>
            </w:r>
            <w:r w:rsidR="00EA503E">
              <w:rPr>
                <w:rFonts w:ascii="Times New Roman" w:eastAsia="Calibri" w:hAnsi="Times New Roman" w:cs="Tahoma"/>
                <w:color w:val="00000A"/>
                <w:kern w:val="3"/>
                <w:sz w:val="28"/>
                <w:szCs w:val="28"/>
                <w:lang w:val="uk-UA" w:bidi="en-US"/>
              </w:rPr>
              <w:t xml:space="preserve">                         </w:t>
            </w:r>
            <w:r w:rsidRPr="00EA503E">
              <w:rPr>
                <w:rFonts w:ascii="Times New Roman" w:eastAsia="Calibri" w:hAnsi="Times New Roman" w:cs="Tahoma"/>
                <w:color w:val="00000A"/>
                <w:kern w:val="3"/>
                <w:sz w:val="28"/>
                <w:szCs w:val="28"/>
                <w:lang w:val="uk-UA" w:bidi="en-US"/>
              </w:rPr>
              <w:t>Нижньодністровського НПП</w:t>
            </w:r>
            <w:r w:rsidR="00EA503E">
              <w:rPr>
                <w:rFonts w:ascii="Times New Roman" w:eastAsia="Calibri" w:hAnsi="Times New Roman" w:cs="Tahoma"/>
                <w:color w:val="00000A"/>
                <w:kern w:val="3"/>
                <w:sz w:val="28"/>
                <w:szCs w:val="28"/>
                <w:lang w:val="uk-UA" w:bidi="en-US"/>
              </w:rPr>
              <w:t>……………………………………………….</w:t>
            </w:r>
          </w:p>
        </w:tc>
        <w:tc>
          <w:tcPr>
            <w:tcW w:w="915" w:type="dxa"/>
            <w:tcMar>
              <w:top w:w="0" w:type="dxa"/>
              <w:left w:w="113" w:type="dxa"/>
              <w:bottom w:w="0" w:type="dxa"/>
              <w:right w:w="108" w:type="dxa"/>
            </w:tcMar>
          </w:tcPr>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36</w:t>
            </w:r>
          </w:p>
        </w:tc>
      </w:tr>
      <w:tr w:rsidR="00F7752C" w:rsidRPr="00F7752C" w:rsidTr="00B62FD9">
        <w:trPr>
          <w:trHeight w:val="451"/>
        </w:trPr>
        <w:tc>
          <w:tcPr>
            <w:tcW w:w="8760" w:type="dxa"/>
            <w:tcMar>
              <w:top w:w="0" w:type="dxa"/>
              <w:left w:w="113" w:type="dxa"/>
              <w:bottom w:w="0" w:type="dxa"/>
              <w:right w:w="108" w:type="dxa"/>
            </w:tcMar>
            <w:hideMark/>
          </w:tcPr>
          <w:p w:rsidR="00F7752C" w:rsidRPr="00F7752C" w:rsidRDefault="00F7752C" w:rsidP="00EA503E">
            <w:pPr>
              <w:widowControl w:val="0"/>
              <w:suppressAutoHyphens/>
              <w:autoSpaceDN w:val="0"/>
              <w:spacing w:after="0" w:line="360" w:lineRule="auto"/>
              <w:jc w:val="both"/>
              <w:rPr>
                <w:rFonts w:ascii="Times New Roman" w:eastAsia="Calibri" w:hAnsi="Times New Roman" w:cs="Tahoma"/>
                <w:color w:val="00000A"/>
                <w:kern w:val="3"/>
                <w:sz w:val="28"/>
                <w:szCs w:val="28"/>
                <w:lang w:val="uk-UA" w:bidi="en-US"/>
              </w:rPr>
            </w:pPr>
            <w:r w:rsidRPr="00F7752C">
              <w:rPr>
                <w:rFonts w:ascii="Times New Roman" w:eastAsia="Calibri" w:hAnsi="Times New Roman" w:cs="Tahoma"/>
                <w:color w:val="00000A"/>
                <w:kern w:val="3"/>
                <w:sz w:val="28"/>
                <w:szCs w:val="28"/>
                <w:lang w:val="uk-UA" w:bidi="en-US"/>
              </w:rPr>
              <w:t>2.6 Флора та фауна території Парку ………................................................</w:t>
            </w:r>
          </w:p>
        </w:tc>
        <w:tc>
          <w:tcPr>
            <w:tcW w:w="915" w:type="dxa"/>
            <w:tcMar>
              <w:top w:w="0" w:type="dxa"/>
              <w:left w:w="113" w:type="dxa"/>
              <w:bottom w:w="0" w:type="dxa"/>
              <w:right w:w="108" w:type="dxa"/>
            </w:tcMar>
          </w:tcPr>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41</w:t>
            </w:r>
          </w:p>
        </w:tc>
      </w:tr>
      <w:tr w:rsidR="00F7752C" w:rsidRPr="00F7752C" w:rsidTr="00B62FD9">
        <w:trPr>
          <w:trHeight w:val="274"/>
        </w:trPr>
        <w:tc>
          <w:tcPr>
            <w:tcW w:w="8760" w:type="dxa"/>
            <w:tcMar>
              <w:top w:w="0" w:type="dxa"/>
              <w:left w:w="113" w:type="dxa"/>
              <w:bottom w:w="0" w:type="dxa"/>
              <w:right w:w="108" w:type="dxa"/>
            </w:tcMar>
            <w:hideMark/>
          </w:tcPr>
          <w:p w:rsidR="00F7752C" w:rsidRPr="00EA503E" w:rsidRDefault="00F7752C" w:rsidP="00EA503E">
            <w:pPr>
              <w:widowControl w:val="0"/>
              <w:suppressAutoHyphens/>
              <w:autoSpaceDN w:val="0"/>
              <w:spacing w:after="0" w:line="360" w:lineRule="auto"/>
              <w:jc w:val="both"/>
              <w:rPr>
                <w:rFonts w:ascii="Times New Roman" w:eastAsia="Calibri" w:hAnsi="Times New Roman" w:cs="Times New Roman"/>
                <w:b/>
                <w:color w:val="00000A"/>
                <w:kern w:val="3"/>
                <w:sz w:val="28"/>
                <w:szCs w:val="28"/>
                <w:lang w:val="uk-UA" w:bidi="en-US"/>
              </w:rPr>
            </w:pPr>
            <w:r w:rsidRPr="00EA503E">
              <w:rPr>
                <w:rFonts w:ascii="Times New Roman" w:eastAsia="Calibri" w:hAnsi="Times New Roman" w:cs="Times New Roman"/>
                <w:b/>
                <w:color w:val="00000A"/>
                <w:kern w:val="3"/>
                <w:sz w:val="28"/>
                <w:szCs w:val="28"/>
                <w:lang w:val="uk-UA" w:bidi="en-US"/>
              </w:rPr>
              <w:t xml:space="preserve">3. ОХОРОНА ТА РАЦІОНАЛЬНЕ ВИКОРИСТАННЯ ГРУНТІВ </w:t>
            </w:r>
            <w:r w:rsidR="00EA503E" w:rsidRPr="00EA503E">
              <w:rPr>
                <w:rFonts w:ascii="Times New Roman" w:eastAsia="Times New Roman" w:hAnsi="Times New Roman" w:cs="Times New Roman"/>
                <w:b/>
                <w:color w:val="00000A"/>
                <w:sz w:val="28"/>
                <w:szCs w:val="28"/>
                <w:lang w:val="uk-UA"/>
              </w:rPr>
              <w:t xml:space="preserve">І ЗЕМЕЛЬ </w:t>
            </w:r>
            <w:r w:rsidRPr="00EA503E">
              <w:rPr>
                <w:rFonts w:ascii="Times New Roman" w:eastAsia="Calibri" w:hAnsi="Times New Roman" w:cs="Times New Roman"/>
                <w:b/>
                <w:color w:val="00000A"/>
                <w:kern w:val="3"/>
                <w:sz w:val="28"/>
                <w:szCs w:val="28"/>
                <w:lang w:val="uk-UA" w:bidi="en-US"/>
              </w:rPr>
              <w:t>ТЕРИТОРІЇ НИ</w:t>
            </w:r>
            <w:r w:rsidR="00EA503E">
              <w:rPr>
                <w:rFonts w:ascii="Times New Roman" w:eastAsia="Calibri" w:hAnsi="Times New Roman" w:cs="Times New Roman"/>
                <w:b/>
                <w:color w:val="00000A"/>
                <w:kern w:val="3"/>
                <w:sz w:val="28"/>
                <w:szCs w:val="28"/>
                <w:lang w:val="uk-UA" w:bidi="en-US"/>
              </w:rPr>
              <w:t>ЖНЬОДНІСТРОВСЬКОГО НПП..……...</w:t>
            </w:r>
          </w:p>
        </w:tc>
        <w:tc>
          <w:tcPr>
            <w:tcW w:w="915" w:type="dxa"/>
            <w:tcMar>
              <w:top w:w="0" w:type="dxa"/>
              <w:left w:w="113" w:type="dxa"/>
              <w:bottom w:w="0" w:type="dxa"/>
              <w:right w:w="108" w:type="dxa"/>
            </w:tcMar>
          </w:tcPr>
          <w:p w:rsidR="00F7752C" w:rsidRPr="00F7752C" w:rsidRDefault="00F7752C" w:rsidP="00F7752C">
            <w:pPr>
              <w:widowControl w:val="0"/>
              <w:suppressAutoHyphens/>
              <w:autoSpaceDN w:val="0"/>
              <w:spacing w:after="0" w:line="360" w:lineRule="auto"/>
              <w:rPr>
                <w:rFonts w:ascii="Times New Roman" w:eastAsia="Times New Roman" w:hAnsi="Times New Roman" w:cs="Tahoma"/>
                <w:b/>
                <w:color w:val="00000A"/>
                <w:kern w:val="3"/>
                <w:sz w:val="28"/>
                <w:szCs w:val="28"/>
                <w:lang w:val="uk-UA" w:bidi="en-US"/>
              </w:rPr>
            </w:pPr>
          </w:p>
          <w:p w:rsidR="00F7752C" w:rsidRPr="00F7752C" w:rsidRDefault="00F7752C" w:rsidP="00F7752C">
            <w:pPr>
              <w:widowControl w:val="0"/>
              <w:suppressAutoHyphens/>
              <w:autoSpaceDN w:val="0"/>
              <w:spacing w:after="0" w:line="240" w:lineRule="auto"/>
              <w:rPr>
                <w:rFonts w:ascii="Times New Roman" w:eastAsia="Andale Sans UI" w:hAnsi="Times New Roman" w:cs="Tahoma"/>
                <w:kern w:val="3"/>
                <w:sz w:val="24"/>
                <w:szCs w:val="24"/>
                <w:lang w:val="uk-UA" w:bidi="en-US"/>
              </w:rPr>
            </w:pPr>
            <w:r w:rsidRPr="00F7752C">
              <w:rPr>
                <w:rFonts w:ascii="Times New Roman" w:eastAsia="Andale Sans UI" w:hAnsi="Times New Roman" w:cs="Tahoma"/>
                <w:kern w:val="3"/>
                <w:sz w:val="24"/>
                <w:szCs w:val="24"/>
                <w:lang w:val="uk-UA" w:bidi="en-US"/>
              </w:rPr>
              <w:t>46</w:t>
            </w:r>
          </w:p>
        </w:tc>
      </w:tr>
      <w:tr w:rsidR="00F7752C" w:rsidRPr="00F7752C" w:rsidTr="00B62FD9">
        <w:trPr>
          <w:trHeight w:val="274"/>
        </w:trPr>
        <w:tc>
          <w:tcPr>
            <w:tcW w:w="8760" w:type="dxa"/>
            <w:tcMar>
              <w:top w:w="0" w:type="dxa"/>
              <w:left w:w="113" w:type="dxa"/>
              <w:bottom w:w="0" w:type="dxa"/>
              <w:right w:w="108" w:type="dxa"/>
            </w:tcMar>
            <w:hideMark/>
          </w:tcPr>
          <w:p w:rsidR="00F7752C" w:rsidRPr="00F7752C" w:rsidRDefault="00F7752C" w:rsidP="00EA503E">
            <w:pPr>
              <w:widowControl w:val="0"/>
              <w:suppressAutoHyphens/>
              <w:autoSpaceDN w:val="0"/>
              <w:spacing w:after="0" w:line="360" w:lineRule="auto"/>
              <w:jc w:val="both"/>
              <w:rPr>
                <w:rFonts w:ascii="Times New Roman" w:eastAsia="Times New Roman" w:hAnsi="Times New Roman" w:cs="Tahoma"/>
                <w:b/>
                <w:color w:val="00000A"/>
                <w:kern w:val="3"/>
                <w:sz w:val="28"/>
                <w:szCs w:val="28"/>
                <w:lang w:val="uk-UA" w:bidi="en-US"/>
              </w:rPr>
            </w:pPr>
            <w:r w:rsidRPr="00F7752C">
              <w:rPr>
                <w:rFonts w:ascii="Times New Roman" w:eastAsia="Times New Roman" w:hAnsi="Times New Roman" w:cs="Tahoma"/>
                <w:b/>
                <w:color w:val="00000A"/>
                <w:kern w:val="3"/>
                <w:sz w:val="28"/>
                <w:szCs w:val="28"/>
                <w:lang w:val="uk-UA" w:bidi="en-US"/>
              </w:rPr>
              <w:t>4. ОЦІНКА ЕКОЛОГІЧНОГО СТАНУ ГРУНТІВ І ЗЕМЕЛЬ</w:t>
            </w:r>
            <w:r w:rsidR="00EA503E">
              <w:rPr>
                <w:rFonts w:ascii="Times New Roman" w:eastAsia="Times New Roman" w:hAnsi="Times New Roman" w:cs="Tahoma"/>
                <w:b/>
                <w:color w:val="00000A"/>
                <w:kern w:val="3"/>
                <w:sz w:val="28"/>
                <w:szCs w:val="28"/>
                <w:lang w:val="uk-UA" w:bidi="en-US"/>
              </w:rPr>
              <w:t xml:space="preserve"> ТЕРИТОРІЇ ПАРКУ </w:t>
            </w:r>
            <w:r w:rsidRPr="00F7752C">
              <w:rPr>
                <w:rFonts w:ascii="Times New Roman" w:eastAsia="Times New Roman" w:hAnsi="Times New Roman" w:cs="Tahoma"/>
                <w:b/>
                <w:color w:val="00000A"/>
                <w:kern w:val="3"/>
                <w:sz w:val="28"/>
                <w:szCs w:val="28"/>
                <w:lang w:val="uk-UA" w:bidi="en-US"/>
              </w:rPr>
              <w:t>…………………………………….……………..…</w:t>
            </w:r>
          </w:p>
        </w:tc>
        <w:tc>
          <w:tcPr>
            <w:tcW w:w="915" w:type="dxa"/>
            <w:tcMar>
              <w:top w:w="0" w:type="dxa"/>
              <w:left w:w="113" w:type="dxa"/>
              <w:bottom w:w="0" w:type="dxa"/>
              <w:right w:w="108" w:type="dxa"/>
            </w:tcMar>
          </w:tcPr>
          <w:p w:rsidR="00F7752C" w:rsidRPr="00F7752C" w:rsidRDefault="00F7752C" w:rsidP="00F7752C">
            <w:pPr>
              <w:widowControl w:val="0"/>
              <w:suppressAutoHyphens/>
              <w:autoSpaceDN w:val="0"/>
              <w:spacing w:after="0" w:line="360" w:lineRule="auto"/>
              <w:rPr>
                <w:rFonts w:ascii="Times New Roman" w:eastAsia="Times New Roman" w:hAnsi="Times New Roman" w:cs="Tahoma"/>
                <w:b/>
                <w:color w:val="00000A"/>
                <w:kern w:val="3"/>
                <w:sz w:val="28"/>
                <w:szCs w:val="28"/>
                <w:lang w:val="uk-UA" w:bidi="en-US"/>
              </w:rPr>
            </w:pPr>
          </w:p>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51</w:t>
            </w:r>
          </w:p>
        </w:tc>
      </w:tr>
      <w:tr w:rsidR="00F7752C" w:rsidRPr="00F7752C" w:rsidTr="00B62FD9">
        <w:trPr>
          <w:trHeight w:val="274"/>
        </w:trPr>
        <w:tc>
          <w:tcPr>
            <w:tcW w:w="8760" w:type="dxa"/>
            <w:tcMar>
              <w:top w:w="0" w:type="dxa"/>
              <w:left w:w="113" w:type="dxa"/>
              <w:bottom w:w="0" w:type="dxa"/>
              <w:right w:w="108" w:type="dxa"/>
            </w:tcMar>
            <w:hideMark/>
          </w:tcPr>
          <w:p w:rsidR="00F7752C" w:rsidRPr="00F7752C" w:rsidRDefault="00F7752C" w:rsidP="00EA503E">
            <w:pPr>
              <w:widowControl w:val="0"/>
              <w:suppressAutoHyphens/>
              <w:autoSpaceDN w:val="0"/>
              <w:spacing w:after="0" w:line="360" w:lineRule="auto"/>
              <w:jc w:val="both"/>
              <w:rPr>
                <w:rFonts w:ascii="Times New Roman" w:eastAsia="Calibri" w:hAnsi="Times New Roman" w:cs="Tahoma"/>
                <w:color w:val="00000A"/>
                <w:kern w:val="3"/>
                <w:sz w:val="28"/>
                <w:szCs w:val="28"/>
                <w:lang w:val="uk-UA" w:bidi="en-US"/>
              </w:rPr>
            </w:pPr>
            <w:r w:rsidRPr="00F7752C">
              <w:rPr>
                <w:rFonts w:ascii="Times New Roman" w:eastAsia="Calibri" w:hAnsi="Times New Roman" w:cs="Tahoma"/>
                <w:color w:val="00000A"/>
                <w:kern w:val="3"/>
                <w:sz w:val="28"/>
                <w:szCs w:val="28"/>
                <w:lang w:val="uk-UA" w:bidi="en-US"/>
              </w:rPr>
              <w:t>4.1 Еколого-продукційний стан ґрунтів………………………………......</w:t>
            </w:r>
          </w:p>
        </w:tc>
        <w:tc>
          <w:tcPr>
            <w:tcW w:w="915" w:type="dxa"/>
            <w:tcMar>
              <w:top w:w="0" w:type="dxa"/>
              <w:left w:w="113" w:type="dxa"/>
              <w:bottom w:w="0" w:type="dxa"/>
              <w:right w:w="108" w:type="dxa"/>
            </w:tcMar>
          </w:tcPr>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53</w:t>
            </w:r>
          </w:p>
        </w:tc>
      </w:tr>
      <w:tr w:rsidR="00F7752C" w:rsidRPr="00F7752C" w:rsidTr="00B62FD9">
        <w:trPr>
          <w:trHeight w:val="274"/>
        </w:trPr>
        <w:tc>
          <w:tcPr>
            <w:tcW w:w="8760" w:type="dxa"/>
            <w:tcMar>
              <w:top w:w="0" w:type="dxa"/>
              <w:left w:w="113" w:type="dxa"/>
              <w:bottom w:w="0" w:type="dxa"/>
              <w:right w:w="108" w:type="dxa"/>
            </w:tcMar>
            <w:hideMark/>
          </w:tcPr>
          <w:p w:rsidR="00F7752C" w:rsidRPr="00F7752C" w:rsidRDefault="00F7752C" w:rsidP="00EA503E">
            <w:pPr>
              <w:widowControl w:val="0"/>
              <w:suppressAutoHyphens/>
              <w:autoSpaceDN w:val="0"/>
              <w:spacing w:after="0" w:line="360" w:lineRule="auto"/>
              <w:jc w:val="both"/>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4.2 Проблеми існування сучасного екологічного стану Парку, його збереження як об’єкта природо-заповідного фонду……………………</w:t>
            </w:r>
          </w:p>
        </w:tc>
        <w:tc>
          <w:tcPr>
            <w:tcW w:w="915" w:type="dxa"/>
            <w:tcMar>
              <w:top w:w="0" w:type="dxa"/>
              <w:left w:w="113" w:type="dxa"/>
              <w:bottom w:w="0" w:type="dxa"/>
              <w:right w:w="108" w:type="dxa"/>
            </w:tcMar>
          </w:tcPr>
          <w:p w:rsidR="00F7752C" w:rsidRPr="00F7752C" w:rsidRDefault="00F7752C" w:rsidP="00F7752C">
            <w:pPr>
              <w:widowControl w:val="0"/>
              <w:suppressAutoHyphens/>
              <w:autoSpaceDN w:val="0"/>
              <w:spacing w:after="0" w:line="360" w:lineRule="auto"/>
              <w:rPr>
                <w:rFonts w:ascii="Times New Roman" w:eastAsia="Times New Roman" w:hAnsi="Times New Roman" w:cs="Tahoma"/>
                <w:b/>
                <w:color w:val="00000A"/>
                <w:kern w:val="3"/>
                <w:sz w:val="28"/>
                <w:szCs w:val="28"/>
                <w:lang w:val="uk-UA" w:bidi="en-US"/>
              </w:rPr>
            </w:pPr>
          </w:p>
          <w:p w:rsidR="00F7752C" w:rsidRPr="00EA503E" w:rsidRDefault="00F7752C" w:rsidP="00F7752C">
            <w:pPr>
              <w:widowControl w:val="0"/>
              <w:suppressAutoHyphens/>
              <w:autoSpaceDN w:val="0"/>
              <w:spacing w:after="0" w:line="240" w:lineRule="auto"/>
              <w:rPr>
                <w:rFonts w:ascii="Times New Roman" w:eastAsia="Andale Sans UI" w:hAnsi="Times New Roman" w:cs="Tahoma"/>
                <w:kern w:val="3"/>
                <w:sz w:val="28"/>
                <w:szCs w:val="28"/>
                <w:lang w:val="uk-UA" w:bidi="en-US"/>
              </w:rPr>
            </w:pPr>
            <w:r w:rsidRPr="00EA503E">
              <w:rPr>
                <w:rFonts w:ascii="Times New Roman" w:eastAsia="Andale Sans UI" w:hAnsi="Times New Roman" w:cs="Tahoma"/>
                <w:kern w:val="3"/>
                <w:sz w:val="28"/>
                <w:szCs w:val="28"/>
                <w:lang w:val="uk-UA" w:bidi="en-US"/>
              </w:rPr>
              <w:t>55</w:t>
            </w:r>
          </w:p>
        </w:tc>
      </w:tr>
      <w:tr w:rsidR="00F7752C" w:rsidRPr="00F7752C" w:rsidTr="00B62FD9">
        <w:trPr>
          <w:trHeight w:val="274"/>
        </w:trPr>
        <w:tc>
          <w:tcPr>
            <w:tcW w:w="8760" w:type="dxa"/>
            <w:tcMar>
              <w:top w:w="0" w:type="dxa"/>
              <w:left w:w="113" w:type="dxa"/>
              <w:bottom w:w="0" w:type="dxa"/>
              <w:right w:w="108" w:type="dxa"/>
            </w:tcMar>
            <w:hideMark/>
          </w:tcPr>
          <w:p w:rsidR="00F7752C" w:rsidRPr="00F7752C" w:rsidRDefault="00F7752C" w:rsidP="00EA503E">
            <w:pPr>
              <w:widowControl w:val="0"/>
              <w:suppressAutoHyphens/>
              <w:autoSpaceDN w:val="0"/>
              <w:spacing w:after="0" w:line="360" w:lineRule="auto"/>
              <w:jc w:val="both"/>
              <w:rPr>
                <w:rFonts w:ascii="Times New Roman" w:eastAsia="Andale Sans UI" w:hAnsi="Times New Roman" w:cs="Tahoma"/>
                <w:kern w:val="3"/>
                <w:sz w:val="24"/>
                <w:szCs w:val="24"/>
                <w:lang w:bidi="en-US"/>
              </w:rPr>
            </w:pPr>
            <w:r w:rsidRPr="00EA503E">
              <w:rPr>
                <w:rFonts w:ascii="Times New Roman" w:eastAsia="Calibri" w:hAnsi="Times New Roman" w:cs="Tahoma"/>
                <w:b/>
                <w:color w:val="00000A"/>
                <w:kern w:val="3"/>
                <w:sz w:val="28"/>
                <w:szCs w:val="28"/>
                <w:lang w:val="uk-UA" w:bidi="en-US"/>
              </w:rPr>
              <w:t>5.</w:t>
            </w:r>
            <w:r w:rsidRPr="00F7752C">
              <w:rPr>
                <w:rFonts w:ascii="Times New Roman" w:eastAsia="Calibri" w:hAnsi="Times New Roman" w:cs="Tahoma"/>
                <w:color w:val="00000A"/>
                <w:kern w:val="3"/>
                <w:sz w:val="28"/>
                <w:szCs w:val="28"/>
                <w:lang w:val="uk-UA" w:bidi="en-US"/>
              </w:rPr>
              <w:t xml:space="preserve"> </w:t>
            </w:r>
            <w:r w:rsidRPr="00F7752C">
              <w:rPr>
                <w:rFonts w:ascii="Times New Roman" w:eastAsia="Calibri" w:hAnsi="Times New Roman" w:cs="Tahoma"/>
                <w:b/>
                <w:color w:val="00000A"/>
                <w:kern w:val="3"/>
                <w:sz w:val="28"/>
                <w:szCs w:val="28"/>
                <w:lang w:val="uk-UA" w:bidi="en-US"/>
              </w:rPr>
              <w:t>РЕКРЕАЦІЙНЕ ВИКОРИСТАННЯ РЕСУРСІВ НИЖНЬОДНІСТРОВСЬКОГО НПП</w:t>
            </w:r>
            <w:r w:rsidRPr="00F7752C">
              <w:rPr>
                <w:rFonts w:ascii="Times New Roman" w:eastAsia="Calibri" w:hAnsi="Times New Roman" w:cs="Tahoma"/>
                <w:color w:val="00000A"/>
                <w:kern w:val="3"/>
                <w:sz w:val="28"/>
                <w:szCs w:val="28"/>
                <w:lang w:val="uk-UA" w:bidi="en-US"/>
              </w:rPr>
              <w:t>……………</w:t>
            </w:r>
            <w:r w:rsidR="00EA503E">
              <w:rPr>
                <w:rFonts w:ascii="Times New Roman" w:eastAsia="Calibri" w:hAnsi="Times New Roman" w:cs="Tahoma"/>
                <w:color w:val="00000A"/>
                <w:kern w:val="3"/>
                <w:sz w:val="28"/>
                <w:szCs w:val="28"/>
                <w:lang w:val="uk-UA" w:bidi="en-US"/>
              </w:rPr>
              <w:t>..</w:t>
            </w:r>
            <w:r w:rsidRPr="00F7752C">
              <w:rPr>
                <w:rFonts w:ascii="Times New Roman" w:eastAsia="Calibri" w:hAnsi="Times New Roman" w:cs="Tahoma"/>
                <w:color w:val="00000A"/>
                <w:kern w:val="3"/>
                <w:sz w:val="28"/>
                <w:szCs w:val="28"/>
                <w:lang w:val="uk-UA" w:bidi="en-US"/>
              </w:rPr>
              <w:t>……………………</w:t>
            </w:r>
          </w:p>
        </w:tc>
        <w:tc>
          <w:tcPr>
            <w:tcW w:w="915" w:type="dxa"/>
            <w:tcMar>
              <w:top w:w="0" w:type="dxa"/>
              <w:left w:w="113" w:type="dxa"/>
              <w:bottom w:w="0" w:type="dxa"/>
              <w:right w:w="108" w:type="dxa"/>
            </w:tcMar>
          </w:tcPr>
          <w:p w:rsidR="00F7752C" w:rsidRPr="00F7752C" w:rsidRDefault="00F7752C" w:rsidP="00F7752C">
            <w:pPr>
              <w:widowControl w:val="0"/>
              <w:suppressAutoHyphens/>
              <w:autoSpaceDN w:val="0"/>
              <w:spacing w:after="0" w:line="360" w:lineRule="auto"/>
              <w:rPr>
                <w:rFonts w:ascii="Times New Roman" w:eastAsia="Times New Roman" w:hAnsi="Times New Roman" w:cs="Tahoma"/>
                <w:b/>
                <w:color w:val="00000A"/>
                <w:kern w:val="3"/>
                <w:sz w:val="28"/>
                <w:szCs w:val="28"/>
                <w:lang w:val="uk-UA" w:bidi="en-US"/>
              </w:rPr>
            </w:pPr>
          </w:p>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58</w:t>
            </w:r>
          </w:p>
        </w:tc>
      </w:tr>
      <w:tr w:rsidR="00F7752C" w:rsidRPr="00F7752C" w:rsidTr="00B62FD9">
        <w:trPr>
          <w:trHeight w:val="274"/>
        </w:trPr>
        <w:tc>
          <w:tcPr>
            <w:tcW w:w="8760" w:type="dxa"/>
            <w:tcMar>
              <w:top w:w="0" w:type="dxa"/>
              <w:left w:w="113" w:type="dxa"/>
              <w:bottom w:w="0" w:type="dxa"/>
              <w:right w:w="108" w:type="dxa"/>
            </w:tcMar>
            <w:hideMark/>
          </w:tcPr>
          <w:p w:rsidR="00F7752C" w:rsidRPr="00F7752C" w:rsidRDefault="00F7752C" w:rsidP="00EA503E">
            <w:pPr>
              <w:widowControl w:val="0"/>
              <w:suppressAutoHyphens/>
              <w:autoSpaceDN w:val="0"/>
              <w:spacing w:after="0" w:line="360" w:lineRule="auto"/>
              <w:jc w:val="both"/>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5.1 Туристичні маршрути Парку…………………………………………</w:t>
            </w:r>
          </w:p>
        </w:tc>
        <w:tc>
          <w:tcPr>
            <w:tcW w:w="915" w:type="dxa"/>
            <w:tcMar>
              <w:top w:w="0" w:type="dxa"/>
              <w:left w:w="113" w:type="dxa"/>
              <w:bottom w:w="0" w:type="dxa"/>
              <w:right w:w="108" w:type="dxa"/>
            </w:tcMar>
          </w:tcPr>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62</w:t>
            </w:r>
          </w:p>
        </w:tc>
      </w:tr>
      <w:tr w:rsidR="00F7752C" w:rsidRPr="00F7752C" w:rsidTr="00B62FD9">
        <w:trPr>
          <w:trHeight w:val="274"/>
        </w:trPr>
        <w:tc>
          <w:tcPr>
            <w:tcW w:w="8760" w:type="dxa"/>
            <w:tcMar>
              <w:top w:w="0" w:type="dxa"/>
              <w:left w:w="113" w:type="dxa"/>
              <w:bottom w:w="0" w:type="dxa"/>
              <w:right w:w="108" w:type="dxa"/>
            </w:tcMar>
            <w:vAlign w:val="bottom"/>
            <w:hideMark/>
          </w:tcPr>
          <w:p w:rsidR="00F7752C" w:rsidRPr="00F7752C" w:rsidRDefault="00F7752C" w:rsidP="00EA503E">
            <w:pPr>
              <w:widowControl w:val="0"/>
              <w:suppressAutoHyphens/>
              <w:autoSpaceDN w:val="0"/>
              <w:spacing w:after="0" w:line="360" w:lineRule="auto"/>
              <w:jc w:val="both"/>
              <w:rPr>
                <w:rFonts w:ascii="Times New Roman" w:eastAsia="Andale Sans UI" w:hAnsi="Times New Roman" w:cs="Tahoma"/>
                <w:kern w:val="3"/>
                <w:sz w:val="24"/>
                <w:szCs w:val="24"/>
                <w:lang w:bidi="en-US"/>
              </w:rPr>
            </w:pPr>
            <w:r w:rsidRPr="00F7752C">
              <w:rPr>
                <w:rFonts w:ascii="Times New Roman" w:eastAsia="Calibri" w:hAnsi="Times New Roman" w:cs="Tahoma"/>
                <w:color w:val="00000A"/>
                <w:kern w:val="3"/>
                <w:sz w:val="28"/>
                <w:szCs w:val="28"/>
                <w:lang w:val="uk-UA" w:bidi="en-US"/>
              </w:rPr>
              <w:t>5.2</w:t>
            </w:r>
            <w:r w:rsidRPr="00F7752C">
              <w:rPr>
                <w:rFonts w:ascii="Times New Roman" w:eastAsia="Calibri" w:hAnsi="Times New Roman" w:cs="Tahoma"/>
                <w:color w:val="00000A"/>
                <w:kern w:val="3"/>
                <w:sz w:val="28"/>
                <w:szCs w:val="28"/>
                <w:lang w:bidi="en-US"/>
              </w:rPr>
              <w:t xml:space="preserve"> </w:t>
            </w:r>
            <w:r w:rsidRPr="00F7752C">
              <w:rPr>
                <w:rFonts w:ascii="Times New Roman" w:eastAsia="Calibri" w:hAnsi="Times New Roman" w:cs="Tahoma"/>
                <w:color w:val="00000A"/>
                <w:kern w:val="3"/>
                <w:sz w:val="28"/>
                <w:szCs w:val="28"/>
                <w:lang w:val="uk-UA" w:bidi="en-US"/>
              </w:rPr>
              <w:t>Обґрунтування</w:t>
            </w:r>
            <w:r w:rsidRPr="00F7752C">
              <w:rPr>
                <w:rFonts w:ascii="Times New Roman" w:eastAsia="Calibri" w:hAnsi="Times New Roman" w:cs="Tahoma"/>
                <w:color w:val="00000A"/>
                <w:kern w:val="3"/>
                <w:sz w:val="28"/>
                <w:szCs w:val="28"/>
                <w:lang w:bidi="en-US"/>
              </w:rPr>
              <w:t xml:space="preserve"> нових туристичних маршрутів </w:t>
            </w:r>
            <w:r w:rsidRPr="00F7752C">
              <w:rPr>
                <w:rFonts w:ascii="Times New Roman" w:eastAsia="Calibri" w:hAnsi="Times New Roman" w:cs="Tahoma"/>
                <w:color w:val="00000A"/>
                <w:kern w:val="3"/>
                <w:sz w:val="28"/>
                <w:szCs w:val="28"/>
                <w:lang w:val="uk-UA" w:bidi="en-US"/>
              </w:rPr>
              <w:t>П</w:t>
            </w:r>
            <w:r w:rsidRPr="00F7752C">
              <w:rPr>
                <w:rFonts w:ascii="Times New Roman" w:eastAsia="Calibri" w:hAnsi="Times New Roman" w:cs="Tahoma"/>
                <w:color w:val="00000A"/>
                <w:kern w:val="3"/>
                <w:sz w:val="28"/>
                <w:szCs w:val="28"/>
                <w:lang w:bidi="en-US"/>
              </w:rPr>
              <w:t>арку………………</w:t>
            </w:r>
          </w:p>
        </w:tc>
        <w:tc>
          <w:tcPr>
            <w:tcW w:w="915" w:type="dxa"/>
            <w:tcMar>
              <w:top w:w="0" w:type="dxa"/>
              <w:left w:w="113" w:type="dxa"/>
              <w:bottom w:w="0" w:type="dxa"/>
              <w:right w:w="108" w:type="dxa"/>
            </w:tcMar>
          </w:tcPr>
          <w:p w:rsidR="00F7752C" w:rsidRPr="00F7752C" w:rsidRDefault="00F7752C" w:rsidP="00F7752C">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72</w:t>
            </w:r>
          </w:p>
        </w:tc>
      </w:tr>
      <w:tr w:rsidR="00EA503E" w:rsidRPr="00F7752C" w:rsidTr="00B62FD9">
        <w:trPr>
          <w:trHeight w:val="274"/>
        </w:trPr>
        <w:tc>
          <w:tcPr>
            <w:tcW w:w="8760" w:type="dxa"/>
            <w:tcMar>
              <w:top w:w="0" w:type="dxa"/>
              <w:left w:w="113" w:type="dxa"/>
              <w:bottom w:w="0" w:type="dxa"/>
              <w:right w:w="108" w:type="dxa"/>
            </w:tcMar>
            <w:hideMark/>
          </w:tcPr>
          <w:p w:rsidR="00EA503E" w:rsidRDefault="00EA503E" w:rsidP="00EA503E">
            <w:pPr>
              <w:pStyle w:val="Standard"/>
              <w:spacing w:line="360" w:lineRule="auto"/>
              <w:jc w:val="both"/>
              <w:rPr>
                <w:lang w:val="ru-RU"/>
              </w:rPr>
            </w:pPr>
            <w:r>
              <w:rPr>
                <w:color w:val="00000A"/>
                <w:sz w:val="28"/>
                <w:szCs w:val="28"/>
                <w:lang w:val="uk-UA"/>
              </w:rPr>
              <w:lastRenderedPageBreak/>
              <w:t>5.3</w:t>
            </w:r>
            <w:r>
              <w:rPr>
                <w:color w:val="00000A"/>
                <w:sz w:val="28"/>
                <w:szCs w:val="28"/>
                <w:lang w:val="ru-RU"/>
              </w:rPr>
              <w:t xml:space="preserve"> Шляхи підвищення ефективності туристичної діяльності</w:t>
            </w:r>
            <w:r>
              <w:rPr>
                <w:color w:val="00000A"/>
                <w:sz w:val="28"/>
                <w:szCs w:val="28"/>
                <w:lang w:val="uk-UA"/>
              </w:rPr>
              <w:t xml:space="preserve"> Парку……………………………………………………………………..…</w:t>
            </w:r>
          </w:p>
        </w:tc>
        <w:tc>
          <w:tcPr>
            <w:tcW w:w="915" w:type="dxa"/>
            <w:tcMar>
              <w:top w:w="0" w:type="dxa"/>
              <w:left w:w="113" w:type="dxa"/>
              <w:bottom w:w="0" w:type="dxa"/>
              <w:right w:w="108" w:type="dxa"/>
            </w:tcMar>
          </w:tcPr>
          <w:p w:rsidR="00EA503E" w:rsidRPr="00F7752C" w:rsidRDefault="00EA503E" w:rsidP="00EA503E">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EA503E">
              <w:rPr>
                <w:rFonts w:ascii="Times New Roman" w:eastAsia="Times New Roman" w:hAnsi="Times New Roman" w:cs="Tahoma"/>
                <w:color w:val="00000A"/>
                <w:kern w:val="3"/>
                <w:sz w:val="28"/>
                <w:szCs w:val="28"/>
                <w:lang w:val="uk-UA" w:bidi="en-US"/>
              </w:rPr>
              <w:t>74</w:t>
            </w:r>
          </w:p>
        </w:tc>
      </w:tr>
      <w:tr w:rsidR="00EA503E" w:rsidRPr="00F7752C" w:rsidTr="00B62FD9">
        <w:trPr>
          <w:trHeight w:val="274"/>
        </w:trPr>
        <w:tc>
          <w:tcPr>
            <w:tcW w:w="8760" w:type="dxa"/>
            <w:tcMar>
              <w:top w:w="0" w:type="dxa"/>
              <w:left w:w="113" w:type="dxa"/>
              <w:bottom w:w="0" w:type="dxa"/>
              <w:right w:w="108" w:type="dxa"/>
            </w:tcMar>
            <w:hideMark/>
          </w:tcPr>
          <w:p w:rsidR="00EA503E" w:rsidRPr="00F7752C" w:rsidRDefault="00EA503E" w:rsidP="00EA503E">
            <w:pPr>
              <w:widowControl w:val="0"/>
              <w:suppressAutoHyphens/>
              <w:autoSpaceDN w:val="0"/>
              <w:spacing w:after="0" w:line="360" w:lineRule="auto"/>
              <w:jc w:val="both"/>
              <w:rPr>
                <w:rFonts w:ascii="Times New Roman" w:eastAsia="Andale Sans UI" w:hAnsi="Times New Roman" w:cs="Tahoma"/>
                <w:kern w:val="3"/>
                <w:sz w:val="24"/>
                <w:szCs w:val="24"/>
                <w:lang w:val="en-US" w:bidi="en-US"/>
              </w:rPr>
            </w:pPr>
            <w:r w:rsidRPr="00F7752C">
              <w:rPr>
                <w:rFonts w:ascii="Times New Roman" w:eastAsia="Times New Roman" w:hAnsi="Times New Roman" w:cs="Tahoma"/>
                <w:b/>
                <w:color w:val="00000A"/>
                <w:kern w:val="3"/>
                <w:sz w:val="28"/>
                <w:szCs w:val="28"/>
                <w:lang w:val="uk-UA" w:bidi="en-US"/>
              </w:rPr>
              <w:t xml:space="preserve">ВИСНОВКИ </w:t>
            </w:r>
            <w:r w:rsidRPr="00F7752C">
              <w:rPr>
                <w:rFonts w:ascii="Times New Roman" w:eastAsia="Times New Roman" w:hAnsi="Times New Roman" w:cs="Tahoma"/>
                <w:color w:val="00000A"/>
                <w:kern w:val="3"/>
                <w:sz w:val="28"/>
                <w:szCs w:val="28"/>
                <w:lang w:val="uk-UA" w:bidi="en-US"/>
              </w:rPr>
              <w:t>………………………………………………………………</w:t>
            </w:r>
          </w:p>
        </w:tc>
        <w:tc>
          <w:tcPr>
            <w:tcW w:w="915" w:type="dxa"/>
            <w:tcMar>
              <w:top w:w="0" w:type="dxa"/>
              <w:left w:w="113" w:type="dxa"/>
              <w:bottom w:w="0" w:type="dxa"/>
              <w:right w:w="108" w:type="dxa"/>
            </w:tcMar>
          </w:tcPr>
          <w:p w:rsidR="00EA503E" w:rsidRPr="00F7752C" w:rsidRDefault="00EA503E" w:rsidP="00EA503E">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79</w:t>
            </w:r>
          </w:p>
        </w:tc>
      </w:tr>
      <w:tr w:rsidR="00EA503E" w:rsidRPr="00F7752C" w:rsidTr="00B62FD9">
        <w:trPr>
          <w:trHeight w:val="274"/>
        </w:trPr>
        <w:tc>
          <w:tcPr>
            <w:tcW w:w="8760" w:type="dxa"/>
            <w:tcMar>
              <w:top w:w="0" w:type="dxa"/>
              <w:left w:w="113" w:type="dxa"/>
              <w:bottom w:w="0" w:type="dxa"/>
              <w:right w:w="108" w:type="dxa"/>
            </w:tcMar>
            <w:hideMark/>
          </w:tcPr>
          <w:p w:rsidR="00EA503E" w:rsidRPr="00F7752C" w:rsidRDefault="00EA503E" w:rsidP="00EA503E">
            <w:pPr>
              <w:widowControl w:val="0"/>
              <w:suppressAutoHyphens/>
              <w:autoSpaceDN w:val="0"/>
              <w:spacing w:after="0" w:line="360" w:lineRule="auto"/>
              <w:jc w:val="both"/>
              <w:rPr>
                <w:rFonts w:ascii="Times New Roman" w:eastAsia="Andale Sans UI" w:hAnsi="Times New Roman" w:cs="Tahoma"/>
                <w:kern w:val="3"/>
                <w:sz w:val="24"/>
                <w:szCs w:val="24"/>
                <w:lang w:val="en-US" w:bidi="en-US"/>
              </w:rPr>
            </w:pPr>
            <w:r w:rsidRPr="00F7752C">
              <w:rPr>
                <w:rFonts w:ascii="Times New Roman" w:eastAsia="Times New Roman" w:hAnsi="Times New Roman" w:cs="Tahoma"/>
                <w:b/>
                <w:color w:val="00000A"/>
                <w:kern w:val="3"/>
                <w:sz w:val="28"/>
                <w:szCs w:val="28"/>
                <w:lang w:val="uk-UA" w:bidi="en-US"/>
              </w:rPr>
              <w:t>ПЕРЕЛІК ВИКОРИСТАНИХ ДЖЕРЕЛ</w:t>
            </w:r>
            <w:r w:rsidRPr="00F7752C">
              <w:rPr>
                <w:rFonts w:ascii="Times New Roman" w:eastAsia="Times New Roman" w:hAnsi="Times New Roman" w:cs="Tahoma"/>
                <w:color w:val="00000A"/>
                <w:kern w:val="3"/>
                <w:sz w:val="28"/>
                <w:szCs w:val="28"/>
                <w:lang w:val="uk-UA" w:bidi="en-US"/>
              </w:rPr>
              <w:t>………………………………</w:t>
            </w:r>
          </w:p>
        </w:tc>
        <w:tc>
          <w:tcPr>
            <w:tcW w:w="915" w:type="dxa"/>
            <w:tcMar>
              <w:top w:w="0" w:type="dxa"/>
              <w:left w:w="113" w:type="dxa"/>
              <w:bottom w:w="0" w:type="dxa"/>
              <w:right w:w="108" w:type="dxa"/>
            </w:tcMar>
          </w:tcPr>
          <w:p w:rsidR="00EA503E" w:rsidRPr="00F7752C" w:rsidRDefault="00EA503E" w:rsidP="00EA503E">
            <w:pPr>
              <w:widowControl w:val="0"/>
              <w:suppressAutoHyphens/>
              <w:autoSpaceDN w:val="0"/>
              <w:spacing w:after="0" w:line="360" w:lineRule="auto"/>
              <w:rPr>
                <w:rFonts w:ascii="Times New Roman" w:eastAsia="Times New Roman" w:hAnsi="Times New Roman" w:cs="Tahoma"/>
                <w:color w:val="00000A"/>
                <w:kern w:val="3"/>
                <w:sz w:val="28"/>
                <w:szCs w:val="28"/>
                <w:lang w:val="uk-UA" w:bidi="en-US"/>
              </w:rPr>
            </w:pPr>
            <w:r w:rsidRPr="00F7752C">
              <w:rPr>
                <w:rFonts w:ascii="Times New Roman" w:eastAsia="Times New Roman" w:hAnsi="Times New Roman" w:cs="Tahoma"/>
                <w:color w:val="00000A"/>
                <w:kern w:val="3"/>
                <w:sz w:val="28"/>
                <w:szCs w:val="28"/>
                <w:lang w:val="uk-UA" w:bidi="en-US"/>
              </w:rPr>
              <w:t>82</w:t>
            </w:r>
          </w:p>
          <w:p w:rsidR="00EA503E" w:rsidRPr="00F7752C" w:rsidRDefault="00EA503E" w:rsidP="00EA503E">
            <w:pPr>
              <w:widowControl w:val="0"/>
              <w:suppressAutoHyphens/>
              <w:autoSpaceDN w:val="0"/>
              <w:spacing w:after="0" w:line="240" w:lineRule="auto"/>
              <w:rPr>
                <w:rFonts w:ascii="Times New Roman" w:eastAsia="Andale Sans UI" w:hAnsi="Times New Roman" w:cs="Tahoma"/>
                <w:kern w:val="3"/>
                <w:sz w:val="24"/>
                <w:szCs w:val="24"/>
                <w:lang w:val="uk-UA" w:bidi="en-US"/>
              </w:rPr>
            </w:pPr>
          </w:p>
        </w:tc>
      </w:tr>
    </w:tbl>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F7752C"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422E66" w:rsidRDefault="00422E66"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kern w:val="3"/>
          <w:sz w:val="28"/>
          <w:szCs w:val="28"/>
          <w:lang w:val="uk-UA" w:bidi="en-US"/>
        </w:rPr>
      </w:pPr>
    </w:p>
    <w:p w:rsidR="00F7752C" w:rsidRPr="004E1B9E"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b/>
          <w:kern w:val="3"/>
          <w:sz w:val="28"/>
          <w:szCs w:val="28"/>
          <w:lang w:val="uk-UA" w:bidi="en-US"/>
        </w:rPr>
      </w:pPr>
      <w:r w:rsidRPr="004E1B9E">
        <w:rPr>
          <w:rFonts w:ascii="Times New Roman" w:eastAsia="Andale Sans UI" w:hAnsi="Times New Roman" w:cs="Tahoma"/>
          <w:b/>
          <w:kern w:val="3"/>
          <w:sz w:val="28"/>
          <w:szCs w:val="28"/>
          <w:lang w:val="uk-UA" w:bidi="en-US"/>
        </w:rPr>
        <w:lastRenderedPageBreak/>
        <w:t>ВСТУП</w:t>
      </w:r>
    </w:p>
    <w:p w:rsidR="00F7752C" w:rsidRPr="004E1B9E" w:rsidRDefault="00F7752C" w:rsidP="00F7752C">
      <w:pPr>
        <w:widowControl w:val="0"/>
        <w:tabs>
          <w:tab w:val="left" w:pos="4077"/>
          <w:tab w:val="center" w:pos="4677"/>
        </w:tabs>
        <w:suppressAutoHyphens/>
        <w:autoSpaceDN w:val="0"/>
        <w:spacing w:after="0" w:line="360" w:lineRule="auto"/>
        <w:jc w:val="center"/>
        <w:rPr>
          <w:rFonts w:ascii="Times New Roman" w:eastAsia="Andale Sans UI" w:hAnsi="Times New Roman" w:cs="Tahoma"/>
          <w:b/>
          <w:kern w:val="3"/>
          <w:sz w:val="28"/>
          <w:szCs w:val="28"/>
          <w:lang w:val="uk-UA" w:bidi="en-US"/>
        </w:rPr>
      </w:pPr>
    </w:p>
    <w:p w:rsidR="00F7752C" w:rsidRPr="004E1B9E" w:rsidRDefault="00F7752C" w:rsidP="00F7752C">
      <w:pPr>
        <w:widowControl w:val="0"/>
        <w:tabs>
          <w:tab w:val="left" w:pos="4077"/>
          <w:tab w:val="center" w:pos="4677"/>
        </w:tabs>
        <w:suppressAutoHyphens/>
        <w:autoSpaceDN w:val="0"/>
        <w:spacing w:after="0" w:line="360" w:lineRule="auto"/>
        <w:jc w:val="both"/>
        <w:rPr>
          <w:rFonts w:ascii="Times New Roman" w:eastAsia="Andale Sans UI" w:hAnsi="Times New Roman" w:cs="Tahoma"/>
          <w:kern w:val="3"/>
          <w:sz w:val="28"/>
          <w:szCs w:val="28"/>
          <w:lang w:val="uk-UA" w:bidi="en-US"/>
        </w:rPr>
      </w:pPr>
      <w:r w:rsidRPr="004E1B9E">
        <w:rPr>
          <w:rFonts w:ascii="Times New Roman" w:eastAsia="Andale Sans UI" w:hAnsi="Times New Roman" w:cs="Tahoma"/>
          <w:color w:val="000000"/>
          <w:kern w:val="3"/>
          <w:sz w:val="28"/>
          <w:szCs w:val="28"/>
          <w:lang w:val="uk-UA" w:bidi="en-US"/>
        </w:rPr>
        <w:t xml:space="preserve">           Національні природні парки — це території, що створюються для збереження природних комплексів, які мають екологічну, історичну й естетичну цінність завдяки сприятливому поєднанню природних і культурних ландшафтів, і для використання їх у рекреаційних, виховних, наукових і просвітницьких цілях</w:t>
      </w:r>
      <w:r w:rsidRPr="004E1B9E">
        <w:rPr>
          <w:rFonts w:ascii="Times New Roman" w:eastAsia="Andale Sans UI" w:hAnsi="Times New Roman" w:cs="Tahoma"/>
          <w:color w:val="000000"/>
          <w:kern w:val="3"/>
          <w:sz w:val="28"/>
          <w:szCs w:val="28"/>
          <w:lang w:val="en-US" w:bidi="en-US"/>
        </w:rPr>
        <w:t> </w:t>
      </w:r>
      <w:r w:rsidRPr="004E1B9E">
        <w:rPr>
          <w:rFonts w:ascii="Times New Roman" w:eastAsia="Andale Sans UI" w:hAnsi="Times New Roman" w:cs="Tahoma"/>
          <w:kern w:val="3"/>
          <w:sz w:val="28"/>
          <w:szCs w:val="28"/>
          <w:lang w:val="uk-UA" w:bidi="en-US"/>
        </w:rPr>
        <w:t>[27].</w:t>
      </w:r>
    </w:p>
    <w:p w:rsidR="00F7752C" w:rsidRPr="004E1B9E" w:rsidRDefault="00F7752C" w:rsidP="00F7752C">
      <w:pPr>
        <w:widowControl w:val="0"/>
        <w:tabs>
          <w:tab w:val="left" w:pos="4077"/>
          <w:tab w:val="center" w:pos="4677"/>
        </w:tabs>
        <w:suppressAutoHyphens/>
        <w:autoSpaceDN w:val="0"/>
        <w:spacing w:after="0" w:line="360" w:lineRule="auto"/>
        <w:jc w:val="both"/>
        <w:rPr>
          <w:rFonts w:ascii="Times New Roman" w:eastAsia="Andale Sans UI" w:hAnsi="Times New Roman" w:cs="Tahoma"/>
          <w:kern w:val="3"/>
          <w:sz w:val="28"/>
          <w:szCs w:val="28"/>
          <w:lang w:bidi="en-US"/>
        </w:rPr>
      </w:pPr>
      <w:r w:rsidRPr="004E1B9E">
        <w:rPr>
          <w:rFonts w:ascii="Times New Roman" w:eastAsia="Andale Sans UI" w:hAnsi="Times New Roman" w:cs="Tahoma"/>
          <w:kern w:val="3"/>
          <w:sz w:val="28"/>
          <w:szCs w:val="28"/>
          <w:lang w:val="uk-UA" w:bidi="en-US"/>
        </w:rPr>
        <w:t xml:space="preserve">           </w:t>
      </w:r>
      <w:r w:rsidRPr="004E1B9E">
        <w:rPr>
          <w:rFonts w:ascii="Times New Roman" w:eastAsia="Andale Sans UI" w:hAnsi="Times New Roman" w:cs="Tahoma"/>
          <w:kern w:val="3"/>
          <w:sz w:val="28"/>
          <w:szCs w:val="28"/>
          <w:lang w:bidi="en-US"/>
        </w:rPr>
        <w:t xml:space="preserve">В Україні станом на 2019 рік налічується 45 національних природних парків загальною площею майже 1240000 га (1,8 % території), які знаходяться у 19 з 24 областей і Автономній Республіці Крим [24]. </w:t>
      </w:r>
      <w:r w:rsidRPr="004E1B9E">
        <w:rPr>
          <w:rFonts w:ascii="Times New Roman" w:eastAsia="Andale Sans UI" w:hAnsi="Times New Roman" w:cs="Tahoma"/>
          <w:kern w:val="3"/>
          <w:sz w:val="28"/>
          <w:szCs w:val="28"/>
          <w:lang w:val="uk-UA" w:bidi="en-US"/>
        </w:rPr>
        <w:t>Одним із цих парків є Нижньодністровський НПП, створений Указом Президента України від 13.11.2008 року №1033 «Про створення Нижньодністровського національного природного парку» з метою збереження, відтворення та раціонального використання типових та унікальних природних комплексів пониззя ріки Дністер, що мають важливе природоохоронне, наукове, естетичне, рекреаційне та оздоровче значення [15].</w:t>
      </w:r>
    </w:p>
    <w:p w:rsidR="00F7752C" w:rsidRPr="004E1B9E" w:rsidRDefault="00F7752C" w:rsidP="00F7752C">
      <w:pPr>
        <w:widowControl w:val="0"/>
        <w:tabs>
          <w:tab w:val="left" w:pos="4077"/>
          <w:tab w:val="center" w:pos="4677"/>
        </w:tabs>
        <w:suppressAutoHyphens/>
        <w:autoSpaceDN w:val="0"/>
        <w:spacing w:after="0" w:line="360" w:lineRule="auto"/>
        <w:jc w:val="both"/>
        <w:rPr>
          <w:rFonts w:ascii="Times New Roman" w:eastAsia="Andale Sans UI" w:hAnsi="Times New Roman" w:cs="Tahoma"/>
          <w:kern w:val="3"/>
          <w:sz w:val="28"/>
          <w:szCs w:val="28"/>
          <w:lang w:bidi="en-US"/>
        </w:rPr>
      </w:pPr>
      <w:r w:rsidRPr="004E1B9E">
        <w:rPr>
          <w:rFonts w:ascii="Times New Roman" w:eastAsia="Andale Sans UI" w:hAnsi="Times New Roman" w:cs="Tahoma"/>
          <w:kern w:val="3"/>
          <w:sz w:val="28"/>
          <w:szCs w:val="28"/>
          <w:lang w:val="uk-UA" w:bidi="en-US"/>
        </w:rPr>
        <w:t xml:space="preserve">           </w:t>
      </w:r>
      <w:r w:rsidRPr="004E1B9E">
        <w:rPr>
          <w:rFonts w:ascii="Times New Roman" w:eastAsia="Andale Sans UI" w:hAnsi="Times New Roman" w:cs="Tahoma"/>
          <w:kern w:val="3"/>
          <w:sz w:val="28"/>
          <w:szCs w:val="28"/>
          <w:lang w:bidi="en-US"/>
        </w:rPr>
        <w:t xml:space="preserve">У межі парку включені частини двох водно-болотних угідь міжнародного значення – межиріччя Дністра -Турунчука та північна частина Дністровського лиману. </w:t>
      </w:r>
      <w:r w:rsidRPr="004E1B9E">
        <w:rPr>
          <w:rFonts w:ascii="Times New Roman" w:eastAsia="Andale Sans UI" w:hAnsi="Times New Roman" w:cs="Tahoma"/>
          <w:kern w:val="3"/>
          <w:sz w:val="28"/>
          <w:szCs w:val="28"/>
          <w:lang w:bidi="en-US"/>
        </w:rPr>
        <w:tab/>
      </w:r>
      <w:r w:rsidRPr="004E1B9E">
        <w:rPr>
          <w:rFonts w:ascii="Times New Roman" w:eastAsia="Andale Sans UI" w:hAnsi="Times New Roman" w:cs="Tahoma"/>
          <w:kern w:val="3"/>
          <w:sz w:val="28"/>
          <w:szCs w:val="28"/>
          <w:lang w:bidi="en-US"/>
        </w:rPr>
        <w:tab/>
      </w:r>
      <w:r w:rsidRPr="004E1B9E">
        <w:rPr>
          <w:rFonts w:ascii="Times New Roman" w:eastAsia="Andale Sans UI" w:hAnsi="Times New Roman" w:cs="Tahoma"/>
          <w:kern w:val="3"/>
          <w:sz w:val="28"/>
          <w:szCs w:val="28"/>
          <w:lang w:bidi="en-US"/>
        </w:rPr>
        <w:tab/>
      </w:r>
      <w:r w:rsidRPr="004E1B9E">
        <w:rPr>
          <w:rFonts w:ascii="Times New Roman" w:eastAsia="Andale Sans UI" w:hAnsi="Times New Roman" w:cs="Tahoma"/>
          <w:kern w:val="3"/>
          <w:sz w:val="28"/>
          <w:szCs w:val="28"/>
          <w:lang w:bidi="en-US"/>
        </w:rPr>
        <w:tab/>
      </w:r>
      <w:r w:rsidRPr="004E1B9E">
        <w:rPr>
          <w:rFonts w:ascii="Times New Roman" w:eastAsia="Andale Sans UI" w:hAnsi="Times New Roman" w:cs="Tahoma"/>
          <w:kern w:val="3"/>
          <w:sz w:val="28"/>
          <w:szCs w:val="28"/>
          <w:lang w:bidi="en-US"/>
        </w:rPr>
        <w:tab/>
      </w:r>
      <w:r w:rsidRPr="004E1B9E">
        <w:rPr>
          <w:rFonts w:ascii="Times New Roman" w:eastAsia="Andale Sans UI" w:hAnsi="Times New Roman" w:cs="Tahoma"/>
          <w:kern w:val="3"/>
          <w:sz w:val="28"/>
          <w:szCs w:val="28"/>
          <w:lang w:bidi="en-US"/>
        </w:rPr>
        <w:tab/>
      </w:r>
    </w:p>
    <w:p w:rsidR="00F7752C" w:rsidRPr="004E1B9E" w:rsidRDefault="00F7752C" w:rsidP="00F7752C">
      <w:pPr>
        <w:widowControl w:val="0"/>
        <w:tabs>
          <w:tab w:val="right" w:pos="9355"/>
        </w:tabs>
        <w:suppressAutoHyphens/>
        <w:autoSpaceDN w:val="0"/>
        <w:spacing w:after="0" w:line="360" w:lineRule="auto"/>
        <w:ind w:firstLine="708"/>
        <w:jc w:val="both"/>
        <w:rPr>
          <w:rFonts w:ascii="Times New Roman" w:eastAsia="Andale Sans UI" w:hAnsi="Times New Roman" w:cs="Tahoma"/>
          <w:kern w:val="3"/>
          <w:sz w:val="28"/>
          <w:szCs w:val="28"/>
          <w:lang w:bidi="en-US"/>
        </w:rPr>
      </w:pPr>
      <w:r w:rsidRPr="004E1B9E">
        <w:rPr>
          <w:rFonts w:ascii="Times New Roman" w:eastAsia="Andale Sans UI" w:hAnsi="Times New Roman" w:cs="Tahoma"/>
          <w:b/>
          <w:kern w:val="3"/>
          <w:sz w:val="28"/>
          <w:szCs w:val="28"/>
          <w:lang w:bidi="en-US"/>
        </w:rPr>
        <w:t>Актуальність</w:t>
      </w:r>
      <w:r w:rsidRPr="004E1B9E">
        <w:rPr>
          <w:rFonts w:ascii="Times New Roman" w:eastAsia="Andale Sans UI" w:hAnsi="Times New Roman" w:cs="Tahoma"/>
          <w:kern w:val="3"/>
          <w:sz w:val="28"/>
          <w:szCs w:val="28"/>
          <w:lang w:bidi="en-US"/>
        </w:rPr>
        <w:t xml:space="preserve"> </w:t>
      </w:r>
      <w:r w:rsidRPr="004E1B9E">
        <w:rPr>
          <w:rFonts w:ascii="Times New Roman" w:eastAsia="Andale Sans UI" w:hAnsi="Times New Roman" w:cs="Tahoma"/>
          <w:b/>
          <w:bCs/>
          <w:kern w:val="3"/>
          <w:sz w:val="28"/>
          <w:szCs w:val="28"/>
          <w:lang w:bidi="en-US"/>
        </w:rPr>
        <w:t>дипломної роботи</w:t>
      </w:r>
      <w:r w:rsidRPr="004E1B9E">
        <w:rPr>
          <w:rFonts w:ascii="Times New Roman" w:eastAsia="Andale Sans UI" w:hAnsi="Times New Roman" w:cs="Tahoma"/>
          <w:kern w:val="3"/>
          <w:sz w:val="28"/>
          <w:szCs w:val="28"/>
          <w:lang w:bidi="en-US"/>
        </w:rPr>
        <w:t xml:space="preserve"> полягає в тому, </w:t>
      </w:r>
      <w:r w:rsidRPr="004E1B9E">
        <w:rPr>
          <w:rFonts w:ascii="Times New Roman" w:eastAsia="Andale Sans UI" w:hAnsi="Times New Roman" w:cs="Tahoma"/>
          <w:kern w:val="3"/>
          <w:sz w:val="28"/>
          <w:szCs w:val="28"/>
          <w:lang w:val="uk-UA" w:bidi="en-US"/>
        </w:rPr>
        <w:t>що</w:t>
      </w:r>
      <w:r w:rsidRPr="004E1B9E">
        <w:rPr>
          <w:rFonts w:ascii="Times New Roman" w:eastAsia="Andale Sans UI" w:hAnsi="Times New Roman" w:cs="Tahoma"/>
          <w:kern w:val="3"/>
          <w:sz w:val="28"/>
          <w:szCs w:val="28"/>
          <w:shd w:val="clear" w:color="auto" w:fill="FFFFFF"/>
          <w:lang w:val="uk-UA" w:bidi="en-US"/>
        </w:rPr>
        <w:t xml:space="preserve"> п</w:t>
      </w:r>
      <w:r w:rsidRPr="004E1B9E">
        <w:rPr>
          <w:rFonts w:ascii="Times New Roman" w:eastAsia="Andale Sans UI" w:hAnsi="Times New Roman" w:cs="Arial"/>
          <w:color w:val="000000"/>
          <w:kern w:val="3"/>
          <w:sz w:val="28"/>
          <w:szCs w:val="28"/>
          <w:shd w:val="clear" w:color="auto" w:fill="FFFFFF"/>
          <w:lang w:val="uk-UA" w:bidi="en-US"/>
        </w:rPr>
        <w:t>ерспективи розвитку рекреаційного комплексу України потребують залучення додаткових інвестицій в оновлення інфраструктури, що працює на потреби рекреаційного комплексу; інтенсивного розвитку туризму та індустрії відпочинку й оздоровлення в цілому; збільшення питомої ваги рекреаційної сфери у зростанні</w:t>
      </w:r>
      <w:r w:rsidRPr="004E1B9E">
        <w:rPr>
          <w:rFonts w:ascii="Times New Roman" w:eastAsia="Andale Sans UI" w:hAnsi="Times New Roman" w:cs="Arial"/>
          <w:color w:val="FFFFFF" w:themeColor="background1"/>
          <w:kern w:val="3"/>
          <w:sz w:val="28"/>
          <w:szCs w:val="28"/>
          <w:shd w:val="clear" w:color="auto" w:fill="FFFFFF"/>
          <w:lang w:val="uk-UA" w:bidi="en-US"/>
        </w:rPr>
        <w:t>т</w:t>
      </w:r>
      <w:r w:rsidRPr="004E1B9E">
        <w:rPr>
          <w:rFonts w:ascii="Times New Roman" w:eastAsia="Andale Sans UI" w:hAnsi="Times New Roman" w:cs="Arial"/>
          <w:color w:val="000000"/>
          <w:kern w:val="3"/>
          <w:sz w:val="28"/>
          <w:szCs w:val="28"/>
          <w:shd w:val="clear" w:color="auto" w:fill="FFFFFF"/>
          <w:lang w:val="uk-UA" w:bidi="en-US"/>
        </w:rPr>
        <w:t>національного доходу</w:t>
      </w:r>
      <w:r w:rsidRPr="004E1B9E">
        <w:rPr>
          <w:rFonts w:ascii="Times New Roman" w:eastAsia="Andale Sans UI" w:hAnsi="Times New Roman" w:cs="Arial"/>
          <w:color w:val="FFFFFF" w:themeColor="background1"/>
          <w:kern w:val="3"/>
          <w:sz w:val="28"/>
          <w:szCs w:val="28"/>
          <w:shd w:val="clear" w:color="auto" w:fill="FFFFFF"/>
          <w:lang w:val="uk-UA" w:bidi="en-US"/>
        </w:rPr>
        <w:t>т</w:t>
      </w:r>
      <w:r w:rsidRPr="004E1B9E">
        <w:rPr>
          <w:rFonts w:ascii="Times New Roman" w:eastAsia="Andale Sans UI" w:hAnsi="Times New Roman" w:cs="Arial"/>
          <w:color w:val="000000"/>
          <w:kern w:val="3"/>
          <w:sz w:val="28"/>
          <w:szCs w:val="28"/>
          <w:shd w:val="clear" w:color="auto" w:fill="FFFFFF"/>
          <w:lang w:val="uk-UA" w:bidi="en-US"/>
        </w:rPr>
        <w:t>країни.</w:t>
      </w:r>
      <w:r w:rsidRPr="004E1B9E">
        <w:rPr>
          <w:rFonts w:ascii="Times New Roman" w:eastAsia="Andale Sans UI" w:hAnsi="Times New Roman" w:cs="Tahoma"/>
          <w:kern w:val="3"/>
          <w:sz w:val="28"/>
          <w:szCs w:val="28"/>
          <w:lang w:bidi="en-US"/>
        </w:rPr>
        <w:tab/>
        <w:t xml:space="preserve">            </w:t>
      </w:r>
    </w:p>
    <w:p w:rsidR="00F7752C" w:rsidRPr="004E1B9E" w:rsidRDefault="00F7752C" w:rsidP="00F7752C">
      <w:pPr>
        <w:widowControl w:val="0"/>
        <w:tabs>
          <w:tab w:val="right" w:pos="9355"/>
        </w:tabs>
        <w:suppressAutoHyphens/>
        <w:autoSpaceDN w:val="0"/>
        <w:spacing w:after="0" w:line="360" w:lineRule="auto"/>
        <w:ind w:firstLine="709"/>
        <w:jc w:val="both"/>
        <w:rPr>
          <w:rFonts w:ascii="Times New Roman" w:eastAsia="Andale Sans UI" w:hAnsi="Times New Roman" w:cs="Tahoma"/>
          <w:color w:val="FFFFFF" w:themeColor="background1"/>
          <w:kern w:val="3"/>
          <w:sz w:val="28"/>
          <w:szCs w:val="28"/>
          <w:lang w:val="uk-UA" w:bidi="en-US"/>
        </w:rPr>
      </w:pPr>
      <w:r w:rsidRPr="004E1B9E">
        <w:rPr>
          <w:rFonts w:ascii="Times New Roman" w:eastAsia="Andale Sans UI" w:hAnsi="Times New Roman" w:cs="Tahoma"/>
          <w:kern w:val="3"/>
          <w:sz w:val="28"/>
          <w:szCs w:val="28"/>
          <w:lang w:bidi="en-US"/>
        </w:rPr>
        <w:t xml:space="preserve"> </w:t>
      </w:r>
      <w:r w:rsidRPr="004E1B9E">
        <w:rPr>
          <w:rFonts w:ascii="Times New Roman" w:eastAsia="Andale Sans UI" w:hAnsi="Times New Roman" w:cs="Tahoma"/>
          <w:kern w:val="3"/>
          <w:sz w:val="28"/>
          <w:szCs w:val="28"/>
          <w:lang w:val="uk-UA" w:bidi="en-US"/>
        </w:rPr>
        <w:t xml:space="preserve">Актуальність роботи також обумовлена стратегічними завданнями державної екологічної політики України на період до 2020 року, де серед іншого передбачається припинення втрат біологічного та ландшафтного різноманіття, формування екологічної мережі та адаптація законодавства </w:t>
      </w:r>
      <w:r w:rsidRPr="004E1B9E">
        <w:rPr>
          <w:rFonts w:ascii="Times New Roman" w:eastAsia="Andale Sans UI" w:hAnsi="Times New Roman" w:cs="Tahoma"/>
          <w:kern w:val="3"/>
          <w:sz w:val="28"/>
          <w:szCs w:val="28"/>
          <w:lang w:val="uk-UA" w:bidi="en-US"/>
        </w:rPr>
        <w:lastRenderedPageBreak/>
        <w:t>України у сфері збереження навколишнього природного середовища відповідно до вимог директив Європейського Союзу.</w:t>
      </w:r>
      <w:r w:rsidRPr="004E1B9E">
        <w:rPr>
          <w:rFonts w:ascii="Times New Roman" w:eastAsia="Andale Sans UI" w:hAnsi="Times New Roman" w:cs="Tahoma"/>
          <w:kern w:val="3"/>
          <w:sz w:val="28"/>
          <w:szCs w:val="28"/>
          <w:lang w:val="uk-UA" w:bidi="en-US"/>
        </w:rPr>
        <w:tab/>
      </w:r>
    </w:p>
    <w:p w:rsidR="00F7752C" w:rsidRPr="004E1B9E" w:rsidRDefault="00F7752C" w:rsidP="00F7752C">
      <w:pPr>
        <w:widowControl w:val="0"/>
        <w:tabs>
          <w:tab w:val="right" w:pos="9355"/>
        </w:tabs>
        <w:suppressAutoHyphens/>
        <w:autoSpaceDN w:val="0"/>
        <w:spacing w:line="360" w:lineRule="auto"/>
        <w:ind w:firstLine="708"/>
        <w:jc w:val="both"/>
        <w:rPr>
          <w:rFonts w:ascii="Times New Roman" w:eastAsia="Andale Sans UI" w:hAnsi="Times New Roman" w:cs="Tahoma"/>
          <w:kern w:val="3"/>
          <w:sz w:val="28"/>
          <w:szCs w:val="28"/>
          <w:lang w:val="uk-UA" w:bidi="en-US"/>
        </w:rPr>
      </w:pPr>
      <w:r w:rsidRPr="004E1B9E">
        <w:rPr>
          <w:rFonts w:ascii="Times New Roman" w:eastAsia="Andale Sans UI" w:hAnsi="Times New Roman" w:cs="Tahoma"/>
          <w:color w:val="FFFFFF" w:themeColor="background1"/>
          <w:kern w:val="3"/>
          <w:sz w:val="28"/>
          <w:szCs w:val="28"/>
          <w:lang w:val="uk-UA" w:bidi="en-US"/>
        </w:rPr>
        <w:t>и</w:t>
      </w:r>
      <w:r w:rsidRPr="004E1B9E">
        <w:rPr>
          <w:rFonts w:ascii="Times New Roman" w:eastAsia="Andale Sans UI" w:hAnsi="Times New Roman" w:cs="Tahoma"/>
          <w:b/>
          <w:kern w:val="3"/>
          <w:sz w:val="28"/>
          <w:szCs w:val="28"/>
          <w:lang w:val="uk-UA" w:bidi="en-US"/>
        </w:rPr>
        <w:t xml:space="preserve">Об’єктом дослідження </w:t>
      </w:r>
      <w:r w:rsidRPr="004E1B9E">
        <w:rPr>
          <w:rFonts w:ascii="Times New Roman" w:eastAsia="Andale Sans UI" w:hAnsi="Times New Roman" w:cs="Tahoma"/>
          <w:kern w:val="3"/>
          <w:sz w:val="28"/>
          <w:szCs w:val="28"/>
          <w:lang w:val="uk-UA" w:bidi="en-US"/>
        </w:rPr>
        <w:t>є</w:t>
      </w:r>
      <w:r w:rsidR="004E1B9E" w:rsidRPr="004E1B9E">
        <w:rPr>
          <w:rFonts w:ascii="Times New Roman" w:hAnsi="Times New Roman" w:cs="Times New Roman"/>
          <w:sz w:val="28"/>
          <w:szCs w:val="28"/>
          <w:lang w:val="uk-UA"/>
        </w:rPr>
        <w:t xml:space="preserve"> природно-екологічні умови і ресурси території  Нижньодністровського НПП та огранізація їхньго рекреаційного туристичного використання</w:t>
      </w:r>
      <w:r w:rsidR="004E1B9E" w:rsidRPr="004E1B9E">
        <w:rPr>
          <w:sz w:val="28"/>
          <w:szCs w:val="28"/>
          <w:lang w:val="uk-UA"/>
        </w:rPr>
        <w:t>.</w:t>
      </w:r>
    </w:p>
    <w:p w:rsidR="00F7752C" w:rsidRPr="004E1B9E" w:rsidRDefault="00F7752C" w:rsidP="00F7752C">
      <w:pPr>
        <w:widowControl w:val="0"/>
        <w:tabs>
          <w:tab w:val="right" w:pos="9355"/>
        </w:tabs>
        <w:suppressAutoHyphens/>
        <w:autoSpaceDN w:val="0"/>
        <w:spacing w:line="360" w:lineRule="auto"/>
        <w:ind w:firstLine="708"/>
        <w:jc w:val="both"/>
        <w:rPr>
          <w:rFonts w:ascii="Times New Roman" w:eastAsia="Andale Sans UI" w:hAnsi="Times New Roman" w:cs="Tahoma"/>
          <w:kern w:val="3"/>
          <w:sz w:val="28"/>
          <w:szCs w:val="28"/>
          <w:lang w:val="uk-UA" w:bidi="en-US"/>
        </w:rPr>
      </w:pPr>
      <w:r w:rsidRPr="004E1B9E">
        <w:rPr>
          <w:rFonts w:ascii="Times New Roman" w:eastAsia="Andale Sans UI" w:hAnsi="Times New Roman" w:cs="Tahoma"/>
          <w:kern w:val="3"/>
          <w:sz w:val="28"/>
          <w:szCs w:val="28"/>
          <w:lang w:val="uk-UA" w:bidi="en-US"/>
        </w:rPr>
        <w:tab/>
        <w:t xml:space="preserve">  </w:t>
      </w:r>
      <w:r w:rsidRPr="004E1B9E">
        <w:rPr>
          <w:rFonts w:ascii="Times New Roman" w:eastAsia="Andale Sans UI" w:hAnsi="Times New Roman" w:cs="Tahoma"/>
          <w:b/>
          <w:kern w:val="3"/>
          <w:sz w:val="28"/>
          <w:szCs w:val="28"/>
          <w:lang w:val="uk-UA" w:bidi="en-US"/>
        </w:rPr>
        <w:t>Предмет дослідження</w:t>
      </w:r>
      <w:r w:rsidRPr="004E1B9E">
        <w:rPr>
          <w:rFonts w:ascii="Times New Roman" w:eastAsia="Andale Sans UI" w:hAnsi="Times New Roman" w:cs="Tahoma"/>
          <w:kern w:val="3"/>
          <w:sz w:val="28"/>
          <w:szCs w:val="28"/>
          <w:lang w:val="uk-UA" w:bidi="en-US"/>
        </w:rPr>
        <w:t xml:space="preserve"> – природно-екологічні умови та рекреаційні ресурси Нижньодністровського НПП, їхнє використання в туризмі.</w:t>
      </w:r>
    </w:p>
    <w:p w:rsidR="00F7752C" w:rsidRPr="004E1B9E" w:rsidRDefault="00F7752C" w:rsidP="004E1B9E">
      <w:pPr>
        <w:widowControl w:val="0"/>
        <w:tabs>
          <w:tab w:val="right" w:pos="9355"/>
        </w:tabs>
        <w:suppressAutoHyphens/>
        <w:autoSpaceDN w:val="0"/>
        <w:spacing w:line="360" w:lineRule="auto"/>
        <w:ind w:firstLine="708"/>
        <w:jc w:val="both"/>
        <w:rPr>
          <w:rFonts w:ascii="Times New Roman" w:eastAsia="Andale Sans UI" w:hAnsi="Times New Roman" w:cs="Tahoma"/>
          <w:kern w:val="3"/>
          <w:sz w:val="28"/>
          <w:szCs w:val="28"/>
          <w:lang w:val="uk-UA" w:bidi="en-US"/>
        </w:rPr>
      </w:pPr>
      <w:r w:rsidRPr="004E1B9E">
        <w:rPr>
          <w:rFonts w:ascii="Times New Roman" w:eastAsia="Andale Sans UI" w:hAnsi="Times New Roman" w:cs="Tahoma"/>
          <w:kern w:val="3"/>
          <w:sz w:val="28"/>
          <w:szCs w:val="28"/>
          <w:lang w:val="uk-UA" w:bidi="en-US"/>
        </w:rPr>
        <w:t xml:space="preserve">  </w:t>
      </w:r>
      <w:r w:rsidRPr="004E1B9E">
        <w:rPr>
          <w:rFonts w:ascii="Times New Roman" w:eastAsia="Andale Sans UI" w:hAnsi="Times New Roman" w:cs="Tahoma"/>
          <w:b/>
          <w:kern w:val="3"/>
          <w:sz w:val="28"/>
          <w:szCs w:val="28"/>
          <w:lang w:bidi="en-US"/>
        </w:rPr>
        <w:t>Мета роботи</w:t>
      </w:r>
      <w:r w:rsidRPr="004E1B9E">
        <w:rPr>
          <w:rFonts w:ascii="Times New Roman" w:eastAsia="Andale Sans UI" w:hAnsi="Times New Roman" w:cs="Tahoma"/>
          <w:kern w:val="3"/>
          <w:sz w:val="28"/>
          <w:szCs w:val="28"/>
          <w:lang w:bidi="en-US"/>
        </w:rPr>
        <w:t xml:space="preserve"> – дослідити природно-екологічні ресурси Нижньодністровського НПП та можливост</w:t>
      </w:r>
      <w:r w:rsidR="004E1B9E">
        <w:rPr>
          <w:rFonts w:ascii="Times New Roman" w:eastAsia="Andale Sans UI" w:hAnsi="Times New Roman" w:cs="Tahoma"/>
          <w:kern w:val="3"/>
          <w:sz w:val="28"/>
          <w:szCs w:val="28"/>
          <w:lang w:bidi="en-US"/>
        </w:rPr>
        <w:t>і їх рекреаційного використання.</w:t>
      </w:r>
      <w:r w:rsidR="004E1B9E" w:rsidRPr="004E1B9E">
        <w:rPr>
          <w:rFonts w:ascii="Times New Roman" w:eastAsia="Andale Sans UI" w:hAnsi="Times New Roman" w:cs="Tahoma"/>
          <w:kern w:val="3"/>
          <w:sz w:val="28"/>
          <w:szCs w:val="28"/>
          <w:lang w:val="uk-UA" w:bidi="en-US"/>
        </w:rPr>
        <w:tab/>
      </w:r>
      <w:r w:rsidR="004E1B9E">
        <w:rPr>
          <w:rFonts w:ascii="Times New Roman" w:eastAsia="Andale Sans UI" w:hAnsi="Times New Roman" w:cs="Tahoma"/>
          <w:kern w:val="3"/>
          <w:sz w:val="28"/>
          <w:szCs w:val="28"/>
          <w:lang w:val="uk-UA" w:bidi="en-US"/>
        </w:rPr>
        <w:tab/>
        <w:t xml:space="preserve">            </w:t>
      </w:r>
      <w:r w:rsidRPr="004E1B9E">
        <w:rPr>
          <w:rFonts w:ascii="Times New Roman" w:eastAsia="Andale Sans UI" w:hAnsi="Times New Roman" w:cs="Tahoma"/>
          <w:kern w:val="3"/>
          <w:sz w:val="28"/>
          <w:szCs w:val="28"/>
          <w:lang w:bidi="en-US"/>
        </w:rPr>
        <w:t>Досягнення</w:t>
      </w:r>
      <w:r w:rsidRPr="004E1B9E">
        <w:rPr>
          <w:rFonts w:ascii="Times New Roman" w:eastAsia="Andale Sans UI" w:hAnsi="Times New Roman" w:cs="Tahoma"/>
          <w:kern w:val="3"/>
          <w:sz w:val="28"/>
          <w:szCs w:val="28"/>
          <w:lang w:val="uk-UA" w:bidi="en-US"/>
        </w:rPr>
        <w:t xml:space="preserve"> </w:t>
      </w:r>
      <w:r w:rsidRPr="004E1B9E">
        <w:rPr>
          <w:rFonts w:ascii="Times New Roman" w:eastAsia="Andale Sans UI" w:hAnsi="Times New Roman" w:cs="Tahoma"/>
          <w:kern w:val="3"/>
          <w:sz w:val="28"/>
          <w:szCs w:val="28"/>
          <w:lang w:bidi="en-US"/>
        </w:rPr>
        <w:t xml:space="preserve">означеної мети буде </w:t>
      </w:r>
      <w:r w:rsidRPr="004E1B9E">
        <w:rPr>
          <w:rFonts w:ascii="Times New Roman" w:eastAsia="Andale Sans UI" w:hAnsi="Times New Roman" w:cs="Tahoma"/>
          <w:kern w:val="3"/>
          <w:sz w:val="28"/>
          <w:szCs w:val="28"/>
          <w:lang w:val="uk-UA" w:bidi="en-US"/>
        </w:rPr>
        <w:t>здійснюватися шляхом послідовного вирішення</w:t>
      </w:r>
      <w:r w:rsidRPr="004E1B9E">
        <w:rPr>
          <w:rFonts w:ascii="Times New Roman" w:eastAsia="Andale Sans UI" w:hAnsi="Times New Roman" w:cs="Tahoma"/>
          <w:kern w:val="3"/>
          <w:sz w:val="28"/>
          <w:szCs w:val="28"/>
          <w:lang w:bidi="en-US"/>
        </w:rPr>
        <w:t xml:space="preserve"> наступних завдань:</w:t>
      </w:r>
      <w:r w:rsidRPr="004E1B9E">
        <w:rPr>
          <w:rFonts w:ascii="Times New Roman" w:eastAsia="Andale Sans UI" w:hAnsi="Times New Roman" w:cs="Tahoma"/>
          <w:kern w:val="3"/>
          <w:sz w:val="28"/>
          <w:szCs w:val="28"/>
          <w:lang w:bidi="en-US"/>
        </w:rPr>
        <w:tab/>
      </w:r>
    </w:p>
    <w:p w:rsidR="00F7752C" w:rsidRPr="004E1B9E" w:rsidRDefault="00F7752C" w:rsidP="00F7752C">
      <w:pPr>
        <w:widowControl w:val="0"/>
        <w:suppressAutoHyphens/>
        <w:autoSpaceDN w:val="0"/>
        <w:spacing w:line="360" w:lineRule="auto"/>
        <w:jc w:val="both"/>
        <w:rPr>
          <w:rFonts w:ascii="Times New Roman" w:eastAsia="Andale Sans UI" w:hAnsi="Times New Roman" w:cs="Tahoma"/>
          <w:kern w:val="3"/>
          <w:sz w:val="28"/>
          <w:szCs w:val="28"/>
          <w:lang w:val="uk-UA" w:bidi="en-US"/>
        </w:rPr>
      </w:pPr>
      <w:r w:rsidRPr="004E1B9E">
        <w:rPr>
          <w:rFonts w:ascii="Times New Roman" w:eastAsia="Andale Sans UI" w:hAnsi="Times New Roman" w:cs="Tahoma"/>
          <w:kern w:val="3"/>
          <w:sz w:val="28"/>
          <w:szCs w:val="28"/>
          <w:lang w:val="uk-UA" w:bidi="en-US"/>
        </w:rPr>
        <w:t>1. Розглянути історію створення Нижньодністровського НПП та законодавчу базу функціонування національних природних парків.</w:t>
      </w:r>
    </w:p>
    <w:p w:rsidR="00F7752C" w:rsidRPr="004E1B9E" w:rsidRDefault="00F7752C" w:rsidP="00F7752C">
      <w:pPr>
        <w:widowControl w:val="0"/>
        <w:suppressAutoHyphens/>
        <w:autoSpaceDN w:val="0"/>
        <w:spacing w:line="360" w:lineRule="auto"/>
        <w:jc w:val="both"/>
        <w:rPr>
          <w:rFonts w:ascii="Times New Roman" w:eastAsia="Andale Sans UI" w:hAnsi="Times New Roman" w:cs="Tahoma"/>
          <w:kern w:val="3"/>
          <w:sz w:val="28"/>
          <w:szCs w:val="28"/>
          <w:lang w:bidi="en-US"/>
        </w:rPr>
      </w:pPr>
      <w:r w:rsidRPr="004E1B9E">
        <w:rPr>
          <w:rFonts w:ascii="Times New Roman" w:eastAsia="Andale Sans UI" w:hAnsi="Times New Roman" w:cs="Tahoma"/>
          <w:kern w:val="3"/>
          <w:sz w:val="28"/>
          <w:szCs w:val="28"/>
          <w:lang w:bidi="en-US"/>
        </w:rPr>
        <w:t>2. Д</w:t>
      </w:r>
      <w:r w:rsidRPr="004E1B9E">
        <w:rPr>
          <w:rFonts w:ascii="Times New Roman" w:eastAsia="Andale Sans UI" w:hAnsi="Times New Roman" w:cs="Tahoma"/>
          <w:kern w:val="3"/>
          <w:sz w:val="28"/>
          <w:szCs w:val="28"/>
          <w:lang w:val="uk-UA" w:bidi="en-US"/>
        </w:rPr>
        <w:t xml:space="preserve">ослідити </w:t>
      </w:r>
      <w:r w:rsidRPr="004E1B9E">
        <w:rPr>
          <w:rFonts w:ascii="Times New Roman" w:eastAsia="Andale Sans UI" w:hAnsi="Times New Roman" w:cs="Tahoma"/>
          <w:kern w:val="3"/>
          <w:sz w:val="28"/>
          <w:szCs w:val="28"/>
          <w:lang w:bidi="en-US"/>
        </w:rPr>
        <w:t>ресурси та рекреаційний потенціал</w:t>
      </w:r>
      <w:r w:rsidRPr="004E1B9E">
        <w:rPr>
          <w:rFonts w:ascii="Times New Roman" w:eastAsia="Andale Sans UI" w:hAnsi="Times New Roman" w:cs="Tahoma"/>
          <w:kern w:val="3"/>
          <w:sz w:val="28"/>
          <w:szCs w:val="28"/>
          <w:lang w:val="uk-UA" w:bidi="en-US"/>
        </w:rPr>
        <w:t xml:space="preserve"> парку</w:t>
      </w:r>
      <w:r w:rsidRPr="004E1B9E">
        <w:rPr>
          <w:rFonts w:ascii="Times New Roman" w:eastAsia="Andale Sans UI" w:hAnsi="Times New Roman" w:cs="Tahoma"/>
          <w:kern w:val="3"/>
          <w:sz w:val="28"/>
          <w:szCs w:val="28"/>
          <w:lang w:bidi="en-US"/>
        </w:rPr>
        <w:t xml:space="preserve"> з використанням літературних та фондових джерел.</w:t>
      </w:r>
    </w:p>
    <w:p w:rsidR="00F7752C" w:rsidRPr="004E1B9E" w:rsidRDefault="00F7752C" w:rsidP="00F7752C">
      <w:pPr>
        <w:widowControl w:val="0"/>
        <w:suppressAutoHyphens/>
        <w:autoSpaceDN w:val="0"/>
        <w:spacing w:line="360" w:lineRule="auto"/>
        <w:jc w:val="both"/>
        <w:rPr>
          <w:rFonts w:ascii="Times New Roman" w:eastAsia="Andale Sans UI" w:hAnsi="Times New Roman" w:cs="Tahoma"/>
          <w:kern w:val="3"/>
          <w:sz w:val="28"/>
          <w:szCs w:val="28"/>
          <w:lang w:bidi="en-US"/>
        </w:rPr>
      </w:pPr>
      <w:r w:rsidRPr="004E1B9E">
        <w:rPr>
          <w:rFonts w:ascii="Times New Roman" w:eastAsia="Andale Sans UI" w:hAnsi="Times New Roman" w:cs="Tahoma"/>
          <w:kern w:val="3"/>
          <w:sz w:val="28"/>
          <w:szCs w:val="28"/>
          <w:lang w:val="uk-UA" w:bidi="en-US"/>
        </w:rPr>
        <w:t>3. Встановити екологічні проблеми парку та шляхи їх вирішення на національному рівні.</w:t>
      </w:r>
      <w:r w:rsidRPr="004E1B9E">
        <w:rPr>
          <w:rFonts w:ascii="Times New Roman" w:eastAsia="Andale Sans UI" w:hAnsi="Times New Roman" w:cs="Tahoma"/>
          <w:kern w:val="3"/>
          <w:sz w:val="28"/>
          <w:szCs w:val="28"/>
          <w:lang w:bidi="en-US"/>
        </w:rPr>
        <w:t xml:space="preserve"> </w:t>
      </w:r>
      <w:r w:rsidRPr="004E1B9E">
        <w:rPr>
          <w:rFonts w:ascii="Times New Roman" w:eastAsia="Andale Sans UI" w:hAnsi="Times New Roman" w:cs="Tahoma"/>
          <w:kern w:val="3"/>
          <w:sz w:val="28"/>
          <w:szCs w:val="28"/>
          <w:lang w:bidi="en-US"/>
        </w:rPr>
        <w:tab/>
      </w:r>
      <w:r w:rsidRPr="004E1B9E">
        <w:rPr>
          <w:rFonts w:ascii="Times New Roman" w:eastAsia="Andale Sans UI" w:hAnsi="Times New Roman" w:cs="Tahoma"/>
          <w:kern w:val="3"/>
          <w:sz w:val="28"/>
          <w:szCs w:val="28"/>
          <w:lang w:bidi="en-US"/>
        </w:rPr>
        <w:tab/>
      </w:r>
      <w:r w:rsidRPr="004E1B9E">
        <w:rPr>
          <w:rFonts w:ascii="Times New Roman" w:eastAsia="Andale Sans UI" w:hAnsi="Times New Roman" w:cs="Tahoma"/>
          <w:kern w:val="3"/>
          <w:sz w:val="28"/>
          <w:szCs w:val="28"/>
          <w:lang w:bidi="en-US"/>
        </w:rPr>
        <w:tab/>
      </w:r>
      <w:r w:rsidRPr="004E1B9E">
        <w:rPr>
          <w:rFonts w:ascii="Times New Roman" w:eastAsia="Andale Sans UI" w:hAnsi="Times New Roman" w:cs="Tahoma"/>
          <w:kern w:val="3"/>
          <w:sz w:val="28"/>
          <w:szCs w:val="28"/>
          <w:lang w:val="uk-UA" w:bidi="en-US"/>
        </w:rPr>
        <w:t xml:space="preserve"> </w:t>
      </w:r>
      <w:r w:rsidRPr="004E1B9E">
        <w:rPr>
          <w:rFonts w:ascii="Times New Roman" w:eastAsia="Andale Sans UI" w:hAnsi="Times New Roman" w:cs="Tahoma"/>
          <w:kern w:val="3"/>
          <w:sz w:val="28"/>
          <w:szCs w:val="28"/>
          <w:lang w:val="uk-UA" w:bidi="en-US"/>
        </w:rPr>
        <w:tab/>
      </w:r>
      <w:r w:rsidRPr="004E1B9E">
        <w:rPr>
          <w:rFonts w:ascii="Times New Roman" w:eastAsia="Andale Sans UI" w:hAnsi="Times New Roman" w:cs="Tahoma"/>
          <w:kern w:val="3"/>
          <w:sz w:val="28"/>
          <w:szCs w:val="28"/>
          <w:lang w:bidi="en-US"/>
        </w:rPr>
        <w:tab/>
      </w:r>
      <w:r w:rsidRPr="004E1B9E">
        <w:rPr>
          <w:rFonts w:ascii="Times New Roman" w:eastAsia="Andale Sans UI" w:hAnsi="Times New Roman" w:cs="Tahoma"/>
          <w:kern w:val="3"/>
          <w:sz w:val="28"/>
          <w:szCs w:val="28"/>
          <w:lang w:bidi="en-US"/>
        </w:rPr>
        <w:tab/>
      </w:r>
      <w:r w:rsidRPr="004E1B9E">
        <w:rPr>
          <w:rFonts w:ascii="Times New Roman" w:eastAsia="Andale Sans UI" w:hAnsi="Times New Roman" w:cs="Tahoma"/>
          <w:kern w:val="3"/>
          <w:sz w:val="28"/>
          <w:szCs w:val="28"/>
          <w:lang w:bidi="en-US"/>
        </w:rPr>
        <w:tab/>
      </w:r>
      <w:r w:rsidRPr="004E1B9E">
        <w:rPr>
          <w:rFonts w:ascii="Times New Roman" w:eastAsia="Andale Sans UI" w:hAnsi="Times New Roman" w:cs="Tahoma"/>
          <w:kern w:val="3"/>
          <w:sz w:val="28"/>
          <w:szCs w:val="28"/>
          <w:lang w:bidi="en-US"/>
        </w:rPr>
        <w:tab/>
      </w:r>
      <w:r w:rsidRPr="004E1B9E">
        <w:rPr>
          <w:rFonts w:ascii="Times New Roman" w:eastAsia="Andale Sans UI" w:hAnsi="Times New Roman" w:cs="Tahoma"/>
          <w:kern w:val="3"/>
          <w:sz w:val="28"/>
          <w:szCs w:val="28"/>
          <w:lang w:bidi="en-US"/>
        </w:rPr>
        <w:tab/>
      </w:r>
    </w:p>
    <w:p w:rsidR="00F7752C" w:rsidRPr="004E1B9E" w:rsidRDefault="00F7752C" w:rsidP="00F7752C">
      <w:pPr>
        <w:widowControl w:val="0"/>
        <w:suppressAutoHyphens/>
        <w:autoSpaceDN w:val="0"/>
        <w:spacing w:line="360" w:lineRule="auto"/>
        <w:jc w:val="both"/>
        <w:rPr>
          <w:rFonts w:ascii="Times New Roman" w:eastAsia="Andale Sans UI" w:hAnsi="Times New Roman" w:cs="Tahoma"/>
          <w:kern w:val="3"/>
          <w:sz w:val="28"/>
          <w:szCs w:val="28"/>
          <w:lang w:bidi="en-US"/>
        </w:rPr>
      </w:pPr>
      <w:r w:rsidRPr="004E1B9E">
        <w:rPr>
          <w:rFonts w:ascii="Times New Roman" w:eastAsia="Andale Sans UI" w:hAnsi="Times New Roman" w:cs="Tahoma"/>
          <w:kern w:val="3"/>
          <w:sz w:val="28"/>
          <w:szCs w:val="28"/>
          <w:lang w:val="uk-UA" w:bidi="en-US"/>
        </w:rPr>
        <w:t>4</w:t>
      </w:r>
      <w:r w:rsidRPr="004E1B9E">
        <w:rPr>
          <w:rFonts w:ascii="Times New Roman" w:eastAsia="Andale Sans UI" w:hAnsi="Times New Roman" w:cs="Tahoma"/>
          <w:kern w:val="3"/>
          <w:sz w:val="28"/>
          <w:szCs w:val="28"/>
          <w:lang w:bidi="en-US"/>
        </w:rPr>
        <w:t xml:space="preserve">. </w:t>
      </w:r>
      <w:r w:rsidRPr="004E1B9E">
        <w:rPr>
          <w:rFonts w:ascii="Times New Roman" w:eastAsia="Andale Sans UI" w:hAnsi="Times New Roman" w:cs="Tahoma"/>
          <w:kern w:val="3"/>
          <w:sz w:val="28"/>
          <w:szCs w:val="28"/>
          <w:lang w:val="uk-UA" w:bidi="en-US"/>
        </w:rPr>
        <w:t>О</w:t>
      </w:r>
      <w:r w:rsidRPr="004E1B9E">
        <w:rPr>
          <w:rFonts w:ascii="Times New Roman" w:eastAsia="Andale Sans UI" w:hAnsi="Times New Roman" w:cs="Tahoma"/>
          <w:kern w:val="3"/>
          <w:sz w:val="28"/>
          <w:szCs w:val="28"/>
          <w:lang w:bidi="en-US"/>
        </w:rPr>
        <w:t>бґрунтувати економічні показники</w:t>
      </w:r>
      <w:r w:rsidRPr="004E1B9E">
        <w:rPr>
          <w:rFonts w:ascii="Times New Roman" w:eastAsia="Andale Sans UI" w:hAnsi="Times New Roman" w:cs="Tahoma"/>
          <w:kern w:val="3"/>
          <w:sz w:val="28"/>
          <w:szCs w:val="28"/>
          <w:lang w:val="uk-UA" w:bidi="en-US"/>
        </w:rPr>
        <w:t xml:space="preserve"> та особливості розвитку</w:t>
      </w:r>
      <w:r w:rsidRPr="004E1B9E">
        <w:rPr>
          <w:rFonts w:ascii="Times New Roman" w:eastAsia="Andale Sans UI" w:hAnsi="Times New Roman" w:cs="Tahoma"/>
          <w:kern w:val="3"/>
          <w:sz w:val="28"/>
          <w:szCs w:val="28"/>
          <w:lang w:bidi="en-US"/>
        </w:rPr>
        <w:t xml:space="preserve"> від</w:t>
      </w:r>
      <w:r w:rsidRPr="004E1B9E">
        <w:rPr>
          <w:rFonts w:ascii="Times New Roman" w:eastAsia="Andale Sans UI" w:hAnsi="Times New Roman" w:cs="Tahoma"/>
          <w:kern w:val="3"/>
          <w:sz w:val="28"/>
          <w:szCs w:val="28"/>
          <w:lang w:val="uk-UA" w:bidi="en-US"/>
        </w:rPr>
        <w:t xml:space="preserve"> туристичної діяльності в межах</w:t>
      </w:r>
      <w:r w:rsidRPr="004E1B9E">
        <w:rPr>
          <w:rFonts w:ascii="Times New Roman" w:eastAsia="Andale Sans UI" w:hAnsi="Times New Roman" w:cs="Tahoma"/>
          <w:kern w:val="3"/>
          <w:sz w:val="28"/>
          <w:szCs w:val="28"/>
          <w:lang w:bidi="en-US"/>
        </w:rPr>
        <w:t xml:space="preserve"> території Нижньодністровського НПП.</w:t>
      </w:r>
    </w:p>
    <w:p w:rsidR="00F7752C" w:rsidRPr="00F7752C" w:rsidRDefault="00F7752C" w:rsidP="00F7752C">
      <w:pPr>
        <w:widowControl w:val="0"/>
        <w:suppressAutoHyphens/>
        <w:autoSpaceDN w:val="0"/>
        <w:spacing w:line="360" w:lineRule="auto"/>
        <w:jc w:val="both"/>
        <w:rPr>
          <w:rFonts w:ascii="Times New Roman" w:eastAsia="Andale Sans UI" w:hAnsi="Times New Roman" w:cs="Tahoma"/>
          <w:kern w:val="3"/>
          <w:sz w:val="24"/>
          <w:szCs w:val="24"/>
          <w:lang w:bidi="en-US"/>
        </w:rPr>
      </w:pPr>
      <w:r w:rsidRPr="004E1B9E">
        <w:rPr>
          <w:rFonts w:ascii="Times New Roman" w:eastAsia="Andale Sans UI" w:hAnsi="Times New Roman" w:cs="Tahoma"/>
          <w:b/>
          <w:kern w:val="3"/>
          <w:sz w:val="28"/>
          <w:szCs w:val="28"/>
          <w:lang w:bidi="en-US"/>
        </w:rPr>
        <w:tab/>
        <w:t>Методи дослідження</w:t>
      </w:r>
      <w:r w:rsidRPr="004E1B9E">
        <w:rPr>
          <w:rFonts w:ascii="Times New Roman" w:eastAsia="Andale Sans UI" w:hAnsi="Times New Roman" w:cs="Tahoma"/>
          <w:kern w:val="3"/>
          <w:sz w:val="28"/>
          <w:szCs w:val="28"/>
          <w:lang w:bidi="en-US"/>
        </w:rPr>
        <w:t>. У процесі дослідження та написання дипломної роботи використовувалися</w:t>
      </w:r>
      <w:r w:rsidRPr="004E1B9E">
        <w:rPr>
          <w:rFonts w:ascii="Times New Roman" w:eastAsia="Andale Sans UI" w:hAnsi="Times New Roman" w:cs="Tahoma"/>
          <w:kern w:val="3"/>
          <w:sz w:val="28"/>
          <w:szCs w:val="28"/>
          <w:lang w:val="uk-UA" w:bidi="en-US"/>
        </w:rPr>
        <w:t xml:space="preserve"> картографічний, історичний, описовий,</w:t>
      </w:r>
      <w:r w:rsidRPr="004E1B9E">
        <w:rPr>
          <w:rFonts w:ascii="Times New Roman" w:eastAsia="Andale Sans UI" w:hAnsi="Times New Roman" w:cs="Tahoma"/>
          <w:kern w:val="3"/>
          <w:sz w:val="28"/>
          <w:szCs w:val="28"/>
          <w:lang w:bidi="en-US"/>
        </w:rPr>
        <w:t xml:space="preserve"> порівняльно-географічний та порівняльно-аналітичний методи дослідження. </w:t>
      </w:r>
      <w:r w:rsidRPr="004E1B9E">
        <w:rPr>
          <w:rFonts w:ascii="Times New Roman" w:eastAsia="Andale Sans UI" w:hAnsi="Times New Roman" w:cs="Tahoma"/>
          <w:kern w:val="3"/>
          <w:sz w:val="28"/>
          <w:szCs w:val="28"/>
          <w:lang w:val="uk-UA" w:bidi="en-US"/>
        </w:rPr>
        <w:t>Також використано комп’ютерні методи обробки й візуалізації результатів дослідження за допомогою пакетів Міс</w:t>
      </w:r>
      <w:r w:rsidRPr="004E1B9E">
        <w:rPr>
          <w:rFonts w:ascii="Times New Roman" w:eastAsia="Andale Sans UI" w:hAnsi="Times New Roman" w:cs="Tahoma"/>
          <w:kern w:val="3"/>
          <w:sz w:val="28"/>
          <w:szCs w:val="28"/>
          <w:lang w:val="en-US" w:bidi="en-US"/>
        </w:rPr>
        <w:t>rosot</w:t>
      </w:r>
      <w:r w:rsidRPr="004E1B9E">
        <w:rPr>
          <w:rFonts w:ascii="Times New Roman" w:eastAsia="Andale Sans UI" w:hAnsi="Times New Roman" w:cs="Tahoma"/>
          <w:kern w:val="3"/>
          <w:sz w:val="28"/>
          <w:szCs w:val="28"/>
          <w:lang w:bidi="en-US"/>
        </w:rPr>
        <w:t xml:space="preserve"> </w:t>
      </w:r>
      <w:r w:rsidRPr="004E1B9E">
        <w:rPr>
          <w:rFonts w:ascii="Times New Roman" w:eastAsia="Andale Sans UI" w:hAnsi="Times New Roman" w:cs="Tahoma"/>
          <w:kern w:val="3"/>
          <w:sz w:val="28"/>
          <w:szCs w:val="28"/>
          <w:lang w:val="en-US" w:bidi="en-US"/>
        </w:rPr>
        <w:t>Office</w:t>
      </w:r>
      <w:r w:rsidRPr="004E1B9E">
        <w:rPr>
          <w:rFonts w:ascii="Times New Roman" w:eastAsia="Andale Sans UI" w:hAnsi="Times New Roman" w:cs="Tahoma"/>
          <w:kern w:val="3"/>
          <w:sz w:val="28"/>
          <w:szCs w:val="28"/>
          <w:lang w:bidi="en-US"/>
        </w:rPr>
        <w:t xml:space="preserve"> </w:t>
      </w:r>
      <w:r w:rsidRPr="004E1B9E">
        <w:rPr>
          <w:rFonts w:ascii="Times New Roman" w:eastAsia="Andale Sans UI" w:hAnsi="Times New Roman" w:cs="Tahoma"/>
          <w:kern w:val="3"/>
          <w:sz w:val="28"/>
          <w:szCs w:val="28"/>
          <w:lang w:val="uk-UA" w:bidi="en-US"/>
        </w:rPr>
        <w:t>та</w:t>
      </w:r>
      <w:r w:rsidRPr="004E1B9E">
        <w:rPr>
          <w:rFonts w:ascii="Times New Roman" w:eastAsia="Andale Sans UI" w:hAnsi="Times New Roman" w:cs="Tahoma"/>
          <w:kern w:val="3"/>
          <w:sz w:val="28"/>
          <w:szCs w:val="28"/>
          <w:lang w:bidi="en-US"/>
        </w:rPr>
        <w:t xml:space="preserve"> </w:t>
      </w:r>
      <w:r w:rsidRPr="004E1B9E">
        <w:rPr>
          <w:rFonts w:ascii="Times New Roman" w:eastAsia="Andale Sans UI" w:hAnsi="Times New Roman" w:cs="Tahoma"/>
          <w:kern w:val="3"/>
          <w:sz w:val="28"/>
          <w:szCs w:val="28"/>
          <w:lang w:val="en-US" w:bidi="en-US"/>
        </w:rPr>
        <w:t>Paint</w:t>
      </w:r>
      <w:r w:rsidRPr="004E1B9E">
        <w:rPr>
          <w:rFonts w:ascii="Times New Roman" w:eastAsia="Andale Sans UI" w:hAnsi="Times New Roman" w:cs="Tahoma"/>
          <w:kern w:val="3"/>
          <w:sz w:val="28"/>
          <w:szCs w:val="28"/>
          <w:lang w:val="uk-UA" w:bidi="en-US"/>
        </w:rPr>
        <w:t>, праці таких дослідників цієї галузі, як: Біланчин Я.</w:t>
      </w:r>
      <w:r w:rsidR="00EB3A01" w:rsidRPr="004E1B9E">
        <w:rPr>
          <w:rFonts w:ascii="Times New Roman" w:eastAsia="Andale Sans UI" w:hAnsi="Times New Roman" w:cs="Tahoma"/>
          <w:kern w:val="3"/>
          <w:sz w:val="28"/>
          <w:szCs w:val="28"/>
          <w:lang w:val="uk-UA" w:bidi="en-US"/>
        </w:rPr>
        <w:t xml:space="preserve"> </w:t>
      </w:r>
      <w:r w:rsidRPr="004E1B9E">
        <w:rPr>
          <w:rFonts w:ascii="Times New Roman" w:eastAsia="Andale Sans UI" w:hAnsi="Times New Roman" w:cs="Tahoma"/>
          <w:kern w:val="3"/>
          <w:sz w:val="28"/>
          <w:szCs w:val="28"/>
          <w:lang w:val="uk-UA" w:bidi="en-US"/>
        </w:rPr>
        <w:t>М., Михайлюк В.</w:t>
      </w:r>
      <w:r w:rsidR="00EB3A01" w:rsidRPr="004E1B9E">
        <w:rPr>
          <w:rFonts w:ascii="Times New Roman" w:eastAsia="Andale Sans UI" w:hAnsi="Times New Roman" w:cs="Tahoma"/>
          <w:kern w:val="3"/>
          <w:sz w:val="28"/>
          <w:szCs w:val="28"/>
          <w:lang w:val="uk-UA" w:bidi="en-US"/>
        </w:rPr>
        <w:t xml:space="preserve"> </w:t>
      </w:r>
      <w:r w:rsidRPr="004E1B9E">
        <w:rPr>
          <w:rFonts w:ascii="Times New Roman" w:eastAsia="Andale Sans UI" w:hAnsi="Times New Roman" w:cs="Tahoma"/>
          <w:kern w:val="3"/>
          <w:sz w:val="28"/>
          <w:szCs w:val="28"/>
          <w:lang w:val="uk-UA" w:bidi="en-US"/>
        </w:rPr>
        <w:t>І., Назаренко І.</w:t>
      </w:r>
      <w:r w:rsidR="00EB3A01" w:rsidRPr="004E1B9E">
        <w:rPr>
          <w:rFonts w:ascii="Times New Roman" w:eastAsia="Andale Sans UI" w:hAnsi="Times New Roman" w:cs="Tahoma"/>
          <w:kern w:val="3"/>
          <w:sz w:val="28"/>
          <w:szCs w:val="28"/>
          <w:lang w:val="uk-UA" w:bidi="en-US"/>
        </w:rPr>
        <w:t xml:space="preserve"> </w:t>
      </w:r>
      <w:r w:rsidRPr="004E1B9E">
        <w:rPr>
          <w:rFonts w:ascii="Times New Roman" w:eastAsia="Andale Sans UI" w:hAnsi="Times New Roman" w:cs="Tahoma"/>
          <w:kern w:val="3"/>
          <w:sz w:val="28"/>
          <w:szCs w:val="28"/>
          <w:lang w:val="uk-UA" w:bidi="en-US"/>
        </w:rPr>
        <w:t>І., Наконечний Ю.</w:t>
      </w:r>
      <w:r w:rsidR="00EB3A01" w:rsidRPr="004E1B9E">
        <w:rPr>
          <w:rFonts w:ascii="Times New Roman" w:eastAsia="Andale Sans UI" w:hAnsi="Times New Roman" w:cs="Tahoma"/>
          <w:kern w:val="3"/>
          <w:sz w:val="28"/>
          <w:szCs w:val="28"/>
          <w:lang w:val="uk-UA" w:bidi="en-US"/>
        </w:rPr>
        <w:t xml:space="preserve"> </w:t>
      </w:r>
      <w:r w:rsidRPr="004E1B9E">
        <w:rPr>
          <w:rFonts w:ascii="Times New Roman" w:eastAsia="Andale Sans UI" w:hAnsi="Times New Roman" w:cs="Tahoma"/>
          <w:kern w:val="3"/>
          <w:sz w:val="28"/>
          <w:szCs w:val="28"/>
          <w:lang w:val="uk-UA" w:bidi="en-US"/>
        </w:rPr>
        <w:t>І., Русев І.</w:t>
      </w:r>
      <w:r w:rsidR="00EB3A01" w:rsidRPr="004E1B9E">
        <w:rPr>
          <w:rFonts w:ascii="Times New Roman" w:eastAsia="Andale Sans UI" w:hAnsi="Times New Roman" w:cs="Tahoma"/>
          <w:kern w:val="3"/>
          <w:sz w:val="28"/>
          <w:szCs w:val="28"/>
          <w:lang w:val="uk-UA" w:bidi="en-US"/>
        </w:rPr>
        <w:t xml:space="preserve"> </w:t>
      </w:r>
      <w:r w:rsidRPr="004E1B9E">
        <w:rPr>
          <w:rFonts w:ascii="Times New Roman" w:eastAsia="Andale Sans UI" w:hAnsi="Times New Roman" w:cs="Tahoma"/>
          <w:kern w:val="3"/>
          <w:sz w:val="28"/>
          <w:szCs w:val="28"/>
          <w:lang w:val="uk-UA" w:bidi="en-US"/>
        </w:rPr>
        <w:t>Т., Жанталай П</w:t>
      </w:r>
      <w:r w:rsidR="00EB3A01" w:rsidRPr="004E1B9E">
        <w:rPr>
          <w:rFonts w:ascii="Times New Roman" w:eastAsia="Andale Sans UI" w:hAnsi="Times New Roman" w:cs="Tahoma"/>
          <w:kern w:val="3"/>
          <w:sz w:val="28"/>
          <w:szCs w:val="28"/>
          <w:lang w:val="uk-UA" w:bidi="en-US"/>
        </w:rPr>
        <w:t xml:space="preserve"> </w:t>
      </w:r>
      <w:r w:rsidRPr="004E1B9E">
        <w:rPr>
          <w:rFonts w:ascii="Times New Roman" w:eastAsia="Andale Sans UI" w:hAnsi="Times New Roman" w:cs="Tahoma"/>
          <w:kern w:val="3"/>
          <w:sz w:val="28"/>
          <w:szCs w:val="28"/>
          <w:lang w:val="uk-UA" w:bidi="en-US"/>
        </w:rPr>
        <w:t>.І., Тортик М.</w:t>
      </w:r>
      <w:r w:rsidR="00EB3A01" w:rsidRPr="004E1B9E">
        <w:rPr>
          <w:rFonts w:ascii="Times New Roman" w:eastAsia="Andale Sans UI" w:hAnsi="Times New Roman" w:cs="Tahoma"/>
          <w:kern w:val="3"/>
          <w:sz w:val="28"/>
          <w:szCs w:val="28"/>
          <w:lang w:val="uk-UA" w:bidi="en-US"/>
        </w:rPr>
        <w:t xml:space="preserve"> </w:t>
      </w:r>
      <w:r w:rsidRPr="004E1B9E">
        <w:rPr>
          <w:rFonts w:ascii="Times New Roman" w:eastAsia="Andale Sans UI" w:hAnsi="Times New Roman" w:cs="Tahoma"/>
          <w:kern w:val="3"/>
          <w:sz w:val="28"/>
          <w:szCs w:val="28"/>
          <w:lang w:val="uk-UA" w:bidi="en-US"/>
        </w:rPr>
        <w:t>Й., Муркалов О</w:t>
      </w:r>
      <w:r w:rsidR="00EB3A01" w:rsidRPr="004E1B9E">
        <w:rPr>
          <w:rFonts w:ascii="Times New Roman" w:eastAsia="Andale Sans UI" w:hAnsi="Times New Roman" w:cs="Tahoma"/>
          <w:kern w:val="3"/>
          <w:sz w:val="28"/>
          <w:szCs w:val="28"/>
          <w:lang w:val="uk-UA" w:bidi="en-US"/>
        </w:rPr>
        <w:t xml:space="preserve"> </w:t>
      </w:r>
      <w:r w:rsidRPr="004E1B9E">
        <w:rPr>
          <w:rFonts w:ascii="Times New Roman" w:eastAsia="Andale Sans UI" w:hAnsi="Times New Roman" w:cs="Tahoma"/>
          <w:kern w:val="3"/>
          <w:sz w:val="28"/>
          <w:szCs w:val="28"/>
          <w:lang w:val="uk-UA" w:bidi="en-US"/>
        </w:rPr>
        <w:t>.Б., Шуйський Ю.</w:t>
      </w:r>
      <w:r w:rsidR="00EB3A01" w:rsidRPr="004E1B9E">
        <w:rPr>
          <w:rFonts w:ascii="Times New Roman" w:eastAsia="Andale Sans UI" w:hAnsi="Times New Roman" w:cs="Tahoma"/>
          <w:kern w:val="3"/>
          <w:sz w:val="28"/>
          <w:szCs w:val="28"/>
          <w:lang w:val="uk-UA" w:bidi="en-US"/>
        </w:rPr>
        <w:t xml:space="preserve"> </w:t>
      </w:r>
      <w:r w:rsidRPr="004E1B9E">
        <w:rPr>
          <w:rFonts w:ascii="Times New Roman" w:eastAsia="Andale Sans UI" w:hAnsi="Times New Roman" w:cs="Tahoma"/>
          <w:kern w:val="3"/>
          <w:sz w:val="28"/>
          <w:szCs w:val="28"/>
          <w:lang w:val="uk-UA" w:bidi="en-US"/>
        </w:rPr>
        <w:t>Д. та ін.</w:t>
      </w:r>
      <w:r w:rsidRPr="00F7752C">
        <w:rPr>
          <w:rFonts w:ascii="Times New Roman" w:eastAsia="Andale Sans UI" w:hAnsi="Times New Roman" w:cs="Tahoma"/>
          <w:kern w:val="3"/>
          <w:sz w:val="28"/>
          <w:szCs w:val="28"/>
          <w:lang w:val="uk-UA" w:bidi="en-US"/>
        </w:rPr>
        <w:t xml:space="preserve">                                </w:t>
      </w:r>
      <w:r w:rsidRPr="00F7752C">
        <w:rPr>
          <w:rFonts w:ascii="Times New Roman" w:eastAsia="Andale Sans UI" w:hAnsi="Times New Roman" w:cs="Tahoma"/>
          <w:kern w:val="3"/>
          <w:sz w:val="28"/>
          <w:szCs w:val="28"/>
          <w:lang w:val="uk-UA" w:bidi="en-US"/>
        </w:rPr>
        <w:tab/>
      </w:r>
      <w:r w:rsidRPr="00F7752C">
        <w:rPr>
          <w:rFonts w:ascii="Times New Roman" w:eastAsia="Andale Sans UI" w:hAnsi="Times New Roman" w:cs="Tahoma"/>
          <w:kern w:val="3"/>
          <w:sz w:val="28"/>
          <w:szCs w:val="28"/>
          <w:lang w:val="uk-UA" w:bidi="en-US"/>
        </w:rPr>
        <w:tab/>
      </w:r>
      <w:r w:rsidRPr="00F7752C">
        <w:rPr>
          <w:rFonts w:ascii="Times New Roman" w:eastAsia="Andale Sans UI" w:hAnsi="Times New Roman" w:cs="Tahoma"/>
          <w:kern w:val="3"/>
          <w:sz w:val="28"/>
          <w:szCs w:val="28"/>
          <w:lang w:val="uk-UA" w:bidi="en-US"/>
        </w:rPr>
        <w:tab/>
      </w:r>
      <w:r w:rsidRPr="00F7752C">
        <w:rPr>
          <w:rFonts w:ascii="Times New Roman" w:eastAsia="Andale Sans UI" w:hAnsi="Times New Roman" w:cs="Tahoma"/>
          <w:kern w:val="3"/>
          <w:sz w:val="28"/>
          <w:szCs w:val="28"/>
          <w:lang w:val="uk-UA" w:bidi="en-US"/>
        </w:rPr>
        <w:tab/>
      </w:r>
      <w:r w:rsidRPr="00F7752C">
        <w:rPr>
          <w:rFonts w:ascii="Times New Roman" w:eastAsia="Andale Sans UI" w:hAnsi="Times New Roman" w:cs="Tahoma"/>
          <w:kern w:val="3"/>
          <w:sz w:val="28"/>
          <w:szCs w:val="28"/>
          <w:lang w:val="uk-UA" w:bidi="en-US"/>
        </w:rPr>
        <w:tab/>
        <w:t xml:space="preserve">  </w:t>
      </w:r>
      <w:r w:rsidRPr="00F7752C">
        <w:rPr>
          <w:rFonts w:ascii="Times New Roman" w:eastAsia="Andale Sans UI" w:hAnsi="Times New Roman" w:cs="Tahoma"/>
          <w:kern w:val="3"/>
          <w:sz w:val="24"/>
          <w:szCs w:val="24"/>
          <w:lang w:bidi="en-US"/>
        </w:rPr>
        <w:tab/>
      </w:r>
      <w:r w:rsidRPr="00F7752C">
        <w:rPr>
          <w:rFonts w:ascii="Times New Roman" w:eastAsia="Andale Sans UI" w:hAnsi="Times New Roman" w:cs="Tahoma"/>
          <w:kern w:val="3"/>
          <w:sz w:val="28"/>
          <w:szCs w:val="28"/>
          <w:lang w:val="uk-UA" w:bidi="en-US"/>
        </w:rPr>
        <w:t xml:space="preserve">Вихідними джерелами дослідження були законодавчі акти України, природних та національних парків, вітчизняні наукові публікації, інформаційні Інтернет-ресурси.  </w:t>
      </w:r>
      <w:r w:rsidRPr="00F7752C">
        <w:rPr>
          <w:rFonts w:ascii="Times New Roman" w:eastAsia="Andale Sans UI" w:hAnsi="Times New Roman" w:cs="Tahoma"/>
          <w:kern w:val="3"/>
          <w:sz w:val="28"/>
          <w:szCs w:val="28"/>
          <w:lang w:val="uk-UA" w:bidi="en-US"/>
        </w:rPr>
        <w:tab/>
      </w:r>
      <w:r w:rsidRPr="00F7752C">
        <w:rPr>
          <w:rFonts w:ascii="Times New Roman" w:eastAsia="Andale Sans UI" w:hAnsi="Times New Roman" w:cs="Tahoma"/>
          <w:kern w:val="3"/>
          <w:sz w:val="28"/>
          <w:szCs w:val="28"/>
          <w:lang w:val="uk-UA" w:bidi="en-US"/>
        </w:rPr>
        <w:tab/>
      </w:r>
      <w:r w:rsidRPr="00F7752C">
        <w:rPr>
          <w:rFonts w:ascii="Times New Roman" w:eastAsia="Andale Sans UI" w:hAnsi="Times New Roman" w:cs="Tahoma"/>
          <w:kern w:val="3"/>
          <w:sz w:val="28"/>
          <w:szCs w:val="28"/>
          <w:lang w:val="uk-UA" w:bidi="en-US"/>
        </w:rPr>
        <w:tab/>
      </w:r>
      <w:r w:rsidRPr="00F7752C">
        <w:rPr>
          <w:rFonts w:ascii="Times New Roman" w:eastAsia="Andale Sans UI" w:hAnsi="Times New Roman" w:cs="Tahoma"/>
          <w:kern w:val="3"/>
          <w:sz w:val="28"/>
          <w:szCs w:val="28"/>
          <w:lang w:val="uk-UA" w:bidi="en-US"/>
        </w:rPr>
        <w:tab/>
      </w:r>
      <w:r w:rsidRPr="00F7752C">
        <w:rPr>
          <w:rFonts w:ascii="Times New Roman" w:eastAsia="Andale Sans UI" w:hAnsi="Times New Roman" w:cs="Tahoma"/>
          <w:kern w:val="3"/>
          <w:sz w:val="28"/>
          <w:szCs w:val="28"/>
          <w:lang w:val="uk-UA" w:bidi="en-US"/>
        </w:rPr>
        <w:tab/>
      </w:r>
      <w:r w:rsidRPr="00F7752C">
        <w:rPr>
          <w:rFonts w:ascii="Times New Roman" w:eastAsia="Andale Sans UI" w:hAnsi="Times New Roman" w:cs="Tahoma"/>
          <w:kern w:val="3"/>
          <w:sz w:val="28"/>
          <w:szCs w:val="28"/>
          <w:lang w:val="uk-UA" w:bidi="en-US"/>
        </w:rPr>
        <w:tab/>
      </w:r>
      <w:r w:rsidRPr="00F7752C">
        <w:rPr>
          <w:rFonts w:ascii="Times New Roman" w:eastAsia="Andale Sans UI" w:hAnsi="Times New Roman" w:cs="Tahoma"/>
          <w:kern w:val="3"/>
          <w:sz w:val="28"/>
          <w:szCs w:val="28"/>
          <w:lang w:val="uk-UA" w:bidi="en-US"/>
        </w:rPr>
        <w:tab/>
      </w:r>
      <w:r w:rsidRPr="00F7752C">
        <w:rPr>
          <w:rFonts w:ascii="Times New Roman" w:eastAsia="Andale Sans UI" w:hAnsi="Times New Roman" w:cs="Tahoma"/>
          <w:kern w:val="3"/>
          <w:sz w:val="28"/>
          <w:szCs w:val="28"/>
          <w:lang w:val="uk-UA" w:bidi="en-US"/>
        </w:rPr>
        <w:tab/>
      </w:r>
      <w:r w:rsidRPr="00F7752C">
        <w:rPr>
          <w:rFonts w:ascii="Times New Roman" w:eastAsia="Andale Sans UI" w:hAnsi="Times New Roman" w:cs="Tahoma"/>
          <w:kern w:val="3"/>
          <w:sz w:val="28"/>
          <w:szCs w:val="28"/>
          <w:lang w:val="uk-UA" w:bidi="en-US"/>
        </w:rPr>
        <w:lastRenderedPageBreak/>
        <w:tab/>
      </w:r>
      <w:r w:rsidRPr="00F7752C">
        <w:rPr>
          <w:rFonts w:ascii="Times New Roman" w:eastAsia="Andale Sans UI" w:hAnsi="Times New Roman" w:cs="Tahoma"/>
          <w:kern w:val="3"/>
          <w:sz w:val="28"/>
          <w:szCs w:val="28"/>
          <w:lang w:val="uk-UA" w:bidi="en-US"/>
        </w:rPr>
        <w:tab/>
      </w:r>
      <w:r w:rsidRPr="00F7752C">
        <w:rPr>
          <w:rFonts w:ascii="Times New Roman" w:eastAsia="Andale Sans UI" w:hAnsi="Times New Roman" w:cs="Tahoma"/>
          <w:kern w:val="3"/>
          <w:sz w:val="28"/>
          <w:szCs w:val="28"/>
          <w:lang w:bidi="en-US"/>
        </w:rPr>
        <w:t>Дипломна робота магістра складається зі вступу, пяти розділів, висновків, переліку використаних джерел (28 найменувань). У роботі подано: 2 таблиці, 17 рисунків. Загальни</w:t>
      </w:r>
      <w:r w:rsidR="00544590">
        <w:rPr>
          <w:rFonts w:ascii="Times New Roman" w:eastAsia="Andale Sans UI" w:hAnsi="Times New Roman" w:cs="Tahoma"/>
          <w:kern w:val="3"/>
          <w:sz w:val="28"/>
          <w:szCs w:val="28"/>
          <w:lang w:bidi="en-US"/>
        </w:rPr>
        <w:t>й обсяг роботи 84 сторін</w:t>
      </w:r>
      <w:r w:rsidRPr="00F7752C">
        <w:rPr>
          <w:rFonts w:ascii="Times New Roman" w:eastAsia="Andale Sans UI" w:hAnsi="Times New Roman" w:cs="Tahoma"/>
          <w:kern w:val="3"/>
          <w:sz w:val="28"/>
          <w:szCs w:val="28"/>
          <w:lang w:bidi="en-US"/>
        </w:rPr>
        <w:t>к</w:t>
      </w:r>
      <w:r w:rsidR="00544590">
        <w:rPr>
          <w:rFonts w:ascii="Times New Roman" w:eastAsia="Andale Sans UI" w:hAnsi="Times New Roman" w:cs="Tahoma"/>
          <w:kern w:val="3"/>
          <w:sz w:val="28"/>
          <w:szCs w:val="28"/>
          <w:lang w:val="uk-UA" w:bidi="en-US"/>
        </w:rPr>
        <w:t>и</w:t>
      </w:r>
      <w:r w:rsidRPr="00F7752C">
        <w:rPr>
          <w:rFonts w:ascii="Times New Roman" w:eastAsia="Andale Sans UI" w:hAnsi="Times New Roman" w:cs="Tahoma"/>
          <w:kern w:val="3"/>
          <w:sz w:val="28"/>
          <w:szCs w:val="28"/>
          <w:lang w:bidi="en-US"/>
        </w:rPr>
        <w:t xml:space="preserve">. </w:t>
      </w:r>
      <w:r w:rsidRPr="00F7752C">
        <w:rPr>
          <w:rFonts w:ascii="Times New Roman" w:eastAsia="Andale Sans UI" w:hAnsi="Times New Roman" w:cs="Tahoma"/>
          <w:kern w:val="3"/>
          <w:sz w:val="28"/>
          <w:szCs w:val="28"/>
          <w:lang w:bidi="en-US"/>
        </w:rPr>
        <w:tab/>
      </w:r>
      <w:r w:rsidRPr="00F7752C">
        <w:rPr>
          <w:rFonts w:ascii="Times New Roman" w:eastAsia="Andale Sans UI" w:hAnsi="Times New Roman" w:cs="Tahoma"/>
          <w:kern w:val="3"/>
          <w:sz w:val="28"/>
          <w:szCs w:val="28"/>
          <w:lang w:bidi="en-US"/>
        </w:rPr>
        <w:tab/>
      </w:r>
      <w:r w:rsidRPr="00F7752C">
        <w:rPr>
          <w:rFonts w:ascii="Times New Roman" w:eastAsia="Andale Sans UI" w:hAnsi="Times New Roman" w:cs="Tahoma"/>
          <w:kern w:val="3"/>
          <w:sz w:val="28"/>
          <w:szCs w:val="28"/>
          <w:lang w:bidi="en-US"/>
        </w:rPr>
        <w:tab/>
      </w:r>
      <w:r w:rsidRPr="00F7752C">
        <w:rPr>
          <w:rFonts w:ascii="Times New Roman" w:eastAsia="Andale Sans UI" w:hAnsi="Times New Roman" w:cs="Tahoma"/>
          <w:kern w:val="3"/>
          <w:sz w:val="28"/>
          <w:szCs w:val="28"/>
          <w:lang w:bidi="en-US"/>
        </w:rPr>
        <w:tab/>
        <w:t xml:space="preserve">У першому розділі висвітлені історія формування та розвиток Нижньодністровського НПП. </w:t>
      </w:r>
      <w:r w:rsidRPr="00F7752C">
        <w:rPr>
          <w:rFonts w:ascii="Times New Roman" w:eastAsia="Andale Sans UI" w:hAnsi="Times New Roman" w:cs="Tahoma"/>
          <w:kern w:val="3"/>
          <w:sz w:val="28"/>
          <w:szCs w:val="28"/>
          <w:lang w:bidi="en-US"/>
        </w:rPr>
        <w:tab/>
      </w:r>
      <w:r w:rsidRPr="00F7752C">
        <w:rPr>
          <w:rFonts w:ascii="Times New Roman" w:eastAsia="Andale Sans UI" w:hAnsi="Times New Roman" w:cs="Tahoma"/>
          <w:kern w:val="3"/>
          <w:sz w:val="28"/>
          <w:szCs w:val="28"/>
          <w:lang w:bidi="en-US"/>
        </w:rPr>
        <w:tab/>
      </w:r>
      <w:r w:rsidRPr="00F7752C">
        <w:rPr>
          <w:rFonts w:ascii="Times New Roman" w:eastAsia="Andale Sans UI" w:hAnsi="Times New Roman" w:cs="Tahoma"/>
          <w:kern w:val="3"/>
          <w:sz w:val="28"/>
          <w:szCs w:val="28"/>
          <w:lang w:bidi="en-US"/>
        </w:rPr>
        <w:tab/>
      </w:r>
      <w:r w:rsidRPr="00F7752C">
        <w:rPr>
          <w:rFonts w:ascii="Times New Roman" w:eastAsia="Andale Sans UI" w:hAnsi="Times New Roman" w:cs="Tahoma"/>
          <w:kern w:val="3"/>
          <w:sz w:val="28"/>
          <w:szCs w:val="28"/>
          <w:lang w:bidi="en-US"/>
        </w:rPr>
        <w:tab/>
      </w:r>
      <w:r w:rsidRPr="00F7752C">
        <w:rPr>
          <w:rFonts w:ascii="Times New Roman" w:eastAsia="Andale Sans UI" w:hAnsi="Times New Roman" w:cs="Tahoma"/>
          <w:kern w:val="3"/>
          <w:sz w:val="28"/>
          <w:szCs w:val="28"/>
          <w:lang w:bidi="en-US"/>
        </w:rPr>
        <w:tab/>
      </w:r>
      <w:r w:rsidRPr="00F7752C">
        <w:rPr>
          <w:rFonts w:ascii="Times New Roman" w:eastAsia="Andale Sans UI" w:hAnsi="Times New Roman" w:cs="Tahoma"/>
          <w:kern w:val="3"/>
          <w:sz w:val="28"/>
          <w:szCs w:val="28"/>
          <w:lang w:bidi="en-US"/>
        </w:rPr>
        <w:tab/>
      </w:r>
      <w:r w:rsidRPr="00F7752C">
        <w:rPr>
          <w:rFonts w:ascii="Times New Roman" w:eastAsia="Andale Sans UI" w:hAnsi="Times New Roman" w:cs="Tahoma"/>
          <w:kern w:val="3"/>
          <w:sz w:val="28"/>
          <w:szCs w:val="28"/>
          <w:lang w:bidi="en-US"/>
        </w:rPr>
        <w:tab/>
      </w:r>
      <w:r w:rsidRPr="00F7752C">
        <w:rPr>
          <w:rFonts w:ascii="Times New Roman" w:eastAsia="Andale Sans UI" w:hAnsi="Times New Roman" w:cs="Tahoma"/>
          <w:kern w:val="3"/>
          <w:sz w:val="28"/>
          <w:szCs w:val="28"/>
          <w:lang w:bidi="en-US"/>
        </w:rPr>
        <w:tab/>
        <w:t xml:space="preserve">Другий розділ присвячений характеристиці природно-екологічних умов території Нижньодністровського НПП, серед яких розглядаються загальні відомості та природно-екологічні умови, ландшафтно-геохімічна структура, геологічна будова, рельєф території та ґрунтоутворювальні породи, грунтово-земельні ресурси, кліматичні умови, флора і фауна території парку. </w:t>
      </w:r>
      <w:r w:rsidRPr="00F7752C">
        <w:rPr>
          <w:rFonts w:ascii="Times New Roman" w:eastAsia="Andale Sans UI" w:hAnsi="Times New Roman" w:cs="Tahoma"/>
          <w:kern w:val="3"/>
          <w:sz w:val="28"/>
          <w:szCs w:val="28"/>
          <w:lang w:bidi="en-US"/>
        </w:rPr>
        <w:tab/>
      </w:r>
      <w:r w:rsidRPr="00F7752C">
        <w:rPr>
          <w:rFonts w:ascii="Times New Roman" w:eastAsia="Andale Sans UI" w:hAnsi="Times New Roman" w:cs="Tahoma"/>
          <w:kern w:val="3"/>
          <w:sz w:val="28"/>
          <w:szCs w:val="28"/>
          <w:lang w:bidi="en-US"/>
        </w:rPr>
        <w:tab/>
      </w:r>
      <w:r w:rsidRPr="00F7752C">
        <w:rPr>
          <w:rFonts w:ascii="Times New Roman" w:eastAsia="Andale Sans UI" w:hAnsi="Times New Roman" w:cs="Tahoma"/>
          <w:kern w:val="3"/>
          <w:sz w:val="28"/>
          <w:szCs w:val="28"/>
          <w:lang w:bidi="en-US"/>
        </w:rPr>
        <w:tab/>
      </w:r>
      <w:r w:rsidRPr="00F7752C">
        <w:rPr>
          <w:rFonts w:ascii="Times New Roman" w:eastAsia="Andale Sans UI" w:hAnsi="Times New Roman" w:cs="Tahoma"/>
          <w:kern w:val="3"/>
          <w:sz w:val="28"/>
          <w:szCs w:val="28"/>
          <w:lang w:val="uk-UA" w:bidi="en-US"/>
        </w:rPr>
        <w:t>У т</w:t>
      </w:r>
      <w:r w:rsidRPr="00F7752C">
        <w:rPr>
          <w:rFonts w:ascii="Times New Roman" w:eastAsia="Andale Sans UI" w:hAnsi="Times New Roman" w:cs="Tahoma"/>
          <w:kern w:val="3"/>
          <w:sz w:val="28"/>
          <w:szCs w:val="28"/>
          <w:lang w:bidi="en-US"/>
        </w:rPr>
        <w:t>рет</w:t>
      </w:r>
      <w:r w:rsidRPr="00F7752C">
        <w:rPr>
          <w:rFonts w:ascii="Times New Roman" w:eastAsia="Andale Sans UI" w:hAnsi="Times New Roman" w:cs="Tahoma"/>
          <w:kern w:val="3"/>
          <w:sz w:val="28"/>
          <w:szCs w:val="28"/>
          <w:lang w:val="uk-UA" w:bidi="en-US"/>
        </w:rPr>
        <w:t>ьому</w:t>
      </w:r>
      <w:r w:rsidRPr="00F7752C">
        <w:rPr>
          <w:rFonts w:ascii="Times New Roman" w:eastAsia="Andale Sans UI" w:hAnsi="Times New Roman" w:cs="Tahoma"/>
          <w:kern w:val="3"/>
          <w:sz w:val="28"/>
          <w:szCs w:val="28"/>
          <w:lang w:bidi="en-US"/>
        </w:rPr>
        <w:t xml:space="preserve"> розділ</w:t>
      </w:r>
      <w:r w:rsidRPr="00F7752C">
        <w:rPr>
          <w:rFonts w:ascii="Times New Roman" w:eastAsia="Andale Sans UI" w:hAnsi="Times New Roman" w:cs="Tahoma"/>
          <w:kern w:val="3"/>
          <w:sz w:val="28"/>
          <w:szCs w:val="28"/>
          <w:lang w:val="uk-UA" w:bidi="en-US"/>
        </w:rPr>
        <w:t>і йдеться про охорону й раціональне використання ґрунтів території Нижньодністровського НПП та особливості пропонованих заходів.</w:t>
      </w:r>
      <w:r w:rsidRPr="00F7752C">
        <w:rPr>
          <w:rFonts w:ascii="Times New Roman" w:eastAsia="Andale Sans UI" w:hAnsi="Times New Roman" w:cs="Tahoma"/>
          <w:kern w:val="3"/>
          <w:sz w:val="24"/>
          <w:szCs w:val="24"/>
          <w:lang w:bidi="en-US"/>
        </w:rPr>
        <w:tab/>
      </w:r>
      <w:r w:rsidRPr="00F7752C">
        <w:rPr>
          <w:rFonts w:ascii="Times New Roman" w:eastAsia="Andale Sans UI" w:hAnsi="Times New Roman" w:cs="Tahoma"/>
          <w:kern w:val="3"/>
          <w:sz w:val="24"/>
          <w:szCs w:val="24"/>
          <w:lang w:bidi="en-US"/>
        </w:rPr>
        <w:tab/>
      </w:r>
      <w:r w:rsidRPr="00F7752C">
        <w:rPr>
          <w:rFonts w:ascii="Times New Roman" w:eastAsia="Andale Sans UI" w:hAnsi="Times New Roman" w:cs="Tahoma"/>
          <w:kern w:val="3"/>
          <w:sz w:val="24"/>
          <w:szCs w:val="24"/>
          <w:lang w:bidi="en-US"/>
        </w:rPr>
        <w:tab/>
      </w:r>
      <w:r w:rsidRPr="00F7752C">
        <w:rPr>
          <w:rFonts w:ascii="Times New Roman" w:eastAsia="Andale Sans UI" w:hAnsi="Times New Roman" w:cs="Tahoma"/>
          <w:kern w:val="3"/>
          <w:sz w:val="24"/>
          <w:szCs w:val="24"/>
          <w:lang w:bidi="en-US"/>
        </w:rPr>
        <w:tab/>
      </w:r>
      <w:r w:rsidRPr="00F7752C">
        <w:rPr>
          <w:rFonts w:ascii="Times New Roman" w:eastAsia="Andale Sans UI" w:hAnsi="Times New Roman" w:cs="Tahoma"/>
          <w:kern w:val="3"/>
          <w:sz w:val="24"/>
          <w:szCs w:val="24"/>
          <w:lang w:bidi="en-US"/>
        </w:rPr>
        <w:tab/>
      </w:r>
      <w:r w:rsidRPr="00F7752C">
        <w:rPr>
          <w:rFonts w:ascii="Times New Roman" w:eastAsia="Andale Sans UI" w:hAnsi="Times New Roman" w:cs="Tahoma"/>
          <w:kern w:val="3"/>
          <w:sz w:val="24"/>
          <w:szCs w:val="24"/>
          <w:lang w:bidi="en-US"/>
        </w:rPr>
        <w:tab/>
      </w:r>
      <w:r w:rsidRPr="00F7752C">
        <w:rPr>
          <w:rFonts w:ascii="Times New Roman" w:eastAsia="Andale Sans UI" w:hAnsi="Times New Roman" w:cs="Tahoma"/>
          <w:kern w:val="3"/>
          <w:sz w:val="24"/>
          <w:szCs w:val="24"/>
          <w:lang w:bidi="en-US"/>
        </w:rPr>
        <w:tab/>
      </w:r>
      <w:r w:rsidRPr="00F7752C">
        <w:rPr>
          <w:rFonts w:ascii="Times New Roman" w:eastAsia="Andale Sans UI" w:hAnsi="Times New Roman" w:cs="Tahoma"/>
          <w:kern w:val="3"/>
          <w:sz w:val="24"/>
          <w:szCs w:val="24"/>
          <w:lang w:bidi="en-US"/>
        </w:rPr>
        <w:tab/>
      </w:r>
      <w:r w:rsidRPr="00F7752C">
        <w:rPr>
          <w:rFonts w:ascii="Times New Roman" w:eastAsia="Andale Sans UI" w:hAnsi="Times New Roman" w:cs="Tahoma"/>
          <w:kern w:val="3"/>
          <w:sz w:val="24"/>
          <w:szCs w:val="24"/>
          <w:lang w:bidi="en-US"/>
        </w:rPr>
        <w:tab/>
      </w:r>
      <w:r w:rsidRPr="00F7752C">
        <w:rPr>
          <w:rFonts w:ascii="Times New Roman" w:eastAsia="Andale Sans UI" w:hAnsi="Times New Roman" w:cs="Tahoma"/>
          <w:kern w:val="3"/>
          <w:sz w:val="24"/>
          <w:szCs w:val="24"/>
          <w:lang w:bidi="en-US"/>
        </w:rPr>
        <w:tab/>
      </w:r>
      <w:r w:rsidRPr="00F7752C">
        <w:rPr>
          <w:rFonts w:ascii="Times New Roman" w:eastAsia="Andale Sans UI" w:hAnsi="Times New Roman" w:cs="Tahoma"/>
          <w:kern w:val="3"/>
          <w:sz w:val="24"/>
          <w:szCs w:val="24"/>
          <w:lang w:bidi="en-US"/>
        </w:rPr>
        <w:tab/>
      </w:r>
      <w:r w:rsidRPr="00F7752C">
        <w:rPr>
          <w:rFonts w:ascii="Times New Roman" w:eastAsia="Andale Sans UI" w:hAnsi="Times New Roman" w:cs="Tahoma"/>
          <w:kern w:val="3"/>
          <w:sz w:val="24"/>
          <w:szCs w:val="24"/>
          <w:lang w:bidi="en-US"/>
        </w:rPr>
        <w:tab/>
      </w:r>
      <w:r w:rsidRPr="00F7752C">
        <w:rPr>
          <w:rFonts w:ascii="Times New Roman" w:eastAsia="Andale Sans UI" w:hAnsi="Times New Roman" w:cs="Tahoma"/>
          <w:kern w:val="3"/>
          <w:sz w:val="24"/>
          <w:szCs w:val="24"/>
          <w:lang w:bidi="en-US"/>
        </w:rPr>
        <w:tab/>
      </w:r>
      <w:proofErr w:type="gramStart"/>
      <w:r w:rsidRPr="00F7752C">
        <w:rPr>
          <w:rFonts w:ascii="Times New Roman" w:eastAsia="Andale Sans UI" w:hAnsi="Times New Roman" w:cs="Tahoma"/>
          <w:kern w:val="3"/>
          <w:sz w:val="28"/>
          <w:szCs w:val="28"/>
          <w:lang w:bidi="en-US"/>
        </w:rPr>
        <w:t>У</w:t>
      </w:r>
      <w:proofErr w:type="gramEnd"/>
      <w:r w:rsidRPr="00F7752C">
        <w:rPr>
          <w:rFonts w:ascii="Times New Roman" w:eastAsia="Andale Sans UI" w:hAnsi="Times New Roman" w:cs="Tahoma"/>
          <w:kern w:val="3"/>
          <w:sz w:val="28"/>
          <w:szCs w:val="28"/>
          <w:lang w:bidi="en-US"/>
        </w:rPr>
        <w:t xml:space="preserve"> </w:t>
      </w:r>
      <w:proofErr w:type="gramStart"/>
      <w:r w:rsidRPr="00F7752C">
        <w:rPr>
          <w:rFonts w:ascii="Times New Roman" w:eastAsia="Andale Sans UI" w:hAnsi="Times New Roman" w:cs="Tahoma"/>
          <w:kern w:val="3"/>
          <w:sz w:val="28"/>
          <w:szCs w:val="28"/>
          <w:lang w:val="uk-UA" w:bidi="en-US"/>
        </w:rPr>
        <w:t>четвертому</w:t>
      </w:r>
      <w:proofErr w:type="gramEnd"/>
      <w:r w:rsidRPr="00F7752C">
        <w:rPr>
          <w:rFonts w:ascii="Times New Roman" w:eastAsia="Andale Sans UI" w:hAnsi="Times New Roman" w:cs="Tahoma"/>
          <w:kern w:val="3"/>
          <w:sz w:val="28"/>
          <w:szCs w:val="28"/>
          <w:lang w:bidi="en-US"/>
        </w:rPr>
        <w:t xml:space="preserve"> розділ</w:t>
      </w:r>
      <w:r w:rsidRPr="00F7752C">
        <w:rPr>
          <w:rFonts w:ascii="Times New Roman" w:eastAsia="Andale Sans UI" w:hAnsi="Times New Roman" w:cs="Tahoma"/>
          <w:kern w:val="3"/>
          <w:sz w:val="28"/>
          <w:szCs w:val="28"/>
          <w:lang w:val="uk-UA" w:bidi="en-US"/>
        </w:rPr>
        <w:t>і</w:t>
      </w:r>
      <w:r w:rsidRPr="00F7752C">
        <w:rPr>
          <w:rFonts w:ascii="Times New Roman" w:eastAsia="Andale Sans UI" w:hAnsi="Times New Roman" w:cs="Tahoma"/>
          <w:kern w:val="3"/>
          <w:sz w:val="28"/>
          <w:szCs w:val="28"/>
          <w:lang w:bidi="en-US"/>
        </w:rPr>
        <w:t xml:space="preserve"> </w:t>
      </w:r>
      <w:r w:rsidRPr="00F7752C">
        <w:rPr>
          <w:rFonts w:ascii="Times New Roman" w:eastAsia="Andale Sans UI" w:hAnsi="Times New Roman" w:cs="Tahoma"/>
          <w:kern w:val="3"/>
          <w:sz w:val="28"/>
          <w:szCs w:val="28"/>
          <w:lang w:val="uk-UA" w:bidi="en-US"/>
        </w:rPr>
        <w:t>дано оцінку еколого-продукційному стану ґрунтів і земель території парку, порушено проблеми сучасн</w:t>
      </w:r>
      <w:r w:rsidR="00544590">
        <w:rPr>
          <w:rFonts w:ascii="Times New Roman" w:eastAsia="Andale Sans UI" w:hAnsi="Times New Roman" w:cs="Tahoma"/>
          <w:kern w:val="3"/>
          <w:sz w:val="28"/>
          <w:szCs w:val="28"/>
          <w:lang w:val="uk-UA" w:bidi="en-US"/>
        </w:rPr>
        <w:t xml:space="preserve">ого екологічного стану парку </w:t>
      </w:r>
      <w:r w:rsidRPr="00F7752C">
        <w:rPr>
          <w:rFonts w:ascii="Times New Roman" w:eastAsia="Andale Sans UI" w:hAnsi="Times New Roman" w:cs="Tahoma"/>
          <w:kern w:val="3"/>
          <w:sz w:val="28"/>
          <w:szCs w:val="28"/>
          <w:lang w:val="uk-UA" w:bidi="en-US"/>
        </w:rPr>
        <w:t>та збереження його як об'єкта природно-заповідного фонду.</w:t>
      </w:r>
      <w:r w:rsidRPr="00F7752C">
        <w:rPr>
          <w:rFonts w:ascii="Times New Roman" w:eastAsia="Andale Sans UI" w:hAnsi="Times New Roman" w:cs="Tahoma"/>
          <w:kern w:val="3"/>
          <w:sz w:val="24"/>
          <w:szCs w:val="24"/>
          <w:lang w:bidi="en-US"/>
        </w:rPr>
        <w:tab/>
      </w:r>
      <w:r w:rsidRPr="00F7752C">
        <w:rPr>
          <w:rFonts w:ascii="Times New Roman" w:eastAsia="Andale Sans UI" w:hAnsi="Times New Roman" w:cs="Tahoma"/>
          <w:kern w:val="3"/>
          <w:sz w:val="24"/>
          <w:szCs w:val="24"/>
          <w:lang w:bidi="en-US"/>
        </w:rPr>
        <w:tab/>
      </w:r>
      <w:r w:rsidRPr="00F7752C">
        <w:rPr>
          <w:rFonts w:ascii="Times New Roman" w:eastAsia="Andale Sans UI" w:hAnsi="Times New Roman" w:cs="Tahoma"/>
          <w:kern w:val="3"/>
          <w:sz w:val="28"/>
          <w:szCs w:val="28"/>
          <w:lang w:val="uk-UA" w:bidi="en-US"/>
        </w:rPr>
        <w:t>У заключному розділі  ознайомлено з туристичними маршрутами та обґрунтовано покращення економічних показників рекреаційного використання ресурсів Нижньодністровського НПП від його туристичної діяльності.</w:t>
      </w:r>
      <w:r w:rsidR="00422E66">
        <w:rPr>
          <w:rFonts w:ascii="Times New Roman" w:eastAsia="Andale Sans UI" w:hAnsi="Times New Roman" w:cs="Tahoma"/>
          <w:kern w:val="3"/>
          <w:sz w:val="28"/>
          <w:szCs w:val="28"/>
          <w:lang w:val="uk-UA" w:bidi="en-US"/>
        </w:rPr>
        <w:t xml:space="preserve"> Дипломна робота виконана й оформлена згідно із відповідним навчально-методичним виданням 2019 року, підготовлений викладачами кафедри географії України, </w:t>
      </w:r>
      <w:r w:rsidR="00422E66" w:rsidRPr="00422E66">
        <w:rPr>
          <w:rFonts w:ascii="Times New Roman" w:eastAsia="Andale Sans UI" w:hAnsi="Times New Roman" w:cs="Tahoma"/>
          <w:kern w:val="3"/>
          <w:sz w:val="28"/>
          <w:szCs w:val="28"/>
          <w:lang w:val="uk-UA" w:eastAsia="ru-RU" w:bidi="en-US"/>
        </w:rPr>
        <w:t>ґрунтознавства</w:t>
      </w:r>
      <w:r w:rsidR="00422E66">
        <w:rPr>
          <w:rFonts w:ascii="Times New Roman" w:eastAsia="Andale Sans UI" w:hAnsi="Times New Roman" w:cs="Tahoma"/>
          <w:kern w:val="3"/>
          <w:sz w:val="28"/>
          <w:szCs w:val="28"/>
          <w:lang w:val="uk-UA" w:bidi="en-US"/>
        </w:rPr>
        <w:t xml:space="preserve"> і земельного кадастру</w:t>
      </w:r>
      <w:r w:rsidR="004E315B" w:rsidRPr="004E315B">
        <w:rPr>
          <w:rFonts w:ascii="Times New Roman" w:eastAsia="Andale Sans UI" w:hAnsi="Times New Roman" w:cs="Tahoma"/>
          <w:kern w:val="3"/>
          <w:sz w:val="28"/>
          <w:szCs w:val="28"/>
          <w:lang w:bidi="en-US"/>
        </w:rPr>
        <w:t xml:space="preserve"> [29]</w:t>
      </w:r>
      <w:r w:rsidR="00422E66">
        <w:rPr>
          <w:rFonts w:ascii="Times New Roman" w:eastAsia="Andale Sans UI" w:hAnsi="Times New Roman" w:cs="Tahoma"/>
          <w:kern w:val="3"/>
          <w:sz w:val="28"/>
          <w:szCs w:val="28"/>
          <w:lang w:val="uk-UA" w:bidi="en-US"/>
        </w:rPr>
        <w:t>.</w:t>
      </w:r>
    </w:p>
    <w:p w:rsidR="00F7752C" w:rsidRPr="00F7752C" w:rsidRDefault="00F7752C" w:rsidP="00F7752C">
      <w:pPr>
        <w:widowControl w:val="0"/>
        <w:suppressAutoHyphens/>
        <w:autoSpaceDN w:val="0"/>
        <w:spacing w:line="360" w:lineRule="auto"/>
        <w:jc w:val="both"/>
        <w:rPr>
          <w:rFonts w:ascii="Times New Roman" w:eastAsia="Andale Sans UI" w:hAnsi="Times New Roman" w:cs="Tahoma"/>
          <w:kern w:val="3"/>
          <w:sz w:val="24"/>
          <w:szCs w:val="24"/>
          <w:lang w:bidi="en-US"/>
        </w:rPr>
      </w:pPr>
    </w:p>
    <w:p w:rsidR="004E1B9E" w:rsidRDefault="004E1B9E" w:rsidP="00F7752C">
      <w:pPr>
        <w:widowControl w:val="0"/>
        <w:suppressAutoHyphens/>
        <w:autoSpaceDN w:val="0"/>
        <w:spacing w:line="360" w:lineRule="auto"/>
        <w:jc w:val="center"/>
        <w:rPr>
          <w:rFonts w:ascii="Times New Roman" w:eastAsia="Andale Sans UI" w:hAnsi="Times New Roman" w:cs="Tahoma"/>
          <w:kern w:val="3"/>
          <w:sz w:val="24"/>
          <w:szCs w:val="24"/>
          <w:lang w:bidi="en-US"/>
        </w:rPr>
      </w:pPr>
    </w:p>
    <w:p w:rsidR="00422E66" w:rsidRPr="00F7752C" w:rsidRDefault="00422E66" w:rsidP="00F7752C">
      <w:pPr>
        <w:widowControl w:val="0"/>
        <w:suppressAutoHyphens/>
        <w:autoSpaceDN w:val="0"/>
        <w:spacing w:line="360" w:lineRule="auto"/>
        <w:jc w:val="center"/>
        <w:rPr>
          <w:rFonts w:ascii="Times New Roman" w:eastAsia="Andale Sans UI" w:hAnsi="Times New Roman" w:cs="Tahoma"/>
          <w:b/>
          <w:kern w:val="3"/>
          <w:sz w:val="28"/>
          <w:szCs w:val="28"/>
          <w:lang w:val="uk-UA" w:eastAsia="ru-RU" w:bidi="en-US"/>
        </w:rPr>
      </w:pPr>
    </w:p>
    <w:p w:rsidR="006E2357" w:rsidRDefault="006E2357" w:rsidP="00B62FD9">
      <w:pPr>
        <w:widowControl w:val="0"/>
        <w:suppressAutoHyphens/>
        <w:autoSpaceDN w:val="0"/>
        <w:spacing w:after="0" w:line="360" w:lineRule="auto"/>
        <w:ind w:firstLine="708"/>
        <w:jc w:val="center"/>
        <w:rPr>
          <w:rFonts w:ascii="Times New Roman" w:eastAsia="Times New Roman" w:hAnsi="Times New Roman" w:cs="Tahoma"/>
          <w:b/>
          <w:kern w:val="3"/>
          <w:sz w:val="28"/>
          <w:szCs w:val="28"/>
          <w:lang w:val="uk-UA" w:eastAsia="ru-RU" w:bidi="en-US"/>
        </w:rPr>
      </w:pPr>
    </w:p>
    <w:p w:rsidR="00796AA7" w:rsidRDefault="00796AA7" w:rsidP="00B62FD9">
      <w:pPr>
        <w:widowControl w:val="0"/>
        <w:suppressAutoHyphens/>
        <w:autoSpaceDN w:val="0"/>
        <w:spacing w:after="0" w:line="360" w:lineRule="auto"/>
        <w:ind w:firstLine="708"/>
        <w:jc w:val="center"/>
        <w:rPr>
          <w:rFonts w:ascii="Times New Roman" w:eastAsia="Times New Roman" w:hAnsi="Times New Roman" w:cs="Tahoma"/>
          <w:b/>
          <w:kern w:val="3"/>
          <w:sz w:val="28"/>
          <w:szCs w:val="28"/>
          <w:lang w:val="uk-UA" w:eastAsia="ru-RU" w:bidi="en-US"/>
        </w:rPr>
      </w:pPr>
    </w:p>
    <w:p w:rsidR="00796AA7" w:rsidRDefault="00796AA7" w:rsidP="00B62FD9">
      <w:pPr>
        <w:widowControl w:val="0"/>
        <w:suppressAutoHyphens/>
        <w:autoSpaceDN w:val="0"/>
        <w:spacing w:after="0" w:line="360" w:lineRule="auto"/>
        <w:ind w:firstLine="708"/>
        <w:jc w:val="center"/>
        <w:rPr>
          <w:rFonts w:ascii="Times New Roman" w:eastAsia="Times New Roman" w:hAnsi="Times New Roman" w:cs="Tahoma"/>
          <w:b/>
          <w:kern w:val="3"/>
          <w:sz w:val="28"/>
          <w:szCs w:val="28"/>
          <w:lang w:val="uk-UA" w:eastAsia="ru-RU" w:bidi="en-US"/>
        </w:rPr>
      </w:pPr>
    </w:p>
    <w:p w:rsidR="00F7752C" w:rsidRPr="00EA503E" w:rsidRDefault="00F7752C" w:rsidP="00B62FD9">
      <w:pPr>
        <w:widowControl w:val="0"/>
        <w:suppressAutoHyphens/>
        <w:autoSpaceDN w:val="0"/>
        <w:spacing w:after="0" w:line="360" w:lineRule="auto"/>
        <w:ind w:firstLine="708"/>
        <w:jc w:val="center"/>
        <w:rPr>
          <w:rFonts w:ascii="Times New Roman" w:eastAsia="Andale Sans UI" w:hAnsi="Times New Roman" w:cs="Tahoma"/>
          <w:kern w:val="3"/>
          <w:sz w:val="24"/>
          <w:szCs w:val="24"/>
          <w:lang w:val="uk-UA" w:bidi="en-US"/>
        </w:rPr>
      </w:pPr>
      <w:r w:rsidRPr="00F7752C">
        <w:rPr>
          <w:rFonts w:ascii="Times New Roman" w:eastAsia="Times New Roman" w:hAnsi="Times New Roman" w:cs="Tahoma"/>
          <w:b/>
          <w:kern w:val="3"/>
          <w:sz w:val="28"/>
          <w:szCs w:val="28"/>
          <w:lang w:val="uk-UA" w:eastAsia="ru-RU" w:bidi="en-US"/>
        </w:rPr>
        <w:lastRenderedPageBreak/>
        <w:t>ВИСНОВКИ</w:t>
      </w:r>
    </w:p>
    <w:p w:rsidR="00F7752C" w:rsidRPr="00F7752C" w:rsidRDefault="00F7752C" w:rsidP="00F7752C">
      <w:pPr>
        <w:widowControl w:val="0"/>
        <w:suppressAutoHyphens/>
        <w:autoSpaceDN w:val="0"/>
        <w:spacing w:after="0" w:line="360" w:lineRule="auto"/>
        <w:jc w:val="center"/>
        <w:rPr>
          <w:rFonts w:ascii="Times New Roman" w:eastAsia="Times New Roman" w:hAnsi="Times New Roman" w:cs="Tahoma"/>
          <w:b/>
          <w:kern w:val="3"/>
          <w:sz w:val="28"/>
          <w:szCs w:val="28"/>
          <w:lang w:val="uk-UA" w:eastAsia="ru-RU" w:bidi="en-US"/>
        </w:rPr>
      </w:pPr>
    </w:p>
    <w:p w:rsidR="00F7752C" w:rsidRPr="00F7752C" w:rsidRDefault="00F7752C" w:rsidP="006E2357">
      <w:pPr>
        <w:widowControl w:val="0"/>
        <w:suppressAutoHyphens/>
        <w:autoSpaceDN w:val="0"/>
        <w:spacing w:after="0" w:line="360" w:lineRule="auto"/>
        <w:ind w:firstLine="993"/>
        <w:jc w:val="both"/>
        <w:rPr>
          <w:rFonts w:ascii="Times New Roman" w:eastAsia="Times New Roman" w:hAnsi="Times New Roman" w:cs="Tahoma"/>
          <w:kern w:val="3"/>
          <w:sz w:val="28"/>
          <w:szCs w:val="28"/>
          <w:lang w:val="uk-UA" w:eastAsia="ru-RU" w:bidi="en-US"/>
        </w:rPr>
      </w:pPr>
      <w:r w:rsidRPr="00F7752C">
        <w:rPr>
          <w:rFonts w:ascii="Times New Roman" w:eastAsia="Times New Roman" w:hAnsi="Times New Roman" w:cs="Tahoma"/>
          <w:kern w:val="3"/>
          <w:sz w:val="28"/>
          <w:szCs w:val="28"/>
          <w:lang w:val="uk-UA" w:eastAsia="ru-RU" w:bidi="en-US"/>
        </w:rPr>
        <w:t xml:space="preserve">На підставі дослідження природних умов, </w:t>
      </w:r>
      <w:r w:rsidR="00144F6D">
        <w:rPr>
          <w:rFonts w:ascii="Times New Roman" w:eastAsia="Times New Roman" w:hAnsi="Times New Roman" w:cs="Tahoma"/>
          <w:kern w:val="3"/>
          <w:sz w:val="28"/>
          <w:szCs w:val="28"/>
          <w:lang w:val="uk-UA" w:eastAsia="ru-RU" w:bidi="en-US"/>
        </w:rPr>
        <w:t xml:space="preserve">грунтово-земельних і водних ресурсів, </w:t>
      </w:r>
      <w:r w:rsidRPr="00F7752C">
        <w:rPr>
          <w:rFonts w:ascii="Times New Roman" w:eastAsia="Times New Roman" w:hAnsi="Times New Roman" w:cs="Tahoma"/>
          <w:kern w:val="3"/>
          <w:sz w:val="28"/>
          <w:szCs w:val="28"/>
          <w:lang w:val="uk-UA" w:eastAsia="ru-RU" w:bidi="en-US"/>
        </w:rPr>
        <w:t>характеристики й оцінки екологічної ситуації загалом, а також можливості їх рекреаційного використання в межах території Нижньодністровського НПП можна зробити такі висновки:</w:t>
      </w:r>
    </w:p>
    <w:p w:rsidR="00F7752C" w:rsidRPr="00F7752C" w:rsidRDefault="00F7752C" w:rsidP="006E2357">
      <w:pPr>
        <w:widowControl w:val="0"/>
        <w:numPr>
          <w:ilvl w:val="0"/>
          <w:numId w:val="3"/>
        </w:numPr>
        <w:suppressAutoHyphens/>
        <w:autoSpaceDN w:val="0"/>
        <w:spacing w:after="0" w:line="360" w:lineRule="auto"/>
        <w:ind w:left="0" w:firstLine="993"/>
        <w:jc w:val="both"/>
        <w:rPr>
          <w:rFonts w:ascii="Times New Roman" w:eastAsia="Times New Roman" w:hAnsi="Times New Roman" w:cs="Tahoma"/>
          <w:kern w:val="3"/>
          <w:sz w:val="28"/>
          <w:szCs w:val="28"/>
          <w:lang w:val="uk-UA" w:eastAsia="ru-RU" w:bidi="en-US"/>
        </w:rPr>
      </w:pPr>
      <w:r w:rsidRPr="00F7752C">
        <w:rPr>
          <w:rFonts w:ascii="Times New Roman" w:eastAsia="Times New Roman" w:hAnsi="Times New Roman" w:cs="Tahoma"/>
          <w:kern w:val="3"/>
          <w:sz w:val="28"/>
          <w:szCs w:val="28"/>
          <w:lang w:val="uk-UA" w:eastAsia="ru-RU" w:bidi="en-US"/>
        </w:rPr>
        <w:t>Вивчено історію створення Нижньодністровського НПП, окремі компоненти його природи, що дало змогу провести повноцінний аналіз щодо функціонування цієї території як особливого біосферно-значимого компоненту екосистеми, який виконує в ній низку важливих екологічних функцій. Можна стверджувати, що основні особливості рельєфу, клімату та інших чинників мають суттєвий вплив на процеси, які відбуваються в ґрунтах та направленість яких на будь-якій ділянці досліджуваної території залежить від зм</w:t>
      </w:r>
      <w:r w:rsidR="00B62FD9">
        <w:rPr>
          <w:rFonts w:ascii="Times New Roman" w:eastAsia="Times New Roman" w:hAnsi="Times New Roman" w:cs="Tahoma"/>
          <w:kern w:val="3"/>
          <w:sz w:val="28"/>
          <w:szCs w:val="28"/>
          <w:lang w:val="uk-UA" w:eastAsia="ru-RU" w:bidi="en-US"/>
        </w:rPr>
        <w:t>іни природних умов протягом року.</w:t>
      </w:r>
      <w:r w:rsidR="00B62FD9">
        <w:rPr>
          <w:rFonts w:ascii="Times New Roman" w:eastAsia="Times New Roman" w:hAnsi="Times New Roman" w:cs="Times New Roman"/>
          <w:sz w:val="28"/>
          <w:szCs w:val="28"/>
          <w:lang w:val="uk-UA" w:eastAsia="ru-RU"/>
        </w:rPr>
        <w:t xml:space="preserve"> П</w:t>
      </w:r>
      <w:r w:rsidRPr="00F7752C">
        <w:rPr>
          <w:rFonts w:ascii="Times New Roman" w:eastAsia="Times New Roman" w:hAnsi="Times New Roman" w:cs="Times New Roman"/>
          <w:sz w:val="28"/>
          <w:szCs w:val="28"/>
          <w:lang w:val="uk-UA" w:eastAsia="ru-RU"/>
        </w:rPr>
        <w:t>роцеси</w:t>
      </w:r>
      <w:r w:rsidR="00B62FD9">
        <w:rPr>
          <w:rFonts w:ascii="Times New Roman" w:eastAsia="Times New Roman" w:hAnsi="Times New Roman" w:cs="Times New Roman"/>
          <w:sz w:val="28"/>
          <w:szCs w:val="28"/>
          <w:lang w:val="uk-UA" w:eastAsia="ru-RU"/>
        </w:rPr>
        <w:t xml:space="preserve"> заплавного ґрунтоутворення на цій території є основними і</w:t>
      </w:r>
      <w:r w:rsidRPr="00F7752C">
        <w:rPr>
          <w:rFonts w:ascii="Times New Roman" w:eastAsia="Times New Roman" w:hAnsi="Times New Roman" w:cs="Times New Roman"/>
          <w:sz w:val="28"/>
          <w:szCs w:val="28"/>
          <w:lang w:val="uk-UA" w:eastAsia="ru-RU"/>
        </w:rPr>
        <w:t xml:space="preserve"> значно впливають на режим рівня ґрунтови</w:t>
      </w:r>
      <w:r w:rsidR="00B62FD9">
        <w:rPr>
          <w:rFonts w:ascii="Times New Roman" w:eastAsia="Times New Roman" w:hAnsi="Times New Roman" w:cs="Times New Roman"/>
          <w:sz w:val="28"/>
          <w:szCs w:val="28"/>
          <w:lang w:val="uk-UA" w:eastAsia="ru-RU"/>
        </w:rPr>
        <w:t>х вод, мікроклімат,</w:t>
      </w:r>
      <w:r w:rsidRPr="00F7752C">
        <w:rPr>
          <w:rFonts w:ascii="Times New Roman" w:eastAsia="Times New Roman" w:hAnsi="Times New Roman" w:cs="Times New Roman"/>
          <w:sz w:val="28"/>
          <w:szCs w:val="28"/>
          <w:lang w:val="uk-UA" w:eastAsia="ru-RU"/>
        </w:rPr>
        <w:t xml:space="preserve"> характер природної рослинності та її продуктивність, на сольовий, гумусовий стан ґрунтів та їх фізико-хімічні властивості. У результаті</w:t>
      </w:r>
      <w:r w:rsidR="00B62FD9">
        <w:rPr>
          <w:rFonts w:ascii="Times New Roman" w:eastAsia="Times New Roman" w:hAnsi="Times New Roman" w:cs="Times New Roman"/>
          <w:sz w:val="28"/>
          <w:szCs w:val="28"/>
          <w:lang w:val="uk-UA" w:eastAsia="ru-RU"/>
        </w:rPr>
        <w:t xml:space="preserve"> – </w:t>
      </w:r>
      <w:r w:rsidRPr="00F7752C">
        <w:rPr>
          <w:rFonts w:ascii="Times New Roman" w:eastAsia="Times New Roman" w:hAnsi="Times New Roman" w:cs="Times New Roman"/>
          <w:sz w:val="28"/>
          <w:szCs w:val="28"/>
          <w:lang w:val="uk-UA" w:eastAsia="ru-RU"/>
        </w:rPr>
        <w:t xml:space="preserve"> структуру ґрунтового покриву в межах території Нижньодністровського НПП формують алювіально-лучні, лучно-болотні й болотні ґрунти.</w:t>
      </w:r>
    </w:p>
    <w:p w:rsidR="00F7752C" w:rsidRPr="00F7752C" w:rsidRDefault="00F7752C" w:rsidP="006E2357">
      <w:pPr>
        <w:widowControl w:val="0"/>
        <w:numPr>
          <w:ilvl w:val="0"/>
          <w:numId w:val="3"/>
        </w:numPr>
        <w:suppressAutoHyphens/>
        <w:autoSpaceDN w:val="0"/>
        <w:spacing w:after="0" w:line="360" w:lineRule="auto"/>
        <w:ind w:left="0" w:firstLine="993"/>
        <w:jc w:val="both"/>
        <w:rPr>
          <w:rFonts w:ascii="Times New Roman" w:eastAsia="Times New Roman" w:hAnsi="Times New Roman" w:cs="Tahoma"/>
          <w:kern w:val="3"/>
          <w:sz w:val="28"/>
          <w:szCs w:val="28"/>
          <w:lang w:val="uk-UA" w:eastAsia="ru-RU" w:bidi="en-US"/>
        </w:rPr>
      </w:pPr>
      <w:r w:rsidRPr="00F7752C">
        <w:rPr>
          <w:rFonts w:ascii="Times New Roman" w:eastAsia="Times New Roman" w:hAnsi="Times New Roman" w:cs="Tahoma"/>
          <w:kern w:val="3"/>
          <w:sz w:val="28"/>
          <w:szCs w:val="28"/>
          <w:lang w:val="uk-UA" w:eastAsia="ru-RU" w:bidi="en-US"/>
        </w:rPr>
        <w:t>У процесі дослідження використовувалися картографічний, історичний, описовий, порівняльно-географічний та порівняльно-аналітичний методи дослідження. Також використано комп’ютерні методи обробки й візуалізації результатів дослідження за допомогою пакетів Міс</w:t>
      </w:r>
      <w:r w:rsidRPr="00F7752C">
        <w:rPr>
          <w:rFonts w:ascii="Times New Roman" w:eastAsia="Times New Roman" w:hAnsi="Times New Roman" w:cs="Tahoma"/>
          <w:kern w:val="3"/>
          <w:sz w:val="28"/>
          <w:szCs w:val="28"/>
          <w:lang w:val="en-US" w:eastAsia="ru-RU" w:bidi="en-US"/>
        </w:rPr>
        <w:t>rosot</w:t>
      </w:r>
      <w:r w:rsidRPr="00F7752C">
        <w:rPr>
          <w:rFonts w:ascii="Times New Roman" w:eastAsia="Times New Roman" w:hAnsi="Times New Roman" w:cs="Tahoma"/>
          <w:kern w:val="3"/>
          <w:sz w:val="28"/>
          <w:szCs w:val="28"/>
          <w:lang w:val="uk-UA" w:eastAsia="ru-RU" w:bidi="en-US"/>
        </w:rPr>
        <w:t xml:space="preserve"> </w:t>
      </w:r>
      <w:r w:rsidRPr="00F7752C">
        <w:rPr>
          <w:rFonts w:ascii="Times New Roman" w:eastAsia="Times New Roman" w:hAnsi="Times New Roman" w:cs="Tahoma"/>
          <w:kern w:val="3"/>
          <w:sz w:val="28"/>
          <w:szCs w:val="28"/>
          <w:lang w:val="en-US" w:eastAsia="ru-RU" w:bidi="en-US"/>
        </w:rPr>
        <w:t>Office</w:t>
      </w:r>
      <w:r w:rsidRPr="00F7752C">
        <w:rPr>
          <w:rFonts w:ascii="Times New Roman" w:eastAsia="Times New Roman" w:hAnsi="Times New Roman" w:cs="Tahoma"/>
          <w:kern w:val="3"/>
          <w:sz w:val="28"/>
          <w:szCs w:val="28"/>
          <w:lang w:val="uk-UA" w:eastAsia="ru-RU" w:bidi="en-US"/>
        </w:rPr>
        <w:t xml:space="preserve"> та </w:t>
      </w:r>
      <w:r w:rsidRPr="00F7752C">
        <w:rPr>
          <w:rFonts w:ascii="Times New Roman" w:eastAsia="Times New Roman" w:hAnsi="Times New Roman" w:cs="Tahoma"/>
          <w:kern w:val="3"/>
          <w:sz w:val="28"/>
          <w:szCs w:val="28"/>
          <w:lang w:val="en-US" w:eastAsia="ru-RU" w:bidi="en-US"/>
        </w:rPr>
        <w:t>Paint</w:t>
      </w:r>
      <w:r w:rsidRPr="00F7752C">
        <w:rPr>
          <w:rFonts w:ascii="Times New Roman" w:eastAsia="Times New Roman" w:hAnsi="Times New Roman" w:cs="Tahoma"/>
          <w:kern w:val="3"/>
          <w:sz w:val="28"/>
          <w:szCs w:val="28"/>
          <w:lang w:val="uk-UA" w:eastAsia="ru-RU" w:bidi="en-US"/>
        </w:rPr>
        <w:t>.</w:t>
      </w:r>
    </w:p>
    <w:p w:rsidR="00F7752C" w:rsidRPr="00F7752C" w:rsidRDefault="00F7752C" w:rsidP="006E2357">
      <w:pPr>
        <w:widowControl w:val="0"/>
        <w:numPr>
          <w:ilvl w:val="0"/>
          <w:numId w:val="3"/>
        </w:numPr>
        <w:suppressAutoHyphens/>
        <w:autoSpaceDN w:val="0"/>
        <w:spacing w:after="0" w:line="360" w:lineRule="auto"/>
        <w:ind w:left="0" w:firstLine="993"/>
        <w:jc w:val="both"/>
        <w:rPr>
          <w:rFonts w:ascii="Times New Roman" w:eastAsia="Times New Roman" w:hAnsi="Times New Roman" w:cs="Tahoma"/>
          <w:kern w:val="3"/>
          <w:sz w:val="28"/>
          <w:szCs w:val="28"/>
          <w:lang w:val="uk-UA" w:eastAsia="ru-RU" w:bidi="en-US"/>
        </w:rPr>
      </w:pPr>
      <w:r w:rsidRPr="00F7752C">
        <w:rPr>
          <w:rFonts w:ascii="Times New Roman" w:eastAsia="Times New Roman" w:hAnsi="Times New Roman" w:cs="Tahoma"/>
          <w:kern w:val="3"/>
          <w:sz w:val="28"/>
          <w:szCs w:val="28"/>
          <w:lang w:val="uk-UA" w:eastAsia="ru-RU" w:bidi="en-US"/>
        </w:rPr>
        <w:t>Заплава і дельта Нижнього Дністра є унікальними природними утвореннями зі специфічними ландшафтно-екологічними умовами та біогеоценозами, що динамічно змінюються у просторі та часі.</w:t>
      </w:r>
    </w:p>
    <w:p w:rsidR="00F7752C" w:rsidRPr="00F7752C" w:rsidRDefault="00F7752C" w:rsidP="006E2357">
      <w:pPr>
        <w:widowControl w:val="0"/>
        <w:numPr>
          <w:ilvl w:val="0"/>
          <w:numId w:val="3"/>
        </w:numPr>
        <w:suppressAutoHyphens/>
        <w:autoSpaceDN w:val="0"/>
        <w:spacing w:after="0" w:line="360" w:lineRule="auto"/>
        <w:ind w:left="0" w:firstLine="993"/>
        <w:jc w:val="both"/>
        <w:rPr>
          <w:rFonts w:ascii="Times New Roman" w:eastAsia="Times New Roman" w:hAnsi="Times New Roman" w:cs="Tahoma"/>
          <w:kern w:val="3"/>
          <w:sz w:val="28"/>
          <w:szCs w:val="28"/>
          <w:lang w:val="uk-UA" w:eastAsia="ru-RU" w:bidi="en-US"/>
        </w:rPr>
      </w:pPr>
      <w:r w:rsidRPr="00F7752C">
        <w:rPr>
          <w:rFonts w:ascii="Times New Roman" w:eastAsia="Times New Roman" w:hAnsi="Times New Roman" w:cs="Tahoma"/>
          <w:kern w:val="3"/>
          <w:sz w:val="28"/>
          <w:szCs w:val="28"/>
          <w:lang w:val="uk-UA" w:eastAsia="ru-RU" w:bidi="en-US"/>
        </w:rPr>
        <w:t xml:space="preserve">Об’єктивно оцінюючи туристично-рекреаційні можливості </w:t>
      </w:r>
      <w:r w:rsidRPr="00F7752C">
        <w:rPr>
          <w:rFonts w:ascii="Times New Roman" w:eastAsia="Times New Roman" w:hAnsi="Times New Roman" w:cs="Tahoma"/>
          <w:kern w:val="3"/>
          <w:sz w:val="28"/>
          <w:szCs w:val="28"/>
          <w:lang w:val="uk-UA" w:eastAsia="ru-RU" w:bidi="en-US"/>
        </w:rPr>
        <w:lastRenderedPageBreak/>
        <w:t>Нижньодністровського НПП, можна зробити висновок, що завдяки території розташування, Парк має передумови для перспективного розвитку культурно-пізнавального, оздоровчого, природничо-пізнавального, науково-освітнього, релігійного, екологічного, водного, етнічного, спортивно-оздоровчого, навіть ділового та відпочинково-розважального видів туризму.</w:t>
      </w:r>
    </w:p>
    <w:p w:rsidR="00F7752C" w:rsidRPr="00F7752C" w:rsidRDefault="00F7752C" w:rsidP="006E2357">
      <w:pPr>
        <w:widowControl w:val="0"/>
        <w:numPr>
          <w:ilvl w:val="0"/>
          <w:numId w:val="3"/>
        </w:numPr>
        <w:suppressAutoHyphens/>
        <w:autoSpaceDN w:val="0"/>
        <w:spacing w:after="0" w:line="360" w:lineRule="auto"/>
        <w:ind w:left="0" w:firstLine="993"/>
        <w:jc w:val="both"/>
        <w:rPr>
          <w:rFonts w:ascii="Times New Roman" w:eastAsia="Times New Roman" w:hAnsi="Times New Roman" w:cs="Tahoma"/>
          <w:kern w:val="3"/>
          <w:sz w:val="28"/>
          <w:szCs w:val="28"/>
          <w:lang w:val="uk-UA" w:eastAsia="ru-RU" w:bidi="en-US"/>
        </w:rPr>
      </w:pPr>
      <w:r w:rsidRPr="00F7752C">
        <w:rPr>
          <w:rFonts w:ascii="Times New Roman" w:eastAsia="Times New Roman" w:hAnsi="Times New Roman" w:cs="Tahoma"/>
          <w:kern w:val="3"/>
          <w:sz w:val="28"/>
          <w:szCs w:val="28"/>
          <w:lang w:val="uk-UA" w:eastAsia="ru-RU" w:bidi="en-US"/>
        </w:rPr>
        <w:t>Р</w:t>
      </w:r>
      <w:r w:rsidRPr="00F7752C">
        <w:rPr>
          <w:rFonts w:ascii="Times New Roman" w:eastAsia="Andale Sans UI" w:hAnsi="Times New Roman" w:cs="Tahoma"/>
          <w:kern w:val="3"/>
          <w:sz w:val="28"/>
          <w:szCs w:val="24"/>
          <w:lang w:bidi="en-US"/>
        </w:rPr>
        <w:t>оль органів державної влади в цьому механізмі полягає у створенні сприятливих умов для діяльності в туристично-рекреаційній сфері, що створить механізми для інвестування як масштабних, так і невеликих проектів. Нарощування потужностей туристично-рекреаційної інфраструктури за рахунок залучення внутрішніх та зовнішніх інвестицій є одним з пріоритетних напрямків соціально-економічного та культурного розвитку Нижньодністровського НПП. Кошти, які залишає кожен турист, що приїжджає в Нижньодністровський НПП, є прямою інвестицією в туристично-рекреаційний комплекс. Територія Нижньодністровського НПП є чудовою базою для розвитку найрізноманітніших видів і форм туризму та відпочинку.</w:t>
      </w:r>
    </w:p>
    <w:p w:rsidR="00F7752C" w:rsidRPr="00F7752C" w:rsidRDefault="00F7752C" w:rsidP="006E2357">
      <w:pPr>
        <w:widowControl w:val="0"/>
        <w:numPr>
          <w:ilvl w:val="0"/>
          <w:numId w:val="3"/>
        </w:numPr>
        <w:suppressAutoHyphens/>
        <w:autoSpaceDN w:val="0"/>
        <w:spacing w:after="0" w:line="360" w:lineRule="auto"/>
        <w:ind w:left="0" w:firstLine="993"/>
        <w:jc w:val="both"/>
        <w:rPr>
          <w:rFonts w:ascii="Times New Roman" w:eastAsia="Times New Roman" w:hAnsi="Times New Roman" w:cs="Tahoma"/>
          <w:kern w:val="3"/>
          <w:sz w:val="28"/>
          <w:szCs w:val="28"/>
          <w:lang w:val="uk-UA" w:eastAsia="ru-RU" w:bidi="en-US"/>
        </w:rPr>
      </w:pPr>
      <w:r w:rsidRPr="00F7752C">
        <w:rPr>
          <w:rFonts w:ascii="Times New Roman" w:eastAsia="Times New Roman" w:hAnsi="Times New Roman" w:cs="Tahoma"/>
          <w:kern w:val="3"/>
          <w:sz w:val="28"/>
          <w:szCs w:val="28"/>
          <w:lang w:val="uk-UA" w:eastAsia="ru-RU" w:bidi="en-US"/>
        </w:rPr>
        <w:t xml:space="preserve"> А для цього є необхідність завершення «Проекту землеустрою щодо відведення земельних ділянок у постійне користування, закріплення їх межовими знаками та отримання державного акту на право постійного користування земельними ділянками» та «Проект землеустрою щодо організації та встановлення меж в натурі (на місцевості) земельних ділянок, що входять до складу Нижньодністровського НПП»;</w:t>
      </w:r>
    </w:p>
    <w:p w:rsidR="00F7752C" w:rsidRPr="00F7752C" w:rsidRDefault="00F7752C" w:rsidP="00F7752C">
      <w:pPr>
        <w:widowControl w:val="0"/>
        <w:suppressAutoHyphens/>
        <w:autoSpaceDN w:val="0"/>
        <w:spacing w:after="0" w:line="360" w:lineRule="auto"/>
        <w:ind w:firstLine="900"/>
        <w:jc w:val="both"/>
        <w:rPr>
          <w:rFonts w:ascii="Times New Roman" w:eastAsia="Times New Roman" w:hAnsi="Times New Roman" w:cs="Tahoma"/>
          <w:kern w:val="3"/>
          <w:sz w:val="28"/>
          <w:szCs w:val="28"/>
          <w:lang w:val="uk-UA" w:eastAsia="ru-RU" w:bidi="en-US"/>
        </w:rPr>
      </w:pPr>
      <w:r w:rsidRPr="00F7752C">
        <w:rPr>
          <w:rFonts w:ascii="Times New Roman" w:eastAsia="Times New Roman" w:hAnsi="Times New Roman" w:cs="Tahoma"/>
          <w:kern w:val="3"/>
          <w:sz w:val="28"/>
          <w:szCs w:val="28"/>
          <w:lang w:val="uk-UA" w:eastAsia="ru-RU" w:bidi="en-US"/>
        </w:rPr>
        <w:t xml:space="preserve"> - необхідність проведення активної рекламної компанії з використанням сайту Нижньодністровського НПП, преси та телебачення з урахуванням вимог Закону України «Про природно-заповідний фонд України»;</w:t>
      </w:r>
    </w:p>
    <w:p w:rsidR="00F7752C" w:rsidRPr="00F7752C" w:rsidRDefault="00F7752C" w:rsidP="00F7752C">
      <w:pPr>
        <w:widowControl w:val="0"/>
        <w:suppressAutoHyphens/>
        <w:autoSpaceDN w:val="0"/>
        <w:spacing w:after="0" w:line="360" w:lineRule="auto"/>
        <w:ind w:firstLine="900"/>
        <w:jc w:val="both"/>
        <w:rPr>
          <w:rFonts w:ascii="Times New Roman" w:eastAsia="Times New Roman" w:hAnsi="Times New Roman" w:cs="Tahoma"/>
          <w:kern w:val="3"/>
          <w:sz w:val="28"/>
          <w:szCs w:val="28"/>
          <w:lang w:val="uk-UA" w:eastAsia="ru-RU" w:bidi="en-US"/>
        </w:rPr>
      </w:pPr>
      <w:r w:rsidRPr="00F7752C">
        <w:rPr>
          <w:rFonts w:ascii="Times New Roman" w:eastAsia="Times New Roman" w:hAnsi="Times New Roman" w:cs="Tahoma"/>
          <w:kern w:val="3"/>
          <w:sz w:val="28"/>
          <w:szCs w:val="28"/>
          <w:lang w:val="uk-UA" w:eastAsia="ru-RU" w:bidi="en-US"/>
        </w:rPr>
        <w:t xml:space="preserve">- налагодити роботу та підписати договори з суб'єктами, які здійснюють рекреаційну та туристичну діяльність на території Нижньодністровського НПП; налагодити співпрацю з туристичними фірмами </w:t>
      </w:r>
      <w:r w:rsidRPr="00F7752C">
        <w:rPr>
          <w:rFonts w:ascii="Times New Roman" w:eastAsia="Times New Roman" w:hAnsi="Times New Roman" w:cs="Tahoma"/>
          <w:kern w:val="3"/>
          <w:sz w:val="28"/>
          <w:szCs w:val="28"/>
          <w:lang w:val="uk-UA" w:eastAsia="ru-RU" w:bidi="en-US"/>
        </w:rPr>
        <w:lastRenderedPageBreak/>
        <w:t>та туроператорами та  підписати договори на проведення платних екскурсій з туристами по території Нижньодністровського НПП;</w:t>
      </w:r>
    </w:p>
    <w:p w:rsidR="00F7752C" w:rsidRPr="00F7752C" w:rsidRDefault="00F7752C" w:rsidP="00F7752C">
      <w:pPr>
        <w:widowControl w:val="0"/>
        <w:suppressAutoHyphens/>
        <w:autoSpaceDN w:val="0"/>
        <w:spacing w:after="0" w:line="360" w:lineRule="auto"/>
        <w:ind w:firstLine="900"/>
        <w:jc w:val="both"/>
        <w:rPr>
          <w:rFonts w:ascii="Times New Roman" w:eastAsia="Times New Roman" w:hAnsi="Times New Roman" w:cs="Tahoma"/>
          <w:kern w:val="3"/>
          <w:sz w:val="28"/>
          <w:szCs w:val="28"/>
          <w:lang w:val="uk-UA" w:eastAsia="ru-RU" w:bidi="en-US"/>
        </w:rPr>
      </w:pPr>
      <w:r w:rsidRPr="00F7752C">
        <w:rPr>
          <w:rFonts w:ascii="Times New Roman" w:eastAsia="Times New Roman" w:hAnsi="Times New Roman" w:cs="Tahoma"/>
          <w:kern w:val="3"/>
          <w:sz w:val="28"/>
          <w:szCs w:val="28"/>
          <w:lang w:val="uk-UA" w:eastAsia="ru-RU" w:bidi="en-US"/>
        </w:rPr>
        <w:t>- обладнати місця короткочасного відпочинку вздовж берегів та доріг парку;</w:t>
      </w:r>
    </w:p>
    <w:p w:rsidR="00F7752C" w:rsidRPr="00F7752C" w:rsidRDefault="00F7752C" w:rsidP="00F7752C">
      <w:pPr>
        <w:widowControl w:val="0"/>
        <w:suppressAutoHyphens/>
        <w:autoSpaceDN w:val="0"/>
        <w:spacing w:after="0" w:line="360" w:lineRule="auto"/>
        <w:ind w:firstLine="900"/>
        <w:jc w:val="both"/>
        <w:rPr>
          <w:rFonts w:ascii="Times New Roman" w:eastAsia="Times New Roman" w:hAnsi="Times New Roman" w:cs="Tahoma"/>
          <w:kern w:val="3"/>
          <w:sz w:val="28"/>
          <w:szCs w:val="28"/>
          <w:lang w:val="uk-UA" w:eastAsia="ru-RU" w:bidi="en-US"/>
        </w:rPr>
      </w:pPr>
      <w:r w:rsidRPr="00F7752C">
        <w:rPr>
          <w:rFonts w:ascii="Times New Roman" w:eastAsia="Times New Roman" w:hAnsi="Times New Roman" w:cs="Tahoma"/>
          <w:kern w:val="3"/>
          <w:sz w:val="28"/>
          <w:szCs w:val="28"/>
          <w:lang w:val="uk-UA" w:eastAsia="ru-RU" w:bidi="en-US"/>
        </w:rPr>
        <w:t>- взаємодіяти місцевим органам виконавчої влади та органам місцевого самоврядування щодо забезпечення розвитку туризму й рекреації в межах території Нижньодністровського НПП та прилеглих територій;</w:t>
      </w:r>
    </w:p>
    <w:p w:rsidR="00F7752C" w:rsidRPr="00F7752C" w:rsidRDefault="00F7752C" w:rsidP="00F7752C">
      <w:pPr>
        <w:widowControl w:val="0"/>
        <w:suppressAutoHyphens/>
        <w:autoSpaceDN w:val="0"/>
        <w:spacing w:after="0" w:line="360" w:lineRule="auto"/>
        <w:ind w:firstLine="900"/>
        <w:jc w:val="both"/>
        <w:rPr>
          <w:rFonts w:ascii="Times New Roman" w:eastAsia="Times New Roman" w:hAnsi="Times New Roman" w:cs="Tahoma"/>
          <w:kern w:val="3"/>
          <w:sz w:val="28"/>
          <w:szCs w:val="28"/>
          <w:lang w:val="uk-UA" w:eastAsia="ru-RU" w:bidi="en-US"/>
        </w:rPr>
      </w:pPr>
      <w:r w:rsidRPr="00F7752C">
        <w:rPr>
          <w:rFonts w:ascii="Times New Roman" w:eastAsia="Times New Roman" w:hAnsi="Times New Roman" w:cs="Tahoma"/>
          <w:kern w:val="3"/>
          <w:sz w:val="28"/>
          <w:szCs w:val="28"/>
          <w:lang w:val="uk-UA" w:eastAsia="ru-RU" w:bidi="en-US"/>
        </w:rPr>
        <w:t>-</w:t>
      </w:r>
      <w:r w:rsidR="006E2357">
        <w:rPr>
          <w:rFonts w:ascii="Times New Roman" w:eastAsia="Times New Roman" w:hAnsi="Times New Roman" w:cs="Tahoma"/>
          <w:kern w:val="3"/>
          <w:sz w:val="28"/>
          <w:szCs w:val="28"/>
          <w:lang w:val="uk-UA" w:eastAsia="ru-RU" w:bidi="en-US"/>
        </w:rPr>
        <w:t xml:space="preserve"> </w:t>
      </w:r>
      <w:r w:rsidRPr="00F7752C">
        <w:rPr>
          <w:rFonts w:ascii="Times New Roman" w:eastAsia="Times New Roman" w:hAnsi="Times New Roman" w:cs="Tahoma"/>
          <w:kern w:val="3"/>
          <w:sz w:val="28"/>
          <w:szCs w:val="28"/>
          <w:lang w:val="uk-UA" w:eastAsia="ru-RU" w:bidi="en-US"/>
        </w:rPr>
        <w:t>забезпечити впровадження на території Нижньодністровського НПП різноманітних видів туризму (археологічний, спостереження за птахами, риболовний, піший, спортивний, водний, екстремальний тощо);</w:t>
      </w:r>
    </w:p>
    <w:p w:rsidR="00F7752C" w:rsidRPr="00F7752C" w:rsidRDefault="00F7752C" w:rsidP="00F7752C">
      <w:pPr>
        <w:widowControl w:val="0"/>
        <w:suppressAutoHyphens/>
        <w:autoSpaceDN w:val="0"/>
        <w:spacing w:after="0" w:line="360" w:lineRule="auto"/>
        <w:ind w:firstLine="900"/>
        <w:jc w:val="both"/>
        <w:rPr>
          <w:rFonts w:ascii="Times New Roman" w:eastAsia="Times New Roman" w:hAnsi="Times New Roman" w:cs="Tahoma"/>
          <w:kern w:val="3"/>
          <w:sz w:val="28"/>
          <w:szCs w:val="28"/>
          <w:lang w:val="uk-UA" w:eastAsia="ru-RU" w:bidi="en-US"/>
        </w:rPr>
      </w:pPr>
      <w:r w:rsidRPr="00F7752C">
        <w:rPr>
          <w:rFonts w:ascii="Times New Roman" w:eastAsia="Times New Roman" w:hAnsi="Times New Roman" w:cs="Tahoma"/>
          <w:kern w:val="3"/>
          <w:sz w:val="28"/>
          <w:szCs w:val="28"/>
          <w:lang w:val="uk-UA" w:eastAsia="ru-RU" w:bidi="en-US"/>
        </w:rPr>
        <w:t xml:space="preserve"> - налагодити випуск рекламної продукції (календарі, буклети та сувеніри) з символікою Нижньодністровського НПП.</w:t>
      </w:r>
      <w:r w:rsidRPr="00F7752C">
        <w:rPr>
          <w:rFonts w:ascii="Times New Roman" w:eastAsia="Times New Roman" w:hAnsi="Times New Roman" w:cs="Tahoma"/>
          <w:kern w:val="3"/>
          <w:sz w:val="28"/>
          <w:szCs w:val="28"/>
          <w:lang w:val="uk-UA" w:eastAsia="ru-RU" w:bidi="en-US"/>
        </w:rPr>
        <w:tab/>
      </w:r>
      <w:r w:rsidRPr="00F7752C">
        <w:rPr>
          <w:rFonts w:ascii="Times New Roman" w:eastAsia="Times New Roman" w:hAnsi="Times New Roman" w:cs="Tahoma"/>
          <w:kern w:val="3"/>
          <w:sz w:val="28"/>
          <w:szCs w:val="28"/>
          <w:lang w:val="uk-UA" w:eastAsia="ru-RU" w:bidi="en-US"/>
        </w:rPr>
        <w:tab/>
      </w:r>
    </w:p>
    <w:p w:rsidR="00F7752C" w:rsidRPr="00F7752C" w:rsidRDefault="00F7752C" w:rsidP="00F7752C">
      <w:pPr>
        <w:widowControl w:val="0"/>
        <w:suppressAutoHyphens/>
        <w:autoSpaceDN w:val="0"/>
        <w:spacing w:after="0" w:line="360"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val="uk-UA" w:bidi="en-US"/>
        </w:rPr>
        <w:tab/>
        <w:t xml:space="preserve">     Отже, розглянувши розвиток туризму на прикладі Нижньодністровського НПП, можна зробити висновок, </w:t>
      </w:r>
      <w:r w:rsidR="00B62FD9">
        <w:rPr>
          <w:rFonts w:ascii="Times New Roman" w:eastAsia="Andale Sans UI" w:hAnsi="Times New Roman" w:cs="Tahoma"/>
          <w:kern w:val="3"/>
          <w:sz w:val="28"/>
          <w:szCs w:val="24"/>
          <w:lang w:val="uk-UA" w:bidi="en-US"/>
        </w:rPr>
        <w:t>що він є</w:t>
      </w:r>
      <w:r w:rsidRPr="00F7752C">
        <w:rPr>
          <w:rFonts w:ascii="Times New Roman" w:eastAsia="Andale Sans UI" w:hAnsi="Times New Roman" w:cs="Tahoma"/>
          <w:kern w:val="3"/>
          <w:sz w:val="28"/>
          <w:szCs w:val="24"/>
          <w:lang w:val="uk-UA" w:bidi="en-US"/>
        </w:rPr>
        <w:t xml:space="preserve"> галуззю народного господарства, який з кожним роком все більше розвивається не лише в межах однієї області, а й у країні в цілому. </w:t>
      </w:r>
      <w:r w:rsidRPr="00F7752C">
        <w:rPr>
          <w:rFonts w:ascii="Times New Roman" w:eastAsia="Andale Sans UI" w:hAnsi="Times New Roman" w:cs="Tahoma"/>
          <w:kern w:val="3"/>
          <w:sz w:val="28"/>
          <w:szCs w:val="24"/>
          <w:lang w:bidi="en-US"/>
        </w:rPr>
        <w:t>Його практичну роль для економіки можна визначити як підвищення працездатності та рівня культури шляхом здійснення культурно просвітницької та рекреаційної діяльності. Ці якості посилюють соціальну значущість туризму для розвитку економіки. Також туризм відіграє значну роль у розвитку еколого-економічного потенціалу Нижньодністровського НПП. Його функції не обмежуються лише рекреаційними, він одночасно виступає місцем працевлаштування населення, виконує екологічну функцію та разом з цим приносить певний вклад у свій бюджет та місцевих рад Овідіопольського, Білгород-Дністровського та Біляївського районів. Туризм є життєво необхідною ланкою в сучасному суспільстві, яка у майбутньому має значні</w:t>
      </w:r>
      <w:r w:rsidR="00B62FD9">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перспективи для розвитку.</w:t>
      </w:r>
    </w:p>
    <w:p w:rsidR="00F7752C" w:rsidRPr="00F7752C" w:rsidRDefault="00F7752C" w:rsidP="00F7752C">
      <w:pPr>
        <w:widowControl w:val="0"/>
        <w:suppressAutoHyphens/>
        <w:autoSpaceDN w:val="0"/>
        <w:spacing w:after="0" w:line="360" w:lineRule="auto"/>
        <w:jc w:val="both"/>
        <w:rPr>
          <w:rFonts w:ascii="Times New Roman" w:eastAsia="Andale Sans UI" w:hAnsi="Times New Roman" w:cs="Tahoma"/>
          <w:kern w:val="3"/>
          <w:sz w:val="28"/>
          <w:szCs w:val="24"/>
          <w:lang w:bidi="en-US"/>
        </w:rPr>
      </w:pPr>
    </w:p>
    <w:p w:rsidR="00F7752C" w:rsidRPr="00F7752C" w:rsidRDefault="00F7752C" w:rsidP="00F7752C">
      <w:pPr>
        <w:widowControl w:val="0"/>
        <w:suppressAutoHyphens/>
        <w:autoSpaceDN w:val="0"/>
        <w:spacing w:after="0" w:line="360" w:lineRule="auto"/>
        <w:jc w:val="both"/>
        <w:rPr>
          <w:rFonts w:ascii="Times New Roman" w:eastAsia="Andale Sans UI" w:hAnsi="Times New Roman" w:cs="Tahoma"/>
          <w:kern w:val="3"/>
          <w:sz w:val="28"/>
          <w:szCs w:val="24"/>
          <w:lang w:bidi="en-US"/>
        </w:rPr>
      </w:pPr>
    </w:p>
    <w:p w:rsidR="00B62FD9" w:rsidRDefault="00B62FD9" w:rsidP="00F7752C">
      <w:pPr>
        <w:widowControl w:val="0"/>
        <w:tabs>
          <w:tab w:val="left" w:pos="142"/>
        </w:tabs>
        <w:suppressAutoHyphens/>
        <w:autoSpaceDN w:val="0"/>
        <w:spacing w:after="0" w:line="360" w:lineRule="auto"/>
        <w:jc w:val="center"/>
        <w:rPr>
          <w:rFonts w:ascii="Times New Roman" w:eastAsia="Times New Roman" w:hAnsi="Times New Roman" w:cs="Tahoma"/>
          <w:b/>
          <w:kern w:val="3"/>
          <w:sz w:val="28"/>
          <w:szCs w:val="28"/>
          <w:lang w:eastAsia="ru-RU" w:bidi="en-US"/>
        </w:rPr>
      </w:pPr>
    </w:p>
    <w:p w:rsidR="006E2357" w:rsidRDefault="006E2357" w:rsidP="00F7752C">
      <w:pPr>
        <w:widowControl w:val="0"/>
        <w:tabs>
          <w:tab w:val="left" w:pos="142"/>
        </w:tabs>
        <w:suppressAutoHyphens/>
        <w:autoSpaceDN w:val="0"/>
        <w:spacing w:after="0" w:line="360" w:lineRule="auto"/>
        <w:jc w:val="center"/>
        <w:rPr>
          <w:rFonts w:ascii="Times New Roman" w:eastAsia="Times New Roman" w:hAnsi="Times New Roman" w:cs="Tahoma"/>
          <w:b/>
          <w:kern w:val="3"/>
          <w:sz w:val="28"/>
          <w:szCs w:val="28"/>
          <w:lang w:val="uk-UA" w:eastAsia="ru-RU" w:bidi="en-US"/>
        </w:rPr>
      </w:pPr>
    </w:p>
    <w:p w:rsidR="006E2357" w:rsidRDefault="006E2357" w:rsidP="00F7752C">
      <w:pPr>
        <w:widowControl w:val="0"/>
        <w:tabs>
          <w:tab w:val="left" w:pos="142"/>
        </w:tabs>
        <w:suppressAutoHyphens/>
        <w:autoSpaceDN w:val="0"/>
        <w:spacing w:after="0" w:line="360" w:lineRule="auto"/>
        <w:jc w:val="center"/>
        <w:rPr>
          <w:rFonts w:ascii="Times New Roman" w:eastAsia="Times New Roman" w:hAnsi="Times New Roman" w:cs="Tahoma"/>
          <w:b/>
          <w:kern w:val="3"/>
          <w:sz w:val="28"/>
          <w:szCs w:val="28"/>
          <w:lang w:val="uk-UA" w:eastAsia="ru-RU" w:bidi="en-US"/>
        </w:rPr>
      </w:pPr>
    </w:p>
    <w:p w:rsidR="00F7752C" w:rsidRPr="00F7752C" w:rsidRDefault="00F7752C" w:rsidP="00F7752C">
      <w:pPr>
        <w:widowControl w:val="0"/>
        <w:tabs>
          <w:tab w:val="left" w:pos="142"/>
        </w:tabs>
        <w:suppressAutoHyphens/>
        <w:autoSpaceDN w:val="0"/>
        <w:spacing w:after="0" w:line="360" w:lineRule="auto"/>
        <w:jc w:val="center"/>
        <w:rPr>
          <w:rFonts w:ascii="Times New Roman" w:eastAsia="Times New Roman" w:hAnsi="Times New Roman" w:cs="Tahoma"/>
          <w:b/>
          <w:kern w:val="3"/>
          <w:sz w:val="28"/>
          <w:szCs w:val="28"/>
          <w:lang w:val="uk-UA" w:eastAsia="ru-RU" w:bidi="en-US"/>
        </w:rPr>
      </w:pPr>
      <w:r w:rsidRPr="00F7752C">
        <w:rPr>
          <w:rFonts w:ascii="Times New Roman" w:eastAsia="Times New Roman" w:hAnsi="Times New Roman" w:cs="Tahoma"/>
          <w:b/>
          <w:kern w:val="3"/>
          <w:sz w:val="28"/>
          <w:szCs w:val="28"/>
          <w:lang w:val="uk-UA" w:eastAsia="ru-RU" w:bidi="en-US"/>
        </w:rPr>
        <w:t>ПЕРЕЛІК ВИКОРИСТАНИХ ДЖЕРЕЛ</w:t>
      </w:r>
    </w:p>
    <w:p w:rsidR="00F7752C" w:rsidRPr="00F7752C" w:rsidRDefault="00F7752C" w:rsidP="00796AA7">
      <w:pPr>
        <w:widowControl w:val="0"/>
        <w:tabs>
          <w:tab w:val="left" w:pos="142"/>
        </w:tabs>
        <w:suppressAutoHyphens/>
        <w:autoSpaceDN w:val="0"/>
        <w:spacing w:after="0" w:line="276" w:lineRule="auto"/>
        <w:jc w:val="center"/>
        <w:rPr>
          <w:rFonts w:ascii="Times New Roman" w:eastAsia="Times New Roman" w:hAnsi="Times New Roman" w:cs="Tahoma"/>
          <w:b/>
          <w:kern w:val="3"/>
          <w:sz w:val="28"/>
          <w:szCs w:val="28"/>
          <w:lang w:val="uk-UA" w:eastAsia="ru-RU" w:bidi="en-US"/>
        </w:rPr>
      </w:pP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val="uk-UA" w:bidi="en-US"/>
        </w:rPr>
        <w:t>1. Позняк С.</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val="uk-UA" w:bidi="en-US"/>
        </w:rPr>
        <w:t xml:space="preserve">П. Ґрунтознавство і географія ґрунтів: Підручник. </w:t>
      </w:r>
      <w:r w:rsidRPr="00F7752C">
        <w:rPr>
          <w:rFonts w:ascii="Times New Roman" w:eastAsia="Andale Sans UI" w:hAnsi="Times New Roman" w:cs="Tahoma"/>
          <w:kern w:val="3"/>
          <w:sz w:val="28"/>
          <w:szCs w:val="24"/>
          <w:lang w:bidi="en-US"/>
        </w:rPr>
        <w:t>У двох частинах. Ч.</w:t>
      </w:r>
      <w:r w:rsidR="00697AB7">
        <w:rPr>
          <w:rFonts w:ascii="Times New Roman" w:eastAsia="Andale Sans UI" w:hAnsi="Times New Roman" w:cs="Tahoma"/>
          <w:kern w:val="3"/>
          <w:sz w:val="28"/>
          <w:szCs w:val="24"/>
          <w:lang w:bidi="en-US"/>
        </w:rPr>
        <w:t xml:space="preserve"> </w:t>
      </w:r>
      <w:r w:rsidRPr="00F7752C">
        <w:rPr>
          <w:rFonts w:ascii="Times New Roman" w:eastAsia="Andale Sans UI" w:hAnsi="Times New Roman" w:cs="Tahoma"/>
          <w:kern w:val="3"/>
          <w:sz w:val="28"/>
          <w:szCs w:val="24"/>
          <w:lang w:bidi="en-US"/>
        </w:rPr>
        <w:t>2</w:t>
      </w:r>
      <w:r w:rsidR="00697AB7">
        <w:rPr>
          <w:rFonts w:ascii="Times New Roman" w:eastAsia="Andale Sans UI" w:hAnsi="Times New Roman" w:cs="Tahoma"/>
          <w:kern w:val="3"/>
          <w:sz w:val="28"/>
          <w:szCs w:val="24"/>
          <w:lang w:bidi="en-US"/>
        </w:rPr>
        <w:t xml:space="preserve"> </w:t>
      </w:r>
      <w:r w:rsidRPr="00F7752C">
        <w:rPr>
          <w:rFonts w:ascii="Times New Roman" w:eastAsia="Andale Sans UI" w:hAnsi="Times New Roman" w:cs="Tahoma"/>
          <w:kern w:val="3"/>
          <w:sz w:val="28"/>
          <w:szCs w:val="24"/>
          <w:lang w:bidi="en-US"/>
        </w:rPr>
        <w:t>/</w:t>
      </w:r>
      <w:r w:rsidR="00697AB7">
        <w:rPr>
          <w:rFonts w:ascii="Times New Roman" w:eastAsia="Andale Sans UI" w:hAnsi="Times New Roman" w:cs="Tahoma"/>
          <w:kern w:val="3"/>
          <w:sz w:val="28"/>
          <w:szCs w:val="24"/>
          <w:lang w:bidi="en-US"/>
        </w:rPr>
        <w:t xml:space="preserve"> </w:t>
      </w:r>
      <w:r w:rsidRPr="00F7752C">
        <w:rPr>
          <w:rFonts w:ascii="Times New Roman" w:eastAsia="Andale Sans UI" w:hAnsi="Times New Roman" w:cs="Tahoma"/>
          <w:kern w:val="3"/>
          <w:sz w:val="28"/>
          <w:szCs w:val="24"/>
          <w:lang w:bidi="en-US"/>
        </w:rPr>
        <w:t>С.</w:t>
      </w:r>
      <w:r w:rsidR="00697AB7">
        <w:rPr>
          <w:rFonts w:ascii="Times New Roman" w:eastAsia="Andale Sans UI" w:hAnsi="Times New Roman" w:cs="Tahoma"/>
          <w:kern w:val="3"/>
          <w:sz w:val="28"/>
          <w:szCs w:val="24"/>
          <w:lang w:bidi="en-US"/>
        </w:rPr>
        <w:t xml:space="preserve"> </w:t>
      </w:r>
      <w:r w:rsidRPr="00F7752C">
        <w:rPr>
          <w:rFonts w:ascii="Times New Roman" w:eastAsia="Andale Sans UI" w:hAnsi="Times New Roman" w:cs="Tahoma"/>
          <w:kern w:val="3"/>
          <w:sz w:val="28"/>
          <w:szCs w:val="24"/>
          <w:lang w:bidi="en-US"/>
        </w:rPr>
        <w:t>П. Позняк – Львів: Видавничий центр ЛНУ ім. Іва</w:t>
      </w:r>
      <w:r w:rsidR="00697AB7">
        <w:rPr>
          <w:rFonts w:ascii="Times New Roman" w:eastAsia="Andale Sans UI" w:hAnsi="Times New Roman" w:cs="Tahoma"/>
          <w:kern w:val="3"/>
          <w:sz w:val="28"/>
          <w:szCs w:val="24"/>
          <w:lang w:bidi="en-US"/>
        </w:rPr>
        <w:t>на Франка, 2010.</w:t>
      </w:r>
      <w:r w:rsidRPr="00F7752C">
        <w:rPr>
          <w:rFonts w:ascii="Times New Roman" w:eastAsia="Andale Sans UI" w:hAnsi="Times New Roman" w:cs="Tahoma"/>
          <w:kern w:val="3"/>
          <w:sz w:val="28"/>
          <w:szCs w:val="24"/>
          <w:lang w:bidi="en-US"/>
        </w:rPr>
        <w:t xml:space="preserve"> – 286 с.</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 xml:space="preserve">2. Русев </w:t>
      </w:r>
      <w:r w:rsidRPr="00F7752C">
        <w:rPr>
          <w:rFonts w:ascii="Times New Roman" w:eastAsia="Andale Sans UI" w:hAnsi="Times New Roman" w:cs="Tahoma"/>
          <w:kern w:val="3"/>
          <w:sz w:val="28"/>
          <w:szCs w:val="24"/>
          <w:lang w:val="en-US" w:bidi="en-US"/>
        </w:rPr>
        <w:t>I</w:t>
      </w:r>
      <w:r w:rsidRPr="00F7752C">
        <w:rPr>
          <w:rFonts w:ascii="Times New Roman" w:eastAsia="Andale Sans UI" w:hAnsi="Times New Roman" w:cs="Tahoma"/>
          <w:kern w:val="3"/>
          <w:sz w:val="28"/>
          <w:szCs w:val="24"/>
          <w:lang w:bidi="en-US"/>
        </w:rPr>
        <w:t>.</w:t>
      </w:r>
      <w:r w:rsidR="00697AB7">
        <w:rPr>
          <w:rFonts w:ascii="Times New Roman" w:eastAsia="Andale Sans UI" w:hAnsi="Times New Roman" w:cs="Tahoma"/>
          <w:kern w:val="3"/>
          <w:sz w:val="28"/>
          <w:szCs w:val="24"/>
          <w:lang w:bidi="en-US"/>
        </w:rPr>
        <w:t xml:space="preserve"> </w:t>
      </w:r>
      <w:r w:rsidR="00697AB7">
        <w:rPr>
          <w:rFonts w:ascii="Times New Roman" w:eastAsia="Andale Sans UI" w:hAnsi="Times New Roman" w:cs="Tahoma"/>
          <w:kern w:val="3"/>
          <w:sz w:val="28"/>
          <w:szCs w:val="24"/>
          <w:lang w:val="uk-UA" w:bidi="en-US"/>
        </w:rPr>
        <w:t>Т.</w:t>
      </w:r>
      <w:r w:rsidRPr="00F7752C">
        <w:rPr>
          <w:rFonts w:ascii="Times New Roman" w:eastAsia="Andale Sans UI" w:hAnsi="Times New Roman" w:cs="Tahoma"/>
          <w:kern w:val="3"/>
          <w:sz w:val="28"/>
          <w:szCs w:val="24"/>
          <w:lang w:bidi="en-US"/>
        </w:rPr>
        <w:t xml:space="preserve"> Дельта Дністра. Історія природокористування, екологічні основи моніторингу, охорони і менеджменту водно-болотних угідь. – Одеса: Астропринт, 2003. – 766-768 с.</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3. Наконечний Ю.</w:t>
      </w:r>
      <w:r w:rsidR="00697AB7">
        <w:rPr>
          <w:rFonts w:ascii="Times New Roman" w:eastAsia="Andale Sans UI" w:hAnsi="Times New Roman" w:cs="Tahoma"/>
          <w:kern w:val="3"/>
          <w:sz w:val="28"/>
          <w:szCs w:val="24"/>
          <w:lang w:bidi="en-US"/>
        </w:rPr>
        <w:t xml:space="preserve"> </w:t>
      </w:r>
      <w:r w:rsidRPr="00F7752C">
        <w:rPr>
          <w:rFonts w:ascii="Times New Roman" w:eastAsia="Andale Sans UI" w:hAnsi="Times New Roman" w:cs="Tahoma"/>
          <w:kern w:val="3"/>
          <w:sz w:val="28"/>
          <w:szCs w:val="24"/>
          <w:lang w:bidi="en-US"/>
        </w:rPr>
        <w:t>І. Ґрунти заплави річки Західний Буг: морфологія</w:t>
      </w:r>
      <w:r w:rsidR="00697AB7">
        <w:rPr>
          <w:rFonts w:ascii="Times New Roman" w:eastAsia="Andale Sans UI" w:hAnsi="Times New Roman" w:cs="Tahoma"/>
          <w:kern w:val="3"/>
          <w:sz w:val="28"/>
          <w:szCs w:val="24"/>
          <w:lang w:bidi="en-US"/>
        </w:rPr>
        <w:t xml:space="preserve"> </w:t>
      </w:r>
      <w:r w:rsidRPr="00F7752C">
        <w:rPr>
          <w:rFonts w:ascii="Times New Roman" w:eastAsia="Andale Sans UI" w:hAnsi="Times New Roman" w:cs="Tahoma"/>
          <w:kern w:val="3"/>
          <w:sz w:val="28"/>
          <w:szCs w:val="24"/>
          <w:lang w:bidi="en-US"/>
        </w:rPr>
        <w:t>/</w:t>
      </w:r>
      <w:r w:rsidR="00697AB7">
        <w:rPr>
          <w:rFonts w:ascii="Times New Roman" w:eastAsia="Andale Sans UI" w:hAnsi="Times New Roman" w:cs="Tahoma"/>
          <w:kern w:val="3"/>
          <w:sz w:val="28"/>
          <w:szCs w:val="24"/>
          <w:lang w:bidi="en-US"/>
        </w:rPr>
        <w:t xml:space="preserve"> </w:t>
      </w:r>
      <w:r w:rsidRPr="00F7752C">
        <w:rPr>
          <w:rFonts w:ascii="Times New Roman" w:eastAsia="Andale Sans UI" w:hAnsi="Times New Roman" w:cs="Tahoma"/>
          <w:kern w:val="3"/>
          <w:sz w:val="28"/>
          <w:szCs w:val="24"/>
          <w:lang w:bidi="en-US"/>
        </w:rPr>
        <w:t>Ю.</w:t>
      </w:r>
      <w:r w:rsidR="00697AB7">
        <w:rPr>
          <w:rFonts w:ascii="Times New Roman" w:eastAsia="Andale Sans UI" w:hAnsi="Times New Roman" w:cs="Tahoma"/>
          <w:kern w:val="3"/>
          <w:sz w:val="28"/>
          <w:szCs w:val="24"/>
          <w:lang w:bidi="en-US"/>
        </w:rPr>
        <w:t xml:space="preserve"> </w:t>
      </w:r>
      <w:r w:rsidRPr="00F7752C">
        <w:rPr>
          <w:rFonts w:ascii="Times New Roman" w:eastAsia="Andale Sans UI" w:hAnsi="Times New Roman" w:cs="Tahoma"/>
          <w:kern w:val="3"/>
          <w:sz w:val="28"/>
          <w:szCs w:val="24"/>
          <w:lang w:bidi="en-US"/>
        </w:rPr>
        <w:t>І.</w:t>
      </w:r>
      <w:r w:rsidR="00697AB7">
        <w:rPr>
          <w:rFonts w:ascii="Times New Roman" w:eastAsia="Andale Sans UI" w:hAnsi="Times New Roman" w:cs="Tahoma"/>
          <w:kern w:val="3"/>
          <w:sz w:val="28"/>
          <w:szCs w:val="24"/>
          <w:lang w:bidi="en-US"/>
        </w:rPr>
        <w:t xml:space="preserve"> </w:t>
      </w:r>
      <w:r w:rsidRPr="00F7752C">
        <w:rPr>
          <w:rFonts w:ascii="Times New Roman" w:eastAsia="Andale Sans UI" w:hAnsi="Times New Roman" w:cs="Tahoma"/>
          <w:kern w:val="3"/>
          <w:sz w:val="28"/>
          <w:szCs w:val="24"/>
          <w:lang w:bidi="en-US"/>
        </w:rPr>
        <w:t>Наконечний, С.</w:t>
      </w:r>
      <w:r w:rsidR="00697AB7">
        <w:rPr>
          <w:rFonts w:ascii="Times New Roman" w:eastAsia="Andale Sans UI" w:hAnsi="Times New Roman" w:cs="Tahoma"/>
          <w:kern w:val="3"/>
          <w:sz w:val="28"/>
          <w:szCs w:val="24"/>
          <w:lang w:bidi="en-US"/>
        </w:rPr>
        <w:t xml:space="preserve"> </w:t>
      </w:r>
      <w:r w:rsidRPr="00F7752C">
        <w:rPr>
          <w:rFonts w:ascii="Times New Roman" w:eastAsia="Andale Sans UI" w:hAnsi="Times New Roman" w:cs="Tahoma"/>
          <w:kern w:val="3"/>
          <w:sz w:val="28"/>
          <w:szCs w:val="24"/>
          <w:lang w:bidi="en-US"/>
        </w:rPr>
        <w:t>П. Позняк. – Львів: Видавничий цен</w:t>
      </w:r>
      <w:r w:rsidR="00697AB7">
        <w:rPr>
          <w:rFonts w:ascii="Times New Roman" w:eastAsia="Andale Sans UI" w:hAnsi="Times New Roman" w:cs="Tahoma"/>
          <w:kern w:val="3"/>
          <w:sz w:val="28"/>
          <w:szCs w:val="24"/>
          <w:lang w:bidi="en-US"/>
        </w:rPr>
        <w:t>тр ЛНУ імені Івана Франка, 2011.</w:t>
      </w:r>
      <w:r w:rsidRPr="00F7752C">
        <w:rPr>
          <w:rFonts w:ascii="Times New Roman" w:eastAsia="Andale Sans UI" w:hAnsi="Times New Roman" w:cs="Tahoma"/>
          <w:kern w:val="3"/>
          <w:sz w:val="28"/>
          <w:szCs w:val="24"/>
          <w:lang w:bidi="en-US"/>
        </w:rPr>
        <w:t xml:space="preserve"> – 220 с.</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4. Природа Одесской области. Ресурсы, их рациональное использование и охрана/под ред. проф. Г.</w:t>
      </w:r>
      <w:r w:rsidR="00697AB7">
        <w:rPr>
          <w:rFonts w:ascii="Times New Roman" w:eastAsia="Andale Sans UI" w:hAnsi="Times New Roman" w:cs="Tahoma"/>
          <w:kern w:val="3"/>
          <w:sz w:val="28"/>
          <w:szCs w:val="24"/>
          <w:lang w:bidi="en-US"/>
        </w:rPr>
        <w:t xml:space="preserve"> </w:t>
      </w:r>
      <w:r w:rsidRPr="00F7752C">
        <w:rPr>
          <w:rFonts w:ascii="Times New Roman" w:eastAsia="Andale Sans UI" w:hAnsi="Times New Roman" w:cs="Tahoma"/>
          <w:kern w:val="3"/>
          <w:sz w:val="28"/>
          <w:szCs w:val="24"/>
          <w:lang w:bidi="en-US"/>
        </w:rPr>
        <w:t>И. Швебса, доц. Ю.</w:t>
      </w:r>
      <w:r w:rsidR="00697AB7">
        <w:rPr>
          <w:rFonts w:ascii="Times New Roman" w:eastAsia="Andale Sans UI" w:hAnsi="Times New Roman" w:cs="Tahoma"/>
          <w:kern w:val="3"/>
          <w:sz w:val="28"/>
          <w:szCs w:val="24"/>
          <w:lang w:bidi="en-US"/>
        </w:rPr>
        <w:t xml:space="preserve"> </w:t>
      </w:r>
      <w:r w:rsidRPr="00F7752C">
        <w:rPr>
          <w:rFonts w:ascii="Times New Roman" w:eastAsia="Andale Sans UI" w:hAnsi="Times New Roman" w:cs="Tahoma"/>
          <w:kern w:val="3"/>
          <w:sz w:val="28"/>
          <w:szCs w:val="24"/>
          <w:lang w:bidi="en-US"/>
        </w:rPr>
        <w:t xml:space="preserve">А. Амброз. – Киев-Одесса: Вища школа. Главное издательство, 1979. – 144 с. </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5. Біланчин Я.</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 xml:space="preserve">М. Грунти території Нижньодністровського </w:t>
      </w:r>
      <w:r w:rsidR="008D2134">
        <w:rPr>
          <w:rFonts w:ascii="Times New Roman" w:eastAsia="Andale Sans UI" w:hAnsi="Times New Roman" w:cs="Tahoma"/>
          <w:kern w:val="3"/>
          <w:sz w:val="28"/>
          <w:szCs w:val="24"/>
          <w:lang w:bidi="en-US"/>
        </w:rPr>
        <w:t>національного природного парку</w:t>
      </w:r>
      <w:r w:rsidR="00697AB7">
        <w:rPr>
          <w:rFonts w:ascii="Times New Roman" w:eastAsia="Andale Sans UI" w:hAnsi="Times New Roman" w:cs="Tahoma"/>
          <w:kern w:val="3"/>
          <w:sz w:val="28"/>
          <w:szCs w:val="24"/>
          <w:lang w:val="uk-UA" w:bidi="en-US"/>
        </w:rPr>
        <w:t xml:space="preserve"> </w:t>
      </w:r>
      <w:r w:rsidR="008D2134">
        <w:rPr>
          <w:rFonts w:ascii="Times New Roman" w:eastAsia="Andale Sans UI" w:hAnsi="Times New Roman" w:cs="Tahoma"/>
          <w:kern w:val="3"/>
          <w:sz w:val="28"/>
          <w:szCs w:val="24"/>
          <w:lang w:bidi="en-US"/>
        </w:rPr>
        <w:t>/</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Я. Біланчин, К. Усачова, А. Буяновський</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 Генеза, географія та екологія ґрунтів. Зб. наук. праць. – Львів: ВЦ ЛНУ, 2013. – Вип. 4. – С. 9-19.</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6. Назаренко І.</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І.  Ґрунтознавство: Підручник</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І.</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І. Назаренко, С.</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М. Польчина,</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val="uk-UA" w:bidi="en-US"/>
        </w:rPr>
      </w:pPr>
      <w:r w:rsidRPr="00F7752C">
        <w:rPr>
          <w:rFonts w:ascii="Times New Roman" w:eastAsia="Andale Sans UI" w:hAnsi="Times New Roman" w:cs="Tahoma"/>
          <w:kern w:val="3"/>
          <w:sz w:val="28"/>
          <w:szCs w:val="24"/>
          <w:lang w:bidi="en-US"/>
        </w:rPr>
        <w:t xml:space="preserve"> В.</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А. Нікори</w:t>
      </w:r>
      <w:r w:rsidR="00697AB7">
        <w:rPr>
          <w:rFonts w:ascii="Times New Roman" w:eastAsia="Andale Sans UI" w:hAnsi="Times New Roman" w:cs="Tahoma"/>
          <w:kern w:val="3"/>
          <w:sz w:val="28"/>
          <w:szCs w:val="24"/>
          <w:lang w:bidi="en-US"/>
        </w:rPr>
        <w:t>ч – Чернівці: Книги – ХХІ, 2008.</w:t>
      </w:r>
      <w:r w:rsidRPr="00F7752C">
        <w:rPr>
          <w:rFonts w:ascii="Times New Roman" w:eastAsia="Andale Sans UI" w:hAnsi="Times New Roman" w:cs="Tahoma"/>
          <w:kern w:val="3"/>
          <w:sz w:val="28"/>
          <w:szCs w:val="24"/>
          <w:lang w:bidi="en-US"/>
        </w:rPr>
        <w:t xml:space="preserve"> –  400 с.</w:t>
      </w:r>
      <w:r w:rsidRPr="00F7752C">
        <w:rPr>
          <w:rFonts w:ascii="Times New Roman" w:eastAsia="Andale Sans UI" w:hAnsi="Times New Roman" w:cs="Tahoma"/>
          <w:kern w:val="3"/>
          <w:sz w:val="28"/>
          <w:szCs w:val="24"/>
          <w:lang w:val="uk-UA" w:bidi="en-US"/>
        </w:rPr>
        <w:t xml:space="preserve"> </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val="uk-UA" w:bidi="en-US"/>
        </w:rPr>
      </w:pPr>
      <w:r w:rsidRPr="00F7752C">
        <w:rPr>
          <w:rFonts w:ascii="Times New Roman" w:eastAsia="Andale Sans UI" w:hAnsi="Times New Roman" w:cs="Tahoma"/>
          <w:kern w:val="3"/>
          <w:sz w:val="28"/>
          <w:szCs w:val="24"/>
          <w:lang w:val="uk-UA" w:bidi="en-US"/>
        </w:rPr>
        <w:t xml:space="preserve">7. Науково-методичні засади </w:t>
      </w:r>
      <w:r w:rsidR="008D2134">
        <w:rPr>
          <w:rFonts w:ascii="Times New Roman" w:eastAsia="Andale Sans UI" w:hAnsi="Times New Roman" w:cs="Tahoma"/>
          <w:kern w:val="3"/>
          <w:sz w:val="28"/>
          <w:szCs w:val="24"/>
          <w:lang w:val="uk-UA" w:bidi="en-US"/>
        </w:rPr>
        <w:t>реформування рекреаційної сфери</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val="uk-UA" w:bidi="en-US"/>
        </w:rPr>
        <w:t>/</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val="uk-UA" w:bidi="en-US"/>
        </w:rPr>
        <w:t>[В.</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val="uk-UA" w:bidi="en-US"/>
        </w:rPr>
        <w:t>С. Кравців, Л.</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val="uk-UA" w:bidi="en-US"/>
        </w:rPr>
        <w:t>С. Гринів, М.</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val="uk-UA" w:bidi="en-US"/>
        </w:rPr>
        <w:t>В. Копач, С.</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val="uk-UA" w:bidi="en-US"/>
        </w:rPr>
        <w:t>П. Кузик]. – Львів: НАН України. – 1999.</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 xml:space="preserve">8. </w:t>
      </w:r>
      <w:r w:rsidR="008D2134">
        <w:rPr>
          <w:rFonts w:ascii="Times New Roman" w:eastAsia="Andale Sans UI" w:hAnsi="Times New Roman" w:cs="Tahoma"/>
          <w:kern w:val="3"/>
          <w:sz w:val="28"/>
          <w:szCs w:val="24"/>
          <w:lang w:bidi="en-US"/>
        </w:rPr>
        <w:t>Екологічна енциклопедія. У 3 т.</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Редколегія: А.</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В. Толстухов (головний редактор) та ін. – К: ТОВ «Центр екологіч</w:t>
      </w:r>
      <w:r w:rsidR="00697AB7">
        <w:rPr>
          <w:rFonts w:ascii="Times New Roman" w:eastAsia="Andale Sans UI" w:hAnsi="Times New Roman" w:cs="Tahoma"/>
          <w:kern w:val="3"/>
          <w:sz w:val="28"/>
          <w:szCs w:val="24"/>
          <w:lang w:bidi="en-US"/>
        </w:rPr>
        <w:t>ної освіти та інформації», 2007.</w:t>
      </w:r>
      <w:r w:rsidRPr="00F7752C">
        <w:rPr>
          <w:rFonts w:ascii="Times New Roman" w:eastAsia="Andale Sans UI" w:hAnsi="Times New Roman" w:cs="Tahoma"/>
          <w:kern w:val="3"/>
          <w:sz w:val="28"/>
          <w:szCs w:val="24"/>
          <w:lang w:bidi="en-US"/>
        </w:rPr>
        <w:t xml:space="preserve"> – Т.2. – С. 332-333. </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9. Літопис природи Нижньодністровського національного природного парку, том 1, Одеса, 2010. – 389 с.</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10. Літопис природи Нижньодністровського національного п</w:t>
      </w:r>
      <w:r w:rsidR="008D2134">
        <w:rPr>
          <w:rFonts w:ascii="Times New Roman" w:eastAsia="Andale Sans UI" w:hAnsi="Times New Roman" w:cs="Tahoma"/>
          <w:kern w:val="3"/>
          <w:sz w:val="28"/>
          <w:szCs w:val="24"/>
          <w:lang w:bidi="en-US"/>
        </w:rPr>
        <w:t>риродного парку /</w:t>
      </w:r>
      <w:r w:rsidR="00697AB7">
        <w:rPr>
          <w:rFonts w:ascii="Times New Roman" w:eastAsia="Andale Sans UI" w:hAnsi="Times New Roman" w:cs="Tahoma"/>
          <w:kern w:val="3"/>
          <w:sz w:val="28"/>
          <w:szCs w:val="24"/>
          <w:lang w:val="uk-UA" w:bidi="en-US"/>
        </w:rPr>
        <w:t xml:space="preserve"> </w:t>
      </w:r>
      <w:r w:rsidR="008D2134">
        <w:rPr>
          <w:rFonts w:ascii="Times New Roman" w:eastAsia="Andale Sans UI" w:hAnsi="Times New Roman" w:cs="Tahoma"/>
          <w:kern w:val="3"/>
          <w:sz w:val="28"/>
          <w:szCs w:val="24"/>
          <w:lang w:bidi="en-US"/>
        </w:rPr>
        <w:t>том 3</w:t>
      </w:r>
      <w:r w:rsidR="00697AB7">
        <w:rPr>
          <w:rFonts w:ascii="Times New Roman" w:eastAsia="Andale Sans UI" w:hAnsi="Times New Roman" w:cs="Tahoma"/>
          <w:kern w:val="3"/>
          <w:sz w:val="28"/>
          <w:szCs w:val="24"/>
          <w:lang w:val="uk-UA" w:bidi="en-US"/>
        </w:rPr>
        <w:t xml:space="preserve"> </w:t>
      </w:r>
      <w:r w:rsidR="008D2134">
        <w:rPr>
          <w:rFonts w:ascii="Times New Roman" w:eastAsia="Andale Sans UI" w:hAnsi="Times New Roman" w:cs="Tahoma"/>
          <w:kern w:val="3"/>
          <w:sz w:val="28"/>
          <w:szCs w:val="24"/>
          <w:lang w:bidi="en-US"/>
        </w:rPr>
        <w:t>/</w:t>
      </w:r>
      <w:r w:rsidR="00697AB7">
        <w:rPr>
          <w:rFonts w:ascii="Times New Roman" w:eastAsia="Andale Sans UI" w:hAnsi="Times New Roman" w:cs="Tahoma"/>
          <w:kern w:val="3"/>
          <w:sz w:val="28"/>
          <w:szCs w:val="24"/>
          <w:lang w:val="uk-UA" w:bidi="en-US"/>
        </w:rPr>
        <w:t xml:space="preserve"> </w:t>
      </w:r>
      <w:r w:rsidR="008D2134">
        <w:rPr>
          <w:rFonts w:ascii="Times New Roman" w:eastAsia="Andale Sans UI" w:hAnsi="Times New Roman" w:cs="Tahoma"/>
          <w:kern w:val="3"/>
          <w:sz w:val="28"/>
          <w:szCs w:val="24"/>
          <w:lang w:bidi="en-US"/>
        </w:rPr>
        <w:t>2012</w:t>
      </w:r>
      <w:r w:rsidR="00697AB7">
        <w:rPr>
          <w:rFonts w:ascii="Times New Roman" w:eastAsia="Andale Sans UI" w:hAnsi="Times New Roman" w:cs="Tahoma"/>
          <w:kern w:val="3"/>
          <w:sz w:val="28"/>
          <w:szCs w:val="24"/>
          <w:lang w:bidi="en-US"/>
        </w:rPr>
        <w:t xml:space="preserve"> </w:t>
      </w:r>
      <w:r w:rsidR="008D2134">
        <w:rPr>
          <w:rFonts w:ascii="Times New Roman" w:eastAsia="Andale Sans UI" w:hAnsi="Times New Roman" w:cs="Tahoma"/>
          <w:kern w:val="3"/>
          <w:sz w:val="28"/>
          <w:szCs w:val="24"/>
          <w:lang w:bidi="en-US"/>
        </w:rPr>
        <w:t>р.</w:t>
      </w:r>
      <w:r w:rsidR="00697AB7">
        <w:rPr>
          <w:rFonts w:ascii="Times New Roman" w:eastAsia="Andale Sans UI" w:hAnsi="Times New Roman" w:cs="Tahoma"/>
          <w:kern w:val="3"/>
          <w:sz w:val="28"/>
          <w:szCs w:val="24"/>
          <w:lang w:val="uk-UA" w:bidi="en-US"/>
        </w:rPr>
        <w:t xml:space="preserve"> </w:t>
      </w:r>
      <w:r w:rsidR="008D2134">
        <w:rPr>
          <w:rFonts w:ascii="Times New Roman" w:eastAsia="Andale Sans UI" w:hAnsi="Times New Roman" w:cs="Tahoma"/>
          <w:kern w:val="3"/>
          <w:sz w:val="28"/>
          <w:szCs w:val="24"/>
          <w:lang w:bidi="en-US"/>
        </w:rPr>
        <w:t>/</w:t>
      </w:r>
      <w:r w:rsidRPr="00F7752C">
        <w:rPr>
          <w:rFonts w:ascii="Times New Roman" w:eastAsia="Andale Sans UI" w:hAnsi="Times New Roman" w:cs="Tahoma"/>
          <w:kern w:val="3"/>
          <w:sz w:val="28"/>
          <w:szCs w:val="24"/>
          <w:lang w:bidi="en-US"/>
        </w:rPr>
        <w:t>затверджений директором Нижньодністровського національного природного парку -192 с.</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11. Біланчин Я.</w:t>
      </w:r>
      <w:r w:rsidR="00697AB7">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М. Підготовка обґрунтування на підтримку створення національного природного парку «Нижньодністровський» – 05 червня 2007 року.</w:t>
      </w:r>
    </w:p>
    <w:p w:rsidR="00F7752C" w:rsidRPr="00F7752C" w:rsidRDefault="00F7752C" w:rsidP="00796AA7">
      <w:pPr>
        <w:spacing w:after="0" w:line="276" w:lineRule="auto"/>
        <w:jc w:val="both"/>
        <w:rPr>
          <w:rFonts w:ascii="Times New Roman" w:eastAsia="Times New Roman" w:hAnsi="Times New Roman" w:cs="Times New Roman"/>
          <w:sz w:val="28"/>
          <w:szCs w:val="28"/>
          <w:lang w:val="uk-UA" w:eastAsia="ru-RU"/>
        </w:rPr>
      </w:pPr>
      <w:r w:rsidRPr="00F7752C">
        <w:rPr>
          <w:rFonts w:ascii="Times New Roman" w:eastAsia="Andale Sans UI" w:hAnsi="Times New Roman" w:cs="Tahoma"/>
          <w:kern w:val="3"/>
          <w:sz w:val="28"/>
          <w:szCs w:val="24"/>
          <w:lang w:bidi="en-US"/>
        </w:rPr>
        <w:lastRenderedPageBreak/>
        <w:t xml:space="preserve">12. </w:t>
      </w:r>
      <w:r w:rsidRPr="00F7752C">
        <w:rPr>
          <w:rFonts w:ascii="Times New Roman" w:eastAsia="Times New Roman" w:hAnsi="Times New Roman" w:cs="Times New Roman"/>
          <w:sz w:val="28"/>
          <w:szCs w:val="28"/>
          <w:lang w:eastAsia="ru-RU"/>
        </w:rPr>
        <w:t>Мыхайлюк В.</w:t>
      </w:r>
      <w:r w:rsidR="00697AB7">
        <w:rPr>
          <w:rFonts w:ascii="Times New Roman" w:eastAsia="Times New Roman" w:hAnsi="Times New Roman" w:cs="Times New Roman"/>
          <w:sz w:val="28"/>
          <w:szCs w:val="28"/>
          <w:lang w:val="uk-UA" w:eastAsia="ru-RU"/>
        </w:rPr>
        <w:t xml:space="preserve"> </w:t>
      </w:r>
      <w:r w:rsidRPr="00F7752C">
        <w:rPr>
          <w:rFonts w:ascii="Times New Roman" w:eastAsia="Times New Roman" w:hAnsi="Times New Roman" w:cs="Times New Roman"/>
          <w:sz w:val="28"/>
          <w:szCs w:val="28"/>
          <w:lang w:eastAsia="ru-RU"/>
        </w:rPr>
        <w:t>И. Почвы пойм малых и средних рек северо-запа</w:t>
      </w:r>
      <w:r w:rsidR="00697AB7">
        <w:rPr>
          <w:rFonts w:ascii="Times New Roman" w:eastAsia="Times New Roman" w:hAnsi="Times New Roman" w:cs="Times New Roman"/>
          <w:sz w:val="28"/>
          <w:szCs w:val="28"/>
          <w:lang w:eastAsia="ru-RU"/>
        </w:rPr>
        <w:t xml:space="preserve">дного Причерноморья. – Автореф. </w:t>
      </w:r>
      <w:r w:rsidRPr="00F7752C">
        <w:rPr>
          <w:rFonts w:ascii="Times New Roman" w:eastAsia="Times New Roman" w:hAnsi="Times New Roman" w:cs="Times New Roman"/>
          <w:sz w:val="28"/>
          <w:szCs w:val="28"/>
          <w:lang w:eastAsia="ru-RU"/>
        </w:rPr>
        <w:t>дисс. на соискание ученой степени д.</w:t>
      </w:r>
      <w:r w:rsidRPr="00F7752C">
        <w:rPr>
          <w:rFonts w:ascii="Times New Roman" w:eastAsia="Times New Roman" w:hAnsi="Times New Roman" w:cs="Times New Roman"/>
          <w:sz w:val="28"/>
          <w:szCs w:val="28"/>
          <w:lang w:val="uk-UA" w:eastAsia="ru-RU"/>
        </w:rPr>
        <w:t xml:space="preserve"> </w:t>
      </w:r>
      <w:r w:rsidRPr="00F7752C">
        <w:rPr>
          <w:rFonts w:ascii="Times New Roman" w:eastAsia="Times New Roman" w:hAnsi="Times New Roman" w:cs="Times New Roman"/>
          <w:sz w:val="28"/>
          <w:szCs w:val="28"/>
          <w:lang w:eastAsia="ru-RU"/>
        </w:rPr>
        <w:t>геогр.</w:t>
      </w:r>
      <w:r w:rsidRPr="00F7752C">
        <w:rPr>
          <w:rFonts w:ascii="Times New Roman" w:eastAsia="Times New Roman" w:hAnsi="Times New Roman" w:cs="Times New Roman"/>
          <w:sz w:val="28"/>
          <w:szCs w:val="28"/>
          <w:lang w:val="uk-UA" w:eastAsia="ru-RU"/>
        </w:rPr>
        <w:t xml:space="preserve"> </w:t>
      </w:r>
      <w:r w:rsidRPr="00F7752C">
        <w:rPr>
          <w:rFonts w:ascii="Times New Roman" w:eastAsia="Times New Roman" w:hAnsi="Times New Roman" w:cs="Times New Roman"/>
          <w:sz w:val="28"/>
          <w:szCs w:val="28"/>
          <w:lang w:eastAsia="ru-RU"/>
        </w:rPr>
        <w:t xml:space="preserve">наук: </w:t>
      </w:r>
      <w:proofErr w:type="gramStart"/>
      <w:r w:rsidRPr="00F7752C">
        <w:rPr>
          <w:rFonts w:ascii="Times New Roman" w:eastAsia="Times New Roman" w:hAnsi="Times New Roman" w:cs="Times New Roman"/>
          <w:sz w:val="28"/>
          <w:szCs w:val="28"/>
          <w:lang w:eastAsia="ru-RU"/>
        </w:rPr>
        <w:t>спец</w:t>
      </w:r>
      <w:proofErr w:type="gramEnd"/>
      <w:r w:rsidRPr="00F7752C">
        <w:rPr>
          <w:rFonts w:ascii="Times New Roman" w:eastAsia="Times New Roman" w:hAnsi="Times New Roman" w:cs="Times New Roman"/>
          <w:sz w:val="28"/>
          <w:szCs w:val="28"/>
          <w:lang w:eastAsia="ru-RU"/>
        </w:rPr>
        <w:t>.</w:t>
      </w:r>
      <w:r w:rsidR="00697AB7">
        <w:rPr>
          <w:rFonts w:ascii="Times New Roman" w:eastAsia="Times New Roman" w:hAnsi="Times New Roman" w:cs="Times New Roman"/>
          <w:sz w:val="28"/>
          <w:szCs w:val="28"/>
          <w:lang w:eastAsia="ru-RU"/>
        </w:rPr>
        <w:t xml:space="preserve"> </w:t>
      </w:r>
      <w:r w:rsidRPr="00F7752C">
        <w:rPr>
          <w:rFonts w:ascii="Times New Roman" w:eastAsia="Times New Roman" w:hAnsi="Times New Roman" w:cs="Times New Roman"/>
          <w:sz w:val="28"/>
          <w:szCs w:val="28"/>
          <w:lang w:eastAsia="ru-RU"/>
        </w:rPr>
        <w:t>11.00.05 - Биогеография и география почв</w:t>
      </w:r>
      <w:r w:rsidR="00697AB7">
        <w:rPr>
          <w:rFonts w:ascii="Times New Roman" w:eastAsia="Times New Roman" w:hAnsi="Times New Roman" w:cs="Times New Roman"/>
          <w:sz w:val="28"/>
          <w:szCs w:val="28"/>
          <w:lang w:val="uk-UA" w:eastAsia="ru-RU"/>
        </w:rPr>
        <w:t xml:space="preserve"> </w:t>
      </w:r>
      <w:r w:rsidRPr="00F7752C">
        <w:rPr>
          <w:rFonts w:ascii="Times New Roman" w:eastAsia="Times New Roman" w:hAnsi="Times New Roman" w:cs="Times New Roman"/>
          <w:sz w:val="28"/>
          <w:szCs w:val="28"/>
          <w:lang w:eastAsia="ru-RU"/>
        </w:rPr>
        <w:t>/</w:t>
      </w:r>
      <w:r w:rsidR="00697AB7">
        <w:rPr>
          <w:rFonts w:ascii="Times New Roman" w:eastAsia="Times New Roman" w:hAnsi="Times New Roman" w:cs="Times New Roman"/>
          <w:sz w:val="28"/>
          <w:szCs w:val="28"/>
          <w:lang w:val="uk-UA" w:eastAsia="ru-RU"/>
        </w:rPr>
        <w:t xml:space="preserve"> </w:t>
      </w:r>
      <w:r w:rsidRPr="00F7752C">
        <w:rPr>
          <w:rFonts w:ascii="Times New Roman" w:eastAsia="Times New Roman" w:hAnsi="Times New Roman" w:cs="Times New Roman"/>
          <w:sz w:val="28"/>
          <w:szCs w:val="28"/>
          <w:lang w:eastAsia="ru-RU"/>
        </w:rPr>
        <w:t xml:space="preserve"> Мыхайлюк Виктор Иванович. – Л., 2002</w:t>
      </w:r>
      <w:r w:rsidRPr="00F7752C">
        <w:rPr>
          <w:rFonts w:ascii="Times New Roman" w:eastAsia="Times New Roman" w:hAnsi="Times New Roman" w:cs="Times New Roman"/>
          <w:sz w:val="28"/>
          <w:szCs w:val="28"/>
          <w:lang w:val="uk-UA" w:eastAsia="ru-RU"/>
        </w:rPr>
        <w:t>.</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13. Кліматичний кадастр України. К: ЦГО, 2006</w:t>
      </w:r>
      <w:r w:rsidR="00697AB7">
        <w:rPr>
          <w:rFonts w:ascii="Times New Roman" w:eastAsia="Andale Sans UI" w:hAnsi="Times New Roman" w:cs="Tahoma"/>
          <w:kern w:val="3"/>
          <w:sz w:val="28"/>
          <w:szCs w:val="24"/>
          <w:lang w:val="uk-UA" w:bidi="en-US"/>
        </w:rPr>
        <w:t>.</w:t>
      </w:r>
      <w:r w:rsidRPr="00F7752C">
        <w:rPr>
          <w:rFonts w:ascii="Times New Roman" w:eastAsia="Andale Sans UI" w:hAnsi="Times New Roman" w:cs="Tahoma"/>
          <w:kern w:val="3"/>
          <w:sz w:val="28"/>
          <w:szCs w:val="24"/>
          <w:lang w:bidi="en-US"/>
        </w:rPr>
        <w:t xml:space="preserve"> –  2296 с.</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 xml:space="preserve">14. Закон України «Про природно-заповідний фонд», </w:t>
      </w:r>
      <w:r w:rsidR="008D2134">
        <w:rPr>
          <w:rFonts w:ascii="Times New Roman" w:eastAsia="Andale Sans UI" w:hAnsi="Times New Roman" w:cs="Tahoma"/>
          <w:kern w:val="3"/>
          <w:sz w:val="28"/>
          <w:szCs w:val="24"/>
          <w:lang w:bidi="en-US"/>
        </w:rPr>
        <w:t>№</w:t>
      </w:r>
      <w:r w:rsidRPr="00F7752C">
        <w:rPr>
          <w:rFonts w:ascii="Times New Roman" w:eastAsia="Andale Sans UI" w:hAnsi="Times New Roman" w:cs="Tahoma"/>
          <w:kern w:val="3"/>
          <w:sz w:val="28"/>
          <w:szCs w:val="24"/>
          <w:lang w:bidi="en-US"/>
        </w:rPr>
        <w:t>2456-</w:t>
      </w:r>
      <w:r w:rsidRPr="00F7752C">
        <w:rPr>
          <w:rFonts w:ascii="Times New Roman" w:eastAsia="Andale Sans UI" w:hAnsi="Times New Roman" w:cs="Tahoma"/>
          <w:kern w:val="3"/>
          <w:sz w:val="28"/>
          <w:szCs w:val="24"/>
          <w:lang w:val="en-US" w:bidi="en-US"/>
        </w:rPr>
        <w:t>XII</w:t>
      </w:r>
      <w:r w:rsidRPr="00F7752C">
        <w:rPr>
          <w:rFonts w:ascii="Times New Roman" w:eastAsia="Andale Sans UI" w:hAnsi="Times New Roman" w:cs="Tahoma"/>
          <w:kern w:val="3"/>
          <w:sz w:val="28"/>
          <w:szCs w:val="24"/>
          <w:lang w:bidi="en-US"/>
        </w:rPr>
        <w:t xml:space="preserve"> від 16.06.92 року (редакція</w:t>
      </w:r>
      <w:r w:rsidRPr="00F7752C">
        <w:rPr>
          <w:rFonts w:ascii="Times New Roman" w:eastAsia="Andale Sans UI" w:hAnsi="Times New Roman" w:cs="Tahoma"/>
          <w:kern w:val="3"/>
          <w:sz w:val="28"/>
          <w:szCs w:val="24"/>
          <w:lang w:val="en-US" w:bidi="en-US"/>
        </w:rPr>
        <w:t> </w:t>
      </w:r>
      <w:r w:rsidRPr="00F7752C">
        <w:rPr>
          <w:rFonts w:ascii="Times New Roman" w:eastAsia="Andale Sans UI" w:hAnsi="Times New Roman" w:cs="Tahoma"/>
          <w:kern w:val="3"/>
          <w:sz w:val="28"/>
          <w:szCs w:val="24"/>
          <w:lang w:bidi="en-US"/>
        </w:rPr>
        <w:t>від 19.04.2018).</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15. Указ Президента України від 13.11.2008 р. №1053 «Про створення Нижньодністровського національного природного парку</w:t>
      </w:r>
      <w:r w:rsidR="008D2134">
        <w:rPr>
          <w:rFonts w:ascii="Times New Roman" w:eastAsia="Andale Sans UI" w:hAnsi="Times New Roman" w:cs="Tahoma"/>
          <w:kern w:val="3"/>
          <w:sz w:val="28"/>
          <w:szCs w:val="24"/>
          <w:lang w:bidi="en-US"/>
        </w:rPr>
        <w:t>»</w:t>
      </w:r>
      <w:r w:rsidRPr="00F7752C">
        <w:rPr>
          <w:rFonts w:ascii="Times New Roman" w:eastAsia="Andale Sans UI" w:hAnsi="Times New Roman" w:cs="Tahoma"/>
          <w:kern w:val="3"/>
          <w:sz w:val="28"/>
          <w:szCs w:val="24"/>
          <w:lang w:bidi="en-US"/>
        </w:rPr>
        <w:t>.</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16. Розпорядженням Кабінету М</w:t>
      </w:r>
      <w:r w:rsidR="00EB3A01">
        <w:rPr>
          <w:rFonts w:ascii="Times New Roman" w:eastAsia="Andale Sans UI" w:hAnsi="Times New Roman" w:cs="Tahoma"/>
          <w:kern w:val="3"/>
          <w:sz w:val="28"/>
          <w:szCs w:val="24"/>
          <w:lang w:bidi="en-US"/>
        </w:rPr>
        <w:t>іністрів України від 16.03.17 №</w:t>
      </w:r>
      <w:r w:rsidRPr="00F7752C">
        <w:rPr>
          <w:rFonts w:ascii="Times New Roman" w:eastAsia="Andale Sans UI" w:hAnsi="Times New Roman" w:cs="Tahoma"/>
          <w:kern w:val="3"/>
          <w:sz w:val="28"/>
          <w:szCs w:val="24"/>
          <w:lang w:bidi="en-US"/>
        </w:rPr>
        <w:t>168-р «Про схвалення Стратегії розвитку туризму та курортів на період до 2026 року».</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17. Постанови Верховної Ради України від 22 вересня 1994 року №177/94-ВР «Про програму перспективного розвитку заповідної справи в Україні</w:t>
      </w:r>
      <w:r w:rsidR="008D2134">
        <w:rPr>
          <w:rFonts w:ascii="Times New Roman" w:eastAsia="Andale Sans UI" w:hAnsi="Times New Roman" w:cs="Tahoma"/>
          <w:kern w:val="3"/>
          <w:sz w:val="28"/>
          <w:szCs w:val="24"/>
          <w:lang w:bidi="en-US"/>
        </w:rPr>
        <w:t>»</w:t>
      </w:r>
      <w:r w:rsidRPr="00F7752C">
        <w:rPr>
          <w:rFonts w:ascii="Times New Roman" w:eastAsia="Andale Sans UI" w:hAnsi="Times New Roman" w:cs="Tahoma"/>
          <w:kern w:val="3"/>
          <w:sz w:val="28"/>
          <w:szCs w:val="24"/>
          <w:lang w:bidi="en-US"/>
        </w:rPr>
        <w:t>.</w:t>
      </w:r>
    </w:p>
    <w:p w:rsidR="00F7752C" w:rsidRPr="00F7752C" w:rsidRDefault="00697AB7"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Pr>
          <w:rFonts w:ascii="Times New Roman" w:eastAsia="Andale Sans UI" w:hAnsi="Times New Roman" w:cs="Tahoma"/>
          <w:kern w:val="3"/>
          <w:sz w:val="28"/>
          <w:szCs w:val="24"/>
          <w:lang w:bidi="en-US"/>
        </w:rPr>
        <w:t>18. Проє</w:t>
      </w:r>
      <w:r w:rsidR="00F7752C" w:rsidRPr="00F7752C">
        <w:rPr>
          <w:rFonts w:ascii="Times New Roman" w:eastAsia="Andale Sans UI" w:hAnsi="Times New Roman" w:cs="Tahoma"/>
          <w:kern w:val="3"/>
          <w:sz w:val="28"/>
          <w:szCs w:val="24"/>
          <w:lang w:bidi="en-US"/>
        </w:rPr>
        <w:t>кт організації території Нижньодністровського національного природного парку, охорони, відтворення та рекреаційного використання його природних комплексів та об’єктів, розроблений Державною екологічною академією післядипломної освіти та управління Міністерства екології та природних ресурсів України. 2012.- 724 с.</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19. Рішення Одеської обласної ради від 10.09.1993 року за № 490-ХХІ про створення заповідного урочища «Дністровські плавні» на території Білгород</w:t>
      </w:r>
      <w:r w:rsidR="00697AB7">
        <w:rPr>
          <w:rFonts w:ascii="Times New Roman" w:eastAsia="Andale Sans UI" w:hAnsi="Times New Roman" w:cs="Tahoma"/>
          <w:kern w:val="3"/>
          <w:sz w:val="28"/>
          <w:szCs w:val="24"/>
          <w:lang w:bidi="en-US"/>
        </w:rPr>
        <w:t>-</w:t>
      </w:r>
      <w:r w:rsidRPr="00F7752C">
        <w:rPr>
          <w:rFonts w:ascii="Times New Roman" w:eastAsia="Andale Sans UI" w:hAnsi="Times New Roman" w:cs="Tahoma"/>
          <w:kern w:val="3"/>
          <w:sz w:val="28"/>
          <w:szCs w:val="24"/>
          <w:lang w:bidi="en-US"/>
        </w:rPr>
        <w:t xml:space="preserve">Дністровського та Біляївського районів для збереження унікальних природних комплексів пониззя Дністра. </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 xml:space="preserve">20. Якість ґрунту. Показники родючості ґрунтів. ДСТУ 4362: 2004. –                        К.: Держспоживстандарт України, – 2006. – С.19. </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21. Технический отчет «О результатах исследования и картографирования геоморфологических процессов и состояния берегов и прибрежной суши Нижнего Днестра южнее г. Беляевка Одесской области в 2007 году»</w:t>
      </w:r>
      <w:r w:rsidR="00EB3A01">
        <w:rPr>
          <w:rFonts w:ascii="Times New Roman" w:eastAsia="Andale Sans UI" w:hAnsi="Times New Roman" w:cs="Tahoma"/>
          <w:kern w:val="3"/>
          <w:sz w:val="28"/>
          <w:szCs w:val="24"/>
          <w:lang w:val="uk-UA" w:bidi="en-US"/>
        </w:rPr>
        <w:t xml:space="preserve"> </w:t>
      </w:r>
      <w:r w:rsidR="00697AB7">
        <w:rPr>
          <w:rFonts w:ascii="Times New Roman" w:eastAsia="Andale Sans UI" w:hAnsi="Times New Roman" w:cs="Tahoma"/>
          <w:kern w:val="3"/>
          <w:sz w:val="28"/>
          <w:szCs w:val="24"/>
          <w:lang w:bidi="en-US"/>
        </w:rPr>
        <w:t>/</w:t>
      </w:r>
      <w:r w:rsidR="00EB3A01">
        <w:rPr>
          <w:rFonts w:ascii="Times New Roman" w:eastAsia="Andale Sans UI" w:hAnsi="Times New Roman" w:cs="Tahoma"/>
          <w:kern w:val="3"/>
          <w:sz w:val="28"/>
          <w:szCs w:val="24"/>
          <w:lang w:val="uk-UA" w:bidi="en-US"/>
        </w:rPr>
        <w:t xml:space="preserve"> </w:t>
      </w:r>
      <w:r w:rsidR="00697AB7">
        <w:rPr>
          <w:rFonts w:ascii="Times New Roman" w:eastAsia="Andale Sans UI" w:hAnsi="Times New Roman" w:cs="Tahoma"/>
          <w:kern w:val="3"/>
          <w:sz w:val="28"/>
          <w:szCs w:val="24"/>
          <w:lang w:bidi="en-US"/>
        </w:rPr>
        <w:t>Я.</w:t>
      </w:r>
      <w:r w:rsidR="00EB3A01">
        <w:rPr>
          <w:rFonts w:ascii="Times New Roman" w:eastAsia="Andale Sans UI" w:hAnsi="Times New Roman" w:cs="Tahoma"/>
          <w:kern w:val="3"/>
          <w:sz w:val="28"/>
          <w:szCs w:val="24"/>
          <w:lang w:val="uk-UA" w:bidi="en-US"/>
        </w:rPr>
        <w:t xml:space="preserve"> </w:t>
      </w:r>
      <w:r w:rsidR="00697AB7">
        <w:rPr>
          <w:rFonts w:ascii="Times New Roman" w:eastAsia="Andale Sans UI" w:hAnsi="Times New Roman" w:cs="Tahoma"/>
          <w:kern w:val="3"/>
          <w:sz w:val="28"/>
          <w:szCs w:val="24"/>
          <w:lang w:bidi="en-US"/>
        </w:rPr>
        <w:t xml:space="preserve">М. </w:t>
      </w:r>
      <w:r w:rsidRPr="00F7752C">
        <w:rPr>
          <w:rFonts w:ascii="Times New Roman" w:eastAsia="Andale Sans UI" w:hAnsi="Times New Roman" w:cs="Tahoma"/>
          <w:kern w:val="3"/>
          <w:sz w:val="28"/>
          <w:szCs w:val="24"/>
          <w:lang w:bidi="en-US"/>
        </w:rPr>
        <w:t>Биланчин, П.</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И. Жанталай, Н.</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Й. Тортик, А.</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Б. Муркалов и др.</w:t>
      </w:r>
      <w:r w:rsidR="008D2134">
        <w:rPr>
          <w:rFonts w:ascii="Times New Roman" w:eastAsia="Andale Sans UI" w:hAnsi="Times New Roman" w:cs="Tahoma"/>
          <w:kern w:val="3"/>
          <w:sz w:val="28"/>
          <w:szCs w:val="24"/>
          <w:lang w:bidi="en-US"/>
        </w:rPr>
        <w:t xml:space="preserve"> </w:t>
      </w:r>
      <w:r w:rsidRPr="00F7752C">
        <w:rPr>
          <w:rFonts w:ascii="Times New Roman" w:eastAsia="Andale Sans UI" w:hAnsi="Times New Roman" w:cs="Tahoma"/>
          <w:kern w:val="3"/>
          <w:sz w:val="28"/>
          <w:szCs w:val="24"/>
          <w:lang w:bidi="en-US"/>
        </w:rPr>
        <w:t>- Одесса: ОНУ имени И.</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 xml:space="preserve">И. Мечникова, – 2007. – 109 с. </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22. Біланчин Я.</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М. Ґрунти і ґрунтовий покрив</w:t>
      </w:r>
      <w:r w:rsidR="00697AB7">
        <w:rPr>
          <w:rFonts w:ascii="Times New Roman" w:eastAsia="Andale Sans UI" w:hAnsi="Times New Roman" w:cs="Tahoma"/>
          <w:kern w:val="3"/>
          <w:sz w:val="28"/>
          <w:szCs w:val="24"/>
          <w:lang w:bidi="en-US"/>
        </w:rPr>
        <w:t xml:space="preserve"> басейну Нижнього Дністра</w:t>
      </w:r>
      <w:r w:rsidR="00EB3A01">
        <w:rPr>
          <w:rFonts w:ascii="Times New Roman" w:eastAsia="Andale Sans UI" w:hAnsi="Times New Roman" w:cs="Tahoma"/>
          <w:kern w:val="3"/>
          <w:sz w:val="28"/>
          <w:szCs w:val="24"/>
          <w:lang w:val="uk-UA" w:bidi="en-US"/>
        </w:rPr>
        <w:t xml:space="preserve"> </w:t>
      </w:r>
      <w:r w:rsidR="00697AB7">
        <w:rPr>
          <w:rFonts w:ascii="Times New Roman" w:eastAsia="Andale Sans UI" w:hAnsi="Times New Roman" w:cs="Tahoma"/>
          <w:kern w:val="3"/>
          <w:sz w:val="28"/>
          <w:szCs w:val="24"/>
          <w:lang w:bidi="en-US"/>
        </w:rPr>
        <w:t>/ Я.</w:t>
      </w:r>
      <w:r w:rsidR="00EB3A01">
        <w:rPr>
          <w:rFonts w:ascii="Times New Roman" w:eastAsia="Andale Sans UI" w:hAnsi="Times New Roman" w:cs="Tahoma"/>
          <w:kern w:val="3"/>
          <w:sz w:val="28"/>
          <w:szCs w:val="24"/>
          <w:lang w:val="uk-UA" w:bidi="en-US"/>
        </w:rPr>
        <w:t xml:space="preserve"> </w:t>
      </w:r>
      <w:r w:rsidR="00697AB7">
        <w:rPr>
          <w:rFonts w:ascii="Times New Roman" w:eastAsia="Andale Sans UI" w:hAnsi="Times New Roman" w:cs="Tahoma"/>
          <w:kern w:val="3"/>
          <w:sz w:val="28"/>
          <w:szCs w:val="24"/>
          <w:lang w:bidi="en-US"/>
        </w:rPr>
        <w:t>М.</w:t>
      </w:r>
      <w:r w:rsidRPr="00F7752C">
        <w:rPr>
          <w:rFonts w:ascii="Times New Roman" w:eastAsia="Andale Sans UI" w:hAnsi="Times New Roman" w:cs="Tahoma"/>
          <w:kern w:val="3"/>
          <w:sz w:val="28"/>
          <w:szCs w:val="24"/>
          <w:lang w:bidi="en-US"/>
        </w:rPr>
        <w:t>Біланчин</w:t>
      </w:r>
      <w:r w:rsidR="008D2134">
        <w:rPr>
          <w:rFonts w:ascii="Times New Roman" w:eastAsia="Andale Sans UI" w:hAnsi="Times New Roman" w:cs="Tahoma"/>
          <w:kern w:val="3"/>
          <w:sz w:val="28"/>
          <w:szCs w:val="24"/>
          <w:lang w:bidi="en-US"/>
        </w:rPr>
        <w:t>, П.</w:t>
      </w:r>
      <w:r w:rsidR="00EB3A01">
        <w:rPr>
          <w:rFonts w:ascii="Times New Roman" w:eastAsia="Andale Sans UI" w:hAnsi="Times New Roman" w:cs="Tahoma"/>
          <w:kern w:val="3"/>
          <w:sz w:val="28"/>
          <w:szCs w:val="24"/>
          <w:lang w:val="uk-UA" w:bidi="en-US"/>
        </w:rPr>
        <w:t xml:space="preserve"> </w:t>
      </w:r>
      <w:r w:rsidR="008D2134">
        <w:rPr>
          <w:rFonts w:ascii="Times New Roman" w:eastAsia="Andale Sans UI" w:hAnsi="Times New Roman" w:cs="Tahoma"/>
          <w:kern w:val="3"/>
          <w:sz w:val="28"/>
          <w:szCs w:val="24"/>
          <w:lang w:bidi="en-US"/>
        </w:rPr>
        <w:t>І. Жанталай, М.</w:t>
      </w:r>
      <w:r w:rsidR="00EB3A01">
        <w:rPr>
          <w:rFonts w:ascii="Times New Roman" w:eastAsia="Andale Sans UI" w:hAnsi="Times New Roman" w:cs="Tahoma"/>
          <w:kern w:val="3"/>
          <w:sz w:val="28"/>
          <w:szCs w:val="24"/>
          <w:lang w:val="uk-UA" w:bidi="en-US"/>
        </w:rPr>
        <w:t xml:space="preserve"> </w:t>
      </w:r>
      <w:r w:rsidR="008D2134">
        <w:rPr>
          <w:rFonts w:ascii="Times New Roman" w:eastAsia="Andale Sans UI" w:hAnsi="Times New Roman" w:cs="Tahoma"/>
          <w:kern w:val="3"/>
          <w:sz w:val="28"/>
          <w:szCs w:val="24"/>
          <w:lang w:bidi="en-US"/>
        </w:rPr>
        <w:t>Й. Тортик</w:t>
      </w:r>
      <w:r w:rsidR="00EB3A01">
        <w:rPr>
          <w:rFonts w:ascii="Times New Roman" w:eastAsia="Andale Sans UI" w:hAnsi="Times New Roman" w:cs="Tahoma"/>
          <w:kern w:val="3"/>
          <w:sz w:val="28"/>
          <w:szCs w:val="24"/>
          <w:lang w:val="uk-UA" w:bidi="en-US"/>
        </w:rPr>
        <w:t xml:space="preserve"> </w:t>
      </w:r>
      <w:r w:rsidR="008D2134">
        <w:rPr>
          <w:rFonts w:ascii="Times New Roman" w:eastAsia="Andale Sans UI" w:hAnsi="Times New Roman" w:cs="Tahoma"/>
          <w:kern w:val="3"/>
          <w:sz w:val="28"/>
          <w:szCs w:val="24"/>
          <w:lang w:bidi="en-US"/>
        </w:rPr>
        <w:t>//</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 xml:space="preserve">Причорноморський екологічний бюлетень. – 2005. -№3-4. – С. 77-80. </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23. Ротарь М.</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Ф. Геологическое строение Днестровского лимана</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М.</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Ф. Ротарь</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Причорноморський екологічний бюлетень. – 2005. – №3-4. – С.42-45.</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24. Теодорович Л. Екологічний туризм у НПП України: те</w:t>
      </w:r>
      <w:r w:rsidR="008D2134">
        <w:rPr>
          <w:rFonts w:ascii="Times New Roman" w:eastAsia="Andale Sans UI" w:hAnsi="Times New Roman" w:cs="Tahoma"/>
          <w:kern w:val="3"/>
          <w:sz w:val="28"/>
          <w:szCs w:val="24"/>
          <w:lang w:bidi="en-US"/>
        </w:rPr>
        <w:t>оретичні та практичні аспекти</w:t>
      </w:r>
      <w:r w:rsidR="00EB3A01">
        <w:rPr>
          <w:rFonts w:ascii="Times New Roman" w:eastAsia="Andale Sans UI" w:hAnsi="Times New Roman" w:cs="Tahoma"/>
          <w:kern w:val="3"/>
          <w:sz w:val="28"/>
          <w:szCs w:val="24"/>
          <w:lang w:val="uk-UA" w:bidi="en-US"/>
        </w:rPr>
        <w:t xml:space="preserve"> </w:t>
      </w:r>
      <w:r w:rsidR="008D2134">
        <w:rPr>
          <w:rFonts w:ascii="Times New Roman" w:eastAsia="Andale Sans UI" w:hAnsi="Times New Roman" w:cs="Tahoma"/>
          <w:kern w:val="3"/>
          <w:sz w:val="28"/>
          <w:szCs w:val="24"/>
          <w:lang w:bidi="en-US"/>
        </w:rPr>
        <w:t>/</w:t>
      </w:r>
      <w:r w:rsidR="00EB3A01">
        <w:rPr>
          <w:rFonts w:ascii="Times New Roman" w:eastAsia="Andale Sans UI" w:hAnsi="Times New Roman" w:cs="Tahoma"/>
          <w:kern w:val="3"/>
          <w:sz w:val="28"/>
          <w:szCs w:val="24"/>
          <w:lang w:val="uk-UA" w:bidi="en-US"/>
        </w:rPr>
        <w:t xml:space="preserve"> </w:t>
      </w:r>
      <w:r w:rsidR="008D2134">
        <w:rPr>
          <w:rFonts w:ascii="Times New Roman" w:eastAsia="Andale Sans UI" w:hAnsi="Times New Roman" w:cs="Tahoma"/>
          <w:kern w:val="3"/>
          <w:sz w:val="28"/>
          <w:szCs w:val="24"/>
          <w:lang w:bidi="en-US"/>
        </w:rPr>
        <w:t>Лариса Теодорович</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Вісн. Львів. ун-ту. Серія географічна. – 2013. – Вип. 41. – С. 318–330.</w:t>
      </w:r>
    </w:p>
    <w:p w:rsidR="00F7752C" w:rsidRPr="00F7752C"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lastRenderedPageBreak/>
        <w:t>25. Шуйский Ю.</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Д. Географическое положение и структура устьевой области Днестра на побережье Черного моря/Шуйский Ю.</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Д.</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w:t>
      </w:r>
      <w:r w:rsidR="00EB3A01">
        <w:rPr>
          <w:rFonts w:ascii="Times New Roman" w:eastAsia="Andale Sans UI" w:hAnsi="Times New Roman" w:cs="Tahoma"/>
          <w:kern w:val="3"/>
          <w:sz w:val="28"/>
          <w:szCs w:val="24"/>
          <w:lang w:val="uk-UA" w:bidi="en-US"/>
        </w:rPr>
        <w:t xml:space="preserve"> </w:t>
      </w:r>
      <w:r w:rsidRPr="00F7752C">
        <w:rPr>
          <w:rFonts w:ascii="Times New Roman" w:eastAsia="Andale Sans UI" w:hAnsi="Times New Roman" w:cs="Tahoma"/>
          <w:kern w:val="3"/>
          <w:sz w:val="28"/>
          <w:szCs w:val="24"/>
          <w:lang w:bidi="en-US"/>
        </w:rPr>
        <w:t>Причорноморський екологічний бюлетень. 2005. – № 3-4. – С. 29-41.</w:t>
      </w:r>
    </w:p>
    <w:p w:rsidR="00F7752C" w:rsidRPr="001716B0" w:rsidRDefault="00F7752C" w:rsidP="00796AA7">
      <w:pPr>
        <w:widowControl w:val="0"/>
        <w:suppressAutoHyphens/>
        <w:autoSpaceDN w:val="0"/>
        <w:spacing w:after="0" w:line="276" w:lineRule="auto"/>
        <w:jc w:val="both"/>
        <w:rPr>
          <w:rFonts w:ascii="Times New Roman" w:eastAsia="Andale Sans UI" w:hAnsi="Times New Roman" w:cs="Tahoma"/>
          <w:kern w:val="3"/>
          <w:sz w:val="28"/>
          <w:szCs w:val="24"/>
          <w:lang w:bidi="en-US"/>
        </w:rPr>
      </w:pPr>
      <w:r w:rsidRPr="00F7752C">
        <w:rPr>
          <w:rFonts w:ascii="Times New Roman" w:eastAsia="Andale Sans UI" w:hAnsi="Times New Roman" w:cs="Tahoma"/>
          <w:kern w:val="3"/>
          <w:sz w:val="28"/>
          <w:szCs w:val="24"/>
          <w:lang w:bidi="en-US"/>
        </w:rPr>
        <w:t xml:space="preserve">26. </w:t>
      </w:r>
      <w:r w:rsidRPr="00F7752C">
        <w:rPr>
          <w:rFonts w:ascii="Times New Roman" w:eastAsia="Andale Sans UI" w:hAnsi="Times New Roman" w:cs="Tahoma"/>
          <w:kern w:val="3"/>
          <w:sz w:val="28"/>
          <w:szCs w:val="24"/>
          <w:lang w:val="uk-UA" w:bidi="en-US"/>
        </w:rPr>
        <w:t>Картинки по запросу</w:t>
      </w:r>
      <w:r w:rsidRPr="00F7752C">
        <w:rPr>
          <w:rFonts w:ascii="Times New Roman" w:eastAsia="Andale Sans UI" w:hAnsi="Times New Roman" w:cs="Tahoma"/>
          <w:kern w:val="3"/>
          <w:sz w:val="28"/>
          <w:szCs w:val="24"/>
          <w:lang w:bidi="en-US"/>
        </w:rPr>
        <w:t xml:space="preserve"> [Электронный ресурс]. – Режим доступа: </w:t>
      </w:r>
      <w:hyperlink r:id="rId7" w:history="1">
        <w:r w:rsidRPr="00F7752C">
          <w:rPr>
            <w:rFonts w:ascii="Times New Roman" w:eastAsia="Andale Sans UI" w:hAnsi="Times New Roman" w:cs="Tahoma"/>
            <w:kern w:val="3"/>
            <w:sz w:val="28"/>
            <w:szCs w:val="24"/>
            <w:lang w:val="en-US" w:bidi="en-US"/>
          </w:rPr>
          <w:t>http</w:t>
        </w:r>
      </w:hyperlink>
      <w:hyperlink r:id="rId8" w:history="1">
        <w:r w:rsidRPr="00F7752C">
          <w:rPr>
            <w:rFonts w:ascii="Times New Roman" w:eastAsia="Andale Sans UI" w:hAnsi="Times New Roman" w:cs="Tahoma"/>
            <w:kern w:val="3"/>
            <w:sz w:val="28"/>
            <w:szCs w:val="24"/>
            <w:lang w:bidi="en-US"/>
          </w:rPr>
          <w:t>://</w:t>
        </w:r>
      </w:hyperlink>
      <w:hyperlink r:id="rId9" w:history="1">
        <w:r w:rsidRPr="00F7752C">
          <w:rPr>
            <w:rFonts w:ascii="Times New Roman" w:eastAsia="Andale Sans UI" w:hAnsi="Times New Roman" w:cs="Tahoma"/>
            <w:kern w:val="3"/>
            <w:sz w:val="28"/>
            <w:szCs w:val="24"/>
            <w:lang w:val="en-US" w:bidi="en-US"/>
          </w:rPr>
          <w:t>shostka</w:t>
        </w:r>
      </w:hyperlink>
      <w:hyperlink r:id="rId10" w:history="1">
        <w:r w:rsidRPr="00F7752C">
          <w:rPr>
            <w:rFonts w:ascii="Times New Roman" w:eastAsia="Andale Sans UI" w:hAnsi="Times New Roman" w:cs="Tahoma"/>
            <w:kern w:val="3"/>
            <w:sz w:val="28"/>
            <w:szCs w:val="24"/>
            <w:lang w:bidi="en-US"/>
          </w:rPr>
          <w:t>-</w:t>
        </w:r>
      </w:hyperlink>
      <w:hyperlink r:id="rId11" w:history="1">
        <w:r w:rsidRPr="00F7752C">
          <w:rPr>
            <w:rFonts w:ascii="Times New Roman" w:eastAsia="Andale Sans UI" w:hAnsi="Times New Roman" w:cs="Tahoma"/>
            <w:kern w:val="3"/>
            <w:sz w:val="28"/>
            <w:szCs w:val="24"/>
            <w:lang w:val="en-US" w:bidi="en-US"/>
          </w:rPr>
          <w:t>flora</w:t>
        </w:r>
      </w:hyperlink>
      <w:hyperlink r:id="rId12" w:history="1">
        <w:r w:rsidRPr="00F7752C">
          <w:rPr>
            <w:rFonts w:ascii="Times New Roman" w:eastAsia="Andale Sans UI" w:hAnsi="Times New Roman" w:cs="Tahoma"/>
            <w:kern w:val="3"/>
            <w:sz w:val="28"/>
            <w:szCs w:val="24"/>
            <w:lang w:bidi="en-US"/>
          </w:rPr>
          <w:t>.</w:t>
        </w:r>
      </w:hyperlink>
      <w:hyperlink r:id="rId13" w:history="1">
        <w:r w:rsidRPr="00F7752C">
          <w:rPr>
            <w:rFonts w:ascii="Times New Roman" w:eastAsia="Andale Sans UI" w:hAnsi="Times New Roman" w:cs="Tahoma"/>
            <w:kern w:val="3"/>
            <w:sz w:val="28"/>
            <w:szCs w:val="24"/>
            <w:lang w:val="en-US" w:bidi="en-US"/>
          </w:rPr>
          <w:t>at</w:t>
        </w:r>
      </w:hyperlink>
      <w:hyperlink r:id="rId14" w:history="1">
        <w:r w:rsidRPr="001716B0">
          <w:rPr>
            <w:rFonts w:ascii="Times New Roman" w:eastAsia="Andale Sans UI" w:hAnsi="Times New Roman" w:cs="Tahoma"/>
            <w:kern w:val="3"/>
            <w:sz w:val="28"/>
            <w:szCs w:val="24"/>
            <w:lang w:bidi="en-US"/>
          </w:rPr>
          <w:t>.</w:t>
        </w:r>
      </w:hyperlink>
      <w:hyperlink r:id="rId15" w:history="1">
        <w:r w:rsidRPr="00F7752C">
          <w:rPr>
            <w:rFonts w:ascii="Times New Roman" w:eastAsia="Andale Sans UI" w:hAnsi="Times New Roman" w:cs="Tahoma"/>
            <w:kern w:val="3"/>
            <w:sz w:val="28"/>
            <w:szCs w:val="24"/>
            <w:lang w:val="en-US" w:bidi="en-US"/>
          </w:rPr>
          <w:t>ua</w:t>
        </w:r>
      </w:hyperlink>
      <w:hyperlink r:id="rId16" w:history="1">
        <w:r w:rsidRPr="001716B0">
          <w:rPr>
            <w:rFonts w:ascii="Times New Roman" w:eastAsia="Andale Sans UI" w:hAnsi="Times New Roman" w:cs="Tahoma"/>
            <w:kern w:val="3"/>
            <w:sz w:val="28"/>
            <w:szCs w:val="24"/>
            <w:lang w:bidi="en-US"/>
          </w:rPr>
          <w:t>/</w:t>
        </w:r>
      </w:hyperlink>
      <w:hyperlink r:id="rId17" w:history="1">
        <w:r w:rsidRPr="00F7752C">
          <w:rPr>
            <w:rFonts w:ascii="Times New Roman" w:eastAsia="Andale Sans UI" w:hAnsi="Times New Roman" w:cs="Tahoma"/>
            <w:kern w:val="3"/>
            <w:sz w:val="28"/>
            <w:szCs w:val="24"/>
            <w:lang w:val="en-US" w:bidi="en-US"/>
          </w:rPr>
          <w:t>publ</w:t>
        </w:r>
      </w:hyperlink>
      <w:hyperlink r:id="rId18" w:history="1">
        <w:r w:rsidRPr="001716B0">
          <w:rPr>
            <w:rFonts w:ascii="Times New Roman" w:eastAsia="Andale Sans UI" w:hAnsi="Times New Roman" w:cs="Tahoma"/>
            <w:kern w:val="3"/>
            <w:sz w:val="28"/>
            <w:szCs w:val="24"/>
            <w:lang w:bidi="en-US"/>
          </w:rPr>
          <w:t>/</w:t>
        </w:r>
      </w:hyperlink>
      <w:hyperlink r:id="rId19" w:history="1">
        <w:r w:rsidRPr="00F7752C">
          <w:rPr>
            <w:rFonts w:ascii="Times New Roman" w:eastAsia="Andale Sans UI" w:hAnsi="Times New Roman" w:cs="Tahoma"/>
            <w:kern w:val="3"/>
            <w:sz w:val="28"/>
            <w:szCs w:val="24"/>
            <w:lang w:val="en-US" w:bidi="en-US"/>
          </w:rPr>
          <w:t>zoologija</w:t>
        </w:r>
      </w:hyperlink>
      <w:hyperlink r:id="rId20" w:history="1">
        <w:r w:rsidRPr="001716B0">
          <w:rPr>
            <w:rFonts w:ascii="Times New Roman" w:eastAsia="Andale Sans UI" w:hAnsi="Times New Roman" w:cs="Tahoma"/>
            <w:kern w:val="3"/>
            <w:sz w:val="28"/>
            <w:szCs w:val="24"/>
            <w:lang w:bidi="en-US"/>
          </w:rPr>
          <w:t>/</w:t>
        </w:r>
      </w:hyperlink>
      <w:hyperlink r:id="rId21" w:history="1">
        <w:r w:rsidRPr="00F7752C">
          <w:rPr>
            <w:rFonts w:ascii="Times New Roman" w:eastAsia="Andale Sans UI" w:hAnsi="Times New Roman" w:cs="Tahoma"/>
            <w:kern w:val="3"/>
            <w:sz w:val="28"/>
            <w:szCs w:val="24"/>
            <w:lang w:val="en-US" w:bidi="en-US"/>
          </w:rPr>
          <w:t>tvarini</w:t>
        </w:r>
      </w:hyperlink>
      <w:hyperlink r:id="rId22" w:history="1">
        <w:r w:rsidRPr="001716B0">
          <w:rPr>
            <w:rFonts w:ascii="Times New Roman" w:eastAsia="Andale Sans UI" w:hAnsi="Times New Roman" w:cs="Tahoma"/>
            <w:kern w:val="3"/>
            <w:sz w:val="28"/>
            <w:szCs w:val="24"/>
            <w:lang w:bidi="en-US"/>
          </w:rPr>
          <w:t>/</w:t>
        </w:r>
      </w:hyperlink>
      <w:hyperlink r:id="rId23" w:history="1">
        <w:r w:rsidRPr="00F7752C">
          <w:rPr>
            <w:rFonts w:ascii="Times New Roman" w:eastAsia="Andale Sans UI" w:hAnsi="Times New Roman" w:cs="Tahoma"/>
            <w:kern w:val="3"/>
            <w:sz w:val="28"/>
            <w:szCs w:val="24"/>
            <w:lang w:val="en-US" w:bidi="en-US"/>
          </w:rPr>
          <w:t>bilka</w:t>
        </w:r>
      </w:hyperlink>
      <w:hyperlink r:id="rId24" w:history="1">
        <w:r w:rsidRPr="001716B0">
          <w:rPr>
            <w:rFonts w:ascii="Times New Roman" w:eastAsia="Andale Sans UI" w:hAnsi="Times New Roman" w:cs="Tahoma"/>
            <w:kern w:val="3"/>
            <w:sz w:val="28"/>
            <w:szCs w:val="24"/>
            <w:lang w:bidi="en-US"/>
          </w:rPr>
          <w:t>_</w:t>
        </w:r>
      </w:hyperlink>
      <w:hyperlink r:id="rId25" w:history="1">
        <w:r w:rsidRPr="00F7752C">
          <w:rPr>
            <w:rFonts w:ascii="Times New Roman" w:eastAsia="Andale Sans UI" w:hAnsi="Times New Roman" w:cs="Tahoma"/>
            <w:kern w:val="3"/>
            <w:sz w:val="28"/>
            <w:szCs w:val="24"/>
            <w:lang w:val="en-US" w:bidi="en-US"/>
          </w:rPr>
          <w:t>zvichajna</w:t>
        </w:r>
      </w:hyperlink>
      <w:hyperlink r:id="rId26" w:history="1">
        <w:r w:rsidRPr="001716B0">
          <w:rPr>
            <w:rFonts w:ascii="Times New Roman" w:eastAsia="Andale Sans UI" w:hAnsi="Times New Roman" w:cs="Tahoma"/>
            <w:kern w:val="3"/>
            <w:sz w:val="28"/>
            <w:szCs w:val="24"/>
            <w:lang w:bidi="en-US"/>
          </w:rPr>
          <w:t>/7-1-0-13.</w:t>
        </w:r>
      </w:hyperlink>
      <w:hyperlink r:id="rId27" w:history="1">
        <w:r w:rsidRPr="00F7752C">
          <w:rPr>
            <w:rFonts w:ascii="Times New Roman" w:eastAsia="Andale Sans UI" w:hAnsi="Times New Roman" w:cs="Tahoma"/>
            <w:kern w:val="3"/>
            <w:sz w:val="28"/>
            <w:szCs w:val="24"/>
            <w:lang w:val="en-US" w:bidi="en-US"/>
          </w:rPr>
          <w:t>html</w:t>
        </w:r>
      </w:hyperlink>
    </w:p>
    <w:p w:rsidR="00F7752C" w:rsidRPr="00F7752C" w:rsidRDefault="00F7752C" w:rsidP="00796AA7">
      <w:pPr>
        <w:spacing w:after="0" w:line="276" w:lineRule="auto"/>
        <w:rPr>
          <w:rFonts w:ascii="Times New Roman" w:eastAsia="Andale Sans UI" w:hAnsi="Times New Roman" w:cs="Tahoma"/>
          <w:kern w:val="3"/>
          <w:sz w:val="24"/>
          <w:szCs w:val="24"/>
          <w:lang w:bidi="en-US"/>
        </w:rPr>
      </w:pPr>
      <w:r w:rsidRPr="001716B0">
        <w:rPr>
          <w:rFonts w:ascii="Times New Roman" w:eastAsia="Andale Sans UI" w:hAnsi="Times New Roman" w:cs="Tahoma"/>
          <w:kern w:val="3"/>
          <w:sz w:val="28"/>
          <w:szCs w:val="24"/>
          <w:lang w:bidi="en-US"/>
        </w:rPr>
        <w:t>27</w:t>
      </w:r>
      <w:r w:rsidRPr="001716B0">
        <w:rPr>
          <w:rFonts w:ascii="Times New Roman" w:eastAsia="Andale Sans UI" w:hAnsi="Times New Roman" w:cs="Tahoma"/>
          <w:kern w:val="3"/>
          <w:sz w:val="28"/>
          <w:szCs w:val="28"/>
          <w:lang w:bidi="en-US"/>
        </w:rPr>
        <w:t>.</w:t>
      </w:r>
      <w:r w:rsidRPr="001716B0">
        <w:rPr>
          <w:rFonts w:ascii="Times New Roman" w:eastAsia="Times New Roman" w:hAnsi="Times New Roman" w:cs="Times New Roman"/>
          <w:sz w:val="28"/>
          <w:szCs w:val="28"/>
          <w:lang w:eastAsia="ru-RU"/>
        </w:rPr>
        <w:t xml:space="preserve">  </w:t>
      </w:r>
      <w:r w:rsidRPr="00F7752C">
        <w:rPr>
          <w:rFonts w:ascii="Times New Roman" w:eastAsia="Times New Roman" w:hAnsi="Times New Roman" w:cs="Times New Roman"/>
          <w:sz w:val="28"/>
          <w:szCs w:val="28"/>
          <w:lang w:eastAsia="ru-RU"/>
        </w:rPr>
        <w:t>Національні</w:t>
      </w:r>
      <w:r w:rsidRPr="001716B0">
        <w:rPr>
          <w:rFonts w:ascii="Times New Roman" w:eastAsia="Times New Roman" w:hAnsi="Times New Roman" w:cs="Times New Roman"/>
          <w:sz w:val="28"/>
          <w:szCs w:val="28"/>
          <w:lang w:eastAsia="ru-RU"/>
        </w:rPr>
        <w:t xml:space="preserve"> </w:t>
      </w:r>
      <w:r w:rsidRPr="00F7752C">
        <w:rPr>
          <w:rFonts w:ascii="Times New Roman" w:eastAsia="Times New Roman" w:hAnsi="Times New Roman" w:cs="Times New Roman"/>
          <w:sz w:val="28"/>
          <w:szCs w:val="28"/>
          <w:lang w:eastAsia="ru-RU"/>
        </w:rPr>
        <w:t>природні</w:t>
      </w:r>
      <w:r w:rsidRPr="001716B0">
        <w:rPr>
          <w:rFonts w:ascii="Times New Roman" w:eastAsia="Times New Roman" w:hAnsi="Times New Roman" w:cs="Times New Roman"/>
          <w:sz w:val="28"/>
          <w:szCs w:val="28"/>
          <w:lang w:eastAsia="ru-RU"/>
        </w:rPr>
        <w:t xml:space="preserve"> </w:t>
      </w:r>
      <w:r w:rsidRPr="00F7752C">
        <w:rPr>
          <w:rFonts w:ascii="Times New Roman" w:eastAsia="Times New Roman" w:hAnsi="Times New Roman" w:cs="Times New Roman"/>
          <w:sz w:val="28"/>
          <w:szCs w:val="28"/>
          <w:lang w:eastAsia="ru-RU"/>
        </w:rPr>
        <w:t>парки</w:t>
      </w:r>
      <w:r w:rsidRPr="001716B0">
        <w:rPr>
          <w:rFonts w:ascii="Times New Roman" w:eastAsia="Times New Roman" w:hAnsi="Times New Roman" w:cs="Times New Roman"/>
          <w:sz w:val="28"/>
          <w:szCs w:val="28"/>
          <w:lang w:eastAsia="ru-RU"/>
        </w:rPr>
        <w:t xml:space="preserve"> </w:t>
      </w:r>
      <w:r w:rsidRPr="00F7752C">
        <w:rPr>
          <w:rFonts w:ascii="Times New Roman" w:eastAsia="Times New Roman" w:hAnsi="Times New Roman" w:cs="Times New Roman"/>
          <w:sz w:val="28"/>
          <w:szCs w:val="28"/>
          <w:lang w:eastAsia="ru-RU"/>
        </w:rPr>
        <w:t>України</w:t>
      </w:r>
      <w:r w:rsidRPr="001716B0">
        <w:rPr>
          <w:rFonts w:ascii="Times New Roman" w:eastAsia="Times New Roman" w:hAnsi="Times New Roman" w:cs="Times New Roman"/>
          <w:sz w:val="28"/>
          <w:szCs w:val="28"/>
          <w:lang w:eastAsia="ru-RU"/>
        </w:rPr>
        <w:t xml:space="preserve"> </w:t>
      </w:r>
      <w:r w:rsidRPr="001716B0">
        <w:rPr>
          <w:rFonts w:ascii="Times New Roman" w:eastAsia="Andale Sans UI" w:hAnsi="Times New Roman" w:cs="Tahoma"/>
          <w:kern w:val="3"/>
          <w:sz w:val="28"/>
          <w:szCs w:val="24"/>
          <w:lang w:bidi="en-US"/>
        </w:rPr>
        <w:t>[</w:t>
      </w:r>
      <w:r w:rsidRPr="00F7752C">
        <w:rPr>
          <w:rFonts w:ascii="Times New Roman" w:eastAsia="Andale Sans UI" w:hAnsi="Times New Roman" w:cs="Tahoma"/>
          <w:kern w:val="3"/>
          <w:sz w:val="28"/>
          <w:szCs w:val="24"/>
          <w:lang w:bidi="en-US"/>
        </w:rPr>
        <w:t>Електронний</w:t>
      </w:r>
      <w:r w:rsidRPr="001716B0">
        <w:rPr>
          <w:rFonts w:ascii="Times New Roman" w:eastAsia="Andale Sans UI" w:hAnsi="Times New Roman" w:cs="Tahoma"/>
          <w:kern w:val="3"/>
          <w:sz w:val="28"/>
          <w:szCs w:val="24"/>
          <w:lang w:bidi="en-US"/>
        </w:rPr>
        <w:t xml:space="preserve"> </w:t>
      </w:r>
      <w:r w:rsidRPr="00F7752C">
        <w:rPr>
          <w:rFonts w:ascii="Times New Roman" w:eastAsia="Andale Sans UI" w:hAnsi="Times New Roman" w:cs="Tahoma"/>
          <w:kern w:val="3"/>
          <w:sz w:val="28"/>
          <w:szCs w:val="24"/>
          <w:lang w:bidi="en-US"/>
        </w:rPr>
        <w:t>ресурс</w:t>
      </w:r>
      <w:r w:rsidRPr="001716B0">
        <w:rPr>
          <w:rFonts w:ascii="Times New Roman" w:eastAsia="Andale Sans UI" w:hAnsi="Times New Roman" w:cs="Tahoma"/>
          <w:kern w:val="3"/>
          <w:sz w:val="28"/>
          <w:szCs w:val="24"/>
          <w:lang w:bidi="en-US"/>
        </w:rPr>
        <w:t xml:space="preserve">]. – </w:t>
      </w:r>
      <w:r w:rsidRPr="00F7752C">
        <w:rPr>
          <w:rFonts w:ascii="Times New Roman" w:eastAsia="Andale Sans UI" w:hAnsi="Times New Roman" w:cs="Tahoma"/>
          <w:kern w:val="3"/>
          <w:sz w:val="28"/>
          <w:szCs w:val="24"/>
          <w:lang w:bidi="en-US"/>
        </w:rPr>
        <w:t>Режим</w:t>
      </w:r>
      <w:r w:rsidRPr="001716B0">
        <w:rPr>
          <w:rFonts w:ascii="Times New Roman" w:eastAsia="Andale Sans UI" w:hAnsi="Times New Roman" w:cs="Tahoma"/>
          <w:kern w:val="3"/>
          <w:sz w:val="28"/>
          <w:szCs w:val="24"/>
          <w:lang w:bidi="en-US"/>
        </w:rPr>
        <w:t xml:space="preserve"> </w:t>
      </w:r>
      <w:r w:rsidRPr="00F7752C">
        <w:rPr>
          <w:rFonts w:ascii="Times New Roman" w:eastAsia="Andale Sans UI" w:hAnsi="Times New Roman" w:cs="Tahoma"/>
          <w:kern w:val="3"/>
          <w:sz w:val="28"/>
          <w:szCs w:val="24"/>
          <w:lang w:bidi="en-US"/>
        </w:rPr>
        <w:t>доступу</w:t>
      </w:r>
      <w:r w:rsidRPr="001716B0">
        <w:rPr>
          <w:rFonts w:ascii="Times New Roman" w:eastAsia="Andale Sans UI" w:hAnsi="Times New Roman" w:cs="Tahoma"/>
          <w:kern w:val="3"/>
          <w:sz w:val="28"/>
          <w:szCs w:val="24"/>
          <w:lang w:bidi="en-US"/>
        </w:rPr>
        <w:t>:</w:t>
      </w:r>
      <w:r w:rsidRPr="001716B0">
        <w:rPr>
          <w:rFonts w:ascii="Times New Roman" w:eastAsia="Andale Sans UI" w:hAnsi="Times New Roman" w:cs="Tahoma"/>
          <w:kern w:val="3"/>
          <w:sz w:val="24"/>
          <w:szCs w:val="24"/>
          <w:lang w:bidi="en-US"/>
        </w:rPr>
        <w:t xml:space="preserve"> </w:t>
      </w:r>
      <w:hyperlink r:id="rId28" w:history="1">
        <w:r w:rsidRPr="00F7752C">
          <w:rPr>
            <w:rFonts w:ascii="Times New Roman" w:eastAsia="Andale Sans UI" w:hAnsi="Times New Roman" w:cs="Tahoma"/>
            <w:kern w:val="3"/>
            <w:sz w:val="28"/>
            <w:szCs w:val="24"/>
            <w:lang w:val="en-US" w:bidi="en-US"/>
          </w:rPr>
          <w:t>http</w:t>
        </w:r>
      </w:hyperlink>
      <w:hyperlink r:id="rId29" w:history="1">
        <w:r w:rsidRPr="001716B0">
          <w:rPr>
            <w:rFonts w:ascii="Times New Roman" w:eastAsia="Andale Sans UI" w:hAnsi="Times New Roman" w:cs="Tahoma"/>
            <w:kern w:val="3"/>
            <w:sz w:val="28"/>
            <w:szCs w:val="24"/>
            <w:lang w:bidi="en-US"/>
          </w:rPr>
          <w:t>://</w:t>
        </w:r>
      </w:hyperlink>
      <w:hyperlink r:id="rId30" w:history="1">
        <w:r w:rsidRPr="00F7752C">
          <w:rPr>
            <w:rFonts w:ascii="Times New Roman" w:eastAsia="Andale Sans UI" w:hAnsi="Times New Roman" w:cs="Tahoma"/>
            <w:kern w:val="3"/>
            <w:sz w:val="28"/>
            <w:szCs w:val="24"/>
            <w:lang w:val="en-US" w:bidi="en-US"/>
          </w:rPr>
          <w:t>uk</w:t>
        </w:r>
      </w:hyperlink>
      <w:hyperlink r:id="rId31" w:history="1">
        <w:r w:rsidRPr="001716B0">
          <w:rPr>
            <w:rFonts w:ascii="Times New Roman" w:eastAsia="Andale Sans UI" w:hAnsi="Times New Roman" w:cs="Tahoma"/>
            <w:kern w:val="3"/>
            <w:sz w:val="28"/>
            <w:szCs w:val="24"/>
            <w:lang w:bidi="en-US"/>
          </w:rPr>
          <w:t>.</w:t>
        </w:r>
      </w:hyperlink>
      <w:hyperlink r:id="rId32" w:history="1">
        <w:r w:rsidRPr="00F7752C">
          <w:rPr>
            <w:rFonts w:ascii="Times New Roman" w:eastAsia="Andale Sans UI" w:hAnsi="Times New Roman" w:cs="Tahoma"/>
            <w:kern w:val="3"/>
            <w:sz w:val="28"/>
            <w:szCs w:val="24"/>
            <w:lang w:val="en-US" w:bidi="en-US"/>
          </w:rPr>
          <w:t>wikipedia</w:t>
        </w:r>
      </w:hyperlink>
      <w:hyperlink r:id="rId33" w:history="1">
        <w:r w:rsidRPr="00F7752C">
          <w:rPr>
            <w:rFonts w:ascii="Times New Roman" w:eastAsia="Andale Sans UI" w:hAnsi="Times New Roman" w:cs="Tahoma"/>
            <w:kern w:val="3"/>
            <w:sz w:val="28"/>
            <w:szCs w:val="24"/>
            <w:lang w:bidi="en-US"/>
          </w:rPr>
          <w:t>.</w:t>
        </w:r>
      </w:hyperlink>
      <w:hyperlink r:id="rId34" w:history="1">
        <w:r w:rsidRPr="00F7752C">
          <w:rPr>
            <w:rFonts w:ascii="Times New Roman" w:eastAsia="Andale Sans UI" w:hAnsi="Times New Roman" w:cs="Tahoma"/>
            <w:kern w:val="3"/>
            <w:sz w:val="28"/>
            <w:szCs w:val="24"/>
            <w:lang w:val="en-US" w:bidi="en-US"/>
          </w:rPr>
          <w:t>org</w:t>
        </w:r>
      </w:hyperlink>
      <w:r w:rsidR="00697AB7">
        <w:rPr>
          <w:rFonts w:ascii="Times New Roman" w:eastAsia="Andale Sans UI" w:hAnsi="Times New Roman" w:cs="Tahoma"/>
          <w:kern w:val="3"/>
          <w:sz w:val="28"/>
          <w:szCs w:val="24"/>
          <w:lang w:bidi="en-US"/>
        </w:rPr>
        <w:t xml:space="preserve"> </w:t>
      </w:r>
      <w:hyperlink r:id="rId35" w:history="1">
        <w:r w:rsidRPr="00F7752C">
          <w:rPr>
            <w:rFonts w:ascii="Times New Roman" w:eastAsia="Andale Sans UI" w:hAnsi="Times New Roman" w:cs="Tahoma"/>
            <w:kern w:val="3"/>
            <w:sz w:val="28"/>
            <w:szCs w:val="24"/>
            <w:lang w:bidi="en-US"/>
          </w:rPr>
          <w:t>/</w:t>
        </w:r>
      </w:hyperlink>
      <w:hyperlink r:id="rId36" w:history="1">
        <w:r w:rsidRPr="00F7752C">
          <w:rPr>
            <w:rFonts w:ascii="Times New Roman" w:eastAsia="Andale Sans UI" w:hAnsi="Times New Roman" w:cs="Tahoma"/>
            <w:kern w:val="3"/>
            <w:sz w:val="28"/>
            <w:szCs w:val="24"/>
            <w:lang w:val="en-US" w:bidi="en-US"/>
          </w:rPr>
          <w:t>wiki</w:t>
        </w:r>
      </w:hyperlink>
      <w:r w:rsidR="00697AB7">
        <w:rPr>
          <w:rFonts w:ascii="Times New Roman" w:eastAsia="Andale Sans UI" w:hAnsi="Times New Roman" w:cs="Tahoma"/>
          <w:kern w:val="3"/>
          <w:sz w:val="28"/>
          <w:szCs w:val="24"/>
          <w:lang w:bidi="en-US"/>
        </w:rPr>
        <w:t xml:space="preserve"> </w:t>
      </w:r>
      <w:hyperlink r:id="rId37" w:history="1">
        <w:r w:rsidRPr="00F7752C">
          <w:rPr>
            <w:rFonts w:ascii="Times New Roman" w:eastAsia="Andale Sans UI" w:hAnsi="Times New Roman" w:cs="Tahoma"/>
            <w:kern w:val="3"/>
            <w:sz w:val="28"/>
            <w:szCs w:val="24"/>
            <w:lang w:bidi="en-US"/>
          </w:rPr>
          <w:t>/ Національні_природні_парки_ України</w:t>
        </w:r>
      </w:hyperlink>
    </w:p>
    <w:p w:rsidR="00F7752C" w:rsidRPr="00F7752C" w:rsidRDefault="002B122A" w:rsidP="00796AA7">
      <w:pPr>
        <w:widowControl w:val="0"/>
        <w:suppressAutoHyphens/>
        <w:autoSpaceDN w:val="0"/>
        <w:spacing w:after="0" w:line="276" w:lineRule="auto"/>
        <w:jc w:val="both"/>
        <w:rPr>
          <w:rFonts w:ascii="Times New Roman" w:eastAsia="Andale Sans UI" w:hAnsi="Times New Roman" w:cs="Tahoma"/>
          <w:kern w:val="3"/>
          <w:sz w:val="24"/>
          <w:szCs w:val="24"/>
          <w:lang w:bidi="en-US"/>
        </w:rPr>
      </w:pPr>
      <w:r>
        <w:rPr>
          <w:rFonts w:ascii="Times New Roman" w:eastAsia="Andale Sans UI" w:hAnsi="Times New Roman" w:cs="Tahoma"/>
          <w:kern w:val="3"/>
          <w:sz w:val="28"/>
          <w:szCs w:val="24"/>
          <w:lang w:bidi="en-US"/>
        </w:rPr>
        <w:t>28.</w:t>
      </w:r>
      <w:r w:rsidRPr="002B122A">
        <w:rPr>
          <w:rFonts w:ascii="Times New Roman" w:eastAsia="Andale Sans UI" w:hAnsi="Times New Roman" w:cs="Tahoma"/>
          <w:color w:val="FFFFFF" w:themeColor="background1"/>
          <w:kern w:val="3"/>
          <w:sz w:val="28"/>
          <w:szCs w:val="24"/>
          <w:lang w:bidi="en-US"/>
        </w:rPr>
        <w:t>м</w:t>
      </w:r>
      <w:r w:rsidR="00F7752C" w:rsidRPr="00F7752C">
        <w:rPr>
          <w:rFonts w:ascii="Times New Roman" w:eastAsia="Andale Sans UI" w:hAnsi="Times New Roman" w:cs="Tahoma"/>
          <w:kern w:val="3"/>
          <w:sz w:val="28"/>
          <w:szCs w:val="28"/>
          <w:lang w:bidi="en-US"/>
        </w:rPr>
        <w:t xml:space="preserve">Функциональное зонирование территории Нижнеднестровского национального природного парка [Электронный ресурс]. – Режим доступа: </w:t>
      </w:r>
      <w:hyperlink r:id="rId38" w:history="1">
        <w:r w:rsidR="00F7752C" w:rsidRPr="00F7752C">
          <w:rPr>
            <w:rFonts w:ascii="Times New Roman" w:eastAsia="Andale Sans UI" w:hAnsi="Times New Roman" w:cs="Tahoma"/>
            <w:kern w:val="3"/>
            <w:sz w:val="28"/>
            <w:szCs w:val="28"/>
            <w:u w:val="single"/>
            <w:lang w:val="en-US" w:bidi="en-US"/>
          </w:rPr>
          <w:t>http</w:t>
        </w:r>
        <w:r w:rsidR="00F7752C" w:rsidRPr="00F7752C">
          <w:rPr>
            <w:rFonts w:ascii="Times New Roman" w:eastAsia="Andale Sans UI" w:hAnsi="Times New Roman" w:cs="Tahoma"/>
            <w:kern w:val="3"/>
            <w:sz w:val="28"/>
            <w:szCs w:val="28"/>
            <w:u w:val="single"/>
            <w:lang w:bidi="en-US"/>
          </w:rPr>
          <w:t>://</w:t>
        </w:r>
        <w:r w:rsidR="00F7752C" w:rsidRPr="00F7752C">
          <w:rPr>
            <w:rFonts w:ascii="Times New Roman" w:eastAsia="Andale Sans UI" w:hAnsi="Times New Roman" w:cs="Tahoma"/>
            <w:kern w:val="3"/>
            <w:sz w:val="28"/>
            <w:szCs w:val="28"/>
            <w:u w:val="single"/>
            <w:lang w:val="en-US" w:bidi="en-US"/>
          </w:rPr>
          <w:t>dnestrpark</w:t>
        </w:r>
        <w:r w:rsidR="00F7752C" w:rsidRPr="00F7752C">
          <w:rPr>
            <w:rFonts w:ascii="Times New Roman" w:eastAsia="Andale Sans UI" w:hAnsi="Times New Roman" w:cs="Tahoma"/>
            <w:kern w:val="3"/>
            <w:sz w:val="28"/>
            <w:szCs w:val="28"/>
            <w:u w:val="single"/>
            <w:lang w:bidi="en-US"/>
          </w:rPr>
          <w:t>.</w:t>
        </w:r>
        <w:r w:rsidR="00F7752C" w:rsidRPr="00F7752C">
          <w:rPr>
            <w:rFonts w:ascii="Times New Roman" w:eastAsia="Andale Sans UI" w:hAnsi="Times New Roman" w:cs="Tahoma"/>
            <w:kern w:val="3"/>
            <w:sz w:val="28"/>
            <w:szCs w:val="28"/>
            <w:u w:val="single"/>
            <w:lang w:val="en-US" w:bidi="en-US"/>
          </w:rPr>
          <w:t>com</w:t>
        </w:r>
      </w:hyperlink>
    </w:p>
    <w:p w:rsidR="00F7752C" w:rsidRPr="002B122A" w:rsidRDefault="004E315B" w:rsidP="00796AA7">
      <w:pPr>
        <w:widowControl w:val="0"/>
        <w:suppressAutoHyphens/>
        <w:autoSpaceDN w:val="0"/>
        <w:spacing w:after="0" w:line="276" w:lineRule="auto"/>
        <w:jc w:val="both"/>
        <w:rPr>
          <w:rFonts w:ascii="Times New Roman" w:eastAsia="Andale Sans UI" w:hAnsi="Times New Roman" w:cs="Tahoma"/>
          <w:kern w:val="3"/>
          <w:sz w:val="28"/>
          <w:szCs w:val="24"/>
          <w:lang w:val="uk-UA" w:bidi="en-US"/>
        </w:rPr>
      </w:pPr>
      <w:r>
        <w:rPr>
          <w:rFonts w:ascii="Times New Roman" w:eastAsia="Andale Sans UI" w:hAnsi="Times New Roman" w:cs="Tahoma"/>
          <w:kern w:val="3"/>
          <w:sz w:val="28"/>
          <w:szCs w:val="24"/>
          <w:lang w:val="uk-UA" w:bidi="en-US"/>
        </w:rPr>
        <w:t>29.Оформлення та представлення до захисту наукової і дипломних робіт</w:t>
      </w:r>
      <w:r w:rsidR="002B122A">
        <w:rPr>
          <w:rFonts w:ascii="Times New Roman" w:eastAsia="Andale Sans UI" w:hAnsi="Times New Roman" w:cs="Tahoma"/>
          <w:kern w:val="3"/>
          <w:sz w:val="28"/>
          <w:szCs w:val="24"/>
          <w:lang w:val="uk-UA" w:bidi="en-US"/>
        </w:rPr>
        <w:t xml:space="preserve"> і навчально – методичний </w:t>
      </w:r>
      <w:r>
        <w:rPr>
          <w:rFonts w:ascii="Times New Roman" w:eastAsia="Andale Sans UI" w:hAnsi="Times New Roman" w:cs="Tahoma"/>
          <w:kern w:val="3"/>
          <w:sz w:val="28"/>
          <w:szCs w:val="24"/>
          <w:lang w:val="uk-UA" w:bidi="en-US"/>
        </w:rPr>
        <w:t xml:space="preserve"> </w:t>
      </w:r>
      <w:r w:rsidR="002B122A">
        <w:rPr>
          <w:rFonts w:ascii="Times New Roman" w:eastAsia="Andale Sans UI" w:hAnsi="Times New Roman" w:cs="Tahoma"/>
          <w:kern w:val="3"/>
          <w:sz w:val="28"/>
          <w:szCs w:val="24"/>
          <w:lang w:val="uk-UA" w:bidi="en-US"/>
        </w:rPr>
        <w:t>посібкик.- Видання друге, пекрероблене і доповнене</w:t>
      </w:r>
      <w:r w:rsidR="002B122A">
        <w:rPr>
          <w:rFonts w:ascii="Times New Roman" w:eastAsia="Andale Sans UI" w:hAnsi="Times New Roman" w:cs="Tahoma"/>
          <w:kern w:val="3"/>
          <w:sz w:val="28"/>
          <w:szCs w:val="24"/>
          <w:lang w:bidi="en-US"/>
        </w:rPr>
        <w:t>/</w:t>
      </w:r>
      <w:r w:rsidR="002B122A" w:rsidRPr="002B122A">
        <w:rPr>
          <w:rFonts w:ascii="Times New Roman" w:eastAsia="Andale Sans UI" w:hAnsi="Times New Roman" w:cs="Tahoma"/>
          <w:kern w:val="3"/>
          <w:sz w:val="28"/>
          <w:szCs w:val="24"/>
          <w:lang w:bidi="en-US"/>
        </w:rPr>
        <w:t xml:space="preserve"> [</w:t>
      </w:r>
      <w:r w:rsidR="002B122A">
        <w:rPr>
          <w:rFonts w:ascii="Times New Roman" w:eastAsia="Andale Sans UI" w:hAnsi="Times New Roman" w:cs="Tahoma"/>
          <w:kern w:val="3"/>
          <w:sz w:val="28"/>
          <w:szCs w:val="24"/>
          <w:lang w:val="uk-UA" w:bidi="en-US"/>
        </w:rPr>
        <w:t>Біланчин Я.М., Буяновський А. О., Тортик М. Й., Тригуб В. І.,</w:t>
      </w:r>
      <w:r w:rsidR="002B122A" w:rsidRPr="002B122A">
        <w:rPr>
          <w:rFonts w:ascii="Times New Roman" w:eastAsia="Andale Sans UI" w:hAnsi="Times New Roman" w:cs="Tahoma"/>
          <w:kern w:val="3"/>
          <w:sz w:val="28"/>
          <w:szCs w:val="24"/>
          <w:lang w:bidi="en-US"/>
        </w:rPr>
        <w:t>]</w:t>
      </w:r>
      <w:r w:rsidR="002B122A">
        <w:rPr>
          <w:rFonts w:ascii="Times New Roman" w:eastAsia="Andale Sans UI" w:hAnsi="Times New Roman" w:cs="Tahoma"/>
          <w:kern w:val="3"/>
          <w:sz w:val="28"/>
          <w:szCs w:val="24"/>
          <w:lang w:val="uk-UA" w:bidi="en-US"/>
        </w:rPr>
        <w:t xml:space="preserve"> –  Одеса: ОНУ. 2019. – 90 с.</w:t>
      </w:r>
      <w:bookmarkStart w:id="0" w:name="_GoBack"/>
      <w:bookmarkEnd w:id="0"/>
    </w:p>
    <w:p w:rsidR="00F7752C" w:rsidRPr="00F7752C" w:rsidRDefault="00F7752C" w:rsidP="00F7752C">
      <w:pPr>
        <w:widowControl w:val="0"/>
        <w:suppressAutoHyphens/>
        <w:autoSpaceDN w:val="0"/>
        <w:spacing w:after="0" w:line="360" w:lineRule="auto"/>
        <w:jc w:val="both"/>
        <w:rPr>
          <w:rFonts w:ascii="Times New Roman" w:eastAsia="Andale Sans UI" w:hAnsi="Times New Roman" w:cs="Tahoma"/>
          <w:kern w:val="3"/>
          <w:sz w:val="28"/>
          <w:szCs w:val="24"/>
          <w:lang w:bidi="en-US"/>
        </w:rPr>
      </w:pPr>
    </w:p>
    <w:p w:rsidR="001C0093" w:rsidRDefault="001C0093"/>
    <w:sectPr w:rsidR="001C0093" w:rsidSect="00B62FD9">
      <w:headerReference w:type="default" r:id="rId39"/>
      <w:footerReference w:type="default" r:id="rId40"/>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365F" w:rsidRDefault="00D6365F">
      <w:pPr>
        <w:spacing w:after="0" w:line="240" w:lineRule="auto"/>
      </w:pPr>
      <w:r>
        <w:separator/>
      </w:r>
    </w:p>
  </w:endnote>
  <w:endnote w:type="continuationSeparator" w:id="0">
    <w:p w:rsidR="00D6365F" w:rsidRDefault="00D6365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ndale Sans UI">
    <w:altName w:val="MV Boli"/>
    <w:charset w:val="00"/>
    <w:family w:val="auto"/>
    <w:pitch w:val="variable"/>
    <w:sig w:usb0="00000000" w:usb1="00000000" w:usb2="00000000" w:usb3="00000000" w:csb0="00000000"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Segoe UI">
    <w:panose1 w:val="020B0502040204020203"/>
    <w:charset w:val="CC"/>
    <w:family w:val="swiss"/>
    <w:pitch w:val="variable"/>
    <w:sig w:usb0="E4002EFF" w:usb1="C000E47F" w:usb2="00000009" w:usb3="00000000" w:csb0="000001FF" w:csb1="00000000"/>
  </w:font>
  <w:font w:name="Calibri Light">
    <w:charset w:val="CC"/>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2E66" w:rsidRDefault="00422E66">
    <w:pPr>
      <w:pStyle w:val="ab"/>
    </w:pPr>
  </w:p>
  <w:p w:rsidR="00422E66" w:rsidRDefault="00422E66">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365F" w:rsidRDefault="00D6365F">
      <w:pPr>
        <w:spacing w:after="0" w:line="240" w:lineRule="auto"/>
      </w:pPr>
      <w:r>
        <w:separator/>
      </w:r>
    </w:p>
  </w:footnote>
  <w:footnote w:type="continuationSeparator" w:id="0">
    <w:p w:rsidR="00D6365F" w:rsidRDefault="00D6365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70821083"/>
      <w:docPartObj>
        <w:docPartGallery w:val="Page Numbers (Top of Page)"/>
        <w:docPartUnique/>
      </w:docPartObj>
    </w:sdtPr>
    <w:sdtContent>
      <w:p w:rsidR="00422E66" w:rsidRDefault="00CA5A8A">
        <w:pPr>
          <w:pStyle w:val="a3"/>
          <w:jc w:val="right"/>
        </w:pPr>
        <w:r>
          <w:fldChar w:fldCharType="begin"/>
        </w:r>
        <w:r w:rsidR="00422E66">
          <w:instrText>PAGE   \* MERGEFORMAT</w:instrText>
        </w:r>
        <w:r>
          <w:fldChar w:fldCharType="separate"/>
        </w:r>
        <w:r w:rsidR="00796AA7" w:rsidRPr="00796AA7">
          <w:rPr>
            <w:noProof/>
            <w:lang w:val="ru-RU"/>
          </w:rPr>
          <w:t>2</w:t>
        </w:r>
        <w:r>
          <w:fldChar w:fldCharType="end"/>
        </w:r>
      </w:p>
    </w:sdtContent>
  </w:sdt>
  <w:p w:rsidR="00422E66" w:rsidRDefault="00422E66">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E460F3"/>
    <w:multiLevelType w:val="hybridMultilevel"/>
    <w:tmpl w:val="367A4A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3683A97"/>
    <w:multiLevelType w:val="multilevel"/>
    <w:tmpl w:val="D84A08CE"/>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49D07CEF"/>
    <w:multiLevelType w:val="multilevel"/>
    <w:tmpl w:val="5F5E2A2A"/>
    <w:styleLink w:val="WWNum1"/>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54022B2C"/>
    <w:multiLevelType w:val="multilevel"/>
    <w:tmpl w:val="06C86D32"/>
    <w:styleLink w:val="WWNum3"/>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68F96292"/>
    <w:multiLevelType w:val="multilevel"/>
    <w:tmpl w:val="72300ACC"/>
    <w:styleLink w:val="WWNum2"/>
    <w:lvl w:ilvl="0">
      <w:numFmt w:val="bullet"/>
      <w:lvlText w:val=""/>
      <w:lvlJc w:val="left"/>
      <w:pPr>
        <w:ind w:left="720" w:hanging="360"/>
      </w:pPr>
      <w:rPr>
        <w:rFonts w:ascii="Symbol" w:hAnsi="Symbol" w:cs="Symbol"/>
        <w:sz w:val="2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5">
    <w:nsid w:val="740B13B8"/>
    <w:multiLevelType w:val="multilevel"/>
    <w:tmpl w:val="6840E34A"/>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num w:numId="1">
    <w:abstractNumId w:val="4"/>
  </w:num>
  <w:num w:numId="2">
    <w:abstractNumId w:val="3"/>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1"/>
  </w:num>
  <w:num w:numId="7">
    <w:abstractNumId w:val="0"/>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characterSpacingControl w:val="doNotCompress"/>
  <w:footnotePr>
    <w:footnote w:id="-1"/>
    <w:footnote w:id="0"/>
  </w:footnotePr>
  <w:endnotePr>
    <w:endnote w:id="-1"/>
    <w:endnote w:id="0"/>
  </w:endnotePr>
  <w:compat/>
  <w:rsids>
    <w:rsidRoot w:val="004236D7"/>
    <w:rsid w:val="00054FAD"/>
    <w:rsid w:val="001438A1"/>
    <w:rsid w:val="00144F6D"/>
    <w:rsid w:val="001716B0"/>
    <w:rsid w:val="00191CAA"/>
    <w:rsid w:val="001C0093"/>
    <w:rsid w:val="002A2F5B"/>
    <w:rsid w:val="002B122A"/>
    <w:rsid w:val="00303B33"/>
    <w:rsid w:val="00403FAC"/>
    <w:rsid w:val="00422E66"/>
    <w:rsid w:val="004236D7"/>
    <w:rsid w:val="004511D2"/>
    <w:rsid w:val="004B5541"/>
    <w:rsid w:val="004E1B9E"/>
    <w:rsid w:val="004E315B"/>
    <w:rsid w:val="00544590"/>
    <w:rsid w:val="00670DE8"/>
    <w:rsid w:val="00697AB7"/>
    <w:rsid w:val="006E2357"/>
    <w:rsid w:val="00796AA7"/>
    <w:rsid w:val="00817DB0"/>
    <w:rsid w:val="00861C7B"/>
    <w:rsid w:val="008D2134"/>
    <w:rsid w:val="00B614A2"/>
    <w:rsid w:val="00B62FD9"/>
    <w:rsid w:val="00CA5A8A"/>
    <w:rsid w:val="00D6365F"/>
    <w:rsid w:val="00DB1255"/>
    <w:rsid w:val="00EA503E"/>
    <w:rsid w:val="00EB3A01"/>
    <w:rsid w:val="00F7752C"/>
    <w:rsid w:val="00FC5C1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5A8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F7752C"/>
  </w:style>
  <w:style w:type="paragraph" w:customStyle="1" w:styleId="Standard">
    <w:name w:val="Standard"/>
    <w:rsid w:val="00F7752C"/>
    <w:pPr>
      <w:widowControl w:val="0"/>
      <w:suppressAutoHyphens/>
      <w:autoSpaceDN w:val="0"/>
      <w:spacing w:after="0" w:line="240" w:lineRule="auto"/>
    </w:pPr>
    <w:rPr>
      <w:rFonts w:ascii="Times New Roman" w:eastAsia="Andale Sans UI" w:hAnsi="Times New Roman" w:cs="Tahoma"/>
      <w:kern w:val="3"/>
      <w:sz w:val="24"/>
      <w:szCs w:val="24"/>
      <w:lang w:val="en-US" w:bidi="en-US"/>
    </w:rPr>
  </w:style>
  <w:style w:type="paragraph" w:customStyle="1" w:styleId="Textbody">
    <w:name w:val="Text body"/>
    <w:basedOn w:val="Standard"/>
    <w:rsid w:val="00F7752C"/>
    <w:pPr>
      <w:spacing w:after="120"/>
    </w:pPr>
  </w:style>
  <w:style w:type="paragraph" w:customStyle="1" w:styleId="Heading">
    <w:name w:val="Heading"/>
    <w:basedOn w:val="Standard"/>
    <w:next w:val="Textbody"/>
    <w:rsid w:val="00F7752C"/>
    <w:pPr>
      <w:keepNext/>
      <w:spacing w:before="240" w:after="120"/>
    </w:pPr>
    <w:rPr>
      <w:rFonts w:ascii="Arial" w:hAnsi="Arial"/>
      <w:sz w:val="28"/>
      <w:szCs w:val="28"/>
    </w:rPr>
  </w:style>
  <w:style w:type="paragraph" w:customStyle="1" w:styleId="Index">
    <w:name w:val="Index"/>
    <w:basedOn w:val="Standard"/>
    <w:rsid w:val="00F7752C"/>
    <w:pPr>
      <w:suppressLineNumbers/>
    </w:pPr>
  </w:style>
  <w:style w:type="paragraph" w:customStyle="1" w:styleId="TableContents">
    <w:name w:val="Table Contents"/>
    <w:basedOn w:val="Standard"/>
    <w:rsid w:val="00F7752C"/>
    <w:pPr>
      <w:suppressLineNumbers/>
    </w:pPr>
  </w:style>
  <w:style w:type="paragraph" w:customStyle="1" w:styleId="TableHeading">
    <w:name w:val="Table Heading"/>
    <w:basedOn w:val="TableContents"/>
    <w:rsid w:val="00F7752C"/>
    <w:pPr>
      <w:jc w:val="center"/>
    </w:pPr>
    <w:rPr>
      <w:b/>
      <w:bCs/>
    </w:rPr>
  </w:style>
  <w:style w:type="paragraph" w:styleId="a3">
    <w:name w:val="header"/>
    <w:basedOn w:val="a"/>
    <w:link w:val="a4"/>
    <w:uiPriority w:val="99"/>
    <w:unhideWhenUsed/>
    <w:rsid w:val="00F7752C"/>
    <w:pPr>
      <w:widowControl w:val="0"/>
      <w:tabs>
        <w:tab w:val="center" w:pos="4677"/>
        <w:tab w:val="right" w:pos="9355"/>
      </w:tabs>
      <w:suppressAutoHyphens/>
      <w:autoSpaceDN w:val="0"/>
      <w:spacing w:after="0" w:line="240" w:lineRule="auto"/>
    </w:pPr>
    <w:rPr>
      <w:rFonts w:ascii="Times New Roman" w:eastAsia="Andale Sans UI" w:hAnsi="Times New Roman" w:cs="Tahoma"/>
      <w:kern w:val="3"/>
      <w:sz w:val="24"/>
      <w:szCs w:val="24"/>
      <w:lang w:val="en-US" w:bidi="en-US"/>
    </w:rPr>
  </w:style>
  <w:style w:type="character" w:customStyle="1" w:styleId="a4">
    <w:name w:val="Верхний колонтитул Знак"/>
    <w:basedOn w:val="a0"/>
    <w:link w:val="a3"/>
    <w:uiPriority w:val="99"/>
    <w:rsid w:val="00F7752C"/>
    <w:rPr>
      <w:rFonts w:ascii="Times New Roman" w:eastAsia="Andale Sans UI" w:hAnsi="Times New Roman" w:cs="Tahoma"/>
      <w:kern w:val="3"/>
      <w:sz w:val="24"/>
      <w:szCs w:val="24"/>
      <w:lang w:val="en-US" w:bidi="en-US"/>
    </w:rPr>
  </w:style>
  <w:style w:type="character" w:customStyle="1" w:styleId="Internetlink">
    <w:name w:val="Internet link"/>
    <w:rsid w:val="00F7752C"/>
    <w:rPr>
      <w:color w:val="000080"/>
      <w:u w:val="single" w:color="000000"/>
    </w:rPr>
  </w:style>
  <w:style w:type="character" w:customStyle="1" w:styleId="ListLabel13">
    <w:name w:val="ListLabel 13"/>
    <w:rsid w:val="00F7752C"/>
    <w:rPr>
      <w:rFonts w:ascii="Times New Roman" w:eastAsia="Times New Roman" w:hAnsi="Times New Roman" w:cs="Symbol" w:hint="default"/>
      <w:sz w:val="28"/>
    </w:rPr>
  </w:style>
  <w:style w:type="character" w:customStyle="1" w:styleId="ListLabel14">
    <w:name w:val="ListLabel 14"/>
    <w:rsid w:val="00F7752C"/>
    <w:rPr>
      <w:rFonts w:ascii="Courier New" w:hAnsi="Courier New" w:cs="Courier New" w:hint="default"/>
    </w:rPr>
  </w:style>
  <w:style w:type="character" w:customStyle="1" w:styleId="ListLabel15">
    <w:name w:val="ListLabel 15"/>
    <w:rsid w:val="00F7752C"/>
    <w:rPr>
      <w:rFonts w:ascii="Wingdings" w:hAnsi="Wingdings" w:cs="Wingdings" w:hint="default"/>
    </w:rPr>
  </w:style>
  <w:style w:type="character" w:customStyle="1" w:styleId="ListLabel16">
    <w:name w:val="ListLabel 16"/>
    <w:rsid w:val="00F7752C"/>
    <w:rPr>
      <w:rFonts w:ascii="Symbol" w:hAnsi="Symbol" w:cs="Symbol" w:hint="default"/>
    </w:rPr>
  </w:style>
  <w:style w:type="character" w:customStyle="1" w:styleId="ListLabel17">
    <w:name w:val="ListLabel 17"/>
    <w:rsid w:val="00F7752C"/>
    <w:rPr>
      <w:rFonts w:ascii="Courier New" w:hAnsi="Courier New" w:cs="Courier New" w:hint="default"/>
    </w:rPr>
  </w:style>
  <w:style w:type="character" w:customStyle="1" w:styleId="ListLabel18">
    <w:name w:val="ListLabel 18"/>
    <w:rsid w:val="00F7752C"/>
    <w:rPr>
      <w:rFonts w:ascii="Wingdings" w:hAnsi="Wingdings" w:cs="Wingdings" w:hint="default"/>
    </w:rPr>
  </w:style>
  <w:style w:type="character" w:customStyle="1" w:styleId="ListLabel19">
    <w:name w:val="ListLabel 19"/>
    <w:rsid w:val="00F7752C"/>
    <w:rPr>
      <w:rFonts w:ascii="Symbol" w:hAnsi="Symbol" w:cs="Symbol" w:hint="default"/>
    </w:rPr>
  </w:style>
  <w:style w:type="character" w:customStyle="1" w:styleId="ListLabel20">
    <w:name w:val="ListLabel 20"/>
    <w:rsid w:val="00F7752C"/>
    <w:rPr>
      <w:rFonts w:ascii="Courier New" w:hAnsi="Courier New" w:cs="Courier New" w:hint="default"/>
    </w:rPr>
  </w:style>
  <w:style w:type="character" w:customStyle="1" w:styleId="ListLabel21">
    <w:name w:val="ListLabel 21"/>
    <w:rsid w:val="00F7752C"/>
    <w:rPr>
      <w:rFonts w:ascii="Wingdings" w:hAnsi="Wingdings" w:cs="Wingdings" w:hint="default"/>
    </w:rPr>
  </w:style>
  <w:style w:type="paragraph" w:styleId="a5">
    <w:name w:val="List Paragraph"/>
    <w:basedOn w:val="Standard"/>
    <w:qFormat/>
    <w:rsid w:val="00F7752C"/>
    <w:pPr>
      <w:spacing w:after="160"/>
      <w:ind w:left="720"/>
    </w:pPr>
  </w:style>
  <w:style w:type="paragraph" w:styleId="a6">
    <w:name w:val="caption"/>
    <w:basedOn w:val="Standard"/>
    <w:semiHidden/>
    <w:unhideWhenUsed/>
    <w:qFormat/>
    <w:rsid w:val="00F7752C"/>
    <w:pPr>
      <w:suppressLineNumbers/>
      <w:spacing w:before="120" w:after="120"/>
    </w:pPr>
    <w:rPr>
      <w:i/>
      <w:iCs/>
    </w:rPr>
  </w:style>
  <w:style w:type="paragraph" w:styleId="a7">
    <w:name w:val="Normal (Web)"/>
    <w:basedOn w:val="Standard"/>
    <w:unhideWhenUsed/>
    <w:rsid w:val="00F7752C"/>
    <w:pPr>
      <w:spacing w:before="280" w:after="280"/>
    </w:pPr>
    <w:rPr>
      <w:rFonts w:eastAsia="Times New Roman" w:cs="Times New Roman"/>
    </w:rPr>
  </w:style>
  <w:style w:type="paragraph" w:customStyle="1" w:styleId="msonormal0">
    <w:name w:val="msonormal"/>
    <w:basedOn w:val="Standard"/>
    <w:rsid w:val="00F7752C"/>
    <w:pPr>
      <w:spacing w:before="280" w:after="280"/>
    </w:pPr>
    <w:rPr>
      <w:rFonts w:eastAsia="Times New Roman" w:cs="Times New Roman"/>
    </w:rPr>
  </w:style>
  <w:style w:type="paragraph" w:styleId="a8">
    <w:name w:val="List"/>
    <w:basedOn w:val="Textbody"/>
    <w:semiHidden/>
    <w:unhideWhenUsed/>
    <w:rsid w:val="00F7752C"/>
  </w:style>
  <w:style w:type="character" w:styleId="a9">
    <w:name w:val="Hyperlink"/>
    <w:basedOn w:val="a0"/>
    <w:uiPriority w:val="99"/>
    <w:unhideWhenUsed/>
    <w:rsid w:val="00F7752C"/>
    <w:rPr>
      <w:color w:val="0000FF"/>
      <w:u w:val="single"/>
    </w:rPr>
  </w:style>
  <w:style w:type="character" w:styleId="aa">
    <w:name w:val="FollowedHyperlink"/>
    <w:basedOn w:val="a0"/>
    <w:uiPriority w:val="99"/>
    <w:semiHidden/>
    <w:unhideWhenUsed/>
    <w:rsid w:val="00F7752C"/>
    <w:rPr>
      <w:color w:val="800080"/>
      <w:u w:val="single"/>
    </w:rPr>
  </w:style>
  <w:style w:type="numbering" w:customStyle="1" w:styleId="WWNum2">
    <w:name w:val="WWNum2"/>
    <w:rsid w:val="00F7752C"/>
    <w:pPr>
      <w:numPr>
        <w:numId w:val="1"/>
      </w:numPr>
    </w:pPr>
  </w:style>
  <w:style w:type="numbering" w:customStyle="1" w:styleId="WWNum3">
    <w:name w:val="WWNum3"/>
    <w:rsid w:val="00F7752C"/>
    <w:pPr>
      <w:numPr>
        <w:numId w:val="2"/>
      </w:numPr>
    </w:pPr>
  </w:style>
  <w:style w:type="numbering" w:customStyle="1" w:styleId="WWNum1">
    <w:name w:val="WWNum1"/>
    <w:rsid w:val="00F7752C"/>
    <w:pPr>
      <w:numPr>
        <w:numId w:val="5"/>
      </w:numPr>
    </w:pPr>
  </w:style>
  <w:style w:type="paragraph" w:styleId="ab">
    <w:name w:val="footer"/>
    <w:basedOn w:val="a"/>
    <w:link w:val="ac"/>
    <w:uiPriority w:val="99"/>
    <w:unhideWhenUsed/>
    <w:rsid w:val="00F7752C"/>
    <w:pPr>
      <w:widowControl w:val="0"/>
      <w:tabs>
        <w:tab w:val="center" w:pos="4677"/>
        <w:tab w:val="right" w:pos="9355"/>
      </w:tabs>
      <w:suppressAutoHyphens/>
      <w:autoSpaceDN w:val="0"/>
      <w:spacing w:after="0" w:line="240" w:lineRule="auto"/>
    </w:pPr>
    <w:rPr>
      <w:rFonts w:ascii="Times New Roman" w:eastAsia="Andale Sans UI" w:hAnsi="Times New Roman" w:cs="Tahoma"/>
      <w:kern w:val="3"/>
      <w:sz w:val="24"/>
      <w:szCs w:val="24"/>
      <w:lang w:val="en-US" w:bidi="en-US"/>
    </w:rPr>
  </w:style>
  <w:style w:type="character" w:customStyle="1" w:styleId="ac">
    <w:name w:val="Нижний колонтитул Знак"/>
    <w:basedOn w:val="a0"/>
    <w:link w:val="ab"/>
    <w:uiPriority w:val="99"/>
    <w:rsid w:val="00F7752C"/>
    <w:rPr>
      <w:rFonts w:ascii="Times New Roman" w:eastAsia="Andale Sans UI" w:hAnsi="Times New Roman" w:cs="Tahoma"/>
      <w:kern w:val="3"/>
      <w:sz w:val="24"/>
      <w:szCs w:val="24"/>
      <w:lang w:val="en-US" w:bidi="en-US"/>
    </w:rPr>
  </w:style>
  <w:style w:type="paragraph" w:styleId="ad">
    <w:name w:val="Balloon Text"/>
    <w:basedOn w:val="a"/>
    <w:link w:val="ae"/>
    <w:uiPriority w:val="99"/>
    <w:semiHidden/>
    <w:unhideWhenUsed/>
    <w:rsid w:val="002A2F5B"/>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2A2F5B"/>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ostka-flora.at.ua/publ/zoologija/tvarini/bilka_zvichajna/7-1-0-13.html" TargetMode="External"/><Relationship Id="rId13" Type="http://schemas.openxmlformats.org/officeDocument/2006/relationships/hyperlink" Target="http://shostka-flora.at.ua/publ/zoologija/tvarini/bilka_zvichajna/7-1-0-13.html" TargetMode="External"/><Relationship Id="rId18" Type="http://schemas.openxmlformats.org/officeDocument/2006/relationships/hyperlink" Target="http://shostka-flora.at.ua/publ/zoologija/tvarini/bilka_zvichajna/7-1-0-13.html" TargetMode="External"/><Relationship Id="rId26" Type="http://schemas.openxmlformats.org/officeDocument/2006/relationships/hyperlink" Target="http://shostka-flora.at.ua/publ/zoologija/tvarini/bilka_zvichajna/7-1-0-13.html" TargetMode="External"/><Relationship Id="rId39"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shostka-flora.at.ua/publ/zoologija/tvarini/bilka_zvichajna/7-1-0-13.html" TargetMode="External"/><Relationship Id="rId34" Type="http://schemas.openxmlformats.org/officeDocument/2006/relationships/hyperlink" Target="http://uk.wikipedia.org/wiki/&#1053;&#1072;&#1094;&#1110;&#1086;&#1085;&#1072;&#1083;&#1100;&#1085;&#1110;_&#1087;&#1088;&#1080;&#1088;&#1086;&#1076;&#1085;&#1110;_&#1087;&#1072;&#1088;&#1082;&#1080;_&#1059;&#1082;&#1088;&#1072;&#1111;&#1085;&#1080;" TargetMode="External"/><Relationship Id="rId42" Type="http://schemas.openxmlformats.org/officeDocument/2006/relationships/theme" Target="theme/theme1.xml"/><Relationship Id="rId7" Type="http://schemas.openxmlformats.org/officeDocument/2006/relationships/hyperlink" Target="http://shostka-flora.at.ua/publ/zoologija/tvarini/bilka_zvichajna/7-1-0-13.html" TargetMode="External"/><Relationship Id="rId12" Type="http://schemas.openxmlformats.org/officeDocument/2006/relationships/hyperlink" Target="http://shostka-flora.at.ua/publ/zoologija/tvarini/bilka_zvichajna/7-1-0-13.html" TargetMode="External"/><Relationship Id="rId17" Type="http://schemas.openxmlformats.org/officeDocument/2006/relationships/hyperlink" Target="http://shostka-flora.at.ua/publ/zoologija/tvarini/bilka_zvichajna/7-1-0-13.html" TargetMode="External"/><Relationship Id="rId25" Type="http://schemas.openxmlformats.org/officeDocument/2006/relationships/hyperlink" Target="http://shostka-flora.at.ua/publ/zoologija/tvarini/bilka_zvichajna/7-1-0-13.html" TargetMode="External"/><Relationship Id="rId33" Type="http://schemas.openxmlformats.org/officeDocument/2006/relationships/hyperlink" Target="http://uk.wikipedia.org/wiki/&#1053;&#1072;&#1094;&#1110;&#1086;&#1085;&#1072;&#1083;&#1100;&#1085;&#1110;_&#1087;&#1088;&#1080;&#1088;&#1086;&#1076;&#1085;&#1110;_&#1087;&#1072;&#1088;&#1082;&#1080;_&#1059;&#1082;&#1088;&#1072;&#1111;&#1085;&#1080;" TargetMode="External"/><Relationship Id="rId38" Type="http://schemas.openxmlformats.org/officeDocument/2006/relationships/hyperlink" Target="http://dnestrpark.com" TargetMode="External"/><Relationship Id="rId2" Type="http://schemas.openxmlformats.org/officeDocument/2006/relationships/styles" Target="styles.xml"/><Relationship Id="rId16" Type="http://schemas.openxmlformats.org/officeDocument/2006/relationships/hyperlink" Target="http://shostka-flora.at.ua/publ/zoologija/tvarini/bilka_zvichajna/7-1-0-13.html" TargetMode="External"/><Relationship Id="rId20" Type="http://schemas.openxmlformats.org/officeDocument/2006/relationships/hyperlink" Target="http://shostka-flora.at.ua/publ/zoologija/tvarini/bilka_zvichajna/7-1-0-13.html" TargetMode="External"/><Relationship Id="rId29" Type="http://schemas.openxmlformats.org/officeDocument/2006/relationships/hyperlink" Target="http://uk.wikipedia.org/wiki/&#1053;&#1072;&#1094;&#1110;&#1086;&#1085;&#1072;&#1083;&#1100;&#1085;&#1110;_&#1087;&#1088;&#1080;&#1088;&#1086;&#1076;&#1085;&#1110;_&#1087;&#1072;&#1088;&#1082;&#1080;_&#1059;&#1082;&#1088;&#1072;&#1111;&#1085;&#1080;"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hostka-flora.at.ua/publ/zoologija/tvarini/bilka_zvichajna/7-1-0-13.html" TargetMode="External"/><Relationship Id="rId24" Type="http://schemas.openxmlformats.org/officeDocument/2006/relationships/hyperlink" Target="http://shostka-flora.at.ua/publ/zoologija/tvarini/bilka_zvichajna/7-1-0-13.html" TargetMode="External"/><Relationship Id="rId32" Type="http://schemas.openxmlformats.org/officeDocument/2006/relationships/hyperlink" Target="http://uk.wikipedia.org/wiki/&#1053;&#1072;&#1094;&#1110;&#1086;&#1085;&#1072;&#1083;&#1100;&#1085;&#1110;_&#1087;&#1088;&#1080;&#1088;&#1086;&#1076;&#1085;&#1110;_&#1087;&#1072;&#1088;&#1082;&#1080;_&#1059;&#1082;&#1088;&#1072;&#1111;&#1085;&#1080;" TargetMode="External"/><Relationship Id="rId37" Type="http://schemas.openxmlformats.org/officeDocument/2006/relationships/hyperlink" Target="http://uk.wikipedia.org/wiki/&#1053;&#1072;&#1094;&#1110;&#1086;&#1085;&#1072;&#1083;&#1100;&#1085;&#1110;_&#1087;&#1088;&#1080;&#1088;&#1086;&#1076;&#1085;&#1110;_&#1087;&#1072;&#1088;&#1082;&#1080;_&#1059;&#1082;&#1088;&#1072;&#1111;&#1085;&#1080;" TargetMode="External"/><Relationship Id="rId40"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hostka-flora.at.ua/publ/zoologija/tvarini/bilka_zvichajna/7-1-0-13.html" TargetMode="External"/><Relationship Id="rId23" Type="http://schemas.openxmlformats.org/officeDocument/2006/relationships/hyperlink" Target="http://shostka-flora.at.ua/publ/zoologija/tvarini/bilka_zvichajna/7-1-0-13.html" TargetMode="External"/><Relationship Id="rId28" Type="http://schemas.openxmlformats.org/officeDocument/2006/relationships/hyperlink" Target="http://uk.wikipedia.org/wiki/&#1053;&#1072;&#1094;&#1110;&#1086;&#1085;&#1072;&#1083;&#1100;&#1085;&#1110;_&#1087;&#1088;&#1080;&#1088;&#1086;&#1076;&#1085;&#1110;_&#1087;&#1072;&#1088;&#1082;&#1080;_&#1059;&#1082;&#1088;&#1072;&#1111;&#1085;&#1080;" TargetMode="External"/><Relationship Id="rId36" Type="http://schemas.openxmlformats.org/officeDocument/2006/relationships/hyperlink" Target="http://uk.wikipedia.org/wiki/&#1053;&#1072;&#1094;&#1110;&#1086;&#1085;&#1072;&#1083;&#1100;&#1085;&#1110;_&#1087;&#1088;&#1080;&#1088;&#1086;&#1076;&#1085;&#1110;_&#1087;&#1072;&#1088;&#1082;&#1080;_&#1059;&#1082;&#1088;&#1072;&#1111;&#1085;&#1080;" TargetMode="External"/><Relationship Id="rId10" Type="http://schemas.openxmlformats.org/officeDocument/2006/relationships/hyperlink" Target="http://shostka-flora.at.ua/publ/zoologija/tvarini/bilka_zvichajna/7-1-0-13.html" TargetMode="External"/><Relationship Id="rId19" Type="http://schemas.openxmlformats.org/officeDocument/2006/relationships/hyperlink" Target="http://shostka-flora.at.ua/publ/zoologija/tvarini/bilka_zvichajna/7-1-0-13.html" TargetMode="External"/><Relationship Id="rId31" Type="http://schemas.openxmlformats.org/officeDocument/2006/relationships/hyperlink" Target="http://uk.wikipedia.org/wiki/&#1053;&#1072;&#1094;&#1110;&#1086;&#1085;&#1072;&#1083;&#1100;&#1085;&#1110;_&#1087;&#1088;&#1080;&#1088;&#1086;&#1076;&#1085;&#1110;_&#1087;&#1072;&#1088;&#1082;&#1080;_&#1059;&#1082;&#1088;&#1072;&#1111;&#1085;&#1080;" TargetMode="External"/><Relationship Id="rId4" Type="http://schemas.openxmlformats.org/officeDocument/2006/relationships/webSettings" Target="webSettings.xml"/><Relationship Id="rId9" Type="http://schemas.openxmlformats.org/officeDocument/2006/relationships/hyperlink" Target="http://shostka-flora.at.ua/publ/zoologija/tvarini/bilka_zvichajna/7-1-0-13.html" TargetMode="External"/><Relationship Id="rId14" Type="http://schemas.openxmlformats.org/officeDocument/2006/relationships/hyperlink" Target="http://shostka-flora.at.ua/publ/zoologija/tvarini/bilka_zvichajna/7-1-0-13.html" TargetMode="External"/><Relationship Id="rId22" Type="http://schemas.openxmlformats.org/officeDocument/2006/relationships/hyperlink" Target="http://shostka-flora.at.ua/publ/zoologija/tvarini/bilka_zvichajna/7-1-0-13.html" TargetMode="External"/><Relationship Id="rId27" Type="http://schemas.openxmlformats.org/officeDocument/2006/relationships/hyperlink" Target="http://shostka-flora.at.ua/publ/zoologija/tvarini/bilka_zvichajna/7-1-0-13.html" TargetMode="External"/><Relationship Id="rId30" Type="http://schemas.openxmlformats.org/officeDocument/2006/relationships/hyperlink" Target="http://uk.wikipedia.org/wiki/&#1053;&#1072;&#1094;&#1110;&#1086;&#1085;&#1072;&#1083;&#1100;&#1085;&#1110;_&#1087;&#1088;&#1080;&#1088;&#1086;&#1076;&#1085;&#1110;_&#1087;&#1072;&#1088;&#1082;&#1080;_&#1059;&#1082;&#1088;&#1072;&#1111;&#1085;&#1080;" TargetMode="External"/><Relationship Id="rId35" Type="http://schemas.openxmlformats.org/officeDocument/2006/relationships/hyperlink" Target="http://uk.wikipedia.org/wiki/&#1053;&#1072;&#1094;&#1110;&#1086;&#1085;&#1072;&#1083;&#1100;&#1085;&#1110;_&#1087;&#1088;&#1080;&#1088;&#1086;&#1076;&#1085;&#1110;_&#1087;&#1072;&#1088;&#1082;&#1080;_&#1059;&#1082;&#1088;&#1072;&#1111;&#1085;&#10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12</Pages>
  <Words>3190</Words>
  <Characters>18185</Characters>
  <Application>Microsoft Office Word</Application>
  <DocSecurity>0</DocSecurity>
  <Lines>151</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21333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libonu</cp:lastModifiedBy>
  <cp:revision>4</cp:revision>
  <cp:lastPrinted>2019-11-26T22:27:00Z</cp:lastPrinted>
  <dcterms:created xsi:type="dcterms:W3CDTF">2019-12-01T13:09:00Z</dcterms:created>
  <dcterms:modified xsi:type="dcterms:W3CDTF">2020-08-06T09:31:00Z</dcterms:modified>
</cp:coreProperties>
</file>