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D7558" w:rsidRPr="00AD2677" w:rsidRDefault="000D7558" w:rsidP="00904048">
      <w:pPr>
        <w:spacing w:after="0" w:line="360" w:lineRule="auto"/>
        <w:jc w:val="center"/>
        <w:rPr>
          <w:rFonts w:ascii="Times New Roman" w:hAnsi="Times New Roman"/>
          <w:sz w:val="28"/>
          <w:szCs w:val="28"/>
          <w:lang w:val="uk-UA" w:eastAsia="ru-RU"/>
        </w:rPr>
      </w:pPr>
      <w:r w:rsidRPr="00AD2677">
        <w:rPr>
          <w:rFonts w:ascii="Times New Roman" w:hAnsi="Times New Roman"/>
          <w:sz w:val="28"/>
          <w:szCs w:val="28"/>
          <w:lang w:val="uk-UA" w:eastAsia="ru-RU"/>
        </w:rPr>
        <w:t>Одеський національний університет імені І. І. Мечникова</w:t>
      </w:r>
    </w:p>
    <w:p w:rsidR="000D7558" w:rsidRDefault="000D7558" w:rsidP="00904048">
      <w:pPr>
        <w:keepNext/>
        <w:shd w:val="clear" w:color="auto" w:fill="FFFFFF"/>
        <w:spacing w:after="0" w:line="360" w:lineRule="auto"/>
        <w:jc w:val="center"/>
        <w:outlineLvl w:val="5"/>
        <w:rPr>
          <w:rFonts w:ascii="Times New Roman" w:hAnsi="Times New Roman"/>
          <w:sz w:val="28"/>
          <w:szCs w:val="28"/>
          <w:bdr w:val="none" w:sz="0" w:space="0" w:color="auto" w:frame="1"/>
          <w:lang w:val="uk-UA" w:eastAsia="ru-RU"/>
        </w:rPr>
      </w:pPr>
      <w:r w:rsidRPr="00AD2677">
        <w:rPr>
          <w:rFonts w:ascii="Times New Roman" w:hAnsi="Times New Roman"/>
          <w:sz w:val="28"/>
          <w:szCs w:val="28"/>
          <w:bdr w:val="none" w:sz="0" w:space="0" w:color="auto" w:frame="1"/>
          <w:lang w:val="uk-UA" w:eastAsia="ru-RU"/>
        </w:rPr>
        <w:t>Факультет журналістики, реклами та видавничої справи</w:t>
      </w:r>
    </w:p>
    <w:p w:rsidR="000D7558" w:rsidRPr="00AD2677" w:rsidRDefault="000D7558" w:rsidP="00904048">
      <w:pPr>
        <w:keepNext/>
        <w:shd w:val="clear" w:color="auto" w:fill="FFFFFF"/>
        <w:spacing w:after="0" w:line="360" w:lineRule="auto"/>
        <w:jc w:val="center"/>
        <w:outlineLvl w:val="5"/>
        <w:rPr>
          <w:rFonts w:ascii="Times New Roman" w:hAnsi="Times New Roman"/>
          <w:sz w:val="28"/>
          <w:szCs w:val="28"/>
          <w:bdr w:val="none" w:sz="0" w:space="0" w:color="auto" w:frame="1"/>
          <w:lang w:val="uk-UA" w:eastAsia="ru-RU"/>
        </w:rPr>
      </w:pPr>
    </w:p>
    <w:p w:rsidR="000D7558" w:rsidRPr="00AD2677" w:rsidRDefault="000D7558" w:rsidP="00904048">
      <w:pPr>
        <w:keepNext/>
        <w:shd w:val="clear" w:color="auto" w:fill="FFFFFF"/>
        <w:spacing w:after="0" w:line="360" w:lineRule="auto"/>
        <w:jc w:val="center"/>
        <w:outlineLvl w:val="5"/>
        <w:rPr>
          <w:rFonts w:ascii="Times New Roman" w:hAnsi="Times New Roman"/>
          <w:sz w:val="28"/>
          <w:szCs w:val="28"/>
          <w:bdr w:val="none" w:sz="0" w:space="0" w:color="auto" w:frame="1"/>
          <w:lang w:val="uk-UA" w:eastAsia="ru-RU"/>
        </w:rPr>
      </w:pPr>
      <w:r w:rsidRPr="00AD2677">
        <w:rPr>
          <w:rFonts w:ascii="Times New Roman" w:hAnsi="Times New Roman"/>
          <w:sz w:val="28"/>
          <w:szCs w:val="28"/>
          <w:bdr w:val="none" w:sz="0" w:space="0" w:color="auto" w:frame="1"/>
          <w:lang w:val="uk-UA" w:eastAsia="ru-RU"/>
        </w:rPr>
        <w:t xml:space="preserve">Кафедра </w:t>
      </w:r>
      <w:r>
        <w:rPr>
          <w:rFonts w:ascii="Times New Roman" w:hAnsi="Times New Roman"/>
          <w:sz w:val="28"/>
          <w:lang w:val="uk-UA"/>
        </w:rPr>
        <w:t>періодичної преси та медіа</w:t>
      </w:r>
      <w:r w:rsidRPr="00AD2677">
        <w:rPr>
          <w:rFonts w:ascii="Times New Roman" w:hAnsi="Times New Roman"/>
          <w:sz w:val="28"/>
          <w:lang w:val="uk-UA"/>
        </w:rPr>
        <w:t>редагування</w:t>
      </w:r>
    </w:p>
    <w:p w:rsidR="000D7558" w:rsidRPr="00AD2677" w:rsidRDefault="000D7558" w:rsidP="00904048">
      <w:pPr>
        <w:spacing w:after="0" w:line="360" w:lineRule="auto"/>
        <w:ind w:firstLine="567"/>
        <w:rPr>
          <w:rFonts w:ascii="Times New Roman" w:hAnsi="Times New Roman"/>
          <w:caps/>
          <w:sz w:val="24"/>
          <w:szCs w:val="24"/>
          <w:lang w:val="uk-UA" w:eastAsia="ru-RU"/>
        </w:rPr>
      </w:pPr>
    </w:p>
    <w:p w:rsidR="000D7558" w:rsidRPr="00AD2677" w:rsidRDefault="000D7558" w:rsidP="00904048">
      <w:pPr>
        <w:keepNext/>
        <w:shd w:val="clear" w:color="auto" w:fill="FFFFFF"/>
        <w:spacing w:after="0" w:line="240" w:lineRule="auto"/>
        <w:jc w:val="center"/>
        <w:outlineLvl w:val="4"/>
        <w:rPr>
          <w:rFonts w:ascii="Times New Roman" w:hAnsi="Times New Roman"/>
          <w:sz w:val="28"/>
          <w:szCs w:val="28"/>
          <w:bdr w:val="none" w:sz="0" w:space="0" w:color="auto" w:frame="1"/>
          <w:lang w:val="uk-UA" w:eastAsia="ru-RU"/>
        </w:rPr>
      </w:pPr>
    </w:p>
    <w:p w:rsidR="000D7558" w:rsidRPr="00AD2677" w:rsidRDefault="000D7558" w:rsidP="00904048">
      <w:pPr>
        <w:keepNext/>
        <w:shd w:val="clear" w:color="auto" w:fill="FFFFFF"/>
        <w:spacing w:after="0" w:line="240" w:lineRule="auto"/>
        <w:jc w:val="center"/>
        <w:outlineLvl w:val="4"/>
        <w:rPr>
          <w:rFonts w:ascii="Times New Roman" w:hAnsi="Times New Roman"/>
          <w:b/>
          <w:bCs/>
          <w:sz w:val="32"/>
          <w:szCs w:val="32"/>
          <w:bdr w:val="none" w:sz="0" w:space="0" w:color="auto" w:frame="1"/>
          <w:lang w:val="uk-UA" w:eastAsia="ru-RU"/>
        </w:rPr>
      </w:pPr>
      <w:r w:rsidRPr="00AD2677">
        <w:rPr>
          <w:rFonts w:ascii="Times New Roman" w:hAnsi="Times New Roman"/>
          <w:b/>
          <w:bCs/>
          <w:sz w:val="32"/>
          <w:szCs w:val="32"/>
          <w:bdr w:val="none" w:sz="0" w:space="0" w:color="auto" w:frame="1"/>
          <w:lang w:val="uk-UA" w:eastAsia="ru-RU"/>
        </w:rPr>
        <w:t>Дипломна робота</w:t>
      </w:r>
    </w:p>
    <w:p w:rsidR="000D7558" w:rsidRPr="00AD2677" w:rsidRDefault="000D7558" w:rsidP="00904048">
      <w:pPr>
        <w:spacing w:after="0" w:line="240" w:lineRule="auto"/>
        <w:jc w:val="center"/>
        <w:rPr>
          <w:rFonts w:ascii="Times New Roman" w:hAnsi="Times New Roman"/>
          <w:b/>
          <w:bCs/>
          <w:sz w:val="32"/>
          <w:szCs w:val="32"/>
          <w:lang w:val="uk-UA" w:eastAsia="ru-RU"/>
        </w:rPr>
      </w:pPr>
    </w:p>
    <w:p w:rsidR="000D7558" w:rsidRPr="00AD2677" w:rsidRDefault="000D7558" w:rsidP="00904048">
      <w:pPr>
        <w:spacing w:after="0" w:line="240" w:lineRule="auto"/>
        <w:jc w:val="center"/>
        <w:rPr>
          <w:rFonts w:ascii="Times New Roman" w:hAnsi="Times New Roman"/>
          <w:sz w:val="28"/>
          <w:szCs w:val="28"/>
          <w:lang w:val="uk-UA" w:eastAsia="ru-RU"/>
        </w:rPr>
      </w:pPr>
      <w:r w:rsidRPr="00AD2677">
        <w:rPr>
          <w:rFonts w:ascii="Times New Roman" w:hAnsi="Times New Roman"/>
          <w:sz w:val="28"/>
          <w:szCs w:val="28"/>
          <w:lang w:val="uk-UA" w:eastAsia="ru-RU"/>
        </w:rPr>
        <w:t>магістра</w:t>
      </w:r>
    </w:p>
    <w:p w:rsidR="000D7558" w:rsidRPr="00AD2677" w:rsidRDefault="000D7558" w:rsidP="00904048">
      <w:pPr>
        <w:spacing w:after="0" w:line="240" w:lineRule="auto"/>
        <w:jc w:val="center"/>
        <w:rPr>
          <w:rFonts w:ascii="Times New Roman" w:hAnsi="Times New Roman"/>
          <w:b/>
          <w:bCs/>
          <w:sz w:val="32"/>
          <w:szCs w:val="32"/>
          <w:lang w:val="uk-UA" w:eastAsia="ru-RU"/>
        </w:rPr>
      </w:pPr>
    </w:p>
    <w:p w:rsidR="000D7558" w:rsidRPr="00AD2677" w:rsidRDefault="000D7558" w:rsidP="00A948F5">
      <w:pPr>
        <w:spacing w:after="0"/>
        <w:jc w:val="center"/>
        <w:rPr>
          <w:rFonts w:ascii="Times New Roman" w:hAnsi="Times New Roman"/>
          <w:b/>
          <w:sz w:val="32"/>
          <w:lang w:val="uk-UA"/>
        </w:rPr>
      </w:pPr>
      <w:r w:rsidRPr="00AD2677">
        <w:rPr>
          <w:rFonts w:ascii="Times New Roman" w:hAnsi="Times New Roman"/>
          <w:sz w:val="32"/>
          <w:szCs w:val="32"/>
          <w:lang w:val="uk-UA" w:eastAsia="ru-RU"/>
        </w:rPr>
        <w:t>на тему:</w:t>
      </w:r>
      <w:r w:rsidRPr="00AD2677">
        <w:rPr>
          <w:rFonts w:ascii="Times New Roman" w:hAnsi="Times New Roman"/>
          <w:b/>
          <w:sz w:val="32"/>
          <w:lang w:val="uk-UA"/>
        </w:rPr>
        <w:t>«Авторс</w:t>
      </w:r>
      <w:r>
        <w:rPr>
          <w:rFonts w:ascii="Times New Roman" w:hAnsi="Times New Roman"/>
          <w:b/>
          <w:sz w:val="32"/>
          <w:lang w:val="uk-UA"/>
        </w:rPr>
        <w:t xml:space="preserve">ьке начало в книзі Артема Чеха </w:t>
      </w:r>
      <w:r w:rsidRPr="001E6A98">
        <w:rPr>
          <w:rFonts w:ascii="Times New Roman" w:hAnsi="Times New Roman"/>
          <w:b/>
          <w:sz w:val="32"/>
        </w:rPr>
        <w:t>“</w:t>
      </w:r>
      <w:r>
        <w:rPr>
          <w:rFonts w:ascii="Times New Roman" w:hAnsi="Times New Roman"/>
          <w:b/>
          <w:sz w:val="32"/>
          <w:lang w:val="uk-UA"/>
        </w:rPr>
        <w:t>Точка нуль</w:t>
      </w:r>
      <w:r w:rsidRPr="001E6A98">
        <w:rPr>
          <w:rFonts w:ascii="Times New Roman" w:hAnsi="Times New Roman"/>
          <w:b/>
          <w:sz w:val="32"/>
        </w:rPr>
        <w:t>”</w:t>
      </w:r>
      <w:r w:rsidRPr="00AD2677">
        <w:rPr>
          <w:rFonts w:ascii="Times New Roman" w:hAnsi="Times New Roman"/>
          <w:b/>
          <w:sz w:val="32"/>
          <w:lang w:val="uk-UA"/>
        </w:rPr>
        <w:t>»</w:t>
      </w:r>
    </w:p>
    <w:p w:rsidR="000D7558" w:rsidRPr="00AD2677" w:rsidRDefault="000D7558" w:rsidP="00AD2677">
      <w:pPr>
        <w:jc w:val="center"/>
        <w:rPr>
          <w:rFonts w:ascii="Times New Roman" w:hAnsi="Times New Roman"/>
          <w:b/>
          <w:sz w:val="24"/>
          <w:lang w:val="en-US"/>
        </w:rPr>
      </w:pPr>
      <w:r w:rsidRPr="00AD2677">
        <w:rPr>
          <w:rFonts w:ascii="Times New Roman" w:hAnsi="Times New Roman"/>
          <w:b/>
          <w:sz w:val="24"/>
          <w:lang w:val="en-US"/>
        </w:rPr>
        <w:t>«The author’s rea</w:t>
      </w:r>
      <w:r>
        <w:rPr>
          <w:rFonts w:ascii="Times New Roman" w:hAnsi="Times New Roman"/>
          <w:b/>
          <w:sz w:val="24"/>
          <w:lang w:val="en-US"/>
        </w:rPr>
        <w:t>lization in ArtemChekh’s book “Zero point"</w:t>
      </w:r>
      <w:r w:rsidRPr="00AD2677">
        <w:rPr>
          <w:rFonts w:ascii="Times New Roman" w:hAnsi="Times New Roman"/>
          <w:b/>
          <w:sz w:val="24"/>
          <w:lang w:val="en-US"/>
        </w:rPr>
        <w:t>»</w:t>
      </w:r>
    </w:p>
    <w:p w:rsidR="000D7558" w:rsidRPr="00AD2677" w:rsidRDefault="000D7558" w:rsidP="00904048">
      <w:pPr>
        <w:spacing w:after="0" w:line="240" w:lineRule="auto"/>
        <w:jc w:val="center"/>
        <w:rPr>
          <w:rFonts w:ascii="Times New Roman" w:hAnsi="Times New Roman"/>
          <w:sz w:val="28"/>
          <w:szCs w:val="28"/>
          <w:lang w:val="uk-UA" w:eastAsia="ru-RU"/>
        </w:rPr>
      </w:pPr>
    </w:p>
    <w:tbl>
      <w:tblPr>
        <w:tblW w:w="9864"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08"/>
        <w:gridCol w:w="1872"/>
        <w:gridCol w:w="5040"/>
        <w:gridCol w:w="144"/>
      </w:tblGrid>
      <w:tr w:rsidR="000D7558" w:rsidRPr="00D30DF3" w:rsidTr="00904048">
        <w:tc>
          <w:tcPr>
            <w:tcW w:w="2808" w:type="dxa"/>
            <w:tcBorders>
              <w:top w:val="nil"/>
              <w:left w:val="nil"/>
              <w:bottom w:val="nil"/>
              <w:right w:val="nil"/>
            </w:tcBorders>
          </w:tcPr>
          <w:p w:rsidR="000D7558" w:rsidRPr="00AD2677" w:rsidRDefault="000D7558">
            <w:pPr>
              <w:spacing w:after="0" w:line="360" w:lineRule="auto"/>
              <w:rPr>
                <w:rFonts w:ascii="Times New Roman" w:hAnsi="Times New Roman"/>
                <w:b/>
                <w:bCs/>
                <w:sz w:val="28"/>
                <w:szCs w:val="28"/>
                <w:lang w:val="uk-UA" w:eastAsia="ru-RU"/>
              </w:rPr>
            </w:pPr>
          </w:p>
        </w:tc>
        <w:tc>
          <w:tcPr>
            <w:tcW w:w="7056" w:type="dxa"/>
            <w:gridSpan w:val="3"/>
            <w:tcBorders>
              <w:top w:val="nil"/>
              <w:left w:val="nil"/>
              <w:bottom w:val="nil"/>
              <w:right w:val="nil"/>
            </w:tcBorders>
          </w:tcPr>
          <w:p w:rsidR="000D7558" w:rsidRPr="00AD2677" w:rsidRDefault="000D7558">
            <w:pPr>
              <w:keepNext/>
              <w:shd w:val="clear" w:color="auto" w:fill="FFFFFF"/>
              <w:spacing w:after="0" w:line="240" w:lineRule="auto"/>
              <w:outlineLvl w:val="3"/>
              <w:rPr>
                <w:rFonts w:ascii="Times New Roman" w:hAnsi="Times New Roman"/>
                <w:sz w:val="28"/>
                <w:szCs w:val="28"/>
                <w:bdr w:val="none" w:sz="0" w:space="0" w:color="auto" w:frame="1"/>
                <w:lang w:val="uk-UA" w:eastAsia="ru-RU"/>
              </w:rPr>
            </w:pPr>
            <w:r w:rsidRPr="00D30DF3">
              <w:rPr>
                <w:rFonts w:ascii="Times New Roman" w:hAnsi="Times New Roman"/>
                <w:sz w:val="28"/>
                <w:szCs w:val="28"/>
                <w:bdr w:val="none" w:sz="0" w:space="0" w:color="auto" w:frame="1"/>
                <w:lang w:val="uk-UA" w:eastAsia="ru-RU"/>
              </w:rPr>
              <w:t>Виконала: студентка денної форми навчання</w:t>
            </w:r>
          </w:p>
          <w:p w:rsidR="000D7558" w:rsidRPr="00D30DF3" w:rsidRDefault="000D7558">
            <w:pPr>
              <w:keepNext/>
              <w:shd w:val="clear" w:color="auto" w:fill="FFFFFF"/>
              <w:spacing w:after="0" w:line="240" w:lineRule="auto"/>
              <w:outlineLvl w:val="3"/>
              <w:rPr>
                <w:rFonts w:ascii="Times New Roman" w:hAnsi="Times New Roman"/>
                <w:sz w:val="28"/>
                <w:szCs w:val="28"/>
                <w:bdr w:val="none" w:sz="0" w:space="0" w:color="auto" w:frame="1"/>
                <w:lang w:val="uk-UA" w:eastAsia="ru-RU"/>
              </w:rPr>
            </w:pPr>
            <w:r>
              <w:rPr>
                <w:rFonts w:ascii="Times New Roman" w:hAnsi="Times New Roman"/>
                <w:sz w:val="28"/>
                <w:szCs w:val="28"/>
                <w:bdr w:val="none" w:sz="0" w:space="0" w:color="auto" w:frame="1"/>
                <w:lang w:val="uk-UA" w:eastAsia="ru-RU"/>
              </w:rPr>
              <w:t xml:space="preserve">спеціальності </w:t>
            </w:r>
            <w:r w:rsidRPr="00D30DF3">
              <w:rPr>
                <w:rFonts w:ascii="Times New Roman" w:hAnsi="Times New Roman"/>
                <w:sz w:val="28"/>
                <w:szCs w:val="28"/>
                <w:bdr w:val="none" w:sz="0" w:space="0" w:color="auto" w:frame="1"/>
                <w:lang w:val="uk-UA" w:eastAsia="ru-RU"/>
              </w:rPr>
              <w:t>061 журналістика</w:t>
            </w:r>
          </w:p>
          <w:p w:rsidR="000D7558" w:rsidRPr="00D30DF3" w:rsidRDefault="000D7558">
            <w:pPr>
              <w:keepNext/>
              <w:shd w:val="clear" w:color="auto" w:fill="FFFFFF"/>
              <w:spacing w:after="0" w:line="240" w:lineRule="auto"/>
              <w:outlineLvl w:val="3"/>
              <w:rPr>
                <w:rFonts w:ascii="Times New Roman" w:hAnsi="Times New Roman"/>
                <w:sz w:val="28"/>
                <w:szCs w:val="28"/>
                <w:bdr w:val="none" w:sz="0" w:space="0" w:color="auto" w:frame="1"/>
                <w:lang w:val="uk-UA" w:eastAsia="ru-RU"/>
              </w:rPr>
            </w:pPr>
            <w:r w:rsidRPr="00D30DF3">
              <w:rPr>
                <w:rFonts w:ascii="Times New Roman" w:hAnsi="Times New Roman"/>
                <w:sz w:val="28"/>
                <w:szCs w:val="28"/>
                <w:bdr w:val="none" w:sz="0" w:space="0" w:color="auto" w:frame="1"/>
                <w:lang w:val="uk-UA" w:eastAsia="ru-RU"/>
              </w:rPr>
              <w:t>Мітанова Дана Олександрівна</w:t>
            </w:r>
          </w:p>
          <w:p w:rsidR="000D7558" w:rsidRPr="00D30DF3" w:rsidRDefault="000D7558">
            <w:pPr>
              <w:spacing w:after="0" w:line="240" w:lineRule="auto"/>
              <w:rPr>
                <w:rFonts w:ascii="Times New Roman" w:hAnsi="Times New Roman"/>
                <w:sz w:val="28"/>
                <w:szCs w:val="28"/>
                <w:lang w:val="uk-UA" w:eastAsia="ru-RU"/>
              </w:rPr>
            </w:pPr>
          </w:p>
          <w:p w:rsidR="000D7558" w:rsidRPr="00D30DF3" w:rsidRDefault="000D7558">
            <w:pPr>
              <w:spacing w:after="0" w:line="240" w:lineRule="auto"/>
              <w:rPr>
                <w:rFonts w:ascii="Times New Roman" w:hAnsi="Times New Roman"/>
                <w:sz w:val="28"/>
                <w:szCs w:val="28"/>
                <w:lang w:val="uk-UA" w:eastAsia="ru-RU"/>
              </w:rPr>
            </w:pPr>
            <w:r w:rsidRPr="00D30DF3">
              <w:rPr>
                <w:rFonts w:ascii="Times New Roman" w:hAnsi="Times New Roman"/>
                <w:sz w:val="28"/>
                <w:szCs w:val="28"/>
                <w:lang w:val="uk-UA" w:eastAsia="ru-RU"/>
              </w:rPr>
              <w:t xml:space="preserve">Керівник  </w:t>
            </w:r>
            <w:r w:rsidRPr="00D30DF3">
              <w:rPr>
                <w:rFonts w:ascii="Times New Roman" w:hAnsi="Times New Roman"/>
                <w:sz w:val="28"/>
                <w:lang w:val="uk-UA"/>
              </w:rPr>
              <w:t>канд. філол. наук, доц. Джиджора Є. В.</w:t>
            </w:r>
            <w:r w:rsidRPr="00D30DF3">
              <w:rPr>
                <w:rFonts w:ascii="Times New Roman" w:hAnsi="Times New Roman"/>
                <w:sz w:val="28"/>
                <w:szCs w:val="28"/>
                <w:lang w:val="uk-UA" w:eastAsia="ru-RU"/>
              </w:rPr>
              <w:t>_____</w:t>
            </w:r>
          </w:p>
          <w:p w:rsidR="000D7558" w:rsidRPr="00AD2677" w:rsidRDefault="000D7558">
            <w:pPr>
              <w:pStyle w:val="1"/>
              <w:spacing w:after="0" w:line="240" w:lineRule="auto"/>
              <w:ind w:left="0"/>
              <w:jc w:val="both"/>
              <w:rPr>
                <w:rFonts w:ascii="Times New Roman" w:hAnsi="Times New Roman" w:cs="Times New Roman"/>
                <w:sz w:val="28"/>
                <w:szCs w:val="28"/>
                <w:lang w:val="uk-UA" w:eastAsia="en-US"/>
              </w:rPr>
            </w:pPr>
            <w:r>
              <w:rPr>
                <w:rFonts w:ascii="Times New Roman" w:hAnsi="Times New Roman" w:cs="Times New Roman"/>
                <w:sz w:val="28"/>
                <w:szCs w:val="28"/>
                <w:lang w:val="uk-UA" w:eastAsia="en-US"/>
              </w:rPr>
              <w:t>Рецензент канд. філол. наук</w:t>
            </w:r>
            <w:r w:rsidRPr="00AD2677">
              <w:rPr>
                <w:rFonts w:ascii="Times New Roman" w:hAnsi="Times New Roman" w:cs="Times New Roman"/>
                <w:sz w:val="28"/>
                <w:szCs w:val="28"/>
                <w:lang w:val="uk-UA" w:eastAsia="en-US"/>
              </w:rPr>
              <w:t xml:space="preserve">, </w:t>
            </w:r>
            <w:r>
              <w:rPr>
                <w:rFonts w:ascii="Times New Roman" w:hAnsi="Times New Roman" w:cs="Times New Roman"/>
                <w:sz w:val="28"/>
                <w:szCs w:val="28"/>
                <w:lang w:val="uk-UA" w:eastAsia="en-US"/>
              </w:rPr>
              <w:t>доц. Мойсеєва О. П.</w:t>
            </w:r>
          </w:p>
          <w:p w:rsidR="000D7558" w:rsidRPr="00D30DF3" w:rsidRDefault="000D7558">
            <w:pPr>
              <w:spacing w:after="0" w:line="240" w:lineRule="auto"/>
              <w:rPr>
                <w:rFonts w:ascii="Times New Roman" w:hAnsi="Times New Roman"/>
                <w:sz w:val="28"/>
                <w:szCs w:val="28"/>
                <w:lang w:val="uk-UA" w:eastAsia="ru-RU"/>
              </w:rPr>
            </w:pPr>
          </w:p>
          <w:p w:rsidR="000D7558" w:rsidRPr="00AD2677" w:rsidRDefault="000D7558">
            <w:pPr>
              <w:spacing w:after="0" w:line="360" w:lineRule="auto"/>
              <w:rPr>
                <w:rFonts w:ascii="Times New Roman" w:hAnsi="Times New Roman"/>
                <w:b/>
                <w:bCs/>
                <w:sz w:val="28"/>
                <w:szCs w:val="28"/>
                <w:lang w:val="uk-UA" w:eastAsia="ru-RU"/>
              </w:rPr>
            </w:pPr>
          </w:p>
        </w:tc>
        <w:bookmarkStart w:id="0" w:name="_GoBack"/>
        <w:bookmarkEnd w:id="0"/>
      </w:tr>
      <w:tr w:rsidR="000D7558" w:rsidRPr="00D30DF3" w:rsidTr="00904048">
        <w:trPr>
          <w:gridAfter w:val="1"/>
          <w:wAfter w:w="144" w:type="dxa"/>
          <w:trHeight w:val="3225"/>
        </w:trPr>
        <w:tc>
          <w:tcPr>
            <w:tcW w:w="4680" w:type="dxa"/>
            <w:gridSpan w:val="2"/>
            <w:tcBorders>
              <w:top w:val="nil"/>
              <w:left w:val="nil"/>
              <w:bottom w:val="nil"/>
              <w:right w:val="nil"/>
            </w:tcBorders>
          </w:tcPr>
          <w:p w:rsidR="000D7558" w:rsidRPr="00AD2677" w:rsidRDefault="000D7558">
            <w:pPr>
              <w:spacing w:after="0"/>
              <w:jc w:val="both"/>
              <w:rPr>
                <w:rFonts w:ascii="Times New Roman" w:hAnsi="Times New Roman"/>
                <w:sz w:val="28"/>
                <w:szCs w:val="28"/>
                <w:lang w:val="uk-UA" w:eastAsia="ru-RU"/>
              </w:rPr>
            </w:pPr>
            <w:r w:rsidRPr="00D30DF3">
              <w:rPr>
                <w:rFonts w:ascii="Times New Roman" w:hAnsi="Times New Roman"/>
                <w:sz w:val="28"/>
                <w:szCs w:val="28"/>
                <w:lang w:val="uk-UA" w:eastAsia="ru-RU"/>
              </w:rPr>
              <w:t>Рекомендовано до захисту:</w:t>
            </w:r>
          </w:p>
          <w:p w:rsidR="000D7558" w:rsidRPr="00D30DF3" w:rsidRDefault="000D7558">
            <w:pPr>
              <w:spacing w:after="0"/>
              <w:jc w:val="both"/>
              <w:rPr>
                <w:rFonts w:ascii="Times New Roman" w:hAnsi="Times New Roman"/>
                <w:sz w:val="28"/>
                <w:szCs w:val="28"/>
                <w:lang w:val="uk-UA" w:eastAsia="ru-RU"/>
              </w:rPr>
            </w:pPr>
            <w:r w:rsidRPr="00D30DF3">
              <w:rPr>
                <w:rFonts w:ascii="Times New Roman" w:hAnsi="Times New Roman"/>
                <w:sz w:val="28"/>
                <w:szCs w:val="28"/>
                <w:lang w:val="uk-UA" w:eastAsia="ru-RU"/>
              </w:rPr>
              <w:t>Протокол засідання кафедри</w:t>
            </w:r>
          </w:p>
          <w:p w:rsidR="000D7558" w:rsidRPr="00D30DF3" w:rsidRDefault="000D7558">
            <w:pPr>
              <w:spacing w:after="0"/>
              <w:jc w:val="both"/>
              <w:rPr>
                <w:rFonts w:ascii="Times New Roman" w:hAnsi="Times New Roman"/>
                <w:sz w:val="28"/>
                <w:szCs w:val="28"/>
                <w:u w:val="single"/>
                <w:lang w:val="uk-UA" w:eastAsia="ru-RU"/>
              </w:rPr>
            </w:pPr>
            <w:r w:rsidRPr="00D30DF3">
              <w:rPr>
                <w:rFonts w:ascii="Times New Roman" w:hAnsi="Times New Roman"/>
                <w:sz w:val="28"/>
                <w:szCs w:val="28"/>
                <w:lang w:val="uk-UA" w:eastAsia="ru-RU"/>
              </w:rPr>
              <w:t>№від2018 р.</w:t>
            </w:r>
          </w:p>
          <w:p w:rsidR="000D7558" w:rsidRPr="00D30DF3" w:rsidRDefault="000D7558">
            <w:pPr>
              <w:spacing w:after="0"/>
              <w:jc w:val="both"/>
              <w:rPr>
                <w:rFonts w:ascii="Times New Roman" w:hAnsi="Times New Roman"/>
                <w:sz w:val="20"/>
                <w:szCs w:val="20"/>
                <w:u w:val="single"/>
                <w:lang w:val="uk-UA" w:eastAsia="ru-RU"/>
              </w:rPr>
            </w:pPr>
          </w:p>
          <w:p w:rsidR="000D7558" w:rsidRPr="00D30DF3" w:rsidRDefault="000D7558">
            <w:pPr>
              <w:spacing w:after="0"/>
              <w:jc w:val="both"/>
              <w:rPr>
                <w:rFonts w:ascii="Times New Roman" w:hAnsi="Times New Roman"/>
                <w:sz w:val="28"/>
                <w:szCs w:val="28"/>
                <w:lang w:val="uk-UA" w:eastAsia="ru-RU"/>
              </w:rPr>
            </w:pPr>
          </w:p>
          <w:p w:rsidR="000D7558" w:rsidRPr="00D30DF3" w:rsidRDefault="000D7558">
            <w:pPr>
              <w:spacing w:after="0"/>
              <w:jc w:val="both"/>
              <w:rPr>
                <w:rFonts w:ascii="Times New Roman" w:hAnsi="Times New Roman"/>
                <w:sz w:val="28"/>
                <w:szCs w:val="28"/>
                <w:lang w:val="uk-UA" w:eastAsia="ru-RU"/>
              </w:rPr>
            </w:pPr>
          </w:p>
          <w:p w:rsidR="000D7558" w:rsidRPr="00D30DF3" w:rsidRDefault="000D7558" w:rsidP="00555AD2">
            <w:pPr>
              <w:spacing w:after="0"/>
              <w:jc w:val="both"/>
              <w:rPr>
                <w:rFonts w:ascii="Times New Roman" w:hAnsi="Times New Roman"/>
                <w:sz w:val="28"/>
                <w:szCs w:val="28"/>
                <w:lang w:val="uk-UA" w:eastAsia="ru-RU"/>
              </w:rPr>
            </w:pPr>
            <w:r w:rsidRPr="00D30DF3">
              <w:rPr>
                <w:rFonts w:ascii="Times New Roman" w:hAnsi="Times New Roman"/>
                <w:sz w:val="28"/>
                <w:szCs w:val="28"/>
                <w:lang w:val="uk-UA" w:eastAsia="ru-RU"/>
              </w:rPr>
              <w:br/>
            </w:r>
          </w:p>
          <w:p w:rsidR="000D7558" w:rsidRPr="00D30DF3" w:rsidRDefault="000D7558">
            <w:pPr>
              <w:spacing w:after="0"/>
              <w:jc w:val="both"/>
              <w:rPr>
                <w:rFonts w:ascii="Times New Roman" w:hAnsi="Times New Roman"/>
                <w:sz w:val="28"/>
                <w:szCs w:val="28"/>
                <w:lang w:val="uk-UA" w:eastAsia="ru-RU"/>
              </w:rPr>
            </w:pPr>
            <w:r w:rsidRPr="00D30DF3">
              <w:rPr>
                <w:rFonts w:ascii="Times New Roman" w:hAnsi="Times New Roman"/>
                <w:sz w:val="28"/>
                <w:szCs w:val="28"/>
                <w:lang w:val="uk-UA" w:eastAsia="ru-RU"/>
              </w:rPr>
              <w:t>Завідувач кафедри</w:t>
            </w:r>
          </w:p>
          <w:p w:rsidR="000D7558" w:rsidRPr="00D30DF3" w:rsidRDefault="000D7558">
            <w:pPr>
              <w:spacing w:after="0" w:line="240" w:lineRule="auto"/>
              <w:jc w:val="center"/>
              <w:rPr>
                <w:rFonts w:ascii="Times New Roman" w:hAnsi="Times New Roman"/>
                <w:sz w:val="28"/>
                <w:szCs w:val="28"/>
                <w:lang w:val="uk-UA" w:eastAsia="ru-RU"/>
              </w:rPr>
            </w:pPr>
            <w:r w:rsidRPr="00D30DF3">
              <w:rPr>
                <w:rFonts w:ascii="Times New Roman" w:hAnsi="Times New Roman"/>
                <w:sz w:val="28"/>
                <w:szCs w:val="28"/>
                <w:lang w:val="uk-UA" w:eastAsia="ru-RU"/>
              </w:rPr>
              <w:t xml:space="preserve">____________     _______________ </w:t>
            </w:r>
          </w:p>
          <w:p w:rsidR="000D7558" w:rsidRPr="00AD2677" w:rsidRDefault="000D7558" w:rsidP="00A948F5">
            <w:pPr>
              <w:spacing w:after="0" w:line="240" w:lineRule="auto"/>
              <w:rPr>
                <w:rFonts w:ascii="Times New Roman" w:hAnsi="Times New Roman"/>
                <w:sz w:val="28"/>
                <w:szCs w:val="28"/>
                <w:lang w:val="uk-UA" w:eastAsia="ru-RU"/>
              </w:rPr>
            </w:pPr>
            <w:r w:rsidRPr="00D30DF3">
              <w:rPr>
                <w:rFonts w:ascii="Times New Roman" w:hAnsi="Times New Roman"/>
                <w:sz w:val="24"/>
                <w:szCs w:val="24"/>
                <w:lang w:val="uk-UA" w:eastAsia="ru-RU"/>
              </w:rPr>
              <w:t>(підпис)                     (прізвище, ініціали)</w:t>
            </w:r>
          </w:p>
        </w:tc>
        <w:tc>
          <w:tcPr>
            <w:tcW w:w="5040" w:type="dxa"/>
            <w:tcBorders>
              <w:top w:val="nil"/>
              <w:left w:val="nil"/>
              <w:bottom w:val="nil"/>
              <w:right w:val="nil"/>
            </w:tcBorders>
          </w:tcPr>
          <w:p w:rsidR="000D7558" w:rsidRPr="00AD2677" w:rsidRDefault="000D7558">
            <w:pPr>
              <w:keepNext/>
              <w:spacing w:after="0"/>
              <w:outlineLvl w:val="0"/>
              <w:rPr>
                <w:rFonts w:ascii="Times New Roman" w:hAnsi="Times New Roman"/>
                <w:sz w:val="28"/>
                <w:szCs w:val="28"/>
                <w:lang w:val="uk-UA" w:eastAsia="ru-RU"/>
              </w:rPr>
            </w:pPr>
            <w:r w:rsidRPr="00D30DF3">
              <w:rPr>
                <w:rFonts w:ascii="Times New Roman" w:hAnsi="Times New Roman"/>
                <w:sz w:val="28"/>
                <w:szCs w:val="28"/>
                <w:lang w:val="uk-UA" w:eastAsia="ru-RU"/>
              </w:rPr>
              <w:t>Захищено на засіданні ЕК №</w:t>
            </w:r>
          </w:p>
          <w:p w:rsidR="000D7558" w:rsidRPr="00D30DF3" w:rsidRDefault="000D7558">
            <w:pPr>
              <w:spacing w:after="0"/>
              <w:jc w:val="both"/>
              <w:rPr>
                <w:rFonts w:ascii="Times New Roman" w:hAnsi="Times New Roman"/>
                <w:sz w:val="28"/>
                <w:szCs w:val="28"/>
                <w:lang w:val="uk-UA" w:eastAsia="ru-RU"/>
              </w:rPr>
            </w:pPr>
            <w:r w:rsidRPr="00D30DF3">
              <w:rPr>
                <w:rFonts w:ascii="Times New Roman" w:hAnsi="Times New Roman"/>
                <w:sz w:val="28"/>
                <w:szCs w:val="28"/>
                <w:lang w:val="uk-UA" w:eastAsia="ru-RU"/>
              </w:rPr>
              <w:t>протокол №від  2018 р.</w:t>
            </w:r>
          </w:p>
          <w:p w:rsidR="000D7558" w:rsidRPr="00D30DF3" w:rsidRDefault="000D7558">
            <w:pPr>
              <w:spacing w:after="0"/>
              <w:rPr>
                <w:rFonts w:ascii="Times New Roman" w:hAnsi="Times New Roman"/>
                <w:sz w:val="28"/>
                <w:szCs w:val="28"/>
                <w:u w:val="single"/>
                <w:lang w:val="uk-UA" w:eastAsia="ru-RU"/>
              </w:rPr>
            </w:pPr>
            <w:r w:rsidRPr="00D30DF3">
              <w:rPr>
                <w:rFonts w:ascii="Times New Roman" w:hAnsi="Times New Roman"/>
                <w:sz w:val="28"/>
                <w:szCs w:val="28"/>
                <w:lang w:val="uk-UA" w:eastAsia="ru-RU"/>
              </w:rPr>
              <w:t>Оцінка//  .</w:t>
            </w:r>
          </w:p>
          <w:p w:rsidR="000D7558" w:rsidRPr="00D30DF3" w:rsidRDefault="000D7558">
            <w:pPr>
              <w:spacing w:after="0"/>
              <w:jc w:val="both"/>
              <w:rPr>
                <w:rFonts w:ascii="Times New Roman" w:hAnsi="Times New Roman"/>
                <w:sz w:val="28"/>
                <w:szCs w:val="20"/>
                <w:lang w:val="uk-UA" w:eastAsia="ru-RU"/>
              </w:rPr>
            </w:pPr>
            <w:r w:rsidRPr="00D30DF3">
              <w:rPr>
                <w:rFonts w:ascii="Times New Roman" w:hAnsi="Times New Roman"/>
                <w:sz w:val="28"/>
                <w:szCs w:val="20"/>
                <w:lang w:val="uk-UA" w:eastAsia="ru-RU"/>
              </w:rPr>
              <w:t>(за національною шкалою, шкалою ECTS, бали)</w:t>
            </w:r>
          </w:p>
          <w:p w:rsidR="000D7558" w:rsidRPr="00D30DF3" w:rsidRDefault="000D7558">
            <w:pPr>
              <w:spacing w:after="0"/>
              <w:jc w:val="both"/>
              <w:rPr>
                <w:rFonts w:ascii="Times New Roman" w:hAnsi="Times New Roman"/>
                <w:sz w:val="28"/>
                <w:szCs w:val="28"/>
                <w:lang w:val="uk-UA" w:eastAsia="ru-RU"/>
              </w:rPr>
            </w:pPr>
            <w:r w:rsidRPr="00D30DF3">
              <w:rPr>
                <w:rFonts w:ascii="Times New Roman" w:hAnsi="Times New Roman"/>
                <w:sz w:val="28"/>
                <w:szCs w:val="28"/>
                <w:lang w:val="uk-UA" w:eastAsia="ru-RU"/>
              </w:rPr>
              <w:br/>
            </w:r>
          </w:p>
          <w:p w:rsidR="000D7558" w:rsidRPr="00D30DF3" w:rsidRDefault="000D7558" w:rsidP="00555AD2">
            <w:pPr>
              <w:spacing w:after="0" w:line="240" w:lineRule="auto"/>
              <w:jc w:val="both"/>
              <w:rPr>
                <w:rFonts w:ascii="Times New Roman" w:hAnsi="Times New Roman"/>
                <w:sz w:val="28"/>
                <w:szCs w:val="28"/>
                <w:lang w:val="uk-UA" w:eastAsia="ru-RU"/>
              </w:rPr>
            </w:pPr>
            <w:r w:rsidRPr="00D30DF3">
              <w:rPr>
                <w:rFonts w:ascii="Times New Roman" w:hAnsi="Times New Roman"/>
                <w:sz w:val="28"/>
                <w:szCs w:val="28"/>
                <w:lang w:val="uk-UA" w:eastAsia="ru-RU"/>
              </w:rPr>
              <w:br/>
              <w:t>Голова ЕК</w:t>
            </w:r>
          </w:p>
          <w:p w:rsidR="000D7558" w:rsidRPr="00D30DF3" w:rsidRDefault="000D7558">
            <w:pPr>
              <w:spacing w:after="0" w:line="240" w:lineRule="auto"/>
              <w:jc w:val="both"/>
              <w:rPr>
                <w:rFonts w:ascii="Times New Roman" w:hAnsi="Times New Roman"/>
                <w:sz w:val="28"/>
                <w:szCs w:val="28"/>
                <w:lang w:val="uk-UA" w:eastAsia="ru-RU"/>
              </w:rPr>
            </w:pPr>
            <w:r w:rsidRPr="00D30DF3">
              <w:rPr>
                <w:rFonts w:ascii="Times New Roman" w:hAnsi="Times New Roman"/>
                <w:sz w:val="28"/>
                <w:szCs w:val="28"/>
                <w:lang w:val="uk-UA" w:eastAsia="ru-RU"/>
              </w:rPr>
              <w:t>__________             _______________</w:t>
            </w:r>
          </w:p>
          <w:p w:rsidR="000D7558" w:rsidRPr="00AD2677" w:rsidRDefault="000D7558" w:rsidP="00A948F5">
            <w:pPr>
              <w:spacing w:after="0" w:line="360" w:lineRule="auto"/>
              <w:rPr>
                <w:rFonts w:ascii="Times New Roman" w:hAnsi="Times New Roman"/>
                <w:sz w:val="24"/>
                <w:szCs w:val="24"/>
                <w:lang w:val="uk-UA" w:eastAsia="ru-RU"/>
              </w:rPr>
            </w:pPr>
            <w:r w:rsidRPr="00D30DF3">
              <w:rPr>
                <w:rFonts w:ascii="Times New Roman" w:hAnsi="Times New Roman"/>
                <w:sz w:val="24"/>
                <w:szCs w:val="24"/>
                <w:lang w:val="uk-UA" w:eastAsia="ru-RU"/>
              </w:rPr>
              <w:t>(підпис)                  (прізвище, ініціали)</w:t>
            </w:r>
          </w:p>
        </w:tc>
      </w:tr>
    </w:tbl>
    <w:p w:rsidR="000D7558" w:rsidRPr="00AD2677" w:rsidRDefault="000D7558" w:rsidP="00904048">
      <w:pPr>
        <w:spacing w:after="0" w:line="240" w:lineRule="auto"/>
        <w:jc w:val="center"/>
        <w:rPr>
          <w:rFonts w:ascii="Times New Roman" w:hAnsi="Times New Roman"/>
          <w:sz w:val="28"/>
          <w:szCs w:val="28"/>
          <w:lang w:val="uk-UA" w:eastAsia="ru-RU"/>
        </w:rPr>
      </w:pPr>
    </w:p>
    <w:p w:rsidR="000D7558" w:rsidRPr="00AD2677" w:rsidRDefault="000D7558" w:rsidP="00904048">
      <w:pPr>
        <w:spacing w:after="0" w:line="240" w:lineRule="auto"/>
        <w:jc w:val="center"/>
        <w:rPr>
          <w:rFonts w:ascii="Times New Roman" w:hAnsi="Times New Roman"/>
          <w:sz w:val="28"/>
          <w:szCs w:val="28"/>
          <w:lang w:val="uk-UA" w:eastAsia="ru-RU"/>
        </w:rPr>
      </w:pPr>
    </w:p>
    <w:p w:rsidR="000D7558" w:rsidRPr="00AD2677" w:rsidRDefault="000D7558" w:rsidP="00904048">
      <w:pPr>
        <w:spacing w:after="0" w:line="240" w:lineRule="auto"/>
        <w:jc w:val="center"/>
        <w:rPr>
          <w:rFonts w:ascii="Times New Roman" w:hAnsi="Times New Roman"/>
          <w:sz w:val="28"/>
          <w:szCs w:val="28"/>
          <w:lang w:val="uk-UA" w:eastAsia="ru-RU"/>
        </w:rPr>
      </w:pPr>
    </w:p>
    <w:p w:rsidR="000D7558" w:rsidRDefault="000D7558" w:rsidP="00904048">
      <w:pPr>
        <w:spacing w:after="0" w:line="360" w:lineRule="auto"/>
        <w:jc w:val="center"/>
        <w:rPr>
          <w:rFonts w:ascii="Times New Roman" w:hAnsi="Times New Roman"/>
          <w:b/>
          <w:bCs/>
          <w:sz w:val="28"/>
          <w:szCs w:val="28"/>
          <w:lang w:val="uk-UA" w:eastAsia="ru-RU"/>
        </w:rPr>
      </w:pPr>
      <w:r w:rsidRPr="00AD2677">
        <w:rPr>
          <w:rFonts w:ascii="Times New Roman" w:hAnsi="Times New Roman"/>
          <w:b/>
          <w:bCs/>
          <w:sz w:val="28"/>
          <w:szCs w:val="28"/>
          <w:lang w:val="uk-UA" w:eastAsia="ru-RU"/>
        </w:rPr>
        <w:t>Одеса – 2018</w:t>
      </w:r>
    </w:p>
    <w:p w:rsidR="000D7558" w:rsidRDefault="000D7558" w:rsidP="00904048">
      <w:pPr>
        <w:spacing w:after="0" w:line="360" w:lineRule="auto"/>
        <w:jc w:val="center"/>
        <w:rPr>
          <w:rFonts w:ascii="Times New Roman" w:hAnsi="Times New Roman"/>
          <w:b/>
          <w:bCs/>
          <w:sz w:val="28"/>
          <w:szCs w:val="28"/>
          <w:lang w:val="uk-UA" w:eastAsia="ru-RU"/>
        </w:rPr>
      </w:pPr>
    </w:p>
    <w:p w:rsidR="000D7558" w:rsidRPr="003E219A" w:rsidRDefault="000D7558" w:rsidP="00A27B81">
      <w:pPr>
        <w:pStyle w:val="TOCHeading"/>
        <w:spacing w:before="0" w:line="360" w:lineRule="auto"/>
        <w:contextualSpacing/>
        <w:jc w:val="center"/>
        <w:rPr>
          <w:rFonts w:ascii="Times New Roman" w:hAnsi="Times New Roman"/>
          <w:color w:val="auto"/>
          <w:lang w:val="uk-UA"/>
        </w:rPr>
      </w:pPr>
      <w:bookmarkStart w:id="1" w:name="_Toc452372370"/>
      <w:bookmarkStart w:id="2" w:name="_Toc515553996"/>
      <w:r w:rsidRPr="003E219A">
        <w:rPr>
          <w:rFonts w:ascii="Times New Roman" w:hAnsi="Times New Roman"/>
          <w:color w:val="auto"/>
          <w:lang w:val="uk-UA"/>
        </w:rPr>
        <w:t>ЗМІСТ</w:t>
      </w:r>
    </w:p>
    <w:p w:rsidR="000D7558" w:rsidRPr="00256F80" w:rsidRDefault="000D7558" w:rsidP="00A27B81">
      <w:pPr>
        <w:pStyle w:val="TOC1"/>
        <w:spacing w:line="360" w:lineRule="auto"/>
        <w:rPr>
          <w:b w:val="0"/>
          <w:lang w:val="ru-RU" w:eastAsia="ru-RU"/>
        </w:rPr>
      </w:pPr>
      <w:r w:rsidRPr="00256F80">
        <w:rPr>
          <w:b w:val="0"/>
        </w:rPr>
        <w:fldChar w:fldCharType="begin"/>
      </w:r>
      <w:r w:rsidRPr="00256F80">
        <w:rPr>
          <w:b w:val="0"/>
        </w:rPr>
        <w:instrText xml:space="preserve"> TOC \o "1-3" \h \z \u </w:instrText>
      </w:r>
      <w:r w:rsidRPr="00256F80">
        <w:rPr>
          <w:b w:val="0"/>
        </w:rPr>
        <w:fldChar w:fldCharType="separate"/>
      </w:r>
      <w:hyperlink w:anchor="_Toc515553996" w:history="1">
        <w:r w:rsidRPr="00256F80">
          <w:rPr>
            <w:rStyle w:val="Hyperlink"/>
            <w:b w:val="0"/>
          </w:rPr>
          <w:t>ВСТУП</w:t>
        </w:r>
        <w:r w:rsidRPr="00256F80">
          <w:rPr>
            <w:b w:val="0"/>
            <w:webHidden/>
          </w:rPr>
          <w:tab/>
        </w:r>
        <w:r w:rsidRPr="00256F80">
          <w:rPr>
            <w:b w:val="0"/>
            <w:webHidden/>
          </w:rPr>
          <w:fldChar w:fldCharType="begin"/>
        </w:r>
        <w:r w:rsidRPr="00256F80">
          <w:rPr>
            <w:b w:val="0"/>
            <w:webHidden/>
          </w:rPr>
          <w:instrText xml:space="preserve"> PAGEREF _Toc515553996 \h </w:instrText>
        </w:r>
        <w:r w:rsidRPr="00256F80">
          <w:rPr>
            <w:b w:val="0"/>
            <w:webHidden/>
          </w:rPr>
        </w:r>
        <w:r w:rsidRPr="00256F80">
          <w:rPr>
            <w:b w:val="0"/>
            <w:webHidden/>
          </w:rPr>
          <w:fldChar w:fldCharType="separate"/>
        </w:r>
        <w:r>
          <w:rPr>
            <w:b w:val="0"/>
            <w:webHidden/>
          </w:rPr>
          <w:t>3</w:t>
        </w:r>
        <w:r w:rsidRPr="00256F80">
          <w:rPr>
            <w:b w:val="0"/>
            <w:webHidden/>
          </w:rPr>
          <w:fldChar w:fldCharType="end"/>
        </w:r>
      </w:hyperlink>
    </w:p>
    <w:p w:rsidR="000D7558" w:rsidRPr="00256F80" w:rsidRDefault="000D7558" w:rsidP="00A27B81">
      <w:pPr>
        <w:pStyle w:val="TOC1"/>
        <w:spacing w:line="360" w:lineRule="auto"/>
        <w:rPr>
          <w:b w:val="0"/>
          <w:lang w:val="ru-RU" w:eastAsia="ru-RU"/>
        </w:rPr>
      </w:pPr>
      <w:hyperlink w:anchor="_Toc515553997" w:history="1">
        <w:r w:rsidRPr="00256F80">
          <w:rPr>
            <w:rStyle w:val="Hyperlink"/>
            <w:b w:val="0"/>
          </w:rPr>
          <w:t>РОЗДІЛ 1 ПУБЛІЦИСТИЧНИЙ ТВІР ЯК НАУКОВА ПРОБЛЕМА</w:t>
        </w:r>
        <w:r w:rsidRPr="00256F80">
          <w:rPr>
            <w:b w:val="0"/>
            <w:webHidden/>
          </w:rPr>
          <w:tab/>
        </w:r>
        <w:r w:rsidRPr="00256F80">
          <w:rPr>
            <w:b w:val="0"/>
            <w:webHidden/>
          </w:rPr>
          <w:fldChar w:fldCharType="begin"/>
        </w:r>
        <w:r w:rsidRPr="00256F80">
          <w:rPr>
            <w:b w:val="0"/>
            <w:webHidden/>
          </w:rPr>
          <w:instrText xml:space="preserve"> PAGEREF _Toc515553997 \h </w:instrText>
        </w:r>
        <w:r w:rsidRPr="00256F80">
          <w:rPr>
            <w:b w:val="0"/>
            <w:webHidden/>
          </w:rPr>
        </w:r>
        <w:r w:rsidRPr="00256F80">
          <w:rPr>
            <w:b w:val="0"/>
            <w:webHidden/>
          </w:rPr>
          <w:fldChar w:fldCharType="separate"/>
        </w:r>
        <w:r>
          <w:rPr>
            <w:b w:val="0"/>
            <w:webHidden/>
          </w:rPr>
          <w:t>8</w:t>
        </w:r>
        <w:r w:rsidRPr="00256F80">
          <w:rPr>
            <w:b w:val="0"/>
            <w:webHidden/>
          </w:rPr>
          <w:fldChar w:fldCharType="end"/>
        </w:r>
      </w:hyperlink>
    </w:p>
    <w:p w:rsidR="000D7558" w:rsidRPr="00256F80" w:rsidRDefault="000D7558" w:rsidP="00A27B81">
      <w:pPr>
        <w:pStyle w:val="TOC2"/>
        <w:tabs>
          <w:tab w:val="right" w:leader="dot" w:pos="9628"/>
        </w:tabs>
        <w:spacing w:line="360" w:lineRule="auto"/>
        <w:rPr>
          <w:rFonts w:ascii="Times New Roman" w:hAnsi="Times New Roman"/>
          <w:noProof/>
          <w:sz w:val="28"/>
          <w:szCs w:val="28"/>
          <w:lang w:eastAsia="ru-RU"/>
        </w:rPr>
      </w:pPr>
      <w:hyperlink w:anchor="_Toc515553998" w:history="1">
        <w:r w:rsidRPr="00256F80">
          <w:rPr>
            <w:rStyle w:val="Hyperlink"/>
            <w:rFonts w:ascii="Times New Roman" w:hAnsi="Times New Roman"/>
            <w:noProof/>
            <w:sz w:val="28"/>
            <w:szCs w:val="28"/>
            <w:lang w:val="uk-UA"/>
          </w:rPr>
          <w:t>1.1.Публіцистика та публіцистичний твір</w:t>
        </w:r>
        <w:r w:rsidRPr="00256F80">
          <w:rPr>
            <w:rFonts w:ascii="Times New Roman" w:hAnsi="Times New Roman"/>
            <w:noProof/>
            <w:webHidden/>
            <w:sz w:val="28"/>
            <w:szCs w:val="28"/>
          </w:rPr>
          <w:tab/>
        </w:r>
        <w:r w:rsidRPr="00256F80">
          <w:rPr>
            <w:rFonts w:ascii="Times New Roman" w:hAnsi="Times New Roman"/>
            <w:noProof/>
            <w:webHidden/>
            <w:sz w:val="28"/>
            <w:szCs w:val="28"/>
          </w:rPr>
          <w:fldChar w:fldCharType="begin"/>
        </w:r>
        <w:r w:rsidRPr="00256F80">
          <w:rPr>
            <w:rFonts w:ascii="Times New Roman" w:hAnsi="Times New Roman"/>
            <w:noProof/>
            <w:webHidden/>
            <w:sz w:val="28"/>
            <w:szCs w:val="28"/>
          </w:rPr>
          <w:instrText xml:space="preserve"> PAGEREF _Toc515553998 \h </w:instrText>
        </w:r>
        <w:r w:rsidRPr="00256F80">
          <w:rPr>
            <w:rFonts w:ascii="Times New Roman" w:hAnsi="Times New Roman"/>
            <w:noProof/>
            <w:webHidden/>
            <w:sz w:val="28"/>
            <w:szCs w:val="28"/>
          </w:rPr>
        </w:r>
        <w:r w:rsidRPr="00256F80">
          <w:rPr>
            <w:rFonts w:ascii="Times New Roman" w:hAnsi="Times New Roman"/>
            <w:noProof/>
            <w:webHidden/>
            <w:sz w:val="28"/>
            <w:szCs w:val="28"/>
          </w:rPr>
          <w:fldChar w:fldCharType="separate"/>
        </w:r>
        <w:r>
          <w:rPr>
            <w:rFonts w:ascii="Times New Roman" w:hAnsi="Times New Roman"/>
            <w:noProof/>
            <w:webHidden/>
            <w:sz w:val="28"/>
            <w:szCs w:val="28"/>
          </w:rPr>
          <w:t>8</w:t>
        </w:r>
        <w:r w:rsidRPr="00256F80">
          <w:rPr>
            <w:rFonts w:ascii="Times New Roman" w:hAnsi="Times New Roman"/>
            <w:noProof/>
            <w:webHidden/>
            <w:sz w:val="28"/>
            <w:szCs w:val="28"/>
          </w:rPr>
          <w:fldChar w:fldCharType="end"/>
        </w:r>
      </w:hyperlink>
    </w:p>
    <w:p w:rsidR="000D7558" w:rsidRPr="00256F80" w:rsidRDefault="000D7558" w:rsidP="00A27B81">
      <w:pPr>
        <w:pStyle w:val="TOC2"/>
        <w:tabs>
          <w:tab w:val="right" w:leader="dot" w:pos="9628"/>
        </w:tabs>
        <w:spacing w:line="360" w:lineRule="auto"/>
        <w:rPr>
          <w:rFonts w:ascii="Times New Roman" w:hAnsi="Times New Roman"/>
          <w:noProof/>
          <w:sz w:val="28"/>
          <w:szCs w:val="28"/>
          <w:lang w:eastAsia="ru-RU"/>
        </w:rPr>
      </w:pPr>
      <w:hyperlink w:anchor="_Toc515553999" w:history="1">
        <w:r w:rsidRPr="00256F80">
          <w:rPr>
            <w:rStyle w:val="Hyperlink"/>
            <w:rFonts w:ascii="Times New Roman" w:hAnsi="Times New Roman"/>
            <w:noProof/>
            <w:sz w:val="28"/>
            <w:szCs w:val="28"/>
            <w:lang w:val="uk-UA"/>
          </w:rPr>
          <w:t>1.2. Авторське начало у публіцистичному творі</w:t>
        </w:r>
        <w:r w:rsidRPr="00256F80">
          <w:rPr>
            <w:rFonts w:ascii="Times New Roman" w:hAnsi="Times New Roman"/>
            <w:noProof/>
            <w:webHidden/>
            <w:sz w:val="28"/>
            <w:szCs w:val="28"/>
          </w:rPr>
          <w:tab/>
        </w:r>
        <w:r w:rsidRPr="00256F80">
          <w:rPr>
            <w:rFonts w:ascii="Times New Roman" w:hAnsi="Times New Roman"/>
            <w:noProof/>
            <w:webHidden/>
            <w:sz w:val="28"/>
            <w:szCs w:val="28"/>
          </w:rPr>
          <w:fldChar w:fldCharType="begin"/>
        </w:r>
        <w:r w:rsidRPr="00256F80">
          <w:rPr>
            <w:rFonts w:ascii="Times New Roman" w:hAnsi="Times New Roman"/>
            <w:noProof/>
            <w:webHidden/>
            <w:sz w:val="28"/>
            <w:szCs w:val="28"/>
          </w:rPr>
          <w:instrText xml:space="preserve"> PAGEREF _Toc515553999 \h </w:instrText>
        </w:r>
        <w:r w:rsidRPr="00256F80">
          <w:rPr>
            <w:rFonts w:ascii="Times New Roman" w:hAnsi="Times New Roman"/>
            <w:noProof/>
            <w:webHidden/>
            <w:sz w:val="28"/>
            <w:szCs w:val="28"/>
          </w:rPr>
        </w:r>
        <w:r w:rsidRPr="00256F80">
          <w:rPr>
            <w:rFonts w:ascii="Times New Roman" w:hAnsi="Times New Roman"/>
            <w:noProof/>
            <w:webHidden/>
            <w:sz w:val="28"/>
            <w:szCs w:val="28"/>
          </w:rPr>
          <w:fldChar w:fldCharType="separate"/>
        </w:r>
        <w:r>
          <w:rPr>
            <w:rFonts w:ascii="Times New Roman" w:hAnsi="Times New Roman"/>
            <w:noProof/>
            <w:webHidden/>
            <w:sz w:val="28"/>
            <w:szCs w:val="28"/>
          </w:rPr>
          <w:t>13</w:t>
        </w:r>
        <w:r w:rsidRPr="00256F80">
          <w:rPr>
            <w:rFonts w:ascii="Times New Roman" w:hAnsi="Times New Roman"/>
            <w:noProof/>
            <w:webHidden/>
            <w:sz w:val="28"/>
            <w:szCs w:val="28"/>
          </w:rPr>
          <w:fldChar w:fldCharType="end"/>
        </w:r>
      </w:hyperlink>
    </w:p>
    <w:p w:rsidR="000D7558" w:rsidRPr="00256F80" w:rsidRDefault="000D7558" w:rsidP="00A27B81">
      <w:pPr>
        <w:pStyle w:val="TOC1"/>
        <w:spacing w:line="360" w:lineRule="auto"/>
        <w:rPr>
          <w:b w:val="0"/>
          <w:lang w:val="ru-RU" w:eastAsia="ru-RU"/>
        </w:rPr>
      </w:pPr>
      <w:hyperlink w:anchor="_Toc515554000" w:history="1">
        <w:r w:rsidRPr="00256F80">
          <w:rPr>
            <w:rStyle w:val="Hyperlink"/>
            <w:b w:val="0"/>
          </w:rPr>
          <w:t>РОЗДІЛ 2 АВТОРСЬКЕ НАЧАЛО У КНИЗІ А. ЧЕХА «ТОЧКА НУЛЬ»</w:t>
        </w:r>
        <w:r w:rsidRPr="00256F80">
          <w:rPr>
            <w:b w:val="0"/>
            <w:webHidden/>
          </w:rPr>
          <w:tab/>
        </w:r>
        <w:r w:rsidRPr="00256F80">
          <w:rPr>
            <w:b w:val="0"/>
            <w:webHidden/>
          </w:rPr>
          <w:fldChar w:fldCharType="begin"/>
        </w:r>
        <w:r w:rsidRPr="00256F80">
          <w:rPr>
            <w:b w:val="0"/>
            <w:webHidden/>
          </w:rPr>
          <w:instrText xml:space="preserve"> PAGEREF _Toc515554000 \h </w:instrText>
        </w:r>
        <w:r w:rsidRPr="00256F80">
          <w:rPr>
            <w:b w:val="0"/>
            <w:webHidden/>
          </w:rPr>
        </w:r>
        <w:r w:rsidRPr="00256F80">
          <w:rPr>
            <w:b w:val="0"/>
            <w:webHidden/>
          </w:rPr>
          <w:fldChar w:fldCharType="separate"/>
        </w:r>
        <w:r>
          <w:rPr>
            <w:b w:val="0"/>
            <w:webHidden/>
          </w:rPr>
          <w:t>32</w:t>
        </w:r>
        <w:r w:rsidRPr="00256F80">
          <w:rPr>
            <w:b w:val="0"/>
            <w:webHidden/>
          </w:rPr>
          <w:fldChar w:fldCharType="end"/>
        </w:r>
      </w:hyperlink>
    </w:p>
    <w:p w:rsidR="000D7558" w:rsidRPr="00256F80" w:rsidRDefault="000D7558" w:rsidP="00A27B81">
      <w:pPr>
        <w:pStyle w:val="TOC2"/>
        <w:tabs>
          <w:tab w:val="right" w:leader="dot" w:pos="9628"/>
        </w:tabs>
        <w:spacing w:line="360" w:lineRule="auto"/>
        <w:rPr>
          <w:rFonts w:ascii="Times New Roman" w:hAnsi="Times New Roman"/>
          <w:noProof/>
          <w:sz w:val="28"/>
          <w:szCs w:val="28"/>
          <w:lang w:eastAsia="ru-RU"/>
        </w:rPr>
      </w:pPr>
      <w:hyperlink w:anchor="_Toc515554001" w:history="1">
        <w:r w:rsidRPr="00256F80">
          <w:rPr>
            <w:rStyle w:val="Hyperlink"/>
            <w:rFonts w:ascii="Times New Roman" w:hAnsi="Times New Roman"/>
            <w:noProof/>
            <w:sz w:val="28"/>
            <w:szCs w:val="28"/>
            <w:lang w:val="uk-UA"/>
          </w:rPr>
          <w:t>2.1. Автор як носій ідейного задуму у творі «Точка нуль»</w:t>
        </w:r>
        <w:r w:rsidRPr="00256F80">
          <w:rPr>
            <w:rFonts w:ascii="Times New Roman" w:hAnsi="Times New Roman"/>
            <w:noProof/>
            <w:webHidden/>
            <w:sz w:val="28"/>
            <w:szCs w:val="28"/>
          </w:rPr>
          <w:tab/>
        </w:r>
        <w:r w:rsidRPr="00256F80">
          <w:rPr>
            <w:rFonts w:ascii="Times New Roman" w:hAnsi="Times New Roman"/>
            <w:noProof/>
            <w:webHidden/>
            <w:sz w:val="28"/>
            <w:szCs w:val="28"/>
          </w:rPr>
          <w:fldChar w:fldCharType="begin"/>
        </w:r>
        <w:r w:rsidRPr="00256F80">
          <w:rPr>
            <w:rFonts w:ascii="Times New Roman" w:hAnsi="Times New Roman"/>
            <w:noProof/>
            <w:webHidden/>
            <w:sz w:val="28"/>
            <w:szCs w:val="28"/>
          </w:rPr>
          <w:instrText xml:space="preserve"> PAGEREF _Toc515554001 \h </w:instrText>
        </w:r>
        <w:r w:rsidRPr="00256F80">
          <w:rPr>
            <w:rFonts w:ascii="Times New Roman" w:hAnsi="Times New Roman"/>
            <w:noProof/>
            <w:webHidden/>
            <w:sz w:val="28"/>
            <w:szCs w:val="28"/>
          </w:rPr>
        </w:r>
        <w:r w:rsidRPr="00256F80">
          <w:rPr>
            <w:rFonts w:ascii="Times New Roman" w:hAnsi="Times New Roman"/>
            <w:noProof/>
            <w:webHidden/>
            <w:sz w:val="28"/>
            <w:szCs w:val="28"/>
          </w:rPr>
          <w:fldChar w:fldCharType="separate"/>
        </w:r>
        <w:r>
          <w:rPr>
            <w:rFonts w:ascii="Times New Roman" w:hAnsi="Times New Roman"/>
            <w:noProof/>
            <w:webHidden/>
            <w:sz w:val="28"/>
            <w:szCs w:val="28"/>
          </w:rPr>
          <w:t>34</w:t>
        </w:r>
        <w:r w:rsidRPr="00256F80">
          <w:rPr>
            <w:rFonts w:ascii="Times New Roman" w:hAnsi="Times New Roman"/>
            <w:noProof/>
            <w:webHidden/>
            <w:sz w:val="28"/>
            <w:szCs w:val="28"/>
          </w:rPr>
          <w:fldChar w:fldCharType="end"/>
        </w:r>
      </w:hyperlink>
    </w:p>
    <w:p w:rsidR="000D7558" w:rsidRPr="00256F80" w:rsidRDefault="000D7558" w:rsidP="00A27B81">
      <w:pPr>
        <w:pStyle w:val="TOC3"/>
        <w:tabs>
          <w:tab w:val="right" w:leader="dot" w:pos="9628"/>
        </w:tabs>
        <w:spacing w:line="360" w:lineRule="auto"/>
        <w:rPr>
          <w:rFonts w:ascii="Times New Roman" w:hAnsi="Times New Roman"/>
          <w:noProof/>
          <w:sz w:val="28"/>
          <w:szCs w:val="28"/>
          <w:lang w:eastAsia="ru-RU"/>
        </w:rPr>
      </w:pPr>
      <w:hyperlink w:anchor="_Toc515554002" w:history="1">
        <w:r w:rsidRPr="00256F80">
          <w:rPr>
            <w:rStyle w:val="Hyperlink"/>
            <w:rFonts w:ascii="Times New Roman" w:hAnsi="Times New Roman"/>
            <w:noProof/>
            <w:sz w:val="28"/>
            <w:szCs w:val="28"/>
            <w:lang w:val="uk-UA"/>
          </w:rPr>
          <w:t>2.1.1.Світобачення автора</w:t>
        </w:r>
        <w:r w:rsidRPr="00256F80">
          <w:rPr>
            <w:rFonts w:ascii="Times New Roman" w:hAnsi="Times New Roman"/>
            <w:noProof/>
            <w:webHidden/>
            <w:sz w:val="28"/>
            <w:szCs w:val="28"/>
          </w:rPr>
          <w:tab/>
        </w:r>
        <w:r w:rsidRPr="00256F80">
          <w:rPr>
            <w:rFonts w:ascii="Times New Roman" w:hAnsi="Times New Roman"/>
            <w:noProof/>
            <w:webHidden/>
            <w:sz w:val="28"/>
            <w:szCs w:val="28"/>
          </w:rPr>
          <w:fldChar w:fldCharType="begin"/>
        </w:r>
        <w:r w:rsidRPr="00256F80">
          <w:rPr>
            <w:rFonts w:ascii="Times New Roman" w:hAnsi="Times New Roman"/>
            <w:noProof/>
            <w:webHidden/>
            <w:sz w:val="28"/>
            <w:szCs w:val="28"/>
          </w:rPr>
          <w:instrText xml:space="preserve"> PAGEREF _Toc515554002 \h </w:instrText>
        </w:r>
        <w:r w:rsidRPr="00256F80">
          <w:rPr>
            <w:rFonts w:ascii="Times New Roman" w:hAnsi="Times New Roman"/>
            <w:noProof/>
            <w:webHidden/>
            <w:sz w:val="28"/>
            <w:szCs w:val="28"/>
          </w:rPr>
        </w:r>
        <w:r w:rsidRPr="00256F80">
          <w:rPr>
            <w:rFonts w:ascii="Times New Roman" w:hAnsi="Times New Roman"/>
            <w:noProof/>
            <w:webHidden/>
            <w:sz w:val="28"/>
            <w:szCs w:val="28"/>
          </w:rPr>
          <w:fldChar w:fldCharType="separate"/>
        </w:r>
        <w:r>
          <w:rPr>
            <w:rFonts w:ascii="Times New Roman" w:hAnsi="Times New Roman"/>
            <w:noProof/>
            <w:webHidden/>
            <w:sz w:val="28"/>
            <w:szCs w:val="28"/>
          </w:rPr>
          <w:t>34</w:t>
        </w:r>
        <w:r w:rsidRPr="00256F80">
          <w:rPr>
            <w:rFonts w:ascii="Times New Roman" w:hAnsi="Times New Roman"/>
            <w:noProof/>
            <w:webHidden/>
            <w:sz w:val="28"/>
            <w:szCs w:val="28"/>
          </w:rPr>
          <w:fldChar w:fldCharType="end"/>
        </w:r>
      </w:hyperlink>
    </w:p>
    <w:p w:rsidR="000D7558" w:rsidRPr="00256F80" w:rsidRDefault="000D7558" w:rsidP="00A27B81">
      <w:pPr>
        <w:pStyle w:val="TOC3"/>
        <w:tabs>
          <w:tab w:val="right" w:leader="dot" w:pos="9628"/>
        </w:tabs>
        <w:spacing w:line="360" w:lineRule="auto"/>
        <w:rPr>
          <w:rFonts w:ascii="Times New Roman" w:hAnsi="Times New Roman"/>
          <w:noProof/>
          <w:sz w:val="28"/>
          <w:szCs w:val="28"/>
          <w:lang w:eastAsia="ru-RU"/>
        </w:rPr>
      </w:pPr>
      <w:hyperlink w:anchor="_Toc515554003" w:history="1">
        <w:r w:rsidRPr="00256F80">
          <w:rPr>
            <w:rStyle w:val="Hyperlink"/>
            <w:rFonts w:ascii="Times New Roman" w:hAnsi="Times New Roman"/>
            <w:noProof/>
            <w:sz w:val="28"/>
            <w:szCs w:val="28"/>
            <w:lang w:val="uk-UA"/>
          </w:rPr>
          <w:t>2.1.2.Авторська позиція</w:t>
        </w:r>
        <w:r w:rsidRPr="00256F80">
          <w:rPr>
            <w:rFonts w:ascii="Times New Roman" w:hAnsi="Times New Roman"/>
            <w:noProof/>
            <w:webHidden/>
            <w:sz w:val="28"/>
            <w:szCs w:val="28"/>
          </w:rPr>
          <w:tab/>
        </w:r>
        <w:r w:rsidRPr="00256F80">
          <w:rPr>
            <w:rFonts w:ascii="Times New Roman" w:hAnsi="Times New Roman"/>
            <w:noProof/>
            <w:webHidden/>
            <w:sz w:val="28"/>
            <w:szCs w:val="28"/>
          </w:rPr>
          <w:fldChar w:fldCharType="begin"/>
        </w:r>
        <w:r w:rsidRPr="00256F80">
          <w:rPr>
            <w:rFonts w:ascii="Times New Roman" w:hAnsi="Times New Roman"/>
            <w:noProof/>
            <w:webHidden/>
            <w:sz w:val="28"/>
            <w:szCs w:val="28"/>
          </w:rPr>
          <w:instrText xml:space="preserve"> PAGEREF _Toc515554003 \h </w:instrText>
        </w:r>
        <w:r w:rsidRPr="00256F80">
          <w:rPr>
            <w:rFonts w:ascii="Times New Roman" w:hAnsi="Times New Roman"/>
            <w:noProof/>
            <w:webHidden/>
            <w:sz w:val="28"/>
            <w:szCs w:val="28"/>
          </w:rPr>
        </w:r>
        <w:r w:rsidRPr="00256F80">
          <w:rPr>
            <w:rFonts w:ascii="Times New Roman" w:hAnsi="Times New Roman"/>
            <w:noProof/>
            <w:webHidden/>
            <w:sz w:val="28"/>
            <w:szCs w:val="28"/>
          </w:rPr>
          <w:fldChar w:fldCharType="separate"/>
        </w:r>
        <w:r>
          <w:rPr>
            <w:rFonts w:ascii="Times New Roman" w:hAnsi="Times New Roman"/>
            <w:noProof/>
            <w:webHidden/>
            <w:sz w:val="28"/>
            <w:szCs w:val="28"/>
          </w:rPr>
          <w:t>40</w:t>
        </w:r>
        <w:r w:rsidRPr="00256F80">
          <w:rPr>
            <w:rFonts w:ascii="Times New Roman" w:hAnsi="Times New Roman"/>
            <w:noProof/>
            <w:webHidden/>
            <w:sz w:val="28"/>
            <w:szCs w:val="28"/>
          </w:rPr>
          <w:fldChar w:fldCharType="end"/>
        </w:r>
      </w:hyperlink>
    </w:p>
    <w:p w:rsidR="000D7558" w:rsidRPr="00256F80" w:rsidRDefault="000D7558" w:rsidP="00A27B81">
      <w:pPr>
        <w:pStyle w:val="TOC2"/>
        <w:tabs>
          <w:tab w:val="right" w:leader="dot" w:pos="9628"/>
        </w:tabs>
        <w:spacing w:line="360" w:lineRule="auto"/>
        <w:rPr>
          <w:rFonts w:ascii="Times New Roman" w:hAnsi="Times New Roman"/>
          <w:noProof/>
          <w:sz w:val="28"/>
          <w:szCs w:val="28"/>
          <w:lang w:eastAsia="ru-RU"/>
        </w:rPr>
      </w:pPr>
      <w:hyperlink w:anchor="_Toc515554004" w:history="1">
        <w:r w:rsidRPr="00256F80">
          <w:rPr>
            <w:rStyle w:val="Hyperlink"/>
            <w:rFonts w:ascii="Times New Roman" w:hAnsi="Times New Roman"/>
            <w:noProof/>
            <w:sz w:val="28"/>
            <w:szCs w:val="28"/>
            <w:lang w:val="uk-UA"/>
          </w:rPr>
          <w:t>2.2. Автор як суб’єкт оповіді у творі «Точка нуль»</w:t>
        </w:r>
        <w:r w:rsidRPr="00256F80">
          <w:rPr>
            <w:rFonts w:ascii="Times New Roman" w:hAnsi="Times New Roman"/>
            <w:noProof/>
            <w:webHidden/>
            <w:sz w:val="28"/>
            <w:szCs w:val="28"/>
          </w:rPr>
          <w:tab/>
        </w:r>
        <w:r w:rsidRPr="00256F80">
          <w:rPr>
            <w:rFonts w:ascii="Times New Roman" w:hAnsi="Times New Roman"/>
            <w:noProof/>
            <w:webHidden/>
            <w:sz w:val="28"/>
            <w:szCs w:val="28"/>
          </w:rPr>
          <w:fldChar w:fldCharType="begin"/>
        </w:r>
        <w:r w:rsidRPr="00256F80">
          <w:rPr>
            <w:rFonts w:ascii="Times New Roman" w:hAnsi="Times New Roman"/>
            <w:noProof/>
            <w:webHidden/>
            <w:sz w:val="28"/>
            <w:szCs w:val="28"/>
          </w:rPr>
          <w:instrText xml:space="preserve"> PAGEREF _Toc515554004 \h </w:instrText>
        </w:r>
        <w:r w:rsidRPr="00256F80">
          <w:rPr>
            <w:rFonts w:ascii="Times New Roman" w:hAnsi="Times New Roman"/>
            <w:noProof/>
            <w:webHidden/>
            <w:sz w:val="28"/>
            <w:szCs w:val="28"/>
          </w:rPr>
        </w:r>
        <w:r w:rsidRPr="00256F80">
          <w:rPr>
            <w:rFonts w:ascii="Times New Roman" w:hAnsi="Times New Roman"/>
            <w:noProof/>
            <w:webHidden/>
            <w:sz w:val="28"/>
            <w:szCs w:val="28"/>
          </w:rPr>
          <w:fldChar w:fldCharType="separate"/>
        </w:r>
        <w:r>
          <w:rPr>
            <w:rFonts w:ascii="Times New Roman" w:hAnsi="Times New Roman"/>
            <w:noProof/>
            <w:webHidden/>
            <w:sz w:val="28"/>
            <w:szCs w:val="28"/>
          </w:rPr>
          <w:t>44</w:t>
        </w:r>
        <w:r w:rsidRPr="00256F80">
          <w:rPr>
            <w:rFonts w:ascii="Times New Roman" w:hAnsi="Times New Roman"/>
            <w:noProof/>
            <w:webHidden/>
            <w:sz w:val="28"/>
            <w:szCs w:val="28"/>
          </w:rPr>
          <w:fldChar w:fldCharType="end"/>
        </w:r>
      </w:hyperlink>
    </w:p>
    <w:p w:rsidR="000D7558" w:rsidRPr="00256F80" w:rsidRDefault="000D7558" w:rsidP="00A27B81">
      <w:pPr>
        <w:pStyle w:val="TOC3"/>
        <w:tabs>
          <w:tab w:val="right" w:leader="dot" w:pos="9628"/>
        </w:tabs>
        <w:spacing w:line="360" w:lineRule="auto"/>
        <w:rPr>
          <w:rFonts w:ascii="Times New Roman" w:hAnsi="Times New Roman"/>
          <w:noProof/>
          <w:sz w:val="28"/>
          <w:szCs w:val="28"/>
          <w:lang w:eastAsia="ru-RU"/>
        </w:rPr>
      </w:pPr>
      <w:hyperlink w:anchor="_Toc515554005" w:history="1">
        <w:r w:rsidRPr="00256F80">
          <w:rPr>
            <w:rStyle w:val="Hyperlink"/>
            <w:rFonts w:ascii="Times New Roman" w:hAnsi="Times New Roman"/>
            <w:noProof/>
            <w:sz w:val="28"/>
            <w:szCs w:val="28"/>
            <w:lang w:val="uk-UA"/>
          </w:rPr>
          <w:t>2.2.1. Лінгвостилістичне вираження авторської позиції</w:t>
        </w:r>
        <w:r w:rsidRPr="00256F80">
          <w:rPr>
            <w:rFonts w:ascii="Times New Roman" w:hAnsi="Times New Roman"/>
            <w:noProof/>
            <w:webHidden/>
            <w:sz w:val="28"/>
            <w:szCs w:val="28"/>
          </w:rPr>
          <w:tab/>
        </w:r>
        <w:r w:rsidRPr="00256F80">
          <w:rPr>
            <w:rFonts w:ascii="Times New Roman" w:hAnsi="Times New Roman"/>
            <w:noProof/>
            <w:webHidden/>
            <w:sz w:val="28"/>
            <w:szCs w:val="28"/>
          </w:rPr>
          <w:fldChar w:fldCharType="begin"/>
        </w:r>
        <w:r w:rsidRPr="00256F80">
          <w:rPr>
            <w:rFonts w:ascii="Times New Roman" w:hAnsi="Times New Roman"/>
            <w:noProof/>
            <w:webHidden/>
            <w:sz w:val="28"/>
            <w:szCs w:val="28"/>
          </w:rPr>
          <w:instrText xml:space="preserve"> PAGEREF _Toc515554005 \h </w:instrText>
        </w:r>
        <w:r w:rsidRPr="00256F80">
          <w:rPr>
            <w:rFonts w:ascii="Times New Roman" w:hAnsi="Times New Roman"/>
            <w:noProof/>
            <w:webHidden/>
            <w:sz w:val="28"/>
            <w:szCs w:val="28"/>
          </w:rPr>
        </w:r>
        <w:r w:rsidRPr="00256F80">
          <w:rPr>
            <w:rFonts w:ascii="Times New Roman" w:hAnsi="Times New Roman"/>
            <w:noProof/>
            <w:webHidden/>
            <w:sz w:val="28"/>
            <w:szCs w:val="28"/>
          </w:rPr>
          <w:fldChar w:fldCharType="separate"/>
        </w:r>
        <w:r>
          <w:rPr>
            <w:rFonts w:ascii="Times New Roman" w:hAnsi="Times New Roman"/>
            <w:noProof/>
            <w:webHidden/>
            <w:sz w:val="28"/>
            <w:szCs w:val="28"/>
          </w:rPr>
          <w:t>44</w:t>
        </w:r>
        <w:r w:rsidRPr="00256F80">
          <w:rPr>
            <w:rFonts w:ascii="Times New Roman" w:hAnsi="Times New Roman"/>
            <w:noProof/>
            <w:webHidden/>
            <w:sz w:val="28"/>
            <w:szCs w:val="28"/>
          </w:rPr>
          <w:fldChar w:fldCharType="end"/>
        </w:r>
      </w:hyperlink>
    </w:p>
    <w:p w:rsidR="000D7558" w:rsidRPr="00256F80" w:rsidRDefault="000D7558" w:rsidP="00A27B81">
      <w:pPr>
        <w:pStyle w:val="TOC3"/>
        <w:tabs>
          <w:tab w:val="right" w:leader="dot" w:pos="9628"/>
        </w:tabs>
        <w:spacing w:line="360" w:lineRule="auto"/>
        <w:rPr>
          <w:rFonts w:ascii="Times New Roman" w:hAnsi="Times New Roman"/>
          <w:noProof/>
          <w:sz w:val="28"/>
          <w:szCs w:val="28"/>
          <w:lang w:eastAsia="ru-RU"/>
        </w:rPr>
      </w:pPr>
      <w:hyperlink w:anchor="_Toc515554006" w:history="1">
        <w:r w:rsidRPr="00256F80">
          <w:rPr>
            <w:rStyle w:val="Hyperlink"/>
            <w:rFonts w:ascii="Times New Roman" w:hAnsi="Times New Roman"/>
            <w:noProof/>
            <w:sz w:val="28"/>
            <w:szCs w:val="28"/>
            <w:lang w:val="uk-UA"/>
          </w:rPr>
          <w:t>2.2.2. Композ</w:t>
        </w:r>
        <w:r>
          <w:rPr>
            <w:rStyle w:val="Hyperlink"/>
            <w:rFonts w:ascii="Times New Roman" w:hAnsi="Times New Roman"/>
            <w:noProof/>
            <w:sz w:val="28"/>
            <w:szCs w:val="28"/>
            <w:lang w:val="uk-UA"/>
          </w:rPr>
          <w:t xml:space="preserve">иція збірки </w:t>
        </w:r>
        <w:r w:rsidRPr="00256F80">
          <w:rPr>
            <w:rFonts w:ascii="Times New Roman" w:hAnsi="Times New Roman"/>
            <w:noProof/>
            <w:webHidden/>
            <w:sz w:val="28"/>
            <w:szCs w:val="28"/>
          </w:rPr>
          <w:tab/>
        </w:r>
        <w:r w:rsidRPr="00256F80">
          <w:rPr>
            <w:rFonts w:ascii="Times New Roman" w:hAnsi="Times New Roman"/>
            <w:noProof/>
            <w:webHidden/>
            <w:sz w:val="28"/>
            <w:szCs w:val="28"/>
          </w:rPr>
          <w:fldChar w:fldCharType="begin"/>
        </w:r>
        <w:r w:rsidRPr="00256F80">
          <w:rPr>
            <w:rFonts w:ascii="Times New Roman" w:hAnsi="Times New Roman"/>
            <w:noProof/>
            <w:webHidden/>
            <w:sz w:val="28"/>
            <w:szCs w:val="28"/>
          </w:rPr>
          <w:instrText xml:space="preserve"> PAGEREF _Toc515554006 \h </w:instrText>
        </w:r>
        <w:r w:rsidRPr="00256F80">
          <w:rPr>
            <w:rFonts w:ascii="Times New Roman" w:hAnsi="Times New Roman"/>
            <w:noProof/>
            <w:webHidden/>
            <w:sz w:val="28"/>
            <w:szCs w:val="28"/>
          </w:rPr>
        </w:r>
        <w:r w:rsidRPr="00256F80">
          <w:rPr>
            <w:rFonts w:ascii="Times New Roman" w:hAnsi="Times New Roman"/>
            <w:noProof/>
            <w:webHidden/>
            <w:sz w:val="28"/>
            <w:szCs w:val="28"/>
          </w:rPr>
          <w:fldChar w:fldCharType="separate"/>
        </w:r>
        <w:r>
          <w:rPr>
            <w:rFonts w:ascii="Times New Roman" w:hAnsi="Times New Roman"/>
            <w:noProof/>
            <w:webHidden/>
            <w:sz w:val="28"/>
            <w:szCs w:val="28"/>
          </w:rPr>
          <w:t>50</w:t>
        </w:r>
        <w:r w:rsidRPr="00256F80">
          <w:rPr>
            <w:rFonts w:ascii="Times New Roman" w:hAnsi="Times New Roman"/>
            <w:noProof/>
            <w:webHidden/>
            <w:sz w:val="28"/>
            <w:szCs w:val="28"/>
          </w:rPr>
          <w:fldChar w:fldCharType="end"/>
        </w:r>
      </w:hyperlink>
    </w:p>
    <w:p w:rsidR="000D7558" w:rsidRPr="00256F80" w:rsidRDefault="000D7558" w:rsidP="00A27B81">
      <w:pPr>
        <w:pStyle w:val="TOC3"/>
        <w:tabs>
          <w:tab w:val="left" w:pos="1320"/>
          <w:tab w:val="right" w:leader="dot" w:pos="9628"/>
        </w:tabs>
        <w:spacing w:line="360" w:lineRule="auto"/>
        <w:rPr>
          <w:rFonts w:ascii="Times New Roman" w:hAnsi="Times New Roman"/>
          <w:noProof/>
          <w:sz w:val="28"/>
          <w:szCs w:val="28"/>
          <w:lang w:eastAsia="ru-RU"/>
        </w:rPr>
      </w:pPr>
      <w:hyperlink w:anchor="_Toc515554007" w:history="1">
        <w:r w:rsidRPr="00256F80">
          <w:rPr>
            <w:rStyle w:val="Hyperlink"/>
            <w:rFonts w:ascii="Times New Roman" w:hAnsi="Times New Roman"/>
            <w:noProof/>
            <w:sz w:val="28"/>
            <w:szCs w:val="28"/>
            <w:lang w:val="uk-UA"/>
          </w:rPr>
          <w:t>2.2.3.</w:t>
        </w:r>
        <w:r w:rsidRPr="00256F80">
          <w:rPr>
            <w:rFonts w:ascii="Times New Roman" w:hAnsi="Times New Roman"/>
            <w:noProof/>
            <w:sz w:val="28"/>
            <w:szCs w:val="28"/>
            <w:lang w:eastAsia="ru-RU"/>
          </w:rPr>
          <w:tab/>
        </w:r>
        <w:r w:rsidRPr="00256F80">
          <w:rPr>
            <w:rStyle w:val="Hyperlink"/>
            <w:rFonts w:ascii="Times New Roman" w:hAnsi="Times New Roman"/>
            <w:noProof/>
            <w:sz w:val="28"/>
            <w:szCs w:val="28"/>
            <w:lang w:val="uk-UA"/>
          </w:rPr>
          <w:t>Роль автора та комунікативні різновиди викладу</w:t>
        </w:r>
        <w:r w:rsidRPr="00256F80">
          <w:rPr>
            <w:rFonts w:ascii="Times New Roman" w:hAnsi="Times New Roman"/>
            <w:noProof/>
            <w:webHidden/>
            <w:sz w:val="28"/>
            <w:szCs w:val="28"/>
          </w:rPr>
          <w:tab/>
        </w:r>
        <w:r w:rsidRPr="00256F80">
          <w:rPr>
            <w:rFonts w:ascii="Times New Roman" w:hAnsi="Times New Roman"/>
            <w:noProof/>
            <w:webHidden/>
            <w:sz w:val="28"/>
            <w:szCs w:val="28"/>
          </w:rPr>
          <w:fldChar w:fldCharType="begin"/>
        </w:r>
        <w:r w:rsidRPr="00256F80">
          <w:rPr>
            <w:rFonts w:ascii="Times New Roman" w:hAnsi="Times New Roman"/>
            <w:noProof/>
            <w:webHidden/>
            <w:sz w:val="28"/>
            <w:szCs w:val="28"/>
          </w:rPr>
          <w:instrText xml:space="preserve"> PAGEREF _Toc515554007 \h </w:instrText>
        </w:r>
        <w:r w:rsidRPr="00256F80">
          <w:rPr>
            <w:rFonts w:ascii="Times New Roman" w:hAnsi="Times New Roman"/>
            <w:noProof/>
            <w:webHidden/>
            <w:sz w:val="28"/>
            <w:szCs w:val="28"/>
          </w:rPr>
        </w:r>
        <w:r w:rsidRPr="00256F80">
          <w:rPr>
            <w:rFonts w:ascii="Times New Roman" w:hAnsi="Times New Roman"/>
            <w:noProof/>
            <w:webHidden/>
            <w:sz w:val="28"/>
            <w:szCs w:val="28"/>
          </w:rPr>
          <w:fldChar w:fldCharType="separate"/>
        </w:r>
        <w:r>
          <w:rPr>
            <w:rFonts w:ascii="Times New Roman" w:hAnsi="Times New Roman"/>
            <w:noProof/>
            <w:webHidden/>
            <w:sz w:val="28"/>
            <w:szCs w:val="28"/>
          </w:rPr>
          <w:t>56</w:t>
        </w:r>
        <w:r w:rsidRPr="00256F80">
          <w:rPr>
            <w:rFonts w:ascii="Times New Roman" w:hAnsi="Times New Roman"/>
            <w:noProof/>
            <w:webHidden/>
            <w:sz w:val="28"/>
            <w:szCs w:val="28"/>
          </w:rPr>
          <w:fldChar w:fldCharType="end"/>
        </w:r>
      </w:hyperlink>
    </w:p>
    <w:p w:rsidR="000D7558" w:rsidRPr="00256F80" w:rsidRDefault="000D7558" w:rsidP="00A27B81">
      <w:pPr>
        <w:pStyle w:val="TOC3"/>
        <w:tabs>
          <w:tab w:val="left" w:pos="1320"/>
          <w:tab w:val="right" w:leader="dot" w:pos="9628"/>
        </w:tabs>
        <w:spacing w:line="360" w:lineRule="auto"/>
        <w:rPr>
          <w:rFonts w:ascii="Times New Roman" w:hAnsi="Times New Roman"/>
          <w:noProof/>
          <w:sz w:val="28"/>
          <w:szCs w:val="28"/>
          <w:lang w:eastAsia="ru-RU"/>
        </w:rPr>
      </w:pPr>
      <w:hyperlink w:anchor="_Toc515554008" w:history="1">
        <w:r w:rsidRPr="00256F80">
          <w:rPr>
            <w:rStyle w:val="Hyperlink"/>
            <w:rFonts w:ascii="Times New Roman" w:hAnsi="Times New Roman"/>
            <w:noProof/>
            <w:sz w:val="28"/>
            <w:szCs w:val="28"/>
            <w:lang w:val="uk-UA"/>
          </w:rPr>
          <w:t>2.2.4.</w:t>
        </w:r>
        <w:r w:rsidRPr="00256F80">
          <w:rPr>
            <w:rFonts w:ascii="Times New Roman" w:hAnsi="Times New Roman"/>
            <w:noProof/>
            <w:sz w:val="28"/>
            <w:szCs w:val="28"/>
            <w:lang w:eastAsia="ru-RU"/>
          </w:rPr>
          <w:tab/>
        </w:r>
        <w:r w:rsidRPr="00256F80">
          <w:rPr>
            <w:rStyle w:val="Hyperlink"/>
            <w:rFonts w:ascii="Times New Roman" w:hAnsi="Times New Roman"/>
            <w:noProof/>
            <w:sz w:val="28"/>
            <w:szCs w:val="28"/>
            <w:lang w:val="uk-UA"/>
          </w:rPr>
          <w:t>Варіації модально-часових планів</w:t>
        </w:r>
        <w:r w:rsidRPr="00256F80">
          <w:rPr>
            <w:rFonts w:ascii="Times New Roman" w:hAnsi="Times New Roman"/>
            <w:noProof/>
            <w:webHidden/>
            <w:sz w:val="28"/>
            <w:szCs w:val="28"/>
          </w:rPr>
          <w:tab/>
        </w:r>
        <w:r w:rsidRPr="00256F80">
          <w:rPr>
            <w:rFonts w:ascii="Times New Roman" w:hAnsi="Times New Roman"/>
            <w:noProof/>
            <w:webHidden/>
            <w:sz w:val="28"/>
            <w:szCs w:val="28"/>
          </w:rPr>
          <w:fldChar w:fldCharType="begin"/>
        </w:r>
        <w:r w:rsidRPr="00256F80">
          <w:rPr>
            <w:rFonts w:ascii="Times New Roman" w:hAnsi="Times New Roman"/>
            <w:noProof/>
            <w:webHidden/>
            <w:sz w:val="28"/>
            <w:szCs w:val="28"/>
          </w:rPr>
          <w:instrText xml:space="preserve"> PAGEREF _Toc515554008 \h </w:instrText>
        </w:r>
        <w:r w:rsidRPr="00256F80">
          <w:rPr>
            <w:rFonts w:ascii="Times New Roman" w:hAnsi="Times New Roman"/>
            <w:noProof/>
            <w:webHidden/>
            <w:sz w:val="28"/>
            <w:szCs w:val="28"/>
          </w:rPr>
        </w:r>
        <w:r w:rsidRPr="00256F80">
          <w:rPr>
            <w:rFonts w:ascii="Times New Roman" w:hAnsi="Times New Roman"/>
            <w:noProof/>
            <w:webHidden/>
            <w:sz w:val="28"/>
            <w:szCs w:val="28"/>
          </w:rPr>
          <w:fldChar w:fldCharType="separate"/>
        </w:r>
        <w:r>
          <w:rPr>
            <w:rFonts w:ascii="Times New Roman" w:hAnsi="Times New Roman"/>
            <w:noProof/>
            <w:webHidden/>
            <w:sz w:val="28"/>
            <w:szCs w:val="28"/>
          </w:rPr>
          <w:t>60</w:t>
        </w:r>
        <w:r w:rsidRPr="00256F80">
          <w:rPr>
            <w:rFonts w:ascii="Times New Roman" w:hAnsi="Times New Roman"/>
            <w:noProof/>
            <w:webHidden/>
            <w:sz w:val="28"/>
            <w:szCs w:val="28"/>
          </w:rPr>
          <w:fldChar w:fldCharType="end"/>
        </w:r>
      </w:hyperlink>
    </w:p>
    <w:p w:rsidR="000D7558" w:rsidRPr="00256F80" w:rsidRDefault="000D7558" w:rsidP="00A27B81">
      <w:pPr>
        <w:pStyle w:val="TOC1"/>
        <w:spacing w:line="360" w:lineRule="auto"/>
        <w:rPr>
          <w:b w:val="0"/>
          <w:lang w:val="ru-RU" w:eastAsia="ru-RU"/>
        </w:rPr>
      </w:pPr>
      <w:hyperlink w:anchor="_Toc515554009" w:history="1">
        <w:r w:rsidRPr="00256F80">
          <w:rPr>
            <w:rStyle w:val="Hyperlink"/>
            <w:b w:val="0"/>
          </w:rPr>
          <w:t>ВИСНОВКИ</w:t>
        </w:r>
        <w:r w:rsidRPr="00256F80">
          <w:rPr>
            <w:b w:val="0"/>
            <w:webHidden/>
          </w:rPr>
          <w:tab/>
        </w:r>
        <w:r w:rsidRPr="00256F80">
          <w:rPr>
            <w:b w:val="0"/>
            <w:webHidden/>
          </w:rPr>
          <w:fldChar w:fldCharType="begin"/>
        </w:r>
        <w:r w:rsidRPr="00256F80">
          <w:rPr>
            <w:b w:val="0"/>
            <w:webHidden/>
          </w:rPr>
          <w:instrText xml:space="preserve"> PAGEREF _Toc515554009 \h </w:instrText>
        </w:r>
        <w:r w:rsidRPr="00256F80">
          <w:rPr>
            <w:b w:val="0"/>
            <w:webHidden/>
          </w:rPr>
        </w:r>
        <w:r w:rsidRPr="00256F80">
          <w:rPr>
            <w:b w:val="0"/>
            <w:webHidden/>
          </w:rPr>
          <w:fldChar w:fldCharType="separate"/>
        </w:r>
        <w:r>
          <w:rPr>
            <w:b w:val="0"/>
            <w:webHidden/>
          </w:rPr>
          <w:t>65</w:t>
        </w:r>
        <w:r w:rsidRPr="00256F80">
          <w:rPr>
            <w:b w:val="0"/>
            <w:webHidden/>
          </w:rPr>
          <w:fldChar w:fldCharType="end"/>
        </w:r>
      </w:hyperlink>
    </w:p>
    <w:p w:rsidR="000D7558" w:rsidRPr="00256F80" w:rsidRDefault="000D7558" w:rsidP="00A27B81">
      <w:pPr>
        <w:pStyle w:val="TOC1"/>
        <w:spacing w:line="360" w:lineRule="auto"/>
        <w:rPr>
          <w:b w:val="0"/>
          <w:lang w:val="ru-RU" w:eastAsia="ru-RU"/>
        </w:rPr>
      </w:pPr>
      <w:hyperlink w:anchor="_Toc515554010" w:history="1">
        <w:r w:rsidRPr="00256F80">
          <w:rPr>
            <w:rStyle w:val="Hyperlink"/>
            <w:b w:val="0"/>
          </w:rPr>
          <w:t>БІБЛІОГРАФІЯ</w:t>
        </w:r>
        <w:r w:rsidRPr="00256F80">
          <w:rPr>
            <w:b w:val="0"/>
            <w:webHidden/>
          </w:rPr>
          <w:tab/>
        </w:r>
        <w:r w:rsidRPr="00256F80">
          <w:rPr>
            <w:b w:val="0"/>
            <w:webHidden/>
          </w:rPr>
          <w:fldChar w:fldCharType="begin"/>
        </w:r>
        <w:r w:rsidRPr="00256F80">
          <w:rPr>
            <w:b w:val="0"/>
            <w:webHidden/>
          </w:rPr>
          <w:instrText xml:space="preserve"> PAGEREF _Toc515554010 \h </w:instrText>
        </w:r>
        <w:r w:rsidRPr="00256F80">
          <w:rPr>
            <w:b w:val="0"/>
            <w:webHidden/>
          </w:rPr>
        </w:r>
        <w:r w:rsidRPr="00256F80">
          <w:rPr>
            <w:b w:val="0"/>
            <w:webHidden/>
          </w:rPr>
          <w:fldChar w:fldCharType="separate"/>
        </w:r>
        <w:r>
          <w:rPr>
            <w:b w:val="0"/>
            <w:webHidden/>
          </w:rPr>
          <w:t>72</w:t>
        </w:r>
        <w:r w:rsidRPr="00256F80">
          <w:rPr>
            <w:b w:val="0"/>
            <w:webHidden/>
          </w:rPr>
          <w:fldChar w:fldCharType="end"/>
        </w:r>
      </w:hyperlink>
    </w:p>
    <w:p w:rsidR="000D7558" w:rsidRPr="003E219A" w:rsidRDefault="000D7558" w:rsidP="00A27B81">
      <w:pPr>
        <w:spacing w:line="360" w:lineRule="auto"/>
        <w:contextualSpacing/>
        <w:jc w:val="both"/>
        <w:rPr>
          <w:rFonts w:ascii="Times New Roman" w:hAnsi="Times New Roman"/>
          <w:sz w:val="28"/>
          <w:szCs w:val="28"/>
        </w:rPr>
      </w:pPr>
      <w:r w:rsidRPr="00256F80">
        <w:rPr>
          <w:b/>
        </w:rPr>
        <w:fldChar w:fldCharType="end"/>
      </w:r>
    </w:p>
    <w:p w:rsidR="000D7558" w:rsidRPr="00454517" w:rsidRDefault="000D7558" w:rsidP="00A27B81">
      <w:pPr>
        <w:shd w:val="clear" w:color="auto" w:fill="FFFFFF"/>
        <w:spacing w:after="0" w:line="360" w:lineRule="auto"/>
        <w:ind w:firstLine="720"/>
        <w:contextualSpacing/>
        <w:jc w:val="both"/>
        <w:rPr>
          <w:rFonts w:ascii="Times New Roman" w:hAnsi="Times New Roman"/>
          <w:sz w:val="28"/>
          <w:szCs w:val="28"/>
          <w:lang w:val="uk-UA"/>
        </w:rPr>
      </w:pPr>
      <w:r>
        <w:rPr>
          <w:rFonts w:ascii="Times New Roman" w:hAnsi="Times New Roman"/>
          <w:sz w:val="28"/>
          <w:szCs w:val="28"/>
          <w:lang w:val="uk-UA"/>
        </w:rPr>
        <w:t>Шміда.</w:t>
      </w:r>
    </w:p>
    <w:p w:rsidR="000D7558" w:rsidRPr="008C0F80" w:rsidRDefault="000D7558" w:rsidP="00A27B81">
      <w:pPr>
        <w:pStyle w:val="Heading1"/>
        <w:spacing w:before="0" w:line="360" w:lineRule="auto"/>
        <w:contextualSpacing/>
        <w:jc w:val="center"/>
        <w:rPr>
          <w:rFonts w:ascii="Times New Roman" w:hAnsi="Times New Roman"/>
          <w:color w:val="auto"/>
          <w:lang w:val="uk-UA"/>
        </w:rPr>
      </w:pPr>
      <w:r w:rsidRPr="008C0F80">
        <w:rPr>
          <w:rFonts w:ascii="Times New Roman" w:hAnsi="Times New Roman"/>
          <w:color w:val="auto"/>
          <w:lang w:val="uk-UA"/>
        </w:rPr>
        <w:t>ВСТУП</w:t>
      </w:r>
      <w:bookmarkEnd w:id="1"/>
      <w:bookmarkEnd w:id="2"/>
    </w:p>
    <w:p w:rsidR="000D7558" w:rsidRDefault="000D7558" w:rsidP="00A27B81">
      <w:pPr>
        <w:spacing w:line="360" w:lineRule="auto"/>
        <w:ind w:firstLine="720"/>
        <w:contextualSpacing/>
        <w:jc w:val="both"/>
        <w:rPr>
          <w:rFonts w:ascii="Times New Roman" w:hAnsi="Times New Roman"/>
          <w:sz w:val="28"/>
          <w:szCs w:val="28"/>
          <w:lang w:val="uk-UA"/>
        </w:rPr>
      </w:pPr>
      <w:r>
        <w:rPr>
          <w:rFonts w:ascii="Times New Roman" w:hAnsi="Times New Roman"/>
          <w:sz w:val="28"/>
          <w:szCs w:val="28"/>
          <w:lang w:val="uk-UA"/>
        </w:rPr>
        <w:t xml:space="preserve">З 2014 року в Україні зберігається нестабільна геополітична ситуація у зв’язку із воєнними діями у зоні АТО на сході країни. Наразі Антитерористична операція завершена, проте воєнні дії досі тривають. У будь-якому разі така ситуація є кризовим та дестабілізуючим фактором для усіх сфер життя соціуму. Першими на фіксацію та оцінку цієї ситуації відгукнулася публіцистика: з 2014 по 2018 рік друком вийшла велика кількість творів, які зачіпають тему війни. Відтак, ці події вже міцно закарбувалися в історії нашої країни. Власне, це і є однією з особливих рис публіцистики, яка проявляється у документальній фіксації найбільш гострих, нагальних та актуальних соціально-політичних подій, аби згодом вони могли стати джерелом історичних досліджень. Тож, можна говорити про новий пласт прозових творів на військову тематику в українському масово-комунікаційному просторі. </w:t>
      </w:r>
    </w:p>
    <w:p w:rsidR="000D7558" w:rsidRDefault="000D7558" w:rsidP="00A27B81">
      <w:pPr>
        <w:spacing w:line="360" w:lineRule="auto"/>
        <w:ind w:firstLine="720"/>
        <w:contextualSpacing/>
        <w:jc w:val="both"/>
        <w:rPr>
          <w:rFonts w:ascii="Times New Roman" w:hAnsi="Times New Roman"/>
          <w:sz w:val="28"/>
          <w:szCs w:val="28"/>
          <w:lang w:val="uk-UA"/>
        </w:rPr>
      </w:pPr>
      <w:r>
        <w:rPr>
          <w:rFonts w:ascii="Times New Roman" w:hAnsi="Times New Roman"/>
          <w:sz w:val="28"/>
          <w:szCs w:val="28"/>
          <w:lang w:val="uk-UA"/>
        </w:rPr>
        <w:t xml:space="preserve">У сучасних дослідження публіцистичних творів науковці з образно-понятійної сфери більше стали звертати увагу на суб’єктну сферу твору. Це підтверджується пріоритетними напрямами досліджень творчості публіцистів: </w:t>
      </w:r>
      <w:r w:rsidRPr="00DF055E">
        <w:rPr>
          <w:rFonts w:ascii="Times New Roman" w:hAnsi="Times New Roman"/>
          <w:sz w:val="28"/>
          <w:szCs w:val="28"/>
          <w:lang w:val="uk-UA"/>
        </w:rPr>
        <w:t>аналіз поетики текстів, ідейно-тематичні особливості, жанрові різновиди, концепти, інтертекстуальність, метатекст, взаємозв’язок письменницької публіцистики з історією українського народу, світоглядні позиції авторів, їхні морально-етичні орієнтири</w:t>
      </w:r>
      <w:r>
        <w:rPr>
          <w:rFonts w:ascii="Times New Roman" w:hAnsi="Times New Roman"/>
          <w:sz w:val="28"/>
          <w:szCs w:val="28"/>
          <w:lang w:val="uk-UA"/>
        </w:rPr>
        <w:t xml:space="preserve"> [69, 141</w:t>
      </w:r>
      <w:r w:rsidRPr="00623E76">
        <w:rPr>
          <w:rFonts w:ascii="Times New Roman" w:hAnsi="Times New Roman"/>
          <w:sz w:val="28"/>
          <w:szCs w:val="28"/>
          <w:lang w:val="uk-UA"/>
        </w:rPr>
        <w:t>]</w:t>
      </w:r>
      <w:r w:rsidRPr="00DF055E">
        <w:rPr>
          <w:rFonts w:ascii="Times New Roman" w:hAnsi="Times New Roman"/>
          <w:sz w:val="28"/>
          <w:szCs w:val="28"/>
          <w:lang w:val="uk-UA"/>
        </w:rPr>
        <w:t xml:space="preserve">. </w:t>
      </w:r>
    </w:p>
    <w:p w:rsidR="000D7558" w:rsidRDefault="000D7558" w:rsidP="00A27B81">
      <w:pPr>
        <w:spacing w:line="360" w:lineRule="auto"/>
        <w:ind w:firstLine="720"/>
        <w:contextualSpacing/>
        <w:jc w:val="both"/>
        <w:rPr>
          <w:rFonts w:ascii="Times New Roman" w:hAnsi="Times New Roman"/>
          <w:sz w:val="28"/>
          <w:szCs w:val="28"/>
          <w:lang w:val="uk-UA"/>
        </w:rPr>
      </w:pPr>
      <w:r>
        <w:rPr>
          <w:rFonts w:ascii="Times New Roman" w:hAnsi="Times New Roman"/>
          <w:sz w:val="28"/>
          <w:szCs w:val="28"/>
          <w:lang w:val="uk-UA"/>
        </w:rPr>
        <w:t xml:space="preserve">При цьому слід зауважити, що суб’єктом висловлювання є реально існуюча особистість, частина соціуму, що відображає і виражає його інтереси. Саме тому вкрай важливим питанням є дослідження автора, його особиста інтерпретація та бачення описуваних подій, що саме від нього залежить реакція аудиторії, розуміння і осмислення нею запропонованих поглядів і оцінок, вибудовування власної картини світу.Події війни наразі є об’єктом маніпуляцій у ЗМІ, джерелом створення фейків та боротьби сенсів, тому в силу свого положення автор публіцистичного твору виступає носієм авторитетного слова і творцем певних смислів. </w:t>
      </w:r>
    </w:p>
    <w:p w:rsidR="000D7558" w:rsidRDefault="000D7558" w:rsidP="00A27B81">
      <w:pPr>
        <w:spacing w:line="360" w:lineRule="auto"/>
        <w:ind w:firstLine="720"/>
        <w:contextualSpacing/>
        <w:jc w:val="both"/>
        <w:rPr>
          <w:rFonts w:ascii="Times New Roman" w:hAnsi="Times New Roman"/>
          <w:sz w:val="28"/>
          <w:szCs w:val="28"/>
          <w:lang w:val="uk-UA"/>
        </w:rPr>
      </w:pPr>
      <w:r>
        <w:rPr>
          <w:rFonts w:ascii="Times New Roman" w:hAnsi="Times New Roman"/>
          <w:sz w:val="28"/>
          <w:szCs w:val="28"/>
          <w:lang w:val="uk-UA"/>
        </w:rPr>
        <w:t>На початковому етапі конфлікту на сході України переважна кількість матеріалів створювалася журналістами та блогерами, що зумовлено специфікою їх діяльності. Український літературний діяч В. Слапчук ще у 2015 році акцентував увагу на необхідності створення прозаїчних творів про сучасну війну, відзначивши, що література значно відстає у оперативності навіть у порівнянні із поезією (наприклад, у 2014 році вийшла збірка віршів Б. Гуменюка під назвою «Вірші з війни») [51</w:t>
      </w:r>
      <w:r w:rsidRPr="00623E76">
        <w:rPr>
          <w:rFonts w:ascii="Times New Roman" w:hAnsi="Times New Roman"/>
          <w:sz w:val="28"/>
          <w:szCs w:val="28"/>
          <w:lang w:val="uk-UA"/>
        </w:rPr>
        <w:t>]</w:t>
      </w:r>
      <w:r>
        <w:rPr>
          <w:rFonts w:ascii="Times New Roman" w:hAnsi="Times New Roman"/>
          <w:sz w:val="28"/>
          <w:szCs w:val="28"/>
          <w:lang w:val="uk-UA"/>
        </w:rPr>
        <w:t>. Наразі вже не можна говорити про відсутність літератури на воєнну тематику. Зокрема, сучасна українська критикиня Г. А. Улюра відзначає наявність вже сформованого корпусу прози про АТО та навіть його активне поповнення у 2017 році (С. Лойко «Рейс», М. Бутченко «</w:t>
      </w:r>
      <w:r w:rsidRPr="005806DA">
        <w:rPr>
          <w:rFonts w:ascii="Times New Roman" w:hAnsi="Times New Roman"/>
          <w:sz w:val="28"/>
          <w:szCs w:val="28"/>
          <w:lang w:val="uk-UA"/>
        </w:rPr>
        <w:t>Люди войны</w:t>
      </w:r>
      <w:r>
        <w:rPr>
          <w:rFonts w:ascii="Times New Roman" w:hAnsi="Times New Roman"/>
          <w:sz w:val="28"/>
          <w:szCs w:val="28"/>
          <w:lang w:val="uk-UA"/>
        </w:rPr>
        <w:t>», А. Сова «Звіт за серпень 14», Р. Зіненко «Іловайський щоденник» та інші). Шаблонні ознаки воєнної прози («детальні документальні хроніки змінює посилений символізм і поетизми, сльозлива гра  з вказівкою на загиблих прототипів чергується з факто драмою») вона знаходить у творі Сергія Гридіна «Сапери» (Київ: Академія, 2017) [64</w:t>
      </w:r>
      <w:r w:rsidRPr="00623E76">
        <w:rPr>
          <w:rFonts w:ascii="Times New Roman" w:hAnsi="Times New Roman"/>
          <w:sz w:val="28"/>
          <w:szCs w:val="28"/>
          <w:lang w:val="uk-UA"/>
        </w:rPr>
        <w:t>]</w:t>
      </w:r>
      <w:r>
        <w:rPr>
          <w:rFonts w:ascii="Times New Roman" w:hAnsi="Times New Roman"/>
          <w:sz w:val="28"/>
          <w:szCs w:val="28"/>
          <w:lang w:val="uk-UA"/>
        </w:rPr>
        <w:t>.</w:t>
      </w:r>
    </w:p>
    <w:p w:rsidR="000D7558" w:rsidRPr="00D92698" w:rsidRDefault="000D7558" w:rsidP="00A27B81">
      <w:pPr>
        <w:spacing w:line="360" w:lineRule="auto"/>
        <w:ind w:firstLine="720"/>
        <w:contextualSpacing/>
        <w:jc w:val="both"/>
        <w:rPr>
          <w:rFonts w:ascii="Times New Roman" w:hAnsi="Times New Roman"/>
          <w:sz w:val="28"/>
          <w:szCs w:val="28"/>
          <w:lang w:val="uk-UA"/>
        </w:rPr>
      </w:pPr>
      <w:r>
        <w:rPr>
          <w:rFonts w:ascii="Times New Roman" w:hAnsi="Times New Roman"/>
          <w:sz w:val="28"/>
          <w:szCs w:val="28"/>
          <w:lang w:val="uk-UA"/>
        </w:rPr>
        <w:t>Проте, ми звернемо увагу на більш документальні твори, якими є твори художньої публіцистики, оскільки на сьогоднішній день вони потребують розгляду у контексті сучасних  наукових досліджень. Варто відзначити, що авторами творів на воєнну тематику є не тільки професійні письменники та журналісти, а й військові – безпосередні учасники бойових дій – та волонтери, для яких письмо стало ефективним способом, з одного боку, донести до широкого загалу власний правдивий досвід та враження і, з іншого боку, позбавитися негативних емоцій, як метод самодопомоги. У нашому дослідженні для аналізу обрана книга українського письменника Артема Чеха «Точка нуль», написана під враженням досвіду перебування автора у складі ЗСУ у 2015-2016 роках. Збірка є показовим об’єктом дослідження категорії автора з точки зору публіцистики, оскільки персональна залученість автора до участі у воєнних подіях, які вважаються критичними умовами, не могли не знайти відображення у тексті. А це, як прояв суб’єктної сфери твору, і є одним із предметів дослідження сучасної публіцистики.</w:t>
      </w:r>
    </w:p>
    <w:p w:rsidR="000D7558" w:rsidRPr="004454B0" w:rsidRDefault="000D7558" w:rsidP="00A27B81">
      <w:pPr>
        <w:spacing w:line="360" w:lineRule="auto"/>
        <w:ind w:firstLine="720"/>
        <w:contextualSpacing/>
        <w:jc w:val="both"/>
        <w:rPr>
          <w:rFonts w:ascii="Times New Roman" w:hAnsi="Times New Roman"/>
          <w:sz w:val="28"/>
          <w:szCs w:val="28"/>
          <w:lang w:val="uk-UA"/>
        </w:rPr>
      </w:pPr>
      <w:r>
        <w:rPr>
          <w:rFonts w:ascii="Times New Roman" w:hAnsi="Times New Roman"/>
          <w:sz w:val="28"/>
          <w:szCs w:val="28"/>
          <w:lang w:val="uk-UA"/>
        </w:rPr>
        <w:t xml:space="preserve">Тож, </w:t>
      </w:r>
      <w:r>
        <w:rPr>
          <w:rFonts w:ascii="Times New Roman" w:hAnsi="Times New Roman"/>
          <w:b/>
          <w:sz w:val="28"/>
          <w:szCs w:val="28"/>
          <w:lang w:val="uk-UA"/>
        </w:rPr>
        <w:t>а</w:t>
      </w:r>
      <w:r w:rsidRPr="00454517">
        <w:rPr>
          <w:rFonts w:ascii="Times New Roman" w:hAnsi="Times New Roman"/>
          <w:b/>
          <w:sz w:val="28"/>
          <w:szCs w:val="28"/>
          <w:lang w:val="uk-UA"/>
        </w:rPr>
        <w:t>ктуальність роботи</w:t>
      </w:r>
      <w:r w:rsidRPr="00454517">
        <w:rPr>
          <w:rFonts w:ascii="Times New Roman" w:hAnsi="Times New Roman"/>
          <w:sz w:val="28"/>
          <w:szCs w:val="28"/>
          <w:lang w:val="uk-UA"/>
        </w:rPr>
        <w:t xml:space="preserve"> полягає у </w:t>
      </w:r>
      <w:r>
        <w:rPr>
          <w:rFonts w:ascii="Times New Roman" w:hAnsi="Times New Roman"/>
          <w:sz w:val="28"/>
          <w:szCs w:val="28"/>
          <w:lang w:val="uk-UA"/>
        </w:rPr>
        <w:t xml:space="preserve">тому, що досліджуються особливості втілення авторського начала у сучасному художньо-публіцистичному творі, який входить до пласту сучасних воєнних творів. </w:t>
      </w:r>
    </w:p>
    <w:p w:rsidR="000D7558" w:rsidRPr="002E0B17" w:rsidRDefault="000D7558" w:rsidP="00A27B81">
      <w:pPr>
        <w:spacing w:line="360" w:lineRule="auto"/>
        <w:ind w:firstLine="720"/>
        <w:contextualSpacing/>
        <w:jc w:val="both"/>
        <w:rPr>
          <w:rFonts w:ascii="Times New Roman" w:hAnsi="Times New Roman"/>
          <w:sz w:val="28"/>
          <w:szCs w:val="28"/>
          <w:lang w:val="uk-UA"/>
        </w:rPr>
      </w:pPr>
      <w:r w:rsidRPr="00ED1E7B">
        <w:rPr>
          <w:rFonts w:ascii="Times New Roman" w:hAnsi="Times New Roman"/>
          <w:b/>
          <w:sz w:val="28"/>
          <w:szCs w:val="28"/>
          <w:lang w:val="uk-UA"/>
        </w:rPr>
        <w:t>Наукова новизна</w:t>
      </w:r>
      <w:r>
        <w:rPr>
          <w:rFonts w:ascii="Times New Roman" w:hAnsi="Times New Roman"/>
          <w:sz w:val="28"/>
          <w:szCs w:val="28"/>
          <w:lang w:val="uk-UA"/>
        </w:rPr>
        <w:t xml:space="preserve"> роботи у тому, що, по-перше, </w:t>
      </w:r>
      <w:r w:rsidRPr="002E0B17">
        <w:rPr>
          <w:rFonts w:ascii="Times New Roman" w:hAnsi="Times New Roman"/>
          <w:sz w:val="28"/>
          <w:szCs w:val="28"/>
          <w:lang w:val="uk-UA"/>
        </w:rPr>
        <w:t xml:space="preserve">у ній аналізується авторське начало як основний конструктивний момент </w:t>
      </w:r>
      <w:r>
        <w:rPr>
          <w:rFonts w:ascii="Times New Roman" w:hAnsi="Times New Roman"/>
          <w:sz w:val="28"/>
          <w:szCs w:val="28"/>
          <w:lang w:val="uk-UA"/>
        </w:rPr>
        <w:t xml:space="preserve">сучасної </w:t>
      </w:r>
      <w:r w:rsidRPr="002E0B17">
        <w:rPr>
          <w:rFonts w:ascii="Times New Roman" w:hAnsi="Times New Roman"/>
          <w:sz w:val="28"/>
          <w:szCs w:val="28"/>
          <w:lang w:val="uk-UA"/>
        </w:rPr>
        <w:t>воєнної про</w:t>
      </w:r>
      <w:r>
        <w:rPr>
          <w:rFonts w:ascii="Times New Roman" w:hAnsi="Times New Roman"/>
          <w:sz w:val="28"/>
          <w:szCs w:val="28"/>
          <w:lang w:val="uk-UA"/>
        </w:rPr>
        <w:t xml:space="preserve">зи, а по-друге, </w:t>
      </w:r>
      <w:r w:rsidRPr="002E0B17">
        <w:rPr>
          <w:rFonts w:ascii="Times New Roman" w:hAnsi="Times New Roman"/>
          <w:sz w:val="28"/>
          <w:szCs w:val="28"/>
          <w:lang w:val="uk-UA"/>
        </w:rPr>
        <w:t xml:space="preserve">у текстах демонструються  зміни авторської свідомості в умовах воєнних подій. </w:t>
      </w:r>
    </w:p>
    <w:p w:rsidR="000D7558" w:rsidRPr="00454517" w:rsidRDefault="000D7558" w:rsidP="00A27B81">
      <w:pPr>
        <w:spacing w:line="360" w:lineRule="auto"/>
        <w:ind w:firstLine="720"/>
        <w:contextualSpacing/>
        <w:jc w:val="both"/>
        <w:rPr>
          <w:rFonts w:ascii="Times New Roman" w:hAnsi="Times New Roman"/>
          <w:sz w:val="28"/>
          <w:szCs w:val="28"/>
          <w:lang w:val="uk-UA"/>
        </w:rPr>
      </w:pPr>
      <w:r w:rsidRPr="00003183">
        <w:rPr>
          <w:rFonts w:ascii="Times New Roman" w:hAnsi="Times New Roman"/>
          <w:b/>
          <w:sz w:val="28"/>
          <w:szCs w:val="28"/>
          <w:lang w:val="uk-UA"/>
        </w:rPr>
        <w:t>Об’єкт</w:t>
      </w:r>
      <w:r>
        <w:rPr>
          <w:rFonts w:ascii="Times New Roman" w:hAnsi="Times New Roman"/>
          <w:b/>
          <w:sz w:val="28"/>
          <w:szCs w:val="28"/>
          <w:lang w:val="uk-UA"/>
        </w:rPr>
        <w:t>ом</w:t>
      </w:r>
      <w:r>
        <w:rPr>
          <w:rFonts w:ascii="Times New Roman" w:hAnsi="Times New Roman"/>
          <w:sz w:val="28"/>
          <w:szCs w:val="28"/>
          <w:lang w:val="uk-UA"/>
        </w:rPr>
        <w:t xml:space="preserve"> дослідження є збіркаАртема Чеха «Точка нуль».</w:t>
      </w:r>
    </w:p>
    <w:p w:rsidR="000D7558" w:rsidRDefault="000D7558" w:rsidP="00A27B81">
      <w:pPr>
        <w:spacing w:line="360" w:lineRule="auto"/>
        <w:ind w:firstLine="720"/>
        <w:contextualSpacing/>
        <w:jc w:val="both"/>
        <w:rPr>
          <w:rFonts w:ascii="Times New Roman" w:hAnsi="Times New Roman"/>
          <w:sz w:val="28"/>
          <w:szCs w:val="28"/>
          <w:lang w:val="uk-UA"/>
        </w:rPr>
      </w:pPr>
      <w:r w:rsidRPr="00454517">
        <w:rPr>
          <w:rFonts w:ascii="Times New Roman" w:hAnsi="Times New Roman"/>
          <w:b/>
          <w:sz w:val="28"/>
          <w:szCs w:val="28"/>
          <w:lang w:val="uk-UA"/>
        </w:rPr>
        <w:t>Предмет</w:t>
      </w:r>
      <w:r w:rsidRPr="00454517">
        <w:rPr>
          <w:rFonts w:ascii="Times New Roman" w:hAnsi="Times New Roman"/>
          <w:sz w:val="28"/>
          <w:szCs w:val="28"/>
          <w:lang w:val="uk-UA"/>
        </w:rPr>
        <w:t xml:space="preserve"> дослідження – </w:t>
      </w:r>
      <w:r>
        <w:rPr>
          <w:rFonts w:ascii="Times New Roman" w:hAnsi="Times New Roman"/>
          <w:sz w:val="28"/>
          <w:szCs w:val="28"/>
          <w:lang w:val="uk-UA"/>
        </w:rPr>
        <w:t xml:space="preserve">авторське начало у збірці Артема Чеха «Точка нуль».   </w:t>
      </w:r>
    </w:p>
    <w:p w:rsidR="000D7558" w:rsidRDefault="000D7558" w:rsidP="00A27B81">
      <w:pPr>
        <w:spacing w:line="360" w:lineRule="auto"/>
        <w:ind w:firstLine="720"/>
        <w:contextualSpacing/>
        <w:jc w:val="both"/>
        <w:rPr>
          <w:rFonts w:ascii="Times New Roman" w:hAnsi="Times New Roman"/>
          <w:sz w:val="28"/>
          <w:szCs w:val="28"/>
          <w:lang w:val="uk-UA"/>
        </w:rPr>
      </w:pPr>
      <w:r>
        <w:rPr>
          <w:rFonts w:ascii="Times New Roman" w:hAnsi="Times New Roman"/>
          <w:b/>
          <w:sz w:val="28"/>
          <w:szCs w:val="28"/>
          <w:lang w:val="uk-UA"/>
        </w:rPr>
        <w:t xml:space="preserve">Мета </w:t>
      </w:r>
      <w:r w:rsidRPr="00C54043">
        <w:rPr>
          <w:rFonts w:ascii="Times New Roman" w:hAnsi="Times New Roman"/>
          <w:sz w:val="28"/>
          <w:szCs w:val="28"/>
          <w:lang w:val="uk-UA"/>
        </w:rPr>
        <w:t>роботи</w:t>
      </w:r>
      <w:r>
        <w:rPr>
          <w:rFonts w:ascii="Times New Roman" w:hAnsi="Times New Roman"/>
          <w:sz w:val="28"/>
          <w:szCs w:val="28"/>
          <w:lang w:val="uk-UA"/>
        </w:rPr>
        <w:t xml:space="preserve">: визначити і описати способи втілення авторського начала у публіцистичній збірці творів Артема Чеха «Точка нуль». </w:t>
      </w:r>
    </w:p>
    <w:p w:rsidR="000D7558" w:rsidRDefault="000D7558" w:rsidP="00A27B81">
      <w:pPr>
        <w:spacing w:line="360" w:lineRule="auto"/>
        <w:ind w:firstLine="720"/>
        <w:contextualSpacing/>
        <w:jc w:val="both"/>
        <w:rPr>
          <w:rFonts w:ascii="Times New Roman" w:hAnsi="Times New Roman"/>
          <w:sz w:val="28"/>
          <w:szCs w:val="28"/>
          <w:lang w:val="uk-UA"/>
        </w:rPr>
      </w:pPr>
      <w:r>
        <w:rPr>
          <w:rFonts w:ascii="Times New Roman" w:hAnsi="Times New Roman"/>
          <w:sz w:val="28"/>
          <w:szCs w:val="28"/>
          <w:lang w:val="uk-UA"/>
        </w:rPr>
        <w:t xml:space="preserve">Досягнення мети передбачає вирішення таких </w:t>
      </w:r>
      <w:r>
        <w:rPr>
          <w:rFonts w:ascii="Times New Roman" w:hAnsi="Times New Roman"/>
          <w:b/>
          <w:sz w:val="28"/>
          <w:szCs w:val="28"/>
          <w:lang w:val="uk-UA"/>
        </w:rPr>
        <w:t>завдань</w:t>
      </w:r>
      <w:r>
        <w:rPr>
          <w:rFonts w:ascii="Times New Roman" w:hAnsi="Times New Roman"/>
          <w:sz w:val="28"/>
          <w:szCs w:val="28"/>
          <w:lang w:val="uk-UA"/>
        </w:rPr>
        <w:t>:</w:t>
      </w:r>
    </w:p>
    <w:p w:rsidR="000D7558" w:rsidRPr="00883D29" w:rsidRDefault="000D7558" w:rsidP="00A27B81">
      <w:pPr>
        <w:pStyle w:val="ListParagraph"/>
        <w:numPr>
          <w:ilvl w:val="0"/>
          <w:numId w:val="1"/>
        </w:numPr>
        <w:spacing w:line="360" w:lineRule="auto"/>
        <w:ind w:left="360" w:firstLine="720"/>
        <w:jc w:val="both"/>
        <w:rPr>
          <w:rFonts w:ascii="Times New Roman" w:hAnsi="Times New Roman"/>
          <w:sz w:val="28"/>
          <w:szCs w:val="28"/>
          <w:lang w:val="uk-UA"/>
        </w:rPr>
      </w:pPr>
      <w:r w:rsidRPr="00883D29">
        <w:rPr>
          <w:rFonts w:ascii="Times New Roman" w:hAnsi="Times New Roman"/>
          <w:sz w:val="28"/>
          <w:szCs w:val="28"/>
          <w:lang w:val="uk-UA"/>
        </w:rPr>
        <w:t>Дослідити теоретичні набутки українських та зарубіжних науковців з теорії публіцистики та категорії автора.</w:t>
      </w:r>
    </w:p>
    <w:p w:rsidR="000D7558" w:rsidRPr="00883D29" w:rsidRDefault="000D7558" w:rsidP="00A27B81">
      <w:pPr>
        <w:pStyle w:val="ListParagraph"/>
        <w:numPr>
          <w:ilvl w:val="0"/>
          <w:numId w:val="1"/>
        </w:numPr>
        <w:spacing w:line="360" w:lineRule="auto"/>
        <w:ind w:left="360" w:firstLine="720"/>
        <w:jc w:val="both"/>
        <w:rPr>
          <w:rFonts w:ascii="Times New Roman" w:hAnsi="Times New Roman"/>
          <w:sz w:val="28"/>
          <w:szCs w:val="28"/>
          <w:lang w:val="uk-UA"/>
        </w:rPr>
      </w:pPr>
      <w:r w:rsidRPr="00883D29">
        <w:rPr>
          <w:rFonts w:ascii="Times New Roman" w:hAnsi="Times New Roman"/>
          <w:sz w:val="28"/>
          <w:szCs w:val="28"/>
          <w:lang w:val="uk-UA"/>
        </w:rPr>
        <w:t>Виокремити основні форми реалізації авторського начала у публіцистичному тексті.</w:t>
      </w:r>
    </w:p>
    <w:p w:rsidR="000D7558" w:rsidRPr="00883D29" w:rsidRDefault="000D7558" w:rsidP="00A27B81">
      <w:pPr>
        <w:pStyle w:val="ListParagraph"/>
        <w:numPr>
          <w:ilvl w:val="0"/>
          <w:numId w:val="1"/>
        </w:numPr>
        <w:spacing w:line="360" w:lineRule="auto"/>
        <w:ind w:left="360" w:firstLine="720"/>
        <w:jc w:val="both"/>
        <w:rPr>
          <w:rFonts w:ascii="Times New Roman" w:hAnsi="Times New Roman"/>
          <w:sz w:val="28"/>
          <w:szCs w:val="28"/>
          <w:lang w:val="uk-UA"/>
        </w:rPr>
      </w:pPr>
      <w:r w:rsidRPr="00883D29">
        <w:rPr>
          <w:rFonts w:ascii="Times New Roman" w:hAnsi="Times New Roman"/>
          <w:sz w:val="28"/>
          <w:szCs w:val="28"/>
          <w:lang w:val="uk-UA"/>
        </w:rPr>
        <w:t>Проаналізувати текст книги «Точка нуль» та описати способи прояву автора у тексті як носія ідейного задуму:</w:t>
      </w:r>
    </w:p>
    <w:p w:rsidR="000D7558" w:rsidRPr="00883D29" w:rsidRDefault="000D7558" w:rsidP="00A27B81">
      <w:pPr>
        <w:pStyle w:val="ListParagraph"/>
        <w:numPr>
          <w:ilvl w:val="3"/>
          <w:numId w:val="3"/>
        </w:numPr>
        <w:spacing w:line="360" w:lineRule="auto"/>
        <w:ind w:left="1560"/>
        <w:jc w:val="both"/>
        <w:rPr>
          <w:rFonts w:ascii="Times New Roman" w:hAnsi="Times New Roman"/>
          <w:sz w:val="28"/>
          <w:szCs w:val="28"/>
          <w:lang w:val="uk-UA"/>
        </w:rPr>
      </w:pPr>
      <w:r w:rsidRPr="00883D29">
        <w:rPr>
          <w:rFonts w:ascii="Times New Roman" w:hAnsi="Times New Roman"/>
          <w:sz w:val="28"/>
          <w:szCs w:val="28"/>
          <w:lang w:val="uk-UA"/>
        </w:rPr>
        <w:t xml:space="preserve"> розглянути триєдину структуру світобачення автора</w:t>
      </w:r>
    </w:p>
    <w:p w:rsidR="000D7558" w:rsidRPr="00883D29" w:rsidRDefault="000D7558" w:rsidP="00A27B81">
      <w:pPr>
        <w:pStyle w:val="ListParagraph"/>
        <w:numPr>
          <w:ilvl w:val="3"/>
          <w:numId w:val="3"/>
        </w:numPr>
        <w:spacing w:line="360" w:lineRule="auto"/>
        <w:ind w:left="1560"/>
        <w:jc w:val="both"/>
        <w:rPr>
          <w:rFonts w:ascii="Times New Roman" w:hAnsi="Times New Roman"/>
          <w:sz w:val="28"/>
          <w:szCs w:val="28"/>
          <w:lang w:val="uk-UA"/>
        </w:rPr>
      </w:pPr>
      <w:r w:rsidRPr="00883D29">
        <w:rPr>
          <w:rFonts w:ascii="Times New Roman" w:hAnsi="Times New Roman"/>
          <w:sz w:val="28"/>
          <w:szCs w:val="28"/>
          <w:lang w:val="uk-UA"/>
        </w:rPr>
        <w:t xml:space="preserve">визначити авторську позицію  </w:t>
      </w:r>
    </w:p>
    <w:p w:rsidR="000D7558" w:rsidRPr="00883D29" w:rsidRDefault="000D7558" w:rsidP="00A27B81">
      <w:pPr>
        <w:pStyle w:val="ListParagraph"/>
        <w:numPr>
          <w:ilvl w:val="0"/>
          <w:numId w:val="1"/>
        </w:numPr>
        <w:spacing w:line="360" w:lineRule="auto"/>
        <w:ind w:left="360" w:firstLine="720"/>
        <w:jc w:val="both"/>
        <w:rPr>
          <w:rFonts w:ascii="Times New Roman" w:hAnsi="Times New Roman"/>
          <w:sz w:val="28"/>
          <w:szCs w:val="28"/>
          <w:lang w:val="uk-UA"/>
        </w:rPr>
      </w:pPr>
      <w:r w:rsidRPr="00883D29">
        <w:rPr>
          <w:rFonts w:ascii="Times New Roman" w:hAnsi="Times New Roman"/>
          <w:sz w:val="28"/>
          <w:szCs w:val="28"/>
          <w:lang w:val="uk-UA"/>
        </w:rPr>
        <w:t xml:space="preserve"> Описати способи прояву автора у тексті як суб’єкта оповіді:</w:t>
      </w:r>
    </w:p>
    <w:p w:rsidR="000D7558" w:rsidRPr="00883D29" w:rsidRDefault="000D7558" w:rsidP="00A27B81">
      <w:pPr>
        <w:pStyle w:val="ListParagraph"/>
        <w:numPr>
          <w:ilvl w:val="4"/>
          <w:numId w:val="2"/>
        </w:numPr>
        <w:spacing w:line="360" w:lineRule="auto"/>
        <w:ind w:left="1701"/>
        <w:jc w:val="both"/>
        <w:rPr>
          <w:rFonts w:ascii="Times New Roman" w:hAnsi="Times New Roman"/>
          <w:sz w:val="28"/>
          <w:szCs w:val="28"/>
          <w:lang w:val="uk-UA"/>
        </w:rPr>
      </w:pPr>
      <w:r w:rsidRPr="00883D29">
        <w:rPr>
          <w:rFonts w:ascii="Times New Roman" w:hAnsi="Times New Roman"/>
          <w:sz w:val="28"/>
          <w:szCs w:val="28"/>
          <w:lang w:val="uk-UA"/>
        </w:rPr>
        <w:t>дослідити лінгвостилістичні способи втілення авторського начала;</w:t>
      </w:r>
    </w:p>
    <w:p w:rsidR="000D7558" w:rsidRPr="00883D29" w:rsidRDefault="000D7558" w:rsidP="00A27B81">
      <w:pPr>
        <w:pStyle w:val="ListParagraph"/>
        <w:numPr>
          <w:ilvl w:val="4"/>
          <w:numId w:val="2"/>
        </w:numPr>
        <w:spacing w:line="360" w:lineRule="auto"/>
        <w:ind w:left="1701"/>
        <w:jc w:val="both"/>
        <w:rPr>
          <w:rFonts w:ascii="Times New Roman" w:hAnsi="Times New Roman"/>
          <w:sz w:val="28"/>
          <w:szCs w:val="28"/>
          <w:lang w:val="uk-UA"/>
        </w:rPr>
      </w:pPr>
      <w:r w:rsidRPr="00883D29">
        <w:rPr>
          <w:rFonts w:ascii="Times New Roman" w:hAnsi="Times New Roman"/>
          <w:sz w:val="28"/>
          <w:szCs w:val="28"/>
          <w:lang w:val="uk-UA"/>
        </w:rPr>
        <w:t>визначити композиційні особливості твору та авторські точки зору на описувані явища;</w:t>
      </w:r>
    </w:p>
    <w:p w:rsidR="000D7558" w:rsidRPr="00883D29" w:rsidRDefault="000D7558" w:rsidP="00A27B81">
      <w:pPr>
        <w:pStyle w:val="ListParagraph"/>
        <w:numPr>
          <w:ilvl w:val="4"/>
          <w:numId w:val="2"/>
        </w:numPr>
        <w:spacing w:line="360" w:lineRule="auto"/>
        <w:ind w:left="1701"/>
        <w:jc w:val="both"/>
        <w:rPr>
          <w:rFonts w:ascii="Times New Roman" w:hAnsi="Times New Roman"/>
          <w:sz w:val="28"/>
          <w:szCs w:val="28"/>
          <w:lang w:val="uk-UA"/>
        </w:rPr>
      </w:pPr>
      <w:r w:rsidRPr="00883D29">
        <w:rPr>
          <w:rFonts w:ascii="Times New Roman" w:hAnsi="Times New Roman"/>
          <w:sz w:val="28"/>
          <w:szCs w:val="28"/>
          <w:lang w:val="uk-UA"/>
        </w:rPr>
        <w:t>описати комунікативні різновиди викладу матеріалу та роль, яку займає автор у цьому;</w:t>
      </w:r>
    </w:p>
    <w:p w:rsidR="000D7558" w:rsidRPr="00883D29" w:rsidRDefault="000D7558" w:rsidP="00A27B81">
      <w:pPr>
        <w:pStyle w:val="ListParagraph"/>
        <w:numPr>
          <w:ilvl w:val="4"/>
          <w:numId w:val="2"/>
        </w:numPr>
        <w:spacing w:line="360" w:lineRule="auto"/>
        <w:ind w:left="1701"/>
        <w:jc w:val="both"/>
        <w:rPr>
          <w:rFonts w:ascii="Times New Roman" w:hAnsi="Times New Roman"/>
          <w:sz w:val="28"/>
          <w:szCs w:val="28"/>
          <w:lang w:val="uk-UA"/>
        </w:rPr>
      </w:pPr>
      <w:r w:rsidRPr="00883D29">
        <w:rPr>
          <w:rFonts w:ascii="Times New Roman" w:hAnsi="Times New Roman"/>
          <w:sz w:val="28"/>
          <w:szCs w:val="28"/>
          <w:lang w:val="uk-UA"/>
        </w:rPr>
        <w:t>визначити авторську позицію з огляду на варіацію модально-часових планів у тексті.</w:t>
      </w:r>
    </w:p>
    <w:p w:rsidR="000D7558" w:rsidRDefault="000D7558" w:rsidP="00A27B81">
      <w:pPr>
        <w:spacing w:after="0" w:line="360" w:lineRule="auto"/>
        <w:ind w:firstLine="720"/>
        <w:contextualSpacing/>
        <w:jc w:val="both"/>
        <w:rPr>
          <w:rFonts w:ascii="Times New Roman" w:hAnsi="Times New Roman"/>
          <w:sz w:val="28"/>
          <w:szCs w:val="28"/>
          <w:lang w:val="uk-UA"/>
        </w:rPr>
      </w:pPr>
      <w:r w:rsidRPr="00F17978">
        <w:rPr>
          <w:rFonts w:ascii="Times New Roman" w:hAnsi="Times New Roman"/>
          <w:b/>
          <w:sz w:val="28"/>
          <w:szCs w:val="28"/>
          <w:lang w:val="uk-UA"/>
        </w:rPr>
        <w:t>Методологія</w:t>
      </w:r>
      <w:r>
        <w:rPr>
          <w:rFonts w:ascii="Times New Roman" w:hAnsi="Times New Roman"/>
          <w:sz w:val="28"/>
          <w:szCs w:val="28"/>
          <w:lang w:val="uk-UA"/>
        </w:rPr>
        <w:t xml:space="preserve">: у роботі застосовується структурно-функціональний підхід, який передбачає дослідження окремих частин об’єкта та узагальнення його властивостей на цій основі, та герменевтичний, за допомогою якого проводилася інтерпретація змісту досліджуваного джерела. </w:t>
      </w:r>
    </w:p>
    <w:p w:rsidR="000D7558" w:rsidRPr="00407286" w:rsidRDefault="000D7558" w:rsidP="00A27B81">
      <w:pPr>
        <w:spacing w:after="0" w:line="360" w:lineRule="auto"/>
        <w:ind w:firstLine="720"/>
        <w:contextualSpacing/>
        <w:jc w:val="both"/>
        <w:rPr>
          <w:rFonts w:ascii="Times New Roman" w:hAnsi="Times New Roman"/>
          <w:sz w:val="28"/>
          <w:szCs w:val="28"/>
          <w:lang w:val="uk-UA"/>
        </w:rPr>
      </w:pPr>
      <w:r>
        <w:rPr>
          <w:rFonts w:ascii="Times New Roman" w:hAnsi="Times New Roman"/>
          <w:sz w:val="28"/>
          <w:szCs w:val="28"/>
          <w:lang w:val="uk-UA"/>
        </w:rPr>
        <w:t>Робота складається з двох розділів.</w:t>
      </w:r>
    </w:p>
    <w:p w:rsidR="000D7558" w:rsidRPr="00454517" w:rsidRDefault="000D7558" w:rsidP="00A27B81">
      <w:pPr>
        <w:spacing w:after="0" w:line="360" w:lineRule="auto"/>
        <w:ind w:firstLine="720"/>
        <w:contextualSpacing/>
        <w:jc w:val="both"/>
        <w:rPr>
          <w:rFonts w:ascii="Times New Roman" w:hAnsi="Times New Roman"/>
          <w:sz w:val="28"/>
          <w:szCs w:val="28"/>
          <w:lang w:val="uk-UA"/>
        </w:rPr>
      </w:pPr>
      <w:r w:rsidRPr="00454517">
        <w:rPr>
          <w:rFonts w:ascii="Times New Roman" w:hAnsi="Times New Roman"/>
          <w:sz w:val="28"/>
          <w:szCs w:val="28"/>
          <w:lang w:val="uk-UA"/>
        </w:rPr>
        <w:t>У першому розділі подаються загаль</w:t>
      </w:r>
      <w:r>
        <w:rPr>
          <w:rFonts w:ascii="Times New Roman" w:hAnsi="Times New Roman"/>
          <w:sz w:val="28"/>
          <w:szCs w:val="28"/>
          <w:lang w:val="uk-UA"/>
        </w:rPr>
        <w:t>ні відомості про публіцистику, публіцистичність та категорію автора у публіцистичному творі. Детально розглядаються форми прояву авторського начала та визначається структура аналізу способів прояву автора у тексті.</w:t>
      </w:r>
    </w:p>
    <w:p w:rsidR="000D7558" w:rsidRPr="00454517" w:rsidRDefault="000D7558" w:rsidP="00A27B81">
      <w:pPr>
        <w:spacing w:after="0" w:line="360" w:lineRule="auto"/>
        <w:ind w:firstLine="720"/>
        <w:contextualSpacing/>
        <w:jc w:val="both"/>
        <w:rPr>
          <w:rFonts w:ascii="Times New Roman" w:hAnsi="Times New Roman"/>
          <w:sz w:val="28"/>
          <w:szCs w:val="28"/>
          <w:lang w:val="uk-UA"/>
        </w:rPr>
      </w:pPr>
      <w:r w:rsidRPr="00454517">
        <w:rPr>
          <w:rFonts w:ascii="Times New Roman" w:hAnsi="Times New Roman"/>
          <w:sz w:val="28"/>
          <w:szCs w:val="28"/>
          <w:lang w:val="uk-UA"/>
        </w:rPr>
        <w:t xml:space="preserve">У другому розділі безпосередньо </w:t>
      </w:r>
      <w:r>
        <w:rPr>
          <w:rFonts w:ascii="Times New Roman" w:hAnsi="Times New Roman"/>
          <w:sz w:val="28"/>
          <w:szCs w:val="28"/>
          <w:lang w:val="uk-UA"/>
        </w:rPr>
        <w:t xml:space="preserve">досліджуєтьсятекст збірки А. Чеха «Точка нуль». </w:t>
      </w:r>
      <w:r>
        <w:rPr>
          <w:rFonts w:ascii="Times New Roman" w:hAnsi="Times New Roman"/>
          <w:sz w:val="28"/>
          <w:lang w:val="uk-UA"/>
        </w:rPr>
        <w:t xml:space="preserve">Аналізується реалізація авторського начала у формі </w:t>
      </w:r>
      <w:r w:rsidRPr="00944BD8">
        <w:rPr>
          <w:rFonts w:ascii="Times New Roman" w:hAnsi="Times New Roman"/>
          <w:i/>
          <w:sz w:val="28"/>
          <w:lang w:val="uk-UA"/>
        </w:rPr>
        <w:t>носія ідейного задуму</w:t>
      </w:r>
      <w:r>
        <w:rPr>
          <w:rFonts w:ascii="Times New Roman" w:hAnsi="Times New Roman"/>
          <w:sz w:val="28"/>
          <w:lang w:val="uk-UA"/>
        </w:rPr>
        <w:t xml:space="preserve"> та </w:t>
      </w:r>
      <w:r w:rsidRPr="00944BD8">
        <w:rPr>
          <w:rFonts w:ascii="Times New Roman" w:hAnsi="Times New Roman"/>
          <w:i/>
          <w:sz w:val="28"/>
          <w:lang w:val="uk-UA"/>
        </w:rPr>
        <w:t>суб’єкта оповіді</w:t>
      </w:r>
      <w:r>
        <w:rPr>
          <w:rFonts w:ascii="Times New Roman" w:hAnsi="Times New Roman"/>
          <w:sz w:val="28"/>
          <w:lang w:val="uk-UA"/>
        </w:rPr>
        <w:t xml:space="preserve">. У першому випадку аналізу піддаються такі аспекти твору, як </w:t>
      </w:r>
      <w:r w:rsidRPr="00AC0C3F">
        <w:rPr>
          <w:rFonts w:ascii="Times New Roman" w:hAnsi="Times New Roman"/>
          <w:sz w:val="28"/>
          <w:lang w:val="uk-UA"/>
        </w:rPr>
        <w:t>особливос</w:t>
      </w:r>
      <w:r>
        <w:rPr>
          <w:rFonts w:ascii="Times New Roman" w:hAnsi="Times New Roman"/>
          <w:sz w:val="28"/>
          <w:lang w:val="uk-UA"/>
        </w:rPr>
        <w:t>ті авторського світосприйняття та авторська</w:t>
      </w:r>
      <w:r w:rsidRPr="00AC0C3F">
        <w:rPr>
          <w:rFonts w:ascii="Times New Roman" w:hAnsi="Times New Roman"/>
          <w:sz w:val="28"/>
          <w:lang w:val="uk-UA"/>
        </w:rPr>
        <w:t xml:space="preserve"> позиці</w:t>
      </w:r>
      <w:r>
        <w:rPr>
          <w:rFonts w:ascii="Times New Roman" w:hAnsi="Times New Roman"/>
          <w:sz w:val="28"/>
          <w:lang w:val="uk-UA"/>
        </w:rPr>
        <w:t xml:space="preserve">я. У другому випадку аналізується роль автора та його комунікативні функції, варіації модально-часових планів, композиційні прийоми та авторські точки зору, лінгвостилістичне вираження авторської позиції.  </w:t>
      </w:r>
    </w:p>
    <w:p w:rsidR="000D7558" w:rsidRPr="00454517" w:rsidRDefault="000D7558" w:rsidP="00A27B81">
      <w:pPr>
        <w:spacing w:after="0" w:line="360" w:lineRule="auto"/>
        <w:ind w:firstLine="720"/>
        <w:contextualSpacing/>
        <w:jc w:val="both"/>
        <w:rPr>
          <w:rFonts w:ascii="Times New Roman" w:hAnsi="Times New Roman"/>
          <w:sz w:val="28"/>
          <w:szCs w:val="28"/>
          <w:lang w:val="uk-UA"/>
        </w:rPr>
      </w:pPr>
      <w:r w:rsidRPr="00454517">
        <w:rPr>
          <w:rFonts w:ascii="Times New Roman" w:hAnsi="Times New Roman"/>
          <w:b/>
          <w:sz w:val="28"/>
          <w:szCs w:val="28"/>
          <w:lang w:val="uk-UA"/>
        </w:rPr>
        <w:t>Джерелом</w:t>
      </w:r>
      <w:r w:rsidRPr="00454517">
        <w:rPr>
          <w:rFonts w:ascii="Times New Roman" w:hAnsi="Times New Roman"/>
          <w:sz w:val="28"/>
          <w:szCs w:val="28"/>
          <w:lang w:val="uk-UA"/>
        </w:rPr>
        <w:t xml:space="preserve"> дослідження є </w:t>
      </w:r>
      <w:r>
        <w:rPr>
          <w:rFonts w:ascii="Times New Roman" w:hAnsi="Times New Roman"/>
          <w:sz w:val="28"/>
          <w:szCs w:val="28"/>
          <w:lang w:val="uk-UA"/>
        </w:rPr>
        <w:t xml:space="preserve"> книга А. Чеха «Точка нуль» (</w:t>
      </w:r>
      <w:r w:rsidRPr="00AC0C3F">
        <w:rPr>
          <w:rFonts w:ascii="Times New Roman" w:hAnsi="Times New Roman"/>
          <w:bCs/>
          <w:sz w:val="28"/>
          <w:szCs w:val="28"/>
          <w:lang w:val="uk-UA"/>
        </w:rPr>
        <w:t>Чех А.Точка нуль: збірка есеїв/ Артем Чех. – Х.: Віват, 2017. – 224с)</w:t>
      </w:r>
      <w:r w:rsidRPr="00AC0C3F">
        <w:rPr>
          <w:rFonts w:ascii="Times New Roman" w:hAnsi="Times New Roman"/>
          <w:b/>
          <w:bCs/>
          <w:sz w:val="28"/>
          <w:szCs w:val="28"/>
          <w:lang w:val="uk-UA"/>
        </w:rPr>
        <w:t>.</w:t>
      </w:r>
      <w:r w:rsidRPr="00454517">
        <w:rPr>
          <w:rFonts w:ascii="Times New Roman" w:hAnsi="Times New Roman"/>
          <w:sz w:val="28"/>
          <w:szCs w:val="28"/>
          <w:lang w:val="uk-UA"/>
        </w:rPr>
        <w:t>.</w:t>
      </w:r>
    </w:p>
    <w:p w:rsidR="000D7558" w:rsidRPr="00454517" w:rsidRDefault="000D7558" w:rsidP="00A27B81">
      <w:pPr>
        <w:spacing w:after="0" w:line="360" w:lineRule="auto"/>
        <w:ind w:firstLine="720"/>
        <w:contextualSpacing/>
        <w:jc w:val="both"/>
        <w:rPr>
          <w:rFonts w:ascii="Times New Roman" w:hAnsi="Times New Roman"/>
          <w:sz w:val="28"/>
          <w:szCs w:val="28"/>
          <w:lang w:val="uk-UA"/>
        </w:rPr>
      </w:pPr>
      <w:r w:rsidRPr="00454517">
        <w:rPr>
          <w:rFonts w:ascii="Times New Roman" w:hAnsi="Times New Roman"/>
          <w:b/>
          <w:sz w:val="28"/>
          <w:szCs w:val="28"/>
          <w:lang w:val="uk-UA"/>
        </w:rPr>
        <w:t>Матеріалом дослідження</w:t>
      </w:r>
      <w:r>
        <w:rPr>
          <w:rFonts w:ascii="Times New Roman" w:hAnsi="Times New Roman"/>
          <w:sz w:val="28"/>
          <w:szCs w:val="28"/>
          <w:lang w:val="uk-UA"/>
        </w:rPr>
        <w:t xml:space="preserve">стали </w:t>
      </w:r>
      <w:r w:rsidRPr="00454517">
        <w:rPr>
          <w:rFonts w:ascii="Times New Roman" w:hAnsi="Times New Roman"/>
          <w:sz w:val="28"/>
          <w:szCs w:val="28"/>
          <w:lang w:val="uk-UA"/>
        </w:rPr>
        <w:t xml:space="preserve"> тексти </w:t>
      </w:r>
      <w:r>
        <w:rPr>
          <w:rFonts w:ascii="Times New Roman" w:hAnsi="Times New Roman"/>
          <w:sz w:val="28"/>
          <w:szCs w:val="28"/>
          <w:lang w:val="uk-UA"/>
        </w:rPr>
        <w:t>збірки «Точка нуль»</w:t>
      </w:r>
      <w:r w:rsidRPr="00454517">
        <w:rPr>
          <w:rFonts w:ascii="Times New Roman" w:hAnsi="Times New Roman"/>
          <w:sz w:val="28"/>
          <w:szCs w:val="28"/>
          <w:lang w:val="uk-UA"/>
        </w:rPr>
        <w:t>.</w:t>
      </w:r>
    </w:p>
    <w:p w:rsidR="000D7558" w:rsidRPr="00454517" w:rsidRDefault="000D7558" w:rsidP="00A27B81">
      <w:pPr>
        <w:shd w:val="clear" w:color="auto" w:fill="FFFFFF"/>
        <w:spacing w:after="0" w:line="360" w:lineRule="auto"/>
        <w:ind w:firstLine="720"/>
        <w:contextualSpacing/>
        <w:jc w:val="both"/>
        <w:rPr>
          <w:rFonts w:ascii="Times New Roman" w:hAnsi="Times New Roman"/>
          <w:sz w:val="28"/>
          <w:szCs w:val="28"/>
          <w:lang w:val="uk-UA"/>
        </w:rPr>
      </w:pPr>
      <w:r w:rsidRPr="00454517">
        <w:rPr>
          <w:rFonts w:ascii="Times New Roman" w:hAnsi="Times New Roman"/>
          <w:sz w:val="28"/>
          <w:szCs w:val="28"/>
          <w:lang w:val="uk-UA"/>
        </w:rPr>
        <w:t>В ході досліджень були опрацьовані р</w:t>
      </w:r>
      <w:r>
        <w:rPr>
          <w:rFonts w:ascii="Times New Roman" w:hAnsi="Times New Roman"/>
          <w:sz w:val="28"/>
          <w:szCs w:val="28"/>
          <w:lang w:val="uk-UA"/>
        </w:rPr>
        <w:t>оботи українських вчених: О. В. </w:t>
      </w:r>
      <w:r w:rsidRPr="00454517">
        <w:rPr>
          <w:rFonts w:ascii="Times New Roman" w:hAnsi="Times New Roman"/>
          <w:sz w:val="28"/>
          <w:szCs w:val="28"/>
          <w:lang w:val="uk-UA"/>
        </w:rPr>
        <w:t>Александрова,Н. С</w:t>
      </w:r>
      <w:r>
        <w:rPr>
          <w:rFonts w:ascii="Times New Roman" w:hAnsi="Times New Roman"/>
          <w:sz w:val="28"/>
          <w:szCs w:val="28"/>
          <w:lang w:val="uk-UA"/>
        </w:rPr>
        <w:t>. Желіховської, В. Й. Здоровеги, О. А. Іванової, І. Л. Михайлина, Ю. Лазебника, В. В. Різуна, К. Серажим, Т. А. Трачук</w:t>
      </w:r>
      <w:r w:rsidRPr="00454517">
        <w:rPr>
          <w:rFonts w:ascii="Times New Roman" w:hAnsi="Times New Roman"/>
          <w:sz w:val="28"/>
          <w:szCs w:val="28"/>
          <w:lang w:val="uk-UA"/>
        </w:rPr>
        <w:t xml:space="preserve">. Та деяких російських дослідників: </w:t>
      </w:r>
      <w:r w:rsidRPr="00454517">
        <w:rPr>
          <w:rFonts w:ascii="Times New Roman" w:hAnsi="Times New Roman"/>
          <w:sz w:val="28"/>
          <w:szCs w:val="28"/>
          <w:lang w:val="uk-UA" w:eastAsia="ru-RU"/>
        </w:rPr>
        <w:t xml:space="preserve">Л.В. Ассуірової, </w:t>
      </w:r>
      <w:r>
        <w:rPr>
          <w:rFonts w:ascii="Times New Roman" w:hAnsi="Times New Roman"/>
          <w:sz w:val="28"/>
          <w:szCs w:val="28"/>
          <w:lang w:val="uk-UA" w:eastAsia="ru-RU"/>
        </w:rPr>
        <w:t>М. М. Бахтіна, В.В. Віноградова, Є.І. </w:t>
      </w:r>
      <w:hyperlink r:id="rId5" w:tooltip="Журбина, Евгения Исааковна" w:history="1">
        <w:r w:rsidRPr="00454517">
          <w:rPr>
            <w:rFonts w:ascii="Times New Roman" w:hAnsi="Times New Roman"/>
            <w:sz w:val="28"/>
            <w:szCs w:val="28"/>
            <w:lang w:val="uk-UA" w:eastAsia="ru-RU"/>
          </w:rPr>
          <w:t>Журбиної</w:t>
        </w:r>
      </w:hyperlink>
      <w:r w:rsidRPr="00454517">
        <w:rPr>
          <w:rFonts w:ascii="Times New Roman" w:hAnsi="Times New Roman"/>
          <w:sz w:val="28"/>
          <w:szCs w:val="28"/>
          <w:lang w:val="uk-UA" w:eastAsia="ru-RU"/>
        </w:rPr>
        <w:t xml:space="preserve">,Л. Г. Кайди, </w:t>
      </w:r>
      <w:r>
        <w:rPr>
          <w:rFonts w:ascii="Times New Roman" w:hAnsi="Times New Roman"/>
          <w:sz w:val="28"/>
          <w:szCs w:val="28"/>
          <w:lang w:val="uk-UA" w:eastAsia="ru-RU"/>
        </w:rPr>
        <w:t xml:space="preserve">Г. В. Лазутіна, </w:t>
      </w:r>
      <w:r w:rsidRPr="00454517">
        <w:rPr>
          <w:rFonts w:ascii="Times New Roman" w:hAnsi="Times New Roman"/>
          <w:sz w:val="28"/>
          <w:szCs w:val="28"/>
          <w:lang w:val="uk-UA" w:eastAsia="ru-RU"/>
        </w:rPr>
        <w:t xml:space="preserve">П. П. Камінського, М. М. Кіма, </w:t>
      </w:r>
      <w:r>
        <w:rPr>
          <w:rFonts w:ascii="Times New Roman" w:hAnsi="Times New Roman"/>
          <w:sz w:val="28"/>
          <w:szCs w:val="28"/>
          <w:lang w:val="uk-UA" w:eastAsia="ru-RU"/>
        </w:rPr>
        <w:t xml:space="preserve">В. І. Конькова, О. М. Копитов, </w:t>
      </w:r>
      <w:r w:rsidRPr="00454517">
        <w:rPr>
          <w:rFonts w:ascii="Times New Roman" w:hAnsi="Times New Roman"/>
          <w:sz w:val="28"/>
          <w:szCs w:val="28"/>
          <w:lang w:val="uk-UA" w:eastAsia="ru-RU"/>
        </w:rPr>
        <w:t xml:space="preserve">Л. Є. Кройчика, </w:t>
      </w:r>
      <w:r>
        <w:rPr>
          <w:rFonts w:ascii="Times New Roman" w:hAnsi="Times New Roman"/>
          <w:sz w:val="28"/>
          <w:szCs w:val="28"/>
          <w:lang w:val="uk-UA" w:eastAsia="ru-RU"/>
        </w:rPr>
        <w:t>Є.П. Прохорова, М. Р. Савова, Г. Я. Солганіка, М.І. Старуш, М.І. Стюфляєвої</w:t>
      </w:r>
      <w:r>
        <w:rPr>
          <w:rFonts w:ascii="Times New Roman" w:hAnsi="Times New Roman"/>
          <w:sz w:val="28"/>
          <w:szCs w:val="28"/>
          <w:lang w:val="uk-UA"/>
        </w:rPr>
        <w:t xml:space="preserve">, Б. А. Успенського, В. </w:t>
      </w:r>
    </w:p>
    <w:p w:rsidR="000D7558" w:rsidRDefault="000D7558" w:rsidP="00904048">
      <w:pPr>
        <w:spacing w:after="0" w:line="360" w:lineRule="auto"/>
        <w:jc w:val="center"/>
        <w:rPr>
          <w:rFonts w:ascii="Times New Roman" w:hAnsi="Times New Roman"/>
          <w:b/>
          <w:bCs/>
          <w:sz w:val="28"/>
          <w:szCs w:val="28"/>
          <w:lang w:val="uk-UA" w:eastAsia="ru-RU"/>
        </w:rPr>
      </w:pPr>
    </w:p>
    <w:p w:rsidR="000D7558" w:rsidRDefault="000D7558" w:rsidP="00904048">
      <w:pPr>
        <w:spacing w:after="0" w:line="360" w:lineRule="auto"/>
        <w:jc w:val="center"/>
        <w:rPr>
          <w:rFonts w:ascii="Times New Roman" w:hAnsi="Times New Roman"/>
          <w:b/>
          <w:bCs/>
          <w:sz w:val="28"/>
          <w:szCs w:val="28"/>
          <w:lang w:val="uk-UA" w:eastAsia="ru-RU"/>
        </w:rPr>
      </w:pPr>
    </w:p>
    <w:p w:rsidR="000D7558" w:rsidRDefault="000D7558" w:rsidP="00904048">
      <w:pPr>
        <w:spacing w:after="0" w:line="360" w:lineRule="auto"/>
        <w:jc w:val="center"/>
        <w:rPr>
          <w:rFonts w:ascii="Times New Roman" w:hAnsi="Times New Roman"/>
          <w:b/>
          <w:bCs/>
          <w:sz w:val="28"/>
          <w:szCs w:val="28"/>
          <w:lang w:val="uk-UA" w:eastAsia="ru-RU"/>
        </w:rPr>
      </w:pPr>
    </w:p>
    <w:p w:rsidR="000D7558" w:rsidRDefault="000D7558" w:rsidP="00904048">
      <w:pPr>
        <w:spacing w:after="0" w:line="360" w:lineRule="auto"/>
        <w:jc w:val="center"/>
        <w:rPr>
          <w:rFonts w:ascii="Times New Roman" w:hAnsi="Times New Roman"/>
          <w:b/>
          <w:bCs/>
          <w:sz w:val="28"/>
          <w:szCs w:val="28"/>
          <w:lang w:val="uk-UA" w:eastAsia="ru-RU"/>
        </w:rPr>
      </w:pPr>
    </w:p>
    <w:p w:rsidR="000D7558" w:rsidRDefault="000D7558" w:rsidP="00904048">
      <w:pPr>
        <w:spacing w:after="0" w:line="360" w:lineRule="auto"/>
        <w:jc w:val="center"/>
        <w:rPr>
          <w:rFonts w:ascii="Times New Roman" w:hAnsi="Times New Roman"/>
          <w:b/>
          <w:bCs/>
          <w:sz w:val="28"/>
          <w:szCs w:val="28"/>
          <w:lang w:val="uk-UA" w:eastAsia="ru-RU"/>
        </w:rPr>
      </w:pPr>
    </w:p>
    <w:p w:rsidR="000D7558" w:rsidRDefault="000D7558" w:rsidP="00904048">
      <w:pPr>
        <w:spacing w:after="0" w:line="360" w:lineRule="auto"/>
        <w:jc w:val="center"/>
        <w:rPr>
          <w:rFonts w:ascii="Times New Roman" w:hAnsi="Times New Roman"/>
          <w:b/>
          <w:bCs/>
          <w:sz w:val="28"/>
          <w:szCs w:val="28"/>
          <w:lang w:val="uk-UA" w:eastAsia="ru-RU"/>
        </w:rPr>
      </w:pPr>
    </w:p>
    <w:p w:rsidR="000D7558" w:rsidRDefault="000D7558" w:rsidP="00904048">
      <w:pPr>
        <w:spacing w:after="0" w:line="360" w:lineRule="auto"/>
        <w:jc w:val="center"/>
        <w:rPr>
          <w:rFonts w:ascii="Times New Roman" w:hAnsi="Times New Roman"/>
          <w:b/>
          <w:bCs/>
          <w:sz w:val="28"/>
          <w:szCs w:val="28"/>
          <w:lang w:val="uk-UA" w:eastAsia="ru-RU"/>
        </w:rPr>
      </w:pPr>
    </w:p>
    <w:p w:rsidR="000D7558" w:rsidRDefault="000D7558" w:rsidP="00904048">
      <w:pPr>
        <w:spacing w:after="0" w:line="360" w:lineRule="auto"/>
        <w:jc w:val="center"/>
        <w:rPr>
          <w:rFonts w:ascii="Times New Roman" w:hAnsi="Times New Roman"/>
          <w:b/>
          <w:bCs/>
          <w:sz w:val="28"/>
          <w:szCs w:val="28"/>
          <w:lang w:val="uk-UA" w:eastAsia="ru-RU"/>
        </w:rPr>
      </w:pPr>
    </w:p>
    <w:p w:rsidR="000D7558" w:rsidRPr="003E219A" w:rsidRDefault="000D7558" w:rsidP="00A27B81">
      <w:pPr>
        <w:pStyle w:val="Heading1"/>
        <w:spacing w:line="360" w:lineRule="auto"/>
        <w:contextualSpacing/>
        <w:jc w:val="center"/>
        <w:rPr>
          <w:rFonts w:ascii="Times New Roman" w:hAnsi="Times New Roman"/>
          <w:color w:val="auto"/>
          <w:lang w:val="uk-UA"/>
        </w:rPr>
      </w:pPr>
      <w:bookmarkStart w:id="3" w:name="_Toc515554009"/>
      <w:r w:rsidRPr="003E219A">
        <w:rPr>
          <w:rFonts w:ascii="Times New Roman" w:hAnsi="Times New Roman"/>
          <w:color w:val="auto"/>
          <w:lang w:val="uk-UA"/>
        </w:rPr>
        <w:t>ВИСНОВКИ</w:t>
      </w:r>
      <w:bookmarkEnd w:id="3"/>
    </w:p>
    <w:p w:rsidR="000D7558" w:rsidRDefault="000D7558" w:rsidP="00A27B81">
      <w:pPr>
        <w:spacing w:line="360" w:lineRule="auto"/>
        <w:ind w:firstLine="720"/>
        <w:contextualSpacing/>
        <w:jc w:val="both"/>
        <w:rPr>
          <w:rFonts w:ascii="Times New Roman" w:hAnsi="Times New Roman"/>
          <w:sz w:val="28"/>
          <w:szCs w:val="28"/>
          <w:lang w:val="uk-UA"/>
        </w:rPr>
      </w:pPr>
      <w:r w:rsidRPr="00623E76">
        <w:rPr>
          <w:rFonts w:ascii="Times New Roman" w:hAnsi="Times New Roman"/>
          <w:sz w:val="28"/>
          <w:szCs w:val="28"/>
          <w:lang w:val="uk-UA"/>
        </w:rPr>
        <w:t xml:space="preserve">Отже, </w:t>
      </w:r>
      <w:r>
        <w:rPr>
          <w:rFonts w:ascii="Times New Roman" w:hAnsi="Times New Roman"/>
          <w:sz w:val="28"/>
          <w:szCs w:val="28"/>
          <w:lang w:val="uk-UA"/>
        </w:rPr>
        <w:t xml:space="preserve">на сьогоднішній день відповідно до теоретичних праць українських та зарубіжних науковців дослідження у царині публіцистики дещо змінюють свій вектор. Йдеться про відхід від теорії, закладеної у радянські часи, та створення власних теоретичних набутків, позбавлених моменту ідеологізації. </w:t>
      </w:r>
      <w:r w:rsidRPr="00623E76">
        <w:rPr>
          <w:rFonts w:ascii="Times New Roman" w:hAnsi="Times New Roman"/>
          <w:sz w:val="28"/>
          <w:szCs w:val="28"/>
          <w:lang w:val="uk-UA"/>
        </w:rPr>
        <w:t xml:space="preserve">Об’єктом, на який спрямовані наукові розробки, є суб’єктна складова публіцистичних творів, а, зокрема, особливості прояву автора, який є організуючим началом у </w:t>
      </w:r>
      <w:r>
        <w:rPr>
          <w:rFonts w:ascii="Times New Roman" w:hAnsi="Times New Roman"/>
          <w:sz w:val="28"/>
          <w:szCs w:val="28"/>
          <w:lang w:val="uk-UA"/>
        </w:rPr>
        <w:t xml:space="preserve">публіцистичному </w:t>
      </w:r>
      <w:r w:rsidRPr="00623E76">
        <w:rPr>
          <w:rFonts w:ascii="Times New Roman" w:hAnsi="Times New Roman"/>
          <w:sz w:val="28"/>
          <w:szCs w:val="28"/>
          <w:lang w:val="uk-UA"/>
        </w:rPr>
        <w:t>тексті.</w:t>
      </w:r>
      <w:r>
        <w:rPr>
          <w:rFonts w:ascii="Times New Roman" w:hAnsi="Times New Roman"/>
          <w:sz w:val="28"/>
          <w:szCs w:val="28"/>
          <w:lang w:val="uk-UA"/>
        </w:rPr>
        <w:t xml:space="preserve"> Узагальнивши уявлення дослідників, ми дійшли висновку, що публіцистичний твір є текстом подвійної природи, який, з одного боку, містить унікальну авторську думку, а з іншого, є відображенням масової свідомості, і створює картину світу, в основі якої – конфлікт між авторським баченням та реальною дійсністю. У творі наявна певна публіцистична реальність, що створюється завдяки реальному часу та простору, які автор використовує для ілюстрації своєї концепції бачення світу. Крім цього він прибігає до образного осмислення дійсності, надаючи тексту емоційної насиченості.  </w:t>
      </w:r>
    </w:p>
    <w:p w:rsidR="000D7558" w:rsidRDefault="000D7558" w:rsidP="00A27B81">
      <w:pPr>
        <w:spacing w:line="360" w:lineRule="auto"/>
        <w:ind w:firstLine="720"/>
        <w:contextualSpacing/>
        <w:jc w:val="both"/>
        <w:rPr>
          <w:rFonts w:ascii="Times New Roman" w:hAnsi="Times New Roman"/>
          <w:sz w:val="28"/>
          <w:szCs w:val="28"/>
          <w:lang w:val="uk-UA"/>
        </w:rPr>
      </w:pPr>
      <w:r>
        <w:rPr>
          <w:rFonts w:ascii="Times New Roman" w:hAnsi="Times New Roman"/>
          <w:sz w:val="28"/>
          <w:szCs w:val="28"/>
          <w:lang w:val="uk-UA"/>
        </w:rPr>
        <w:t xml:space="preserve"> Відтак, обираючи окремі факти та явища з життєвого матеріалу дійсності та подаючи їх у своєму баченні, автор актуалізує важливі соціальні теми. У нашому випадку А. Чех у своїй збірці «Точка нуль» піднімає тему воєнного конфлікту на сході України та відображає певні його аспекти з власного досвіду, тобто він є певним носієм авторитетного слова.   </w:t>
      </w:r>
    </w:p>
    <w:p w:rsidR="000D7558" w:rsidRDefault="000D7558" w:rsidP="00A27B81">
      <w:pPr>
        <w:spacing w:line="360" w:lineRule="auto"/>
        <w:ind w:firstLine="720"/>
        <w:contextualSpacing/>
        <w:jc w:val="both"/>
        <w:rPr>
          <w:rFonts w:ascii="Times New Roman" w:hAnsi="Times New Roman"/>
          <w:sz w:val="28"/>
          <w:szCs w:val="28"/>
          <w:lang w:val="uk-UA"/>
        </w:rPr>
      </w:pPr>
      <w:r>
        <w:rPr>
          <w:rFonts w:ascii="Times New Roman" w:hAnsi="Times New Roman"/>
          <w:sz w:val="28"/>
          <w:szCs w:val="28"/>
          <w:lang w:val="uk-UA"/>
        </w:rPr>
        <w:t xml:space="preserve">У нашій роботі проводиться аналіз авторського начала з огляду на дві форми його прояву у тексті: </w:t>
      </w:r>
      <w:r w:rsidRPr="00F7638B">
        <w:rPr>
          <w:rFonts w:ascii="Times New Roman" w:hAnsi="Times New Roman"/>
          <w:i/>
          <w:sz w:val="28"/>
          <w:szCs w:val="28"/>
          <w:lang w:val="uk-UA"/>
        </w:rPr>
        <w:t>як носія ідейного задуму</w:t>
      </w:r>
      <w:r>
        <w:rPr>
          <w:rFonts w:ascii="Times New Roman" w:hAnsi="Times New Roman"/>
          <w:sz w:val="28"/>
          <w:szCs w:val="28"/>
          <w:lang w:val="uk-UA"/>
        </w:rPr>
        <w:t xml:space="preserve"> та як </w:t>
      </w:r>
      <w:r w:rsidRPr="00F7638B">
        <w:rPr>
          <w:rFonts w:ascii="Times New Roman" w:hAnsi="Times New Roman"/>
          <w:i/>
          <w:sz w:val="28"/>
          <w:szCs w:val="28"/>
          <w:lang w:val="uk-UA"/>
        </w:rPr>
        <w:t>суб’єкта оповіді</w:t>
      </w:r>
      <w:r>
        <w:rPr>
          <w:rFonts w:ascii="Times New Roman" w:hAnsi="Times New Roman"/>
          <w:sz w:val="28"/>
          <w:szCs w:val="28"/>
          <w:lang w:val="uk-UA"/>
        </w:rPr>
        <w:t xml:space="preserve">. </w:t>
      </w:r>
    </w:p>
    <w:p w:rsidR="000D7558" w:rsidRDefault="000D7558" w:rsidP="00A27B81">
      <w:pPr>
        <w:spacing w:line="360" w:lineRule="auto"/>
        <w:ind w:firstLine="720"/>
        <w:contextualSpacing/>
        <w:jc w:val="both"/>
        <w:rPr>
          <w:rFonts w:ascii="Times New Roman" w:hAnsi="Times New Roman"/>
          <w:sz w:val="28"/>
          <w:szCs w:val="28"/>
          <w:lang w:val="uk-UA"/>
        </w:rPr>
      </w:pPr>
      <w:r>
        <w:rPr>
          <w:rFonts w:ascii="Times New Roman" w:hAnsi="Times New Roman"/>
          <w:sz w:val="28"/>
          <w:szCs w:val="28"/>
          <w:lang w:val="uk-UA"/>
        </w:rPr>
        <w:t xml:space="preserve">Як носій ідейного задуму, А. Чех у тексті проявляє своє світобачення та авторську позицію. </w:t>
      </w:r>
      <w:r>
        <w:rPr>
          <w:rFonts w:ascii="Times New Roman" w:hAnsi="Times New Roman"/>
          <w:i/>
          <w:sz w:val="28"/>
          <w:szCs w:val="28"/>
          <w:lang w:val="uk-UA"/>
        </w:rPr>
        <w:t>С</w:t>
      </w:r>
      <w:r w:rsidRPr="00C81D1C">
        <w:rPr>
          <w:rFonts w:ascii="Times New Roman" w:hAnsi="Times New Roman"/>
          <w:i/>
          <w:sz w:val="28"/>
          <w:szCs w:val="28"/>
          <w:lang w:val="uk-UA"/>
        </w:rPr>
        <w:t>віто</w:t>
      </w:r>
      <w:r>
        <w:rPr>
          <w:rFonts w:ascii="Times New Roman" w:hAnsi="Times New Roman"/>
          <w:i/>
          <w:sz w:val="28"/>
          <w:szCs w:val="28"/>
          <w:lang w:val="uk-UA"/>
        </w:rPr>
        <w:t>гляд</w:t>
      </w:r>
      <w:r>
        <w:rPr>
          <w:rFonts w:ascii="Times New Roman" w:hAnsi="Times New Roman"/>
          <w:sz w:val="28"/>
          <w:szCs w:val="28"/>
          <w:lang w:val="uk-UA"/>
        </w:rPr>
        <w:t xml:space="preserve"> автора ми розглядали шляхом аналізу смислової частини тексту. Відтак, у світовідчутті автора ми визначили його сприйняття себе у світі, особливості будування його стосунків зі світом та людьми, у світогляді – певні цінності та переконання, з яких витікає і його світорозуміння.</w:t>
      </w:r>
    </w:p>
    <w:p w:rsidR="000D7558" w:rsidRDefault="000D7558" w:rsidP="00A27B81">
      <w:pPr>
        <w:spacing w:line="360" w:lineRule="auto"/>
        <w:ind w:firstLine="720"/>
        <w:contextualSpacing/>
        <w:jc w:val="both"/>
        <w:rPr>
          <w:rFonts w:ascii="Times New Roman" w:hAnsi="Times New Roman"/>
          <w:sz w:val="28"/>
          <w:szCs w:val="28"/>
          <w:lang w:val="uk-UA"/>
        </w:rPr>
      </w:pPr>
      <w:r>
        <w:rPr>
          <w:rFonts w:ascii="Times New Roman" w:hAnsi="Times New Roman"/>
          <w:sz w:val="28"/>
          <w:szCs w:val="28"/>
          <w:lang w:val="uk-UA"/>
        </w:rPr>
        <w:t>А. Чех постає перед читачем як не дуже товариська людина (про що сам і пише), яка дуже довго входить до нового колективу, по-перше, через «інакшість» на інтелектуальному рівні та проблеми із знаходженням спільного предмету розмови, і, по-друге, через закритість, недовірливість та незацікавленість у створенні багатьох дружніх контактів. Він дуже прагматичний та прискіпливий у виборі друзів, і цьому підтвердження що у тексті дуже малий обсяг оповідей, присвячених його близькому оточенню.  Зрештою, авторові вдалося завоювати довіру і повагу командування, інших бійців та навіть відчути себе частиною великого «ми», яке об’єднувало всю роту. Також А. Чех уявляв себе як людину, що звикла до комфорту, столичним напівхіпстером, який веде розмірене офісне життя та переймається незначними проблемами,  і незважаючи на свої патріотичні пориви, не здатний вижити в суворих армійських умовах. Проте, відкриває у собі нові грані своєї особистості: після кількох місяців на передовій він відсуває у собі сили та навіть бажання нести службу і далі.</w:t>
      </w:r>
    </w:p>
    <w:p w:rsidR="000D7558" w:rsidRDefault="000D7558" w:rsidP="00A27B81">
      <w:pPr>
        <w:spacing w:line="360" w:lineRule="auto"/>
        <w:ind w:firstLine="720"/>
        <w:contextualSpacing/>
        <w:jc w:val="both"/>
        <w:rPr>
          <w:rFonts w:ascii="Times New Roman" w:hAnsi="Times New Roman"/>
          <w:sz w:val="28"/>
          <w:szCs w:val="28"/>
          <w:lang w:val="uk-UA"/>
        </w:rPr>
      </w:pPr>
      <w:r>
        <w:rPr>
          <w:rFonts w:ascii="Times New Roman" w:hAnsi="Times New Roman"/>
          <w:sz w:val="28"/>
          <w:szCs w:val="28"/>
          <w:lang w:val="uk-UA"/>
        </w:rPr>
        <w:t xml:space="preserve">Автор переживає когнітивний дисонанс, який виводить його з колії невідповідністю його романтичних уявлень про армію та реальної дійсності. Він відчуває сумніви щодо свого рішення, фрустрацію, проявляє дуже емоційні реакції на все що його не влаштовує. Такий стан змушує його шукати те, за що можна зачепитися, аби не загубити самого себе: віра, сон, письмо, тренування. Тобто свідомість А. Чеха змінюється: автор до і під час служби у армії – майже дві різні людини. Небезпечні умови розкривають людський потенціал і змушують гуртуватися, бо від цього залежить безпека кожного. Таким чином відбувається адаптація та трансформація особистості відповідно до критичних умов, у яких автор знаходиться: на перший план виходять побратими-армійці, весь світ обмежується лише взводним опорним пунктом на лінії фронту, а відчуття часу зводиться до «тут-і-тепер» (що і є зазначеною у назві точкою нуль). Відтак фіксація дійсності з позиції стороннього спостерігача стає неможливою.   </w:t>
      </w:r>
    </w:p>
    <w:p w:rsidR="000D7558" w:rsidRDefault="000D7558" w:rsidP="00A27B81">
      <w:pPr>
        <w:spacing w:line="360" w:lineRule="auto"/>
        <w:ind w:firstLine="720"/>
        <w:contextualSpacing/>
        <w:jc w:val="both"/>
        <w:rPr>
          <w:rFonts w:ascii="Times New Roman" w:hAnsi="Times New Roman"/>
          <w:sz w:val="28"/>
          <w:lang w:val="uk-UA"/>
        </w:rPr>
      </w:pPr>
      <w:r>
        <w:rPr>
          <w:rFonts w:ascii="Times New Roman" w:hAnsi="Times New Roman"/>
          <w:sz w:val="28"/>
          <w:szCs w:val="28"/>
          <w:lang w:val="uk-UA"/>
        </w:rPr>
        <w:t xml:space="preserve">У своєму світосприйнятті А. Чех переглядає деякі цінності та поняття: розуміння патріотизму, яке, виявляється, напряму залежить від умов служби, ставлення до релігії (у ній він знаходить спасіння від божевілля та пияцтва), до цивільного життя, до своєї родини.Незмінними залишається і навіть поширюється бачення автором свого громадянського обов’язку захищати Батьківщину Найбільш принциповими речами у армії стають комфортні умови побуту, які солдати забезпечують собі самі. Саме на війні А. Чех стикається із поняттям «земляцтво», яке у його уявленні було пережитком Другої Світової. Проте тут він знаходить свого земляка та остаточно ідентифікує себе як корінного черкащанина за географічною ознакою.Загалом, збірка є певним </w:t>
      </w:r>
      <w:r>
        <w:rPr>
          <w:rFonts w:ascii="Times New Roman" w:hAnsi="Times New Roman"/>
          <w:sz w:val="28"/>
          <w:lang w:val="uk-UA"/>
        </w:rPr>
        <w:t>самодослідженням: а</w:t>
      </w:r>
      <w:r w:rsidRPr="00C33322">
        <w:rPr>
          <w:rFonts w:ascii="Times New Roman" w:hAnsi="Times New Roman"/>
          <w:sz w:val="28"/>
          <w:lang w:val="uk-UA"/>
        </w:rPr>
        <w:t xml:space="preserve">втор  ніби перероджується на власних очах, знаходячись </w:t>
      </w:r>
      <w:r>
        <w:rPr>
          <w:rFonts w:ascii="Times New Roman" w:hAnsi="Times New Roman"/>
          <w:sz w:val="28"/>
          <w:lang w:val="uk-UA"/>
        </w:rPr>
        <w:t>у незвичних умовах</w:t>
      </w:r>
      <w:r w:rsidRPr="00C33322">
        <w:rPr>
          <w:rFonts w:ascii="Times New Roman" w:hAnsi="Times New Roman"/>
          <w:sz w:val="28"/>
          <w:lang w:val="uk-UA"/>
        </w:rPr>
        <w:t>.</w:t>
      </w:r>
    </w:p>
    <w:p w:rsidR="000D7558" w:rsidRDefault="000D7558" w:rsidP="00A27B81">
      <w:pPr>
        <w:spacing w:line="360" w:lineRule="auto"/>
        <w:ind w:firstLine="720"/>
        <w:contextualSpacing/>
        <w:jc w:val="both"/>
        <w:rPr>
          <w:rFonts w:ascii="Times New Roman" w:hAnsi="Times New Roman"/>
          <w:sz w:val="28"/>
          <w:lang w:val="uk-UA"/>
        </w:rPr>
      </w:pPr>
      <w:r>
        <w:rPr>
          <w:rFonts w:ascii="Times New Roman" w:hAnsi="Times New Roman"/>
          <w:sz w:val="28"/>
          <w:lang w:val="uk-UA"/>
        </w:rPr>
        <w:t xml:space="preserve">Відповідно до життєвого досвіду та цінностей автор конструюєсвоє світорозуміння. Варто відзначити, що на формування А. Чеха </w:t>
      </w:r>
      <w:r>
        <w:rPr>
          <w:rFonts w:ascii="Times New Roman" w:hAnsi="Times New Roman"/>
          <w:sz w:val="28"/>
          <w:szCs w:val="28"/>
          <w:lang w:val="uk-UA"/>
        </w:rPr>
        <w:t>як особистості вплинув колишній військовий, який ще у підліткові роки автор поділився розповідями про функціонування радянської армійської системи. Також певну роль у його розумінні світу відіграла соціологічна освіта та літературна діяльність, крім цього, автор був учасником Революції гідності, виступаючи за нове Європейське майбутнє для України. Автор створює к</w:t>
      </w:r>
      <w:r>
        <w:rPr>
          <w:rFonts w:ascii="Times New Roman" w:hAnsi="Times New Roman"/>
          <w:sz w:val="28"/>
          <w:lang w:val="uk-UA"/>
        </w:rPr>
        <w:t>артину світу у тексті на опозиції «життя – смерть», яка набуває тут різних модифікацій. Зокрема, це протиставлення у просторі, де іде порівнянняСРСР та сучасної України, «Великої землі» (території поза конфліктом)  та зони бойових дій, Майдану та лінії бойових дій.  Також відбувається зіставлення у часі проводиться  відповідно до уявлення автора про себе до армії та після. У контексті відносин між людьми  розглядаються опозиції «зрада» – «перемога», «командування» – «солдати», «держава» – «солдати», «свої» – «чужі».  Остання опозиція має декілька інтерпретацій: «свої» (патріотично налаштовані українці) – «чужі» (сепаратисти), а також «свої» (побратими) – «чужі» (цивільні) і «свої» (побратими) – «чужі» (вороги).</w:t>
      </w:r>
    </w:p>
    <w:p w:rsidR="000D7558" w:rsidRDefault="000D7558" w:rsidP="00A27B81">
      <w:pPr>
        <w:spacing w:line="360" w:lineRule="auto"/>
        <w:ind w:firstLine="720"/>
        <w:contextualSpacing/>
        <w:jc w:val="both"/>
        <w:rPr>
          <w:rFonts w:ascii="Times New Roman" w:hAnsi="Times New Roman"/>
          <w:sz w:val="28"/>
          <w:lang w:val="uk-UA"/>
        </w:rPr>
      </w:pPr>
      <w:r w:rsidRPr="00C81D1C">
        <w:rPr>
          <w:rFonts w:ascii="Times New Roman" w:hAnsi="Times New Roman"/>
          <w:i/>
          <w:sz w:val="28"/>
          <w:lang w:val="uk-UA"/>
        </w:rPr>
        <w:t>Авторська позиція</w:t>
      </w:r>
      <w:r>
        <w:rPr>
          <w:rFonts w:ascii="Times New Roman" w:hAnsi="Times New Roman"/>
          <w:sz w:val="28"/>
          <w:lang w:val="uk-UA"/>
        </w:rPr>
        <w:t xml:space="preserve"> А. Чеха визначається кутом зору, з якого ведеться оповідь: пересічний мобілізований солдат ЗСУ у складі піхоти, який патріотично налаштований  та знаходиться на передовій за своїм внутрішнім покликом. Відтак, знаходячись безпосередньо у складі військ, він відзначає та піддає гострій критиці армію як соціальний інститут, звертаючи особливу увагу на такі аспекти, як: недофінансованість армії збоку держави, соціально-психологічний стан солдатів, застарілість армійської системи та безвідповідальність командування, ідентифікація АТО як повноцінного воєнного конфлікту, особливість життя людей у сірій зоні. Також варто відзначити, що певні ідеї автор повторює протягом тексту. Серед таких: «війна – це не модно», «війна – це не цікаво», «війна – це непотрібно».</w:t>
      </w:r>
    </w:p>
    <w:p w:rsidR="000D7558" w:rsidRDefault="000D7558" w:rsidP="00A27B81">
      <w:pPr>
        <w:spacing w:line="360" w:lineRule="auto"/>
        <w:ind w:firstLine="720"/>
        <w:contextualSpacing/>
        <w:jc w:val="both"/>
        <w:rPr>
          <w:rFonts w:ascii="Times New Roman" w:hAnsi="Times New Roman"/>
          <w:sz w:val="28"/>
          <w:lang w:val="uk-UA"/>
        </w:rPr>
      </w:pPr>
      <w:r>
        <w:rPr>
          <w:rFonts w:ascii="Times New Roman" w:hAnsi="Times New Roman"/>
          <w:sz w:val="28"/>
          <w:lang w:val="uk-UA"/>
        </w:rPr>
        <w:t xml:space="preserve"> При розгляді прояву автора у формі суб’єкту оповіді ми звернули увагу на лінгвостилістичне вираження авторської позиції, композиційні прийоми, авторську точку зору, роль автора та комунікативні різновиди викладу, а також варіацію модально-часових планів, оскільки вони співвідносяться із ідейним задумом твору, який обрав для себе автор. </w:t>
      </w:r>
    </w:p>
    <w:p w:rsidR="000D7558" w:rsidRDefault="000D7558" w:rsidP="00A27B81">
      <w:pPr>
        <w:spacing w:line="360" w:lineRule="auto"/>
        <w:ind w:firstLine="720"/>
        <w:contextualSpacing/>
        <w:jc w:val="both"/>
        <w:rPr>
          <w:rFonts w:ascii="Times New Roman" w:hAnsi="Times New Roman"/>
          <w:sz w:val="28"/>
          <w:lang w:val="uk-UA"/>
        </w:rPr>
      </w:pPr>
      <w:r>
        <w:rPr>
          <w:rFonts w:ascii="Times New Roman" w:hAnsi="Times New Roman"/>
          <w:sz w:val="28"/>
          <w:lang w:val="uk-UA"/>
        </w:rPr>
        <w:t xml:space="preserve">Ми відзначили, що індивідуальний стиль А. Чеха відрізняється майстерністю володіння </w:t>
      </w:r>
      <w:r w:rsidRPr="001F7919">
        <w:rPr>
          <w:rFonts w:ascii="Times New Roman" w:hAnsi="Times New Roman"/>
          <w:i/>
          <w:sz w:val="28"/>
          <w:lang w:val="uk-UA"/>
        </w:rPr>
        <w:t>мовою</w:t>
      </w:r>
      <w:r>
        <w:rPr>
          <w:rFonts w:ascii="Times New Roman" w:hAnsi="Times New Roman"/>
          <w:sz w:val="28"/>
          <w:lang w:val="uk-UA"/>
        </w:rPr>
        <w:t xml:space="preserve">, яке проявляється у вживанні різних типів лексики: стилістично нейтральної та стилістично забарвленої, яка поділяється на піднесену та знижену. В межах тексту поряд із нейтральною найактивніше використовується професійна військова лексика та військова жаргонна лексика, що зумовлено специфікою обраної теми. </w:t>
      </w:r>
      <w:r>
        <w:rPr>
          <w:rFonts w:ascii="Times New Roman" w:hAnsi="Times New Roman"/>
          <w:sz w:val="28"/>
          <w:szCs w:val="28"/>
          <w:lang w:val="uk-UA"/>
        </w:rPr>
        <w:t>Також</w:t>
      </w:r>
      <w:r w:rsidRPr="00A51743">
        <w:rPr>
          <w:rFonts w:ascii="Times New Roman" w:hAnsi="Times New Roman"/>
          <w:sz w:val="28"/>
          <w:szCs w:val="28"/>
          <w:lang w:val="uk-UA"/>
        </w:rPr>
        <w:t xml:space="preserve"> у тексті простежується широка палітра тропів та стилістичних фігур, які підсилюють експресивність авторського тексту</w:t>
      </w:r>
      <w:r>
        <w:rPr>
          <w:rFonts w:ascii="Times New Roman" w:hAnsi="Times New Roman"/>
          <w:sz w:val="28"/>
          <w:szCs w:val="28"/>
          <w:lang w:val="uk-UA"/>
        </w:rPr>
        <w:t xml:space="preserve">: метафори, епітети, порівняння, перифраз, синекдоха, антитеза, гіпербола; градація, риторичні запитання, асиндетон. Крім цього вираженню авторської позиції сприяє вживання іронії та сарказму. </w:t>
      </w:r>
    </w:p>
    <w:p w:rsidR="000D7558" w:rsidRDefault="000D7558" w:rsidP="00A27B81">
      <w:pPr>
        <w:spacing w:line="360" w:lineRule="auto"/>
        <w:ind w:firstLine="720"/>
        <w:contextualSpacing/>
        <w:jc w:val="both"/>
        <w:rPr>
          <w:rFonts w:ascii="Times New Roman" w:hAnsi="Times New Roman"/>
          <w:sz w:val="28"/>
          <w:szCs w:val="28"/>
          <w:lang w:val="uk-UA"/>
        </w:rPr>
      </w:pPr>
      <w:r>
        <w:rPr>
          <w:rFonts w:ascii="Times New Roman" w:hAnsi="Times New Roman"/>
          <w:sz w:val="28"/>
          <w:lang w:val="uk-UA"/>
        </w:rPr>
        <w:t xml:space="preserve">Щодо </w:t>
      </w:r>
      <w:r w:rsidRPr="001F7919">
        <w:rPr>
          <w:rFonts w:ascii="Times New Roman" w:hAnsi="Times New Roman"/>
          <w:i/>
          <w:sz w:val="28"/>
          <w:lang w:val="uk-UA"/>
        </w:rPr>
        <w:t>композиційної організації</w:t>
      </w:r>
      <w:r>
        <w:rPr>
          <w:rFonts w:ascii="Times New Roman" w:hAnsi="Times New Roman"/>
          <w:sz w:val="28"/>
          <w:lang w:val="uk-UA"/>
        </w:rPr>
        <w:t xml:space="preserve"> тексту, то вона будується за хронологічним принципом, що дозволяє автору відтворити певну послідовність подій, які стали об’єктами відображення, та прослідкувати тенденції у зміні авторської свідомості відповідно до часу та місця перебування.Оповідь розгортається стрибкоподібно, текст начинений вкрапленням, які містять епізодів-спогадів, історії, почуті від невідомих читачеві героїв, або ж описуваних ним персонажів. Таким вкрапленням присвячені окремі глави або їх певна частина. Композиція безпосередньо пов’язана зі змістом, тому розділу «Осінь, зима і знову весна», який присвячений відображеннюдосвіду у АТО, приділяється найбільше уваги (44 глави з 64), а розділу «Нові сни», у якому автор ділиться своїм першим досвідом перебування у складі ЗСУ під час навчань, – 19. Окремо стоїть розділ</w:t>
      </w:r>
      <w:r w:rsidRPr="00FD13AD">
        <w:rPr>
          <w:rFonts w:ascii="Times New Roman" w:hAnsi="Times New Roman"/>
          <w:sz w:val="28"/>
          <w:szCs w:val="28"/>
          <w:lang w:val="uk-UA"/>
        </w:rPr>
        <w:t>«</w:t>
      </w:r>
      <w:r w:rsidRPr="00FD13AD">
        <w:rPr>
          <w:rFonts w:ascii="Times New Roman" w:hAnsi="Times New Roman"/>
          <w:sz w:val="28"/>
          <w:szCs w:val="28"/>
          <w:lang w:val="en-US"/>
        </w:rPr>
        <w:t>P</w:t>
      </w:r>
      <w:r w:rsidRPr="00533582">
        <w:rPr>
          <w:rFonts w:ascii="Times New Roman" w:hAnsi="Times New Roman"/>
          <w:sz w:val="28"/>
          <w:szCs w:val="28"/>
          <w:lang w:val="uk-UA"/>
        </w:rPr>
        <w:t>.</w:t>
      </w:r>
      <w:r w:rsidRPr="00FD13AD">
        <w:rPr>
          <w:rFonts w:ascii="Times New Roman" w:hAnsi="Times New Roman"/>
          <w:sz w:val="28"/>
          <w:szCs w:val="28"/>
          <w:lang w:val="en-US"/>
        </w:rPr>
        <w:t>S</w:t>
      </w:r>
      <w:r w:rsidRPr="00533582">
        <w:rPr>
          <w:rFonts w:ascii="Times New Roman" w:hAnsi="Times New Roman"/>
          <w:sz w:val="28"/>
          <w:szCs w:val="28"/>
          <w:lang w:val="uk-UA"/>
        </w:rPr>
        <w:t>.</w:t>
      </w:r>
      <w:r w:rsidRPr="00FD13AD">
        <w:rPr>
          <w:rFonts w:ascii="Times New Roman" w:hAnsi="Times New Roman"/>
          <w:sz w:val="28"/>
          <w:szCs w:val="28"/>
          <w:lang w:val="uk-UA"/>
        </w:rPr>
        <w:t>»</w:t>
      </w:r>
      <w:r>
        <w:rPr>
          <w:rFonts w:ascii="Times New Roman" w:hAnsi="Times New Roman"/>
          <w:sz w:val="28"/>
          <w:szCs w:val="28"/>
          <w:lang w:val="uk-UA"/>
        </w:rPr>
        <w:t xml:space="preserve">,  який містить обґрунтування вибору теми війни як об’єкта відображення. У тексті використовуються два типи пред’явлення інформації – фактологічний та культурологічний. </w:t>
      </w:r>
      <w:r>
        <w:rPr>
          <w:rFonts w:ascii="Times New Roman" w:hAnsi="Times New Roman"/>
          <w:sz w:val="28"/>
          <w:lang w:val="uk-UA"/>
        </w:rPr>
        <w:t xml:space="preserve">Основними методами подачі фактологічної інформації є репортажна та реконструктивна оповідь, міркування, констатація, характеристика та типізація. Саме ці методи дозволяють акцентувати на проблемах, які зауважив автор, показують його оцінне ставлення та залучають читача до роздумів. Крім них також у тексті є репортажний і реконструктивний опис  та пояснення, які використовуються для доповнення картини світу. Культурологічні факти подаються методом цитування, апелювання (посилання) та переосмислення. </w:t>
      </w:r>
      <w:r w:rsidRPr="00D05B08">
        <w:rPr>
          <w:rFonts w:ascii="Times New Roman" w:hAnsi="Times New Roman"/>
          <w:sz w:val="28"/>
          <w:szCs w:val="28"/>
          <w:lang w:val="uk-UA"/>
        </w:rPr>
        <w:t>Можна помітити, що у А. Чеха дуже широкий кругозір: текст насичений апеляціями до класичних і сучасних творів літератури, кіно,</w:t>
      </w:r>
      <w:r w:rsidRPr="00A51743">
        <w:rPr>
          <w:rFonts w:ascii="Times New Roman" w:hAnsi="Times New Roman"/>
          <w:sz w:val="28"/>
          <w:szCs w:val="28"/>
          <w:lang w:val="uk-UA"/>
        </w:rPr>
        <w:t xml:space="preserve"> зображального, музичного, т</w:t>
      </w:r>
      <w:r>
        <w:rPr>
          <w:rFonts w:ascii="Times New Roman" w:hAnsi="Times New Roman"/>
          <w:sz w:val="28"/>
          <w:szCs w:val="28"/>
          <w:lang w:val="uk-UA"/>
        </w:rPr>
        <w:t>елемистецтва, історичних фактів</w:t>
      </w:r>
      <w:r w:rsidRPr="00A51743">
        <w:rPr>
          <w:rFonts w:ascii="Times New Roman" w:hAnsi="Times New Roman"/>
          <w:sz w:val="28"/>
          <w:szCs w:val="28"/>
          <w:lang w:val="uk-UA"/>
        </w:rPr>
        <w:t>.</w:t>
      </w:r>
      <w:r>
        <w:rPr>
          <w:rFonts w:ascii="Times New Roman" w:hAnsi="Times New Roman"/>
          <w:sz w:val="28"/>
          <w:szCs w:val="28"/>
          <w:lang w:val="uk-UA"/>
        </w:rPr>
        <w:t xml:space="preserve"> Таким чином автор намагається розширити розуміння цього твору читачем, на зрозумілих прикладах пояснити своє бачення того, що відбувається у зоні конфлікту. Також під час розгляду композиції ми звернули увагу на авторську</w:t>
      </w:r>
      <w:r>
        <w:rPr>
          <w:rFonts w:ascii="Times New Roman" w:hAnsi="Times New Roman"/>
          <w:i/>
          <w:sz w:val="28"/>
          <w:szCs w:val="28"/>
          <w:lang w:val="uk-UA"/>
        </w:rPr>
        <w:t xml:space="preserve">точку </w:t>
      </w:r>
      <w:r w:rsidRPr="001F7919">
        <w:rPr>
          <w:rFonts w:ascii="Times New Roman" w:hAnsi="Times New Roman"/>
          <w:i/>
          <w:sz w:val="28"/>
          <w:szCs w:val="28"/>
          <w:lang w:val="uk-UA"/>
        </w:rPr>
        <w:t>зору</w:t>
      </w:r>
      <w:r>
        <w:rPr>
          <w:rFonts w:ascii="Times New Roman" w:hAnsi="Times New Roman"/>
          <w:sz w:val="28"/>
          <w:szCs w:val="28"/>
          <w:lang w:val="uk-UA"/>
        </w:rPr>
        <w:t xml:space="preserve">, яка розглядається з п’яти планів. А. Чех відбирає факти і явища дійсності крізь призму власного сприйняття (перцептивний план). Вони розглядаються ним з позиції особи, яка орієнтується у функціонуванні радянської армії, соціолога та патріота (ідеологічний план). Автор знаходиться безпосередньо у локаціях, де відбуваються події і одразу фіксує факти і явища, які спостерігає, тому достовірність та точність відображуваної інформації на високому рівні і не «страждає» під впливом часової дистанції (план часу і простору). У мовному плані ми також зауважуємо на майстерному володінні автором слова та наявності особливого індивідуального стилю, який характеризується певною іронічністю викладу та використанням різноманітних мовних засобів (мовний план). Вона відповідає іншим дослідженим аспектам тексту, а, відтак, є підтвердженням їх істинності. </w:t>
      </w:r>
    </w:p>
    <w:p w:rsidR="000D7558" w:rsidRDefault="000D7558" w:rsidP="00A27B81">
      <w:pPr>
        <w:spacing w:line="360" w:lineRule="auto"/>
        <w:ind w:firstLine="720"/>
        <w:contextualSpacing/>
        <w:jc w:val="both"/>
        <w:rPr>
          <w:rFonts w:ascii="Times New Roman" w:hAnsi="Times New Roman"/>
          <w:sz w:val="28"/>
          <w:szCs w:val="28"/>
          <w:lang w:val="uk-UA"/>
        </w:rPr>
      </w:pPr>
      <w:r>
        <w:rPr>
          <w:rFonts w:ascii="Times New Roman" w:hAnsi="Times New Roman"/>
          <w:sz w:val="28"/>
          <w:szCs w:val="28"/>
          <w:lang w:val="uk-UA"/>
        </w:rPr>
        <w:t xml:space="preserve">У своєму творі А. Чех виступає у </w:t>
      </w:r>
      <w:r w:rsidRPr="001F7919">
        <w:rPr>
          <w:rFonts w:ascii="Times New Roman" w:hAnsi="Times New Roman"/>
          <w:i/>
          <w:sz w:val="28"/>
          <w:szCs w:val="28"/>
          <w:lang w:val="uk-UA"/>
        </w:rPr>
        <w:t>ролі</w:t>
      </w:r>
      <w:r>
        <w:rPr>
          <w:rFonts w:ascii="Times New Roman" w:hAnsi="Times New Roman"/>
          <w:sz w:val="28"/>
          <w:szCs w:val="28"/>
          <w:lang w:val="uk-UA"/>
        </w:rPr>
        <w:t xml:space="preserve"> ліричного героя, який є одночасно учасником подій, їх очевидцем та тим, хто намагається осягнути їх у своїх роздумах, тобто є репрезентативним,  та у ролі суб’єкта, що дає оцінку та аналізує дійсність з огляду на свою позицію (інтроспективний спосіб). Власне, текст відноситься до змішаного типу оповіді, який характерний для публіцистичного твору і поєднує оповідь від 1-ї, 2-ї та 3-ї особи. Такі варіації використовуються для того, щоб відтворити досвід автора, створити ефект присутності читача на місці подій і розповісти про дії та вчинки інших персонажівтвору. Також для тексту характерне вживання 1-ї особи не тільки в однині, але й у множині, що свідчить про те, що автор сприймає описувані події не як окрема особистість, а як частина згуртованого колективу.Це також є підтвердженням зміни у авторському сприйнятті себе.</w:t>
      </w:r>
    </w:p>
    <w:p w:rsidR="000D7558" w:rsidRDefault="000D7558" w:rsidP="00A27B81">
      <w:pPr>
        <w:spacing w:line="360" w:lineRule="auto"/>
        <w:ind w:firstLine="720"/>
        <w:contextualSpacing/>
        <w:jc w:val="both"/>
        <w:rPr>
          <w:rFonts w:ascii="Times New Roman" w:hAnsi="Times New Roman"/>
          <w:sz w:val="28"/>
          <w:szCs w:val="28"/>
          <w:lang w:val="uk-UA"/>
        </w:rPr>
      </w:pPr>
      <w:r>
        <w:rPr>
          <w:rFonts w:ascii="Times New Roman" w:hAnsi="Times New Roman"/>
          <w:sz w:val="28"/>
          <w:szCs w:val="28"/>
          <w:lang w:val="uk-UA"/>
        </w:rPr>
        <w:t xml:space="preserve">Стосовно варіацій модально-часових планів, то вони підкорюються загальному авторському задуму і використовуються задля вираження авторського ставлення або відтворення об’єктивної інформації. У першому випадку для цього використовується гіпотетична модальність, яка виявляє припущення або уявлення автора про щось, модальні слова та авторські ремарки. Також часом автор звертається до бажальної, спонукальної та умовної модальності, але таких випадків у тексті небагато. У другому випадку модально-часові плани використовуються для інформування читачів. </w:t>
      </w:r>
    </w:p>
    <w:p w:rsidR="000D7558" w:rsidRDefault="000D7558" w:rsidP="00A27B81">
      <w:pPr>
        <w:spacing w:line="360" w:lineRule="auto"/>
        <w:ind w:firstLine="720"/>
        <w:contextualSpacing/>
        <w:jc w:val="both"/>
        <w:rPr>
          <w:rFonts w:ascii="Times New Roman" w:hAnsi="Times New Roman"/>
          <w:sz w:val="28"/>
          <w:szCs w:val="28"/>
          <w:lang w:val="uk-UA"/>
        </w:rPr>
      </w:pPr>
      <w:r>
        <w:rPr>
          <w:rFonts w:ascii="Times New Roman" w:hAnsi="Times New Roman"/>
          <w:sz w:val="28"/>
          <w:szCs w:val="28"/>
          <w:lang w:val="uk-UA"/>
        </w:rPr>
        <w:t>Таким чином, різні форми прояву авторського начала у творі А. Чеха «Точка нуль» Україні. органічно переплітаються у цілісній організації тексту і дозволяють повно та обширно відтворити ідейний задум. Автор наголошує на важливих, на його погляд, проблемах і на всіх рівнях тексту, намагається донести свою позицію та бачення до широкого загалу. Це є особливо актуальним, у часи, коли країнапотерпаєвід зовнішніх конфліктів, і влада на даному етапі вже не звертає уваги на деякі нагальні проблеми.</w:t>
      </w:r>
    </w:p>
    <w:p w:rsidR="000D7558" w:rsidRDefault="000D7558" w:rsidP="00A27B81">
      <w:pPr>
        <w:spacing w:line="360" w:lineRule="auto"/>
        <w:ind w:firstLine="720"/>
        <w:contextualSpacing/>
        <w:jc w:val="both"/>
        <w:rPr>
          <w:rFonts w:ascii="Times New Roman" w:hAnsi="Times New Roman"/>
          <w:sz w:val="28"/>
          <w:szCs w:val="28"/>
          <w:lang w:val="uk-UA"/>
        </w:rPr>
      </w:pPr>
    </w:p>
    <w:p w:rsidR="000D7558" w:rsidRDefault="000D7558" w:rsidP="00A27B81">
      <w:pPr>
        <w:spacing w:line="360" w:lineRule="auto"/>
        <w:ind w:firstLine="720"/>
        <w:contextualSpacing/>
        <w:jc w:val="both"/>
        <w:rPr>
          <w:rFonts w:ascii="Times New Roman" w:hAnsi="Times New Roman"/>
          <w:sz w:val="28"/>
          <w:szCs w:val="28"/>
          <w:lang w:val="uk-UA"/>
        </w:rPr>
      </w:pPr>
    </w:p>
    <w:p w:rsidR="000D7558" w:rsidRPr="00EF4475" w:rsidRDefault="000D7558" w:rsidP="00A27B81">
      <w:pPr>
        <w:contextualSpacing/>
        <w:rPr>
          <w:lang w:val="uk-UA"/>
        </w:rPr>
      </w:pPr>
    </w:p>
    <w:p w:rsidR="000D7558" w:rsidRDefault="000D7558" w:rsidP="00A27B81">
      <w:pPr>
        <w:contextualSpacing/>
        <w:rPr>
          <w:rFonts w:ascii="Times New Roman" w:hAnsi="Times New Roman"/>
          <w:sz w:val="28"/>
          <w:lang w:val="uk-UA"/>
        </w:rPr>
      </w:pPr>
      <w:r>
        <w:rPr>
          <w:rFonts w:ascii="Times New Roman" w:hAnsi="Times New Roman"/>
          <w:sz w:val="28"/>
          <w:lang w:val="uk-UA"/>
        </w:rPr>
        <w:br w:type="page"/>
      </w:r>
    </w:p>
    <w:p w:rsidR="000D7558" w:rsidRPr="00256F80" w:rsidRDefault="000D7558" w:rsidP="00A27B81">
      <w:pPr>
        <w:pStyle w:val="Heading1"/>
        <w:spacing w:line="360" w:lineRule="auto"/>
        <w:jc w:val="center"/>
        <w:rPr>
          <w:rFonts w:ascii="Times New Roman" w:hAnsi="Times New Roman"/>
          <w:color w:val="auto"/>
          <w:lang w:val="uk-UA"/>
        </w:rPr>
      </w:pPr>
      <w:bookmarkStart w:id="4" w:name="_Toc515554010"/>
      <w:r w:rsidRPr="00256F80">
        <w:rPr>
          <w:rFonts w:ascii="Times New Roman" w:hAnsi="Times New Roman"/>
          <w:color w:val="auto"/>
          <w:lang w:val="uk-UA"/>
        </w:rPr>
        <w:t>БІБЛІОГРАФІЯ</w:t>
      </w:r>
      <w:bookmarkEnd w:id="4"/>
    </w:p>
    <w:p w:rsidR="000D7558" w:rsidRPr="006152EA" w:rsidRDefault="000D7558" w:rsidP="00A27B81">
      <w:pPr>
        <w:pStyle w:val="Default"/>
        <w:spacing w:line="360" w:lineRule="auto"/>
        <w:ind w:left="1080"/>
        <w:contextualSpacing/>
        <w:jc w:val="center"/>
        <w:rPr>
          <w:bCs/>
          <w:color w:val="auto"/>
          <w:sz w:val="28"/>
          <w:szCs w:val="28"/>
          <w:lang w:val="uk-UA"/>
        </w:rPr>
      </w:pPr>
      <w:r w:rsidRPr="006152EA">
        <w:rPr>
          <w:bCs/>
          <w:color w:val="auto"/>
          <w:sz w:val="28"/>
          <w:szCs w:val="28"/>
          <w:lang w:val="uk-UA"/>
        </w:rPr>
        <w:t>Досліджувані матеріали:</w:t>
      </w:r>
    </w:p>
    <w:p w:rsidR="000D7558" w:rsidRPr="00635A07" w:rsidRDefault="000D7558" w:rsidP="00A27B81">
      <w:pPr>
        <w:pStyle w:val="Default"/>
        <w:numPr>
          <w:ilvl w:val="0"/>
          <w:numId w:val="4"/>
        </w:numPr>
        <w:spacing w:line="360" w:lineRule="auto"/>
        <w:ind w:left="0" w:firstLine="720"/>
        <w:contextualSpacing/>
        <w:jc w:val="both"/>
        <w:rPr>
          <w:bCs/>
          <w:color w:val="auto"/>
          <w:sz w:val="28"/>
          <w:szCs w:val="28"/>
          <w:lang w:val="uk-UA"/>
        </w:rPr>
      </w:pPr>
      <w:r w:rsidRPr="00635A07">
        <w:rPr>
          <w:bCs/>
          <w:color w:val="auto"/>
          <w:sz w:val="28"/>
          <w:szCs w:val="28"/>
          <w:lang w:val="uk-UA"/>
        </w:rPr>
        <w:t>Чех А.Точка нуль: збірка есеїв</w:t>
      </w:r>
      <w:r>
        <w:rPr>
          <w:bCs/>
          <w:color w:val="auto"/>
          <w:sz w:val="28"/>
          <w:szCs w:val="28"/>
          <w:lang w:val="uk-UA"/>
        </w:rPr>
        <w:t xml:space="preserve"> / Артем Чех. – Харків </w:t>
      </w:r>
      <w:r w:rsidRPr="00635A07">
        <w:rPr>
          <w:bCs/>
          <w:color w:val="auto"/>
          <w:sz w:val="28"/>
          <w:szCs w:val="28"/>
          <w:lang w:val="uk-UA"/>
        </w:rPr>
        <w:t>: Віват, 2017. – 224с.</w:t>
      </w:r>
    </w:p>
    <w:p w:rsidR="000D7558" w:rsidRPr="006152EA" w:rsidRDefault="000D7558" w:rsidP="00A27B81">
      <w:pPr>
        <w:pStyle w:val="Default"/>
        <w:spacing w:line="360" w:lineRule="auto"/>
        <w:ind w:left="1440"/>
        <w:contextualSpacing/>
        <w:jc w:val="center"/>
        <w:rPr>
          <w:bCs/>
          <w:color w:val="auto"/>
          <w:sz w:val="28"/>
          <w:szCs w:val="28"/>
          <w:lang w:val="uk-UA"/>
        </w:rPr>
      </w:pPr>
      <w:r w:rsidRPr="006152EA">
        <w:rPr>
          <w:bCs/>
          <w:color w:val="auto"/>
          <w:sz w:val="28"/>
          <w:szCs w:val="28"/>
          <w:lang w:val="uk-UA"/>
        </w:rPr>
        <w:t>Наукова та навчально-методична література:</w:t>
      </w:r>
    </w:p>
    <w:p w:rsidR="000D7558" w:rsidRPr="00635A07" w:rsidRDefault="000D7558" w:rsidP="00A27B81">
      <w:pPr>
        <w:pStyle w:val="ListParagraph"/>
        <w:numPr>
          <w:ilvl w:val="0"/>
          <w:numId w:val="4"/>
        </w:numPr>
        <w:autoSpaceDE w:val="0"/>
        <w:autoSpaceDN w:val="0"/>
        <w:adjustRightInd w:val="0"/>
        <w:spacing w:line="360" w:lineRule="auto"/>
        <w:ind w:left="0" w:firstLine="720"/>
        <w:jc w:val="both"/>
        <w:rPr>
          <w:rFonts w:ascii="Times New Roman" w:eastAsia="TimesNewRomanPS-BoldMT" w:hAnsi="Times New Roman"/>
          <w:sz w:val="28"/>
          <w:szCs w:val="28"/>
        </w:rPr>
      </w:pPr>
      <w:r w:rsidRPr="00635A07">
        <w:rPr>
          <w:rFonts w:ascii="Times New Roman" w:eastAsia="TimesNewRomanPS-BoldMT" w:hAnsi="Times New Roman"/>
          <w:sz w:val="28"/>
          <w:szCs w:val="28"/>
          <w:lang w:val="uk-UA"/>
        </w:rPr>
        <w:t>Александров О. В. Базова модель публіцистичної комунікації</w:t>
      </w:r>
      <w:r>
        <w:rPr>
          <w:rFonts w:ascii="Times New Roman" w:eastAsia="TimesNewRomanPS-BoldMT" w:hAnsi="Times New Roman"/>
          <w:sz w:val="28"/>
          <w:szCs w:val="28"/>
          <w:lang w:val="uk-UA"/>
        </w:rPr>
        <w:t xml:space="preserve">  / О. </w:t>
      </w:r>
      <w:r w:rsidRPr="00635A07">
        <w:rPr>
          <w:rFonts w:ascii="Times New Roman" w:eastAsia="TimesNewRomanPS-BoldMT" w:hAnsi="Times New Roman"/>
          <w:sz w:val="28"/>
          <w:szCs w:val="28"/>
          <w:lang w:val="uk-UA"/>
        </w:rPr>
        <w:t>В. Александров // Діалог : Медіа-студії : збірник наукових праць / ред. кол. : в</w:t>
      </w:r>
      <w:r>
        <w:rPr>
          <w:rFonts w:ascii="Times New Roman" w:eastAsia="TimesNewRomanPS-BoldMT" w:hAnsi="Times New Roman"/>
          <w:sz w:val="28"/>
          <w:szCs w:val="28"/>
          <w:lang w:val="uk-UA"/>
        </w:rPr>
        <w:t>ідп. ред. Александров О. В. – Одеса</w:t>
      </w:r>
      <w:r w:rsidRPr="00635A07">
        <w:rPr>
          <w:rFonts w:ascii="Times New Roman" w:eastAsia="TimesNewRomanPS-BoldMT" w:hAnsi="Times New Roman"/>
          <w:sz w:val="28"/>
          <w:szCs w:val="28"/>
          <w:lang w:val="uk-UA"/>
        </w:rPr>
        <w:t xml:space="preserve"> : Астропринт, 2012. – Вип. 15. – С. 7–16.</w:t>
      </w:r>
    </w:p>
    <w:p w:rsidR="000D7558" w:rsidRDefault="000D7558" w:rsidP="00A27B81">
      <w:pPr>
        <w:pStyle w:val="ListParagraph"/>
        <w:numPr>
          <w:ilvl w:val="0"/>
          <w:numId w:val="4"/>
        </w:numPr>
        <w:spacing w:after="0" w:line="360" w:lineRule="auto"/>
        <w:ind w:left="0" w:firstLine="720"/>
        <w:jc w:val="both"/>
        <w:rPr>
          <w:rFonts w:ascii="Times New Roman" w:hAnsi="Times New Roman"/>
          <w:sz w:val="28"/>
          <w:szCs w:val="28"/>
          <w:lang w:val="uk-UA"/>
        </w:rPr>
      </w:pPr>
      <w:r w:rsidRPr="00635A07">
        <w:rPr>
          <w:rFonts w:ascii="Times New Roman" w:hAnsi="Times New Roman"/>
          <w:sz w:val="28"/>
          <w:szCs w:val="28"/>
          <w:lang w:val="uk-UA"/>
        </w:rPr>
        <w:t>Александров О.</w:t>
      </w:r>
      <w:r>
        <w:rPr>
          <w:rFonts w:ascii="Times New Roman" w:hAnsi="Times New Roman"/>
          <w:sz w:val="28"/>
          <w:szCs w:val="28"/>
          <w:lang w:val="uk-UA"/>
        </w:rPr>
        <w:t xml:space="preserve"> В. Тези до теорії публіцистики </w:t>
      </w:r>
      <w:r w:rsidRPr="00635A07">
        <w:rPr>
          <w:rFonts w:ascii="Times New Roman" w:hAnsi="Times New Roman"/>
          <w:sz w:val="28"/>
          <w:szCs w:val="28"/>
          <w:lang w:val="uk-UA"/>
        </w:rPr>
        <w:t>/ О.</w:t>
      </w:r>
      <w:r>
        <w:rPr>
          <w:rFonts w:ascii="Times New Roman" w:hAnsi="Times New Roman"/>
          <w:sz w:val="28"/>
          <w:szCs w:val="28"/>
          <w:lang w:val="uk-UA"/>
        </w:rPr>
        <w:t xml:space="preserve"> В.</w:t>
      </w:r>
      <w:r w:rsidRPr="00635A07">
        <w:rPr>
          <w:rFonts w:ascii="Times New Roman" w:hAnsi="Times New Roman"/>
          <w:sz w:val="28"/>
          <w:szCs w:val="28"/>
          <w:lang w:val="en-US"/>
        </w:rPr>
        <w:t> </w:t>
      </w:r>
      <w:r w:rsidRPr="00635A07">
        <w:rPr>
          <w:rFonts w:ascii="Times New Roman" w:hAnsi="Times New Roman"/>
          <w:sz w:val="28"/>
          <w:szCs w:val="28"/>
          <w:lang w:val="uk-UA"/>
        </w:rPr>
        <w:t>Александров // Діалог: Медіа-студії: збірник наукових праць / відп. ред. О.</w:t>
      </w:r>
      <w:r w:rsidRPr="00635A07">
        <w:rPr>
          <w:rFonts w:ascii="Times New Roman" w:hAnsi="Times New Roman"/>
          <w:sz w:val="28"/>
          <w:szCs w:val="28"/>
        </w:rPr>
        <w:t> </w:t>
      </w:r>
      <w:r w:rsidRPr="00635A07">
        <w:rPr>
          <w:rFonts w:ascii="Times New Roman" w:hAnsi="Times New Roman"/>
          <w:sz w:val="28"/>
          <w:szCs w:val="28"/>
          <w:lang w:val="uk-UA"/>
        </w:rPr>
        <w:t>В.</w:t>
      </w:r>
      <w:r w:rsidRPr="00635A07">
        <w:rPr>
          <w:rFonts w:ascii="Times New Roman" w:hAnsi="Times New Roman"/>
          <w:sz w:val="28"/>
          <w:szCs w:val="28"/>
        </w:rPr>
        <w:t> </w:t>
      </w:r>
      <w:r>
        <w:rPr>
          <w:rFonts w:ascii="Times New Roman" w:hAnsi="Times New Roman"/>
          <w:sz w:val="28"/>
          <w:szCs w:val="28"/>
          <w:lang w:val="uk-UA"/>
        </w:rPr>
        <w:t xml:space="preserve">Александров. – Одеса </w:t>
      </w:r>
      <w:r w:rsidRPr="00635A07">
        <w:rPr>
          <w:rFonts w:ascii="Times New Roman" w:hAnsi="Times New Roman"/>
          <w:sz w:val="28"/>
          <w:szCs w:val="28"/>
          <w:lang w:val="uk-UA"/>
        </w:rPr>
        <w:t xml:space="preserve">: Астропринт, 2007. – Вип. 6. – </w:t>
      </w:r>
      <w:r>
        <w:rPr>
          <w:rFonts w:ascii="Times New Roman" w:hAnsi="Times New Roman"/>
          <w:sz w:val="28"/>
          <w:szCs w:val="28"/>
          <w:lang w:val="uk-UA"/>
        </w:rPr>
        <w:t>С. 282 – 288.</w:t>
      </w:r>
    </w:p>
    <w:p w:rsidR="000D7558" w:rsidRPr="00E97E1E" w:rsidRDefault="000D7558" w:rsidP="00A27B81">
      <w:pPr>
        <w:pStyle w:val="Default"/>
        <w:numPr>
          <w:ilvl w:val="0"/>
          <w:numId w:val="4"/>
        </w:numPr>
        <w:spacing w:line="360" w:lineRule="auto"/>
        <w:ind w:left="0" w:firstLine="720"/>
        <w:contextualSpacing/>
        <w:jc w:val="both"/>
        <w:rPr>
          <w:sz w:val="28"/>
          <w:szCs w:val="28"/>
          <w:lang w:val="uk-UA"/>
        </w:rPr>
      </w:pPr>
      <w:r w:rsidRPr="00E97E1E">
        <w:rPr>
          <w:color w:val="auto"/>
          <w:sz w:val="28"/>
          <w:szCs w:val="28"/>
          <w:lang w:val="uk-UA"/>
        </w:rPr>
        <w:t xml:space="preserve">Артем </w:t>
      </w:r>
      <w:r w:rsidRPr="005F53F1">
        <w:rPr>
          <w:color w:val="auto"/>
          <w:sz w:val="28"/>
          <w:szCs w:val="28"/>
          <w:lang w:val="uk-UA"/>
        </w:rPr>
        <w:t>Ч</w:t>
      </w:r>
      <w:r w:rsidRPr="00E97E1E">
        <w:rPr>
          <w:color w:val="auto"/>
          <w:sz w:val="28"/>
          <w:szCs w:val="28"/>
          <w:lang w:val="uk-UA"/>
        </w:rPr>
        <w:t>ех</w:t>
      </w:r>
      <w:r w:rsidRPr="005F53F1">
        <w:rPr>
          <w:color w:val="auto"/>
          <w:sz w:val="28"/>
          <w:szCs w:val="28"/>
          <w:lang w:val="uk-UA"/>
        </w:rPr>
        <w:t>:</w:t>
      </w:r>
      <w:r w:rsidRPr="00E97E1E">
        <w:rPr>
          <w:color w:val="auto"/>
          <w:sz w:val="28"/>
          <w:szCs w:val="28"/>
          <w:lang w:val="uk-UA"/>
        </w:rPr>
        <w:t xml:space="preserve"> біографія та цікаві факти </w:t>
      </w:r>
      <w:r w:rsidRPr="00E97E1E">
        <w:rPr>
          <w:bCs/>
          <w:color w:val="auto"/>
          <w:sz w:val="28"/>
          <w:szCs w:val="28"/>
          <w:lang w:val="uk-UA"/>
        </w:rPr>
        <w:t>[</w:t>
      </w:r>
      <w:r>
        <w:rPr>
          <w:bCs/>
          <w:color w:val="auto"/>
          <w:sz w:val="28"/>
          <w:szCs w:val="28"/>
          <w:lang w:val="uk-UA"/>
        </w:rPr>
        <w:t>Е</w:t>
      </w:r>
      <w:r w:rsidRPr="00E97E1E">
        <w:rPr>
          <w:bCs/>
          <w:color w:val="auto"/>
          <w:sz w:val="28"/>
          <w:szCs w:val="28"/>
          <w:lang w:val="uk-UA"/>
        </w:rPr>
        <w:t>лектронн</w:t>
      </w:r>
      <w:r>
        <w:rPr>
          <w:bCs/>
          <w:color w:val="auto"/>
          <w:sz w:val="28"/>
          <w:szCs w:val="28"/>
          <w:lang w:val="uk-UA"/>
        </w:rPr>
        <w:t>и</w:t>
      </w:r>
      <w:r w:rsidRPr="00E97E1E">
        <w:rPr>
          <w:bCs/>
          <w:color w:val="auto"/>
          <w:sz w:val="28"/>
          <w:szCs w:val="28"/>
          <w:lang w:val="uk-UA"/>
        </w:rPr>
        <w:t>й ресурс]</w:t>
      </w:r>
      <w:r>
        <w:rPr>
          <w:color w:val="auto"/>
          <w:sz w:val="28"/>
          <w:szCs w:val="28"/>
          <w:lang w:val="uk-UA"/>
        </w:rPr>
        <w:t xml:space="preserve">// </w:t>
      </w:r>
      <w:r w:rsidRPr="006F4C23">
        <w:rPr>
          <w:sz w:val="28"/>
          <w:szCs w:val="28"/>
        </w:rPr>
        <w:t>Dovidka</w:t>
      </w:r>
      <w:r w:rsidRPr="00E97E1E">
        <w:rPr>
          <w:sz w:val="28"/>
          <w:szCs w:val="28"/>
          <w:lang w:val="uk-UA"/>
        </w:rPr>
        <w:t>.</w:t>
      </w:r>
      <w:r w:rsidRPr="006F4C23">
        <w:rPr>
          <w:sz w:val="28"/>
          <w:szCs w:val="28"/>
        </w:rPr>
        <w:t>biz</w:t>
      </w:r>
      <w:r w:rsidRPr="00E97E1E">
        <w:rPr>
          <w:sz w:val="28"/>
          <w:szCs w:val="28"/>
          <w:lang w:val="uk-UA"/>
        </w:rPr>
        <w:t>.</w:t>
      </w:r>
      <w:r w:rsidRPr="006F4C23">
        <w:rPr>
          <w:sz w:val="28"/>
          <w:szCs w:val="28"/>
        </w:rPr>
        <w:t>ua</w:t>
      </w:r>
      <w:r>
        <w:rPr>
          <w:sz w:val="28"/>
          <w:szCs w:val="28"/>
          <w:lang w:val="uk-UA"/>
        </w:rPr>
        <w:t xml:space="preserve">. – </w:t>
      </w:r>
      <w:r w:rsidRPr="006F4C23">
        <w:rPr>
          <w:bCs/>
          <w:sz w:val="28"/>
          <w:szCs w:val="28"/>
          <w:lang w:val="uk-UA"/>
        </w:rPr>
        <w:t>[Режим доступу] :</w:t>
      </w:r>
      <w:hyperlink r:id="rId6" w:history="1">
        <w:r w:rsidRPr="006F4C23">
          <w:rPr>
            <w:rStyle w:val="Hyperlink"/>
            <w:color w:val="auto"/>
            <w:sz w:val="28"/>
            <w:szCs w:val="28"/>
          </w:rPr>
          <w:t>http</w:t>
        </w:r>
        <w:r w:rsidRPr="00E97E1E">
          <w:rPr>
            <w:rStyle w:val="Hyperlink"/>
            <w:color w:val="auto"/>
            <w:sz w:val="28"/>
            <w:szCs w:val="28"/>
            <w:lang w:val="uk-UA"/>
          </w:rPr>
          <w:t>://</w:t>
        </w:r>
        <w:r w:rsidRPr="006F4C23">
          <w:rPr>
            <w:rStyle w:val="Hyperlink"/>
            <w:color w:val="auto"/>
            <w:sz w:val="28"/>
            <w:szCs w:val="28"/>
          </w:rPr>
          <w:t>dovidka</w:t>
        </w:r>
        <w:r w:rsidRPr="00E97E1E">
          <w:rPr>
            <w:rStyle w:val="Hyperlink"/>
            <w:color w:val="auto"/>
            <w:sz w:val="28"/>
            <w:szCs w:val="28"/>
            <w:lang w:val="uk-UA"/>
          </w:rPr>
          <w:t>.</w:t>
        </w:r>
        <w:r w:rsidRPr="006F4C23">
          <w:rPr>
            <w:rStyle w:val="Hyperlink"/>
            <w:color w:val="auto"/>
            <w:sz w:val="28"/>
            <w:szCs w:val="28"/>
          </w:rPr>
          <w:t>biz</w:t>
        </w:r>
        <w:r w:rsidRPr="00E97E1E">
          <w:rPr>
            <w:rStyle w:val="Hyperlink"/>
            <w:color w:val="auto"/>
            <w:sz w:val="28"/>
            <w:szCs w:val="28"/>
            <w:lang w:val="uk-UA"/>
          </w:rPr>
          <w:t>.</w:t>
        </w:r>
        <w:r w:rsidRPr="006F4C23">
          <w:rPr>
            <w:rStyle w:val="Hyperlink"/>
            <w:color w:val="auto"/>
            <w:sz w:val="28"/>
            <w:szCs w:val="28"/>
          </w:rPr>
          <w:t>ua</w:t>
        </w:r>
        <w:r w:rsidRPr="00E97E1E">
          <w:rPr>
            <w:rStyle w:val="Hyperlink"/>
            <w:color w:val="auto"/>
            <w:sz w:val="28"/>
            <w:szCs w:val="28"/>
            <w:lang w:val="uk-UA"/>
          </w:rPr>
          <w:t>/</w:t>
        </w:r>
        <w:r w:rsidRPr="006F4C23">
          <w:rPr>
            <w:rStyle w:val="Hyperlink"/>
            <w:color w:val="auto"/>
            <w:sz w:val="28"/>
            <w:szCs w:val="28"/>
          </w:rPr>
          <w:t>artem</w:t>
        </w:r>
        <w:r w:rsidRPr="00E97E1E">
          <w:rPr>
            <w:rStyle w:val="Hyperlink"/>
            <w:color w:val="auto"/>
            <w:sz w:val="28"/>
            <w:szCs w:val="28"/>
            <w:lang w:val="uk-UA"/>
          </w:rPr>
          <w:t>-</w:t>
        </w:r>
        <w:r w:rsidRPr="006F4C23">
          <w:rPr>
            <w:rStyle w:val="Hyperlink"/>
            <w:color w:val="auto"/>
            <w:sz w:val="28"/>
            <w:szCs w:val="28"/>
          </w:rPr>
          <w:t>cheh</w:t>
        </w:r>
        <w:r w:rsidRPr="00E97E1E">
          <w:rPr>
            <w:rStyle w:val="Hyperlink"/>
            <w:color w:val="auto"/>
            <w:sz w:val="28"/>
            <w:szCs w:val="28"/>
            <w:lang w:val="uk-UA"/>
          </w:rPr>
          <w:t>-</w:t>
        </w:r>
        <w:r w:rsidRPr="006F4C23">
          <w:rPr>
            <w:rStyle w:val="Hyperlink"/>
            <w:color w:val="auto"/>
            <w:sz w:val="28"/>
            <w:szCs w:val="28"/>
          </w:rPr>
          <w:t>biografiya</w:t>
        </w:r>
        <w:r w:rsidRPr="00E97E1E">
          <w:rPr>
            <w:rStyle w:val="Hyperlink"/>
            <w:color w:val="auto"/>
            <w:sz w:val="28"/>
            <w:szCs w:val="28"/>
            <w:lang w:val="uk-UA"/>
          </w:rPr>
          <w:t>-</w:t>
        </w:r>
        <w:r w:rsidRPr="006F4C23">
          <w:rPr>
            <w:rStyle w:val="Hyperlink"/>
            <w:color w:val="auto"/>
            <w:sz w:val="28"/>
            <w:szCs w:val="28"/>
          </w:rPr>
          <w:t>ta</w:t>
        </w:r>
        <w:r w:rsidRPr="00E97E1E">
          <w:rPr>
            <w:rStyle w:val="Hyperlink"/>
            <w:color w:val="auto"/>
            <w:sz w:val="28"/>
            <w:szCs w:val="28"/>
            <w:lang w:val="uk-UA"/>
          </w:rPr>
          <w:t>-</w:t>
        </w:r>
        <w:r w:rsidRPr="006F4C23">
          <w:rPr>
            <w:rStyle w:val="Hyperlink"/>
            <w:color w:val="auto"/>
            <w:sz w:val="28"/>
            <w:szCs w:val="28"/>
          </w:rPr>
          <w:t>tsikavi</w:t>
        </w:r>
        <w:r w:rsidRPr="00E97E1E">
          <w:rPr>
            <w:rStyle w:val="Hyperlink"/>
            <w:color w:val="auto"/>
            <w:sz w:val="28"/>
            <w:szCs w:val="28"/>
            <w:lang w:val="uk-UA"/>
          </w:rPr>
          <w:t>-</w:t>
        </w:r>
        <w:r w:rsidRPr="006F4C23">
          <w:rPr>
            <w:rStyle w:val="Hyperlink"/>
            <w:color w:val="auto"/>
            <w:sz w:val="28"/>
            <w:szCs w:val="28"/>
          </w:rPr>
          <w:t>fakti</w:t>
        </w:r>
        <w:r w:rsidRPr="00E97E1E">
          <w:rPr>
            <w:rStyle w:val="Hyperlink"/>
            <w:color w:val="auto"/>
            <w:sz w:val="28"/>
            <w:szCs w:val="28"/>
            <w:lang w:val="uk-UA"/>
          </w:rPr>
          <w:t>/</w:t>
        </w:r>
      </w:hyperlink>
      <w:r w:rsidRPr="006F4C23">
        <w:rPr>
          <w:color w:val="auto"/>
          <w:sz w:val="28"/>
          <w:szCs w:val="28"/>
          <w:lang w:val="uk-UA"/>
        </w:rPr>
        <w:t xml:space="preserve"> (дата звернення : 02.03.2018)</w:t>
      </w:r>
    </w:p>
    <w:p w:rsidR="000D7558" w:rsidRPr="00635A07" w:rsidRDefault="000D7558" w:rsidP="00A27B81">
      <w:pPr>
        <w:pStyle w:val="FootnoteText"/>
        <w:numPr>
          <w:ilvl w:val="0"/>
          <w:numId w:val="4"/>
        </w:numPr>
        <w:spacing w:before="0" w:beforeAutospacing="0" w:after="0" w:afterAutospacing="0" w:line="360" w:lineRule="auto"/>
        <w:ind w:left="0" w:firstLine="720"/>
        <w:contextualSpacing/>
        <w:jc w:val="both"/>
        <w:rPr>
          <w:sz w:val="28"/>
          <w:szCs w:val="28"/>
        </w:rPr>
      </w:pPr>
      <w:r w:rsidRPr="00635A07">
        <w:rPr>
          <w:sz w:val="28"/>
          <w:szCs w:val="28"/>
        </w:rPr>
        <w:t>Бахтин М. М. Эстетика словесного творчества</w:t>
      </w:r>
      <w:r w:rsidRPr="00635A07">
        <w:rPr>
          <w:sz w:val="28"/>
          <w:szCs w:val="28"/>
          <w:lang w:val="ru-RU"/>
        </w:rPr>
        <w:t xml:space="preserve">/ </w:t>
      </w:r>
      <w:r>
        <w:rPr>
          <w:sz w:val="28"/>
          <w:szCs w:val="28"/>
          <w:lang w:val="ru-RU"/>
        </w:rPr>
        <w:t xml:space="preserve">сост. С. Г. Бочаров; </w:t>
      </w:r>
      <w:r w:rsidRPr="00015B9A">
        <w:rPr>
          <w:sz w:val="28"/>
          <w:szCs w:val="28"/>
          <w:lang w:val="ru-RU"/>
        </w:rPr>
        <w:t xml:space="preserve">екстподгот. Г. </w:t>
      </w:r>
      <w:r>
        <w:rPr>
          <w:sz w:val="28"/>
          <w:szCs w:val="28"/>
          <w:lang w:val="ru-RU"/>
        </w:rPr>
        <w:t>С. Бернштейн и Л. В. Дерюгина; п</w:t>
      </w:r>
      <w:r w:rsidRPr="00015B9A">
        <w:rPr>
          <w:sz w:val="28"/>
          <w:szCs w:val="28"/>
          <w:lang w:val="ru-RU"/>
        </w:rPr>
        <w:t>римеч. С. С</w:t>
      </w:r>
      <w:r>
        <w:rPr>
          <w:sz w:val="28"/>
          <w:szCs w:val="28"/>
          <w:lang w:val="ru-RU"/>
        </w:rPr>
        <w:t xml:space="preserve">. Аверинцева и С. Г. Бочарова. – М.: Искусство, 1979. – </w:t>
      </w:r>
      <w:r w:rsidRPr="00015B9A">
        <w:rPr>
          <w:sz w:val="28"/>
          <w:szCs w:val="28"/>
          <w:lang w:val="ru-RU"/>
        </w:rPr>
        <w:t>424 с</w:t>
      </w:r>
      <w:r>
        <w:rPr>
          <w:sz w:val="28"/>
          <w:szCs w:val="28"/>
          <w:lang w:val="ru-RU"/>
        </w:rPr>
        <w:t xml:space="preserve">. </w:t>
      </w:r>
    </w:p>
    <w:p w:rsidR="000D7558" w:rsidRPr="003B4898" w:rsidRDefault="000D7558" w:rsidP="00A27B81">
      <w:pPr>
        <w:pStyle w:val="ListParagraph"/>
        <w:numPr>
          <w:ilvl w:val="0"/>
          <w:numId w:val="4"/>
        </w:numPr>
        <w:spacing w:after="0" w:line="360" w:lineRule="auto"/>
        <w:ind w:left="0" w:firstLine="720"/>
        <w:jc w:val="both"/>
        <w:rPr>
          <w:rFonts w:ascii="Times New Roman" w:hAnsi="Times New Roman"/>
          <w:sz w:val="28"/>
          <w:szCs w:val="28"/>
          <w:lang w:val="uk-UA"/>
        </w:rPr>
      </w:pPr>
      <w:r w:rsidRPr="00635A07">
        <w:rPr>
          <w:rFonts w:ascii="Times New Roman" w:hAnsi="Times New Roman"/>
          <w:sz w:val="28"/>
          <w:szCs w:val="28"/>
        </w:rPr>
        <w:t>Белькова</w:t>
      </w:r>
      <w:r w:rsidRPr="00635A07">
        <w:rPr>
          <w:rFonts w:ascii="Times New Roman" w:hAnsi="Times New Roman"/>
          <w:sz w:val="28"/>
          <w:szCs w:val="28"/>
          <w:lang w:val="uk-UA"/>
        </w:rPr>
        <w:t xml:space="preserve"> С. В.</w:t>
      </w:r>
      <w:r w:rsidRPr="00635A07">
        <w:rPr>
          <w:rFonts w:ascii="Times New Roman" w:hAnsi="Times New Roman"/>
          <w:sz w:val="28"/>
          <w:szCs w:val="28"/>
        </w:rPr>
        <w:t xml:space="preserve"> До пит</w:t>
      </w:r>
      <w:r w:rsidRPr="00635A07">
        <w:rPr>
          <w:rFonts w:ascii="Times New Roman" w:hAnsi="Times New Roman"/>
          <w:sz w:val="28"/>
          <w:szCs w:val="28"/>
          <w:lang w:val="uk-UA"/>
        </w:rPr>
        <w:t>ання про особливості вираження авторського «я» у різних видах нарисів (на матеріалі українських газетних видань початку ХХІ ст.) [Електронний ресурс] / С. В.</w:t>
      </w:r>
      <w:r>
        <w:rPr>
          <w:rFonts w:ascii="Times New Roman" w:hAnsi="Times New Roman"/>
          <w:sz w:val="28"/>
          <w:szCs w:val="28"/>
          <w:lang w:val="uk-UA"/>
        </w:rPr>
        <w:t>Белькова // Психолінгвістика.</w:t>
      </w:r>
      <w:r w:rsidRPr="00635A07">
        <w:rPr>
          <w:rFonts w:ascii="Times New Roman" w:hAnsi="Times New Roman"/>
          <w:sz w:val="28"/>
          <w:szCs w:val="28"/>
          <w:lang w:val="uk-UA"/>
        </w:rPr>
        <w:t xml:space="preserve"> Переяслав-Хмельницький державний педагогічний університет імені Григорія Ско</w:t>
      </w:r>
      <w:r>
        <w:rPr>
          <w:rFonts w:ascii="Times New Roman" w:hAnsi="Times New Roman"/>
          <w:sz w:val="28"/>
          <w:szCs w:val="28"/>
          <w:lang w:val="uk-UA"/>
        </w:rPr>
        <w:t xml:space="preserve">вороди. – 2013. – с. 238 – 246. – </w:t>
      </w:r>
      <w:r w:rsidRPr="00635A07">
        <w:rPr>
          <w:rFonts w:ascii="Times New Roman" w:hAnsi="Times New Roman"/>
          <w:bCs/>
          <w:sz w:val="28"/>
          <w:szCs w:val="28"/>
        </w:rPr>
        <w:t>[</w:t>
      </w:r>
      <w:r w:rsidRPr="00635A07">
        <w:rPr>
          <w:rFonts w:ascii="Times New Roman" w:hAnsi="Times New Roman"/>
          <w:bCs/>
          <w:sz w:val="28"/>
          <w:szCs w:val="28"/>
          <w:lang w:val="uk-UA"/>
        </w:rPr>
        <w:t>Режим доступу</w:t>
      </w:r>
      <w:r w:rsidRPr="00635A07">
        <w:rPr>
          <w:rFonts w:ascii="Times New Roman" w:hAnsi="Times New Roman"/>
          <w:bCs/>
          <w:sz w:val="28"/>
          <w:szCs w:val="28"/>
        </w:rPr>
        <w:t>]</w:t>
      </w:r>
      <w:r w:rsidRPr="003B4898">
        <w:rPr>
          <w:rFonts w:ascii="Times New Roman" w:hAnsi="Times New Roman"/>
          <w:sz w:val="28"/>
          <w:szCs w:val="28"/>
          <w:lang w:val="uk-UA"/>
        </w:rPr>
        <w:t xml:space="preserve">: </w:t>
      </w:r>
      <w:r w:rsidRPr="003B4898">
        <w:rPr>
          <w:rFonts w:ascii="Times New Roman" w:hAnsi="Times New Roman"/>
          <w:sz w:val="28"/>
          <w:szCs w:val="28"/>
        </w:rPr>
        <w:t> </w:t>
      </w:r>
      <w:hyperlink r:id="rId7" w:history="1">
        <w:r w:rsidRPr="003B4898">
          <w:rPr>
            <w:rStyle w:val="Hyperlink"/>
            <w:rFonts w:ascii="Times New Roman" w:hAnsi="Times New Roman"/>
            <w:sz w:val="28"/>
            <w:szCs w:val="28"/>
          </w:rPr>
          <w:t>http://nbuv.gov.ua/UJRN/psling_2013_12_35</w:t>
        </w:r>
      </w:hyperlink>
      <w:r>
        <w:rPr>
          <w:rFonts w:ascii="Times New Roman" w:hAnsi="Times New Roman"/>
          <w:sz w:val="28"/>
          <w:szCs w:val="28"/>
          <w:lang w:val="uk-UA"/>
        </w:rPr>
        <w:t xml:space="preserve"> (дата звернення : 26.03.2018)</w:t>
      </w:r>
    </w:p>
    <w:p w:rsidR="000D7558" w:rsidRPr="00635A07" w:rsidRDefault="000D7558" w:rsidP="00A27B81">
      <w:pPr>
        <w:pStyle w:val="ListParagraph"/>
        <w:numPr>
          <w:ilvl w:val="0"/>
          <w:numId w:val="4"/>
        </w:numPr>
        <w:spacing w:line="360" w:lineRule="auto"/>
        <w:ind w:left="0" w:firstLine="720"/>
        <w:jc w:val="both"/>
        <w:rPr>
          <w:rFonts w:ascii="Times New Roman" w:hAnsi="Times New Roman"/>
          <w:sz w:val="28"/>
          <w:szCs w:val="28"/>
          <w:shd w:val="clear" w:color="auto" w:fill="FFFFFF"/>
          <w:lang w:eastAsia="ru-RU"/>
        </w:rPr>
      </w:pPr>
      <w:r w:rsidRPr="00635A07">
        <w:rPr>
          <w:rFonts w:ascii="Times New Roman" w:hAnsi="Times New Roman"/>
          <w:sz w:val="28"/>
          <w:szCs w:val="28"/>
        </w:rPr>
        <w:t>Борев, Ю. Б. Эстетика. Теория литературы : Энциклопедический слов</w:t>
      </w:r>
      <w:r w:rsidRPr="00635A07">
        <w:rPr>
          <w:rFonts w:ascii="Times New Roman" w:hAnsi="Times New Roman"/>
          <w:sz w:val="28"/>
          <w:szCs w:val="28"/>
          <w:lang w:val="uk-UA"/>
        </w:rPr>
        <w:t>арьт</w:t>
      </w:r>
      <w:r w:rsidRPr="00635A07">
        <w:rPr>
          <w:rFonts w:ascii="Times New Roman" w:hAnsi="Times New Roman"/>
          <w:sz w:val="28"/>
          <w:szCs w:val="28"/>
        </w:rPr>
        <w:t>ерминов</w:t>
      </w:r>
      <w:r w:rsidRPr="00635A07">
        <w:rPr>
          <w:rFonts w:ascii="Times New Roman" w:hAnsi="Times New Roman"/>
          <w:sz w:val="28"/>
          <w:szCs w:val="28"/>
          <w:lang w:val="uk-UA"/>
        </w:rPr>
        <w:t>/ Ю. Б. Борев</w:t>
      </w:r>
      <w:r>
        <w:rPr>
          <w:rFonts w:ascii="Times New Roman" w:hAnsi="Times New Roman"/>
          <w:sz w:val="28"/>
          <w:szCs w:val="28"/>
        </w:rPr>
        <w:t>. – М</w:t>
      </w:r>
      <w:r w:rsidRPr="00635A07">
        <w:rPr>
          <w:rFonts w:ascii="Times New Roman" w:hAnsi="Times New Roman"/>
          <w:sz w:val="28"/>
          <w:szCs w:val="28"/>
        </w:rPr>
        <w:t>, 2003. 574 с.</w:t>
      </w:r>
    </w:p>
    <w:p w:rsidR="000D7558" w:rsidRPr="00635A07" w:rsidRDefault="000D7558" w:rsidP="00A27B81">
      <w:pPr>
        <w:pStyle w:val="ListParagraph"/>
        <w:numPr>
          <w:ilvl w:val="0"/>
          <w:numId w:val="4"/>
        </w:numPr>
        <w:spacing w:after="0" w:line="360" w:lineRule="auto"/>
        <w:ind w:left="0" w:firstLine="720"/>
        <w:jc w:val="both"/>
        <w:rPr>
          <w:rFonts w:ascii="Times New Roman" w:hAnsi="Times New Roman"/>
          <w:sz w:val="28"/>
          <w:szCs w:val="28"/>
        </w:rPr>
      </w:pPr>
      <w:r w:rsidRPr="00635A07">
        <w:rPr>
          <w:rFonts w:ascii="Times New Roman" w:hAnsi="Times New Roman"/>
          <w:sz w:val="28"/>
          <w:szCs w:val="28"/>
        </w:rPr>
        <w:t xml:space="preserve">Виноградов В. О теории художественной речи / В. Виноградов. </w:t>
      </w:r>
      <w:r w:rsidRPr="00635A07">
        <w:rPr>
          <w:rFonts w:ascii="Times New Roman" w:hAnsi="Times New Roman"/>
          <w:sz w:val="28"/>
          <w:szCs w:val="28"/>
          <w:lang w:val="uk-UA"/>
        </w:rPr>
        <w:t>–</w:t>
      </w:r>
      <w:r>
        <w:rPr>
          <w:rFonts w:ascii="Times New Roman" w:hAnsi="Times New Roman"/>
          <w:sz w:val="28"/>
          <w:szCs w:val="28"/>
        </w:rPr>
        <w:t xml:space="preserve"> М</w:t>
      </w:r>
      <w:r>
        <w:rPr>
          <w:rFonts w:ascii="Times New Roman" w:hAnsi="Times New Roman"/>
          <w:sz w:val="28"/>
          <w:szCs w:val="28"/>
          <w:lang w:val="uk-UA"/>
        </w:rPr>
        <w:t>.</w:t>
      </w:r>
      <w:r w:rsidRPr="00635A07">
        <w:rPr>
          <w:rFonts w:ascii="Times New Roman" w:hAnsi="Times New Roman"/>
          <w:sz w:val="28"/>
          <w:szCs w:val="28"/>
        </w:rPr>
        <w:t xml:space="preserve">:Высшая школа, 1971. </w:t>
      </w:r>
      <w:r w:rsidRPr="00635A07">
        <w:rPr>
          <w:rFonts w:ascii="Times New Roman" w:hAnsi="Times New Roman"/>
          <w:sz w:val="28"/>
          <w:szCs w:val="28"/>
          <w:lang w:val="uk-UA"/>
        </w:rPr>
        <w:t>–</w:t>
      </w:r>
      <w:r w:rsidRPr="00635A07">
        <w:rPr>
          <w:rFonts w:ascii="Times New Roman" w:hAnsi="Times New Roman"/>
          <w:sz w:val="28"/>
          <w:szCs w:val="28"/>
        </w:rPr>
        <w:t xml:space="preserve"> 240 с.</w:t>
      </w:r>
    </w:p>
    <w:p w:rsidR="000D7558" w:rsidRPr="005F53F1" w:rsidRDefault="000D7558" w:rsidP="00A27B81">
      <w:pPr>
        <w:pStyle w:val="ListParagraph"/>
        <w:numPr>
          <w:ilvl w:val="0"/>
          <w:numId w:val="4"/>
        </w:numPr>
        <w:spacing w:after="0" w:line="360" w:lineRule="auto"/>
        <w:ind w:left="0" w:firstLine="720"/>
        <w:jc w:val="both"/>
        <w:rPr>
          <w:rFonts w:ascii="Times New Roman" w:hAnsi="Times New Roman"/>
          <w:sz w:val="28"/>
          <w:szCs w:val="28"/>
          <w:lang w:val="uk-UA"/>
        </w:rPr>
      </w:pPr>
      <w:r w:rsidRPr="00635A07">
        <w:rPr>
          <w:rFonts w:ascii="Times New Roman" w:hAnsi="Times New Roman"/>
          <w:sz w:val="28"/>
          <w:szCs w:val="28"/>
          <w:lang w:val="uk-UA"/>
        </w:rPr>
        <w:t>Воронова М. Ю. Авторська позиція і авторське «я» в політичних портретах- книгах [Електронний ресурс] / М. Ю. Воронова. – Бібліотека Інститу</w:t>
      </w:r>
      <w:r>
        <w:rPr>
          <w:rFonts w:ascii="Times New Roman" w:hAnsi="Times New Roman"/>
          <w:sz w:val="28"/>
          <w:szCs w:val="28"/>
          <w:lang w:val="uk-UA"/>
        </w:rPr>
        <w:t>ту журналістики.</w:t>
      </w:r>
      <w:r w:rsidRPr="00635A07">
        <w:rPr>
          <w:rFonts w:ascii="Times New Roman" w:hAnsi="Times New Roman"/>
          <w:sz w:val="28"/>
          <w:szCs w:val="28"/>
          <w:lang w:val="uk-UA"/>
        </w:rPr>
        <w:t xml:space="preserve"> Київський Національний університет імені Т.</w:t>
      </w:r>
      <w:r>
        <w:rPr>
          <w:rFonts w:ascii="Times New Roman" w:hAnsi="Times New Roman"/>
          <w:sz w:val="28"/>
          <w:szCs w:val="28"/>
          <w:lang w:val="uk-UA"/>
        </w:rPr>
        <w:t> </w:t>
      </w:r>
      <w:r w:rsidRPr="00635A07">
        <w:rPr>
          <w:rFonts w:ascii="Times New Roman" w:hAnsi="Times New Roman"/>
          <w:sz w:val="28"/>
          <w:szCs w:val="28"/>
          <w:lang w:val="uk-UA"/>
        </w:rPr>
        <w:t xml:space="preserve">Г.Шевченка. – </w:t>
      </w:r>
      <w:r w:rsidRPr="00635A07">
        <w:rPr>
          <w:rFonts w:ascii="Times New Roman" w:hAnsi="Times New Roman"/>
          <w:bCs/>
          <w:sz w:val="28"/>
          <w:szCs w:val="28"/>
        </w:rPr>
        <w:t>[</w:t>
      </w:r>
      <w:r w:rsidRPr="00635A07">
        <w:rPr>
          <w:rFonts w:ascii="Times New Roman" w:hAnsi="Times New Roman"/>
          <w:bCs/>
          <w:sz w:val="28"/>
          <w:szCs w:val="28"/>
          <w:lang w:val="uk-UA"/>
        </w:rPr>
        <w:t>Режим доступу</w:t>
      </w:r>
      <w:r w:rsidRPr="00635A07">
        <w:rPr>
          <w:rFonts w:ascii="Times New Roman" w:hAnsi="Times New Roman"/>
          <w:bCs/>
          <w:sz w:val="28"/>
          <w:szCs w:val="28"/>
        </w:rPr>
        <w:t>]</w:t>
      </w:r>
      <w:r w:rsidRPr="00635A07">
        <w:rPr>
          <w:rFonts w:ascii="Times New Roman" w:hAnsi="Times New Roman"/>
          <w:sz w:val="28"/>
          <w:szCs w:val="28"/>
          <w:lang w:val="uk-UA"/>
        </w:rPr>
        <w:t xml:space="preserve">: </w:t>
      </w:r>
      <w:hyperlink r:id="rId8" w:history="1">
        <w:r w:rsidRPr="005F53F1">
          <w:rPr>
            <w:rStyle w:val="Hyperlink"/>
            <w:rFonts w:ascii="Times New Roman" w:hAnsi="Times New Roman"/>
            <w:sz w:val="28"/>
            <w:szCs w:val="28"/>
            <w:lang w:val="uk-UA"/>
          </w:rPr>
          <w:t>http://journlib.univ.kiev.ua/index.php?act=article&amp;article=1190</w:t>
        </w:r>
      </w:hyperlink>
      <w:r w:rsidRPr="005F53F1">
        <w:rPr>
          <w:rStyle w:val="Hyperlink"/>
          <w:rFonts w:ascii="Times New Roman" w:hAnsi="Times New Roman"/>
          <w:sz w:val="28"/>
          <w:szCs w:val="28"/>
          <w:lang w:val="uk-UA"/>
        </w:rPr>
        <w:t xml:space="preserve">  (дата звернення : 15.03.2018)</w:t>
      </w:r>
    </w:p>
    <w:p w:rsidR="000D7558" w:rsidRPr="00635A07" w:rsidRDefault="000D7558" w:rsidP="00A27B81">
      <w:pPr>
        <w:pStyle w:val="ListParagraph"/>
        <w:numPr>
          <w:ilvl w:val="0"/>
          <w:numId w:val="4"/>
        </w:numPr>
        <w:spacing w:after="0" w:line="360" w:lineRule="auto"/>
        <w:ind w:left="0" w:firstLine="709"/>
        <w:jc w:val="both"/>
        <w:rPr>
          <w:rFonts w:ascii="Times New Roman" w:hAnsi="Times New Roman"/>
          <w:sz w:val="28"/>
          <w:szCs w:val="28"/>
          <w:lang w:val="uk-UA"/>
        </w:rPr>
      </w:pPr>
      <w:r w:rsidRPr="00635A07">
        <w:rPr>
          <w:rFonts w:ascii="Times New Roman" w:hAnsi="Times New Roman"/>
          <w:sz w:val="28"/>
          <w:szCs w:val="28"/>
          <w:lang w:val="uk-UA"/>
        </w:rPr>
        <w:t>Дмитровский А. Л. Видыкомпозиций в журналистскомтексте</w:t>
      </w:r>
      <w:r w:rsidRPr="00635A07">
        <w:rPr>
          <w:rFonts w:ascii="Times New Roman" w:hAnsi="Times New Roman"/>
          <w:bCs/>
          <w:sz w:val="28"/>
          <w:szCs w:val="28"/>
        </w:rPr>
        <w:t>[Электронный ресурс] / А. Л. Дмитровский // Ученые записки Орловского государственного университета. Серия: Гуманитарные и социальные науки. – 2009. – С. 189 – 197. – [</w:t>
      </w:r>
      <w:r>
        <w:rPr>
          <w:rFonts w:ascii="Times New Roman" w:hAnsi="Times New Roman"/>
          <w:bCs/>
          <w:sz w:val="28"/>
          <w:szCs w:val="28"/>
          <w:lang w:val="uk-UA"/>
        </w:rPr>
        <w:t>Режим доступа</w:t>
      </w:r>
      <w:r w:rsidRPr="00635A07">
        <w:rPr>
          <w:rFonts w:ascii="Times New Roman" w:hAnsi="Times New Roman"/>
          <w:bCs/>
          <w:sz w:val="28"/>
          <w:szCs w:val="28"/>
        </w:rPr>
        <w:t>]</w:t>
      </w:r>
      <w:r w:rsidRPr="00635A07">
        <w:rPr>
          <w:rFonts w:ascii="Times New Roman" w:hAnsi="Times New Roman"/>
          <w:sz w:val="28"/>
          <w:szCs w:val="28"/>
          <w:lang w:val="uk-UA"/>
        </w:rPr>
        <w:t>:</w:t>
      </w:r>
      <w:hyperlink r:id="rId9" w:history="1">
        <w:r w:rsidRPr="003C730E">
          <w:rPr>
            <w:rStyle w:val="Hyperlink"/>
            <w:rFonts w:ascii="Times New Roman" w:hAnsi="Times New Roman"/>
            <w:bCs/>
            <w:sz w:val="28"/>
            <w:szCs w:val="28"/>
          </w:rPr>
          <w:t>https://cyberleninka.ru/article/n/vidy-kompozitsiy-v-zhurnalistskom-tekste</w:t>
        </w:r>
      </w:hyperlink>
      <w:r>
        <w:rPr>
          <w:rFonts w:ascii="Times New Roman" w:hAnsi="Times New Roman"/>
          <w:bCs/>
          <w:sz w:val="28"/>
          <w:szCs w:val="28"/>
          <w:lang w:val="uk-UA"/>
        </w:rPr>
        <w:t>(дата обращения : 09.05.2018)</w:t>
      </w:r>
    </w:p>
    <w:p w:rsidR="000D7558" w:rsidRPr="003C730E" w:rsidRDefault="000D7558" w:rsidP="00A27B81">
      <w:pPr>
        <w:pStyle w:val="ListParagraph"/>
        <w:numPr>
          <w:ilvl w:val="0"/>
          <w:numId w:val="4"/>
        </w:numPr>
        <w:spacing w:line="360" w:lineRule="auto"/>
        <w:ind w:left="0" w:firstLine="720"/>
        <w:jc w:val="both"/>
        <w:rPr>
          <w:rFonts w:ascii="Times New Roman" w:hAnsi="Times New Roman"/>
          <w:sz w:val="28"/>
          <w:szCs w:val="28"/>
          <w:shd w:val="clear" w:color="auto" w:fill="FFFFFF"/>
          <w:lang w:val="uk-UA" w:eastAsia="ru-RU"/>
        </w:rPr>
      </w:pPr>
      <w:r w:rsidRPr="00635A07">
        <w:rPr>
          <w:rFonts w:ascii="Times New Roman" w:hAnsi="Times New Roman"/>
          <w:sz w:val="28"/>
          <w:szCs w:val="28"/>
          <w:lang w:val="uk-UA"/>
        </w:rPr>
        <w:t>Домилівська Л. В. До питання класифікації модальності в реченнях-конструкціях [Електронний ресурс] / Л. В. Домилівська // Актуальні проблеми української лінгвістики, Київський національний університет імені Тараса Шевченка. – 2008. – Номер 16. – С. 39 – 44. –</w:t>
      </w:r>
      <w:r w:rsidRPr="003C730E">
        <w:rPr>
          <w:rFonts w:ascii="Times New Roman" w:hAnsi="Times New Roman"/>
          <w:bCs/>
          <w:sz w:val="28"/>
          <w:szCs w:val="28"/>
          <w:lang w:val="uk-UA"/>
        </w:rPr>
        <w:t>[</w:t>
      </w:r>
      <w:r>
        <w:rPr>
          <w:rFonts w:ascii="Times New Roman" w:hAnsi="Times New Roman"/>
          <w:bCs/>
          <w:sz w:val="28"/>
          <w:szCs w:val="28"/>
          <w:lang w:val="uk-UA"/>
        </w:rPr>
        <w:t>Режим доступу</w:t>
      </w:r>
      <w:r w:rsidRPr="003C730E">
        <w:rPr>
          <w:rFonts w:ascii="Times New Roman" w:hAnsi="Times New Roman"/>
          <w:bCs/>
          <w:sz w:val="28"/>
          <w:szCs w:val="28"/>
          <w:lang w:val="uk-UA"/>
        </w:rPr>
        <w:t>]</w:t>
      </w:r>
      <w:r w:rsidRPr="00635A07">
        <w:rPr>
          <w:rFonts w:ascii="Times New Roman" w:hAnsi="Times New Roman"/>
          <w:sz w:val="28"/>
          <w:szCs w:val="28"/>
          <w:lang w:val="uk-UA"/>
        </w:rPr>
        <w:t>:</w:t>
      </w:r>
      <w:r w:rsidRPr="003C730E">
        <w:rPr>
          <w:rFonts w:ascii="Times New Roman" w:hAnsi="Times New Roman"/>
          <w:sz w:val="28"/>
          <w:szCs w:val="28"/>
        </w:rPr>
        <w:t> </w:t>
      </w:r>
      <w:hyperlink r:id="rId10" w:history="1">
        <w:r w:rsidRPr="003C730E">
          <w:rPr>
            <w:rStyle w:val="Hyperlink"/>
            <w:rFonts w:ascii="Times New Roman" w:hAnsi="Times New Roman"/>
            <w:sz w:val="28"/>
            <w:szCs w:val="28"/>
          </w:rPr>
          <w:t>http</w:t>
        </w:r>
        <w:r w:rsidRPr="003C730E">
          <w:rPr>
            <w:rStyle w:val="Hyperlink"/>
            <w:rFonts w:ascii="Times New Roman" w:hAnsi="Times New Roman"/>
            <w:sz w:val="28"/>
            <w:szCs w:val="28"/>
            <w:lang w:val="uk-UA"/>
          </w:rPr>
          <w:t>://</w:t>
        </w:r>
        <w:r w:rsidRPr="003C730E">
          <w:rPr>
            <w:rStyle w:val="Hyperlink"/>
            <w:rFonts w:ascii="Times New Roman" w:hAnsi="Times New Roman"/>
            <w:sz w:val="28"/>
            <w:szCs w:val="28"/>
          </w:rPr>
          <w:t>nbuv</w:t>
        </w:r>
        <w:r w:rsidRPr="003C730E">
          <w:rPr>
            <w:rStyle w:val="Hyperlink"/>
            <w:rFonts w:ascii="Times New Roman" w:hAnsi="Times New Roman"/>
            <w:sz w:val="28"/>
            <w:szCs w:val="28"/>
            <w:lang w:val="uk-UA"/>
          </w:rPr>
          <w:t>.</w:t>
        </w:r>
        <w:r w:rsidRPr="003C730E">
          <w:rPr>
            <w:rStyle w:val="Hyperlink"/>
            <w:rFonts w:ascii="Times New Roman" w:hAnsi="Times New Roman"/>
            <w:sz w:val="28"/>
            <w:szCs w:val="28"/>
          </w:rPr>
          <w:t>gov</w:t>
        </w:r>
        <w:r w:rsidRPr="003C730E">
          <w:rPr>
            <w:rStyle w:val="Hyperlink"/>
            <w:rFonts w:ascii="Times New Roman" w:hAnsi="Times New Roman"/>
            <w:sz w:val="28"/>
            <w:szCs w:val="28"/>
            <w:lang w:val="uk-UA"/>
          </w:rPr>
          <w:t>.</w:t>
        </w:r>
        <w:r w:rsidRPr="003C730E">
          <w:rPr>
            <w:rStyle w:val="Hyperlink"/>
            <w:rFonts w:ascii="Times New Roman" w:hAnsi="Times New Roman"/>
            <w:sz w:val="28"/>
            <w:szCs w:val="28"/>
          </w:rPr>
          <w:t>ua</w:t>
        </w:r>
        <w:r w:rsidRPr="003C730E">
          <w:rPr>
            <w:rStyle w:val="Hyperlink"/>
            <w:rFonts w:ascii="Times New Roman" w:hAnsi="Times New Roman"/>
            <w:sz w:val="28"/>
            <w:szCs w:val="28"/>
            <w:lang w:val="uk-UA"/>
          </w:rPr>
          <w:t>/</w:t>
        </w:r>
        <w:r w:rsidRPr="003C730E">
          <w:rPr>
            <w:rStyle w:val="Hyperlink"/>
            <w:rFonts w:ascii="Times New Roman" w:hAnsi="Times New Roman"/>
            <w:sz w:val="28"/>
            <w:szCs w:val="28"/>
          </w:rPr>
          <w:t>UJRN</w:t>
        </w:r>
        <w:r w:rsidRPr="003C730E">
          <w:rPr>
            <w:rStyle w:val="Hyperlink"/>
            <w:rFonts w:ascii="Times New Roman" w:hAnsi="Times New Roman"/>
            <w:sz w:val="28"/>
            <w:szCs w:val="28"/>
            <w:lang w:val="uk-UA"/>
          </w:rPr>
          <w:t>/</w:t>
        </w:r>
        <w:r w:rsidRPr="003C730E">
          <w:rPr>
            <w:rStyle w:val="Hyperlink"/>
            <w:rFonts w:ascii="Times New Roman" w:hAnsi="Times New Roman"/>
            <w:sz w:val="28"/>
            <w:szCs w:val="28"/>
          </w:rPr>
          <w:t>apyl</w:t>
        </w:r>
        <w:r w:rsidRPr="003C730E">
          <w:rPr>
            <w:rStyle w:val="Hyperlink"/>
            <w:rFonts w:ascii="Times New Roman" w:hAnsi="Times New Roman"/>
            <w:sz w:val="28"/>
            <w:szCs w:val="28"/>
            <w:lang w:val="uk-UA"/>
          </w:rPr>
          <w:t>_2008_16_9</w:t>
        </w:r>
      </w:hyperlink>
      <w:r>
        <w:rPr>
          <w:rFonts w:ascii="Times New Roman" w:hAnsi="Times New Roman"/>
          <w:sz w:val="28"/>
          <w:szCs w:val="28"/>
          <w:lang w:val="uk-UA"/>
        </w:rPr>
        <w:t xml:space="preserve"> (дата звернення : 12.05.2018)</w:t>
      </w:r>
    </w:p>
    <w:p w:rsidR="000D7558" w:rsidRPr="003C730E" w:rsidRDefault="000D7558" w:rsidP="00A27B81">
      <w:pPr>
        <w:pStyle w:val="ListParagraph"/>
        <w:numPr>
          <w:ilvl w:val="0"/>
          <w:numId w:val="4"/>
        </w:numPr>
        <w:spacing w:line="360" w:lineRule="auto"/>
        <w:ind w:left="0" w:firstLine="720"/>
        <w:jc w:val="both"/>
        <w:rPr>
          <w:rFonts w:ascii="Times New Roman" w:hAnsi="Times New Roman"/>
          <w:sz w:val="28"/>
          <w:szCs w:val="28"/>
          <w:shd w:val="clear" w:color="auto" w:fill="FFFFFF"/>
          <w:lang w:eastAsia="ru-RU"/>
        </w:rPr>
      </w:pPr>
      <w:r w:rsidRPr="00635A07">
        <w:rPr>
          <w:rFonts w:ascii="Times New Roman" w:hAnsi="Times New Roman"/>
          <w:sz w:val="28"/>
          <w:szCs w:val="28"/>
          <w:shd w:val="clear" w:color="auto" w:fill="FFFFFF"/>
          <w:lang w:val="uk-UA" w:eastAsia="ru-RU"/>
        </w:rPr>
        <w:t>Доро</w:t>
      </w:r>
      <w:r w:rsidRPr="00635A07">
        <w:rPr>
          <w:rFonts w:ascii="Times New Roman" w:hAnsi="Times New Roman"/>
          <w:sz w:val="28"/>
          <w:szCs w:val="28"/>
          <w:shd w:val="clear" w:color="auto" w:fill="FFFFFF"/>
          <w:lang w:eastAsia="ru-RU"/>
        </w:rPr>
        <w:t xml:space="preserve">феева Е.Н. Экспрессивная лексика как средство речевого воздействия в языке СМИ </w:t>
      </w:r>
      <w:r w:rsidRPr="00635A07">
        <w:rPr>
          <w:rFonts w:ascii="Times New Roman" w:hAnsi="Times New Roman"/>
          <w:bCs/>
          <w:sz w:val="28"/>
          <w:szCs w:val="28"/>
        </w:rPr>
        <w:t>[Электронный ресурс]</w:t>
      </w:r>
      <w:r w:rsidRPr="00635A07">
        <w:rPr>
          <w:rFonts w:ascii="Times New Roman" w:hAnsi="Times New Roman"/>
          <w:sz w:val="28"/>
          <w:szCs w:val="28"/>
          <w:shd w:val="clear" w:color="auto" w:fill="FFFFFF"/>
          <w:lang w:val="uk-UA" w:eastAsia="ru-RU"/>
        </w:rPr>
        <w:t xml:space="preserve">/ Е. Н. Дорофеева // </w:t>
      </w:r>
      <w:r w:rsidRPr="00635A07">
        <w:rPr>
          <w:rFonts w:ascii="Times New Roman" w:hAnsi="Times New Roman"/>
          <w:sz w:val="28"/>
          <w:szCs w:val="28"/>
          <w:shd w:val="clear" w:color="auto" w:fill="FFFFFF"/>
          <w:lang w:eastAsia="ru-RU"/>
        </w:rPr>
        <w:t>Русский язык и литература: проблемы изучения и преподавания</w:t>
      </w:r>
      <w:r w:rsidRPr="00635A07">
        <w:rPr>
          <w:rFonts w:ascii="Times New Roman" w:hAnsi="Times New Roman"/>
          <w:sz w:val="28"/>
          <w:szCs w:val="28"/>
          <w:shd w:val="clear" w:color="auto" w:fill="FFFFFF"/>
          <w:lang w:val="uk-UA" w:eastAsia="ru-RU"/>
        </w:rPr>
        <w:t xml:space="preserve">. </w:t>
      </w:r>
      <w:r>
        <w:rPr>
          <w:rFonts w:ascii="Times New Roman" w:hAnsi="Times New Roman"/>
          <w:sz w:val="28"/>
          <w:szCs w:val="28"/>
          <w:shd w:val="clear" w:color="auto" w:fill="FFFFFF"/>
          <w:lang w:eastAsia="ru-RU"/>
        </w:rPr>
        <w:t>– К</w:t>
      </w:r>
      <w:r>
        <w:rPr>
          <w:rFonts w:ascii="Times New Roman" w:hAnsi="Times New Roman"/>
          <w:sz w:val="28"/>
          <w:szCs w:val="28"/>
          <w:shd w:val="clear" w:color="auto" w:fill="FFFFFF"/>
          <w:lang w:val="uk-UA" w:eastAsia="ru-RU"/>
        </w:rPr>
        <w:t>иїв</w:t>
      </w:r>
      <w:r w:rsidRPr="00635A07">
        <w:rPr>
          <w:rFonts w:ascii="Times New Roman" w:hAnsi="Times New Roman"/>
          <w:sz w:val="28"/>
          <w:szCs w:val="28"/>
          <w:shd w:val="clear" w:color="auto" w:fill="FFFFFF"/>
          <w:lang w:eastAsia="ru-RU"/>
        </w:rPr>
        <w:t xml:space="preserve">, 2014. </w:t>
      </w:r>
      <w:r w:rsidRPr="00635A07">
        <w:rPr>
          <w:rFonts w:ascii="Times New Roman" w:hAnsi="Times New Roman"/>
          <w:sz w:val="28"/>
          <w:szCs w:val="28"/>
          <w:shd w:val="clear" w:color="auto" w:fill="FFFFFF"/>
          <w:lang w:val="uk-UA" w:eastAsia="ru-RU"/>
        </w:rPr>
        <w:t xml:space="preserve">– </w:t>
      </w:r>
      <w:r w:rsidRPr="00635A07">
        <w:rPr>
          <w:rFonts w:ascii="Times New Roman" w:hAnsi="Times New Roman"/>
          <w:sz w:val="28"/>
          <w:szCs w:val="28"/>
          <w:shd w:val="clear" w:color="auto" w:fill="FFFFFF"/>
          <w:lang w:eastAsia="ru-RU"/>
        </w:rPr>
        <w:t>Выпуск 8.</w:t>
      </w:r>
      <w:r w:rsidRPr="005F53F1">
        <w:rPr>
          <w:rFonts w:ascii="Times New Roman" w:hAnsi="Times New Roman"/>
          <w:sz w:val="28"/>
          <w:szCs w:val="28"/>
          <w:shd w:val="clear" w:color="auto" w:fill="FFFFFF"/>
          <w:lang w:val="uk-UA" w:eastAsia="ru-RU"/>
        </w:rPr>
        <w:t xml:space="preserve">– </w:t>
      </w:r>
      <w:r w:rsidRPr="005F53F1">
        <w:rPr>
          <w:rFonts w:ascii="Times New Roman" w:hAnsi="Times New Roman"/>
          <w:sz w:val="28"/>
          <w:szCs w:val="28"/>
          <w:shd w:val="clear" w:color="auto" w:fill="FFFFFF"/>
          <w:lang w:eastAsia="ru-RU"/>
        </w:rPr>
        <w:t xml:space="preserve"> С. 110 – 114.</w:t>
      </w:r>
      <w:r w:rsidRPr="005F53F1">
        <w:rPr>
          <w:rFonts w:ascii="Times New Roman" w:hAnsi="Times New Roman"/>
          <w:sz w:val="28"/>
          <w:szCs w:val="28"/>
          <w:shd w:val="clear" w:color="auto" w:fill="FFFFFF"/>
          <w:lang w:val="uk-UA" w:eastAsia="ru-RU"/>
        </w:rPr>
        <w:t xml:space="preserve"> – </w:t>
      </w:r>
      <w:r w:rsidRPr="005F53F1">
        <w:rPr>
          <w:rFonts w:ascii="Times New Roman" w:hAnsi="Times New Roman"/>
          <w:bCs/>
          <w:sz w:val="28"/>
          <w:szCs w:val="28"/>
        </w:rPr>
        <w:t>[</w:t>
      </w:r>
      <w:r w:rsidRPr="005F53F1">
        <w:rPr>
          <w:rFonts w:ascii="Times New Roman" w:hAnsi="Times New Roman"/>
          <w:bCs/>
          <w:sz w:val="28"/>
          <w:szCs w:val="28"/>
          <w:lang w:val="uk-UA"/>
        </w:rPr>
        <w:t>Режим доступа</w:t>
      </w:r>
      <w:r w:rsidRPr="005F53F1">
        <w:rPr>
          <w:rFonts w:ascii="Times New Roman" w:hAnsi="Times New Roman"/>
          <w:bCs/>
          <w:sz w:val="28"/>
          <w:szCs w:val="28"/>
        </w:rPr>
        <w:t>]</w:t>
      </w:r>
      <w:r w:rsidRPr="005F53F1">
        <w:rPr>
          <w:rFonts w:ascii="Times New Roman" w:hAnsi="Times New Roman"/>
          <w:bCs/>
          <w:sz w:val="28"/>
          <w:szCs w:val="28"/>
          <w:lang w:val="uk-UA"/>
        </w:rPr>
        <w:t xml:space="preserve"> :</w:t>
      </w:r>
      <w:hyperlink r:id="rId11" w:history="1">
        <w:r w:rsidRPr="005F53F1">
          <w:rPr>
            <w:rStyle w:val="Hyperlink"/>
            <w:rFonts w:ascii="Times New Roman" w:hAnsi="Times New Roman"/>
            <w:sz w:val="28"/>
            <w:szCs w:val="28"/>
            <w:shd w:val="clear" w:color="auto" w:fill="FFFFFF"/>
            <w:lang w:eastAsia="ru-RU"/>
          </w:rPr>
          <w:t>http://uapryal.com.ua/scientific-section/e-n-dorofeeva-ekspressivnaya-leksika-kak-sredstvo-rechevogo-vozdeystviya-v-yazyike-smi/</w:t>
        </w:r>
      </w:hyperlink>
      <w:r w:rsidRPr="00635A07">
        <w:rPr>
          <w:rFonts w:ascii="Times New Roman" w:hAnsi="Times New Roman"/>
          <w:sz w:val="28"/>
          <w:szCs w:val="28"/>
          <w:shd w:val="clear" w:color="auto" w:fill="FFFFFF"/>
          <w:lang w:val="uk-UA" w:eastAsia="ru-RU"/>
        </w:rPr>
        <w:t xml:space="preserve"> (дата обращения : 15.05.2018)</w:t>
      </w:r>
    </w:p>
    <w:p w:rsidR="000D7558" w:rsidRPr="005F53F1" w:rsidRDefault="000D7558" w:rsidP="00A27B81">
      <w:pPr>
        <w:pStyle w:val="Default"/>
        <w:numPr>
          <w:ilvl w:val="0"/>
          <w:numId w:val="4"/>
        </w:numPr>
        <w:spacing w:line="360" w:lineRule="auto"/>
        <w:ind w:left="0" w:firstLine="720"/>
        <w:contextualSpacing/>
        <w:jc w:val="both"/>
        <w:rPr>
          <w:rStyle w:val="Hyperlink"/>
          <w:color w:val="auto"/>
          <w:sz w:val="28"/>
          <w:szCs w:val="28"/>
          <w:lang w:val="uk-UA"/>
        </w:rPr>
      </w:pPr>
      <w:r w:rsidRPr="00635A07">
        <w:rPr>
          <w:iCs/>
          <w:color w:val="auto"/>
          <w:sz w:val="28"/>
          <w:szCs w:val="28"/>
          <w:shd w:val="clear" w:color="auto" w:fill="FFFFFF"/>
          <w:lang w:val="uk-UA" w:eastAsia="ru-RU"/>
        </w:rPr>
        <w:t>Желіховська Н. С.</w:t>
      </w:r>
      <w:r w:rsidRPr="00635A07">
        <w:rPr>
          <w:bCs/>
          <w:iCs/>
          <w:color w:val="auto"/>
          <w:sz w:val="28"/>
          <w:szCs w:val="28"/>
          <w:shd w:val="clear" w:color="auto" w:fill="FFFFFF"/>
          <w:lang w:val="uk-UA" w:eastAsia="ru-RU"/>
        </w:rPr>
        <w:t xml:space="preserve">Теоретичне обґрунтування публіцистики як виду літературної діяльності у працях В. Здоровеги  </w:t>
      </w:r>
      <w:r w:rsidRPr="00635A07">
        <w:rPr>
          <w:color w:val="auto"/>
          <w:sz w:val="28"/>
          <w:szCs w:val="28"/>
          <w:lang w:val="uk-UA"/>
        </w:rPr>
        <w:t>[Електронни</w:t>
      </w:r>
      <w:r>
        <w:rPr>
          <w:color w:val="auto"/>
          <w:sz w:val="28"/>
          <w:szCs w:val="28"/>
          <w:lang w:val="uk-UA"/>
        </w:rPr>
        <w:t>й ресурс] / Н. С. Желіховська //</w:t>
      </w:r>
      <w:r w:rsidRPr="00635A07">
        <w:rPr>
          <w:color w:val="auto"/>
          <w:sz w:val="28"/>
          <w:szCs w:val="28"/>
          <w:lang w:val="uk-UA"/>
        </w:rPr>
        <w:t xml:space="preserve"> Бібліотека Інституту журналісти</w:t>
      </w:r>
      <w:r>
        <w:rPr>
          <w:color w:val="auto"/>
          <w:sz w:val="28"/>
          <w:szCs w:val="28"/>
          <w:lang w:val="uk-UA"/>
        </w:rPr>
        <w:t>ки.</w:t>
      </w:r>
      <w:r w:rsidRPr="00635A07">
        <w:rPr>
          <w:color w:val="auto"/>
          <w:sz w:val="28"/>
          <w:szCs w:val="28"/>
          <w:lang w:val="uk-UA"/>
        </w:rPr>
        <w:t xml:space="preserve"> Київський Національний університет імені Т.Г.Шевченка. – </w:t>
      </w:r>
      <w:r w:rsidRPr="00635A07">
        <w:rPr>
          <w:bCs/>
          <w:sz w:val="28"/>
          <w:szCs w:val="28"/>
          <w:lang w:val="uk-UA"/>
        </w:rPr>
        <w:t xml:space="preserve">[Режим доступу] </w:t>
      </w:r>
      <w:r w:rsidRPr="00635A07">
        <w:rPr>
          <w:sz w:val="28"/>
          <w:szCs w:val="28"/>
          <w:lang w:val="uk-UA"/>
        </w:rPr>
        <w:t xml:space="preserve">: </w:t>
      </w:r>
      <w:hyperlink r:id="rId12" w:history="1">
        <w:r w:rsidRPr="005F53F1">
          <w:rPr>
            <w:rStyle w:val="Hyperlink"/>
            <w:bCs/>
            <w:iCs/>
            <w:color w:val="auto"/>
            <w:sz w:val="28"/>
            <w:szCs w:val="28"/>
            <w:shd w:val="clear" w:color="auto" w:fill="FFFFFF"/>
            <w:lang w:val="uk-UA" w:eastAsia="ru-RU"/>
          </w:rPr>
          <w:t>http://journlib.univ.kiev.ua/index.php?act=article&amp;article=1677</w:t>
        </w:r>
      </w:hyperlink>
      <w:r w:rsidRPr="005F53F1">
        <w:rPr>
          <w:rStyle w:val="Hyperlink"/>
          <w:bCs/>
          <w:iCs/>
          <w:color w:val="auto"/>
          <w:sz w:val="28"/>
          <w:szCs w:val="28"/>
          <w:shd w:val="clear" w:color="auto" w:fill="FFFFFF"/>
          <w:lang w:val="uk-UA" w:eastAsia="ru-RU"/>
        </w:rPr>
        <w:t xml:space="preserve"> (дата звернення : 24.04.2018)</w:t>
      </w:r>
    </w:p>
    <w:p w:rsidR="000D7558" w:rsidRPr="00635A07" w:rsidRDefault="000D7558" w:rsidP="00A27B81">
      <w:pPr>
        <w:pStyle w:val="ListParagraph"/>
        <w:numPr>
          <w:ilvl w:val="0"/>
          <w:numId w:val="4"/>
        </w:numPr>
        <w:spacing w:after="0" w:line="360" w:lineRule="auto"/>
        <w:ind w:left="0" w:firstLine="709"/>
        <w:jc w:val="both"/>
        <w:rPr>
          <w:rFonts w:ascii="Times New Roman" w:hAnsi="Times New Roman"/>
          <w:sz w:val="28"/>
          <w:szCs w:val="28"/>
        </w:rPr>
      </w:pPr>
      <w:r w:rsidRPr="00635A07">
        <w:rPr>
          <w:rFonts w:ascii="Times New Roman" w:hAnsi="Times New Roman"/>
          <w:sz w:val="28"/>
          <w:szCs w:val="28"/>
        </w:rPr>
        <w:t xml:space="preserve">Журбина Е. И. </w:t>
      </w:r>
      <w:r>
        <w:rPr>
          <w:rFonts w:ascii="Times New Roman" w:hAnsi="Times New Roman"/>
          <w:sz w:val="28"/>
          <w:szCs w:val="28"/>
          <w:lang w:val="uk-UA"/>
        </w:rPr>
        <w:t xml:space="preserve">Искусствоочерка (избранныеглавы) </w:t>
      </w:r>
      <w:r w:rsidRPr="00635A07">
        <w:rPr>
          <w:rFonts w:ascii="Times New Roman" w:hAnsi="Times New Roman"/>
          <w:bCs/>
          <w:sz w:val="28"/>
          <w:szCs w:val="28"/>
        </w:rPr>
        <w:t>[Электронный ресурс]</w:t>
      </w:r>
      <w:r w:rsidRPr="00635A07">
        <w:rPr>
          <w:rFonts w:ascii="Times New Roman" w:hAnsi="Times New Roman"/>
          <w:sz w:val="28"/>
          <w:szCs w:val="28"/>
        </w:rPr>
        <w:t>/ Е. И. Журбина. – М</w:t>
      </w:r>
      <w:r>
        <w:rPr>
          <w:rFonts w:ascii="Times New Roman" w:hAnsi="Times New Roman"/>
          <w:sz w:val="28"/>
          <w:szCs w:val="28"/>
          <w:lang w:val="uk-UA"/>
        </w:rPr>
        <w:t>.</w:t>
      </w:r>
      <w:r>
        <w:rPr>
          <w:rFonts w:ascii="Times New Roman" w:hAnsi="Times New Roman"/>
          <w:sz w:val="28"/>
          <w:szCs w:val="28"/>
        </w:rPr>
        <w:t>, 1957</w:t>
      </w:r>
      <w:r w:rsidRPr="00635A07">
        <w:rPr>
          <w:rFonts w:ascii="Times New Roman" w:hAnsi="Times New Roman"/>
          <w:sz w:val="28"/>
          <w:szCs w:val="28"/>
        </w:rPr>
        <w:t xml:space="preserve">. – </w:t>
      </w:r>
      <w:r>
        <w:rPr>
          <w:rFonts w:ascii="Times New Roman" w:hAnsi="Times New Roman"/>
          <w:sz w:val="28"/>
          <w:szCs w:val="28"/>
        </w:rPr>
        <w:t>221</w:t>
      </w:r>
      <w:r w:rsidRPr="00635A07">
        <w:rPr>
          <w:rFonts w:ascii="Times New Roman" w:hAnsi="Times New Roman"/>
          <w:sz w:val="28"/>
          <w:szCs w:val="28"/>
        </w:rPr>
        <w:t>с.</w:t>
      </w:r>
      <w:r>
        <w:rPr>
          <w:rFonts w:ascii="Times New Roman" w:hAnsi="Times New Roman"/>
          <w:sz w:val="28"/>
          <w:szCs w:val="28"/>
        </w:rPr>
        <w:t xml:space="preserve"> – </w:t>
      </w:r>
      <w:r>
        <w:rPr>
          <w:rFonts w:ascii="Times New Roman" w:hAnsi="Times New Roman"/>
          <w:bCs/>
          <w:sz w:val="28"/>
          <w:szCs w:val="28"/>
          <w:lang w:val="uk-UA"/>
        </w:rPr>
        <w:t>[Режим доступа</w:t>
      </w:r>
      <w:r w:rsidRPr="00302374">
        <w:rPr>
          <w:rFonts w:ascii="Times New Roman" w:hAnsi="Times New Roman"/>
          <w:bCs/>
          <w:sz w:val="28"/>
          <w:szCs w:val="28"/>
          <w:lang w:val="uk-UA"/>
        </w:rPr>
        <w:t xml:space="preserve">] </w:t>
      </w:r>
      <w:r w:rsidRPr="00302374">
        <w:rPr>
          <w:rFonts w:ascii="Times New Roman" w:hAnsi="Times New Roman"/>
          <w:sz w:val="28"/>
          <w:szCs w:val="28"/>
          <w:lang w:val="uk-UA"/>
        </w:rPr>
        <w:t>:</w:t>
      </w:r>
      <w:hyperlink r:id="rId13" w:anchor="poly_forms" w:history="1">
        <w:r w:rsidRPr="003C730E">
          <w:rPr>
            <w:rStyle w:val="Hyperlink"/>
            <w:rFonts w:ascii="Times New Roman" w:hAnsi="Times New Roman"/>
            <w:sz w:val="28"/>
            <w:szCs w:val="28"/>
            <w:lang w:val="uk-UA"/>
          </w:rPr>
          <w:t>http://psujourn.narod.ru/lib/zhurbina_sketch.htm#poly_forms</w:t>
        </w:r>
      </w:hyperlink>
      <w:r w:rsidRPr="003C730E">
        <w:rPr>
          <w:rFonts w:ascii="Times New Roman" w:hAnsi="Times New Roman"/>
          <w:sz w:val="28"/>
          <w:szCs w:val="28"/>
          <w:lang w:val="uk-UA"/>
        </w:rPr>
        <w:t xml:space="preserve"> (дата обращения : </w:t>
      </w:r>
      <w:r>
        <w:rPr>
          <w:rFonts w:ascii="Times New Roman" w:hAnsi="Times New Roman"/>
          <w:sz w:val="28"/>
          <w:szCs w:val="28"/>
          <w:lang w:val="uk-UA"/>
        </w:rPr>
        <w:t>17.04. 2018)</w:t>
      </w:r>
    </w:p>
    <w:p w:rsidR="000D7558" w:rsidRPr="003C730E" w:rsidRDefault="000D7558" w:rsidP="00A27B81">
      <w:pPr>
        <w:pStyle w:val="ListParagraph"/>
        <w:numPr>
          <w:ilvl w:val="0"/>
          <w:numId w:val="4"/>
        </w:numPr>
        <w:spacing w:after="0" w:line="360" w:lineRule="auto"/>
        <w:ind w:left="0" w:firstLine="709"/>
        <w:jc w:val="both"/>
        <w:rPr>
          <w:rFonts w:ascii="Times New Roman" w:hAnsi="Times New Roman"/>
          <w:sz w:val="28"/>
          <w:szCs w:val="28"/>
          <w:lang w:val="uk-UA"/>
        </w:rPr>
      </w:pPr>
      <w:r w:rsidRPr="00635A07">
        <w:rPr>
          <w:rFonts w:ascii="Times New Roman" w:hAnsi="Times New Roman"/>
          <w:sz w:val="28"/>
          <w:szCs w:val="28"/>
          <w:lang w:val="uk-UA"/>
        </w:rPr>
        <w:t>Здоровега В. Й. Теорія і методика журналістської творчості [Електронний ресурс] / В. Здор</w:t>
      </w:r>
      <w:r>
        <w:rPr>
          <w:rFonts w:ascii="Times New Roman" w:hAnsi="Times New Roman"/>
          <w:sz w:val="28"/>
          <w:szCs w:val="28"/>
          <w:lang w:val="uk-UA"/>
        </w:rPr>
        <w:t xml:space="preserve">овега. – Львів : ПАІС, 2004. – </w:t>
      </w:r>
      <w:r w:rsidRPr="00635A07">
        <w:rPr>
          <w:rFonts w:ascii="Times New Roman" w:hAnsi="Times New Roman"/>
          <w:sz w:val="28"/>
          <w:szCs w:val="28"/>
          <w:lang w:val="uk-UA"/>
        </w:rPr>
        <w:t>268 с. –</w:t>
      </w:r>
      <w:r>
        <w:rPr>
          <w:rFonts w:ascii="Times New Roman" w:hAnsi="Times New Roman"/>
          <w:bCs/>
          <w:sz w:val="28"/>
          <w:szCs w:val="28"/>
          <w:lang w:val="uk-UA"/>
        </w:rPr>
        <w:t>[Режим доступу</w:t>
      </w:r>
      <w:r w:rsidRPr="00302374">
        <w:rPr>
          <w:rFonts w:ascii="Times New Roman" w:hAnsi="Times New Roman"/>
          <w:bCs/>
          <w:sz w:val="28"/>
          <w:szCs w:val="28"/>
          <w:lang w:val="uk-UA"/>
        </w:rPr>
        <w:t>]</w:t>
      </w:r>
      <w:r>
        <w:rPr>
          <w:rFonts w:ascii="Times New Roman" w:hAnsi="Times New Roman"/>
          <w:bCs/>
          <w:sz w:val="28"/>
          <w:szCs w:val="28"/>
          <w:lang w:val="uk-UA"/>
        </w:rPr>
        <w:t xml:space="preserve"> : </w:t>
      </w:r>
      <w:hyperlink r:id="rId14" w:history="1">
        <w:r w:rsidRPr="003C730E">
          <w:rPr>
            <w:rStyle w:val="Hyperlink"/>
            <w:rFonts w:ascii="Times New Roman" w:hAnsi="Times New Roman"/>
            <w:sz w:val="28"/>
            <w:szCs w:val="28"/>
            <w:lang w:val="uk-UA"/>
          </w:rPr>
          <w:t>http://194.44.152.155/elib/local/sk682275.pdf</w:t>
        </w:r>
      </w:hyperlink>
      <w:r>
        <w:rPr>
          <w:rFonts w:ascii="Times New Roman" w:hAnsi="Times New Roman"/>
          <w:sz w:val="28"/>
          <w:szCs w:val="28"/>
          <w:lang w:val="uk-UA"/>
        </w:rPr>
        <w:t>(дата звернення: (03.04.2018)</w:t>
      </w:r>
    </w:p>
    <w:p w:rsidR="000D7558" w:rsidRPr="00635A07" w:rsidRDefault="000D7558" w:rsidP="00A27B81">
      <w:pPr>
        <w:pStyle w:val="ListParagraph"/>
        <w:numPr>
          <w:ilvl w:val="0"/>
          <w:numId w:val="4"/>
        </w:numPr>
        <w:spacing w:after="0" w:line="360" w:lineRule="auto"/>
        <w:ind w:left="0" w:firstLine="720"/>
        <w:jc w:val="both"/>
        <w:rPr>
          <w:rFonts w:ascii="Times New Roman" w:hAnsi="Times New Roman"/>
          <w:sz w:val="28"/>
          <w:szCs w:val="28"/>
          <w:lang w:val="uk-UA"/>
        </w:rPr>
      </w:pPr>
      <w:r w:rsidRPr="00635A07">
        <w:rPr>
          <w:rFonts w:ascii="Times New Roman" w:hAnsi="Times New Roman"/>
          <w:bCs/>
          <w:sz w:val="28"/>
          <w:szCs w:val="28"/>
          <w:lang w:val="uk-UA"/>
        </w:rPr>
        <w:t xml:space="preserve"> Іванова О. А. Сад літератури в журнальній оптиці сучасності : Медіакомунікації з, для і про літературу : монографія / Олена Іванова. – Одеса : Астропринт, 2009. – 368 с.</w:t>
      </w:r>
    </w:p>
    <w:p w:rsidR="000D7558" w:rsidRPr="00635A07" w:rsidRDefault="000D7558" w:rsidP="00A27B81">
      <w:pPr>
        <w:pStyle w:val="ListParagraph"/>
        <w:numPr>
          <w:ilvl w:val="0"/>
          <w:numId w:val="4"/>
        </w:numPr>
        <w:spacing w:after="0" w:line="360" w:lineRule="auto"/>
        <w:ind w:left="0" w:firstLine="720"/>
        <w:jc w:val="both"/>
        <w:rPr>
          <w:rFonts w:ascii="Times New Roman" w:hAnsi="Times New Roman"/>
          <w:sz w:val="28"/>
          <w:szCs w:val="28"/>
          <w:lang w:val="uk-UA"/>
        </w:rPr>
      </w:pPr>
      <w:r w:rsidRPr="00635A07">
        <w:rPr>
          <w:rFonts w:ascii="Times New Roman" w:hAnsi="Times New Roman"/>
          <w:bCs/>
          <w:sz w:val="28"/>
          <w:szCs w:val="28"/>
          <w:lang w:val="uk-UA"/>
        </w:rPr>
        <w:t>Казакова Г. М. Нон-фикшн в современнойкнижнойкультуре</w:t>
      </w:r>
      <w:r w:rsidRPr="00635A07">
        <w:rPr>
          <w:rFonts w:ascii="Times New Roman" w:hAnsi="Times New Roman"/>
          <w:bCs/>
          <w:sz w:val="28"/>
          <w:szCs w:val="28"/>
        </w:rPr>
        <w:t xml:space="preserve">[Электронный ресурс] / Г. М. Казакова // Вестник Челябинской государственной академии культуры и искусств. – 2016. – № 3 (47). – С. 7– 12. </w:t>
      </w:r>
      <w:r>
        <w:rPr>
          <w:rFonts w:ascii="Times New Roman" w:hAnsi="Times New Roman"/>
          <w:bCs/>
          <w:sz w:val="28"/>
          <w:szCs w:val="28"/>
          <w:lang w:val="uk-UA"/>
        </w:rPr>
        <w:t>– [Режим доступу</w:t>
      </w:r>
      <w:r w:rsidRPr="00302374">
        <w:rPr>
          <w:rFonts w:ascii="Times New Roman" w:hAnsi="Times New Roman"/>
          <w:bCs/>
          <w:sz w:val="28"/>
          <w:szCs w:val="28"/>
          <w:lang w:val="uk-UA"/>
        </w:rPr>
        <w:t>]</w:t>
      </w:r>
      <w:r>
        <w:rPr>
          <w:rFonts w:ascii="Times New Roman" w:hAnsi="Times New Roman"/>
          <w:bCs/>
          <w:sz w:val="28"/>
          <w:szCs w:val="28"/>
          <w:lang w:val="uk-UA"/>
        </w:rPr>
        <w:t xml:space="preserve"> : </w:t>
      </w:r>
      <w:hyperlink r:id="rId15" w:history="1">
        <w:r w:rsidRPr="00181F44">
          <w:rPr>
            <w:rStyle w:val="Hyperlink"/>
            <w:rFonts w:ascii="Times New Roman" w:hAnsi="Times New Roman"/>
            <w:sz w:val="28"/>
            <w:szCs w:val="28"/>
          </w:rPr>
          <w:t>https://cyberleninka.ru/article/n/non-fikshn-v-sovremennoy-knizhnoy-kulture.pdf</w:t>
        </w:r>
      </w:hyperlink>
      <w:r>
        <w:rPr>
          <w:rFonts w:ascii="Times New Roman" w:hAnsi="Times New Roman"/>
          <w:sz w:val="28"/>
          <w:szCs w:val="28"/>
          <w:lang w:val="uk-UA"/>
        </w:rPr>
        <w:t>(дата обращения : 01.04.2018)</w:t>
      </w:r>
    </w:p>
    <w:p w:rsidR="000D7558" w:rsidRPr="00635A07" w:rsidRDefault="000D7558" w:rsidP="00A27B81">
      <w:pPr>
        <w:pStyle w:val="Default"/>
        <w:numPr>
          <w:ilvl w:val="0"/>
          <w:numId w:val="4"/>
        </w:numPr>
        <w:spacing w:line="360" w:lineRule="auto"/>
        <w:ind w:left="0" w:firstLine="720"/>
        <w:contextualSpacing/>
        <w:jc w:val="both"/>
        <w:rPr>
          <w:color w:val="auto"/>
          <w:sz w:val="28"/>
          <w:szCs w:val="28"/>
        </w:rPr>
      </w:pPr>
      <w:r w:rsidRPr="00635A07">
        <w:rPr>
          <w:color w:val="auto"/>
          <w:sz w:val="28"/>
          <w:szCs w:val="28"/>
          <w:shd w:val="clear" w:color="auto" w:fill="FFFFFF"/>
          <w:lang w:eastAsia="ru-RU"/>
        </w:rPr>
        <w:t xml:space="preserve">Кайда Л.Г. </w:t>
      </w:r>
      <w:r w:rsidRPr="00635A07">
        <w:rPr>
          <w:color w:val="auto"/>
          <w:sz w:val="28"/>
          <w:szCs w:val="28"/>
          <w:shd w:val="clear" w:color="auto" w:fill="FFFFFF"/>
        </w:rPr>
        <w:t>Авторская позиция в публицистике (функционально-стилистическое исследование современных газетных жанров): автореф. дис. … докт. филол. наук</w:t>
      </w:r>
      <w:r w:rsidRPr="00635A07">
        <w:rPr>
          <w:color w:val="auto"/>
          <w:sz w:val="28"/>
          <w:szCs w:val="28"/>
          <w:shd w:val="clear" w:color="auto" w:fill="FFFFFF"/>
          <w:lang w:val="uk-UA"/>
        </w:rPr>
        <w:t xml:space="preserve"> :</w:t>
      </w:r>
      <w:r w:rsidRPr="00635A07">
        <w:rPr>
          <w:color w:val="auto"/>
          <w:sz w:val="28"/>
          <w:szCs w:val="28"/>
          <w:shd w:val="clear" w:color="auto" w:fill="FFFFFF"/>
        </w:rPr>
        <w:t>10.01.10</w:t>
      </w:r>
      <w:r w:rsidRPr="00635A07">
        <w:rPr>
          <w:bCs/>
          <w:color w:val="auto"/>
          <w:sz w:val="28"/>
          <w:szCs w:val="28"/>
        </w:rPr>
        <w:t>[Электронный ресурс]</w:t>
      </w:r>
      <w:r w:rsidRPr="00635A07">
        <w:rPr>
          <w:color w:val="auto"/>
          <w:sz w:val="28"/>
          <w:szCs w:val="28"/>
          <w:shd w:val="clear" w:color="auto" w:fill="FFFFFF"/>
        </w:rPr>
        <w:t>/Кайда</w:t>
      </w:r>
      <w:r w:rsidRPr="00635A07">
        <w:rPr>
          <w:color w:val="auto"/>
          <w:sz w:val="28"/>
          <w:szCs w:val="28"/>
          <w:shd w:val="clear" w:color="auto" w:fill="FFFFFF"/>
          <w:lang w:val="uk-UA"/>
        </w:rPr>
        <w:t xml:space="preserve"> Людмила Григорьевна</w:t>
      </w:r>
      <w:r w:rsidRPr="00635A07">
        <w:rPr>
          <w:color w:val="auto"/>
          <w:sz w:val="28"/>
          <w:szCs w:val="28"/>
          <w:shd w:val="clear" w:color="auto" w:fill="FFFFFF"/>
        </w:rPr>
        <w:t>; Московский ордена Ленина и ордена Тру</w:t>
      </w:r>
      <w:r>
        <w:rPr>
          <w:color w:val="auto"/>
          <w:sz w:val="28"/>
          <w:szCs w:val="28"/>
          <w:shd w:val="clear" w:color="auto" w:fill="FFFFFF"/>
        </w:rPr>
        <w:t>дового Красного Знамени гос</w:t>
      </w:r>
      <w:r>
        <w:rPr>
          <w:color w:val="auto"/>
          <w:sz w:val="28"/>
          <w:szCs w:val="28"/>
          <w:shd w:val="clear" w:color="auto" w:fill="FFFFFF"/>
          <w:lang w:val="uk-UA"/>
        </w:rPr>
        <w:t>ударственн</w:t>
      </w:r>
      <w:r>
        <w:rPr>
          <w:color w:val="auto"/>
          <w:sz w:val="28"/>
          <w:szCs w:val="28"/>
          <w:shd w:val="clear" w:color="auto" w:fill="FFFFFF"/>
        </w:rPr>
        <w:t>ыйун</w:t>
      </w:r>
      <w:r>
        <w:rPr>
          <w:color w:val="auto"/>
          <w:sz w:val="28"/>
          <w:szCs w:val="28"/>
          <w:shd w:val="clear" w:color="auto" w:fill="FFFFFF"/>
          <w:lang w:val="uk-UA"/>
        </w:rPr>
        <w:t>иверсите</w:t>
      </w:r>
      <w:r>
        <w:rPr>
          <w:color w:val="auto"/>
          <w:sz w:val="28"/>
          <w:szCs w:val="28"/>
          <w:shd w:val="clear" w:color="auto" w:fill="FFFFFF"/>
        </w:rPr>
        <w:t>т имени</w:t>
      </w:r>
      <w:r w:rsidRPr="00635A07">
        <w:rPr>
          <w:color w:val="auto"/>
          <w:sz w:val="28"/>
          <w:szCs w:val="28"/>
          <w:shd w:val="clear" w:color="auto" w:fill="FFFFFF"/>
        </w:rPr>
        <w:t xml:space="preserve"> М. В. Ломоносова. – М., 1991. – 44 с.</w:t>
      </w:r>
      <w:r w:rsidRPr="00635A07">
        <w:rPr>
          <w:color w:val="auto"/>
          <w:sz w:val="28"/>
          <w:szCs w:val="28"/>
          <w:shd w:val="clear" w:color="auto" w:fill="FFFFFF"/>
          <w:lang w:val="uk-UA"/>
        </w:rPr>
        <w:t xml:space="preserve"> – </w:t>
      </w:r>
      <w:r w:rsidRPr="00635A07">
        <w:rPr>
          <w:bCs/>
          <w:sz w:val="28"/>
          <w:szCs w:val="28"/>
        </w:rPr>
        <w:t>[</w:t>
      </w:r>
      <w:r>
        <w:rPr>
          <w:bCs/>
          <w:sz w:val="28"/>
          <w:szCs w:val="28"/>
          <w:lang w:val="uk-UA"/>
        </w:rPr>
        <w:t>Режим доступа</w:t>
      </w:r>
      <w:r w:rsidRPr="00635A07">
        <w:rPr>
          <w:bCs/>
          <w:sz w:val="28"/>
          <w:szCs w:val="28"/>
        </w:rPr>
        <w:t>]</w:t>
      </w:r>
      <w:r w:rsidRPr="00635A07">
        <w:rPr>
          <w:sz w:val="28"/>
          <w:szCs w:val="28"/>
          <w:lang w:val="uk-UA"/>
        </w:rPr>
        <w:t>:</w:t>
      </w:r>
      <w:hyperlink r:id="rId16" w:history="1">
        <w:r w:rsidRPr="005F53F1">
          <w:rPr>
            <w:rStyle w:val="Hyperlink"/>
            <w:color w:val="auto"/>
            <w:sz w:val="28"/>
            <w:szCs w:val="28"/>
            <w:shd w:val="clear" w:color="auto" w:fill="FFFFFF"/>
            <w:lang w:val="uk-UA"/>
          </w:rPr>
          <w:t>http://cheloveknauka.com/avtorskaya-pozitsiya-v-publitsistike-funktsionalno-stilisticheskoe-issledovanie-sovremennyh-gazetnyh-zhanrov</w:t>
        </w:r>
      </w:hyperlink>
      <w:r w:rsidRPr="005F53F1">
        <w:rPr>
          <w:color w:val="auto"/>
          <w:sz w:val="28"/>
          <w:szCs w:val="28"/>
          <w:shd w:val="clear" w:color="auto" w:fill="FFFFFF"/>
          <w:lang w:val="uk-UA"/>
        </w:rPr>
        <w:t xml:space="preserve">  (дата обращения :</w:t>
      </w:r>
      <w:r w:rsidRPr="00635A07">
        <w:rPr>
          <w:color w:val="auto"/>
          <w:sz w:val="28"/>
          <w:szCs w:val="28"/>
          <w:shd w:val="clear" w:color="auto" w:fill="FFFFFF"/>
          <w:lang w:val="uk-UA"/>
        </w:rPr>
        <w:t xml:space="preserve"> 17.05.2018)</w:t>
      </w:r>
    </w:p>
    <w:p w:rsidR="000D7558" w:rsidRPr="00557B3B" w:rsidRDefault="000D7558" w:rsidP="00A27B81">
      <w:pPr>
        <w:pStyle w:val="ListParagraph"/>
        <w:numPr>
          <w:ilvl w:val="0"/>
          <w:numId w:val="4"/>
        </w:numPr>
        <w:spacing w:line="360" w:lineRule="auto"/>
        <w:ind w:left="0" w:firstLine="709"/>
        <w:jc w:val="both"/>
        <w:rPr>
          <w:rFonts w:ascii="Times New Roman" w:hAnsi="Times New Roman"/>
          <w:sz w:val="28"/>
          <w:szCs w:val="28"/>
          <w:shd w:val="clear" w:color="auto" w:fill="FFFFFF"/>
          <w:lang w:eastAsia="ru-RU"/>
        </w:rPr>
      </w:pPr>
      <w:r w:rsidRPr="00635A07">
        <w:rPr>
          <w:rFonts w:ascii="Times New Roman" w:hAnsi="Times New Roman"/>
          <w:bCs/>
          <w:sz w:val="28"/>
          <w:szCs w:val="28"/>
          <w:shd w:val="clear" w:color="auto" w:fill="FFFFFF"/>
          <w:lang w:eastAsia="ru-RU"/>
        </w:rPr>
        <w:t xml:space="preserve">Каминский П.П. Принципы исследования публицистики  на современном этапе </w:t>
      </w:r>
      <w:r w:rsidRPr="00635A07">
        <w:rPr>
          <w:rFonts w:ascii="Times New Roman" w:hAnsi="Times New Roman"/>
          <w:bCs/>
          <w:sz w:val="28"/>
          <w:szCs w:val="28"/>
        </w:rPr>
        <w:t>[Электронный ресурс]</w:t>
      </w:r>
      <w:r w:rsidRPr="00635A07">
        <w:rPr>
          <w:rFonts w:ascii="Times New Roman" w:hAnsi="Times New Roman"/>
          <w:bCs/>
          <w:sz w:val="28"/>
          <w:szCs w:val="28"/>
          <w:shd w:val="clear" w:color="auto" w:fill="FFFFFF"/>
          <w:lang w:eastAsia="ru-RU"/>
        </w:rPr>
        <w:t xml:space="preserve">/ П.П. Каминский // Вестник Томского государственного университа. Филология. – 2007. –  № 1. – С. 97–105. </w:t>
      </w:r>
      <w:r w:rsidRPr="00557B3B">
        <w:rPr>
          <w:rFonts w:ascii="Times New Roman" w:hAnsi="Times New Roman"/>
          <w:bCs/>
          <w:sz w:val="28"/>
          <w:szCs w:val="28"/>
          <w:shd w:val="clear" w:color="auto" w:fill="FFFFFF"/>
          <w:lang w:val="uk-UA" w:eastAsia="ru-RU"/>
        </w:rPr>
        <w:t xml:space="preserve">– </w:t>
      </w:r>
      <w:r w:rsidRPr="00557B3B">
        <w:rPr>
          <w:rFonts w:ascii="Times New Roman" w:hAnsi="Times New Roman"/>
          <w:bCs/>
          <w:sz w:val="28"/>
          <w:szCs w:val="28"/>
          <w:shd w:val="clear" w:color="auto" w:fill="FFFFFF"/>
          <w:lang w:eastAsia="ru-RU"/>
        </w:rPr>
        <w:t>[</w:t>
      </w:r>
      <w:r w:rsidRPr="00557B3B">
        <w:rPr>
          <w:rFonts w:ascii="Times New Roman" w:hAnsi="Times New Roman"/>
          <w:bCs/>
          <w:sz w:val="28"/>
          <w:szCs w:val="28"/>
          <w:shd w:val="clear" w:color="auto" w:fill="FFFFFF"/>
          <w:lang w:val="uk-UA" w:eastAsia="ru-RU"/>
        </w:rPr>
        <w:t>Режим доступа</w:t>
      </w:r>
      <w:r w:rsidRPr="00557B3B">
        <w:rPr>
          <w:rFonts w:ascii="Times New Roman" w:hAnsi="Times New Roman"/>
          <w:bCs/>
          <w:sz w:val="28"/>
          <w:szCs w:val="28"/>
          <w:shd w:val="clear" w:color="auto" w:fill="FFFFFF"/>
          <w:lang w:eastAsia="ru-RU"/>
        </w:rPr>
        <w:t>]</w:t>
      </w:r>
      <w:r w:rsidRPr="00557B3B">
        <w:rPr>
          <w:rFonts w:ascii="Times New Roman" w:hAnsi="Times New Roman"/>
          <w:bCs/>
          <w:sz w:val="28"/>
          <w:szCs w:val="28"/>
          <w:shd w:val="clear" w:color="auto" w:fill="FFFFFF"/>
          <w:lang w:val="uk-UA" w:eastAsia="ru-RU"/>
        </w:rPr>
        <w:t xml:space="preserve"> :</w:t>
      </w:r>
      <w:hyperlink r:id="rId17" w:history="1">
        <w:r w:rsidRPr="00557B3B">
          <w:rPr>
            <w:rStyle w:val="Hyperlink"/>
            <w:rFonts w:ascii="Times New Roman" w:hAnsi="Times New Roman"/>
            <w:bCs/>
            <w:sz w:val="28"/>
            <w:szCs w:val="28"/>
            <w:shd w:val="clear" w:color="auto" w:fill="FFFFFF"/>
            <w:lang w:val="uk-UA" w:eastAsia="ru-RU"/>
          </w:rPr>
          <w:t>https://cyberleninka.ru/article/n/printsipy-issledovaniya-publitsistiki-na-sovremennom-etape</w:t>
        </w:r>
      </w:hyperlink>
      <w:r w:rsidRPr="00557B3B">
        <w:rPr>
          <w:rFonts w:ascii="Times New Roman" w:hAnsi="Times New Roman"/>
          <w:bCs/>
          <w:sz w:val="28"/>
          <w:szCs w:val="28"/>
          <w:shd w:val="clear" w:color="auto" w:fill="FFFFFF"/>
          <w:lang w:val="uk-UA" w:eastAsia="ru-RU"/>
        </w:rPr>
        <w:t xml:space="preserve"> (дата обращения : 28.02.2018)</w:t>
      </w:r>
    </w:p>
    <w:p w:rsidR="000D7558" w:rsidRPr="00635A07" w:rsidRDefault="000D7558" w:rsidP="00A27B81">
      <w:pPr>
        <w:pStyle w:val="ListParagraph"/>
        <w:numPr>
          <w:ilvl w:val="0"/>
          <w:numId w:val="4"/>
        </w:numPr>
        <w:spacing w:line="360" w:lineRule="auto"/>
        <w:ind w:left="0" w:firstLine="720"/>
        <w:jc w:val="both"/>
        <w:rPr>
          <w:rFonts w:ascii="Times New Roman" w:hAnsi="Times New Roman"/>
          <w:sz w:val="28"/>
          <w:szCs w:val="28"/>
          <w:shd w:val="clear" w:color="auto" w:fill="FFFFFF"/>
          <w:lang w:eastAsia="ru-RU"/>
        </w:rPr>
      </w:pPr>
      <w:r w:rsidRPr="00635A07">
        <w:rPr>
          <w:rFonts w:ascii="Times New Roman" w:hAnsi="Times New Roman"/>
          <w:bCs/>
          <w:sz w:val="28"/>
          <w:szCs w:val="28"/>
          <w:shd w:val="clear" w:color="auto" w:fill="FFFFFF"/>
          <w:lang w:val="uk-UA" w:eastAsia="ru-RU"/>
        </w:rPr>
        <w:t>Караман С. О. Сучасна українська літературна мова: навч. посібник для студ. вищ. навч. закл./С. О. Караман, О. В. Караман, М. Я. Плющ та. ін.; за ред. С. О. Карамана. – К</w:t>
      </w:r>
      <w:r>
        <w:rPr>
          <w:rFonts w:ascii="Times New Roman" w:hAnsi="Times New Roman"/>
          <w:bCs/>
          <w:sz w:val="28"/>
          <w:szCs w:val="28"/>
          <w:shd w:val="clear" w:color="auto" w:fill="FFFFFF"/>
          <w:lang w:val="uk-UA" w:eastAsia="ru-RU"/>
        </w:rPr>
        <w:t>иїв</w:t>
      </w:r>
      <w:r w:rsidRPr="00635A07">
        <w:rPr>
          <w:rFonts w:ascii="Times New Roman" w:hAnsi="Times New Roman"/>
          <w:bCs/>
          <w:sz w:val="28"/>
          <w:szCs w:val="28"/>
          <w:shd w:val="clear" w:color="auto" w:fill="FFFFFF"/>
          <w:lang w:val="uk-UA" w:eastAsia="ru-RU"/>
        </w:rPr>
        <w:t xml:space="preserve"> : Літера ЛТД, 2011. – 560 с.  </w:t>
      </w:r>
    </w:p>
    <w:p w:rsidR="000D7558" w:rsidRPr="00635A07" w:rsidRDefault="000D7558" w:rsidP="00A27B81">
      <w:pPr>
        <w:pStyle w:val="ListParagraph"/>
        <w:numPr>
          <w:ilvl w:val="0"/>
          <w:numId w:val="4"/>
        </w:numPr>
        <w:spacing w:line="360" w:lineRule="auto"/>
        <w:ind w:left="0" w:firstLine="720"/>
        <w:jc w:val="both"/>
        <w:rPr>
          <w:rFonts w:ascii="Times New Roman" w:hAnsi="Times New Roman"/>
          <w:sz w:val="28"/>
          <w:szCs w:val="28"/>
          <w:shd w:val="clear" w:color="auto" w:fill="FFFFFF"/>
          <w:lang w:eastAsia="ru-RU"/>
        </w:rPr>
      </w:pPr>
      <w:r w:rsidRPr="00635A07">
        <w:rPr>
          <w:rFonts w:ascii="Times New Roman" w:hAnsi="Times New Roman"/>
          <w:sz w:val="28"/>
          <w:szCs w:val="28"/>
        </w:rPr>
        <w:t xml:space="preserve">Ким М. Н. Основы творческой деятельности журналиста </w:t>
      </w:r>
      <w:r w:rsidRPr="00635A07">
        <w:rPr>
          <w:rFonts w:ascii="Times New Roman" w:hAnsi="Times New Roman"/>
          <w:bCs/>
          <w:sz w:val="28"/>
          <w:szCs w:val="28"/>
        </w:rPr>
        <w:t> [Электронный ресурс] / М. Н. Ким</w:t>
      </w:r>
      <w:r w:rsidRPr="00635A07">
        <w:rPr>
          <w:rFonts w:ascii="Times New Roman" w:hAnsi="Times New Roman"/>
          <w:sz w:val="28"/>
          <w:szCs w:val="28"/>
        </w:rPr>
        <w:t xml:space="preserve">: Учебник для вузов. СПб. : </w:t>
      </w:r>
      <w:r w:rsidRPr="005F53F1">
        <w:rPr>
          <w:rFonts w:ascii="Times New Roman" w:hAnsi="Times New Roman"/>
          <w:sz w:val="28"/>
          <w:szCs w:val="28"/>
        </w:rPr>
        <w:t xml:space="preserve">Питер, 2011.– </w:t>
      </w:r>
      <w:r w:rsidRPr="005F53F1">
        <w:rPr>
          <w:rFonts w:ascii="Times New Roman" w:hAnsi="Times New Roman"/>
          <w:bCs/>
          <w:sz w:val="28"/>
          <w:szCs w:val="28"/>
        </w:rPr>
        <w:t>[</w:t>
      </w:r>
      <w:r w:rsidRPr="005F53F1">
        <w:rPr>
          <w:rFonts w:ascii="Times New Roman" w:hAnsi="Times New Roman"/>
          <w:bCs/>
          <w:sz w:val="28"/>
          <w:szCs w:val="28"/>
          <w:lang w:val="uk-UA"/>
        </w:rPr>
        <w:t>Режим доступа</w:t>
      </w:r>
      <w:r w:rsidRPr="005F53F1">
        <w:rPr>
          <w:rFonts w:ascii="Times New Roman" w:hAnsi="Times New Roman"/>
          <w:bCs/>
          <w:sz w:val="28"/>
          <w:szCs w:val="28"/>
        </w:rPr>
        <w:t>]</w:t>
      </w:r>
      <w:r w:rsidRPr="005F53F1">
        <w:rPr>
          <w:rFonts w:ascii="Times New Roman" w:hAnsi="Times New Roman"/>
          <w:sz w:val="28"/>
          <w:szCs w:val="28"/>
        </w:rPr>
        <w:t>:</w:t>
      </w:r>
      <w:hyperlink r:id="rId18" w:history="1">
        <w:r w:rsidRPr="005F53F1">
          <w:rPr>
            <w:rStyle w:val="Hyperlink"/>
            <w:rFonts w:ascii="Times New Roman" w:hAnsi="Times New Roman"/>
            <w:sz w:val="28"/>
            <w:szCs w:val="28"/>
            <w:lang w:val="uk-UA"/>
          </w:rPr>
          <w:t>http://knigi.link/deyatelnosti-tvorcheskoy-osnovyi/osnovyi-tvorcheskoy-deyatelnosti-jurnalista.html</w:t>
        </w:r>
      </w:hyperlink>
      <w:r w:rsidRPr="005F53F1">
        <w:rPr>
          <w:rFonts w:ascii="Times New Roman" w:hAnsi="Times New Roman"/>
          <w:sz w:val="28"/>
          <w:szCs w:val="28"/>
          <w:lang w:val="uk-UA"/>
        </w:rPr>
        <w:t xml:space="preserve"> (дата обращения : </w:t>
      </w:r>
      <w:r w:rsidRPr="00635A07">
        <w:rPr>
          <w:rFonts w:ascii="Times New Roman" w:hAnsi="Times New Roman"/>
          <w:sz w:val="28"/>
          <w:szCs w:val="28"/>
          <w:lang w:val="uk-UA"/>
        </w:rPr>
        <w:t>26.03.2018)</w:t>
      </w:r>
    </w:p>
    <w:p w:rsidR="000D7558" w:rsidRPr="00635A07" w:rsidRDefault="000D7558" w:rsidP="00A27B81">
      <w:pPr>
        <w:pStyle w:val="ListParagraph"/>
        <w:numPr>
          <w:ilvl w:val="0"/>
          <w:numId w:val="4"/>
        </w:numPr>
        <w:spacing w:line="360" w:lineRule="auto"/>
        <w:ind w:left="0" w:firstLine="720"/>
        <w:jc w:val="both"/>
        <w:rPr>
          <w:rFonts w:ascii="Times New Roman" w:hAnsi="Times New Roman"/>
          <w:sz w:val="28"/>
          <w:szCs w:val="28"/>
          <w:shd w:val="clear" w:color="auto" w:fill="FFFFFF"/>
          <w:lang w:eastAsia="ru-RU"/>
        </w:rPr>
      </w:pPr>
      <w:r w:rsidRPr="00635A07">
        <w:rPr>
          <w:rFonts w:ascii="Times New Roman" w:hAnsi="Times New Roman"/>
          <w:sz w:val="28"/>
          <w:szCs w:val="28"/>
          <w:lang w:eastAsia="uk-UA"/>
        </w:rPr>
        <w:t>Ким М.Н. Жанры современной журналистики / М. Н. Ким. – СПб. : Издательство В.А. Михайлова, 2004. – 336 с.</w:t>
      </w:r>
    </w:p>
    <w:p w:rsidR="000D7558" w:rsidRPr="005F53F1" w:rsidRDefault="000D7558" w:rsidP="00A27B81">
      <w:pPr>
        <w:pStyle w:val="ListParagraph"/>
        <w:numPr>
          <w:ilvl w:val="0"/>
          <w:numId w:val="4"/>
        </w:numPr>
        <w:spacing w:line="360" w:lineRule="auto"/>
        <w:ind w:left="0" w:firstLine="720"/>
        <w:jc w:val="both"/>
        <w:rPr>
          <w:rFonts w:ascii="Times New Roman" w:hAnsi="Times New Roman"/>
          <w:sz w:val="28"/>
          <w:szCs w:val="28"/>
          <w:shd w:val="clear" w:color="auto" w:fill="FFFFFF"/>
          <w:lang w:eastAsia="ru-RU"/>
        </w:rPr>
      </w:pPr>
      <w:r w:rsidRPr="00635A07">
        <w:rPr>
          <w:rFonts w:ascii="Times New Roman" w:hAnsi="Times New Roman"/>
          <w:bCs/>
          <w:iCs/>
          <w:sz w:val="28"/>
          <w:szCs w:val="28"/>
          <w:lang w:eastAsia="ru-RU"/>
        </w:rPr>
        <w:t>2</w:t>
      </w:r>
      <w:r>
        <w:rPr>
          <w:rFonts w:ascii="Times New Roman" w:hAnsi="Times New Roman"/>
          <w:bCs/>
          <w:iCs/>
          <w:sz w:val="28"/>
          <w:szCs w:val="28"/>
          <w:lang w:val="uk-UA" w:eastAsia="ru-RU"/>
        </w:rPr>
        <w:t>3</w:t>
      </w:r>
      <w:r w:rsidRPr="00635A07">
        <w:rPr>
          <w:rFonts w:ascii="Times New Roman" w:hAnsi="Times New Roman"/>
          <w:bCs/>
          <w:iCs/>
          <w:sz w:val="28"/>
          <w:szCs w:val="28"/>
          <w:lang w:eastAsia="ru-RU"/>
        </w:rPr>
        <w:t>.Ким М.Н.</w:t>
      </w:r>
      <w:r w:rsidRPr="00635A07">
        <w:rPr>
          <w:rFonts w:ascii="Times New Roman" w:hAnsi="Times New Roman"/>
          <w:bCs/>
          <w:sz w:val="28"/>
          <w:szCs w:val="28"/>
          <w:lang w:val="uk-UA" w:eastAsia="ru-RU"/>
        </w:rPr>
        <w:t>Т</w:t>
      </w:r>
      <w:r w:rsidRPr="00635A07">
        <w:rPr>
          <w:rFonts w:ascii="Times New Roman" w:hAnsi="Times New Roman"/>
          <w:bCs/>
          <w:sz w:val="28"/>
          <w:szCs w:val="28"/>
          <w:lang w:eastAsia="ru-RU"/>
        </w:rPr>
        <w:t xml:space="preserve">ехнология создания </w:t>
      </w:r>
      <w:r w:rsidRPr="00635A07">
        <w:rPr>
          <w:rFonts w:ascii="Times New Roman" w:hAnsi="Times New Roman"/>
          <w:bCs/>
          <w:sz w:val="28"/>
          <w:szCs w:val="28"/>
          <w:lang w:val="uk-UA" w:eastAsia="ru-RU"/>
        </w:rPr>
        <w:t>ж</w:t>
      </w:r>
      <w:r w:rsidRPr="00635A07">
        <w:rPr>
          <w:rFonts w:ascii="Times New Roman" w:hAnsi="Times New Roman"/>
          <w:bCs/>
          <w:sz w:val="28"/>
          <w:szCs w:val="28"/>
          <w:lang w:eastAsia="ru-RU"/>
        </w:rPr>
        <w:t xml:space="preserve">урналистского произведения </w:t>
      </w:r>
      <w:r w:rsidRPr="00635A07">
        <w:rPr>
          <w:rFonts w:ascii="Times New Roman" w:hAnsi="Times New Roman"/>
          <w:bCs/>
          <w:sz w:val="28"/>
          <w:szCs w:val="28"/>
        </w:rPr>
        <w:t xml:space="preserve">[Электронный ресурс] / М. Н. Ким. – СПб. : Изд-во Михайлова В. А., 2001. – </w:t>
      </w:r>
      <w:r w:rsidRPr="005F53F1">
        <w:rPr>
          <w:rFonts w:ascii="Times New Roman" w:hAnsi="Times New Roman"/>
          <w:bCs/>
          <w:sz w:val="28"/>
          <w:szCs w:val="28"/>
        </w:rPr>
        <w:t>[</w:t>
      </w:r>
      <w:r w:rsidRPr="005F53F1">
        <w:rPr>
          <w:rFonts w:ascii="Times New Roman" w:hAnsi="Times New Roman"/>
          <w:bCs/>
          <w:sz w:val="28"/>
          <w:szCs w:val="28"/>
          <w:lang w:val="uk-UA"/>
        </w:rPr>
        <w:t>Режим доступа</w:t>
      </w:r>
      <w:r w:rsidRPr="005F53F1">
        <w:rPr>
          <w:rFonts w:ascii="Times New Roman" w:hAnsi="Times New Roman"/>
          <w:bCs/>
          <w:sz w:val="28"/>
          <w:szCs w:val="28"/>
        </w:rPr>
        <w:t>]:</w:t>
      </w:r>
      <w:r w:rsidRPr="005F53F1">
        <w:rPr>
          <w:rFonts w:ascii="Times New Roman" w:hAnsi="Times New Roman"/>
          <w:bCs/>
          <w:sz w:val="28"/>
          <w:szCs w:val="28"/>
          <w:lang w:val="uk-UA" w:eastAsia="ru-RU"/>
        </w:rPr>
        <w:fldChar w:fldCharType="begin"/>
      </w:r>
      <w:r w:rsidRPr="005F53F1">
        <w:rPr>
          <w:rFonts w:ascii="Times New Roman" w:hAnsi="Times New Roman"/>
          <w:bCs/>
          <w:sz w:val="28"/>
          <w:szCs w:val="28"/>
          <w:lang w:val="uk-UA" w:eastAsia="ru-RU"/>
        </w:rPr>
        <w:instrText xml:space="preserve"> HYPERLINK "http://www.evartist.narod.ru/text/71.htm </w:instrText>
      </w:r>
    </w:p>
    <w:p w:rsidR="000D7558" w:rsidRPr="00635A07" w:rsidRDefault="000D7558" w:rsidP="00A27B81">
      <w:pPr>
        <w:pStyle w:val="Default"/>
        <w:numPr>
          <w:ilvl w:val="0"/>
          <w:numId w:val="4"/>
        </w:numPr>
        <w:spacing w:line="360" w:lineRule="auto"/>
        <w:ind w:left="0" w:firstLine="720"/>
        <w:contextualSpacing/>
        <w:jc w:val="both"/>
        <w:rPr>
          <w:color w:val="auto"/>
          <w:sz w:val="28"/>
          <w:szCs w:val="28"/>
          <w:shd w:val="clear" w:color="auto" w:fill="FFFFFF"/>
          <w:lang w:eastAsia="ru-RU"/>
        </w:rPr>
      </w:pPr>
      <w:r w:rsidRPr="005F53F1">
        <w:rPr>
          <w:bCs/>
          <w:color w:val="auto"/>
          <w:sz w:val="28"/>
          <w:szCs w:val="28"/>
          <w:lang w:val="uk-UA" w:eastAsia="ru-RU"/>
        </w:rPr>
        <w:instrText xml:space="preserve">" </w:instrText>
      </w:r>
      <w:r w:rsidRPr="00CF6091">
        <w:rPr>
          <w:bCs/>
          <w:color w:val="auto"/>
          <w:sz w:val="28"/>
          <w:szCs w:val="28"/>
          <w:lang w:val="uk-UA" w:eastAsia="ru-RU"/>
        </w:rPr>
      </w:r>
      <w:r w:rsidRPr="005F53F1">
        <w:rPr>
          <w:bCs/>
          <w:sz w:val="28"/>
          <w:szCs w:val="28"/>
          <w:lang w:val="uk-UA" w:eastAsia="ru-RU"/>
        </w:rPr>
        <w:fldChar w:fldCharType="separate"/>
      </w:r>
      <w:r w:rsidRPr="005F53F1">
        <w:rPr>
          <w:rStyle w:val="Hyperlink"/>
          <w:bCs/>
          <w:color w:val="auto"/>
          <w:sz w:val="28"/>
          <w:szCs w:val="28"/>
          <w:lang w:val="uk-UA" w:eastAsia="ru-RU"/>
        </w:rPr>
        <w:t xml:space="preserve">http://www.evartist.narod.ru/text/71.htm </w:t>
      </w:r>
      <w:r w:rsidRPr="005F53F1">
        <w:rPr>
          <w:bCs/>
          <w:sz w:val="28"/>
          <w:szCs w:val="28"/>
          <w:lang w:val="uk-UA" w:eastAsia="ru-RU"/>
        </w:rPr>
        <w:fldChar w:fldCharType="end"/>
      </w:r>
      <w:r w:rsidRPr="005F53F1">
        <w:rPr>
          <w:color w:val="auto"/>
          <w:sz w:val="28"/>
          <w:szCs w:val="28"/>
          <w:lang w:val="uk-UA" w:eastAsia="ru-RU"/>
        </w:rPr>
        <w:t>(дата обращения :</w:t>
      </w:r>
      <w:r w:rsidRPr="00635A07">
        <w:rPr>
          <w:color w:val="auto"/>
          <w:sz w:val="28"/>
          <w:szCs w:val="28"/>
          <w:lang w:val="uk-UA" w:eastAsia="ru-RU"/>
        </w:rPr>
        <w:t xml:space="preserve"> 26.03.2018)</w:t>
      </w:r>
    </w:p>
    <w:p w:rsidR="000D7558" w:rsidRPr="00557B3B" w:rsidRDefault="000D7558" w:rsidP="00A27B81">
      <w:pPr>
        <w:pStyle w:val="ListParagraph"/>
        <w:numPr>
          <w:ilvl w:val="0"/>
          <w:numId w:val="4"/>
        </w:numPr>
        <w:spacing w:line="360" w:lineRule="auto"/>
        <w:ind w:left="0" w:firstLine="720"/>
        <w:jc w:val="both"/>
        <w:rPr>
          <w:rFonts w:ascii="Times New Roman" w:hAnsi="Times New Roman"/>
          <w:sz w:val="28"/>
          <w:szCs w:val="28"/>
          <w:shd w:val="clear" w:color="auto" w:fill="FFFFFF"/>
          <w:lang w:eastAsia="ru-RU"/>
        </w:rPr>
      </w:pPr>
      <w:r w:rsidRPr="00635A07">
        <w:rPr>
          <w:rFonts w:ascii="Times New Roman" w:hAnsi="Times New Roman"/>
          <w:bCs/>
          <w:sz w:val="28"/>
          <w:szCs w:val="28"/>
          <w:shd w:val="clear" w:color="auto" w:fill="FFFFFF"/>
          <w:lang w:val="uk-UA" w:eastAsia="ru-RU"/>
        </w:rPr>
        <w:t>Ко</w:t>
      </w:r>
      <w:r w:rsidRPr="00635A07">
        <w:rPr>
          <w:rFonts w:ascii="Times New Roman" w:hAnsi="Times New Roman"/>
          <w:bCs/>
          <w:sz w:val="28"/>
          <w:szCs w:val="28"/>
          <w:shd w:val="clear" w:color="auto" w:fill="FFFFFF"/>
          <w:lang w:eastAsia="ru-RU"/>
        </w:rPr>
        <w:t>ньков В.И. Речевые технологии в массовой коммуникации. Ч. 1: Композиционно-речевые формы; ориентация текста на массовую аудиторию; средства выражения авторского «я»; комическое в массовой коммуникации</w:t>
      </w:r>
      <w:r w:rsidRPr="00635A07">
        <w:rPr>
          <w:rFonts w:ascii="Times New Roman" w:hAnsi="Times New Roman"/>
          <w:bCs/>
          <w:sz w:val="28"/>
          <w:szCs w:val="28"/>
        </w:rPr>
        <w:t>[Электронный ресурс]</w:t>
      </w:r>
      <w:r w:rsidRPr="00635A07">
        <w:rPr>
          <w:rFonts w:ascii="Times New Roman" w:hAnsi="Times New Roman"/>
          <w:bCs/>
          <w:sz w:val="28"/>
          <w:szCs w:val="28"/>
          <w:lang w:val="uk-UA"/>
        </w:rPr>
        <w:t xml:space="preserve"> / В. И. Коньков. –</w:t>
      </w:r>
      <w:r>
        <w:rPr>
          <w:rFonts w:ascii="Times New Roman" w:hAnsi="Times New Roman"/>
          <w:bCs/>
          <w:sz w:val="28"/>
          <w:szCs w:val="28"/>
          <w:shd w:val="clear" w:color="auto" w:fill="FFFFFF"/>
          <w:lang w:eastAsia="ru-RU"/>
        </w:rPr>
        <w:t xml:space="preserve"> Санкт-Петербургский  государственный университет., институт «Высшей школы журналистики</w:t>
      </w:r>
      <w:r w:rsidRPr="00635A07">
        <w:rPr>
          <w:rFonts w:ascii="Times New Roman" w:hAnsi="Times New Roman"/>
          <w:bCs/>
          <w:sz w:val="28"/>
          <w:szCs w:val="28"/>
          <w:shd w:val="clear" w:color="auto" w:fill="FFFFFF"/>
          <w:lang w:eastAsia="ru-RU"/>
        </w:rPr>
        <w:t xml:space="preserve"> и мас</w:t>
      </w:r>
      <w:r>
        <w:rPr>
          <w:rFonts w:ascii="Times New Roman" w:hAnsi="Times New Roman"/>
          <w:bCs/>
          <w:sz w:val="28"/>
          <w:szCs w:val="28"/>
          <w:shd w:val="clear" w:color="auto" w:fill="FFFFFF"/>
          <w:lang w:eastAsia="ru-RU"/>
        </w:rPr>
        <w:t>совых</w:t>
      </w:r>
      <w:r w:rsidRPr="00635A07">
        <w:rPr>
          <w:rFonts w:ascii="Times New Roman" w:hAnsi="Times New Roman"/>
          <w:bCs/>
          <w:sz w:val="28"/>
          <w:szCs w:val="28"/>
          <w:shd w:val="clear" w:color="auto" w:fill="FFFFFF"/>
          <w:lang w:eastAsia="ru-RU"/>
        </w:rPr>
        <w:t xml:space="preserve"> коммуникаций», 2015. – 130 с.</w:t>
      </w:r>
      <w:r w:rsidRPr="00635A07">
        <w:rPr>
          <w:rFonts w:ascii="Times New Roman" w:hAnsi="Times New Roman"/>
          <w:bCs/>
          <w:sz w:val="28"/>
          <w:szCs w:val="28"/>
          <w:shd w:val="clear" w:color="auto" w:fill="FFFFFF"/>
          <w:lang w:val="uk-UA" w:eastAsia="ru-RU"/>
        </w:rPr>
        <w:t xml:space="preserve"> – </w:t>
      </w:r>
      <w:r w:rsidRPr="005F53F1">
        <w:rPr>
          <w:rFonts w:ascii="Times New Roman" w:hAnsi="Times New Roman"/>
          <w:bCs/>
          <w:sz w:val="28"/>
          <w:szCs w:val="28"/>
        </w:rPr>
        <w:t>[</w:t>
      </w:r>
      <w:r w:rsidRPr="005F53F1">
        <w:rPr>
          <w:rFonts w:ascii="Times New Roman" w:hAnsi="Times New Roman"/>
          <w:bCs/>
          <w:sz w:val="28"/>
          <w:szCs w:val="28"/>
          <w:lang w:val="uk-UA"/>
        </w:rPr>
        <w:t>Режим доступа</w:t>
      </w:r>
      <w:r w:rsidRPr="005F53F1">
        <w:rPr>
          <w:rFonts w:ascii="Times New Roman" w:hAnsi="Times New Roman"/>
          <w:bCs/>
          <w:sz w:val="28"/>
          <w:szCs w:val="28"/>
        </w:rPr>
        <w:t>]:</w:t>
      </w:r>
      <w:hyperlink r:id="rId19" w:history="1">
        <w:r w:rsidRPr="00557B3B">
          <w:rPr>
            <w:rStyle w:val="Hyperlink"/>
            <w:rFonts w:ascii="Times New Roman" w:hAnsi="Times New Roman"/>
            <w:bCs/>
            <w:sz w:val="28"/>
            <w:szCs w:val="28"/>
          </w:rPr>
          <w:t>http://jour.tsu.tula.ru/files/-----------------------.pdf</w:t>
        </w:r>
      </w:hyperlink>
      <w:r w:rsidRPr="00557B3B">
        <w:rPr>
          <w:rFonts w:ascii="Times New Roman" w:hAnsi="Times New Roman"/>
          <w:bCs/>
          <w:sz w:val="28"/>
          <w:szCs w:val="28"/>
        </w:rPr>
        <w:t xml:space="preserve"> (дата обращения : </w:t>
      </w:r>
      <w:r>
        <w:rPr>
          <w:rFonts w:ascii="Times New Roman" w:hAnsi="Times New Roman"/>
          <w:bCs/>
          <w:sz w:val="28"/>
          <w:szCs w:val="28"/>
        </w:rPr>
        <w:t>10.05.2018)</w:t>
      </w:r>
    </w:p>
    <w:p w:rsidR="000D7558" w:rsidRPr="00E97E1E" w:rsidRDefault="000D7558" w:rsidP="00A27B81">
      <w:pPr>
        <w:pStyle w:val="ListParagraph"/>
        <w:numPr>
          <w:ilvl w:val="0"/>
          <w:numId w:val="4"/>
        </w:numPr>
        <w:spacing w:line="360" w:lineRule="auto"/>
        <w:ind w:left="0" w:firstLine="709"/>
        <w:jc w:val="both"/>
        <w:rPr>
          <w:rFonts w:ascii="Times New Roman" w:hAnsi="Times New Roman"/>
          <w:bCs/>
          <w:sz w:val="28"/>
          <w:szCs w:val="28"/>
          <w:lang w:val="uk-UA" w:eastAsia="ru-RU"/>
        </w:rPr>
      </w:pPr>
      <w:r w:rsidRPr="00635A07">
        <w:rPr>
          <w:rFonts w:ascii="Times New Roman" w:hAnsi="Times New Roman"/>
          <w:bCs/>
          <w:sz w:val="28"/>
          <w:szCs w:val="28"/>
          <w:lang w:val="uk-UA" w:eastAsia="ru-RU"/>
        </w:rPr>
        <w:t>Коп</w:t>
      </w:r>
      <w:r w:rsidRPr="00635A07">
        <w:rPr>
          <w:rFonts w:ascii="Times New Roman" w:hAnsi="Times New Roman"/>
          <w:bCs/>
          <w:sz w:val="28"/>
          <w:szCs w:val="28"/>
          <w:lang w:eastAsia="ru-RU"/>
        </w:rPr>
        <w:t xml:space="preserve">ытов О.Н. Авторское начало текста и границы жанра </w:t>
      </w:r>
      <w:r w:rsidRPr="00635A07">
        <w:rPr>
          <w:rFonts w:ascii="Times New Roman" w:hAnsi="Times New Roman"/>
          <w:bCs/>
          <w:sz w:val="28"/>
          <w:szCs w:val="28"/>
        </w:rPr>
        <w:t xml:space="preserve">[Электронный ресурс] / О. Н. Копытов // Вестник Новгородского государственного университета. –2009. –  № 52. – С. 52 – 54. – </w:t>
      </w:r>
      <w:r w:rsidRPr="001E5549">
        <w:rPr>
          <w:rFonts w:ascii="Times New Roman" w:hAnsi="Times New Roman"/>
          <w:bCs/>
          <w:sz w:val="28"/>
          <w:szCs w:val="28"/>
        </w:rPr>
        <w:t>[</w:t>
      </w:r>
      <w:r w:rsidRPr="001E5549">
        <w:rPr>
          <w:rFonts w:ascii="Times New Roman" w:hAnsi="Times New Roman"/>
          <w:bCs/>
          <w:sz w:val="28"/>
          <w:szCs w:val="28"/>
          <w:lang w:val="uk-UA"/>
        </w:rPr>
        <w:t>Режим доступа</w:t>
      </w:r>
      <w:r w:rsidRPr="001E5549">
        <w:rPr>
          <w:rFonts w:ascii="Times New Roman" w:hAnsi="Times New Roman"/>
          <w:bCs/>
          <w:sz w:val="28"/>
          <w:szCs w:val="28"/>
        </w:rPr>
        <w:t>]:</w:t>
      </w:r>
      <w:hyperlink r:id="rId20" w:history="1">
        <w:r w:rsidRPr="001E5549">
          <w:rPr>
            <w:rStyle w:val="Hyperlink"/>
            <w:rFonts w:ascii="Times New Roman" w:hAnsi="Times New Roman"/>
            <w:bCs/>
            <w:sz w:val="28"/>
            <w:szCs w:val="28"/>
          </w:rPr>
          <w:t>https://cyberleninka.ru/article/n/obraz-avtora-i-avtorskoe-nachalo-razgranichenie-i-oblasti-primeneniya-ponyatiy</w:t>
        </w:r>
      </w:hyperlink>
      <w:r>
        <w:rPr>
          <w:rFonts w:ascii="Times New Roman" w:hAnsi="Times New Roman"/>
          <w:bCs/>
          <w:sz w:val="28"/>
          <w:szCs w:val="28"/>
        </w:rPr>
        <w:t xml:space="preserve"> (дата обращения : 27.03.2018)</w:t>
      </w:r>
    </w:p>
    <w:p w:rsidR="000D7558" w:rsidRPr="00635A07" w:rsidRDefault="000D7558" w:rsidP="00A27B81">
      <w:pPr>
        <w:pStyle w:val="ListParagraph"/>
        <w:numPr>
          <w:ilvl w:val="0"/>
          <w:numId w:val="4"/>
        </w:numPr>
        <w:spacing w:line="360" w:lineRule="auto"/>
        <w:ind w:left="0" w:firstLine="709"/>
        <w:jc w:val="both"/>
        <w:rPr>
          <w:rFonts w:ascii="Times New Roman" w:hAnsi="Times New Roman"/>
          <w:bCs/>
          <w:sz w:val="28"/>
          <w:szCs w:val="28"/>
          <w:lang w:val="uk-UA"/>
        </w:rPr>
      </w:pPr>
      <w:r w:rsidRPr="00635A07">
        <w:rPr>
          <w:rFonts w:ascii="Times New Roman" w:hAnsi="Times New Roman"/>
          <w:bCs/>
          <w:sz w:val="28"/>
          <w:szCs w:val="28"/>
          <w:lang w:val="uk-UA" w:eastAsia="ru-RU"/>
        </w:rPr>
        <w:t>Копытов О. Н. Модус на пространстветекста: монография</w:t>
      </w:r>
      <w:r w:rsidRPr="00635A07">
        <w:rPr>
          <w:rFonts w:ascii="Times New Roman" w:hAnsi="Times New Roman"/>
          <w:bCs/>
          <w:sz w:val="28"/>
          <w:szCs w:val="28"/>
        </w:rPr>
        <w:t>[Электронный ресурс] / О. Н. Копытов. – Хабаровск : Изд-во ХГИИК, 2012. – 299 с. –</w:t>
      </w:r>
      <w:r w:rsidRPr="005F53F1">
        <w:rPr>
          <w:rFonts w:ascii="Times New Roman" w:hAnsi="Times New Roman"/>
          <w:bCs/>
          <w:sz w:val="28"/>
          <w:szCs w:val="28"/>
        </w:rPr>
        <w:t>[</w:t>
      </w:r>
      <w:r w:rsidRPr="005F53F1">
        <w:rPr>
          <w:rFonts w:ascii="Times New Roman" w:hAnsi="Times New Roman"/>
          <w:bCs/>
          <w:sz w:val="28"/>
          <w:szCs w:val="28"/>
          <w:lang w:val="uk-UA"/>
        </w:rPr>
        <w:t>Режим доступа</w:t>
      </w:r>
      <w:r w:rsidRPr="005F53F1">
        <w:rPr>
          <w:rFonts w:ascii="Times New Roman" w:hAnsi="Times New Roman"/>
          <w:bCs/>
          <w:sz w:val="28"/>
          <w:szCs w:val="28"/>
        </w:rPr>
        <w:t>]:</w:t>
      </w:r>
      <w:hyperlink r:id="rId21" w:history="1">
        <w:r w:rsidRPr="001E5549">
          <w:rPr>
            <w:rStyle w:val="Hyperlink"/>
            <w:rFonts w:ascii="Times New Roman" w:hAnsi="Times New Roman"/>
            <w:bCs/>
            <w:sz w:val="28"/>
            <w:szCs w:val="28"/>
          </w:rPr>
          <w:t>http://medialing.spbu.ru/upload/files/file_1438207414_272.pdf</w:t>
        </w:r>
      </w:hyperlink>
      <w:r w:rsidRPr="001E5549">
        <w:rPr>
          <w:rFonts w:ascii="Times New Roman" w:hAnsi="Times New Roman"/>
          <w:bCs/>
          <w:sz w:val="28"/>
          <w:szCs w:val="28"/>
        </w:rPr>
        <w:t xml:space="preserve"> (дата </w:t>
      </w:r>
      <w:r>
        <w:rPr>
          <w:rFonts w:ascii="Times New Roman" w:hAnsi="Times New Roman"/>
          <w:bCs/>
          <w:sz w:val="28"/>
          <w:szCs w:val="28"/>
        </w:rPr>
        <w:t>обращения : 31.03.2018)</w:t>
      </w:r>
    </w:p>
    <w:p w:rsidR="000D7558" w:rsidRPr="00635A07" w:rsidRDefault="000D7558" w:rsidP="00A27B81">
      <w:pPr>
        <w:pStyle w:val="ListParagraph"/>
        <w:numPr>
          <w:ilvl w:val="0"/>
          <w:numId w:val="4"/>
        </w:numPr>
        <w:spacing w:line="360" w:lineRule="auto"/>
        <w:ind w:left="0" w:firstLine="709"/>
        <w:jc w:val="both"/>
        <w:rPr>
          <w:rFonts w:ascii="Times New Roman" w:hAnsi="Times New Roman"/>
          <w:bCs/>
          <w:sz w:val="28"/>
          <w:szCs w:val="28"/>
          <w:lang w:val="uk-UA"/>
        </w:rPr>
      </w:pPr>
      <w:r w:rsidRPr="00635A07">
        <w:rPr>
          <w:rFonts w:ascii="Times New Roman" w:hAnsi="Times New Roman"/>
          <w:bCs/>
          <w:sz w:val="28"/>
          <w:szCs w:val="28"/>
          <w:shd w:val="clear" w:color="auto" w:fill="FFFFFF"/>
          <w:lang w:eastAsia="ru-RU"/>
        </w:rPr>
        <w:t xml:space="preserve">Копытов О. Н. Образ автора и авторское начало: разграничение и области применения понятий </w:t>
      </w:r>
      <w:r w:rsidRPr="00635A07">
        <w:rPr>
          <w:rFonts w:ascii="Times New Roman" w:hAnsi="Times New Roman"/>
          <w:bCs/>
          <w:sz w:val="28"/>
          <w:szCs w:val="28"/>
        </w:rPr>
        <w:t>[Электронный ресурс] / О. Н. Копытов // Вестник Томского государственного уни</w:t>
      </w:r>
      <w:r>
        <w:rPr>
          <w:rFonts w:ascii="Times New Roman" w:hAnsi="Times New Roman"/>
          <w:bCs/>
          <w:sz w:val="28"/>
          <w:szCs w:val="28"/>
        </w:rPr>
        <w:t xml:space="preserve">верситета. – 2010. – С. 11– 14. – </w:t>
      </w:r>
      <w:r w:rsidRPr="001E5549">
        <w:rPr>
          <w:rFonts w:ascii="Times New Roman" w:hAnsi="Times New Roman"/>
          <w:bCs/>
          <w:sz w:val="28"/>
          <w:szCs w:val="28"/>
        </w:rPr>
        <w:t>[</w:t>
      </w:r>
      <w:r w:rsidRPr="001E5549">
        <w:rPr>
          <w:rFonts w:ascii="Times New Roman" w:hAnsi="Times New Roman"/>
          <w:bCs/>
          <w:sz w:val="28"/>
          <w:szCs w:val="28"/>
          <w:lang w:val="uk-UA"/>
        </w:rPr>
        <w:t>Режим доступа</w:t>
      </w:r>
      <w:r w:rsidRPr="001E5549">
        <w:rPr>
          <w:rFonts w:ascii="Times New Roman" w:hAnsi="Times New Roman"/>
          <w:bCs/>
          <w:sz w:val="28"/>
          <w:szCs w:val="28"/>
        </w:rPr>
        <w:t>]:</w:t>
      </w:r>
      <w:hyperlink r:id="rId22" w:history="1">
        <w:r w:rsidRPr="001E5549">
          <w:rPr>
            <w:rStyle w:val="Hyperlink"/>
            <w:rFonts w:ascii="Times New Roman" w:hAnsi="Times New Roman"/>
            <w:bCs/>
            <w:sz w:val="28"/>
            <w:szCs w:val="28"/>
          </w:rPr>
          <w:t>https://cyberleninka.ru/article/n/obraz-avtora-i-avtorskoe-nachalo-razgranichenie-i-oblasti-primeneniya-ponyatiy</w:t>
        </w:r>
      </w:hyperlink>
      <w:r>
        <w:rPr>
          <w:rFonts w:ascii="Times New Roman" w:hAnsi="Times New Roman"/>
          <w:bCs/>
          <w:sz w:val="28"/>
          <w:szCs w:val="28"/>
        </w:rPr>
        <w:t xml:space="preserve"> (дата обращения : 31.03.2018)</w:t>
      </w:r>
    </w:p>
    <w:p w:rsidR="000D7558" w:rsidRPr="00E97E1E" w:rsidRDefault="000D7558" w:rsidP="00A27B81">
      <w:pPr>
        <w:pStyle w:val="Default"/>
        <w:numPr>
          <w:ilvl w:val="0"/>
          <w:numId w:val="4"/>
        </w:numPr>
        <w:spacing w:line="360" w:lineRule="auto"/>
        <w:ind w:left="0" w:firstLine="709"/>
        <w:contextualSpacing/>
        <w:jc w:val="both"/>
        <w:rPr>
          <w:color w:val="auto"/>
          <w:sz w:val="28"/>
          <w:szCs w:val="28"/>
        </w:rPr>
      </w:pPr>
      <w:r>
        <w:rPr>
          <w:color w:val="auto"/>
          <w:sz w:val="28"/>
          <w:szCs w:val="28"/>
          <w:lang w:val="uk-UA"/>
        </w:rPr>
        <w:t xml:space="preserve">Корнієнко Н. </w:t>
      </w:r>
      <w:r w:rsidRPr="005F53F1">
        <w:rPr>
          <w:color w:val="auto"/>
          <w:sz w:val="28"/>
          <w:szCs w:val="28"/>
        </w:rPr>
        <w:t xml:space="preserve">Артем </w:t>
      </w:r>
      <w:r w:rsidRPr="005F53F1">
        <w:rPr>
          <w:color w:val="auto"/>
          <w:sz w:val="28"/>
          <w:szCs w:val="28"/>
          <w:lang w:val="uk-UA"/>
        </w:rPr>
        <w:t>Ч</w:t>
      </w:r>
      <w:r w:rsidRPr="005F53F1">
        <w:rPr>
          <w:color w:val="auto"/>
          <w:sz w:val="28"/>
          <w:szCs w:val="28"/>
        </w:rPr>
        <w:t xml:space="preserve">ех: </w:t>
      </w:r>
      <w:r w:rsidRPr="005F53F1">
        <w:rPr>
          <w:color w:val="auto"/>
          <w:sz w:val="28"/>
          <w:szCs w:val="28"/>
          <w:lang w:val="uk-UA"/>
        </w:rPr>
        <w:t>«Б</w:t>
      </w:r>
      <w:r w:rsidRPr="005F53F1">
        <w:rPr>
          <w:color w:val="auto"/>
          <w:sz w:val="28"/>
          <w:szCs w:val="28"/>
        </w:rPr>
        <w:t>утиписьменником в армії</w:t>
      </w:r>
      <w:r w:rsidRPr="005F53F1">
        <w:rPr>
          <w:color w:val="auto"/>
          <w:sz w:val="28"/>
          <w:szCs w:val="28"/>
          <w:lang w:val="uk-UA"/>
        </w:rPr>
        <w:t>–</w:t>
      </w:r>
      <w:r w:rsidRPr="005F53F1">
        <w:rPr>
          <w:color w:val="auto"/>
          <w:sz w:val="28"/>
          <w:szCs w:val="28"/>
        </w:rPr>
        <w:t>це те саме, що бути трактористом в армії»</w:t>
      </w:r>
      <w:r>
        <w:rPr>
          <w:bCs/>
          <w:color w:val="auto"/>
          <w:sz w:val="28"/>
          <w:szCs w:val="28"/>
        </w:rPr>
        <w:t>[</w:t>
      </w:r>
      <w:r>
        <w:rPr>
          <w:bCs/>
          <w:color w:val="auto"/>
          <w:sz w:val="28"/>
          <w:szCs w:val="28"/>
          <w:lang w:val="uk-UA"/>
        </w:rPr>
        <w:t>Е</w:t>
      </w:r>
      <w:r>
        <w:rPr>
          <w:bCs/>
          <w:color w:val="auto"/>
          <w:sz w:val="28"/>
          <w:szCs w:val="28"/>
        </w:rPr>
        <w:t>лектронн</w:t>
      </w:r>
      <w:r>
        <w:rPr>
          <w:bCs/>
          <w:color w:val="auto"/>
          <w:sz w:val="28"/>
          <w:szCs w:val="28"/>
          <w:lang w:val="uk-UA"/>
        </w:rPr>
        <w:t>и</w:t>
      </w:r>
      <w:r w:rsidRPr="00635A07">
        <w:rPr>
          <w:bCs/>
          <w:color w:val="auto"/>
          <w:sz w:val="28"/>
          <w:szCs w:val="28"/>
        </w:rPr>
        <w:t>й ресурс]</w:t>
      </w:r>
      <w:r>
        <w:rPr>
          <w:color w:val="auto"/>
          <w:sz w:val="28"/>
          <w:szCs w:val="28"/>
          <w:lang w:val="uk-UA"/>
        </w:rPr>
        <w:t>/ Н. Корнієнко //5.</w:t>
      </w:r>
      <w:r>
        <w:rPr>
          <w:color w:val="auto"/>
          <w:sz w:val="28"/>
          <w:szCs w:val="28"/>
          <w:lang w:val="pl-PL"/>
        </w:rPr>
        <w:t>ua</w:t>
      </w:r>
      <w:r>
        <w:rPr>
          <w:color w:val="auto"/>
          <w:sz w:val="28"/>
          <w:szCs w:val="28"/>
        </w:rPr>
        <w:t>.</w:t>
      </w:r>
      <w:r>
        <w:rPr>
          <w:color w:val="auto"/>
          <w:sz w:val="28"/>
          <w:szCs w:val="28"/>
          <w:lang w:val="uk-UA"/>
        </w:rPr>
        <w:t xml:space="preserve">– 08.08.2015. – </w:t>
      </w:r>
      <w:r w:rsidRPr="005F53F1">
        <w:rPr>
          <w:bCs/>
          <w:sz w:val="28"/>
          <w:szCs w:val="28"/>
          <w:lang w:val="uk-UA"/>
        </w:rPr>
        <w:t>[Режим доступу] :</w:t>
      </w:r>
      <w:r w:rsidRPr="00861099">
        <w:rPr>
          <w:sz w:val="28"/>
          <w:szCs w:val="28"/>
        </w:rPr>
        <w:t>https://www.5.ua/interview/artem-chekh-buty-pysmennykom-v-armii-tse-te-same-shcho-buty-traktorystom-v-armii-89234.html</w:t>
      </w:r>
      <w:r w:rsidRPr="005F53F1">
        <w:rPr>
          <w:color w:val="auto"/>
          <w:sz w:val="28"/>
          <w:szCs w:val="28"/>
          <w:lang w:val="uk-UA"/>
        </w:rPr>
        <w:t xml:space="preserve"> (дата звернення : 02.03.2018)</w:t>
      </w:r>
    </w:p>
    <w:p w:rsidR="000D7558" w:rsidRPr="005F53F1" w:rsidRDefault="000D7558" w:rsidP="00A27B81">
      <w:pPr>
        <w:pStyle w:val="ListParagraph"/>
        <w:numPr>
          <w:ilvl w:val="0"/>
          <w:numId w:val="4"/>
        </w:numPr>
        <w:spacing w:line="360" w:lineRule="auto"/>
        <w:ind w:left="0" w:firstLine="720"/>
        <w:jc w:val="both"/>
        <w:rPr>
          <w:rStyle w:val="Hyperlink"/>
          <w:rFonts w:ascii="Times New Roman" w:hAnsi="Times New Roman"/>
          <w:bCs/>
          <w:sz w:val="28"/>
          <w:szCs w:val="28"/>
          <w:lang w:val="uk-UA"/>
        </w:rPr>
      </w:pPr>
      <w:hyperlink r:id="rId23" w:history="1">
        <w:r w:rsidRPr="005F53F1">
          <w:rPr>
            <w:rStyle w:val="Hyperlink"/>
            <w:rFonts w:ascii="Times New Roman" w:hAnsi="Times New Roman"/>
            <w:sz w:val="28"/>
            <w:szCs w:val="28"/>
            <w:lang w:val="uk-UA"/>
          </w:rPr>
          <w:t>Косюк О. Публіцистика й публіцистичність як дискурс та інтердискурс у царинах культури і масової комунікації</w:t>
        </w:r>
      </w:hyperlink>
      <w:r>
        <w:rPr>
          <w:rFonts w:ascii="Times New Roman" w:hAnsi="Times New Roman"/>
          <w:sz w:val="28"/>
          <w:szCs w:val="28"/>
          <w:lang w:val="uk-UA"/>
        </w:rPr>
        <w:t>[Електронний ресурс] / О. Косюк</w:t>
      </w:r>
      <w:r w:rsidRPr="00635A07">
        <w:rPr>
          <w:rFonts w:ascii="Times New Roman" w:hAnsi="Times New Roman"/>
          <w:sz w:val="28"/>
          <w:szCs w:val="28"/>
          <w:lang w:val="uk-UA"/>
        </w:rPr>
        <w:t>// Інформаційне суспі</w:t>
      </w:r>
      <w:r>
        <w:rPr>
          <w:rFonts w:ascii="Times New Roman" w:hAnsi="Times New Roman"/>
          <w:sz w:val="28"/>
          <w:szCs w:val="28"/>
          <w:lang w:val="uk-UA"/>
        </w:rPr>
        <w:t>льство і нові виміри культури.</w:t>
      </w:r>
      <w:r w:rsidRPr="00635A07">
        <w:rPr>
          <w:rFonts w:ascii="Times New Roman" w:hAnsi="Times New Roman"/>
          <w:sz w:val="28"/>
          <w:szCs w:val="28"/>
          <w:lang w:val="uk-UA"/>
        </w:rPr>
        <w:t>НаУОА, матеріали</w:t>
      </w:r>
      <w:r>
        <w:rPr>
          <w:rFonts w:ascii="Times New Roman" w:hAnsi="Times New Roman"/>
          <w:sz w:val="28"/>
          <w:szCs w:val="28"/>
          <w:lang w:val="uk-UA"/>
        </w:rPr>
        <w:t xml:space="preserve">інтернет-конференції, 2012. – </w:t>
      </w:r>
      <w:r w:rsidRPr="00635A07">
        <w:rPr>
          <w:rFonts w:ascii="Times New Roman" w:hAnsi="Times New Roman"/>
          <w:bCs/>
          <w:sz w:val="28"/>
          <w:szCs w:val="28"/>
          <w:lang w:val="uk-UA"/>
        </w:rPr>
        <w:t>[Режим доступу] :</w:t>
      </w:r>
      <w:hyperlink r:id="rId24" w:history="1">
        <w:r w:rsidRPr="005F53F1">
          <w:rPr>
            <w:rStyle w:val="Hyperlink"/>
            <w:rFonts w:ascii="Times New Roman" w:hAnsi="Times New Roman"/>
            <w:bCs/>
            <w:sz w:val="28"/>
            <w:szCs w:val="28"/>
          </w:rPr>
          <w:t>http</w:t>
        </w:r>
        <w:r w:rsidRPr="005F53F1">
          <w:rPr>
            <w:rStyle w:val="Hyperlink"/>
            <w:rFonts w:ascii="Times New Roman" w:hAnsi="Times New Roman"/>
            <w:bCs/>
            <w:sz w:val="28"/>
            <w:szCs w:val="28"/>
            <w:lang w:val="uk-UA"/>
          </w:rPr>
          <w:t>://</w:t>
        </w:r>
        <w:r w:rsidRPr="005F53F1">
          <w:rPr>
            <w:rStyle w:val="Hyperlink"/>
            <w:rFonts w:ascii="Times New Roman" w:hAnsi="Times New Roman"/>
            <w:bCs/>
            <w:sz w:val="28"/>
            <w:szCs w:val="28"/>
          </w:rPr>
          <w:t>kulturolog</w:t>
        </w:r>
        <w:r w:rsidRPr="005F53F1">
          <w:rPr>
            <w:rStyle w:val="Hyperlink"/>
            <w:rFonts w:ascii="Times New Roman" w:hAnsi="Times New Roman"/>
            <w:bCs/>
            <w:sz w:val="28"/>
            <w:szCs w:val="28"/>
            <w:lang w:val="uk-UA"/>
          </w:rPr>
          <w:t>.</w:t>
        </w:r>
        <w:r w:rsidRPr="005F53F1">
          <w:rPr>
            <w:rStyle w:val="Hyperlink"/>
            <w:rFonts w:ascii="Times New Roman" w:hAnsi="Times New Roman"/>
            <w:bCs/>
            <w:sz w:val="28"/>
            <w:szCs w:val="28"/>
          </w:rPr>
          <w:t>org</w:t>
        </w:r>
        <w:r w:rsidRPr="005F53F1">
          <w:rPr>
            <w:rStyle w:val="Hyperlink"/>
            <w:rFonts w:ascii="Times New Roman" w:hAnsi="Times New Roman"/>
            <w:bCs/>
            <w:sz w:val="28"/>
            <w:szCs w:val="28"/>
            <w:lang w:val="uk-UA"/>
          </w:rPr>
          <w:t>.</w:t>
        </w:r>
        <w:r w:rsidRPr="005F53F1">
          <w:rPr>
            <w:rStyle w:val="Hyperlink"/>
            <w:rFonts w:ascii="Times New Roman" w:hAnsi="Times New Roman"/>
            <w:bCs/>
            <w:sz w:val="28"/>
            <w:szCs w:val="28"/>
          </w:rPr>
          <w:t>ua</w:t>
        </w:r>
        <w:r w:rsidRPr="005F53F1">
          <w:rPr>
            <w:rStyle w:val="Hyperlink"/>
            <w:rFonts w:ascii="Times New Roman" w:hAnsi="Times New Roman"/>
            <w:bCs/>
            <w:sz w:val="28"/>
            <w:szCs w:val="28"/>
            <w:lang w:val="uk-UA"/>
          </w:rPr>
          <w:t>/</w:t>
        </w:r>
        <w:r w:rsidRPr="005F53F1">
          <w:rPr>
            <w:rStyle w:val="Hyperlink"/>
            <w:rFonts w:ascii="Times New Roman" w:hAnsi="Times New Roman"/>
            <w:bCs/>
            <w:sz w:val="28"/>
            <w:szCs w:val="28"/>
          </w:rPr>
          <w:t>i</w:t>
        </w:r>
        <w:r w:rsidRPr="005F53F1">
          <w:rPr>
            <w:rStyle w:val="Hyperlink"/>
            <w:rFonts w:ascii="Times New Roman" w:hAnsi="Times New Roman"/>
            <w:bCs/>
            <w:sz w:val="28"/>
            <w:szCs w:val="28"/>
            <w:lang w:val="uk-UA"/>
          </w:rPr>
          <w:t>-</w:t>
        </w:r>
        <w:r w:rsidRPr="005F53F1">
          <w:rPr>
            <w:rStyle w:val="Hyperlink"/>
            <w:rFonts w:ascii="Times New Roman" w:hAnsi="Times New Roman"/>
            <w:bCs/>
            <w:sz w:val="28"/>
            <w:szCs w:val="28"/>
          </w:rPr>
          <w:t>conference</w:t>
        </w:r>
        <w:r w:rsidRPr="005F53F1">
          <w:rPr>
            <w:rStyle w:val="Hyperlink"/>
            <w:rFonts w:ascii="Times New Roman" w:hAnsi="Times New Roman"/>
            <w:bCs/>
            <w:sz w:val="28"/>
            <w:szCs w:val="28"/>
            <w:lang w:val="uk-UA"/>
          </w:rPr>
          <w:t>/2012/109-</w:t>
        </w:r>
        <w:r w:rsidRPr="005F53F1">
          <w:rPr>
            <w:rStyle w:val="Hyperlink"/>
            <w:rFonts w:ascii="Times New Roman" w:hAnsi="Times New Roman"/>
            <w:bCs/>
            <w:sz w:val="28"/>
            <w:szCs w:val="28"/>
          </w:rPr>
          <w:t>infconf</w:t>
        </w:r>
        <w:r w:rsidRPr="005F53F1">
          <w:rPr>
            <w:rStyle w:val="Hyperlink"/>
            <w:rFonts w:ascii="Times New Roman" w:hAnsi="Times New Roman"/>
            <w:bCs/>
            <w:sz w:val="28"/>
            <w:szCs w:val="28"/>
            <w:lang w:val="uk-UA"/>
          </w:rPr>
          <w:t>2012/551-</w:t>
        </w:r>
        <w:r w:rsidRPr="005F53F1">
          <w:rPr>
            <w:rStyle w:val="Hyperlink"/>
            <w:rFonts w:ascii="Times New Roman" w:hAnsi="Times New Roman"/>
            <w:bCs/>
            <w:sz w:val="28"/>
            <w:szCs w:val="28"/>
          </w:rPr>
          <w:t>kosiuk</w:t>
        </w:r>
        <w:r w:rsidRPr="005F53F1">
          <w:rPr>
            <w:rStyle w:val="Hyperlink"/>
            <w:rFonts w:ascii="Times New Roman" w:hAnsi="Times New Roman"/>
            <w:bCs/>
            <w:sz w:val="28"/>
            <w:szCs w:val="28"/>
            <w:lang w:val="uk-UA"/>
          </w:rPr>
          <w:t>.</w:t>
        </w:r>
        <w:r w:rsidRPr="005F53F1">
          <w:rPr>
            <w:rStyle w:val="Hyperlink"/>
            <w:rFonts w:ascii="Times New Roman" w:hAnsi="Times New Roman"/>
            <w:bCs/>
            <w:sz w:val="28"/>
            <w:szCs w:val="28"/>
          </w:rPr>
          <w:t>html</w:t>
        </w:r>
      </w:hyperlink>
      <w:r w:rsidRPr="005F53F1">
        <w:rPr>
          <w:rStyle w:val="Hyperlink"/>
          <w:rFonts w:ascii="Times New Roman" w:hAnsi="Times New Roman"/>
          <w:bCs/>
          <w:sz w:val="28"/>
          <w:szCs w:val="28"/>
          <w:lang w:val="uk-UA"/>
        </w:rPr>
        <w:t>(дата звернення : 3.05.2018)</w:t>
      </w:r>
    </w:p>
    <w:p w:rsidR="000D7558" w:rsidRPr="00635A07" w:rsidRDefault="000D7558" w:rsidP="00A27B81">
      <w:pPr>
        <w:pStyle w:val="ListParagraph"/>
        <w:numPr>
          <w:ilvl w:val="0"/>
          <w:numId w:val="4"/>
        </w:numPr>
        <w:spacing w:line="360" w:lineRule="auto"/>
        <w:ind w:left="0" w:firstLine="720"/>
        <w:jc w:val="both"/>
        <w:rPr>
          <w:rStyle w:val="Hyperlink"/>
          <w:rFonts w:ascii="Times New Roman" w:hAnsi="Times New Roman"/>
          <w:bCs/>
          <w:sz w:val="28"/>
          <w:szCs w:val="28"/>
          <w:lang w:val="uk-UA"/>
        </w:rPr>
      </w:pPr>
      <w:r w:rsidRPr="005F53F1">
        <w:rPr>
          <w:rFonts w:ascii="Times New Roman" w:hAnsi="Times New Roman"/>
          <w:bCs/>
          <w:sz w:val="28"/>
          <w:szCs w:val="28"/>
          <w:lang w:val="uk-UA"/>
        </w:rPr>
        <w:t>Кочерган М</w:t>
      </w:r>
      <w:r w:rsidRPr="005F53F1">
        <w:rPr>
          <w:rFonts w:ascii="Times New Roman" w:hAnsi="Times New Roman"/>
          <w:bCs/>
          <w:i/>
          <w:sz w:val="28"/>
          <w:szCs w:val="28"/>
          <w:lang w:val="uk-UA"/>
        </w:rPr>
        <w:t>.</w:t>
      </w:r>
      <w:r w:rsidRPr="005F53F1">
        <w:rPr>
          <w:rFonts w:ascii="Times New Roman" w:hAnsi="Times New Roman"/>
          <w:bCs/>
          <w:sz w:val="28"/>
          <w:szCs w:val="28"/>
          <w:lang w:val="uk-UA"/>
        </w:rPr>
        <w:t xml:space="preserve"> П. Вступ до мовознавства: підручник для студентів </w:t>
      </w:r>
      <w:r w:rsidRPr="00635A07">
        <w:rPr>
          <w:rFonts w:ascii="Times New Roman" w:hAnsi="Times New Roman"/>
          <w:bCs/>
          <w:sz w:val="28"/>
          <w:szCs w:val="28"/>
          <w:lang w:val="uk-UA"/>
        </w:rPr>
        <w:t xml:space="preserve">філологічних спеціальностей вищих навчальних </w:t>
      </w:r>
      <w:r>
        <w:rPr>
          <w:rFonts w:ascii="Times New Roman" w:hAnsi="Times New Roman"/>
          <w:bCs/>
          <w:sz w:val="28"/>
          <w:szCs w:val="28"/>
          <w:lang w:val="uk-UA"/>
        </w:rPr>
        <w:t>закладів. – Київ</w:t>
      </w:r>
      <w:r w:rsidRPr="00635A07">
        <w:rPr>
          <w:rFonts w:ascii="Times New Roman" w:hAnsi="Times New Roman"/>
          <w:bCs/>
          <w:sz w:val="28"/>
          <w:szCs w:val="28"/>
          <w:lang w:val="uk-UA"/>
        </w:rPr>
        <w:t xml:space="preserve"> : Видавничий центр «Академія», 2001. – 368 с.</w:t>
      </w:r>
    </w:p>
    <w:p w:rsidR="000D7558" w:rsidRPr="00635A07" w:rsidRDefault="000D7558" w:rsidP="00A27B81">
      <w:pPr>
        <w:pStyle w:val="Default"/>
        <w:numPr>
          <w:ilvl w:val="0"/>
          <w:numId w:val="4"/>
        </w:numPr>
        <w:spacing w:line="360" w:lineRule="auto"/>
        <w:ind w:left="0" w:firstLine="720"/>
        <w:contextualSpacing/>
        <w:jc w:val="both"/>
        <w:rPr>
          <w:rStyle w:val="Hyperlink"/>
          <w:bCs/>
          <w:color w:val="auto"/>
          <w:sz w:val="28"/>
          <w:szCs w:val="28"/>
          <w:lang w:val="uk-UA"/>
        </w:rPr>
      </w:pPr>
      <w:r w:rsidRPr="00635A07">
        <w:rPr>
          <w:sz w:val="28"/>
          <w:szCs w:val="28"/>
          <w:lang w:val="uk-UA"/>
        </w:rPr>
        <w:t>Кочубейник О. М. Дискурс кризового суспільства:</w:t>
      </w:r>
      <w:r>
        <w:rPr>
          <w:sz w:val="28"/>
          <w:szCs w:val="28"/>
          <w:lang w:val="uk-UA"/>
        </w:rPr>
        <w:t xml:space="preserve"> емоційне навантаження полюсів </w:t>
      </w:r>
      <w:r w:rsidRPr="00635A07">
        <w:rPr>
          <w:bCs/>
          <w:sz w:val="28"/>
          <w:szCs w:val="28"/>
          <w:lang w:val="uk-UA"/>
        </w:rPr>
        <w:t xml:space="preserve">[Електронний ресурс] / Ольга Кочубейник // Особистість в умовах кризових викликів сучасності: </w:t>
      </w:r>
      <w:r w:rsidRPr="00635A07">
        <w:rPr>
          <w:sz w:val="28"/>
          <w:szCs w:val="28"/>
          <w:lang w:val="uk-UA"/>
        </w:rPr>
        <w:t>матеріали методологічного семінару НАПН України (24 березня 2016 року) / за ред. академіка НАПН України С.</w:t>
      </w:r>
      <w:r>
        <w:rPr>
          <w:sz w:val="28"/>
          <w:szCs w:val="28"/>
          <w:lang w:val="uk-UA"/>
        </w:rPr>
        <w:t> Д. </w:t>
      </w:r>
      <w:r w:rsidRPr="00635A07">
        <w:rPr>
          <w:sz w:val="28"/>
          <w:szCs w:val="28"/>
          <w:lang w:val="uk-UA"/>
        </w:rPr>
        <w:t xml:space="preserve">Максименка. – Київ, 2016. –  С. 315–322. – </w:t>
      </w:r>
      <w:r w:rsidRPr="00635A07">
        <w:rPr>
          <w:bCs/>
          <w:sz w:val="28"/>
          <w:szCs w:val="28"/>
          <w:lang w:val="uk-UA"/>
        </w:rPr>
        <w:t>[Режим доступу] :</w:t>
      </w:r>
      <w:hyperlink r:id="rId25" w:history="1">
        <w:r w:rsidRPr="001E5549">
          <w:rPr>
            <w:rStyle w:val="Hyperlink"/>
            <w:bCs/>
            <w:color w:val="auto"/>
            <w:sz w:val="28"/>
            <w:szCs w:val="28"/>
            <w:lang w:val="uk-UA"/>
          </w:rPr>
          <w:t>http://lib.iitta.gov.ua/704987/1/Mater_metodol_sem.pdf</w:t>
        </w:r>
      </w:hyperlink>
      <w:r w:rsidRPr="001E5549">
        <w:rPr>
          <w:bCs/>
          <w:color w:val="auto"/>
          <w:sz w:val="28"/>
          <w:szCs w:val="28"/>
          <w:lang w:val="uk-UA"/>
        </w:rPr>
        <w:t xml:space="preserve"> (дата звернення : </w:t>
      </w:r>
      <w:r>
        <w:rPr>
          <w:bCs/>
          <w:sz w:val="28"/>
          <w:szCs w:val="28"/>
          <w:lang w:val="uk-UA"/>
        </w:rPr>
        <w:t>11.05.2018)</w:t>
      </w:r>
    </w:p>
    <w:p w:rsidR="000D7558" w:rsidRPr="00635A07" w:rsidRDefault="000D7558" w:rsidP="00A27B81">
      <w:pPr>
        <w:pStyle w:val="Default"/>
        <w:numPr>
          <w:ilvl w:val="0"/>
          <w:numId w:val="4"/>
        </w:numPr>
        <w:spacing w:line="360" w:lineRule="auto"/>
        <w:ind w:left="0" w:firstLine="720"/>
        <w:contextualSpacing/>
        <w:jc w:val="both"/>
        <w:rPr>
          <w:bCs/>
          <w:color w:val="auto"/>
          <w:sz w:val="28"/>
          <w:szCs w:val="28"/>
        </w:rPr>
      </w:pPr>
      <w:r>
        <w:rPr>
          <w:bCs/>
          <w:color w:val="auto"/>
          <w:sz w:val="28"/>
          <w:szCs w:val="28"/>
          <w:lang w:val="uk-UA"/>
        </w:rPr>
        <w:t>Краткийфилософскийсловарь</w:t>
      </w:r>
      <w:r w:rsidRPr="00635A07">
        <w:rPr>
          <w:bCs/>
          <w:color w:val="auto"/>
          <w:sz w:val="28"/>
          <w:szCs w:val="28"/>
          <w:lang w:val="uk-UA"/>
        </w:rPr>
        <w:t xml:space="preserve"> /</w:t>
      </w:r>
      <w:r>
        <w:rPr>
          <w:bCs/>
          <w:color w:val="auto"/>
          <w:sz w:val="28"/>
          <w:szCs w:val="28"/>
          <w:lang w:val="uk-UA"/>
        </w:rPr>
        <w:t xml:space="preserve"> под.</w:t>
      </w:r>
      <w:r w:rsidRPr="00635A07">
        <w:rPr>
          <w:bCs/>
          <w:color w:val="auto"/>
          <w:sz w:val="28"/>
          <w:szCs w:val="28"/>
          <w:lang w:val="uk-UA"/>
        </w:rPr>
        <w:t xml:space="preserve"> ред. </w:t>
      </w:r>
      <w:r>
        <w:rPr>
          <w:bCs/>
          <w:color w:val="auto"/>
          <w:sz w:val="28"/>
          <w:szCs w:val="28"/>
        </w:rPr>
        <w:t>М.</w:t>
      </w:r>
      <w:r w:rsidRPr="00635A07">
        <w:rPr>
          <w:bCs/>
          <w:color w:val="auto"/>
          <w:sz w:val="28"/>
          <w:szCs w:val="28"/>
        </w:rPr>
        <w:t>Розентал</w:t>
      </w:r>
      <w:r>
        <w:rPr>
          <w:bCs/>
          <w:color w:val="auto"/>
          <w:sz w:val="28"/>
          <w:szCs w:val="28"/>
          <w:lang w:val="uk-UA"/>
        </w:rPr>
        <w:t>я и П. Юдина</w:t>
      </w:r>
      <w:r w:rsidRPr="00635A07">
        <w:rPr>
          <w:bCs/>
          <w:color w:val="auto"/>
          <w:sz w:val="28"/>
          <w:szCs w:val="28"/>
          <w:lang w:val="uk-UA"/>
        </w:rPr>
        <w:t>. –</w:t>
      </w:r>
      <w:r w:rsidRPr="00635A07">
        <w:rPr>
          <w:bCs/>
          <w:color w:val="auto"/>
          <w:sz w:val="28"/>
          <w:szCs w:val="28"/>
        </w:rPr>
        <w:t xml:space="preserve"> М.</w:t>
      </w:r>
      <w:r w:rsidRPr="00635A07">
        <w:rPr>
          <w:bCs/>
          <w:color w:val="auto"/>
          <w:sz w:val="28"/>
          <w:szCs w:val="28"/>
          <w:lang w:val="uk-UA"/>
        </w:rPr>
        <w:t xml:space="preserve"> :</w:t>
      </w:r>
      <w:r>
        <w:rPr>
          <w:bCs/>
          <w:color w:val="auto"/>
          <w:sz w:val="28"/>
          <w:szCs w:val="28"/>
          <w:lang w:val="uk-UA"/>
        </w:rPr>
        <w:t xml:space="preserve">Государственноеиздательствополитическойлитературы, </w:t>
      </w:r>
      <w:r>
        <w:rPr>
          <w:bCs/>
          <w:color w:val="auto"/>
          <w:sz w:val="28"/>
          <w:szCs w:val="28"/>
        </w:rPr>
        <w:t>1954.</w:t>
      </w:r>
      <w:r w:rsidRPr="00635A07">
        <w:rPr>
          <w:bCs/>
          <w:color w:val="auto"/>
          <w:sz w:val="28"/>
          <w:szCs w:val="28"/>
          <w:lang w:val="uk-UA"/>
        </w:rPr>
        <w:t xml:space="preserve"> – </w:t>
      </w:r>
      <w:r>
        <w:rPr>
          <w:bCs/>
          <w:color w:val="auto"/>
          <w:sz w:val="28"/>
          <w:szCs w:val="28"/>
        </w:rPr>
        <w:t>704 с.</w:t>
      </w:r>
    </w:p>
    <w:p w:rsidR="000D7558" w:rsidRPr="00635A07" w:rsidRDefault="000D7558" w:rsidP="00A27B81">
      <w:pPr>
        <w:pStyle w:val="ListParagraph"/>
        <w:numPr>
          <w:ilvl w:val="0"/>
          <w:numId w:val="4"/>
        </w:numPr>
        <w:spacing w:after="0" w:line="360" w:lineRule="auto"/>
        <w:ind w:left="0" w:firstLine="720"/>
        <w:jc w:val="both"/>
        <w:rPr>
          <w:rFonts w:ascii="Times New Roman" w:hAnsi="Times New Roman"/>
          <w:sz w:val="28"/>
          <w:szCs w:val="28"/>
        </w:rPr>
      </w:pPr>
      <w:r w:rsidRPr="005F53F1">
        <w:rPr>
          <w:rStyle w:val="Hyperlink"/>
          <w:rFonts w:ascii="Times New Roman" w:hAnsi="Times New Roman"/>
          <w:bCs/>
          <w:sz w:val="28"/>
          <w:szCs w:val="28"/>
          <w:lang w:val="uk-UA"/>
        </w:rPr>
        <w:t>Кривонос В. Ш. Б. О. корман и М. М. Бахтин: спор об авторе</w:t>
      </w:r>
      <w:r w:rsidRPr="00635A07">
        <w:rPr>
          <w:rFonts w:ascii="Times New Roman" w:hAnsi="Times New Roman"/>
          <w:bCs/>
          <w:sz w:val="28"/>
          <w:szCs w:val="28"/>
          <w:lang w:val="uk-UA"/>
        </w:rPr>
        <w:t>[Электронный ресурс] / В. Ш. Кривонос. –</w:t>
      </w:r>
      <w:r>
        <w:rPr>
          <w:rFonts w:ascii="Times New Roman" w:hAnsi="Times New Roman"/>
          <w:bCs/>
          <w:sz w:val="28"/>
          <w:szCs w:val="28"/>
          <w:lang w:val="uk-UA"/>
        </w:rPr>
        <w:t xml:space="preserve"> [Режим доступа</w:t>
      </w:r>
      <w:r w:rsidRPr="00635A07">
        <w:rPr>
          <w:rFonts w:ascii="Times New Roman" w:hAnsi="Times New Roman"/>
          <w:bCs/>
          <w:sz w:val="28"/>
          <w:szCs w:val="28"/>
          <w:lang w:val="uk-UA"/>
        </w:rPr>
        <w:t>] :</w:t>
      </w:r>
      <w:hyperlink r:id="rId26" w:history="1">
        <w:r w:rsidRPr="003A3824">
          <w:rPr>
            <w:rStyle w:val="Hyperlink"/>
            <w:rFonts w:ascii="Times New Roman" w:hAnsi="Times New Roman"/>
            <w:bCs/>
            <w:sz w:val="28"/>
            <w:szCs w:val="28"/>
            <w:lang w:val="uk-UA"/>
          </w:rPr>
          <w:t>https://cyberleninka.ru/article/n/b-o-korman-i-m-m-bahtin-spor-ob-avtore</w:t>
        </w:r>
      </w:hyperlink>
      <w:r>
        <w:rPr>
          <w:rFonts w:ascii="Times New Roman" w:hAnsi="Times New Roman"/>
          <w:bCs/>
          <w:sz w:val="28"/>
          <w:szCs w:val="28"/>
          <w:lang w:val="uk-UA"/>
        </w:rPr>
        <w:t>(дата обращения : 21.04.2018)</w:t>
      </w:r>
    </w:p>
    <w:p w:rsidR="000D7558" w:rsidRPr="00635A07" w:rsidRDefault="000D7558" w:rsidP="00A27B81">
      <w:pPr>
        <w:pStyle w:val="ListParagraph"/>
        <w:numPr>
          <w:ilvl w:val="0"/>
          <w:numId w:val="4"/>
        </w:numPr>
        <w:spacing w:after="0" w:line="360" w:lineRule="auto"/>
        <w:ind w:left="0" w:firstLine="720"/>
        <w:jc w:val="both"/>
        <w:rPr>
          <w:rFonts w:ascii="Times New Roman" w:hAnsi="Times New Roman"/>
          <w:sz w:val="28"/>
          <w:szCs w:val="28"/>
        </w:rPr>
      </w:pPr>
      <w:r w:rsidRPr="00635A07">
        <w:rPr>
          <w:rFonts w:ascii="Times New Roman" w:hAnsi="Times New Roman"/>
          <w:sz w:val="28"/>
          <w:szCs w:val="28"/>
        </w:rPr>
        <w:t xml:space="preserve">Кройчик Л. Е. Публицистический жанр: природа и стратегия развития </w:t>
      </w:r>
      <w:r w:rsidRPr="00635A07">
        <w:rPr>
          <w:rFonts w:ascii="Times New Roman" w:hAnsi="Times New Roman"/>
          <w:bCs/>
          <w:sz w:val="28"/>
          <w:szCs w:val="28"/>
        </w:rPr>
        <w:t>[Электронный ресурс]</w:t>
      </w:r>
      <w:r w:rsidRPr="00635A07">
        <w:rPr>
          <w:rFonts w:ascii="Times New Roman" w:hAnsi="Times New Roman"/>
          <w:sz w:val="28"/>
          <w:szCs w:val="28"/>
        </w:rPr>
        <w:t xml:space="preserve"> / Л. Е. Кройчик // Вестник Воронежского государственного университета.</w:t>
      </w:r>
      <w:r w:rsidRPr="00635A07">
        <w:rPr>
          <w:rFonts w:ascii="Times New Roman" w:hAnsi="Times New Roman"/>
          <w:sz w:val="28"/>
          <w:szCs w:val="28"/>
          <w:lang w:val="uk-UA"/>
        </w:rPr>
        <w:t>Серия: Филология. Журналистика. – №2, – 2013. – С. 171 – 176. –</w:t>
      </w:r>
      <w:r>
        <w:rPr>
          <w:rFonts w:ascii="Times New Roman" w:hAnsi="Times New Roman"/>
          <w:bCs/>
          <w:sz w:val="28"/>
          <w:szCs w:val="28"/>
          <w:lang w:val="uk-UA"/>
        </w:rPr>
        <w:t>[Режим доступа</w:t>
      </w:r>
      <w:r w:rsidRPr="00635A07">
        <w:rPr>
          <w:rFonts w:ascii="Times New Roman" w:hAnsi="Times New Roman"/>
          <w:bCs/>
          <w:sz w:val="28"/>
          <w:szCs w:val="28"/>
          <w:lang w:val="uk-UA"/>
        </w:rPr>
        <w:t>] :</w:t>
      </w:r>
      <w:hyperlink r:id="rId27" w:history="1">
        <w:r w:rsidRPr="003A3824">
          <w:rPr>
            <w:rStyle w:val="Hyperlink"/>
            <w:rFonts w:ascii="Times New Roman" w:hAnsi="Times New Roman"/>
            <w:bCs/>
            <w:sz w:val="28"/>
            <w:szCs w:val="28"/>
            <w:lang w:val="uk-UA"/>
          </w:rPr>
          <w:t>http://www.vestnik.vsu.ru/pdf/phylolog/2013/02/2013-02-39.pdf</w:t>
        </w:r>
      </w:hyperlink>
      <w:r w:rsidRPr="003A3824">
        <w:rPr>
          <w:rFonts w:ascii="Times New Roman" w:hAnsi="Times New Roman"/>
          <w:bCs/>
          <w:sz w:val="28"/>
          <w:szCs w:val="28"/>
          <w:lang w:val="uk-UA"/>
        </w:rPr>
        <w:t xml:space="preserve"> (дата </w:t>
      </w:r>
      <w:r>
        <w:rPr>
          <w:rFonts w:ascii="Times New Roman" w:hAnsi="Times New Roman"/>
          <w:bCs/>
          <w:sz w:val="28"/>
          <w:szCs w:val="28"/>
          <w:lang w:val="uk-UA"/>
        </w:rPr>
        <w:t>обращения : 28.02.2018)</w:t>
      </w:r>
    </w:p>
    <w:p w:rsidR="000D7558" w:rsidRPr="00635A07" w:rsidRDefault="000D7558" w:rsidP="00A27B81">
      <w:pPr>
        <w:pStyle w:val="ListParagraph"/>
        <w:numPr>
          <w:ilvl w:val="0"/>
          <w:numId w:val="4"/>
        </w:numPr>
        <w:spacing w:after="0" w:line="360" w:lineRule="auto"/>
        <w:ind w:left="0" w:firstLine="720"/>
        <w:jc w:val="both"/>
        <w:rPr>
          <w:rFonts w:ascii="Times New Roman" w:hAnsi="Times New Roman"/>
          <w:sz w:val="28"/>
          <w:szCs w:val="28"/>
        </w:rPr>
      </w:pPr>
      <w:r w:rsidRPr="00635A07">
        <w:rPr>
          <w:rFonts w:ascii="Times New Roman" w:hAnsi="Times New Roman"/>
          <w:iCs/>
          <w:sz w:val="28"/>
          <w:szCs w:val="28"/>
          <w:lang w:val="uk-UA"/>
        </w:rPr>
        <w:t>Кройчик Л. Е. Система журналистскихжанров / Л. Е. Кройчик // Основытворческойдеятельностижурналиста</w:t>
      </w:r>
      <w:r w:rsidRPr="00635A07">
        <w:rPr>
          <w:rFonts w:ascii="Times New Roman" w:hAnsi="Times New Roman"/>
          <w:iCs/>
          <w:sz w:val="28"/>
          <w:szCs w:val="28"/>
        </w:rPr>
        <w:t xml:space="preserve">: </w:t>
      </w:r>
      <w:r w:rsidRPr="00635A07">
        <w:rPr>
          <w:rFonts w:ascii="Times New Roman" w:hAnsi="Times New Roman"/>
          <w:iCs/>
          <w:sz w:val="28"/>
          <w:szCs w:val="28"/>
          <w:lang w:val="uk-UA"/>
        </w:rPr>
        <w:t>у</w:t>
      </w:r>
      <w:r w:rsidRPr="00635A07">
        <w:rPr>
          <w:rFonts w:ascii="Times New Roman" w:hAnsi="Times New Roman"/>
          <w:iCs/>
          <w:sz w:val="28"/>
          <w:szCs w:val="28"/>
        </w:rPr>
        <w:t xml:space="preserve">чебник. / </w:t>
      </w:r>
      <w:r w:rsidRPr="00635A07">
        <w:rPr>
          <w:rFonts w:ascii="Times New Roman" w:hAnsi="Times New Roman"/>
          <w:iCs/>
          <w:sz w:val="28"/>
          <w:szCs w:val="28"/>
          <w:lang w:val="uk-UA"/>
        </w:rPr>
        <w:t>р</w:t>
      </w:r>
      <w:r w:rsidRPr="00635A07">
        <w:rPr>
          <w:rFonts w:ascii="Times New Roman" w:hAnsi="Times New Roman"/>
          <w:iCs/>
          <w:sz w:val="28"/>
          <w:szCs w:val="28"/>
        </w:rPr>
        <w:t>ед.-</w:t>
      </w:r>
      <w:r>
        <w:rPr>
          <w:rFonts w:ascii="Times New Roman" w:hAnsi="Times New Roman"/>
          <w:iCs/>
          <w:sz w:val="28"/>
          <w:szCs w:val="28"/>
        </w:rPr>
        <w:t>состав. С.</w:t>
      </w:r>
      <w:r>
        <w:rPr>
          <w:rFonts w:ascii="Times New Roman" w:hAnsi="Times New Roman"/>
          <w:iCs/>
          <w:sz w:val="28"/>
          <w:szCs w:val="28"/>
          <w:lang w:val="uk-UA"/>
        </w:rPr>
        <w:t> </w:t>
      </w:r>
      <w:r>
        <w:rPr>
          <w:rFonts w:ascii="Times New Roman" w:hAnsi="Times New Roman"/>
          <w:iCs/>
          <w:sz w:val="28"/>
          <w:szCs w:val="28"/>
        </w:rPr>
        <w:t>Г.</w:t>
      </w:r>
      <w:r>
        <w:rPr>
          <w:rFonts w:ascii="Times New Roman" w:hAnsi="Times New Roman"/>
          <w:iCs/>
          <w:sz w:val="28"/>
          <w:szCs w:val="28"/>
          <w:lang w:val="uk-UA"/>
        </w:rPr>
        <w:t> </w:t>
      </w:r>
      <w:r w:rsidRPr="00635A07">
        <w:rPr>
          <w:rFonts w:ascii="Times New Roman" w:hAnsi="Times New Roman"/>
          <w:iCs/>
          <w:sz w:val="28"/>
          <w:szCs w:val="28"/>
        </w:rPr>
        <w:t>Корконосенко. – СП.: Знание, 2000. – С. 125-168.</w:t>
      </w:r>
    </w:p>
    <w:p w:rsidR="000D7558" w:rsidRPr="005F53F1" w:rsidRDefault="000D7558" w:rsidP="00A27B81">
      <w:pPr>
        <w:pStyle w:val="ListParagraph"/>
        <w:numPr>
          <w:ilvl w:val="0"/>
          <w:numId w:val="4"/>
        </w:numPr>
        <w:spacing w:after="0" w:line="360" w:lineRule="auto"/>
        <w:ind w:left="0" w:right="-1" w:firstLine="720"/>
        <w:jc w:val="both"/>
        <w:rPr>
          <w:rFonts w:ascii="Times New Roman" w:hAnsi="Times New Roman"/>
          <w:sz w:val="28"/>
          <w:szCs w:val="28"/>
          <w:lang w:eastAsia="ru-RU"/>
        </w:rPr>
      </w:pPr>
      <w:r w:rsidRPr="00635A07">
        <w:rPr>
          <w:rFonts w:ascii="Times New Roman" w:hAnsi="Times New Roman"/>
          <w:bCs/>
          <w:sz w:val="28"/>
          <w:szCs w:val="28"/>
          <w:lang w:eastAsia="ru-RU"/>
        </w:rPr>
        <w:t>Лазутина Г.В.</w:t>
      </w:r>
      <w:r w:rsidRPr="00635A07">
        <w:rPr>
          <w:rFonts w:ascii="Times New Roman" w:hAnsi="Times New Roman"/>
          <w:bCs/>
          <w:sz w:val="28"/>
          <w:szCs w:val="28"/>
          <w:lang w:val="uk-UA" w:eastAsia="ru-RU"/>
        </w:rPr>
        <w:t xml:space="preserve"> О</w:t>
      </w:r>
      <w:r w:rsidRPr="00635A07">
        <w:rPr>
          <w:rFonts w:ascii="Times New Roman" w:hAnsi="Times New Roman"/>
          <w:bCs/>
          <w:sz w:val="28"/>
          <w:szCs w:val="28"/>
          <w:lang w:eastAsia="ru-RU"/>
        </w:rPr>
        <w:t xml:space="preserve">сновы творческой деятельности журналиста: учебник для вузов </w:t>
      </w:r>
      <w:r>
        <w:rPr>
          <w:rFonts w:ascii="Times New Roman" w:hAnsi="Times New Roman"/>
          <w:bCs/>
          <w:sz w:val="28"/>
          <w:szCs w:val="28"/>
        </w:rPr>
        <w:t>[Электронный ресурс] / Г.</w:t>
      </w:r>
      <w:r>
        <w:rPr>
          <w:rFonts w:ascii="Times New Roman" w:hAnsi="Times New Roman"/>
          <w:bCs/>
          <w:sz w:val="28"/>
          <w:szCs w:val="28"/>
          <w:lang w:val="uk-UA"/>
        </w:rPr>
        <w:t> </w:t>
      </w:r>
      <w:r>
        <w:rPr>
          <w:rFonts w:ascii="Times New Roman" w:hAnsi="Times New Roman"/>
          <w:bCs/>
          <w:sz w:val="28"/>
          <w:szCs w:val="28"/>
        </w:rPr>
        <w:t>В.</w:t>
      </w:r>
      <w:r>
        <w:rPr>
          <w:rFonts w:ascii="Times New Roman" w:hAnsi="Times New Roman"/>
          <w:bCs/>
          <w:sz w:val="28"/>
          <w:szCs w:val="28"/>
          <w:lang w:val="uk-UA"/>
        </w:rPr>
        <w:t> </w:t>
      </w:r>
      <w:r w:rsidRPr="00635A07">
        <w:rPr>
          <w:rFonts w:ascii="Times New Roman" w:hAnsi="Times New Roman"/>
          <w:bCs/>
          <w:sz w:val="28"/>
          <w:szCs w:val="28"/>
        </w:rPr>
        <w:t>Лазутина. –</w:t>
      </w:r>
      <w:r w:rsidRPr="00635A07">
        <w:rPr>
          <w:rFonts w:ascii="Times New Roman" w:hAnsi="Times New Roman"/>
          <w:bCs/>
          <w:sz w:val="28"/>
          <w:szCs w:val="28"/>
          <w:lang w:eastAsia="ru-RU"/>
        </w:rPr>
        <w:t xml:space="preserve">М.: «Аспект Пресс», 2001. – </w:t>
      </w:r>
      <w:r w:rsidRPr="00635A07">
        <w:rPr>
          <w:rFonts w:ascii="Times New Roman" w:hAnsi="Times New Roman"/>
          <w:bCs/>
          <w:sz w:val="28"/>
          <w:szCs w:val="28"/>
          <w:lang w:val="uk-UA"/>
        </w:rPr>
        <w:t>[Режим доступа] :</w:t>
      </w:r>
      <w:hyperlink r:id="rId28" w:history="1">
        <w:r w:rsidRPr="005F53F1">
          <w:rPr>
            <w:rStyle w:val="Hyperlink"/>
            <w:rFonts w:ascii="Times New Roman" w:hAnsi="Times New Roman"/>
            <w:bCs/>
            <w:sz w:val="28"/>
            <w:szCs w:val="28"/>
            <w:lang w:val="uk-UA" w:eastAsia="ru-RU"/>
          </w:rPr>
          <w:t>http://evartist.narod.ru/text6/39.htm</w:t>
        </w:r>
      </w:hyperlink>
      <w:r w:rsidRPr="005F53F1">
        <w:rPr>
          <w:rFonts w:ascii="Times New Roman" w:hAnsi="Times New Roman"/>
          <w:bCs/>
          <w:sz w:val="28"/>
          <w:szCs w:val="28"/>
          <w:lang w:val="uk-UA" w:eastAsia="ru-RU"/>
        </w:rPr>
        <w:t xml:space="preserve"> (дата обращения : 15.04.2018)</w:t>
      </w:r>
    </w:p>
    <w:p w:rsidR="000D7558" w:rsidRPr="005F53F1" w:rsidRDefault="000D7558" w:rsidP="00A27B81">
      <w:pPr>
        <w:pStyle w:val="ListParagraph"/>
        <w:numPr>
          <w:ilvl w:val="0"/>
          <w:numId w:val="4"/>
        </w:numPr>
        <w:spacing w:before="100" w:beforeAutospacing="1" w:after="24" w:line="360" w:lineRule="auto"/>
        <w:ind w:left="0" w:firstLine="720"/>
        <w:jc w:val="both"/>
        <w:rPr>
          <w:rStyle w:val="Hyperlink"/>
          <w:rFonts w:ascii="Times New Roman" w:hAnsi="Times New Roman"/>
          <w:sz w:val="28"/>
          <w:szCs w:val="28"/>
          <w:lang w:val="uk-UA" w:eastAsia="ru-RU"/>
        </w:rPr>
      </w:pPr>
      <w:r w:rsidRPr="00635A07">
        <w:rPr>
          <w:rFonts w:ascii="Times New Roman" w:hAnsi="Times New Roman"/>
          <w:bCs/>
          <w:sz w:val="28"/>
          <w:szCs w:val="28"/>
          <w:shd w:val="clear" w:color="auto" w:fill="FFFFFF"/>
          <w:lang w:val="uk-UA" w:eastAsia="ru-RU"/>
        </w:rPr>
        <w:t>Микитів Г. В., Савчин Л. В. Експлікація образу автора в сучасному медіатексті</w:t>
      </w:r>
      <w:r w:rsidRPr="00635A07">
        <w:rPr>
          <w:rFonts w:ascii="Times New Roman" w:hAnsi="Times New Roman"/>
          <w:sz w:val="28"/>
          <w:szCs w:val="28"/>
          <w:lang w:val="uk-UA"/>
        </w:rPr>
        <w:t>[Електронний ресурс] / Галина Микитів, Леся Савчин. – Бі</w:t>
      </w:r>
      <w:r>
        <w:rPr>
          <w:rFonts w:ascii="Times New Roman" w:hAnsi="Times New Roman"/>
          <w:sz w:val="28"/>
          <w:szCs w:val="28"/>
          <w:lang w:val="uk-UA"/>
        </w:rPr>
        <w:t>бліотека Інституту журналістики.</w:t>
      </w:r>
      <w:r w:rsidRPr="00635A07">
        <w:rPr>
          <w:rFonts w:ascii="Times New Roman" w:hAnsi="Times New Roman"/>
          <w:sz w:val="28"/>
          <w:szCs w:val="28"/>
          <w:lang w:val="uk-UA"/>
        </w:rPr>
        <w:t xml:space="preserve"> Київський Національний університет імені Т.Г.Шевченка. – </w:t>
      </w:r>
      <w:r w:rsidRPr="00635A07">
        <w:rPr>
          <w:rFonts w:ascii="Times New Roman" w:hAnsi="Times New Roman"/>
          <w:bCs/>
          <w:sz w:val="28"/>
          <w:szCs w:val="28"/>
          <w:lang w:val="uk-UA"/>
        </w:rPr>
        <w:t>[Режим доступу] :</w:t>
      </w:r>
      <w:hyperlink r:id="rId29" w:history="1">
        <w:r w:rsidRPr="005F53F1">
          <w:rPr>
            <w:rStyle w:val="Hyperlink"/>
            <w:rFonts w:ascii="Times New Roman" w:hAnsi="Times New Roman"/>
            <w:bCs/>
            <w:sz w:val="28"/>
            <w:szCs w:val="28"/>
            <w:shd w:val="clear" w:color="auto" w:fill="FFFFFF"/>
            <w:lang w:val="uk-UA" w:eastAsia="ru-RU"/>
          </w:rPr>
          <w:t>http://journlib.univ.kiev.ua/index.php?act=article&amp;article=1936</w:t>
        </w:r>
      </w:hyperlink>
      <w:r w:rsidRPr="005F53F1">
        <w:rPr>
          <w:rStyle w:val="Hyperlink"/>
          <w:rFonts w:ascii="Times New Roman" w:hAnsi="Times New Roman"/>
          <w:bCs/>
          <w:sz w:val="28"/>
          <w:szCs w:val="28"/>
          <w:shd w:val="clear" w:color="auto" w:fill="FFFFFF"/>
          <w:lang w:val="uk-UA" w:eastAsia="ru-RU"/>
        </w:rPr>
        <w:t xml:space="preserve"> (дата звернення : 16.04.2018)</w:t>
      </w:r>
    </w:p>
    <w:p w:rsidR="000D7558" w:rsidRPr="00635A07" w:rsidRDefault="000D7558" w:rsidP="00A27B81">
      <w:pPr>
        <w:pStyle w:val="ListParagraph"/>
        <w:numPr>
          <w:ilvl w:val="0"/>
          <w:numId w:val="4"/>
        </w:numPr>
        <w:spacing w:before="100" w:beforeAutospacing="1" w:after="24" w:line="360" w:lineRule="auto"/>
        <w:ind w:left="0" w:firstLine="720"/>
        <w:jc w:val="both"/>
        <w:rPr>
          <w:rFonts w:ascii="Times New Roman" w:hAnsi="Times New Roman"/>
          <w:sz w:val="28"/>
          <w:szCs w:val="28"/>
          <w:lang w:eastAsia="ru-RU"/>
        </w:rPr>
      </w:pPr>
      <w:r w:rsidRPr="00635A07">
        <w:rPr>
          <w:rFonts w:ascii="Times New Roman" w:hAnsi="Times New Roman"/>
          <w:bCs/>
          <w:sz w:val="28"/>
          <w:szCs w:val="28"/>
          <w:shd w:val="clear" w:color="auto" w:fill="FFFFFF"/>
          <w:lang w:val="uk-UA" w:eastAsia="ru-RU"/>
        </w:rPr>
        <w:t xml:space="preserve"> Михайленко В.</w:t>
      </w:r>
      <w:r w:rsidRPr="00635A07">
        <w:rPr>
          <w:rFonts w:ascii="Times New Roman" w:hAnsi="Times New Roman"/>
          <w:sz w:val="28"/>
          <w:szCs w:val="28"/>
          <w:lang w:val="uk-UA" w:eastAsia="ru-RU"/>
        </w:rPr>
        <w:t xml:space="preserve"> М. Проблеми композиції журналістського тексту </w:t>
      </w:r>
      <w:r w:rsidRPr="00635A07">
        <w:rPr>
          <w:rFonts w:ascii="Times New Roman" w:hAnsi="Times New Roman"/>
          <w:sz w:val="28"/>
          <w:szCs w:val="28"/>
          <w:lang w:val="uk-UA"/>
        </w:rPr>
        <w:t>[Електронний ресурс]</w:t>
      </w:r>
      <w:r w:rsidRPr="00635A07">
        <w:rPr>
          <w:rFonts w:ascii="Times New Roman" w:hAnsi="Times New Roman"/>
          <w:bCs/>
          <w:sz w:val="28"/>
          <w:szCs w:val="28"/>
          <w:lang w:val="uk-UA"/>
        </w:rPr>
        <w:t xml:space="preserve"> / В. М. Михайленко // Проблеми семантики слова, речення та тексту: збірник наукових праць / відп. ред. Н. М. Корбозерова. – К. : Вид. центр КНЛУ, 2012. – Вип. 29. – С. 103 – 113. – [Режим доступу]</w:t>
      </w:r>
      <w:r>
        <w:rPr>
          <w:rFonts w:ascii="Times New Roman" w:hAnsi="Times New Roman"/>
          <w:bCs/>
          <w:sz w:val="28"/>
          <w:szCs w:val="28"/>
          <w:lang w:val="uk-UA"/>
        </w:rPr>
        <w:t xml:space="preserve"> : </w:t>
      </w:r>
      <w:hyperlink r:id="rId30" w:history="1">
        <w:r w:rsidRPr="00F77BFD">
          <w:rPr>
            <w:rStyle w:val="Hyperlink"/>
            <w:rFonts w:ascii="Times New Roman" w:hAnsi="Times New Roman"/>
            <w:bCs/>
            <w:sz w:val="28"/>
            <w:szCs w:val="28"/>
            <w:lang w:val="uk-UA"/>
          </w:rPr>
          <w:t>http://kozlyk.pu.if.ua/depart/ihor.kozlyk/resource/file/pdf/%D0%9C%D0%B8%D1%85%D0%B0%D0%B9%D0%BB%D0%B5%D0%BD%D0%BA%D0%BE_%D0%9A%D0%BE%D0%BC%D0%BF%D0%BE%D0%B7%D0%B8%D1%86%D1%96%D1%8F%20%D0%B6%D1%83%D1%80%D0%BD%D0%B0%D0%BB%D1%96%D1%81%D1%82%D1%81%D1%8C%D0%BA%D0%BE%D0%B3%D0%BE%20%D1%82%D0%B5%D0%BA%D1%81%D1%82%D1%83(1).pdf</w:t>
        </w:r>
      </w:hyperlink>
      <w:r w:rsidRPr="00F77BFD">
        <w:rPr>
          <w:rFonts w:ascii="Times New Roman" w:hAnsi="Times New Roman"/>
          <w:bCs/>
          <w:sz w:val="28"/>
          <w:szCs w:val="28"/>
          <w:lang w:val="uk-UA"/>
        </w:rPr>
        <w:t xml:space="preserve"> (дата звернення : </w:t>
      </w:r>
      <w:r>
        <w:rPr>
          <w:rFonts w:ascii="Times New Roman" w:hAnsi="Times New Roman"/>
          <w:bCs/>
          <w:sz w:val="28"/>
          <w:szCs w:val="28"/>
          <w:lang w:val="uk-UA"/>
        </w:rPr>
        <w:t>20.04.2018)</w:t>
      </w:r>
    </w:p>
    <w:p w:rsidR="000D7558" w:rsidRPr="00635A07" w:rsidRDefault="000D7558" w:rsidP="00A27B81">
      <w:pPr>
        <w:pStyle w:val="ListParagraph"/>
        <w:numPr>
          <w:ilvl w:val="0"/>
          <w:numId w:val="4"/>
        </w:numPr>
        <w:spacing w:after="0" w:line="360" w:lineRule="auto"/>
        <w:ind w:left="0" w:firstLine="720"/>
        <w:jc w:val="both"/>
        <w:rPr>
          <w:rFonts w:ascii="Times New Roman" w:hAnsi="Times New Roman"/>
          <w:sz w:val="28"/>
          <w:szCs w:val="28"/>
        </w:rPr>
      </w:pPr>
      <w:r w:rsidRPr="00635A07">
        <w:rPr>
          <w:rFonts w:ascii="Times New Roman" w:hAnsi="Times New Roman"/>
          <w:sz w:val="28"/>
          <w:szCs w:val="28"/>
        </w:rPr>
        <w:t>Михайлин І.</w:t>
      </w:r>
      <w:r>
        <w:rPr>
          <w:rFonts w:ascii="Times New Roman" w:hAnsi="Times New Roman"/>
          <w:sz w:val="28"/>
          <w:szCs w:val="28"/>
          <w:lang w:val="uk-UA"/>
        </w:rPr>
        <w:t xml:space="preserve"> Л.</w:t>
      </w:r>
      <w:r w:rsidRPr="00635A07">
        <w:rPr>
          <w:rFonts w:ascii="Times New Roman" w:hAnsi="Times New Roman"/>
          <w:sz w:val="28"/>
          <w:szCs w:val="28"/>
        </w:rPr>
        <w:t>Основижурналістики: на</w:t>
      </w:r>
      <w:r>
        <w:rPr>
          <w:rFonts w:ascii="Times New Roman" w:hAnsi="Times New Roman"/>
          <w:sz w:val="28"/>
          <w:szCs w:val="28"/>
        </w:rPr>
        <w:t>вч. посібник /І.</w:t>
      </w:r>
      <w:r>
        <w:rPr>
          <w:rFonts w:ascii="Times New Roman" w:hAnsi="Times New Roman"/>
          <w:sz w:val="28"/>
          <w:szCs w:val="28"/>
          <w:lang w:val="uk-UA"/>
        </w:rPr>
        <w:t> Л. </w:t>
      </w:r>
      <w:r>
        <w:rPr>
          <w:rFonts w:ascii="Times New Roman" w:hAnsi="Times New Roman"/>
          <w:sz w:val="28"/>
          <w:szCs w:val="28"/>
        </w:rPr>
        <w:t xml:space="preserve">Михайлин. </w:t>
      </w:r>
      <w:r>
        <w:rPr>
          <w:rFonts w:ascii="Times New Roman" w:hAnsi="Times New Roman"/>
          <w:sz w:val="28"/>
          <w:szCs w:val="28"/>
          <w:lang w:val="uk-UA"/>
        </w:rPr>
        <w:t>–</w:t>
      </w:r>
      <w:r>
        <w:rPr>
          <w:rFonts w:ascii="Times New Roman" w:hAnsi="Times New Roman"/>
          <w:sz w:val="28"/>
          <w:szCs w:val="28"/>
        </w:rPr>
        <w:t xml:space="preserve"> Х</w:t>
      </w:r>
      <w:r>
        <w:rPr>
          <w:rFonts w:ascii="Times New Roman" w:hAnsi="Times New Roman"/>
          <w:sz w:val="28"/>
          <w:szCs w:val="28"/>
          <w:lang w:val="uk-UA"/>
        </w:rPr>
        <w:t>арків</w:t>
      </w:r>
      <w:r w:rsidRPr="00635A07">
        <w:rPr>
          <w:rFonts w:ascii="Times New Roman" w:hAnsi="Times New Roman"/>
          <w:sz w:val="28"/>
          <w:szCs w:val="28"/>
        </w:rPr>
        <w:t>:</w:t>
      </w:r>
      <w:r>
        <w:rPr>
          <w:rFonts w:ascii="Times New Roman" w:hAnsi="Times New Roman"/>
          <w:sz w:val="28"/>
          <w:szCs w:val="28"/>
        </w:rPr>
        <w:t xml:space="preserve">ХІФТ, 2002. </w:t>
      </w:r>
      <w:r>
        <w:rPr>
          <w:rFonts w:ascii="Times New Roman" w:hAnsi="Times New Roman"/>
          <w:sz w:val="28"/>
          <w:szCs w:val="28"/>
          <w:lang w:val="uk-UA"/>
        </w:rPr>
        <w:t>–</w:t>
      </w:r>
      <w:r w:rsidRPr="00635A07">
        <w:rPr>
          <w:rFonts w:ascii="Times New Roman" w:hAnsi="Times New Roman"/>
          <w:sz w:val="28"/>
          <w:szCs w:val="28"/>
        </w:rPr>
        <w:t xml:space="preserve"> 258 с.</w:t>
      </w:r>
    </w:p>
    <w:p w:rsidR="000D7558" w:rsidRPr="00E97E1E" w:rsidRDefault="000D7558" w:rsidP="00A27B81">
      <w:pPr>
        <w:pStyle w:val="ListParagraph"/>
        <w:numPr>
          <w:ilvl w:val="0"/>
          <w:numId w:val="4"/>
        </w:numPr>
        <w:spacing w:after="0" w:line="360" w:lineRule="auto"/>
        <w:ind w:left="0" w:firstLine="720"/>
        <w:jc w:val="both"/>
        <w:rPr>
          <w:rFonts w:ascii="Times New Roman" w:hAnsi="Times New Roman"/>
          <w:sz w:val="28"/>
          <w:szCs w:val="28"/>
        </w:rPr>
      </w:pPr>
      <w:r w:rsidRPr="00635A07">
        <w:rPr>
          <w:rFonts w:ascii="Times New Roman" w:hAnsi="Times New Roman"/>
          <w:sz w:val="28"/>
          <w:szCs w:val="28"/>
        </w:rPr>
        <w:t xml:space="preserve">Неупокоева О. В. Речевой облик периодического издания (на примере газеты </w:t>
      </w:r>
      <w:r>
        <w:rPr>
          <w:rFonts w:ascii="Times New Roman" w:hAnsi="Times New Roman"/>
          <w:sz w:val="28"/>
          <w:szCs w:val="28"/>
        </w:rPr>
        <w:t>«Лимонка» / «Генеральная линия»</w:t>
      </w:r>
      <w:r w:rsidRPr="00635A07">
        <w:rPr>
          <w:rFonts w:ascii="Times New Roman" w:hAnsi="Times New Roman"/>
          <w:sz w:val="28"/>
          <w:szCs w:val="28"/>
        </w:rPr>
        <w:t>):  автореф. дис. … канд. филол. н.: 10.01.10 / Неупокоева Ольга Владимировна; Санкт- Петербургский государственный университет. – Санкт-Петербург, 2006. –</w:t>
      </w:r>
      <w:r w:rsidRPr="00635A07">
        <w:rPr>
          <w:rFonts w:ascii="Times New Roman" w:hAnsi="Times New Roman"/>
          <w:bCs/>
          <w:sz w:val="28"/>
          <w:szCs w:val="28"/>
          <w:lang w:val="uk-UA"/>
        </w:rPr>
        <w:t>[Режим доступа] :</w:t>
      </w:r>
      <w:hyperlink r:id="rId31" w:history="1">
        <w:r w:rsidRPr="005F53F1">
          <w:rPr>
            <w:rStyle w:val="Hyperlink"/>
            <w:rFonts w:ascii="Times New Roman" w:hAnsi="Times New Roman"/>
            <w:sz w:val="28"/>
            <w:szCs w:val="28"/>
          </w:rPr>
          <w:t>http://www.dslib.net/zhurnalistika/rechevoj-oblik-periodicheskogo-izdanija.html</w:t>
        </w:r>
      </w:hyperlink>
      <w:r w:rsidRPr="00635A07">
        <w:rPr>
          <w:rFonts w:ascii="Times New Roman" w:hAnsi="Times New Roman"/>
          <w:sz w:val="28"/>
          <w:szCs w:val="28"/>
          <w:lang w:val="uk-UA"/>
        </w:rPr>
        <w:t>(дата обращения : 14.04. 2018)</w:t>
      </w:r>
    </w:p>
    <w:p w:rsidR="000D7558" w:rsidRPr="00E97E1E" w:rsidRDefault="000D7558" w:rsidP="00A27B81">
      <w:pPr>
        <w:pStyle w:val="Default"/>
        <w:numPr>
          <w:ilvl w:val="0"/>
          <w:numId w:val="4"/>
        </w:numPr>
        <w:spacing w:line="360" w:lineRule="auto"/>
        <w:ind w:left="0" w:firstLine="720"/>
        <w:contextualSpacing/>
        <w:jc w:val="both"/>
        <w:rPr>
          <w:sz w:val="28"/>
          <w:szCs w:val="28"/>
        </w:rPr>
      </w:pPr>
      <w:r w:rsidRPr="006F4C23">
        <w:rPr>
          <w:bCs/>
          <w:sz w:val="28"/>
          <w:szCs w:val="28"/>
        </w:rPr>
        <w:t>Обыденное сознание и факторы его формирования</w:t>
      </w:r>
      <w:r>
        <w:rPr>
          <w:bCs/>
          <w:color w:val="auto"/>
          <w:sz w:val="28"/>
          <w:szCs w:val="28"/>
        </w:rPr>
        <w:t>[</w:t>
      </w:r>
      <w:r w:rsidRPr="00635A07">
        <w:rPr>
          <w:bCs/>
          <w:color w:val="auto"/>
          <w:sz w:val="28"/>
          <w:szCs w:val="28"/>
        </w:rPr>
        <w:t>Электронный ресурс]</w:t>
      </w:r>
      <w:r w:rsidRPr="006F4C23">
        <w:rPr>
          <w:b/>
          <w:bCs/>
          <w:sz w:val="28"/>
          <w:szCs w:val="28"/>
          <w:lang w:val="uk-UA"/>
        </w:rPr>
        <w:t xml:space="preserve">// </w:t>
      </w:r>
      <w:r w:rsidRPr="006F4C23">
        <w:rPr>
          <w:bCs/>
          <w:sz w:val="28"/>
        </w:rPr>
        <w:t>PhilosophyDay</w:t>
      </w:r>
      <w:r>
        <w:rPr>
          <w:bCs/>
          <w:sz w:val="28"/>
          <w:lang w:val="uk-UA"/>
        </w:rPr>
        <w:t>. –</w:t>
      </w:r>
      <w:r w:rsidRPr="006F4C23">
        <w:rPr>
          <w:bCs/>
          <w:sz w:val="28"/>
          <w:szCs w:val="28"/>
          <w:lang w:val="uk-UA"/>
        </w:rPr>
        <w:t xml:space="preserve">[Режим </w:t>
      </w:r>
      <w:r w:rsidRPr="006F4C23">
        <w:rPr>
          <w:bCs/>
          <w:color w:val="auto"/>
          <w:sz w:val="28"/>
          <w:szCs w:val="28"/>
          <w:lang w:val="uk-UA"/>
        </w:rPr>
        <w:t>доступа] :</w:t>
      </w:r>
      <w:hyperlink r:id="rId32" w:history="1">
        <w:r w:rsidRPr="006F4C23">
          <w:rPr>
            <w:rStyle w:val="Hyperlink"/>
            <w:color w:val="auto"/>
            <w:sz w:val="28"/>
            <w:szCs w:val="28"/>
            <w:lang w:val="uk-UA"/>
          </w:rPr>
          <w:t>http://www.philosophyday.ru/philos-722-1.html</w:t>
        </w:r>
      </w:hyperlink>
      <w:r w:rsidRPr="006F4C23">
        <w:rPr>
          <w:color w:val="auto"/>
          <w:sz w:val="28"/>
          <w:szCs w:val="28"/>
          <w:lang w:val="uk-UA"/>
        </w:rPr>
        <w:t xml:space="preserve"> (дата обращения : </w:t>
      </w:r>
      <w:r w:rsidRPr="006F4C23">
        <w:rPr>
          <w:sz w:val="28"/>
          <w:szCs w:val="28"/>
          <w:lang w:val="uk-UA"/>
        </w:rPr>
        <w:t>15.05.2018)</w:t>
      </w:r>
    </w:p>
    <w:p w:rsidR="000D7558" w:rsidRPr="00F77BFD" w:rsidRDefault="000D7558" w:rsidP="00A27B81">
      <w:pPr>
        <w:pStyle w:val="ListParagraph"/>
        <w:numPr>
          <w:ilvl w:val="0"/>
          <w:numId w:val="4"/>
        </w:numPr>
        <w:spacing w:after="0" w:line="360" w:lineRule="auto"/>
        <w:ind w:left="0" w:firstLine="720"/>
        <w:jc w:val="both"/>
        <w:rPr>
          <w:rFonts w:ascii="Times New Roman" w:hAnsi="Times New Roman"/>
          <w:sz w:val="28"/>
          <w:szCs w:val="28"/>
          <w:lang w:val="uk-UA"/>
        </w:rPr>
      </w:pPr>
      <w:r w:rsidRPr="00635A07">
        <w:rPr>
          <w:rFonts w:ascii="Times New Roman" w:hAnsi="Times New Roman"/>
          <w:bCs/>
          <w:sz w:val="28"/>
          <w:szCs w:val="28"/>
          <w:lang w:val="uk-UA"/>
        </w:rPr>
        <w:t xml:space="preserve"> Пономарів О. Д. Сучасна українська мова: підручник</w:t>
      </w:r>
      <w:r>
        <w:rPr>
          <w:rFonts w:ascii="Times New Roman" w:hAnsi="Times New Roman"/>
          <w:bCs/>
          <w:sz w:val="28"/>
          <w:szCs w:val="28"/>
          <w:lang w:val="uk-UA"/>
        </w:rPr>
        <w:t xml:space="preserve"> / О. Д. </w:t>
      </w:r>
      <w:r w:rsidRPr="00635A07">
        <w:rPr>
          <w:rFonts w:ascii="Times New Roman" w:hAnsi="Times New Roman"/>
          <w:bCs/>
          <w:sz w:val="28"/>
          <w:szCs w:val="28"/>
          <w:lang w:val="uk-UA"/>
        </w:rPr>
        <w:t>Пономарів, В.В Різун, Л.Ю. Шевченко та</w:t>
      </w:r>
      <w:r>
        <w:rPr>
          <w:rFonts w:ascii="Times New Roman" w:hAnsi="Times New Roman"/>
          <w:bCs/>
          <w:sz w:val="28"/>
          <w:szCs w:val="28"/>
          <w:lang w:val="uk-UA"/>
        </w:rPr>
        <w:t xml:space="preserve"> ін.; за ред. О. Д. Пономарева. – Київ : Либідь, 1997. – 400 с. </w:t>
      </w:r>
    </w:p>
    <w:p w:rsidR="000D7558" w:rsidRPr="00635A07" w:rsidRDefault="000D7558" w:rsidP="00A27B81">
      <w:pPr>
        <w:pStyle w:val="Default"/>
        <w:numPr>
          <w:ilvl w:val="0"/>
          <w:numId w:val="4"/>
        </w:numPr>
        <w:spacing w:line="360" w:lineRule="auto"/>
        <w:ind w:left="0" w:firstLine="720"/>
        <w:contextualSpacing/>
        <w:jc w:val="both"/>
        <w:rPr>
          <w:color w:val="auto"/>
          <w:sz w:val="28"/>
          <w:szCs w:val="28"/>
        </w:rPr>
      </w:pPr>
      <w:r w:rsidRPr="00635A07">
        <w:rPr>
          <w:color w:val="auto"/>
          <w:sz w:val="28"/>
          <w:szCs w:val="28"/>
        </w:rPr>
        <w:t xml:space="preserve">Прохоров Е.П. Введение в теорию журналистики: учебн. пос. – 3-е изд., доп. и испр. / Е.П. Прохоров. –  М.: Изд. </w:t>
      </w:r>
      <w:r>
        <w:rPr>
          <w:color w:val="auto"/>
          <w:sz w:val="28"/>
          <w:szCs w:val="28"/>
        </w:rPr>
        <w:t xml:space="preserve">РИП-холдинг, 2000. – 308 стр. </w:t>
      </w:r>
    </w:p>
    <w:p w:rsidR="000D7558" w:rsidRPr="00635A07" w:rsidRDefault="000D7558" w:rsidP="00A27B81">
      <w:pPr>
        <w:pStyle w:val="Default"/>
        <w:numPr>
          <w:ilvl w:val="0"/>
          <w:numId w:val="4"/>
        </w:numPr>
        <w:spacing w:line="360" w:lineRule="auto"/>
        <w:ind w:left="0" w:firstLine="720"/>
        <w:contextualSpacing/>
        <w:jc w:val="both"/>
        <w:rPr>
          <w:color w:val="auto"/>
          <w:sz w:val="28"/>
          <w:szCs w:val="28"/>
        </w:rPr>
      </w:pPr>
      <w:r w:rsidRPr="00635A07">
        <w:rPr>
          <w:iCs/>
          <w:color w:val="auto"/>
          <w:sz w:val="28"/>
          <w:szCs w:val="28"/>
        </w:rPr>
        <w:t xml:space="preserve">Прохоров Е.П. </w:t>
      </w:r>
      <w:r w:rsidRPr="00635A07">
        <w:rPr>
          <w:color w:val="auto"/>
          <w:sz w:val="28"/>
          <w:szCs w:val="28"/>
        </w:rPr>
        <w:t xml:space="preserve">Искусство публицистики: Размышления и разборы / Е.П.Прохоров. – М.: Сов.писатель, 1984. – 360 с.  </w:t>
      </w:r>
    </w:p>
    <w:p w:rsidR="000D7558" w:rsidRPr="005F53F1" w:rsidRDefault="000D7558" w:rsidP="00A27B81">
      <w:pPr>
        <w:pStyle w:val="Default"/>
        <w:numPr>
          <w:ilvl w:val="0"/>
          <w:numId w:val="4"/>
        </w:numPr>
        <w:spacing w:line="360" w:lineRule="auto"/>
        <w:ind w:left="0" w:firstLine="720"/>
        <w:contextualSpacing/>
        <w:jc w:val="both"/>
        <w:rPr>
          <w:color w:val="auto"/>
          <w:sz w:val="28"/>
          <w:szCs w:val="28"/>
        </w:rPr>
      </w:pPr>
      <w:r w:rsidRPr="00635A07">
        <w:rPr>
          <w:color w:val="auto"/>
          <w:sz w:val="28"/>
          <w:szCs w:val="28"/>
        </w:rPr>
        <w:t xml:space="preserve">Пустошило Е. П. Лексикология. Фразеология. Лексикография: учебно-методический комплекс по русскому языку для студентов педагогических специальностей </w:t>
      </w:r>
      <w:r w:rsidRPr="00635A07">
        <w:rPr>
          <w:bCs/>
          <w:color w:val="auto"/>
          <w:sz w:val="28"/>
          <w:szCs w:val="28"/>
        </w:rPr>
        <w:t xml:space="preserve">[Электронный ресурс] / Е. П. Пустошило. – Гродно: ГРГУ имени Я. Купалы, 2011. – </w:t>
      </w:r>
      <w:r w:rsidRPr="00635A07">
        <w:rPr>
          <w:bCs/>
          <w:sz w:val="28"/>
          <w:szCs w:val="28"/>
          <w:lang w:val="uk-UA"/>
        </w:rPr>
        <w:t>[Режим доступа] :</w:t>
      </w:r>
      <w:hyperlink r:id="rId33" w:history="1">
        <w:r w:rsidRPr="005F53F1">
          <w:rPr>
            <w:rStyle w:val="Hyperlink"/>
            <w:bCs/>
            <w:color w:val="auto"/>
            <w:sz w:val="28"/>
            <w:szCs w:val="28"/>
          </w:rPr>
          <w:t>http://ebooks.grsu.by/pustoshilo_lang/index.htm</w:t>
        </w:r>
      </w:hyperlink>
      <w:r>
        <w:rPr>
          <w:bCs/>
          <w:color w:val="auto"/>
          <w:sz w:val="28"/>
          <w:szCs w:val="28"/>
        </w:rPr>
        <w:t xml:space="preserve"> (дата обращения 20. 04 2018)</w:t>
      </w:r>
    </w:p>
    <w:p w:rsidR="000D7558" w:rsidRPr="00635A07" w:rsidRDefault="000D7558" w:rsidP="00A27B81">
      <w:pPr>
        <w:pStyle w:val="Default"/>
        <w:numPr>
          <w:ilvl w:val="0"/>
          <w:numId w:val="4"/>
        </w:numPr>
        <w:spacing w:line="360" w:lineRule="auto"/>
        <w:ind w:left="0" w:firstLine="720"/>
        <w:contextualSpacing/>
        <w:jc w:val="both"/>
        <w:rPr>
          <w:bCs/>
          <w:color w:val="auto"/>
          <w:sz w:val="28"/>
          <w:szCs w:val="28"/>
          <w:lang w:val="uk-UA"/>
        </w:rPr>
      </w:pPr>
      <w:r w:rsidRPr="00635A07">
        <w:rPr>
          <w:color w:val="auto"/>
          <w:sz w:val="28"/>
          <w:szCs w:val="28"/>
          <w:lang w:val="uk-UA"/>
        </w:rPr>
        <w:t xml:space="preserve">Різун В. Історія українського журналістикознавства [Електронний ресурс] / Володимир Різун, Тетяна Трачук // Вісник Київського національного університету імені Тараса Шевенка. – 2014. – Випуск </w:t>
      </w:r>
      <w:r w:rsidRPr="007767EC">
        <w:rPr>
          <w:color w:val="auto"/>
          <w:sz w:val="28"/>
          <w:szCs w:val="28"/>
          <w:lang w:val="uk-UA"/>
        </w:rPr>
        <w:t xml:space="preserve">21. – С. 6 – 12. </w:t>
      </w:r>
      <w:r w:rsidRPr="007767EC">
        <w:rPr>
          <w:bCs/>
          <w:color w:val="auto"/>
          <w:sz w:val="28"/>
          <w:szCs w:val="28"/>
          <w:lang w:val="uk-UA"/>
        </w:rPr>
        <w:t xml:space="preserve">– </w:t>
      </w:r>
      <w:r>
        <w:rPr>
          <w:bCs/>
          <w:sz w:val="28"/>
          <w:szCs w:val="28"/>
          <w:lang w:val="uk-UA"/>
        </w:rPr>
        <w:t>[Режим доступу</w:t>
      </w:r>
      <w:r w:rsidRPr="00635A07">
        <w:rPr>
          <w:bCs/>
          <w:sz w:val="28"/>
          <w:szCs w:val="28"/>
          <w:lang w:val="uk-UA"/>
        </w:rPr>
        <w:t xml:space="preserve">] </w:t>
      </w:r>
      <w:r>
        <w:rPr>
          <w:bCs/>
          <w:sz w:val="28"/>
          <w:szCs w:val="28"/>
          <w:lang w:val="uk-UA"/>
        </w:rPr>
        <w:t xml:space="preserve">: </w:t>
      </w:r>
      <w:hyperlink r:id="rId34" w:history="1">
        <w:r w:rsidRPr="007767EC">
          <w:rPr>
            <w:rStyle w:val="Hyperlink"/>
            <w:bCs/>
            <w:color w:val="auto"/>
            <w:sz w:val="28"/>
            <w:szCs w:val="28"/>
            <w:lang w:val="uk-UA"/>
          </w:rPr>
          <w:t>http://papers.univ.kiev.ua/1/zhurnalistyka/articles/rizun-v-development-of-researches-in-the-ukrainian-journalism-science_24687.pdf</w:t>
        </w:r>
      </w:hyperlink>
      <w:r>
        <w:rPr>
          <w:bCs/>
          <w:color w:val="auto"/>
          <w:sz w:val="28"/>
          <w:szCs w:val="28"/>
          <w:lang w:val="uk-UA"/>
        </w:rPr>
        <w:t xml:space="preserve"> (дата звернення : 13.05.2018)</w:t>
      </w:r>
    </w:p>
    <w:p w:rsidR="000D7558" w:rsidRPr="00635A07" w:rsidRDefault="000D7558" w:rsidP="00A27B81">
      <w:pPr>
        <w:pStyle w:val="Default"/>
        <w:numPr>
          <w:ilvl w:val="0"/>
          <w:numId w:val="4"/>
        </w:numPr>
        <w:spacing w:line="360" w:lineRule="auto"/>
        <w:ind w:left="0" w:firstLine="720"/>
        <w:contextualSpacing/>
        <w:jc w:val="both"/>
        <w:rPr>
          <w:bCs/>
          <w:sz w:val="28"/>
          <w:szCs w:val="28"/>
        </w:rPr>
      </w:pPr>
      <w:r w:rsidRPr="00635A07">
        <w:rPr>
          <w:bCs/>
          <w:sz w:val="28"/>
          <w:szCs w:val="28"/>
        </w:rPr>
        <w:t xml:space="preserve">Руднев В.П. Словарь культуры ХХ века / В.П. Руднев. – М.: Аграф, 1997. – 384 с. </w:t>
      </w:r>
    </w:p>
    <w:p w:rsidR="000D7558" w:rsidRPr="006F4C23" w:rsidRDefault="000D7558" w:rsidP="00A27B81">
      <w:pPr>
        <w:pStyle w:val="Default"/>
        <w:numPr>
          <w:ilvl w:val="0"/>
          <w:numId w:val="4"/>
        </w:numPr>
        <w:spacing w:line="360" w:lineRule="auto"/>
        <w:ind w:left="0" w:firstLine="720"/>
        <w:contextualSpacing/>
        <w:jc w:val="both"/>
        <w:rPr>
          <w:sz w:val="28"/>
          <w:szCs w:val="28"/>
          <w:lang w:val="uk-UA"/>
        </w:rPr>
      </w:pPr>
      <w:r w:rsidRPr="006F4C23">
        <w:rPr>
          <w:bCs/>
          <w:sz w:val="28"/>
          <w:szCs w:val="28"/>
          <w:lang w:val="uk-UA"/>
        </w:rPr>
        <w:t>Світовідчуття, світосприйняття і світорозуміння // Нelpiks.org. –  [Режим доступу] :</w:t>
      </w:r>
      <w:hyperlink r:id="rId35" w:history="1">
        <w:r w:rsidRPr="006F4C23">
          <w:rPr>
            <w:rStyle w:val="Hyperlink"/>
            <w:bCs/>
            <w:color w:val="auto"/>
            <w:sz w:val="28"/>
            <w:szCs w:val="28"/>
            <w:lang w:val="uk-UA"/>
          </w:rPr>
          <w:t>http://helpiks.org/7-22928.html</w:t>
        </w:r>
      </w:hyperlink>
      <w:r w:rsidRPr="006F4C23">
        <w:rPr>
          <w:bCs/>
          <w:color w:val="auto"/>
          <w:sz w:val="28"/>
          <w:szCs w:val="28"/>
          <w:lang w:val="uk-UA"/>
        </w:rPr>
        <w:t xml:space="preserve"> (дата звернення : 09.05.2018)</w:t>
      </w:r>
    </w:p>
    <w:p w:rsidR="000D7558" w:rsidRPr="005F53F1" w:rsidRDefault="000D7558" w:rsidP="00A27B81">
      <w:pPr>
        <w:pStyle w:val="Default"/>
        <w:numPr>
          <w:ilvl w:val="0"/>
          <w:numId w:val="4"/>
        </w:numPr>
        <w:spacing w:line="360" w:lineRule="auto"/>
        <w:ind w:left="0" w:firstLine="720"/>
        <w:contextualSpacing/>
        <w:jc w:val="both"/>
        <w:rPr>
          <w:color w:val="auto"/>
          <w:sz w:val="28"/>
          <w:szCs w:val="28"/>
        </w:rPr>
      </w:pPr>
      <w:r>
        <w:rPr>
          <w:color w:val="auto"/>
          <w:sz w:val="28"/>
          <w:szCs w:val="28"/>
          <w:lang w:val="uk-UA"/>
        </w:rPr>
        <w:t xml:space="preserve">Світогляд. Функції світогляду. Структура світогляду </w:t>
      </w:r>
      <w:r>
        <w:rPr>
          <w:bCs/>
          <w:color w:val="auto"/>
          <w:sz w:val="28"/>
          <w:szCs w:val="28"/>
        </w:rPr>
        <w:t>[</w:t>
      </w:r>
      <w:r>
        <w:rPr>
          <w:bCs/>
          <w:color w:val="auto"/>
          <w:sz w:val="28"/>
          <w:szCs w:val="28"/>
          <w:lang w:val="uk-UA"/>
        </w:rPr>
        <w:t>Е</w:t>
      </w:r>
      <w:r>
        <w:rPr>
          <w:bCs/>
          <w:color w:val="auto"/>
          <w:sz w:val="28"/>
          <w:szCs w:val="28"/>
        </w:rPr>
        <w:t>лектронн</w:t>
      </w:r>
      <w:r>
        <w:rPr>
          <w:bCs/>
          <w:color w:val="auto"/>
          <w:sz w:val="28"/>
          <w:szCs w:val="28"/>
          <w:lang w:val="uk-UA"/>
        </w:rPr>
        <w:t>и</w:t>
      </w:r>
      <w:r w:rsidRPr="00635A07">
        <w:rPr>
          <w:bCs/>
          <w:color w:val="auto"/>
          <w:sz w:val="28"/>
          <w:szCs w:val="28"/>
        </w:rPr>
        <w:t>й ресурс]</w:t>
      </w:r>
      <w:r>
        <w:rPr>
          <w:bCs/>
          <w:color w:val="auto"/>
          <w:sz w:val="28"/>
          <w:szCs w:val="28"/>
          <w:lang w:val="uk-UA"/>
        </w:rPr>
        <w:t xml:space="preserve"> // </w:t>
      </w:r>
      <w:r w:rsidRPr="00635A07">
        <w:rPr>
          <w:color w:val="auto"/>
          <w:sz w:val="28"/>
          <w:szCs w:val="28"/>
          <w:lang w:val="uk-UA"/>
        </w:rPr>
        <w:t>Філософія і релігієзнавство</w:t>
      </w:r>
      <w:r>
        <w:rPr>
          <w:color w:val="auto"/>
          <w:sz w:val="28"/>
          <w:szCs w:val="28"/>
          <w:lang w:val="uk-UA"/>
        </w:rPr>
        <w:t xml:space="preserve">. – 16.09.2018. – </w:t>
      </w:r>
      <w:r w:rsidRPr="00635A07">
        <w:rPr>
          <w:bCs/>
          <w:sz w:val="28"/>
          <w:szCs w:val="28"/>
          <w:lang w:val="uk-UA"/>
        </w:rPr>
        <w:t>[Режим доступ</w:t>
      </w:r>
      <w:r>
        <w:rPr>
          <w:bCs/>
          <w:sz w:val="28"/>
          <w:szCs w:val="28"/>
          <w:lang w:val="uk-UA"/>
        </w:rPr>
        <w:t>у</w:t>
      </w:r>
      <w:r w:rsidRPr="00635A07">
        <w:rPr>
          <w:bCs/>
          <w:sz w:val="28"/>
          <w:szCs w:val="28"/>
          <w:lang w:val="uk-UA"/>
        </w:rPr>
        <w:t xml:space="preserve">] </w:t>
      </w:r>
      <w:r>
        <w:rPr>
          <w:bCs/>
          <w:sz w:val="28"/>
          <w:szCs w:val="28"/>
          <w:lang w:val="uk-UA"/>
        </w:rPr>
        <w:t>:</w:t>
      </w:r>
      <w:hyperlink r:id="rId36" w:history="1">
        <w:r w:rsidRPr="005F53F1">
          <w:rPr>
            <w:rStyle w:val="Hyperlink"/>
            <w:color w:val="auto"/>
            <w:sz w:val="28"/>
            <w:szCs w:val="28"/>
          </w:rPr>
          <w:t>https://tureligious.com.ua/osnovy-filosofiji-svitohlyad/</w:t>
        </w:r>
      </w:hyperlink>
      <w:r w:rsidRPr="005F53F1">
        <w:rPr>
          <w:rStyle w:val="Hyperlink"/>
          <w:color w:val="auto"/>
          <w:sz w:val="28"/>
          <w:szCs w:val="28"/>
          <w:lang w:val="uk-UA"/>
        </w:rPr>
        <w:t xml:space="preserve"> (дата звернення : 09.05.2018)</w:t>
      </w:r>
    </w:p>
    <w:p w:rsidR="000D7558" w:rsidRPr="00635A07" w:rsidRDefault="000D7558" w:rsidP="00A27B81">
      <w:pPr>
        <w:pStyle w:val="Default"/>
        <w:numPr>
          <w:ilvl w:val="0"/>
          <w:numId w:val="4"/>
        </w:numPr>
        <w:spacing w:line="360" w:lineRule="auto"/>
        <w:ind w:left="0" w:firstLine="720"/>
        <w:contextualSpacing/>
        <w:jc w:val="both"/>
        <w:rPr>
          <w:bCs/>
          <w:color w:val="auto"/>
          <w:sz w:val="28"/>
          <w:szCs w:val="28"/>
          <w:lang w:val="uk-UA"/>
        </w:rPr>
      </w:pPr>
      <w:r w:rsidRPr="00635A07">
        <w:rPr>
          <w:color w:val="auto"/>
          <w:sz w:val="28"/>
          <w:szCs w:val="28"/>
          <w:lang w:val="uk-UA"/>
        </w:rPr>
        <w:t xml:space="preserve">Серажим К. Композиція та архітектоніка тексту: принципи редакторського втручання [Електронний ресурс] / К. Серажим // Масова комунікація: </w:t>
      </w:r>
      <w:r>
        <w:rPr>
          <w:color w:val="auto"/>
          <w:sz w:val="28"/>
          <w:szCs w:val="28"/>
          <w:lang w:val="uk-UA"/>
        </w:rPr>
        <w:t>історія, сьогодення перспективи.</w:t>
      </w:r>
      <w:r w:rsidRPr="00635A07">
        <w:rPr>
          <w:color w:val="auto"/>
          <w:sz w:val="28"/>
          <w:szCs w:val="28"/>
          <w:lang w:val="uk-UA"/>
        </w:rPr>
        <w:t xml:space="preserve"> Східноєвропейський національний університет імені Лесі Українки. – 2014. – № 5-6 (5). – С. 95 – </w:t>
      </w:r>
      <w:r w:rsidRPr="001A387D">
        <w:rPr>
          <w:color w:val="auto"/>
          <w:sz w:val="28"/>
          <w:szCs w:val="28"/>
          <w:lang w:val="uk-UA"/>
        </w:rPr>
        <w:t xml:space="preserve">100. </w:t>
      </w:r>
      <w:r w:rsidRPr="001A387D">
        <w:rPr>
          <w:bCs/>
          <w:color w:val="auto"/>
          <w:sz w:val="28"/>
          <w:szCs w:val="28"/>
          <w:lang w:val="uk-UA"/>
        </w:rPr>
        <w:t xml:space="preserve">– [Режим доступу] : </w:t>
      </w:r>
      <w:hyperlink r:id="rId37" w:history="1">
        <w:r w:rsidRPr="001A387D">
          <w:rPr>
            <w:rStyle w:val="Hyperlink"/>
            <w:bCs/>
            <w:color w:val="auto"/>
            <w:sz w:val="28"/>
            <w:szCs w:val="28"/>
            <w:lang w:val="uk-UA"/>
          </w:rPr>
          <w:t>http://esnuir.eenu.edu.ua/handle/123456789/9286</w:t>
        </w:r>
      </w:hyperlink>
      <w:r w:rsidRPr="001A387D">
        <w:rPr>
          <w:bCs/>
          <w:color w:val="auto"/>
          <w:sz w:val="28"/>
          <w:szCs w:val="28"/>
          <w:lang w:val="uk-UA"/>
        </w:rPr>
        <w:t xml:space="preserve"> (дата </w:t>
      </w:r>
      <w:r>
        <w:rPr>
          <w:bCs/>
          <w:sz w:val="28"/>
          <w:szCs w:val="28"/>
          <w:lang w:val="uk-UA"/>
        </w:rPr>
        <w:t>звернення : 09.05.2018)</w:t>
      </w:r>
    </w:p>
    <w:p w:rsidR="000D7558" w:rsidRPr="00900E9C" w:rsidRDefault="000D7558" w:rsidP="00A27B81">
      <w:pPr>
        <w:pStyle w:val="Default"/>
        <w:numPr>
          <w:ilvl w:val="0"/>
          <w:numId w:val="4"/>
        </w:numPr>
        <w:spacing w:line="360" w:lineRule="auto"/>
        <w:ind w:left="0" w:firstLine="720"/>
        <w:jc w:val="both"/>
        <w:rPr>
          <w:bCs/>
          <w:sz w:val="28"/>
          <w:szCs w:val="28"/>
          <w:lang w:val="uk-UA"/>
        </w:rPr>
      </w:pPr>
      <w:r>
        <w:rPr>
          <w:bCs/>
          <w:sz w:val="28"/>
          <w:szCs w:val="28"/>
          <w:lang w:val="uk-UA"/>
        </w:rPr>
        <w:t xml:space="preserve">Слапчук В. Війна як дискурс </w:t>
      </w:r>
      <w:r>
        <w:rPr>
          <w:bCs/>
          <w:color w:val="auto"/>
          <w:sz w:val="28"/>
          <w:szCs w:val="28"/>
        </w:rPr>
        <w:t>[</w:t>
      </w:r>
      <w:r>
        <w:rPr>
          <w:bCs/>
          <w:color w:val="auto"/>
          <w:sz w:val="28"/>
          <w:szCs w:val="28"/>
          <w:lang w:val="uk-UA"/>
        </w:rPr>
        <w:t>Е</w:t>
      </w:r>
      <w:r>
        <w:rPr>
          <w:bCs/>
          <w:color w:val="auto"/>
          <w:sz w:val="28"/>
          <w:szCs w:val="28"/>
        </w:rPr>
        <w:t>лектронн</w:t>
      </w:r>
      <w:r>
        <w:rPr>
          <w:bCs/>
          <w:color w:val="auto"/>
          <w:sz w:val="28"/>
          <w:szCs w:val="28"/>
          <w:lang w:val="uk-UA"/>
        </w:rPr>
        <w:t>и</w:t>
      </w:r>
      <w:r w:rsidRPr="00635A07">
        <w:rPr>
          <w:bCs/>
          <w:color w:val="auto"/>
          <w:sz w:val="28"/>
          <w:szCs w:val="28"/>
        </w:rPr>
        <w:t>й ресурс]</w:t>
      </w:r>
      <w:r>
        <w:rPr>
          <w:bCs/>
          <w:color w:val="auto"/>
          <w:sz w:val="28"/>
          <w:szCs w:val="28"/>
          <w:lang w:val="uk-UA"/>
        </w:rPr>
        <w:t xml:space="preserve"> /</w:t>
      </w:r>
      <w:r>
        <w:rPr>
          <w:bCs/>
          <w:sz w:val="28"/>
          <w:szCs w:val="28"/>
          <w:lang w:val="uk-UA"/>
        </w:rPr>
        <w:t xml:space="preserve"> В. Слапчук // </w:t>
      </w:r>
      <w:r>
        <w:rPr>
          <w:color w:val="auto"/>
          <w:sz w:val="28"/>
          <w:szCs w:val="28"/>
          <w:lang w:val="uk-UA"/>
        </w:rPr>
        <w:t>ЛітАкцент.</w:t>
      </w:r>
      <w:r>
        <w:rPr>
          <w:color w:val="auto"/>
          <w:sz w:val="28"/>
          <w:szCs w:val="28"/>
          <w:lang w:val="en-US"/>
        </w:rPr>
        <w:t>com</w:t>
      </w:r>
      <w:r>
        <w:rPr>
          <w:color w:val="auto"/>
          <w:sz w:val="28"/>
          <w:szCs w:val="28"/>
          <w:lang w:val="uk-UA"/>
        </w:rPr>
        <w:t>. – 17.02.2015. –</w:t>
      </w:r>
      <w:r w:rsidRPr="00635A07">
        <w:rPr>
          <w:bCs/>
          <w:sz w:val="28"/>
          <w:szCs w:val="28"/>
          <w:lang w:val="uk-UA"/>
        </w:rPr>
        <w:t xml:space="preserve"> [Режим доступ</w:t>
      </w:r>
      <w:r>
        <w:rPr>
          <w:bCs/>
          <w:sz w:val="28"/>
          <w:szCs w:val="28"/>
          <w:lang w:val="uk-UA"/>
        </w:rPr>
        <w:t>у</w:t>
      </w:r>
      <w:r w:rsidRPr="00635A07">
        <w:rPr>
          <w:bCs/>
          <w:sz w:val="28"/>
          <w:szCs w:val="28"/>
          <w:lang w:val="uk-UA"/>
        </w:rPr>
        <w:t>]</w:t>
      </w:r>
      <w:r>
        <w:rPr>
          <w:bCs/>
          <w:sz w:val="28"/>
          <w:szCs w:val="28"/>
          <w:lang w:val="uk-UA"/>
        </w:rPr>
        <w:t xml:space="preserve"> : </w:t>
      </w:r>
      <w:hyperlink r:id="rId38" w:history="1">
        <w:r w:rsidRPr="00900E9C">
          <w:rPr>
            <w:rStyle w:val="Hyperlink"/>
            <w:bCs/>
            <w:sz w:val="28"/>
            <w:szCs w:val="28"/>
            <w:lang w:val="uk-UA"/>
          </w:rPr>
          <w:t>http://litakcent.com/2015/02/17/vijna-jak-dyskurs/</w:t>
        </w:r>
      </w:hyperlink>
      <w:r>
        <w:rPr>
          <w:bCs/>
          <w:sz w:val="28"/>
          <w:szCs w:val="28"/>
          <w:lang w:val="uk-UA"/>
        </w:rPr>
        <w:t xml:space="preserve"> (дата звернення : 19.05.2018)</w:t>
      </w:r>
    </w:p>
    <w:p w:rsidR="000D7558" w:rsidRPr="00635A07" w:rsidRDefault="000D7558" w:rsidP="00A27B81">
      <w:pPr>
        <w:pStyle w:val="Default"/>
        <w:numPr>
          <w:ilvl w:val="0"/>
          <w:numId w:val="4"/>
        </w:numPr>
        <w:spacing w:line="360" w:lineRule="auto"/>
        <w:ind w:left="0" w:firstLine="720"/>
        <w:contextualSpacing/>
        <w:jc w:val="both"/>
        <w:rPr>
          <w:color w:val="auto"/>
          <w:sz w:val="28"/>
          <w:szCs w:val="28"/>
        </w:rPr>
      </w:pPr>
      <w:r w:rsidRPr="00635A07">
        <w:rPr>
          <w:color w:val="auto"/>
          <w:sz w:val="28"/>
          <w:szCs w:val="28"/>
          <w:lang w:val="uk-UA"/>
        </w:rPr>
        <w:t xml:space="preserve">Смелкова З. С. </w:t>
      </w:r>
      <w:r w:rsidRPr="00635A07">
        <w:rPr>
          <w:color w:val="auto"/>
          <w:sz w:val="28"/>
          <w:szCs w:val="28"/>
        </w:rPr>
        <w:t xml:space="preserve">Риторические основы журналистики. Работа над жанрами газеты: </w:t>
      </w:r>
      <w:r w:rsidRPr="00635A07">
        <w:rPr>
          <w:color w:val="auto"/>
          <w:sz w:val="28"/>
          <w:szCs w:val="28"/>
          <w:lang w:val="uk-UA"/>
        </w:rPr>
        <w:t>у</w:t>
      </w:r>
      <w:r w:rsidRPr="00635A07">
        <w:rPr>
          <w:color w:val="auto"/>
          <w:sz w:val="28"/>
          <w:szCs w:val="28"/>
        </w:rPr>
        <w:t>чебн</w:t>
      </w:r>
      <w:r w:rsidRPr="00635A07">
        <w:rPr>
          <w:color w:val="auto"/>
          <w:sz w:val="28"/>
          <w:szCs w:val="28"/>
          <w:lang w:val="uk-UA"/>
        </w:rPr>
        <w:t>.п</w:t>
      </w:r>
      <w:r w:rsidRPr="00635A07">
        <w:rPr>
          <w:color w:val="auto"/>
          <w:sz w:val="28"/>
          <w:szCs w:val="28"/>
        </w:rPr>
        <w:t>ос</w:t>
      </w:r>
      <w:r w:rsidRPr="00635A07">
        <w:rPr>
          <w:color w:val="auto"/>
          <w:sz w:val="28"/>
          <w:szCs w:val="28"/>
          <w:lang w:val="uk-UA"/>
        </w:rPr>
        <w:t>.</w:t>
      </w:r>
      <w:r w:rsidRPr="00635A07">
        <w:rPr>
          <w:color w:val="auto"/>
          <w:sz w:val="28"/>
          <w:szCs w:val="28"/>
        </w:rPr>
        <w:t>/ З. С. Смелкова, Л.</w:t>
      </w:r>
      <w:r>
        <w:rPr>
          <w:color w:val="auto"/>
          <w:sz w:val="28"/>
          <w:szCs w:val="28"/>
        </w:rPr>
        <w:t xml:space="preserve"> В. Ассуирова, М. Р. Савова, О.</w:t>
      </w:r>
      <w:r>
        <w:rPr>
          <w:color w:val="auto"/>
          <w:sz w:val="28"/>
          <w:szCs w:val="28"/>
          <w:lang w:val="uk-UA"/>
        </w:rPr>
        <w:t> </w:t>
      </w:r>
      <w:r w:rsidRPr="00635A07">
        <w:rPr>
          <w:color w:val="auto"/>
          <w:sz w:val="28"/>
          <w:szCs w:val="28"/>
        </w:rPr>
        <w:t>А. Сальникова. – М.: Флинта: Наука, 2003. – 320 с.</w:t>
      </w:r>
      <w:r w:rsidRPr="00635A07">
        <w:rPr>
          <w:color w:val="auto"/>
          <w:sz w:val="28"/>
          <w:szCs w:val="28"/>
          <w:lang w:val="uk-UA"/>
        </w:rPr>
        <w:t xml:space="preserve"> – </w:t>
      </w:r>
    </w:p>
    <w:p w:rsidR="000D7558" w:rsidRPr="00635A07" w:rsidRDefault="000D7558" w:rsidP="00A27B81">
      <w:pPr>
        <w:pStyle w:val="ListParagraph"/>
        <w:numPr>
          <w:ilvl w:val="0"/>
          <w:numId w:val="4"/>
        </w:numPr>
        <w:spacing w:after="0" w:line="360" w:lineRule="auto"/>
        <w:ind w:left="0" w:firstLine="720"/>
        <w:jc w:val="both"/>
        <w:rPr>
          <w:rFonts w:ascii="Times New Roman" w:hAnsi="Times New Roman"/>
          <w:sz w:val="28"/>
          <w:szCs w:val="28"/>
        </w:rPr>
      </w:pPr>
      <w:r w:rsidRPr="00635A07">
        <w:rPr>
          <w:rFonts w:ascii="Times New Roman" w:hAnsi="Times New Roman"/>
          <w:sz w:val="28"/>
          <w:szCs w:val="28"/>
        </w:rPr>
        <w:t>Солганик Г. Я. Автор как стилеобразующая категория публицистическоготекста / Г. Я Солганик // Вестн</w:t>
      </w:r>
      <w:r w:rsidRPr="00635A07">
        <w:rPr>
          <w:rFonts w:ascii="Times New Roman" w:hAnsi="Times New Roman"/>
          <w:sz w:val="28"/>
          <w:szCs w:val="28"/>
          <w:lang w:val="uk-UA"/>
        </w:rPr>
        <w:t>ик</w:t>
      </w:r>
      <w:r w:rsidRPr="00635A07">
        <w:rPr>
          <w:rFonts w:ascii="Times New Roman" w:hAnsi="Times New Roman"/>
          <w:sz w:val="28"/>
          <w:szCs w:val="28"/>
        </w:rPr>
        <w:t>Моск</w:t>
      </w:r>
      <w:r w:rsidRPr="00635A07">
        <w:rPr>
          <w:rFonts w:ascii="Times New Roman" w:hAnsi="Times New Roman"/>
          <w:sz w:val="28"/>
          <w:szCs w:val="28"/>
          <w:lang w:val="uk-UA"/>
        </w:rPr>
        <w:t>овского</w:t>
      </w:r>
      <w:r w:rsidRPr="00635A07">
        <w:rPr>
          <w:rFonts w:ascii="Times New Roman" w:hAnsi="Times New Roman"/>
          <w:sz w:val="28"/>
          <w:szCs w:val="28"/>
        </w:rPr>
        <w:t>ун</w:t>
      </w:r>
      <w:r w:rsidRPr="00635A07">
        <w:rPr>
          <w:rFonts w:ascii="Times New Roman" w:hAnsi="Times New Roman"/>
          <w:sz w:val="28"/>
          <w:szCs w:val="28"/>
          <w:lang w:val="uk-UA"/>
        </w:rPr>
        <w:t>иверсите</w:t>
      </w:r>
      <w:r>
        <w:rPr>
          <w:rFonts w:ascii="Times New Roman" w:hAnsi="Times New Roman"/>
          <w:sz w:val="28"/>
          <w:szCs w:val="28"/>
        </w:rPr>
        <w:t xml:space="preserve">та. Сер.10. Журналистика. </w:t>
      </w:r>
      <w:r>
        <w:rPr>
          <w:rFonts w:ascii="Times New Roman" w:hAnsi="Times New Roman"/>
          <w:sz w:val="28"/>
          <w:szCs w:val="28"/>
          <w:lang w:val="uk-UA"/>
        </w:rPr>
        <w:t>–</w:t>
      </w:r>
      <w:r>
        <w:rPr>
          <w:rFonts w:ascii="Times New Roman" w:hAnsi="Times New Roman"/>
          <w:sz w:val="28"/>
          <w:szCs w:val="28"/>
        </w:rPr>
        <w:t xml:space="preserve">2001. </w:t>
      </w:r>
      <w:r>
        <w:rPr>
          <w:rFonts w:ascii="Times New Roman" w:hAnsi="Times New Roman"/>
          <w:sz w:val="28"/>
          <w:szCs w:val="28"/>
          <w:lang w:val="uk-UA"/>
        </w:rPr>
        <w:t>–</w:t>
      </w:r>
      <w:r>
        <w:rPr>
          <w:rFonts w:ascii="Times New Roman" w:hAnsi="Times New Roman"/>
          <w:sz w:val="28"/>
          <w:szCs w:val="28"/>
        </w:rPr>
        <w:t xml:space="preserve"> № 3. </w:t>
      </w:r>
      <w:r>
        <w:rPr>
          <w:rFonts w:ascii="Times New Roman" w:hAnsi="Times New Roman"/>
          <w:sz w:val="28"/>
          <w:szCs w:val="28"/>
          <w:lang w:val="uk-UA"/>
        </w:rPr>
        <w:t>–</w:t>
      </w:r>
      <w:r w:rsidRPr="00635A07">
        <w:rPr>
          <w:rFonts w:ascii="Times New Roman" w:hAnsi="Times New Roman"/>
          <w:sz w:val="28"/>
          <w:szCs w:val="28"/>
        </w:rPr>
        <w:t xml:space="preserve"> С. 74–84.</w:t>
      </w:r>
    </w:p>
    <w:p w:rsidR="000D7558" w:rsidRPr="00635A07" w:rsidRDefault="000D7558" w:rsidP="00A27B81">
      <w:pPr>
        <w:pStyle w:val="Default"/>
        <w:numPr>
          <w:ilvl w:val="0"/>
          <w:numId w:val="4"/>
        </w:numPr>
        <w:spacing w:line="360" w:lineRule="auto"/>
        <w:ind w:left="0" w:firstLine="720"/>
        <w:contextualSpacing/>
        <w:jc w:val="both"/>
        <w:rPr>
          <w:color w:val="auto"/>
          <w:sz w:val="28"/>
          <w:szCs w:val="28"/>
          <w:lang w:val="uk-UA"/>
        </w:rPr>
      </w:pPr>
      <w:r w:rsidRPr="00635A07">
        <w:rPr>
          <w:color w:val="auto"/>
          <w:sz w:val="28"/>
          <w:szCs w:val="28"/>
          <w:lang w:val="uk-UA"/>
        </w:rPr>
        <w:t>Солганик Г. Я. Стилистикатекста</w:t>
      </w:r>
      <w:r w:rsidRPr="00635A07">
        <w:rPr>
          <w:color w:val="auto"/>
          <w:sz w:val="28"/>
          <w:szCs w:val="28"/>
        </w:rPr>
        <w:t xml:space="preserve">: учебное пособие. – 3-е изд. </w:t>
      </w:r>
      <w:r w:rsidRPr="00635A07">
        <w:rPr>
          <w:bCs/>
          <w:color w:val="auto"/>
          <w:sz w:val="28"/>
          <w:szCs w:val="28"/>
        </w:rPr>
        <w:t>[Электронный ресурс]</w:t>
      </w:r>
      <w:r w:rsidRPr="00635A07">
        <w:rPr>
          <w:bCs/>
          <w:color w:val="auto"/>
          <w:sz w:val="28"/>
          <w:szCs w:val="28"/>
          <w:lang w:val="uk-UA"/>
        </w:rPr>
        <w:t xml:space="preserve"> / Г. Я. Солганик. – М.</w:t>
      </w:r>
      <w:r w:rsidRPr="00635A07">
        <w:rPr>
          <w:color w:val="auto"/>
          <w:sz w:val="28"/>
          <w:szCs w:val="28"/>
        </w:rPr>
        <w:t xml:space="preserve"> : Флинта: Наука, 2001. – </w:t>
      </w:r>
      <w:r w:rsidRPr="00E64C37">
        <w:rPr>
          <w:color w:val="auto"/>
          <w:sz w:val="28"/>
          <w:szCs w:val="28"/>
        </w:rPr>
        <w:t>256 с. –</w:t>
      </w:r>
      <w:r w:rsidRPr="001A387D">
        <w:rPr>
          <w:bCs/>
          <w:color w:val="auto"/>
          <w:sz w:val="28"/>
          <w:szCs w:val="28"/>
          <w:lang w:val="uk-UA"/>
        </w:rPr>
        <w:t xml:space="preserve">[Режим доступа] : </w:t>
      </w:r>
      <w:hyperlink r:id="rId39" w:history="1">
        <w:r w:rsidRPr="001A387D">
          <w:rPr>
            <w:rStyle w:val="Hyperlink"/>
            <w:bCs/>
            <w:color w:val="auto"/>
            <w:sz w:val="28"/>
            <w:szCs w:val="28"/>
            <w:lang w:val="uk-UA"/>
          </w:rPr>
          <w:t>http://xn--27-6kcaa3dhmm1hb.xn--p1ai/wp-content/uploads/%D0%93.%D0%AF.-%D0%A1%D0%BE%D0%BB%D0%B3%D0%B0%D0%BD%D0%B8%D0%BA-%D0%A1%D1%82%D0%B8%D0%BB%D0%B8%D1%81%D1%82%D0%B8%D0%BA%D0%B0-%D1%82%D0%B5%D0%BA%D1%81%D1%82%D0%B0.pdf</w:t>
        </w:r>
      </w:hyperlink>
      <w:r>
        <w:rPr>
          <w:bCs/>
          <w:sz w:val="28"/>
          <w:szCs w:val="28"/>
          <w:lang w:val="uk-UA"/>
        </w:rPr>
        <w:t xml:space="preserve"> (дата обращения : 16.05.2018)</w:t>
      </w:r>
    </w:p>
    <w:p w:rsidR="000D7558" w:rsidRPr="00635A07" w:rsidRDefault="000D7558" w:rsidP="00A27B81">
      <w:pPr>
        <w:pStyle w:val="ListParagraph"/>
        <w:numPr>
          <w:ilvl w:val="0"/>
          <w:numId w:val="4"/>
        </w:numPr>
        <w:spacing w:before="100" w:beforeAutospacing="1" w:after="24" w:line="360" w:lineRule="auto"/>
        <w:ind w:left="0" w:firstLine="720"/>
        <w:jc w:val="both"/>
        <w:rPr>
          <w:rFonts w:ascii="Times New Roman" w:hAnsi="Times New Roman"/>
          <w:sz w:val="28"/>
          <w:szCs w:val="28"/>
          <w:lang w:eastAsia="ru-RU"/>
        </w:rPr>
      </w:pPr>
      <w:r w:rsidRPr="00635A07">
        <w:rPr>
          <w:rFonts w:ascii="Times New Roman" w:hAnsi="Times New Roman"/>
          <w:sz w:val="28"/>
          <w:szCs w:val="28"/>
          <w:lang w:eastAsia="ru-RU"/>
        </w:rPr>
        <w:t xml:space="preserve">Старуш, М.И. Авторское «Я» в публицистическом произведении: </w:t>
      </w:r>
      <w:r w:rsidRPr="00635A07">
        <w:rPr>
          <w:rFonts w:ascii="Times New Roman" w:hAnsi="Times New Roman"/>
          <w:sz w:val="28"/>
          <w:szCs w:val="28"/>
          <w:lang w:val="uk-UA" w:eastAsia="ru-RU"/>
        </w:rPr>
        <w:t>а</w:t>
      </w:r>
      <w:r w:rsidRPr="00635A07">
        <w:rPr>
          <w:rFonts w:ascii="Times New Roman" w:hAnsi="Times New Roman"/>
          <w:sz w:val="28"/>
          <w:szCs w:val="28"/>
          <w:lang w:eastAsia="ru-RU"/>
        </w:rPr>
        <w:t>втореф. дис. …</w:t>
      </w:r>
      <w:r w:rsidRPr="00635A07">
        <w:rPr>
          <w:rFonts w:ascii="Times New Roman" w:eastAsia="TimesNewRomanPSMT" w:hAnsi="Times New Roman"/>
          <w:sz w:val="28"/>
          <w:szCs w:val="28"/>
        </w:rPr>
        <w:t xml:space="preserve"> канд. филол. </w:t>
      </w:r>
      <w:r w:rsidRPr="00635A07">
        <w:rPr>
          <w:rFonts w:ascii="Times New Roman" w:eastAsia="TimesNewRomanPSMT" w:hAnsi="Times New Roman"/>
          <w:sz w:val="28"/>
          <w:szCs w:val="28"/>
          <w:lang w:val="uk-UA"/>
        </w:rPr>
        <w:t>н</w:t>
      </w:r>
      <w:r w:rsidRPr="00635A07">
        <w:rPr>
          <w:rFonts w:ascii="Times New Roman" w:eastAsia="TimesNewRomanPSMT" w:hAnsi="Times New Roman"/>
          <w:sz w:val="28"/>
          <w:szCs w:val="28"/>
        </w:rPr>
        <w:t>аук</w:t>
      </w:r>
      <w:r w:rsidRPr="00635A07">
        <w:rPr>
          <w:rFonts w:ascii="Times New Roman" w:eastAsia="TimesNewRomanPSMT" w:hAnsi="Times New Roman"/>
          <w:sz w:val="28"/>
          <w:szCs w:val="28"/>
          <w:lang w:val="uk-UA"/>
        </w:rPr>
        <w:t>(</w:t>
      </w:r>
      <w:r w:rsidRPr="00635A07">
        <w:rPr>
          <w:rFonts w:ascii="Times New Roman" w:eastAsia="TimesNewRomanPSMT" w:hAnsi="Times New Roman"/>
          <w:sz w:val="28"/>
          <w:szCs w:val="28"/>
        </w:rPr>
        <w:t>10.01.10 – журналистика</w:t>
      </w:r>
      <w:r w:rsidRPr="00635A07">
        <w:rPr>
          <w:rFonts w:ascii="Times New Roman" w:eastAsia="TimesNewRomanPSMT" w:hAnsi="Times New Roman"/>
          <w:sz w:val="28"/>
          <w:szCs w:val="28"/>
          <w:lang w:val="uk-UA"/>
        </w:rPr>
        <w:t>)</w:t>
      </w:r>
      <w:r w:rsidRPr="00635A07">
        <w:rPr>
          <w:rFonts w:ascii="Times New Roman" w:hAnsi="Times New Roman"/>
          <w:bCs/>
          <w:sz w:val="28"/>
          <w:szCs w:val="28"/>
        </w:rPr>
        <w:t>[Электронный ресурс]</w:t>
      </w:r>
      <w:r w:rsidRPr="00635A07">
        <w:rPr>
          <w:rFonts w:ascii="Times New Roman" w:eastAsia="TimesNewRomanPSMT" w:hAnsi="Times New Roman"/>
          <w:sz w:val="28"/>
          <w:szCs w:val="28"/>
        </w:rPr>
        <w:t>/ М.И. Старуш. –М.: МГУ им</w:t>
      </w:r>
      <w:r w:rsidRPr="00635A07">
        <w:rPr>
          <w:rFonts w:ascii="Times New Roman" w:eastAsia="TimesNewRomanPSMT" w:hAnsi="Times New Roman"/>
          <w:sz w:val="28"/>
          <w:szCs w:val="28"/>
          <w:lang w:val="uk-UA"/>
        </w:rPr>
        <w:t>ени</w:t>
      </w:r>
      <w:r w:rsidRPr="00635A07">
        <w:rPr>
          <w:rFonts w:ascii="Times New Roman" w:eastAsia="TimesNewRomanPSMT" w:hAnsi="Times New Roman"/>
          <w:sz w:val="28"/>
          <w:szCs w:val="28"/>
        </w:rPr>
        <w:t xml:space="preserve"> М.</w:t>
      </w:r>
      <w:r>
        <w:rPr>
          <w:rFonts w:ascii="Times New Roman" w:eastAsia="TimesNewRomanPSMT" w:hAnsi="Times New Roman"/>
          <w:sz w:val="28"/>
          <w:szCs w:val="28"/>
        </w:rPr>
        <w:t>В. Ломоносова, 1985.</w:t>
      </w:r>
      <w:r w:rsidRPr="00635A07">
        <w:rPr>
          <w:rFonts w:ascii="Times New Roman" w:eastAsia="TimesNewRomanPSMT" w:hAnsi="Times New Roman"/>
          <w:sz w:val="28"/>
          <w:szCs w:val="28"/>
          <w:lang w:val="uk-UA"/>
        </w:rPr>
        <w:t xml:space="preserve"> – </w:t>
      </w:r>
      <w:r w:rsidRPr="00635A07">
        <w:rPr>
          <w:rFonts w:ascii="Times New Roman" w:hAnsi="Times New Roman"/>
          <w:bCs/>
          <w:sz w:val="28"/>
          <w:szCs w:val="28"/>
          <w:lang w:val="uk-UA"/>
        </w:rPr>
        <w:t xml:space="preserve">[Режим </w:t>
      </w:r>
      <w:r w:rsidRPr="005F53F1">
        <w:rPr>
          <w:rFonts w:ascii="Times New Roman" w:hAnsi="Times New Roman"/>
          <w:bCs/>
          <w:sz w:val="28"/>
          <w:szCs w:val="28"/>
          <w:lang w:val="uk-UA"/>
        </w:rPr>
        <w:t>доступа] :</w:t>
      </w:r>
      <w:hyperlink r:id="rId40" w:history="1">
        <w:r w:rsidRPr="005F53F1">
          <w:rPr>
            <w:rStyle w:val="Hyperlink"/>
            <w:rFonts w:ascii="Times New Roman" w:eastAsia="TimesNewRomanPSMT" w:hAnsi="Times New Roman"/>
            <w:sz w:val="28"/>
            <w:szCs w:val="28"/>
            <w:lang w:val="uk-UA"/>
          </w:rPr>
          <w:t>http://www.dissercat.com/content/avtorskoe-ya-v-publitsisticheskom-proizvedenii</w:t>
        </w:r>
      </w:hyperlink>
    </w:p>
    <w:p w:rsidR="000D7558" w:rsidRPr="00635A07" w:rsidRDefault="000D7558" w:rsidP="00A27B81">
      <w:pPr>
        <w:pStyle w:val="Default"/>
        <w:numPr>
          <w:ilvl w:val="0"/>
          <w:numId w:val="4"/>
        </w:numPr>
        <w:spacing w:line="360" w:lineRule="auto"/>
        <w:ind w:left="0" w:firstLine="720"/>
        <w:contextualSpacing/>
        <w:jc w:val="both"/>
        <w:rPr>
          <w:color w:val="auto"/>
          <w:sz w:val="28"/>
          <w:szCs w:val="28"/>
        </w:rPr>
      </w:pPr>
      <w:r>
        <w:rPr>
          <w:color w:val="auto"/>
          <w:sz w:val="28"/>
          <w:szCs w:val="28"/>
        </w:rPr>
        <w:t>Стюфляева</w:t>
      </w:r>
      <w:r w:rsidRPr="00635A07">
        <w:rPr>
          <w:color w:val="auto"/>
          <w:sz w:val="28"/>
          <w:szCs w:val="28"/>
        </w:rPr>
        <w:t xml:space="preserve"> М.И.Образные ресурсы публицистики</w:t>
      </w:r>
      <w:r w:rsidRPr="00635A07">
        <w:rPr>
          <w:color w:val="auto"/>
          <w:sz w:val="28"/>
          <w:szCs w:val="28"/>
          <w:lang w:val="uk-UA"/>
        </w:rPr>
        <w:t xml:space="preserve"> / М.</w:t>
      </w:r>
      <w:r>
        <w:rPr>
          <w:color w:val="auto"/>
          <w:sz w:val="28"/>
          <w:szCs w:val="28"/>
          <w:lang w:val="uk-UA"/>
        </w:rPr>
        <w:t> И. </w:t>
      </w:r>
      <w:r w:rsidRPr="00635A07">
        <w:rPr>
          <w:color w:val="auto"/>
          <w:sz w:val="28"/>
          <w:szCs w:val="28"/>
          <w:lang w:val="uk-UA"/>
        </w:rPr>
        <w:t xml:space="preserve">Стюфляева. – </w:t>
      </w:r>
      <w:r>
        <w:rPr>
          <w:color w:val="auto"/>
          <w:sz w:val="28"/>
          <w:szCs w:val="28"/>
        </w:rPr>
        <w:t>М.: Мысль, 1982.</w:t>
      </w:r>
      <w:r w:rsidRPr="00635A07">
        <w:rPr>
          <w:color w:val="auto"/>
          <w:sz w:val="28"/>
          <w:szCs w:val="28"/>
          <w:lang w:val="uk-UA"/>
        </w:rPr>
        <w:t xml:space="preserve"> – </w:t>
      </w:r>
      <w:r w:rsidRPr="00635A07">
        <w:rPr>
          <w:color w:val="auto"/>
          <w:sz w:val="28"/>
          <w:szCs w:val="28"/>
        </w:rPr>
        <w:t>176 с</w:t>
      </w:r>
      <w:r w:rsidRPr="00635A07">
        <w:rPr>
          <w:color w:val="auto"/>
          <w:sz w:val="28"/>
          <w:szCs w:val="28"/>
          <w:lang w:val="uk-UA"/>
        </w:rPr>
        <w:t>.</w:t>
      </w:r>
    </w:p>
    <w:p w:rsidR="000D7558" w:rsidRPr="00635A07" w:rsidRDefault="000D7558" w:rsidP="00A27B81">
      <w:pPr>
        <w:pStyle w:val="Default"/>
        <w:numPr>
          <w:ilvl w:val="0"/>
          <w:numId w:val="4"/>
        </w:numPr>
        <w:spacing w:line="360" w:lineRule="auto"/>
        <w:ind w:left="0" w:firstLine="720"/>
        <w:contextualSpacing/>
        <w:jc w:val="both"/>
        <w:rPr>
          <w:color w:val="auto"/>
          <w:sz w:val="28"/>
          <w:szCs w:val="28"/>
        </w:rPr>
      </w:pPr>
      <w:r w:rsidRPr="00E64C37">
        <w:rPr>
          <w:rStyle w:val="hl"/>
          <w:color w:val="auto"/>
          <w:sz w:val="28"/>
        </w:rPr>
        <w:t>Стюфляева</w:t>
      </w:r>
      <w:r w:rsidRPr="00E64C37">
        <w:rPr>
          <w:color w:val="auto"/>
          <w:sz w:val="32"/>
          <w:szCs w:val="28"/>
          <w:shd w:val="clear" w:color="auto" w:fill="FFFFFF"/>
        </w:rPr>
        <w:t> </w:t>
      </w:r>
      <w:r w:rsidRPr="00635A07">
        <w:rPr>
          <w:color w:val="auto"/>
          <w:sz w:val="28"/>
          <w:szCs w:val="28"/>
          <w:shd w:val="clear" w:color="auto" w:fill="FFFFFF"/>
        </w:rPr>
        <w:t>М.И. Поэтика публицистики</w:t>
      </w:r>
      <w:r w:rsidRPr="00635A07">
        <w:rPr>
          <w:color w:val="auto"/>
          <w:sz w:val="28"/>
          <w:szCs w:val="28"/>
          <w:shd w:val="clear" w:color="auto" w:fill="FFFFFF"/>
          <w:lang w:val="uk-UA"/>
        </w:rPr>
        <w:t xml:space="preserve"> / М. И. Стюфляева. –</w:t>
      </w:r>
      <w:r w:rsidRPr="00635A07">
        <w:rPr>
          <w:color w:val="auto"/>
          <w:sz w:val="28"/>
          <w:szCs w:val="28"/>
          <w:shd w:val="clear" w:color="auto" w:fill="FFFFFF"/>
        </w:rPr>
        <w:t xml:space="preserve"> Воронеж, 1975</w:t>
      </w:r>
      <w:r w:rsidRPr="00635A07">
        <w:rPr>
          <w:color w:val="auto"/>
          <w:sz w:val="28"/>
          <w:szCs w:val="28"/>
          <w:shd w:val="clear" w:color="auto" w:fill="FFFFFF"/>
          <w:lang w:val="uk-UA"/>
        </w:rPr>
        <w:t>.</w:t>
      </w:r>
      <w:r>
        <w:rPr>
          <w:color w:val="auto"/>
          <w:sz w:val="28"/>
          <w:szCs w:val="28"/>
          <w:shd w:val="clear" w:color="auto" w:fill="FFFFFF"/>
          <w:lang w:val="uk-UA"/>
        </w:rPr>
        <w:t>–</w:t>
      </w:r>
      <w:r>
        <w:rPr>
          <w:color w:val="auto"/>
          <w:sz w:val="28"/>
          <w:szCs w:val="28"/>
          <w:shd w:val="clear" w:color="auto" w:fill="FFFFFF"/>
        </w:rPr>
        <w:t xml:space="preserve"> 1</w:t>
      </w:r>
      <w:r>
        <w:rPr>
          <w:color w:val="auto"/>
          <w:sz w:val="28"/>
          <w:szCs w:val="28"/>
          <w:shd w:val="clear" w:color="auto" w:fill="FFFFFF"/>
          <w:lang w:val="uk-UA"/>
        </w:rPr>
        <w:t>54 с.</w:t>
      </w:r>
    </w:p>
    <w:p w:rsidR="000D7558" w:rsidRPr="00635A07" w:rsidRDefault="000D7558" w:rsidP="00A27B81">
      <w:pPr>
        <w:pStyle w:val="Default"/>
        <w:numPr>
          <w:ilvl w:val="0"/>
          <w:numId w:val="4"/>
        </w:numPr>
        <w:spacing w:line="360" w:lineRule="auto"/>
        <w:ind w:left="0" w:firstLine="720"/>
        <w:contextualSpacing/>
        <w:jc w:val="both"/>
        <w:rPr>
          <w:color w:val="auto"/>
          <w:sz w:val="28"/>
          <w:szCs w:val="28"/>
        </w:rPr>
      </w:pPr>
      <w:r w:rsidRPr="00635A07">
        <w:rPr>
          <w:iCs/>
          <w:color w:val="auto"/>
          <w:sz w:val="28"/>
          <w:szCs w:val="28"/>
        </w:rPr>
        <w:t>Суровцев Ю</w:t>
      </w:r>
      <w:r w:rsidRPr="00635A07">
        <w:rPr>
          <w:color w:val="auto"/>
          <w:sz w:val="28"/>
          <w:szCs w:val="28"/>
        </w:rPr>
        <w:t>. О публицистике и публицистичности</w:t>
      </w:r>
      <w:r>
        <w:rPr>
          <w:color w:val="auto"/>
          <w:sz w:val="28"/>
          <w:szCs w:val="28"/>
          <w:lang w:val="uk-UA"/>
        </w:rPr>
        <w:t xml:space="preserve"> /Ю. О. Суровцев</w:t>
      </w:r>
      <w:r w:rsidRPr="00635A07">
        <w:rPr>
          <w:color w:val="auto"/>
          <w:sz w:val="28"/>
          <w:szCs w:val="28"/>
        </w:rPr>
        <w:t xml:space="preserve">// Знамя. </w:t>
      </w:r>
      <w:r w:rsidRPr="00635A07">
        <w:rPr>
          <w:color w:val="auto"/>
          <w:sz w:val="28"/>
          <w:szCs w:val="28"/>
          <w:lang w:val="uk-UA"/>
        </w:rPr>
        <w:t>–</w:t>
      </w:r>
      <w:r w:rsidRPr="00635A07">
        <w:rPr>
          <w:color w:val="auto"/>
          <w:sz w:val="28"/>
          <w:szCs w:val="28"/>
        </w:rPr>
        <w:t xml:space="preserve">1986. </w:t>
      </w:r>
      <w:r w:rsidRPr="00635A07">
        <w:rPr>
          <w:color w:val="auto"/>
          <w:sz w:val="28"/>
          <w:szCs w:val="28"/>
          <w:lang w:val="uk-UA"/>
        </w:rPr>
        <w:t xml:space="preserve">– </w:t>
      </w:r>
      <w:r w:rsidRPr="00635A07">
        <w:rPr>
          <w:color w:val="auto"/>
          <w:sz w:val="28"/>
          <w:szCs w:val="28"/>
        </w:rPr>
        <w:t xml:space="preserve">№4. </w:t>
      </w:r>
      <w:r w:rsidRPr="00635A07">
        <w:rPr>
          <w:color w:val="auto"/>
          <w:sz w:val="28"/>
          <w:szCs w:val="28"/>
          <w:lang w:val="uk-UA"/>
        </w:rPr>
        <w:t>–</w:t>
      </w:r>
      <w:r w:rsidRPr="00635A07">
        <w:rPr>
          <w:color w:val="auto"/>
          <w:sz w:val="28"/>
          <w:szCs w:val="28"/>
        </w:rPr>
        <w:t>С. 208</w:t>
      </w:r>
      <w:r w:rsidRPr="00635A07">
        <w:rPr>
          <w:iCs/>
          <w:color w:val="auto"/>
          <w:sz w:val="28"/>
          <w:szCs w:val="28"/>
        </w:rPr>
        <w:t>–</w:t>
      </w:r>
      <w:r w:rsidRPr="00635A07">
        <w:rPr>
          <w:color w:val="auto"/>
          <w:sz w:val="28"/>
          <w:szCs w:val="28"/>
        </w:rPr>
        <w:t xml:space="preserve">224. </w:t>
      </w:r>
    </w:p>
    <w:p w:rsidR="000D7558" w:rsidRPr="005F53F1" w:rsidRDefault="000D7558" w:rsidP="00A27B81">
      <w:pPr>
        <w:pStyle w:val="Default"/>
        <w:numPr>
          <w:ilvl w:val="0"/>
          <w:numId w:val="4"/>
        </w:numPr>
        <w:spacing w:line="360" w:lineRule="auto"/>
        <w:ind w:left="0" w:firstLine="720"/>
        <w:contextualSpacing/>
        <w:jc w:val="both"/>
        <w:rPr>
          <w:color w:val="auto"/>
          <w:sz w:val="28"/>
          <w:szCs w:val="28"/>
          <w:lang w:val="uk-UA"/>
        </w:rPr>
      </w:pPr>
      <w:r w:rsidRPr="00635A07">
        <w:rPr>
          <w:color w:val="auto"/>
          <w:sz w:val="28"/>
          <w:szCs w:val="28"/>
          <w:lang w:val="uk-UA"/>
        </w:rPr>
        <w:t xml:space="preserve">Талаш І. Темпоральна структура публіцистичного тексту як засіб вираження авторського «я» / І. Талаш // Наукові записки Вінницького державного педагогічного університету імені Михайла Коцюбинського. Серія : Філологія (мовознавство). – </w:t>
      </w:r>
      <w:r>
        <w:rPr>
          <w:color w:val="auto"/>
          <w:sz w:val="28"/>
          <w:szCs w:val="28"/>
          <w:lang w:val="uk-UA"/>
        </w:rPr>
        <w:t xml:space="preserve">2012. – Вип. 16. – С. 259 – 263. – </w:t>
      </w:r>
      <w:r w:rsidRPr="00635A07">
        <w:rPr>
          <w:bCs/>
          <w:sz w:val="28"/>
          <w:szCs w:val="28"/>
          <w:lang w:val="uk-UA"/>
        </w:rPr>
        <w:t xml:space="preserve">[Режим доступу] : </w:t>
      </w:r>
      <w:hyperlink r:id="rId41" w:history="1">
        <w:r w:rsidRPr="005F53F1">
          <w:rPr>
            <w:rStyle w:val="Hyperlink"/>
            <w:color w:val="auto"/>
            <w:sz w:val="28"/>
            <w:szCs w:val="28"/>
            <w:lang w:val="uk-UA"/>
          </w:rPr>
          <w:t>http://nbuv.gov.ua/UJRN/Nzvdpu_filol_2012_16_60</w:t>
        </w:r>
      </w:hyperlink>
      <w:r w:rsidRPr="005F53F1">
        <w:rPr>
          <w:color w:val="auto"/>
          <w:sz w:val="28"/>
          <w:szCs w:val="28"/>
          <w:lang w:val="uk-UA"/>
        </w:rPr>
        <w:t xml:space="preserve"> (дата звернення : 25.04.2018)</w:t>
      </w:r>
    </w:p>
    <w:p w:rsidR="000D7558" w:rsidRPr="001A387D" w:rsidRDefault="000D7558" w:rsidP="00A27B81">
      <w:pPr>
        <w:numPr>
          <w:ilvl w:val="0"/>
          <w:numId w:val="4"/>
        </w:numPr>
        <w:shd w:val="clear" w:color="auto" w:fill="FFFFFF"/>
        <w:spacing w:before="100" w:beforeAutospacing="1" w:after="24" w:line="360" w:lineRule="auto"/>
        <w:ind w:left="0" w:firstLine="720"/>
        <w:contextualSpacing/>
        <w:jc w:val="both"/>
        <w:rPr>
          <w:rFonts w:ascii="Times New Roman" w:hAnsi="Times New Roman"/>
          <w:sz w:val="28"/>
          <w:szCs w:val="28"/>
          <w:lang w:eastAsia="ru-RU"/>
        </w:rPr>
      </w:pPr>
      <w:r>
        <w:rPr>
          <w:rFonts w:ascii="Times New Roman" w:hAnsi="Times New Roman"/>
          <w:sz w:val="28"/>
          <w:szCs w:val="28"/>
          <w:lang w:eastAsia="ru-RU"/>
        </w:rPr>
        <w:t>Тертычный</w:t>
      </w:r>
      <w:r w:rsidRPr="00635A07">
        <w:rPr>
          <w:rFonts w:ascii="Times New Roman" w:hAnsi="Times New Roman"/>
          <w:sz w:val="28"/>
          <w:szCs w:val="28"/>
          <w:lang w:eastAsia="ru-RU"/>
        </w:rPr>
        <w:t xml:space="preserve"> А. А. Жанры периодической печати: </w:t>
      </w:r>
      <w:r w:rsidRPr="00635A07">
        <w:rPr>
          <w:rFonts w:ascii="Times New Roman" w:hAnsi="Times New Roman"/>
          <w:sz w:val="28"/>
          <w:szCs w:val="28"/>
          <w:lang w:val="uk-UA" w:eastAsia="ru-RU"/>
        </w:rPr>
        <w:t>у</w:t>
      </w:r>
      <w:r w:rsidRPr="00635A07">
        <w:rPr>
          <w:rFonts w:ascii="Times New Roman" w:hAnsi="Times New Roman"/>
          <w:sz w:val="28"/>
          <w:szCs w:val="28"/>
          <w:lang w:eastAsia="ru-RU"/>
        </w:rPr>
        <w:t>чебн</w:t>
      </w:r>
      <w:r w:rsidRPr="00635A07">
        <w:rPr>
          <w:rFonts w:ascii="Times New Roman" w:hAnsi="Times New Roman"/>
          <w:sz w:val="28"/>
          <w:szCs w:val="28"/>
          <w:lang w:val="uk-UA" w:eastAsia="ru-RU"/>
        </w:rPr>
        <w:t>.</w:t>
      </w:r>
      <w:r w:rsidRPr="00635A07">
        <w:rPr>
          <w:rFonts w:ascii="Times New Roman" w:hAnsi="Times New Roman"/>
          <w:sz w:val="28"/>
          <w:szCs w:val="28"/>
          <w:lang w:eastAsia="ru-RU"/>
        </w:rPr>
        <w:t>пос</w:t>
      </w:r>
      <w:r w:rsidRPr="00635A07">
        <w:rPr>
          <w:rFonts w:ascii="Times New Roman" w:hAnsi="Times New Roman"/>
          <w:sz w:val="28"/>
          <w:szCs w:val="28"/>
          <w:lang w:val="uk-UA" w:eastAsia="ru-RU"/>
        </w:rPr>
        <w:t xml:space="preserve">. </w:t>
      </w:r>
      <w:r w:rsidRPr="00AC7867">
        <w:rPr>
          <w:rFonts w:ascii="Times New Roman" w:hAnsi="Times New Roman"/>
          <w:bCs/>
          <w:sz w:val="28"/>
          <w:szCs w:val="28"/>
          <w:lang w:eastAsia="ru-RU"/>
        </w:rPr>
        <w:t>[Электронный ресурс]</w:t>
      </w:r>
      <w:r w:rsidRPr="00635A07">
        <w:rPr>
          <w:rFonts w:ascii="Times New Roman" w:hAnsi="Times New Roman"/>
          <w:sz w:val="28"/>
          <w:szCs w:val="28"/>
          <w:lang w:val="uk-UA" w:eastAsia="ru-RU"/>
        </w:rPr>
        <w:t xml:space="preserve">/ А. А. </w:t>
      </w:r>
      <w:r w:rsidRPr="00635A07">
        <w:rPr>
          <w:rFonts w:ascii="Times New Roman" w:hAnsi="Times New Roman"/>
          <w:sz w:val="28"/>
          <w:szCs w:val="28"/>
          <w:lang w:eastAsia="ru-RU"/>
        </w:rPr>
        <w:t>Тертычный. –  М.: Аспект Пресс, 2000. </w:t>
      </w:r>
      <w:r w:rsidRPr="00635A07">
        <w:rPr>
          <w:rFonts w:ascii="Times New Roman" w:hAnsi="Times New Roman"/>
          <w:sz w:val="28"/>
          <w:szCs w:val="28"/>
          <w:lang w:val="uk-UA" w:eastAsia="ru-RU"/>
        </w:rPr>
        <w:t>–</w:t>
      </w:r>
      <w:r>
        <w:rPr>
          <w:rFonts w:ascii="Times New Roman" w:hAnsi="Times New Roman"/>
          <w:bCs/>
          <w:sz w:val="28"/>
          <w:szCs w:val="28"/>
          <w:lang w:val="uk-UA" w:eastAsia="ru-RU"/>
        </w:rPr>
        <w:t xml:space="preserve">[Режим </w:t>
      </w:r>
      <w:r w:rsidRPr="001A387D">
        <w:rPr>
          <w:rFonts w:ascii="Times New Roman" w:hAnsi="Times New Roman"/>
          <w:bCs/>
          <w:sz w:val="28"/>
          <w:szCs w:val="28"/>
          <w:lang w:val="uk-UA" w:eastAsia="ru-RU"/>
        </w:rPr>
        <w:t xml:space="preserve">доступа] : </w:t>
      </w:r>
      <w:hyperlink r:id="rId42" w:anchor="_top" w:history="1">
        <w:r w:rsidRPr="001A387D">
          <w:rPr>
            <w:rStyle w:val="Hyperlink"/>
            <w:rFonts w:ascii="Times New Roman" w:hAnsi="Times New Roman"/>
            <w:bCs/>
            <w:sz w:val="28"/>
            <w:szCs w:val="28"/>
            <w:lang w:val="uk-UA" w:eastAsia="ru-RU"/>
          </w:rPr>
          <w:t>http://evartist.narod.ru/text2/06.htm#_top</w:t>
        </w:r>
      </w:hyperlink>
      <w:r w:rsidRPr="001A387D">
        <w:rPr>
          <w:rFonts w:ascii="Times New Roman" w:hAnsi="Times New Roman"/>
          <w:bCs/>
          <w:sz w:val="28"/>
          <w:szCs w:val="28"/>
          <w:lang w:val="uk-UA" w:eastAsia="ru-RU"/>
        </w:rPr>
        <w:t xml:space="preserve"> (дата обращения : 25.04.2018)</w:t>
      </w:r>
    </w:p>
    <w:p w:rsidR="000D7558" w:rsidRPr="00635A07" w:rsidRDefault="000D7558" w:rsidP="00A27B81">
      <w:pPr>
        <w:pStyle w:val="Default"/>
        <w:numPr>
          <w:ilvl w:val="0"/>
          <w:numId w:val="4"/>
        </w:numPr>
        <w:spacing w:line="360" w:lineRule="auto"/>
        <w:ind w:left="0" w:firstLine="720"/>
        <w:contextualSpacing/>
        <w:jc w:val="both"/>
        <w:rPr>
          <w:bCs/>
          <w:color w:val="auto"/>
          <w:sz w:val="28"/>
          <w:szCs w:val="28"/>
        </w:rPr>
      </w:pPr>
      <w:r w:rsidRPr="00635A07">
        <w:rPr>
          <w:sz w:val="28"/>
          <w:szCs w:val="28"/>
          <w:lang w:val="uk-UA"/>
        </w:rPr>
        <w:t xml:space="preserve"> Тихий О. Словник мовних покручів / О. Тихий; уп</w:t>
      </w:r>
      <w:r>
        <w:rPr>
          <w:sz w:val="28"/>
          <w:szCs w:val="28"/>
          <w:lang w:val="uk-UA"/>
        </w:rPr>
        <w:t>ор. і ред. В. </w:t>
      </w:r>
      <w:r w:rsidRPr="00635A07">
        <w:rPr>
          <w:sz w:val="28"/>
          <w:szCs w:val="28"/>
          <w:lang w:val="uk-UA"/>
        </w:rPr>
        <w:t>Овс</w:t>
      </w:r>
      <w:r>
        <w:rPr>
          <w:sz w:val="28"/>
          <w:szCs w:val="28"/>
          <w:lang w:val="uk-UA"/>
        </w:rPr>
        <w:t>ієнко. – Донецьк: Товариство імені</w:t>
      </w:r>
      <w:r w:rsidRPr="00635A07">
        <w:rPr>
          <w:sz w:val="28"/>
          <w:szCs w:val="28"/>
          <w:lang w:val="uk-UA"/>
        </w:rPr>
        <w:t xml:space="preserve"> Олекси Тихого, 2009. – 130 с.</w:t>
      </w:r>
    </w:p>
    <w:p w:rsidR="000D7558" w:rsidRPr="00635A07" w:rsidRDefault="000D7558" w:rsidP="00A27B81">
      <w:pPr>
        <w:numPr>
          <w:ilvl w:val="0"/>
          <w:numId w:val="4"/>
        </w:numPr>
        <w:shd w:val="clear" w:color="auto" w:fill="FFFFFF"/>
        <w:spacing w:before="100" w:beforeAutospacing="1" w:after="24" w:line="360" w:lineRule="auto"/>
        <w:ind w:left="0" w:firstLine="720"/>
        <w:contextualSpacing/>
        <w:jc w:val="both"/>
        <w:rPr>
          <w:rFonts w:ascii="Times New Roman" w:hAnsi="Times New Roman"/>
          <w:sz w:val="28"/>
          <w:szCs w:val="28"/>
          <w:lang w:val="uk-UA" w:eastAsia="ru-RU"/>
        </w:rPr>
      </w:pPr>
      <w:r w:rsidRPr="00635A07">
        <w:rPr>
          <w:rFonts w:ascii="Times New Roman" w:hAnsi="Times New Roman"/>
          <w:sz w:val="28"/>
          <w:szCs w:val="28"/>
          <w:lang w:val="uk-UA" w:eastAsia="ru-RU"/>
        </w:rPr>
        <w:t xml:space="preserve">Трачук Т. А. Особливості розвитку журналістикознавчих досліджень в Україні [Електронний ресурс] / Т. А. Трачук. – Бібліотека Інституту журналістики, Київський Національний університет імені Тараса Шевченка. – </w:t>
      </w:r>
      <w:r w:rsidRPr="00635A07">
        <w:rPr>
          <w:rFonts w:ascii="Times New Roman" w:hAnsi="Times New Roman"/>
          <w:bCs/>
          <w:sz w:val="28"/>
          <w:szCs w:val="28"/>
          <w:lang w:val="uk-UA"/>
        </w:rPr>
        <w:t xml:space="preserve">[Режим доступу] </w:t>
      </w:r>
      <w:r w:rsidRPr="005F53F1">
        <w:rPr>
          <w:rFonts w:ascii="Times New Roman" w:hAnsi="Times New Roman"/>
          <w:bCs/>
          <w:sz w:val="28"/>
          <w:szCs w:val="28"/>
          <w:lang w:val="uk-UA"/>
        </w:rPr>
        <w:t>:</w:t>
      </w:r>
      <w:hyperlink r:id="rId43" w:history="1">
        <w:r w:rsidRPr="005F53F1">
          <w:rPr>
            <w:rStyle w:val="Hyperlink"/>
            <w:rFonts w:ascii="Times New Roman" w:hAnsi="Times New Roman"/>
            <w:sz w:val="28"/>
            <w:szCs w:val="28"/>
            <w:lang w:val="uk-UA" w:eastAsia="ru-RU"/>
          </w:rPr>
          <w:t>http://journlib.univ.kiev.ua/index.php?act=article&amp;article=2402</w:t>
        </w:r>
      </w:hyperlink>
      <w:r w:rsidRPr="005F53F1">
        <w:rPr>
          <w:rFonts w:ascii="Times New Roman" w:hAnsi="Times New Roman"/>
          <w:sz w:val="28"/>
          <w:szCs w:val="28"/>
          <w:lang w:val="uk-UA" w:eastAsia="ru-RU"/>
        </w:rPr>
        <w:t xml:space="preserve">  (дата звернення : </w:t>
      </w:r>
      <w:r w:rsidRPr="00635A07">
        <w:rPr>
          <w:rFonts w:ascii="Times New Roman" w:hAnsi="Times New Roman"/>
          <w:sz w:val="28"/>
          <w:szCs w:val="28"/>
          <w:lang w:val="uk-UA" w:eastAsia="ru-RU"/>
        </w:rPr>
        <w:t>25.04.2018)</w:t>
      </w:r>
    </w:p>
    <w:p w:rsidR="000D7558" w:rsidRPr="00635A07" w:rsidRDefault="000D7558" w:rsidP="00A27B81">
      <w:pPr>
        <w:pStyle w:val="Default"/>
        <w:numPr>
          <w:ilvl w:val="0"/>
          <w:numId w:val="4"/>
        </w:numPr>
        <w:spacing w:line="360" w:lineRule="auto"/>
        <w:ind w:left="0" w:firstLine="720"/>
        <w:contextualSpacing/>
        <w:jc w:val="both"/>
        <w:rPr>
          <w:color w:val="auto"/>
          <w:sz w:val="28"/>
          <w:szCs w:val="28"/>
          <w:lang w:val="uk-UA"/>
        </w:rPr>
      </w:pPr>
      <w:r w:rsidRPr="00635A07">
        <w:rPr>
          <w:color w:val="auto"/>
          <w:sz w:val="28"/>
          <w:szCs w:val="28"/>
          <w:lang w:val="uk-UA"/>
        </w:rPr>
        <w:t xml:space="preserve">Трачук Т. А. Розвиток теорії публіцистики в Україні протягом 60 – 80-х років ХХ століття [Електронний ресурс] / Т. А. Трачук. – Бібліотека Інституту журналістики,  Київський Національний університет імені Тараса Шевченка. – </w:t>
      </w:r>
      <w:r w:rsidRPr="00635A07">
        <w:rPr>
          <w:bCs/>
          <w:sz w:val="28"/>
          <w:szCs w:val="28"/>
          <w:lang w:val="uk-UA"/>
        </w:rPr>
        <w:t xml:space="preserve">[Режим доступу] : </w:t>
      </w:r>
      <w:hyperlink r:id="rId44" w:history="1">
        <w:r w:rsidRPr="0057613C">
          <w:rPr>
            <w:rStyle w:val="Hyperlink"/>
            <w:color w:val="auto"/>
            <w:sz w:val="28"/>
            <w:szCs w:val="28"/>
            <w:lang w:val="uk-UA"/>
          </w:rPr>
          <w:t>http://journlib.univ.kiev.ua/index.php?act=article&amp;article=1900</w:t>
        </w:r>
      </w:hyperlink>
      <w:r w:rsidRPr="0057613C">
        <w:rPr>
          <w:color w:val="auto"/>
          <w:sz w:val="28"/>
          <w:szCs w:val="28"/>
          <w:lang w:val="uk-UA"/>
        </w:rPr>
        <w:t xml:space="preserve"> (дата звернення :</w:t>
      </w:r>
      <w:r w:rsidRPr="00635A07">
        <w:rPr>
          <w:color w:val="auto"/>
          <w:sz w:val="28"/>
          <w:szCs w:val="28"/>
          <w:lang w:val="uk-UA"/>
        </w:rPr>
        <w:t xml:space="preserve"> 25.04.2018)</w:t>
      </w:r>
    </w:p>
    <w:p w:rsidR="000D7558" w:rsidRPr="00900E9C" w:rsidRDefault="000D7558" w:rsidP="00A27B81">
      <w:pPr>
        <w:pStyle w:val="Default"/>
        <w:numPr>
          <w:ilvl w:val="0"/>
          <w:numId w:val="4"/>
        </w:numPr>
        <w:spacing w:line="360" w:lineRule="auto"/>
        <w:ind w:left="0" w:firstLine="720"/>
        <w:jc w:val="both"/>
        <w:rPr>
          <w:bCs/>
          <w:sz w:val="28"/>
          <w:szCs w:val="28"/>
          <w:lang w:val="uk-UA"/>
        </w:rPr>
      </w:pPr>
      <w:r>
        <w:rPr>
          <w:sz w:val="28"/>
          <w:szCs w:val="28"/>
          <w:lang w:val="uk-UA"/>
        </w:rPr>
        <w:t xml:space="preserve">Улюра Г. Як ти підеш на війну? (Рецензія на книжку Сергія Гридіна «Сапери») </w:t>
      </w:r>
      <w:r>
        <w:rPr>
          <w:bCs/>
          <w:color w:val="auto"/>
          <w:sz w:val="28"/>
          <w:szCs w:val="28"/>
        </w:rPr>
        <w:t>[</w:t>
      </w:r>
      <w:r>
        <w:rPr>
          <w:bCs/>
          <w:color w:val="auto"/>
          <w:sz w:val="28"/>
          <w:szCs w:val="28"/>
          <w:lang w:val="uk-UA"/>
        </w:rPr>
        <w:t>Е</w:t>
      </w:r>
      <w:r>
        <w:rPr>
          <w:bCs/>
          <w:color w:val="auto"/>
          <w:sz w:val="28"/>
          <w:szCs w:val="28"/>
        </w:rPr>
        <w:t>лектронн</w:t>
      </w:r>
      <w:r>
        <w:rPr>
          <w:bCs/>
          <w:color w:val="auto"/>
          <w:sz w:val="28"/>
          <w:szCs w:val="28"/>
          <w:lang w:val="uk-UA"/>
        </w:rPr>
        <w:t>и</w:t>
      </w:r>
      <w:r w:rsidRPr="00635A07">
        <w:rPr>
          <w:bCs/>
          <w:color w:val="auto"/>
          <w:sz w:val="28"/>
          <w:szCs w:val="28"/>
        </w:rPr>
        <w:t>й ресурс]</w:t>
      </w:r>
      <w:r>
        <w:rPr>
          <w:bCs/>
          <w:color w:val="auto"/>
          <w:sz w:val="28"/>
          <w:szCs w:val="28"/>
          <w:lang w:val="uk-UA"/>
        </w:rPr>
        <w:t xml:space="preserve"> / Г. Улюра // </w:t>
      </w:r>
      <w:r>
        <w:rPr>
          <w:color w:val="auto"/>
          <w:sz w:val="28"/>
          <w:szCs w:val="28"/>
          <w:lang w:val="uk-UA"/>
        </w:rPr>
        <w:t>ЛітАкцент.</w:t>
      </w:r>
      <w:r>
        <w:rPr>
          <w:color w:val="auto"/>
          <w:sz w:val="28"/>
          <w:szCs w:val="28"/>
          <w:lang w:val="en-US"/>
        </w:rPr>
        <w:t>com</w:t>
      </w:r>
      <w:r>
        <w:rPr>
          <w:color w:val="auto"/>
          <w:sz w:val="28"/>
          <w:szCs w:val="28"/>
          <w:lang w:val="uk-UA"/>
        </w:rPr>
        <w:t>. – 13.10.2017. –</w:t>
      </w:r>
      <w:r w:rsidRPr="00635A07">
        <w:rPr>
          <w:bCs/>
          <w:sz w:val="28"/>
          <w:szCs w:val="28"/>
          <w:lang w:val="uk-UA"/>
        </w:rPr>
        <w:t xml:space="preserve"> [Режим доступ</w:t>
      </w:r>
      <w:r>
        <w:rPr>
          <w:bCs/>
          <w:sz w:val="28"/>
          <w:szCs w:val="28"/>
          <w:lang w:val="uk-UA"/>
        </w:rPr>
        <w:t>у</w:t>
      </w:r>
      <w:r w:rsidRPr="00635A07">
        <w:rPr>
          <w:bCs/>
          <w:sz w:val="28"/>
          <w:szCs w:val="28"/>
          <w:lang w:val="uk-UA"/>
        </w:rPr>
        <w:t>]</w:t>
      </w:r>
      <w:r>
        <w:rPr>
          <w:bCs/>
          <w:sz w:val="28"/>
          <w:szCs w:val="28"/>
          <w:lang w:val="uk-UA"/>
        </w:rPr>
        <w:t xml:space="preserve"> : </w:t>
      </w:r>
      <w:hyperlink r:id="rId45" w:history="1">
        <w:r w:rsidRPr="00900E9C">
          <w:rPr>
            <w:rStyle w:val="Hyperlink"/>
            <w:bCs/>
            <w:sz w:val="28"/>
            <w:szCs w:val="28"/>
          </w:rPr>
          <w:t>http://litakcent.com/2017/10/13/yak-ti-pidesh-na-viynu-retsenziya-na-knizhku-sergiya-gridina-saperi/</w:t>
        </w:r>
      </w:hyperlink>
      <w:r>
        <w:rPr>
          <w:bCs/>
          <w:sz w:val="28"/>
          <w:szCs w:val="28"/>
          <w:lang w:val="uk-UA"/>
        </w:rPr>
        <w:t>(дата звернення: 19.05.2018)</w:t>
      </w:r>
    </w:p>
    <w:p w:rsidR="000D7558" w:rsidRPr="00635A07" w:rsidRDefault="000D7558" w:rsidP="00A27B81">
      <w:pPr>
        <w:pStyle w:val="Default"/>
        <w:numPr>
          <w:ilvl w:val="0"/>
          <w:numId w:val="4"/>
        </w:numPr>
        <w:spacing w:line="360" w:lineRule="auto"/>
        <w:ind w:left="0" w:firstLine="720"/>
        <w:contextualSpacing/>
        <w:jc w:val="both"/>
        <w:rPr>
          <w:color w:val="auto"/>
          <w:sz w:val="28"/>
          <w:szCs w:val="28"/>
          <w:lang w:val="uk-UA"/>
        </w:rPr>
      </w:pPr>
      <w:r w:rsidRPr="00635A07">
        <w:rPr>
          <w:color w:val="auto"/>
          <w:sz w:val="28"/>
          <w:szCs w:val="28"/>
          <w:lang w:val="uk-UA"/>
        </w:rPr>
        <w:t>Урубкова Л. М. Понятиеязыковаяличность и обучениедеятельностиперевода</w:t>
      </w:r>
      <w:r w:rsidRPr="00635A07">
        <w:rPr>
          <w:bCs/>
          <w:color w:val="auto"/>
          <w:sz w:val="28"/>
          <w:szCs w:val="28"/>
        </w:rPr>
        <w:t xml:space="preserve">[Электронный ресурс] / Л. М. Урубкова // Вестник Томского государственного университета. – 2005. – Выпуск 1 (37). – С. 108 – </w:t>
      </w:r>
      <w:r w:rsidRPr="001A387D">
        <w:rPr>
          <w:bCs/>
          <w:color w:val="auto"/>
          <w:sz w:val="28"/>
          <w:szCs w:val="28"/>
        </w:rPr>
        <w:t>113. –</w:t>
      </w:r>
      <w:r w:rsidRPr="001A387D">
        <w:rPr>
          <w:bCs/>
          <w:color w:val="auto"/>
          <w:sz w:val="28"/>
          <w:szCs w:val="28"/>
          <w:lang w:val="uk-UA"/>
        </w:rPr>
        <w:t xml:space="preserve"> [Режим доступа] : </w:t>
      </w:r>
      <w:hyperlink r:id="rId46" w:history="1">
        <w:r w:rsidRPr="001A387D">
          <w:rPr>
            <w:rStyle w:val="Hyperlink"/>
            <w:bCs/>
            <w:color w:val="auto"/>
            <w:sz w:val="28"/>
            <w:szCs w:val="28"/>
            <w:lang w:val="uk-UA"/>
          </w:rPr>
          <w:t>https://cyberleninka.ru/article/n/ponyatie-yazykovaya-lichnost-i-obuchenie-deyatelnosti-perevoda</w:t>
        </w:r>
      </w:hyperlink>
      <w:r>
        <w:rPr>
          <w:bCs/>
          <w:sz w:val="28"/>
          <w:szCs w:val="28"/>
          <w:lang w:val="uk-UA"/>
        </w:rPr>
        <w:t xml:space="preserve"> (дата обращения : 17.04.2018)</w:t>
      </w:r>
    </w:p>
    <w:p w:rsidR="000D7558" w:rsidRPr="00635A07" w:rsidRDefault="000D7558" w:rsidP="00A27B81">
      <w:pPr>
        <w:pStyle w:val="Default"/>
        <w:numPr>
          <w:ilvl w:val="0"/>
          <w:numId w:val="4"/>
        </w:numPr>
        <w:spacing w:line="360" w:lineRule="auto"/>
        <w:ind w:left="0" w:firstLine="720"/>
        <w:contextualSpacing/>
        <w:jc w:val="both"/>
        <w:rPr>
          <w:color w:val="auto"/>
          <w:sz w:val="28"/>
          <w:szCs w:val="28"/>
          <w:lang w:val="uk-UA"/>
        </w:rPr>
      </w:pPr>
      <w:r w:rsidRPr="00635A07">
        <w:rPr>
          <w:color w:val="auto"/>
          <w:sz w:val="28"/>
          <w:szCs w:val="28"/>
        </w:rPr>
        <w:t>Успенский</w:t>
      </w:r>
      <w:r w:rsidRPr="00635A07">
        <w:rPr>
          <w:color w:val="auto"/>
          <w:sz w:val="28"/>
          <w:szCs w:val="28"/>
          <w:lang w:val="uk-UA"/>
        </w:rPr>
        <w:t xml:space="preserve"> Б.А. </w:t>
      </w:r>
      <w:r w:rsidRPr="00635A07">
        <w:rPr>
          <w:color w:val="auto"/>
          <w:sz w:val="28"/>
          <w:szCs w:val="28"/>
        </w:rPr>
        <w:t xml:space="preserve"> Семиотика искусства</w:t>
      </w:r>
      <w:r w:rsidRPr="00635A07">
        <w:rPr>
          <w:bCs/>
          <w:color w:val="auto"/>
          <w:sz w:val="28"/>
          <w:szCs w:val="28"/>
        </w:rPr>
        <w:t xml:space="preserve">[Электронный ресурс] </w:t>
      </w:r>
      <w:r w:rsidRPr="00635A07">
        <w:rPr>
          <w:bCs/>
          <w:color w:val="auto"/>
          <w:sz w:val="28"/>
          <w:szCs w:val="28"/>
          <w:lang w:val="uk-UA"/>
        </w:rPr>
        <w:t xml:space="preserve">/ Б. А. Успенский. – </w:t>
      </w:r>
      <w:r w:rsidRPr="00635A07">
        <w:rPr>
          <w:color w:val="auto"/>
          <w:sz w:val="28"/>
          <w:szCs w:val="28"/>
        </w:rPr>
        <w:t xml:space="preserve"> М.: Школа </w:t>
      </w:r>
      <w:r w:rsidRPr="00635A07">
        <w:rPr>
          <w:color w:val="auto"/>
          <w:sz w:val="28"/>
          <w:szCs w:val="28"/>
          <w:lang w:val="uk-UA"/>
        </w:rPr>
        <w:t>«</w:t>
      </w:r>
      <w:r w:rsidRPr="00635A07">
        <w:rPr>
          <w:color w:val="auto"/>
          <w:sz w:val="28"/>
          <w:szCs w:val="28"/>
        </w:rPr>
        <w:t>Языки русскойкультуры</w:t>
      </w:r>
      <w:r w:rsidRPr="00635A07">
        <w:rPr>
          <w:color w:val="auto"/>
          <w:sz w:val="28"/>
          <w:szCs w:val="28"/>
          <w:lang w:val="uk-UA"/>
        </w:rPr>
        <w:t>»</w:t>
      </w:r>
      <w:r w:rsidRPr="00635A07">
        <w:rPr>
          <w:color w:val="auto"/>
          <w:sz w:val="28"/>
          <w:szCs w:val="28"/>
        </w:rPr>
        <w:t xml:space="preserve">, 1995. </w:t>
      </w:r>
      <w:r w:rsidRPr="00635A07">
        <w:rPr>
          <w:color w:val="auto"/>
          <w:sz w:val="28"/>
          <w:szCs w:val="28"/>
          <w:lang w:val="uk-UA"/>
        </w:rPr>
        <w:t>–</w:t>
      </w:r>
      <w:r w:rsidRPr="00635A07">
        <w:rPr>
          <w:color w:val="auto"/>
          <w:sz w:val="28"/>
          <w:szCs w:val="28"/>
        </w:rPr>
        <w:t xml:space="preserve"> 360 с.</w:t>
      </w:r>
      <w:r>
        <w:rPr>
          <w:color w:val="auto"/>
          <w:sz w:val="28"/>
          <w:szCs w:val="28"/>
          <w:lang w:val="uk-UA"/>
        </w:rPr>
        <w:t xml:space="preserve"> – </w:t>
      </w:r>
      <w:r w:rsidRPr="001A387D">
        <w:rPr>
          <w:bCs/>
          <w:color w:val="auto"/>
          <w:sz w:val="28"/>
          <w:szCs w:val="28"/>
          <w:lang w:val="uk-UA"/>
        </w:rPr>
        <w:t xml:space="preserve">[Режим доступа] : </w:t>
      </w:r>
      <w:hyperlink r:id="rId47" w:history="1">
        <w:r w:rsidRPr="001A387D">
          <w:rPr>
            <w:rStyle w:val="Hyperlink"/>
            <w:bCs/>
            <w:color w:val="auto"/>
            <w:sz w:val="28"/>
            <w:szCs w:val="28"/>
            <w:lang w:val="uk-UA"/>
          </w:rPr>
          <w:t>http://elar.urfu.ru/bitstream/10995/1627/1/philolog-ahp-15.pdf</w:t>
        </w:r>
      </w:hyperlink>
      <w:r w:rsidRPr="001A387D">
        <w:rPr>
          <w:bCs/>
          <w:color w:val="auto"/>
          <w:sz w:val="28"/>
          <w:szCs w:val="28"/>
          <w:lang w:val="uk-UA"/>
        </w:rPr>
        <w:t xml:space="preserve"> (дата </w:t>
      </w:r>
      <w:r>
        <w:rPr>
          <w:bCs/>
          <w:color w:val="auto"/>
          <w:sz w:val="28"/>
          <w:szCs w:val="28"/>
          <w:lang w:val="uk-UA"/>
        </w:rPr>
        <w:t>обращения : 20.04.2018)</w:t>
      </w:r>
    </w:p>
    <w:p w:rsidR="000D7558" w:rsidRPr="00635A07" w:rsidRDefault="000D7558" w:rsidP="00A27B81">
      <w:pPr>
        <w:pStyle w:val="Default"/>
        <w:numPr>
          <w:ilvl w:val="0"/>
          <w:numId w:val="4"/>
        </w:numPr>
        <w:spacing w:line="360" w:lineRule="auto"/>
        <w:ind w:left="0" w:firstLine="720"/>
        <w:contextualSpacing/>
        <w:jc w:val="both"/>
        <w:rPr>
          <w:bCs/>
          <w:color w:val="auto"/>
          <w:sz w:val="28"/>
          <w:szCs w:val="28"/>
        </w:rPr>
      </w:pPr>
      <w:r w:rsidRPr="00635A07">
        <w:rPr>
          <w:bCs/>
          <w:color w:val="auto"/>
          <w:sz w:val="28"/>
          <w:szCs w:val="28"/>
        </w:rPr>
        <w:t>Ученова В. В. У истоков публицистики: монография/ В. В. Ученова. – М.: Изд-во МГУ, 1989. – 214 с</w:t>
      </w:r>
    </w:p>
    <w:p w:rsidR="000D7558" w:rsidRPr="000E67A7" w:rsidRDefault="000D7558" w:rsidP="00A27B81">
      <w:pPr>
        <w:pStyle w:val="Default"/>
        <w:numPr>
          <w:ilvl w:val="0"/>
          <w:numId w:val="4"/>
        </w:numPr>
        <w:spacing w:line="360" w:lineRule="auto"/>
        <w:ind w:left="0" w:firstLine="720"/>
        <w:contextualSpacing/>
        <w:jc w:val="both"/>
        <w:rPr>
          <w:bCs/>
          <w:color w:val="auto"/>
          <w:sz w:val="28"/>
          <w:szCs w:val="28"/>
          <w:u w:val="single"/>
          <w:lang w:val="uk-UA"/>
        </w:rPr>
      </w:pPr>
      <w:r w:rsidRPr="00635A07">
        <w:rPr>
          <w:sz w:val="28"/>
          <w:szCs w:val="28"/>
          <w:lang w:val="uk-UA"/>
        </w:rPr>
        <w:t xml:space="preserve"> Фоменко А. Г. Соціально-психологічна адаптація </w:t>
      </w:r>
      <w:r>
        <w:rPr>
          <w:sz w:val="28"/>
          <w:szCs w:val="28"/>
          <w:lang w:val="uk-UA"/>
        </w:rPr>
        <w:t>де</w:t>
      </w:r>
      <w:r w:rsidRPr="00635A07">
        <w:rPr>
          <w:sz w:val="28"/>
          <w:szCs w:val="28"/>
          <w:lang w:val="uk-UA"/>
        </w:rPr>
        <w:t xml:space="preserve">мобілізованих: аналіз наукових підходів до проблеми </w:t>
      </w:r>
      <w:r w:rsidRPr="00635A07">
        <w:rPr>
          <w:bCs/>
          <w:sz w:val="28"/>
          <w:szCs w:val="28"/>
          <w:lang w:val="uk-UA"/>
        </w:rPr>
        <w:t xml:space="preserve">[Електронний ресурс] / Андрій Фоменко // Особистість в умовах кризових викликів сучасності: </w:t>
      </w:r>
      <w:r w:rsidRPr="00635A07">
        <w:rPr>
          <w:sz w:val="28"/>
          <w:szCs w:val="28"/>
          <w:lang w:val="uk-UA"/>
        </w:rPr>
        <w:t xml:space="preserve">матеріали методологічного семінару НАПН України (24 березня 2016 року) / за ред. академіка НАПН України С.Д. Максименка. – Київ, 2016. </w:t>
      </w:r>
      <w:r>
        <w:rPr>
          <w:sz w:val="28"/>
          <w:szCs w:val="28"/>
          <w:lang w:val="uk-UA"/>
        </w:rPr>
        <w:t xml:space="preserve">– </w:t>
      </w:r>
      <w:r w:rsidRPr="00635A07">
        <w:rPr>
          <w:sz w:val="28"/>
          <w:szCs w:val="28"/>
          <w:lang w:val="uk-UA"/>
        </w:rPr>
        <w:t>С. 315–322. –</w:t>
      </w:r>
      <w:r w:rsidRPr="001A387D">
        <w:rPr>
          <w:bCs/>
          <w:color w:val="auto"/>
          <w:sz w:val="28"/>
          <w:szCs w:val="28"/>
          <w:lang w:val="uk-UA"/>
        </w:rPr>
        <w:t>[Режим доступ</w:t>
      </w:r>
      <w:r>
        <w:rPr>
          <w:bCs/>
          <w:color w:val="auto"/>
          <w:sz w:val="28"/>
          <w:szCs w:val="28"/>
          <w:lang w:val="uk-UA"/>
        </w:rPr>
        <w:t>у</w:t>
      </w:r>
      <w:r w:rsidRPr="001A387D">
        <w:rPr>
          <w:bCs/>
          <w:color w:val="auto"/>
          <w:sz w:val="28"/>
          <w:szCs w:val="28"/>
          <w:lang w:val="uk-UA"/>
        </w:rPr>
        <w:t>]</w:t>
      </w:r>
      <w:r>
        <w:rPr>
          <w:bCs/>
          <w:color w:val="auto"/>
          <w:sz w:val="28"/>
          <w:szCs w:val="28"/>
          <w:lang w:val="uk-UA"/>
        </w:rPr>
        <w:t xml:space="preserve"> : </w:t>
      </w:r>
      <w:hyperlink r:id="rId48" w:history="1">
        <w:r w:rsidRPr="001E5549">
          <w:rPr>
            <w:rStyle w:val="Hyperlink"/>
            <w:bCs/>
            <w:color w:val="auto"/>
            <w:sz w:val="28"/>
            <w:szCs w:val="28"/>
            <w:lang w:val="uk-UA"/>
          </w:rPr>
          <w:t>http://lib.iitta.gov.ua/704987/1/Mater_metodol_sem.pdf</w:t>
        </w:r>
      </w:hyperlink>
      <w:r w:rsidRPr="001E5549">
        <w:rPr>
          <w:bCs/>
          <w:color w:val="auto"/>
          <w:sz w:val="28"/>
          <w:szCs w:val="28"/>
          <w:lang w:val="uk-UA"/>
        </w:rPr>
        <w:t xml:space="preserve"> (дата звернення : </w:t>
      </w:r>
      <w:r>
        <w:rPr>
          <w:bCs/>
          <w:sz w:val="28"/>
          <w:szCs w:val="28"/>
          <w:lang w:val="uk-UA"/>
        </w:rPr>
        <w:t>11.05.2018)</w:t>
      </w:r>
    </w:p>
    <w:p w:rsidR="000D7558" w:rsidRPr="00635A07" w:rsidRDefault="000D7558" w:rsidP="00A27B81">
      <w:pPr>
        <w:pStyle w:val="Default"/>
        <w:numPr>
          <w:ilvl w:val="0"/>
          <w:numId w:val="4"/>
        </w:numPr>
        <w:spacing w:line="360" w:lineRule="auto"/>
        <w:ind w:left="0" w:firstLine="720"/>
        <w:contextualSpacing/>
        <w:jc w:val="both"/>
        <w:rPr>
          <w:color w:val="auto"/>
          <w:sz w:val="28"/>
          <w:szCs w:val="28"/>
          <w:lang w:val="uk-UA"/>
        </w:rPr>
      </w:pPr>
      <w:r w:rsidRPr="00635A07">
        <w:rPr>
          <w:bCs/>
          <w:color w:val="auto"/>
          <w:sz w:val="28"/>
          <w:szCs w:val="28"/>
        </w:rPr>
        <w:t>Фоменко Г</w:t>
      </w:r>
      <w:r w:rsidRPr="00635A07">
        <w:rPr>
          <w:bCs/>
          <w:color w:val="auto"/>
          <w:sz w:val="28"/>
          <w:szCs w:val="28"/>
          <w:lang w:val="uk-UA"/>
        </w:rPr>
        <w:t xml:space="preserve">. </w:t>
      </w:r>
      <w:r w:rsidRPr="00635A07">
        <w:rPr>
          <w:bCs/>
          <w:color w:val="auto"/>
          <w:sz w:val="28"/>
          <w:szCs w:val="28"/>
        </w:rPr>
        <w:t>Пріоритети в дослідженняхукраїнськоїписьменницькоїпубліцистикиза перші 20 роківнезалежностіУкраїни</w:t>
      </w:r>
      <w:r w:rsidRPr="00635A07">
        <w:rPr>
          <w:color w:val="auto"/>
          <w:sz w:val="28"/>
          <w:szCs w:val="28"/>
          <w:lang w:val="uk-UA"/>
        </w:rPr>
        <w:t xml:space="preserve">[Електронний ресурс] / Г. Фоменко // Образ: </w:t>
      </w:r>
      <w:r>
        <w:rPr>
          <w:color w:val="auto"/>
          <w:sz w:val="28"/>
          <w:szCs w:val="28"/>
        </w:rPr>
        <w:t>науковий журнал / за ред. Н. </w:t>
      </w:r>
      <w:r w:rsidRPr="00635A07">
        <w:rPr>
          <w:color w:val="auto"/>
          <w:sz w:val="28"/>
          <w:szCs w:val="28"/>
        </w:rPr>
        <w:t>Сидоренко, О. Ткаченко</w:t>
      </w:r>
      <w:r>
        <w:rPr>
          <w:color w:val="auto"/>
          <w:sz w:val="28"/>
          <w:szCs w:val="28"/>
        </w:rPr>
        <w:t>.</w:t>
      </w:r>
      <w:r w:rsidRPr="00635A07">
        <w:rPr>
          <w:color w:val="auto"/>
          <w:sz w:val="28"/>
          <w:szCs w:val="28"/>
        </w:rPr>
        <w:t>Інститутжурналістики КНУ імені Тараса Шевчен</w:t>
      </w:r>
      <w:r>
        <w:rPr>
          <w:color w:val="auto"/>
          <w:sz w:val="28"/>
          <w:szCs w:val="28"/>
        </w:rPr>
        <w:t xml:space="preserve">ка, Сумськийдержавнийуніверситет. – Київ ;Суми, 2015. </w:t>
      </w:r>
      <w:r w:rsidRPr="00635A07">
        <w:rPr>
          <w:color w:val="auto"/>
          <w:sz w:val="28"/>
          <w:szCs w:val="28"/>
        </w:rPr>
        <w:t>– Вип. 1 (16).</w:t>
      </w:r>
      <w:r>
        <w:rPr>
          <w:color w:val="auto"/>
          <w:sz w:val="28"/>
          <w:szCs w:val="28"/>
          <w:lang w:val="uk-UA"/>
        </w:rPr>
        <w:t xml:space="preserve"> – С. 138 – 143. – </w:t>
      </w:r>
      <w:r w:rsidRPr="001A387D">
        <w:rPr>
          <w:bCs/>
          <w:color w:val="auto"/>
          <w:sz w:val="28"/>
          <w:szCs w:val="28"/>
          <w:lang w:val="uk-UA"/>
        </w:rPr>
        <w:t>[Режим доступ</w:t>
      </w:r>
      <w:r>
        <w:rPr>
          <w:bCs/>
          <w:color w:val="auto"/>
          <w:sz w:val="28"/>
          <w:szCs w:val="28"/>
          <w:lang w:val="uk-UA"/>
        </w:rPr>
        <w:t>у</w:t>
      </w:r>
      <w:r w:rsidRPr="001A387D">
        <w:rPr>
          <w:bCs/>
          <w:color w:val="auto"/>
          <w:sz w:val="28"/>
          <w:szCs w:val="28"/>
          <w:lang w:val="uk-UA"/>
        </w:rPr>
        <w:t>]</w:t>
      </w:r>
      <w:r>
        <w:rPr>
          <w:bCs/>
          <w:color w:val="auto"/>
          <w:sz w:val="28"/>
          <w:szCs w:val="28"/>
          <w:lang w:val="uk-UA"/>
        </w:rPr>
        <w:t xml:space="preserve"> : </w:t>
      </w:r>
      <w:hyperlink r:id="rId49" w:history="1">
        <w:r w:rsidRPr="000E67A7">
          <w:rPr>
            <w:rStyle w:val="Hyperlink"/>
            <w:bCs/>
            <w:color w:val="auto"/>
            <w:sz w:val="28"/>
            <w:szCs w:val="28"/>
            <w:lang w:val="uk-UA"/>
          </w:rPr>
          <w:t>http://journlib.univ.kiev.ua/obraz/Obraz_2015_16_1.pdf</w:t>
        </w:r>
      </w:hyperlink>
      <w:r w:rsidRPr="000E67A7">
        <w:rPr>
          <w:bCs/>
          <w:color w:val="auto"/>
          <w:sz w:val="28"/>
          <w:szCs w:val="28"/>
          <w:lang w:val="uk-UA"/>
        </w:rPr>
        <w:t xml:space="preserve"> (дата звернення : </w:t>
      </w:r>
      <w:r>
        <w:rPr>
          <w:bCs/>
          <w:color w:val="auto"/>
          <w:sz w:val="28"/>
          <w:szCs w:val="28"/>
          <w:lang w:val="uk-UA"/>
        </w:rPr>
        <w:t>27.04.2018)</w:t>
      </w:r>
    </w:p>
    <w:p w:rsidR="000D7558" w:rsidRPr="005F53F1" w:rsidRDefault="000D7558" w:rsidP="00A27B81">
      <w:pPr>
        <w:pStyle w:val="Default"/>
        <w:numPr>
          <w:ilvl w:val="0"/>
          <w:numId w:val="4"/>
        </w:numPr>
        <w:spacing w:line="360" w:lineRule="auto"/>
        <w:ind w:left="0" w:firstLine="720"/>
        <w:contextualSpacing/>
        <w:jc w:val="both"/>
        <w:rPr>
          <w:rStyle w:val="Hyperlink"/>
          <w:bCs/>
          <w:color w:val="auto"/>
          <w:sz w:val="28"/>
          <w:szCs w:val="28"/>
        </w:rPr>
      </w:pPr>
      <w:r w:rsidRPr="00635A07">
        <w:rPr>
          <w:color w:val="auto"/>
          <w:sz w:val="28"/>
          <w:szCs w:val="28"/>
        </w:rPr>
        <w:t>Чех Артем. Сучаснийписьменник</w:t>
      </w:r>
      <w:r>
        <w:rPr>
          <w:bCs/>
          <w:color w:val="auto"/>
          <w:sz w:val="28"/>
          <w:szCs w:val="28"/>
        </w:rPr>
        <w:t>[</w:t>
      </w:r>
      <w:r>
        <w:rPr>
          <w:bCs/>
          <w:color w:val="auto"/>
          <w:sz w:val="28"/>
          <w:szCs w:val="28"/>
          <w:lang w:val="uk-UA"/>
        </w:rPr>
        <w:t>Е</w:t>
      </w:r>
      <w:r>
        <w:rPr>
          <w:bCs/>
          <w:color w:val="auto"/>
          <w:sz w:val="28"/>
          <w:szCs w:val="28"/>
        </w:rPr>
        <w:t>лектронн</w:t>
      </w:r>
      <w:r>
        <w:rPr>
          <w:bCs/>
          <w:color w:val="auto"/>
          <w:sz w:val="28"/>
          <w:szCs w:val="28"/>
          <w:lang w:val="uk-UA"/>
        </w:rPr>
        <w:t>и</w:t>
      </w:r>
      <w:r w:rsidRPr="00635A07">
        <w:rPr>
          <w:bCs/>
          <w:color w:val="auto"/>
          <w:sz w:val="28"/>
          <w:szCs w:val="28"/>
        </w:rPr>
        <w:t>й ресурс]</w:t>
      </w:r>
      <w:r>
        <w:rPr>
          <w:bCs/>
          <w:color w:val="auto"/>
          <w:sz w:val="28"/>
          <w:szCs w:val="28"/>
          <w:lang w:val="uk-UA"/>
        </w:rPr>
        <w:t xml:space="preserve"> // </w:t>
      </w:r>
      <w:r>
        <w:rPr>
          <w:bCs/>
          <w:color w:val="auto"/>
          <w:sz w:val="28"/>
          <w:szCs w:val="28"/>
          <w:lang w:val="en-US"/>
        </w:rPr>
        <w:t>VivatPublishing</w:t>
      </w:r>
      <w:r>
        <w:rPr>
          <w:bCs/>
          <w:color w:val="auto"/>
          <w:sz w:val="28"/>
          <w:szCs w:val="28"/>
          <w:lang w:val="uk-UA"/>
        </w:rPr>
        <w:t>. –</w:t>
      </w:r>
      <w:r w:rsidRPr="00635A07">
        <w:rPr>
          <w:bCs/>
          <w:sz w:val="28"/>
          <w:szCs w:val="28"/>
          <w:lang w:val="uk-UA"/>
        </w:rPr>
        <w:t>[Режим доступ</w:t>
      </w:r>
      <w:r>
        <w:rPr>
          <w:bCs/>
          <w:sz w:val="28"/>
          <w:szCs w:val="28"/>
          <w:lang w:val="uk-UA"/>
        </w:rPr>
        <w:t>у</w:t>
      </w:r>
      <w:r w:rsidRPr="00635A07">
        <w:rPr>
          <w:bCs/>
          <w:sz w:val="28"/>
          <w:szCs w:val="28"/>
          <w:lang w:val="uk-UA"/>
        </w:rPr>
        <w:t xml:space="preserve">] </w:t>
      </w:r>
      <w:r>
        <w:rPr>
          <w:bCs/>
          <w:sz w:val="28"/>
          <w:szCs w:val="28"/>
          <w:lang w:val="uk-UA"/>
        </w:rPr>
        <w:t>:</w:t>
      </w:r>
      <w:hyperlink r:id="rId50" w:history="1">
        <w:r w:rsidRPr="005F53F1">
          <w:rPr>
            <w:rStyle w:val="Hyperlink"/>
            <w:bCs/>
            <w:color w:val="auto"/>
            <w:sz w:val="28"/>
            <w:szCs w:val="28"/>
          </w:rPr>
          <w:t>http://vivat-publishing.com/avtory/cheh-artem/</w:t>
        </w:r>
      </w:hyperlink>
      <w:r w:rsidRPr="005F53F1">
        <w:rPr>
          <w:rStyle w:val="Hyperlink"/>
          <w:bCs/>
          <w:color w:val="auto"/>
          <w:sz w:val="28"/>
          <w:szCs w:val="28"/>
          <w:lang w:val="uk-UA"/>
        </w:rPr>
        <w:t xml:space="preserve"> (дата звернення : 02.03.2018)</w:t>
      </w:r>
    </w:p>
    <w:p w:rsidR="000D7558" w:rsidRPr="000E67A7" w:rsidRDefault="000D7558" w:rsidP="00A27B81">
      <w:pPr>
        <w:pStyle w:val="Default"/>
        <w:numPr>
          <w:ilvl w:val="0"/>
          <w:numId w:val="4"/>
        </w:numPr>
        <w:spacing w:line="360" w:lineRule="auto"/>
        <w:ind w:left="0" w:firstLine="720"/>
        <w:contextualSpacing/>
        <w:jc w:val="both"/>
        <w:rPr>
          <w:color w:val="auto"/>
          <w:sz w:val="28"/>
          <w:szCs w:val="28"/>
          <w:lang w:val="uk-UA"/>
        </w:rPr>
      </w:pPr>
      <w:r w:rsidRPr="00635A07">
        <w:rPr>
          <w:bCs/>
          <w:color w:val="auto"/>
          <w:sz w:val="28"/>
          <w:szCs w:val="28"/>
          <w:lang w:val="uk-UA"/>
        </w:rPr>
        <w:t xml:space="preserve">Чижинок Г. П. Вираження авторського «Я» в газетних жанрах журналістики </w:t>
      </w:r>
      <w:r w:rsidRPr="00635A07">
        <w:rPr>
          <w:color w:val="auto"/>
          <w:sz w:val="28"/>
          <w:szCs w:val="28"/>
          <w:lang w:val="uk-UA"/>
        </w:rPr>
        <w:t>[Електронний ресурс]</w:t>
      </w:r>
      <w:r w:rsidRPr="00635A07">
        <w:rPr>
          <w:bCs/>
          <w:color w:val="auto"/>
          <w:sz w:val="28"/>
          <w:szCs w:val="28"/>
          <w:lang w:val="uk-UA"/>
        </w:rPr>
        <w:t xml:space="preserve"> / Г.П. Чижинок // </w:t>
      </w:r>
      <w:r w:rsidRPr="00635A07">
        <w:rPr>
          <w:bCs/>
          <w:color w:val="auto"/>
          <w:sz w:val="28"/>
          <w:szCs w:val="28"/>
        </w:rPr>
        <w:t>ВісникХарківськоїдержавноїакадеміїкультури</w:t>
      </w:r>
      <w:r w:rsidRPr="00635A07">
        <w:rPr>
          <w:bCs/>
          <w:color w:val="auto"/>
          <w:sz w:val="28"/>
          <w:szCs w:val="28"/>
          <w:lang w:val="uk-UA"/>
        </w:rPr>
        <w:t xml:space="preserve">. – Х. : ХДАК. – 2013. – С. 158-164. – </w:t>
      </w:r>
      <w:hyperlink r:id="rId51" w:history="1">
        <w:r w:rsidRPr="000E67A7">
          <w:rPr>
            <w:rStyle w:val="Hyperlink"/>
            <w:bCs/>
            <w:color w:val="auto"/>
            <w:sz w:val="28"/>
            <w:szCs w:val="28"/>
          </w:rPr>
          <w:t>http://nbuv.gov.ua/UJRN/hak_2013_41_21</w:t>
        </w:r>
      </w:hyperlink>
      <w:r w:rsidRPr="000E67A7">
        <w:rPr>
          <w:bCs/>
          <w:color w:val="auto"/>
          <w:sz w:val="28"/>
          <w:szCs w:val="28"/>
          <w:lang w:val="uk-UA"/>
        </w:rPr>
        <w:t xml:space="preserve"> (дата звернення : 19.03.2018)</w:t>
      </w:r>
    </w:p>
    <w:p w:rsidR="000D7558" w:rsidRPr="005F53F1" w:rsidRDefault="000D7558" w:rsidP="00A27B81">
      <w:pPr>
        <w:pStyle w:val="Default"/>
        <w:numPr>
          <w:ilvl w:val="0"/>
          <w:numId w:val="4"/>
        </w:numPr>
        <w:spacing w:line="360" w:lineRule="auto"/>
        <w:ind w:left="0" w:firstLine="720"/>
        <w:contextualSpacing/>
        <w:jc w:val="both"/>
        <w:rPr>
          <w:color w:val="auto"/>
          <w:sz w:val="28"/>
          <w:szCs w:val="28"/>
        </w:rPr>
      </w:pPr>
      <w:r>
        <w:rPr>
          <w:color w:val="auto"/>
          <w:sz w:val="28"/>
          <w:szCs w:val="28"/>
          <w:lang w:val="uk-UA"/>
        </w:rPr>
        <w:t xml:space="preserve">Шарговська О. </w:t>
      </w:r>
      <w:r w:rsidRPr="005F53F1">
        <w:rPr>
          <w:color w:val="auto"/>
          <w:sz w:val="28"/>
          <w:szCs w:val="28"/>
        </w:rPr>
        <w:t>Артем Чех: «Ця книжка не про війну»</w:t>
      </w:r>
      <w:r>
        <w:rPr>
          <w:bCs/>
          <w:color w:val="auto"/>
          <w:sz w:val="28"/>
          <w:szCs w:val="28"/>
        </w:rPr>
        <w:t>[</w:t>
      </w:r>
      <w:r>
        <w:rPr>
          <w:bCs/>
          <w:color w:val="auto"/>
          <w:sz w:val="28"/>
          <w:szCs w:val="28"/>
          <w:lang w:val="uk-UA"/>
        </w:rPr>
        <w:t>Е</w:t>
      </w:r>
      <w:r>
        <w:rPr>
          <w:bCs/>
          <w:color w:val="auto"/>
          <w:sz w:val="28"/>
          <w:szCs w:val="28"/>
        </w:rPr>
        <w:t>лектронн</w:t>
      </w:r>
      <w:r>
        <w:rPr>
          <w:bCs/>
          <w:color w:val="auto"/>
          <w:sz w:val="28"/>
          <w:szCs w:val="28"/>
          <w:lang w:val="uk-UA"/>
        </w:rPr>
        <w:t>и</w:t>
      </w:r>
      <w:r w:rsidRPr="00635A07">
        <w:rPr>
          <w:bCs/>
          <w:color w:val="auto"/>
          <w:sz w:val="28"/>
          <w:szCs w:val="28"/>
        </w:rPr>
        <w:t>й ресурс]</w:t>
      </w:r>
      <w:r>
        <w:rPr>
          <w:color w:val="auto"/>
          <w:sz w:val="28"/>
          <w:szCs w:val="28"/>
          <w:lang w:val="uk-UA"/>
        </w:rPr>
        <w:t>/ О. Шарговська // ЛітАкцент.</w:t>
      </w:r>
      <w:r>
        <w:rPr>
          <w:color w:val="auto"/>
          <w:sz w:val="28"/>
          <w:szCs w:val="28"/>
          <w:lang w:val="en-US"/>
        </w:rPr>
        <w:t>com</w:t>
      </w:r>
      <w:r w:rsidRPr="00861099">
        <w:rPr>
          <w:color w:val="auto"/>
          <w:sz w:val="28"/>
          <w:szCs w:val="28"/>
        </w:rPr>
        <w:t>.</w:t>
      </w:r>
      <w:r>
        <w:rPr>
          <w:color w:val="auto"/>
          <w:sz w:val="28"/>
          <w:szCs w:val="28"/>
          <w:lang w:val="uk-UA"/>
        </w:rPr>
        <w:t xml:space="preserve"> – 07.09.2017. – </w:t>
      </w:r>
      <w:r w:rsidRPr="005F53F1">
        <w:rPr>
          <w:bCs/>
          <w:sz w:val="28"/>
          <w:szCs w:val="28"/>
          <w:lang w:val="uk-UA"/>
        </w:rPr>
        <w:t>[Режим доступу] :</w:t>
      </w:r>
      <w:hyperlink r:id="rId52" w:history="1">
        <w:r w:rsidRPr="005F53F1">
          <w:rPr>
            <w:rStyle w:val="Hyperlink"/>
            <w:bCs/>
            <w:color w:val="auto"/>
            <w:sz w:val="28"/>
            <w:szCs w:val="28"/>
          </w:rPr>
          <w:t>http://litakcent.com/2017/09/07/artem-cheh-tsya-knizhka-ne-pro-viynu/</w:t>
        </w:r>
      </w:hyperlink>
      <w:r w:rsidRPr="005F53F1">
        <w:rPr>
          <w:rStyle w:val="Hyperlink"/>
          <w:bCs/>
          <w:color w:val="auto"/>
          <w:sz w:val="28"/>
          <w:szCs w:val="28"/>
          <w:lang w:val="uk-UA"/>
        </w:rPr>
        <w:t>(дата звернення: 02.03.2018)</w:t>
      </w:r>
    </w:p>
    <w:p w:rsidR="000D7558" w:rsidRPr="00635A07" w:rsidRDefault="000D7558" w:rsidP="00A27B81">
      <w:pPr>
        <w:pStyle w:val="Default"/>
        <w:numPr>
          <w:ilvl w:val="0"/>
          <w:numId w:val="4"/>
        </w:numPr>
        <w:spacing w:line="360" w:lineRule="auto"/>
        <w:ind w:left="0" w:firstLine="720"/>
        <w:contextualSpacing/>
        <w:jc w:val="both"/>
        <w:rPr>
          <w:color w:val="auto"/>
          <w:sz w:val="28"/>
          <w:szCs w:val="28"/>
          <w:lang w:val="uk-UA"/>
        </w:rPr>
      </w:pPr>
      <w:r w:rsidRPr="00635A07">
        <w:rPr>
          <w:color w:val="auto"/>
          <w:sz w:val="28"/>
          <w:szCs w:val="28"/>
          <w:shd w:val="clear" w:color="auto" w:fill="FFFFFF"/>
        </w:rPr>
        <w:t xml:space="preserve">Шевцова Д.А. </w:t>
      </w:r>
      <w:r w:rsidRPr="00635A07">
        <w:rPr>
          <w:color w:val="auto"/>
          <w:sz w:val="28"/>
          <w:szCs w:val="28"/>
          <w:shd w:val="clear" w:color="auto" w:fill="FFFFFF"/>
          <w:lang w:val="uk-UA"/>
        </w:rPr>
        <w:t>О</w:t>
      </w:r>
      <w:r w:rsidRPr="00635A07">
        <w:rPr>
          <w:color w:val="auto"/>
          <w:sz w:val="28"/>
          <w:szCs w:val="28"/>
          <w:shd w:val="clear" w:color="auto" w:fill="FFFFFF"/>
        </w:rPr>
        <w:t>т публицистического образа к медиаобразу: движение научной мысли</w:t>
      </w:r>
      <w:r w:rsidRPr="00635A07">
        <w:rPr>
          <w:bCs/>
          <w:color w:val="auto"/>
          <w:sz w:val="28"/>
          <w:szCs w:val="28"/>
        </w:rPr>
        <w:t>[Электронный ресурс]</w:t>
      </w:r>
      <w:r w:rsidRPr="00635A07">
        <w:rPr>
          <w:color w:val="auto"/>
          <w:sz w:val="28"/>
          <w:szCs w:val="28"/>
          <w:shd w:val="clear" w:color="auto" w:fill="FFFFFF"/>
          <w:lang w:val="uk-UA"/>
        </w:rPr>
        <w:t>/ Д. А. Шевцова</w:t>
      </w:r>
      <w:r w:rsidRPr="00635A07">
        <w:rPr>
          <w:color w:val="auto"/>
          <w:sz w:val="28"/>
          <w:szCs w:val="28"/>
          <w:shd w:val="clear" w:color="auto" w:fill="FFFFFF"/>
        </w:rPr>
        <w:t xml:space="preserve"> // Современные проблемы науки и образования. – 2015. – № 2-3.</w:t>
      </w:r>
      <w:r w:rsidRPr="00635A07">
        <w:rPr>
          <w:color w:val="auto"/>
          <w:sz w:val="28"/>
          <w:szCs w:val="28"/>
          <w:shd w:val="clear" w:color="auto" w:fill="FFFFFF"/>
          <w:lang w:val="uk-UA"/>
        </w:rPr>
        <w:t xml:space="preserve"> – </w:t>
      </w:r>
      <w:r w:rsidRPr="00635A07">
        <w:rPr>
          <w:bCs/>
          <w:sz w:val="28"/>
          <w:szCs w:val="28"/>
          <w:lang w:val="uk-UA"/>
        </w:rPr>
        <w:t>[Режим доступ</w:t>
      </w:r>
      <w:r>
        <w:rPr>
          <w:bCs/>
          <w:sz w:val="28"/>
          <w:szCs w:val="28"/>
          <w:lang w:val="uk-UA"/>
        </w:rPr>
        <w:t>а</w:t>
      </w:r>
      <w:r w:rsidRPr="00635A07">
        <w:rPr>
          <w:bCs/>
          <w:sz w:val="28"/>
          <w:szCs w:val="28"/>
          <w:lang w:val="uk-UA"/>
        </w:rPr>
        <w:t>] :</w:t>
      </w:r>
      <w:r w:rsidRPr="00635A07">
        <w:rPr>
          <w:color w:val="auto"/>
          <w:sz w:val="28"/>
          <w:szCs w:val="28"/>
          <w:shd w:val="clear" w:color="auto" w:fill="FFFFFF"/>
        </w:rPr>
        <w:t>http://www.science-education.ru/ru/article/view?id=23609 (дата обращения: 18.05.2018)</w:t>
      </w:r>
    </w:p>
    <w:p w:rsidR="000D7558" w:rsidRPr="00635A07" w:rsidRDefault="000D7558" w:rsidP="00A27B81">
      <w:pPr>
        <w:pStyle w:val="Default"/>
        <w:numPr>
          <w:ilvl w:val="0"/>
          <w:numId w:val="4"/>
        </w:numPr>
        <w:spacing w:line="360" w:lineRule="auto"/>
        <w:ind w:left="0" w:firstLine="720"/>
        <w:contextualSpacing/>
        <w:jc w:val="both"/>
        <w:rPr>
          <w:bCs/>
          <w:color w:val="auto"/>
          <w:sz w:val="28"/>
          <w:szCs w:val="28"/>
        </w:rPr>
      </w:pPr>
      <w:r w:rsidRPr="00635A07">
        <w:rPr>
          <w:sz w:val="28"/>
          <w:szCs w:val="28"/>
        </w:rPr>
        <w:t>Шевчук С. В. Д</w:t>
      </w:r>
      <w:r w:rsidRPr="00635A07">
        <w:rPr>
          <w:sz w:val="28"/>
          <w:szCs w:val="28"/>
          <w:lang w:val="uk-UA"/>
        </w:rPr>
        <w:t>ілове мовлення для державних службовців</w:t>
      </w:r>
      <w:r w:rsidRPr="00635A07">
        <w:rPr>
          <w:iCs/>
          <w:sz w:val="28"/>
          <w:szCs w:val="28"/>
        </w:rPr>
        <w:t xml:space="preserve">: </w:t>
      </w:r>
      <w:r w:rsidRPr="00635A07">
        <w:rPr>
          <w:iCs/>
          <w:sz w:val="28"/>
          <w:szCs w:val="28"/>
          <w:lang w:val="uk-UA"/>
        </w:rPr>
        <w:t>н</w:t>
      </w:r>
      <w:r w:rsidRPr="00635A07">
        <w:rPr>
          <w:iCs/>
          <w:sz w:val="28"/>
          <w:szCs w:val="28"/>
        </w:rPr>
        <w:t>авч. посібн. – 4-те вид., виправ. і доповн.</w:t>
      </w:r>
      <w:r w:rsidRPr="00635A07">
        <w:rPr>
          <w:iCs/>
          <w:sz w:val="28"/>
          <w:szCs w:val="28"/>
          <w:lang w:val="uk-UA"/>
        </w:rPr>
        <w:t xml:space="preserve"> / С. В. Шевчук.</w:t>
      </w:r>
      <w:r>
        <w:rPr>
          <w:iCs/>
          <w:sz w:val="28"/>
          <w:szCs w:val="28"/>
        </w:rPr>
        <w:t xml:space="preserve"> – Ки</w:t>
      </w:r>
      <w:r>
        <w:rPr>
          <w:iCs/>
          <w:sz w:val="28"/>
          <w:szCs w:val="28"/>
          <w:lang w:val="uk-UA"/>
        </w:rPr>
        <w:t>їв</w:t>
      </w:r>
      <w:r>
        <w:rPr>
          <w:iCs/>
          <w:sz w:val="28"/>
          <w:szCs w:val="28"/>
        </w:rPr>
        <w:t>:Алерта, 2012. – 428</w:t>
      </w:r>
      <w:r>
        <w:rPr>
          <w:iCs/>
          <w:sz w:val="28"/>
          <w:szCs w:val="28"/>
          <w:lang w:val="uk-UA"/>
        </w:rPr>
        <w:t> </w:t>
      </w:r>
      <w:r w:rsidRPr="00635A07">
        <w:rPr>
          <w:iCs/>
          <w:sz w:val="28"/>
          <w:szCs w:val="28"/>
        </w:rPr>
        <w:t>с.</w:t>
      </w:r>
    </w:p>
    <w:p w:rsidR="000D7558" w:rsidRPr="00635A07" w:rsidRDefault="000D7558" w:rsidP="00A27B81">
      <w:pPr>
        <w:numPr>
          <w:ilvl w:val="0"/>
          <w:numId w:val="4"/>
        </w:numPr>
        <w:shd w:val="clear" w:color="auto" w:fill="FFFFFF"/>
        <w:spacing w:before="100" w:beforeAutospacing="1" w:after="24" w:line="360" w:lineRule="auto"/>
        <w:ind w:left="0" w:firstLine="720"/>
        <w:contextualSpacing/>
        <w:jc w:val="both"/>
        <w:rPr>
          <w:rFonts w:ascii="Times New Roman" w:hAnsi="Times New Roman"/>
          <w:sz w:val="28"/>
          <w:szCs w:val="28"/>
          <w:lang w:eastAsia="ru-RU"/>
        </w:rPr>
      </w:pPr>
      <w:r w:rsidRPr="00635A07">
        <w:rPr>
          <w:rFonts w:ascii="Times New Roman" w:hAnsi="Times New Roman"/>
          <w:sz w:val="28"/>
          <w:szCs w:val="28"/>
          <w:lang w:eastAsia="ru-RU"/>
        </w:rPr>
        <w:t>Шкляр В. И. Энергия мысли и искусство слова/ В. И. Шкляр. – К</w:t>
      </w:r>
      <w:r>
        <w:rPr>
          <w:rFonts w:ascii="Times New Roman" w:hAnsi="Times New Roman"/>
          <w:sz w:val="28"/>
          <w:szCs w:val="28"/>
          <w:lang w:val="uk-UA" w:eastAsia="ru-RU"/>
        </w:rPr>
        <w:t>иев</w:t>
      </w:r>
      <w:r>
        <w:rPr>
          <w:rFonts w:ascii="Times New Roman" w:hAnsi="Times New Roman"/>
          <w:sz w:val="28"/>
          <w:szCs w:val="28"/>
          <w:lang w:eastAsia="ru-RU"/>
        </w:rPr>
        <w:t>:Высш</w:t>
      </w:r>
      <w:r>
        <w:rPr>
          <w:rFonts w:ascii="Times New Roman" w:hAnsi="Times New Roman"/>
          <w:sz w:val="28"/>
          <w:szCs w:val="28"/>
          <w:lang w:val="uk-UA" w:eastAsia="ru-RU"/>
        </w:rPr>
        <w:t>ая</w:t>
      </w:r>
      <w:r>
        <w:rPr>
          <w:rFonts w:ascii="Times New Roman" w:hAnsi="Times New Roman"/>
          <w:sz w:val="28"/>
          <w:szCs w:val="28"/>
          <w:lang w:eastAsia="ru-RU"/>
        </w:rPr>
        <w:t>шк</w:t>
      </w:r>
      <w:r>
        <w:rPr>
          <w:rFonts w:ascii="Times New Roman" w:hAnsi="Times New Roman"/>
          <w:sz w:val="28"/>
          <w:szCs w:val="28"/>
          <w:lang w:val="uk-UA" w:eastAsia="ru-RU"/>
        </w:rPr>
        <w:t>ола</w:t>
      </w:r>
      <w:r>
        <w:rPr>
          <w:rFonts w:ascii="Times New Roman" w:hAnsi="Times New Roman"/>
          <w:sz w:val="28"/>
          <w:szCs w:val="28"/>
          <w:lang w:eastAsia="ru-RU"/>
        </w:rPr>
        <w:t xml:space="preserve">, 1988. – 199 с. </w:t>
      </w:r>
    </w:p>
    <w:p w:rsidR="000D7558" w:rsidRPr="00635A07" w:rsidRDefault="000D7558" w:rsidP="00A27B81">
      <w:pPr>
        <w:pStyle w:val="Default"/>
        <w:numPr>
          <w:ilvl w:val="0"/>
          <w:numId w:val="4"/>
        </w:numPr>
        <w:spacing w:line="360" w:lineRule="auto"/>
        <w:ind w:left="0" w:firstLine="720"/>
        <w:contextualSpacing/>
        <w:jc w:val="both"/>
        <w:rPr>
          <w:color w:val="auto"/>
          <w:sz w:val="28"/>
          <w:szCs w:val="28"/>
          <w:lang w:val="uk-UA"/>
        </w:rPr>
      </w:pPr>
      <w:r w:rsidRPr="00635A07">
        <w:rPr>
          <w:bCs/>
          <w:color w:val="auto"/>
          <w:sz w:val="28"/>
          <w:szCs w:val="28"/>
        </w:rPr>
        <w:t xml:space="preserve"> Шмид B.Нарратология [Электронный ресурс] / В. Шмид. – М.: Языки славянской культуры, 2003.  – 312 с. – </w:t>
      </w:r>
      <w:r>
        <w:rPr>
          <w:bCs/>
          <w:sz w:val="28"/>
          <w:szCs w:val="28"/>
          <w:lang w:val="uk-UA"/>
        </w:rPr>
        <w:t>[Режим доступа</w:t>
      </w:r>
      <w:r w:rsidRPr="005F53F1">
        <w:rPr>
          <w:bCs/>
          <w:sz w:val="28"/>
          <w:szCs w:val="28"/>
          <w:lang w:val="uk-UA"/>
        </w:rPr>
        <w:t>]</w:t>
      </w:r>
      <w:r>
        <w:rPr>
          <w:bCs/>
          <w:sz w:val="28"/>
          <w:szCs w:val="28"/>
          <w:lang w:val="uk-UA"/>
        </w:rPr>
        <w:t xml:space="preserve"> : </w:t>
      </w:r>
      <w:hyperlink r:id="rId53" w:history="1">
        <w:r w:rsidRPr="00970D67">
          <w:rPr>
            <w:rStyle w:val="Hyperlink"/>
            <w:bCs/>
            <w:color w:val="auto"/>
            <w:sz w:val="28"/>
            <w:szCs w:val="28"/>
            <w:lang w:val="uk-UA"/>
          </w:rPr>
          <w:t>http://yanko.lib.ru/books/cultur/shmid-narratology.pdf</w:t>
        </w:r>
      </w:hyperlink>
      <w:r w:rsidRPr="00970D67">
        <w:rPr>
          <w:bCs/>
          <w:color w:val="auto"/>
          <w:sz w:val="28"/>
          <w:szCs w:val="28"/>
          <w:lang w:val="uk-UA"/>
        </w:rPr>
        <w:t xml:space="preserve"> (дата обращения : </w:t>
      </w:r>
      <w:r>
        <w:rPr>
          <w:bCs/>
          <w:sz w:val="28"/>
          <w:szCs w:val="28"/>
          <w:lang w:val="uk-UA"/>
        </w:rPr>
        <w:t>17.04.2018)</w:t>
      </w:r>
    </w:p>
    <w:p w:rsidR="000D7558" w:rsidRPr="00AD2677" w:rsidRDefault="000D7558" w:rsidP="00904048">
      <w:pPr>
        <w:spacing w:after="0" w:line="360" w:lineRule="auto"/>
        <w:jc w:val="center"/>
        <w:rPr>
          <w:rFonts w:ascii="Times New Roman" w:hAnsi="Times New Roman"/>
          <w:b/>
          <w:bCs/>
          <w:sz w:val="28"/>
          <w:szCs w:val="28"/>
          <w:lang w:val="uk-UA" w:eastAsia="ru-RU"/>
        </w:rPr>
      </w:pPr>
    </w:p>
    <w:p w:rsidR="000D7558" w:rsidRPr="00AD2677" w:rsidRDefault="000D7558" w:rsidP="00904048">
      <w:pPr>
        <w:spacing w:line="360" w:lineRule="auto"/>
        <w:rPr>
          <w:rFonts w:ascii="Times New Roman" w:hAnsi="Times New Roman"/>
          <w:sz w:val="28"/>
          <w:lang w:val="uk-UA"/>
        </w:rPr>
      </w:pPr>
    </w:p>
    <w:sectPr w:rsidR="000D7558" w:rsidRPr="00AD2677" w:rsidSect="00904048">
      <w:pgSz w:w="11906" w:h="16838"/>
      <w:pgMar w:top="1418" w:right="567" w:bottom="1418"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imesNewRomanPS-BoldMT">
    <w:altName w:val="MS Mincho"/>
    <w:panose1 w:val="00000000000000000000"/>
    <w:charset w:val="80"/>
    <w:family w:val="auto"/>
    <w:notTrueType/>
    <w:pitch w:val="default"/>
    <w:sig w:usb0="00000001" w:usb1="08070000" w:usb2="00000010" w:usb3="00000000" w:csb0="00020000" w:csb1="00000000"/>
  </w:font>
  <w:font w:name="TimesNewRomanPSMT">
    <w:altName w:val="Times New Roman"/>
    <w:panose1 w:val="00000000000000000000"/>
    <w:charset w:val="80"/>
    <w:family w:val="auto"/>
    <w:notTrueType/>
    <w:pitch w:val="default"/>
    <w:sig w:usb0="00000001" w:usb1="08070000" w:usb2="00000010" w:usb3="00000000" w:csb0="00020000"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7E262EA"/>
    <w:multiLevelType w:val="hybridMultilevel"/>
    <w:tmpl w:val="8A80F45C"/>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
    <w:nsid w:val="25CA6DB3"/>
    <w:multiLevelType w:val="hybridMultilevel"/>
    <w:tmpl w:val="90C661C8"/>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7CE628DE">
      <w:numFmt w:val="bullet"/>
      <w:lvlText w:val="–"/>
      <w:lvlJc w:val="left"/>
      <w:pPr>
        <w:ind w:left="3600" w:hanging="360"/>
      </w:pPr>
      <w:rPr>
        <w:rFonts w:ascii="Times New Roman" w:eastAsia="Times New Roman" w:hAnsi="Times New Roman" w:hint="default"/>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38991313"/>
    <w:multiLevelType w:val="hybridMultilevel"/>
    <w:tmpl w:val="F6106E4A"/>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7CE628DE">
      <w:numFmt w:val="bullet"/>
      <w:lvlText w:val="–"/>
      <w:lvlJc w:val="left"/>
      <w:pPr>
        <w:ind w:left="2880" w:hanging="360"/>
      </w:pPr>
      <w:rPr>
        <w:rFonts w:ascii="Times New Roman" w:eastAsia="Times New Roman" w:hAnsi="Times New Roman" w:hint="default"/>
      </w:rPr>
    </w:lvl>
    <w:lvl w:ilvl="4" w:tplc="04190019">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
    <w:nsid w:val="5C7C59AE"/>
    <w:multiLevelType w:val="hybridMultilevel"/>
    <w:tmpl w:val="497A3A3C"/>
    <w:lvl w:ilvl="0" w:tplc="A88A58AE">
      <w:start w:val="1"/>
      <w:numFmt w:val="decimal"/>
      <w:lvlText w:val="%1."/>
      <w:lvlJc w:val="left"/>
      <w:pPr>
        <w:ind w:left="1080" w:hanging="360"/>
      </w:pPr>
      <w:rPr>
        <w:rFonts w:cs="Times New Roman" w:hint="default"/>
        <w:b w:val="0"/>
        <w:i w:val="0"/>
        <w:strike w:val="0"/>
        <w:color w:val="auto"/>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0"/>
  </w:num>
  <w:num w:numId="2">
    <w:abstractNumId w:val="1"/>
  </w:num>
  <w:num w:numId="3">
    <w:abstractNumId w:val="2"/>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46268"/>
    <w:rsid w:val="00003183"/>
    <w:rsid w:val="00015B9A"/>
    <w:rsid w:val="000D7558"/>
    <w:rsid w:val="000E67A7"/>
    <w:rsid w:val="00181F44"/>
    <w:rsid w:val="001A387D"/>
    <w:rsid w:val="001E5549"/>
    <w:rsid w:val="001E6A98"/>
    <w:rsid w:val="001F7919"/>
    <w:rsid w:val="00256F80"/>
    <w:rsid w:val="002E0B17"/>
    <w:rsid w:val="00302374"/>
    <w:rsid w:val="003A3824"/>
    <w:rsid w:val="003B4898"/>
    <w:rsid w:val="003C730E"/>
    <w:rsid w:val="003D6917"/>
    <w:rsid w:val="003E219A"/>
    <w:rsid w:val="00407286"/>
    <w:rsid w:val="004454B0"/>
    <w:rsid w:val="00454517"/>
    <w:rsid w:val="004B739D"/>
    <w:rsid w:val="00533582"/>
    <w:rsid w:val="00555AD2"/>
    <w:rsid w:val="00557B3B"/>
    <w:rsid w:val="0057613C"/>
    <w:rsid w:val="005806DA"/>
    <w:rsid w:val="00596A13"/>
    <w:rsid w:val="005F53F1"/>
    <w:rsid w:val="006152EA"/>
    <w:rsid w:val="00623E76"/>
    <w:rsid w:val="00635A07"/>
    <w:rsid w:val="006F4C23"/>
    <w:rsid w:val="007767EC"/>
    <w:rsid w:val="00834C21"/>
    <w:rsid w:val="00861099"/>
    <w:rsid w:val="00883D29"/>
    <w:rsid w:val="008C0F80"/>
    <w:rsid w:val="008C3432"/>
    <w:rsid w:val="00900E9C"/>
    <w:rsid w:val="00904048"/>
    <w:rsid w:val="00944BD8"/>
    <w:rsid w:val="00970D67"/>
    <w:rsid w:val="00A27B81"/>
    <w:rsid w:val="00A51743"/>
    <w:rsid w:val="00A948F5"/>
    <w:rsid w:val="00AA25FA"/>
    <w:rsid w:val="00AC0C3F"/>
    <w:rsid w:val="00AC7867"/>
    <w:rsid w:val="00AD2677"/>
    <w:rsid w:val="00B07D0E"/>
    <w:rsid w:val="00C03253"/>
    <w:rsid w:val="00C33322"/>
    <w:rsid w:val="00C54043"/>
    <w:rsid w:val="00C81D1C"/>
    <w:rsid w:val="00CF6091"/>
    <w:rsid w:val="00CF754D"/>
    <w:rsid w:val="00D05B08"/>
    <w:rsid w:val="00D30DF3"/>
    <w:rsid w:val="00D54D7E"/>
    <w:rsid w:val="00D92698"/>
    <w:rsid w:val="00DF055E"/>
    <w:rsid w:val="00E64C37"/>
    <w:rsid w:val="00E97E1E"/>
    <w:rsid w:val="00ED1E7B"/>
    <w:rsid w:val="00EF4475"/>
    <w:rsid w:val="00F17978"/>
    <w:rsid w:val="00F46268"/>
    <w:rsid w:val="00F7638B"/>
    <w:rsid w:val="00F77BFD"/>
    <w:rsid w:val="00FD13AD"/>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3D6917"/>
    <w:pPr>
      <w:spacing w:after="200" w:line="276" w:lineRule="auto"/>
    </w:pPr>
    <w:rPr>
      <w:lang w:val="ru-RU"/>
    </w:rPr>
  </w:style>
  <w:style w:type="paragraph" w:styleId="Heading1">
    <w:name w:val="heading 1"/>
    <w:basedOn w:val="Normal"/>
    <w:next w:val="Normal"/>
    <w:link w:val="Heading1Char"/>
    <w:uiPriority w:val="99"/>
    <w:qFormat/>
    <w:locked/>
    <w:rsid w:val="00A27B81"/>
    <w:pPr>
      <w:keepNext/>
      <w:keepLines/>
      <w:spacing w:before="480" w:after="0"/>
      <w:outlineLvl w:val="0"/>
    </w:pPr>
    <w:rPr>
      <w:rFonts w:ascii="Cambria" w:eastAsia="Times New Roman" w:hAnsi="Cambria"/>
      <w:b/>
      <w:bCs/>
      <w:color w:val="365F91"/>
      <w:sz w:val="28"/>
      <w:szCs w:val="28"/>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A27B81"/>
    <w:rPr>
      <w:rFonts w:ascii="Cambria" w:eastAsia="Times New Roman" w:hAnsi="Cambria" w:cs="Times New Roman"/>
      <w:b/>
      <w:bCs/>
      <w:color w:val="365F91"/>
      <w:sz w:val="28"/>
      <w:szCs w:val="28"/>
      <w:lang w:val="ru-RU" w:eastAsia="en-US" w:bidi="ar-SA"/>
    </w:rPr>
  </w:style>
  <w:style w:type="paragraph" w:customStyle="1" w:styleId="1">
    <w:name w:val="Абзац списка1"/>
    <w:basedOn w:val="Normal"/>
    <w:uiPriority w:val="99"/>
    <w:rsid w:val="00904048"/>
    <w:pPr>
      <w:ind w:left="720"/>
    </w:pPr>
    <w:rPr>
      <w:rFonts w:eastAsia="Times New Roman" w:cs="Calibri"/>
      <w:lang w:eastAsia="ru-RU"/>
    </w:rPr>
  </w:style>
  <w:style w:type="paragraph" w:styleId="ListParagraph">
    <w:name w:val="List Paragraph"/>
    <w:basedOn w:val="Normal"/>
    <w:uiPriority w:val="99"/>
    <w:qFormat/>
    <w:rsid w:val="00A27B81"/>
    <w:pPr>
      <w:ind w:left="720"/>
      <w:contextualSpacing/>
    </w:pPr>
  </w:style>
  <w:style w:type="character" w:styleId="Hyperlink">
    <w:name w:val="Hyperlink"/>
    <w:basedOn w:val="DefaultParagraphFont"/>
    <w:uiPriority w:val="99"/>
    <w:rsid w:val="00A27B81"/>
    <w:rPr>
      <w:rFonts w:cs="Times New Roman"/>
      <w:color w:val="0000FF"/>
      <w:u w:val="single"/>
    </w:rPr>
  </w:style>
  <w:style w:type="paragraph" w:styleId="TOCHeading">
    <w:name w:val="TOC Heading"/>
    <w:basedOn w:val="Heading1"/>
    <w:next w:val="Normal"/>
    <w:uiPriority w:val="99"/>
    <w:qFormat/>
    <w:rsid w:val="00A27B81"/>
    <w:pPr>
      <w:outlineLvl w:val="9"/>
    </w:pPr>
    <w:rPr>
      <w:lang w:eastAsia="ru-RU"/>
    </w:rPr>
  </w:style>
  <w:style w:type="paragraph" w:styleId="TOC1">
    <w:name w:val="toc 1"/>
    <w:basedOn w:val="Normal"/>
    <w:next w:val="Normal"/>
    <w:autoRedefine/>
    <w:uiPriority w:val="99"/>
    <w:locked/>
    <w:rsid w:val="00A27B81"/>
    <w:pPr>
      <w:tabs>
        <w:tab w:val="right" w:leader="dot" w:pos="9628"/>
      </w:tabs>
      <w:spacing w:after="100"/>
    </w:pPr>
    <w:rPr>
      <w:rFonts w:ascii="Times New Roman" w:hAnsi="Times New Roman"/>
      <w:b/>
      <w:noProof/>
      <w:sz w:val="28"/>
      <w:szCs w:val="28"/>
      <w:lang w:val="uk-UA"/>
    </w:rPr>
  </w:style>
  <w:style w:type="paragraph" w:styleId="TOC2">
    <w:name w:val="toc 2"/>
    <w:basedOn w:val="Normal"/>
    <w:next w:val="Normal"/>
    <w:autoRedefine/>
    <w:uiPriority w:val="99"/>
    <w:locked/>
    <w:rsid w:val="00A27B81"/>
    <w:pPr>
      <w:spacing w:after="100"/>
      <w:ind w:left="220"/>
    </w:pPr>
  </w:style>
  <w:style w:type="paragraph" w:styleId="TOC3">
    <w:name w:val="toc 3"/>
    <w:basedOn w:val="Normal"/>
    <w:next w:val="Normal"/>
    <w:autoRedefine/>
    <w:uiPriority w:val="99"/>
    <w:locked/>
    <w:rsid w:val="00A27B81"/>
    <w:pPr>
      <w:spacing w:after="100"/>
      <w:ind w:left="440"/>
    </w:pPr>
  </w:style>
  <w:style w:type="paragraph" w:customStyle="1" w:styleId="Default">
    <w:name w:val="Default"/>
    <w:uiPriority w:val="99"/>
    <w:rsid w:val="00A27B81"/>
    <w:pPr>
      <w:autoSpaceDE w:val="0"/>
      <w:autoSpaceDN w:val="0"/>
      <w:adjustRightInd w:val="0"/>
    </w:pPr>
    <w:rPr>
      <w:rFonts w:ascii="Times New Roman" w:hAnsi="Times New Roman"/>
      <w:color w:val="000000"/>
      <w:sz w:val="24"/>
      <w:szCs w:val="24"/>
      <w:lang w:val="ru-RU"/>
    </w:rPr>
  </w:style>
  <w:style w:type="character" w:customStyle="1" w:styleId="hl">
    <w:name w:val="hl"/>
    <w:basedOn w:val="DefaultParagraphFont"/>
    <w:uiPriority w:val="99"/>
    <w:rsid w:val="00A27B81"/>
    <w:rPr>
      <w:rFonts w:cs="Times New Roman"/>
    </w:rPr>
  </w:style>
  <w:style w:type="paragraph" w:styleId="FootnoteText">
    <w:name w:val="footnote text"/>
    <w:basedOn w:val="Normal"/>
    <w:link w:val="FootnoteTextChar"/>
    <w:uiPriority w:val="99"/>
    <w:rsid w:val="00A27B81"/>
    <w:pPr>
      <w:spacing w:before="100" w:beforeAutospacing="1" w:after="100" w:afterAutospacing="1" w:line="240" w:lineRule="auto"/>
    </w:pPr>
    <w:rPr>
      <w:rFonts w:ascii="Times New Roman" w:eastAsia="Times New Roman" w:hAnsi="Times New Roman"/>
      <w:sz w:val="24"/>
      <w:szCs w:val="24"/>
      <w:lang w:val="uk-UA" w:eastAsia="uk-UA"/>
    </w:rPr>
  </w:style>
  <w:style w:type="character" w:customStyle="1" w:styleId="FootnoteTextChar">
    <w:name w:val="Footnote Text Char"/>
    <w:basedOn w:val="DefaultParagraphFont"/>
    <w:link w:val="FootnoteText"/>
    <w:uiPriority w:val="99"/>
    <w:locked/>
    <w:rsid w:val="00A27B81"/>
    <w:rPr>
      <w:rFonts w:eastAsia="Times New Roman" w:cs="Times New Roman"/>
      <w:sz w:val="24"/>
      <w:szCs w:val="24"/>
      <w:lang w:val="uk-UA" w:eastAsia="uk-UA" w:bidi="ar-SA"/>
    </w:rPr>
  </w:style>
</w:styles>
</file>

<file path=word/webSettings.xml><?xml version="1.0" encoding="utf-8"?>
<w:webSettings xmlns:r="http://schemas.openxmlformats.org/officeDocument/2006/relationships" xmlns:w="http://schemas.openxmlformats.org/wordprocessingml/2006/main">
  <w:divs>
    <w:div w:id="181413422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psujourn.narod.ru/lib/zhurbina_sketch.htm" TargetMode="External"/><Relationship Id="rId18" Type="http://schemas.openxmlformats.org/officeDocument/2006/relationships/hyperlink" Target="http://knigi.link/deyatelnosti-tvorcheskoy-osnovyi/osnovyi-tvorcheskoy-deyatelnosti-jurnalista.html" TargetMode="External"/><Relationship Id="rId26" Type="http://schemas.openxmlformats.org/officeDocument/2006/relationships/hyperlink" Target="https://cyberleninka.ru/article/n/b-o-korman-i-m-m-bahtin-spor-ob-avtore" TargetMode="External"/><Relationship Id="rId39" Type="http://schemas.openxmlformats.org/officeDocument/2006/relationships/hyperlink" Target="http://xn--27-6kcaa3dhmm1hb.xn--p1ai/wp-content/uploads/%D0%93.%D0%AF.-%D0%A1%D0%BE%D0%BB%D0%B3%D0%B0%D0%BD%D0%B8%D0%BA-%D0%A1%D1%82%D0%B8%D0%BB%D0%B8%D1%81%D1%82%D0%B8%D0%BA%D0%B0-%D1%82%D0%B5%D0%BA%D1%81%D1%82%D0%B0.pdf" TargetMode="External"/><Relationship Id="rId21" Type="http://schemas.openxmlformats.org/officeDocument/2006/relationships/hyperlink" Target="http://medialing.spbu.ru/upload/files/file_1438207414_272.pdf" TargetMode="External"/><Relationship Id="rId34" Type="http://schemas.openxmlformats.org/officeDocument/2006/relationships/hyperlink" Target="http://papers.univ.kiev.ua/1/zhurnalistyka/articles/rizun-v-development-of-researches-in-the-ukrainian-journalism-science_24687.pdf" TargetMode="External"/><Relationship Id="rId42" Type="http://schemas.openxmlformats.org/officeDocument/2006/relationships/hyperlink" Target="http://evartist.narod.ru/text2/06.htm" TargetMode="External"/><Relationship Id="rId47" Type="http://schemas.openxmlformats.org/officeDocument/2006/relationships/hyperlink" Target="http://elar.urfu.ru/bitstream/10995/1627/1/philolog-ahp-15.pdf" TargetMode="External"/><Relationship Id="rId50" Type="http://schemas.openxmlformats.org/officeDocument/2006/relationships/hyperlink" Target="http://vivat-publishing.com/avtory/cheh-artem/" TargetMode="External"/><Relationship Id="rId55" Type="http://schemas.openxmlformats.org/officeDocument/2006/relationships/theme" Target="theme/theme1.xml"/><Relationship Id="rId7" Type="http://schemas.openxmlformats.org/officeDocument/2006/relationships/hyperlink" Target="http://www.irbis-nbuv.gov.ua/cgi-bin/irbis_nbuv/cgiirbis_64.exe?I21DBN=LINK&amp;P21DBN=UJRN&amp;Z21ID=&amp;S21REF=10&amp;S21CNR=20&amp;S21STN=1&amp;S21FMT=ASP_meta&amp;C21COM=S&amp;2_S21P03=FILA=&amp;2_S21STR=psling_2013_12_35" TargetMode="External"/><Relationship Id="rId12" Type="http://schemas.openxmlformats.org/officeDocument/2006/relationships/hyperlink" Target="http://journlib.univ.kiev.ua/index.php?act=article&amp;article=1677" TargetMode="External"/><Relationship Id="rId17" Type="http://schemas.openxmlformats.org/officeDocument/2006/relationships/hyperlink" Target="https://cyberleninka.ru/article/n/printsipy-issledovaniya-publitsistiki-na-sovremennom-etape" TargetMode="External"/><Relationship Id="rId25" Type="http://schemas.openxmlformats.org/officeDocument/2006/relationships/hyperlink" Target="http://lib.iitta.gov.ua/704987/1/Mater_metodol_sem.pdf" TargetMode="External"/><Relationship Id="rId33" Type="http://schemas.openxmlformats.org/officeDocument/2006/relationships/hyperlink" Target="http://ebooks.grsu.by/pustoshilo_lang/index.htm" TargetMode="External"/><Relationship Id="rId38" Type="http://schemas.openxmlformats.org/officeDocument/2006/relationships/hyperlink" Target="http://litakcent.com/2015/02/17/vijna-jak-dyskurs/" TargetMode="External"/><Relationship Id="rId46" Type="http://schemas.openxmlformats.org/officeDocument/2006/relationships/hyperlink" Target="https://cyberleninka.ru/article/n/ponyatie-yazykovaya-lichnost-i-obuchenie-deyatelnosti-perevoda" TargetMode="External"/><Relationship Id="rId2" Type="http://schemas.openxmlformats.org/officeDocument/2006/relationships/styles" Target="styles.xml"/><Relationship Id="rId16" Type="http://schemas.openxmlformats.org/officeDocument/2006/relationships/hyperlink" Target="http://cheloveknauka.com/avtorskaya-pozitsiya-v-publitsistike-funktsionalno-stilisticheskoe-issledovanie-sovremennyh-gazetnyh-zhanrov" TargetMode="External"/><Relationship Id="rId20" Type="http://schemas.openxmlformats.org/officeDocument/2006/relationships/hyperlink" Target="https://cyberleninka.ru/article/n/obraz-avtora-i-avtorskoe-nachalo-razgranichenie-i-oblasti-primeneniya-ponyatiy" TargetMode="External"/><Relationship Id="rId29" Type="http://schemas.openxmlformats.org/officeDocument/2006/relationships/hyperlink" Target="http://journlib.univ.kiev.ua/index.php?act=article&amp;article=1936" TargetMode="External"/><Relationship Id="rId41" Type="http://schemas.openxmlformats.org/officeDocument/2006/relationships/hyperlink" Target="http://nbuv.gov.ua/UJRN/Nzvdpu_filol_2012_16_60" TargetMode="External"/><Relationship Id="rId54"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dovidka.biz.ua/artem-cheh-biografiya-ta-tsikavi-fakti/" TargetMode="External"/><Relationship Id="rId11" Type="http://schemas.openxmlformats.org/officeDocument/2006/relationships/hyperlink" Target="http://uapryal.com.ua/scientific-section/e-n-dorofeeva-ekspressivnaya-leksika-kak-sredstvo-rechevogo-vozdeystviya-v-yazyike-smi/" TargetMode="External"/><Relationship Id="rId24" Type="http://schemas.openxmlformats.org/officeDocument/2006/relationships/hyperlink" Target="http://kulturolog.org.ua/i-conference/2012/109-infconf2012/551-kosiuk.html" TargetMode="External"/><Relationship Id="rId32" Type="http://schemas.openxmlformats.org/officeDocument/2006/relationships/hyperlink" Target="http://www.philosophyday.ru/philos-722-1.html" TargetMode="External"/><Relationship Id="rId37" Type="http://schemas.openxmlformats.org/officeDocument/2006/relationships/hyperlink" Target="http://esnuir.eenu.edu.ua/handle/123456789/9286" TargetMode="External"/><Relationship Id="rId40" Type="http://schemas.openxmlformats.org/officeDocument/2006/relationships/hyperlink" Target="http://www.dissercat.com/content/avtorskoe-ya-v-publitsisticheskom-proizvedenii" TargetMode="External"/><Relationship Id="rId45" Type="http://schemas.openxmlformats.org/officeDocument/2006/relationships/hyperlink" Target="http://litakcent.com/2017/10/13/yak-ti-pidesh-na-viynu-retsenziya-na-knizhku-sergiya-gridina-saperi/" TargetMode="External"/><Relationship Id="rId53" Type="http://schemas.openxmlformats.org/officeDocument/2006/relationships/hyperlink" Target="http://yanko.lib.ru/books/cultur/shmid-narratology.pdf" TargetMode="External"/><Relationship Id="rId5" Type="http://schemas.openxmlformats.org/officeDocument/2006/relationships/hyperlink" Target="https://ru.wikipedia.org/wiki/%D0%96%D1%83%D1%80%D0%B1%D0%B8%D0%BD%D0%B0,_%D0%95%D0%B2%D0%B3%D0%B5%D0%BD%D0%B8%D1%8F_%D0%98%D1%81%D0%B0%D0%B0%D0%BA%D0%BE%D0%B2%D0%BD%D0%B0" TargetMode="External"/><Relationship Id="rId15" Type="http://schemas.openxmlformats.org/officeDocument/2006/relationships/hyperlink" Target="https://cyberleninka.ru/article/n/non-fikshn-v-sovremennoy-knizhnoy-kulture.pdf" TargetMode="External"/><Relationship Id="rId23" Type="http://schemas.openxmlformats.org/officeDocument/2006/relationships/hyperlink" Target="http://kulturolog.org.ua/i-conference/2012/109-infconf2012/551-kosiuk.html" TargetMode="External"/><Relationship Id="rId28" Type="http://schemas.openxmlformats.org/officeDocument/2006/relationships/hyperlink" Target="http://evartist.narod.ru/text6/39.htm" TargetMode="External"/><Relationship Id="rId36" Type="http://schemas.openxmlformats.org/officeDocument/2006/relationships/hyperlink" Target="https://tureligious.com.ua/osnovy-filosofiji-svitohlyad/" TargetMode="External"/><Relationship Id="rId49" Type="http://schemas.openxmlformats.org/officeDocument/2006/relationships/hyperlink" Target="http://journlib.univ.kiev.ua/obraz/Obraz_2015_16_1.pdf" TargetMode="External"/><Relationship Id="rId10" Type="http://schemas.openxmlformats.org/officeDocument/2006/relationships/hyperlink" Target="http://www.irbis-nbuv.gov.ua/cgi-bin/irbis_nbuv/cgiirbis_64.exe?I21DBN=LINK&amp;P21DBN=UJRN&amp;Z21ID=&amp;S21REF=10&amp;S21CNR=20&amp;S21STN=1&amp;S21FMT=ASP_meta&amp;C21COM=S&amp;2_S21P03=FILA=&amp;2_S21STR=apyl_2008_16_9" TargetMode="External"/><Relationship Id="rId19" Type="http://schemas.openxmlformats.org/officeDocument/2006/relationships/hyperlink" Target="http://jour.tsu.tula.ru/files/-----------------------.pdf" TargetMode="External"/><Relationship Id="rId31" Type="http://schemas.openxmlformats.org/officeDocument/2006/relationships/hyperlink" Target="http://www.dslib.net/zhurnalistika/rechevoj-oblik-periodicheskogo-izdanija.html" TargetMode="External"/><Relationship Id="rId44" Type="http://schemas.openxmlformats.org/officeDocument/2006/relationships/hyperlink" Target="http://journlib.univ.kiev.ua/index.php?act=article&amp;article=1900" TargetMode="External"/><Relationship Id="rId52" Type="http://schemas.openxmlformats.org/officeDocument/2006/relationships/hyperlink" Target="http://litakcent.com/2017/09/07/artem-cheh-tsya-knizhka-ne-pro-viynu/" TargetMode="External"/><Relationship Id="rId4" Type="http://schemas.openxmlformats.org/officeDocument/2006/relationships/webSettings" Target="webSettings.xml"/><Relationship Id="rId9" Type="http://schemas.openxmlformats.org/officeDocument/2006/relationships/hyperlink" Target="https://cyberleninka.ru/article/n/vidy-kompozitsiy-v-zhurnalistskom-tekste" TargetMode="External"/><Relationship Id="rId14" Type="http://schemas.openxmlformats.org/officeDocument/2006/relationships/hyperlink" Target="http://194.44.152.155/elib/local/sk682275.pdf" TargetMode="External"/><Relationship Id="rId22" Type="http://schemas.openxmlformats.org/officeDocument/2006/relationships/hyperlink" Target="https://cyberleninka.ru/article/n/obraz-avtora-i-avtorskoe-nachalo-razgranichenie-i-oblasti-primeneniya-ponyatiy" TargetMode="External"/><Relationship Id="rId27" Type="http://schemas.openxmlformats.org/officeDocument/2006/relationships/hyperlink" Target="http://www.vestnik.vsu.ru/pdf/phylolog/2013/02/2013-02-39.pdf" TargetMode="External"/><Relationship Id="rId30" Type="http://schemas.openxmlformats.org/officeDocument/2006/relationships/hyperlink" Target="http://kozlyk.pu.if.ua/depart/ihor.kozlyk/resource/file/pdf/%D0%9C%D0%B8%D1%85%D0%B0%D0%B9%D0%BB%D0%B5%D0%BD%D0%BA%D0%BE_%D0%9A%D0%BE%D0%BC%D0%BF%D0%BE%D0%B7%D0%B8%D1%86%D1%96%D1%8F%20%D0%B6%D1%83%D1%80%D0%BD%D0%B0%D0%BB%D1%96%D1%81%D1%82%D1%81%D1%8C%D0%BA%D0%BE%D0%B3%D0%BE%20%D1%82%D0%B5%D0%BA%D1%81%D1%82%D1%83(1).pdf" TargetMode="External"/><Relationship Id="rId35" Type="http://schemas.openxmlformats.org/officeDocument/2006/relationships/hyperlink" Target="http://helpiks.org/7-22928.html" TargetMode="External"/><Relationship Id="rId43" Type="http://schemas.openxmlformats.org/officeDocument/2006/relationships/hyperlink" Target="http://journlib.univ.kiev.ua/index.php?act=article&amp;article=2402" TargetMode="External"/><Relationship Id="rId48" Type="http://schemas.openxmlformats.org/officeDocument/2006/relationships/hyperlink" Target="http://lib.iitta.gov.ua/704987/1/Mater_metodol_sem.pdf" TargetMode="External"/><Relationship Id="rId8" Type="http://schemas.openxmlformats.org/officeDocument/2006/relationships/hyperlink" Target="http://journlib.univ.kiev.ua/index.php?act=article&amp;article=1190" TargetMode="External"/><Relationship Id="rId51" Type="http://schemas.openxmlformats.org/officeDocument/2006/relationships/hyperlink" Target="http://www.irbis-nbuv.gov.ua/cgi-bin/irbis_nbuv/cgiirbis_64.exe?I21DBN=LINK&amp;P21DBN=UJRN&amp;Z21ID=&amp;S21REF=10&amp;S21CNR=20&amp;S21STN=1&amp;S21FMT=ASP_meta&amp;C21COM=S&amp;2_S21P03=FILA=&amp;2_S21STR=hak_2013_41_21" TargetMode="External"/><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1332</TotalTime>
  <Pages>25</Pages>
  <Words>7002</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dana_mitanova</dc:creator>
  <cp:keywords/>
  <dc:description/>
  <cp:lastModifiedBy>libonu</cp:lastModifiedBy>
  <cp:revision>9</cp:revision>
  <dcterms:created xsi:type="dcterms:W3CDTF">2018-05-27T10:47:00Z</dcterms:created>
  <dcterms:modified xsi:type="dcterms:W3CDTF">2018-10-02T12:24:00Z</dcterms:modified>
</cp:coreProperties>
</file>