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9F4" w:rsidRPr="00F0177B" w:rsidRDefault="005A09F4" w:rsidP="00F0177B">
      <w:pPr>
        <w:spacing w:after="0" w:line="360" w:lineRule="auto"/>
        <w:jc w:val="center"/>
        <w:rPr>
          <w:rFonts w:ascii="Times New Roman" w:hAnsi="Times New Roman" w:cs="Times New Roman"/>
          <w:sz w:val="28"/>
          <w:szCs w:val="28"/>
          <w:lang w:val="uk-UA"/>
        </w:rPr>
      </w:pPr>
      <w:r w:rsidRPr="00F0177B">
        <w:rPr>
          <w:rFonts w:ascii="Times New Roman" w:hAnsi="Times New Roman" w:cs="Times New Roman"/>
          <w:sz w:val="28"/>
          <w:szCs w:val="28"/>
          <w:lang w:val="uk-UA"/>
        </w:rPr>
        <w:t>ОДЕСЬКИЙ НАЦІОНАЛЬНИЙ УНІВЕРИТЕТ імені І.І.МЕЧНИКОВА</w:t>
      </w:r>
    </w:p>
    <w:p w:rsidR="005A09F4" w:rsidRPr="00F0177B" w:rsidRDefault="005A09F4" w:rsidP="00F0177B">
      <w:pPr>
        <w:spacing w:after="0" w:line="360" w:lineRule="auto"/>
        <w:jc w:val="center"/>
        <w:rPr>
          <w:rFonts w:ascii="Times New Roman" w:hAnsi="Times New Roman" w:cs="Times New Roman"/>
          <w:sz w:val="28"/>
          <w:szCs w:val="28"/>
          <w:lang w:val="uk-UA"/>
        </w:rPr>
      </w:pPr>
      <w:r w:rsidRPr="00F0177B">
        <w:rPr>
          <w:rFonts w:ascii="Times New Roman" w:hAnsi="Times New Roman" w:cs="Times New Roman"/>
          <w:sz w:val="28"/>
          <w:szCs w:val="28"/>
          <w:lang w:val="uk-UA"/>
        </w:rPr>
        <w:t>Факультет романо-германської філології</w:t>
      </w:r>
    </w:p>
    <w:p w:rsidR="005A09F4" w:rsidRPr="00F0177B" w:rsidRDefault="005A09F4" w:rsidP="00F0177B">
      <w:pPr>
        <w:spacing w:after="0" w:line="360" w:lineRule="auto"/>
        <w:jc w:val="center"/>
        <w:rPr>
          <w:rFonts w:ascii="Times New Roman" w:hAnsi="Times New Roman" w:cs="Times New Roman"/>
          <w:b/>
          <w:sz w:val="28"/>
          <w:szCs w:val="28"/>
          <w:lang w:val="uk-UA"/>
        </w:rPr>
      </w:pPr>
      <w:r w:rsidRPr="00F0177B">
        <w:rPr>
          <w:rFonts w:ascii="Times New Roman" w:hAnsi="Times New Roman" w:cs="Times New Roman"/>
          <w:sz w:val="28"/>
          <w:szCs w:val="28"/>
          <w:lang w:val="uk-UA"/>
        </w:rPr>
        <w:t>Кафедра теорії та практики перекладу</w:t>
      </w:r>
    </w:p>
    <w:p w:rsidR="005A09F4" w:rsidRPr="00F0177B" w:rsidRDefault="005A09F4" w:rsidP="00F0177B">
      <w:pPr>
        <w:spacing w:after="0" w:line="360" w:lineRule="auto"/>
        <w:jc w:val="center"/>
        <w:rPr>
          <w:rFonts w:ascii="Times New Roman" w:hAnsi="Times New Roman" w:cs="Times New Roman"/>
          <w:b/>
          <w:sz w:val="28"/>
          <w:szCs w:val="28"/>
          <w:lang w:val="uk-UA"/>
        </w:rPr>
      </w:pPr>
    </w:p>
    <w:p w:rsidR="005A09F4" w:rsidRPr="00F0177B" w:rsidRDefault="00491D60" w:rsidP="00F0177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5A09F4" w:rsidRPr="00491D60" w:rsidRDefault="00491D60" w:rsidP="00F0177B">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На </w:t>
      </w:r>
      <w:r w:rsidRPr="00491D60">
        <w:rPr>
          <w:rFonts w:ascii="Times New Roman" w:hAnsi="Times New Roman" w:cs="Times New Roman"/>
          <w:sz w:val="28"/>
          <w:szCs w:val="28"/>
          <w:lang w:val="uk-UA"/>
        </w:rPr>
        <w:t>здобуття вищої освіти «магістр»</w:t>
      </w:r>
    </w:p>
    <w:p w:rsidR="00491D60" w:rsidRDefault="005A09F4" w:rsidP="00F0177B">
      <w:pPr>
        <w:spacing w:after="0" w:line="360" w:lineRule="auto"/>
        <w:jc w:val="center"/>
        <w:rPr>
          <w:rFonts w:ascii="Times New Roman" w:hAnsi="Times New Roman" w:cs="Times New Roman"/>
          <w:b/>
          <w:sz w:val="28"/>
          <w:szCs w:val="28"/>
          <w:lang w:val="uk-UA"/>
        </w:rPr>
      </w:pPr>
      <w:r w:rsidRPr="00F0177B">
        <w:rPr>
          <w:rFonts w:ascii="Times New Roman" w:hAnsi="Times New Roman" w:cs="Times New Roman"/>
          <w:sz w:val="28"/>
          <w:szCs w:val="28"/>
          <w:lang w:val="uk-UA"/>
        </w:rPr>
        <w:t xml:space="preserve"> «</w:t>
      </w:r>
      <w:r w:rsidRPr="00F0177B">
        <w:rPr>
          <w:rFonts w:ascii="Times New Roman" w:hAnsi="Times New Roman" w:cs="Times New Roman"/>
          <w:b/>
          <w:sz w:val="28"/>
          <w:szCs w:val="28"/>
        </w:rPr>
        <w:t>Переклад образних пор</w:t>
      </w:r>
      <w:r w:rsidRPr="00F0177B">
        <w:rPr>
          <w:rFonts w:ascii="Times New Roman" w:hAnsi="Times New Roman" w:cs="Times New Roman"/>
          <w:b/>
          <w:sz w:val="28"/>
          <w:szCs w:val="28"/>
          <w:lang w:val="uk-UA"/>
        </w:rPr>
        <w:t>івнянь</w:t>
      </w:r>
      <w:r w:rsidR="00491D60">
        <w:rPr>
          <w:rFonts w:ascii="Times New Roman" w:hAnsi="Times New Roman" w:cs="Times New Roman"/>
          <w:b/>
          <w:sz w:val="28"/>
          <w:szCs w:val="28"/>
          <w:lang w:val="uk-UA"/>
        </w:rPr>
        <w:t>українською мовою в</w:t>
      </w:r>
      <w:r w:rsidRPr="00F0177B">
        <w:rPr>
          <w:rFonts w:ascii="Times New Roman" w:hAnsi="Times New Roman" w:cs="Times New Roman"/>
          <w:b/>
          <w:sz w:val="28"/>
          <w:szCs w:val="28"/>
          <w:lang w:val="uk-UA"/>
        </w:rPr>
        <w:t xml:space="preserve"> романах С</w:t>
      </w:r>
      <w:r w:rsidR="009468A0">
        <w:rPr>
          <w:rFonts w:ascii="Times New Roman" w:hAnsi="Times New Roman" w:cs="Times New Roman"/>
          <w:b/>
          <w:sz w:val="28"/>
          <w:szCs w:val="28"/>
          <w:lang w:val="uk-UA"/>
        </w:rPr>
        <w:t xml:space="preserve">есілії </w:t>
      </w:r>
      <w:r w:rsidRPr="00F0177B">
        <w:rPr>
          <w:rFonts w:ascii="Times New Roman" w:hAnsi="Times New Roman" w:cs="Times New Roman"/>
          <w:b/>
          <w:sz w:val="28"/>
          <w:szCs w:val="28"/>
          <w:lang w:val="uk-UA"/>
        </w:rPr>
        <w:t>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b/>
          <w:sz w:val="28"/>
          <w:szCs w:val="28"/>
          <w:lang w:val="uk-UA"/>
        </w:rPr>
        <w:t>ерн</w:t>
      </w:r>
      <w:r w:rsidR="00491D60">
        <w:rPr>
          <w:rFonts w:ascii="Times New Roman" w:hAnsi="Times New Roman" w:cs="Times New Roman"/>
          <w:b/>
          <w:sz w:val="28"/>
          <w:szCs w:val="28"/>
          <w:lang w:val="uk-UA"/>
        </w:rPr>
        <w:t>»</w:t>
      </w:r>
    </w:p>
    <w:p w:rsidR="005A09F4" w:rsidRDefault="005A09F4" w:rsidP="00F0177B">
      <w:pPr>
        <w:spacing w:after="0" w:line="360" w:lineRule="auto"/>
        <w:jc w:val="center"/>
        <w:rPr>
          <w:rFonts w:ascii="Times New Roman" w:hAnsi="Times New Roman" w:cs="Times New Roman"/>
          <w:b/>
          <w:sz w:val="28"/>
          <w:szCs w:val="28"/>
          <w:lang w:val="uk-UA"/>
        </w:rPr>
      </w:pPr>
      <w:r w:rsidRPr="00F0177B">
        <w:rPr>
          <w:rFonts w:ascii="Times New Roman" w:hAnsi="Times New Roman" w:cs="Times New Roman"/>
          <w:b/>
          <w:sz w:val="28"/>
          <w:szCs w:val="28"/>
          <w:lang w:val="uk-UA"/>
        </w:rPr>
        <w:t>«</w:t>
      </w:r>
      <w:r w:rsidR="00491D60">
        <w:rPr>
          <w:rFonts w:ascii="Times New Roman" w:hAnsi="Times New Roman" w:cs="Times New Roman"/>
          <w:b/>
          <w:sz w:val="28"/>
          <w:szCs w:val="28"/>
          <w:lang w:val="en-US"/>
        </w:rPr>
        <w:t>Similes in Ukrainian translation of Cecelia Ahern’s novels</w:t>
      </w:r>
      <w:r w:rsidRPr="00F0177B">
        <w:rPr>
          <w:rFonts w:ascii="Times New Roman" w:hAnsi="Times New Roman" w:cs="Times New Roman"/>
          <w:b/>
          <w:sz w:val="28"/>
          <w:szCs w:val="28"/>
          <w:lang w:val="uk-UA"/>
        </w:rPr>
        <w:t>»</w:t>
      </w:r>
    </w:p>
    <w:p w:rsidR="00491D60" w:rsidRDefault="00491D60" w:rsidP="00F0177B">
      <w:pPr>
        <w:spacing w:after="0" w:line="360" w:lineRule="auto"/>
        <w:jc w:val="center"/>
        <w:rPr>
          <w:rFonts w:ascii="Times New Roman" w:hAnsi="Times New Roman" w:cs="Times New Roman"/>
          <w:b/>
          <w:sz w:val="28"/>
          <w:szCs w:val="28"/>
          <w:lang w:val="uk-UA"/>
        </w:rPr>
      </w:pPr>
    </w:p>
    <w:p w:rsidR="00491D60" w:rsidRDefault="00491D60" w:rsidP="009468A0">
      <w:pPr>
        <w:spacing w:after="0"/>
        <w:ind w:left="1843"/>
        <w:rPr>
          <w:rFonts w:ascii="Times New Roman" w:hAnsi="Times New Roman" w:cs="Times New Roman"/>
          <w:bCs/>
          <w:sz w:val="28"/>
          <w:szCs w:val="28"/>
          <w:lang w:val="uk-UA"/>
        </w:rPr>
      </w:pPr>
      <w:r w:rsidRPr="00491D60">
        <w:rPr>
          <w:rFonts w:ascii="Times New Roman" w:hAnsi="Times New Roman" w:cs="Times New Roman"/>
          <w:bCs/>
          <w:sz w:val="28"/>
          <w:szCs w:val="28"/>
          <w:lang w:val="uk-UA"/>
        </w:rPr>
        <w:t>Виконала</w:t>
      </w:r>
      <w:r w:rsidR="009468A0">
        <w:rPr>
          <w:rFonts w:ascii="Times New Roman" w:hAnsi="Times New Roman" w:cs="Times New Roman"/>
          <w:bCs/>
          <w:sz w:val="28"/>
          <w:szCs w:val="28"/>
          <w:lang w:val="uk-UA"/>
        </w:rPr>
        <w:t>:</w:t>
      </w:r>
      <w:r w:rsidRPr="00491D60">
        <w:rPr>
          <w:rFonts w:ascii="Times New Roman" w:hAnsi="Times New Roman" w:cs="Times New Roman"/>
          <w:bCs/>
          <w:sz w:val="28"/>
          <w:szCs w:val="28"/>
          <w:lang w:val="uk-UA"/>
        </w:rPr>
        <w:t xml:space="preserve"> здобувачка денної форми навчання</w:t>
      </w:r>
    </w:p>
    <w:p w:rsidR="00491D60" w:rsidRDefault="00491D60" w:rsidP="009468A0">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спеціальності 035 Філологія 035.041 Германські мови та </w:t>
      </w:r>
    </w:p>
    <w:p w:rsidR="00491D60" w:rsidRDefault="00491D60" w:rsidP="009468A0">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літератури (переклад включно), перша – англійська</w:t>
      </w:r>
    </w:p>
    <w:p w:rsidR="00491D60" w:rsidRDefault="00491D60" w:rsidP="009468A0">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Освітня програма Переклад з англ</w:t>
      </w:r>
      <w:r w:rsidR="009468A0">
        <w:rPr>
          <w:rFonts w:ascii="Times New Roman" w:hAnsi="Times New Roman" w:cs="Times New Roman"/>
          <w:bCs/>
          <w:sz w:val="28"/>
          <w:szCs w:val="28"/>
          <w:lang w:val="uk-UA"/>
        </w:rPr>
        <w:t>і</w:t>
      </w:r>
      <w:r>
        <w:rPr>
          <w:rFonts w:ascii="Times New Roman" w:hAnsi="Times New Roman" w:cs="Times New Roman"/>
          <w:bCs/>
          <w:sz w:val="28"/>
          <w:szCs w:val="28"/>
          <w:lang w:val="uk-UA"/>
        </w:rPr>
        <w:t>йської мови та другої іноземної українською</w:t>
      </w:r>
    </w:p>
    <w:p w:rsidR="009468A0" w:rsidRDefault="009468A0" w:rsidP="009468A0">
      <w:pPr>
        <w:spacing w:after="0"/>
        <w:ind w:left="1843"/>
        <w:rPr>
          <w:rFonts w:ascii="Times New Roman" w:hAnsi="Times New Roman" w:cs="Times New Roman"/>
          <w:bCs/>
          <w:sz w:val="28"/>
          <w:szCs w:val="28"/>
          <w:lang w:val="uk-UA"/>
        </w:rPr>
      </w:pPr>
    </w:p>
    <w:p w:rsidR="00491D60" w:rsidRDefault="00491D60" w:rsidP="009468A0">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Сидорчук Анастасія Олександрівна</w:t>
      </w:r>
    </w:p>
    <w:p w:rsidR="00491D60" w:rsidRDefault="00491D60" w:rsidP="00491D60">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Керівник: к. філол. н., доцент Болдирєва А.Є. __________</w:t>
      </w:r>
    </w:p>
    <w:p w:rsidR="00491D60" w:rsidRPr="00491D60" w:rsidRDefault="00491D60" w:rsidP="00491D60">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Рецензент: д. філол. н., професор Бігунова Н.О.</w:t>
      </w:r>
    </w:p>
    <w:p w:rsidR="005A09F4" w:rsidRPr="00F0177B" w:rsidRDefault="005A09F4" w:rsidP="00491D60">
      <w:pPr>
        <w:spacing w:after="0" w:line="360" w:lineRule="auto"/>
        <w:jc w:val="right"/>
        <w:rPr>
          <w:rFonts w:ascii="Times New Roman" w:hAnsi="Times New Roman" w:cs="Times New Roman"/>
          <w:sz w:val="28"/>
          <w:szCs w:val="28"/>
          <w:lang w:val="uk-UA"/>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9468A0" w:rsidTr="009468A0">
        <w:tc>
          <w:tcPr>
            <w:tcW w:w="4672" w:type="dxa"/>
          </w:tcPr>
          <w:p w:rsidR="009468A0" w:rsidRDefault="009468A0" w:rsidP="009468A0">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9468A0" w:rsidRDefault="009468A0" w:rsidP="009468A0">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9468A0" w:rsidRDefault="009468A0" w:rsidP="009468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Теорії та практики перекладу</w:t>
            </w:r>
          </w:p>
          <w:p w:rsidR="009468A0" w:rsidRDefault="009468A0" w:rsidP="009468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___ від ___.___.2022 р.</w:t>
            </w:r>
          </w:p>
          <w:p w:rsidR="009468A0" w:rsidRDefault="009468A0" w:rsidP="009468A0">
            <w:pPr>
              <w:rPr>
                <w:rFonts w:ascii="Times New Roman" w:hAnsi="Times New Roman" w:cs="Times New Roman"/>
                <w:sz w:val="28"/>
                <w:szCs w:val="28"/>
                <w:lang w:val="uk-UA"/>
              </w:rPr>
            </w:pPr>
            <w:r>
              <w:rPr>
                <w:rFonts w:ascii="Times New Roman" w:hAnsi="Times New Roman" w:cs="Times New Roman"/>
                <w:sz w:val="28"/>
                <w:szCs w:val="28"/>
                <w:lang w:val="uk-UA"/>
              </w:rPr>
              <w:t>Завідувачка кафедри</w:t>
            </w:r>
          </w:p>
          <w:p w:rsidR="009468A0" w:rsidRDefault="009468A0" w:rsidP="009468A0">
            <w:pPr>
              <w:rPr>
                <w:rFonts w:ascii="Times New Roman" w:hAnsi="Times New Roman" w:cs="Times New Roman"/>
                <w:sz w:val="28"/>
                <w:szCs w:val="28"/>
                <w:lang w:val="uk-UA"/>
              </w:rPr>
            </w:pPr>
            <w:r>
              <w:rPr>
                <w:rFonts w:ascii="Times New Roman" w:hAnsi="Times New Roman" w:cs="Times New Roman"/>
                <w:sz w:val="28"/>
                <w:szCs w:val="28"/>
                <w:lang w:val="uk-UA"/>
              </w:rPr>
              <w:t>__________Ірина РАЄВСЬКА</w:t>
            </w:r>
          </w:p>
          <w:p w:rsidR="009468A0" w:rsidRPr="009468A0" w:rsidRDefault="009468A0" w:rsidP="009468A0">
            <w:pPr>
              <w:rPr>
                <w:rFonts w:ascii="Times New Roman" w:hAnsi="Times New Roman" w:cs="Times New Roman"/>
                <w:sz w:val="16"/>
                <w:szCs w:val="16"/>
                <w:lang w:val="uk-UA"/>
              </w:rPr>
            </w:pPr>
            <w:r w:rsidRPr="009468A0">
              <w:rPr>
                <w:rFonts w:ascii="Times New Roman" w:hAnsi="Times New Roman" w:cs="Times New Roman"/>
                <w:sz w:val="16"/>
                <w:szCs w:val="16"/>
                <w:lang w:val="uk-UA"/>
              </w:rPr>
              <w:t xml:space="preserve">          (підпис)</w:t>
            </w:r>
          </w:p>
        </w:tc>
        <w:tc>
          <w:tcPr>
            <w:tcW w:w="4672" w:type="dxa"/>
          </w:tcPr>
          <w:p w:rsidR="009468A0" w:rsidRDefault="009468A0" w:rsidP="009468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____</w:t>
            </w:r>
          </w:p>
          <w:p w:rsidR="009468A0" w:rsidRDefault="009468A0" w:rsidP="009468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№__від___.___.2022 р.</w:t>
            </w:r>
          </w:p>
          <w:p w:rsidR="009468A0" w:rsidRDefault="009468A0" w:rsidP="009468A0">
            <w:pPr>
              <w:rPr>
                <w:rFonts w:ascii="Times New Roman" w:hAnsi="Times New Roman" w:cs="Times New Roman"/>
                <w:sz w:val="28"/>
                <w:szCs w:val="28"/>
                <w:lang w:val="uk-UA"/>
              </w:rPr>
            </w:pPr>
            <w:r>
              <w:rPr>
                <w:rFonts w:ascii="Times New Roman" w:hAnsi="Times New Roman" w:cs="Times New Roman"/>
                <w:sz w:val="28"/>
                <w:szCs w:val="28"/>
                <w:lang w:val="uk-UA"/>
              </w:rPr>
              <w:t>Оцінка____________</w:t>
            </w:r>
            <w:r w:rsidRPr="00C23755">
              <w:rPr>
                <w:rFonts w:ascii="Times New Roman" w:hAnsi="Times New Roman" w:cs="Times New Roman"/>
                <w:sz w:val="28"/>
                <w:szCs w:val="28"/>
              </w:rPr>
              <w:t>/</w:t>
            </w:r>
            <w:r>
              <w:rPr>
                <w:rFonts w:ascii="Times New Roman" w:hAnsi="Times New Roman" w:cs="Times New Roman"/>
                <w:sz w:val="28"/>
                <w:szCs w:val="28"/>
                <w:lang w:val="uk-UA"/>
              </w:rPr>
              <w:t>_____</w:t>
            </w:r>
            <w:r w:rsidRPr="00C23755">
              <w:rPr>
                <w:rFonts w:ascii="Times New Roman" w:hAnsi="Times New Roman" w:cs="Times New Roman"/>
                <w:sz w:val="28"/>
                <w:szCs w:val="28"/>
              </w:rPr>
              <w:t>/</w:t>
            </w:r>
            <w:r>
              <w:rPr>
                <w:rFonts w:ascii="Times New Roman" w:hAnsi="Times New Roman" w:cs="Times New Roman"/>
                <w:sz w:val="28"/>
                <w:szCs w:val="28"/>
                <w:lang w:val="uk-UA"/>
              </w:rPr>
              <w:t>_____</w:t>
            </w:r>
          </w:p>
          <w:p w:rsidR="009468A0" w:rsidRPr="009468A0" w:rsidRDefault="009468A0" w:rsidP="009468A0">
            <w:pPr>
              <w:rPr>
                <w:rFonts w:ascii="Times New Roman" w:hAnsi="Times New Roman" w:cs="Times New Roman"/>
                <w:sz w:val="16"/>
                <w:szCs w:val="16"/>
                <w:lang w:val="uk-UA"/>
              </w:rPr>
            </w:pPr>
            <w:r w:rsidRPr="009468A0">
              <w:rPr>
                <w:rFonts w:ascii="Times New Roman" w:hAnsi="Times New Roman" w:cs="Times New Roman"/>
                <w:sz w:val="16"/>
                <w:szCs w:val="16"/>
                <w:lang w:val="uk-UA"/>
              </w:rPr>
              <w:t xml:space="preserve">                         (за національною шкалою</w:t>
            </w:r>
            <w:r w:rsidRPr="009468A0">
              <w:rPr>
                <w:rFonts w:ascii="Times New Roman" w:hAnsi="Times New Roman" w:cs="Times New Roman"/>
                <w:sz w:val="16"/>
                <w:szCs w:val="16"/>
              </w:rPr>
              <w:t>/</w:t>
            </w:r>
            <w:r w:rsidRPr="009468A0">
              <w:rPr>
                <w:rFonts w:ascii="Times New Roman" w:hAnsi="Times New Roman" w:cs="Times New Roman"/>
                <w:sz w:val="16"/>
                <w:szCs w:val="16"/>
                <w:lang w:val="uk-UA"/>
              </w:rPr>
              <w:t>шкалою ECTS</w:t>
            </w:r>
            <w:r w:rsidRPr="009468A0">
              <w:rPr>
                <w:rFonts w:ascii="Times New Roman" w:hAnsi="Times New Roman" w:cs="Times New Roman"/>
                <w:sz w:val="16"/>
                <w:szCs w:val="16"/>
              </w:rPr>
              <w:t>/</w:t>
            </w:r>
            <w:r w:rsidRPr="009468A0">
              <w:rPr>
                <w:rFonts w:ascii="Times New Roman" w:hAnsi="Times New Roman" w:cs="Times New Roman"/>
                <w:sz w:val="16"/>
                <w:szCs w:val="16"/>
                <w:lang w:val="uk-UA"/>
              </w:rPr>
              <w:t>бали)</w:t>
            </w:r>
          </w:p>
          <w:p w:rsidR="009468A0" w:rsidRDefault="009468A0" w:rsidP="009468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9468A0" w:rsidRDefault="009468A0" w:rsidP="009468A0">
            <w:pPr>
              <w:rPr>
                <w:rFonts w:ascii="Times New Roman" w:hAnsi="Times New Roman" w:cs="Times New Roman"/>
                <w:sz w:val="28"/>
                <w:szCs w:val="28"/>
                <w:lang w:val="uk-UA"/>
              </w:rPr>
            </w:pPr>
            <w:r>
              <w:rPr>
                <w:rFonts w:ascii="Times New Roman" w:hAnsi="Times New Roman" w:cs="Times New Roman"/>
                <w:sz w:val="28"/>
                <w:szCs w:val="28"/>
                <w:lang w:val="uk-UA"/>
              </w:rPr>
              <w:t>________Анжела БОЛДИРЄВА</w:t>
            </w:r>
          </w:p>
          <w:p w:rsidR="009468A0" w:rsidRPr="009468A0" w:rsidRDefault="009468A0" w:rsidP="009468A0">
            <w:pPr>
              <w:rPr>
                <w:rFonts w:ascii="Times New Roman" w:hAnsi="Times New Roman" w:cs="Times New Roman"/>
                <w:sz w:val="28"/>
                <w:szCs w:val="28"/>
                <w:lang w:val="uk-UA"/>
              </w:rPr>
            </w:pPr>
            <w:r w:rsidRPr="009468A0">
              <w:rPr>
                <w:rFonts w:ascii="Times New Roman" w:hAnsi="Times New Roman" w:cs="Times New Roman"/>
                <w:sz w:val="15"/>
                <w:szCs w:val="15"/>
                <w:lang w:val="uk-UA"/>
              </w:rPr>
              <w:t>(</w:t>
            </w:r>
            <w:r w:rsidRPr="009468A0">
              <w:rPr>
                <w:rFonts w:ascii="Times New Roman" w:hAnsi="Times New Roman" w:cs="Times New Roman"/>
                <w:sz w:val="16"/>
                <w:szCs w:val="16"/>
                <w:lang w:val="uk-UA"/>
              </w:rPr>
              <w:t>підпис</w:t>
            </w:r>
            <w:r w:rsidRPr="009468A0">
              <w:rPr>
                <w:rFonts w:ascii="Times New Roman" w:hAnsi="Times New Roman" w:cs="Times New Roman"/>
                <w:sz w:val="15"/>
                <w:szCs w:val="15"/>
                <w:lang w:val="uk-UA"/>
              </w:rPr>
              <w:t>)</w:t>
            </w:r>
          </w:p>
        </w:tc>
      </w:tr>
    </w:tbl>
    <w:p w:rsidR="004F627C" w:rsidRDefault="004F627C" w:rsidP="009468A0">
      <w:pPr>
        <w:spacing w:after="0" w:line="360" w:lineRule="auto"/>
        <w:rPr>
          <w:rFonts w:ascii="Times New Roman" w:hAnsi="Times New Roman" w:cs="Times New Roman"/>
          <w:sz w:val="28"/>
          <w:szCs w:val="28"/>
          <w:lang w:val="uk-UA"/>
        </w:rPr>
      </w:pPr>
    </w:p>
    <w:p w:rsidR="009468A0" w:rsidRDefault="009468A0" w:rsidP="009468A0">
      <w:pPr>
        <w:spacing w:after="0" w:line="360" w:lineRule="auto"/>
        <w:rPr>
          <w:rFonts w:ascii="Times New Roman" w:hAnsi="Times New Roman" w:cs="Times New Roman"/>
          <w:sz w:val="28"/>
          <w:szCs w:val="28"/>
          <w:lang w:val="uk-UA"/>
        </w:rPr>
      </w:pPr>
    </w:p>
    <w:p w:rsidR="009468A0" w:rsidRDefault="009468A0" w:rsidP="009468A0">
      <w:pPr>
        <w:spacing w:after="0" w:line="360" w:lineRule="auto"/>
        <w:rPr>
          <w:rFonts w:ascii="Times New Roman" w:hAnsi="Times New Roman" w:cs="Times New Roman"/>
          <w:sz w:val="28"/>
          <w:szCs w:val="28"/>
          <w:lang w:val="uk-UA"/>
        </w:rPr>
      </w:pPr>
    </w:p>
    <w:p w:rsidR="009468A0" w:rsidRDefault="009468A0" w:rsidP="009468A0">
      <w:pPr>
        <w:spacing w:after="0" w:line="360" w:lineRule="auto"/>
        <w:rPr>
          <w:rFonts w:ascii="Times New Roman" w:hAnsi="Times New Roman" w:cs="Times New Roman"/>
          <w:sz w:val="28"/>
          <w:szCs w:val="28"/>
          <w:lang w:val="uk-UA"/>
        </w:rPr>
      </w:pPr>
    </w:p>
    <w:p w:rsidR="009468A0" w:rsidRPr="00F0177B" w:rsidRDefault="009468A0" w:rsidP="009468A0">
      <w:pPr>
        <w:spacing w:after="0" w:line="360" w:lineRule="auto"/>
        <w:rPr>
          <w:rFonts w:ascii="Times New Roman" w:hAnsi="Times New Roman" w:cs="Times New Roman"/>
          <w:sz w:val="28"/>
          <w:szCs w:val="28"/>
          <w:lang w:val="uk-UA"/>
        </w:rPr>
      </w:pPr>
    </w:p>
    <w:p w:rsidR="004F627C" w:rsidRPr="00F0177B" w:rsidRDefault="004F627C" w:rsidP="00F0177B">
      <w:pPr>
        <w:spacing w:after="0" w:line="360" w:lineRule="auto"/>
        <w:jc w:val="center"/>
        <w:rPr>
          <w:rFonts w:ascii="Times New Roman" w:hAnsi="Times New Roman" w:cs="Times New Roman"/>
          <w:sz w:val="28"/>
          <w:szCs w:val="28"/>
          <w:lang w:val="uk-UA"/>
        </w:rPr>
        <w:sectPr w:rsidR="004F627C" w:rsidRPr="00F0177B" w:rsidSect="004F627C">
          <w:headerReference w:type="default" r:id="rId9"/>
          <w:headerReference w:type="first" r:id="rId10"/>
          <w:pgSz w:w="11906" w:h="16838"/>
          <w:pgMar w:top="1134" w:right="851" w:bottom="567" w:left="1701" w:header="709" w:footer="709" w:gutter="0"/>
          <w:pgNumType w:start="0"/>
          <w:cols w:space="708"/>
          <w:titlePg/>
          <w:docGrid w:linePitch="360"/>
        </w:sectPr>
      </w:pPr>
      <w:r w:rsidRPr="00F0177B">
        <w:rPr>
          <w:rFonts w:ascii="Times New Roman" w:hAnsi="Times New Roman" w:cs="Times New Roman"/>
          <w:sz w:val="28"/>
          <w:szCs w:val="28"/>
          <w:lang w:val="uk-UA"/>
        </w:rPr>
        <w:t>Одеса 202</w:t>
      </w:r>
      <w:r w:rsidR="009468A0">
        <w:rPr>
          <w:rFonts w:ascii="Times New Roman" w:hAnsi="Times New Roman" w:cs="Times New Roman"/>
          <w:sz w:val="28"/>
          <w:szCs w:val="28"/>
          <w:lang w:val="uk-UA"/>
        </w:rPr>
        <w:t>2</w:t>
      </w:r>
    </w:p>
    <w:p w:rsidR="005A09F4" w:rsidRPr="00F0177B" w:rsidRDefault="005A09F4" w:rsidP="00F0177B">
      <w:pPr>
        <w:spacing w:after="0" w:line="360" w:lineRule="auto"/>
        <w:ind w:firstLine="720"/>
        <w:jc w:val="center"/>
        <w:rPr>
          <w:rFonts w:ascii="Times New Roman" w:hAnsi="Times New Roman" w:cs="Times New Roman"/>
          <w:b/>
          <w:sz w:val="28"/>
          <w:szCs w:val="28"/>
          <w:lang w:val="uk-UA"/>
        </w:rPr>
      </w:pPr>
      <w:r w:rsidRPr="00F0177B">
        <w:rPr>
          <w:rFonts w:ascii="Times New Roman" w:hAnsi="Times New Roman" w:cs="Times New Roman"/>
          <w:b/>
          <w:sz w:val="28"/>
          <w:szCs w:val="28"/>
          <w:lang w:val="uk-UA"/>
        </w:rPr>
        <w:lastRenderedPageBreak/>
        <w:t>ЗМІСТ</w:t>
      </w:r>
    </w:p>
    <w:p w:rsidR="00546516" w:rsidRPr="00C23755" w:rsidRDefault="00546516" w:rsidP="00F0177B">
      <w:pPr>
        <w:tabs>
          <w:tab w:val="right" w:leader="dot" w:pos="9356"/>
        </w:tabs>
        <w:spacing w:after="0" w:line="360" w:lineRule="auto"/>
        <w:rPr>
          <w:rFonts w:ascii="Times New Roman" w:eastAsia="Times New Roman" w:hAnsi="Times New Roman" w:cs="Times New Roman"/>
          <w:sz w:val="28"/>
          <w:szCs w:val="28"/>
        </w:rPr>
      </w:pPr>
      <w:r w:rsidRPr="00F0177B">
        <w:rPr>
          <w:rFonts w:ascii="Times New Roman" w:eastAsia="Times New Roman" w:hAnsi="Times New Roman" w:cs="Times New Roman"/>
          <w:sz w:val="28"/>
          <w:szCs w:val="28"/>
          <w:lang w:val="uk-UA"/>
        </w:rPr>
        <w:t>ВСТУП</w:t>
      </w:r>
      <w:r w:rsidRPr="00F0177B">
        <w:rPr>
          <w:rFonts w:ascii="Times New Roman" w:eastAsia="Times New Roman" w:hAnsi="Times New Roman" w:cs="Times New Roman"/>
          <w:sz w:val="28"/>
          <w:szCs w:val="28"/>
          <w:lang w:val="uk-UA"/>
        </w:rPr>
        <w:tab/>
      </w:r>
      <w:r w:rsidR="0047005B" w:rsidRPr="00C23755">
        <w:rPr>
          <w:rFonts w:ascii="Times New Roman" w:eastAsia="Times New Roman" w:hAnsi="Times New Roman" w:cs="Times New Roman"/>
          <w:sz w:val="28"/>
          <w:szCs w:val="28"/>
        </w:rPr>
        <w:t>3</w:t>
      </w:r>
    </w:p>
    <w:p w:rsidR="00546516" w:rsidRPr="0047005B" w:rsidRDefault="00546516" w:rsidP="00F0177B">
      <w:pPr>
        <w:tabs>
          <w:tab w:val="right" w:leader="dot" w:pos="9356"/>
        </w:tabs>
        <w:spacing w:after="0" w:line="360" w:lineRule="auto"/>
        <w:rPr>
          <w:rFonts w:ascii="Times New Roman" w:hAnsi="Times New Roman" w:cs="Times New Roman"/>
          <w:sz w:val="28"/>
          <w:szCs w:val="28"/>
        </w:rPr>
      </w:pPr>
      <w:r w:rsidRPr="00F0177B">
        <w:rPr>
          <w:rFonts w:ascii="Times New Roman" w:eastAsia="Times New Roman" w:hAnsi="Times New Roman" w:cs="Times New Roman"/>
          <w:sz w:val="28"/>
          <w:szCs w:val="28"/>
          <w:lang w:val="uk-UA"/>
        </w:rPr>
        <w:t xml:space="preserve">РОЗДІЛ І. </w:t>
      </w:r>
      <w:r w:rsidRPr="00F0177B">
        <w:rPr>
          <w:rFonts w:ascii="Times New Roman" w:hAnsi="Times New Roman" w:cs="Times New Roman"/>
          <w:sz w:val="28"/>
          <w:szCs w:val="28"/>
          <w:lang w:val="uk-UA"/>
        </w:rPr>
        <w:t>ТЕОРЕТИЧНІ ПЕРЕДУМОВИ ДОСЛІДЖЕННЯ ПОРІВНЯНЬ</w:t>
      </w:r>
      <w:r w:rsidRPr="00F0177B">
        <w:rPr>
          <w:rFonts w:ascii="Times New Roman" w:hAnsi="Times New Roman" w:cs="Times New Roman"/>
          <w:sz w:val="28"/>
          <w:szCs w:val="28"/>
          <w:lang w:val="uk-UA"/>
        </w:rPr>
        <w:tab/>
      </w:r>
      <w:r w:rsidR="0047005B" w:rsidRPr="0047005B">
        <w:rPr>
          <w:rFonts w:ascii="Times New Roman" w:hAnsi="Times New Roman" w:cs="Times New Roman"/>
          <w:sz w:val="28"/>
          <w:szCs w:val="28"/>
        </w:rPr>
        <w:t>8</w:t>
      </w:r>
    </w:p>
    <w:p w:rsidR="00546516" w:rsidRPr="0047005B" w:rsidRDefault="00546516" w:rsidP="00F0177B">
      <w:pPr>
        <w:tabs>
          <w:tab w:val="right" w:leader="dot" w:pos="9356"/>
        </w:tabs>
        <w:spacing w:after="0" w:line="360" w:lineRule="auto"/>
        <w:ind w:left="1418" w:hanging="709"/>
        <w:rPr>
          <w:rFonts w:ascii="Times New Roman" w:hAnsi="Times New Roman" w:cs="Times New Roman"/>
          <w:sz w:val="28"/>
          <w:szCs w:val="28"/>
        </w:rPr>
      </w:pPr>
      <w:r w:rsidRPr="00F0177B">
        <w:rPr>
          <w:rFonts w:ascii="Times New Roman" w:hAnsi="Times New Roman" w:cs="Times New Roman"/>
          <w:sz w:val="28"/>
          <w:szCs w:val="28"/>
          <w:lang w:val="uk-UA"/>
        </w:rPr>
        <w:t>1.1 Порівняння як засіб художньої виразності</w:t>
      </w:r>
      <w:r w:rsidRPr="00F0177B">
        <w:rPr>
          <w:rFonts w:ascii="Times New Roman" w:hAnsi="Times New Roman" w:cs="Times New Roman"/>
          <w:sz w:val="28"/>
          <w:szCs w:val="28"/>
          <w:lang w:val="uk-UA"/>
        </w:rPr>
        <w:tab/>
      </w:r>
      <w:r w:rsidR="0047005B" w:rsidRPr="0047005B">
        <w:rPr>
          <w:rFonts w:ascii="Times New Roman" w:hAnsi="Times New Roman" w:cs="Times New Roman"/>
          <w:sz w:val="28"/>
          <w:szCs w:val="28"/>
        </w:rPr>
        <w:t>8</w:t>
      </w:r>
    </w:p>
    <w:p w:rsidR="00546516" w:rsidRPr="0047005B" w:rsidRDefault="00546516" w:rsidP="00F0177B">
      <w:pPr>
        <w:tabs>
          <w:tab w:val="right" w:leader="dot" w:pos="9356"/>
        </w:tabs>
        <w:spacing w:after="0" w:line="360" w:lineRule="auto"/>
        <w:ind w:left="1418" w:hanging="709"/>
        <w:rPr>
          <w:rFonts w:ascii="Times New Roman" w:hAnsi="Times New Roman" w:cs="Times New Roman"/>
          <w:sz w:val="28"/>
          <w:szCs w:val="28"/>
        </w:rPr>
      </w:pPr>
      <w:r w:rsidRPr="00F0177B">
        <w:rPr>
          <w:rFonts w:ascii="Times New Roman" w:hAnsi="Times New Roman" w:cs="Times New Roman"/>
          <w:sz w:val="28"/>
          <w:szCs w:val="28"/>
          <w:lang w:val="uk-UA"/>
        </w:rPr>
        <w:t xml:space="preserve">1.2 </w:t>
      </w:r>
      <w:r w:rsidRPr="00F0177B">
        <w:rPr>
          <w:rFonts w:ascii="Times New Roman" w:hAnsi="Times New Roman" w:cs="Times New Roman"/>
          <w:color w:val="000000" w:themeColor="text1"/>
          <w:sz w:val="28"/>
          <w:szCs w:val="28"/>
          <w:lang w:val="uk-UA"/>
        </w:rPr>
        <w:t>Образне порівняння у ракурсі художнього перекладу</w:t>
      </w:r>
      <w:r w:rsidRPr="00F0177B">
        <w:rPr>
          <w:rFonts w:ascii="Times New Roman" w:hAnsi="Times New Roman" w:cs="Times New Roman"/>
          <w:sz w:val="28"/>
          <w:szCs w:val="28"/>
          <w:lang w:val="uk-UA"/>
        </w:rPr>
        <w:tab/>
      </w:r>
      <w:r w:rsidR="0047005B" w:rsidRPr="0047005B">
        <w:rPr>
          <w:rFonts w:ascii="Times New Roman" w:hAnsi="Times New Roman" w:cs="Times New Roman"/>
          <w:sz w:val="28"/>
          <w:szCs w:val="28"/>
        </w:rPr>
        <w:t>20</w:t>
      </w:r>
    </w:p>
    <w:p w:rsidR="00546516" w:rsidRPr="0047005B" w:rsidRDefault="00546516" w:rsidP="00445788">
      <w:pPr>
        <w:shd w:val="clear" w:color="auto" w:fill="FFFFFF"/>
        <w:tabs>
          <w:tab w:val="right" w:leader="dot" w:pos="9356"/>
        </w:tabs>
        <w:spacing w:before="30" w:afterLines="30" w:after="72" w:line="360" w:lineRule="auto"/>
        <w:rPr>
          <w:rFonts w:ascii="Times New Roman" w:hAnsi="Times New Roman" w:cs="Times New Roman"/>
          <w:color w:val="000000" w:themeColor="text1"/>
          <w:sz w:val="28"/>
          <w:szCs w:val="28"/>
        </w:rPr>
      </w:pPr>
      <w:r w:rsidRPr="00F0177B">
        <w:rPr>
          <w:rFonts w:ascii="Times New Roman" w:hAnsi="Times New Roman" w:cs="Times New Roman"/>
          <w:sz w:val="28"/>
          <w:szCs w:val="28"/>
        </w:rPr>
        <w:t xml:space="preserve">РОЗДІЛ </w:t>
      </w:r>
      <w:r w:rsidRPr="00F0177B">
        <w:rPr>
          <w:rFonts w:ascii="Times New Roman" w:hAnsi="Times New Roman" w:cs="Times New Roman"/>
          <w:sz w:val="28"/>
          <w:szCs w:val="28"/>
          <w:lang w:val="uk-UA"/>
        </w:rPr>
        <w:t>ІІ</w:t>
      </w:r>
      <w:r w:rsidRPr="00F0177B">
        <w:rPr>
          <w:rFonts w:ascii="Times New Roman" w:hAnsi="Times New Roman" w:cs="Times New Roman"/>
          <w:sz w:val="28"/>
          <w:szCs w:val="28"/>
        </w:rPr>
        <w:t xml:space="preserve">. </w:t>
      </w:r>
      <w:r w:rsidRPr="00F0177B">
        <w:rPr>
          <w:rFonts w:ascii="Times New Roman" w:hAnsi="Times New Roman" w:cs="Times New Roman"/>
          <w:color w:val="000000" w:themeColor="text1"/>
          <w:sz w:val="28"/>
          <w:szCs w:val="28"/>
          <w:lang w:val="uk-UA"/>
        </w:rPr>
        <w:t>ПЕРЕКЛАД ПОРІВНЯНЬ У РОМАНАХ С. 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lang w:val="uk-UA"/>
        </w:rPr>
        <w:t>ЕРН</w:t>
      </w:r>
      <w:proofErr w:type="gramStart"/>
      <w:r w:rsidR="00142A43" w:rsidRPr="00142A43">
        <w:rPr>
          <w:rFonts w:ascii="Times New Roman" w:hAnsi="Times New Roman" w:cs="Times New Roman"/>
          <w:bCs/>
          <w:color w:val="000000" w:themeColor="text1"/>
          <w:sz w:val="28"/>
          <w:szCs w:val="28"/>
          <w:lang w:val="uk-UA"/>
        </w:rPr>
        <w:t>«Д</w:t>
      </w:r>
      <w:proofErr w:type="gramEnd"/>
      <w:r w:rsidR="00142A43" w:rsidRPr="00142A43">
        <w:rPr>
          <w:rFonts w:ascii="Times New Roman" w:hAnsi="Times New Roman" w:cs="Times New Roman"/>
          <w:bCs/>
          <w:color w:val="000000" w:themeColor="text1"/>
          <w:sz w:val="28"/>
          <w:szCs w:val="28"/>
          <w:lang w:val="uk-UA"/>
        </w:rPr>
        <w:t>Е ЗАКІНЧУЮТЬСЯ ВЕСЕЛКИ», «ГРА В МАРБЛЗ», «</w:t>
      </w:r>
      <w:r w:rsidR="00142A43" w:rsidRPr="00142A43">
        <w:rPr>
          <w:rFonts w:ascii="Times New Roman" w:hAnsi="Times New Roman" w:cs="Times New Roman"/>
          <w:bCs/>
          <w:color w:val="000000" w:themeColor="text1"/>
          <w:sz w:val="28"/>
          <w:szCs w:val="28"/>
          <w:lang w:val="en-US"/>
        </w:rPr>
        <w:t>P</w:t>
      </w:r>
      <w:r w:rsidR="00142A43" w:rsidRPr="00142A43">
        <w:rPr>
          <w:rFonts w:ascii="Times New Roman" w:hAnsi="Times New Roman" w:cs="Times New Roman"/>
          <w:bCs/>
          <w:color w:val="000000" w:themeColor="text1"/>
          <w:sz w:val="28"/>
          <w:szCs w:val="28"/>
        </w:rPr>
        <w:t>.</w:t>
      </w:r>
      <w:r w:rsidR="00142A43" w:rsidRPr="00142A43">
        <w:rPr>
          <w:rFonts w:ascii="Times New Roman" w:hAnsi="Times New Roman" w:cs="Times New Roman"/>
          <w:bCs/>
          <w:color w:val="000000" w:themeColor="text1"/>
          <w:sz w:val="28"/>
          <w:szCs w:val="28"/>
          <w:lang w:val="en-US"/>
        </w:rPr>
        <w:t>S</w:t>
      </w:r>
      <w:r w:rsidR="00142A43" w:rsidRPr="00142A43">
        <w:rPr>
          <w:rFonts w:ascii="Times New Roman" w:hAnsi="Times New Roman" w:cs="Times New Roman"/>
          <w:bCs/>
          <w:color w:val="000000" w:themeColor="text1"/>
          <w:sz w:val="28"/>
          <w:szCs w:val="28"/>
        </w:rPr>
        <w:t>.</w:t>
      </w:r>
      <w:r w:rsidR="00142A43" w:rsidRPr="00142A43">
        <w:rPr>
          <w:rFonts w:ascii="Times New Roman" w:hAnsi="Times New Roman" w:cs="Times New Roman"/>
          <w:bCs/>
          <w:color w:val="000000" w:themeColor="text1"/>
          <w:sz w:val="28"/>
          <w:szCs w:val="28"/>
          <w:lang w:val="uk-UA"/>
        </w:rPr>
        <w:t xml:space="preserve"> Я КОХАЮ ТЕБЕ», «ТАВРОВАНА» І «ІДЕАЛЬНА»</w:t>
      </w:r>
      <w:r w:rsidRPr="00F0177B">
        <w:rPr>
          <w:rFonts w:ascii="Times New Roman" w:hAnsi="Times New Roman" w:cs="Times New Roman"/>
          <w:color w:val="000000" w:themeColor="text1"/>
          <w:sz w:val="28"/>
          <w:szCs w:val="28"/>
          <w:lang w:val="uk-UA"/>
        </w:rPr>
        <w:t>УКРАЇНСЬКОЮ МОВОЮ</w:t>
      </w:r>
      <w:r w:rsidRPr="00F0177B">
        <w:rPr>
          <w:rFonts w:ascii="Times New Roman" w:hAnsi="Times New Roman" w:cs="Times New Roman"/>
          <w:color w:val="000000" w:themeColor="text1"/>
          <w:sz w:val="28"/>
          <w:szCs w:val="28"/>
          <w:lang w:val="uk-UA"/>
        </w:rPr>
        <w:tab/>
      </w:r>
      <w:r w:rsidR="0047005B" w:rsidRPr="0047005B">
        <w:rPr>
          <w:rFonts w:ascii="Times New Roman" w:hAnsi="Times New Roman" w:cs="Times New Roman"/>
          <w:color w:val="000000" w:themeColor="text1"/>
          <w:sz w:val="28"/>
          <w:szCs w:val="28"/>
        </w:rPr>
        <w:t>30</w:t>
      </w:r>
    </w:p>
    <w:p w:rsidR="00546516" w:rsidRPr="00C23755" w:rsidRDefault="00546516" w:rsidP="00F0177B">
      <w:pPr>
        <w:tabs>
          <w:tab w:val="right" w:leader="dot" w:pos="9356"/>
        </w:tabs>
        <w:spacing w:after="0" w:line="360" w:lineRule="auto"/>
        <w:rPr>
          <w:rFonts w:ascii="Times New Roman" w:hAnsi="Times New Roman" w:cs="Times New Roman"/>
          <w:sz w:val="28"/>
          <w:szCs w:val="28"/>
        </w:rPr>
      </w:pPr>
      <w:r w:rsidRPr="00F0177B">
        <w:rPr>
          <w:rFonts w:ascii="Times New Roman" w:hAnsi="Times New Roman" w:cs="Times New Roman"/>
          <w:sz w:val="28"/>
          <w:szCs w:val="28"/>
          <w:lang w:val="uk-UA"/>
        </w:rPr>
        <w:t>ВИСНОВКИ</w:t>
      </w:r>
      <w:r w:rsidRPr="00F0177B">
        <w:rPr>
          <w:rFonts w:ascii="Times New Roman" w:hAnsi="Times New Roman" w:cs="Times New Roman"/>
          <w:sz w:val="28"/>
          <w:szCs w:val="28"/>
          <w:lang w:val="uk-UA"/>
        </w:rPr>
        <w:tab/>
      </w:r>
      <w:r w:rsidR="0047005B" w:rsidRPr="00C23755">
        <w:rPr>
          <w:rFonts w:ascii="Times New Roman" w:hAnsi="Times New Roman" w:cs="Times New Roman"/>
          <w:sz w:val="28"/>
          <w:szCs w:val="28"/>
        </w:rPr>
        <w:t>56</w:t>
      </w:r>
    </w:p>
    <w:p w:rsidR="00546516" w:rsidRPr="00C23755" w:rsidRDefault="008424FD" w:rsidP="00F0177B">
      <w:pPr>
        <w:tabs>
          <w:tab w:val="right" w:leader="dot" w:pos="9356"/>
        </w:tabs>
        <w:spacing w:after="0" w:line="360" w:lineRule="auto"/>
        <w:rPr>
          <w:rFonts w:ascii="Times New Roman" w:hAnsi="Times New Roman" w:cs="Times New Roman"/>
          <w:sz w:val="28"/>
          <w:szCs w:val="28"/>
        </w:rPr>
      </w:pPr>
      <w:r w:rsidRPr="00F0177B">
        <w:rPr>
          <w:rFonts w:ascii="Times New Roman" w:hAnsi="Times New Roman" w:cs="Times New Roman"/>
          <w:sz w:val="28"/>
          <w:szCs w:val="28"/>
          <w:lang w:val="uk-UA"/>
        </w:rPr>
        <w:t>СПИСОК ВИКОРИСТАННОЇ ЛІТЕРАТУРИ</w:t>
      </w:r>
      <w:r w:rsidR="00546516" w:rsidRPr="00F0177B">
        <w:rPr>
          <w:rFonts w:ascii="Times New Roman" w:hAnsi="Times New Roman" w:cs="Times New Roman"/>
          <w:sz w:val="28"/>
          <w:szCs w:val="28"/>
          <w:lang w:val="uk-UA"/>
        </w:rPr>
        <w:tab/>
      </w:r>
      <w:r w:rsidR="0047005B" w:rsidRPr="00C23755">
        <w:rPr>
          <w:rFonts w:ascii="Times New Roman" w:hAnsi="Times New Roman" w:cs="Times New Roman"/>
          <w:sz w:val="28"/>
          <w:szCs w:val="28"/>
        </w:rPr>
        <w:t>60</w:t>
      </w:r>
    </w:p>
    <w:p w:rsidR="008424FD" w:rsidRPr="00F0177B" w:rsidRDefault="008424FD" w:rsidP="00F0177B">
      <w:pPr>
        <w:tabs>
          <w:tab w:val="right" w:leader="dot" w:pos="9356"/>
        </w:tabs>
        <w:spacing w:after="0" w:line="360" w:lineRule="auto"/>
        <w:rPr>
          <w:rFonts w:ascii="Times New Roman" w:hAnsi="Times New Roman" w:cs="Times New Roman"/>
          <w:sz w:val="28"/>
          <w:szCs w:val="28"/>
        </w:rPr>
        <w:sectPr w:rsidR="008424FD" w:rsidRPr="00F0177B" w:rsidSect="004F627C">
          <w:pgSz w:w="11906" w:h="16838"/>
          <w:pgMar w:top="1134" w:right="851" w:bottom="567" w:left="1701" w:header="709" w:footer="709" w:gutter="0"/>
          <w:pgNumType w:start="2"/>
          <w:cols w:space="708"/>
          <w:titlePg/>
          <w:docGrid w:linePitch="360"/>
        </w:sectPr>
      </w:pPr>
      <w:r w:rsidRPr="0047005B">
        <w:rPr>
          <w:rFonts w:ascii="Times New Roman" w:hAnsi="Times New Roman" w:cs="Times New Roman"/>
          <w:sz w:val="28"/>
          <w:szCs w:val="28"/>
          <w:lang w:val="en-US"/>
        </w:rPr>
        <w:t>SUMMARY</w:t>
      </w:r>
    </w:p>
    <w:p w:rsidR="0030440E" w:rsidRPr="00F0177B" w:rsidRDefault="0030440E" w:rsidP="00F0177B">
      <w:pPr>
        <w:spacing w:after="0" w:line="360" w:lineRule="auto"/>
        <w:ind w:firstLine="709"/>
        <w:jc w:val="center"/>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lastRenderedPageBreak/>
        <w:t>ВСТУП</w:t>
      </w:r>
    </w:p>
    <w:p w:rsidR="00A26588" w:rsidRPr="00F0177B" w:rsidRDefault="002C6668"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Художній переклад — це особливий різновид перекладацької діяльності. Якщо загальну теорію перекладу в наші дні розроблено практично в повному обсязі, то питання проблем і труднощів художнього перекладу залишається відкритим</w:t>
      </w:r>
      <w:r w:rsidR="00AD0C9D">
        <w:rPr>
          <w:rFonts w:ascii="Times New Roman" w:hAnsi="Times New Roman" w:cs="Times New Roman"/>
          <w:color w:val="000000" w:themeColor="text1"/>
          <w:sz w:val="28"/>
          <w:szCs w:val="28"/>
          <w:lang w:val="uk-UA"/>
        </w:rPr>
        <w:t>, особливо на тлі українського перекладознавства.</w:t>
      </w:r>
      <w:r w:rsidRPr="00F0177B">
        <w:rPr>
          <w:rFonts w:ascii="Times New Roman" w:hAnsi="Times New Roman" w:cs="Times New Roman"/>
          <w:color w:val="000000" w:themeColor="text1"/>
          <w:sz w:val="28"/>
          <w:szCs w:val="28"/>
          <w:lang w:val="uk-UA"/>
        </w:rPr>
        <w:t xml:space="preserve"> Одним з найскладніших  завдань перекладу є передача змісту тексту, що ні в якому разі не має </w:t>
      </w:r>
      <w:r w:rsidR="00A26588" w:rsidRPr="00F0177B">
        <w:rPr>
          <w:rFonts w:ascii="Times New Roman" w:hAnsi="Times New Roman" w:cs="Times New Roman"/>
          <w:color w:val="000000" w:themeColor="text1"/>
          <w:sz w:val="28"/>
          <w:szCs w:val="28"/>
          <w:lang w:val="uk-UA"/>
        </w:rPr>
        <w:t xml:space="preserve">спотворитися. </w:t>
      </w:r>
      <w:r w:rsidRPr="00F0177B">
        <w:rPr>
          <w:rFonts w:ascii="Times New Roman" w:hAnsi="Times New Roman" w:cs="Times New Roman"/>
          <w:color w:val="000000" w:themeColor="text1"/>
          <w:sz w:val="28"/>
          <w:szCs w:val="28"/>
          <w:lang w:val="uk-UA"/>
        </w:rPr>
        <w:t>До труднощів перекладу художніх текстів можна віднестивелик</w:t>
      </w:r>
      <w:r w:rsidR="00A26588" w:rsidRPr="00F0177B">
        <w:rPr>
          <w:rFonts w:ascii="Times New Roman" w:hAnsi="Times New Roman" w:cs="Times New Roman"/>
          <w:color w:val="000000" w:themeColor="text1"/>
          <w:sz w:val="28"/>
          <w:szCs w:val="28"/>
          <w:lang w:val="uk-UA"/>
        </w:rPr>
        <w:t>у</w:t>
      </w:r>
      <w:r w:rsidRPr="00F0177B">
        <w:rPr>
          <w:rFonts w:ascii="Times New Roman" w:hAnsi="Times New Roman" w:cs="Times New Roman"/>
          <w:color w:val="000000" w:themeColor="text1"/>
          <w:sz w:val="28"/>
          <w:szCs w:val="28"/>
          <w:lang w:val="uk-UA"/>
        </w:rPr>
        <w:t xml:space="preserve"> кількість </w:t>
      </w:r>
      <w:r w:rsidR="00297C7B" w:rsidRPr="00F0177B">
        <w:rPr>
          <w:rFonts w:ascii="Times New Roman" w:hAnsi="Times New Roman" w:cs="Times New Roman"/>
          <w:color w:val="000000" w:themeColor="text1"/>
          <w:sz w:val="28"/>
          <w:szCs w:val="28"/>
          <w:lang w:val="uk-UA"/>
        </w:rPr>
        <w:t>засобів виразності</w:t>
      </w:r>
      <w:r w:rsidRPr="00F0177B">
        <w:rPr>
          <w:rFonts w:ascii="Times New Roman" w:hAnsi="Times New Roman" w:cs="Times New Roman"/>
          <w:color w:val="000000" w:themeColor="text1"/>
          <w:sz w:val="28"/>
          <w:szCs w:val="28"/>
          <w:lang w:val="uk-UA"/>
        </w:rPr>
        <w:t xml:space="preserve"> і понять, високе емоційне навантаження, використання застарілих виразів та архаїзмів, велик</w:t>
      </w:r>
      <w:r w:rsidR="00A26588" w:rsidRPr="00F0177B">
        <w:rPr>
          <w:rFonts w:ascii="Times New Roman" w:hAnsi="Times New Roman" w:cs="Times New Roman"/>
          <w:color w:val="000000" w:themeColor="text1"/>
          <w:sz w:val="28"/>
          <w:szCs w:val="28"/>
          <w:lang w:val="uk-UA"/>
        </w:rPr>
        <w:t>у</w:t>
      </w:r>
      <w:r w:rsidRPr="00F0177B">
        <w:rPr>
          <w:rFonts w:ascii="Times New Roman" w:hAnsi="Times New Roman" w:cs="Times New Roman"/>
          <w:color w:val="000000" w:themeColor="text1"/>
          <w:sz w:val="28"/>
          <w:szCs w:val="28"/>
          <w:lang w:val="uk-UA"/>
        </w:rPr>
        <w:t xml:space="preserve"> кількість стилістичних прийомів. Необхідно мати достатньо фантазії та творчості, щоб передати весь зміст, кольори, емоції та ефекти художнього тексту, що робить його зрозумілим та легко сприйманим для читача</w:t>
      </w:r>
      <w:r w:rsidR="00A26588" w:rsidRPr="00F0177B">
        <w:rPr>
          <w:rFonts w:ascii="Times New Roman" w:hAnsi="Times New Roman" w:cs="Times New Roman"/>
          <w:color w:val="000000" w:themeColor="text1"/>
          <w:sz w:val="28"/>
          <w:szCs w:val="28"/>
          <w:lang w:val="uk-UA"/>
        </w:rPr>
        <w:t>.</w:t>
      </w:r>
    </w:p>
    <w:p w:rsidR="00A26588" w:rsidRPr="00F0177B" w:rsidRDefault="00297C7B"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П</w:t>
      </w:r>
      <w:r w:rsidR="00A26588" w:rsidRPr="00F0177B">
        <w:rPr>
          <w:rFonts w:ascii="Times New Roman" w:hAnsi="Times New Roman" w:cs="Times New Roman"/>
          <w:color w:val="000000" w:themeColor="text1"/>
          <w:sz w:val="28"/>
          <w:szCs w:val="28"/>
          <w:lang w:val="uk-UA"/>
        </w:rPr>
        <w:t>ереклад художнього твору не є просто буквальним дослівним перекладом тексту і найчастіше він не збігається з оригіналом, тому що головне завдання такого перекладу – створити текст, що означає для носіїв мови те ж саме, що означа</w:t>
      </w:r>
      <w:r w:rsidR="00AD0C9D">
        <w:rPr>
          <w:rFonts w:ascii="Times New Roman" w:hAnsi="Times New Roman" w:cs="Times New Roman"/>
          <w:color w:val="000000" w:themeColor="text1"/>
          <w:sz w:val="28"/>
          <w:szCs w:val="28"/>
          <w:lang w:val="uk-UA"/>
        </w:rPr>
        <w:t>є</w:t>
      </w:r>
      <w:r w:rsidR="00A26588" w:rsidRPr="00F0177B">
        <w:rPr>
          <w:rFonts w:ascii="Times New Roman" w:hAnsi="Times New Roman" w:cs="Times New Roman"/>
          <w:color w:val="000000" w:themeColor="text1"/>
          <w:sz w:val="28"/>
          <w:szCs w:val="28"/>
          <w:lang w:val="uk-UA"/>
        </w:rPr>
        <w:t xml:space="preserve"> вихідне висловлювання для носіїв мови оригіналу. Отже, перекладач викладає на папері своє бачення, розуміння художнього тексту. Провівши аналіз перекладу та зіставивши результати з оригіналом тексту, можна визначити рівень, художній смак, широту письменницького кругозору та особливості світогляду перекладача.</w:t>
      </w:r>
    </w:p>
    <w:p w:rsidR="00A26588" w:rsidRPr="00F0177B" w:rsidRDefault="00A26588"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Ще однією проблемою у перекладі художніх текстів є різниця між культурами. Люди однієї культури дивляться на речі через призму свого світосприйняття. Різні культури мають різну спрямованість, і ця різниця відображається в обсязі словникового запасу, який необхідний для того, щоб відтворити конкретну тему. Коли культури схожі, виникає менше труднощів під час перекладу – це відбувається тому, що обидві мови мають умови більш-менш еквівалентні між собою.</w:t>
      </w:r>
    </w:p>
    <w:p w:rsidR="00641CF7" w:rsidRPr="00F0177B" w:rsidRDefault="00641CF7"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Одним із основних і, мабуть, найскладніших питань, з якими стикаються перекладачі під час перекладу художнього твору з однієї знакової </w:t>
      </w:r>
      <w:r w:rsidRPr="00F0177B">
        <w:rPr>
          <w:rFonts w:ascii="Times New Roman" w:hAnsi="Times New Roman" w:cs="Times New Roman"/>
          <w:color w:val="000000" w:themeColor="text1"/>
          <w:sz w:val="28"/>
          <w:szCs w:val="28"/>
          <w:lang w:val="uk-UA"/>
        </w:rPr>
        <w:lastRenderedPageBreak/>
        <w:t>системи на іншу, може бути передача прагматики оригінального тексту через реалізацію образних одиниць мови. Останнім часом галузь перекладу збагатилася роботами, які торкаються питання збереження культурної специфіки, прагматики та вираження оригінального тексту шляхом забезпечення належного перекладу стійких словосполучень.</w:t>
      </w:r>
    </w:p>
    <w:p w:rsidR="00AD0C9D" w:rsidRDefault="006C7509" w:rsidP="00AD0C9D">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Оскільки обсяг перекладної художньої літератури неухильно зростає, а якість перекладу лишає бажати кращого, виникає необхідність порівняльного аналізу тексту оригіналу і перекладу з метою виявлення найбільш вдалих стратегій перекладу, а також критеріїв оцінки якості перекладу.</w:t>
      </w:r>
      <w:r w:rsidR="0030440E" w:rsidRPr="00F0177B">
        <w:rPr>
          <w:rFonts w:ascii="Times New Roman" w:hAnsi="Times New Roman" w:cs="Times New Roman"/>
          <w:color w:val="000000" w:themeColor="text1"/>
          <w:sz w:val="28"/>
          <w:szCs w:val="28"/>
          <w:lang w:val="uk-UA"/>
        </w:rPr>
        <w:t xml:space="preserve">Саме тому при перекладі художнього тексту перекладач стикається з великою кількістю проблем: дотримання стилю, чітких рамок, за межі яких </w:t>
      </w:r>
      <w:r w:rsidR="00AD0C9D">
        <w:rPr>
          <w:rFonts w:ascii="Times New Roman" w:hAnsi="Times New Roman" w:cs="Times New Roman"/>
          <w:color w:val="000000" w:themeColor="text1"/>
          <w:sz w:val="28"/>
          <w:szCs w:val="28"/>
          <w:lang w:val="uk-UA"/>
        </w:rPr>
        <w:t>не бажано виходити</w:t>
      </w:r>
      <w:r w:rsidR="0030440E" w:rsidRPr="00F0177B">
        <w:rPr>
          <w:rFonts w:ascii="Times New Roman" w:hAnsi="Times New Roman" w:cs="Times New Roman"/>
          <w:color w:val="000000" w:themeColor="text1"/>
          <w:sz w:val="28"/>
          <w:szCs w:val="28"/>
          <w:lang w:val="uk-UA"/>
        </w:rPr>
        <w:t>; переклад стійких словосполучень, гумору; відхід від калькування, дослівного перекладу; переклад метафоричних значень слів.</w:t>
      </w:r>
    </w:p>
    <w:p w:rsidR="00F91FFC" w:rsidRPr="00F0177B" w:rsidRDefault="00F91FFC" w:rsidP="00F73C07">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t>Будь-який текст художньоготвору</w:t>
      </w:r>
      <w:r w:rsidRPr="00F0177B">
        <w:rPr>
          <w:rFonts w:ascii="Times New Roman" w:hAnsi="Times New Roman" w:cs="Times New Roman"/>
          <w:color w:val="000000" w:themeColor="text1"/>
          <w:sz w:val="28"/>
          <w:szCs w:val="28"/>
          <w:lang w:val="uk-UA"/>
        </w:rPr>
        <w:t>насичений</w:t>
      </w:r>
      <w:r w:rsidRPr="00F0177B">
        <w:rPr>
          <w:rFonts w:ascii="Times New Roman" w:hAnsi="Times New Roman" w:cs="Times New Roman"/>
          <w:color w:val="000000" w:themeColor="text1"/>
          <w:sz w:val="28"/>
          <w:szCs w:val="28"/>
        </w:rPr>
        <w:t>художнімиобразними</w:t>
      </w:r>
      <w:r w:rsidRPr="00F0177B">
        <w:rPr>
          <w:rFonts w:ascii="Times New Roman" w:hAnsi="Times New Roman" w:cs="Times New Roman"/>
          <w:color w:val="000000" w:themeColor="text1"/>
          <w:sz w:val="28"/>
          <w:szCs w:val="28"/>
          <w:lang w:val="uk-UA"/>
        </w:rPr>
        <w:t xml:space="preserve"> з</w:t>
      </w:r>
      <w:r w:rsidRPr="00F0177B">
        <w:rPr>
          <w:rFonts w:ascii="Times New Roman" w:hAnsi="Times New Roman" w:cs="Times New Roman"/>
          <w:color w:val="000000" w:themeColor="text1"/>
          <w:sz w:val="28"/>
          <w:szCs w:val="28"/>
        </w:rPr>
        <w:t>асобами</w:t>
      </w:r>
      <w:r w:rsidRPr="00F0177B">
        <w:rPr>
          <w:rFonts w:ascii="Times New Roman" w:hAnsi="Times New Roman" w:cs="Times New Roman"/>
          <w:color w:val="000000" w:themeColor="text1"/>
          <w:sz w:val="28"/>
          <w:szCs w:val="28"/>
          <w:lang w:val="uk-UA"/>
        </w:rPr>
        <w:t xml:space="preserve"> (тропами)</w:t>
      </w:r>
      <w:proofErr w:type="gramStart"/>
      <w:r w:rsidR="003B7BB3" w:rsidRPr="00F0177B">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rPr>
        <w:t>щ</w:t>
      </w:r>
      <w:proofErr w:type="gramEnd"/>
      <w:r w:rsidRPr="00F0177B">
        <w:rPr>
          <w:rFonts w:ascii="Times New Roman" w:hAnsi="Times New Roman" w:cs="Times New Roman"/>
          <w:color w:val="000000" w:themeColor="text1"/>
          <w:sz w:val="28"/>
          <w:szCs w:val="28"/>
        </w:rPr>
        <w:t>о</w:t>
      </w:r>
      <w:r w:rsidRPr="00F0177B">
        <w:rPr>
          <w:rFonts w:ascii="Times New Roman" w:hAnsi="Times New Roman" w:cs="Times New Roman"/>
          <w:color w:val="000000" w:themeColor="text1"/>
          <w:sz w:val="28"/>
          <w:szCs w:val="28"/>
          <w:lang w:val="uk-UA"/>
        </w:rPr>
        <w:t>прикрашають його навіть у випадку недоліків</w:t>
      </w:r>
      <w:r w:rsidRPr="00F0177B">
        <w:rPr>
          <w:rFonts w:ascii="Times New Roman" w:hAnsi="Times New Roman" w:cs="Times New Roman"/>
          <w:color w:val="000000" w:themeColor="text1"/>
          <w:sz w:val="28"/>
          <w:szCs w:val="28"/>
        </w:rPr>
        <w:t xml:space="preserve">, </w:t>
      </w:r>
      <w:r w:rsidRPr="00F0177B">
        <w:rPr>
          <w:rFonts w:ascii="Times New Roman" w:hAnsi="Times New Roman" w:cs="Times New Roman"/>
          <w:color w:val="000000" w:themeColor="text1"/>
          <w:sz w:val="28"/>
          <w:szCs w:val="28"/>
          <w:lang w:val="uk-UA"/>
        </w:rPr>
        <w:t xml:space="preserve">а також є </w:t>
      </w:r>
      <w:r w:rsidRPr="00F0177B">
        <w:rPr>
          <w:rFonts w:ascii="Times New Roman" w:hAnsi="Times New Roman" w:cs="Times New Roman"/>
          <w:color w:val="000000" w:themeColor="text1"/>
          <w:sz w:val="28"/>
          <w:szCs w:val="28"/>
        </w:rPr>
        <w:t>йогоестетичним, етичним та нормативно-мовним</w:t>
      </w:r>
      <w:r w:rsidRPr="00F0177B">
        <w:rPr>
          <w:rFonts w:ascii="Times New Roman" w:hAnsi="Times New Roman" w:cs="Times New Roman"/>
          <w:color w:val="000000" w:themeColor="text1"/>
          <w:sz w:val="28"/>
          <w:szCs w:val="28"/>
          <w:lang w:val="uk-UA"/>
        </w:rPr>
        <w:t xml:space="preserve">призначенням. </w:t>
      </w:r>
      <w:proofErr w:type="gramStart"/>
      <w:r w:rsidR="00AD0C9D" w:rsidRPr="00F0177B">
        <w:rPr>
          <w:rFonts w:ascii="Times New Roman" w:hAnsi="Times New Roman" w:cs="Times New Roman"/>
          <w:color w:val="000000" w:themeColor="text1"/>
          <w:sz w:val="28"/>
          <w:szCs w:val="28"/>
        </w:rPr>
        <w:t>Стил</w:t>
      </w:r>
      <w:proofErr w:type="gramEnd"/>
      <w:r w:rsidR="00AD0C9D" w:rsidRPr="00F0177B">
        <w:rPr>
          <w:rFonts w:ascii="Times New Roman" w:hAnsi="Times New Roman" w:cs="Times New Roman"/>
          <w:color w:val="000000" w:themeColor="text1"/>
          <w:sz w:val="28"/>
          <w:szCs w:val="28"/>
        </w:rPr>
        <w:t xml:space="preserve">істичний аспект перекладу </w:t>
      </w:r>
      <w:r w:rsidR="00AD0C9D" w:rsidRPr="00F0177B">
        <w:rPr>
          <w:rFonts w:ascii="Times New Roman" w:hAnsi="Times New Roman" w:cs="Times New Roman"/>
          <w:color w:val="000000" w:themeColor="text1"/>
          <w:sz w:val="28"/>
          <w:szCs w:val="28"/>
          <w:lang w:val="uk-UA"/>
        </w:rPr>
        <w:t>вкрай важливий для</w:t>
      </w:r>
      <w:r w:rsidR="00AD0C9D" w:rsidRPr="00F0177B">
        <w:rPr>
          <w:rFonts w:ascii="Times New Roman" w:hAnsi="Times New Roman" w:cs="Times New Roman"/>
          <w:color w:val="000000" w:themeColor="text1"/>
          <w:sz w:val="28"/>
          <w:szCs w:val="28"/>
        </w:rPr>
        <w:t>перекладач</w:t>
      </w:r>
      <w:r w:rsidR="00AD0C9D" w:rsidRPr="00F0177B">
        <w:rPr>
          <w:rFonts w:ascii="Times New Roman" w:hAnsi="Times New Roman" w:cs="Times New Roman"/>
          <w:color w:val="000000" w:themeColor="text1"/>
          <w:sz w:val="28"/>
          <w:szCs w:val="28"/>
          <w:lang w:val="uk-UA"/>
        </w:rPr>
        <w:t xml:space="preserve">а </w:t>
      </w:r>
      <w:r w:rsidR="000908B1">
        <w:rPr>
          <w:rFonts w:ascii="Times New Roman" w:hAnsi="Times New Roman" w:cs="Times New Roman"/>
          <w:color w:val="000000" w:themeColor="text1"/>
          <w:sz w:val="28"/>
          <w:szCs w:val="28"/>
          <w:lang w:val="uk-UA"/>
        </w:rPr>
        <w:t xml:space="preserve">– </w:t>
      </w:r>
      <w:r w:rsidR="00AD0C9D" w:rsidRPr="00F0177B">
        <w:rPr>
          <w:rFonts w:ascii="Times New Roman" w:hAnsi="Times New Roman" w:cs="Times New Roman"/>
          <w:color w:val="000000" w:themeColor="text1"/>
          <w:sz w:val="28"/>
          <w:szCs w:val="28"/>
        </w:rPr>
        <w:t>без ньогоне мож</w:t>
      </w:r>
      <w:r w:rsidR="00AD0C9D" w:rsidRPr="00F0177B">
        <w:rPr>
          <w:rFonts w:ascii="Times New Roman" w:hAnsi="Times New Roman" w:cs="Times New Roman"/>
          <w:color w:val="000000" w:themeColor="text1"/>
          <w:sz w:val="28"/>
          <w:szCs w:val="28"/>
          <w:lang w:val="uk-UA"/>
        </w:rPr>
        <w:t>ливо створитигіднийпродукт перекладу</w:t>
      </w:r>
      <w:r w:rsidR="00AD0C9D" w:rsidRPr="00F0177B">
        <w:rPr>
          <w:rFonts w:ascii="Times New Roman" w:hAnsi="Times New Roman" w:cs="Times New Roman"/>
          <w:color w:val="000000" w:themeColor="text1"/>
          <w:sz w:val="28"/>
          <w:szCs w:val="28"/>
        </w:rPr>
        <w:t xml:space="preserve">. Саместилістичний аспект мовивідповідає не лише за </w:t>
      </w:r>
      <w:r w:rsidR="00AD0C9D" w:rsidRPr="00F0177B">
        <w:rPr>
          <w:rFonts w:ascii="Times New Roman" w:hAnsi="Times New Roman" w:cs="Times New Roman"/>
          <w:color w:val="000000" w:themeColor="text1"/>
          <w:sz w:val="28"/>
          <w:szCs w:val="28"/>
          <w:lang w:val="uk-UA"/>
        </w:rPr>
        <w:t xml:space="preserve">сам </w:t>
      </w:r>
      <w:r w:rsidR="00AD0C9D" w:rsidRPr="00F0177B">
        <w:rPr>
          <w:rFonts w:ascii="Times New Roman" w:hAnsi="Times New Roman" w:cs="Times New Roman"/>
          <w:color w:val="000000" w:themeColor="text1"/>
          <w:sz w:val="28"/>
          <w:szCs w:val="28"/>
        </w:rPr>
        <w:t xml:space="preserve">переклад з мовиоригіналу на мову перекладу, </w:t>
      </w:r>
      <w:proofErr w:type="gramStart"/>
      <w:r w:rsidR="00AD0C9D" w:rsidRPr="00F0177B">
        <w:rPr>
          <w:rFonts w:ascii="Times New Roman" w:hAnsi="Times New Roman" w:cs="Times New Roman"/>
          <w:color w:val="000000" w:themeColor="text1"/>
          <w:sz w:val="28"/>
          <w:szCs w:val="28"/>
        </w:rPr>
        <w:t>а й</w:t>
      </w:r>
      <w:proofErr w:type="gramEnd"/>
      <w:r w:rsidR="00AD0C9D" w:rsidRPr="00F0177B">
        <w:rPr>
          <w:rFonts w:ascii="Times New Roman" w:hAnsi="Times New Roman" w:cs="Times New Roman"/>
          <w:color w:val="000000" w:themeColor="text1"/>
          <w:sz w:val="28"/>
          <w:szCs w:val="28"/>
        </w:rPr>
        <w:t xml:space="preserve"> за особливості та майстерністьперекладача. Аджевід того, як перекладачздатнийпередатизмістстилістичниходиниць</w:t>
      </w:r>
      <w:r w:rsidR="00AD0C9D" w:rsidRPr="00F0177B">
        <w:rPr>
          <w:rFonts w:ascii="Times New Roman" w:hAnsi="Times New Roman" w:cs="Times New Roman"/>
          <w:color w:val="000000" w:themeColor="text1"/>
          <w:sz w:val="28"/>
          <w:szCs w:val="28"/>
          <w:lang w:val="uk-UA"/>
        </w:rPr>
        <w:t>і</w:t>
      </w:r>
      <w:r w:rsidR="00AD0C9D" w:rsidRPr="00F0177B">
        <w:rPr>
          <w:rFonts w:ascii="Times New Roman" w:hAnsi="Times New Roman" w:cs="Times New Roman"/>
          <w:color w:val="000000" w:themeColor="text1"/>
          <w:sz w:val="28"/>
          <w:szCs w:val="28"/>
        </w:rPr>
        <w:t xml:space="preserve">залежить переклад оригіналу. Експресія </w:t>
      </w:r>
      <w:proofErr w:type="gramStart"/>
      <w:r w:rsidR="00AD0C9D" w:rsidRPr="00F0177B">
        <w:rPr>
          <w:rFonts w:ascii="Times New Roman" w:hAnsi="Times New Roman" w:cs="Times New Roman"/>
          <w:color w:val="000000" w:themeColor="text1"/>
          <w:sz w:val="28"/>
          <w:szCs w:val="28"/>
        </w:rPr>
        <w:t>при</w:t>
      </w:r>
      <w:proofErr w:type="gramEnd"/>
      <w:r w:rsidR="00AD0C9D" w:rsidRPr="00F0177B">
        <w:rPr>
          <w:rFonts w:ascii="Times New Roman" w:hAnsi="Times New Roman" w:cs="Times New Roman"/>
          <w:color w:val="000000" w:themeColor="text1"/>
          <w:sz w:val="28"/>
          <w:szCs w:val="28"/>
        </w:rPr>
        <w:t xml:space="preserve"> перекладінадаєбільшоївиразностівихідному тексту. Закономірно, що для літературознавців, мовознавці</w:t>
      </w:r>
      <w:proofErr w:type="gramStart"/>
      <w:r w:rsidR="00AD0C9D" w:rsidRPr="00F0177B">
        <w:rPr>
          <w:rFonts w:ascii="Times New Roman" w:hAnsi="Times New Roman" w:cs="Times New Roman"/>
          <w:color w:val="000000" w:themeColor="text1"/>
          <w:sz w:val="28"/>
          <w:szCs w:val="28"/>
        </w:rPr>
        <w:t>в</w:t>
      </w:r>
      <w:proofErr w:type="gramEnd"/>
      <w:r w:rsidR="00AD0C9D" w:rsidRPr="00F0177B">
        <w:rPr>
          <w:rFonts w:ascii="Times New Roman" w:hAnsi="Times New Roman" w:cs="Times New Roman"/>
          <w:color w:val="000000" w:themeColor="text1"/>
          <w:sz w:val="28"/>
          <w:szCs w:val="28"/>
        </w:rPr>
        <w:t>, культурологів та філософівнайцікавішіпроблемипов'язані з художнім перекладом, перекладом художньоїмови</w:t>
      </w:r>
      <w:r w:rsidR="00AD0C9D" w:rsidRPr="00F0177B">
        <w:rPr>
          <w:rFonts w:ascii="Times New Roman" w:hAnsi="Times New Roman" w:cs="Times New Roman"/>
          <w:color w:val="000000" w:themeColor="text1"/>
          <w:sz w:val="28"/>
          <w:szCs w:val="28"/>
          <w:lang w:val="uk-UA"/>
        </w:rPr>
        <w:t xml:space="preserve"> та засобів виразності</w:t>
      </w:r>
      <w:r w:rsidR="00AD0C9D" w:rsidRPr="00F0177B">
        <w:rPr>
          <w:rFonts w:ascii="Times New Roman" w:hAnsi="Times New Roman" w:cs="Times New Roman"/>
          <w:color w:val="000000" w:themeColor="text1"/>
          <w:sz w:val="28"/>
          <w:szCs w:val="28"/>
        </w:rPr>
        <w:t xml:space="preserve">. До </w:t>
      </w:r>
      <w:r w:rsidR="00AD0C9D" w:rsidRPr="00F0177B">
        <w:rPr>
          <w:rFonts w:ascii="Times New Roman" w:hAnsi="Times New Roman" w:cs="Times New Roman"/>
          <w:color w:val="000000" w:themeColor="text1"/>
          <w:sz w:val="28"/>
          <w:szCs w:val="28"/>
          <w:lang w:val="uk-UA"/>
        </w:rPr>
        <w:t xml:space="preserve">таких </w:t>
      </w:r>
      <w:r w:rsidR="00AD0C9D" w:rsidRPr="00F0177B">
        <w:rPr>
          <w:rFonts w:ascii="Times New Roman" w:hAnsi="Times New Roman" w:cs="Times New Roman"/>
          <w:color w:val="000000" w:themeColor="text1"/>
          <w:sz w:val="28"/>
          <w:szCs w:val="28"/>
        </w:rPr>
        <w:t>відносяться: метафора, метонімія, порівняння, алюзії, цитати, крилатівирази, прислів'я</w:t>
      </w:r>
      <w:r w:rsidR="00AD0C9D" w:rsidRPr="00F0177B">
        <w:rPr>
          <w:rFonts w:ascii="Times New Roman" w:hAnsi="Times New Roman" w:cs="Times New Roman"/>
          <w:color w:val="000000" w:themeColor="text1"/>
          <w:sz w:val="28"/>
          <w:szCs w:val="28"/>
          <w:lang w:val="uk-UA"/>
        </w:rPr>
        <w:t xml:space="preserve">, </w:t>
      </w:r>
      <w:r w:rsidR="00AD0C9D" w:rsidRPr="00F0177B">
        <w:rPr>
          <w:rFonts w:ascii="Times New Roman" w:hAnsi="Times New Roman" w:cs="Times New Roman"/>
          <w:color w:val="000000" w:themeColor="text1"/>
          <w:sz w:val="28"/>
          <w:szCs w:val="28"/>
        </w:rPr>
        <w:t>приказки</w:t>
      </w:r>
      <w:r w:rsidR="00AD0C9D" w:rsidRPr="00F0177B">
        <w:rPr>
          <w:rFonts w:ascii="Times New Roman" w:hAnsi="Times New Roman" w:cs="Times New Roman"/>
          <w:color w:val="000000" w:themeColor="text1"/>
          <w:sz w:val="28"/>
          <w:szCs w:val="28"/>
          <w:lang w:val="uk-UA"/>
        </w:rPr>
        <w:t xml:space="preserve"> тощо</w:t>
      </w:r>
      <w:r w:rsidR="00AD0C9D" w:rsidRPr="00F0177B">
        <w:rPr>
          <w:rFonts w:ascii="Times New Roman" w:hAnsi="Times New Roman" w:cs="Times New Roman"/>
          <w:color w:val="000000" w:themeColor="text1"/>
          <w:sz w:val="28"/>
          <w:szCs w:val="28"/>
        </w:rPr>
        <w:t xml:space="preserve">. </w:t>
      </w:r>
      <w:r w:rsidR="00AD0C9D" w:rsidRPr="00F0177B">
        <w:rPr>
          <w:rFonts w:ascii="Times New Roman" w:hAnsi="Times New Roman" w:cs="Times New Roman"/>
          <w:color w:val="000000" w:themeColor="text1"/>
          <w:sz w:val="28"/>
          <w:szCs w:val="28"/>
          <w:lang w:val="uk-UA"/>
        </w:rPr>
        <w:t xml:space="preserve">Саме тому вважається, що </w:t>
      </w:r>
      <w:r w:rsidR="00AD0C9D" w:rsidRPr="00F0177B">
        <w:rPr>
          <w:rFonts w:ascii="Times New Roman" w:hAnsi="Times New Roman" w:cs="Times New Roman"/>
          <w:color w:val="000000" w:themeColor="text1"/>
          <w:sz w:val="28"/>
          <w:szCs w:val="28"/>
        </w:rPr>
        <w:t>переклад засобівекспресії</w:t>
      </w:r>
      <w:r w:rsidR="00AD0C9D" w:rsidRPr="00F0177B">
        <w:rPr>
          <w:rFonts w:ascii="Times New Roman" w:hAnsi="Times New Roman" w:cs="Times New Roman"/>
          <w:color w:val="000000" w:themeColor="text1"/>
          <w:sz w:val="28"/>
          <w:szCs w:val="28"/>
          <w:lang w:val="uk-UA"/>
        </w:rPr>
        <w:t xml:space="preserve"> є справжнім викликом для перекладача.</w:t>
      </w:r>
      <w:r w:rsidRPr="00F0177B">
        <w:rPr>
          <w:rFonts w:ascii="Times New Roman" w:hAnsi="Times New Roman" w:cs="Times New Roman"/>
          <w:color w:val="000000" w:themeColor="text1"/>
          <w:sz w:val="28"/>
          <w:szCs w:val="28"/>
          <w:lang w:val="uk-UA"/>
        </w:rPr>
        <w:t>С</w:t>
      </w:r>
      <w:r w:rsidRPr="00F0177B">
        <w:rPr>
          <w:rFonts w:ascii="Times New Roman" w:hAnsi="Times New Roman" w:cs="Times New Roman"/>
          <w:color w:val="000000" w:themeColor="text1"/>
          <w:sz w:val="28"/>
          <w:szCs w:val="28"/>
        </w:rPr>
        <w:t>амедослідженню одного з таких художніхобразнихзасобів</w:t>
      </w:r>
      <w:r w:rsidR="00DF7FE1" w:rsidRPr="00F0177B">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rPr>
        <w:t>порівнянню</w:t>
      </w:r>
      <w:r w:rsidR="00DF7FE1" w:rsidRPr="00F0177B">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lang w:val="uk-UA"/>
        </w:rPr>
        <w:t xml:space="preserve">і </w:t>
      </w:r>
      <w:r w:rsidRPr="00F0177B">
        <w:rPr>
          <w:rFonts w:ascii="Times New Roman" w:hAnsi="Times New Roman" w:cs="Times New Roman"/>
          <w:color w:val="000000" w:themeColor="text1"/>
          <w:sz w:val="28"/>
          <w:szCs w:val="28"/>
        </w:rPr>
        <w:t xml:space="preserve">присвяченанаша </w:t>
      </w:r>
      <w:r w:rsidRPr="00F0177B">
        <w:rPr>
          <w:rFonts w:ascii="Times New Roman" w:hAnsi="Times New Roman" w:cs="Times New Roman"/>
          <w:color w:val="000000" w:themeColor="text1"/>
          <w:sz w:val="28"/>
          <w:szCs w:val="28"/>
          <w:lang w:val="uk-UA"/>
        </w:rPr>
        <w:t>робота.</w:t>
      </w:r>
    </w:p>
    <w:p w:rsidR="00F91FFC" w:rsidRPr="00F0177B" w:rsidRDefault="00F91FFC"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lang w:val="uk-UA"/>
        </w:rPr>
        <w:lastRenderedPageBreak/>
        <w:t xml:space="preserve">Актуальність </w:t>
      </w:r>
      <w:r w:rsidRPr="00F0177B">
        <w:rPr>
          <w:rFonts w:ascii="Times New Roman" w:hAnsi="Times New Roman" w:cs="Times New Roman"/>
          <w:color w:val="000000" w:themeColor="text1"/>
          <w:sz w:val="28"/>
          <w:szCs w:val="28"/>
          <w:lang w:val="uk-UA"/>
        </w:rPr>
        <w:t xml:space="preserve">даного дослідження обґрунтовується </w:t>
      </w:r>
      <w:r w:rsidR="00AD0C9D">
        <w:rPr>
          <w:rFonts w:ascii="Times New Roman" w:hAnsi="Times New Roman" w:cs="Times New Roman"/>
          <w:color w:val="000000" w:themeColor="text1"/>
          <w:sz w:val="28"/>
          <w:szCs w:val="28"/>
          <w:lang w:val="uk-UA"/>
        </w:rPr>
        <w:t xml:space="preserve">недостатньою кількістю досліджень даного художнього засобу в українському мово- і перекладознавстві та </w:t>
      </w:r>
      <w:r w:rsidRPr="00F0177B">
        <w:rPr>
          <w:rFonts w:ascii="Times New Roman" w:hAnsi="Times New Roman" w:cs="Times New Roman"/>
          <w:color w:val="000000" w:themeColor="text1"/>
          <w:sz w:val="28"/>
          <w:szCs w:val="28"/>
          <w:lang w:val="uk-UA"/>
        </w:rPr>
        <w:t>необхідністю створення загальних способів перекладу порівнянь</w:t>
      </w:r>
      <w:r w:rsidR="009903FE" w:rsidRPr="00F0177B">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lang w:val="uk-UA"/>
        </w:rPr>
        <w:t xml:space="preserve"> Труднощі передачі порівнянь в перекладі обумовлені своєрідністю і специфікою образної системи кожної мови, яка складається під значним впливом історії, культури, соціального буття народу</w:t>
      </w:r>
      <w:r w:rsidR="007634F7" w:rsidRPr="00F0177B">
        <w:rPr>
          <w:rFonts w:ascii="Times New Roman" w:hAnsi="Times New Roman" w:cs="Times New Roman"/>
          <w:color w:val="000000" w:themeColor="text1"/>
          <w:sz w:val="28"/>
          <w:szCs w:val="28"/>
          <w:lang w:val="uk-UA"/>
        </w:rPr>
        <w:t>.</w:t>
      </w:r>
    </w:p>
    <w:p w:rsidR="00E92E8C" w:rsidRPr="00F0177B" w:rsidRDefault="00F91FFC"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i/>
          <w:color w:val="000000" w:themeColor="text1"/>
          <w:sz w:val="28"/>
          <w:szCs w:val="28"/>
          <w:lang w:val="uk-UA"/>
        </w:rPr>
        <w:t>Огляд нових праць.</w:t>
      </w:r>
      <w:r w:rsidR="00E92E8C" w:rsidRPr="00F0177B">
        <w:rPr>
          <w:rFonts w:ascii="Times New Roman" w:hAnsi="Times New Roman" w:cs="Times New Roman"/>
          <w:color w:val="000000" w:themeColor="text1"/>
          <w:sz w:val="28"/>
          <w:szCs w:val="28"/>
          <w:lang w:val="uk-UA"/>
        </w:rPr>
        <w:t>Порівняння є універсальною формою пізнання, оскільки, як зазначає О.О. Мол</w:t>
      </w:r>
      <w:r w:rsidR="000B61A3" w:rsidRPr="00F0177B">
        <w:rPr>
          <w:rFonts w:ascii="Times New Roman" w:hAnsi="Times New Roman" w:cs="Times New Roman"/>
          <w:color w:val="000000" w:themeColor="text1"/>
          <w:sz w:val="28"/>
          <w:szCs w:val="28"/>
          <w:lang w:val="uk-UA"/>
        </w:rPr>
        <w:t>ч</w:t>
      </w:r>
      <w:r w:rsidR="00E92E8C" w:rsidRPr="00F0177B">
        <w:rPr>
          <w:rFonts w:ascii="Times New Roman" w:hAnsi="Times New Roman" w:cs="Times New Roman"/>
          <w:color w:val="000000" w:themeColor="text1"/>
          <w:sz w:val="28"/>
          <w:szCs w:val="28"/>
          <w:lang w:val="uk-UA"/>
        </w:rPr>
        <w:t xml:space="preserve">ко, все в навколишньому середовищі пізнається </w:t>
      </w:r>
      <w:r w:rsidR="00E90CD3" w:rsidRPr="00F0177B">
        <w:rPr>
          <w:rFonts w:ascii="Times New Roman" w:hAnsi="Times New Roman" w:cs="Times New Roman"/>
          <w:color w:val="000000" w:themeColor="text1"/>
          <w:sz w:val="28"/>
          <w:szCs w:val="28"/>
          <w:lang w:val="uk-UA"/>
        </w:rPr>
        <w:t>саме шляхом порівняння [</w:t>
      </w:r>
      <w:r w:rsidR="005B5572">
        <w:rPr>
          <w:rFonts w:ascii="Times New Roman" w:hAnsi="Times New Roman" w:cs="Times New Roman"/>
          <w:color w:val="000000" w:themeColor="text1"/>
          <w:sz w:val="28"/>
          <w:szCs w:val="28"/>
          <w:lang w:val="uk-UA"/>
        </w:rPr>
        <w:t>31</w:t>
      </w:r>
      <w:r w:rsidR="00E90CD3" w:rsidRPr="00F0177B">
        <w:rPr>
          <w:rFonts w:ascii="Times New Roman" w:hAnsi="Times New Roman" w:cs="Times New Roman"/>
          <w:color w:val="000000" w:themeColor="text1"/>
          <w:sz w:val="28"/>
          <w:szCs w:val="28"/>
          <w:lang w:val="uk-UA"/>
        </w:rPr>
        <w:t>, 11]</w:t>
      </w:r>
      <w:r w:rsidR="00E92E8C" w:rsidRPr="00F0177B">
        <w:rPr>
          <w:rFonts w:ascii="Times New Roman" w:hAnsi="Times New Roman" w:cs="Times New Roman"/>
          <w:color w:val="000000" w:themeColor="text1"/>
          <w:sz w:val="28"/>
          <w:szCs w:val="28"/>
          <w:lang w:val="uk-UA"/>
        </w:rPr>
        <w:t xml:space="preserve">. На думку Н. І. Кондакова, важливість цього методу пізнання очевидна при розгляді порівняння як органічної складової практичної діяльності людини </w:t>
      </w:r>
      <w:r w:rsidR="00E90CD3" w:rsidRPr="00F0177B">
        <w:rPr>
          <w:rFonts w:ascii="Times New Roman" w:hAnsi="Times New Roman" w:cs="Times New Roman"/>
          <w:color w:val="000000" w:themeColor="text1"/>
          <w:sz w:val="28"/>
          <w:szCs w:val="28"/>
          <w:lang w:val="uk-UA"/>
        </w:rPr>
        <w:t>[</w:t>
      </w:r>
      <w:r w:rsidR="005B5572">
        <w:rPr>
          <w:rFonts w:ascii="Times New Roman" w:hAnsi="Times New Roman" w:cs="Times New Roman"/>
          <w:color w:val="000000" w:themeColor="text1"/>
          <w:sz w:val="28"/>
          <w:szCs w:val="28"/>
          <w:lang w:val="uk-UA"/>
        </w:rPr>
        <w:t>27</w:t>
      </w:r>
      <w:r w:rsidR="00E90CD3" w:rsidRPr="00F0177B">
        <w:rPr>
          <w:rFonts w:ascii="Times New Roman" w:hAnsi="Times New Roman" w:cs="Times New Roman"/>
          <w:color w:val="000000" w:themeColor="text1"/>
          <w:sz w:val="28"/>
          <w:szCs w:val="28"/>
          <w:lang w:val="uk-UA"/>
        </w:rPr>
        <w:t>, 267]</w:t>
      </w:r>
      <w:r w:rsidR="00E92E8C" w:rsidRPr="00F0177B">
        <w:rPr>
          <w:rFonts w:ascii="Times New Roman" w:hAnsi="Times New Roman" w:cs="Times New Roman"/>
          <w:color w:val="000000" w:themeColor="text1"/>
          <w:sz w:val="28"/>
          <w:szCs w:val="28"/>
          <w:lang w:val="uk-UA"/>
        </w:rPr>
        <w:t xml:space="preserve">. Порівняння </w:t>
      </w:r>
      <w:r w:rsidR="000908B1">
        <w:rPr>
          <w:rFonts w:ascii="Times New Roman" w:hAnsi="Times New Roman" w:cs="Times New Roman"/>
          <w:color w:val="000000" w:themeColor="text1"/>
          <w:sz w:val="28"/>
          <w:szCs w:val="28"/>
          <w:lang w:val="uk-UA"/>
        </w:rPr>
        <w:t>–</w:t>
      </w:r>
      <w:r w:rsidR="00E92E8C" w:rsidRPr="00F0177B">
        <w:rPr>
          <w:rFonts w:ascii="Times New Roman" w:hAnsi="Times New Roman" w:cs="Times New Roman"/>
          <w:color w:val="000000" w:themeColor="text1"/>
          <w:sz w:val="28"/>
          <w:szCs w:val="28"/>
          <w:lang w:val="uk-UA"/>
        </w:rPr>
        <w:t>це, з одного боку, елемент оцінної діяльності, з іншого боку, універсальний спосіб переоцінки значення слів. Порівняння традиційно вважається найпростішим стилістичним засобом змалювання об</w:t>
      </w:r>
      <w:r w:rsidR="00E90CD3" w:rsidRPr="00F0177B">
        <w:rPr>
          <w:rFonts w:ascii="Times New Roman" w:hAnsi="Times New Roman" w:cs="Times New Roman"/>
          <w:color w:val="000000" w:themeColor="text1"/>
          <w:sz w:val="28"/>
          <w:szCs w:val="28"/>
          <w:lang w:val="uk-UA"/>
        </w:rPr>
        <w:t xml:space="preserve">разності в художній літературі </w:t>
      </w:r>
      <w:r w:rsidR="00E90CD3" w:rsidRPr="00F0177B">
        <w:rPr>
          <w:rFonts w:ascii="Times New Roman" w:hAnsi="Times New Roman" w:cs="Times New Roman"/>
          <w:color w:val="000000" w:themeColor="text1"/>
          <w:sz w:val="28"/>
          <w:szCs w:val="28"/>
        </w:rPr>
        <w:t>[</w:t>
      </w:r>
      <w:r w:rsidR="005B5572">
        <w:rPr>
          <w:rFonts w:ascii="Times New Roman" w:hAnsi="Times New Roman" w:cs="Times New Roman"/>
          <w:color w:val="000000" w:themeColor="text1"/>
          <w:sz w:val="28"/>
          <w:szCs w:val="28"/>
        </w:rPr>
        <w:t>20</w:t>
      </w:r>
      <w:r w:rsidR="00E90CD3" w:rsidRPr="00F0177B">
        <w:rPr>
          <w:rFonts w:ascii="Times New Roman" w:hAnsi="Times New Roman" w:cs="Times New Roman"/>
          <w:color w:val="000000" w:themeColor="text1"/>
          <w:sz w:val="28"/>
          <w:szCs w:val="28"/>
        </w:rPr>
        <w:t>, 45].</w:t>
      </w:r>
    </w:p>
    <w:p w:rsidR="00F91FFC" w:rsidRPr="00F0177B" w:rsidRDefault="00F91FFC"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Порівнянню як стилістичному прийому та засобувиразності, а також його перекладу присвячено низка праць відомих вітчизняних тазару</w:t>
      </w:r>
      <w:r w:rsidR="00DF7FE1" w:rsidRPr="00F0177B">
        <w:rPr>
          <w:rFonts w:ascii="Times New Roman" w:hAnsi="Times New Roman" w:cs="Times New Roman"/>
          <w:color w:val="000000" w:themeColor="text1"/>
          <w:sz w:val="28"/>
          <w:szCs w:val="28"/>
          <w:lang w:val="uk-UA"/>
        </w:rPr>
        <w:t>біжних дослідників таких, як</w:t>
      </w:r>
      <w:r w:rsidR="0064249D">
        <w:rPr>
          <w:rFonts w:ascii="Times New Roman" w:hAnsi="Times New Roman" w:cs="Times New Roman"/>
          <w:color w:val="000000" w:themeColor="text1"/>
          <w:sz w:val="28"/>
          <w:szCs w:val="28"/>
          <w:lang w:val="uk-UA"/>
        </w:rPr>
        <w:t xml:space="preserve">Голоюх Л.В. </w:t>
      </w:r>
      <w:r w:rsidR="0064249D" w:rsidRPr="0064249D">
        <w:rPr>
          <w:rFonts w:ascii="Times New Roman" w:hAnsi="Times New Roman" w:cs="Times New Roman"/>
          <w:color w:val="000000" w:themeColor="text1"/>
          <w:sz w:val="28"/>
          <w:szCs w:val="28"/>
        </w:rPr>
        <w:t>[</w:t>
      </w:r>
      <w:r w:rsidR="0064249D">
        <w:rPr>
          <w:rFonts w:ascii="Times New Roman" w:hAnsi="Times New Roman" w:cs="Times New Roman"/>
          <w:color w:val="000000" w:themeColor="text1"/>
          <w:sz w:val="28"/>
          <w:szCs w:val="28"/>
          <w:lang w:val="uk-UA"/>
        </w:rPr>
        <w:t>7</w:t>
      </w:r>
      <w:r w:rsidR="0064249D" w:rsidRPr="0064249D">
        <w:rPr>
          <w:rFonts w:ascii="Times New Roman" w:hAnsi="Times New Roman" w:cs="Times New Roman"/>
          <w:color w:val="000000" w:themeColor="text1"/>
          <w:sz w:val="28"/>
          <w:szCs w:val="28"/>
        </w:rPr>
        <w:t xml:space="preserve">], </w:t>
      </w:r>
      <w:r w:rsidR="00DF7FE1" w:rsidRPr="00F0177B">
        <w:rPr>
          <w:rFonts w:ascii="Times New Roman" w:hAnsi="Times New Roman" w:cs="Times New Roman"/>
          <w:color w:val="000000" w:themeColor="text1"/>
          <w:sz w:val="28"/>
          <w:szCs w:val="28"/>
          <w:lang w:val="uk-UA"/>
        </w:rPr>
        <w:t>І.</w:t>
      </w:r>
      <w:r w:rsidRPr="00F0177B">
        <w:rPr>
          <w:rFonts w:ascii="Times New Roman" w:hAnsi="Times New Roman" w:cs="Times New Roman"/>
          <w:color w:val="000000" w:themeColor="text1"/>
          <w:sz w:val="28"/>
          <w:szCs w:val="28"/>
          <w:lang w:val="uk-UA"/>
        </w:rPr>
        <w:t>В. Арнольд [</w:t>
      </w:r>
      <w:r w:rsidR="00DF7FE1" w:rsidRPr="00F0177B">
        <w:rPr>
          <w:rFonts w:ascii="Times New Roman" w:hAnsi="Times New Roman" w:cs="Times New Roman"/>
          <w:color w:val="000000" w:themeColor="text1"/>
          <w:sz w:val="28"/>
          <w:szCs w:val="28"/>
          <w:lang w:val="uk-UA"/>
        </w:rPr>
        <w:t xml:space="preserve">1], </w:t>
      </w:r>
      <w:r w:rsidR="005B5572">
        <w:rPr>
          <w:rFonts w:ascii="Times New Roman" w:hAnsi="Times New Roman" w:cs="Times New Roman"/>
          <w:color w:val="000000" w:themeColor="text1"/>
          <w:sz w:val="28"/>
          <w:szCs w:val="28"/>
          <w:lang w:val="uk-UA"/>
        </w:rPr>
        <w:t xml:space="preserve">В.В. Жуковська </w:t>
      </w:r>
      <w:r w:rsidR="005B5572" w:rsidRPr="00F0177B">
        <w:rPr>
          <w:rFonts w:ascii="Times New Roman" w:hAnsi="Times New Roman" w:cs="Times New Roman"/>
          <w:color w:val="000000" w:themeColor="text1"/>
          <w:sz w:val="28"/>
          <w:szCs w:val="28"/>
          <w:lang w:val="uk-UA"/>
        </w:rPr>
        <w:t>[</w:t>
      </w:r>
      <w:r w:rsidR="005B5572">
        <w:rPr>
          <w:rFonts w:ascii="Times New Roman" w:hAnsi="Times New Roman" w:cs="Times New Roman"/>
          <w:color w:val="000000" w:themeColor="text1"/>
          <w:sz w:val="28"/>
          <w:szCs w:val="28"/>
          <w:lang w:val="uk-UA"/>
        </w:rPr>
        <w:t>13</w:t>
      </w:r>
      <w:r w:rsidR="005B5572" w:rsidRPr="00F0177B">
        <w:rPr>
          <w:rFonts w:ascii="Times New Roman" w:hAnsi="Times New Roman" w:cs="Times New Roman"/>
          <w:color w:val="000000" w:themeColor="text1"/>
          <w:sz w:val="28"/>
          <w:szCs w:val="28"/>
          <w:lang w:val="uk-UA"/>
        </w:rPr>
        <w:t>]</w:t>
      </w:r>
      <w:r w:rsidR="005B5572">
        <w:rPr>
          <w:rFonts w:ascii="Times New Roman" w:hAnsi="Times New Roman" w:cs="Times New Roman"/>
          <w:color w:val="000000" w:themeColor="text1"/>
          <w:sz w:val="28"/>
          <w:szCs w:val="28"/>
          <w:lang w:val="uk-UA"/>
        </w:rPr>
        <w:t>, С.Є. Максімов</w:t>
      </w:r>
      <w:r w:rsidR="005B5572" w:rsidRPr="00F0177B">
        <w:rPr>
          <w:rFonts w:ascii="Times New Roman" w:hAnsi="Times New Roman" w:cs="Times New Roman"/>
          <w:color w:val="000000" w:themeColor="text1"/>
          <w:sz w:val="28"/>
          <w:szCs w:val="28"/>
          <w:lang w:val="uk-UA"/>
        </w:rPr>
        <w:t>[</w:t>
      </w:r>
      <w:r w:rsidR="005B5572">
        <w:rPr>
          <w:rFonts w:ascii="Times New Roman" w:hAnsi="Times New Roman" w:cs="Times New Roman"/>
          <w:color w:val="000000" w:themeColor="text1"/>
          <w:sz w:val="28"/>
          <w:szCs w:val="28"/>
          <w:lang w:val="uk-UA"/>
        </w:rPr>
        <w:t>27</w:t>
      </w:r>
      <w:r w:rsidR="005B5572" w:rsidRPr="00F0177B">
        <w:rPr>
          <w:rFonts w:ascii="Times New Roman" w:hAnsi="Times New Roman" w:cs="Times New Roman"/>
          <w:color w:val="000000" w:themeColor="text1"/>
          <w:sz w:val="28"/>
          <w:szCs w:val="28"/>
          <w:lang w:val="uk-UA"/>
        </w:rPr>
        <w:t xml:space="preserve">], </w:t>
      </w:r>
      <w:r w:rsidR="005B5572">
        <w:rPr>
          <w:rFonts w:ascii="Times New Roman" w:hAnsi="Times New Roman" w:cs="Times New Roman"/>
          <w:color w:val="000000" w:themeColor="text1"/>
          <w:sz w:val="28"/>
          <w:szCs w:val="28"/>
          <w:lang w:val="uk-UA"/>
        </w:rPr>
        <w:t xml:space="preserve">Л.І. Мацько </w:t>
      </w:r>
      <w:r w:rsidR="005B5572" w:rsidRPr="00F0177B">
        <w:rPr>
          <w:rFonts w:ascii="Times New Roman" w:hAnsi="Times New Roman" w:cs="Times New Roman"/>
          <w:color w:val="000000" w:themeColor="text1"/>
          <w:sz w:val="28"/>
          <w:szCs w:val="28"/>
          <w:lang w:val="uk-UA"/>
        </w:rPr>
        <w:t>[</w:t>
      </w:r>
      <w:r w:rsidR="005B5572">
        <w:rPr>
          <w:rFonts w:ascii="Times New Roman" w:hAnsi="Times New Roman" w:cs="Times New Roman"/>
          <w:color w:val="000000" w:themeColor="text1"/>
          <w:sz w:val="28"/>
          <w:szCs w:val="28"/>
          <w:lang w:val="uk-UA"/>
        </w:rPr>
        <w:t>29</w:t>
      </w:r>
      <w:r w:rsidR="005B5572" w:rsidRPr="00F0177B">
        <w:rPr>
          <w:rFonts w:ascii="Times New Roman" w:hAnsi="Times New Roman" w:cs="Times New Roman"/>
          <w:color w:val="000000" w:themeColor="text1"/>
          <w:sz w:val="28"/>
          <w:szCs w:val="28"/>
          <w:lang w:val="uk-UA"/>
        </w:rPr>
        <w:t xml:space="preserve">], </w:t>
      </w:r>
      <w:r w:rsidR="00DF7FE1" w:rsidRPr="00F0177B">
        <w:rPr>
          <w:rFonts w:ascii="Times New Roman" w:hAnsi="Times New Roman" w:cs="Times New Roman"/>
          <w:color w:val="000000" w:themeColor="text1"/>
          <w:sz w:val="28"/>
          <w:szCs w:val="28"/>
          <w:lang w:val="uk-UA"/>
        </w:rPr>
        <w:t>П.С. Дудик [</w:t>
      </w:r>
      <w:r w:rsidR="005B5572">
        <w:rPr>
          <w:rFonts w:ascii="Times New Roman" w:hAnsi="Times New Roman" w:cs="Times New Roman"/>
          <w:color w:val="000000" w:themeColor="text1"/>
          <w:sz w:val="28"/>
          <w:szCs w:val="28"/>
        </w:rPr>
        <w:t>15</w:t>
      </w:r>
      <w:r w:rsidR="00DF7FE1" w:rsidRPr="00F0177B">
        <w:rPr>
          <w:rFonts w:ascii="Times New Roman" w:hAnsi="Times New Roman" w:cs="Times New Roman"/>
          <w:color w:val="000000" w:themeColor="text1"/>
          <w:sz w:val="28"/>
          <w:szCs w:val="28"/>
          <w:lang w:val="uk-UA"/>
        </w:rPr>
        <w:t xml:space="preserve">], </w:t>
      </w:r>
      <w:r w:rsidR="004A2FE1" w:rsidRPr="00F0177B">
        <w:rPr>
          <w:rFonts w:ascii="Times New Roman" w:hAnsi="Times New Roman" w:cs="Times New Roman"/>
          <w:color w:val="000000" w:themeColor="text1"/>
          <w:sz w:val="28"/>
          <w:szCs w:val="28"/>
          <w:lang w:val="uk-UA"/>
        </w:rPr>
        <w:t>В.Н. Коміссаров</w:t>
      </w:r>
      <w:r w:rsidR="0030751C" w:rsidRPr="00F0177B">
        <w:rPr>
          <w:rFonts w:ascii="Times New Roman" w:hAnsi="Times New Roman" w:cs="Times New Roman"/>
          <w:color w:val="000000" w:themeColor="text1"/>
          <w:sz w:val="28"/>
          <w:szCs w:val="28"/>
          <w:lang w:val="uk-UA"/>
        </w:rPr>
        <w:t>а</w:t>
      </w:r>
      <w:r w:rsidR="004A2FE1" w:rsidRPr="00F0177B">
        <w:rPr>
          <w:rFonts w:ascii="Times New Roman" w:hAnsi="Times New Roman" w:cs="Times New Roman"/>
          <w:color w:val="000000" w:themeColor="text1"/>
          <w:sz w:val="28"/>
          <w:szCs w:val="28"/>
          <w:lang w:val="uk-UA"/>
        </w:rPr>
        <w:t xml:space="preserve"> [</w:t>
      </w:r>
      <w:r w:rsidR="005B5572">
        <w:rPr>
          <w:rFonts w:ascii="Times New Roman" w:hAnsi="Times New Roman" w:cs="Times New Roman"/>
          <w:color w:val="000000" w:themeColor="text1"/>
          <w:sz w:val="28"/>
          <w:szCs w:val="28"/>
        </w:rPr>
        <w:t>21</w:t>
      </w:r>
      <w:r w:rsidR="004A2FE1" w:rsidRPr="00F0177B">
        <w:rPr>
          <w:rFonts w:ascii="Times New Roman" w:hAnsi="Times New Roman" w:cs="Times New Roman"/>
          <w:color w:val="000000" w:themeColor="text1"/>
          <w:sz w:val="28"/>
          <w:szCs w:val="28"/>
          <w:lang w:val="uk-UA"/>
        </w:rPr>
        <w:t>], В.І. Левентал</w:t>
      </w:r>
      <w:r w:rsidR="0030751C" w:rsidRPr="00F0177B">
        <w:rPr>
          <w:rFonts w:ascii="Times New Roman" w:hAnsi="Times New Roman" w:cs="Times New Roman"/>
          <w:color w:val="000000" w:themeColor="text1"/>
          <w:sz w:val="28"/>
          <w:szCs w:val="28"/>
          <w:lang w:val="uk-UA"/>
        </w:rPr>
        <w:t>я</w:t>
      </w:r>
      <w:r w:rsidR="004A2FE1" w:rsidRPr="00F0177B">
        <w:rPr>
          <w:rFonts w:ascii="Times New Roman" w:hAnsi="Times New Roman" w:cs="Times New Roman"/>
          <w:color w:val="000000" w:themeColor="text1"/>
          <w:sz w:val="28"/>
          <w:szCs w:val="28"/>
          <w:lang w:val="uk-UA"/>
        </w:rPr>
        <w:t xml:space="preserve"> [</w:t>
      </w:r>
      <w:r w:rsidR="005B5572">
        <w:rPr>
          <w:rFonts w:ascii="Times New Roman" w:hAnsi="Times New Roman" w:cs="Times New Roman"/>
          <w:color w:val="000000" w:themeColor="text1"/>
          <w:sz w:val="28"/>
          <w:szCs w:val="28"/>
          <w:lang w:val="uk-UA"/>
        </w:rPr>
        <w:t>25</w:t>
      </w:r>
      <w:r w:rsidRPr="00F0177B">
        <w:rPr>
          <w:rFonts w:ascii="Times New Roman" w:hAnsi="Times New Roman" w:cs="Times New Roman"/>
          <w:color w:val="000000" w:themeColor="text1"/>
          <w:sz w:val="28"/>
          <w:szCs w:val="28"/>
          <w:lang w:val="uk-UA"/>
        </w:rPr>
        <w:t>],</w:t>
      </w:r>
      <w:r w:rsidR="00242769" w:rsidRPr="00F0177B">
        <w:rPr>
          <w:rFonts w:ascii="Times New Roman" w:hAnsi="Times New Roman" w:cs="Times New Roman"/>
          <w:color w:val="000000" w:themeColor="text1"/>
          <w:sz w:val="28"/>
          <w:szCs w:val="28"/>
          <w:lang w:val="uk-UA"/>
        </w:rPr>
        <w:t>Я.І. Рецкер</w:t>
      </w:r>
      <w:r w:rsidR="0030751C" w:rsidRPr="00F0177B">
        <w:rPr>
          <w:rFonts w:ascii="Times New Roman" w:hAnsi="Times New Roman" w:cs="Times New Roman"/>
          <w:color w:val="000000" w:themeColor="text1"/>
          <w:sz w:val="28"/>
          <w:szCs w:val="28"/>
          <w:lang w:val="uk-UA"/>
        </w:rPr>
        <w:t>а</w:t>
      </w:r>
      <w:r w:rsidR="00242769" w:rsidRPr="00F0177B">
        <w:rPr>
          <w:rFonts w:ascii="Times New Roman" w:hAnsi="Times New Roman" w:cs="Times New Roman"/>
          <w:color w:val="000000" w:themeColor="text1"/>
          <w:sz w:val="28"/>
          <w:szCs w:val="28"/>
          <w:lang w:val="uk-UA"/>
        </w:rPr>
        <w:t xml:space="preserve"> [</w:t>
      </w:r>
      <w:r w:rsidR="005B5572">
        <w:rPr>
          <w:rFonts w:ascii="Times New Roman" w:hAnsi="Times New Roman" w:cs="Times New Roman"/>
          <w:color w:val="000000" w:themeColor="text1"/>
          <w:sz w:val="28"/>
          <w:szCs w:val="28"/>
          <w:lang w:val="uk-UA"/>
        </w:rPr>
        <w:t>39</w:t>
      </w:r>
      <w:r w:rsidRPr="00F0177B">
        <w:rPr>
          <w:rFonts w:ascii="Times New Roman" w:hAnsi="Times New Roman" w:cs="Times New Roman"/>
          <w:color w:val="000000" w:themeColor="text1"/>
          <w:sz w:val="28"/>
          <w:szCs w:val="28"/>
          <w:lang w:val="uk-UA"/>
        </w:rPr>
        <w:t xml:space="preserve">], </w:t>
      </w:r>
      <w:r w:rsidR="00242769" w:rsidRPr="00F0177B">
        <w:rPr>
          <w:rFonts w:ascii="Times New Roman" w:hAnsi="Times New Roman" w:cs="Times New Roman"/>
          <w:color w:val="000000" w:themeColor="text1"/>
          <w:sz w:val="28"/>
          <w:szCs w:val="28"/>
          <w:lang w:val="uk-UA"/>
        </w:rPr>
        <w:t>Е.В. Швед</w:t>
      </w:r>
      <w:r w:rsidR="0030751C" w:rsidRPr="00F0177B">
        <w:rPr>
          <w:rFonts w:ascii="Times New Roman" w:hAnsi="Times New Roman" w:cs="Times New Roman"/>
          <w:color w:val="000000" w:themeColor="text1"/>
          <w:sz w:val="28"/>
          <w:szCs w:val="28"/>
          <w:lang w:val="uk-UA"/>
        </w:rPr>
        <w:t>а</w:t>
      </w:r>
      <w:r w:rsidR="00242769" w:rsidRPr="00F0177B">
        <w:rPr>
          <w:rFonts w:ascii="Times New Roman" w:hAnsi="Times New Roman" w:cs="Times New Roman"/>
          <w:color w:val="000000" w:themeColor="text1"/>
          <w:sz w:val="28"/>
          <w:szCs w:val="28"/>
          <w:lang w:val="uk-UA"/>
        </w:rPr>
        <w:t xml:space="preserve"> [</w:t>
      </w:r>
      <w:r w:rsidR="005B5572">
        <w:rPr>
          <w:rFonts w:ascii="Times New Roman" w:hAnsi="Times New Roman" w:cs="Times New Roman"/>
          <w:color w:val="000000" w:themeColor="text1"/>
          <w:sz w:val="28"/>
          <w:szCs w:val="28"/>
          <w:lang w:val="uk-UA"/>
        </w:rPr>
        <w:t>4</w:t>
      </w:r>
      <w:r w:rsidR="00FB4C63">
        <w:rPr>
          <w:rFonts w:ascii="Times New Roman" w:hAnsi="Times New Roman" w:cs="Times New Roman"/>
          <w:color w:val="000000" w:themeColor="text1"/>
          <w:sz w:val="28"/>
          <w:szCs w:val="28"/>
          <w:lang w:val="uk-UA"/>
        </w:rPr>
        <w:t>9</w:t>
      </w:r>
      <w:r w:rsidR="00242769" w:rsidRPr="00F0177B">
        <w:rPr>
          <w:rFonts w:ascii="Times New Roman" w:hAnsi="Times New Roman" w:cs="Times New Roman"/>
          <w:color w:val="000000" w:themeColor="text1"/>
          <w:sz w:val="28"/>
          <w:szCs w:val="28"/>
          <w:lang w:val="uk-UA"/>
        </w:rPr>
        <w:t>] тощо.</w:t>
      </w:r>
      <w:r w:rsidR="008424FD" w:rsidRPr="00F0177B">
        <w:rPr>
          <w:rFonts w:ascii="Times New Roman" w:hAnsi="Times New Roman" w:cs="Times New Roman"/>
          <w:color w:val="000000" w:themeColor="text1"/>
          <w:sz w:val="28"/>
          <w:szCs w:val="28"/>
        </w:rPr>
        <w:t>Роботи</w:t>
      </w:r>
      <w:r w:rsidR="008424FD" w:rsidRPr="00F0177B">
        <w:rPr>
          <w:rFonts w:ascii="Times New Roman" w:hAnsi="Times New Roman" w:cs="Times New Roman"/>
          <w:color w:val="000000" w:themeColor="text1"/>
          <w:sz w:val="28"/>
          <w:szCs w:val="28"/>
          <w:lang w:val="uk-UA"/>
        </w:rPr>
        <w:t xml:space="preserve">цих та деяких інших дослідників стали </w:t>
      </w:r>
      <w:r w:rsidR="008424FD" w:rsidRPr="00F0177B">
        <w:rPr>
          <w:rFonts w:ascii="Times New Roman" w:hAnsi="Times New Roman" w:cs="Times New Roman"/>
          <w:i/>
          <w:color w:val="000000" w:themeColor="text1"/>
          <w:sz w:val="28"/>
          <w:szCs w:val="28"/>
          <w:lang w:val="uk-UA"/>
        </w:rPr>
        <w:t>теоретико-методологічною базою</w:t>
      </w:r>
      <w:r w:rsidR="008424FD" w:rsidRPr="00F0177B">
        <w:rPr>
          <w:rFonts w:ascii="Times New Roman" w:hAnsi="Times New Roman" w:cs="Times New Roman"/>
          <w:color w:val="000000" w:themeColor="text1"/>
          <w:sz w:val="28"/>
          <w:szCs w:val="28"/>
          <w:lang w:val="uk-UA"/>
        </w:rPr>
        <w:t xml:space="preserve"> нашого дослідження.</w:t>
      </w:r>
    </w:p>
    <w:p w:rsidR="00F91FFC" w:rsidRPr="00F0177B" w:rsidRDefault="00F91FFC"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051215">
        <w:rPr>
          <w:rFonts w:ascii="Times New Roman" w:hAnsi="Times New Roman" w:cs="Times New Roman"/>
          <w:i/>
          <w:color w:val="000000" w:themeColor="text1"/>
          <w:sz w:val="28"/>
          <w:szCs w:val="28"/>
          <w:lang w:val="uk-UA"/>
        </w:rPr>
        <w:t>Основною метою роботи</w:t>
      </w:r>
      <w:r w:rsidRPr="00051215">
        <w:rPr>
          <w:rFonts w:ascii="Times New Roman" w:hAnsi="Times New Roman" w:cs="Times New Roman"/>
          <w:color w:val="000000" w:themeColor="text1"/>
          <w:sz w:val="28"/>
          <w:szCs w:val="28"/>
          <w:lang w:val="uk-UA"/>
        </w:rPr>
        <w:t xml:space="preserve"> є вивченняособ</w:t>
      </w:r>
      <w:r w:rsidR="002C1EA1" w:rsidRPr="00051215">
        <w:rPr>
          <w:rFonts w:ascii="Times New Roman" w:hAnsi="Times New Roman" w:cs="Times New Roman"/>
          <w:color w:val="000000" w:themeColor="text1"/>
          <w:sz w:val="28"/>
          <w:szCs w:val="28"/>
          <w:lang w:val="uk-UA"/>
        </w:rPr>
        <w:t>ливостейфункціонування</w:t>
      </w:r>
      <w:r w:rsidRPr="00051215">
        <w:rPr>
          <w:rFonts w:ascii="Times New Roman" w:hAnsi="Times New Roman" w:cs="Times New Roman"/>
          <w:color w:val="000000" w:themeColor="text1"/>
          <w:sz w:val="28"/>
          <w:szCs w:val="28"/>
          <w:lang w:val="uk-UA"/>
        </w:rPr>
        <w:t>порівнянь у х</w:t>
      </w:r>
      <w:r w:rsidR="009903FE" w:rsidRPr="00051215">
        <w:rPr>
          <w:rFonts w:ascii="Times New Roman" w:hAnsi="Times New Roman" w:cs="Times New Roman"/>
          <w:color w:val="000000" w:themeColor="text1"/>
          <w:sz w:val="28"/>
          <w:szCs w:val="28"/>
          <w:lang w:val="uk-UA"/>
        </w:rPr>
        <w:t>удожньомутексті та їх переклад</w:t>
      </w:r>
      <w:r w:rsidR="002C1EA1" w:rsidRPr="00F0177B">
        <w:rPr>
          <w:rFonts w:ascii="Times New Roman" w:hAnsi="Times New Roman" w:cs="Times New Roman"/>
          <w:color w:val="000000" w:themeColor="text1"/>
          <w:sz w:val="28"/>
          <w:szCs w:val="28"/>
          <w:lang w:val="uk-UA"/>
        </w:rPr>
        <w:t>українською</w:t>
      </w:r>
      <w:r w:rsidR="002C1EA1" w:rsidRPr="00051215">
        <w:rPr>
          <w:rFonts w:ascii="Times New Roman" w:hAnsi="Times New Roman" w:cs="Times New Roman"/>
          <w:color w:val="000000" w:themeColor="text1"/>
          <w:sz w:val="28"/>
          <w:szCs w:val="28"/>
          <w:lang w:val="uk-UA"/>
        </w:rPr>
        <w:t xml:space="preserve"> мов</w:t>
      </w:r>
      <w:r w:rsidR="002C1EA1" w:rsidRPr="00F0177B">
        <w:rPr>
          <w:rFonts w:ascii="Times New Roman" w:hAnsi="Times New Roman" w:cs="Times New Roman"/>
          <w:color w:val="000000" w:themeColor="text1"/>
          <w:sz w:val="28"/>
          <w:szCs w:val="28"/>
          <w:lang w:val="uk-UA"/>
        </w:rPr>
        <w:t>ою.</w:t>
      </w:r>
    </w:p>
    <w:p w:rsidR="00193BE9" w:rsidRPr="00F0177B" w:rsidRDefault="00193BE9"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Відповідно до поставленої мети дослідження його основні </w:t>
      </w:r>
      <w:r w:rsidRPr="00F0177B">
        <w:rPr>
          <w:rFonts w:ascii="Times New Roman" w:hAnsi="Times New Roman" w:cs="Times New Roman"/>
          <w:i/>
          <w:iCs/>
          <w:color w:val="000000" w:themeColor="text1"/>
          <w:sz w:val="28"/>
          <w:szCs w:val="28"/>
          <w:lang w:val="uk-UA"/>
        </w:rPr>
        <w:t>завдання</w:t>
      </w:r>
      <w:r w:rsidRPr="00F0177B">
        <w:rPr>
          <w:rFonts w:ascii="Times New Roman" w:hAnsi="Times New Roman" w:cs="Times New Roman"/>
          <w:color w:val="000000" w:themeColor="text1"/>
          <w:sz w:val="28"/>
          <w:szCs w:val="28"/>
          <w:lang w:val="uk-UA"/>
        </w:rPr>
        <w:t>формулюються наступним чином:</w:t>
      </w:r>
    </w:p>
    <w:p w:rsidR="00193BE9" w:rsidRPr="00F0177B" w:rsidRDefault="00193BE9"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 дати короткий аналітичний огляд тенденцій та підходів до вивчення порівняння як стилістичного прийому; </w:t>
      </w:r>
    </w:p>
    <w:p w:rsidR="00193BE9" w:rsidRPr="00F0177B" w:rsidRDefault="00193BE9"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lastRenderedPageBreak/>
        <w:t>–</w:t>
      </w:r>
      <w:r w:rsidRPr="00F0177B">
        <w:rPr>
          <w:rFonts w:ascii="Times New Roman" w:hAnsi="Times New Roman" w:cs="Times New Roman"/>
          <w:color w:val="000000" w:themeColor="text1"/>
          <w:sz w:val="28"/>
          <w:szCs w:val="28"/>
          <w:lang w:val="uk-UA"/>
        </w:rPr>
        <w:t xml:space="preserve"> провести розмежування понять логічного та </w:t>
      </w:r>
      <w:proofErr w:type="gramStart"/>
      <w:r w:rsidRPr="00F0177B">
        <w:rPr>
          <w:rFonts w:ascii="Times New Roman" w:hAnsi="Times New Roman" w:cs="Times New Roman"/>
          <w:color w:val="000000" w:themeColor="text1"/>
          <w:sz w:val="28"/>
          <w:szCs w:val="28"/>
          <w:lang w:val="uk-UA"/>
        </w:rPr>
        <w:t>образного</w:t>
      </w:r>
      <w:proofErr w:type="gramEnd"/>
      <w:r w:rsidRPr="00F0177B">
        <w:rPr>
          <w:rFonts w:ascii="Times New Roman" w:hAnsi="Times New Roman" w:cs="Times New Roman"/>
          <w:color w:val="000000" w:themeColor="text1"/>
          <w:sz w:val="28"/>
          <w:szCs w:val="28"/>
          <w:lang w:val="uk-UA"/>
        </w:rPr>
        <w:t xml:space="preserve"> порівнянь;</w:t>
      </w:r>
    </w:p>
    <w:p w:rsidR="00F91FFC" w:rsidRPr="00F0177B" w:rsidRDefault="00DF7FE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t>–</w:t>
      </w:r>
      <w:r w:rsidR="00F91FFC" w:rsidRPr="00F0177B">
        <w:rPr>
          <w:rFonts w:ascii="Times New Roman" w:hAnsi="Times New Roman" w:cs="Times New Roman"/>
          <w:color w:val="000000" w:themeColor="text1"/>
          <w:sz w:val="28"/>
          <w:szCs w:val="28"/>
        </w:rPr>
        <w:t xml:space="preserve">розглянутилітературу з теми </w:t>
      </w:r>
      <w:proofErr w:type="gramStart"/>
      <w:r w:rsidR="00F91FFC" w:rsidRPr="00F0177B">
        <w:rPr>
          <w:rFonts w:ascii="Times New Roman" w:hAnsi="Times New Roman" w:cs="Times New Roman"/>
          <w:color w:val="000000" w:themeColor="text1"/>
          <w:sz w:val="28"/>
          <w:szCs w:val="28"/>
        </w:rPr>
        <w:t>досл</w:t>
      </w:r>
      <w:proofErr w:type="gramEnd"/>
      <w:r w:rsidR="00F91FFC" w:rsidRPr="00F0177B">
        <w:rPr>
          <w:rFonts w:ascii="Times New Roman" w:hAnsi="Times New Roman" w:cs="Times New Roman"/>
          <w:color w:val="000000" w:themeColor="text1"/>
          <w:sz w:val="28"/>
          <w:szCs w:val="28"/>
        </w:rPr>
        <w:t>ідження;</w:t>
      </w:r>
    </w:p>
    <w:p w:rsidR="00F91FFC" w:rsidRPr="00F0177B" w:rsidRDefault="00DF7FE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w:t>
      </w:r>
      <w:proofErr w:type="gramStart"/>
      <w:r w:rsidR="00F91FFC" w:rsidRPr="00F0177B">
        <w:rPr>
          <w:rFonts w:ascii="Times New Roman" w:hAnsi="Times New Roman" w:cs="Times New Roman"/>
          <w:color w:val="000000" w:themeColor="text1"/>
          <w:sz w:val="28"/>
          <w:szCs w:val="28"/>
        </w:rPr>
        <w:t>досл</w:t>
      </w:r>
      <w:proofErr w:type="gramEnd"/>
      <w:r w:rsidR="00F91FFC" w:rsidRPr="00F0177B">
        <w:rPr>
          <w:rFonts w:ascii="Times New Roman" w:hAnsi="Times New Roman" w:cs="Times New Roman"/>
          <w:color w:val="000000" w:themeColor="text1"/>
          <w:sz w:val="28"/>
          <w:szCs w:val="28"/>
        </w:rPr>
        <w:t>ідитилінгвістичну природу порівняння;</w:t>
      </w:r>
    </w:p>
    <w:p w:rsidR="00F91FFC" w:rsidRPr="00F0177B" w:rsidRDefault="00DF7FE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t>–</w:t>
      </w:r>
      <w:r w:rsidR="00F91FFC" w:rsidRPr="00F0177B">
        <w:rPr>
          <w:rFonts w:ascii="Times New Roman" w:hAnsi="Times New Roman" w:cs="Times New Roman"/>
          <w:color w:val="000000" w:themeColor="text1"/>
          <w:sz w:val="28"/>
          <w:szCs w:val="28"/>
        </w:rPr>
        <w:t xml:space="preserve">встановитисловотворчімоделіпорівнянь в </w:t>
      </w:r>
      <w:proofErr w:type="gramStart"/>
      <w:r w:rsidR="00F91FFC" w:rsidRPr="00F0177B">
        <w:rPr>
          <w:rFonts w:ascii="Times New Roman" w:hAnsi="Times New Roman" w:cs="Times New Roman"/>
          <w:color w:val="000000" w:themeColor="text1"/>
          <w:sz w:val="28"/>
          <w:szCs w:val="28"/>
        </w:rPr>
        <w:t>англ</w:t>
      </w:r>
      <w:proofErr w:type="gramEnd"/>
      <w:r w:rsidR="00F91FFC" w:rsidRPr="00F0177B">
        <w:rPr>
          <w:rFonts w:ascii="Times New Roman" w:hAnsi="Times New Roman" w:cs="Times New Roman"/>
          <w:color w:val="000000" w:themeColor="text1"/>
          <w:sz w:val="28"/>
          <w:szCs w:val="28"/>
        </w:rPr>
        <w:t xml:space="preserve">ійській та </w:t>
      </w:r>
      <w:r w:rsidR="002C1EA1" w:rsidRPr="00F0177B">
        <w:rPr>
          <w:rFonts w:ascii="Times New Roman" w:hAnsi="Times New Roman" w:cs="Times New Roman"/>
          <w:color w:val="000000" w:themeColor="text1"/>
          <w:sz w:val="28"/>
          <w:szCs w:val="28"/>
          <w:lang w:val="uk-UA"/>
        </w:rPr>
        <w:t>українській</w:t>
      </w:r>
    </w:p>
    <w:p w:rsidR="00F91FFC" w:rsidRPr="00F0177B" w:rsidRDefault="00F91FFC"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мовах;</w:t>
      </w:r>
    </w:p>
    <w:p w:rsidR="00F91FFC" w:rsidRPr="00F0177B" w:rsidRDefault="00DF7FE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t>–</w:t>
      </w:r>
      <w:r w:rsidR="00F91FFC" w:rsidRPr="00F0177B">
        <w:rPr>
          <w:rFonts w:ascii="Times New Roman" w:hAnsi="Times New Roman" w:cs="Times New Roman"/>
          <w:color w:val="000000" w:themeColor="text1"/>
          <w:sz w:val="28"/>
          <w:szCs w:val="28"/>
        </w:rPr>
        <w:t>вивчитиособливості перекладу образни</w:t>
      </w:r>
      <w:r w:rsidR="002C1EA1" w:rsidRPr="00F0177B">
        <w:rPr>
          <w:rFonts w:ascii="Times New Roman" w:hAnsi="Times New Roman" w:cs="Times New Roman"/>
          <w:color w:val="000000" w:themeColor="text1"/>
          <w:sz w:val="28"/>
          <w:szCs w:val="28"/>
        </w:rPr>
        <w:t>хпорівнянь у художньомутексті</w:t>
      </w:r>
      <w:r w:rsidR="002C1EA1" w:rsidRPr="00F0177B">
        <w:rPr>
          <w:rFonts w:ascii="Times New Roman" w:hAnsi="Times New Roman" w:cs="Times New Roman"/>
          <w:color w:val="000000" w:themeColor="text1"/>
          <w:sz w:val="28"/>
          <w:szCs w:val="28"/>
          <w:lang w:val="uk-UA"/>
        </w:rPr>
        <w:t>.</w:t>
      </w:r>
    </w:p>
    <w:p w:rsidR="00386D27" w:rsidRPr="00F0177B" w:rsidRDefault="00386D27"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i/>
          <w:color w:val="000000" w:themeColor="text1"/>
          <w:sz w:val="28"/>
          <w:szCs w:val="28"/>
        </w:rPr>
        <w:t>Об’єктомвивчення</w:t>
      </w:r>
      <w:r w:rsidRPr="00F0177B">
        <w:rPr>
          <w:rFonts w:ascii="Times New Roman" w:hAnsi="Times New Roman" w:cs="Times New Roman"/>
          <w:color w:val="000000" w:themeColor="text1"/>
          <w:sz w:val="28"/>
          <w:szCs w:val="28"/>
        </w:rPr>
        <w:t xml:space="preserve"> є порівняння в англомовномухудожньомутексті.</w:t>
      </w:r>
    </w:p>
    <w:p w:rsidR="00386D27" w:rsidRPr="00F0177B" w:rsidRDefault="00386D27"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rPr>
        <w:t xml:space="preserve">Предметом </w:t>
      </w:r>
      <w:proofErr w:type="gramStart"/>
      <w:r w:rsidRPr="00F0177B">
        <w:rPr>
          <w:rFonts w:ascii="Times New Roman" w:hAnsi="Times New Roman" w:cs="Times New Roman"/>
          <w:i/>
          <w:color w:val="000000" w:themeColor="text1"/>
          <w:sz w:val="28"/>
          <w:szCs w:val="28"/>
        </w:rPr>
        <w:t>досл</w:t>
      </w:r>
      <w:proofErr w:type="gramEnd"/>
      <w:r w:rsidRPr="00F0177B">
        <w:rPr>
          <w:rFonts w:ascii="Times New Roman" w:hAnsi="Times New Roman" w:cs="Times New Roman"/>
          <w:i/>
          <w:color w:val="000000" w:themeColor="text1"/>
          <w:sz w:val="28"/>
          <w:szCs w:val="28"/>
        </w:rPr>
        <w:t>ідження</w:t>
      </w:r>
      <w:r w:rsidRPr="00F0177B">
        <w:rPr>
          <w:rFonts w:ascii="Times New Roman" w:hAnsi="Times New Roman" w:cs="Times New Roman"/>
          <w:color w:val="000000" w:themeColor="text1"/>
          <w:sz w:val="28"/>
          <w:szCs w:val="28"/>
        </w:rPr>
        <w:t xml:space="preserve"> є </w:t>
      </w:r>
      <w:r w:rsidRPr="00F0177B">
        <w:rPr>
          <w:rFonts w:ascii="Times New Roman" w:hAnsi="Times New Roman" w:cs="Times New Roman"/>
          <w:color w:val="000000" w:themeColor="text1"/>
          <w:sz w:val="28"/>
          <w:szCs w:val="28"/>
          <w:lang w:val="uk-UA"/>
        </w:rPr>
        <w:t xml:space="preserve">низка </w:t>
      </w:r>
      <w:r w:rsidRPr="00F0177B">
        <w:rPr>
          <w:rFonts w:ascii="Times New Roman" w:hAnsi="Times New Roman" w:cs="Times New Roman"/>
          <w:color w:val="000000" w:themeColor="text1"/>
          <w:sz w:val="28"/>
          <w:szCs w:val="28"/>
        </w:rPr>
        <w:t>способ</w:t>
      </w:r>
      <w:r w:rsidRPr="00F0177B">
        <w:rPr>
          <w:rFonts w:ascii="Times New Roman" w:hAnsi="Times New Roman" w:cs="Times New Roman"/>
          <w:color w:val="000000" w:themeColor="text1"/>
          <w:sz w:val="28"/>
          <w:szCs w:val="28"/>
          <w:lang w:val="uk-UA"/>
        </w:rPr>
        <w:t>ів</w:t>
      </w:r>
      <w:r w:rsidRPr="00F0177B">
        <w:rPr>
          <w:rFonts w:ascii="Times New Roman" w:hAnsi="Times New Roman" w:cs="Times New Roman"/>
          <w:color w:val="000000" w:themeColor="text1"/>
          <w:sz w:val="28"/>
          <w:szCs w:val="28"/>
        </w:rPr>
        <w:t xml:space="preserve"> перекладустилістичногоприйомупорівняння з англійськоїмови</w:t>
      </w:r>
      <w:r w:rsidRPr="00F0177B">
        <w:rPr>
          <w:rFonts w:ascii="Times New Roman" w:hAnsi="Times New Roman" w:cs="Times New Roman"/>
          <w:color w:val="000000" w:themeColor="text1"/>
          <w:sz w:val="28"/>
          <w:szCs w:val="28"/>
          <w:lang w:val="uk-UA"/>
        </w:rPr>
        <w:t xml:space="preserve"> українськ</w:t>
      </w:r>
      <w:r w:rsidR="00F73C07">
        <w:rPr>
          <w:rFonts w:ascii="Times New Roman" w:hAnsi="Times New Roman" w:cs="Times New Roman"/>
          <w:color w:val="000000" w:themeColor="text1"/>
          <w:sz w:val="28"/>
          <w:szCs w:val="28"/>
          <w:lang w:val="uk-UA"/>
        </w:rPr>
        <w:t>ою</w:t>
      </w:r>
      <w:r w:rsidRPr="00F0177B">
        <w:rPr>
          <w:rFonts w:ascii="Times New Roman" w:hAnsi="Times New Roman" w:cs="Times New Roman"/>
          <w:color w:val="000000" w:themeColor="text1"/>
          <w:sz w:val="28"/>
          <w:szCs w:val="28"/>
          <w:lang w:val="uk-UA"/>
        </w:rPr>
        <w:t>.</w:t>
      </w:r>
    </w:p>
    <w:p w:rsidR="00B00670" w:rsidRPr="00F0177B" w:rsidRDefault="00B00670"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i/>
          <w:color w:val="000000" w:themeColor="text1"/>
          <w:sz w:val="28"/>
          <w:szCs w:val="28"/>
        </w:rPr>
        <w:t>Наукова новизна</w:t>
      </w:r>
      <w:r w:rsidRPr="00F0177B">
        <w:rPr>
          <w:rFonts w:ascii="Times New Roman" w:hAnsi="Times New Roman" w:cs="Times New Roman"/>
          <w:color w:val="000000" w:themeColor="text1"/>
          <w:sz w:val="28"/>
          <w:szCs w:val="28"/>
        </w:rPr>
        <w:t xml:space="preserve">дослідженняполягає в </w:t>
      </w:r>
      <w:proofErr w:type="gramStart"/>
      <w:r w:rsidRPr="00F0177B">
        <w:rPr>
          <w:rFonts w:ascii="Times New Roman" w:hAnsi="Times New Roman" w:cs="Times New Roman"/>
          <w:color w:val="000000" w:themeColor="text1"/>
          <w:sz w:val="28"/>
          <w:szCs w:val="28"/>
        </w:rPr>
        <w:t>комплексному</w:t>
      </w:r>
      <w:proofErr w:type="gramEnd"/>
      <w:r w:rsidRPr="00F0177B">
        <w:rPr>
          <w:rFonts w:ascii="Times New Roman" w:hAnsi="Times New Roman" w:cs="Times New Roman"/>
          <w:color w:val="000000" w:themeColor="text1"/>
          <w:sz w:val="28"/>
          <w:szCs w:val="28"/>
        </w:rPr>
        <w:t xml:space="preserve"> вивченніпорівнянь у структурному, семантичномувідношенні, а також у визначенні тааналізіперекладацьких проблем для їхподальшогорішення.</w:t>
      </w:r>
    </w:p>
    <w:p w:rsidR="00B00670" w:rsidRPr="00F0177B" w:rsidRDefault="00B00670"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lang w:val="uk-UA"/>
        </w:rPr>
        <w:t>Матеріалом дослідження</w:t>
      </w:r>
      <w:r w:rsidRPr="00F0177B">
        <w:rPr>
          <w:rFonts w:ascii="Times New Roman" w:hAnsi="Times New Roman" w:cs="Times New Roman"/>
          <w:color w:val="000000" w:themeColor="text1"/>
          <w:sz w:val="28"/>
          <w:szCs w:val="28"/>
          <w:lang w:val="uk-UA"/>
        </w:rPr>
        <w:t xml:space="preserve"> послугували </w:t>
      </w:r>
      <w:r w:rsidR="00EF59B6">
        <w:rPr>
          <w:rFonts w:ascii="Times New Roman" w:hAnsi="Times New Roman" w:cs="Times New Roman"/>
          <w:color w:val="000000" w:themeColor="text1"/>
          <w:sz w:val="28"/>
          <w:szCs w:val="28"/>
          <w:lang w:val="uk-UA"/>
        </w:rPr>
        <w:t xml:space="preserve">5 </w:t>
      </w:r>
      <w:r w:rsidRPr="00F0177B">
        <w:rPr>
          <w:rFonts w:ascii="Times New Roman" w:hAnsi="Times New Roman" w:cs="Times New Roman"/>
          <w:color w:val="000000" w:themeColor="text1"/>
          <w:sz w:val="28"/>
          <w:szCs w:val="28"/>
          <w:lang w:val="uk-UA"/>
        </w:rPr>
        <w:t>роман</w:t>
      </w:r>
      <w:r w:rsidR="00EF59B6">
        <w:rPr>
          <w:rFonts w:ascii="Times New Roman" w:hAnsi="Times New Roman" w:cs="Times New Roman"/>
          <w:color w:val="000000" w:themeColor="text1"/>
          <w:sz w:val="28"/>
          <w:szCs w:val="28"/>
          <w:lang w:val="uk-UA"/>
        </w:rPr>
        <w:t>ів</w:t>
      </w:r>
      <w:r w:rsidRPr="00F0177B">
        <w:rPr>
          <w:rFonts w:ascii="Times New Roman" w:hAnsi="Times New Roman" w:cs="Times New Roman"/>
          <w:color w:val="000000" w:themeColor="text1"/>
          <w:sz w:val="28"/>
          <w:szCs w:val="28"/>
          <w:lang w:val="uk-UA"/>
        </w:rPr>
        <w:t xml:space="preserve"> відомої письменниці ХХ</w:t>
      </w:r>
      <w:r w:rsidRPr="00F0177B">
        <w:rPr>
          <w:rFonts w:ascii="Times New Roman" w:hAnsi="Times New Roman" w:cs="Times New Roman"/>
          <w:color w:val="000000" w:themeColor="text1"/>
          <w:sz w:val="28"/>
          <w:szCs w:val="28"/>
        </w:rPr>
        <w:t>I</w:t>
      </w:r>
      <w:r w:rsidRPr="00F0177B">
        <w:rPr>
          <w:rFonts w:ascii="Times New Roman" w:hAnsi="Times New Roman" w:cs="Times New Roman"/>
          <w:color w:val="000000" w:themeColor="text1"/>
          <w:sz w:val="28"/>
          <w:szCs w:val="28"/>
          <w:lang w:val="uk-UA"/>
        </w:rPr>
        <w:t xml:space="preserve"> століття Сесілії 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lang w:val="uk-UA"/>
        </w:rPr>
        <w:t>ерн «</w:t>
      </w:r>
      <w:r w:rsidRPr="00F0177B">
        <w:rPr>
          <w:rFonts w:ascii="Times New Roman" w:hAnsi="Times New Roman" w:cs="Times New Roman"/>
          <w:color w:val="000000" w:themeColor="text1"/>
          <w:sz w:val="28"/>
          <w:szCs w:val="28"/>
        </w:rPr>
        <w:t>Love</w:t>
      </w:r>
      <w:r w:rsidRPr="00F0177B">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Rosie</w:t>
      </w:r>
      <w:r w:rsidRPr="00F0177B">
        <w:rPr>
          <w:rFonts w:ascii="Times New Roman" w:hAnsi="Times New Roman" w:cs="Times New Roman"/>
          <w:color w:val="000000" w:themeColor="text1"/>
          <w:sz w:val="28"/>
          <w:szCs w:val="28"/>
          <w:lang w:val="uk-UA"/>
        </w:rPr>
        <w:t>» («Де закінчуються веселки»)</w:t>
      </w:r>
      <w:r w:rsidR="00EF59B6">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TheMarbleCollector</w:t>
      </w:r>
      <w:r w:rsidR="00145D7B" w:rsidRPr="00F0177B">
        <w:rPr>
          <w:rFonts w:ascii="Times New Roman" w:hAnsi="Times New Roman" w:cs="Times New Roman"/>
          <w:color w:val="000000" w:themeColor="text1"/>
          <w:sz w:val="28"/>
          <w:szCs w:val="28"/>
          <w:lang w:val="uk-UA"/>
        </w:rPr>
        <w:t>» («Гра в марблз»)</w:t>
      </w:r>
      <w:r w:rsidR="00145D7B" w:rsidRPr="00F0177B">
        <w:rPr>
          <w:rFonts w:ascii="Times New Roman" w:hAnsi="Times New Roman" w:cs="Times New Roman"/>
          <w:color w:val="000000" w:themeColor="text1"/>
          <w:sz w:val="28"/>
          <w:szCs w:val="28"/>
        </w:rPr>
        <w:t xml:space="preserve">, </w:t>
      </w:r>
      <w:r w:rsidR="00145D7B" w:rsidRPr="00F0177B">
        <w:rPr>
          <w:rFonts w:ascii="Times New Roman" w:hAnsi="Times New Roman" w:cs="Times New Roman"/>
          <w:color w:val="000000" w:themeColor="text1"/>
          <w:sz w:val="28"/>
          <w:szCs w:val="28"/>
          <w:lang w:val="uk-UA"/>
        </w:rPr>
        <w:t>«</w:t>
      </w:r>
      <w:r w:rsidR="00145D7B" w:rsidRPr="00F0177B">
        <w:rPr>
          <w:rFonts w:ascii="Times New Roman" w:hAnsi="Times New Roman" w:cs="Times New Roman"/>
          <w:color w:val="000000" w:themeColor="text1"/>
          <w:sz w:val="28"/>
          <w:szCs w:val="28"/>
          <w:lang w:val="en-US"/>
        </w:rPr>
        <w:t>P</w:t>
      </w:r>
      <w:r w:rsidR="00145D7B" w:rsidRPr="00F0177B">
        <w:rPr>
          <w:rFonts w:ascii="Times New Roman" w:hAnsi="Times New Roman" w:cs="Times New Roman"/>
          <w:color w:val="000000" w:themeColor="text1"/>
          <w:sz w:val="28"/>
          <w:szCs w:val="28"/>
        </w:rPr>
        <w:t>.</w:t>
      </w:r>
      <w:r w:rsidR="00145D7B" w:rsidRPr="00F0177B">
        <w:rPr>
          <w:rFonts w:ascii="Times New Roman" w:hAnsi="Times New Roman" w:cs="Times New Roman"/>
          <w:color w:val="000000" w:themeColor="text1"/>
          <w:sz w:val="28"/>
          <w:szCs w:val="28"/>
          <w:lang w:val="en-US"/>
        </w:rPr>
        <w:t>S</w:t>
      </w:r>
      <w:r w:rsidR="00145D7B" w:rsidRPr="00F0177B">
        <w:rPr>
          <w:rFonts w:ascii="Times New Roman" w:hAnsi="Times New Roman" w:cs="Times New Roman"/>
          <w:color w:val="000000" w:themeColor="text1"/>
          <w:sz w:val="28"/>
          <w:szCs w:val="28"/>
        </w:rPr>
        <w:t xml:space="preserve">. </w:t>
      </w:r>
      <w:r w:rsidR="00145D7B" w:rsidRPr="00F0177B">
        <w:rPr>
          <w:rFonts w:ascii="Times New Roman" w:hAnsi="Times New Roman" w:cs="Times New Roman"/>
          <w:color w:val="000000" w:themeColor="text1"/>
          <w:sz w:val="28"/>
          <w:szCs w:val="28"/>
          <w:lang w:val="en-US"/>
        </w:rPr>
        <w:t>Iloveyou</w:t>
      </w:r>
      <w:r w:rsidR="00145D7B" w:rsidRPr="00F0177B">
        <w:rPr>
          <w:rFonts w:ascii="Times New Roman" w:hAnsi="Times New Roman" w:cs="Times New Roman"/>
          <w:color w:val="000000" w:themeColor="text1"/>
          <w:sz w:val="28"/>
          <w:szCs w:val="28"/>
          <w:lang w:val="uk-UA"/>
        </w:rPr>
        <w:t>» («</w:t>
      </w:r>
      <w:r w:rsidR="00145D7B" w:rsidRPr="00F0177B">
        <w:rPr>
          <w:rFonts w:ascii="Times New Roman" w:hAnsi="Times New Roman" w:cs="Times New Roman"/>
          <w:color w:val="000000" w:themeColor="text1"/>
          <w:sz w:val="28"/>
          <w:szCs w:val="28"/>
          <w:lang w:val="en-US"/>
        </w:rPr>
        <w:t>P</w:t>
      </w:r>
      <w:r w:rsidR="00145D7B" w:rsidRPr="00F0177B">
        <w:rPr>
          <w:rFonts w:ascii="Times New Roman" w:hAnsi="Times New Roman" w:cs="Times New Roman"/>
          <w:color w:val="000000" w:themeColor="text1"/>
          <w:sz w:val="28"/>
          <w:szCs w:val="28"/>
        </w:rPr>
        <w:t>.</w:t>
      </w:r>
      <w:r w:rsidR="00145D7B" w:rsidRPr="00F0177B">
        <w:rPr>
          <w:rFonts w:ascii="Times New Roman" w:hAnsi="Times New Roman" w:cs="Times New Roman"/>
          <w:color w:val="000000" w:themeColor="text1"/>
          <w:sz w:val="28"/>
          <w:szCs w:val="28"/>
          <w:lang w:val="en-US"/>
        </w:rPr>
        <w:t>S</w:t>
      </w:r>
      <w:r w:rsidR="00145D7B" w:rsidRPr="00F0177B">
        <w:rPr>
          <w:rFonts w:ascii="Times New Roman" w:hAnsi="Times New Roman" w:cs="Times New Roman"/>
          <w:color w:val="000000" w:themeColor="text1"/>
          <w:sz w:val="28"/>
          <w:szCs w:val="28"/>
        </w:rPr>
        <w:t>. Я кохаю тебе</w:t>
      </w:r>
      <w:r w:rsidR="00145D7B" w:rsidRPr="00F0177B">
        <w:rPr>
          <w:rFonts w:ascii="Times New Roman" w:hAnsi="Times New Roman" w:cs="Times New Roman"/>
          <w:color w:val="000000" w:themeColor="text1"/>
          <w:sz w:val="28"/>
          <w:szCs w:val="28"/>
          <w:lang w:val="uk-UA"/>
        </w:rPr>
        <w:t>»</w:t>
      </w:r>
      <w:r w:rsidR="00145D7B" w:rsidRPr="00F0177B">
        <w:rPr>
          <w:rFonts w:ascii="Times New Roman" w:hAnsi="Times New Roman" w:cs="Times New Roman"/>
          <w:color w:val="000000" w:themeColor="text1"/>
          <w:sz w:val="28"/>
          <w:szCs w:val="28"/>
        </w:rPr>
        <w:t>)</w:t>
      </w:r>
      <w:r w:rsidR="00AD0C9D">
        <w:rPr>
          <w:rFonts w:ascii="Times New Roman" w:hAnsi="Times New Roman" w:cs="Times New Roman"/>
          <w:color w:val="000000" w:themeColor="text1"/>
          <w:sz w:val="28"/>
          <w:szCs w:val="28"/>
          <w:lang w:val="uk-UA"/>
        </w:rPr>
        <w:t xml:space="preserve">, </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en-US"/>
        </w:rPr>
        <w:t>Flawed</w:t>
      </w:r>
      <w:r w:rsidR="00AD0C9D" w:rsidRPr="00F0177B">
        <w:rPr>
          <w:rFonts w:ascii="Times New Roman" w:hAnsi="Times New Roman" w:cs="Times New Roman"/>
          <w:color w:val="000000" w:themeColor="text1"/>
          <w:sz w:val="28"/>
          <w:szCs w:val="28"/>
          <w:lang w:val="uk-UA"/>
        </w:rPr>
        <w:t>»</w:t>
      </w:r>
      <w:r w:rsidR="00AD0C9D" w:rsidRPr="00AD0C9D">
        <w:rPr>
          <w:rFonts w:ascii="Times New Roman" w:hAnsi="Times New Roman" w:cs="Times New Roman"/>
          <w:color w:val="000000" w:themeColor="text1"/>
          <w:sz w:val="28"/>
          <w:szCs w:val="28"/>
        </w:rPr>
        <w:t xml:space="preserve"> (</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uk-UA"/>
        </w:rPr>
        <w:t>Таврована</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uk-UA"/>
        </w:rPr>
        <w:t>) і</w:t>
      </w:r>
      <w:r w:rsidR="00AD0C9D" w:rsidRPr="00F0177B">
        <w:rPr>
          <w:rFonts w:ascii="Times New Roman" w:hAnsi="Times New Roman" w:cs="Times New Roman"/>
          <w:color w:val="000000" w:themeColor="text1"/>
          <w:sz w:val="28"/>
          <w:szCs w:val="28"/>
          <w:lang w:val="uk-UA"/>
        </w:rPr>
        <w:t xml:space="preserve"> «</w:t>
      </w:r>
      <w:r w:rsidR="00AD0C9D">
        <w:rPr>
          <w:rFonts w:ascii="Times New Roman" w:hAnsi="Times New Roman" w:cs="Times New Roman"/>
          <w:color w:val="000000" w:themeColor="text1"/>
          <w:sz w:val="28"/>
          <w:szCs w:val="28"/>
          <w:lang w:val="en-US"/>
        </w:rPr>
        <w:t>Perfect</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uk-UA"/>
        </w:rPr>
        <w:t xml:space="preserve"> (</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uk-UA"/>
        </w:rPr>
        <w:t>Ідеальна</w:t>
      </w:r>
      <w:r w:rsidR="00AD0C9D" w:rsidRPr="00F0177B">
        <w:rPr>
          <w:rFonts w:ascii="Times New Roman" w:hAnsi="Times New Roman" w:cs="Times New Roman"/>
          <w:color w:val="000000" w:themeColor="text1"/>
          <w:sz w:val="28"/>
          <w:szCs w:val="28"/>
          <w:lang w:val="uk-UA"/>
        </w:rPr>
        <w:t>»</w:t>
      </w:r>
      <w:r w:rsidR="00AD0C9D">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lang w:val="uk-UA"/>
        </w:rPr>
        <w:t xml:space="preserve">та їх переклад українською </w:t>
      </w:r>
      <w:r w:rsidR="00145D7B" w:rsidRPr="00F0177B">
        <w:rPr>
          <w:rFonts w:ascii="Times New Roman" w:hAnsi="Times New Roman" w:cs="Times New Roman"/>
          <w:color w:val="000000" w:themeColor="text1"/>
          <w:sz w:val="28"/>
          <w:szCs w:val="28"/>
          <w:lang w:val="uk-UA"/>
        </w:rPr>
        <w:t xml:space="preserve">мовою у виконанні Трохим Н.Г., </w:t>
      </w:r>
      <w:r w:rsidRPr="00F0177B">
        <w:rPr>
          <w:rFonts w:ascii="Times New Roman" w:hAnsi="Times New Roman" w:cs="Times New Roman"/>
          <w:color w:val="000000" w:themeColor="text1"/>
          <w:sz w:val="28"/>
          <w:szCs w:val="28"/>
          <w:lang w:val="uk-UA"/>
        </w:rPr>
        <w:t xml:space="preserve">Заграничної А.О. </w:t>
      </w:r>
      <w:r w:rsidR="00145D7B" w:rsidRPr="00F0177B">
        <w:rPr>
          <w:rFonts w:ascii="Times New Roman" w:hAnsi="Times New Roman" w:cs="Times New Roman"/>
          <w:color w:val="000000" w:themeColor="text1"/>
          <w:sz w:val="28"/>
          <w:szCs w:val="28"/>
          <w:lang w:val="uk-UA"/>
        </w:rPr>
        <w:t>та Ірини Гоя</w:t>
      </w:r>
      <w:r w:rsidR="00AD0C9D">
        <w:rPr>
          <w:rFonts w:ascii="Times New Roman" w:hAnsi="Times New Roman" w:cs="Times New Roman"/>
          <w:color w:val="000000" w:themeColor="text1"/>
          <w:sz w:val="28"/>
          <w:szCs w:val="28"/>
          <w:lang w:val="uk-UA"/>
        </w:rPr>
        <w:t>л</w:t>
      </w:r>
      <w:r w:rsidR="00145D7B" w:rsidRPr="00F0177B">
        <w:rPr>
          <w:rFonts w:ascii="Times New Roman" w:hAnsi="Times New Roman" w:cs="Times New Roman"/>
          <w:color w:val="000000" w:themeColor="text1"/>
          <w:sz w:val="28"/>
          <w:szCs w:val="28"/>
          <w:lang w:val="uk-UA"/>
        </w:rPr>
        <w:t>.</w:t>
      </w:r>
    </w:p>
    <w:p w:rsidR="00B00670" w:rsidRDefault="00B00670"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lang w:val="uk-UA"/>
        </w:rPr>
        <w:t>Фактичний матеріал дослідження</w:t>
      </w:r>
      <w:r w:rsidR="00E90CD3" w:rsidRPr="00F0177B">
        <w:rPr>
          <w:rFonts w:ascii="Times New Roman" w:hAnsi="Times New Roman" w:cs="Times New Roman"/>
          <w:color w:val="000000" w:themeColor="text1"/>
          <w:sz w:val="28"/>
          <w:szCs w:val="28"/>
          <w:lang w:val="uk-UA"/>
        </w:rPr>
        <w:t xml:space="preserve"> складається</w:t>
      </w:r>
      <w:r w:rsidR="00FE4C38" w:rsidRPr="00F0177B">
        <w:rPr>
          <w:rFonts w:ascii="Times New Roman" w:hAnsi="Times New Roman" w:cs="Times New Roman"/>
          <w:color w:val="000000" w:themeColor="text1"/>
          <w:sz w:val="28"/>
          <w:szCs w:val="28"/>
          <w:lang w:val="uk-UA"/>
        </w:rPr>
        <w:t xml:space="preserve">з </w:t>
      </w:r>
      <w:r w:rsidR="00346212">
        <w:rPr>
          <w:rFonts w:ascii="Times New Roman" w:hAnsi="Times New Roman" w:cs="Times New Roman"/>
          <w:color w:val="000000" w:themeColor="text1"/>
          <w:sz w:val="28"/>
          <w:szCs w:val="28"/>
          <w:lang w:val="uk-UA"/>
        </w:rPr>
        <w:t>361</w:t>
      </w:r>
      <w:r w:rsidRPr="00F0177B">
        <w:rPr>
          <w:rFonts w:ascii="Times New Roman" w:hAnsi="Times New Roman" w:cs="Times New Roman"/>
          <w:color w:val="000000" w:themeColor="text1"/>
          <w:sz w:val="28"/>
          <w:szCs w:val="28"/>
          <w:lang w:val="uk-UA"/>
        </w:rPr>
        <w:t>порівнян</w:t>
      </w:r>
      <w:r w:rsidR="00346212">
        <w:rPr>
          <w:rFonts w:ascii="Times New Roman" w:hAnsi="Times New Roman" w:cs="Times New Roman"/>
          <w:color w:val="000000" w:themeColor="text1"/>
          <w:sz w:val="28"/>
          <w:szCs w:val="28"/>
          <w:lang w:val="uk-UA"/>
        </w:rPr>
        <w:t>ня</w:t>
      </w:r>
      <w:r w:rsidRPr="00F0177B">
        <w:rPr>
          <w:rFonts w:ascii="Times New Roman" w:hAnsi="Times New Roman" w:cs="Times New Roman"/>
          <w:color w:val="000000" w:themeColor="text1"/>
          <w:sz w:val="28"/>
          <w:szCs w:val="28"/>
          <w:lang w:val="uk-UA"/>
        </w:rPr>
        <w:t>, що були обрані з художнього тексту методом суцільної вибірки.</w:t>
      </w:r>
    </w:p>
    <w:p w:rsidR="002C1EA1" w:rsidRDefault="002C1EA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lang w:val="uk-UA"/>
        </w:rPr>
        <w:t>Методи дослідження:</w:t>
      </w:r>
      <w:r w:rsidRPr="00F0177B">
        <w:rPr>
          <w:rFonts w:ascii="Times New Roman" w:hAnsi="Times New Roman" w:cs="Times New Roman"/>
          <w:color w:val="000000" w:themeColor="text1"/>
          <w:sz w:val="28"/>
          <w:szCs w:val="28"/>
          <w:lang w:val="uk-UA"/>
        </w:rPr>
        <w:t xml:space="preserve"> для вирішення поставлених завдань вик</w:t>
      </w:r>
      <w:r w:rsidR="0067144B" w:rsidRPr="00F0177B">
        <w:rPr>
          <w:rFonts w:ascii="Times New Roman" w:hAnsi="Times New Roman" w:cs="Times New Roman"/>
          <w:color w:val="000000" w:themeColor="text1"/>
          <w:sz w:val="28"/>
          <w:szCs w:val="28"/>
          <w:lang w:val="uk-UA"/>
        </w:rPr>
        <w:t>ористовувався комплекс методів:</w:t>
      </w:r>
      <w:r w:rsidRPr="00F0177B">
        <w:rPr>
          <w:rFonts w:ascii="Times New Roman" w:hAnsi="Times New Roman" w:cs="Times New Roman"/>
          <w:color w:val="000000" w:themeColor="text1"/>
          <w:sz w:val="28"/>
          <w:szCs w:val="28"/>
          <w:lang w:val="uk-UA"/>
        </w:rPr>
        <w:t xml:space="preserve"> вивчення і аналіз наукової літератури, метод лінгвістичного спостереження та опису, метод словникових дефініцій, метод концептуального аналізу, </w:t>
      </w:r>
      <w:r w:rsidR="0030751C" w:rsidRPr="00F0177B">
        <w:rPr>
          <w:rFonts w:ascii="Times New Roman" w:hAnsi="Times New Roman" w:cs="Times New Roman"/>
          <w:color w:val="000000" w:themeColor="text1"/>
          <w:sz w:val="28"/>
          <w:szCs w:val="28"/>
          <w:lang w:val="uk-UA"/>
        </w:rPr>
        <w:t xml:space="preserve">метод компаративного аналізу, кількісний метод, </w:t>
      </w:r>
      <w:r w:rsidRPr="00F0177B">
        <w:rPr>
          <w:rFonts w:ascii="Times New Roman" w:hAnsi="Times New Roman" w:cs="Times New Roman"/>
          <w:color w:val="000000" w:themeColor="text1"/>
          <w:sz w:val="28"/>
          <w:szCs w:val="28"/>
          <w:lang w:val="uk-UA"/>
        </w:rPr>
        <w:t>метод суцільної вибірки.</w:t>
      </w:r>
    </w:p>
    <w:p w:rsidR="00D67A51" w:rsidRDefault="00D67A51" w:rsidP="00D67A51">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D67A51">
        <w:rPr>
          <w:rFonts w:ascii="Times New Roman" w:hAnsi="Times New Roman" w:cs="Times New Roman"/>
          <w:i/>
          <w:iCs/>
          <w:color w:val="000000" w:themeColor="text1"/>
          <w:sz w:val="28"/>
          <w:szCs w:val="28"/>
          <w:lang w:val="uk-UA"/>
        </w:rPr>
        <w:t>Теоретичне значення</w:t>
      </w:r>
      <w:r w:rsidRPr="00D67A51">
        <w:rPr>
          <w:rFonts w:ascii="Times New Roman" w:hAnsi="Times New Roman" w:cs="Times New Roman"/>
          <w:color w:val="000000" w:themeColor="text1"/>
          <w:sz w:val="28"/>
          <w:szCs w:val="28"/>
          <w:lang w:val="uk-UA"/>
        </w:rPr>
        <w:t xml:space="preserve"> даного досл</w:t>
      </w:r>
      <w:r>
        <w:rPr>
          <w:rFonts w:ascii="Times New Roman" w:hAnsi="Times New Roman" w:cs="Times New Roman"/>
          <w:color w:val="000000" w:themeColor="text1"/>
          <w:sz w:val="28"/>
          <w:szCs w:val="28"/>
          <w:lang w:val="uk-UA"/>
        </w:rPr>
        <w:t>ідження полягає в тому, що у ньому розглядаються способи перекладу художніх порівнянь</w:t>
      </w:r>
      <w:r w:rsidR="00E24310">
        <w:rPr>
          <w:rFonts w:ascii="Times New Roman" w:hAnsi="Times New Roman" w:cs="Times New Roman"/>
          <w:color w:val="000000" w:themeColor="text1"/>
          <w:sz w:val="28"/>
          <w:szCs w:val="28"/>
          <w:lang w:val="uk-UA"/>
        </w:rPr>
        <w:t>, обраних шляхом прискіпливого аналізу декількох теоретичних праць</w:t>
      </w:r>
      <w:r>
        <w:rPr>
          <w:rFonts w:ascii="Times New Roman" w:hAnsi="Times New Roman" w:cs="Times New Roman"/>
          <w:color w:val="000000" w:themeColor="text1"/>
          <w:sz w:val="28"/>
          <w:szCs w:val="28"/>
          <w:lang w:val="uk-UA"/>
        </w:rPr>
        <w:t xml:space="preserve">, вказується частотність використання того чи іншого способу та визначається, який спосіб є </w:t>
      </w:r>
      <w:r>
        <w:rPr>
          <w:rFonts w:ascii="Times New Roman" w:hAnsi="Times New Roman" w:cs="Times New Roman"/>
          <w:color w:val="000000" w:themeColor="text1"/>
          <w:sz w:val="28"/>
          <w:szCs w:val="28"/>
          <w:lang w:val="uk-UA"/>
        </w:rPr>
        <w:lastRenderedPageBreak/>
        <w:t>найчастіше вживанішим і більш доцільним для передачі того чи іншого порівняння з англійської мови українською. Результати нашого дослідження можна використовувати для подальшої розробки питань, пов</w:t>
      </w:r>
      <w:r w:rsidRPr="00D67A5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язаних з перекладами порівнянь у художніх текстах як у цілому, так і при перекладі українською мовою зокрема.</w:t>
      </w:r>
    </w:p>
    <w:p w:rsidR="00D67A51" w:rsidRPr="00F0177B" w:rsidRDefault="00D67A51" w:rsidP="00D67A51">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D67A51">
        <w:rPr>
          <w:rFonts w:ascii="Times New Roman" w:hAnsi="Times New Roman" w:cs="Times New Roman"/>
          <w:i/>
          <w:iCs/>
          <w:color w:val="000000" w:themeColor="text1"/>
          <w:sz w:val="28"/>
          <w:szCs w:val="28"/>
          <w:lang w:val="uk-UA"/>
        </w:rPr>
        <w:t>Практична цінність</w:t>
      </w:r>
      <w:r>
        <w:rPr>
          <w:rFonts w:ascii="Times New Roman" w:hAnsi="Times New Roman" w:cs="Times New Roman"/>
          <w:color w:val="000000" w:themeColor="text1"/>
          <w:sz w:val="28"/>
          <w:szCs w:val="28"/>
          <w:lang w:val="uk-UA"/>
        </w:rPr>
        <w:t xml:space="preserve"> полягає у тому, що результати нашого дослідження можна використати у різних галузях мовознавства, а саме: лексикологія, стилістика, перекладознавство, а також при написанні курсових, дипломних та магістерських робіт.</w:t>
      </w:r>
    </w:p>
    <w:p w:rsidR="009903FE" w:rsidRPr="00F0177B" w:rsidRDefault="009903FE"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i/>
          <w:color w:val="000000" w:themeColor="text1"/>
          <w:sz w:val="28"/>
          <w:szCs w:val="28"/>
          <w:lang w:val="uk-UA"/>
        </w:rPr>
        <w:t>Структура роботи:</w:t>
      </w:r>
      <w:r w:rsidR="006A3FC4" w:rsidRPr="00F0177B">
        <w:rPr>
          <w:rFonts w:ascii="Times New Roman" w:hAnsi="Times New Roman" w:cs="Times New Roman"/>
          <w:color w:val="000000" w:themeColor="text1"/>
          <w:sz w:val="28"/>
          <w:szCs w:val="28"/>
          <w:lang w:val="uk-UA"/>
        </w:rPr>
        <w:t>роб</w:t>
      </w:r>
      <w:r w:rsidR="00F91A9D" w:rsidRPr="00F0177B">
        <w:rPr>
          <w:rFonts w:ascii="Times New Roman" w:hAnsi="Times New Roman" w:cs="Times New Roman"/>
          <w:color w:val="000000" w:themeColor="text1"/>
          <w:sz w:val="28"/>
          <w:szCs w:val="28"/>
          <w:lang w:val="uk-UA"/>
        </w:rPr>
        <w:t xml:space="preserve">ота складається з двох розділів. </w:t>
      </w:r>
      <w:r w:rsidR="006A3FC4" w:rsidRPr="00F0177B">
        <w:rPr>
          <w:rFonts w:ascii="Times New Roman" w:hAnsi="Times New Roman" w:cs="Times New Roman"/>
          <w:color w:val="000000" w:themeColor="text1"/>
          <w:sz w:val="28"/>
          <w:szCs w:val="28"/>
          <w:lang w:val="uk-UA"/>
        </w:rPr>
        <w:t xml:space="preserve">Перший розділ присвячений теоретичному </w:t>
      </w:r>
      <w:r w:rsidR="000701F5" w:rsidRPr="00F0177B">
        <w:rPr>
          <w:rFonts w:ascii="Times New Roman" w:hAnsi="Times New Roman" w:cs="Times New Roman"/>
          <w:color w:val="000000" w:themeColor="text1"/>
          <w:sz w:val="28"/>
          <w:szCs w:val="28"/>
          <w:lang w:val="uk-UA"/>
        </w:rPr>
        <w:t>викладу матеріалу щодо поняття порівняння; надані різні трактування даного поняття, представлені у словниках і монографіях</w:t>
      </w:r>
      <w:r w:rsidR="00F91A9D" w:rsidRPr="00F0177B">
        <w:rPr>
          <w:rFonts w:ascii="Times New Roman" w:hAnsi="Times New Roman" w:cs="Times New Roman"/>
          <w:color w:val="000000" w:themeColor="text1"/>
          <w:sz w:val="28"/>
          <w:szCs w:val="28"/>
          <w:lang w:val="uk-UA"/>
        </w:rPr>
        <w:t xml:space="preserve"> літературознавців, його основні види, компоненти, способи утворення, а також розглянуті проблеми перекладу порівнянь, з якими стикається перекладач, основні </w:t>
      </w:r>
      <w:r w:rsidR="00EF1B6F" w:rsidRPr="00F0177B">
        <w:rPr>
          <w:rFonts w:ascii="Times New Roman" w:hAnsi="Times New Roman" w:cs="Times New Roman"/>
          <w:color w:val="000000" w:themeColor="text1"/>
          <w:sz w:val="28"/>
          <w:szCs w:val="28"/>
          <w:lang w:val="uk-UA"/>
        </w:rPr>
        <w:t>характеристики порівнянь</w:t>
      </w:r>
      <w:r w:rsidR="00F91A9D" w:rsidRPr="00F0177B">
        <w:rPr>
          <w:rFonts w:ascii="Times New Roman" w:hAnsi="Times New Roman" w:cs="Times New Roman"/>
          <w:color w:val="000000" w:themeColor="text1"/>
          <w:sz w:val="28"/>
          <w:szCs w:val="28"/>
          <w:lang w:val="uk-UA"/>
        </w:rPr>
        <w:t>, які ускладн</w:t>
      </w:r>
      <w:r w:rsidR="00EF1B6F" w:rsidRPr="00F0177B">
        <w:rPr>
          <w:rFonts w:ascii="Times New Roman" w:hAnsi="Times New Roman" w:cs="Times New Roman"/>
          <w:color w:val="000000" w:themeColor="text1"/>
          <w:sz w:val="28"/>
          <w:szCs w:val="28"/>
          <w:lang w:val="uk-UA"/>
        </w:rPr>
        <w:t>юють процес перекладу, і чотири класифікації способів їх перекладу</w:t>
      </w:r>
      <w:r w:rsidR="00D21B56" w:rsidRPr="00F0177B">
        <w:rPr>
          <w:rFonts w:ascii="Times New Roman" w:hAnsi="Times New Roman" w:cs="Times New Roman"/>
          <w:color w:val="000000" w:themeColor="text1"/>
          <w:sz w:val="28"/>
          <w:szCs w:val="28"/>
          <w:lang w:val="uk-UA"/>
        </w:rPr>
        <w:t>, створених як українським</w:t>
      </w:r>
      <w:r w:rsidR="00346212">
        <w:rPr>
          <w:rFonts w:ascii="Times New Roman" w:hAnsi="Times New Roman" w:cs="Times New Roman"/>
          <w:color w:val="000000" w:themeColor="text1"/>
          <w:sz w:val="28"/>
          <w:szCs w:val="28"/>
          <w:lang w:val="uk-UA"/>
        </w:rPr>
        <w:t>и</w:t>
      </w:r>
      <w:r w:rsidR="00D21B56" w:rsidRPr="00F0177B">
        <w:rPr>
          <w:rFonts w:ascii="Times New Roman" w:hAnsi="Times New Roman" w:cs="Times New Roman"/>
          <w:color w:val="000000" w:themeColor="text1"/>
          <w:sz w:val="28"/>
          <w:szCs w:val="28"/>
          <w:lang w:val="uk-UA"/>
        </w:rPr>
        <w:t>, так і зарубіжними вченими</w:t>
      </w:r>
      <w:r w:rsidR="00EF1B6F" w:rsidRPr="00F0177B">
        <w:rPr>
          <w:rFonts w:ascii="Times New Roman" w:hAnsi="Times New Roman" w:cs="Times New Roman"/>
          <w:color w:val="000000" w:themeColor="text1"/>
          <w:sz w:val="28"/>
          <w:szCs w:val="28"/>
          <w:lang w:val="uk-UA"/>
        </w:rPr>
        <w:t>. У другому розділі приведений аналіз обраних порівнянь з двох романів сучасної письменниці Сесілії А</w:t>
      </w:r>
      <w:r w:rsidR="00C53131">
        <w:rPr>
          <w:rFonts w:ascii="Times New Roman" w:hAnsi="Times New Roman" w:cs="Times New Roman"/>
          <w:iCs/>
          <w:color w:val="000000" w:themeColor="text1"/>
          <w:sz w:val="28"/>
          <w:szCs w:val="28"/>
          <w:lang w:val="uk-UA"/>
        </w:rPr>
        <w:t>х</w:t>
      </w:r>
      <w:r w:rsidR="00EF1B6F" w:rsidRPr="00F0177B">
        <w:rPr>
          <w:rFonts w:ascii="Times New Roman" w:hAnsi="Times New Roman" w:cs="Times New Roman"/>
          <w:color w:val="000000" w:themeColor="text1"/>
          <w:sz w:val="28"/>
          <w:szCs w:val="28"/>
          <w:lang w:val="uk-UA"/>
        </w:rPr>
        <w:t>ер</w:t>
      </w:r>
      <w:r w:rsidR="00145D7B" w:rsidRPr="00F0177B">
        <w:rPr>
          <w:rFonts w:ascii="Times New Roman" w:hAnsi="Times New Roman" w:cs="Times New Roman"/>
          <w:color w:val="000000" w:themeColor="text1"/>
          <w:sz w:val="28"/>
          <w:szCs w:val="28"/>
          <w:lang w:val="uk-UA"/>
        </w:rPr>
        <w:t xml:space="preserve">н – «Де закінчуються веселки», </w:t>
      </w:r>
      <w:r w:rsidR="00EF1B6F" w:rsidRPr="00F0177B">
        <w:rPr>
          <w:rFonts w:ascii="Times New Roman" w:hAnsi="Times New Roman" w:cs="Times New Roman"/>
          <w:color w:val="000000" w:themeColor="text1"/>
          <w:sz w:val="28"/>
          <w:szCs w:val="28"/>
          <w:lang w:val="uk-UA"/>
        </w:rPr>
        <w:t>«Гра в марблз»</w:t>
      </w:r>
      <w:r w:rsidR="00DB60A6">
        <w:rPr>
          <w:rFonts w:ascii="Times New Roman" w:hAnsi="Times New Roman" w:cs="Times New Roman"/>
          <w:color w:val="000000" w:themeColor="text1"/>
          <w:sz w:val="28"/>
          <w:szCs w:val="28"/>
          <w:lang w:val="uk-UA"/>
        </w:rPr>
        <w:t>,</w:t>
      </w:r>
      <w:r w:rsidR="00145D7B" w:rsidRPr="00F0177B">
        <w:rPr>
          <w:rFonts w:ascii="Times New Roman" w:hAnsi="Times New Roman" w:cs="Times New Roman"/>
          <w:color w:val="000000" w:themeColor="text1"/>
          <w:sz w:val="28"/>
          <w:szCs w:val="28"/>
          <w:lang w:val="uk-UA"/>
        </w:rPr>
        <w:t xml:space="preserve"> «</w:t>
      </w:r>
      <w:r w:rsidR="00145D7B" w:rsidRPr="00F0177B">
        <w:rPr>
          <w:rFonts w:ascii="Times New Roman" w:hAnsi="Times New Roman" w:cs="Times New Roman"/>
          <w:color w:val="000000" w:themeColor="text1"/>
          <w:sz w:val="28"/>
          <w:szCs w:val="28"/>
          <w:lang w:val="en-US"/>
        </w:rPr>
        <w:t>P</w:t>
      </w:r>
      <w:r w:rsidR="00145D7B" w:rsidRPr="00F0177B">
        <w:rPr>
          <w:rFonts w:ascii="Times New Roman" w:hAnsi="Times New Roman" w:cs="Times New Roman"/>
          <w:color w:val="000000" w:themeColor="text1"/>
          <w:sz w:val="28"/>
          <w:szCs w:val="28"/>
          <w:lang w:val="uk-UA"/>
        </w:rPr>
        <w:t>.</w:t>
      </w:r>
      <w:r w:rsidR="00145D7B" w:rsidRPr="00F0177B">
        <w:rPr>
          <w:rFonts w:ascii="Times New Roman" w:hAnsi="Times New Roman" w:cs="Times New Roman"/>
          <w:color w:val="000000" w:themeColor="text1"/>
          <w:sz w:val="28"/>
          <w:szCs w:val="28"/>
          <w:lang w:val="en-US"/>
        </w:rPr>
        <w:t>S</w:t>
      </w:r>
      <w:r w:rsidR="00145D7B" w:rsidRPr="00F0177B">
        <w:rPr>
          <w:rFonts w:ascii="Times New Roman" w:hAnsi="Times New Roman" w:cs="Times New Roman"/>
          <w:color w:val="000000" w:themeColor="text1"/>
          <w:sz w:val="28"/>
          <w:szCs w:val="28"/>
          <w:lang w:val="uk-UA"/>
        </w:rPr>
        <w:t>. Я кохаю тебе»</w:t>
      </w:r>
      <w:r w:rsidR="00DB60A6">
        <w:rPr>
          <w:rFonts w:ascii="Times New Roman" w:hAnsi="Times New Roman" w:cs="Times New Roman"/>
          <w:color w:val="000000" w:themeColor="text1"/>
          <w:sz w:val="28"/>
          <w:szCs w:val="28"/>
          <w:lang w:val="uk-UA"/>
        </w:rPr>
        <w:t xml:space="preserve">, </w:t>
      </w:r>
      <w:r w:rsidR="00DB60A6" w:rsidRPr="00F0177B">
        <w:rPr>
          <w:rFonts w:ascii="Times New Roman" w:hAnsi="Times New Roman" w:cs="Times New Roman"/>
          <w:color w:val="000000" w:themeColor="text1"/>
          <w:sz w:val="28"/>
          <w:szCs w:val="28"/>
          <w:lang w:val="uk-UA"/>
        </w:rPr>
        <w:t>«</w:t>
      </w:r>
      <w:r w:rsidR="00DB60A6">
        <w:rPr>
          <w:rFonts w:ascii="Times New Roman" w:hAnsi="Times New Roman" w:cs="Times New Roman"/>
          <w:color w:val="000000" w:themeColor="text1"/>
          <w:sz w:val="28"/>
          <w:szCs w:val="28"/>
          <w:lang w:val="uk-UA"/>
        </w:rPr>
        <w:t>Таврована</w:t>
      </w:r>
      <w:r w:rsidR="00DB60A6" w:rsidRPr="00F0177B">
        <w:rPr>
          <w:rFonts w:ascii="Times New Roman" w:hAnsi="Times New Roman" w:cs="Times New Roman"/>
          <w:color w:val="000000" w:themeColor="text1"/>
          <w:sz w:val="28"/>
          <w:szCs w:val="28"/>
          <w:lang w:val="uk-UA"/>
        </w:rPr>
        <w:t xml:space="preserve">» </w:t>
      </w:r>
      <w:r w:rsidR="00DB60A6">
        <w:rPr>
          <w:rFonts w:ascii="Times New Roman" w:hAnsi="Times New Roman" w:cs="Times New Roman"/>
          <w:color w:val="000000" w:themeColor="text1"/>
          <w:sz w:val="28"/>
          <w:szCs w:val="28"/>
          <w:lang w:val="uk-UA"/>
        </w:rPr>
        <w:t xml:space="preserve">та </w:t>
      </w:r>
      <w:r w:rsidR="00DB60A6" w:rsidRPr="00F0177B">
        <w:rPr>
          <w:rFonts w:ascii="Times New Roman" w:hAnsi="Times New Roman" w:cs="Times New Roman"/>
          <w:color w:val="000000" w:themeColor="text1"/>
          <w:sz w:val="28"/>
          <w:szCs w:val="28"/>
          <w:lang w:val="uk-UA"/>
        </w:rPr>
        <w:t>«</w:t>
      </w:r>
      <w:r w:rsidR="00DB60A6">
        <w:rPr>
          <w:rFonts w:ascii="Times New Roman" w:hAnsi="Times New Roman" w:cs="Times New Roman"/>
          <w:color w:val="000000" w:themeColor="text1"/>
          <w:sz w:val="28"/>
          <w:szCs w:val="28"/>
          <w:lang w:val="uk-UA"/>
        </w:rPr>
        <w:t>Ідеальна</w:t>
      </w:r>
      <w:r w:rsidR="00DB60A6" w:rsidRPr="00F0177B">
        <w:rPr>
          <w:rFonts w:ascii="Times New Roman" w:hAnsi="Times New Roman" w:cs="Times New Roman"/>
          <w:color w:val="000000" w:themeColor="text1"/>
          <w:sz w:val="28"/>
          <w:szCs w:val="28"/>
          <w:lang w:val="uk-UA"/>
        </w:rPr>
        <w:t xml:space="preserve">» </w:t>
      </w:r>
      <w:r w:rsidR="00145D7B" w:rsidRPr="00F0177B">
        <w:rPr>
          <w:rFonts w:ascii="Times New Roman" w:hAnsi="Times New Roman" w:cs="Times New Roman"/>
          <w:color w:val="000000" w:themeColor="text1"/>
          <w:sz w:val="28"/>
          <w:szCs w:val="28"/>
          <w:lang w:val="uk-UA"/>
        </w:rPr>
        <w:t xml:space="preserve">у перекладі Трохим Н.Г., </w:t>
      </w:r>
      <w:r w:rsidR="00D21B56" w:rsidRPr="00F0177B">
        <w:rPr>
          <w:rFonts w:ascii="Times New Roman" w:hAnsi="Times New Roman" w:cs="Times New Roman"/>
          <w:color w:val="000000" w:themeColor="text1"/>
          <w:sz w:val="28"/>
          <w:szCs w:val="28"/>
          <w:lang w:val="uk-UA"/>
        </w:rPr>
        <w:t>Заграничної А.О</w:t>
      </w:r>
      <w:r w:rsidR="00145D7B" w:rsidRPr="00F0177B">
        <w:rPr>
          <w:rFonts w:ascii="Times New Roman" w:hAnsi="Times New Roman" w:cs="Times New Roman"/>
          <w:color w:val="000000" w:themeColor="text1"/>
          <w:sz w:val="28"/>
          <w:szCs w:val="28"/>
          <w:lang w:val="uk-UA"/>
        </w:rPr>
        <w:t xml:space="preserve"> та Гоял І.</w:t>
      </w:r>
      <w:r w:rsidR="00EF1B6F" w:rsidRPr="00F0177B">
        <w:rPr>
          <w:rFonts w:ascii="Times New Roman" w:hAnsi="Times New Roman" w:cs="Times New Roman"/>
          <w:color w:val="000000" w:themeColor="text1"/>
          <w:sz w:val="28"/>
          <w:szCs w:val="28"/>
          <w:lang w:val="uk-UA"/>
        </w:rPr>
        <w:t>з дослідженням способу передачі перекладач</w:t>
      </w:r>
      <w:r w:rsidR="00D21B56" w:rsidRPr="00F0177B">
        <w:rPr>
          <w:rFonts w:ascii="Times New Roman" w:hAnsi="Times New Roman" w:cs="Times New Roman"/>
          <w:color w:val="000000" w:themeColor="text1"/>
          <w:sz w:val="28"/>
          <w:szCs w:val="28"/>
          <w:lang w:val="uk-UA"/>
        </w:rPr>
        <w:t>ами</w:t>
      </w:r>
      <w:r w:rsidR="00EF1B6F" w:rsidRPr="00F0177B">
        <w:rPr>
          <w:rFonts w:ascii="Times New Roman" w:hAnsi="Times New Roman" w:cs="Times New Roman"/>
          <w:color w:val="000000" w:themeColor="text1"/>
          <w:sz w:val="28"/>
          <w:szCs w:val="28"/>
          <w:lang w:val="uk-UA"/>
        </w:rPr>
        <w:t xml:space="preserve"> порівняння при перекладі згідно з обраною класифікацією, а також вираховується найчастіший спосіб перекладу даного тропу.</w:t>
      </w:r>
    </w:p>
    <w:p w:rsidR="003F49C6" w:rsidRPr="00F0177B" w:rsidRDefault="003F49C6"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У висновках підводяться підсумки дослідження. </w:t>
      </w:r>
    </w:p>
    <w:p w:rsidR="003F49C6" w:rsidRPr="00F0177B" w:rsidRDefault="003F49C6"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Робота закінчується списком використаної літератури, який налічує </w:t>
      </w:r>
      <w:r w:rsidR="0047005B" w:rsidRPr="0047005B">
        <w:rPr>
          <w:rFonts w:ascii="Times New Roman" w:hAnsi="Times New Roman" w:cs="Times New Roman"/>
          <w:color w:val="000000" w:themeColor="text1"/>
          <w:sz w:val="28"/>
          <w:szCs w:val="28"/>
        </w:rPr>
        <w:t>85</w:t>
      </w:r>
      <w:r w:rsidRPr="00F0177B">
        <w:rPr>
          <w:rFonts w:ascii="Times New Roman" w:hAnsi="Times New Roman" w:cs="Times New Roman"/>
          <w:color w:val="000000" w:themeColor="text1"/>
          <w:sz w:val="28"/>
          <w:szCs w:val="28"/>
          <w:lang w:val="uk-UA"/>
        </w:rPr>
        <w:t>позицій, та резюме англійською мовою.</w:t>
      </w:r>
    </w:p>
    <w:p w:rsidR="00386D27" w:rsidRPr="0047005B" w:rsidRDefault="00386D27"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47005B">
        <w:rPr>
          <w:rFonts w:ascii="Times New Roman" w:hAnsi="Times New Roman" w:cs="Times New Roman"/>
          <w:color w:val="000000" w:themeColor="text1"/>
          <w:sz w:val="28"/>
          <w:szCs w:val="28"/>
          <w:lang w:val="uk-UA"/>
        </w:rPr>
        <w:t>Робота виконана у межах наукової теми кафедри теорії та практики перекладу №198 «Лінгвокультура та ідентичність в руслі когнітивно- дискурсивних досліджень».</w:t>
      </w:r>
    </w:p>
    <w:p w:rsidR="0067144B" w:rsidRPr="00F0177B" w:rsidRDefault="0067144B" w:rsidP="00801B78">
      <w:pPr>
        <w:spacing w:before="30" w:afterLines="30" w:after="72" w:line="360" w:lineRule="auto"/>
        <w:ind w:left="2836" w:firstLine="709"/>
        <w:rPr>
          <w:rFonts w:ascii="Times New Roman" w:hAnsi="Times New Roman" w:cs="Times New Roman"/>
          <w:b/>
          <w:color w:val="000000" w:themeColor="text1"/>
          <w:sz w:val="28"/>
          <w:szCs w:val="28"/>
          <w:lang w:val="uk-UA"/>
        </w:rPr>
      </w:pPr>
      <w:r w:rsidRPr="00F0177B">
        <w:rPr>
          <w:rFonts w:ascii="Times New Roman" w:hAnsi="Times New Roman" w:cs="Times New Roman"/>
          <w:b/>
          <w:color w:val="000000" w:themeColor="text1"/>
          <w:sz w:val="28"/>
          <w:szCs w:val="28"/>
          <w:lang w:val="uk-UA"/>
        </w:rPr>
        <w:lastRenderedPageBreak/>
        <w:t>ВИСНОВКИ</w:t>
      </w:r>
    </w:p>
    <w:p w:rsidR="00405BC1" w:rsidRPr="00F0177B" w:rsidRDefault="00405BC1" w:rsidP="00445788">
      <w:pPr>
        <w:spacing w:before="30" w:afterLines="30" w:after="72"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Порівняння</w:t>
      </w:r>
      <w:r w:rsidR="000908B1">
        <w:rPr>
          <w:rFonts w:ascii="Times New Roman" w:hAnsi="Times New Roman" w:cs="Times New Roman"/>
          <w:color w:val="000000" w:themeColor="text1"/>
          <w:sz w:val="28"/>
          <w:szCs w:val="28"/>
          <w:lang w:val="uk-UA"/>
        </w:rPr>
        <w:t xml:space="preserve">–це </w:t>
      </w:r>
      <w:r w:rsidR="00543860" w:rsidRPr="00F0177B">
        <w:rPr>
          <w:rFonts w:ascii="Times New Roman" w:hAnsi="Times New Roman" w:cs="Times New Roman"/>
          <w:color w:val="000000" w:themeColor="text1"/>
          <w:sz w:val="28"/>
          <w:szCs w:val="28"/>
          <w:lang w:val="uk-UA"/>
        </w:rPr>
        <w:t>стилістичний прийом</w:t>
      </w:r>
      <w:r w:rsidR="00A04259" w:rsidRPr="00F0177B">
        <w:rPr>
          <w:rFonts w:ascii="Times New Roman" w:hAnsi="Times New Roman" w:cs="Times New Roman"/>
          <w:color w:val="000000" w:themeColor="text1"/>
          <w:sz w:val="28"/>
          <w:szCs w:val="28"/>
          <w:lang w:val="uk-UA"/>
        </w:rPr>
        <w:t xml:space="preserve">, що використовується в тексті (зокрема, в художньому) з метою показати уподібнення предметів відповідно </w:t>
      </w:r>
      <w:r w:rsidR="000908B1">
        <w:rPr>
          <w:rFonts w:ascii="Times New Roman" w:hAnsi="Times New Roman" w:cs="Times New Roman"/>
          <w:color w:val="000000" w:themeColor="text1"/>
          <w:sz w:val="28"/>
          <w:szCs w:val="28"/>
          <w:lang w:val="uk-UA"/>
        </w:rPr>
        <w:t>за</w:t>
      </w:r>
      <w:r w:rsidR="00A04259" w:rsidRPr="00F0177B">
        <w:rPr>
          <w:rFonts w:ascii="Times New Roman" w:hAnsi="Times New Roman" w:cs="Times New Roman"/>
          <w:color w:val="000000" w:themeColor="text1"/>
          <w:sz w:val="28"/>
          <w:szCs w:val="28"/>
          <w:lang w:val="uk-UA"/>
        </w:rPr>
        <w:t xml:space="preserve"> їх </w:t>
      </w:r>
      <w:r w:rsidR="000908B1">
        <w:rPr>
          <w:rFonts w:ascii="Times New Roman" w:hAnsi="Times New Roman" w:cs="Times New Roman"/>
          <w:color w:val="000000" w:themeColor="text1"/>
          <w:sz w:val="28"/>
          <w:szCs w:val="28"/>
          <w:lang w:val="uk-UA"/>
        </w:rPr>
        <w:t xml:space="preserve">спільною </w:t>
      </w:r>
      <w:r w:rsidR="00A04259" w:rsidRPr="00F0177B">
        <w:rPr>
          <w:rFonts w:ascii="Times New Roman" w:hAnsi="Times New Roman" w:cs="Times New Roman"/>
          <w:color w:val="000000" w:themeColor="text1"/>
          <w:sz w:val="28"/>
          <w:szCs w:val="28"/>
          <w:lang w:val="uk-UA"/>
        </w:rPr>
        <w:t xml:space="preserve">ознакою або виявити важливі для суб'єкта мовлення властивості порівнюваних предметів. </w:t>
      </w:r>
      <w:r w:rsidRPr="00F0177B">
        <w:rPr>
          <w:rFonts w:ascii="Times New Roman" w:hAnsi="Times New Roman" w:cs="Times New Roman"/>
          <w:color w:val="000000" w:themeColor="text1"/>
          <w:sz w:val="28"/>
          <w:szCs w:val="28"/>
          <w:lang w:val="uk-UA"/>
        </w:rPr>
        <w:t>Лінгвісти виділя</w:t>
      </w:r>
      <w:r w:rsidR="000908B1">
        <w:rPr>
          <w:rFonts w:ascii="Times New Roman" w:hAnsi="Times New Roman" w:cs="Times New Roman"/>
          <w:color w:val="000000" w:themeColor="text1"/>
          <w:sz w:val="28"/>
          <w:szCs w:val="28"/>
          <w:lang w:val="uk-UA"/>
        </w:rPr>
        <w:t>ють</w:t>
      </w:r>
      <w:r w:rsidRPr="00F0177B">
        <w:rPr>
          <w:rFonts w:ascii="Times New Roman" w:hAnsi="Times New Roman" w:cs="Times New Roman"/>
          <w:color w:val="000000" w:themeColor="text1"/>
          <w:sz w:val="28"/>
          <w:szCs w:val="28"/>
          <w:lang w:val="uk-UA"/>
        </w:rPr>
        <w:t xml:space="preserve"> два види порівняння: логічне та образне. При логічних порівняннях встановлюється ступінь схожості чи відмінності між предметами одного класу, </w:t>
      </w:r>
      <w:r w:rsidR="000908B1">
        <w:rPr>
          <w:rFonts w:ascii="Times New Roman" w:hAnsi="Times New Roman" w:cs="Times New Roman"/>
          <w:color w:val="000000" w:themeColor="text1"/>
          <w:sz w:val="28"/>
          <w:szCs w:val="28"/>
          <w:lang w:val="uk-UA"/>
        </w:rPr>
        <w:t xml:space="preserve">коли до уваги </w:t>
      </w:r>
      <w:r w:rsidRPr="00F0177B">
        <w:rPr>
          <w:rFonts w:ascii="Times New Roman" w:hAnsi="Times New Roman" w:cs="Times New Roman"/>
          <w:color w:val="000000" w:themeColor="text1"/>
          <w:sz w:val="28"/>
          <w:szCs w:val="28"/>
          <w:lang w:val="uk-UA"/>
        </w:rPr>
        <w:t xml:space="preserve">берутьсявсі властивості, якості, ознаки порівнюваних предметів, але виділяється щось одне. Образне порівняння відрізняється від логічного тим, що воно вихоплює одну якусь найвиразнішу ознаку, часом несподівану, і робить її основною, ігноруючи всі інші. Це зображення, яке використовується для виразного оцінювання, емоційного пояснення, особливо індивідуального опису. Образному порівнянню, дослідженням якого ми займалися, відповідає англійське поняття </w:t>
      </w:r>
      <w:r w:rsidRPr="00F0177B">
        <w:rPr>
          <w:rFonts w:ascii="Times New Roman" w:hAnsi="Times New Roman" w:cs="Times New Roman"/>
          <w:color w:val="000000" w:themeColor="text1"/>
          <w:sz w:val="28"/>
          <w:szCs w:val="28"/>
          <w:lang w:val="en-US"/>
        </w:rPr>
        <w:t>s</w:t>
      </w:r>
      <w:r w:rsidRPr="00F0177B">
        <w:rPr>
          <w:rFonts w:ascii="Times New Roman" w:hAnsi="Times New Roman" w:cs="Times New Roman"/>
          <w:i/>
          <w:color w:val="000000" w:themeColor="text1"/>
          <w:sz w:val="28"/>
          <w:szCs w:val="28"/>
        </w:rPr>
        <w:t>imile</w:t>
      </w:r>
      <w:r w:rsidRPr="00F0177B">
        <w:rPr>
          <w:rFonts w:ascii="Times New Roman" w:hAnsi="Times New Roman" w:cs="Times New Roman"/>
          <w:i/>
          <w:color w:val="000000" w:themeColor="text1"/>
          <w:sz w:val="28"/>
          <w:szCs w:val="28"/>
          <w:lang w:val="uk-UA"/>
        </w:rPr>
        <w:t>.</w:t>
      </w:r>
    </w:p>
    <w:p w:rsidR="00543860" w:rsidRPr="00F0177B" w:rsidRDefault="0067144B"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Художній текст оперує не тільки традиційними порівняннями, зафіксованими в лексикографічних джерелах, а й дозволяє створити нові, індивідуально-авторські порівняння, що відрізняються </w:t>
      </w:r>
      <w:r w:rsidR="00543860" w:rsidRPr="00F0177B">
        <w:rPr>
          <w:rFonts w:ascii="Times New Roman" w:hAnsi="Times New Roman" w:cs="Times New Roman"/>
          <w:color w:val="000000" w:themeColor="text1"/>
          <w:sz w:val="28"/>
          <w:szCs w:val="28"/>
          <w:lang w:val="uk-UA"/>
        </w:rPr>
        <w:t>своєю</w:t>
      </w:r>
      <w:r w:rsidRPr="00F0177B">
        <w:rPr>
          <w:rFonts w:ascii="Times New Roman" w:hAnsi="Times New Roman" w:cs="Times New Roman"/>
          <w:color w:val="000000" w:themeColor="text1"/>
          <w:sz w:val="28"/>
          <w:szCs w:val="28"/>
          <w:lang w:val="uk-UA"/>
        </w:rPr>
        <w:t xml:space="preserve"> унікальністю. У зв'язку з цим порівняння в художньому тексті виконує кілька функцій, серед яких </w:t>
      </w:r>
      <w:r w:rsidR="00405BC1" w:rsidRPr="00F0177B">
        <w:rPr>
          <w:rFonts w:ascii="Times New Roman" w:hAnsi="Times New Roman" w:cs="Times New Roman"/>
          <w:color w:val="000000" w:themeColor="text1"/>
          <w:sz w:val="28"/>
          <w:szCs w:val="28"/>
          <w:lang w:val="uk-UA"/>
        </w:rPr>
        <w:t xml:space="preserve">відзначають </w:t>
      </w:r>
      <w:r w:rsidRPr="00F0177B">
        <w:rPr>
          <w:rFonts w:ascii="Times New Roman" w:hAnsi="Times New Roman" w:cs="Times New Roman"/>
          <w:color w:val="000000" w:themeColor="text1"/>
          <w:sz w:val="28"/>
          <w:szCs w:val="28"/>
          <w:lang w:val="uk-UA"/>
        </w:rPr>
        <w:t>функцію створення художнього образу, функцію оригінальності і несподіванки, образотворчу функцію, оціночну функцію, функцію афористичн</w:t>
      </w:r>
      <w:r w:rsidR="00405BC1" w:rsidRPr="00F0177B">
        <w:rPr>
          <w:rFonts w:ascii="Times New Roman" w:hAnsi="Times New Roman" w:cs="Times New Roman"/>
          <w:color w:val="000000" w:themeColor="text1"/>
          <w:sz w:val="28"/>
          <w:szCs w:val="28"/>
          <w:lang w:val="uk-UA"/>
        </w:rPr>
        <w:t>ої</w:t>
      </w:r>
      <w:r w:rsidRPr="00F0177B">
        <w:rPr>
          <w:rFonts w:ascii="Times New Roman" w:hAnsi="Times New Roman" w:cs="Times New Roman"/>
          <w:color w:val="000000" w:themeColor="text1"/>
          <w:sz w:val="28"/>
          <w:szCs w:val="28"/>
          <w:lang w:val="uk-UA"/>
        </w:rPr>
        <w:t xml:space="preserve"> форми викладу, функцію п</w:t>
      </w:r>
      <w:r w:rsidR="00405BC1" w:rsidRPr="00F0177B">
        <w:rPr>
          <w:rFonts w:ascii="Times New Roman" w:hAnsi="Times New Roman" w:cs="Times New Roman"/>
          <w:color w:val="000000" w:themeColor="text1"/>
          <w:sz w:val="28"/>
          <w:szCs w:val="28"/>
          <w:lang w:val="uk-UA"/>
        </w:rPr>
        <w:t>ідвищення художньої образності тощо.</w:t>
      </w:r>
    </w:p>
    <w:p w:rsidR="00405BC1" w:rsidRDefault="00405BC1" w:rsidP="00F0177B">
      <w:pPr>
        <w:autoSpaceDE w:val="0"/>
        <w:autoSpaceDN w:val="0"/>
        <w:adjustRightInd w:val="0"/>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shd w:val="clear" w:color="auto" w:fill="FFFFFF"/>
          <w:lang w:val="uk-UA"/>
        </w:rPr>
        <w:t>У порівнянні розрізняють суб’єкт порівняння (те,</w:t>
      </w:r>
      <w:r w:rsidRPr="00F0177B">
        <w:rPr>
          <w:rFonts w:ascii="Times New Roman" w:hAnsi="Times New Roman" w:cs="Times New Roman"/>
          <w:color w:val="000000" w:themeColor="text1"/>
          <w:sz w:val="28"/>
          <w:szCs w:val="28"/>
          <w:lang w:val="uk-UA"/>
        </w:rPr>
        <w:br/>
      </w:r>
      <w:r w:rsidRPr="00F0177B">
        <w:rPr>
          <w:rFonts w:ascii="Times New Roman" w:hAnsi="Times New Roman" w:cs="Times New Roman"/>
          <w:color w:val="000000" w:themeColor="text1"/>
          <w:sz w:val="28"/>
          <w:szCs w:val="28"/>
          <w:shd w:val="clear" w:color="auto" w:fill="FFFFFF"/>
          <w:lang w:val="uk-UA"/>
        </w:rPr>
        <w:t>що порівнюють), об’єкт порівняння (те, з чим порівнюють) і</w:t>
      </w:r>
      <w:r w:rsidRPr="00F0177B">
        <w:rPr>
          <w:rFonts w:ascii="Times New Roman" w:hAnsi="Times New Roman" w:cs="Times New Roman"/>
          <w:color w:val="000000" w:themeColor="text1"/>
          <w:sz w:val="28"/>
          <w:szCs w:val="28"/>
          <w:lang w:val="uk-UA"/>
        </w:rPr>
        <w:br/>
      </w:r>
      <w:r w:rsidRPr="00F0177B">
        <w:rPr>
          <w:rFonts w:ascii="Times New Roman" w:hAnsi="Times New Roman" w:cs="Times New Roman"/>
          <w:color w:val="000000" w:themeColor="text1"/>
          <w:sz w:val="28"/>
          <w:szCs w:val="28"/>
          <w:shd w:val="clear" w:color="auto" w:fill="FFFFFF"/>
          <w:lang w:val="uk-UA"/>
        </w:rPr>
        <w:t>ознаку, за якою один предмет (суб’єкт) порівнюється з іншим</w:t>
      </w:r>
      <w:r w:rsidRPr="00F0177B">
        <w:rPr>
          <w:rFonts w:ascii="Times New Roman" w:hAnsi="Times New Roman" w:cs="Times New Roman"/>
          <w:color w:val="000000" w:themeColor="text1"/>
          <w:sz w:val="28"/>
          <w:szCs w:val="28"/>
          <w:lang w:val="uk-UA"/>
        </w:rPr>
        <w:br/>
      </w:r>
      <w:r w:rsidR="00101FFA" w:rsidRPr="00F0177B">
        <w:rPr>
          <w:rFonts w:ascii="Times New Roman" w:hAnsi="Times New Roman" w:cs="Times New Roman"/>
          <w:color w:val="000000" w:themeColor="text1"/>
          <w:sz w:val="28"/>
          <w:szCs w:val="28"/>
          <w:shd w:val="clear" w:color="auto" w:fill="FFFFFF"/>
          <w:lang w:val="uk-UA"/>
        </w:rPr>
        <w:t xml:space="preserve">(об’єктом). </w:t>
      </w:r>
      <w:r w:rsidRPr="00F0177B">
        <w:rPr>
          <w:rFonts w:ascii="Times New Roman" w:hAnsi="Times New Roman" w:cs="Times New Roman"/>
          <w:color w:val="000000" w:themeColor="text1"/>
          <w:sz w:val="28"/>
          <w:szCs w:val="28"/>
          <w:shd w:val="clear" w:color="auto" w:fill="FFFFFF"/>
          <w:lang w:val="uk-UA"/>
        </w:rPr>
        <w:t>Ознака може визначатися за кольором, формою, розміром, властивістю, запахом, якістю, відчуттям тощо.</w:t>
      </w:r>
      <w:r w:rsidRPr="00F0177B">
        <w:rPr>
          <w:rFonts w:ascii="Times New Roman" w:hAnsi="Times New Roman" w:cs="Times New Roman"/>
          <w:color w:val="000000" w:themeColor="text1"/>
          <w:sz w:val="28"/>
          <w:szCs w:val="28"/>
          <w:lang w:val="uk-UA"/>
        </w:rPr>
        <w:t xml:space="preserve"> Дана о</w:t>
      </w:r>
      <w:r w:rsidRPr="00445788">
        <w:rPr>
          <w:rFonts w:ascii="Times New Roman" w:hAnsi="Times New Roman" w:cs="Times New Roman"/>
          <w:color w:val="000000" w:themeColor="text1"/>
          <w:sz w:val="28"/>
          <w:szCs w:val="28"/>
          <w:lang w:val="uk-UA"/>
        </w:rPr>
        <w:t xml:space="preserve">знака, на основіякої два різнорідніпредметичиявищастворюютькомпаративневідношення, називається основою порівняння. Вона являє собою щосьтаке, </w:t>
      </w:r>
      <w:r w:rsidRPr="00445788">
        <w:rPr>
          <w:rFonts w:ascii="Times New Roman" w:hAnsi="Times New Roman" w:cs="Times New Roman"/>
          <w:color w:val="000000" w:themeColor="text1"/>
          <w:sz w:val="28"/>
          <w:szCs w:val="28"/>
          <w:lang w:val="uk-UA"/>
        </w:rPr>
        <w:lastRenderedPageBreak/>
        <w:t xml:space="preserve">щодозволяєздійснюватиопераціюототожнюванняміжоб’єктом та суб’єктом, тобтоїхвластивістюмає бути певнаознака.Крімдвохобов’язковихкомпонентів, а саме предмета/суб’єкта та образа/об’єкта, у структурупорівняння входить формальний компонент – слово-зв’язка. </w:t>
      </w:r>
      <w:r w:rsidRPr="00F0177B">
        <w:rPr>
          <w:rFonts w:ascii="Times New Roman" w:hAnsi="Times New Roman" w:cs="Times New Roman"/>
          <w:color w:val="000000" w:themeColor="text1"/>
          <w:sz w:val="28"/>
          <w:szCs w:val="28"/>
        </w:rPr>
        <w:t>Присутність такого слова-зв’язки</w:t>
      </w:r>
      <w:r w:rsidR="000908B1">
        <w:rPr>
          <w:rFonts w:ascii="Times New Roman" w:hAnsi="Times New Roman" w:cs="Times New Roman"/>
          <w:color w:val="000000" w:themeColor="text1"/>
          <w:sz w:val="28"/>
          <w:szCs w:val="28"/>
          <w:lang w:val="uk-UA"/>
        </w:rPr>
        <w:t>демонструє те</w:t>
      </w:r>
      <w:r w:rsidRPr="00F0177B">
        <w:rPr>
          <w:rFonts w:ascii="Times New Roman" w:hAnsi="Times New Roman" w:cs="Times New Roman"/>
          <w:color w:val="000000" w:themeColor="text1"/>
          <w:sz w:val="28"/>
          <w:szCs w:val="28"/>
        </w:rPr>
        <w:t xml:space="preserve">, що два предмети, щопорівнюються, лишепевноюмірою є </w:t>
      </w:r>
      <w:proofErr w:type="gramStart"/>
      <w:r w:rsidRPr="00F0177B">
        <w:rPr>
          <w:rFonts w:ascii="Times New Roman" w:hAnsi="Times New Roman" w:cs="Times New Roman"/>
          <w:color w:val="000000" w:themeColor="text1"/>
          <w:sz w:val="28"/>
          <w:szCs w:val="28"/>
        </w:rPr>
        <w:t>р</w:t>
      </w:r>
      <w:proofErr w:type="gramEnd"/>
      <w:r w:rsidRPr="00F0177B">
        <w:rPr>
          <w:rFonts w:ascii="Times New Roman" w:hAnsi="Times New Roman" w:cs="Times New Roman"/>
          <w:color w:val="000000" w:themeColor="text1"/>
          <w:sz w:val="28"/>
          <w:szCs w:val="28"/>
        </w:rPr>
        <w:t>івноцінними один одному</w:t>
      </w:r>
      <w:r w:rsidR="000908B1">
        <w:rPr>
          <w:rFonts w:ascii="Times New Roman" w:hAnsi="Times New Roman" w:cs="Times New Roman"/>
          <w:color w:val="000000" w:themeColor="text1"/>
          <w:sz w:val="28"/>
          <w:szCs w:val="28"/>
          <w:lang w:val="uk-UA"/>
        </w:rPr>
        <w:t>, тобто вони не ототожнені.</w:t>
      </w:r>
    </w:p>
    <w:p w:rsidR="000908B1" w:rsidRDefault="000908B1" w:rsidP="000908B1">
      <w:pPr>
        <w:spacing w:before="30"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 основних функції порівняння входять: </w:t>
      </w:r>
      <w:r w:rsidRPr="00F0177B">
        <w:rPr>
          <w:rFonts w:ascii="Times New Roman" w:hAnsi="Times New Roman" w:cs="Times New Roman"/>
          <w:color w:val="000000" w:themeColor="text1"/>
          <w:sz w:val="28"/>
          <w:szCs w:val="28"/>
          <w:lang w:val="uk-UA"/>
        </w:rPr>
        <w:t xml:space="preserve">образотворча функція створення описів, характеристик персонажів;оцінна функція </w:t>
      </w:r>
      <w:r>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 xml:space="preserve">відбиток авторської погляду на описувані події;функція створення сатиричного ефекту, тобто залучення сатири за допомогою порівняння;функція афористичного викладу </w:t>
      </w:r>
      <w:r>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інтертекстуального включення у художній текст</w:t>
      </w:r>
      <w:r>
        <w:rPr>
          <w:rFonts w:ascii="Times New Roman" w:hAnsi="Times New Roman" w:cs="Times New Roman"/>
          <w:color w:val="000000" w:themeColor="text1"/>
          <w:sz w:val="28"/>
          <w:szCs w:val="28"/>
          <w:lang w:val="uk-UA"/>
        </w:rPr>
        <w:t>.</w:t>
      </w:r>
    </w:p>
    <w:p w:rsidR="00101FFA" w:rsidRPr="00F0177B" w:rsidRDefault="00405BC1" w:rsidP="000908B1">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Способи оформлення порівняння в англійській та українській мовах більшою мірою співпадають.  Вони можуть бути виражені на чотирьох рівнях: морфологічному (морфемному), лексичному, синтаксичному та словотворчому.</w:t>
      </w:r>
    </w:p>
    <w:p w:rsidR="00405BC1" w:rsidRPr="00F0177B" w:rsidRDefault="00405BC1"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Словотворчий спосіб побудови образних порівнянь полягає у створенні авторських неологізмів, оказіоналізмів, найчастіше це складнопохідні або складні слова. </w:t>
      </w:r>
    </w:p>
    <w:p w:rsidR="00405BC1"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В якості </w:t>
      </w:r>
      <w:r w:rsidR="00405BC1" w:rsidRPr="00F0177B">
        <w:rPr>
          <w:rFonts w:ascii="Times New Roman" w:hAnsi="Times New Roman" w:cs="Times New Roman"/>
          <w:color w:val="000000" w:themeColor="text1"/>
          <w:sz w:val="28"/>
          <w:szCs w:val="28"/>
          <w:lang w:val="uk-UA"/>
        </w:rPr>
        <w:t>морфологічного засобу формування порівнянь в англійській мові виділя</w:t>
      </w:r>
      <w:r w:rsidRPr="00F0177B">
        <w:rPr>
          <w:rFonts w:ascii="Times New Roman" w:hAnsi="Times New Roman" w:cs="Times New Roman"/>
          <w:color w:val="000000" w:themeColor="text1"/>
          <w:sz w:val="28"/>
          <w:szCs w:val="28"/>
          <w:lang w:val="uk-UA"/>
        </w:rPr>
        <w:t>ють</w:t>
      </w:r>
      <w:r w:rsidR="00405BC1" w:rsidRPr="00F0177B">
        <w:rPr>
          <w:rFonts w:ascii="Times New Roman" w:hAnsi="Times New Roman" w:cs="Times New Roman"/>
          <w:color w:val="000000" w:themeColor="text1"/>
          <w:sz w:val="28"/>
          <w:szCs w:val="28"/>
          <w:lang w:val="uk-UA"/>
        </w:rPr>
        <w:t xml:space="preserve"> суфікси -</w:t>
      </w:r>
      <w:r w:rsidR="00405BC1" w:rsidRPr="00F0177B">
        <w:rPr>
          <w:rFonts w:ascii="Times New Roman" w:hAnsi="Times New Roman" w:cs="Times New Roman"/>
          <w:i/>
          <w:color w:val="000000" w:themeColor="text1"/>
          <w:sz w:val="28"/>
          <w:szCs w:val="28"/>
        </w:rPr>
        <w:t>ish</w:t>
      </w:r>
      <w:r w:rsidR="00405BC1" w:rsidRPr="00F0177B">
        <w:rPr>
          <w:rFonts w:ascii="Times New Roman" w:hAnsi="Times New Roman" w:cs="Times New Roman"/>
          <w:i/>
          <w:color w:val="000000" w:themeColor="text1"/>
          <w:sz w:val="28"/>
          <w:szCs w:val="28"/>
          <w:lang w:val="uk-UA"/>
        </w:rPr>
        <w:t>, -</w:t>
      </w:r>
      <w:r w:rsidR="00405BC1" w:rsidRPr="00F0177B">
        <w:rPr>
          <w:rFonts w:ascii="Times New Roman" w:hAnsi="Times New Roman" w:cs="Times New Roman"/>
          <w:i/>
          <w:color w:val="000000" w:themeColor="text1"/>
          <w:sz w:val="28"/>
          <w:szCs w:val="28"/>
        </w:rPr>
        <w:t>like</w:t>
      </w:r>
      <w:r w:rsidR="00405BC1" w:rsidRPr="00F0177B">
        <w:rPr>
          <w:rFonts w:ascii="Times New Roman" w:hAnsi="Times New Roman" w:cs="Times New Roman"/>
          <w:i/>
          <w:color w:val="000000" w:themeColor="text1"/>
          <w:sz w:val="28"/>
          <w:szCs w:val="28"/>
          <w:lang w:val="uk-UA"/>
        </w:rPr>
        <w:t>, -</w:t>
      </w:r>
      <w:r w:rsidR="00405BC1" w:rsidRPr="00F0177B">
        <w:rPr>
          <w:rFonts w:ascii="Times New Roman" w:hAnsi="Times New Roman" w:cs="Times New Roman"/>
          <w:i/>
          <w:color w:val="000000" w:themeColor="text1"/>
          <w:sz w:val="28"/>
          <w:szCs w:val="28"/>
        </w:rPr>
        <w:t>some</w:t>
      </w:r>
      <w:r w:rsidR="00405BC1" w:rsidRPr="00F0177B">
        <w:rPr>
          <w:rFonts w:ascii="Times New Roman" w:hAnsi="Times New Roman" w:cs="Times New Roman"/>
          <w:i/>
          <w:color w:val="000000" w:themeColor="text1"/>
          <w:sz w:val="28"/>
          <w:szCs w:val="28"/>
          <w:lang w:val="uk-UA"/>
        </w:rPr>
        <w:t>, -у</w:t>
      </w:r>
      <w:r w:rsidRPr="00F0177B">
        <w:rPr>
          <w:rFonts w:ascii="Times New Roman" w:hAnsi="Times New Roman" w:cs="Times New Roman"/>
          <w:color w:val="000000" w:themeColor="text1"/>
          <w:sz w:val="28"/>
          <w:szCs w:val="28"/>
          <w:lang w:val="uk-UA"/>
        </w:rPr>
        <w:t xml:space="preserve">. </w:t>
      </w:r>
      <w:r w:rsidR="00405BC1" w:rsidRPr="00F0177B">
        <w:rPr>
          <w:rFonts w:ascii="Times New Roman" w:hAnsi="Times New Roman" w:cs="Times New Roman"/>
          <w:color w:val="000000" w:themeColor="text1"/>
          <w:sz w:val="28"/>
          <w:szCs w:val="28"/>
          <w:lang w:val="uk-UA"/>
        </w:rPr>
        <w:t>В українській мові морфологічно образні порівняння утворюється шляхом використання орудного відмінк</w:t>
      </w:r>
      <w:r w:rsidRPr="00F0177B">
        <w:rPr>
          <w:rFonts w:ascii="Times New Roman" w:hAnsi="Times New Roman" w:cs="Times New Roman"/>
          <w:color w:val="000000" w:themeColor="text1"/>
          <w:sz w:val="28"/>
          <w:szCs w:val="28"/>
          <w:lang w:val="uk-UA"/>
        </w:rPr>
        <w:t>у і суфіксів –видний, –подібний.</w:t>
      </w:r>
    </w:p>
    <w:p w:rsidR="00405BC1" w:rsidRPr="00F0177B" w:rsidRDefault="00405BC1" w:rsidP="00F0177B">
      <w:pPr>
        <w:spacing w:before="30" w:after="0" w:line="360" w:lineRule="auto"/>
        <w:ind w:firstLine="709"/>
        <w:jc w:val="both"/>
        <w:rPr>
          <w:rFonts w:ascii="Times New Roman" w:hAnsi="Times New Roman" w:cs="Times New Roman"/>
          <w:color w:val="000000" w:themeColor="text1"/>
          <w:sz w:val="28"/>
          <w:szCs w:val="28"/>
          <w:lang w:val="uk-UA"/>
        </w:rPr>
      </w:pPr>
      <w:r w:rsidRPr="00051215">
        <w:rPr>
          <w:rFonts w:ascii="Times New Roman" w:hAnsi="Times New Roman" w:cs="Times New Roman"/>
          <w:color w:val="000000" w:themeColor="text1"/>
          <w:sz w:val="28"/>
          <w:szCs w:val="28"/>
          <w:lang w:val="uk-UA"/>
        </w:rPr>
        <w:t xml:space="preserve">Лексичнийспосібутворенняобразнихпорівняньпередбачаєвикористанняповнозначнихлексичниходиниць з семою порівняння, подібності, які в реченнівиступають предикатом. </w:t>
      </w:r>
      <w:r w:rsidR="00101FFA" w:rsidRPr="00F0177B">
        <w:rPr>
          <w:rFonts w:ascii="Times New Roman" w:hAnsi="Times New Roman" w:cs="Times New Roman"/>
          <w:color w:val="000000" w:themeColor="text1"/>
          <w:sz w:val="28"/>
          <w:szCs w:val="28"/>
          <w:lang w:val="uk-UA"/>
        </w:rPr>
        <w:t>В</w:t>
      </w:r>
      <w:r w:rsidRPr="00051215">
        <w:rPr>
          <w:rFonts w:ascii="Times New Roman" w:hAnsi="Times New Roman" w:cs="Times New Roman"/>
          <w:color w:val="000000" w:themeColor="text1"/>
          <w:sz w:val="28"/>
          <w:szCs w:val="28"/>
          <w:lang w:val="uk-UA"/>
        </w:rPr>
        <w:t>англійськіймові</w:t>
      </w:r>
      <w:r w:rsidR="00101FFA" w:rsidRPr="00F0177B">
        <w:rPr>
          <w:rFonts w:ascii="Times New Roman" w:hAnsi="Times New Roman" w:cs="Times New Roman"/>
          <w:color w:val="000000" w:themeColor="text1"/>
          <w:sz w:val="28"/>
          <w:szCs w:val="28"/>
          <w:lang w:val="uk-UA"/>
        </w:rPr>
        <w:t xml:space="preserve">вони </w:t>
      </w:r>
      <w:r w:rsidRPr="00051215">
        <w:rPr>
          <w:rFonts w:ascii="Times New Roman" w:hAnsi="Times New Roman" w:cs="Times New Roman"/>
          <w:color w:val="000000" w:themeColor="text1"/>
          <w:sz w:val="28"/>
          <w:szCs w:val="28"/>
          <w:lang w:val="uk-UA"/>
        </w:rPr>
        <w:t xml:space="preserve">можутьвиражатися через використанняслів-маркерів, таких як </w:t>
      </w:r>
      <w:r w:rsidRPr="00F0177B">
        <w:rPr>
          <w:rFonts w:ascii="Times New Roman" w:hAnsi="Times New Roman" w:cs="Times New Roman"/>
          <w:i/>
          <w:color w:val="000000" w:themeColor="text1"/>
          <w:sz w:val="28"/>
          <w:szCs w:val="28"/>
        </w:rPr>
        <w:t>like</w:t>
      </w:r>
      <w:r w:rsidRPr="00051215">
        <w:rPr>
          <w:rFonts w:ascii="Times New Roman" w:hAnsi="Times New Roman" w:cs="Times New Roman"/>
          <w:color w:val="000000" w:themeColor="text1"/>
          <w:sz w:val="28"/>
          <w:szCs w:val="28"/>
          <w:lang w:val="uk-UA"/>
        </w:rPr>
        <w:t xml:space="preserve"> і </w:t>
      </w:r>
      <w:r w:rsidRPr="00F0177B">
        <w:rPr>
          <w:rFonts w:ascii="Times New Roman" w:hAnsi="Times New Roman" w:cs="Times New Roman"/>
          <w:i/>
          <w:color w:val="000000" w:themeColor="text1"/>
          <w:sz w:val="28"/>
          <w:szCs w:val="28"/>
        </w:rPr>
        <w:t>as</w:t>
      </w:r>
      <w:r w:rsidRPr="00051215">
        <w:rPr>
          <w:rFonts w:ascii="Times New Roman" w:hAnsi="Times New Roman" w:cs="Times New Roman"/>
          <w:i/>
          <w:color w:val="000000" w:themeColor="text1"/>
          <w:sz w:val="28"/>
          <w:szCs w:val="28"/>
          <w:lang w:val="uk-UA"/>
        </w:rPr>
        <w:t>,</w:t>
      </w:r>
      <w:r w:rsidRPr="00051215">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a</w:t>
      </w:r>
      <w:r w:rsidRPr="00051215">
        <w:rPr>
          <w:rFonts w:ascii="Times New Roman" w:hAnsi="Times New Roman" w:cs="Times New Roman"/>
          <w:color w:val="000000" w:themeColor="text1"/>
          <w:sz w:val="28"/>
          <w:szCs w:val="28"/>
          <w:lang w:val="uk-UA"/>
        </w:rPr>
        <w:t xml:space="preserve"> так само дієслів</w:t>
      </w:r>
      <w:r w:rsidRPr="00F0177B">
        <w:rPr>
          <w:rFonts w:ascii="Times New Roman" w:hAnsi="Times New Roman" w:cs="Times New Roman"/>
          <w:i/>
          <w:color w:val="000000" w:themeColor="text1"/>
          <w:sz w:val="28"/>
          <w:szCs w:val="28"/>
        </w:rPr>
        <w:t>resembl</w:t>
      </w:r>
      <w:r w:rsidRPr="00051215">
        <w:rPr>
          <w:rFonts w:ascii="Times New Roman" w:hAnsi="Times New Roman" w:cs="Times New Roman"/>
          <w:i/>
          <w:color w:val="000000" w:themeColor="text1"/>
          <w:sz w:val="28"/>
          <w:szCs w:val="28"/>
          <w:lang w:val="uk-UA"/>
        </w:rPr>
        <w:t xml:space="preserve">е, </w:t>
      </w:r>
      <w:r w:rsidRPr="00F0177B">
        <w:rPr>
          <w:rFonts w:ascii="Times New Roman" w:hAnsi="Times New Roman" w:cs="Times New Roman"/>
          <w:i/>
          <w:color w:val="000000" w:themeColor="text1"/>
          <w:sz w:val="28"/>
          <w:szCs w:val="28"/>
        </w:rPr>
        <w:t>seemto</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looklike</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feellike</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remind</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recollect</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similarto</w:t>
      </w:r>
      <w:r w:rsidRPr="00051215">
        <w:rPr>
          <w:rFonts w:ascii="Times New Roman" w:hAnsi="Times New Roman" w:cs="Times New Roman"/>
          <w:i/>
          <w:color w:val="000000" w:themeColor="text1"/>
          <w:sz w:val="28"/>
          <w:szCs w:val="28"/>
          <w:lang w:val="uk-UA"/>
        </w:rPr>
        <w:t xml:space="preserve">, </w:t>
      </w:r>
      <w:r w:rsidRPr="00F0177B">
        <w:rPr>
          <w:rFonts w:ascii="Times New Roman" w:hAnsi="Times New Roman" w:cs="Times New Roman"/>
          <w:i/>
          <w:color w:val="000000" w:themeColor="text1"/>
          <w:sz w:val="28"/>
          <w:szCs w:val="28"/>
        </w:rPr>
        <w:t>somekindof</w:t>
      </w:r>
      <w:r w:rsidRPr="00051215">
        <w:rPr>
          <w:rFonts w:ascii="Times New Roman" w:hAnsi="Times New Roman" w:cs="Times New Roman"/>
          <w:color w:val="000000" w:themeColor="text1"/>
          <w:sz w:val="28"/>
          <w:szCs w:val="28"/>
          <w:lang w:val="uk-UA"/>
        </w:rPr>
        <w:t xml:space="preserve"> і т.п. В українськіймовіце слова </w:t>
      </w:r>
      <w:r w:rsidRPr="00051215">
        <w:rPr>
          <w:rFonts w:ascii="Times New Roman" w:hAnsi="Times New Roman" w:cs="Times New Roman"/>
          <w:i/>
          <w:color w:val="000000" w:themeColor="text1"/>
          <w:sz w:val="28"/>
          <w:szCs w:val="28"/>
          <w:lang w:val="uk-UA"/>
        </w:rPr>
        <w:t xml:space="preserve">нагадувати (когось, щось), бути схожим, </w:t>
      </w:r>
      <w:r w:rsidRPr="00051215">
        <w:rPr>
          <w:rFonts w:ascii="Times New Roman" w:hAnsi="Times New Roman" w:cs="Times New Roman"/>
          <w:i/>
          <w:color w:val="000000" w:themeColor="text1"/>
          <w:sz w:val="28"/>
          <w:szCs w:val="28"/>
          <w:lang w:val="uk-UA"/>
        </w:rPr>
        <w:lastRenderedPageBreak/>
        <w:t>мати форму (чогось), бути подібним до (когось, чогось) виглядати як (хтось, щось)</w:t>
      </w:r>
      <w:r w:rsidR="00420084" w:rsidRPr="00F0177B">
        <w:rPr>
          <w:rFonts w:ascii="Times New Roman" w:hAnsi="Times New Roman" w:cs="Times New Roman"/>
          <w:color w:val="000000" w:themeColor="text1"/>
          <w:sz w:val="28"/>
          <w:szCs w:val="28"/>
          <w:lang w:val="uk-UA"/>
        </w:rPr>
        <w:t>.</w:t>
      </w:r>
    </w:p>
    <w:p w:rsidR="00405BC1" w:rsidRPr="00F0177B" w:rsidRDefault="00405BC1"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rPr>
        <w:t>На синтаксичномурівніпорівнянняможуть бу</w:t>
      </w:r>
      <w:r w:rsidR="00101FFA" w:rsidRPr="00F0177B">
        <w:rPr>
          <w:rFonts w:ascii="Times New Roman" w:hAnsi="Times New Roman" w:cs="Times New Roman"/>
          <w:color w:val="000000" w:themeColor="text1"/>
          <w:sz w:val="28"/>
          <w:szCs w:val="28"/>
        </w:rPr>
        <w:t xml:space="preserve">ти вираженісловосполученнями, </w:t>
      </w:r>
      <w:proofErr w:type="gramStart"/>
      <w:r w:rsidRPr="00F0177B">
        <w:rPr>
          <w:rFonts w:ascii="Times New Roman" w:hAnsi="Times New Roman" w:cs="Times New Roman"/>
          <w:color w:val="000000" w:themeColor="text1"/>
          <w:sz w:val="28"/>
          <w:szCs w:val="28"/>
        </w:rPr>
        <w:t>п</w:t>
      </w:r>
      <w:proofErr w:type="gramEnd"/>
      <w:r w:rsidRPr="00F0177B">
        <w:rPr>
          <w:rFonts w:ascii="Times New Roman" w:hAnsi="Times New Roman" w:cs="Times New Roman"/>
          <w:color w:val="000000" w:themeColor="text1"/>
          <w:sz w:val="28"/>
          <w:szCs w:val="28"/>
        </w:rPr>
        <w:t>ідряднимипорівняльнимичимати структуру речення – за допомогоюслів/словосполучень</w:t>
      </w:r>
      <w:r w:rsidRPr="00F0177B">
        <w:rPr>
          <w:rFonts w:ascii="Times New Roman" w:hAnsi="Times New Roman" w:cs="Times New Roman"/>
          <w:i/>
          <w:color w:val="000000" w:themeColor="text1"/>
          <w:sz w:val="28"/>
          <w:szCs w:val="28"/>
        </w:rPr>
        <w:t>як, ніби, нібито; все одно, що, точно, як</w:t>
      </w:r>
      <w:r w:rsidRPr="00F0177B">
        <w:rPr>
          <w:rFonts w:ascii="Times New Roman" w:hAnsi="Times New Roman" w:cs="Times New Roman"/>
          <w:color w:val="000000" w:themeColor="text1"/>
          <w:sz w:val="28"/>
          <w:szCs w:val="28"/>
          <w:lang w:val="uk-UA"/>
        </w:rPr>
        <w:t xml:space="preserve"> (в укр.),</w:t>
      </w:r>
      <w:r w:rsidRPr="00F0177B">
        <w:rPr>
          <w:rFonts w:ascii="Times New Roman" w:hAnsi="Times New Roman" w:cs="Times New Roman"/>
          <w:i/>
          <w:color w:val="000000" w:themeColor="text1"/>
          <w:sz w:val="28"/>
          <w:szCs w:val="28"/>
        </w:rPr>
        <w:t>as, like, as … as</w:t>
      </w:r>
      <w:r w:rsidRPr="00F0177B">
        <w:rPr>
          <w:rFonts w:ascii="Times New Roman" w:hAnsi="Times New Roman" w:cs="Times New Roman"/>
          <w:color w:val="000000" w:themeColor="text1"/>
          <w:sz w:val="28"/>
          <w:szCs w:val="28"/>
          <w:lang w:val="uk-UA"/>
        </w:rPr>
        <w:t xml:space="preserve"> (в англ.).</w:t>
      </w:r>
    </w:p>
    <w:p w:rsidR="00101FFA"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Питанням перекладу порівнянь займалися такі вчені як В.Н. Коміссаров, Я.Й. Рецкер, В.І. Левенталь, В.Г. Прозоров, В.І. Тархов та інші. До основних проблем перекладу порівнянь відносяться:</w:t>
      </w:r>
    </w:p>
    <w:p w:rsidR="00101FFA"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а) належність порівняння англійської та української мов до різних стилістичних пластів лексики;</w:t>
      </w:r>
    </w:p>
    <w:p w:rsidR="00101FFA"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б) національна специфіка образу порівняння</w:t>
      </w:r>
      <w:r w:rsidRPr="00F0177B">
        <w:rPr>
          <w:rFonts w:ascii="Times New Roman" w:hAnsi="Times New Roman" w:cs="Times New Roman"/>
          <w:color w:val="000000" w:themeColor="text1"/>
          <w:sz w:val="28"/>
          <w:szCs w:val="28"/>
          <w:shd w:val="clear" w:color="auto" w:fill="FFFFFF"/>
          <w:lang w:val="uk-UA"/>
        </w:rPr>
        <w:t>;</w:t>
      </w:r>
    </w:p>
    <w:p w:rsidR="00101FFA"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в) різні асоціації, експресивність і оцінка, укладені в образі порівняння;</w:t>
      </w:r>
    </w:p>
    <w:p w:rsidR="00101FFA" w:rsidRPr="00F0177B" w:rsidRDefault="00101FFA"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г) втрата фонетичних евфонічних засобів.</w:t>
      </w:r>
    </w:p>
    <w:p w:rsidR="00420084" w:rsidRPr="00F0177B" w:rsidRDefault="00370741"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Для свого дослідження ми </w:t>
      </w:r>
      <w:r w:rsidR="000908B1">
        <w:rPr>
          <w:rFonts w:ascii="Times New Roman" w:hAnsi="Times New Roman" w:cs="Times New Roman"/>
          <w:color w:val="000000" w:themeColor="text1"/>
          <w:sz w:val="28"/>
          <w:szCs w:val="28"/>
          <w:lang w:val="uk-UA"/>
        </w:rPr>
        <w:t>сформували</w:t>
      </w:r>
      <w:r w:rsidRPr="00F0177B">
        <w:rPr>
          <w:rFonts w:ascii="Times New Roman" w:hAnsi="Times New Roman" w:cs="Times New Roman"/>
          <w:color w:val="000000" w:themeColor="text1"/>
          <w:sz w:val="28"/>
          <w:szCs w:val="28"/>
          <w:lang w:val="uk-UA"/>
        </w:rPr>
        <w:t xml:space="preserve"> класифікацію </w:t>
      </w:r>
      <w:r w:rsidR="000908B1">
        <w:rPr>
          <w:rFonts w:ascii="Times New Roman" w:hAnsi="Times New Roman" w:cs="Times New Roman"/>
          <w:color w:val="000000" w:themeColor="text1"/>
          <w:sz w:val="28"/>
          <w:szCs w:val="28"/>
          <w:lang w:val="uk-UA"/>
        </w:rPr>
        <w:t xml:space="preserve">на основі досліджень </w:t>
      </w:r>
      <w:r w:rsidRPr="00F0177B">
        <w:rPr>
          <w:rFonts w:ascii="Times New Roman" w:hAnsi="Times New Roman" w:cs="Times New Roman"/>
          <w:color w:val="000000" w:themeColor="text1"/>
          <w:sz w:val="28"/>
          <w:szCs w:val="28"/>
          <w:lang w:val="uk-UA"/>
        </w:rPr>
        <w:t>В.Н. Коміссаро</w:t>
      </w:r>
      <w:r w:rsidR="00DE5B42" w:rsidRPr="00F0177B">
        <w:rPr>
          <w:rFonts w:ascii="Times New Roman" w:hAnsi="Times New Roman" w:cs="Times New Roman"/>
          <w:color w:val="000000" w:themeColor="text1"/>
          <w:sz w:val="28"/>
          <w:szCs w:val="28"/>
          <w:lang w:val="uk-UA"/>
        </w:rPr>
        <w:t>ва, Я.Й. Рецкера і В.І. Тархова</w:t>
      </w:r>
      <w:r w:rsidR="00420084" w:rsidRPr="00F0177B">
        <w:rPr>
          <w:rFonts w:ascii="Times New Roman" w:hAnsi="Times New Roman" w:cs="Times New Roman"/>
          <w:color w:val="000000" w:themeColor="text1"/>
          <w:sz w:val="28"/>
          <w:szCs w:val="28"/>
          <w:lang w:val="uk-UA"/>
        </w:rPr>
        <w:t>, подан</w:t>
      </w:r>
      <w:r w:rsidR="000908B1">
        <w:rPr>
          <w:rFonts w:ascii="Times New Roman" w:hAnsi="Times New Roman" w:cs="Times New Roman"/>
          <w:color w:val="000000" w:themeColor="text1"/>
          <w:sz w:val="28"/>
          <w:szCs w:val="28"/>
          <w:lang w:val="uk-UA"/>
        </w:rPr>
        <w:t>их</w:t>
      </w:r>
      <w:r w:rsidR="00420084" w:rsidRPr="00F0177B">
        <w:rPr>
          <w:rFonts w:ascii="Times New Roman" w:hAnsi="Times New Roman" w:cs="Times New Roman"/>
          <w:color w:val="000000" w:themeColor="text1"/>
          <w:sz w:val="28"/>
          <w:szCs w:val="28"/>
          <w:lang w:val="uk-UA"/>
        </w:rPr>
        <w:t xml:space="preserve"> у «Посібнику з перекладу з англійської мови»,  </w:t>
      </w:r>
      <w:r w:rsidR="000908B1">
        <w:rPr>
          <w:rFonts w:ascii="Times New Roman" w:hAnsi="Times New Roman" w:cs="Times New Roman"/>
          <w:color w:val="000000" w:themeColor="text1"/>
          <w:sz w:val="28"/>
          <w:szCs w:val="28"/>
          <w:lang w:val="uk-UA"/>
        </w:rPr>
        <w:t xml:space="preserve">та більш сучасного перекладацього довідника </w:t>
      </w:r>
      <w:r w:rsidR="000908B1" w:rsidRPr="00394BB4">
        <w:rPr>
          <w:rFonts w:ascii="Times New Roman" w:hAnsi="Times New Roman" w:cs="Times New Roman"/>
          <w:color w:val="000000" w:themeColor="text1"/>
          <w:sz w:val="28"/>
          <w:szCs w:val="28"/>
          <w:lang w:val="uk-UA"/>
        </w:rPr>
        <w:t>“</w:t>
      </w:r>
      <w:r w:rsidR="000908B1">
        <w:rPr>
          <w:rFonts w:ascii="Times New Roman" w:hAnsi="Times New Roman" w:cs="Times New Roman"/>
          <w:color w:val="000000" w:themeColor="text1"/>
          <w:sz w:val="28"/>
          <w:szCs w:val="28"/>
          <w:lang w:val="uk-UA"/>
        </w:rPr>
        <w:t>Теорія перекладу і перекладацької практики</w:t>
      </w:r>
      <w:r w:rsidR="000908B1" w:rsidRPr="00394BB4">
        <w:rPr>
          <w:rFonts w:ascii="Times New Roman" w:hAnsi="Times New Roman" w:cs="Times New Roman"/>
          <w:color w:val="000000" w:themeColor="text1"/>
          <w:sz w:val="28"/>
          <w:szCs w:val="28"/>
          <w:lang w:val="uk-UA"/>
        </w:rPr>
        <w:t>”</w:t>
      </w:r>
      <w:r w:rsidR="000908B1">
        <w:rPr>
          <w:rFonts w:ascii="Times New Roman" w:hAnsi="Times New Roman" w:cs="Times New Roman"/>
          <w:color w:val="000000" w:themeColor="text1"/>
          <w:sz w:val="28"/>
          <w:szCs w:val="28"/>
          <w:lang w:val="uk-UA"/>
        </w:rPr>
        <w:t xml:space="preserve"> Я.Й. Рецкера,</w:t>
      </w:r>
      <w:r w:rsidR="00420084" w:rsidRPr="00F0177B">
        <w:rPr>
          <w:rFonts w:ascii="Times New Roman" w:hAnsi="Times New Roman" w:cs="Times New Roman"/>
          <w:color w:val="000000" w:themeColor="text1"/>
          <w:sz w:val="28"/>
          <w:szCs w:val="28"/>
          <w:lang w:val="uk-UA"/>
        </w:rPr>
        <w:t xml:space="preserve">де </w:t>
      </w:r>
      <w:r w:rsidR="0047005B">
        <w:rPr>
          <w:rFonts w:ascii="Times New Roman" w:hAnsi="Times New Roman" w:cs="Times New Roman"/>
          <w:color w:val="000000" w:themeColor="text1"/>
          <w:sz w:val="28"/>
          <w:szCs w:val="28"/>
          <w:lang w:val="uk-UA"/>
        </w:rPr>
        <w:t>можна виділити</w:t>
      </w:r>
      <w:r w:rsidR="00420084" w:rsidRPr="00F0177B">
        <w:rPr>
          <w:rFonts w:ascii="Times New Roman" w:hAnsi="Times New Roman" w:cs="Times New Roman"/>
          <w:color w:val="000000" w:themeColor="text1"/>
          <w:sz w:val="28"/>
          <w:szCs w:val="28"/>
          <w:lang w:val="uk-UA"/>
        </w:rPr>
        <w:t xml:space="preserve"> наступні способи перекладу порівнянь:</w:t>
      </w:r>
    </w:p>
    <w:p w:rsidR="00420084" w:rsidRPr="00F0177B" w:rsidRDefault="00420084" w:rsidP="00F0177B">
      <w:pPr>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1) </w:t>
      </w:r>
      <w:r w:rsidR="00CC1F8C" w:rsidRPr="00F0177B">
        <w:rPr>
          <w:rFonts w:ascii="Times New Roman" w:hAnsi="Times New Roman" w:cs="Times New Roman"/>
          <w:color w:val="000000" w:themeColor="text1"/>
          <w:sz w:val="28"/>
          <w:szCs w:val="28"/>
          <w:lang w:val="uk-UA"/>
        </w:rPr>
        <w:t>калькування</w:t>
      </w:r>
      <w:r w:rsidRPr="00F0177B">
        <w:rPr>
          <w:rFonts w:ascii="Times New Roman" w:hAnsi="Times New Roman" w:cs="Times New Roman"/>
          <w:color w:val="000000" w:themeColor="text1"/>
          <w:sz w:val="28"/>
          <w:szCs w:val="28"/>
          <w:lang w:val="uk-UA"/>
        </w:rPr>
        <w:t>;</w:t>
      </w:r>
    </w:p>
    <w:p w:rsidR="00420084" w:rsidRPr="00F0177B" w:rsidRDefault="00420084" w:rsidP="00F0177B">
      <w:pPr>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2) </w:t>
      </w:r>
      <w:r w:rsidRPr="00F0177B">
        <w:rPr>
          <w:rFonts w:ascii="Times New Roman" w:hAnsi="Times New Roman" w:cs="Times New Roman"/>
          <w:color w:val="000000" w:themeColor="text1"/>
          <w:sz w:val="28"/>
          <w:szCs w:val="28"/>
          <w:lang w:val="uk-UA"/>
        </w:rPr>
        <w:t>переклад лексичним аналогом мови перекладу;</w:t>
      </w:r>
    </w:p>
    <w:p w:rsidR="00CC1F8C" w:rsidRPr="00F0177B" w:rsidRDefault="005A09F4"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3</w:t>
      </w:r>
      <w:r w:rsidR="00CC1F8C" w:rsidRPr="00F0177B">
        <w:rPr>
          <w:rFonts w:ascii="Times New Roman" w:hAnsi="Times New Roman" w:cs="Times New Roman"/>
          <w:color w:val="000000" w:themeColor="text1"/>
          <w:sz w:val="28"/>
          <w:szCs w:val="28"/>
          <w:lang w:val="uk-UA"/>
        </w:rPr>
        <w:t>) переклад метафорою з опущенням порівняння як тропу;</w:t>
      </w:r>
    </w:p>
    <w:p w:rsidR="00CC1F8C" w:rsidRPr="00F0177B" w:rsidRDefault="005A09F4" w:rsidP="00F0177B">
      <w:pPr>
        <w:spacing w:before="30" w:after="0" w:line="360" w:lineRule="auto"/>
        <w:ind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lang w:val="uk-UA"/>
        </w:rPr>
        <w:t>4</w:t>
      </w:r>
      <w:r w:rsidR="00CC1F8C" w:rsidRPr="00F0177B">
        <w:rPr>
          <w:rFonts w:ascii="Times New Roman" w:hAnsi="Times New Roman" w:cs="Times New Roman"/>
          <w:color w:val="000000" w:themeColor="text1"/>
          <w:sz w:val="28"/>
          <w:szCs w:val="28"/>
          <w:lang w:val="uk-UA"/>
        </w:rPr>
        <w:t>) описовий переклад;</w:t>
      </w:r>
    </w:p>
    <w:p w:rsidR="00420084" w:rsidRPr="00F0177B" w:rsidRDefault="005A09F4"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5</w:t>
      </w:r>
      <w:r w:rsidR="00420084" w:rsidRPr="00F0177B">
        <w:rPr>
          <w:rFonts w:ascii="Times New Roman" w:hAnsi="Times New Roman" w:cs="Times New Roman"/>
          <w:color w:val="000000" w:themeColor="text1"/>
          <w:sz w:val="28"/>
          <w:szCs w:val="28"/>
        </w:rPr>
        <w:t xml:space="preserve">) </w:t>
      </w:r>
      <w:r w:rsidR="00420084" w:rsidRPr="00F0177B">
        <w:rPr>
          <w:rFonts w:ascii="Times New Roman" w:hAnsi="Times New Roman" w:cs="Times New Roman"/>
          <w:color w:val="000000" w:themeColor="text1"/>
          <w:sz w:val="28"/>
          <w:szCs w:val="28"/>
          <w:lang w:val="uk-UA"/>
        </w:rPr>
        <w:t>опущення.</w:t>
      </w:r>
    </w:p>
    <w:p w:rsidR="00420084" w:rsidRPr="00F0177B" w:rsidRDefault="00CC1F8C" w:rsidP="00F0177B">
      <w:pPr>
        <w:spacing w:before="30" w:after="0"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Калькування як перекладацький прийом використовується тоді, коли образ порівняння зрозумілий носіям культури мови перекладу. Це стосується порівнянь, що містять в своєму складі терміни спорідненості, природні явища, а також міфологічні образи, знайомі обом культурам. Однак, перекладачі можуть зловживати калькуванням, використовуючи його навіть </w:t>
      </w:r>
      <w:r w:rsidRPr="00F0177B">
        <w:rPr>
          <w:rFonts w:ascii="Times New Roman" w:hAnsi="Times New Roman" w:cs="Times New Roman"/>
          <w:color w:val="000000" w:themeColor="text1"/>
          <w:sz w:val="28"/>
          <w:szCs w:val="28"/>
          <w:lang w:val="uk-UA"/>
        </w:rPr>
        <w:lastRenderedPageBreak/>
        <w:t xml:space="preserve">тоді, коли воно недоречно і в українській мові має інший асоціативний потенціал. При розходженні образної основи порівняння в англійській та українській мовах перекладачі використовують лексичний аналог для передачі інформаційного потенціалу порівняння. Використання аналогу при перекладі характерно для таких порівнянь, образна основа яких відрізняється в англійській та українській мовах. </w:t>
      </w:r>
      <w:r w:rsidR="00420084" w:rsidRPr="00F0177B">
        <w:rPr>
          <w:rFonts w:ascii="Times New Roman" w:hAnsi="Times New Roman" w:cs="Times New Roman"/>
          <w:color w:val="000000" w:themeColor="text1"/>
          <w:sz w:val="28"/>
          <w:szCs w:val="28"/>
          <w:lang w:val="uk-UA"/>
        </w:rPr>
        <w:t xml:space="preserve">Перекладач використовує метафору при перекладі через граматичні та лексичні трансформації, що відображають особливості побудови фрази в українській мові і диктуються традицією,а також самою структурою речення. </w:t>
      </w:r>
    </w:p>
    <w:p w:rsidR="003F2EA6" w:rsidRPr="00F0177B" w:rsidRDefault="00420084" w:rsidP="00445788">
      <w:pPr>
        <w:spacing w:before="30" w:afterLines="30" w:after="72" w:line="360" w:lineRule="auto"/>
        <w:ind w:firstLine="709"/>
        <w:jc w:val="both"/>
        <w:rPr>
          <w:rFonts w:ascii="Times New Roman" w:hAnsi="Times New Roman" w:cs="Times New Roman"/>
          <w:color w:val="000000" w:themeColor="text1"/>
          <w:sz w:val="28"/>
          <w:szCs w:val="28"/>
          <w:lang w:val="uk-UA"/>
        </w:rPr>
      </w:pPr>
      <w:r w:rsidRPr="00F0177B">
        <w:rPr>
          <w:rFonts w:ascii="Times New Roman" w:hAnsi="Times New Roman" w:cs="Times New Roman"/>
          <w:color w:val="000000" w:themeColor="text1"/>
          <w:sz w:val="28"/>
          <w:szCs w:val="28"/>
          <w:lang w:val="uk-UA"/>
        </w:rPr>
        <w:t xml:space="preserve">Найчастішим способом перекладу порівняння виявилося калькування: </w:t>
      </w:r>
      <w:r w:rsidR="00082752" w:rsidRPr="00F0177B">
        <w:rPr>
          <w:rFonts w:ascii="Times New Roman" w:hAnsi="Times New Roman" w:cs="Times New Roman"/>
          <w:color w:val="000000" w:themeColor="text1"/>
          <w:sz w:val="28"/>
          <w:szCs w:val="28"/>
          <w:lang w:val="uk-UA"/>
        </w:rPr>
        <w:t>з</w:t>
      </w:r>
      <w:r w:rsidR="0047005B">
        <w:rPr>
          <w:rFonts w:ascii="Times New Roman" w:hAnsi="Times New Roman" w:cs="Times New Roman"/>
          <w:color w:val="000000" w:themeColor="text1"/>
          <w:sz w:val="28"/>
          <w:szCs w:val="28"/>
          <w:lang w:val="uk-UA"/>
        </w:rPr>
        <w:t>361</w:t>
      </w:r>
      <w:r w:rsidRPr="00F0177B">
        <w:rPr>
          <w:rFonts w:ascii="Times New Roman" w:hAnsi="Times New Roman" w:cs="Times New Roman"/>
          <w:color w:val="000000" w:themeColor="text1"/>
          <w:sz w:val="28"/>
          <w:szCs w:val="28"/>
          <w:lang w:val="uk-UA"/>
        </w:rPr>
        <w:t xml:space="preserve"> приклад</w:t>
      </w:r>
      <w:r w:rsidR="0047005B">
        <w:rPr>
          <w:rFonts w:ascii="Times New Roman" w:hAnsi="Times New Roman" w:cs="Times New Roman"/>
          <w:color w:val="000000" w:themeColor="text1"/>
          <w:sz w:val="28"/>
          <w:szCs w:val="28"/>
          <w:lang w:val="uk-UA"/>
        </w:rPr>
        <w:t>ів222</w:t>
      </w:r>
      <w:r w:rsidR="00EE6F0D" w:rsidRPr="00F0177B">
        <w:rPr>
          <w:rFonts w:ascii="Times New Roman" w:hAnsi="Times New Roman" w:cs="Times New Roman"/>
          <w:color w:val="000000" w:themeColor="text1"/>
          <w:sz w:val="28"/>
          <w:szCs w:val="28"/>
          <w:lang w:val="uk-UA"/>
        </w:rPr>
        <w:t xml:space="preserve"> англомовних речен</w:t>
      </w:r>
      <w:r w:rsidR="0047005B">
        <w:rPr>
          <w:rFonts w:ascii="Times New Roman" w:hAnsi="Times New Roman" w:cs="Times New Roman"/>
          <w:color w:val="000000" w:themeColor="text1"/>
          <w:sz w:val="28"/>
          <w:szCs w:val="28"/>
          <w:lang w:val="uk-UA"/>
        </w:rPr>
        <w:t>ня</w:t>
      </w:r>
      <w:r w:rsidRPr="00F0177B">
        <w:rPr>
          <w:rFonts w:ascii="Times New Roman" w:hAnsi="Times New Roman" w:cs="Times New Roman"/>
          <w:color w:val="000000" w:themeColor="text1"/>
          <w:sz w:val="28"/>
          <w:szCs w:val="28"/>
          <w:lang w:val="uk-UA"/>
        </w:rPr>
        <w:t xml:space="preserve"> перекладено українською шляхом калькування. Це можна пояснити тим, що більшість з образів порівняння була зрозумілою для носіїв культури мови перекладу, тому перекладач їх ї зберіг. Досить поширеним способом перекладу порівнянь виявився і лексичнийаналог: </w:t>
      </w:r>
      <w:r w:rsidR="0047005B">
        <w:rPr>
          <w:rFonts w:ascii="Times New Roman" w:hAnsi="Times New Roman" w:cs="Times New Roman"/>
          <w:color w:val="000000" w:themeColor="text1"/>
          <w:sz w:val="28"/>
          <w:szCs w:val="28"/>
          <w:lang w:val="uk-UA"/>
        </w:rPr>
        <w:t>75</w:t>
      </w:r>
      <w:r w:rsidR="00082752" w:rsidRPr="00F0177B">
        <w:rPr>
          <w:rFonts w:ascii="Times New Roman" w:hAnsi="Times New Roman" w:cs="Times New Roman"/>
          <w:color w:val="000000" w:themeColor="text1"/>
          <w:sz w:val="28"/>
          <w:szCs w:val="28"/>
          <w:lang w:val="uk-UA"/>
        </w:rPr>
        <w:t xml:space="preserve">випадків з </w:t>
      </w:r>
      <w:r w:rsidR="0047005B">
        <w:rPr>
          <w:rFonts w:ascii="Times New Roman" w:hAnsi="Times New Roman" w:cs="Times New Roman"/>
          <w:color w:val="000000" w:themeColor="text1"/>
          <w:sz w:val="28"/>
          <w:szCs w:val="28"/>
          <w:lang w:val="uk-UA"/>
        </w:rPr>
        <w:t xml:space="preserve">361 </w:t>
      </w:r>
      <w:r w:rsidR="005A09F4" w:rsidRPr="00F0177B">
        <w:rPr>
          <w:rFonts w:ascii="Times New Roman" w:hAnsi="Times New Roman" w:cs="Times New Roman"/>
          <w:color w:val="000000" w:themeColor="text1"/>
          <w:sz w:val="28"/>
          <w:szCs w:val="28"/>
          <w:lang w:val="uk-UA"/>
        </w:rPr>
        <w:t>- й</w:t>
      </w:r>
      <w:r w:rsidRPr="00F0177B">
        <w:rPr>
          <w:rFonts w:ascii="Times New Roman" w:hAnsi="Times New Roman" w:cs="Times New Roman"/>
          <w:color w:val="000000" w:themeColor="text1"/>
          <w:sz w:val="28"/>
          <w:szCs w:val="28"/>
          <w:lang w:val="uk-UA"/>
        </w:rPr>
        <w:t xml:space="preserve">ого використовують при розходженні образної основи порівняння в оригіналі та мові перекладу. Найрідше перекладачі використовують такі способи перекладу як </w:t>
      </w:r>
      <w:r w:rsidR="00EE6F0D" w:rsidRPr="00F0177B">
        <w:rPr>
          <w:rFonts w:ascii="Times New Roman" w:hAnsi="Times New Roman" w:cs="Times New Roman"/>
          <w:color w:val="000000" w:themeColor="text1"/>
          <w:sz w:val="28"/>
          <w:szCs w:val="28"/>
          <w:lang w:val="uk-UA"/>
        </w:rPr>
        <w:t>описовий переклад</w:t>
      </w:r>
      <w:r w:rsidR="0047005B">
        <w:rPr>
          <w:rFonts w:ascii="Times New Roman" w:hAnsi="Times New Roman" w:cs="Times New Roman"/>
          <w:color w:val="000000" w:themeColor="text1"/>
          <w:sz w:val="28"/>
          <w:szCs w:val="28"/>
          <w:lang w:val="uk-UA"/>
        </w:rPr>
        <w:t xml:space="preserve">, переклад метафорою </w:t>
      </w:r>
      <w:r w:rsidRPr="00F0177B">
        <w:rPr>
          <w:rFonts w:ascii="Times New Roman" w:hAnsi="Times New Roman" w:cs="Times New Roman"/>
          <w:color w:val="000000" w:themeColor="text1"/>
          <w:sz w:val="28"/>
          <w:szCs w:val="28"/>
          <w:lang w:val="uk-UA"/>
        </w:rPr>
        <w:t xml:space="preserve">і </w:t>
      </w:r>
      <w:r w:rsidR="0047005B">
        <w:rPr>
          <w:rFonts w:ascii="Times New Roman" w:hAnsi="Times New Roman" w:cs="Times New Roman"/>
          <w:color w:val="000000" w:themeColor="text1"/>
          <w:sz w:val="28"/>
          <w:szCs w:val="28"/>
          <w:lang w:val="uk-UA"/>
        </w:rPr>
        <w:t>опущення</w:t>
      </w:r>
      <w:r w:rsidRPr="00F0177B">
        <w:rPr>
          <w:rFonts w:ascii="Times New Roman" w:hAnsi="Times New Roman" w:cs="Times New Roman"/>
          <w:color w:val="000000" w:themeColor="text1"/>
          <w:sz w:val="28"/>
          <w:szCs w:val="28"/>
          <w:lang w:val="uk-UA"/>
        </w:rPr>
        <w:t xml:space="preserve"> (</w:t>
      </w:r>
      <w:r w:rsidR="0047005B">
        <w:rPr>
          <w:rFonts w:ascii="Times New Roman" w:hAnsi="Times New Roman" w:cs="Times New Roman"/>
          <w:color w:val="000000" w:themeColor="text1"/>
          <w:sz w:val="28"/>
          <w:szCs w:val="28"/>
          <w:lang w:val="uk-UA"/>
        </w:rPr>
        <w:t>13, 24 і 27</w:t>
      </w:r>
      <w:r w:rsidR="00EE6F0D" w:rsidRPr="00F0177B">
        <w:rPr>
          <w:rFonts w:ascii="Times New Roman" w:hAnsi="Times New Roman" w:cs="Times New Roman"/>
          <w:color w:val="000000" w:themeColor="text1"/>
          <w:sz w:val="28"/>
          <w:szCs w:val="28"/>
          <w:lang w:val="uk-UA"/>
        </w:rPr>
        <w:t xml:space="preserve"> випадків відповідно</w:t>
      </w:r>
      <w:r w:rsidRPr="00F0177B">
        <w:rPr>
          <w:rFonts w:ascii="Times New Roman" w:hAnsi="Times New Roman" w:cs="Times New Roman"/>
          <w:color w:val="000000" w:themeColor="text1"/>
          <w:sz w:val="28"/>
          <w:szCs w:val="28"/>
          <w:lang w:val="uk-UA"/>
        </w:rPr>
        <w:t xml:space="preserve">). </w:t>
      </w:r>
      <w:r w:rsidR="00EE6F0D" w:rsidRPr="00F0177B">
        <w:rPr>
          <w:rFonts w:ascii="Times New Roman" w:hAnsi="Times New Roman" w:cs="Times New Roman"/>
          <w:color w:val="000000" w:themeColor="text1"/>
          <w:sz w:val="28"/>
          <w:szCs w:val="28"/>
          <w:lang w:val="uk-UA"/>
        </w:rPr>
        <w:t xml:space="preserve">Ці </w:t>
      </w:r>
      <w:r w:rsidR="0047005B">
        <w:rPr>
          <w:rFonts w:ascii="Times New Roman" w:hAnsi="Times New Roman" w:cs="Times New Roman"/>
          <w:color w:val="000000" w:themeColor="text1"/>
          <w:sz w:val="28"/>
          <w:szCs w:val="28"/>
          <w:lang w:val="uk-UA"/>
        </w:rPr>
        <w:t>три</w:t>
      </w:r>
      <w:r w:rsidR="00EE6F0D" w:rsidRPr="00F0177B">
        <w:rPr>
          <w:rFonts w:ascii="Times New Roman" w:hAnsi="Times New Roman" w:cs="Times New Roman"/>
          <w:color w:val="000000" w:themeColor="text1"/>
          <w:sz w:val="28"/>
          <w:szCs w:val="28"/>
          <w:lang w:val="uk-UA"/>
        </w:rPr>
        <w:t xml:space="preserve"> способи перекладу</w:t>
      </w:r>
      <w:r w:rsidR="003F2EA6" w:rsidRPr="00F0177B">
        <w:rPr>
          <w:rFonts w:ascii="Times New Roman" w:hAnsi="Times New Roman" w:cs="Times New Roman"/>
          <w:color w:val="000000" w:themeColor="text1"/>
          <w:sz w:val="28"/>
          <w:szCs w:val="28"/>
          <w:lang w:val="uk-UA"/>
        </w:rPr>
        <w:t xml:space="preserve"> п</w:t>
      </w:r>
      <w:r w:rsidRPr="00F0177B">
        <w:rPr>
          <w:rFonts w:ascii="Times New Roman" w:hAnsi="Times New Roman" w:cs="Times New Roman"/>
          <w:color w:val="000000" w:themeColor="text1"/>
          <w:sz w:val="28"/>
          <w:szCs w:val="28"/>
          <w:lang w:val="uk-UA"/>
        </w:rPr>
        <w:t>ерекладач</w:t>
      </w:r>
      <w:r w:rsidR="003F2EA6" w:rsidRPr="00F0177B">
        <w:rPr>
          <w:rFonts w:ascii="Times New Roman" w:hAnsi="Times New Roman" w:cs="Times New Roman"/>
          <w:color w:val="000000" w:themeColor="text1"/>
          <w:sz w:val="28"/>
          <w:szCs w:val="28"/>
          <w:lang w:val="uk-UA"/>
        </w:rPr>
        <w:t>і використовують</w:t>
      </w:r>
      <w:r w:rsidRPr="00F0177B">
        <w:rPr>
          <w:rFonts w:ascii="Times New Roman" w:hAnsi="Times New Roman" w:cs="Times New Roman"/>
          <w:color w:val="000000" w:themeColor="text1"/>
          <w:sz w:val="28"/>
          <w:szCs w:val="28"/>
          <w:lang w:val="uk-UA"/>
        </w:rPr>
        <w:t xml:space="preserve"> у разі </w:t>
      </w:r>
      <w:r w:rsidR="003F2EA6" w:rsidRPr="00F0177B">
        <w:rPr>
          <w:rFonts w:ascii="Times New Roman" w:hAnsi="Times New Roman" w:cs="Times New Roman"/>
          <w:color w:val="000000" w:themeColor="text1"/>
          <w:sz w:val="28"/>
          <w:szCs w:val="28"/>
          <w:lang w:val="uk-UA"/>
        </w:rPr>
        <w:t>неможливості збереження образу порівняння</w:t>
      </w:r>
      <w:r w:rsidR="00EE6F0D" w:rsidRPr="00F0177B">
        <w:rPr>
          <w:rFonts w:ascii="Times New Roman" w:hAnsi="Times New Roman" w:cs="Times New Roman"/>
          <w:color w:val="000000" w:themeColor="text1"/>
          <w:sz w:val="28"/>
          <w:szCs w:val="28"/>
          <w:lang w:val="uk-UA"/>
        </w:rPr>
        <w:t xml:space="preserve"> чи для того, щоб адаптувати текст під реципієнтів</w:t>
      </w:r>
      <w:r w:rsidR="003F2EA6" w:rsidRPr="00F0177B">
        <w:rPr>
          <w:rFonts w:ascii="Times New Roman" w:hAnsi="Times New Roman" w:cs="Times New Roman"/>
          <w:color w:val="000000" w:themeColor="text1"/>
          <w:sz w:val="28"/>
          <w:szCs w:val="28"/>
          <w:lang w:val="uk-UA"/>
        </w:rPr>
        <w:t>.</w:t>
      </w:r>
    </w:p>
    <w:p w:rsidR="004D0FE0" w:rsidRPr="00F0177B" w:rsidRDefault="004D0FE0" w:rsidP="00F0177B">
      <w:pPr>
        <w:spacing w:before="30" w:after="0" w:line="360" w:lineRule="auto"/>
        <w:ind w:firstLine="709"/>
        <w:jc w:val="both"/>
        <w:rPr>
          <w:rFonts w:ascii="Times New Roman" w:hAnsi="Times New Roman" w:cs="Times New Roman"/>
          <w:color w:val="000000" w:themeColor="text1"/>
          <w:sz w:val="28"/>
          <w:szCs w:val="28"/>
          <w:lang w:val="uk-UA"/>
        </w:rPr>
      </w:pPr>
    </w:p>
    <w:p w:rsidR="004D0FE0" w:rsidRPr="00F0177B" w:rsidRDefault="004D0FE0" w:rsidP="00F0177B">
      <w:pPr>
        <w:spacing w:before="30" w:after="0" w:line="360" w:lineRule="auto"/>
        <w:ind w:firstLine="709"/>
        <w:jc w:val="both"/>
        <w:rPr>
          <w:rFonts w:ascii="Times New Roman" w:hAnsi="Times New Roman" w:cs="Times New Roman"/>
          <w:color w:val="000000" w:themeColor="text1"/>
          <w:sz w:val="28"/>
          <w:szCs w:val="28"/>
          <w:lang w:val="uk-UA"/>
        </w:rPr>
      </w:pPr>
    </w:p>
    <w:p w:rsidR="00EE6F0D" w:rsidRPr="00F0177B" w:rsidRDefault="00EE6F0D"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EE6F0D" w:rsidRPr="00F0177B" w:rsidRDefault="00EE6F0D"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EE6F0D" w:rsidRPr="00F0177B" w:rsidRDefault="00EE6F0D"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B127F4" w:rsidRPr="00F0177B" w:rsidRDefault="00B127F4"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B127F4" w:rsidRPr="00F0177B" w:rsidRDefault="00B127F4"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B127F4" w:rsidRPr="00F0177B" w:rsidRDefault="00B127F4" w:rsidP="00F0177B">
      <w:pPr>
        <w:spacing w:before="30" w:after="0" w:line="360" w:lineRule="auto"/>
        <w:ind w:firstLine="709"/>
        <w:jc w:val="center"/>
        <w:rPr>
          <w:rFonts w:ascii="Times New Roman" w:hAnsi="Times New Roman" w:cs="Times New Roman"/>
          <w:b/>
          <w:color w:val="000000" w:themeColor="text1"/>
          <w:sz w:val="28"/>
          <w:szCs w:val="28"/>
          <w:lang w:val="uk-UA"/>
        </w:rPr>
      </w:pPr>
    </w:p>
    <w:p w:rsidR="009A33A9" w:rsidRDefault="009A33A9" w:rsidP="006D1DE0">
      <w:pPr>
        <w:spacing w:before="30" w:after="0" w:line="360" w:lineRule="auto"/>
        <w:jc w:val="center"/>
        <w:rPr>
          <w:rFonts w:ascii="Times New Roman" w:hAnsi="Times New Roman" w:cs="Times New Roman"/>
          <w:b/>
          <w:color w:val="000000" w:themeColor="text1"/>
          <w:sz w:val="28"/>
          <w:szCs w:val="28"/>
          <w:lang w:val="uk-UA"/>
        </w:rPr>
      </w:pPr>
    </w:p>
    <w:p w:rsidR="004A1A4B" w:rsidRPr="00F0177B" w:rsidRDefault="0083319A" w:rsidP="006D1DE0">
      <w:pPr>
        <w:spacing w:before="30" w:after="0" w:line="360" w:lineRule="auto"/>
        <w:jc w:val="center"/>
        <w:rPr>
          <w:rFonts w:ascii="Times New Roman" w:hAnsi="Times New Roman" w:cs="Times New Roman"/>
          <w:b/>
          <w:color w:val="000000" w:themeColor="text1"/>
          <w:sz w:val="28"/>
          <w:szCs w:val="28"/>
          <w:lang w:val="uk-UA"/>
        </w:rPr>
      </w:pPr>
      <w:r w:rsidRPr="00F0177B">
        <w:rPr>
          <w:rFonts w:ascii="Times New Roman" w:hAnsi="Times New Roman" w:cs="Times New Roman"/>
          <w:b/>
          <w:color w:val="000000" w:themeColor="text1"/>
          <w:sz w:val="28"/>
          <w:szCs w:val="28"/>
          <w:lang w:val="uk-UA"/>
        </w:rPr>
        <w:t>СПИСОК ВИКОРИСТАН</w:t>
      </w:r>
      <w:r w:rsidR="006B7F33" w:rsidRPr="00F0177B">
        <w:rPr>
          <w:rFonts w:ascii="Times New Roman" w:hAnsi="Times New Roman" w:cs="Times New Roman"/>
          <w:b/>
          <w:color w:val="000000" w:themeColor="text1"/>
          <w:sz w:val="28"/>
          <w:szCs w:val="28"/>
          <w:lang w:val="uk-UA"/>
        </w:rPr>
        <w:t>ОЇ ЛІТЕРАТУРИ</w:t>
      </w:r>
    </w:p>
    <w:p w:rsidR="0083319A" w:rsidRPr="00F0177B" w:rsidRDefault="0083319A" w:rsidP="00F0177B">
      <w:pPr>
        <w:spacing w:before="30" w:after="0" w:line="360" w:lineRule="auto"/>
        <w:ind w:firstLine="709"/>
        <w:jc w:val="center"/>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Науково-критична література</w:t>
      </w:r>
    </w:p>
    <w:p w:rsidR="006D1DE0" w:rsidRDefault="008F7198" w:rsidP="006D1DE0">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Арнольд И.В. Стилистика современного английского</w:t>
      </w:r>
      <w:r w:rsidR="00F119D7" w:rsidRPr="00F0177B">
        <w:rPr>
          <w:rFonts w:ascii="Times New Roman" w:hAnsi="Times New Roman" w:cs="Times New Roman"/>
          <w:color w:val="000000" w:themeColor="text1"/>
          <w:sz w:val="28"/>
          <w:szCs w:val="28"/>
        </w:rPr>
        <w:t xml:space="preserve"> язык</w:t>
      </w:r>
      <w:r w:rsidRPr="00F0177B">
        <w:rPr>
          <w:rFonts w:ascii="Times New Roman" w:hAnsi="Times New Roman" w:cs="Times New Roman"/>
          <w:color w:val="000000" w:themeColor="text1"/>
          <w:sz w:val="28"/>
          <w:szCs w:val="28"/>
        </w:rPr>
        <w:t>а. Стилистика декодирования.</w:t>
      </w:r>
      <w:r w:rsidR="00EF6A2C">
        <w:rPr>
          <w:rFonts w:ascii="Times New Roman" w:hAnsi="Times New Roman" w:cs="Times New Roman"/>
          <w:color w:val="000000" w:themeColor="text1"/>
          <w:sz w:val="28"/>
          <w:szCs w:val="28"/>
          <w:lang w:val="uk-UA"/>
        </w:rPr>
        <w:t>7-е изд.</w:t>
      </w:r>
      <w:r w:rsidR="00F119D7" w:rsidRPr="00F0177B">
        <w:rPr>
          <w:rFonts w:ascii="Times New Roman" w:hAnsi="Times New Roman" w:cs="Times New Roman"/>
          <w:color w:val="000000" w:themeColor="text1"/>
          <w:sz w:val="28"/>
          <w:szCs w:val="28"/>
        </w:rPr>
        <w:t>М.:</w:t>
      </w:r>
      <w:r w:rsidRPr="00F0177B">
        <w:rPr>
          <w:rFonts w:ascii="Times New Roman" w:hAnsi="Times New Roman" w:cs="Times New Roman"/>
          <w:color w:val="000000" w:themeColor="text1"/>
          <w:sz w:val="28"/>
          <w:szCs w:val="28"/>
        </w:rPr>
        <w:t xml:space="preserve">Просвещение, </w:t>
      </w:r>
      <w:r w:rsidR="00EF6A2C">
        <w:rPr>
          <w:rFonts w:ascii="Times New Roman" w:hAnsi="Times New Roman" w:cs="Times New Roman"/>
          <w:color w:val="000000" w:themeColor="text1"/>
          <w:sz w:val="28"/>
          <w:szCs w:val="28"/>
          <w:lang w:val="uk-UA"/>
        </w:rPr>
        <w:t>2005</w:t>
      </w:r>
      <w:r w:rsidRPr="00F0177B">
        <w:rPr>
          <w:rFonts w:ascii="Times New Roman" w:hAnsi="Times New Roman" w:cs="Times New Roman"/>
          <w:color w:val="000000" w:themeColor="text1"/>
          <w:sz w:val="28"/>
          <w:szCs w:val="28"/>
        </w:rPr>
        <w:t>. 301 с.</w:t>
      </w:r>
    </w:p>
    <w:p w:rsidR="00C53131" w:rsidRPr="006D1DE0" w:rsidRDefault="00C53131" w:rsidP="006D1DE0">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6D1DE0">
        <w:rPr>
          <w:rFonts w:ascii="Times New Roman" w:eastAsia="Times New Roman" w:hAnsi="Times New Roman" w:cs="Times New Roman"/>
          <w:color w:val="000000"/>
          <w:sz w:val="28"/>
          <w:szCs w:val="28"/>
          <w:lang w:eastAsia="en-GB"/>
        </w:rPr>
        <w:t>Ашурова Д.У.Лингвистическая природа художественного сравнения</w:t>
      </w:r>
      <w:r w:rsidR="00F34CC8" w:rsidRPr="006D1DE0">
        <w:rPr>
          <w:rFonts w:ascii="Times New Roman" w:eastAsia="Times New Roman" w:hAnsi="Times New Roman" w:cs="Times New Roman"/>
          <w:color w:val="000000"/>
          <w:sz w:val="28"/>
          <w:szCs w:val="28"/>
          <w:lang w:val="uk-UA" w:eastAsia="en-GB"/>
        </w:rPr>
        <w:t>: а</w:t>
      </w:r>
      <w:r w:rsidR="00F34CC8" w:rsidRPr="006D1DE0">
        <w:rPr>
          <w:rFonts w:ascii="Times New Roman" w:hAnsi="Times New Roman" w:cs="Times New Roman"/>
          <w:color w:val="000000" w:themeColor="text1"/>
          <w:sz w:val="28"/>
          <w:szCs w:val="28"/>
          <w:shd w:val="clear" w:color="auto" w:fill="FFFFFF"/>
        </w:rPr>
        <w:t>втореф. дисс. на уч. степен</w:t>
      </w:r>
      <w:r w:rsidR="006D1DE0">
        <w:rPr>
          <w:rFonts w:ascii="Times New Roman" w:hAnsi="Times New Roman" w:cs="Times New Roman"/>
          <w:color w:val="000000" w:themeColor="text1"/>
          <w:sz w:val="28"/>
          <w:szCs w:val="28"/>
          <w:shd w:val="clear" w:color="auto" w:fill="FFFFFF"/>
        </w:rPr>
        <w:t>ь</w:t>
      </w:r>
      <w:r w:rsidR="00F34CC8" w:rsidRPr="006D1DE0">
        <w:rPr>
          <w:rFonts w:ascii="Times New Roman" w:hAnsi="Times New Roman" w:cs="Times New Roman"/>
          <w:color w:val="000000" w:themeColor="text1"/>
          <w:sz w:val="28"/>
          <w:szCs w:val="28"/>
          <w:shd w:val="clear" w:color="auto" w:fill="FFFFFF"/>
        </w:rPr>
        <w:t xml:space="preserve"> канд. филол. наук. М.</w:t>
      </w:r>
      <w:r w:rsidR="00F34CC8" w:rsidRPr="006D1DE0">
        <w:rPr>
          <w:rFonts w:ascii="Times New Roman" w:hAnsi="Times New Roman" w:cs="Times New Roman"/>
          <w:color w:val="000000" w:themeColor="text1"/>
          <w:sz w:val="28"/>
          <w:szCs w:val="28"/>
          <w:shd w:val="clear" w:color="auto" w:fill="FFFFFF"/>
          <w:lang w:val="uk-UA"/>
        </w:rPr>
        <w:t xml:space="preserve">, </w:t>
      </w:r>
      <w:r w:rsidRPr="006D1DE0">
        <w:rPr>
          <w:rFonts w:ascii="Times New Roman" w:eastAsia="Times New Roman" w:hAnsi="Times New Roman" w:cs="Times New Roman"/>
          <w:color w:val="000000"/>
          <w:sz w:val="28"/>
          <w:szCs w:val="28"/>
          <w:lang w:eastAsia="en-GB"/>
        </w:rPr>
        <w:t>1970.</w:t>
      </w:r>
      <w:r w:rsidR="00F34CC8" w:rsidRPr="006D1DE0">
        <w:rPr>
          <w:rFonts w:ascii="Times New Roman" w:eastAsia="Times New Roman" w:hAnsi="Times New Roman" w:cs="Times New Roman"/>
          <w:color w:val="000000"/>
          <w:sz w:val="28"/>
          <w:szCs w:val="28"/>
          <w:lang w:val="uk-UA" w:eastAsia="en-GB"/>
        </w:rPr>
        <w:t xml:space="preserve"> 22 с.</w:t>
      </w:r>
    </w:p>
    <w:p w:rsidR="00C53131" w:rsidRPr="00F0177B" w:rsidRDefault="00C53131"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sz w:val="28"/>
          <w:szCs w:val="28"/>
        </w:rPr>
        <w:t xml:space="preserve">Бреус Е.В. Основы теории и практики перевода с русского языка на английский. </w:t>
      </w:r>
      <w:r w:rsidR="00F34CC8">
        <w:rPr>
          <w:rFonts w:ascii="Times New Roman" w:hAnsi="Times New Roman" w:cs="Times New Roman"/>
          <w:sz w:val="28"/>
          <w:szCs w:val="28"/>
          <w:lang w:val="uk-UA"/>
        </w:rPr>
        <w:t xml:space="preserve">М.: </w:t>
      </w:r>
      <w:r w:rsidRPr="00F0177B">
        <w:rPr>
          <w:rFonts w:ascii="Times New Roman" w:hAnsi="Times New Roman" w:cs="Times New Roman"/>
          <w:sz w:val="28"/>
          <w:szCs w:val="28"/>
        </w:rPr>
        <w:t>Просвещение, 2000</w:t>
      </w:r>
      <w:r w:rsidR="00F34CC8">
        <w:rPr>
          <w:rFonts w:ascii="Times New Roman" w:hAnsi="Times New Roman" w:cs="Times New Roman"/>
          <w:sz w:val="28"/>
          <w:szCs w:val="28"/>
          <w:lang w:val="uk-UA"/>
        </w:rPr>
        <w:t xml:space="preserve">. </w:t>
      </w:r>
      <w:r w:rsidRPr="00F0177B">
        <w:rPr>
          <w:rFonts w:ascii="Times New Roman" w:hAnsi="Times New Roman" w:cs="Times New Roman"/>
          <w:sz w:val="28"/>
          <w:szCs w:val="28"/>
        </w:rPr>
        <w:t>183 с</w:t>
      </w:r>
      <w:r w:rsidR="0064249D">
        <w:rPr>
          <w:rFonts w:ascii="Times New Roman" w:hAnsi="Times New Roman" w:cs="Times New Roman"/>
          <w:sz w:val="28"/>
          <w:szCs w:val="28"/>
          <w:lang w:val="en-US"/>
        </w:rPr>
        <w:t>.</w:t>
      </w:r>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БэнА. (2008). Стилистика и теория устной и письменной речи: риторика и виды словесных произведений. М</w:t>
      </w:r>
      <w:r w:rsidR="00854681">
        <w:rPr>
          <w:rFonts w:ascii="Times New Roman" w:hAnsi="Times New Roman" w:cs="Times New Roman"/>
          <w:color w:val="000000" w:themeColor="text1"/>
          <w:sz w:val="28"/>
          <w:szCs w:val="28"/>
          <w:lang w:val="uk-UA"/>
        </w:rPr>
        <w:t>.</w:t>
      </w:r>
      <w:proofErr w:type="gramStart"/>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w:t>
      </w:r>
      <w:proofErr w:type="gramEnd"/>
      <w:r w:rsidRPr="00F0177B">
        <w:rPr>
          <w:rFonts w:ascii="Times New Roman" w:hAnsi="Times New Roman" w:cs="Times New Roman"/>
          <w:color w:val="000000" w:themeColor="text1"/>
          <w:sz w:val="28"/>
          <w:szCs w:val="28"/>
        </w:rPr>
        <w:t xml:space="preserve"> ЛИБРОКОМ</w:t>
      </w:r>
      <w:r w:rsidR="00F34CC8">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2018. 358 с.</w:t>
      </w:r>
    </w:p>
    <w:p w:rsidR="00C53131" w:rsidRPr="00186B31" w:rsidRDefault="00C53131"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6904CA">
        <w:rPr>
          <w:rFonts w:ascii="Times New Roman" w:eastAsia="Times New Roman" w:hAnsi="Times New Roman" w:cs="Times New Roman"/>
          <w:color w:val="000000"/>
          <w:sz w:val="28"/>
          <w:szCs w:val="28"/>
          <w:lang w:eastAsia="en-GB"/>
        </w:rPr>
        <w:t>ГальперинИ.Р.Текст как объект лингвистического исследования</w:t>
      </w:r>
      <w:proofErr w:type="gramStart"/>
      <w:r w:rsidRPr="006904CA">
        <w:rPr>
          <w:rFonts w:ascii="Times New Roman" w:eastAsia="Times New Roman" w:hAnsi="Times New Roman" w:cs="Times New Roman"/>
          <w:color w:val="000000"/>
          <w:sz w:val="28"/>
          <w:szCs w:val="28"/>
          <w:lang w:eastAsia="en-GB"/>
        </w:rPr>
        <w:t>.М</w:t>
      </w:r>
      <w:proofErr w:type="gramEnd"/>
      <w:r w:rsidRPr="006904CA">
        <w:rPr>
          <w:rFonts w:ascii="Times New Roman" w:eastAsia="Times New Roman" w:hAnsi="Times New Roman" w:cs="Times New Roman"/>
          <w:color w:val="000000"/>
          <w:sz w:val="28"/>
          <w:szCs w:val="28"/>
          <w:lang w:eastAsia="en-GB"/>
        </w:rPr>
        <w:t>.:КомКнига, 2007.</w:t>
      </w:r>
      <w:r w:rsidR="00F34CC8">
        <w:rPr>
          <w:rFonts w:ascii="Times New Roman" w:eastAsia="Times New Roman" w:hAnsi="Times New Roman" w:cs="Times New Roman"/>
          <w:color w:val="000000"/>
          <w:sz w:val="28"/>
          <w:szCs w:val="28"/>
          <w:lang w:val="uk-UA" w:eastAsia="en-GB"/>
        </w:rPr>
        <w:t xml:space="preserve"> 144 с.</w:t>
      </w:r>
    </w:p>
    <w:p w:rsidR="00186B31" w:rsidRPr="00186B31" w:rsidRDefault="00186B31" w:rsidP="00186B31">
      <w:pPr>
        <w:pStyle w:val="a4"/>
        <w:numPr>
          <w:ilvl w:val="0"/>
          <w:numId w:val="16"/>
        </w:numPr>
        <w:spacing w:before="30" w:after="0" w:line="360" w:lineRule="auto"/>
        <w:ind w:left="0" w:firstLine="709"/>
        <w:jc w:val="both"/>
        <w:rPr>
          <w:rFonts w:ascii="Times New Roman" w:eastAsia="Times New Roman" w:hAnsi="Times New Roman" w:cs="Times New Roman"/>
          <w:color w:val="000000"/>
          <w:sz w:val="28"/>
          <w:szCs w:val="28"/>
          <w:lang w:eastAsia="en-GB"/>
        </w:rPr>
      </w:pPr>
      <w:r w:rsidRPr="00186B31">
        <w:rPr>
          <w:rFonts w:ascii="Times New Roman" w:eastAsia="Times New Roman" w:hAnsi="Times New Roman" w:cs="Times New Roman"/>
          <w:color w:val="000000"/>
          <w:sz w:val="28"/>
          <w:szCs w:val="28"/>
          <w:lang w:eastAsia="en-GB"/>
        </w:rPr>
        <w:t xml:space="preserve">ГоловинаН.В. Характер </w:t>
      </w:r>
      <w:proofErr w:type="gramStart"/>
      <w:r w:rsidRPr="00186B31">
        <w:rPr>
          <w:rFonts w:ascii="Times New Roman" w:eastAsia="Times New Roman" w:hAnsi="Times New Roman" w:cs="Times New Roman"/>
          <w:color w:val="000000"/>
          <w:sz w:val="28"/>
          <w:szCs w:val="28"/>
          <w:lang w:eastAsia="en-GB"/>
        </w:rPr>
        <w:t>сравнении</w:t>
      </w:r>
      <w:proofErr w:type="gramEnd"/>
      <w:r w:rsidRPr="00186B31">
        <w:rPr>
          <w:rFonts w:ascii="Times New Roman" w:eastAsia="Times New Roman" w:hAnsi="Times New Roman" w:cs="Times New Roman"/>
          <w:color w:val="000000"/>
          <w:sz w:val="28"/>
          <w:szCs w:val="28"/>
          <w:lang w:eastAsia="en-GB"/>
        </w:rPr>
        <w:t>̆ в индивидуально-авторской картине мира М.Ю. Лермонтова (гендерный аспект)</w:t>
      </w:r>
      <w:r w:rsidR="00F34CC8">
        <w:rPr>
          <w:rFonts w:ascii="Times New Roman" w:eastAsia="Times New Roman" w:hAnsi="Times New Roman" w:cs="Times New Roman"/>
          <w:color w:val="000000"/>
          <w:sz w:val="28"/>
          <w:szCs w:val="28"/>
          <w:lang w:val="uk-UA" w:eastAsia="en-GB"/>
        </w:rPr>
        <w:t xml:space="preserve">. </w:t>
      </w:r>
      <w:r w:rsidRPr="00186B31">
        <w:rPr>
          <w:rFonts w:ascii="Times New Roman" w:eastAsia="Times New Roman" w:hAnsi="Times New Roman" w:cs="Times New Roman"/>
          <w:color w:val="000000"/>
          <w:sz w:val="28"/>
          <w:szCs w:val="28"/>
          <w:lang w:eastAsia="en-GB"/>
        </w:rPr>
        <w:t>Вестник Томского государственного педагогического университета</w:t>
      </w:r>
      <w:r w:rsidR="00F34CC8">
        <w:rPr>
          <w:rFonts w:ascii="Times New Roman" w:eastAsia="Times New Roman" w:hAnsi="Times New Roman" w:cs="Times New Roman"/>
          <w:color w:val="000000"/>
          <w:sz w:val="28"/>
          <w:szCs w:val="28"/>
          <w:lang w:val="uk-UA" w:eastAsia="en-GB"/>
        </w:rPr>
        <w:t xml:space="preserve">, </w:t>
      </w:r>
      <w:r w:rsidRPr="00186B31">
        <w:rPr>
          <w:rFonts w:ascii="Times New Roman" w:eastAsia="Times New Roman" w:hAnsi="Times New Roman" w:cs="Times New Roman"/>
          <w:color w:val="000000"/>
          <w:sz w:val="28"/>
          <w:szCs w:val="28"/>
          <w:lang w:eastAsia="en-GB"/>
        </w:rPr>
        <w:t>2011. С. 102-108. </w:t>
      </w:r>
    </w:p>
    <w:p w:rsidR="004D3FE1" w:rsidRDefault="004D3FE1"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Голоюх Л. В. Порівняння як структурно-стилістичний компонент художнього тексту (на матеріалісучасно</w:t>
      </w:r>
      <w:r w:rsidR="006B7F33" w:rsidRPr="00F0177B">
        <w:rPr>
          <w:rFonts w:ascii="Times New Roman" w:hAnsi="Times New Roman" w:cs="Times New Roman"/>
          <w:color w:val="000000" w:themeColor="text1"/>
          <w:sz w:val="28"/>
          <w:szCs w:val="28"/>
        </w:rPr>
        <w:t>їукраїнськоїісторичноїпрози)</w:t>
      </w:r>
      <w:proofErr w:type="gramStart"/>
      <w:r w:rsidRPr="00F0177B">
        <w:rPr>
          <w:rFonts w:ascii="Times New Roman" w:hAnsi="Times New Roman" w:cs="Times New Roman"/>
          <w:color w:val="000000" w:themeColor="text1"/>
          <w:sz w:val="28"/>
          <w:szCs w:val="28"/>
        </w:rPr>
        <w:t>:</w:t>
      </w:r>
      <w:r w:rsidR="00F34CC8">
        <w:rPr>
          <w:rFonts w:ascii="Times New Roman" w:hAnsi="Times New Roman" w:cs="Times New Roman"/>
          <w:color w:val="000000" w:themeColor="text1"/>
          <w:sz w:val="28"/>
          <w:szCs w:val="28"/>
          <w:lang w:val="uk-UA"/>
        </w:rPr>
        <w:t>а</w:t>
      </w:r>
      <w:proofErr w:type="gramEnd"/>
      <w:r w:rsidRPr="00F0177B">
        <w:rPr>
          <w:rFonts w:ascii="Times New Roman" w:hAnsi="Times New Roman" w:cs="Times New Roman"/>
          <w:color w:val="000000" w:themeColor="text1"/>
          <w:sz w:val="28"/>
          <w:szCs w:val="28"/>
        </w:rPr>
        <w:t xml:space="preserve">втореф. </w:t>
      </w:r>
      <w:r w:rsidR="00F34CC8">
        <w:rPr>
          <w:rFonts w:ascii="Times New Roman" w:hAnsi="Times New Roman" w:cs="Times New Roman"/>
          <w:color w:val="000000" w:themeColor="text1"/>
          <w:sz w:val="28"/>
          <w:szCs w:val="28"/>
          <w:lang w:val="uk-UA"/>
        </w:rPr>
        <w:t>д</w:t>
      </w:r>
      <w:r w:rsidRPr="00F0177B">
        <w:rPr>
          <w:rFonts w:ascii="Times New Roman" w:hAnsi="Times New Roman" w:cs="Times New Roman"/>
          <w:color w:val="000000" w:themeColor="text1"/>
          <w:sz w:val="28"/>
          <w:szCs w:val="28"/>
        </w:rPr>
        <w:t>и</w:t>
      </w:r>
      <w:r w:rsidR="00F34CC8">
        <w:rPr>
          <w:rFonts w:ascii="Times New Roman" w:hAnsi="Times New Roman" w:cs="Times New Roman"/>
          <w:color w:val="000000" w:themeColor="text1"/>
          <w:sz w:val="28"/>
          <w:szCs w:val="28"/>
          <w:lang w:val="uk-UA"/>
        </w:rPr>
        <w:t xml:space="preserve">с. </w:t>
      </w:r>
      <w:r w:rsidRPr="00F0177B">
        <w:rPr>
          <w:rFonts w:ascii="Times New Roman" w:hAnsi="Times New Roman" w:cs="Times New Roman"/>
          <w:color w:val="000000" w:themeColor="text1"/>
          <w:sz w:val="28"/>
          <w:szCs w:val="28"/>
        </w:rPr>
        <w:t xml:space="preserve">канд. філол. </w:t>
      </w:r>
      <w:r w:rsidR="00F34CC8">
        <w:rPr>
          <w:rFonts w:ascii="Times New Roman" w:hAnsi="Times New Roman" w:cs="Times New Roman"/>
          <w:color w:val="000000" w:themeColor="text1"/>
          <w:sz w:val="28"/>
          <w:szCs w:val="28"/>
          <w:lang w:val="uk-UA"/>
        </w:rPr>
        <w:t>н</w:t>
      </w:r>
      <w:r w:rsidRPr="00F0177B">
        <w:rPr>
          <w:rFonts w:ascii="Times New Roman" w:hAnsi="Times New Roman" w:cs="Times New Roman"/>
          <w:color w:val="000000" w:themeColor="text1"/>
          <w:sz w:val="28"/>
          <w:szCs w:val="28"/>
        </w:rPr>
        <w:t>аук</w:t>
      </w:r>
      <w:r w:rsidR="00F34CC8">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К., 19</w:t>
      </w:r>
      <w:r w:rsidR="0064249D" w:rsidRPr="0064249D">
        <w:rPr>
          <w:rFonts w:ascii="Times New Roman" w:hAnsi="Times New Roman" w:cs="Times New Roman"/>
          <w:color w:val="000000" w:themeColor="text1"/>
          <w:sz w:val="28"/>
          <w:szCs w:val="28"/>
        </w:rPr>
        <w:t>96</w:t>
      </w:r>
      <w:r w:rsidRPr="00F0177B">
        <w:rPr>
          <w:rFonts w:ascii="Times New Roman" w:hAnsi="Times New Roman" w:cs="Times New Roman"/>
          <w:color w:val="000000" w:themeColor="text1"/>
          <w:sz w:val="28"/>
          <w:szCs w:val="28"/>
        </w:rPr>
        <w:t xml:space="preserve">. 20 с.  </w:t>
      </w:r>
    </w:p>
    <w:p w:rsidR="000462D8" w:rsidRPr="000462D8" w:rsidRDefault="000462D8"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0462D8">
        <w:rPr>
          <w:rFonts w:ascii="Times New Roman" w:hAnsi="Times New Roman" w:cs="Times New Roman"/>
          <w:color w:val="000000" w:themeColor="text1"/>
          <w:sz w:val="28"/>
          <w:szCs w:val="28"/>
          <w:lang w:val="uk-UA"/>
        </w:rPr>
        <w:t>Голуб И.Б. Стилистикарусскогояз</w:t>
      </w:r>
      <w:r w:rsidRPr="000462D8">
        <w:rPr>
          <w:rFonts w:ascii="Times New Roman" w:hAnsi="Times New Roman" w:cs="Times New Roman"/>
          <w:color w:val="000000" w:themeColor="text1"/>
          <w:sz w:val="28"/>
          <w:szCs w:val="28"/>
        </w:rPr>
        <w:t>ыка</w:t>
      </w:r>
      <w:r w:rsidRPr="000462D8">
        <w:rPr>
          <w:rFonts w:ascii="Times New Roman" w:hAnsi="Times New Roman" w:cs="Times New Roman"/>
          <w:sz w:val="28"/>
          <w:szCs w:val="28"/>
          <w:lang w:val="uk-UA"/>
        </w:rPr>
        <w:t>.</w:t>
      </w:r>
      <w:r w:rsidRPr="000462D8">
        <w:rPr>
          <w:rFonts w:ascii="Times New Roman" w:hAnsi="Times New Roman" w:cs="Times New Roman"/>
          <w:sz w:val="28"/>
          <w:szCs w:val="28"/>
        </w:rPr>
        <w:t xml:space="preserve"> 4-е изд. М.: Айрис-пресс, 2003.488 с</w:t>
      </w:r>
      <w:r w:rsidR="00F34CC8">
        <w:rPr>
          <w:rFonts w:ascii="Times New Roman" w:hAnsi="Times New Roman" w:cs="Times New Roman"/>
          <w:sz w:val="28"/>
          <w:szCs w:val="28"/>
          <w:lang w:val="uk-UA"/>
        </w:rPr>
        <w:t>.</w:t>
      </w:r>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ГрипасО. Ю. До питання про термінологічнийапарат для позначеннякомпонентівструктурикомпаратив</w:t>
      </w:r>
      <w:r w:rsidR="00F34CC8">
        <w:rPr>
          <w:rFonts w:ascii="Times New Roman" w:hAnsi="Times New Roman" w:cs="Times New Roman"/>
          <w:color w:val="000000" w:themeColor="text1"/>
          <w:sz w:val="28"/>
          <w:szCs w:val="28"/>
          <w:lang w:val="uk-UA"/>
        </w:rPr>
        <w:t>о</w:t>
      </w:r>
      <w:r w:rsidRPr="00F0177B">
        <w:rPr>
          <w:rFonts w:ascii="Times New Roman" w:hAnsi="Times New Roman" w:cs="Times New Roman"/>
          <w:color w:val="000000" w:themeColor="text1"/>
          <w:sz w:val="28"/>
          <w:szCs w:val="28"/>
        </w:rPr>
        <w:t>м. НауковийчасописНаціональногопедагогічногоуніверситетуімені М. П. Драгоманова. Проблемиграматики і лексикологіїукраїнськоїмови</w:t>
      </w:r>
      <w:r w:rsidR="006D1DE0" w:rsidRPr="009A33A9">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rPr>
        <w:t xml:space="preserve"> 2011. </w:t>
      </w:r>
      <w:r w:rsidR="00F34CC8">
        <w:rPr>
          <w:rFonts w:ascii="Times New Roman" w:hAnsi="Times New Roman" w:cs="Times New Roman"/>
          <w:color w:val="000000" w:themeColor="text1"/>
          <w:sz w:val="28"/>
          <w:szCs w:val="28"/>
          <w:lang w:val="uk-UA"/>
        </w:rPr>
        <w:t>С</w:t>
      </w:r>
      <w:r w:rsidRPr="00F0177B">
        <w:rPr>
          <w:rFonts w:ascii="Times New Roman" w:hAnsi="Times New Roman" w:cs="Times New Roman"/>
          <w:color w:val="000000" w:themeColor="text1"/>
          <w:sz w:val="28"/>
          <w:szCs w:val="28"/>
        </w:rPr>
        <w:t>. 296-299.</w:t>
      </w:r>
    </w:p>
    <w:p w:rsidR="005674A0" w:rsidRDefault="005674A0"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Гусєва А. Г. Проблема перекладу </w:t>
      </w:r>
      <w:proofErr w:type="gramStart"/>
      <w:r w:rsidRPr="00F0177B">
        <w:rPr>
          <w:rFonts w:ascii="Times New Roman" w:hAnsi="Times New Roman" w:cs="Times New Roman"/>
          <w:color w:val="000000" w:themeColor="text1"/>
          <w:sz w:val="28"/>
          <w:szCs w:val="28"/>
        </w:rPr>
        <w:t>англ</w:t>
      </w:r>
      <w:proofErr w:type="gramEnd"/>
      <w:r w:rsidRPr="00F0177B">
        <w:rPr>
          <w:rFonts w:ascii="Times New Roman" w:hAnsi="Times New Roman" w:cs="Times New Roman"/>
          <w:color w:val="000000" w:themeColor="text1"/>
          <w:sz w:val="28"/>
          <w:szCs w:val="28"/>
        </w:rPr>
        <w:t>ійськихпорівняньукраїнською мовою. Магісте</w:t>
      </w:r>
      <w:r w:rsidR="007366A1" w:rsidRPr="00F0177B">
        <w:rPr>
          <w:rFonts w:ascii="Times New Roman" w:hAnsi="Times New Roman" w:cs="Times New Roman"/>
          <w:color w:val="000000" w:themeColor="text1"/>
          <w:sz w:val="28"/>
          <w:szCs w:val="28"/>
        </w:rPr>
        <w:t>ріум</w:t>
      </w:r>
      <w:r w:rsidR="00854681">
        <w:rPr>
          <w:rFonts w:ascii="Times New Roman" w:hAnsi="Times New Roman" w:cs="Times New Roman"/>
          <w:color w:val="000000" w:themeColor="text1"/>
          <w:sz w:val="28"/>
          <w:szCs w:val="28"/>
          <w:lang w:val="uk-UA"/>
        </w:rPr>
        <w:t xml:space="preserve">, </w:t>
      </w:r>
      <w:r w:rsidR="007366A1" w:rsidRPr="00F0177B">
        <w:rPr>
          <w:rFonts w:ascii="Times New Roman" w:hAnsi="Times New Roman" w:cs="Times New Roman"/>
          <w:color w:val="000000" w:themeColor="text1"/>
          <w:sz w:val="28"/>
          <w:szCs w:val="28"/>
        </w:rPr>
        <w:t>2015. С. 96–101.</w:t>
      </w:r>
    </w:p>
    <w:p w:rsidR="000462D8" w:rsidRPr="00F0177B" w:rsidRDefault="000462D8"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Довнор Д</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lang w:val="uk-UA"/>
        </w:rPr>
        <w:t>.,Запольский А.И. Современнаярусскаялитература. Минск: Книжн</w:t>
      </w:r>
      <w:r>
        <w:rPr>
          <w:rFonts w:ascii="Times New Roman" w:hAnsi="Times New Roman" w:cs="Times New Roman"/>
          <w:color w:val="000000" w:themeColor="text1"/>
          <w:sz w:val="28"/>
          <w:szCs w:val="28"/>
        </w:rPr>
        <w:t>ый дом</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2003</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832 с</w:t>
      </w:r>
      <w:r>
        <w:rPr>
          <w:rFonts w:ascii="Times New Roman" w:hAnsi="Times New Roman" w:cs="Times New Roman"/>
          <w:color w:val="000000" w:themeColor="text1"/>
          <w:sz w:val="28"/>
          <w:szCs w:val="28"/>
          <w:lang w:val="uk-UA"/>
        </w:rPr>
        <w:t>.</w:t>
      </w:r>
    </w:p>
    <w:p w:rsidR="00145D7B"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Донік, О. М</w:t>
      </w:r>
      <w:r w:rsidRPr="00F0177B">
        <w:rPr>
          <w:rFonts w:ascii="Times New Roman" w:hAnsi="Times New Roman" w:cs="Times New Roman"/>
          <w:color w:val="000000" w:themeColor="text1"/>
          <w:sz w:val="28"/>
          <w:szCs w:val="28"/>
          <w:lang w:val="uk-UA"/>
        </w:rPr>
        <w:t>.</w:t>
      </w:r>
      <w:r w:rsidR="00145D7B" w:rsidRPr="00F0177B">
        <w:rPr>
          <w:rFonts w:ascii="Times New Roman" w:hAnsi="Times New Roman" w:cs="Times New Roman"/>
          <w:color w:val="000000" w:themeColor="text1"/>
          <w:sz w:val="28"/>
          <w:szCs w:val="28"/>
        </w:rPr>
        <w:t>.Функційно-стилістичненавантаженняпорівняльнихконструкцій у творахНадійкиГербіш. Science and Educat</w:t>
      </w:r>
      <w:r w:rsidRPr="00F0177B">
        <w:rPr>
          <w:rFonts w:ascii="Times New Roman" w:hAnsi="Times New Roman" w:cs="Times New Roman"/>
          <w:color w:val="000000" w:themeColor="text1"/>
          <w:sz w:val="28"/>
          <w:szCs w:val="28"/>
        </w:rPr>
        <w:t>ion a New Dimension. Philology</w:t>
      </w:r>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 xml:space="preserve">2018. </w:t>
      </w:r>
      <w:r w:rsidR="00854681">
        <w:rPr>
          <w:rFonts w:ascii="Times New Roman" w:hAnsi="Times New Roman" w:cs="Times New Roman"/>
          <w:color w:val="000000" w:themeColor="text1"/>
          <w:sz w:val="28"/>
          <w:szCs w:val="28"/>
          <w:lang w:val="uk-UA"/>
        </w:rPr>
        <w:t>С.</w:t>
      </w:r>
      <w:r w:rsidR="00145D7B" w:rsidRPr="00F0177B">
        <w:rPr>
          <w:rFonts w:ascii="Times New Roman" w:hAnsi="Times New Roman" w:cs="Times New Roman"/>
          <w:color w:val="000000" w:themeColor="text1"/>
          <w:sz w:val="28"/>
          <w:szCs w:val="28"/>
        </w:rPr>
        <w:t>19-22.</w:t>
      </w:r>
    </w:p>
    <w:p w:rsidR="0082570C" w:rsidRPr="00F0177B" w:rsidRDefault="0082570C"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proofErr w:type="gramStart"/>
      <w:r w:rsidRPr="00F0177B">
        <w:rPr>
          <w:rFonts w:ascii="Times New Roman" w:hAnsi="Times New Roman" w:cs="Times New Roman"/>
          <w:color w:val="000000" w:themeColor="text1"/>
          <w:sz w:val="28"/>
          <w:szCs w:val="28"/>
        </w:rPr>
        <w:t>Драйсави, Х. К. М.. Сравнение в поэтическом идиостиле (на материале поэзии С. Есенина и В. Маяковского).</w:t>
      </w:r>
      <w:proofErr w:type="gramEnd"/>
      <w:r w:rsidRPr="00F0177B">
        <w:rPr>
          <w:rFonts w:ascii="Times New Roman" w:hAnsi="Times New Roman" w:cs="Times New Roman"/>
          <w:color w:val="000000" w:themeColor="text1"/>
          <w:sz w:val="28"/>
          <w:szCs w:val="28"/>
        </w:rPr>
        <w:t xml:space="preserve"> Воронеж: Воронежский государственный университет</w:t>
      </w:r>
      <w:r w:rsidR="00854681">
        <w:rPr>
          <w:rFonts w:ascii="Times New Roman" w:hAnsi="Times New Roman" w:cs="Times New Roman"/>
          <w:color w:val="000000" w:themeColor="text1"/>
          <w:sz w:val="28"/>
          <w:szCs w:val="28"/>
          <w:lang w:val="uk-UA"/>
        </w:rPr>
        <w:t xml:space="preserve">, </w:t>
      </w:r>
      <w:r w:rsidRPr="00801B78">
        <w:rPr>
          <w:rFonts w:ascii="Times New Roman" w:hAnsi="Times New Roman" w:cs="Times New Roman"/>
          <w:color w:val="000000" w:themeColor="text1"/>
          <w:sz w:val="28"/>
          <w:szCs w:val="28"/>
        </w:rPr>
        <w:t xml:space="preserve">2018. </w:t>
      </w:r>
      <w:r w:rsidRPr="00F0177B">
        <w:rPr>
          <w:rFonts w:ascii="Times New Roman" w:hAnsi="Times New Roman" w:cs="Times New Roman"/>
          <w:color w:val="000000" w:themeColor="text1"/>
          <w:sz w:val="28"/>
          <w:szCs w:val="28"/>
          <w:lang w:val="en-US"/>
        </w:rPr>
        <w:t>32 c.</w:t>
      </w:r>
    </w:p>
    <w:p w:rsidR="0083319A" w:rsidRPr="00F0177B" w:rsidRDefault="0083319A"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Дубенко О. Ю. Порівняльнастилістикаанглійської та української мов. Посібник для студентів та викладачіввищихнавчальнихзакладів</w:t>
      </w:r>
      <w:proofErr w:type="gramStart"/>
      <w:r w:rsidRPr="00F0177B">
        <w:rPr>
          <w:rFonts w:ascii="Times New Roman" w:hAnsi="Times New Roman" w:cs="Times New Roman"/>
          <w:color w:val="000000" w:themeColor="text1"/>
          <w:sz w:val="28"/>
          <w:szCs w:val="28"/>
        </w:rPr>
        <w:t>.В</w:t>
      </w:r>
      <w:proofErr w:type="gramEnd"/>
      <w:r w:rsidRPr="00F0177B">
        <w:rPr>
          <w:rFonts w:ascii="Times New Roman" w:hAnsi="Times New Roman" w:cs="Times New Roman"/>
          <w:color w:val="000000" w:themeColor="text1"/>
          <w:sz w:val="28"/>
          <w:szCs w:val="28"/>
        </w:rPr>
        <w:t>інниця: Нова Книга, 2005. 224 с.</w:t>
      </w:r>
    </w:p>
    <w:p w:rsidR="0083319A" w:rsidRPr="00F0177B" w:rsidRDefault="0083319A"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Дудик П. С. </w:t>
      </w:r>
      <w:proofErr w:type="gramStart"/>
      <w:r w:rsidRPr="00F0177B">
        <w:rPr>
          <w:rFonts w:ascii="Times New Roman" w:hAnsi="Times New Roman" w:cs="Times New Roman"/>
          <w:color w:val="000000" w:themeColor="text1"/>
          <w:sz w:val="28"/>
          <w:szCs w:val="28"/>
        </w:rPr>
        <w:t>Стил</w:t>
      </w:r>
      <w:proofErr w:type="gramEnd"/>
      <w:r w:rsidRPr="00F0177B">
        <w:rPr>
          <w:rFonts w:ascii="Times New Roman" w:hAnsi="Times New Roman" w:cs="Times New Roman"/>
          <w:color w:val="000000" w:themeColor="text1"/>
          <w:sz w:val="28"/>
          <w:szCs w:val="28"/>
        </w:rPr>
        <w:t>істикаукраїнськоїмови: Навчальнийпо</w:t>
      </w:r>
      <w:r w:rsidRPr="00F0177B">
        <w:rPr>
          <w:rFonts w:ascii="Times New Roman" w:hAnsi="Times New Roman" w:cs="Times New Roman"/>
          <w:color w:val="000000" w:themeColor="text1"/>
          <w:sz w:val="28"/>
          <w:szCs w:val="28"/>
        </w:rPr>
        <w:softHyphen/>
        <w:t xml:space="preserve">сібник. </w:t>
      </w:r>
      <w:r w:rsidR="00854681">
        <w:rPr>
          <w:rFonts w:ascii="Times New Roman" w:hAnsi="Times New Roman" w:cs="Times New Roman"/>
          <w:color w:val="000000" w:themeColor="text1"/>
          <w:sz w:val="28"/>
          <w:szCs w:val="28"/>
          <w:lang w:val="uk-UA"/>
        </w:rPr>
        <w:t>К</w:t>
      </w:r>
      <w:r w:rsidRPr="00F0177B">
        <w:rPr>
          <w:rFonts w:ascii="Times New Roman" w:hAnsi="Times New Roman" w:cs="Times New Roman"/>
          <w:color w:val="000000" w:themeColor="text1"/>
          <w:sz w:val="28"/>
          <w:szCs w:val="28"/>
        </w:rPr>
        <w:t>.: Видавничий центр «Академія», 2005.368 с.</w:t>
      </w:r>
    </w:p>
    <w:p w:rsidR="00145D7B" w:rsidRPr="00F0177B" w:rsidRDefault="00145D7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Єрмоленко, С. І., Іщук, Г. В.Специфікапорівняльнихконструкцій у системісучасноїукраїнськоїлітературноїмови (на </w:t>
      </w:r>
      <w:proofErr w:type="gramStart"/>
      <w:r w:rsidRPr="00F0177B">
        <w:rPr>
          <w:rFonts w:ascii="Times New Roman" w:hAnsi="Times New Roman" w:cs="Times New Roman"/>
          <w:color w:val="000000" w:themeColor="text1"/>
          <w:sz w:val="28"/>
          <w:szCs w:val="28"/>
        </w:rPr>
        <w:t>матер</w:t>
      </w:r>
      <w:proofErr w:type="gramEnd"/>
      <w:r w:rsidRPr="00F0177B">
        <w:rPr>
          <w:rFonts w:ascii="Times New Roman" w:hAnsi="Times New Roman" w:cs="Times New Roman"/>
          <w:color w:val="000000" w:themeColor="text1"/>
          <w:sz w:val="28"/>
          <w:szCs w:val="28"/>
        </w:rPr>
        <w:t xml:space="preserve">іаліпрозиЮріяАндруховича). </w:t>
      </w:r>
      <w:r w:rsidR="00854681">
        <w:rPr>
          <w:rFonts w:ascii="Times New Roman" w:hAnsi="Times New Roman" w:cs="Times New Roman"/>
          <w:color w:val="000000" w:themeColor="text1"/>
          <w:sz w:val="28"/>
          <w:szCs w:val="28"/>
          <w:lang w:val="uk-UA"/>
        </w:rPr>
        <w:t xml:space="preserve">К. : </w:t>
      </w:r>
      <w:r w:rsidRPr="00F0177B">
        <w:rPr>
          <w:rFonts w:ascii="Times New Roman" w:hAnsi="Times New Roman" w:cs="Times New Roman"/>
          <w:color w:val="000000" w:themeColor="text1"/>
          <w:sz w:val="28"/>
          <w:szCs w:val="28"/>
        </w:rPr>
        <w:t>Мова</w:t>
      </w:r>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 xml:space="preserve">2018. </w:t>
      </w:r>
      <w:r w:rsidR="00854681">
        <w:rPr>
          <w:rFonts w:ascii="Times New Roman" w:hAnsi="Times New Roman" w:cs="Times New Roman"/>
          <w:color w:val="000000" w:themeColor="text1"/>
          <w:sz w:val="28"/>
          <w:szCs w:val="28"/>
          <w:lang w:val="uk-UA"/>
        </w:rPr>
        <w:t>С</w:t>
      </w:r>
      <w:r w:rsidRPr="00F0177B">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59-61.</w:t>
      </w:r>
    </w:p>
    <w:p w:rsidR="0083319A" w:rsidRPr="00F0177B" w:rsidRDefault="0083319A"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Жовтобрюх М.А., Кулик Б.М. Курс сучасноїукраїнськоїлітературноїмови. К.:Вища школа, 1972. 402с.</w:t>
      </w:r>
    </w:p>
    <w:p w:rsidR="0083319A" w:rsidRDefault="0083319A"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Жуковська В.В. Основитеорії та практики </w:t>
      </w:r>
      <w:proofErr w:type="gramStart"/>
      <w:r w:rsidRPr="00F0177B">
        <w:rPr>
          <w:rFonts w:ascii="Times New Roman" w:hAnsi="Times New Roman" w:cs="Times New Roman"/>
          <w:color w:val="000000" w:themeColor="text1"/>
          <w:sz w:val="28"/>
          <w:szCs w:val="28"/>
        </w:rPr>
        <w:t>стил</w:t>
      </w:r>
      <w:proofErr w:type="gramEnd"/>
      <w:r w:rsidRPr="00F0177B">
        <w:rPr>
          <w:rFonts w:ascii="Times New Roman" w:hAnsi="Times New Roman" w:cs="Times New Roman"/>
          <w:color w:val="000000" w:themeColor="text1"/>
          <w:sz w:val="28"/>
          <w:szCs w:val="28"/>
        </w:rPr>
        <w:t>істикианглійськоїмови. Ж</w:t>
      </w:r>
      <w:r w:rsidR="007366A1" w:rsidRPr="00F0177B">
        <w:rPr>
          <w:rFonts w:ascii="Times New Roman" w:hAnsi="Times New Roman" w:cs="Times New Roman"/>
          <w:color w:val="000000" w:themeColor="text1"/>
          <w:sz w:val="28"/>
          <w:szCs w:val="28"/>
        </w:rPr>
        <w:t xml:space="preserve">итомир: </w:t>
      </w:r>
      <w:proofErr w:type="gramStart"/>
      <w:r w:rsidR="007366A1" w:rsidRPr="00F0177B">
        <w:rPr>
          <w:rFonts w:ascii="Times New Roman" w:hAnsi="Times New Roman" w:cs="Times New Roman"/>
          <w:color w:val="000000" w:themeColor="text1"/>
          <w:sz w:val="28"/>
          <w:szCs w:val="28"/>
        </w:rPr>
        <w:t>Вид-во</w:t>
      </w:r>
      <w:proofErr w:type="gramEnd"/>
      <w:r w:rsidR="007366A1" w:rsidRPr="00F0177B">
        <w:rPr>
          <w:rFonts w:ascii="Times New Roman" w:hAnsi="Times New Roman" w:cs="Times New Roman"/>
          <w:color w:val="000000" w:themeColor="text1"/>
          <w:sz w:val="28"/>
          <w:szCs w:val="28"/>
        </w:rPr>
        <w:t xml:space="preserve"> ЖДУ ім. І. Франка, 2010. 240 с.</w:t>
      </w:r>
    </w:p>
    <w:p w:rsidR="00C53131" w:rsidRPr="00F0177B" w:rsidRDefault="00C53131"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sz w:val="28"/>
          <w:szCs w:val="28"/>
        </w:rPr>
        <w:t xml:space="preserve">Катцер Ю., Кунин А. Письменный перевод с русского языка на английский. </w:t>
      </w:r>
      <w:proofErr w:type="gramStart"/>
      <w:r w:rsidRPr="00F0177B">
        <w:rPr>
          <w:rFonts w:ascii="Times New Roman" w:hAnsi="Times New Roman" w:cs="Times New Roman"/>
          <w:sz w:val="28"/>
          <w:szCs w:val="28"/>
          <w:lang w:val="en-GB"/>
        </w:rPr>
        <w:t>M</w:t>
      </w:r>
      <w:r w:rsidR="00854681">
        <w:rPr>
          <w:rFonts w:ascii="Times New Roman" w:hAnsi="Times New Roman" w:cs="Times New Roman"/>
          <w:sz w:val="28"/>
          <w:szCs w:val="28"/>
          <w:lang w:val="uk-UA"/>
        </w:rPr>
        <w:t xml:space="preserve">. </w:t>
      </w:r>
      <w:r w:rsidRPr="00F0177B">
        <w:rPr>
          <w:rFonts w:ascii="Times New Roman" w:hAnsi="Times New Roman" w:cs="Times New Roman"/>
          <w:sz w:val="28"/>
          <w:szCs w:val="28"/>
          <w:lang w:val="en-GB"/>
        </w:rPr>
        <w:t>:Просвещение</w:t>
      </w:r>
      <w:proofErr w:type="gramEnd"/>
      <w:r w:rsidRPr="00F0177B">
        <w:rPr>
          <w:rFonts w:ascii="Times New Roman" w:hAnsi="Times New Roman" w:cs="Times New Roman"/>
          <w:sz w:val="28"/>
          <w:szCs w:val="28"/>
          <w:lang w:val="en-GB"/>
        </w:rPr>
        <w:t>, 2000</w:t>
      </w:r>
      <w:r w:rsidR="00854681">
        <w:rPr>
          <w:rFonts w:ascii="Times New Roman" w:hAnsi="Times New Roman" w:cs="Times New Roman"/>
          <w:sz w:val="28"/>
          <w:szCs w:val="28"/>
          <w:lang w:val="uk-UA"/>
        </w:rPr>
        <w:t xml:space="preserve">. </w:t>
      </w:r>
      <w:r w:rsidRPr="00F0177B">
        <w:rPr>
          <w:rFonts w:ascii="Times New Roman" w:hAnsi="Times New Roman" w:cs="Times New Roman"/>
          <w:sz w:val="28"/>
          <w:szCs w:val="28"/>
          <w:lang w:val="en-GB"/>
        </w:rPr>
        <w:t>145 с.</w:t>
      </w:r>
    </w:p>
    <w:p w:rsidR="00145D7B" w:rsidRPr="00F0177B" w:rsidRDefault="00145D7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Кирсанова, Н. П. Сравнение как основа номинации в современном немецком языке</w:t>
      </w:r>
      <w:r w:rsidR="00854681">
        <w:rPr>
          <w:rFonts w:ascii="Times New Roman" w:hAnsi="Times New Roman" w:cs="Times New Roman"/>
          <w:color w:val="000000" w:themeColor="text1"/>
          <w:sz w:val="28"/>
          <w:szCs w:val="28"/>
          <w:lang w:val="uk-UA"/>
        </w:rPr>
        <w:t>: а</w:t>
      </w:r>
      <w:r w:rsidRPr="00F0177B">
        <w:rPr>
          <w:rFonts w:ascii="Times New Roman" w:hAnsi="Times New Roman" w:cs="Times New Roman"/>
          <w:color w:val="000000" w:themeColor="text1"/>
          <w:sz w:val="28"/>
          <w:szCs w:val="28"/>
        </w:rPr>
        <w:t xml:space="preserve">втореф. дис. канд. филол. </w:t>
      </w:r>
      <w:r w:rsidR="00854681">
        <w:rPr>
          <w:rFonts w:ascii="Times New Roman" w:hAnsi="Times New Roman" w:cs="Times New Roman"/>
          <w:color w:val="000000" w:themeColor="text1"/>
          <w:sz w:val="28"/>
          <w:szCs w:val="28"/>
          <w:lang w:val="uk-UA"/>
        </w:rPr>
        <w:t>н</w:t>
      </w:r>
      <w:r w:rsidRPr="00F0177B">
        <w:rPr>
          <w:rFonts w:ascii="Times New Roman" w:hAnsi="Times New Roman" w:cs="Times New Roman"/>
          <w:color w:val="000000" w:themeColor="text1"/>
          <w:sz w:val="28"/>
          <w:szCs w:val="28"/>
        </w:rPr>
        <w:t>аук</w:t>
      </w:r>
      <w:r w:rsidR="00854681">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rPr>
        <w:t xml:space="preserve"> Санкт-Петербург: Рос</w:t>
      </w:r>
      <w:proofErr w:type="gramStart"/>
      <w:r w:rsidRPr="00F0177B">
        <w:rPr>
          <w:rFonts w:ascii="Times New Roman" w:hAnsi="Times New Roman" w:cs="Times New Roman"/>
          <w:color w:val="000000" w:themeColor="text1"/>
          <w:sz w:val="28"/>
          <w:szCs w:val="28"/>
        </w:rPr>
        <w:t>.</w:t>
      </w:r>
      <w:proofErr w:type="gramEnd"/>
      <w:r w:rsidRPr="00F0177B">
        <w:rPr>
          <w:rFonts w:ascii="Times New Roman" w:hAnsi="Times New Roman" w:cs="Times New Roman"/>
          <w:color w:val="000000" w:themeColor="text1"/>
          <w:sz w:val="28"/>
          <w:szCs w:val="28"/>
        </w:rPr>
        <w:t xml:space="preserve"> </w:t>
      </w:r>
      <w:proofErr w:type="gramStart"/>
      <w:r w:rsidRPr="00F0177B">
        <w:rPr>
          <w:rFonts w:ascii="Times New Roman" w:hAnsi="Times New Roman" w:cs="Times New Roman"/>
          <w:color w:val="000000" w:themeColor="text1"/>
          <w:sz w:val="28"/>
          <w:szCs w:val="28"/>
        </w:rPr>
        <w:t>г</w:t>
      </w:r>
      <w:proofErr w:type="gramEnd"/>
      <w:r w:rsidRPr="00F0177B">
        <w:rPr>
          <w:rFonts w:ascii="Times New Roman" w:hAnsi="Times New Roman" w:cs="Times New Roman"/>
          <w:color w:val="000000" w:themeColor="text1"/>
          <w:sz w:val="28"/>
          <w:szCs w:val="28"/>
        </w:rPr>
        <w:t>ос. пед. ун-т им. А. И. Герцена. 1997.</w:t>
      </w:r>
      <w:r w:rsidR="00854681">
        <w:rPr>
          <w:rFonts w:ascii="Times New Roman" w:hAnsi="Times New Roman" w:cs="Times New Roman"/>
          <w:color w:val="000000" w:themeColor="text1"/>
          <w:sz w:val="28"/>
          <w:szCs w:val="28"/>
          <w:lang w:val="uk-UA"/>
        </w:rPr>
        <w:t xml:space="preserve"> 16 с.</w:t>
      </w:r>
    </w:p>
    <w:p w:rsidR="00F119D7" w:rsidRPr="00F0177B" w:rsidRDefault="00774F8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Комиссаров В.</w:t>
      </w:r>
      <w:r w:rsidR="00F119D7" w:rsidRPr="00F0177B">
        <w:rPr>
          <w:rFonts w:ascii="Times New Roman" w:hAnsi="Times New Roman" w:cs="Times New Roman"/>
          <w:color w:val="000000" w:themeColor="text1"/>
          <w:sz w:val="28"/>
          <w:szCs w:val="28"/>
        </w:rPr>
        <w:t>Н. Пособие по переводу с английского языка на русский / В. Н. Комиссаров, Я. И. Рецкер, В. И. Тархов. Москва: Высшая школа, 1965. 287 с.</w:t>
      </w:r>
    </w:p>
    <w:p w:rsidR="000B61A3" w:rsidRPr="00F0177B" w:rsidRDefault="000B61A3"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Кондаков, Н. И. Логический словарь-справочник. Москва: Наука. 1975.</w:t>
      </w:r>
      <w:r w:rsidR="00145D7B" w:rsidRPr="00F0177B">
        <w:rPr>
          <w:rFonts w:ascii="Times New Roman" w:hAnsi="Times New Roman" w:cs="Times New Roman"/>
          <w:color w:val="000000" w:themeColor="text1"/>
          <w:sz w:val="28"/>
          <w:szCs w:val="28"/>
        </w:rPr>
        <w:t xml:space="preserve"> 275 с.</w:t>
      </w:r>
    </w:p>
    <w:p w:rsidR="00186B31" w:rsidRDefault="00774F86"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lastRenderedPageBreak/>
        <w:t>Корунець І.</w:t>
      </w:r>
      <w:r w:rsidR="0002789A" w:rsidRPr="00F0177B">
        <w:rPr>
          <w:rFonts w:ascii="Times New Roman" w:hAnsi="Times New Roman" w:cs="Times New Roman"/>
          <w:color w:val="000000" w:themeColor="text1"/>
          <w:sz w:val="28"/>
          <w:szCs w:val="28"/>
        </w:rPr>
        <w:t>В. Теорія і практика перекладу (аспектний переклад</w:t>
      </w:r>
      <w:r w:rsidR="00854681">
        <w:rPr>
          <w:rFonts w:ascii="Times New Roman" w:hAnsi="Times New Roman" w:cs="Times New Roman"/>
          <w:color w:val="000000" w:themeColor="text1"/>
          <w:sz w:val="28"/>
          <w:szCs w:val="28"/>
          <w:lang w:val="uk-UA"/>
        </w:rPr>
        <w:t>)</w:t>
      </w:r>
      <w:r w:rsidR="0002789A" w:rsidRPr="00F0177B">
        <w:rPr>
          <w:rFonts w:ascii="Times New Roman" w:hAnsi="Times New Roman" w:cs="Times New Roman"/>
          <w:color w:val="000000" w:themeColor="text1"/>
          <w:sz w:val="28"/>
          <w:szCs w:val="28"/>
        </w:rPr>
        <w:t xml:space="preserve">: </w:t>
      </w:r>
      <w:proofErr w:type="gramStart"/>
      <w:r w:rsidR="0002789A" w:rsidRPr="00F0177B">
        <w:rPr>
          <w:rFonts w:ascii="Times New Roman" w:hAnsi="Times New Roman" w:cs="Times New Roman"/>
          <w:color w:val="000000" w:themeColor="text1"/>
          <w:sz w:val="28"/>
          <w:szCs w:val="28"/>
        </w:rPr>
        <w:t>п</w:t>
      </w:r>
      <w:proofErr w:type="gramEnd"/>
      <w:r w:rsidR="0002789A" w:rsidRPr="00F0177B">
        <w:rPr>
          <w:rFonts w:ascii="Times New Roman" w:hAnsi="Times New Roman" w:cs="Times New Roman"/>
          <w:color w:val="000000" w:themeColor="text1"/>
          <w:sz w:val="28"/>
          <w:szCs w:val="28"/>
        </w:rPr>
        <w:t>ідручник</w:t>
      </w:r>
      <w:r w:rsidR="00854681">
        <w:rPr>
          <w:rFonts w:ascii="Times New Roman" w:hAnsi="Times New Roman" w:cs="Times New Roman"/>
          <w:color w:val="000000" w:themeColor="text1"/>
          <w:sz w:val="28"/>
          <w:szCs w:val="28"/>
          <w:lang w:val="uk-UA"/>
        </w:rPr>
        <w:t xml:space="preserve">. </w:t>
      </w:r>
      <w:r w:rsidR="0002789A" w:rsidRPr="00F0177B">
        <w:rPr>
          <w:rFonts w:ascii="Times New Roman" w:hAnsi="Times New Roman" w:cs="Times New Roman"/>
          <w:color w:val="000000" w:themeColor="text1"/>
          <w:sz w:val="28"/>
          <w:szCs w:val="28"/>
        </w:rPr>
        <w:t>Вінниця: Нова книга, 2001. 448 с.</w:t>
      </w:r>
    </w:p>
    <w:p w:rsidR="00186B31" w:rsidRPr="00186B31"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186B31">
        <w:rPr>
          <w:rStyle w:val="s16"/>
          <w:rFonts w:ascii="Times New Roman" w:hAnsi="Times New Roman" w:cs="Times New Roman"/>
          <w:color w:val="000000"/>
          <w:sz w:val="28"/>
          <w:szCs w:val="28"/>
        </w:rPr>
        <w:t>КрыловаМ.Н.</w:t>
      </w:r>
      <w:r w:rsidRPr="00186B31">
        <w:rPr>
          <w:rStyle w:val="apple-converted-space"/>
          <w:rFonts w:ascii="Times New Roman" w:hAnsi="Times New Roman" w:cs="Times New Roman"/>
          <w:color w:val="000000"/>
          <w:sz w:val="28"/>
          <w:szCs w:val="28"/>
        </w:rPr>
        <w:t> </w:t>
      </w:r>
      <w:r w:rsidRPr="00186B31">
        <w:rPr>
          <w:rStyle w:val="s28"/>
          <w:rFonts w:ascii="Times New Roman" w:hAnsi="Times New Roman" w:cs="Times New Roman"/>
          <w:color w:val="000000"/>
          <w:sz w:val="28"/>
          <w:szCs w:val="28"/>
        </w:rPr>
        <w:t>Сравнительная конструкция в пространстве современного художественного текс</w:t>
      </w:r>
      <w:r w:rsidR="00854681">
        <w:rPr>
          <w:rStyle w:val="s28"/>
          <w:rFonts w:ascii="Times New Roman" w:hAnsi="Times New Roman" w:cs="Times New Roman"/>
          <w:color w:val="000000"/>
          <w:sz w:val="28"/>
          <w:szCs w:val="28"/>
          <w:lang w:val="uk-UA"/>
        </w:rPr>
        <w:t xml:space="preserve">та. </w:t>
      </w:r>
      <w:r w:rsidRPr="00186B31">
        <w:rPr>
          <w:rStyle w:val="s28"/>
          <w:rFonts w:ascii="Times New Roman" w:hAnsi="Times New Roman" w:cs="Times New Roman"/>
          <w:color w:val="000000"/>
          <w:sz w:val="28"/>
          <w:szCs w:val="28"/>
        </w:rPr>
        <w:t>Вестник Кемеровского государственного университета Культуры и искусств</w:t>
      </w:r>
      <w:r w:rsidR="00854681">
        <w:rPr>
          <w:rStyle w:val="s28"/>
          <w:rFonts w:ascii="Times New Roman" w:hAnsi="Times New Roman" w:cs="Times New Roman"/>
          <w:color w:val="000000"/>
          <w:sz w:val="28"/>
          <w:szCs w:val="28"/>
          <w:lang w:val="uk-UA"/>
        </w:rPr>
        <w:t xml:space="preserve">, </w:t>
      </w:r>
      <w:r w:rsidRPr="00186B31">
        <w:rPr>
          <w:rStyle w:val="s28"/>
          <w:rFonts w:ascii="Times New Roman" w:hAnsi="Times New Roman" w:cs="Times New Roman"/>
          <w:color w:val="000000"/>
          <w:sz w:val="28"/>
          <w:szCs w:val="28"/>
        </w:rPr>
        <w:t>2013. С. 34-42.</w:t>
      </w:r>
    </w:p>
    <w:p w:rsidR="00F119D7" w:rsidRPr="00F0177B" w:rsidRDefault="00774F8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Левенталь В.</w:t>
      </w:r>
      <w:r w:rsidR="00F119D7" w:rsidRPr="00F0177B">
        <w:rPr>
          <w:rFonts w:ascii="Times New Roman" w:hAnsi="Times New Roman" w:cs="Times New Roman"/>
          <w:color w:val="000000" w:themeColor="text1"/>
          <w:sz w:val="28"/>
          <w:szCs w:val="28"/>
        </w:rPr>
        <w:t>И. Английский я</w:t>
      </w:r>
      <w:r w:rsidR="004A1A4B" w:rsidRPr="00F0177B">
        <w:rPr>
          <w:rFonts w:ascii="Times New Roman" w:hAnsi="Times New Roman" w:cs="Times New Roman"/>
          <w:color w:val="000000" w:themeColor="text1"/>
          <w:sz w:val="28"/>
          <w:szCs w:val="28"/>
        </w:rPr>
        <w:t>зык</w:t>
      </w:r>
      <w:r w:rsidR="00F119D7" w:rsidRPr="00F0177B">
        <w:rPr>
          <w:rFonts w:ascii="Times New Roman" w:hAnsi="Times New Roman" w:cs="Times New Roman"/>
          <w:color w:val="000000" w:themeColor="text1"/>
          <w:sz w:val="28"/>
          <w:szCs w:val="28"/>
        </w:rPr>
        <w:t xml:space="preserve">: просто о </w:t>
      </w:r>
      <w:proofErr w:type="gramStart"/>
      <w:r w:rsidR="00F119D7" w:rsidRPr="00F0177B">
        <w:rPr>
          <w:rFonts w:ascii="Times New Roman" w:hAnsi="Times New Roman" w:cs="Times New Roman"/>
          <w:color w:val="000000" w:themeColor="text1"/>
          <w:sz w:val="28"/>
          <w:szCs w:val="28"/>
        </w:rPr>
        <w:t>сложном</w:t>
      </w:r>
      <w:proofErr w:type="gramEnd"/>
      <w:r w:rsidR="00F119D7" w:rsidRPr="00F0177B">
        <w:rPr>
          <w:rFonts w:ascii="Times New Roman" w:hAnsi="Times New Roman" w:cs="Times New Roman"/>
          <w:color w:val="000000" w:themeColor="text1"/>
          <w:sz w:val="28"/>
          <w:szCs w:val="28"/>
        </w:rPr>
        <w:t xml:space="preserve">. </w:t>
      </w:r>
      <w:r w:rsidR="00854681">
        <w:rPr>
          <w:rFonts w:ascii="Times New Roman" w:hAnsi="Times New Roman" w:cs="Times New Roman"/>
          <w:color w:val="000000" w:themeColor="text1"/>
          <w:sz w:val="28"/>
          <w:szCs w:val="28"/>
          <w:lang w:val="uk-UA"/>
        </w:rPr>
        <w:t>П</w:t>
      </w:r>
      <w:r w:rsidR="00F119D7" w:rsidRPr="00F0177B">
        <w:rPr>
          <w:rFonts w:ascii="Times New Roman" w:hAnsi="Times New Roman" w:cs="Times New Roman"/>
          <w:color w:val="000000" w:themeColor="text1"/>
          <w:sz w:val="28"/>
          <w:szCs w:val="28"/>
        </w:rPr>
        <w:t>рактический курс. Л.: Манускрипт, 2003. 224 с.</w:t>
      </w:r>
    </w:p>
    <w:p w:rsidR="00F119D7" w:rsidRPr="00F0177B" w:rsidRDefault="00774F8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Лысков И.П. </w:t>
      </w:r>
      <w:r w:rsidR="00F119D7" w:rsidRPr="00F0177B">
        <w:rPr>
          <w:rFonts w:ascii="Times New Roman" w:hAnsi="Times New Roman" w:cs="Times New Roman"/>
          <w:color w:val="000000" w:themeColor="text1"/>
          <w:sz w:val="28"/>
          <w:szCs w:val="28"/>
        </w:rPr>
        <w:t>Теория словесности в связи с данными языковедения и психологии.  М., 19</w:t>
      </w:r>
      <w:r w:rsidR="009B348F" w:rsidRPr="00F0177B">
        <w:rPr>
          <w:rFonts w:ascii="Times New Roman" w:hAnsi="Times New Roman" w:cs="Times New Roman"/>
          <w:color w:val="000000" w:themeColor="text1"/>
          <w:sz w:val="28"/>
          <w:szCs w:val="28"/>
          <w:lang w:val="en-US"/>
        </w:rPr>
        <w:t>6</w:t>
      </w:r>
      <w:r w:rsidR="00F119D7" w:rsidRPr="00F0177B">
        <w:rPr>
          <w:rFonts w:ascii="Times New Roman" w:hAnsi="Times New Roman" w:cs="Times New Roman"/>
          <w:color w:val="000000" w:themeColor="text1"/>
          <w:sz w:val="28"/>
          <w:szCs w:val="28"/>
        </w:rPr>
        <w:t>4.</w:t>
      </w:r>
      <w:r w:rsidR="006C7461" w:rsidRPr="00F0177B">
        <w:rPr>
          <w:rFonts w:ascii="Times New Roman" w:hAnsi="Times New Roman" w:cs="Times New Roman"/>
          <w:color w:val="000000" w:themeColor="text1"/>
          <w:sz w:val="28"/>
          <w:szCs w:val="28"/>
        </w:rPr>
        <w:t xml:space="preserve"> 384 с.</w:t>
      </w:r>
    </w:p>
    <w:p w:rsidR="00E90CD3" w:rsidRPr="00F0177B" w:rsidRDefault="00E90CD3"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Максімов С. Є. Практичний курс перекладу (</w:t>
      </w:r>
      <w:proofErr w:type="gramStart"/>
      <w:r w:rsidRPr="00F0177B">
        <w:rPr>
          <w:rFonts w:ascii="Times New Roman" w:hAnsi="Times New Roman" w:cs="Times New Roman"/>
          <w:color w:val="000000" w:themeColor="text1"/>
          <w:sz w:val="28"/>
          <w:szCs w:val="28"/>
        </w:rPr>
        <w:t>англ</w:t>
      </w:r>
      <w:proofErr w:type="gramEnd"/>
      <w:r w:rsidRPr="00F0177B">
        <w:rPr>
          <w:rFonts w:ascii="Times New Roman" w:hAnsi="Times New Roman" w:cs="Times New Roman"/>
          <w:color w:val="000000" w:themeColor="text1"/>
          <w:sz w:val="28"/>
          <w:szCs w:val="28"/>
        </w:rPr>
        <w:t>ійська та українськамови). К</w:t>
      </w:r>
      <w:r w:rsidR="00854681">
        <w:rPr>
          <w:rFonts w:ascii="Times New Roman" w:hAnsi="Times New Roman" w:cs="Times New Roman"/>
          <w:color w:val="000000" w:themeColor="text1"/>
          <w:sz w:val="28"/>
          <w:szCs w:val="28"/>
          <w:lang w:val="uk-UA"/>
        </w:rPr>
        <w:t>.</w:t>
      </w:r>
      <w:proofErr w:type="gramStart"/>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w:t>
      </w:r>
      <w:proofErr w:type="gramEnd"/>
      <w:r w:rsidRPr="00F0177B">
        <w:rPr>
          <w:rFonts w:ascii="Times New Roman" w:hAnsi="Times New Roman" w:cs="Times New Roman"/>
          <w:color w:val="000000" w:themeColor="text1"/>
          <w:sz w:val="28"/>
          <w:szCs w:val="28"/>
        </w:rPr>
        <w:t>Ленвіт</w:t>
      </w:r>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2006</w:t>
      </w:r>
      <w:r w:rsidRPr="00F0177B">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lang w:val="uk-UA"/>
        </w:rPr>
        <w:t xml:space="preserve"> 175 с. </w:t>
      </w:r>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Манчева, Е. Г.. Значение образного сравнения как результат непрямой номинации и семантической абстракции. Известия вузов. Серия “Гуманитарные науки”</w:t>
      </w:r>
      <w:r w:rsidR="00854681">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lang w:val="uk-UA"/>
        </w:rPr>
        <w:t xml:space="preserve">2012. </w:t>
      </w:r>
      <w:r w:rsidR="00854681">
        <w:rPr>
          <w:rFonts w:ascii="Times New Roman" w:hAnsi="Times New Roman" w:cs="Times New Roman"/>
          <w:color w:val="000000" w:themeColor="text1"/>
          <w:sz w:val="28"/>
          <w:szCs w:val="28"/>
          <w:lang w:val="uk-UA"/>
        </w:rPr>
        <w:t>С</w:t>
      </w:r>
      <w:r w:rsidRPr="00F0177B">
        <w:rPr>
          <w:rFonts w:ascii="Times New Roman" w:hAnsi="Times New Roman" w:cs="Times New Roman"/>
          <w:color w:val="000000" w:themeColor="text1"/>
          <w:sz w:val="28"/>
          <w:szCs w:val="28"/>
          <w:lang w:val="uk-UA"/>
        </w:rPr>
        <w:t>.</w:t>
      </w:r>
      <w:r w:rsidRPr="00F0177B">
        <w:rPr>
          <w:rFonts w:ascii="Times New Roman" w:hAnsi="Times New Roman" w:cs="Times New Roman"/>
          <w:color w:val="000000" w:themeColor="text1"/>
          <w:sz w:val="28"/>
          <w:szCs w:val="28"/>
        </w:rPr>
        <w:t xml:space="preserve"> 298-302. </w:t>
      </w:r>
    </w:p>
    <w:p w:rsidR="00F119D7" w:rsidRPr="00F0177B" w:rsidRDefault="00F119D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Стилістикаукраїнськоїмови:</w:t>
      </w:r>
      <w:r w:rsidR="00774F86" w:rsidRPr="00F0177B">
        <w:rPr>
          <w:rFonts w:ascii="Times New Roman" w:hAnsi="Times New Roman" w:cs="Times New Roman"/>
          <w:color w:val="000000" w:themeColor="text1"/>
          <w:sz w:val="28"/>
          <w:szCs w:val="28"/>
        </w:rPr>
        <w:t>п</w:t>
      </w:r>
      <w:r w:rsidRPr="00F0177B">
        <w:rPr>
          <w:rFonts w:ascii="Times New Roman" w:hAnsi="Times New Roman" w:cs="Times New Roman"/>
          <w:color w:val="000000" w:themeColor="text1"/>
          <w:sz w:val="28"/>
          <w:szCs w:val="28"/>
        </w:rPr>
        <w:t>ідручник</w:t>
      </w:r>
      <w:proofErr w:type="gramStart"/>
      <w:r w:rsidR="00854681" w:rsidRPr="00854681">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rPr>
        <w:t>З</w:t>
      </w:r>
      <w:proofErr w:type="gramEnd"/>
      <w:r w:rsidRPr="00F0177B">
        <w:rPr>
          <w:rFonts w:ascii="Times New Roman" w:hAnsi="Times New Roman" w:cs="Times New Roman"/>
          <w:color w:val="000000" w:themeColor="text1"/>
          <w:sz w:val="28"/>
          <w:szCs w:val="28"/>
        </w:rPr>
        <w:t>а ред. Л.І.Мацько. К.:Вища школа, 2003. 462 с</w:t>
      </w:r>
      <w:r w:rsidR="006C7461" w:rsidRPr="00F0177B">
        <w:rPr>
          <w:rFonts w:ascii="Times New Roman" w:hAnsi="Times New Roman" w:cs="Times New Roman"/>
          <w:color w:val="000000" w:themeColor="text1"/>
          <w:sz w:val="28"/>
          <w:szCs w:val="28"/>
        </w:rPr>
        <w:t>.</w:t>
      </w:r>
    </w:p>
    <w:p w:rsidR="0083319A" w:rsidRPr="00F0177B" w:rsidRDefault="00B51D7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Мезенин </w:t>
      </w:r>
      <w:r w:rsidR="0083319A" w:rsidRPr="00F0177B">
        <w:rPr>
          <w:rFonts w:ascii="Times New Roman" w:hAnsi="Times New Roman" w:cs="Times New Roman"/>
          <w:color w:val="000000" w:themeColor="text1"/>
          <w:sz w:val="28"/>
          <w:szCs w:val="28"/>
        </w:rPr>
        <w:t>С.М. Конструкции современного английского языка, имеющие значение сравнения</w:t>
      </w:r>
      <w:r w:rsidRPr="00F0177B">
        <w:rPr>
          <w:rFonts w:ascii="Times New Roman" w:hAnsi="Times New Roman" w:cs="Times New Roman"/>
          <w:color w:val="000000" w:themeColor="text1"/>
          <w:sz w:val="28"/>
          <w:szCs w:val="28"/>
        </w:rPr>
        <w:t xml:space="preserve">: </w:t>
      </w:r>
      <w:r w:rsidR="002671BF">
        <w:rPr>
          <w:rFonts w:ascii="Times New Roman" w:hAnsi="Times New Roman" w:cs="Times New Roman"/>
          <w:color w:val="000000" w:themeColor="text1"/>
          <w:sz w:val="28"/>
          <w:szCs w:val="28"/>
          <w:lang w:val="uk-UA"/>
        </w:rPr>
        <w:t>а</w:t>
      </w:r>
      <w:r w:rsidRPr="00F0177B">
        <w:rPr>
          <w:rFonts w:ascii="Times New Roman" w:hAnsi="Times New Roman" w:cs="Times New Roman"/>
          <w:color w:val="000000" w:themeColor="text1"/>
          <w:sz w:val="28"/>
          <w:szCs w:val="28"/>
        </w:rPr>
        <w:t xml:space="preserve">втореф. </w:t>
      </w:r>
      <w:r w:rsidR="002671BF">
        <w:rPr>
          <w:rFonts w:ascii="Times New Roman" w:hAnsi="Times New Roman" w:cs="Times New Roman"/>
          <w:color w:val="000000" w:themeColor="text1"/>
          <w:sz w:val="28"/>
          <w:szCs w:val="28"/>
          <w:lang w:val="uk-UA"/>
        </w:rPr>
        <w:t>д</w:t>
      </w:r>
      <w:r w:rsidRPr="00F0177B">
        <w:rPr>
          <w:rFonts w:ascii="Times New Roman" w:hAnsi="Times New Roman" w:cs="Times New Roman"/>
          <w:color w:val="000000" w:themeColor="text1"/>
          <w:sz w:val="28"/>
          <w:szCs w:val="28"/>
        </w:rPr>
        <w:t>и</w:t>
      </w:r>
      <w:r w:rsidR="002671BF">
        <w:rPr>
          <w:rFonts w:ascii="Times New Roman" w:hAnsi="Times New Roman" w:cs="Times New Roman"/>
          <w:color w:val="000000" w:themeColor="text1"/>
          <w:sz w:val="28"/>
          <w:szCs w:val="28"/>
          <w:lang w:val="uk-UA"/>
        </w:rPr>
        <w:t>с.</w:t>
      </w:r>
      <w:r w:rsidRPr="00F0177B">
        <w:rPr>
          <w:rFonts w:ascii="Times New Roman" w:hAnsi="Times New Roman" w:cs="Times New Roman"/>
          <w:color w:val="000000" w:themeColor="text1"/>
          <w:sz w:val="28"/>
          <w:szCs w:val="28"/>
        </w:rPr>
        <w:t xml:space="preserve"> канд. філол. наук</w:t>
      </w:r>
      <w:proofErr w:type="gramStart"/>
      <w:r w:rsidR="002671BF">
        <w:rPr>
          <w:rFonts w:ascii="Times New Roman" w:hAnsi="Times New Roman" w:cs="Times New Roman"/>
          <w:color w:val="000000" w:themeColor="text1"/>
          <w:sz w:val="28"/>
          <w:szCs w:val="28"/>
          <w:lang w:val="uk-UA"/>
        </w:rPr>
        <w:t>.</w:t>
      </w:r>
      <w:r w:rsidR="0083319A" w:rsidRPr="00F0177B">
        <w:rPr>
          <w:rFonts w:ascii="Times New Roman" w:hAnsi="Times New Roman" w:cs="Times New Roman"/>
          <w:color w:val="000000" w:themeColor="text1"/>
          <w:sz w:val="28"/>
          <w:szCs w:val="28"/>
        </w:rPr>
        <w:t>М</w:t>
      </w:r>
      <w:proofErr w:type="gramEnd"/>
      <w:r w:rsidR="0083319A" w:rsidRPr="00F0177B">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rPr>
        <w:t>,</w:t>
      </w:r>
      <w:r w:rsidR="0083319A" w:rsidRPr="00F0177B">
        <w:rPr>
          <w:rFonts w:ascii="Times New Roman" w:hAnsi="Times New Roman" w:cs="Times New Roman"/>
          <w:color w:val="000000" w:themeColor="text1"/>
          <w:sz w:val="28"/>
          <w:szCs w:val="28"/>
        </w:rPr>
        <w:t xml:space="preserve"> 1969. 19 с.</w:t>
      </w:r>
    </w:p>
    <w:p w:rsidR="000B61A3" w:rsidRPr="00F0177B" w:rsidRDefault="000B61A3"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Молчко О. О.Художнєпорівняння як категоріяперекладознавства (на матеріаліукраїнської та </w:t>
      </w:r>
      <w:proofErr w:type="gramStart"/>
      <w:r w:rsidRPr="00F0177B">
        <w:rPr>
          <w:rFonts w:ascii="Times New Roman" w:hAnsi="Times New Roman" w:cs="Times New Roman"/>
          <w:color w:val="000000" w:themeColor="text1"/>
          <w:sz w:val="28"/>
          <w:szCs w:val="28"/>
        </w:rPr>
        <w:t>англ</w:t>
      </w:r>
      <w:proofErr w:type="gramEnd"/>
      <w:r w:rsidRPr="00F0177B">
        <w:rPr>
          <w:rFonts w:ascii="Times New Roman" w:hAnsi="Times New Roman" w:cs="Times New Roman"/>
          <w:color w:val="000000" w:themeColor="text1"/>
          <w:sz w:val="28"/>
          <w:szCs w:val="28"/>
        </w:rPr>
        <w:t>ійської мов)</w:t>
      </w:r>
      <w:r w:rsidR="002671BF">
        <w:rPr>
          <w:rFonts w:ascii="Times New Roman" w:hAnsi="Times New Roman" w:cs="Times New Roman"/>
          <w:color w:val="000000" w:themeColor="text1"/>
          <w:sz w:val="28"/>
          <w:szCs w:val="28"/>
          <w:lang w:val="uk-UA"/>
        </w:rPr>
        <w:t>: д</w:t>
      </w:r>
      <w:r w:rsidRPr="00F0177B">
        <w:rPr>
          <w:rFonts w:ascii="Times New Roman" w:hAnsi="Times New Roman" w:cs="Times New Roman"/>
          <w:color w:val="000000" w:themeColor="text1"/>
          <w:sz w:val="28"/>
          <w:szCs w:val="28"/>
        </w:rPr>
        <w:t>ис. канд. філол. наук. Львів</w:t>
      </w:r>
      <w:proofErr w:type="gramStart"/>
      <w:r w:rsidRPr="00F0177B">
        <w:rPr>
          <w:rFonts w:ascii="Times New Roman" w:hAnsi="Times New Roman" w:cs="Times New Roman"/>
          <w:color w:val="000000" w:themeColor="text1"/>
          <w:sz w:val="28"/>
          <w:szCs w:val="28"/>
        </w:rPr>
        <w:t>:Л</w:t>
      </w:r>
      <w:proofErr w:type="gramEnd"/>
      <w:r w:rsidRPr="00F0177B">
        <w:rPr>
          <w:rFonts w:ascii="Times New Roman" w:hAnsi="Times New Roman" w:cs="Times New Roman"/>
          <w:color w:val="000000" w:themeColor="text1"/>
          <w:sz w:val="28"/>
          <w:szCs w:val="28"/>
        </w:rPr>
        <w:t>ьвівськийнаціональнийуніверситетіменіІвана Франка</w:t>
      </w:r>
      <w:r w:rsidR="002671BF">
        <w:rPr>
          <w:rFonts w:ascii="Times New Roman" w:hAnsi="Times New Roman" w:cs="Times New Roman"/>
          <w:color w:val="000000" w:themeColor="text1"/>
          <w:sz w:val="28"/>
          <w:szCs w:val="28"/>
          <w:lang w:val="uk-UA"/>
        </w:rPr>
        <w:t xml:space="preserve">, </w:t>
      </w:r>
      <w:r w:rsidRPr="00F0177B">
        <w:rPr>
          <w:rFonts w:ascii="Times New Roman" w:hAnsi="Times New Roman" w:cs="Times New Roman"/>
          <w:color w:val="000000" w:themeColor="text1"/>
          <w:sz w:val="28"/>
          <w:szCs w:val="28"/>
        </w:rPr>
        <w:t>2015. 18 с.</w:t>
      </w:r>
    </w:p>
    <w:p w:rsidR="00F119D7" w:rsidRPr="00F0177B" w:rsidRDefault="00B51D7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Оленяк М.Я. </w:t>
      </w:r>
      <w:r w:rsidR="00F119D7" w:rsidRPr="00F0177B">
        <w:rPr>
          <w:rFonts w:ascii="Times New Roman" w:hAnsi="Times New Roman" w:cs="Times New Roman"/>
          <w:color w:val="000000" w:themeColor="text1"/>
          <w:sz w:val="28"/>
          <w:szCs w:val="28"/>
        </w:rPr>
        <w:t xml:space="preserve">Лексичні та синтаксичніспособиактуалізації образного порівняння в англійській, </w:t>
      </w:r>
      <w:r w:rsidR="00AF5E87" w:rsidRPr="00F0177B">
        <w:rPr>
          <w:rFonts w:ascii="Times New Roman" w:hAnsi="Times New Roman" w:cs="Times New Roman"/>
          <w:color w:val="000000" w:themeColor="text1"/>
          <w:sz w:val="28"/>
          <w:szCs w:val="28"/>
        </w:rPr>
        <w:t>українській та польській</w:t>
      </w:r>
      <w:r w:rsidRPr="00F0177B">
        <w:rPr>
          <w:rFonts w:ascii="Times New Roman" w:hAnsi="Times New Roman" w:cs="Times New Roman"/>
          <w:color w:val="000000" w:themeColor="text1"/>
          <w:sz w:val="28"/>
          <w:szCs w:val="28"/>
        </w:rPr>
        <w:t>мовах</w:t>
      </w:r>
      <w:proofErr w:type="gramStart"/>
      <w:r w:rsidRPr="00F0177B">
        <w:rPr>
          <w:rFonts w:ascii="Times New Roman" w:hAnsi="Times New Roman" w:cs="Times New Roman"/>
          <w:color w:val="000000" w:themeColor="text1"/>
          <w:sz w:val="28"/>
          <w:szCs w:val="28"/>
        </w:rPr>
        <w:t>.</w:t>
      </w:r>
      <w:r w:rsidR="00F119D7" w:rsidRPr="00F0177B">
        <w:rPr>
          <w:rFonts w:ascii="Times New Roman" w:hAnsi="Times New Roman" w:cs="Times New Roman"/>
          <w:color w:val="000000" w:themeColor="text1"/>
          <w:sz w:val="28"/>
          <w:szCs w:val="28"/>
        </w:rPr>
        <w:t>Т</w:t>
      </w:r>
      <w:proofErr w:type="gramEnd"/>
      <w:r w:rsidR="00F119D7" w:rsidRPr="00F0177B">
        <w:rPr>
          <w:rFonts w:ascii="Times New Roman" w:hAnsi="Times New Roman" w:cs="Times New Roman"/>
          <w:color w:val="000000" w:themeColor="text1"/>
          <w:sz w:val="28"/>
          <w:szCs w:val="28"/>
        </w:rPr>
        <w:t>ипологіямовнихзначень у діахронічному та зіставному аспектах</w:t>
      </w:r>
      <w:r w:rsidR="002671BF">
        <w:rPr>
          <w:rFonts w:ascii="Times New Roman" w:hAnsi="Times New Roman" w:cs="Times New Roman"/>
          <w:color w:val="000000" w:themeColor="text1"/>
          <w:sz w:val="28"/>
          <w:szCs w:val="28"/>
          <w:lang w:val="uk-UA"/>
        </w:rPr>
        <w:t xml:space="preserve">. </w:t>
      </w:r>
      <w:r w:rsidR="00F119D7" w:rsidRPr="00F0177B">
        <w:rPr>
          <w:rFonts w:ascii="Times New Roman" w:hAnsi="Times New Roman" w:cs="Times New Roman"/>
          <w:color w:val="000000" w:themeColor="text1"/>
          <w:sz w:val="28"/>
          <w:szCs w:val="28"/>
        </w:rPr>
        <w:t>2015</w:t>
      </w:r>
      <w:r w:rsidR="00AF5E87" w:rsidRPr="00F0177B">
        <w:rPr>
          <w:rFonts w:ascii="Times New Roman" w:hAnsi="Times New Roman" w:cs="Times New Roman"/>
          <w:color w:val="000000" w:themeColor="text1"/>
          <w:sz w:val="28"/>
          <w:szCs w:val="28"/>
        </w:rPr>
        <w:t xml:space="preserve">. </w:t>
      </w:r>
      <w:r w:rsidRPr="00F0177B">
        <w:rPr>
          <w:rFonts w:ascii="Times New Roman" w:hAnsi="Times New Roman" w:cs="Times New Roman"/>
          <w:color w:val="000000" w:themeColor="text1"/>
          <w:sz w:val="28"/>
          <w:szCs w:val="28"/>
        </w:rPr>
        <w:t>C. 78-85.</w:t>
      </w:r>
    </w:p>
    <w:p w:rsidR="0082570C" w:rsidRPr="002671BF" w:rsidRDefault="0082570C"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Павлюк, Т. П..Логічні та образніпорівняння у сучасномупоетичномутексті. </w:t>
      </w:r>
      <w:r w:rsidR="002671BF">
        <w:rPr>
          <w:rFonts w:ascii="Times New Roman" w:hAnsi="Times New Roman" w:cs="Times New Roman"/>
          <w:color w:val="000000" w:themeColor="text1"/>
          <w:sz w:val="28"/>
          <w:szCs w:val="28"/>
          <w:lang w:val="en-US"/>
        </w:rPr>
        <w:t>URL</w:t>
      </w:r>
      <w:r w:rsidR="002671BF" w:rsidRPr="002671BF">
        <w:rPr>
          <w:rFonts w:ascii="Times New Roman" w:hAnsi="Times New Roman" w:cs="Times New Roman"/>
          <w:color w:val="000000" w:themeColor="text1"/>
          <w:sz w:val="28"/>
          <w:szCs w:val="28"/>
        </w:rPr>
        <w:t>:</w:t>
      </w:r>
      <w:hyperlink r:id="rId11" w:history="1">
        <w:r w:rsidR="005B5572" w:rsidRPr="002671BF">
          <w:rPr>
            <w:rStyle w:val="a5"/>
            <w:rFonts w:ascii="Times New Roman" w:hAnsi="Times New Roman" w:cs="Times New Roman"/>
            <w:color w:val="000000" w:themeColor="text1"/>
            <w:sz w:val="28"/>
            <w:szCs w:val="28"/>
            <w:lang w:val="en-US"/>
          </w:rPr>
          <w:t>http</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intkonf</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org</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pavlyuk</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tp</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logichni</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ta</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obrazni</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porivnyannya</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u</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suchasnomu</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poetichnomu</w:t>
        </w:r>
        <w:r w:rsidR="005B5572" w:rsidRPr="002671BF">
          <w:rPr>
            <w:rStyle w:val="a5"/>
            <w:rFonts w:ascii="Times New Roman" w:hAnsi="Times New Roman" w:cs="Times New Roman"/>
            <w:color w:val="000000" w:themeColor="text1"/>
            <w:sz w:val="28"/>
            <w:szCs w:val="28"/>
          </w:rPr>
          <w:t>-</w:t>
        </w:r>
        <w:r w:rsidR="005B5572" w:rsidRPr="002671BF">
          <w:rPr>
            <w:rStyle w:val="a5"/>
            <w:rFonts w:ascii="Times New Roman" w:hAnsi="Times New Roman" w:cs="Times New Roman"/>
            <w:color w:val="000000" w:themeColor="text1"/>
            <w:sz w:val="28"/>
            <w:szCs w:val="28"/>
            <w:lang w:val="en-US"/>
          </w:rPr>
          <w:t>teksti</w:t>
        </w:r>
        <w:r w:rsidR="005B5572" w:rsidRPr="002671BF">
          <w:rPr>
            <w:rStyle w:val="a5"/>
            <w:rFonts w:ascii="Times New Roman" w:hAnsi="Times New Roman" w:cs="Times New Roman"/>
            <w:color w:val="000000" w:themeColor="text1"/>
            <w:sz w:val="28"/>
            <w:szCs w:val="28"/>
          </w:rPr>
          <w:t>/</w:t>
        </w:r>
      </w:hyperlink>
      <w:r w:rsidR="002671BF" w:rsidRPr="002671BF">
        <w:rPr>
          <w:rFonts w:ascii="Times New Roman" w:hAnsi="Times New Roman" w:cs="Times New Roman"/>
          <w:color w:val="000000" w:themeColor="text1"/>
          <w:sz w:val="28"/>
          <w:szCs w:val="28"/>
        </w:rPr>
        <w:t xml:space="preserve"> (</w:t>
      </w:r>
      <w:r w:rsidR="002671BF">
        <w:rPr>
          <w:rFonts w:ascii="Times New Roman" w:hAnsi="Times New Roman" w:cs="Times New Roman"/>
          <w:color w:val="000000" w:themeColor="text1"/>
          <w:sz w:val="28"/>
          <w:szCs w:val="28"/>
          <w:lang w:val="uk-UA"/>
        </w:rPr>
        <w:t>дата звернення: 04.09.2022)</w:t>
      </w:r>
    </w:p>
    <w:p w:rsidR="005B5572" w:rsidRDefault="005B5572"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Постникова С.В. Сравнениекакспособсозданияобразности в немецкойхудожественнойлитературе</w:t>
      </w:r>
      <w:r w:rsidR="002671B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ВестникНижегородскогоуниверситетаим. Н.И. Лобачевского</w:t>
      </w:r>
      <w:r w:rsidR="002671B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2013. С.238-254</w:t>
      </w:r>
      <w:r w:rsidR="002671BF">
        <w:rPr>
          <w:rFonts w:ascii="Times New Roman" w:hAnsi="Times New Roman" w:cs="Times New Roman"/>
          <w:color w:val="000000" w:themeColor="text1"/>
          <w:sz w:val="28"/>
          <w:szCs w:val="28"/>
          <w:lang w:val="uk-UA"/>
        </w:rPr>
        <w:t>.</w:t>
      </w:r>
    </w:p>
    <w:p w:rsidR="005B5572" w:rsidRPr="005B5572" w:rsidRDefault="005B5572" w:rsidP="005B5572">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 xml:space="preserve">Потебня О.О. Естетика і поетика слова. К., </w:t>
      </w:r>
      <w:r w:rsidR="002671BF">
        <w:rPr>
          <w:rFonts w:ascii="Times New Roman" w:hAnsi="Times New Roman" w:cs="Times New Roman"/>
          <w:color w:val="000000" w:themeColor="text1"/>
          <w:sz w:val="28"/>
          <w:szCs w:val="28"/>
          <w:lang w:val="uk-UA"/>
        </w:rPr>
        <w:t>2018</w:t>
      </w:r>
      <w:r w:rsidRPr="00F0177B">
        <w:rPr>
          <w:rFonts w:ascii="Times New Roman" w:hAnsi="Times New Roman" w:cs="Times New Roman"/>
          <w:color w:val="000000" w:themeColor="text1"/>
          <w:sz w:val="28"/>
          <w:szCs w:val="28"/>
        </w:rPr>
        <w:t>. 255</w:t>
      </w:r>
      <w:r w:rsidRPr="00F0177B">
        <w:rPr>
          <w:rFonts w:ascii="Times New Roman" w:hAnsi="Times New Roman" w:cs="Times New Roman"/>
          <w:color w:val="000000" w:themeColor="text1"/>
          <w:sz w:val="28"/>
          <w:szCs w:val="28"/>
          <w:lang w:val="uk-UA"/>
        </w:rPr>
        <w:t xml:space="preserve"> с</w:t>
      </w:r>
      <w:r w:rsidRPr="00F0177B">
        <w:rPr>
          <w:rFonts w:ascii="Times New Roman" w:hAnsi="Times New Roman" w:cs="Times New Roman"/>
          <w:color w:val="000000" w:themeColor="text1"/>
          <w:sz w:val="28"/>
          <w:szCs w:val="28"/>
        </w:rPr>
        <w:t>.</w:t>
      </w:r>
    </w:p>
    <w:p w:rsidR="0083319A" w:rsidRPr="005B5572" w:rsidRDefault="00B51D76" w:rsidP="005B5572">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Прозоров В.</w:t>
      </w:r>
      <w:r w:rsidR="0002789A" w:rsidRPr="00F0177B">
        <w:rPr>
          <w:rFonts w:ascii="Times New Roman" w:hAnsi="Times New Roman" w:cs="Times New Roman"/>
          <w:color w:val="000000" w:themeColor="text1"/>
          <w:sz w:val="28"/>
          <w:szCs w:val="28"/>
        </w:rPr>
        <w:t>Г. Основы теории и практи</w:t>
      </w:r>
      <w:r w:rsidRPr="00F0177B">
        <w:rPr>
          <w:rFonts w:ascii="Times New Roman" w:hAnsi="Times New Roman" w:cs="Times New Roman"/>
          <w:color w:val="000000" w:themeColor="text1"/>
          <w:sz w:val="28"/>
          <w:szCs w:val="28"/>
        </w:rPr>
        <w:t>ки перевода с английского языка. М.,</w:t>
      </w:r>
      <w:proofErr w:type="gramStart"/>
      <w:r w:rsidR="0002789A" w:rsidRPr="00F0177B">
        <w:rPr>
          <w:rFonts w:ascii="Times New Roman" w:hAnsi="Times New Roman" w:cs="Times New Roman"/>
          <w:color w:val="000000" w:themeColor="text1"/>
          <w:sz w:val="28"/>
          <w:szCs w:val="28"/>
        </w:rPr>
        <w:t xml:space="preserve"> :</w:t>
      </w:r>
      <w:proofErr w:type="gramEnd"/>
      <w:r w:rsidR="0002789A" w:rsidRPr="00F0177B">
        <w:rPr>
          <w:rFonts w:ascii="Times New Roman" w:hAnsi="Times New Roman" w:cs="Times New Roman"/>
          <w:color w:val="000000" w:themeColor="text1"/>
          <w:sz w:val="28"/>
          <w:szCs w:val="28"/>
        </w:rPr>
        <w:t xml:space="preserve"> Наука, 1998.221 с.</w:t>
      </w:r>
    </w:p>
    <w:p w:rsidR="0083319A" w:rsidRDefault="00AF5E8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Прокопчук Л.</w:t>
      </w:r>
      <w:r w:rsidR="0083319A" w:rsidRPr="00F0177B">
        <w:rPr>
          <w:rFonts w:ascii="Times New Roman" w:hAnsi="Times New Roman" w:cs="Times New Roman"/>
          <w:color w:val="000000" w:themeColor="text1"/>
          <w:sz w:val="28"/>
          <w:szCs w:val="28"/>
        </w:rPr>
        <w:t>В. Категоріяпорівняння та їївираження в структурі простого речення</w:t>
      </w:r>
      <w:proofErr w:type="gramStart"/>
      <w:r w:rsidR="0083319A" w:rsidRPr="00F0177B">
        <w:rPr>
          <w:rFonts w:ascii="Times New Roman" w:hAnsi="Times New Roman" w:cs="Times New Roman"/>
          <w:color w:val="000000" w:themeColor="text1"/>
          <w:sz w:val="28"/>
          <w:szCs w:val="28"/>
        </w:rPr>
        <w:t>:а</w:t>
      </w:r>
      <w:proofErr w:type="gramEnd"/>
      <w:r w:rsidR="0083319A" w:rsidRPr="00F0177B">
        <w:rPr>
          <w:rFonts w:ascii="Times New Roman" w:hAnsi="Times New Roman" w:cs="Times New Roman"/>
          <w:color w:val="000000" w:themeColor="text1"/>
          <w:sz w:val="28"/>
          <w:szCs w:val="28"/>
        </w:rPr>
        <w:t>втореф. дис. на здобуття наук. ступеня канд. філол. наук</w:t>
      </w:r>
      <w:r w:rsidR="002671BF">
        <w:rPr>
          <w:rFonts w:ascii="Times New Roman" w:hAnsi="Times New Roman" w:cs="Times New Roman"/>
          <w:color w:val="000000" w:themeColor="text1"/>
          <w:sz w:val="28"/>
          <w:szCs w:val="28"/>
          <w:lang w:val="uk-UA"/>
        </w:rPr>
        <w:t xml:space="preserve">. </w:t>
      </w:r>
      <w:r w:rsidR="0083319A" w:rsidRPr="00F0177B">
        <w:rPr>
          <w:rFonts w:ascii="Times New Roman" w:hAnsi="Times New Roman" w:cs="Times New Roman"/>
          <w:color w:val="000000" w:themeColor="text1"/>
          <w:sz w:val="28"/>
          <w:szCs w:val="28"/>
        </w:rPr>
        <w:t>К., 2000. 18 с.</w:t>
      </w:r>
    </w:p>
    <w:p w:rsidR="00A23823" w:rsidRPr="00A23823" w:rsidRDefault="00A23823" w:rsidP="002671BF">
      <w:pPr>
        <w:pStyle w:val="a4"/>
        <w:numPr>
          <w:ilvl w:val="0"/>
          <w:numId w:val="16"/>
        </w:numPr>
        <w:spacing w:before="100" w:beforeAutospacing="1" w:after="100" w:afterAutospacing="1" w:line="360" w:lineRule="auto"/>
        <w:ind w:left="0" w:firstLine="709"/>
        <w:rPr>
          <w:rFonts w:ascii="Times New Roman" w:hAnsi="Times New Roman" w:cs="Times New Roman"/>
          <w:sz w:val="28"/>
          <w:szCs w:val="28"/>
        </w:rPr>
      </w:pPr>
      <w:r w:rsidRPr="00A23823">
        <w:rPr>
          <w:rFonts w:ascii="Times New Roman" w:hAnsi="Times New Roman" w:cs="Times New Roman"/>
          <w:sz w:val="28"/>
          <w:szCs w:val="28"/>
          <w:lang w:val="en-GB"/>
        </w:rPr>
        <w:t xml:space="preserve">Рашидова А.Ф. About some difficulties of literary translation. </w:t>
      </w:r>
      <w:r w:rsidRPr="00A23823">
        <w:rPr>
          <w:rFonts w:ascii="Times New Roman" w:hAnsi="Times New Roman" w:cs="Times New Roman"/>
          <w:sz w:val="28"/>
          <w:szCs w:val="28"/>
        </w:rPr>
        <w:t>Молодой ученый</w:t>
      </w:r>
      <w:r w:rsidR="002671BF">
        <w:rPr>
          <w:rFonts w:ascii="Times New Roman" w:hAnsi="Times New Roman" w:cs="Times New Roman"/>
          <w:sz w:val="28"/>
          <w:szCs w:val="28"/>
          <w:lang w:val="uk-UA"/>
        </w:rPr>
        <w:t>.</w:t>
      </w:r>
      <w:r w:rsidRPr="00A23823">
        <w:rPr>
          <w:rFonts w:ascii="Times New Roman" w:hAnsi="Times New Roman" w:cs="Times New Roman"/>
          <w:sz w:val="28"/>
          <w:szCs w:val="28"/>
        </w:rPr>
        <w:t xml:space="preserve"> 2015</w:t>
      </w:r>
      <w:r w:rsidR="002671BF">
        <w:rPr>
          <w:rFonts w:ascii="Times New Roman" w:hAnsi="Times New Roman" w:cs="Times New Roman"/>
          <w:sz w:val="28"/>
          <w:szCs w:val="28"/>
          <w:lang w:val="uk-UA"/>
        </w:rPr>
        <w:t xml:space="preserve">. </w:t>
      </w:r>
      <w:r w:rsidR="002671BF" w:rsidRPr="00A23823">
        <w:rPr>
          <w:rFonts w:ascii="Times New Roman" w:hAnsi="Times New Roman" w:cs="Times New Roman"/>
          <w:sz w:val="28"/>
          <w:szCs w:val="28"/>
        </w:rPr>
        <w:t>№11</w:t>
      </w:r>
      <w:r w:rsidR="002671BF">
        <w:rPr>
          <w:rFonts w:ascii="Times New Roman" w:hAnsi="Times New Roman" w:cs="Times New Roman"/>
          <w:sz w:val="28"/>
          <w:szCs w:val="28"/>
          <w:lang w:val="uk-UA"/>
        </w:rPr>
        <w:t xml:space="preserve">. </w:t>
      </w:r>
      <w:r w:rsidRPr="00A23823">
        <w:rPr>
          <w:rFonts w:ascii="Times New Roman" w:hAnsi="Times New Roman" w:cs="Times New Roman"/>
          <w:sz w:val="28"/>
          <w:szCs w:val="28"/>
        </w:rPr>
        <w:t xml:space="preserve">1887с. </w:t>
      </w:r>
    </w:p>
    <w:p w:rsidR="009314C2" w:rsidRPr="00F0177B" w:rsidRDefault="00F119D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Рецкер, Я.И. Теория пе</w:t>
      </w:r>
      <w:r w:rsidR="00AF5E87" w:rsidRPr="00F0177B">
        <w:rPr>
          <w:rFonts w:ascii="Times New Roman" w:hAnsi="Times New Roman" w:cs="Times New Roman"/>
          <w:color w:val="000000" w:themeColor="text1"/>
          <w:sz w:val="28"/>
          <w:szCs w:val="28"/>
        </w:rPr>
        <w:t>ревода и переводческая практика</w:t>
      </w:r>
      <w:r w:rsidR="002671BF">
        <w:rPr>
          <w:rFonts w:ascii="Times New Roman" w:hAnsi="Times New Roman" w:cs="Times New Roman"/>
          <w:color w:val="000000" w:themeColor="text1"/>
          <w:sz w:val="28"/>
          <w:szCs w:val="28"/>
          <w:lang w:val="uk-UA"/>
        </w:rPr>
        <w:t xml:space="preserve">. </w:t>
      </w:r>
      <w:r w:rsidR="00DE5B42" w:rsidRPr="00F0177B">
        <w:rPr>
          <w:rFonts w:ascii="Times New Roman" w:hAnsi="Times New Roman" w:cs="Times New Roman"/>
          <w:color w:val="000000" w:themeColor="text1"/>
          <w:sz w:val="28"/>
          <w:szCs w:val="28"/>
        </w:rPr>
        <w:t>М.: ИМО, 1974. 132 с.</w:t>
      </w:r>
    </w:p>
    <w:p w:rsidR="004A1A4B" w:rsidRDefault="009314C2"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Р</w:t>
      </w:r>
      <w:r w:rsidR="00AF5E87" w:rsidRPr="00F0177B">
        <w:rPr>
          <w:rFonts w:ascii="Times New Roman" w:hAnsi="Times New Roman" w:cs="Times New Roman"/>
          <w:color w:val="000000" w:themeColor="text1"/>
          <w:sz w:val="28"/>
          <w:szCs w:val="28"/>
        </w:rPr>
        <w:t>ыженкова А.</w:t>
      </w:r>
      <w:r w:rsidR="00F119D7" w:rsidRPr="00F0177B">
        <w:rPr>
          <w:rFonts w:ascii="Times New Roman" w:hAnsi="Times New Roman" w:cs="Times New Roman"/>
          <w:color w:val="000000" w:themeColor="text1"/>
          <w:sz w:val="28"/>
          <w:szCs w:val="28"/>
        </w:rPr>
        <w:t>А. Авторские преобразования устойчивых сравнений как объект перевода</w:t>
      </w:r>
      <w:proofErr w:type="gramStart"/>
      <w:r w:rsidR="00F119D7" w:rsidRPr="00F0177B">
        <w:rPr>
          <w:rFonts w:ascii="Times New Roman" w:hAnsi="Times New Roman" w:cs="Times New Roman"/>
          <w:color w:val="000000" w:themeColor="text1"/>
          <w:sz w:val="28"/>
          <w:szCs w:val="28"/>
        </w:rPr>
        <w:t>:</w:t>
      </w:r>
      <w:r w:rsidR="002671BF">
        <w:rPr>
          <w:rFonts w:ascii="Times New Roman" w:hAnsi="Times New Roman" w:cs="Times New Roman"/>
          <w:color w:val="000000" w:themeColor="text1"/>
          <w:sz w:val="28"/>
          <w:szCs w:val="28"/>
          <w:lang w:val="uk-UA"/>
        </w:rPr>
        <w:t>а</w:t>
      </w:r>
      <w:proofErr w:type="gramEnd"/>
      <w:r w:rsidR="00F119D7" w:rsidRPr="00F0177B">
        <w:rPr>
          <w:rFonts w:ascii="Times New Roman" w:hAnsi="Times New Roman" w:cs="Times New Roman"/>
          <w:color w:val="000000" w:themeColor="text1"/>
          <w:sz w:val="28"/>
          <w:szCs w:val="28"/>
        </w:rPr>
        <w:t xml:space="preserve">втореф. </w:t>
      </w:r>
      <w:r w:rsidR="002671BF">
        <w:rPr>
          <w:rFonts w:ascii="Times New Roman" w:hAnsi="Times New Roman" w:cs="Times New Roman"/>
          <w:color w:val="000000" w:themeColor="text1"/>
          <w:sz w:val="28"/>
          <w:szCs w:val="28"/>
          <w:lang w:val="uk-UA"/>
        </w:rPr>
        <w:t>д</w:t>
      </w:r>
      <w:r w:rsidR="00F119D7" w:rsidRPr="00F0177B">
        <w:rPr>
          <w:rFonts w:ascii="Times New Roman" w:hAnsi="Times New Roman" w:cs="Times New Roman"/>
          <w:color w:val="000000" w:themeColor="text1"/>
          <w:sz w:val="28"/>
          <w:szCs w:val="28"/>
        </w:rPr>
        <w:t>и</w:t>
      </w:r>
      <w:r w:rsidR="002671BF">
        <w:rPr>
          <w:rFonts w:ascii="Times New Roman" w:hAnsi="Times New Roman" w:cs="Times New Roman"/>
          <w:color w:val="000000" w:themeColor="text1"/>
          <w:sz w:val="28"/>
          <w:szCs w:val="28"/>
          <w:lang w:val="uk-UA"/>
        </w:rPr>
        <w:t>с.</w:t>
      </w:r>
      <w:r w:rsidR="00F119D7" w:rsidRPr="00F0177B">
        <w:rPr>
          <w:rFonts w:ascii="Times New Roman" w:hAnsi="Times New Roman" w:cs="Times New Roman"/>
          <w:color w:val="000000" w:themeColor="text1"/>
          <w:sz w:val="28"/>
          <w:szCs w:val="28"/>
        </w:rPr>
        <w:t xml:space="preserve"> канд. філ</w:t>
      </w:r>
      <w:r w:rsidR="006D1DE0">
        <w:rPr>
          <w:rFonts w:ascii="Times New Roman" w:hAnsi="Times New Roman" w:cs="Times New Roman"/>
          <w:color w:val="000000" w:themeColor="text1"/>
          <w:sz w:val="28"/>
          <w:szCs w:val="28"/>
        </w:rPr>
        <w:t>ол</w:t>
      </w:r>
      <w:r w:rsidR="00F119D7" w:rsidRPr="00F0177B">
        <w:rPr>
          <w:rFonts w:ascii="Times New Roman" w:hAnsi="Times New Roman" w:cs="Times New Roman"/>
          <w:color w:val="000000" w:themeColor="text1"/>
          <w:sz w:val="28"/>
          <w:szCs w:val="28"/>
        </w:rPr>
        <w:t>. наук:</w:t>
      </w:r>
      <w:r w:rsidR="00DE5B42" w:rsidRPr="00F0177B">
        <w:rPr>
          <w:rFonts w:ascii="Times New Roman" w:hAnsi="Times New Roman" w:cs="Times New Roman"/>
          <w:color w:val="000000" w:themeColor="text1"/>
          <w:sz w:val="28"/>
          <w:szCs w:val="28"/>
        </w:rPr>
        <w:t xml:space="preserve"> СПб, 2009. 21 с.</w:t>
      </w:r>
    </w:p>
    <w:p w:rsidR="00C53131" w:rsidRPr="00A23823" w:rsidRDefault="00C53131" w:rsidP="00C53131">
      <w:pPr>
        <w:pStyle w:val="a4"/>
        <w:numPr>
          <w:ilvl w:val="0"/>
          <w:numId w:val="16"/>
        </w:numPr>
        <w:spacing w:line="360" w:lineRule="auto"/>
        <w:ind w:left="0" w:firstLine="709"/>
        <w:jc w:val="both"/>
        <w:textAlignment w:val="baseline"/>
        <w:rPr>
          <w:rFonts w:ascii="Times New Roman" w:hAnsi="Times New Roman" w:cs="Times New Roman"/>
          <w:sz w:val="28"/>
          <w:szCs w:val="28"/>
        </w:rPr>
      </w:pPr>
      <w:r w:rsidRPr="00C53131">
        <w:rPr>
          <w:rFonts w:ascii="Times New Roman" w:hAnsi="Times New Roman" w:cs="Times New Roman"/>
          <w:sz w:val="28"/>
          <w:szCs w:val="28"/>
          <w:bdr w:val="none" w:sz="0" w:space="0" w:color="auto" w:frame="1"/>
        </w:rPr>
        <w:t>Саидов</w:t>
      </w:r>
      <w:r w:rsidRPr="00C53131">
        <w:rPr>
          <w:rFonts w:ascii="Times New Roman" w:hAnsi="Times New Roman" w:cs="Times New Roman"/>
          <w:sz w:val="28"/>
          <w:szCs w:val="28"/>
          <w:bdr w:val="none" w:sz="0" w:space="0" w:color="auto" w:frame="1"/>
          <w:lang w:val="uk-UA"/>
        </w:rPr>
        <w:t xml:space="preserve"> А.Х</w:t>
      </w:r>
      <w:r w:rsidRPr="00C53131">
        <w:rPr>
          <w:rFonts w:ascii="Times New Roman" w:hAnsi="Times New Roman" w:cs="Times New Roman"/>
          <w:sz w:val="28"/>
          <w:szCs w:val="28"/>
          <w:bdr w:val="none" w:sz="0" w:space="0" w:color="auto" w:frame="1"/>
        </w:rPr>
        <w:t>. Сравнительное правоведение (основные правовые системы современности)</w:t>
      </w:r>
      <w:proofErr w:type="gramStart"/>
      <w:r w:rsidRPr="00C53131">
        <w:rPr>
          <w:rFonts w:ascii="Times New Roman" w:hAnsi="Times New Roman" w:cs="Times New Roman"/>
          <w:sz w:val="28"/>
          <w:szCs w:val="28"/>
          <w:bdr w:val="none" w:sz="0" w:space="0" w:color="auto" w:frame="1"/>
        </w:rPr>
        <w:t>:</w:t>
      </w:r>
      <w:r w:rsidR="002671BF">
        <w:rPr>
          <w:rFonts w:ascii="Times New Roman" w:hAnsi="Times New Roman" w:cs="Times New Roman"/>
          <w:sz w:val="28"/>
          <w:szCs w:val="28"/>
          <w:bdr w:val="none" w:sz="0" w:space="0" w:color="auto" w:frame="1"/>
          <w:lang w:val="uk-UA"/>
        </w:rPr>
        <w:t>у</w:t>
      </w:r>
      <w:proofErr w:type="gramEnd"/>
      <w:r w:rsidRPr="00C53131">
        <w:rPr>
          <w:rFonts w:ascii="Times New Roman" w:hAnsi="Times New Roman" w:cs="Times New Roman"/>
          <w:sz w:val="28"/>
          <w:szCs w:val="28"/>
          <w:bdr w:val="none" w:sz="0" w:space="0" w:color="auto" w:frame="1"/>
        </w:rPr>
        <w:t xml:space="preserve">чебник. </w:t>
      </w:r>
      <w:r w:rsidR="007B7988">
        <w:rPr>
          <w:rFonts w:ascii="Times New Roman" w:hAnsi="Times New Roman" w:cs="Times New Roman"/>
          <w:sz w:val="28"/>
          <w:szCs w:val="28"/>
          <w:bdr w:val="none" w:sz="0" w:space="0" w:color="auto" w:frame="1"/>
          <w:lang w:val="uk-UA"/>
        </w:rPr>
        <w:t>М. : Юрист</w:t>
      </w:r>
      <w:r w:rsidR="007B7988">
        <w:rPr>
          <w:rFonts w:ascii="Times New Roman" w:hAnsi="Times New Roman" w:cs="Times New Roman"/>
          <w:sz w:val="28"/>
          <w:szCs w:val="28"/>
          <w:bdr w:val="none" w:sz="0" w:space="0" w:color="auto" w:frame="1"/>
        </w:rPr>
        <w:t>ъ</w:t>
      </w:r>
      <w:r w:rsidR="007B7988">
        <w:rPr>
          <w:rFonts w:ascii="Times New Roman" w:hAnsi="Times New Roman" w:cs="Times New Roman"/>
          <w:sz w:val="28"/>
          <w:szCs w:val="28"/>
          <w:bdr w:val="none" w:sz="0" w:space="0" w:color="auto" w:frame="1"/>
          <w:lang w:val="uk-UA"/>
        </w:rPr>
        <w:t xml:space="preserve">, </w:t>
      </w:r>
      <w:r w:rsidRPr="00C53131">
        <w:rPr>
          <w:rFonts w:ascii="Times New Roman" w:hAnsi="Times New Roman" w:cs="Times New Roman"/>
          <w:sz w:val="28"/>
          <w:szCs w:val="28"/>
          <w:bdr w:val="none" w:sz="0" w:space="0" w:color="auto" w:frame="1"/>
        </w:rPr>
        <w:t>2003</w:t>
      </w:r>
      <w:r w:rsidR="007B7988">
        <w:rPr>
          <w:rFonts w:ascii="Times New Roman" w:hAnsi="Times New Roman" w:cs="Times New Roman"/>
          <w:sz w:val="28"/>
          <w:szCs w:val="28"/>
          <w:bdr w:val="none" w:sz="0" w:space="0" w:color="auto" w:frame="1"/>
          <w:lang w:val="uk-UA"/>
        </w:rPr>
        <w:t>. 448 с.</w:t>
      </w:r>
    </w:p>
    <w:p w:rsidR="00A23823" w:rsidRDefault="00A23823" w:rsidP="00C53131">
      <w:pPr>
        <w:pStyle w:val="a4"/>
        <w:numPr>
          <w:ilvl w:val="0"/>
          <w:numId w:val="16"/>
        </w:numPr>
        <w:spacing w:line="360" w:lineRule="auto"/>
        <w:ind w:left="0" w:firstLine="709"/>
        <w:jc w:val="both"/>
        <w:textAlignment w:val="baseline"/>
        <w:rPr>
          <w:rFonts w:ascii="Times New Roman" w:hAnsi="Times New Roman" w:cs="Times New Roman"/>
          <w:sz w:val="28"/>
          <w:szCs w:val="28"/>
          <w:bdr w:val="none" w:sz="0" w:space="0" w:color="auto" w:frame="1"/>
          <w:lang w:val="uk-UA"/>
        </w:rPr>
      </w:pPr>
      <w:r w:rsidRPr="00A23823">
        <w:rPr>
          <w:rFonts w:ascii="Times New Roman" w:hAnsi="Times New Roman" w:cs="Times New Roman"/>
          <w:sz w:val="28"/>
          <w:szCs w:val="28"/>
          <w:bdr w:val="none" w:sz="0" w:space="0" w:color="auto" w:frame="1"/>
          <w:lang w:val="uk-UA"/>
        </w:rPr>
        <w:t>Таратута, С.Л. Типология и функциисравнений в языкерусской поэзии 60-80 годов XX века</w:t>
      </w:r>
      <w:r w:rsidR="007B7988">
        <w:rPr>
          <w:rFonts w:ascii="Times New Roman" w:hAnsi="Times New Roman" w:cs="Times New Roman"/>
          <w:sz w:val="28"/>
          <w:szCs w:val="28"/>
          <w:bdr w:val="none" w:sz="0" w:space="0" w:color="auto" w:frame="1"/>
          <w:lang w:val="uk-UA"/>
        </w:rPr>
        <w:t xml:space="preserve"> : </w:t>
      </w:r>
      <w:r w:rsidRPr="00A23823">
        <w:rPr>
          <w:rFonts w:ascii="Times New Roman" w:hAnsi="Times New Roman" w:cs="Times New Roman"/>
          <w:sz w:val="28"/>
          <w:szCs w:val="28"/>
          <w:bdr w:val="none" w:sz="0" w:space="0" w:color="auto" w:frame="1"/>
          <w:lang w:val="uk-UA"/>
        </w:rPr>
        <w:t xml:space="preserve">автореф. дис. на соиск. учен. степ. канд. филол. </w:t>
      </w:r>
      <w:r w:rsidR="007B7988">
        <w:rPr>
          <w:rFonts w:ascii="Times New Roman" w:hAnsi="Times New Roman" w:cs="Times New Roman"/>
          <w:sz w:val="28"/>
          <w:szCs w:val="28"/>
          <w:bdr w:val="none" w:sz="0" w:space="0" w:color="auto" w:frame="1"/>
          <w:lang w:val="uk-UA"/>
        </w:rPr>
        <w:t>н</w:t>
      </w:r>
      <w:r w:rsidRPr="00A23823">
        <w:rPr>
          <w:rFonts w:ascii="Times New Roman" w:hAnsi="Times New Roman" w:cs="Times New Roman"/>
          <w:sz w:val="28"/>
          <w:szCs w:val="28"/>
          <w:bdr w:val="none" w:sz="0" w:space="0" w:color="auto" w:frame="1"/>
          <w:lang w:val="uk-UA"/>
        </w:rPr>
        <w:t>аук</w:t>
      </w:r>
      <w:r w:rsidR="007B7988">
        <w:rPr>
          <w:rFonts w:ascii="Times New Roman" w:hAnsi="Times New Roman" w:cs="Times New Roman"/>
          <w:sz w:val="28"/>
          <w:szCs w:val="28"/>
          <w:bdr w:val="none" w:sz="0" w:space="0" w:color="auto" w:frame="1"/>
          <w:lang w:val="uk-UA"/>
        </w:rPr>
        <w:t>.</w:t>
      </w:r>
      <w:r w:rsidRPr="00A23823">
        <w:rPr>
          <w:rFonts w:ascii="Times New Roman" w:hAnsi="Times New Roman" w:cs="Times New Roman"/>
          <w:sz w:val="28"/>
          <w:szCs w:val="28"/>
          <w:bdr w:val="none" w:sz="0" w:space="0" w:color="auto" w:frame="1"/>
          <w:lang w:val="uk-UA"/>
        </w:rPr>
        <w:t xml:space="preserve"> М., 1995. 24 с.</w:t>
      </w:r>
    </w:p>
    <w:p w:rsidR="00A23823" w:rsidRPr="000462D8" w:rsidRDefault="00A23823" w:rsidP="00C53131">
      <w:pPr>
        <w:pStyle w:val="a4"/>
        <w:numPr>
          <w:ilvl w:val="0"/>
          <w:numId w:val="16"/>
        </w:numPr>
        <w:spacing w:line="360" w:lineRule="auto"/>
        <w:ind w:left="0" w:firstLine="709"/>
        <w:jc w:val="both"/>
        <w:textAlignment w:val="baseline"/>
        <w:rPr>
          <w:rFonts w:ascii="Times New Roman" w:hAnsi="Times New Roman" w:cs="Times New Roman"/>
          <w:sz w:val="28"/>
          <w:szCs w:val="28"/>
          <w:bdr w:val="none" w:sz="0" w:space="0" w:color="auto" w:frame="1"/>
          <w:lang w:val="uk-UA"/>
        </w:rPr>
      </w:pPr>
      <w:r w:rsidRPr="00A23823">
        <w:rPr>
          <w:rStyle w:val="s68"/>
          <w:rFonts w:ascii="Times New Roman" w:hAnsi="Times New Roman" w:cs="Times New Roman"/>
          <w:color w:val="000000"/>
          <w:sz w:val="28"/>
          <w:szCs w:val="28"/>
        </w:rPr>
        <w:t>Уарова, О.В. Дискурсивные стратегии интерпретации стилистического приема сравнения (на материале английской художественной литературы XIX-XX вв.):</w:t>
      </w:r>
      <w:r w:rsidRPr="00A23823">
        <w:rPr>
          <w:rStyle w:val="apple-converted-space"/>
          <w:rFonts w:ascii="Times New Roman" w:hAnsi="Times New Roman" w:cs="Times New Roman"/>
          <w:color w:val="000000"/>
          <w:sz w:val="28"/>
          <w:szCs w:val="28"/>
        </w:rPr>
        <w:t> </w:t>
      </w:r>
      <w:r w:rsidRPr="00A23823">
        <w:rPr>
          <w:rStyle w:val="s68"/>
          <w:rFonts w:ascii="Times New Roman" w:hAnsi="Times New Roman" w:cs="Times New Roman"/>
          <w:color w:val="000000"/>
          <w:sz w:val="28"/>
          <w:szCs w:val="28"/>
        </w:rPr>
        <w:t>автореф. дис. на</w:t>
      </w:r>
      <w:r w:rsidRPr="00A23823">
        <w:rPr>
          <w:rStyle w:val="apple-converted-space"/>
          <w:rFonts w:ascii="Times New Roman" w:hAnsi="Times New Roman" w:cs="Times New Roman"/>
          <w:color w:val="000000"/>
          <w:sz w:val="28"/>
          <w:szCs w:val="28"/>
        </w:rPr>
        <w:t> </w:t>
      </w:r>
      <w:r w:rsidRPr="00A23823">
        <w:rPr>
          <w:rStyle w:val="s68"/>
          <w:rFonts w:ascii="Times New Roman" w:hAnsi="Times New Roman" w:cs="Times New Roman"/>
          <w:color w:val="000000"/>
          <w:sz w:val="28"/>
          <w:szCs w:val="28"/>
        </w:rPr>
        <w:t>соиск. учен</w:t>
      </w:r>
      <w:proofErr w:type="gramStart"/>
      <w:r w:rsidRPr="00A23823">
        <w:rPr>
          <w:rStyle w:val="s68"/>
          <w:rFonts w:ascii="Times New Roman" w:hAnsi="Times New Roman" w:cs="Times New Roman"/>
          <w:color w:val="000000"/>
          <w:sz w:val="28"/>
          <w:szCs w:val="28"/>
        </w:rPr>
        <w:t>.</w:t>
      </w:r>
      <w:proofErr w:type="gramEnd"/>
      <w:r w:rsidRPr="00A23823">
        <w:rPr>
          <w:rStyle w:val="s68"/>
          <w:rFonts w:ascii="Times New Roman" w:hAnsi="Times New Roman" w:cs="Times New Roman"/>
          <w:color w:val="000000"/>
          <w:sz w:val="28"/>
          <w:szCs w:val="28"/>
        </w:rPr>
        <w:t xml:space="preserve"> </w:t>
      </w:r>
      <w:proofErr w:type="gramStart"/>
      <w:r w:rsidRPr="00A23823">
        <w:rPr>
          <w:rStyle w:val="s68"/>
          <w:rFonts w:ascii="Times New Roman" w:hAnsi="Times New Roman" w:cs="Times New Roman"/>
          <w:color w:val="000000"/>
          <w:sz w:val="28"/>
          <w:szCs w:val="28"/>
        </w:rPr>
        <w:t>с</w:t>
      </w:r>
      <w:proofErr w:type="gramEnd"/>
      <w:r w:rsidRPr="00A23823">
        <w:rPr>
          <w:rStyle w:val="s68"/>
          <w:rFonts w:ascii="Times New Roman" w:hAnsi="Times New Roman" w:cs="Times New Roman"/>
          <w:color w:val="000000"/>
          <w:sz w:val="28"/>
          <w:szCs w:val="28"/>
        </w:rPr>
        <w:t>теп. канд. филол. наук</w:t>
      </w:r>
      <w:r w:rsidR="007B7988">
        <w:rPr>
          <w:rStyle w:val="s68"/>
          <w:rFonts w:ascii="Times New Roman" w:hAnsi="Times New Roman" w:cs="Times New Roman"/>
          <w:color w:val="000000"/>
          <w:sz w:val="28"/>
          <w:szCs w:val="28"/>
          <w:lang w:val="uk-UA"/>
        </w:rPr>
        <w:t xml:space="preserve">. </w:t>
      </w:r>
      <w:r w:rsidRPr="00A23823">
        <w:rPr>
          <w:rStyle w:val="s68"/>
          <w:rFonts w:ascii="Times New Roman" w:hAnsi="Times New Roman" w:cs="Times New Roman"/>
          <w:color w:val="000000"/>
          <w:sz w:val="28"/>
          <w:szCs w:val="28"/>
        </w:rPr>
        <w:t>М., 2006. 24 с.</w:t>
      </w:r>
      <w:r w:rsidRPr="00A23823">
        <w:rPr>
          <w:rStyle w:val="apple-converted-space"/>
          <w:rFonts w:ascii="Times New Roman" w:hAnsi="Times New Roman" w:cs="Times New Roman"/>
          <w:color w:val="000000"/>
          <w:sz w:val="28"/>
          <w:szCs w:val="28"/>
        </w:rPr>
        <w:t> </w:t>
      </w:r>
      <w:r w:rsidRPr="00A23823">
        <w:rPr>
          <w:rFonts w:ascii="Times New Roman" w:hAnsi="Times New Roman" w:cs="Times New Roman"/>
          <w:color w:val="000000"/>
          <w:sz w:val="28"/>
          <w:szCs w:val="28"/>
        </w:rPr>
        <w:t> </w:t>
      </w:r>
    </w:p>
    <w:p w:rsidR="000462D8" w:rsidRPr="000462D8" w:rsidRDefault="000462D8" w:rsidP="00C53131">
      <w:pPr>
        <w:pStyle w:val="a4"/>
        <w:numPr>
          <w:ilvl w:val="0"/>
          <w:numId w:val="16"/>
        </w:numPr>
        <w:spacing w:line="360" w:lineRule="auto"/>
        <w:ind w:left="0" w:firstLine="709"/>
        <w:jc w:val="both"/>
        <w:textAlignment w:val="baseline"/>
        <w:rPr>
          <w:rFonts w:ascii="Times New Roman" w:hAnsi="Times New Roman" w:cs="Times New Roman"/>
          <w:sz w:val="28"/>
          <w:szCs w:val="28"/>
          <w:bdr w:val="none" w:sz="0" w:space="0" w:color="auto" w:frame="1"/>
          <w:lang w:val="uk-UA"/>
        </w:rPr>
      </w:pPr>
      <w:r>
        <w:rPr>
          <w:rFonts w:ascii="Times New Roman" w:hAnsi="Times New Roman" w:cs="Times New Roman"/>
          <w:color w:val="000000"/>
          <w:sz w:val="28"/>
          <w:szCs w:val="28"/>
          <w:lang w:val="uk-UA"/>
        </w:rPr>
        <w:t xml:space="preserve">Фуко М. </w:t>
      </w:r>
      <w:r w:rsidRPr="000462D8">
        <w:rPr>
          <w:rFonts w:ascii="Times New Roman" w:hAnsi="Times New Roman" w:cs="Times New Roman"/>
          <w:sz w:val="28"/>
          <w:szCs w:val="28"/>
        </w:rPr>
        <w:t>Интеллектуалы и власть: Избранные политические статьи, выступления и интервью</w:t>
      </w:r>
      <w:proofErr w:type="gramStart"/>
      <w:r w:rsidRPr="000462D8">
        <w:rPr>
          <w:rFonts w:ascii="Times New Roman" w:hAnsi="Times New Roman" w:cs="Times New Roman"/>
          <w:sz w:val="28"/>
          <w:szCs w:val="28"/>
        </w:rPr>
        <w:t xml:space="preserve"> /П</w:t>
      </w:r>
      <w:proofErr w:type="gramEnd"/>
      <w:r w:rsidRPr="000462D8">
        <w:rPr>
          <w:rFonts w:ascii="Times New Roman" w:hAnsi="Times New Roman" w:cs="Times New Roman"/>
          <w:sz w:val="28"/>
          <w:szCs w:val="28"/>
        </w:rPr>
        <w:t>ер. с франц. Б. М. Скуратова под общей ред. В. П. Большакова. М.: Праксис, 2006. Ч. 3. 320 с</w:t>
      </w:r>
      <w:r w:rsidR="007B7988">
        <w:rPr>
          <w:rFonts w:ascii="Times New Roman" w:hAnsi="Times New Roman" w:cs="Times New Roman"/>
          <w:sz w:val="28"/>
          <w:szCs w:val="28"/>
          <w:lang w:val="uk-UA"/>
        </w:rPr>
        <w:t>.</w:t>
      </w:r>
    </w:p>
    <w:p w:rsidR="00186B31" w:rsidRDefault="00186B31" w:rsidP="00186B31">
      <w:pPr>
        <w:pStyle w:val="a4"/>
        <w:numPr>
          <w:ilvl w:val="0"/>
          <w:numId w:val="16"/>
        </w:numPr>
        <w:spacing w:line="360" w:lineRule="auto"/>
        <w:ind w:left="0" w:firstLine="709"/>
        <w:jc w:val="both"/>
        <w:textAlignment w:val="baseline"/>
        <w:rPr>
          <w:rStyle w:val="s68"/>
          <w:rFonts w:ascii="Times New Roman" w:hAnsi="Times New Roman" w:cs="Times New Roman"/>
          <w:sz w:val="28"/>
          <w:szCs w:val="28"/>
        </w:rPr>
      </w:pPr>
      <w:r w:rsidRPr="00186B31">
        <w:rPr>
          <w:rStyle w:val="s68"/>
          <w:rFonts w:ascii="Times New Roman" w:hAnsi="Times New Roman" w:cs="Times New Roman"/>
          <w:sz w:val="28"/>
          <w:szCs w:val="28"/>
        </w:rPr>
        <w:lastRenderedPageBreak/>
        <w:t xml:space="preserve">Халикова, Н.В. Категория образности художественного прозаического текста </w:t>
      </w:r>
      <w:proofErr w:type="gramStart"/>
      <w:r w:rsidRPr="00186B31">
        <w:rPr>
          <w:rStyle w:val="s68"/>
          <w:rFonts w:ascii="Times New Roman" w:hAnsi="Times New Roman" w:cs="Times New Roman"/>
          <w:sz w:val="28"/>
          <w:szCs w:val="28"/>
        </w:rPr>
        <w:t>:а</w:t>
      </w:r>
      <w:proofErr w:type="gramEnd"/>
      <w:r w:rsidRPr="00186B31">
        <w:rPr>
          <w:rStyle w:val="s68"/>
          <w:rFonts w:ascii="Times New Roman" w:hAnsi="Times New Roman" w:cs="Times New Roman"/>
          <w:sz w:val="28"/>
          <w:szCs w:val="28"/>
        </w:rPr>
        <w:t>втореф. дис. на соиск. учен. степ. д-ра филол. наук</w:t>
      </w:r>
      <w:r w:rsidR="007B7988">
        <w:rPr>
          <w:rStyle w:val="s68"/>
          <w:rFonts w:ascii="Times New Roman" w:hAnsi="Times New Roman" w:cs="Times New Roman"/>
          <w:sz w:val="28"/>
          <w:szCs w:val="28"/>
          <w:lang w:val="uk-UA"/>
        </w:rPr>
        <w:t xml:space="preserve">. </w:t>
      </w:r>
      <w:r w:rsidRPr="00186B31">
        <w:rPr>
          <w:rStyle w:val="s68"/>
          <w:rFonts w:ascii="Times New Roman" w:hAnsi="Times New Roman" w:cs="Times New Roman"/>
          <w:sz w:val="28"/>
          <w:szCs w:val="28"/>
        </w:rPr>
        <w:t>М., 2004. 43 с. </w:t>
      </w:r>
    </w:p>
    <w:p w:rsidR="00FB4C63" w:rsidRPr="00186B31" w:rsidRDefault="00FB4C63" w:rsidP="00186B31">
      <w:pPr>
        <w:pStyle w:val="a4"/>
        <w:numPr>
          <w:ilvl w:val="0"/>
          <w:numId w:val="16"/>
        </w:numPr>
        <w:spacing w:line="360" w:lineRule="auto"/>
        <w:ind w:left="0" w:firstLine="709"/>
        <w:jc w:val="both"/>
        <w:textAlignment w:val="baseline"/>
        <w:rPr>
          <w:rStyle w:val="s68"/>
          <w:rFonts w:ascii="Times New Roman" w:hAnsi="Times New Roman" w:cs="Times New Roman"/>
          <w:sz w:val="28"/>
          <w:szCs w:val="28"/>
        </w:rPr>
      </w:pPr>
      <w:r>
        <w:rPr>
          <w:rStyle w:val="s68"/>
          <w:rFonts w:ascii="Times New Roman" w:hAnsi="Times New Roman" w:cs="Times New Roman"/>
          <w:sz w:val="28"/>
          <w:szCs w:val="28"/>
          <w:lang w:val="uk-UA"/>
        </w:rPr>
        <w:t>Хлебникова М.В. Сравнительн</w:t>
      </w:r>
      <w:r>
        <w:rPr>
          <w:rStyle w:val="s68"/>
          <w:rFonts w:ascii="Times New Roman" w:hAnsi="Times New Roman" w:cs="Times New Roman"/>
          <w:sz w:val="28"/>
          <w:szCs w:val="28"/>
        </w:rPr>
        <w:t>ые конструкции и их синонимика в русском и английском языках</w:t>
      </w:r>
      <w:r w:rsidRPr="00FB4C63">
        <w:rPr>
          <w:rStyle w:val="s68"/>
          <w:rFonts w:ascii="Times New Roman" w:hAnsi="Times New Roman" w:cs="Times New Roman"/>
          <w:sz w:val="28"/>
          <w:szCs w:val="28"/>
        </w:rPr>
        <w:t xml:space="preserve">: </w:t>
      </w:r>
      <w:r>
        <w:rPr>
          <w:rStyle w:val="s68"/>
          <w:rFonts w:ascii="Times New Roman" w:hAnsi="Times New Roman" w:cs="Times New Roman"/>
          <w:sz w:val="28"/>
          <w:szCs w:val="28"/>
        </w:rPr>
        <w:t>автореф</w:t>
      </w:r>
      <w:r w:rsidRPr="00FB4C63">
        <w:rPr>
          <w:rStyle w:val="s68"/>
          <w:rFonts w:ascii="Times New Roman" w:hAnsi="Times New Roman" w:cs="Times New Roman"/>
          <w:sz w:val="28"/>
          <w:szCs w:val="28"/>
        </w:rPr>
        <w:t xml:space="preserve">. </w:t>
      </w:r>
      <w:r>
        <w:rPr>
          <w:rStyle w:val="s68"/>
          <w:rFonts w:ascii="Times New Roman" w:hAnsi="Times New Roman" w:cs="Times New Roman"/>
          <w:sz w:val="28"/>
          <w:szCs w:val="28"/>
          <w:lang w:val="uk-UA"/>
        </w:rPr>
        <w:t>дис. канд.фил.наук. 2005. 24 с.</w:t>
      </w:r>
    </w:p>
    <w:p w:rsidR="004A1A4B" w:rsidRPr="00F0177B" w:rsidRDefault="004A1A4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Черемисина М.</w:t>
      </w:r>
      <w:r w:rsidR="00AF5E87" w:rsidRPr="00F0177B">
        <w:rPr>
          <w:rFonts w:ascii="Times New Roman" w:hAnsi="Times New Roman" w:cs="Times New Roman"/>
          <w:color w:val="000000" w:themeColor="text1"/>
          <w:sz w:val="28"/>
          <w:szCs w:val="28"/>
        </w:rPr>
        <w:t>І.</w:t>
      </w:r>
      <w:r w:rsidRPr="00F0177B">
        <w:rPr>
          <w:rFonts w:ascii="Times New Roman" w:hAnsi="Times New Roman" w:cs="Times New Roman"/>
          <w:color w:val="000000" w:themeColor="text1"/>
          <w:sz w:val="28"/>
          <w:szCs w:val="28"/>
        </w:rPr>
        <w:t> Некоторые вопросы синтаксиса. Сравнительные конструкции современного русского языка.  Новосибирск, 1971.</w:t>
      </w:r>
      <w:r w:rsidR="006C7461" w:rsidRPr="00F0177B">
        <w:rPr>
          <w:rFonts w:ascii="Times New Roman" w:hAnsi="Times New Roman" w:cs="Times New Roman"/>
          <w:color w:val="000000" w:themeColor="text1"/>
          <w:sz w:val="28"/>
          <w:szCs w:val="28"/>
        </w:rPr>
        <w:t xml:space="preserve"> 256 с.</w:t>
      </w:r>
    </w:p>
    <w:p w:rsidR="0082570C" w:rsidRPr="00F0177B" w:rsidRDefault="0082570C"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Шаповалова, Н. П. Функціонально-семантичний статус порівняльнихконструкцій у сучаснійукраїнськіймові</w:t>
      </w:r>
      <w:r w:rsidR="007B7988">
        <w:rPr>
          <w:rFonts w:ascii="Times New Roman" w:hAnsi="Times New Roman" w:cs="Times New Roman"/>
          <w:color w:val="000000" w:themeColor="text1"/>
          <w:sz w:val="28"/>
          <w:szCs w:val="28"/>
          <w:lang w:val="uk-UA"/>
        </w:rPr>
        <w:t>: а</w:t>
      </w:r>
      <w:r w:rsidRPr="00F0177B">
        <w:rPr>
          <w:rFonts w:ascii="Times New Roman" w:hAnsi="Times New Roman" w:cs="Times New Roman"/>
          <w:color w:val="000000" w:themeColor="text1"/>
          <w:sz w:val="28"/>
          <w:szCs w:val="28"/>
        </w:rPr>
        <w:t>втореф. дис. канд. філол. наук. Дніпропетровськ</w:t>
      </w:r>
      <w:proofErr w:type="gramStart"/>
      <w:r w:rsidRPr="00F0177B">
        <w:rPr>
          <w:rFonts w:ascii="Times New Roman" w:hAnsi="Times New Roman" w:cs="Times New Roman"/>
          <w:color w:val="000000" w:themeColor="text1"/>
          <w:sz w:val="28"/>
          <w:szCs w:val="28"/>
        </w:rPr>
        <w:t>:Д</w:t>
      </w:r>
      <w:proofErr w:type="gramEnd"/>
      <w:r w:rsidRPr="00F0177B">
        <w:rPr>
          <w:rFonts w:ascii="Times New Roman" w:hAnsi="Times New Roman" w:cs="Times New Roman"/>
          <w:color w:val="000000" w:themeColor="text1"/>
          <w:sz w:val="28"/>
          <w:szCs w:val="28"/>
        </w:rPr>
        <w:t xml:space="preserve">нiпропетровськийдержавнийунiверситет. 1998. 45 </w:t>
      </w:r>
      <w:r w:rsidRPr="00F0177B">
        <w:rPr>
          <w:rFonts w:ascii="Times New Roman" w:hAnsi="Times New Roman" w:cs="Times New Roman"/>
          <w:color w:val="000000" w:themeColor="text1"/>
          <w:sz w:val="28"/>
          <w:szCs w:val="28"/>
          <w:lang w:val="en-US"/>
        </w:rPr>
        <w:t>c</w:t>
      </w:r>
      <w:r w:rsidRPr="00F0177B">
        <w:rPr>
          <w:rFonts w:ascii="Times New Roman" w:hAnsi="Times New Roman" w:cs="Times New Roman"/>
          <w:color w:val="000000" w:themeColor="text1"/>
          <w:sz w:val="28"/>
          <w:szCs w:val="28"/>
        </w:rPr>
        <w:t>.</w:t>
      </w:r>
    </w:p>
    <w:p w:rsidR="004A1A4B" w:rsidRDefault="00AF5E8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Швед Е.</w:t>
      </w:r>
      <w:r w:rsidR="009314C2" w:rsidRPr="00F0177B">
        <w:rPr>
          <w:rFonts w:ascii="Times New Roman" w:hAnsi="Times New Roman" w:cs="Times New Roman"/>
          <w:color w:val="000000" w:themeColor="text1"/>
          <w:sz w:val="28"/>
          <w:szCs w:val="28"/>
        </w:rPr>
        <w:t>В. Порівняння як засібекспресії в лінгвістичнійсистеміпромов у творіТітаЛі</w:t>
      </w:r>
      <w:proofErr w:type="gramStart"/>
      <w:r w:rsidR="009314C2" w:rsidRPr="00F0177B">
        <w:rPr>
          <w:rFonts w:ascii="Times New Roman" w:hAnsi="Times New Roman" w:cs="Times New Roman"/>
          <w:color w:val="000000" w:themeColor="text1"/>
          <w:sz w:val="28"/>
          <w:szCs w:val="28"/>
        </w:rPr>
        <w:t>в</w:t>
      </w:r>
      <w:proofErr w:type="gramEnd"/>
      <w:r w:rsidR="009314C2" w:rsidRPr="00F0177B">
        <w:rPr>
          <w:rFonts w:ascii="Times New Roman" w:hAnsi="Times New Roman" w:cs="Times New Roman"/>
          <w:color w:val="000000" w:themeColor="text1"/>
          <w:sz w:val="28"/>
          <w:szCs w:val="28"/>
        </w:rPr>
        <w:t>ія “Історія”</w:t>
      </w:r>
      <w:r w:rsidR="007B7988">
        <w:rPr>
          <w:rFonts w:ascii="Times New Roman" w:hAnsi="Times New Roman" w:cs="Times New Roman"/>
          <w:color w:val="000000" w:themeColor="text1"/>
          <w:sz w:val="28"/>
          <w:szCs w:val="28"/>
          <w:lang w:val="uk-UA"/>
        </w:rPr>
        <w:t xml:space="preserve">. </w:t>
      </w:r>
      <w:r w:rsidR="009314C2" w:rsidRPr="00F0177B">
        <w:rPr>
          <w:rFonts w:ascii="Times New Roman" w:hAnsi="Times New Roman" w:cs="Times New Roman"/>
          <w:color w:val="000000" w:themeColor="text1"/>
          <w:sz w:val="28"/>
          <w:szCs w:val="28"/>
        </w:rPr>
        <w:t>Проблеми романо-германськоїфілології</w:t>
      </w:r>
      <w:proofErr w:type="gramStart"/>
      <w:r w:rsidR="009314C2" w:rsidRPr="00F0177B">
        <w:rPr>
          <w:rFonts w:ascii="Times New Roman" w:hAnsi="Times New Roman" w:cs="Times New Roman"/>
          <w:color w:val="000000" w:themeColor="text1"/>
          <w:sz w:val="28"/>
          <w:szCs w:val="28"/>
        </w:rPr>
        <w:t>:</w:t>
      </w:r>
      <w:r w:rsidR="007B7988">
        <w:rPr>
          <w:rFonts w:ascii="Times New Roman" w:hAnsi="Times New Roman" w:cs="Times New Roman"/>
          <w:color w:val="000000" w:themeColor="text1"/>
          <w:sz w:val="28"/>
          <w:szCs w:val="28"/>
          <w:lang w:val="uk-UA"/>
        </w:rPr>
        <w:t>з</w:t>
      </w:r>
      <w:proofErr w:type="gramEnd"/>
      <w:r w:rsidR="009314C2" w:rsidRPr="00F0177B">
        <w:rPr>
          <w:rFonts w:ascii="Times New Roman" w:hAnsi="Times New Roman" w:cs="Times New Roman"/>
          <w:color w:val="000000" w:themeColor="text1"/>
          <w:sz w:val="28"/>
          <w:szCs w:val="28"/>
        </w:rPr>
        <w:t>б. наук. пр. Ужгород: УжДУ, 1999. С. 55-60.</w:t>
      </w:r>
    </w:p>
    <w:p w:rsidR="00186B31" w:rsidRPr="00186B31"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186B31">
        <w:rPr>
          <w:rFonts w:ascii="Times New Roman" w:hAnsi="Times New Roman" w:cs="Times New Roman"/>
          <w:color w:val="000000" w:themeColor="text1"/>
          <w:sz w:val="28"/>
          <w:szCs w:val="28"/>
        </w:rPr>
        <w:t>Юдина, Ю.И. Репрезентация сравнения как модели образной мысли в языке художественной литературы конца XX - начала XXI веков</w:t>
      </w:r>
      <w:r w:rsidR="007B7988">
        <w:rPr>
          <w:rFonts w:ascii="Times New Roman" w:hAnsi="Times New Roman" w:cs="Times New Roman"/>
          <w:color w:val="000000" w:themeColor="text1"/>
          <w:sz w:val="28"/>
          <w:szCs w:val="28"/>
          <w:lang w:val="uk-UA"/>
        </w:rPr>
        <w:t xml:space="preserve">. </w:t>
      </w:r>
      <w:r w:rsidRPr="00186B31">
        <w:rPr>
          <w:rFonts w:ascii="Times New Roman" w:hAnsi="Times New Roman" w:cs="Times New Roman"/>
          <w:color w:val="000000" w:themeColor="text1"/>
          <w:sz w:val="28"/>
          <w:szCs w:val="28"/>
        </w:rPr>
        <w:t>Linguamobilis. 2010. № 1(20). С. 55-61. </w:t>
      </w:r>
    </w:p>
    <w:p w:rsidR="00A23823" w:rsidRPr="00186B31" w:rsidRDefault="00A23823" w:rsidP="00A23823">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C23755">
        <w:rPr>
          <w:rFonts w:ascii="Times New Roman" w:hAnsi="Times New Roman" w:cs="Times New Roman"/>
          <w:color w:val="000000" w:themeColor="text1"/>
          <w:sz w:val="28"/>
          <w:szCs w:val="28"/>
          <w:lang w:val="en-US"/>
        </w:rPr>
        <w:t xml:space="preserve">Fadaee, E. Symbols, metaphors and similes in the literature: A case </w:t>
      </w:r>
      <w:r w:rsidRPr="00186B31">
        <w:rPr>
          <w:rFonts w:ascii="Times New Roman" w:hAnsi="Times New Roman" w:cs="Times New Roman"/>
          <w:color w:val="000000" w:themeColor="text1"/>
          <w:sz w:val="28"/>
          <w:szCs w:val="28"/>
          <w:lang w:val="en-US"/>
        </w:rPr>
        <w:t>study of «Animal Farm»</w:t>
      </w:r>
      <w:r w:rsidR="007B7988">
        <w:rPr>
          <w:rFonts w:ascii="Times New Roman" w:hAnsi="Times New Roman" w:cs="Times New Roman"/>
          <w:color w:val="000000" w:themeColor="text1"/>
          <w:sz w:val="28"/>
          <w:szCs w:val="28"/>
          <w:lang w:val="uk-UA"/>
        </w:rPr>
        <w:t xml:space="preserve">. </w:t>
      </w:r>
      <w:r w:rsidRPr="00186B31">
        <w:rPr>
          <w:rFonts w:ascii="Times New Roman" w:hAnsi="Times New Roman" w:cs="Times New Roman"/>
          <w:color w:val="000000" w:themeColor="text1"/>
          <w:sz w:val="28"/>
          <w:szCs w:val="28"/>
          <w:lang w:val="en-US"/>
        </w:rPr>
        <w:t>Journal of English and Literature</w:t>
      </w:r>
      <w:r w:rsidR="007B7988">
        <w:rPr>
          <w:rFonts w:ascii="Times New Roman" w:hAnsi="Times New Roman" w:cs="Times New Roman"/>
          <w:color w:val="000000" w:themeColor="text1"/>
          <w:sz w:val="28"/>
          <w:szCs w:val="28"/>
          <w:lang w:val="uk-UA"/>
        </w:rPr>
        <w:t>,</w:t>
      </w:r>
      <w:r w:rsidRPr="00186B31">
        <w:rPr>
          <w:rFonts w:ascii="Times New Roman" w:hAnsi="Times New Roman" w:cs="Times New Roman"/>
          <w:color w:val="000000" w:themeColor="text1"/>
          <w:sz w:val="28"/>
          <w:szCs w:val="28"/>
          <w:lang w:val="en-US"/>
        </w:rPr>
        <w:t xml:space="preserve"> 2011. Vol. 2. </w:t>
      </w:r>
      <w:r w:rsidRPr="00A23823">
        <w:rPr>
          <w:rFonts w:ascii="Times New Roman" w:hAnsi="Times New Roman" w:cs="Times New Roman"/>
          <w:color w:val="000000" w:themeColor="text1"/>
          <w:sz w:val="28"/>
          <w:szCs w:val="28"/>
        </w:rPr>
        <w:t>Р</w:t>
      </w:r>
      <w:r w:rsidRPr="00186B31">
        <w:rPr>
          <w:rFonts w:ascii="Times New Roman" w:hAnsi="Times New Roman" w:cs="Times New Roman"/>
          <w:color w:val="000000" w:themeColor="text1"/>
          <w:sz w:val="28"/>
          <w:szCs w:val="28"/>
          <w:lang w:val="en-US"/>
        </w:rPr>
        <w:t xml:space="preserve">. 19–27. </w:t>
      </w:r>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Finik, E. O.Verbal image as a translation problem.</w:t>
      </w:r>
      <w:r w:rsidR="007B7988">
        <w:rPr>
          <w:rFonts w:ascii="Times New Roman" w:hAnsi="Times New Roman" w:cs="Times New Roman"/>
          <w:color w:val="000000" w:themeColor="text1"/>
          <w:sz w:val="28"/>
          <w:szCs w:val="28"/>
          <w:lang w:val="uk-UA"/>
        </w:rPr>
        <w:t xml:space="preserve"> 2014. </w:t>
      </w:r>
      <w:r w:rsidR="007B7988">
        <w:rPr>
          <w:rFonts w:ascii="Times New Roman" w:hAnsi="Times New Roman" w:cs="Times New Roman"/>
          <w:color w:val="000000" w:themeColor="text1"/>
          <w:sz w:val="28"/>
          <w:szCs w:val="28"/>
          <w:lang w:val="en-US"/>
        </w:rPr>
        <w:t>P</w:t>
      </w:r>
      <w:r w:rsidRPr="00F0177B">
        <w:rPr>
          <w:rFonts w:ascii="Times New Roman" w:hAnsi="Times New Roman" w:cs="Times New Roman"/>
          <w:color w:val="000000" w:themeColor="text1"/>
          <w:sz w:val="28"/>
          <w:szCs w:val="28"/>
          <w:lang w:val="en-US"/>
        </w:rPr>
        <w:t>. 3-9.</w:t>
      </w:r>
    </w:p>
    <w:p w:rsidR="0082570C" w:rsidRDefault="0082570C"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Gargani, A. Poetic comparisons: how similes are understood. Salford: University of Salford. 2014. 21 p.</w:t>
      </w:r>
    </w:p>
    <w:p w:rsidR="00186B31" w:rsidRPr="00186B31" w:rsidRDefault="00186B31"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186B31">
        <w:rPr>
          <w:rStyle w:val="s16"/>
          <w:rFonts w:ascii="Times New Roman" w:hAnsi="Times New Roman" w:cs="Times New Roman"/>
          <w:color w:val="000000"/>
          <w:sz w:val="28"/>
          <w:szCs w:val="28"/>
          <w:lang w:val="en-US"/>
        </w:rPr>
        <w:t>Harding, J.R.</w:t>
      </w:r>
      <w:r w:rsidRPr="00186B31">
        <w:rPr>
          <w:rStyle w:val="apple-converted-space"/>
          <w:rFonts w:ascii="Times New Roman" w:hAnsi="Times New Roman" w:cs="Times New Roman"/>
          <w:color w:val="000000"/>
          <w:sz w:val="28"/>
          <w:szCs w:val="28"/>
          <w:lang w:val="en-US"/>
        </w:rPr>
        <w:t> </w:t>
      </w:r>
      <w:r w:rsidRPr="00186B31">
        <w:rPr>
          <w:rStyle w:val="s16"/>
          <w:rFonts w:ascii="Times New Roman" w:hAnsi="Times New Roman" w:cs="Times New Roman"/>
          <w:color w:val="000000"/>
          <w:sz w:val="28"/>
          <w:szCs w:val="28"/>
          <w:lang w:val="en-US"/>
        </w:rPr>
        <w:t>Similes, Puns and Counterfactuals in Literary Narrative: Visible Figures</w:t>
      </w:r>
      <w:r w:rsidR="007B7988">
        <w:rPr>
          <w:rStyle w:val="apple-converted-space"/>
          <w:rFonts w:ascii="Times New Roman" w:hAnsi="Times New Roman" w:cs="Times New Roman"/>
          <w:color w:val="000000"/>
          <w:sz w:val="28"/>
          <w:szCs w:val="28"/>
          <w:lang w:val="en-US"/>
        </w:rPr>
        <w:t xml:space="preserve">. </w:t>
      </w:r>
      <w:r w:rsidRPr="00186B31">
        <w:rPr>
          <w:rStyle w:val="s16"/>
          <w:rFonts w:ascii="Times New Roman" w:hAnsi="Times New Roman" w:cs="Times New Roman"/>
          <w:color w:val="000000"/>
          <w:sz w:val="28"/>
          <w:szCs w:val="28"/>
          <w:lang w:val="en-US"/>
        </w:rPr>
        <w:t>New York: Routledge, 2017.184 p.</w:t>
      </w:r>
    </w:p>
    <w:p w:rsidR="007B7988" w:rsidRPr="007B7988" w:rsidRDefault="007B7988" w:rsidP="007B7988">
      <w:pPr>
        <w:pStyle w:val="a4"/>
        <w:numPr>
          <w:ilvl w:val="0"/>
          <w:numId w:val="16"/>
        </w:numPr>
        <w:spacing w:before="30" w:after="0" w:line="360" w:lineRule="auto"/>
        <w:ind w:left="0" w:firstLine="709"/>
        <w:jc w:val="both"/>
        <w:rPr>
          <w:rStyle w:val="s16"/>
          <w:rFonts w:ascii="Times New Roman" w:hAnsi="Times New Roman" w:cs="Times New Roman"/>
          <w:color w:val="000000"/>
          <w:sz w:val="28"/>
          <w:szCs w:val="28"/>
          <w:lang w:val="en-US"/>
        </w:rPr>
      </w:pPr>
      <w:r w:rsidRPr="007B7988">
        <w:rPr>
          <w:rStyle w:val="s16"/>
          <w:rFonts w:ascii="Times New Roman" w:hAnsi="Times New Roman" w:cs="Times New Roman"/>
          <w:color w:val="000000"/>
          <w:sz w:val="28"/>
          <w:szCs w:val="28"/>
          <w:lang w:val="en-US"/>
        </w:rPr>
        <w:t>Haught C</w:t>
      </w:r>
      <w:r>
        <w:rPr>
          <w:rStyle w:val="s16"/>
          <w:rFonts w:ascii="Times New Roman" w:hAnsi="Times New Roman" w:cs="Times New Roman"/>
          <w:color w:val="000000"/>
          <w:sz w:val="28"/>
          <w:szCs w:val="28"/>
          <w:lang w:val="en-US"/>
        </w:rPr>
        <w:t xml:space="preserve">. </w:t>
      </w:r>
      <w:r w:rsidRPr="007B7988">
        <w:rPr>
          <w:rStyle w:val="s16"/>
          <w:rFonts w:ascii="Times New Roman" w:hAnsi="Times New Roman" w:cs="Times New Roman"/>
          <w:color w:val="000000"/>
          <w:sz w:val="28"/>
          <w:szCs w:val="28"/>
          <w:lang w:val="en-US"/>
        </w:rPr>
        <w:t>A tale of two tropes: How metaphor and simile differ. Metaphor and Symbol</w:t>
      </w:r>
      <w:r>
        <w:rPr>
          <w:rStyle w:val="s16"/>
          <w:rFonts w:ascii="Times New Roman" w:hAnsi="Times New Roman" w:cs="Times New Roman"/>
          <w:color w:val="000000"/>
          <w:sz w:val="28"/>
          <w:szCs w:val="28"/>
          <w:lang w:val="en-US"/>
        </w:rPr>
        <w:t xml:space="preserve">. 2018. P. </w:t>
      </w:r>
      <w:r w:rsidRPr="007B7988">
        <w:rPr>
          <w:rStyle w:val="s16"/>
          <w:rFonts w:ascii="Times New Roman" w:hAnsi="Times New Roman" w:cs="Times New Roman"/>
          <w:color w:val="000000"/>
          <w:sz w:val="28"/>
          <w:szCs w:val="28"/>
          <w:lang w:val="en-US"/>
        </w:rPr>
        <w:t>254–274</w:t>
      </w:r>
      <w:r>
        <w:rPr>
          <w:rStyle w:val="s16"/>
          <w:rFonts w:ascii="Times New Roman" w:hAnsi="Times New Roman" w:cs="Times New Roman"/>
          <w:color w:val="000000"/>
          <w:sz w:val="28"/>
          <w:szCs w:val="28"/>
          <w:lang w:val="en-US"/>
        </w:rPr>
        <w:t>.</w:t>
      </w:r>
    </w:p>
    <w:p w:rsidR="00506326"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Hussain, R.  Metaphors and similes in Literature. International Journal of Humanities and Social Science Invention.</w:t>
      </w:r>
      <w:r w:rsidRPr="00F0177B">
        <w:rPr>
          <w:rFonts w:ascii="Times New Roman" w:hAnsi="Times New Roman" w:cs="Times New Roman"/>
          <w:color w:val="000000" w:themeColor="text1"/>
          <w:sz w:val="28"/>
          <w:szCs w:val="28"/>
          <w:lang w:val="uk-UA"/>
        </w:rPr>
        <w:t xml:space="preserve"> 2014. </w:t>
      </w:r>
      <w:r w:rsidR="007B7988">
        <w:rPr>
          <w:rFonts w:ascii="Times New Roman" w:hAnsi="Times New Roman" w:cs="Times New Roman"/>
          <w:color w:val="000000" w:themeColor="text1"/>
          <w:sz w:val="28"/>
          <w:szCs w:val="28"/>
          <w:lang w:val="en-US"/>
        </w:rPr>
        <w:t>P</w:t>
      </w:r>
      <w:r w:rsidRPr="00F0177B">
        <w:rPr>
          <w:rFonts w:ascii="Times New Roman" w:hAnsi="Times New Roman" w:cs="Times New Roman"/>
          <w:color w:val="000000" w:themeColor="text1"/>
          <w:sz w:val="28"/>
          <w:szCs w:val="28"/>
          <w:lang w:val="en-US"/>
        </w:rPr>
        <w:t>. 3</w:t>
      </w:r>
      <w:r w:rsidR="007B7988">
        <w:rPr>
          <w:rFonts w:ascii="Times New Roman" w:hAnsi="Times New Roman" w:cs="Times New Roman"/>
          <w:color w:val="000000" w:themeColor="text1"/>
          <w:sz w:val="28"/>
          <w:szCs w:val="28"/>
          <w:lang w:val="en-US"/>
        </w:rPr>
        <w:t>-7</w:t>
      </w:r>
      <w:r w:rsidRPr="00F0177B">
        <w:rPr>
          <w:rFonts w:ascii="Times New Roman" w:hAnsi="Times New Roman" w:cs="Times New Roman"/>
          <w:color w:val="000000" w:themeColor="text1"/>
          <w:sz w:val="28"/>
          <w:szCs w:val="28"/>
          <w:lang w:val="en-US"/>
        </w:rPr>
        <w:t>.</w:t>
      </w:r>
    </w:p>
    <w:p w:rsidR="00A23823" w:rsidRPr="00A23823" w:rsidRDefault="00A23823"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A23823">
        <w:rPr>
          <w:rStyle w:val="s16"/>
          <w:rFonts w:ascii="Times New Roman" w:hAnsi="Times New Roman" w:cs="Times New Roman"/>
          <w:color w:val="000000"/>
          <w:sz w:val="28"/>
          <w:szCs w:val="28"/>
          <w:lang w:val="en-US"/>
        </w:rPr>
        <w:lastRenderedPageBreak/>
        <w:t>Kendenan, E.S. Simile &amp; Metaphor in Translation: A Study on Students’ Translation of Amy Tan’s “Two Kinds” Short Story</w:t>
      </w:r>
      <w:r w:rsidRPr="00A23823">
        <w:rPr>
          <w:rStyle w:val="s18"/>
          <w:rFonts w:ascii="Times New Roman" w:hAnsi="Times New Roman" w:cs="Times New Roman"/>
          <w:i/>
          <w:iCs/>
          <w:color w:val="000000"/>
          <w:sz w:val="28"/>
          <w:szCs w:val="28"/>
          <w:lang w:val="en-US"/>
        </w:rPr>
        <w:t>.</w:t>
      </w:r>
      <w:r w:rsidRPr="00A23823">
        <w:rPr>
          <w:rStyle w:val="apple-converted-space"/>
          <w:rFonts w:ascii="Times New Roman" w:hAnsi="Times New Roman" w:cs="Times New Roman"/>
          <w:color w:val="000000"/>
          <w:sz w:val="28"/>
          <w:szCs w:val="28"/>
          <w:lang w:val="en-US"/>
        </w:rPr>
        <w:t> </w:t>
      </w:r>
      <w:r w:rsidRPr="00A23823">
        <w:rPr>
          <w:rStyle w:val="s16"/>
          <w:rFonts w:ascii="Times New Roman" w:hAnsi="Times New Roman" w:cs="Times New Roman"/>
          <w:color w:val="000000"/>
          <w:sz w:val="28"/>
          <w:szCs w:val="28"/>
          <w:lang w:val="en-US"/>
        </w:rPr>
        <w:t>//</w:t>
      </w:r>
      <w:r w:rsidRPr="00A23823">
        <w:rPr>
          <w:rStyle w:val="apple-converted-space"/>
          <w:rFonts w:ascii="Times New Roman" w:hAnsi="Times New Roman" w:cs="Times New Roman"/>
          <w:i/>
          <w:iCs/>
          <w:color w:val="000000"/>
          <w:sz w:val="28"/>
          <w:szCs w:val="28"/>
          <w:lang w:val="en-US"/>
        </w:rPr>
        <w:t> </w:t>
      </w:r>
      <w:r w:rsidRPr="00A23823">
        <w:rPr>
          <w:rStyle w:val="s16"/>
          <w:rFonts w:ascii="Times New Roman" w:hAnsi="Times New Roman" w:cs="Times New Roman"/>
          <w:color w:val="000000"/>
          <w:sz w:val="28"/>
          <w:szCs w:val="28"/>
          <w:lang w:val="en-US"/>
        </w:rPr>
        <w:t>Language Circle: Journal of Language and Literature. 2017. №</w:t>
      </w:r>
      <w:r w:rsidRPr="00A23823">
        <w:rPr>
          <w:rStyle w:val="apple-converted-space"/>
          <w:rFonts w:ascii="Times New Roman" w:hAnsi="Times New Roman" w:cs="Times New Roman"/>
          <w:color w:val="000000"/>
          <w:sz w:val="28"/>
          <w:szCs w:val="28"/>
          <w:lang w:val="en-US"/>
        </w:rPr>
        <w:t> </w:t>
      </w:r>
      <w:r w:rsidRPr="00A23823">
        <w:rPr>
          <w:rStyle w:val="s16"/>
          <w:rFonts w:ascii="Times New Roman" w:hAnsi="Times New Roman" w:cs="Times New Roman"/>
          <w:color w:val="000000"/>
          <w:sz w:val="28"/>
          <w:szCs w:val="28"/>
          <w:lang w:val="en-US"/>
        </w:rPr>
        <w:t>XI/2. P.</w:t>
      </w:r>
      <w:r w:rsidRPr="00A23823">
        <w:rPr>
          <w:rStyle w:val="apple-converted-space"/>
          <w:rFonts w:ascii="Times New Roman" w:hAnsi="Times New Roman" w:cs="Times New Roman"/>
          <w:color w:val="000000"/>
          <w:sz w:val="28"/>
          <w:szCs w:val="28"/>
          <w:lang w:val="en-US"/>
        </w:rPr>
        <w:t> </w:t>
      </w:r>
      <w:r w:rsidRPr="00A23823">
        <w:rPr>
          <w:rStyle w:val="s16"/>
          <w:rFonts w:ascii="Times New Roman" w:hAnsi="Times New Roman" w:cs="Times New Roman"/>
          <w:color w:val="000000"/>
          <w:sz w:val="28"/>
          <w:szCs w:val="28"/>
          <w:lang w:val="en-US"/>
        </w:rPr>
        <w:t>107</w:t>
      </w:r>
      <w:r w:rsidR="007B7988">
        <w:rPr>
          <w:rStyle w:val="s16"/>
          <w:rFonts w:ascii="Times New Roman" w:hAnsi="Times New Roman" w:cs="Times New Roman"/>
          <w:color w:val="000000"/>
          <w:sz w:val="28"/>
          <w:szCs w:val="28"/>
          <w:lang w:val="en-US"/>
        </w:rPr>
        <w:t>-</w:t>
      </w:r>
      <w:r w:rsidRPr="00A23823">
        <w:rPr>
          <w:rStyle w:val="s16"/>
          <w:rFonts w:ascii="Times New Roman" w:hAnsi="Times New Roman" w:cs="Times New Roman"/>
          <w:color w:val="000000"/>
          <w:sz w:val="28"/>
          <w:szCs w:val="28"/>
          <w:lang w:val="en-US"/>
        </w:rPr>
        <w:t>116.</w:t>
      </w:r>
    </w:p>
    <w:p w:rsidR="004A1A4B" w:rsidRDefault="009314C2"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Kukharenko V. A. A book of Practice in Stylistics. Vinnytsia: Nova Knyga, 2000. 160 p.</w:t>
      </w:r>
    </w:p>
    <w:p w:rsidR="00A23823" w:rsidRPr="00A23823" w:rsidRDefault="00A23823"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A23823">
        <w:rPr>
          <w:rStyle w:val="s16"/>
          <w:rFonts w:ascii="Times New Roman" w:hAnsi="Times New Roman" w:cs="Times New Roman"/>
          <w:color w:val="000000"/>
          <w:sz w:val="28"/>
          <w:szCs w:val="28"/>
          <w:lang w:val="en-US"/>
        </w:rPr>
        <w:t xml:space="preserve">Moder C. It’s Like Making a Soup: Metaphors and Similes in Spoken News Discourse.Language in the Context of Use. </w:t>
      </w:r>
      <w:r w:rsidRPr="00142A43">
        <w:rPr>
          <w:rStyle w:val="s16"/>
          <w:rFonts w:ascii="Times New Roman" w:hAnsi="Times New Roman" w:cs="Times New Roman"/>
          <w:color w:val="000000"/>
          <w:sz w:val="28"/>
          <w:szCs w:val="28"/>
          <w:lang w:val="en-US"/>
        </w:rPr>
        <w:t>Discourse and Cognitive Approaches to Language. P.</w:t>
      </w:r>
      <w:r w:rsidRPr="00142A43">
        <w:rPr>
          <w:rStyle w:val="apple-converted-space"/>
          <w:rFonts w:ascii="Times New Roman" w:hAnsi="Times New Roman" w:cs="Times New Roman"/>
          <w:color w:val="000000"/>
          <w:sz w:val="28"/>
          <w:szCs w:val="28"/>
          <w:lang w:val="en-US"/>
        </w:rPr>
        <w:t> </w:t>
      </w:r>
      <w:r w:rsidRPr="00142A43">
        <w:rPr>
          <w:rStyle w:val="s16"/>
          <w:rFonts w:ascii="Times New Roman" w:hAnsi="Times New Roman" w:cs="Times New Roman"/>
          <w:color w:val="000000"/>
          <w:sz w:val="28"/>
          <w:szCs w:val="28"/>
          <w:lang w:val="en-US"/>
        </w:rPr>
        <w:t>301</w:t>
      </w:r>
      <w:r w:rsidR="00142A43">
        <w:rPr>
          <w:rStyle w:val="s16"/>
          <w:rFonts w:ascii="Times New Roman" w:hAnsi="Times New Roman" w:cs="Times New Roman"/>
          <w:color w:val="000000"/>
          <w:sz w:val="28"/>
          <w:szCs w:val="28"/>
          <w:lang w:val="en-US"/>
        </w:rPr>
        <w:t>-</w:t>
      </w:r>
      <w:r w:rsidRPr="00142A43">
        <w:rPr>
          <w:rStyle w:val="s16"/>
          <w:rFonts w:ascii="Times New Roman" w:hAnsi="Times New Roman" w:cs="Times New Roman"/>
          <w:color w:val="000000"/>
          <w:sz w:val="28"/>
          <w:szCs w:val="28"/>
          <w:lang w:val="en-US"/>
        </w:rPr>
        <w:t>320.</w:t>
      </w:r>
    </w:p>
    <w:p w:rsidR="009314C2" w:rsidRPr="00F0177B" w:rsidRDefault="009314C2"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Newmark Peter. A Textbook of Translation. Harlow: Pearson Education Limited, 2008. 292 p.</w:t>
      </w:r>
    </w:p>
    <w:p w:rsidR="00120EAD" w:rsidRDefault="004A1A4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 xml:space="preserve">Pierini P. Simile in English: </w:t>
      </w:r>
      <w:r w:rsidR="00120EAD" w:rsidRPr="00F0177B">
        <w:rPr>
          <w:rFonts w:ascii="Times New Roman" w:hAnsi="Times New Roman" w:cs="Times New Roman"/>
          <w:color w:val="000000" w:themeColor="text1"/>
          <w:sz w:val="28"/>
          <w:szCs w:val="28"/>
          <w:lang w:val="en-US"/>
        </w:rPr>
        <w:t xml:space="preserve">from Description to Translation. ClacCirculo, 2007. Vol. 29. </w:t>
      </w:r>
      <w:r w:rsidRPr="00F0177B">
        <w:rPr>
          <w:rFonts w:ascii="Times New Roman" w:hAnsi="Times New Roman" w:cs="Times New Roman"/>
          <w:color w:val="000000" w:themeColor="text1"/>
          <w:sz w:val="28"/>
          <w:szCs w:val="28"/>
          <w:lang w:val="en-US"/>
        </w:rPr>
        <w:t>P.</w:t>
      </w:r>
      <w:r w:rsidR="00120EAD" w:rsidRPr="00F0177B">
        <w:rPr>
          <w:rFonts w:ascii="Times New Roman" w:hAnsi="Times New Roman" w:cs="Times New Roman"/>
          <w:color w:val="000000" w:themeColor="text1"/>
          <w:sz w:val="28"/>
          <w:szCs w:val="28"/>
          <w:lang w:val="en-US"/>
        </w:rPr>
        <w:t xml:space="preserve"> 29-43. </w:t>
      </w:r>
    </w:p>
    <w:p w:rsidR="00A23823" w:rsidRPr="006D1DE0" w:rsidRDefault="00A23823" w:rsidP="006D1DE0">
      <w:pPr>
        <w:pStyle w:val="a4"/>
        <w:numPr>
          <w:ilvl w:val="0"/>
          <w:numId w:val="16"/>
        </w:numPr>
        <w:spacing w:before="30" w:after="0" w:line="360" w:lineRule="auto"/>
        <w:ind w:left="0" w:firstLine="709"/>
        <w:jc w:val="both"/>
        <w:rPr>
          <w:rStyle w:val="s16"/>
          <w:rFonts w:ascii="Times New Roman" w:hAnsi="Times New Roman" w:cs="Times New Roman"/>
          <w:color w:val="000000" w:themeColor="text1"/>
          <w:sz w:val="28"/>
          <w:szCs w:val="28"/>
          <w:lang w:val="en-US"/>
        </w:rPr>
      </w:pPr>
      <w:r w:rsidRPr="00A23823">
        <w:rPr>
          <w:rStyle w:val="s16"/>
          <w:rFonts w:ascii="Times New Roman" w:hAnsi="Times New Roman" w:cs="Times New Roman"/>
          <w:color w:val="000000"/>
          <w:sz w:val="28"/>
          <w:szCs w:val="28"/>
          <w:lang w:val="en-US"/>
        </w:rPr>
        <w:t>Raisa, M.</w:t>
      </w:r>
      <w:r w:rsidRPr="00A23823">
        <w:rPr>
          <w:rStyle w:val="apple-converted-space"/>
          <w:rFonts w:ascii="Times New Roman" w:hAnsi="Times New Roman" w:cs="Times New Roman"/>
          <w:color w:val="000000"/>
          <w:sz w:val="28"/>
          <w:szCs w:val="28"/>
          <w:lang w:val="en-US"/>
        </w:rPr>
        <w:t> </w:t>
      </w:r>
      <w:r w:rsidRPr="00A23823">
        <w:rPr>
          <w:rStyle w:val="s16"/>
          <w:rFonts w:ascii="Times New Roman" w:hAnsi="Times New Roman" w:cs="Times New Roman"/>
          <w:color w:val="000000"/>
          <w:sz w:val="28"/>
          <w:szCs w:val="28"/>
          <w:lang w:val="en-US"/>
        </w:rPr>
        <w:t>A Study on Figurative Language Covering Simile, Metaphor, Personification and Symbol</w:t>
      </w:r>
      <w:r w:rsidRPr="00A23823">
        <w:rPr>
          <w:rStyle w:val="s18"/>
          <w:rFonts w:ascii="Times New Roman" w:hAnsi="Times New Roman" w:cs="Times New Roman"/>
          <w:i/>
          <w:iCs/>
          <w:color w:val="000000"/>
          <w:sz w:val="28"/>
          <w:szCs w:val="28"/>
          <w:lang w:val="en-US"/>
        </w:rPr>
        <w:t>.</w:t>
      </w:r>
      <w:r w:rsidRPr="00A23823">
        <w:rPr>
          <w:rStyle w:val="s16"/>
          <w:rFonts w:ascii="Times New Roman" w:hAnsi="Times New Roman" w:cs="Times New Roman"/>
          <w:color w:val="000000"/>
          <w:sz w:val="28"/>
          <w:szCs w:val="28"/>
          <w:lang w:val="en-US"/>
        </w:rPr>
        <w:t>Pontianak</w:t>
      </w:r>
      <w:proofErr w:type="gramStart"/>
      <w:r w:rsidRPr="00A23823">
        <w:rPr>
          <w:rStyle w:val="s16"/>
          <w:rFonts w:ascii="Times New Roman" w:hAnsi="Times New Roman" w:cs="Times New Roman"/>
          <w:color w:val="000000"/>
          <w:sz w:val="28"/>
          <w:szCs w:val="28"/>
          <w:lang w:val="en-US"/>
        </w:rPr>
        <w:t>:Tanjungpura</w:t>
      </w:r>
      <w:proofErr w:type="gramEnd"/>
      <w:r w:rsidRPr="00A23823">
        <w:rPr>
          <w:rStyle w:val="s16"/>
          <w:rFonts w:ascii="Times New Roman" w:hAnsi="Times New Roman" w:cs="Times New Roman"/>
          <w:color w:val="000000"/>
          <w:sz w:val="28"/>
          <w:szCs w:val="28"/>
          <w:lang w:val="en-US"/>
        </w:rPr>
        <w:t xml:space="preserve"> University</w:t>
      </w:r>
      <w:r w:rsidR="00142A43">
        <w:rPr>
          <w:rStyle w:val="s16"/>
          <w:rFonts w:ascii="Times New Roman" w:hAnsi="Times New Roman" w:cs="Times New Roman"/>
          <w:color w:val="000000"/>
          <w:sz w:val="28"/>
          <w:szCs w:val="28"/>
          <w:lang w:val="en-US"/>
        </w:rPr>
        <w:t>,</w:t>
      </w:r>
      <w:r w:rsidRPr="00A23823">
        <w:rPr>
          <w:rStyle w:val="apple-converted-space"/>
          <w:rFonts w:ascii="Times New Roman" w:hAnsi="Times New Roman" w:cs="Times New Roman"/>
          <w:color w:val="000000"/>
          <w:sz w:val="28"/>
          <w:szCs w:val="28"/>
          <w:lang w:val="en-US"/>
        </w:rPr>
        <w:t> </w:t>
      </w:r>
      <w:r w:rsidRPr="00A23823">
        <w:rPr>
          <w:rStyle w:val="s16"/>
          <w:rFonts w:ascii="Times New Roman" w:hAnsi="Times New Roman" w:cs="Times New Roman"/>
          <w:color w:val="000000"/>
          <w:sz w:val="28"/>
          <w:szCs w:val="28"/>
          <w:lang w:val="en-US"/>
        </w:rPr>
        <w:t>2017.</w:t>
      </w:r>
      <w:r w:rsidRPr="006D1DE0">
        <w:rPr>
          <w:rStyle w:val="s16"/>
          <w:rFonts w:ascii="Times New Roman" w:hAnsi="Times New Roman" w:cs="Times New Roman"/>
          <w:color w:val="000000"/>
          <w:sz w:val="28"/>
          <w:szCs w:val="28"/>
          <w:lang w:val="en-US"/>
        </w:rPr>
        <w:t>9 p.</w:t>
      </w:r>
    </w:p>
    <w:p w:rsidR="0082570C" w:rsidRPr="00F0177B" w:rsidRDefault="0082570C"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Richards, I. A. The Philosophy of Rhetoric. Oxford: Oxford University Press</w:t>
      </w:r>
      <w:r w:rsidR="00142A43">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lang w:val="en-US"/>
        </w:rPr>
        <w:t>1986.18 p.</w:t>
      </w:r>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 xml:space="preserve">Shamsaeefard M., Fumani M. R. F. Q., NematiA. Strategies for Translation of Similes in Four Different Persian Translations of ‘Hamlet’. </w:t>
      </w:r>
      <w:r w:rsidRPr="00142A43">
        <w:rPr>
          <w:rFonts w:ascii="Times New Roman" w:hAnsi="Times New Roman" w:cs="Times New Roman"/>
          <w:color w:val="000000" w:themeColor="text1"/>
          <w:sz w:val="28"/>
          <w:szCs w:val="28"/>
          <w:lang w:val="en-US"/>
        </w:rPr>
        <w:t xml:space="preserve">Linguistics and Literature Studies, </w:t>
      </w:r>
      <w:r w:rsidR="00142A43">
        <w:rPr>
          <w:rFonts w:ascii="Times New Roman" w:hAnsi="Times New Roman" w:cs="Times New Roman"/>
          <w:color w:val="000000" w:themeColor="text1"/>
          <w:sz w:val="28"/>
          <w:szCs w:val="28"/>
          <w:lang w:val="en-US"/>
        </w:rPr>
        <w:t xml:space="preserve">2013. </w:t>
      </w:r>
      <w:r w:rsidR="00142A43">
        <w:rPr>
          <w:rFonts w:ascii="Times New Roman" w:hAnsi="Times New Roman" w:cs="Times New Roman"/>
          <w:color w:val="000000" w:themeColor="text1"/>
          <w:sz w:val="28"/>
          <w:szCs w:val="28"/>
        </w:rPr>
        <w:t xml:space="preserve">№ </w:t>
      </w:r>
      <w:r w:rsidRPr="00142A43">
        <w:rPr>
          <w:rFonts w:ascii="Times New Roman" w:hAnsi="Times New Roman" w:cs="Times New Roman"/>
          <w:color w:val="000000" w:themeColor="text1"/>
          <w:sz w:val="28"/>
          <w:szCs w:val="28"/>
          <w:lang w:val="en-US"/>
        </w:rPr>
        <w:t>1 (3)</w:t>
      </w:r>
      <w:r w:rsidR="00142A43">
        <w:rPr>
          <w:rFonts w:ascii="Times New Roman" w:hAnsi="Times New Roman" w:cs="Times New Roman"/>
          <w:color w:val="000000" w:themeColor="text1"/>
          <w:sz w:val="28"/>
          <w:szCs w:val="28"/>
          <w:lang w:val="en-US"/>
        </w:rPr>
        <w:t xml:space="preserve">. P. </w:t>
      </w:r>
      <w:r w:rsidRPr="00142A43">
        <w:rPr>
          <w:rFonts w:ascii="Times New Roman" w:hAnsi="Times New Roman" w:cs="Times New Roman"/>
          <w:color w:val="000000" w:themeColor="text1"/>
          <w:sz w:val="28"/>
          <w:szCs w:val="28"/>
          <w:lang w:val="en-US"/>
        </w:rPr>
        <w:t>164-168.</w:t>
      </w:r>
    </w:p>
    <w:p w:rsidR="003A5B9F" w:rsidRPr="00F0177B" w:rsidRDefault="003A5B9F" w:rsidP="00F0177B">
      <w:pPr>
        <w:pStyle w:val="a4"/>
        <w:spacing w:before="30" w:after="0" w:line="360" w:lineRule="auto"/>
        <w:ind w:left="0" w:firstLine="709"/>
        <w:jc w:val="center"/>
        <w:rPr>
          <w:rFonts w:ascii="Times New Roman" w:hAnsi="Times New Roman" w:cs="Times New Roman"/>
          <w:color w:val="000000" w:themeColor="text1"/>
          <w:sz w:val="28"/>
          <w:szCs w:val="28"/>
          <w:lang w:val="en-US"/>
        </w:rPr>
      </w:pPr>
      <w:proofErr w:type="gramStart"/>
      <w:r w:rsidRPr="00F0177B">
        <w:rPr>
          <w:rFonts w:ascii="Times New Roman" w:hAnsi="Times New Roman" w:cs="Times New Roman"/>
          <w:color w:val="000000" w:themeColor="text1"/>
          <w:sz w:val="28"/>
          <w:szCs w:val="28"/>
        </w:rPr>
        <w:t>Досл</w:t>
      </w:r>
      <w:proofErr w:type="gramEnd"/>
      <w:r w:rsidRPr="00F0177B">
        <w:rPr>
          <w:rFonts w:ascii="Times New Roman" w:hAnsi="Times New Roman" w:cs="Times New Roman"/>
          <w:color w:val="000000" w:themeColor="text1"/>
          <w:sz w:val="28"/>
          <w:szCs w:val="28"/>
        </w:rPr>
        <w:t>іджуванітексти</w:t>
      </w:r>
    </w:p>
    <w:p w:rsidR="003A5B9F" w:rsidRPr="00F0177B" w:rsidRDefault="003A5B9F"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 xml:space="preserve"> Ahern Cecelia Love, Rosie / Ahern C.  New York: Copyright, 2005. 431 p.</w:t>
      </w:r>
    </w:p>
    <w:p w:rsidR="003D6167" w:rsidRPr="00F0177B" w:rsidRDefault="003A5B9F"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Ahe</w:t>
      </w:r>
      <w:r w:rsidR="003D6167" w:rsidRPr="00F0177B">
        <w:rPr>
          <w:rFonts w:ascii="Times New Roman" w:hAnsi="Times New Roman" w:cs="Times New Roman"/>
          <w:color w:val="000000" w:themeColor="text1"/>
          <w:sz w:val="28"/>
          <w:szCs w:val="28"/>
          <w:lang w:val="en-US"/>
        </w:rPr>
        <w:t xml:space="preserve">rn Cecelia </w:t>
      </w:r>
      <w:proofErr w:type="gramStart"/>
      <w:r w:rsidR="003D6167" w:rsidRPr="00F0177B">
        <w:rPr>
          <w:rFonts w:ascii="Times New Roman" w:hAnsi="Times New Roman" w:cs="Times New Roman"/>
          <w:color w:val="000000" w:themeColor="text1"/>
          <w:sz w:val="28"/>
          <w:szCs w:val="28"/>
          <w:lang w:val="en-US"/>
        </w:rPr>
        <w:t>The</w:t>
      </w:r>
      <w:proofErr w:type="gramEnd"/>
      <w:r w:rsidR="003D6167" w:rsidRPr="00F0177B">
        <w:rPr>
          <w:rFonts w:ascii="Times New Roman" w:hAnsi="Times New Roman" w:cs="Times New Roman"/>
          <w:color w:val="000000" w:themeColor="text1"/>
          <w:sz w:val="28"/>
          <w:szCs w:val="28"/>
          <w:lang w:val="en-US"/>
        </w:rPr>
        <w:t xml:space="preserve"> Marble Collector</w:t>
      </w:r>
      <w:r w:rsidRPr="00F0177B">
        <w:rPr>
          <w:rFonts w:ascii="Times New Roman" w:hAnsi="Times New Roman" w:cs="Times New Roman"/>
          <w:color w:val="000000" w:themeColor="text1"/>
          <w:sz w:val="28"/>
          <w:szCs w:val="28"/>
          <w:lang w:val="en-US"/>
        </w:rPr>
        <w:t xml:space="preserve"> / Ahern C. New York: Copyright, 2015.  359 p.</w:t>
      </w:r>
    </w:p>
    <w:p w:rsidR="003D6167" w:rsidRDefault="003D616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Ahern Cecelia P.S. I love you / Ahern C. New York: Copyright, 2004.  403 p.</w:t>
      </w:r>
    </w:p>
    <w:p w:rsidR="00186B31"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 xml:space="preserve">Ahern Cecelia P.S. I love you / Ahern C. New York: Copyright, 2004.  </w:t>
      </w:r>
      <w:r>
        <w:rPr>
          <w:rFonts w:ascii="Times New Roman" w:hAnsi="Times New Roman" w:cs="Times New Roman"/>
          <w:color w:val="000000" w:themeColor="text1"/>
          <w:sz w:val="28"/>
          <w:szCs w:val="28"/>
          <w:lang w:val="uk-UA"/>
        </w:rPr>
        <w:t>367</w:t>
      </w:r>
      <w:r w:rsidRPr="00F0177B">
        <w:rPr>
          <w:rFonts w:ascii="Times New Roman" w:hAnsi="Times New Roman" w:cs="Times New Roman"/>
          <w:color w:val="000000" w:themeColor="text1"/>
          <w:sz w:val="28"/>
          <w:szCs w:val="28"/>
          <w:lang w:val="en-US"/>
        </w:rPr>
        <w:t xml:space="preserve"> p.</w:t>
      </w:r>
    </w:p>
    <w:p w:rsidR="00186B31"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lastRenderedPageBreak/>
        <w:t xml:space="preserve">Ahern Cecelia </w:t>
      </w:r>
      <w:r>
        <w:rPr>
          <w:rFonts w:ascii="Times New Roman" w:hAnsi="Times New Roman" w:cs="Times New Roman"/>
          <w:color w:val="000000" w:themeColor="text1"/>
          <w:sz w:val="28"/>
          <w:szCs w:val="28"/>
          <w:lang w:val="en-US"/>
        </w:rPr>
        <w:t xml:space="preserve">Flawed </w:t>
      </w:r>
      <w:r w:rsidRPr="00F0177B">
        <w:rPr>
          <w:rFonts w:ascii="Times New Roman" w:hAnsi="Times New Roman" w:cs="Times New Roman"/>
          <w:color w:val="000000" w:themeColor="text1"/>
          <w:sz w:val="28"/>
          <w:szCs w:val="28"/>
          <w:lang w:val="en-US"/>
        </w:rPr>
        <w:t>/ Ahern C. New York</w:t>
      </w:r>
      <w:proofErr w:type="gramStart"/>
      <w:r w:rsidRPr="00F0177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Fiewel</w:t>
      </w:r>
      <w:proofErr w:type="gramEnd"/>
      <w:r>
        <w:rPr>
          <w:rFonts w:ascii="Times New Roman" w:hAnsi="Times New Roman" w:cs="Times New Roman"/>
          <w:color w:val="000000" w:themeColor="text1"/>
          <w:sz w:val="28"/>
          <w:szCs w:val="28"/>
          <w:lang w:val="en-US"/>
        </w:rPr>
        <w:t xml:space="preserve"> and Friends</w:t>
      </w:r>
      <w:r w:rsidRPr="00F0177B">
        <w:rPr>
          <w:rFonts w:ascii="Times New Roman" w:hAnsi="Times New Roman" w:cs="Times New Roman"/>
          <w:color w:val="000000" w:themeColor="text1"/>
          <w:sz w:val="28"/>
          <w:szCs w:val="28"/>
          <w:lang w:val="en-US"/>
        </w:rPr>
        <w:t>, 20</w:t>
      </w:r>
      <w:r>
        <w:rPr>
          <w:rFonts w:ascii="Times New Roman" w:hAnsi="Times New Roman" w:cs="Times New Roman"/>
          <w:color w:val="000000" w:themeColor="text1"/>
          <w:sz w:val="28"/>
          <w:szCs w:val="28"/>
          <w:lang w:val="en-US"/>
        </w:rPr>
        <w:t>16</w:t>
      </w:r>
      <w:r w:rsidRPr="00F0177B">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394</w:t>
      </w:r>
      <w:r w:rsidRPr="00F0177B">
        <w:rPr>
          <w:rFonts w:ascii="Times New Roman" w:hAnsi="Times New Roman" w:cs="Times New Roman"/>
          <w:color w:val="000000" w:themeColor="text1"/>
          <w:sz w:val="28"/>
          <w:szCs w:val="28"/>
          <w:lang w:val="en-US"/>
        </w:rPr>
        <w:t xml:space="preserve"> p.</w:t>
      </w:r>
    </w:p>
    <w:p w:rsidR="003D6167" w:rsidRPr="00186B31"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 xml:space="preserve">Ahern Cecelia </w:t>
      </w:r>
      <w:r>
        <w:rPr>
          <w:rFonts w:ascii="Times New Roman" w:hAnsi="Times New Roman" w:cs="Times New Roman"/>
          <w:color w:val="000000" w:themeColor="text1"/>
          <w:sz w:val="28"/>
          <w:szCs w:val="28"/>
          <w:lang w:val="en-US"/>
        </w:rPr>
        <w:t>Ideal</w:t>
      </w:r>
      <w:r w:rsidRPr="00F0177B">
        <w:rPr>
          <w:rFonts w:ascii="Times New Roman" w:hAnsi="Times New Roman" w:cs="Times New Roman"/>
          <w:color w:val="000000" w:themeColor="text1"/>
          <w:sz w:val="28"/>
          <w:szCs w:val="28"/>
          <w:lang w:val="en-US"/>
        </w:rPr>
        <w:t xml:space="preserve"> / Ahern C. New York</w:t>
      </w:r>
      <w:proofErr w:type="gramStart"/>
      <w:r w:rsidRPr="00F0177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Fiewel</w:t>
      </w:r>
      <w:proofErr w:type="gramEnd"/>
      <w:r>
        <w:rPr>
          <w:rFonts w:ascii="Times New Roman" w:hAnsi="Times New Roman" w:cs="Times New Roman"/>
          <w:color w:val="000000" w:themeColor="text1"/>
          <w:sz w:val="28"/>
          <w:szCs w:val="28"/>
          <w:lang w:val="en-US"/>
        </w:rPr>
        <w:t xml:space="preserve"> and Friends</w:t>
      </w:r>
      <w:r w:rsidRPr="00F0177B">
        <w:rPr>
          <w:rFonts w:ascii="Times New Roman" w:hAnsi="Times New Roman" w:cs="Times New Roman"/>
          <w:color w:val="000000" w:themeColor="text1"/>
          <w:sz w:val="28"/>
          <w:szCs w:val="28"/>
          <w:lang w:val="en-US"/>
        </w:rPr>
        <w:t>, 20</w:t>
      </w:r>
      <w:r>
        <w:rPr>
          <w:rFonts w:ascii="Times New Roman" w:hAnsi="Times New Roman" w:cs="Times New Roman"/>
          <w:color w:val="000000" w:themeColor="text1"/>
          <w:sz w:val="28"/>
          <w:szCs w:val="28"/>
          <w:lang w:val="en-US"/>
        </w:rPr>
        <w:t>17</w:t>
      </w:r>
      <w:r w:rsidRPr="00F0177B">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421</w:t>
      </w:r>
      <w:r w:rsidRPr="00F0177B">
        <w:rPr>
          <w:rFonts w:ascii="Times New Roman" w:hAnsi="Times New Roman" w:cs="Times New Roman"/>
          <w:color w:val="000000" w:themeColor="text1"/>
          <w:sz w:val="28"/>
          <w:szCs w:val="28"/>
          <w:lang w:val="en-US"/>
        </w:rPr>
        <w:t xml:space="preserve"> p.</w:t>
      </w:r>
    </w:p>
    <w:p w:rsidR="003A5B9F" w:rsidRPr="00F0177B" w:rsidRDefault="003A5B9F"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ернСесілія</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Де</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закінчуються</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веселки</w:t>
      </w:r>
      <w:r w:rsidRPr="00445788">
        <w:rPr>
          <w:rFonts w:ascii="Times New Roman" w:hAnsi="Times New Roman" w:cs="Times New Roman"/>
          <w:color w:val="000000" w:themeColor="text1"/>
          <w:sz w:val="28"/>
          <w:szCs w:val="28"/>
          <w:lang w:val="en-US"/>
        </w:rPr>
        <w:t xml:space="preserve"> / </w:t>
      </w:r>
      <w:r w:rsidRPr="00F0177B">
        <w:rPr>
          <w:rFonts w:ascii="Times New Roman" w:hAnsi="Times New Roman" w:cs="Times New Roman"/>
          <w:color w:val="000000" w:themeColor="text1"/>
          <w:sz w:val="28"/>
          <w:szCs w:val="28"/>
        </w:rPr>
        <w:t>А</w:t>
      </w:r>
      <w:r w:rsidR="00C53131">
        <w:rPr>
          <w:rFonts w:ascii="Times New Roman" w:hAnsi="Times New Roman" w:cs="Times New Roman"/>
          <w:iCs/>
          <w:color w:val="000000" w:themeColor="text1"/>
          <w:sz w:val="28"/>
          <w:szCs w:val="28"/>
          <w:lang w:val="uk-UA"/>
        </w:rPr>
        <w:t>хе</w:t>
      </w:r>
      <w:r w:rsidRPr="00F0177B">
        <w:rPr>
          <w:rFonts w:ascii="Times New Roman" w:hAnsi="Times New Roman" w:cs="Times New Roman"/>
          <w:color w:val="000000" w:themeColor="text1"/>
          <w:sz w:val="28"/>
          <w:szCs w:val="28"/>
        </w:rPr>
        <w:t>рн</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С</w:t>
      </w:r>
      <w:r w:rsidRPr="00445788">
        <w:rPr>
          <w:rFonts w:ascii="Times New Roman" w:hAnsi="Times New Roman" w:cs="Times New Roman"/>
          <w:color w:val="000000" w:themeColor="text1"/>
          <w:sz w:val="28"/>
          <w:szCs w:val="28"/>
          <w:lang w:val="en-US"/>
        </w:rPr>
        <w:t xml:space="preserve">. / </w:t>
      </w:r>
      <w:r w:rsidR="00142A43">
        <w:rPr>
          <w:rFonts w:ascii="Times New Roman" w:hAnsi="Times New Roman" w:cs="Times New Roman"/>
          <w:color w:val="000000" w:themeColor="text1"/>
          <w:sz w:val="28"/>
          <w:szCs w:val="28"/>
          <w:lang w:val="uk-UA"/>
        </w:rPr>
        <w:t>п</w:t>
      </w:r>
      <w:r w:rsidRPr="00F0177B">
        <w:rPr>
          <w:rFonts w:ascii="Times New Roman" w:hAnsi="Times New Roman" w:cs="Times New Roman"/>
          <w:color w:val="000000" w:themeColor="text1"/>
          <w:sz w:val="28"/>
          <w:szCs w:val="28"/>
          <w:lang w:val="uk-UA"/>
        </w:rPr>
        <w:t>ер. з англ</w:t>
      </w:r>
      <w:proofErr w:type="gramStart"/>
      <w:r w:rsidRPr="00F0177B">
        <w:rPr>
          <w:rFonts w:ascii="Times New Roman" w:hAnsi="Times New Roman" w:cs="Times New Roman"/>
          <w:color w:val="000000" w:themeColor="text1"/>
          <w:sz w:val="28"/>
          <w:szCs w:val="28"/>
          <w:lang w:val="uk-UA"/>
        </w:rPr>
        <w:t>.</w:t>
      </w:r>
      <w:r w:rsidR="00142A43">
        <w:rPr>
          <w:rFonts w:ascii="Times New Roman" w:hAnsi="Times New Roman" w:cs="Times New Roman"/>
          <w:color w:val="000000" w:themeColor="text1"/>
          <w:sz w:val="28"/>
          <w:szCs w:val="28"/>
          <w:lang w:val="uk-UA"/>
        </w:rPr>
        <w:t>Т</w:t>
      </w:r>
      <w:proofErr w:type="gramEnd"/>
      <w:r w:rsidR="00142A43">
        <w:rPr>
          <w:rFonts w:ascii="Times New Roman" w:hAnsi="Times New Roman" w:cs="Times New Roman"/>
          <w:color w:val="000000" w:themeColor="text1"/>
          <w:sz w:val="28"/>
          <w:szCs w:val="28"/>
          <w:lang w:val="uk-UA"/>
        </w:rPr>
        <w:t xml:space="preserve">рохим Н.Г. </w:t>
      </w:r>
      <w:r w:rsidRPr="00F0177B">
        <w:rPr>
          <w:rFonts w:ascii="Times New Roman" w:hAnsi="Times New Roman" w:cs="Times New Roman"/>
          <w:color w:val="000000" w:themeColor="text1"/>
          <w:sz w:val="28"/>
          <w:szCs w:val="28"/>
        </w:rPr>
        <w:t>Київ</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РІДНА</w:t>
      </w:r>
      <w:r w:rsidRPr="00445788">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rPr>
        <w:t>МОВА</w:t>
      </w:r>
      <w:r w:rsidRPr="00445788">
        <w:rPr>
          <w:rFonts w:ascii="Times New Roman" w:hAnsi="Times New Roman" w:cs="Times New Roman"/>
          <w:color w:val="000000" w:themeColor="text1"/>
          <w:sz w:val="28"/>
          <w:szCs w:val="28"/>
          <w:lang w:val="en-US"/>
        </w:rPr>
        <w:t xml:space="preserve">, 2019. </w:t>
      </w:r>
      <w:r w:rsidRPr="00F0177B">
        <w:rPr>
          <w:rFonts w:ascii="Times New Roman" w:hAnsi="Times New Roman" w:cs="Times New Roman"/>
          <w:color w:val="000000" w:themeColor="text1"/>
          <w:sz w:val="28"/>
          <w:szCs w:val="28"/>
        </w:rPr>
        <w:t>464 с.</w:t>
      </w:r>
    </w:p>
    <w:p w:rsidR="003A5B9F" w:rsidRPr="00F0177B" w:rsidRDefault="003A5B9F"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ернСесілія Гра в марблз. / 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ерн С. /</w:t>
      </w:r>
      <w:r w:rsidR="00142A43">
        <w:rPr>
          <w:rFonts w:ascii="Times New Roman" w:hAnsi="Times New Roman" w:cs="Times New Roman"/>
          <w:color w:val="000000" w:themeColor="text1"/>
          <w:sz w:val="28"/>
          <w:szCs w:val="28"/>
          <w:lang w:val="uk-UA"/>
        </w:rPr>
        <w:t xml:space="preserve"> п</w:t>
      </w:r>
      <w:r w:rsidRPr="00F0177B">
        <w:rPr>
          <w:rFonts w:ascii="Times New Roman" w:hAnsi="Times New Roman" w:cs="Times New Roman"/>
          <w:color w:val="000000" w:themeColor="text1"/>
          <w:sz w:val="28"/>
          <w:szCs w:val="28"/>
          <w:lang w:val="uk-UA"/>
        </w:rPr>
        <w:t>ер. з англ</w:t>
      </w:r>
      <w:proofErr w:type="gramStart"/>
      <w:r w:rsidRPr="00F0177B">
        <w:rPr>
          <w:rFonts w:ascii="Times New Roman" w:hAnsi="Times New Roman" w:cs="Times New Roman"/>
          <w:color w:val="000000" w:themeColor="text1"/>
          <w:sz w:val="28"/>
          <w:szCs w:val="28"/>
          <w:lang w:val="uk-UA"/>
        </w:rPr>
        <w:t>.</w:t>
      </w:r>
      <w:r w:rsidR="00142A43">
        <w:rPr>
          <w:rFonts w:ascii="Times New Roman" w:hAnsi="Times New Roman" w:cs="Times New Roman"/>
          <w:color w:val="000000" w:themeColor="text1"/>
          <w:sz w:val="28"/>
          <w:szCs w:val="28"/>
          <w:lang w:val="uk-UA"/>
        </w:rPr>
        <w:t>Г</w:t>
      </w:r>
      <w:proofErr w:type="gramEnd"/>
      <w:r w:rsidR="00142A43">
        <w:rPr>
          <w:rFonts w:ascii="Times New Roman" w:hAnsi="Times New Roman" w:cs="Times New Roman"/>
          <w:color w:val="000000" w:themeColor="text1"/>
          <w:sz w:val="28"/>
          <w:szCs w:val="28"/>
          <w:lang w:val="uk-UA"/>
        </w:rPr>
        <w:t>оял І.</w:t>
      </w:r>
      <w:r w:rsidRPr="00F0177B">
        <w:rPr>
          <w:rFonts w:ascii="Times New Roman" w:hAnsi="Times New Roman" w:cs="Times New Roman"/>
          <w:color w:val="000000" w:themeColor="text1"/>
          <w:sz w:val="28"/>
          <w:szCs w:val="28"/>
        </w:rPr>
        <w:t>Київ: РІДНА МОВА, 2018. 384 с.</w:t>
      </w:r>
    </w:p>
    <w:p w:rsidR="003D6167" w:rsidRDefault="003D6167"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w:t>
      </w:r>
      <w:r w:rsidR="00C53131">
        <w:rPr>
          <w:rFonts w:ascii="Times New Roman" w:hAnsi="Times New Roman" w:cs="Times New Roman"/>
          <w:iCs/>
          <w:color w:val="000000" w:themeColor="text1"/>
          <w:sz w:val="28"/>
          <w:szCs w:val="28"/>
          <w:lang w:val="uk-UA"/>
        </w:rPr>
        <w:t>хе</w:t>
      </w:r>
      <w:r w:rsidRPr="00F0177B">
        <w:rPr>
          <w:rFonts w:ascii="Times New Roman" w:hAnsi="Times New Roman" w:cs="Times New Roman"/>
          <w:color w:val="000000" w:themeColor="text1"/>
          <w:sz w:val="28"/>
          <w:szCs w:val="28"/>
        </w:rPr>
        <w:t>рнСесілія</w:t>
      </w:r>
      <w:proofErr w:type="gramStart"/>
      <w:r w:rsidRPr="00F0177B">
        <w:rPr>
          <w:rFonts w:ascii="Times New Roman" w:hAnsi="Times New Roman" w:cs="Times New Roman"/>
          <w:color w:val="000000" w:themeColor="text1"/>
          <w:sz w:val="28"/>
          <w:szCs w:val="28"/>
          <w:lang w:val="en-US"/>
        </w:rPr>
        <w:t>P</w:t>
      </w:r>
      <w:proofErr w:type="gramEnd"/>
      <w:r w:rsidRPr="00F0177B">
        <w:rPr>
          <w:rFonts w:ascii="Times New Roman" w:hAnsi="Times New Roman" w:cs="Times New Roman"/>
          <w:color w:val="000000" w:themeColor="text1"/>
          <w:sz w:val="28"/>
          <w:szCs w:val="28"/>
        </w:rPr>
        <w:t>.</w:t>
      </w:r>
      <w:r w:rsidRPr="00F0177B">
        <w:rPr>
          <w:rFonts w:ascii="Times New Roman" w:hAnsi="Times New Roman" w:cs="Times New Roman"/>
          <w:color w:val="000000" w:themeColor="text1"/>
          <w:sz w:val="28"/>
          <w:szCs w:val="28"/>
          <w:lang w:val="en-US"/>
        </w:rPr>
        <w:t>S</w:t>
      </w:r>
      <w:r w:rsidRPr="00F0177B">
        <w:rPr>
          <w:rFonts w:ascii="Times New Roman" w:hAnsi="Times New Roman" w:cs="Times New Roman"/>
          <w:color w:val="000000" w:themeColor="text1"/>
          <w:sz w:val="28"/>
          <w:szCs w:val="28"/>
        </w:rPr>
        <w:t xml:space="preserve">. </w:t>
      </w:r>
      <w:r w:rsidR="00EE6F0D" w:rsidRPr="00F0177B">
        <w:rPr>
          <w:rFonts w:ascii="Times New Roman" w:hAnsi="Times New Roman" w:cs="Times New Roman"/>
          <w:color w:val="000000" w:themeColor="text1"/>
          <w:sz w:val="28"/>
          <w:szCs w:val="28"/>
        </w:rPr>
        <w:t>Я кохаю тебе</w:t>
      </w:r>
      <w:r w:rsidRPr="00F0177B">
        <w:rPr>
          <w:rFonts w:ascii="Times New Roman" w:hAnsi="Times New Roman" w:cs="Times New Roman"/>
          <w:color w:val="000000" w:themeColor="text1"/>
          <w:sz w:val="28"/>
          <w:szCs w:val="28"/>
        </w:rPr>
        <w:t xml:space="preserve"> / А</w:t>
      </w:r>
      <w:r w:rsidR="00C53131">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 xml:space="preserve">ерн С. / </w:t>
      </w:r>
      <w:r w:rsidR="00142A43">
        <w:rPr>
          <w:rFonts w:ascii="Times New Roman" w:hAnsi="Times New Roman" w:cs="Times New Roman"/>
          <w:color w:val="000000" w:themeColor="text1"/>
          <w:sz w:val="28"/>
          <w:szCs w:val="28"/>
          <w:lang w:val="uk-UA"/>
        </w:rPr>
        <w:t>п</w:t>
      </w:r>
      <w:r w:rsidR="00142A43" w:rsidRPr="00F0177B">
        <w:rPr>
          <w:rFonts w:ascii="Times New Roman" w:hAnsi="Times New Roman" w:cs="Times New Roman"/>
          <w:color w:val="000000" w:themeColor="text1"/>
          <w:sz w:val="28"/>
          <w:szCs w:val="28"/>
          <w:lang w:val="uk-UA"/>
        </w:rPr>
        <w:t>ер. з англ</w:t>
      </w:r>
      <w:proofErr w:type="gramStart"/>
      <w:r w:rsidR="00142A43" w:rsidRPr="00F0177B">
        <w:rPr>
          <w:rFonts w:ascii="Times New Roman" w:hAnsi="Times New Roman" w:cs="Times New Roman"/>
          <w:color w:val="000000" w:themeColor="text1"/>
          <w:sz w:val="28"/>
          <w:szCs w:val="28"/>
          <w:lang w:val="uk-UA"/>
        </w:rPr>
        <w:t>.</w:t>
      </w:r>
      <w:r w:rsidR="00142A43">
        <w:rPr>
          <w:rFonts w:ascii="Times New Roman" w:hAnsi="Times New Roman" w:cs="Times New Roman"/>
          <w:color w:val="000000" w:themeColor="text1"/>
          <w:sz w:val="28"/>
          <w:szCs w:val="28"/>
          <w:lang w:val="uk-UA"/>
        </w:rPr>
        <w:t>З</w:t>
      </w:r>
      <w:proofErr w:type="gramEnd"/>
      <w:r w:rsidR="00142A43">
        <w:rPr>
          <w:rFonts w:ascii="Times New Roman" w:hAnsi="Times New Roman" w:cs="Times New Roman"/>
          <w:color w:val="000000" w:themeColor="text1"/>
          <w:sz w:val="28"/>
          <w:szCs w:val="28"/>
          <w:lang w:val="uk-UA"/>
        </w:rPr>
        <w:t xml:space="preserve">агранична А.О. </w:t>
      </w:r>
      <w:r w:rsidRPr="00F0177B">
        <w:rPr>
          <w:rFonts w:ascii="Times New Roman" w:hAnsi="Times New Roman" w:cs="Times New Roman"/>
          <w:color w:val="000000" w:themeColor="text1"/>
          <w:sz w:val="28"/>
          <w:szCs w:val="28"/>
        </w:rPr>
        <w:t>Київ: РІДНА МОВА, 2020. 432 с.</w:t>
      </w:r>
    </w:p>
    <w:p w:rsidR="00186B31" w:rsidRPr="00F0177B" w:rsidRDefault="00186B31" w:rsidP="00186B31">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w:t>
      </w:r>
      <w:r>
        <w:rPr>
          <w:rFonts w:ascii="Times New Roman" w:hAnsi="Times New Roman" w:cs="Times New Roman"/>
          <w:iCs/>
          <w:color w:val="000000" w:themeColor="text1"/>
          <w:sz w:val="28"/>
          <w:szCs w:val="28"/>
          <w:lang w:val="uk-UA"/>
        </w:rPr>
        <w:t>хе</w:t>
      </w:r>
      <w:r w:rsidRPr="00F0177B">
        <w:rPr>
          <w:rFonts w:ascii="Times New Roman" w:hAnsi="Times New Roman" w:cs="Times New Roman"/>
          <w:color w:val="000000" w:themeColor="text1"/>
          <w:sz w:val="28"/>
          <w:szCs w:val="28"/>
        </w:rPr>
        <w:t>рнСесілія</w:t>
      </w:r>
      <w:r>
        <w:rPr>
          <w:rFonts w:ascii="Times New Roman" w:hAnsi="Times New Roman" w:cs="Times New Roman"/>
          <w:color w:val="000000" w:themeColor="text1"/>
          <w:sz w:val="28"/>
          <w:szCs w:val="28"/>
          <w:lang w:val="uk-UA"/>
        </w:rPr>
        <w:t>Таврована</w:t>
      </w:r>
      <w:r w:rsidRPr="00F0177B">
        <w:rPr>
          <w:rFonts w:ascii="Times New Roman" w:hAnsi="Times New Roman" w:cs="Times New Roman"/>
          <w:color w:val="000000" w:themeColor="text1"/>
          <w:sz w:val="28"/>
          <w:szCs w:val="28"/>
        </w:rPr>
        <w:t xml:space="preserve"> / А</w:t>
      </w:r>
      <w:r>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 xml:space="preserve">ерн С. / </w:t>
      </w:r>
      <w:r w:rsidR="00142A43">
        <w:rPr>
          <w:rFonts w:ascii="Times New Roman" w:hAnsi="Times New Roman" w:cs="Times New Roman"/>
          <w:color w:val="000000" w:themeColor="text1"/>
          <w:sz w:val="28"/>
          <w:szCs w:val="28"/>
          <w:lang w:val="uk-UA"/>
        </w:rPr>
        <w:t>п</w:t>
      </w:r>
      <w:r w:rsidR="00142A43" w:rsidRPr="00F0177B">
        <w:rPr>
          <w:rFonts w:ascii="Times New Roman" w:hAnsi="Times New Roman" w:cs="Times New Roman"/>
          <w:color w:val="000000" w:themeColor="text1"/>
          <w:sz w:val="28"/>
          <w:szCs w:val="28"/>
          <w:lang w:val="uk-UA"/>
        </w:rPr>
        <w:t>ер. з англ</w:t>
      </w:r>
      <w:proofErr w:type="gramStart"/>
      <w:r w:rsidR="00142A43" w:rsidRPr="00F0177B">
        <w:rPr>
          <w:rFonts w:ascii="Times New Roman" w:hAnsi="Times New Roman" w:cs="Times New Roman"/>
          <w:color w:val="000000" w:themeColor="text1"/>
          <w:sz w:val="28"/>
          <w:szCs w:val="28"/>
          <w:lang w:val="uk-UA"/>
        </w:rPr>
        <w:t>.</w:t>
      </w:r>
      <w:r w:rsidR="00142A43">
        <w:rPr>
          <w:rFonts w:ascii="Times New Roman" w:hAnsi="Times New Roman" w:cs="Times New Roman"/>
          <w:color w:val="000000" w:themeColor="text1"/>
          <w:sz w:val="28"/>
          <w:szCs w:val="28"/>
          <w:lang w:val="uk-UA"/>
        </w:rPr>
        <w:t>Т</w:t>
      </w:r>
      <w:proofErr w:type="gramEnd"/>
      <w:r w:rsidR="00142A43">
        <w:rPr>
          <w:rFonts w:ascii="Times New Roman" w:hAnsi="Times New Roman" w:cs="Times New Roman"/>
          <w:color w:val="000000" w:themeColor="text1"/>
          <w:sz w:val="28"/>
          <w:szCs w:val="28"/>
          <w:lang w:val="uk-UA"/>
        </w:rPr>
        <w:t xml:space="preserve">рохим Н.Г. </w:t>
      </w:r>
      <w:r w:rsidRPr="00F0177B">
        <w:rPr>
          <w:rFonts w:ascii="Times New Roman" w:hAnsi="Times New Roman" w:cs="Times New Roman"/>
          <w:color w:val="000000" w:themeColor="text1"/>
          <w:sz w:val="28"/>
          <w:szCs w:val="28"/>
        </w:rPr>
        <w:t>Київ: РІДНА МОВА, 20</w:t>
      </w:r>
      <w:r>
        <w:rPr>
          <w:rFonts w:ascii="Times New Roman" w:hAnsi="Times New Roman" w:cs="Times New Roman"/>
          <w:color w:val="000000" w:themeColor="text1"/>
          <w:sz w:val="28"/>
          <w:szCs w:val="28"/>
          <w:lang w:val="uk-UA"/>
        </w:rPr>
        <w:t>18</w:t>
      </w:r>
      <w:r w:rsidRPr="00F0177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3</w:t>
      </w:r>
      <w:r w:rsidR="000462D8">
        <w:rPr>
          <w:rFonts w:ascii="Times New Roman" w:hAnsi="Times New Roman" w:cs="Times New Roman"/>
          <w:color w:val="000000" w:themeColor="text1"/>
          <w:sz w:val="28"/>
          <w:szCs w:val="28"/>
          <w:lang w:val="uk-UA"/>
        </w:rPr>
        <w:t>72</w:t>
      </w:r>
      <w:r w:rsidRPr="00F0177B">
        <w:rPr>
          <w:rFonts w:ascii="Times New Roman" w:hAnsi="Times New Roman" w:cs="Times New Roman"/>
          <w:color w:val="000000" w:themeColor="text1"/>
          <w:sz w:val="28"/>
          <w:szCs w:val="28"/>
        </w:rPr>
        <w:t xml:space="preserve"> с.</w:t>
      </w:r>
    </w:p>
    <w:p w:rsidR="00186B31" w:rsidRPr="000462D8" w:rsidRDefault="00186B31" w:rsidP="000462D8">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w:t>
      </w:r>
      <w:r>
        <w:rPr>
          <w:rFonts w:ascii="Times New Roman" w:hAnsi="Times New Roman" w:cs="Times New Roman"/>
          <w:iCs/>
          <w:color w:val="000000" w:themeColor="text1"/>
          <w:sz w:val="28"/>
          <w:szCs w:val="28"/>
          <w:lang w:val="uk-UA"/>
        </w:rPr>
        <w:t>хе</w:t>
      </w:r>
      <w:r w:rsidRPr="00F0177B">
        <w:rPr>
          <w:rFonts w:ascii="Times New Roman" w:hAnsi="Times New Roman" w:cs="Times New Roman"/>
          <w:color w:val="000000" w:themeColor="text1"/>
          <w:sz w:val="28"/>
          <w:szCs w:val="28"/>
        </w:rPr>
        <w:t>рнСесілія</w:t>
      </w:r>
      <w:r>
        <w:rPr>
          <w:rFonts w:ascii="Times New Roman" w:hAnsi="Times New Roman" w:cs="Times New Roman"/>
          <w:color w:val="000000" w:themeColor="text1"/>
          <w:sz w:val="28"/>
          <w:szCs w:val="28"/>
          <w:lang w:val="uk-UA"/>
        </w:rPr>
        <w:t>Ідеальна</w:t>
      </w:r>
      <w:r w:rsidRPr="00F0177B">
        <w:rPr>
          <w:rFonts w:ascii="Times New Roman" w:hAnsi="Times New Roman" w:cs="Times New Roman"/>
          <w:color w:val="000000" w:themeColor="text1"/>
          <w:sz w:val="28"/>
          <w:szCs w:val="28"/>
        </w:rPr>
        <w:t xml:space="preserve"> / А</w:t>
      </w:r>
      <w:r>
        <w:rPr>
          <w:rFonts w:ascii="Times New Roman" w:hAnsi="Times New Roman" w:cs="Times New Roman"/>
          <w:iCs/>
          <w:color w:val="000000" w:themeColor="text1"/>
          <w:sz w:val="28"/>
          <w:szCs w:val="28"/>
          <w:lang w:val="uk-UA"/>
        </w:rPr>
        <w:t>х</w:t>
      </w:r>
      <w:r w:rsidRPr="00F0177B">
        <w:rPr>
          <w:rFonts w:ascii="Times New Roman" w:hAnsi="Times New Roman" w:cs="Times New Roman"/>
          <w:color w:val="000000" w:themeColor="text1"/>
          <w:sz w:val="28"/>
          <w:szCs w:val="28"/>
        </w:rPr>
        <w:t xml:space="preserve">ерн С. / </w:t>
      </w:r>
      <w:r w:rsidR="00142A43">
        <w:rPr>
          <w:rFonts w:ascii="Times New Roman" w:hAnsi="Times New Roman" w:cs="Times New Roman"/>
          <w:color w:val="000000" w:themeColor="text1"/>
          <w:sz w:val="28"/>
          <w:szCs w:val="28"/>
          <w:lang w:val="uk-UA"/>
        </w:rPr>
        <w:t>п</w:t>
      </w:r>
      <w:r w:rsidR="00142A43" w:rsidRPr="00F0177B">
        <w:rPr>
          <w:rFonts w:ascii="Times New Roman" w:hAnsi="Times New Roman" w:cs="Times New Roman"/>
          <w:color w:val="000000" w:themeColor="text1"/>
          <w:sz w:val="28"/>
          <w:szCs w:val="28"/>
          <w:lang w:val="uk-UA"/>
        </w:rPr>
        <w:t>ер. з англ</w:t>
      </w:r>
      <w:proofErr w:type="gramStart"/>
      <w:r w:rsidR="00142A43" w:rsidRPr="00F0177B">
        <w:rPr>
          <w:rFonts w:ascii="Times New Roman" w:hAnsi="Times New Roman" w:cs="Times New Roman"/>
          <w:color w:val="000000" w:themeColor="text1"/>
          <w:sz w:val="28"/>
          <w:szCs w:val="28"/>
          <w:lang w:val="uk-UA"/>
        </w:rPr>
        <w:t>.</w:t>
      </w:r>
      <w:r w:rsidR="00142A43">
        <w:rPr>
          <w:rFonts w:ascii="Times New Roman" w:hAnsi="Times New Roman" w:cs="Times New Roman"/>
          <w:color w:val="000000" w:themeColor="text1"/>
          <w:sz w:val="28"/>
          <w:szCs w:val="28"/>
          <w:lang w:val="uk-UA"/>
        </w:rPr>
        <w:t>Т</w:t>
      </w:r>
      <w:proofErr w:type="gramEnd"/>
      <w:r w:rsidR="00142A43">
        <w:rPr>
          <w:rFonts w:ascii="Times New Roman" w:hAnsi="Times New Roman" w:cs="Times New Roman"/>
          <w:color w:val="000000" w:themeColor="text1"/>
          <w:sz w:val="28"/>
          <w:szCs w:val="28"/>
          <w:lang w:val="uk-UA"/>
        </w:rPr>
        <w:t xml:space="preserve">рохим Н.Г. </w:t>
      </w:r>
      <w:r w:rsidRPr="00F0177B">
        <w:rPr>
          <w:rFonts w:ascii="Times New Roman" w:hAnsi="Times New Roman" w:cs="Times New Roman"/>
          <w:color w:val="000000" w:themeColor="text1"/>
          <w:sz w:val="28"/>
          <w:szCs w:val="28"/>
        </w:rPr>
        <w:t>Київ: РІДНА МОВА, 20</w:t>
      </w:r>
      <w:r>
        <w:rPr>
          <w:rFonts w:ascii="Times New Roman" w:hAnsi="Times New Roman" w:cs="Times New Roman"/>
          <w:color w:val="000000" w:themeColor="text1"/>
          <w:sz w:val="28"/>
          <w:szCs w:val="28"/>
          <w:lang w:val="uk-UA"/>
        </w:rPr>
        <w:t>20</w:t>
      </w:r>
      <w:r w:rsidRPr="00F0177B">
        <w:rPr>
          <w:rFonts w:ascii="Times New Roman" w:hAnsi="Times New Roman" w:cs="Times New Roman"/>
          <w:color w:val="000000" w:themeColor="text1"/>
          <w:sz w:val="28"/>
          <w:szCs w:val="28"/>
        </w:rPr>
        <w:t xml:space="preserve">. </w:t>
      </w:r>
      <w:r w:rsidR="000462D8">
        <w:rPr>
          <w:rFonts w:ascii="Times New Roman" w:hAnsi="Times New Roman" w:cs="Times New Roman"/>
          <w:color w:val="000000" w:themeColor="text1"/>
          <w:sz w:val="28"/>
          <w:szCs w:val="28"/>
          <w:lang w:val="uk-UA"/>
        </w:rPr>
        <w:t>420</w:t>
      </w:r>
      <w:r w:rsidRPr="00F0177B">
        <w:rPr>
          <w:rFonts w:ascii="Times New Roman" w:hAnsi="Times New Roman" w:cs="Times New Roman"/>
          <w:color w:val="000000" w:themeColor="text1"/>
          <w:sz w:val="28"/>
          <w:szCs w:val="28"/>
        </w:rPr>
        <w:t xml:space="preserve"> с.</w:t>
      </w:r>
    </w:p>
    <w:p w:rsidR="0083319A" w:rsidRPr="00F0177B" w:rsidRDefault="0083319A" w:rsidP="00F0177B">
      <w:pPr>
        <w:spacing w:before="30" w:after="0" w:line="360" w:lineRule="auto"/>
        <w:ind w:firstLine="709"/>
        <w:jc w:val="center"/>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Довідковівидання</w:t>
      </w:r>
    </w:p>
    <w:p w:rsidR="00120EAD" w:rsidRPr="00F0177B" w:rsidRDefault="009B73A3" w:rsidP="009B73A3">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9B73A3">
        <w:rPr>
          <w:rFonts w:ascii="Times New Roman" w:hAnsi="Times New Roman" w:cs="Times New Roman"/>
          <w:sz w:val="28"/>
          <w:szCs w:val="28"/>
        </w:rPr>
        <w:t xml:space="preserve">Академічнийтлумачний словник українськоїмови. Онлайн версіяакадемічноготлумачного «Словника українськоїмови» в 11 томах. 408 с. </w:t>
      </w:r>
      <w:r>
        <w:rPr>
          <w:rFonts w:ascii="Times New Roman" w:hAnsi="Times New Roman" w:cs="Times New Roman"/>
          <w:color w:val="000000" w:themeColor="text1"/>
          <w:sz w:val="28"/>
          <w:szCs w:val="28"/>
          <w:lang w:val="en-US"/>
        </w:rPr>
        <w:t>URL</w:t>
      </w:r>
      <w:r w:rsidR="00120EAD" w:rsidRPr="00F0177B">
        <w:rPr>
          <w:rFonts w:ascii="Times New Roman" w:hAnsi="Times New Roman" w:cs="Times New Roman"/>
          <w:color w:val="000000" w:themeColor="text1"/>
          <w:sz w:val="28"/>
          <w:szCs w:val="28"/>
        </w:rPr>
        <w:t>: </w:t>
      </w:r>
      <w:hyperlink r:id="rId12" w:tgtFrame="_blank" w:history="1">
        <w:r w:rsidR="00120EAD" w:rsidRPr="00F0177B">
          <w:rPr>
            <w:rStyle w:val="a5"/>
            <w:rFonts w:ascii="Times New Roman" w:hAnsi="Times New Roman" w:cs="Times New Roman"/>
            <w:color w:val="000000" w:themeColor="text1"/>
            <w:sz w:val="28"/>
            <w:szCs w:val="28"/>
            <w:u w:val="none"/>
          </w:rPr>
          <w:t>http://sum.in.ua/</w:t>
        </w:r>
      </w:hyperlink>
    </w:p>
    <w:p w:rsidR="00177CCB" w:rsidRPr="00F0177B"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Ахманова О.С. Словарь лингвистических терминов. М.: РиполКлассик, 2012. 608 с.</w:t>
      </w:r>
    </w:p>
    <w:p w:rsidR="00177CCB" w:rsidRPr="00F0177B"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Квятковский А.П. Поэтический словарь / Науч. ред. И. Ролнянская. М.: Советская энциклопедия, 1966. 376 с.</w:t>
      </w:r>
    </w:p>
    <w:p w:rsidR="00177CCB" w:rsidRPr="00F0177B"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r w:rsidRPr="00F0177B">
        <w:rPr>
          <w:rFonts w:ascii="Times New Roman" w:hAnsi="Times New Roman" w:cs="Times New Roman"/>
          <w:color w:val="000000" w:themeColor="text1"/>
          <w:sz w:val="28"/>
          <w:szCs w:val="28"/>
        </w:rPr>
        <w:t>Розенталь Д.Э., Теленкова М.А. Словарь-справочник лингвистических терминов. М.: Просвещение, 1985. 399 с.</w:t>
      </w:r>
    </w:p>
    <w:p w:rsidR="00177CCB" w:rsidRPr="00F0177B" w:rsidRDefault="00801B78"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rPr>
      </w:pPr>
      <w:hyperlink r:id="rId13" w:history="1">
        <w:r w:rsidR="00177CCB" w:rsidRPr="00F0177B">
          <w:rPr>
            <w:rStyle w:val="a5"/>
            <w:rFonts w:ascii="Times New Roman" w:hAnsi="Times New Roman" w:cs="Times New Roman"/>
            <w:color w:val="000000" w:themeColor="text1"/>
            <w:sz w:val="28"/>
            <w:szCs w:val="28"/>
            <w:u w:val="none"/>
          </w:rPr>
          <w:t xml:space="preserve">Словник українськоїмови: в 11 томах. Том 7, 1976. </w:t>
        </w:r>
        <w:r w:rsidR="002B0628" w:rsidRPr="00F0177B">
          <w:rPr>
            <w:rFonts w:ascii="Times New Roman" w:hAnsi="Times New Roman" w:cs="Times New Roman"/>
            <w:color w:val="000000" w:themeColor="text1"/>
            <w:sz w:val="28"/>
            <w:szCs w:val="28"/>
          </w:rPr>
          <w:t>–</w:t>
        </w:r>
        <w:r w:rsidR="00177CCB" w:rsidRPr="00F0177B">
          <w:rPr>
            <w:rStyle w:val="a5"/>
            <w:rFonts w:ascii="Times New Roman" w:hAnsi="Times New Roman" w:cs="Times New Roman"/>
            <w:color w:val="000000" w:themeColor="text1"/>
            <w:sz w:val="28"/>
            <w:szCs w:val="28"/>
            <w:u w:val="none"/>
          </w:rPr>
          <w:t xml:space="preserve"> С. 258.</w:t>
        </w:r>
      </w:hyperlink>
    </w:p>
    <w:p w:rsidR="00177CCB" w:rsidRPr="00142A43"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Cambridge Advanced Learner's Dictionary. Cambridge University Press, 2008</w:t>
      </w:r>
      <w:r w:rsidR="009B73A3">
        <w:rPr>
          <w:rFonts w:ascii="Times New Roman" w:hAnsi="Times New Roman" w:cs="Times New Roman"/>
          <w:color w:val="000000" w:themeColor="text1"/>
          <w:sz w:val="28"/>
          <w:szCs w:val="28"/>
          <w:lang w:val="en-US"/>
        </w:rPr>
        <w:t>.URL</w:t>
      </w:r>
      <w:r w:rsidRPr="00142A43">
        <w:rPr>
          <w:rFonts w:ascii="Times New Roman" w:hAnsi="Times New Roman" w:cs="Times New Roman"/>
          <w:color w:val="000000" w:themeColor="text1"/>
          <w:sz w:val="28"/>
          <w:szCs w:val="28"/>
          <w:lang w:val="en-US"/>
        </w:rPr>
        <w:t>: http://dictionary.cambridge.org/</w:t>
      </w:r>
    </w:p>
    <w:p w:rsidR="00177CCB" w:rsidRPr="00F0177B"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Collins Cobuild English Dictionary. – HarperCollinsPublishers, 2014. – 2340 p.</w:t>
      </w:r>
      <w:r w:rsidR="009B73A3">
        <w:rPr>
          <w:rFonts w:ascii="Times New Roman" w:hAnsi="Times New Roman" w:cs="Times New Roman"/>
          <w:color w:val="000000" w:themeColor="text1"/>
          <w:sz w:val="28"/>
          <w:szCs w:val="28"/>
          <w:lang w:val="en-US"/>
        </w:rPr>
        <w:t>URL</w:t>
      </w:r>
      <w:r w:rsidRPr="00F0177B">
        <w:rPr>
          <w:rFonts w:ascii="Times New Roman" w:hAnsi="Times New Roman" w:cs="Times New Roman"/>
          <w:color w:val="000000" w:themeColor="text1"/>
          <w:sz w:val="28"/>
          <w:szCs w:val="28"/>
          <w:lang w:val="en-US"/>
        </w:rPr>
        <w:t xml:space="preserve">: http://www.collinsdictionary.com/ </w:t>
      </w:r>
    </w:p>
    <w:p w:rsidR="00177CCB" w:rsidRPr="00F0177B" w:rsidRDefault="00177CCB"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lastRenderedPageBreak/>
        <w:t xml:space="preserve">Longman Dictionary of Contemporary English: The living Dictionary. </w:t>
      </w:r>
      <w:r w:rsidR="002B0628" w:rsidRPr="00F0177B">
        <w:rPr>
          <w:rFonts w:ascii="Times New Roman" w:hAnsi="Times New Roman" w:cs="Times New Roman"/>
          <w:color w:val="000000" w:themeColor="text1"/>
          <w:sz w:val="28"/>
          <w:szCs w:val="28"/>
          <w:lang w:val="en-US"/>
        </w:rPr>
        <w:t>–</w:t>
      </w:r>
      <w:r w:rsidRPr="00F0177B">
        <w:rPr>
          <w:rFonts w:ascii="Times New Roman" w:hAnsi="Times New Roman" w:cs="Times New Roman"/>
          <w:color w:val="000000" w:themeColor="text1"/>
          <w:sz w:val="28"/>
          <w:szCs w:val="28"/>
          <w:lang w:val="en-US"/>
        </w:rPr>
        <w:t xml:space="preserve"> L.: Pearson Ltd, 2003. </w:t>
      </w:r>
      <w:r w:rsidR="009B73A3">
        <w:rPr>
          <w:rFonts w:ascii="Times New Roman" w:hAnsi="Times New Roman" w:cs="Times New Roman"/>
          <w:color w:val="000000" w:themeColor="text1"/>
          <w:sz w:val="28"/>
          <w:szCs w:val="28"/>
          <w:lang w:val="en-US"/>
        </w:rPr>
        <w:t>URL</w:t>
      </w:r>
      <w:r w:rsidR="0050715F" w:rsidRPr="00F0177B">
        <w:rPr>
          <w:rFonts w:ascii="Times New Roman" w:hAnsi="Times New Roman" w:cs="Times New Roman"/>
          <w:color w:val="000000" w:themeColor="text1"/>
          <w:sz w:val="28"/>
          <w:szCs w:val="28"/>
          <w:lang w:val="en-US"/>
        </w:rPr>
        <w:t xml:space="preserve">: </w:t>
      </w:r>
      <w:hyperlink r:id="rId14" w:history="1">
        <w:r w:rsidR="00506326" w:rsidRPr="00F0177B">
          <w:rPr>
            <w:rStyle w:val="a5"/>
            <w:rFonts w:ascii="Times New Roman" w:hAnsi="Times New Roman" w:cs="Times New Roman"/>
            <w:color w:val="000000" w:themeColor="text1"/>
            <w:sz w:val="28"/>
            <w:szCs w:val="28"/>
            <w:lang w:val="en-US"/>
          </w:rPr>
          <w:t>http://www.ldoceonline.com/</w:t>
        </w:r>
      </w:hyperlink>
    </w:p>
    <w:p w:rsidR="00506326" w:rsidRPr="00F0177B" w:rsidRDefault="00506326" w:rsidP="00F0177B">
      <w:pPr>
        <w:pStyle w:val="a4"/>
        <w:numPr>
          <w:ilvl w:val="0"/>
          <w:numId w:val="16"/>
        </w:numPr>
        <w:spacing w:before="30" w:after="0" w:line="360" w:lineRule="auto"/>
        <w:ind w:left="0" w:firstLine="709"/>
        <w:jc w:val="both"/>
        <w:rPr>
          <w:rFonts w:ascii="Times New Roman" w:hAnsi="Times New Roman" w:cs="Times New Roman"/>
          <w:color w:val="000000" w:themeColor="text1"/>
          <w:sz w:val="28"/>
          <w:szCs w:val="28"/>
          <w:lang w:val="en-US"/>
        </w:rPr>
      </w:pPr>
      <w:r w:rsidRPr="00F0177B">
        <w:rPr>
          <w:rFonts w:ascii="Times New Roman" w:hAnsi="Times New Roman" w:cs="Times New Roman"/>
          <w:color w:val="000000" w:themeColor="text1"/>
          <w:sz w:val="28"/>
          <w:szCs w:val="28"/>
          <w:lang w:val="en-US"/>
        </w:rPr>
        <w:t>Merriam-Webster’s Dictionary</w:t>
      </w:r>
      <w:r w:rsidR="009B73A3">
        <w:rPr>
          <w:rFonts w:ascii="Times New Roman" w:hAnsi="Times New Roman" w:cs="Times New Roman"/>
          <w:color w:val="000000" w:themeColor="text1"/>
          <w:sz w:val="28"/>
          <w:szCs w:val="28"/>
          <w:lang w:val="en-US"/>
        </w:rPr>
        <w:t>. URL</w:t>
      </w:r>
      <w:r w:rsidRPr="00F0177B">
        <w:rPr>
          <w:rFonts w:ascii="Times New Roman" w:hAnsi="Times New Roman" w:cs="Times New Roman"/>
          <w:color w:val="000000" w:themeColor="text1"/>
          <w:sz w:val="28"/>
          <w:szCs w:val="28"/>
          <w:lang w:val="en-US"/>
        </w:rPr>
        <w:t>: https://www.merriam-webster.com/dictionary/.</w:t>
      </w:r>
    </w:p>
    <w:p w:rsidR="00372698" w:rsidRPr="00F0177B" w:rsidRDefault="00177CCB" w:rsidP="00445788">
      <w:pPr>
        <w:pStyle w:val="a4"/>
        <w:numPr>
          <w:ilvl w:val="0"/>
          <w:numId w:val="16"/>
        </w:numPr>
        <w:spacing w:before="30" w:afterLines="30" w:after="72" w:line="360" w:lineRule="auto"/>
        <w:ind w:left="0" w:firstLine="709"/>
        <w:jc w:val="both"/>
        <w:rPr>
          <w:rStyle w:val="a5"/>
          <w:rFonts w:ascii="Times New Roman" w:hAnsi="Times New Roman" w:cs="Times New Roman"/>
          <w:b/>
          <w:color w:val="000000" w:themeColor="text1"/>
          <w:sz w:val="28"/>
          <w:szCs w:val="28"/>
          <w:u w:val="none"/>
          <w:lang w:val="uk-UA"/>
        </w:rPr>
      </w:pPr>
      <w:r w:rsidRPr="00F0177B">
        <w:rPr>
          <w:rFonts w:ascii="Times New Roman" w:hAnsi="Times New Roman" w:cs="Times New Roman"/>
          <w:color w:val="000000" w:themeColor="text1"/>
          <w:sz w:val="28"/>
          <w:szCs w:val="28"/>
          <w:lang w:val="en-US"/>
        </w:rPr>
        <w:t>Oxford Advanced Learner’s Dictionary / A.S. Hornby.</w:t>
      </w:r>
      <w:r w:rsidR="002B0628" w:rsidRPr="00F0177B">
        <w:rPr>
          <w:rFonts w:ascii="Times New Roman" w:hAnsi="Times New Roman" w:cs="Times New Roman"/>
          <w:color w:val="000000" w:themeColor="text1"/>
          <w:sz w:val="28"/>
          <w:szCs w:val="28"/>
          <w:lang w:val="en-US"/>
        </w:rPr>
        <w:t xml:space="preserve"> –</w:t>
      </w:r>
      <w:r w:rsidRPr="00F0177B">
        <w:rPr>
          <w:rFonts w:ascii="Times New Roman" w:hAnsi="Times New Roman" w:cs="Times New Roman"/>
          <w:color w:val="000000" w:themeColor="text1"/>
          <w:sz w:val="28"/>
          <w:szCs w:val="28"/>
          <w:lang w:val="en-US"/>
        </w:rPr>
        <w:t xml:space="preserve">5 ed. / ed. J. Crowther. </w:t>
      </w:r>
      <w:r w:rsidR="002B0628" w:rsidRPr="00F0177B">
        <w:rPr>
          <w:rFonts w:ascii="Times New Roman" w:hAnsi="Times New Roman" w:cs="Times New Roman"/>
          <w:color w:val="000000" w:themeColor="text1"/>
          <w:sz w:val="28"/>
          <w:szCs w:val="28"/>
          <w:lang w:val="en-US"/>
        </w:rPr>
        <w:t>–</w:t>
      </w:r>
      <w:r w:rsidRPr="00F0177B">
        <w:rPr>
          <w:rFonts w:ascii="Times New Roman" w:hAnsi="Times New Roman" w:cs="Times New Roman"/>
          <w:color w:val="000000" w:themeColor="text1"/>
          <w:sz w:val="28"/>
          <w:szCs w:val="28"/>
          <w:lang w:val="en-US"/>
        </w:rPr>
        <w:t xml:space="preserve"> Oxford: Oxford University Press, 1998. </w:t>
      </w:r>
      <w:r w:rsidR="009B73A3">
        <w:rPr>
          <w:rFonts w:ascii="Times New Roman" w:hAnsi="Times New Roman" w:cs="Times New Roman"/>
          <w:color w:val="000000" w:themeColor="text1"/>
          <w:sz w:val="28"/>
          <w:szCs w:val="28"/>
          <w:lang w:val="en-US"/>
        </w:rPr>
        <w:t>URL</w:t>
      </w:r>
      <w:r w:rsidRPr="00F0177B">
        <w:rPr>
          <w:rFonts w:ascii="Times New Roman" w:hAnsi="Times New Roman" w:cs="Times New Roman"/>
          <w:color w:val="000000" w:themeColor="text1"/>
          <w:sz w:val="28"/>
          <w:szCs w:val="28"/>
          <w:lang w:val="en-US"/>
        </w:rPr>
        <w:t xml:space="preserve">: </w:t>
      </w:r>
      <w:hyperlink r:id="rId15" w:history="1">
        <w:r w:rsidRPr="00F0177B">
          <w:rPr>
            <w:rStyle w:val="a5"/>
            <w:rFonts w:ascii="Times New Roman" w:hAnsi="Times New Roman" w:cs="Times New Roman"/>
            <w:color w:val="000000" w:themeColor="text1"/>
            <w:sz w:val="28"/>
            <w:szCs w:val="28"/>
            <w:u w:val="none"/>
            <w:lang w:val="en-US"/>
          </w:rPr>
          <w:t>http://oxforddictionaries.com/</w:t>
        </w:r>
      </w:hyperlink>
    </w:p>
    <w:p w:rsidR="006904CA" w:rsidRPr="00C23755" w:rsidRDefault="006904CA" w:rsidP="00701999">
      <w:pPr>
        <w:pStyle w:val="a4"/>
        <w:spacing w:before="30" w:afterLines="30" w:after="72" w:line="360" w:lineRule="auto"/>
        <w:ind w:left="709"/>
        <w:jc w:val="both"/>
        <w:rPr>
          <w:rFonts w:ascii="Times New Roman" w:hAnsi="Times New Roman" w:cs="Times New Roman"/>
          <w:b/>
          <w:color w:val="000000" w:themeColor="text1"/>
          <w:sz w:val="28"/>
          <w:szCs w:val="28"/>
          <w:lang w:val="en-US"/>
        </w:rPr>
      </w:pPr>
      <w:bookmarkStart w:id="0" w:name="_GoBack"/>
      <w:bookmarkEnd w:id="0"/>
    </w:p>
    <w:sectPr w:rsidR="006904CA" w:rsidRPr="00C23755" w:rsidSect="00B127F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432F" w:rsidRDefault="00D0432F" w:rsidP="00370741">
      <w:pPr>
        <w:spacing w:after="0" w:line="240" w:lineRule="auto"/>
      </w:pPr>
      <w:r>
        <w:separator/>
      </w:r>
    </w:p>
  </w:endnote>
  <w:endnote w:type="continuationSeparator" w:id="0">
    <w:p w:rsidR="00D0432F" w:rsidRDefault="00D0432F" w:rsidP="00370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432F" w:rsidRDefault="00D0432F" w:rsidP="00370741">
      <w:pPr>
        <w:spacing w:after="0" w:line="240" w:lineRule="auto"/>
      </w:pPr>
      <w:r>
        <w:separator/>
      </w:r>
    </w:p>
  </w:footnote>
  <w:footnote w:type="continuationSeparator" w:id="0">
    <w:p w:rsidR="00D0432F" w:rsidRDefault="00D0432F" w:rsidP="003707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7407618"/>
      <w:docPartObj>
        <w:docPartGallery w:val="Page Numbers (Top of Page)"/>
        <w:docPartUnique/>
      </w:docPartObj>
    </w:sdtPr>
    <w:sdtEndPr/>
    <w:sdtContent>
      <w:p w:rsidR="00C23755" w:rsidRDefault="00701999">
        <w:pPr>
          <w:pStyle w:val="a6"/>
          <w:jc w:val="right"/>
        </w:pPr>
        <w:r>
          <w:fldChar w:fldCharType="begin"/>
        </w:r>
        <w:r w:rsidR="00C23755">
          <w:instrText>PAGE   \* MERGEFORMAT</w:instrText>
        </w:r>
        <w:r>
          <w:fldChar w:fldCharType="separate"/>
        </w:r>
        <w:r w:rsidR="00801B78">
          <w:rPr>
            <w:noProof/>
          </w:rPr>
          <w:t>18</w:t>
        </w:r>
        <w:r>
          <w:fldChar w:fldCharType="end"/>
        </w:r>
      </w:p>
    </w:sdtContent>
  </w:sdt>
  <w:p w:rsidR="00C23755" w:rsidRDefault="00C23755">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755" w:rsidRDefault="00C23755">
    <w:pPr>
      <w:pStyle w:val="a6"/>
      <w:rPr>
        <w:lang w:val="uk-UA"/>
      </w:rPr>
    </w:pPr>
  </w:p>
  <w:p w:rsidR="00C23755" w:rsidRPr="004F627C" w:rsidRDefault="00C23755">
    <w:pPr>
      <w:pStyle w:val="a6"/>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0114"/>
    <w:multiLevelType w:val="multilevel"/>
    <w:tmpl w:val="EF565078"/>
    <w:lvl w:ilvl="0">
      <w:start w:val="1"/>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
    <w:nsid w:val="07C714F2"/>
    <w:multiLevelType w:val="hybridMultilevel"/>
    <w:tmpl w:val="62E0B70A"/>
    <w:lvl w:ilvl="0" w:tplc="149286FE">
      <w:start w:val="2"/>
      <w:numFmt w:val="bullet"/>
      <w:lvlText w:val="-"/>
      <w:lvlJc w:val="left"/>
      <w:pPr>
        <w:ind w:left="1069" w:hanging="360"/>
      </w:pPr>
      <w:rPr>
        <w:rFonts w:ascii="Times New Roman" w:eastAsiaTheme="minorHAnsi"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
    <w:nsid w:val="114C4F65"/>
    <w:multiLevelType w:val="hybridMultilevel"/>
    <w:tmpl w:val="A664B312"/>
    <w:lvl w:ilvl="0" w:tplc="5B089842">
      <w:start w:val="1"/>
      <w:numFmt w:val="decimal"/>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1A6830E4"/>
    <w:multiLevelType w:val="hybridMultilevel"/>
    <w:tmpl w:val="D0560058"/>
    <w:lvl w:ilvl="0" w:tplc="66368466">
      <w:start w:val="1"/>
      <w:numFmt w:val="decimal"/>
      <w:lvlText w:val="%1)"/>
      <w:lvlJc w:val="left"/>
      <w:pPr>
        <w:ind w:left="896" w:hanging="612"/>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1C0940B1"/>
    <w:multiLevelType w:val="hybridMultilevel"/>
    <w:tmpl w:val="1BC25F0C"/>
    <w:lvl w:ilvl="0" w:tplc="5EBCCBF6">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nsid w:val="1EFE2DF0"/>
    <w:multiLevelType w:val="multilevel"/>
    <w:tmpl w:val="060A0A42"/>
    <w:lvl w:ilvl="0">
      <w:start w:val="1"/>
      <w:numFmt w:val="decimal"/>
      <w:lvlText w:val="%1."/>
      <w:lvlJc w:val="left"/>
      <w:pPr>
        <w:ind w:left="450" w:hanging="450"/>
      </w:pPr>
      <w:rPr>
        <w:rFonts w:hint="default"/>
      </w:rPr>
    </w:lvl>
    <w:lvl w:ilvl="1">
      <w:start w:val="1"/>
      <w:numFmt w:val="decimal"/>
      <w:lvlText w:val="%1.%2."/>
      <w:lvlJc w:val="left"/>
      <w:pPr>
        <w:ind w:left="3153" w:hanging="720"/>
      </w:pPr>
      <w:rPr>
        <w:rFonts w:hint="default"/>
      </w:rPr>
    </w:lvl>
    <w:lvl w:ilvl="2">
      <w:start w:val="1"/>
      <w:numFmt w:val="decimal"/>
      <w:lvlText w:val="%1.%2.%3."/>
      <w:lvlJc w:val="left"/>
      <w:pPr>
        <w:ind w:left="5586" w:hanging="720"/>
      </w:pPr>
      <w:rPr>
        <w:rFonts w:hint="default"/>
      </w:rPr>
    </w:lvl>
    <w:lvl w:ilvl="3">
      <w:start w:val="1"/>
      <w:numFmt w:val="decimal"/>
      <w:lvlText w:val="%1.%2.%3.%4."/>
      <w:lvlJc w:val="left"/>
      <w:pPr>
        <w:ind w:left="8379" w:hanging="1080"/>
      </w:pPr>
      <w:rPr>
        <w:rFonts w:hint="default"/>
      </w:rPr>
    </w:lvl>
    <w:lvl w:ilvl="4">
      <w:start w:val="1"/>
      <w:numFmt w:val="decimal"/>
      <w:lvlText w:val="%1.%2.%3.%4.%5."/>
      <w:lvlJc w:val="left"/>
      <w:pPr>
        <w:ind w:left="10812" w:hanging="1080"/>
      </w:pPr>
      <w:rPr>
        <w:rFonts w:hint="default"/>
      </w:rPr>
    </w:lvl>
    <w:lvl w:ilvl="5">
      <w:start w:val="1"/>
      <w:numFmt w:val="decimal"/>
      <w:lvlText w:val="%1.%2.%3.%4.%5.%6."/>
      <w:lvlJc w:val="left"/>
      <w:pPr>
        <w:ind w:left="13605" w:hanging="1440"/>
      </w:pPr>
      <w:rPr>
        <w:rFonts w:hint="default"/>
      </w:rPr>
    </w:lvl>
    <w:lvl w:ilvl="6">
      <w:start w:val="1"/>
      <w:numFmt w:val="decimal"/>
      <w:lvlText w:val="%1.%2.%3.%4.%5.%6.%7."/>
      <w:lvlJc w:val="left"/>
      <w:pPr>
        <w:ind w:left="16398" w:hanging="1800"/>
      </w:pPr>
      <w:rPr>
        <w:rFonts w:hint="default"/>
      </w:rPr>
    </w:lvl>
    <w:lvl w:ilvl="7">
      <w:start w:val="1"/>
      <w:numFmt w:val="decimal"/>
      <w:lvlText w:val="%1.%2.%3.%4.%5.%6.%7.%8."/>
      <w:lvlJc w:val="left"/>
      <w:pPr>
        <w:ind w:left="18831" w:hanging="1800"/>
      </w:pPr>
      <w:rPr>
        <w:rFonts w:hint="default"/>
      </w:rPr>
    </w:lvl>
    <w:lvl w:ilvl="8">
      <w:start w:val="1"/>
      <w:numFmt w:val="decimal"/>
      <w:lvlText w:val="%1.%2.%3.%4.%5.%6.%7.%8.%9."/>
      <w:lvlJc w:val="left"/>
      <w:pPr>
        <w:ind w:left="21624" w:hanging="2160"/>
      </w:pPr>
      <w:rPr>
        <w:rFonts w:hint="default"/>
      </w:rPr>
    </w:lvl>
  </w:abstractNum>
  <w:abstractNum w:abstractNumId="6">
    <w:nsid w:val="22E61436"/>
    <w:multiLevelType w:val="hybridMultilevel"/>
    <w:tmpl w:val="3F1EE4A6"/>
    <w:lvl w:ilvl="0" w:tplc="3B8E0D16">
      <w:start w:val="1"/>
      <w:numFmt w:val="decimal"/>
      <w:lvlText w:val="%1."/>
      <w:lvlJc w:val="left"/>
      <w:pPr>
        <w:ind w:left="644" w:hanging="360"/>
      </w:pPr>
      <w:rPr>
        <w:rFonts w:hint="default"/>
        <w:lang w:val="uk-UA"/>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7">
    <w:nsid w:val="26195254"/>
    <w:multiLevelType w:val="multilevel"/>
    <w:tmpl w:val="6BD42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BBC5DB7"/>
    <w:multiLevelType w:val="hybridMultilevel"/>
    <w:tmpl w:val="35EAAE46"/>
    <w:lvl w:ilvl="0" w:tplc="EDECF55A">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C607936"/>
    <w:multiLevelType w:val="hybridMultilevel"/>
    <w:tmpl w:val="F7447B8E"/>
    <w:lvl w:ilvl="0" w:tplc="003E9594">
      <w:start w:val="1"/>
      <w:numFmt w:val="decimal"/>
      <w:lvlText w:val="%1)"/>
      <w:lvlJc w:val="left"/>
      <w:pPr>
        <w:ind w:left="752" w:hanging="468"/>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nsid w:val="41366CBC"/>
    <w:multiLevelType w:val="hybridMultilevel"/>
    <w:tmpl w:val="BE787DA4"/>
    <w:lvl w:ilvl="0" w:tplc="28BC0BD8">
      <w:numFmt w:val="bullet"/>
      <w:lvlText w:val="—"/>
      <w:lvlJc w:val="left"/>
      <w:pPr>
        <w:ind w:left="644" w:hanging="360"/>
      </w:pPr>
      <w:rPr>
        <w:rFonts w:ascii="Times New Roman" w:eastAsiaTheme="minorHAnsi" w:hAnsi="Times New Roman" w:cs="Times New Roman" w:hint="default"/>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11">
    <w:nsid w:val="44CF7C43"/>
    <w:multiLevelType w:val="hybridMultilevel"/>
    <w:tmpl w:val="553EA4A6"/>
    <w:lvl w:ilvl="0" w:tplc="27CE8AF8">
      <w:start w:val="1"/>
      <w:numFmt w:val="decimal"/>
      <w:lvlText w:val="%1)"/>
      <w:lvlJc w:val="left"/>
      <w:pPr>
        <w:ind w:left="1069" w:hanging="360"/>
      </w:pPr>
      <w:rPr>
        <w:rFonts w:ascii="Times New Roman" w:eastAsiaTheme="minorHAnsi" w:hAnsi="Times New Roman" w:cs="Times New Roman"/>
        <w:color w:val="auto"/>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nsid w:val="473C0E77"/>
    <w:multiLevelType w:val="multilevel"/>
    <w:tmpl w:val="587AD9DA"/>
    <w:lvl w:ilvl="0">
      <w:start w:val="1"/>
      <w:numFmt w:val="decimal"/>
      <w:lvlText w:val="%1."/>
      <w:lvlJc w:val="left"/>
      <w:pPr>
        <w:ind w:left="450" w:hanging="450"/>
      </w:pPr>
      <w:rPr>
        <w:rFonts w:hint="default"/>
      </w:rPr>
    </w:lvl>
    <w:lvl w:ilvl="1">
      <w:start w:val="1"/>
      <w:numFmt w:val="decimal"/>
      <w:lvlText w:val="%1.%2."/>
      <w:lvlJc w:val="left"/>
      <w:pPr>
        <w:ind w:left="2433" w:hanging="720"/>
      </w:pPr>
      <w:rPr>
        <w:rFonts w:hint="default"/>
      </w:rPr>
    </w:lvl>
    <w:lvl w:ilvl="2">
      <w:start w:val="1"/>
      <w:numFmt w:val="decimal"/>
      <w:lvlText w:val="%1.%2.%3."/>
      <w:lvlJc w:val="left"/>
      <w:pPr>
        <w:ind w:left="4146" w:hanging="720"/>
      </w:pPr>
      <w:rPr>
        <w:rFonts w:hint="default"/>
      </w:rPr>
    </w:lvl>
    <w:lvl w:ilvl="3">
      <w:start w:val="1"/>
      <w:numFmt w:val="decimal"/>
      <w:lvlText w:val="%1.%2.%3.%4."/>
      <w:lvlJc w:val="left"/>
      <w:pPr>
        <w:ind w:left="6219" w:hanging="1080"/>
      </w:pPr>
      <w:rPr>
        <w:rFonts w:hint="default"/>
      </w:rPr>
    </w:lvl>
    <w:lvl w:ilvl="4">
      <w:start w:val="1"/>
      <w:numFmt w:val="decimal"/>
      <w:lvlText w:val="%1.%2.%3.%4.%5."/>
      <w:lvlJc w:val="left"/>
      <w:pPr>
        <w:ind w:left="7932" w:hanging="1080"/>
      </w:pPr>
      <w:rPr>
        <w:rFonts w:hint="default"/>
      </w:rPr>
    </w:lvl>
    <w:lvl w:ilvl="5">
      <w:start w:val="1"/>
      <w:numFmt w:val="decimal"/>
      <w:lvlText w:val="%1.%2.%3.%4.%5.%6."/>
      <w:lvlJc w:val="left"/>
      <w:pPr>
        <w:ind w:left="10005" w:hanging="1440"/>
      </w:pPr>
      <w:rPr>
        <w:rFonts w:hint="default"/>
      </w:rPr>
    </w:lvl>
    <w:lvl w:ilvl="6">
      <w:start w:val="1"/>
      <w:numFmt w:val="decimal"/>
      <w:lvlText w:val="%1.%2.%3.%4.%5.%6.%7."/>
      <w:lvlJc w:val="left"/>
      <w:pPr>
        <w:ind w:left="12078" w:hanging="1800"/>
      </w:pPr>
      <w:rPr>
        <w:rFonts w:hint="default"/>
      </w:rPr>
    </w:lvl>
    <w:lvl w:ilvl="7">
      <w:start w:val="1"/>
      <w:numFmt w:val="decimal"/>
      <w:lvlText w:val="%1.%2.%3.%4.%5.%6.%7.%8."/>
      <w:lvlJc w:val="left"/>
      <w:pPr>
        <w:ind w:left="13791" w:hanging="1800"/>
      </w:pPr>
      <w:rPr>
        <w:rFonts w:hint="default"/>
      </w:rPr>
    </w:lvl>
    <w:lvl w:ilvl="8">
      <w:start w:val="1"/>
      <w:numFmt w:val="decimal"/>
      <w:lvlText w:val="%1.%2.%3.%4.%5.%6.%7.%8.%9."/>
      <w:lvlJc w:val="left"/>
      <w:pPr>
        <w:ind w:left="15864" w:hanging="2160"/>
      </w:pPr>
      <w:rPr>
        <w:rFonts w:hint="default"/>
      </w:rPr>
    </w:lvl>
  </w:abstractNum>
  <w:abstractNum w:abstractNumId="13">
    <w:nsid w:val="4C371606"/>
    <w:multiLevelType w:val="hybridMultilevel"/>
    <w:tmpl w:val="CA268F1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585D3A32"/>
    <w:multiLevelType w:val="hybridMultilevel"/>
    <w:tmpl w:val="2DCE9E12"/>
    <w:lvl w:ilvl="0" w:tplc="A09E8044">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588C2F54"/>
    <w:multiLevelType w:val="hybridMultilevel"/>
    <w:tmpl w:val="CF64E416"/>
    <w:lvl w:ilvl="0" w:tplc="BD84164E">
      <w:start w:val="1"/>
      <w:numFmt w:val="decimal"/>
      <w:lvlText w:val="%1."/>
      <w:lvlJc w:val="left"/>
      <w:pPr>
        <w:ind w:left="644" w:hanging="360"/>
      </w:pPr>
      <w:rPr>
        <w:rFonts w:ascii="Times New Roman" w:eastAsiaTheme="minorHAnsi" w:hAnsi="Times New Roman" w:cs="Times New Roman"/>
        <w:sz w:val="22"/>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6">
    <w:nsid w:val="6BB0137A"/>
    <w:multiLevelType w:val="multilevel"/>
    <w:tmpl w:val="AA3C3B72"/>
    <w:lvl w:ilvl="0">
      <w:start w:val="1"/>
      <w:numFmt w:val="decimal"/>
      <w:lvlText w:val="%1."/>
      <w:lvlJc w:val="left"/>
      <w:pPr>
        <w:ind w:left="492" w:hanging="492"/>
      </w:pPr>
      <w:rPr>
        <w:rFonts w:ascii="Times New Roman" w:hAnsi="Times New Roman" w:cs="Times New Roman" w:hint="default"/>
        <w:i w:val="0"/>
        <w:color w:val="auto"/>
        <w:sz w:val="28"/>
      </w:rPr>
    </w:lvl>
    <w:lvl w:ilvl="1">
      <w:start w:val="1"/>
      <w:numFmt w:val="decimal"/>
      <w:lvlText w:val="%1.%2."/>
      <w:lvlJc w:val="left"/>
      <w:pPr>
        <w:ind w:left="720" w:hanging="720"/>
      </w:pPr>
      <w:rPr>
        <w:rFonts w:ascii="Times New Roman" w:hAnsi="Times New Roman" w:cs="Times New Roman" w:hint="default"/>
        <w:i w:val="0"/>
        <w:color w:val="auto"/>
        <w:sz w:val="28"/>
      </w:rPr>
    </w:lvl>
    <w:lvl w:ilvl="2">
      <w:start w:val="1"/>
      <w:numFmt w:val="decimal"/>
      <w:lvlText w:val="%1.%2.%3."/>
      <w:lvlJc w:val="left"/>
      <w:pPr>
        <w:ind w:left="1288" w:hanging="720"/>
      </w:pPr>
      <w:rPr>
        <w:rFonts w:ascii="Times New Roman" w:hAnsi="Times New Roman" w:cs="Times New Roman" w:hint="default"/>
        <w:i w:val="0"/>
        <w:color w:val="auto"/>
        <w:sz w:val="28"/>
      </w:rPr>
    </w:lvl>
    <w:lvl w:ilvl="3">
      <w:start w:val="1"/>
      <w:numFmt w:val="decimal"/>
      <w:lvlText w:val="%1.%2.%3.%4."/>
      <w:lvlJc w:val="left"/>
      <w:pPr>
        <w:ind w:left="1932" w:hanging="1080"/>
      </w:pPr>
      <w:rPr>
        <w:rFonts w:ascii="Times New Roman" w:hAnsi="Times New Roman" w:cs="Times New Roman" w:hint="default"/>
        <w:i w:val="0"/>
        <w:color w:val="auto"/>
        <w:sz w:val="28"/>
      </w:rPr>
    </w:lvl>
    <w:lvl w:ilvl="4">
      <w:start w:val="1"/>
      <w:numFmt w:val="decimal"/>
      <w:lvlText w:val="%1.%2.%3.%4.%5."/>
      <w:lvlJc w:val="left"/>
      <w:pPr>
        <w:ind w:left="2216" w:hanging="1080"/>
      </w:pPr>
      <w:rPr>
        <w:rFonts w:ascii="Times New Roman" w:hAnsi="Times New Roman" w:cs="Times New Roman" w:hint="default"/>
        <w:i w:val="0"/>
        <w:color w:val="auto"/>
        <w:sz w:val="28"/>
      </w:rPr>
    </w:lvl>
    <w:lvl w:ilvl="5">
      <w:start w:val="1"/>
      <w:numFmt w:val="decimal"/>
      <w:lvlText w:val="%1.%2.%3.%4.%5.%6."/>
      <w:lvlJc w:val="left"/>
      <w:pPr>
        <w:ind w:left="2860" w:hanging="1440"/>
      </w:pPr>
      <w:rPr>
        <w:rFonts w:ascii="Times New Roman" w:hAnsi="Times New Roman" w:cs="Times New Roman" w:hint="default"/>
        <w:i w:val="0"/>
        <w:color w:val="auto"/>
        <w:sz w:val="28"/>
      </w:rPr>
    </w:lvl>
    <w:lvl w:ilvl="6">
      <w:start w:val="1"/>
      <w:numFmt w:val="decimal"/>
      <w:lvlText w:val="%1.%2.%3.%4.%5.%6.%7."/>
      <w:lvlJc w:val="left"/>
      <w:pPr>
        <w:ind w:left="3504" w:hanging="1800"/>
      </w:pPr>
      <w:rPr>
        <w:rFonts w:ascii="Times New Roman" w:hAnsi="Times New Roman" w:cs="Times New Roman" w:hint="default"/>
        <w:i w:val="0"/>
        <w:color w:val="auto"/>
        <w:sz w:val="28"/>
      </w:rPr>
    </w:lvl>
    <w:lvl w:ilvl="7">
      <w:start w:val="1"/>
      <w:numFmt w:val="decimal"/>
      <w:lvlText w:val="%1.%2.%3.%4.%5.%6.%7.%8."/>
      <w:lvlJc w:val="left"/>
      <w:pPr>
        <w:ind w:left="3788" w:hanging="1800"/>
      </w:pPr>
      <w:rPr>
        <w:rFonts w:ascii="Times New Roman" w:hAnsi="Times New Roman" w:cs="Times New Roman" w:hint="default"/>
        <w:i w:val="0"/>
        <w:color w:val="auto"/>
        <w:sz w:val="28"/>
      </w:rPr>
    </w:lvl>
    <w:lvl w:ilvl="8">
      <w:start w:val="1"/>
      <w:numFmt w:val="decimal"/>
      <w:lvlText w:val="%1.%2.%3.%4.%5.%6.%7.%8.%9."/>
      <w:lvlJc w:val="left"/>
      <w:pPr>
        <w:ind w:left="4432" w:hanging="2160"/>
      </w:pPr>
      <w:rPr>
        <w:rFonts w:ascii="Times New Roman" w:hAnsi="Times New Roman" w:cs="Times New Roman" w:hint="default"/>
        <w:i w:val="0"/>
        <w:color w:val="auto"/>
        <w:sz w:val="28"/>
      </w:rPr>
    </w:lvl>
  </w:abstractNum>
  <w:abstractNum w:abstractNumId="17">
    <w:nsid w:val="6EED5373"/>
    <w:multiLevelType w:val="hybridMultilevel"/>
    <w:tmpl w:val="263C0EBA"/>
    <w:lvl w:ilvl="0" w:tplc="FAD2EFCC">
      <w:start w:val="70"/>
      <w:numFmt w:val="bullet"/>
      <w:lvlText w:val="-"/>
      <w:lvlJc w:val="left"/>
      <w:pPr>
        <w:ind w:left="1004" w:hanging="360"/>
      </w:pPr>
      <w:rPr>
        <w:rFonts w:ascii="Calibri" w:eastAsiaTheme="minorHAnsi" w:hAnsi="Calibri" w:cs="Calibri"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8">
    <w:nsid w:val="73B24CDD"/>
    <w:multiLevelType w:val="hybridMultilevel"/>
    <w:tmpl w:val="D9CE3AB4"/>
    <w:lvl w:ilvl="0" w:tplc="2D3A846E">
      <w:start w:val="1"/>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9">
    <w:nsid w:val="793F2BA6"/>
    <w:multiLevelType w:val="hybridMultilevel"/>
    <w:tmpl w:val="78D033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3"/>
  </w:num>
  <w:num w:numId="3">
    <w:abstractNumId w:val="9"/>
  </w:num>
  <w:num w:numId="4">
    <w:abstractNumId w:val="19"/>
  </w:num>
  <w:num w:numId="5">
    <w:abstractNumId w:val="7"/>
  </w:num>
  <w:num w:numId="6">
    <w:abstractNumId w:val="8"/>
  </w:num>
  <w:num w:numId="7">
    <w:abstractNumId w:val="15"/>
  </w:num>
  <w:num w:numId="8">
    <w:abstractNumId w:val="4"/>
  </w:num>
  <w:num w:numId="9">
    <w:abstractNumId w:val="2"/>
  </w:num>
  <w:num w:numId="10">
    <w:abstractNumId w:val="17"/>
  </w:num>
  <w:num w:numId="11">
    <w:abstractNumId w:val="10"/>
  </w:num>
  <w:num w:numId="12">
    <w:abstractNumId w:val="6"/>
  </w:num>
  <w:num w:numId="13">
    <w:abstractNumId w:val="0"/>
  </w:num>
  <w:num w:numId="14">
    <w:abstractNumId w:val="18"/>
  </w:num>
  <w:num w:numId="15">
    <w:abstractNumId w:val="13"/>
  </w:num>
  <w:num w:numId="16">
    <w:abstractNumId w:val="14"/>
  </w:num>
  <w:num w:numId="17">
    <w:abstractNumId w:val="12"/>
  </w:num>
  <w:num w:numId="18">
    <w:abstractNumId w:val="5"/>
  </w:num>
  <w:num w:numId="19">
    <w:abstractNumId w:val="11"/>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509"/>
    <w:rsid w:val="00013484"/>
    <w:rsid w:val="00025B46"/>
    <w:rsid w:val="0002789A"/>
    <w:rsid w:val="00031DFA"/>
    <w:rsid w:val="00042128"/>
    <w:rsid w:val="000462D8"/>
    <w:rsid w:val="00051215"/>
    <w:rsid w:val="0005292F"/>
    <w:rsid w:val="00063EEC"/>
    <w:rsid w:val="000701F5"/>
    <w:rsid w:val="00074714"/>
    <w:rsid w:val="000769C5"/>
    <w:rsid w:val="00081173"/>
    <w:rsid w:val="00082752"/>
    <w:rsid w:val="00083D70"/>
    <w:rsid w:val="00084862"/>
    <w:rsid w:val="000908B1"/>
    <w:rsid w:val="000A2AF8"/>
    <w:rsid w:val="000A5213"/>
    <w:rsid w:val="000A5450"/>
    <w:rsid w:val="000B5986"/>
    <w:rsid w:val="000B61A3"/>
    <w:rsid w:val="000C1172"/>
    <w:rsid w:val="000C33DD"/>
    <w:rsid w:val="000D0531"/>
    <w:rsid w:val="000D7568"/>
    <w:rsid w:val="000E6C93"/>
    <w:rsid w:val="00101FFA"/>
    <w:rsid w:val="00103AAB"/>
    <w:rsid w:val="0011108E"/>
    <w:rsid w:val="00120EAD"/>
    <w:rsid w:val="00123B5C"/>
    <w:rsid w:val="00142A43"/>
    <w:rsid w:val="00145D7B"/>
    <w:rsid w:val="00145FF8"/>
    <w:rsid w:val="0016031B"/>
    <w:rsid w:val="0016072C"/>
    <w:rsid w:val="00177CCB"/>
    <w:rsid w:val="0018191B"/>
    <w:rsid w:val="001833F0"/>
    <w:rsid w:val="00186603"/>
    <w:rsid w:val="00186B31"/>
    <w:rsid w:val="00190306"/>
    <w:rsid w:val="00193BE9"/>
    <w:rsid w:val="00195BA2"/>
    <w:rsid w:val="001A2306"/>
    <w:rsid w:val="001A4E63"/>
    <w:rsid w:val="001B2FB3"/>
    <w:rsid w:val="001C48BC"/>
    <w:rsid w:val="001C7B85"/>
    <w:rsid w:val="001D3AEC"/>
    <w:rsid w:val="001D628F"/>
    <w:rsid w:val="001D7F98"/>
    <w:rsid w:val="001F2E2D"/>
    <w:rsid w:val="001F5EB8"/>
    <w:rsid w:val="00205610"/>
    <w:rsid w:val="00213ED3"/>
    <w:rsid w:val="00214A47"/>
    <w:rsid w:val="0022355B"/>
    <w:rsid w:val="00230838"/>
    <w:rsid w:val="00231BBD"/>
    <w:rsid w:val="0024174A"/>
    <w:rsid w:val="00242769"/>
    <w:rsid w:val="00243853"/>
    <w:rsid w:val="002671BF"/>
    <w:rsid w:val="0027305F"/>
    <w:rsid w:val="00291222"/>
    <w:rsid w:val="00297C7B"/>
    <w:rsid w:val="002A2BFF"/>
    <w:rsid w:val="002B0628"/>
    <w:rsid w:val="002B1315"/>
    <w:rsid w:val="002B175E"/>
    <w:rsid w:val="002C1EA1"/>
    <w:rsid w:val="002C27FE"/>
    <w:rsid w:val="002C3ABE"/>
    <w:rsid w:val="002C6668"/>
    <w:rsid w:val="002E1BE8"/>
    <w:rsid w:val="00300B27"/>
    <w:rsid w:val="00302D5D"/>
    <w:rsid w:val="0030440E"/>
    <w:rsid w:val="0030751C"/>
    <w:rsid w:val="0030790A"/>
    <w:rsid w:val="003115A5"/>
    <w:rsid w:val="00311F5B"/>
    <w:rsid w:val="003444C2"/>
    <w:rsid w:val="0034507C"/>
    <w:rsid w:val="003450A7"/>
    <w:rsid w:val="00346212"/>
    <w:rsid w:val="00351ACB"/>
    <w:rsid w:val="00353AB1"/>
    <w:rsid w:val="00355C41"/>
    <w:rsid w:val="00355EF5"/>
    <w:rsid w:val="003640BF"/>
    <w:rsid w:val="00370741"/>
    <w:rsid w:val="00372698"/>
    <w:rsid w:val="003726E3"/>
    <w:rsid w:val="00380F53"/>
    <w:rsid w:val="00386D27"/>
    <w:rsid w:val="00387D92"/>
    <w:rsid w:val="00394BB4"/>
    <w:rsid w:val="003A12A2"/>
    <w:rsid w:val="003A5B9F"/>
    <w:rsid w:val="003B7BB3"/>
    <w:rsid w:val="003C0AE9"/>
    <w:rsid w:val="003D5E07"/>
    <w:rsid w:val="003D6167"/>
    <w:rsid w:val="003D688A"/>
    <w:rsid w:val="003D794C"/>
    <w:rsid w:val="003E3464"/>
    <w:rsid w:val="003E6EA5"/>
    <w:rsid w:val="003F21A0"/>
    <w:rsid w:val="003F2EA6"/>
    <w:rsid w:val="003F49C6"/>
    <w:rsid w:val="0040499B"/>
    <w:rsid w:val="00405BC1"/>
    <w:rsid w:val="00420084"/>
    <w:rsid w:val="00445788"/>
    <w:rsid w:val="00457FF5"/>
    <w:rsid w:val="00462213"/>
    <w:rsid w:val="0047005B"/>
    <w:rsid w:val="004875AD"/>
    <w:rsid w:val="00491D60"/>
    <w:rsid w:val="00493378"/>
    <w:rsid w:val="004966BE"/>
    <w:rsid w:val="004A1A4B"/>
    <w:rsid w:val="004A2FE1"/>
    <w:rsid w:val="004B0943"/>
    <w:rsid w:val="004B6F6E"/>
    <w:rsid w:val="004D0FE0"/>
    <w:rsid w:val="004D3FE1"/>
    <w:rsid w:val="004E1872"/>
    <w:rsid w:val="004E4940"/>
    <w:rsid w:val="004E67FA"/>
    <w:rsid w:val="004F18E5"/>
    <w:rsid w:val="004F627C"/>
    <w:rsid w:val="00506326"/>
    <w:rsid w:val="0050649A"/>
    <w:rsid w:val="0050715F"/>
    <w:rsid w:val="00516285"/>
    <w:rsid w:val="00523967"/>
    <w:rsid w:val="00533AC2"/>
    <w:rsid w:val="00534F4F"/>
    <w:rsid w:val="00543860"/>
    <w:rsid w:val="00546516"/>
    <w:rsid w:val="005501E1"/>
    <w:rsid w:val="005504E8"/>
    <w:rsid w:val="00553B56"/>
    <w:rsid w:val="0056003E"/>
    <w:rsid w:val="005674A0"/>
    <w:rsid w:val="005770B7"/>
    <w:rsid w:val="005949B0"/>
    <w:rsid w:val="00595270"/>
    <w:rsid w:val="005A09F4"/>
    <w:rsid w:val="005A2F5C"/>
    <w:rsid w:val="005A4EC3"/>
    <w:rsid w:val="005B5572"/>
    <w:rsid w:val="005B6552"/>
    <w:rsid w:val="005F1D37"/>
    <w:rsid w:val="00600F83"/>
    <w:rsid w:val="006070CD"/>
    <w:rsid w:val="00607895"/>
    <w:rsid w:val="00614DEE"/>
    <w:rsid w:val="006153C8"/>
    <w:rsid w:val="00641CF7"/>
    <w:rsid w:val="0064249D"/>
    <w:rsid w:val="0065213F"/>
    <w:rsid w:val="006603FD"/>
    <w:rsid w:val="0066329E"/>
    <w:rsid w:val="006701CF"/>
    <w:rsid w:val="006712D3"/>
    <w:rsid w:val="0067144B"/>
    <w:rsid w:val="006904CA"/>
    <w:rsid w:val="0069480D"/>
    <w:rsid w:val="006A3FC4"/>
    <w:rsid w:val="006B7F33"/>
    <w:rsid w:val="006C7461"/>
    <w:rsid w:val="006C7509"/>
    <w:rsid w:val="006D1DE0"/>
    <w:rsid w:val="006D67DE"/>
    <w:rsid w:val="006E7491"/>
    <w:rsid w:val="006F1725"/>
    <w:rsid w:val="006F5CFB"/>
    <w:rsid w:val="00701999"/>
    <w:rsid w:val="00714741"/>
    <w:rsid w:val="00717E99"/>
    <w:rsid w:val="00722B1D"/>
    <w:rsid w:val="007328C4"/>
    <w:rsid w:val="007362DB"/>
    <w:rsid w:val="007366A1"/>
    <w:rsid w:val="00737523"/>
    <w:rsid w:val="00737A50"/>
    <w:rsid w:val="00740978"/>
    <w:rsid w:val="007534DB"/>
    <w:rsid w:val="007634F7"/>
    <w:rsid w:val="00774291"/>
    <w:rsid w:val="00774F86"/>
    <w:rsid w:val="0078622D"/>
    <w:rsid w:val="00796276"/>
    <w:rsid w:val="007A489A"/>
    <w:rsid w:val="007A6905"/>
    <w:rsid w:val="007A7509"/>
    <w:rsid w:val="007B7988"/>
    <w:rsid w:val="007D166F"/>
    <w:rsid w:val="007D20A0"/>
    <w:rsid w:val="007E16B6"/>
    <w:rsid w:val="007E572C"/>
    <w:rsid w:val="007F1CBF"/>
    <w:rsid w:val="00801B78"/>
    <w:rsid w:val="0080738C"/>
    <w:rsid w:val="00814233"/>
    <w:rsid w:val="0082211E"/>
    <w:rsid w:val="0082570C"/>
    <w:rsid w:val="008303BA"/>
    <w:rsid w:val="0083319A"/>
    <w:rsid w:val="008368E8"/>
    <w:rsid w:val="008373C9"/>
    <w:rsid w:val="008422A2"/>
    <w:rsid w:val="008424FD"/>
    <w:rsid w:val="008446A0"/>
    <w:rsid w:val="008535ED"/>
    <w:rsid w:val="00854681"/>
    <w:rsid w:val="008606F2"/>
    <w:rsid w:val="00877F3E"/>
    <w:rsid w:val="00897F6B"/>
    <w:rsid w:val="008A0108"/>
    <w:rsid w:val="008A6B30"/>
    <w:rsid w:val="008B03DD"/>
    <w:rsid w:val="008B0E75"/>
    <w:rsid w:val="008C187A"/>
    <w:rsid w:val="008D2734"/>
    <w:rsid w:val="008D6057"/>
    <w:rsid w:val="008E15A2"/>
    <w:rsid w:val="008F7198"/>
    <w:rsid w:val="00911A28"/>
    <w:rsid w:val="00914439"/>
    <w:rsid w:val="00927605"/>
    <w:rsid w:val="009314C2"/>
    <w:rsid w:val="0093216F"/>
    <w:rsid w:val="00934373"/>
    <w:rsid w:val="00936D30"/>
    <w:rsid w:val="0094311E"/>
    <w:rsid w:val="009468A0"/>
    <w:rsid w:val="0096162F"/>
    <w:rsid w:val="00965466"/>
    <w:rsid w:val="00965FDF"/>
    <w:rsid w:val="00986C04"/>
    <w:rsid w:val="009903FE"/>
    <w:rsid w:val="009A302C"/>
    <w:rsid w:val="009A33A9"/>
    <w:rsid w:val="009A4585"/>
    <w:rsid w:val="009B0BD1"/>
    <w:rsid w:val="009B348F"/>
    <w:rsid w:val="009B6AEC"/>
    <w:rsid w:val="009B73A3"/>
    <w:rsid w:val="009E251F"/>
    <w:rsid w:val="009E6002"/>
    <w:rsid w:val="009F0A0D"/>
    <w:rsid w:val="009F2CC0"/>
    <w:rsid w:val="009F78DE"/>
    <w:rsid w:val="00A04259"/>
    <w:rsid w:val="00A14A0C"/>
    <w:rsid w:val="00A23823"/>
    <w:rsid w:val="00A24C46"/>
    <w:rsid w:val="00A25B93"/>
    <w:rsid w:val="00A26588"/>
    <w:rsid w:val="00A5633C"/>
    <w:rsid w:val="00A606E7"/>
    <w:rsid w:val="00A73614"/>
    <w:rsid w:val="00A82491"/>
    <w:rsid w:val="00A82FE2"/>
    <w:rsid w:val="00A832C9"/>
    <w:rsid w:val="00A92A13"/>
    <w:rsid w:val="00A96070"/>
    <w:rsid w:val="00AA638F"/>
    <w:rsid w:val="00AA7A0B"/>
    <w:rsid w:val="00AA7C97"/>
    <w:rsid w:val="00AD0C9D"/>
    <w:rsid w:val="00AE3356"/>
    <w:rsid w:val="00AF5E87"/>
    <w:rsid w:val="00B00670"/>
    <w:rsid w:val="00B00A25"/>
    <w:rsid w:val="00B06A7A"/>
    <w:rsid w:val="00B06AB1"/>
    <w:rsid w:val="00B073C1"/>
    <w:rsid w:val="00B127F4"/>
    <w:rsid w:val="00B25949"/>
    <w:rsid w:val="00B3521D"/>
    <w:rsid w:val="00B41C7E"/>
    <w:rsid w:val="00B42488"/>
    <w:rsid w:val="00B50F47"/>
    <w:rsid w:val="00B51D76"/>
    <w:rsid w:val="00B60B95"/>
    <w:rsid w:val="00B668EA"/>
    <w:rsid w:val="00B66DA3"/>
    <w:rsid w:val="00B80529"/>
    <w:rsid w:val="00B85682"/>
    <w:rsid w:val="00B876B4"/>
    <w:rsid w:val="00B95B64"/>
    <w:rsid w:val="00BA578F"/>
    <w:rsid w:val="00BA7FD4"/>
    <w:rsid w:val="00BD0BC8"/>
    <w:rsid w:val="00BD63F3"/>
    <w:rsid w:val="00C127FD"/>
    <w:rsid w:val="00C23755"/>
    <w:rsid w:val="00C47A9B"/>
    <w:rsid w:val="00C53131"/>
    <w:rsid w:val="00C55E24"/>
    <w:rsid w:val="00C5732D"/>
    <w:rsid w:val="00C70090"/>
    <w:rsid w:val="00CA6978"/>
    <w:rsid w:val="00CB2AEE"/>
    <w:rsid w:val="00CB5C3A"/>
    <w:rsid w:val="00CB6858"/>
    <w:rsid w:val="00CC1855"/>
    <w:rsid w:val="00CC1F8C"/>
    <w:rsid w:val="00CD33B6"/>
    <w:rsid w:val="00CE0A52"/>
    <w:rsid w:val="00CE59F7"/>
    <w:rsid w:val="00CF3989"/>
    <w:rsid w:val="00CF5B0A"/>
    <w:rsid w:val="00D03CD5"/>
    <w:rsid w:val="00D0432F"/>
    <w:rsid w:val="00D056B7"/>
    <w:rsid w:val="00D07B31"/>
    <w:rsid w:val="00D1563A"/>
    <w:rsid w:val="00D21B56"/>
    <w:rsid w:val="00D36E65"/>
    <w:rsid w:val="00D43970"/>
    <w:rsid w:val="00D51EA3"/>
    <w:rsid w:val="00D574A4"/>
    <w:rsid w:val="00D65E29"/>
    <w:rsid w:val="00D67176"/>
    <w:rsid w:val="00D67A51"/>
    <w:rsid w:val="00D905C6"/>
    <w:rsid w:val="00DA017B"/>
    <w:rsid w:val="00DB31B2"/>
    <w:rsid w:val="00DB60A6"/>
    <w:rsid w:val="00DC2FF5"/>
    <w:rsid w:val="00DC6E42"/>
    <w:rsid w:val="00DE3233"/>
    <w:rsid w:val="00DE5B42"/>
    <w:rsid w:val="00DF0ECB"/>
    <w:rsid w:val="00DF7FE1"/>
    <w:rsid w:val="00E06521"/>
    <w:rsid w:val="00E158D4"/>
    <w:rsid w:val="00E23B29"/>
    <w:rsid w:val="00E24310"/>
    <w:rsid w:val="00E31EAB"/>
    <w:rsid w:val="00E3688E"/>
    <w:rsid w:val="00E57D13"/>
    <w:rsid w:val="00E601D9"/>
    <w:rsid w:val="00E64F9C"/>
    <w:rsid w:val="00E90CD3"/>
    <w:rsid w:val="00E92E8C"/>
    <w:rsid w:val="00E950B9"/>
    <w:rsid w:val="00EA4F3C"/>
    <w:rsid w:val="00EA5E0E"/>
    <w:rsid w:val="00EA6938"/>
    <w:rsid w:val="00EA7CF8"/>
    <w:rsid w:val="00EC3ABF"/>
    <w:rsid w:val="00EC435B"/>
    <w:rsid w:val="00ED42D8"/>
    <w:rsid w:val="00ED4A86"/>
    <w:rsid w:val="00EE38A3"/>
    <w:rsid w:val="00EE5147"/>
    <w:rsid w:val="00EE6804"/>
    <w:rsid w:val="00EE6F0D"/>
    <w:rsid w:val="00EF1B6F"/>
    <w:rsid w:val="00EF59B6"/>
    <w:rsid w:val="00EF6A2C"/>
    <w:rsid w:val="00F0177B"/>
    <w:rsid w:val="00F119D7"/>
    <w:rsid w:val="00F16021"/>
    <w:rsid w:val="00F34CC8"/>
    <w:rsid w:val="00F355C1"/>
    <w:rsid w:val="00F520C6"/>
    <w:rsid w:val="00F5342D"/>
    <w:rsid w:val="00F60E24"/>
    <w:rsid w:val="00F62917"/>
    <w:rsid w:val="00F66FFB"/>
    <w:rsid w:val="00F73C07"/>
    <w:rsid w:val="00F74023"/>
    <w:rsid w:val="00F91A9D"/>
    <w:rsid w:val="00F91FFC"/>
    <w:rsid w:val="00F93BD6"/>
    <w:rsid w:val="00F9641F"/>
    <w:rsid w:val="00FA4334"/>
    <w:rsid w:val="00FB4C63"/>
    <w:rsid w:val="00FD50B3"/>
    <w:rsid w:val="00FD5D9B"/>
    <w:rsid w:val="00FD77E9"/>
    <w:rsid w:val="00FD7BB9"/>
    <w:rsid w:val="00FE4C38"/>
    <w:rsid w:val="00FE4CC2"/>
    <w:rsid w:val="00FE5CDE"/>
    <w:rsid w:val="00FE6A3A"/>
    <w:rsid w:val="00FF7F7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0A0D"/>
  </w:style>
  <w:style w:type="paragraph" w:styleId="1">
    <w:name w:val="heading 1"/>
    <w:basedOn w:val="a"/>
    <w:link w:val="10"/>
    <w:uiPriority w:val="9"/>
    <w:qFormat/>
    <w:rsid w:val="005A4E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4EC3"/>
    <w:rPr>
      <w:rFonts w:ascii="Times New Roman" w:eastAsia="Times New Roman" w:hAnsi="Times New Roman" w:cs="Times New Roman"/>
      <w:b/>
      <w:bCs/>
      <w:kern w:val="36"/>
      <w:sz w:val="48"/>
      <w:szCs w:val="48"/>
      <w:lang w:eastAsia="ru-RU"/>
    </w:rPr>
  </w:style>
  <w:style w:type="character" w:styleId="a3">
    <w:name w:val="Emphasis"/>
    <w:basedOn w:val="a0"/>
    <w:uiPriority w:val="20"/>
    <w:qFormat/>
    <w:rsid w:val="005A4EC3"/>
    <w:rPr>
      <w:i/>
      <w:iCs/>
    </w:rPr>
  </w:style>
  <w:style w:type="paragraph" w:styleId="a4">
    <w:name w:val="List Paragraph"/>
    <w:basedOn w:val="a"/>
    <w:uiPriority w:val="34"/>
    <w:qFormat/>
    <w:rsid w:val="005A4EC3"/>
    <w:pPr>
      <w:ind w:left="720"/>
      <w:contextualSpacing/>
    </w:pPr>
  </w:style>
  <w:style w:type="character" w:styleId="a5">
    <w:name w:val="Hyperlink"/>
    <w:basedOn w:val="a0"/>
    <w:uiPriority w:val="99"/>
    <w:unhideWhenUsed/>
    <w:rsid w:val="005A4EC3"/>
    <w:rPr>
      <w:color w:val="0000FF" w:themeColor="hyperlink"/>
      <w:u w:val="single"/>
    </w:rPr>
  </w:style>
  <w:style w:type="character" w:customStyle="1" w:styleId="tlid-translation">
    <w:name w:val="tlid-translation"/>
    <w:basedOn w:val="a0"/>
    <w:rsid w:val="0005292F"/>
  </w:style>
  <w:style w:type="paragraph" w:styleId="a6">
    <w:name w:val="header"/>
    <w:basedOn w:val="a"/>
    <w:link w:val="a7"/>
    <w:uiPriority w:val="99"/>
    <w:unhideWhenUsed/>
    <w:rsid w:val="0037074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70741"/>
  </w:style>
  <w:style w:type="paragraph" w:styleId="a8">
    <w:name w:val="footer"/>
    <w:basedOn w:val="a"/>
    <w:link w:val="a9"/>
    <w:uiPriority w:val="99"/>
    <w:unhideWhenUsed/>
    <w:rsid w:val="0037074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70741"/>
  </w:style>
  <w:style w:type="paragraph" w:styleId="aa">
    <w:name w:val="footnote text"/>
    <w:basedOn w:val="a"/>
    <w:link w:val="ab"/>
    <w:uiPriority w:val="99"/>
    <w:semiHidden/>
    <w:unhideWhenUsed/>
    <w:rsid w:val="00E950B9"/>
    <w:pPr>
      <w:spacing w:after="0" w:line="240" w:lineRule="auto"/>
    </w:pPr>
    <w:rPr>
      <w:sz w:val="20"/>
      <w:szCs w:val="20"/>
    </w:rPr>
  </w:style>
  <w:style w:type="character" w:customStyle="1" w:styleId="ab">
    <w:name w:val="Текст сноски Знак"/>
    <w:basedOn w:val="a0"/>
    <w:link w:val="aa"/>
    <w:uiPriority w:val="99"/>
    <w:semiHidden/>
    <w:rsid w:val="00E950B9"/>
    <w:rPr>
      <w:sz w:val="20"/>
      <w:szCs w:val="20"/>
    </w:rPr>
  </w:style>
  <w:style w:type="character" w:styleId="ac">
    <w:name w:val="footnote reference"/>
    <w:basedOn w:val="a0"/>
    <w:uiPriority w:val="99"/>
    <w:semiHidden/>
    <w:unhideWhenUsed/>
    <w:rsid w:val="00E950B9"/>
    <w:rPr>
      <w:vertAlign w:val="superscript"/>
    </w:rPr>
  </w:style>
  <w:style w:type="character" w:styleId="ad">
    <w:name w:val="Strong"/>
    <w:basedOn w:val="a0"/>
    <w:uiPriority w:val="22"/>
    <w:qFormat/>
    <w:rsid w:val="00D65E29"/>
    <w:rPr>
      <w:b/>
      <w:bCs/>
    </w:rPr>
  </w:style>
  <w:style w:type="paragraph" w:styleId="ae">
    <w:name w:val="Normal (Web)"/>
    <w:basedOn w:val="a"/>
    <w:uiPriority w:val="99"/>
    <w:unhideWhenUsed/>
    <w:rsid w:val="00F16021"/>
    <w:pPr>
      <w:spacing w:before="100" w:beforeAutospacing="1" w:after="100" w:afterAutospacing="1" w:line="240" w:lineRule="auto"/>
    </w:pPr>
    <w:rPr>
      <w:rFonts w:ascii="Times New Roman" w:eastAsia="Times New Roman" w:hAnsi="Times New Roman" w:cs="Times New Roman"/>
      <w:sz w:val="24"/>
      <w:szCs w:val="24"/>
    </w:rPr>
  </w:style>
  <w:style w:type="table" w:styleId="af">
    <w:name w:val="Table Grid"/>
    <w:basedOn w:val="a1"/>
    <w:uiPriority w:val="59"/>
    <w:rsid w:val="00D574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FollowedHyperlink"/>
    <w:basedOn w:val="a0"/>
    <w:uiPriority w:val="99"/>
    <w:semiHidden/>
    <w:unhideWhenUsed/>
    <w:rsid w:val="00CC1F8C"/>
    <w:rPr>
      <w:color w:val="800080" w:themeColor="followedHyperlink"/>
      <w:u w:val="single"/>
    </w:rPr>
  </w:style>
  <w:style w:type="paragraph" w:customStyle="1" w:styleId="11">
    <w:name w:val="Обычный1"/>
    <w:autoRedefine/>
    <w:rsid w:val="00C23755"/>
    <w:pPr>
      <w:spacing w:after="0" w:line="360" w:lineRule="auto"/>
      <w:ind w:firstLine="567"/>
      <w:jc w:val="center"/>
    </w:pPr>
    <w:rPr>
      <w:rFonts w:ascii="Times New Roman" w:eastAsia="Arial Unicode MS" w:hAnsi="Times New Roman" w:cs="Arial Unicode MS"/>
      <w:color w:val="000000"/>
      <w:sz w:val="24"/>
      <w:szCs w:val="24"/>
      <w:u w:color="000000"/>
    </w:rPr>
  </w:style>
  <w:style w:type="character" w:customStyle="1" w:styleId="af1">
    <w:name w:val="Нет"/>
    <w:autoRedefine/>
    <w:rsid w:val="00082752"/>
    <w:rPr>
      <w:lang w:val="en-US"/>
    </w:rPr>
  </w:style>
  <w:style w:type="character" w:customStyle="1" w:styleId="s68">
    <w:name w:val="s68"/>
    <w:basedOn w:val="a0"/>
    <w:rsid w:val="00A23823"/>
  </w:style>
  <w:style w:type="character" w:customStyle="1" w:styleId="apple-converted-space">
    <w:name w:val="apple-converted-space"/>
    <w:basedOn w:val="a0"/>
    <w:rsid w:val="00A23823"/>
  </w:style>
  <w:style w:type="character" w:customStyle="1" w:styleId="s16">
    <w:name w:val="s16"/>
    <w:basedOn w:val="a0"/>
    <w:rsid w:val="00A23823"/>
  </w:style>
  <w:style w:type="character" w:customStyle="1" w:styleId="s18">
    <w:name w:val="s18"/>
    <w:basedOn w:val="a0"/>
    <w:rsid w:val="00A23823"/>
  </w:style>
  <w:style w:type="character" w:customStyle="1" w:styleId="s28">
    <w:name w:val="s28"/>
    <w:basedOn w:val="a0"/>
    <w:rsid w:val="00186B31"/>
  </w:style>
  <w:style w:type="character" w:customStyle="1" w:styleId="UnresolvedMention1">
    <w:name w:val="Unresolved Mention1"/>
    <w:basedOn w:val="a0"/>
    <w:uiPriority w:val="99"/>
    <w:semiHidden/>
    <w:unhideWhenUsed/>
    <w:rsid w:val="005B5572"/>
    <w:rPr>
      <w:color w:val="605E5C"/>
      <w:shd w:val="clear" w:color="auto" w:fill="E1DFDD"/>
    </w:rPr>
  </w:style>
  <w:style w:type="character" w:customStyle="1" w:styleId="css-96zuhp-word-diff">
    <w:name w:val="css-96zuhp-word-diff"/>
    <w:basedOn w:val="a0"/>
    <w:rsid w:val="000908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0A0D"/>
  </w:style>
  <w:style w:type="paragraph" w:styleId="1">
    <w:name w:val="heading 1"/>
    <w:basedOn w:val="a"/>
    <w:link w:val="10"/>
    <w:uiPriority w:val="9"/>
    <w:qFormat/>
    <w:rsid w:val="005A4E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4EC3"/>
    <w:rPr>
      <w:rFonts w:ascii="Times New Roman" w:eastAsia="Times New Roman" w:hAnsi="Times New Roman" w:cs="Times New Roman"/>
      <w:b/>
      <w:bCs/>
      <w:kern w:val="36"/>
      <w:sz w:val="48"/>
      <w:szCs w:val="48"/>
      <w:lang w:eastAsia="ru-RU"/>
    </w:rPr>
  </w:style>
  <w:style w:type="character" w:styleId="a3">
    <w:name w:val="Emphasis"/>
    <w:basedOn w:val="a0"/>
    <w:uiPriority w:val="20"/>
    <w:qFormat/>
    <w:rsid w:val="005A4EC3"/>
    <w:rPr>
      <w:i/>
      <w:iCs/>
    </w:rPr>
  </w:style>
  <w:style w:type="paragraph" w:styleId="a4">
    <w:name w:val="List Paragraph"/>
    <w:basedOn w:val="a"/>
    <w:uiPriority w:val="34"/>
    <w:qFormat/>
    <w:rsid w:val="005A4EC3"/>
    <w:pPr>
      <w:ind w:left="720"/>
      <w:contextualSpacing/>
    </w:pPr>
  </w:style>
  <w:style w:type="character" w:styleId="a5">
    <w:name w:val="Hyperlink"/>
    <w:basedOn w:val="a0"/>
    <w:uiPriority w:val="99"/>
    <w:unhideWhenUsed/>
    <w:rsid w:val="005A4EC3"/>
    <w:rPr>
      <w:color w:val="0000FF" w:themeColor="hyperlink"/>
      <w:u w:val="single"/>
    </w:rPr>
  </w:style>
  <w:style w:type="character" w:customStyle="1" w:styleId="tlid-translation">
    <w:name w:val="tlid-translation"/>
    <w:basedOn w:val="a0"/>
    <w:rsid w:val="0005292F"/>
  </w:style>
  <w:style w:type="paragraph" w:styleId="a6">
    <w:name w:val="header"/>
    <w:basedOn w:val="a"/>
    <w:link w:val="a7"/>
    <w:uiPriority w:val="99"/>
    <w:unhideWhenUsed/>
    <w:rsid w:val="0037074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70741"/>
  </w:style>
  <w:style w:type="paragraph" w:styleId="a8">
    <w:name w:val="footer"/>
    <w:basedOn w:val="a"/>
    <w:link w:val="a9"/>
    <w:uiPriority w:val="99"/>
    <w:unhideWhenUsed/>
    <w:rsid w:val="0037074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70741"/>
  </w:style>
  <w:style w:type="paragraph" w:styleId="aa">
    <w:name w:val="footnote text"/>
    <w:basedOn w:val="a"/>
    <w:link w:val="ab"/>
    <w:uiPriority w:val="99"/>
    <w:semiHidden/>
    <w:unhideWhenUsed/>
    <w:rsid w:val="00E950B9"/>
    <w:pPr>
      <w:spacing w:after="0" w:line="240" w:lineRule="auto"/>
    </w:pPr>
    <w:rPr>
      <w:sz w:val="20"/>
      <w:szCs w:val="20"/>
    </w:rPr>
  </w:style>
  <w:style w:type="character" w:customStyle="1" w:styleId="ab">
    <w:name w:val="Текст сноски Знак"/>
    <w:basedOn w:val="a0"/>
    <w:link w:val="aa"/>
    <w:uiPriority w:val="99"/>
    <w:semiHidden/>
    <w:rsid w:val="00E950B9"/>
    <w:rPr>
      <w:sz w:val="20"/>
      <w:szCs w:val="20"/>
    </w:rPr>
  </w:style>
  <w:style w:type="character" w:styleId="ac">
    <w:name w:val="footnote reference"/>
    <w:basedOn w:val="a0"/>
    <w:uiPriority w:val="99"/>
    <w:semiHidden/>
    <w:unhideWhenUsed/>
    <w:rsid w:val="00E950B9"/>
    <w:rPr>
      <w:vertAlign w:val="superscript"/>
    </w:rPr>
  </w:style>
  <w:style w:type="character" w:styleId="ad">
    <w:name w:val="Strong"/>
    <w:basedOn w:val="a0"/>
    <w:uiPriority w:val="22"/>
    <w:qFormat/>
    <w:rsid w:val="00D65E29"/>
    <w:rPr>
      <w:b/>
      <w:bCs/>
    </w:rPr>
  </w:style>
  <w:style w:type="paragraph" w:styleId="ae">
    <w:name w:val="Normal (Web)"/>
    <w:basedOn w:val="a"/>
    <w:uiPriority w:val="99"/>
    <w:unhideWhenUsed/>
    <w:rsid w:val="00F16021"/>
    <w:pPr>
      <w:spacing w:before="100" w:beforeAutospacing="1" w:after="100" w:afterAutospacing="1" w:line="240" w:lineRule="auto"/>
    </w:pPr>
    <w:rPr>
      <w:rFonts w:ascii="Times New Roman" w:eastAsia="Times New Roman" w:hAnsi="Times New Roman" w:cs="Times New Roman"/>
      <w:sz w:val="24"/>
      <w:szCs w:val="24"/>
    </w:rPr>
  </w:style>
  <w:style w:type="table" w:styleId="af">
    <w:name w:val="Table Grid"/>
    <w:basedOn w:val="a1"/>
    <w:uiPriority w:val="59"/>
    <w:rsid w:val="00D574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FollowedHyperlink"/>
    <w:basedOn w:val="a0"/>
    <w:uiPriority w:val="99"/>
    <w:semiHidden/>
    <w:unhideWhenUsed/>
    <w:rsid w:val="00CC1F8C"/>
    <w:rPr>
      <w:color w:val="800080" w:themeColor="followedHyperlink"/>
      <w:u w:val="single"/>
    </w:rPr>
  </w:style>
  <w:style w:type="paragraph" w:customStyle="1" w:styleId="11">
    <w:name w:val="Обычный1"/>
    <w:autoRedefine/>
    <w:rsid w:val="00C23755"/>
    <w:pPr>
      <w:spacing w:after="0" w:line="360" w:lineRule="auto"/>
      <w:ind w:firstLine="567"/>
      <w:jc w:val="center"/>
    </w:pPr>
    <w:rPr>
      <w:rFonts w:ascii="Times New Roman" w:eastAsia="Arial Unicode MS" w:hAnsi="Times New Roman" w:cs="Arial Unicode MS"/>
      <w:color w:val="000000"/>
      <w:sz w:val="24"/>
      <w:szCs w:val="24"/>
      <w:u w:color="000000"/>
    </w:rPr>
  </w:style>
  <w:style w:type="character" w:customStyle="1" w:styleId="af1">
    <w:name w:val="Нет"/>
    <w:autoRedefine/>
    <w:rsid w:val="00082752"/>
    <w:rPr>
      <w:lang w:val="en-US"/>
    </w:rPr>
  </w:style>
  <w:style w:type="character" w:customStyle="1" w:styleId="s68">
    <w:name w:val="s68"/>
    <w:basedOn w:val="a0"/>
    <w:rsid w:val="00A23823"/>
  </w:style>
  <w:style w:type="character" w:customStyle="1" w:styleId="apple-converted-space">
    <w:name w:val="apple-converted-space"/>
    <w:basedOn w:val="a0"/>
    <w:rsid w:val="00A23823"/>
  </w:style>
  <w:style w:type="character" w:customStyle="1" w:styleId="s16">
    <w:name w:val="s16"/>
    <w:basedOn w:val="a0"/>
    <w:rsid w:val="00A23823"/>
  </w:style>
  <w:style w:type="character" w:customStyle="1" w:styleId="s18">
    <w:name w:val="s18"/>
    <w:basedOn w:val="a0"/>
    <w:rsid w:val="00A23823"/>
  </w:style>
  <w:style w:type="character" w:customStyle="1" w:styleId="s28">
    <w:name w:val="s28"/>
    <w:basedOn w:val="a0"/>
    <w:rsid w:val="00186B31"/>
  </w:style>
  <w:style w:type="character" w:customStyle="1" w:styleId="UnresolvedMention1">
    <w:name w:val="Unresolved Mention1"/>
    <w:basedOn w:val="a0"/>
    <w:uiPriority w:val="99"/>
    <w:semiHidden/>
    <w:unhideWhenUsed/>
    <w:rsid w:val="005B5572"/>
    <w:rPr>
      <w:color w:val="605E5C"/>
      <w:shd w:val="clear" w:color="auto" w:fill="E1DFDD"/>
    </w:rPr>
  </w:style>
  <w:style w:type="character" w:customStyle="1" w:styleId="css-96zuhp-word-diff">
    <w:name w:val="css-96zuhp-word-diff"/>
    <w:basedOn w:val="a0"/>
    <w:rsid w:val="000908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691221">
      <w:bodyDiv w:val="1"/>
      <w:marLeft w:val="0"/>
      <w:marRight w:val="0"/>
      <w:marTop w:val="0"/>
      <w:marBottom w:val="0"/>
      <w:divBdr>
        <w:top w:val="none" w:sz="0" w:space="0" w:color="auto"/>
        <w:left w:val="none" w:sz="0" w:space="0" w:color="auto"/>
        <w:bottom w:val="none" w:sz="0" w:space="0" w:color="auto"/>
        <w:right w:val="none" w:sz="0" w:space="0" w:color="auto"/>
      </w:divBdr>
    </w:div>
    <w:div w:id="313032173">
      <w:bodyDiv w:val="1"/>
      <w:marLeft w:val="0"/>
      <w:marRight w:val="0"/>
      <w:marTop w:val="0"/>
      <w:marBottom w:val="0"/>
      <w:divBdr>
        <w:top w:val="none" w:sz="0" w:space="0" w:color="auto"/>
        <w:left w:val="none" w:sz="0" w:space="0" w:color="auto"/>
        <w:bottom w:val="none" w:sz="0" w:space="0" w:color="auto"/>
        <w:right w:val="none" w:sz="0" w:space="0" w:color="auto"/>
      </w:divBdr>
      <w:divsChild>
        <w:div w:id="211816313">
          <w:marLeft w:val="0"/>
          <w:marRight w:val="0"/>
          <w:marTop w:val="0"/>
          <w:marBottom w:val="0"/>
          <w:divBdr>
            <w:top w:val="none" w:sz="0" w:space="0" w:color="auto"/>
            <w:left w:val="none" w:sz="0" w:space="0" w:color="auto"/>
            <w:bottom w:val="none" w:sz="0" w:space="0" w:color="auto"/>
            <w:right w:val="none" w:sz="0" w:space="0" w:color="auto"/>
          </w:divBdr>
        </w:div>
        <w:div w:id="284891923">
          <w:marLeft w:val="0"/>
          <w:marRight w:val="0"/>
          <w:marTop w:val="0"/>
          <w:marBottom w:val="0"/>
          <w:divBdr>
            <w:top w:val="none" w:sz="0" w:space="0" w:color="auto"/>
            <w:left w:val="none" w:sz="0" w:space="0" w:color="auto"/>
            <w:bottom w:val="none" w:sz="0" w:space="0" w:color="auto"/>
            <w:right w:val="none" w:sz="0" w:space="0" w:color="auto"/>
          </w:divBdr>
        </w:div>
        <w:div w:id="312680513">
          <w:marLeft w:val="0"/>
          <w:marRight w:val="0"/>
          <w:marTop w:val="0"/>
          <w:marBottom w:val="0"/>
          <w:divBdr>
            <w:top w:val="none" w:sz="0" w:space="0" w:color="auto"/>
            <w:left w:val="none" w:sz="0" w:space="0" w:color="auto"/>
            <w:bottom w:val="none" w:sz="0" w:space="0" w:color="auto"/>
            <w:right w:val="none" w:sz="0" w:space="0" w:color="auto"/>
          </w:divBdr>
        </w:div>
        <w:div w:id="407381689">
          <w:marLeft w:val="0"/>
          <w:marRight w:val="0"/>
          <w:marTop w:val="0"/>
          <w:marBottom w:val="0"/>
          <w:divBdr>
            <w:top w:val="none" w:sz="0" w:space="0" w:color="auto"/>
            <w:left w:val="none" w:sz="0" w:space="0" w:color="auto"/>
            <w:bottom w:val="none" w:sz="0" w:space="0" w:color="auto"/>
            <w:right w:val="none" w:sz="0" w:space="0" w:color="auto"/>
          </w:divBdr>
        </w:div>
        <w:div w:id="415515129">
          <w:marLeft w:val="0"/>
          <w:marRight w:val="0"/>
          <w:marTop w:val="0"/>
          <w:marBottom w:val="0"/>
          <w:divBdr>
            <w:top w:val="none" w:sz="0" w:space="0" w:color="auto"/>
            <w:left w:val="none" w:sz="0" w:space="0" w:color="auto"/>
            <w:bottom w:val="none" w:sz="0" w:space="0" w:color="auto"/>
            <w:right w:val="none" w:sz="0" w:space="0" w:color="auto"/>
          </w:divBdr>
        </w:div>
        <w:div w:id="568731339">
          <w:marLeft w:val="0"/>
          <w:marRight w:val="0"/>
          <w:marTop w:val="0"/>
          <w:marBottom w:val="0"/>
          <w:divBdr>
            <w:top w:val="none" w:sz="0" w:space="0" w:color="auto"/>
            <w:left w:val="none" w:sz="0" w:space="0" w:color="auto"/>
            <w:bottom w:val="none" w:sz="0" w:space="0" w:color="auto"/>
            <w:right w:val="none" w:sz="0" w:space="0" w:color="auto"/>
          </w:divBdr>
        </w:div>
        <w:div w:id="1026253234">
          <w:marLeft w:val="0"/>
          <w:marRight w:val="0"/>
          <w:marTop w:val="0"/>
          <w:marBottom w:val="0"/>
          <w:divBdr>
            <w:top w:val="none" w:sz="0" w:space="0" w:color="auto"/>
            <w:left w:val="none" w:sz="0" w:space="0" w:color="auto"/>
            <w:bottom w:val="none" w:sz="0" w:space="0" w:color="auto"/>
            <w:right w:val="none" w:sz="0" w:space="0" w:color="auto"/>
          </w:divBdr>
        </w:div>
        <w:div w:id="1091974058">
          <w:marLeft w:val="0"/>
          <w:marRight w:val="0"/>
          <w:marTop w:val="0"/>
          <w:marBottom w:val="0"/>
          <w:divBdr>
            <w:top w:val="none" w:sz="0" w:space="0" w:color="auto"/>
            <w:left w:val="none" w:sz="0" w:space="0" w:color="auto"/>
            <w:bottom w:val="none" w:sz="0" w:space="0" w:color="auto"/>
            <w:right w:val="none" w:sz="0" w:space="0" w:color="auto"/>
          </w:divBdr>
        </w:div>
        <w:div w:id="1778062891">
          <w:marLeft w:val="0"/>
          <w:marRight w:val="0"/>
          <w:marTop w:val="0"/>
          <w:marBottom w:val="0"/>
          <w:divBdr>
            <w:top w:val="none" w:sz="0" w:space="0" w:color="auto"/>
            <w:left w:val="none" w:sz="0" w:space="0" w:color="auto"/>
            <w:bottom w:val="none" w:sz="0" w:space="0" w:color="auto"/>
            <w:right w:val="none" w:sz="0" w:space="0" w:color="auto"/>
          </w:divBdr>
        </w:div>
        <w:div w:id="2128771361">
          <w:marLeft w:val="0"/>
          <w:marRight w:val="0"/>
          <w:marTop w:val="0"/>
          <w:marBottom w:val="0"/>
          <w:divBdr>
            <w:top w:val="none" w:sz="0" w:space="0" w:color="auto"/>
            <w:left w:val="none" w:sz="0" w:space="0" w:color="auto"/>
            <w:bottom w:val="none" w:sz="0" w:space="0" w:color="auto"/>
            <w:right w:val="none" w:sz="0" w:space="0" w:color="auto"/>
          </w:divBdr>
        </w:div>
      </w:divsChild>
    </w:div>
    <w:div w:id="575287274">
      <w:bodyDiv w:val="1"/>
      <w:marLeft w:val="0"/>
      <w:marRight w:val="0"/>
      <w:marTop w:val="0"/>
      <w:marBottom w:val="0"/>
      <w:divBdr>
        <w:top w:val="none" w:sz="0" w:space="0" w:color="auto"/>
        <w:left w:val="none" w:sz="0" w:space="0" w:color="auto"/>
        <w:bottom w:val="none" w:sz="0" w:space="0" w:color="auto"/>
        <w:right w:val="none" w:sz="0" w:space="0" w:color="auto"/>
      </w:divBdr>
    </w:div>
    <w:div w:id="595749296">
      <w:bodyDiv w:val="1"/>
      <w:marLeft w:val="0"/>
      <w:marRight w:val="0"/>
      <w:marTop w:val="0"/>
      <w:marBottom w:val="0"/>
      <w:divBdr>
        <w:top w:val="none" w:sz="0" w:space="0" w:color="auto"/>
        <w:left w:val="none" w:sz="0" w:space="0" w:color="auto"/>
        <w:bottom w:val="none" w:sz="0" w:space="0" w:color="auto"/>
        <w:right w:val="none" w:sz="0" w:space="0" w:color="auto"/>
      </w:divBdr>
      <w:divsChild>
        <w:div w:id="331377613">
          <w:marLeft w:val="0"/>
          <w:marRight w:val="0"/>
          <w:marTop w:val="0"/>
          <w:marBottom w:val="0"/>
          <w:divBdr>
            <w:top w:val="none" w:sz="0" w:space="0" w:color="auto"/>
            <w:left w:val="none" w:sz="0" w:space="0" w:color="auto"/>
            <w:bottom w:val="none" w:sz="0" w:space="0" w:color="auto"/>
            <w:right w:val="none" w:sz="0" w:space="0" w:color="auto"/>
          </w:divBdr>
          <w:divsChild>
            <w:div w:id="506987110">
              <w:marLeft w:val="0"/>
              <w:marRight w:val="0"/>
              <w:marTop w:val="0"/>
              <w:marBottom w:val="0"/>
              <w:divBdr>
                <w:top w:val="none" w:sz="0" w:space="0" w:color="auto"/>
                <w:left w:val="none" w:sz="0" w:space="0" w:color="auto"/>
                <w:bottom w:val="none" w:sz="0" w:space="0" w:color="auto"/>
                <w:right w:val="none" w:sz="0" w:space="0" w:color="auto"/>
              </w:divBdr>
              <w:divsChild>
                <w:div w:id="1164203321">
                  <w:marLeft w:val="0"/>
                  <w:marRight w:val="0"/>
                  <w:marTop w:val="0"/>
                  <w:marBottom w:val="0"/>
                  <w:divBdr>
                    <w:top w:val="none" w:sz="0" w:space="0" w:color="auto"/>
                    <w:left w:val="none" w:sz="0" w:space="0" w:color="auto"/>
                    <w:bottom w:val="none" w:sz="0" w:space="0" w:color="auto"/>
                    <w:right w:val="none" w:sz="0" w:space="0" w:color="auto"/>
                  </w:divBdr>
                  <w:divsChild>
                    <w:div w:id="679895586">
                      <w:marLeft w:val="0"/>
                      <w:marRight w:val="0"/>
                      <w:marTop w:val="0"/>
                      <w:marBottom w:val="0"/>
                      <w:divBdr>
                        <w:top w:val="none" w:sz="0" w:space="0" w:color="auto"/>
                        <w:left w:val="none" w:sz="0" w:space="0" w:color="auto"/>
                        <w:bottom w:val="none" w:sz="0" w:space="0" w:color="auto"/>
                        <w:right w:val="none" w:sz="0" w:space="0" w:color="auto"/>
                      </w:divBdr>
                      <w:divsChild>
                        <w:div w:id="71697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067682">
                  <w:marLeft w:val="0"/>
                  <w:marRight w:val="0"/>
                  <w:marTop w:val="0"/>
                  <w:marBottom w:val="0"/>
                  <w:divBdr>
                    <w:top w:val="none" w:sz="0" w:space="0" w:color="auto"/>
                    <w:left w:val="none" w:sz="0" w:space="0" w:color="auto"/>
                    <w:bottom w:val="none" w:sz="0" w:space="0" w:color="auto"/>
                    <w:right w:val="none" w:sz="0" w:space="0" w:color="auto"/>
                  </w:divBdr>
                  <w:divsChild>
                    <w:div w:id="662202254">
                      <w:marLeft w:val="0"/>
                      <w:marRight w:val="120"/>
                      <w:marTop w:val="0"/>
                      <w:marBottom w:val="150"/>
                      <w:divBdr>
                        <w:top w:val="none" w:sz="0" w:space="0" w:color="auto"/>
                        <w:left w:val="none" w:sz="0" w:space="0" w:color="auto"/>
                        <w:bottom w:val="none" w:sz="0" w:space="0" w:color="auto"/>
                        <w:right w:val="none" w:sz="0" w:space="0" w:color="auto"/>
                      </w:divBdr>
                    </w:div>
                    <w:div w:id="956371423">
                      <w:marLeft w:val="0"/>
                      <w:marRight w:val="0"/>
                      <w:marTop w:val="0"/>
                      <w:marBottom w:val="30"/>
                      <w:divBdr>
                        <w:top w:val="single" w:sz="6" w:space="4" w:color="2C71EB"/>
                        <w:left w:val="single" w:sz="6" w:space="4" w:color="2C71EB"/>
                        <w:bottom w:val="single" w:sz="6" w:space="30" w:color="2C71EB"/>
                        <w:right w:val="single" w:sz="6" w:space="4" w:color="2C71EB"/>
                      </w:divBdr>
                    </w:div>
                  </w:divsChild>
                </w:div>
              </w:divsChild>
            </w:div>
          </w:divsChild>
        </w:div>
        <w:div w:id="810906219">
          <w:marLeft w:val="0"/>
          <w:marRight w:val="0"/>
          <w:marTop w:val="105"/>
          <w:marBottom w:val="0"/>
          <w:divBdr>
            <w:top w:val="none" w:sz="0" w:space="0" w:color="auto"/>
            <w:left w:val="none" w:sz="0" w:space="0" w:color="auto"/>
            <w:bottom w:val="none" w:sz="0" w:space="0" w:color="auto"/>
            <w:right w:val="none" w:sz="0" w:space="0" w:color="auto"/>
          </w:divBdr>
          <w:divsChild>
            <w:div w:id="91632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825371">
      <w:bodyDiv w:val="1"/>
      <w:marLeft w:val="0"/>
      <w:marRight w:val="0"/>
      <w:marTop w:val="0"/>
      <w:marBottom w:val="0"/>
      <w:divBdr>
        <w:top w:val="none" w:sz="0" w:space="0" w:color="auto"/>
        <w:left w:val="none" w:sz="0" w:space="0" w:color="auto"/>
        <w:bottom w:val="none" w:sz="0" w:space="0" w:color="auto"/>
        <w:right w:val="none" w:sz="0" w:space="0" w:color="auto"/>
      </w:divBdr>
      <w:divsChild>
        <w:div w:id="1509909742">
          <w:marLeft w:val="795"/>
          <w:marRight w:val="0"/>
          <w:marTop w:val="75"/>
          <w:marBottom w:val="75"/>
          <w:divBdr>
            <w:top w:val="none" w:sz="0" w:space="0" w:color="auto"/>
            <w:left w:val="none" w:sz="0" w:space="0" w:color="auto"/>
            <w:bottom w:val="none" w:sz="0" w:space="0" w:color="auto"/>
            <w:right w:val="none" w:sz="0" w:space="0" w:color="auto"/>
          </w:divBdr>
        </w:div>
      </w:divsChild>
    </w:div>
    <w:div w:id="917251764">
      <w:bodyDiv w:val="1"/>
      <w:marLeft w:val="0"/>
      <w:marRight w:val="0"/>
      <w:marTop w:val="0"/>
      <w:marBottom w:val="0"/>
      <w:divBdr>
        <w:top w:val="none" w:sz="0" w:space="0" w:color="auto"/>
        <w:left w:val="none" w:sz="0" w:space="0" w:color="auto"/>
        <w:bottom w:val="none" w:sz="0" w:space="0" w:color="auto"/>
        <w:right w:val="none" w:sz="0" w:space="0" w:color="auto"/>
      </w:divBdr>
    </w:div>
    <w:div w:id="981613884">
      <w:bodyDiv w:val="1"/>
      <w:marLeft w:val="0"/>
      <w:marRight w:val="0"/>
      <w:marTop w:val="0"/>
      <w:marBottom w:val="0"/>
      <w:divBdr>
        <w:top w:val="none" w:sz="0" w:space="0" w:color="auto"/>
        <w:left w:val="none" w:sz="0" w:space="0" w:color="auto"/>
        <w:bottom w:val="none" w:sz="0" w:space="0" w:color="auto"/>
        <w:right w:val="none" w:sz="0" w:space="0" w:color="auto"/>
      </w:divBdr>
    </w:div>
    <w:div w:id="1241016282">
      <w:bodyDiv w:val="1"/>
      <w:marLeft w:val="0"/>
      <w:marRight w:val="0"/>
      <w:marTop w:val="0"/>
      <w:marBottom w:val="0"/>
      <w:divBdr>
        <w:top w:val="none" w:sz="0" w:space="0" w:color="auto"/>
        <w:left w:val="none" w:sz="0" w:space="0" w:color="auto"/>
        <w:bottom w:val="none" w:sz="0" w:space="0" w:color="auto"/>
        <w:right w:val="none" w:sz="0" w:space="0" w:color="auto"/>
      </w:divBdr>
      <w:divsChild>
        <w:div w:id="1576427592">
          <w:marLeft w:val="0"/>
          <w:marRight w:val="0"/>
          <w:marTop w:val="0"/>
          <w:marBottom w:val="0"/>
          <w:divBdr>
            <w:top w:val="none" w:sz="0" w:space="0" w:color="auto"/>
            <w:left w:val="none" w:sz="0" w:space="0" w:color="auto"/>
            <w:bottom w:val="none" w:sz="0" w:space="0" w:color="auto"/>
            <w:right w:val="none" w:sz="0" w:space="0" w:color="auto"/>
          </w:divBdr>
          <w:divsChild>
            <w:div w:id="159973855">
              <w:marLeft w:val="0"/>
              <w:marRight w:val="0"/>
              <w:marTop w:val="0"/>
              <w:marBottom w:val="0"/>
              <w:divBdr>
                <w:top w:val="none" w:sz="0" w:space="0" w:color="auto"/>
                <w:left w:val="none" w:sz="0" w:space="0" w:color="auto"/>
                <w:bottom w:val="none" w:sz="0" w:space="0" w:color="auto"/>
                <w:right w:val="none" w:sz="0" w:space="0" w:color="auto"/>
              </w:divBdr>
              <w:divsChild>
                <w:div w:id="236325375">
                  <w:marLeft w:val="0"/>
                  <w:marRight w:val="0"/>
                  <w:marTop w:val="0"/>
                  <w:marBottom w:val="0"/>
                  <w:divBdr>
                    <w:top w:val="none" w:sz="0" w:space="0" w:color="auto"/>
                    <w:left w:val="none" w:sz="0" w:space="0" w:color="auto"/>
                    <w:bottom w:val="none" w:sz="0" w:space="0" w:color="auto"/>
                    <w:right w:val="none" w:sz="0" w:space="0" w:color="auto"/>
                  </w:divBdr>
                  <w:divsChild>
                    <w:div w:id="1573009135">
                      <w:marLeft w:val="0"/>
                      <w:marRight w:val="0"/>
                      <w:marTop w:val="0"/>
                      <w:marBottom w:val="0"/>
                      <w:divBdr>
                        <w:top w:val="none" w:sz="0" w:space="0" w:color="auto"/>
                        <w:left w:val="none" w:sz="0" w:space="0" w:color="auto"/>
                        <w:bottom w:val="none" w:sz="0" w:space="0" w:color="auto"/>
                        <w:right w:val="none" w:sz="0" w:space="0" w:color="auto"/>
                      </w:divBdr>
                      <w:divsChild>
                        <w:div w:id="145417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856326">
          <w:marLeft w:val="0"/>
          <w:marRight w:val="0"/>
          <w:marTop w:val="0"/>
          <w:marBottom w:val="0"/>
          <w:divBdr>
            <w:top w:val="none" w:sz="0" w:space="0" w:color="auto"/>
            <w:left w:val="none" w:sz="0" w:space="0" w:color="auto"/>
            <w:bottom w:val="none" w:sz="0" w:space="0" w:color="auto"/>
            <w:right w:val="none" w:sz="0" w:space="0" w:color="auto"/>
          </w:divBdr>
          <w:divsChild>
            <w:div w:id="1684552428">
              <w:marLeft w:val="0"/>
              <w:marRight w:val="0"/>
              <w:marTop w:val="0"/>
              <w:marBottom w:val="0"/>
              <w:divBdr>
                <w:top w:val="none" w:sz="0" w:space="0" w:color="auto"/>
                <w:left w:val="none" w:sz="0" w:space="0" w:color="auto"/>
                <w:bottom w:val="none" w:sz="0" w:space="0" w:color="auto"/>
                <w:right w:val="none" w:sz="0" w:space="0" w:color="auto"/>
              </w:divBdr>
              <w:divsChild>
                <w:div w:id="581840381">
                  <w:marLeft w:val="0"/>
                  <w:marRight w:val="0"/>
                  <w:marTop w:val="0"/>
                  <w:marBottom w:val="0"/>
                  <w:divBdr>
                    <w:top w:val="none" w:sz="0" w:space="0" w:color="auto"/>
                    <w:left w:val="none" w:sz="0" w:space="0" w:color="auto"/>
                    <w:bottom w:val="none" w:sz="0" w:space="0" w:color="auto"/>
                    <w:right w:val="none" w:sz="0" w:space="0" w:color="auto"/>
                  </w:divBdr>
                  <w:divsChild>
                    <w:div w:id="1341617174">
                      <w:marLeft w:val="0"/>
                      <w:marRight w:val="0"/>
                      <w:marTop w:val="0"/>
                      <w:marBottom w:val="0"/>
                      <w:divBdr>
                        <w:top w:val="none" w:sz="0" w:space="0" w:color="auto"/>
                        <w:left w:val="none" w:sz="0" w:space="0" w:color="auto"/>
                        <w:bottom w:val="none" w:sz="0" w:space="0" w:color="auto"/>
                        <w:right w:val="none" w:sz="0" w:space="0" w:color="auto"/>
                      </w:divBdr>
                      <w:divsChild>
                        <w:div w:id="940576631">
                          <w:marLeft w:val="0"/>
                          <w:marRight w:val="0"/>
                          <w:marTop w:val="0"/>
                          <w:marBottom w:val="0"/>
                          <w:divBdr>
                            <w:top w:val="none" w:sz="0" w:space="0" w:color="auto"/>
                            <w:left w:val="none" w:sz="0" w:space="0" w:color="auto"/>
                            <w:bottom w:val="none" w:sz="0" w:space="0" w:color="auto"/>
                            <w:right w:val="none" w:sz="0" w:space="0" w:color="auto"/>
                          </w:divBdr>
                          <w:divsChild>
                            <w:div w:id="750541675">
                              <w:marLeft w:val="0"/>
                              <w:marRight w:val="300"/>
                              <w:marTop w:val="180"/>
                              <w:marBottom w:val="0"/>
                              <w:divBdr>
                                <w:top w:val="none" w:sz="0" w:space="0" w:color="auto"/>
                                <w:left w:val="none" w:sz="0" w:space="0" w:color="auto"/>
                                <w:bottom w:val="none" w:sz="0" w:space="0" w:color="auto"/>
                                <w:right w:val="none" w:sz="0" w:space="0" w:color="auto"/>
                              </w:divBdr>
                              <w:divsChild>
                                <w:div w:id="7366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4708260">
      <w:bodyDiv w:val="1"/>
      <w:marLeft w:val="0"/>
      <w:marRight w:val="0"/>
      <w:marTop w:val="0"/>
      <w:marBottom w:val="0"/>
      <w:divBdr>
        <w:top w:val="none" w:sz="0" w:space="0" w:color="auto"/>
        <w:left w:val="none" w:sz="0" w:space="0" w:color="auto"/>
        <w:bottom w:val="none" w:sz="0" w:space="0" w:color="auto"/>
        <w:right w:val="none" w:sz="0" w:space="0" w:color="auto"/>
      </w:divBdr>
      <w:divsChild>
        <w:div w:id="1254314238">
          <w:marLeft w:val="795"/>
          <w:marRight w:val="0"/>
          <w:marTop w:val="75"/>
          <w:marBottom w:val="75"/>
          <w:divBdr>
            <w:top w:val="none" w:sz="0" w:space="0" w:color="auto"/>
            <w:left w:val="none" w:sz="0" w:space="0" w:color="auto"/>
            <w:bottom w:val="none" w:sz="0" w:space="0" w:color="auto"/>
            <w:right w:val="none" w:sz="0" w:space="0" w:color="auto"/>
          </w:divBdr>
        </w:div>
      </w:divsChild>
    </w:div>
    <w:div w:id="1324969646">
      <w:bodyDiv w:val="1"/>
      <w:marLeft w:val="0"/>
      <w:marRight w:val="0"/>
      <w:marTop w:val="0"/>
      <w:marBottom w:val="0"/>
      <w:divBdr>
        <w:top w:val="none" w:sz="0" w:space="0" w:color="auto"/>
        <w:left w:val="none" w:sz="0" w:space="0" w:color="auto"/>
        <w:bottom w:val="none" w:sz="0" w:space="0" w:color="auto"/>
        <w:right w:val="none" w:sz="0" w:space="0" w:color="auto"/>
      </w:divBdr>
      <w:divsChild>
        <w:div w:id="1323268847">
          <w:marLeft w:val="795"/>
          <w:marRight w:val="0"/>
          <w:marTop w:val="75"/>
          <w:marBottom w:val="75"/>
          <w:divBdr>
            <w:top w:val="none" w:sz="0" w:space="0" w:color="auto"/>
            <w:left w:val="none" w:sz="0" w:space="0" w:color="auto"/>
            <w:bottom w:val="none" w:sz="0" w:space="0" w:color="auto"/>
            <w:right w:val="none" w:sz="0" w:space="0" w:color="auto"/>
          </w:divBdr>
        </w:div>
      </w:divsChild>
    </w:div>
    <w:div w:id="1455058288">
      <w:bodyDiv w:val="1"/>
      <w:marLeft w:val="0"/>
      <w:marRight w:val="0"/>
      <w:marTop w:val="0"/>
      <w:marBottom w:val="0"/>
      <w:divBdr>
        <w:top w:val="none" w:sz="0" w:space="0" w:color="auto"/>
        <w:left w:val="none" w:sz="0" w:space="0" w:color="auto"/>
        <w:bottom w:val="none" w:sz="0" w:space="0" w:color="auto"/>
        <w:right w:val="none" w:sz="0" w:space="0" w:color="auto"/>
      </w:divBdr>
    </w:div>
    <w:div w:id="1485778756">
      <w:bodyDiv w:val="1"/>
      <w:marLeft w:val="0"/>
      <w:marRight w:val="0"/>
      <w:marTop w:val="0"/>
      <w:marBottom w:val="0"/>
      <w:divBdr>
        <w:top w:val="none" w:sz="0" w:space="0" w:color="auto"/>
        <w:left w:val="none" w:sz="0" w:space="0" w:color="auto"/>
        <w:bottom w:val="none" w:sz="0" w:space="0" w:color="auto"/>
        <w:right w:val="none" w:sz="0" w:space="0" w:color="auto"/>
      </w:divBdr>
    </w:div>
    <w:div w:id="1715233831">
      <w:bodyDiv w:val="1"/>
      <w:marLeft w:val="0"/>
      <w:marRight w:val="0"/>
      <w:marTop w:val="0"/>
      <w:marBottom w:val="0"/>
      <w:divBdr>
        <w:top w:val="none" w:sz="0" w:space="0" w:color="auto"/>
        <w:left w:val="none" w:sz="0" w:space="0" w:color="auto"/>
        <w:bottom w:val="none" w:sz="0" w:space="0" w:color="auto"/>
        <w:right w:val="none" w:sz="0" w:space="0" w:color="auto"/>
      </w:divBdr>
    </w:div>
    <w:div w:id="1866749467">
      <w:bodyDiv w:val="1"/>
      <w:marLeft w:val="0"/>
      <w:marRight w:val="0"/>
      <w:marTop w:val="0"/>
      <w:marBottom w:val="0"/>
      <w:divBdr>
        <w:top w:val="none" w:sz="0" w:space="0" w:color="auto"/>
        <w:left w:val="none" w:sz="0" w:space="0" w:color="auto"/>
        <w:bottom w:val="none" w:sz="0" w:space="0" w:color="auto"/>
        <w:right w:val="none" w:sz="0" w:space="0" w:color="auto"/>
      </w:divBdr>
      <w:divsChild>
        <w:div w:id="756024807">
          <w:marLeft w:val="795"/>
          <w:marRight w:val="0"/>
          <w:marTop w:val="75"/>
          <w:marBottom w:val="75"/>
          <w:divBdr>
            <w:top w:val="none" w:sz="0" w:space="0" w:color="auto"/>
            <w:left w:val="none" w:sz="0" w:space="0" w:color="auto"/>
            <w:bottom w:val="none" w:sz="0" w:space="0" w:color="auto"/>
            <w:right w:val="none" w:sz="0" w:space="0" w:color="auto"/>
          </w:divBdr>
        </w:div>
      </w:divsChild>
    </w:div>
    <w:div w:id="1920626974">
      <w:bodyDiv w:val="1"/>
      <w:marLeft w:val="0"/>
      <w:marRight w:val="0"/>
      <w:marTop w:val="0"/>
      <w:marBottom w:val="0"/>
      <w:divBdr>
        <w:top w:val="none" w:sz="0" w:space="0" w:color="auto"/>
        <w:left w:val="none" w:sz="0" w:space="0" w:color="auto"/>
        <w:bottom w:val="none" w:sz="0" w:space="0" w:color="auto"/>
        <w:right w:val="none" w:sz="0" w:space="0" w:color="auto"/>
      </w:divBdr>
      <w:divsChild>
        <w:div w:id="407069986">
          <w:marLeft w:val="795"/>
          <w:marRight w:val="0"/>
          <w:marTop w:val="75"/>
          <w:marBottom w:val="75"/>
          <w:divBdr>
            <w:top w:val="none" w:sz="0" w:space="0" w:color="auto"/>
            <w:left w:val="none" w:sz="0" w:space="0" w:color="auto"/>
            <w:bottom w:val="none" w:sz="0" w:space="0" w:color="auto"/>
            <w:right w:val="none" w:sz="0" w:space="0" w:color="auto"/>
          </w:divBdr>
        </w:div>
      </w:divsChild>
    </w:div>
    <w:div w:id="1929918995">
      <w:bodyDiv w:val="1"/>
      <w:marLeft w:val="0"/>
      <w:marRight w:val="0"/>
      <w:marTop w:val="0"/>
      <w:marBottom w:val="0"/>
      <w:divBdr>
        <w:top w:val="none" w:sz="0" w:space="0" w:color="auto"/>
        <w:left w:val="none" w:sz="0" w:space="0" w:color="auto"/>
        <w:bottom w:val="none" w:sz="0" w:space="0" w:color="auto"/>
        <w:right w:val="none" w:sz="0" w:space="0" w:color="auto"/>
      </w:divBdr>
      <w:divsChild>
        <w:div w:id="745151188">
          <w:marLeft w:val="0"/>
          <w:marRight w:val="0"/>
          <w:marTop w:val="300"/>
          <w:marBottom w:val="0"/>
          <w:divBdr>
            <w:top w:val="none" w:sz="0" w:space="0" w:color="auto"/>
            <w:left w:val="none" w:sz="0" w:space="0" w:color="auto"/>
            <w:bottom w:val="none" w:sz="0" w:space="0" w:color="auto"/>
            <w:right w:val="none" w:sz="0" w:space="0" w:color="auto"/>
          </w:divBdr>
        </w:div>
        <w:div w:id="748771257">
          <w:marLeft w:val="0"/>
          <w:marRight w:val="0"/>
          <w:marTop w:val="255"/>
          <w:marBottom w:val="255"/>
          <w:divBdr>
            <w:top w:val="single" w:sz="12" w:space="14" w:color="32CD32"/>
            <w:left w:val="single" w:sz="12" w:space="15" w:color="32CD32"/>
            <w:bottom w:val="single" w:sz="12" w:space="14" w:color="32CD32"/>
            <w:right w:val="single" w:sz="12" w:space="15" w:color="32CD32"/>
          </w:divBdr>
          <w:divsChild>
            <w:div w:id="971518157">
              <w:marLeft w:val="0"/>
              <w:marRight w:val="0"/>
              <w:marTop w:val="0"/>
              <w:marBottom w:val="0"/>
              <w:divBdr>
                <w:top w:val="none" w:sz="0" w:space="0" w:color="auto"/>
                <w:left w:val="none" w:sz="0" w:space="0" w:color="auto"/>
                <w:bottom w:val="none" w:sz="0" w:space="0" w:color="auto"/>
                <w:right w:val="none" w:sz="0" w:space="0" w:color="auto"/>
              </w:divBdr>
              <w:divsChild>
                <w:div w:id="126565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352011">
      <w:bodyDiv w:val="1"/>
      <w:marLeft w:val="0"/>
      <w:marRight w:val="0"/>
      <w:marTop w:val="0"/>
      <w:marBottom w:val="0"/>
      <w:divBdr>
        <w:top w:val="none" w:sz="0" w:space="0" w:color="auto"/>
        <w:left w:val="none" w:sz="0" w:space="0" w:color="auto"/>
        <w:bottom w:val="none" w:sz="0" w:space="0" w:color="auto"/>
        <w:right w:val="none" w:sz="0" w:space="0" w:color="auto"/>
      </w:divBdr>
      <w:divsChild>
        <w:div w:id="479006530">
          <w:marLeft w:val="0"/>
          <w:marRight w:val="0"/>
          <w:marTop w:val="300"/>
          <w:marBottom w:val="0"/>
          <w:divBdr>
            <w:top w:val="none" w:sz="0" w:space="0" w:color="auto"/>
            <w:left w:val="none" w:sz="0" w:space="0" w:color="auto"/>
            <w:bottom w:val="none" w:sz="0" w:space="0" w:color="auto"/>
            <w:right w:val="none" w:sz="0" w:space="0" w:color="auto"/>
          </w:divBdr>
        </w:div>
        <w:div w:id="945582621">
          <w:marLeft w:val="0"/>
          <w:marRight w:val="0"/>
          <w:marTop w:val="255"/>
          <w:marBottom w:val="255"/>
          <w:divBdr>
            <w:top w:val="single" w:sz="12" w:space="14" w:color="32CD32"/>
            <w:left w:val="single" w:sz="12" w:space="15" w:color="32CD32"/>
            <w:bottom w:val="single" w:sz="12" w:space="14" w:color="32CD32"/>
            <w:right w:val="single" w:sz="12" w:space="15" w:color="32CD32"/>
          </w:divBdr>
          <w:divsChild>
            <w:div w:id="1984852057">
              <w:marLeft w:val="0"/>
              <w:marRight w:val="0"/>
              <w:marTop w:val="0"/>
              <w:marBottom w:val="0"/>
              <w:divBdr>
                <w:top w:val="none" w:sz="0" w:space="0" w:color="auto"/>
                <w:left w:val="none" w:sz="0" w:space="0" w:color="auto"/>
                <w:bottom w:val="none" w:sz="0" w:space="0" w:color="auto"/>
                <w:right w:val="none" w:sz="0" w:space="0" w:color="auto"/>
              </w:divBdr>
              <w:divsChild>
                <w:div w:id="177061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131581">
      <w:bodyDiv w:val="1"/>
      <w:marLeft w:val="0"/>
      <w:marRight w:val="0"/>
      <w:marTop w:val="0"/>
      <w:marBottom w:val="0"/>
      <w:divBdr>
        <w:top w:val="none" w:sz="0" w:space="0" w:color="auto"/>
        <w:left w:val="none" w:sz="0" w:space="0" w:color="auto"/>
        <w:bottom w:val="none" w:sz="0" w:space="0" w:color="auto"/>
        <w:right w:val="none" w:sz="0" w:space="0" w:color="auto"/>
      </w:divBdr>
      <w:divsChild>
        <w:div w:id="184953205">
          <w:marLeft w:val="795"/>
          <w:marRight w:val="0"/>
          <w:marTop w:val="75"/>
          <w:marBottom w:val="75"/>
          <w:divBdr>
            <w:top w:val="none" w:sz="0" w:space="0" w:color="auto"/>
            <w:left w:val="none" w:sz="0" w:space="0" w:color="auto"/>
            <w:bottom w:val="none" w:sz="0" w:space="0" w:color="auto"/>
            <w:right w:val="none" w:sz="0" w:space="0" w:color="auto"/>
          </w:divBdr>
        </w:div>
      </w:divsChild>
    </w:div>
    <w:div w:id="2032682990">
      <w:bodyDiv w:val="1"/>
      <w:marLeft w:val="0"/>
      <w:marRight w:val="0"/>
      <w:marTop w:val="0"/>
      <w:marBottom w:val="0"/>
      <w:divBdr>
        <w:top w:val="none" w:sz="0" w:space="0" w:color="auto"/>
        <w:left w:val="none" w:sz="0" w:space="0" w:color="auto"/>
        <w:bottom w:val="none" w:sz="0" w:space="0" w:color="auto"/>
        <w:right w:val="none" w:sz="0" w:space="0" w:color="auto"/>
      </w:divBdr>
    </w:div>
    <w:div w:id="2114545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m.in.ua/p/7/258/2"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um.in.u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ntkonf.org/pavlyuk-tp-logichni-ta-obrazni-porivnyannya-u-suchasnomu-poetichnomu-teksti/" TargetMode="External"/><Relationship Id="rId5" Type="http://schemas.openxmlformats.org/officeDocument/2006/relationships/settings" Target="settings.xml"/><Relationship Id="rId15" Type="http://schemas.openxmlformats.org/officeDocument/2006/relationships/hyperlink" Target="http://oxforddictionaries.com/"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ldoceonline.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5CEC64-B4A6-4B12-9C03-C03E0B776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4207</Words>
  <Characters>23982</Characters>
  <Application>Microsoft Office Word</Application>
  <DocSecurity>0</DocSecurity>
  <Lines>199</Lines>
  <Paragraphs>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28133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dcterms:created xsi:type="dcterms:W3CDTF">2023-06-23T09:47:00Z</dcterms:created>
  <dcterms:modified xsi:type="dcterms:W3CDTF">2023-06-23T09:47:00Z</dcterms:modified>
</cp:coreProperties>
</file>