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1502" w:rsidRPr="00DB1502" w:rsidRDefault="00DB1502" w:rsidP="00DB1502">
      <w:pPr>
        <w:spacing w:after="0" w:line="360" w:lineRule="auto"/>
        <w:jc w:val="center"/>
        <w:rPr>
          <w:rFonts w:ascii="Times New Roman" w:eastAsia="Calibri" w:hAnsi="Times New Roman" w:cs="Times New Roman"/>
          <w:sz w:val="28"/>
          <w:szCs w:val="28"/>
        </w:rPr>
      </w:pPr>
      <w:r w:rsidRPr="00DB1502">
        <w:rPr>
          <w:rFonts w:ascii="Times New Roman" w:eastAsia="Calibri" w:hAnsi="Times New Roman" w:cs="Times New Roman"/>
          <w:sz w:val="28"/>
          <w:szCs w:val="28"/>
        </w:rPr>
        <w:t>Одеський національний університет імені І.І. Мечникова</w:t>
      </w:r>
    </w:p>
    <w:p w:rsidR="00DB1502" w:rsidRPr="00DB1502" w:rsidRDefault="00DB1502" w:rsidP="00DB1502">
      <w:pPr>
        <w:spacing w:after="0" w:line="360" w:lineRule="auto"/>
        <w:jc w:val="center"/>
        <w:rPr>
          <w:rFonts w:ascii="Times New Roman" w:eastAsia="Calibri" w:hAnsi="Times New Roman" w:cs="Times New Roman"/>
          <w:sz w:val="28"/>
          <w:szCs w:val="28"/>
        </w:rPr>
      </w:pPr>
      <w:r w:rsidRPr="00DB1502">
        <w:rPr>
          <w:rFonts w:ascii="Times New Roman" w:eastAsia="Calibri" w:hAnsi="Times New Roman" w:cs="Times New Roman"/>
          <w:sz w:val="28"/>
          <w:szCs w:val="28"/>
        </w:rPr>
        <w:t>Економіко-правовий факультет</w:t>
      </w:r>
    </w:p>
    <w:p w:rsidR="00DB1502" w:rsidRPr="00DB1502" w:rsidRDefault="00DB1502" w:rsidP="00DB1502">
      <w:pPr>
        <w:spacing w:after="0" w:line="360" w:lineRule="auto"/>
        <w:jc w:val="center"/>
        <w:rPr>
          <w:rFonts w:ascii="Times New Roman" w:eastAsia="Calibri" w:hAnsi="Times New Roman" w:cs="Times New Roman"/>
          <w:sz w:val="28"/>
          <w:szCs w:val="28"/>
        </w:rPr>
      </w:pPr>
      <w:r w:rsidRPr="00DB1502">
        <w:rPr>
          <w:rFonts w:ascii="Times New Roman" w:eastAsia="Calibri" w:hAnsi="Times New Roman" w:cs="Times New Roman"/>
          <w:sz w:val="28"/>
          <w:szCs w:val="28"/>
        </w:rPr>
        <w:t>Кафедра кримінального права, кримінального процесу та криміналістики</w:t>
      </w:r>
    </w:p>
    <w:p w:rsidR="00DB1502" w:rsidRPr="00DB1502" w:rsidRDefault="00DB1502" w:rsidP="00DB1502">
      <w:pPr>
        <w:spacing w:after="0" w:line="360" w:lineRule="auto"/>
        <w:jc w:val="center"/>
        <w:rPr>
          <w:rFonts w:ascii="Times New Roman" w:eastAsia="Calibri" w:hAnsi="Times New Roman" w:cs="Times New Roman"/>
          <w:sz w:val="28"/>
          <w:szCs w:val="28"/>
        </w:rPr>
      </w:pPr>
    </w:p>
    <w:p w:rsidR="00DB1502" w:rsidRPr="00DB1502" w:rsidRDefault="00DB1502" w:rsidP="00DB1502">
      <w:pPr>
        <w:spacing w:after="0" w:line="360" w:lineRule="auto"/>
        <w:rPr>
          <w:rFonts w:ascii="Times New Roman" w:eastAsia="Calibri" w:hAnsi="Times New Roman" w:cs="Times New Roman"/>
          <w:b/>
          <w:sz w:val="28"/>
          <w:szCs w:val="28"/>
        </w:rPr>
      </w:pPr>
    </w:p>
    <w:p w:rsidR="00DB1502" w:rsidRPr="00DB1502" w:rsidRDefault="00DB1502" w:rsidP="00DB1502">
      <w:pPr>
        <w:spacing w:after="0" w:line="360" w:lineRule="auto"/>
        <w:jc w:val="center"/>
        <w:rPr>
          <w:rFonts w:ascii="Times New Roman" w:eastAsia="Calibri" w:hAnsi="Times New Roman" w:cs="Times New Roman"/>
          <w:b/>
          <w:sz w:val="32"/>
          <w:szCs w:val="32"/>
        </w:rPr>
      </w:pPr>
      <w:r w:rsidRPr="00DB1502">
        <w:rPr>
          <w:rFonts w:ascii="Times New Roman" w:eastAsia="Calibri" w:hAnsi="Times New Roman" w:cs="Times New Roman"/>
          <w:b/>
          <w:sz w:val="32"/>
          <w:szCs w:val="32"/>
        </w:rPr>
        <w:t>Д и п л о м н а  р о б о т а</w:t>
      </w:r>
    </w:p>
    <w:p w:rsidR="00DB1502" w:rsidRPr="00DB1502" w:rsidRDefault="00DB1502" w:rsidP="00DB1502">
      <w:pPr>
        <w:spacing w:after="0" w:line="240" w:lineRule="auto"/>
        <w:jc w:val="center"/>
        <w:rPr>
          <w:rFonts w:ascii="Times New Roman" w:eastAsia="Calibri" w:hAnsi="Times New Roman" w:cs="Times New Roman"/>
          <w:b/>
          <w:sz w:val="28"/>
          <w:szCs w:val="28"/>
        </w:rPr>
      </w:pPr>
      <w:r w:rsidRPr="00DB1502">
        <w:rPr>
          <w:rFonts w:ascii="Times New Roman" w:eastAsia="Calibri" w:hAnsi="Times New Roman" w:cs="Times New Roman"/>
          <w:sz w:val="28"/>
          <w:szCs w:val="28"/>
        </w:rPr>
        <w:t>на тему:</w:t>
      </w:r>
      <w:r w:rsidRPr="00DB1502">
        <w:rPr>
          <w:rFonts w:ascii="Times New Roman" w:eastAsia="Calibri" w:hAnsi="Times New Roman" w:cs="Times New Roman"/>
          <w:b/>
          <w:sz w:val="28"/>
          <w:szCs w:val="28"/>
        </w:rPr>
        <w:t xml:space="preserve"> «Заходи кримінально-правового характеру </w:t>
      </w:r>
    </w:p>
    <w:p w:rsidR="00DB1502" w:rsidRPr="00DB1502" w:rsidRDefault="00DB1502" w:rsidP="00DB1502">
      <w:pPr>
        <w:spacing w:after="0" w:line="240" w:lineRule="auto"/>
        <w:jc w:val="center"/>
        <w:rPr>
          <w:rFonts w:ascii="Times New Roman" w:eastAsia="Calibri" w:hAnsi="Times New Roman" w:cs="Times New Roman"/>
          <w:b/>
          <w:sz w:val="28"/>
          <w:szCs w:val="28"/>
        </w:rPr>
      </w:pPr>
      <w:r w:rsidRPr="00DB1502">
        <w:rPr>
          <w:rFonts w:ascii="Times New Roman" w:eastAsia="Calibri" w:hAnsi="Times New Roman" w:cs="Times New Roman"/>
          <w:b/>
          <w:sz w:val="28"/>
          <w:szCs w:val="28"/>
        </w:rPr>
        <w:t>щодо юридичних осіб»</w:t>
      </w:r>
    </w:p>
    <w:p w:rsidR="00DB1502" w:rsidRPr="00DB1502" w:rsidRDefault="00DB1502" w:rsidP="00DB1502">
      <w:pPr>
        <w:spacing w:after="0" w:line="360" w:lineRule="auto"/>
        <w:jc w:val="center"/>
        <w:rPr>
          <w:rFonts w:ascii="Times New Roman" w:eastAsia="Calibri" w:hAnsi="Times New Roman" w:cs="Times New Roman"/>
          <w:sz w:val="28"/>
          <w:szCs w:val="28"/>
        </w:rPr>
      </w:pPr>
      <w:r w:rsidRPr="00DB1502">
        <w:rPr>
          <w:rFonts w:ascii="Times New Roman" w:eastAsia="Calibri" w:hAnsi="Times New Roman" w:cs="Times New Roman"/>
          <w:sz w:val="28"/>
          <w:szCs w:val="28"/>
        </w:rPr>
        <w:t>«</w:t>
      </w:r>
      <w:proofErr w:type="spellStart"/>
      <w:r w:rsidRPr="00DB1502">
        <w:rPr>
          <w:rFonts w:ascii="Times New Roman" w:eastAsia="Calibri" w:hAnsi="Times New Roman" w:cs="Times New Roman"/>
          <w:sz w:val="28"/>
          <w:szCs w:val="28"/>
        </w:rPr>
        <w:t>Measures</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of</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criminal-legal</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character</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concerning</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legal</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entities</w:t>
      </w:r>
      <w:proofErr w:type="spellEnd"/>
      <w:r w:rsidRPr="00DB1502">
        <w:rPr>
          <w:rFonts w:ascii="Times New Roman" w:eastAsia="Calibri" w:hAnsi="Times New Roman" w:cs="Times New Roman"/>
          <w:sz w:val="28"/>
          <w:szCs w:val="28"/>
        </w:rPr>
        <w:t>»</w:t>
      </w:r>
    </w:p>
    <w:p w:rsidR="00DB1502" w:rsidRPr="00DB1502" w:rsidRDefault="00DB1502" w:rsidP="00DB1502">
      <w:pPr>
        <w:spacing w:after="0" w:line="360" w:lineRule="auto"/>
        <w:jc w:val="center"/>
        <w:rPr>
          <w:rFonts w:ascii="Times New Roman" w:eastAsia="Calibri" w:hAnsi="Times New Roman" w:cs="Times New Roman"/>
          <w:sz w:val="28"/>
          <w:szCs w:val="28"/>
        </w:rPr>
      </w:pPr>
      <w:r w:rsidRPr="00DB1502">
        <w:rPr>
          <w:rFonts w:ascii="Times New Roman" w:eastAsia="Calibri" w:hAnsi="Times New Roman" w:cs="Times New Roman"/>
          <w:sz w:val="28"/>
          <w:szCs w:val="28"/>
        </w:rPr>
        <w:t>на здобуття ступеня вищої освіти «магістр»</w:t>
      </w:r>
    </w:p>
    <w:p w:rsidR="00DB1502" w:rsidRPr="00DB1502" w:rsidRDefault="00DB1502" w:rsidP="00DB1502">
      <w:pPr>
        <w:spacing w:after="0" w:line="360" w:lineRule="auto"/>
        <w:jc w:val="center"/>
        <w:rPr>
          <w:rFonts w:ascii="Times New Roman" w:eastAsia="Calibri" w:hAnsi="Times New Roman" w:cs="Times New Roman"/>
          <w:b/>
          <w:sz w:val="28"/>
          <w:szCs w:val="28"/>
        </w:rPr>
      </w:pPr>
    </w:p>
    <w:p w:rsidR="00DB1502" w:rsidRPr="00DB1502" w:rsidRDefault="00DB1502" w:rsidP="00DB1502">
      <w:pPr>
        <w:spacing w:after="0"/>
        <w:rPr>
          <w:rFonts w:ascii="Times New Roman" w:eastAsia="Calibri" w:hAnsi="Times New Roman" w:cs="Times New Roman"/>
          <w:b/>
          <w:sz w:val="28"/>
          <w:szCs w:val="28"/>
        </w:rPr>
      </w:pPr>
    </w:p>
    <w:p w:rsidR="00DB1502" w:rsidRPr="00DB1502" w:rsidRDefault="00DB1502" w:rsidP="00DB1502">
      <w:pPr>
        <w:spacing w:after="0" w:line="24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Виконала: студентка заочної форми навчання</w:t>
      </w:r>
    </w:p>
    <w:p w:rsidR="00DB1502" w:rsidRPr="00DB1502" w:rsidRDefault="00DB1502" w:rsidP="00DB1502">
      <w:pPr>
        <w:spacing w:after="0" w:line="24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спеціальність 081 Право</w:t>
      </w:r>
    </w:p>
    <w:p w:rsidR="00DB1502" w:rsidRPr="00DB1502" w:rsidRDefault="00DB1502" w:rsidP="00DB1502">
      <w:pPr>
        <w:spacing w:after="0" w:line="240" w:lineRule="auto"/>
        <w:rPr>
          <w:rFonts w:ascii="Times New Roman" w:eastAsia="Calibri" w:hAnsi="Times New Roman" w:cs="Times New Roman"/>
          <w:b/>
          <w:sz w:val="28"/>
          <w:szCs w:val="28"/>
        </w:rPr>
      </w:pPr>
      <w:r w:rsidRPr="00DB1502">
        <w:rPr>
          <w:rFonts w:ascii="Times New Roman" w:eastAsia="Calibri" w:hAnsi="Times New Roman" w:cs="Times New Roman"/>
          <w:b/>
          <w:sz w:val="28"/>
          <w:szCs w:val="28"/>
        </w:rPr>
        <w:t xml:space="preserve">                                                       </w:t>
      </w:r>
      <w:proofErr w:type="spellStart"/>
      <w:r w:rsidRPr="00DB1502">
        <w:rPr>
          <w:rFonts w:ascii="Times New Roman" w:eastAsia="Calibri" w:hAnsi="Times New Roman" w:cs="Times New Roman"/>
          <w:b/>
          <w:sz w:val="28"/>
          <w:szCs w:val="28"/>
        </w:rPr>
        <w:t>Боровіченко</w:t>
      </w:r>
      <w:proofErr w:type="spellEnd"/>
      <w:r w:rsidRPr="00DB1502">
        <w:rPr>
          <w:rFonts w:ascii="Times New Roman" w:eastAsia="Calibri" w:hAnsi="Times New Roman" w:cs="Times New Roman"/>
          <w:b/>
          <w:sz w:val="28"/>
          <w:szCs w:val="28"/>
        </w:rPr>
        <w:t xml:space="preserve"> Юлія В</w:t>
      </w:r>
      <w:r w:rsidRPr="00DB1502">
        <w:rPr>
          <w:rFonts w:ascii="Times New Roman" w:eastAsia="Calibri" w:hAnsi="Times New Roman" w:cs="Times New Roman"/>
          <w:sz w:val="28"/>
          <w:szCs w:val="28"/>
        </w:rPr>
        <w:t>’</w:t>
      </w:r>
      <w:r w:rsidRPr="00DB1502">
        <w:rPr>
          <w:rFonts w:ascii="Times New Roman" w:eastAsia="Calibri" w:hAnsi="Times New Roman" w:cs="Times New Roman"/>
          <w:b/>
          <w:sz w:val="28"/>
          <w:szCs w:val="28"/>
        </w:rPr>
        <w:t xml:space="preserve">ячеславівна  </w:t>
      </w:r>
    </w:p>
    <w:p w:rsidR="00DB1502" w:rsidRPr="00DB1502" w:rsidRDefault="00DB1502" w:rsidP="00DB1502">
      <w:pPr>
        <w:spacing w:after="0"/>
        <w:ind w:firstLine="4140"/>
        <w:rPr>
          <w:rFonts w:ascii="Times New Roman" w:eastAsia="Calibri" w:hAnsi="Times New Roman" w:cs="Times New Roman"/>
          <w:sz w:val="28"/>
          <w:szCs w:val="28"/>
        </w:rPr>
      </w:pPr>
    </w:p>
    <w:p w:rsidR="00DB1502" w:rsidRPr="00DB1502" w:rsidRDefault="00DB1502" w:rsidP="00DB1502">
      <w:pPr>
        <w:spacing w:after="0" w:line="24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Науковий керівник: </w:t>
      </w:r>
    </w:p>
    <w:p w:rsidR="00DB1502" w:rsidRPr="00DB1502" w:rsidRDefault="00DB1502" w:rsidP="00DB1502">
      <w:pPr>
        <w:spacing w:after="0" w:line="24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к.ю.н</w:t>
      </w:r>
      <w:proofErr w:type="spellEnd"/>
      <w:r w:rsidRPr="00DB1502">
        <w:rPr>
          <w:rFonts w:ascii="Times New Roman" w:eastAsia="Calibri" w:hAnsi="Times New Roman" w:cs="Times New Roman"/>
          <w:sz w:val="28"/>
          <w:szCs w:val="28"/>
        </w:rPr>
        <w:t xml:space="preserve">., доц. Павлова Т.О. ___________                                          </w:t>
      </w:r>
    </w:p>
    <w:p w:rsidR="00DB1502" w:rsidRPr="00DB1502" w:rsidRDefault="00DB1502" w:rsidP="00DB1502">
      <w:pPr>
        <w:spacing w:after="0" w:line="24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Рецензент: </w:t>
      </w:r>
    </w:p>
    <w:p w:rsidR="00DB1502" w:rsidRPr="00DB1502" w:rsidRDefault="00DB1502" w:rsidP="00DB1502">
      <w:pPr>
        <w:spacing w:after="0" w:line="24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к.ю.н</w:t>
      </w:r>
      <w:proofErr w:type="spellEnd"/>
      <w:r w:rsidRPr="00DB1502">
        <w:rPr>
          <w:rFonts w:ascii="Times New Roman" w:eastAsia="Calibri" w:hAnsi="Times New Roman" w:cs="Times New Roman"/>
          <w:sz w:val="28"/>
          <w:szCs w:val="28"/>
        </w:rPr>
        <w:t xml:space="preserve">., доц. </w:t>
      </w:r>
      <w:proofErr w:type="spellStart"/>
      <w:r w:rsidRPr="00DB1502">
        <w:rPr>
          <w:rFonts w:ascii="Times New Roman" w:eastAsia="Calibri" w:hAnsi="Times New Roman" w:cs="Times New Roman"/>
          <w:sz w:val="28"/>
          <w:szCs w:val="28"/>
        </w:rPr>
        <w:t>Миколенко</w:t>
      </w:r>
      <w:proofErr w:type="spellEnd"/>
      <w:r w:rsidRPr="00DB1502">
        <w:rPr>
          <w:rFonts w:ascii="Times New Roman" w:eastAsia="Calibri" w:hAnsi="Times New Roman" w:cs="Times New Roman"/>
          <w:sz w:val="28"/>
          <w:szCs w:val="28"/>
        </w:rPr>
        <w:t xml:space="preserve"> О.М. </w:t>
      </w:r>
    </w:p>
    <w:p w:rsidR="00DB1502" w:rsidRPr="00DB1502" w:rsidRDefault="00DB1502" w:rsidP="00DB1502">
      <w:pPr>
        <w:spacing w:after="0" w:line="240" w:lineRule="auto"/>
        <w:jc w:val="both"/>
        <w:rPr>
          <w:rFonts w:ascii="Times New Roman" w:eastAsia="Calibri" w:hAnsi="Times New Roman" w:cs="Times New Roman"/>
          <w:b/>
          <w:sz w:val="28"/>
          <w:szCs w:val="28"/>
        </w:rPr>
      </w:pPr>
    </w:p>
    <w:p w:rsidR="00DB1502" w:rsidRPr="00DB1502" w:rsidRDefault="00DB1502" w:rsidP="00DB1502">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2"/>
        <w:gridCol w:w="4929"/>
      </w:tblGrid>
      <w:tr w:rsidR="00DB1502" w:rsidRPr="00DB1502" w:rsidTr="00DB1502">
        <w:trPr>
          <w:jc w:val="center"/>
        </w:trPr>
        <w:tc>
          <w:tcPr>
            <w:tcW w:w="4966" w:type="dxa"/>
          </w:tcPr>
          <w:p w:rsidR="00DB1502" w:rsidRPr="00DB1502" w:rsidRDefault="00DB1502" w:rsidP="00DB1502">
            <w:pPr>
              <w:spacing w:after="0" w:line="36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Рекомендовано до захисту:</w:t>
            </w:r>
          </w:p>
          <w:p w:rsidR="00DB1502" w:rsidRPr="00DB1502" w:rsidRDefault="00DB1502" w:rsidP="00DB1502">
            <w:pPr>
              <w:spacing w:after="0" w:line="36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протокол засідання кафедри</w:t>
            </w:r>
          </w:p>
          <w:p w:rsidR="00DB1502" w:rsidRPr="00DB1502" w:rsidRDefault="00DB1502" w:rsidP="00DB1502">
            <w:pPr>
              <w:spacing w:after="0" w:line="36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 __ від __________2018 р.</w:t>
            </w:r>
          </w:p>
          <w:p w:rsidR="00DB1502" w:rsidRPr="00DB1502" w:rsidRDefault="00DB1502" w:rsidP="00DB1502">
            <w:pPr>
              <w:spacing w:after="0" w:line="360" w:lineRule="auto"/>
              <w:rPr>
                <w:rFonts w:ascii="Times New Roman" w:eastAsia="Calibri" w:hAnsi="Times New Roman" w:cs="Times New Roman"/>
                <w:sz w:val="28"/>
                <w:szCs w:val="28"/>
              </w:rPr>
            </w:pPr>
          </w:p>
          <w:p w:rsidR="00DB1502" w:rsidRPr="00DB1502" w:rsidRDefault="00DB1502" w:rsidP="00DB1502">
            <w:pPr>
              <w:spacing w:after="0" w:line="36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Завідувач кафедри</w:t>
            </w:r>
          </w:p>
          <w:p w:rsidR="00DB1502" w:rsidRPr="00DB1502" w:rsidRDefault="00DB1502" w:rsidP="00DB1502">
            <w:pPr>
              <w:tabs>
                <w:tab w:val="left" w:pos="1168"/>
                <w:tab w:val="left" w:pos="3861"/>
              </w:tabs>
              <w:spacing w:after="0" w:line="360" w:lineRule="auto"/>
              <w:rPr>
                <w:rFonts w:ascii="Times New Roman" w:eastAsia="Calibri" w:hAnsi="Times New Roman" w:cs="Times New Roman"/>
                <w:sz w:val="28"/>
                <w:szCs w:val="28"/>
                <w:u w:val="single"/>
              </w:rPr>
            </w:pPr>
            <w:r w:rsidRPr="00DB1502">
              <w:rPr>
                <w:rFonts w:ascii="Times New Roman" w:eastAsia="Calibri" w:hAnsi="Times New Roman" w:cs="Times New Roman"/>
                <w:sz w:val="28"/>
                <w:szCs w:val="28"/>
                <w:u w:val="single"/>
              </w:rPr>
              <w:tab/>
            </w:r>
            <w:r w:rsidRPr="00DB1502">
              <w:rPr>
                <w:rFonts w:ascii="Times New Roman" w:eastAsia="Calibri" w:hAnsi="Times New Roman" w:cs="Times New Roman"/>
                <w:sz w:val="28"/>
                <w:szCs w:val="28"/>
              </w:rPr>
              <w:t xml:space="preserve"> доц. </w:t>
            </w:r>
            <w:proofErr w:type="spellStart"/>
            <w:r w:rsidRPr="00DB1502">
              <w:rPr>
                <w:rFonts w:ascii="Times New Roman" w:eastAsia="Calibri" w:hAnsi="Times New Roman" w:cs="Times New Roman"/>
                <w:sz w:val="28"/>
                <w:szCs w:val="28"/>
              </w:rPr>
              <w:t>Дришлюк</w:t>
            </w:r>
            <w:proofErr w:type="spellEnd"/>
            <w:r w:rsidRPr="00DB1502">
              <w:rPr>
                <w:rFonts w:ascii="Times New Roman" w:eastAsia="Calibri" w:hAnsi="Times New Roman" w:cs="Times New Roman"/>
                <w:sz w:val="28"/>
                <w:szCs w:val="28"/>
              </w:rPr>
              <w:t xml:space="preserve"> І.А.      </w:t>
            </w:r>
          </w:p>
          <w:p w:rsidR="00DB1502" w:rsidRPr="00DB1502" w:rsidRDefault="00DB1502" w:rsidP="00DB1502">
            <w:pPr>
              <w:tabs>
                <w:tab w:val="left" w:pos="284"/>
                <w:tab w:val="left" w:pos="1767"/>
              </w:tabs>
              <w:spacing w:after="0" w:line="360" w:lineRule="auto"/>
              <w:rPr>
                <w:rFonts w:ascii="Times New Roman" w:eastAsia="Calibri" w:hAnsi="Times New Roman" w:cs="Times New Roman"/>
              </w:rPr>
            </w:pPr>
            <w:r w:rsidRPr="00DB1502">
              <w:rPr>
                <w:rFonts w:ascii="Times New Roman" w:eastAsia="Calibri" w:hAnsi="Times New Roman" w:cs="Times New Roman"/>
                <w:sz w:val="28"/>
                <w:szCs w:val="28"/>
              </w:rPr>
              <w:tab/>
            </w:r>
            <w:r w:rsidRPr="00DB1502">
              <w:rPr>
                <w:rFonts w:ascii="Times New Roman" w:eastAsia="Calibri" w:hAnsi="Times New Roman" w:cs="Times New Roman"/>
              </w:rPr>
              <w:t>(підпис)</w:t>
            </w:r>
            <w:r w:rsidRPr="00DB1502">
              <w:rPr>
                <w:rFonts w:ascii="Times New Roman" w:eastAsia="Calibri" w:hAnsi="Times New Roman" w:cs="Times New Roman"/>
              </w:rPr>
              <w:tab/>
            </w:r>
          </w:p>
        </w:tc>
        <w:tc>
          <w:tcPr>
            <w:tcW w:w="4678" w:type="dxa"/>
          </w:tcPr>
          <w:p w:rsidR="00DB1502" w:rsidRPr="00DB1502" w:rsidRDefault="00DB1502" w:rsidP="00DB1502">
            <w:pPr>
              <w:tabs>
                <w:tab w:val="right" w:pos="4462"/>
              </w:tabs>
              <w:spacing w:after="0" w:line="36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Захищено на засіданні ЕК № 5</w:t>
            </w:r>
          </w:p>
          <w:p w:rsidR="00DB1502" w:rsidRPr="00DB1502" w:rsidRDefault="00DB1502" w:rsidP="00DB1502">
            <w:pPr>
              <w:tabs>
                <w:tab w:val="right" w:pos="4462"/>
              </w:tabs>
              <w:spacing w:after="0" w:line="36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протокол № </w:t>
            </w:r>
            <w:r w:rsidRPr="00DB1502">
              <w:rPr>
                <w:rFonts w:ascii="Times New Roman" w:eastAsia="Calibri" w:hAnsi="Times New Roman" w:cs="Times New Roman"/>
                <w:sz w:val="28"/>
                <w:szCs w:val="28"/>
                <w:u w:val="single"/>
              </w:rPr>
              <w:t xml:space="preserve">     </w:t>
            </w:r>
            <w:r w:rsidRPr="00DB1502">
              <w:rPr>
                <w:rFonts w:ascii="Times New Roman" w:eastAsia="Calibri" w:hAnsi="Times New Roman" w:cs="Times New Roman"/>
                <w:sz w:val="28"/>
                <w:szCs w:val="28"/>
              </w:rPr>
              <w:t>від _________2018 р.</w:t>
            </w:r>
            <w:r w:rsidRPr="00DB1502">
              <w:rPr>
                <w:rFonts w:ascii="Times New Roman" w:eastAsia="Calibri" w:hAnsi="Times New Roman" w:cs="Times New Roman"/>
                <w:sz w:val="28"/>
                <w:szCs w:val="28"/>
              </w:rPr>
              <w:tab/>
            </w:r>
          </w:p>
          <w:p w:rsidR="00DB1502" w:rsidRPr="00DB1502" w:rsidRDefault="00DB1502" w:rsidP="00DB1502">
            <w:pPr>
              <w:tabs>
                <w:tab w:val="right" w:pos="4462"/>
              </w:tabs>
              <w:spacing w:after="0" w:line="24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Оцінка______________/___</w:t>
            </w:r>
            <w:r w:rsidRPr="00DB1502">
              <w:rPr>
                <w:rFonts w:ascii="Times New Roman" w:eastAsia="Calibri" w:hAnsi="Times New Roman" w:cs="Times New Roman"/>
                <w:sz w:val="28"/>
                <w:szCs w:val="28"/>
              </w:rPr>
              <w:tab/>
              <w:t>___/____</w:t>
            </w:r>
          </w:p>
          <w:p w:rsidR="00DB1502" w:rsidRPr="00DB1502" w:rsidRDefault="00DB1502" w:rsidP="00DB1502">
            <w:pPr>
              <w:spacing w:after="0" w:line="240" w:lineRule="auto"/>
              <w:rPr>
                <w:rFonts w:ascii="Times New Roman" w:eastAsia="Calibri" w:hAnsi="Times New Roman" w:cs="Times New Roman"/>
              </w:rPr>
            </w:pPr>
            <w:r w:rsidRPr="00DB1502">
              <w:rPr>
                <w:rFonts w:ascii="Times New Roman" w:eastAsia="Calibri" w:hAnsi="Times New Roman" w:cs="Times New Roman"/>
              </w:rPr>
              <w:t>(за національною шкалою/шкалою ЕСТS/бали)</w:t>
            </w:r>
          </w:p>
          <w:p w:rsidR="00DB1502" w:rsidRPr="00DB1502" w:rsidRDefault="00DB1502" w:rsidP="00DB1502">
            <w:pPr>
              <w:spacing w:after="0" w:line="360" w:lineRule="auto"/>
              <w:rPr>
                <w:rFonts w:ascii="Times New Roman" w:eastAsia="Calibri" w:hAnsi="Times New Roman" w:cs="Times New Roman"/>
                <w:sz w:val="28"/>
                <w:szCs w:val="28"/>
              </w:rPr>
            </w:pPr>
          </w:p>
          <w:p w:rsidR="00DB1502" w:rsidRPr="00DB1502" w:rsidRDefault="00DB1502" w:rsidP="00DB1502">
            <w:pPr>
              <w:spacing w:after="0" w:line="36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Голова ЕК</w:t>
            </w:r>
          </w:p>
          <w:p w:rsidR="00DB1502" w:rsidRPr="00DB1502" w:rsidRDefault="00DB1502" w:rsidP="00DB1502">
            <w:pPr>
              <w:spacing w:after="0" w:line="360" w:lineRule="auto"/>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_________ проф. </w:t>
            </w:r>
            <w:proofErr w:type="spellStart"/>
            <w:r w:rsidRPr="00DB1502">
              <w:rPr>
                <w:rFonts w:ascii="Times New Roman" w:eastAsia="Calibri" w:hAnsi="Times New Roman" w:cs="Times New Roman"/>
                <w:sz w:val="28"/>
                <w:szCs w:val="28"/>
              </w:rPr>
              <w:t>Миколенко</w:t>
            </w:r>
            <w:proofErr w:type="spellEnd"/>
            <w:r w:rsidRPr="00DB1502">
              <w:rPr>
                <w:rFonts w:ascii="Times New Roman" w:eastAsia="Calibri" w:hAnsi="Times New Roman" w:cs="Times New Roman"/>
                <w:sz w:val="28"/>
                <w:szCs w:val="28"/>
              </w:rPr>
              <w:t xml:space="preserve"> О.І.</w:t>
            </w:r>
          </w:p>
          <w:p w:rsidR="00DB1502" w:rsidRPr="00DB1502" w:rsidRDefault="00DB1502" w:rsidP="00DB1502">
            <w:pPr>
              <w:tabs>
                <w:tab w:val="left" w:pos="454"/>
                <w:tab w:val="left" w:pos="2155"/>
              </w:tabs>
              <w:spacing w:after="0" w:line="360" w:lineRule="auto"/>
              <w:rPr>
                <w:rFonts w:ascii="Times New Roman" w:eastAsia="Calibri" w:hAnsi="Times New Roman" w:cs="Times New Roman"/>
              </w:rPr>
            </w:pPr>
            <w:r w:rsidRPr="00DB1502">
              <w:rPr>
                <w:rFonts w:ascii="Times New Roman" w:eastAsia="Calibri" w:hAnsi="Times New Roman" w:cs="Times New Roman"/>
                <w:sz w:val="28"/>
                <w:szCs w:val="28"/>
              </w:rPr>
              <w:tab/>
            </w:r>
            <w:r w:rsidRPr="00DB1502">
              <w:rPr>
                <w:rFonts w:ascii="Times New Roman" w:eastAsia="Calibri" w:hAnsi="Times New Roman" w:cs="Times New Roman"/>
              </w:rPr>
              <w:t>(підпис)</w:t>
            </w:r>
            <w:r w:rsidRPr="00DB1502">
              <w:rPr>
                <w:rFonts w:ascii="Times New Roman" w:eastAsia="Calibri" w:hAnsi="Times New Roman" w:cs="Times New Roman"/>
              </w:rPr>
              <w:tab/>
            </w:r>
          </w:p>
        </w:tc>
      </w:tr>
    </w:tbl>
    <w:p w:rsidR="00DB1502" w:rsidRPr="00DB1502" w:rsidRDefault="00DB1502" w:rsidP="00DB1502">
      <w:pPr>
        <w:spacing w:after="0" w:line="360" w:lineRule="auto"/>
        <w:jc w:val="center"/>
        <w:rPr>
          <w:rFonts w:ascii="Times New Roman" w:eastAsia="Calibri" w:hAnsi="Times New Roman" w:cs="Times New Roman"/>
          <w:sz w:val="28"/>
          <w:szCs w:val="28"/>
        </w:rPr>
      </w:pPr>
    </w:p>
    <w:p w:rsidR="00DB1502" w:rsidRPr="00DB1502" w:rsidRDefault="00DB1502" w:rsidP="00DB1502">
      <w:pPr>
        <w:spacing w:after="0" w:line="360" w:lineRule="auto"/>
        <w:jc w:val="center"/>
        <w:rPr>
          <w:rFonts w:ascii="Times New Roman" w:eastAsia="Calibri" w:hAnsi="Times New Roman" w:cs="Times New Roman"/>
          <w:sz w:val="28"/>
          <w:szCs w:val="28"/>
        </w:rPr>
      </w:pPr>
    </w:p>
    <w:p w:rsidR="00DB1502" w:rsidRPr="00DB1502" w:rsidRDefault="00DB1502" w:rsidP="00DB1502">
      <w:pPr>
        <w:spacing w:after="0" w:line="360" w:lineRule="auto"/>
        <w:jc w:val="center"/>
        <w:rPr>
          <w:rFonts w:ascii="Times New Roman" w:eastAsia="Calibri" w:hAnsi="Times New Roman" w:cs="Times New Roman"/>
          <w:sz w:val="28"/>
          <w:szCs w:val="28"/>
        </w:rPr>
      </w:pPr>
    </w:p>
    <w:p w:rsidR="00DB1502" w:rsidRPr="00DB1502" w:rsidRDefault="00DB1502" w:rsidP="00DB1502">
      <w:pPr>
        <w:spacing w:after="0" w:line="360" w:lineRule="auto"/>
        <w:rPr>
          <w:rFonts w:ascii="Times New Roman" w:eastAsia="Calibri" w:hAnsi="Times New Roman" w:cs="Times New Roman"/>
          <w:b/>
          <w:sz w:val="28"/>
          <w:szCs w:val="28"/>
        </w:rPr>
      </w:pPr>
      <w:r w:rsidRPr="00DB1502">
        <w:rPr>
          <w:rFonts w:ascii="Times New Roman" w:eastAsia="Calibri" w:hAnsi="Times New Roman" w:cs="Times New Roman"/>
          <w:b/>
          <w:sz w:val="28"/>
          <w:szCs w:val="28"/>
        </w:rPr>
        <w:t xml:space="preserve">                                                       Одеса – 2018</w:t>
      </w:r>
    </w:p>
    <w:p w:rsidR="00DB1502" w:rsidRDefault="00DB1502" w:rsidP="00DB1502">
      <w:pPr>
        <w:jc w:val="center"/>
        <w:rPr>
          <w:rFonts w:ascii="Times New Roman" w:eastAsia="Calibri" w:hAnsi="Times New Roman" w:cs="Times New Roman"/>
          <w:b/>
          <w:sz w:val="28"/>
          <w:szCs w:val="28"/>
          <w:lang w:val="ru-RU"/>
        </w:rPr>
      </w:pPr>
    </w:p>
    <w:p w:rsidR="00DB1502" w:rsidRDefault="00DB1502" w:rsidP="00DB1502">
      <w:pPr>
        <w:jc w:val="center"/>
        <w:rPr>
          <w:rFonts w:ascii="Times New Roman" w:eastAsia="Calibri" w:hAnsi="Times New Roman" w:cs="Times New Roman"/>
          <w:b/>
          <w:sz w:val="28"/>
          <w:szCs w:val="28"/>
          <w:lang w:val="ru-RU"/>
        </w:rPr>
      </w:pPr>
    </w:p>
    <w:p w:rsidR="00DB1502" w:rsidRPr="00DB1502" w:rsidRDefault="00DB1502" w:rsidP="00DB1502">
      <w:pPr>
        <w:jc w:val="center"/>
        <w:rPr>
          <w:rFonts w:ascii="Times New Roman" w:eastAsia="Calibri" w:hAnsi="Times New Roman" w:cs="Times New Roman"/>
          <w:b/>
          <w:sz w:val="28"/>
          <w:szCs w:val="28"/>
        </w:rPr>
      </w:pPr>
      <w:r w:rsidRPr="00DB1502">
        <w:rPr>
          <w:rFonts w:ascii="Times New Roman" w:eastAsia="Calibri" w:hAnsi="Times New Roman" w:cs="Times New Roman"/>
          <w:b/>
          <w:sz w:val="28"/>
          <w:szCs w:val="28"/>
        </w:rPr>
        <w:t>ЗМІСТ</w:t>
      </w:r>
    </w:p>
    <w:p w:rsidR="00DB1502" w:rsidRPr="00DB1502" w:rsidRDefault="00DB1502" w:rsidP="00DB1502">
      <w:pPr>
        <w:rPr>
          <w:rFonts w:ascii="Times New Roman" w:eastAsia="Calibri" w:hAnsi="Times New Roman" w:cs="Times New Roman"/>
          <w:b/>
          <w:sz w:val="28"/>
          <w:szCs w:val="28"/>
        </w:rPr>
      </w:pPr>
      <w:r w:rsidRPr="00DB1502">
        <w:rPr>
          <w:rFonts w:ascii="Times New Roman" w:eastAsia="Calibri" w:hAnsi="Times New Roman" w:cs="Times New Roman"/>
          <w:b/>
          <w:sz w:val="28"/>
          <w:szCs w:val="28"/>
        </w:rPr>
        <w:t>ВСТУП</w:t>
      </w:r>
      <w:r w:rsidRPr="00DB1502">
        <w:rPr>
          <w:rFonts w:ascii="Times New Roman" w:eastAsia="Calibri" w:hAnsi="Times New Roman" w:cs="Times New Roman"/>
          <w:sz w:val="28"/>
          <w:szCs w:val="28"/>
        </w:rPr>
        <w:t>…………………………………………………………………………….3</w:t>
      </w:r>
    </w:p>
    <w:p w:rsidR="00DB1502" w:rsidRPr="00DB1502" w:rsidRDefault="00DB1502" w:rsidP="00DB1502">
      <w:pPr>
        <w:spacing w:line="360" w:lineRule="auto"/>
        <w:jc w:val="both"/>
        <w:rPr>
          <w:rFonts w:ascii="Times New Roman" w:eastAsia="Calibri" w:hAnsi="Times New Roman" w:cs="Times New Roman"/>
          <w:sz w:val="28"/>
          <w:szCs w:val="28"/>
        </w:rPr>
      </w:pPr>
      <w:r w:rsidRPr="00DB1502">
        <w:rPr>
          <w:rFonts w:ascii="Times New Roman" w:eastAsia="Calibri" w:hAnsi="Times New Roman" w:cs="Times New Roman"/>
          <w:b/>
          <w:sz w:val="28"/>
          <w:szCs w:val="28"/>
        </w:rPr>
        <w:t>РОЗДІЛ 1. ЮРИДИЧНА ОСОБА ЯК СУБ</w:t>
      </w:r>
      <w:r w:rsidRPr="00DB1502">
        <w:rPr>
          <w:rFonts w:ascii="Times New Roman" w:eastAsia="Calibri" w:hAnsi="Times New Roman" w:cs="Times New Roman"/>
          <w:sz w:val="28"/>
          <w:szCs w:val="28"/>
        </w:rPr>
        <w:t>’</w:t>
      </w:r>
      <w:r w:rsidRPr="00DB1502">
        <w:rPr>
          <w:rFonts w:ascii="Times New Roman" w:eastAsia="Calibri" w:hAnsi="Times New Roman" w:cs="Times New Roman"/>
          <w:b/>
          <w:sz w:val="28"/>
          <w:szCs w:val="28"/>
        </w:rPr>
        <w:t>ЄКТ ПРАВОВІДНОСИН</w:t>
      </w:r>
      <w:r w:rsidRPr="00DB1502">
        <w:rPr>
          <w:rFonts w:ascii="Times New Roman" w:eastAsia="Calibri" w:hAnsi="Times New Roman" w:cs="Times New Roman"/>
          <w:sz w:val="28"/>
          <w:szCs w:val="28"/>
        </w:rPr>
        <w:t>…...8</w:t>
      </w:r>
    </w:p>
    <w:p w:rsidR="00DB1502" w:rsidRPr="00DB1502" w:rsidRDefault="00DB1502" w:rsidP="00DB1502">
      <w:pPr>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1.1. Розвиток вчення про юридичну особу…………………………..………8 </w:t>
      </w:r>
    </w:p>
    <w:p w:rsidR="00DB1502" w:rsidRPr="00DB1502" w:rsidRDefault="00DB1502" w:rsidP="00DB1502">
      <w:pPr>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1.2. Особливості кримінально-правового статусу юридичної особи……..22</w:t>
      </w:r>
    </w:p>
    <w:p w:rsidR="00DB1502" w:rsidRPr="00DB1502" w:rsidRDefault="00DB1502" w:rsidP="00DB1502">
      <w:pPr>
        <w:spacing w:line="360" w:lineRule="auto"/>
        <w:rPr>
          <w:rFonts w:ascii="Times New Roman" w:eastAsia="Calibri" w:hAnsi="Times New Roman" w:cs="Times New Roman"/>
          <w:sz w:val="28"/>
          <w:szCs w:val="28"/>
        </w:rPr>
      </w:pPr>
      <w:r w:rsidRPr="00DB1502">
        <w:rPr>
          <w:rFonts w:ascii="Times New Roman" w:eastAsia="Calibri" w:hAnsi="Times New Roman" w:cs="Times New Roman"/>
          <w:b/>
          <w:sz w:val="28"/>
          <w:szCs w:val="28"/>
        </w:rPr>
        <w:t>Висновки до Розділу 1</w:t>
      </w:r>
      <w:r w:rsidRPr="00DB1502">
        <w:rPr>
          <w:rFonts w:ascii="Times New Roman" w:eastAsia="Calibri" w:hAnsi="Times New Roman" w:cs="Times New Roman"/>
          <w:sz w:val="28"/>
          <w:szCs w:val="28"/>
        </w:rPr>
        <w:t>………………………………………………………….32</w:t>
      </w:r>
    </w:p>
    <w:p w:rsidR="00DB1502" w:rsidRPr="00DB1502" w:rsidRDefault="00DB1502" w:rsidP="00DB1502">
      <w:pPr>
        <w:spacing w:line="360" w:lineRule="auto"/>
        <w:jc w:val="both"/>
        <w:rPr>
          <w:rFonts w:ascii="Times New Roman" w:eastAsia="Calibri" w:hAnsi="Times New Roman" w:cs="Times New Roman"/>
          <w:sz w:val="28"/>
          <w:szCs w:val="28"/>
        </w:rPr>
      </w:pPr>
      <w:r w:rsidRPr="00DB1502">
        <w:rPr>
          <w:rFonts w:ascii="Times New Roman" w:eastAsia="Calibri" w:hAnsi="Times New Roman" w:cs="Times New Roman"/>
          <w:b/>
          <w:sz w:val="28"/>
          <w:szCs w:val="28"/>
        </w:rPr>
        <w:t>РОЗДІЛ 2. ПРАВОВА ПРИРОДА ЗАХОДІВ КРИМІНАЛЬНО-ПРАВОВОГО ХАРАКТЕРУ ЩОДО ЮРИДИЧНИХ ОСІБ</w:t>
      </w:r>
      <w:r w:rsidRPr="00DB1502">
        <w:rPr>
          <w:rFonts w:ascii="Times New Roman" w:eastAsia="Calibri" w:hAnsi="Times New Roman" w:cs="Times New Roman"/>
          <w:sz w:val="28"/>
          <w:szCs w:val="28"/>
        </w:rPr>
        <w:t>……………....34</w:t>
      </w:r>
    </w:p>
    <w:p w:rsidR="00DB1502" w:rsidRPr="00DB1502" w:rsidRDefault="00DB1502" w:rsidP="00DB1502">
      <w:pPr>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2.1. Доктринальні концепції правової природи заходів кримінально-правового характеру щодо юридичних осіб та їх співвідношення з кримінальною відповідальністю………………………………………………..34</w:t>
      </w:r>
    </w:p>
    <w:p w:rsidR="00DB1502" w:rsidRPr="00DB1502" w:rsidRDefault="00DB1502" w:rsidP="00DB1502">
      <w:pPr>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2.2. Порядок застосування заходів кримінально-правового характеру щодо юридичних осіб………………………………………………… ……………….45</w:t>
      </w:r>
    </w:p>
    <w:p w:rsidR="00DB1502" w:rsidRPr="00DB1502" w:rsidRDefault="00DB1502" w:rsidP="00DB1502">
      <w:pPr>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2.3. Види заходів кримінально-правового характеру щодо юридичних осіб………………………………………………………………………………..57</w:t>
      </w:r>
    </w:p>
    <w:p w:rsidR="00DB1502" w:rsidRPr="00DB1502" w:rsidRDefault="00DB1502" w:rsidP="00DB1502">
      <w:pPr>
        <w:spacing w:line="360" w:lineRule="auto"/>
        <w:jc w:val="both"/>
        <w:rPr>
          <w:rFonts w:ascii="Times New Roman" w:eastAsia="Calibri" w:hAnsi="Times New Roman" w:cs="Times New Roman"/>
          <w:sz w:val="28"/>
          <w:szCs w:val="28"/>
        </w:rPr>
      </w:pPr>
      <w:r w:rsidRPr="00DB1502">
        <w:rPr>
          <w:rFonts w:ascii="Times New Roman" w:eastAsia="Calibri" w:hAnsi="Times New Roman" w:cs="Times New Roman"/>
          <w:b/>
          <w:sz w:val="28"/>
          <w:szCs w:val="28"/>
        </w:rPr>
        <w:t>Висновки до Розділу 2</w:t>
      </w:r>
      <w:r w:rsidRPr="00DB1502">
        <w:rPr>
          <w:rFonts w:ascii="Times New Roman" w:eastAsia="Calibri" w:hAnsi="Times New Roman" w:cs="Times New Roman"/>
          <w:sz w:val="28"/>
          <w:szCs w:val="28"/>
        </w:rPr>
        <w:t>…………………………………………………………70</w:t>
      </w:r>
    </w:p>
    <w:p w:rsidR="00DB1502" w:rsidRPr="00DB1502" w:rsidRDefault="00DB1502" w:rsidP="00DB1502">
      <w:pPr>
        <w:spacing w:line="360" w:lineRule="auto"/>
        <w:jc w:val="both"/>
        <w:rPr>
          <w:rFonts w:ascii="Times New Roman" w:eastAsia="Calibri" w:hAnsi="Times New Roman" w:cs="Times New Roman"/>
          <w:sz w:val="28"/>
          <w:szCs w:val="28"/>
        </w:rPr>
      </w:pPr>
      <w:r w:rsidRPr="00DB1502">
        <w:rPr>
          <w:rFonts w:ascii="Times New Roman" w:eastAsia="Calibri" w:hAnsi="Times New Roman" w:cs="Times New Roman"/>
          <w:b/>
          <w:sz w:val="28"/>
          <w:szCs w:val="28"/>
        </w:rPr>
        <w:t>РОЗДІЛ 3. МОДЕЛІ КРИМІНАЛЬНОЇ ВІДПОВІДАЛЬНОСТІ ТА КРИМІНАЛЬНО-ПРАВОВОГО ВПЛИВУ НА ЮРИДИЧНИХ ОСІБ У ЗАКОНОДАВСТВІ КРАЇН ЗАГАЛЬНОГО ТА КОНТИНЕНТАЛЬНОГО ПРАВА</w:t>
      </w:r>
      <w:r w:rsidRPr="00DB1502">
        <w:rPr>
          <w:rFonts w:ascii="Times New Roman" w:eastAsia="Calibri" w:hAnsi="Times New Roman" w:cs="Times New Roman"/>
          <w:sz w:val="28"/>
          <w:szCs w:val="28"/>
        </w:rPr>
        <w:t>…………………………………………………………………………...72</w:t>
      </w:r>
    </w:p>
    <w:p w:rsidR="00DB1502" w:rsidRPr="00DB1502" w:rsidRDefault="00DB1502" w:rsidP="00DB1502">
      <w:pPr>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3.1. Модель кримінальної відповідальності та кримінально-правового впливу  на юридичних осіб у законодавстві країн загального права ………….72</w:t>
      </w:r>
    </w:p>
    <w:p w:rsidR="00DB1502" w:rsidRPr="00DB1502" w:rsidRDefault="00DB1502" w:rsidP="00DB1502">
      <w:pPr>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3.2. Модель кримінальної відповідальності та кримінально-правового впливу на юридичних осіб у законодавстві країн континентального права …………………….................................................................................................84</w:t>
      </w:r>
    </w:p>
    <w:p w:rsidR="00DB1502" w:rsidRPr="00DB1502" w:rsidRDefault="00DB1502" w:rsidP="00DB1502">
      <w:pPr>
        <w:spacing w:line="360" w:lineRule="auto"/>
        <w:jc w:val="both"/>
        <w:rPr>
          <w:rFonts w:ascii="Times New Roman" w:eastAsia="Calibri" w:hAnsi="Times New Roman" w:cs="Times New Roman"/>
          <w:sz w:val="28"/>
          <w:szCs w:val="28"/>
        </w:rPr>
      </w:pPr>
      <w:r w:rsidRPr="00DB1502">
        <w:rPr>
          <w:rFonts w:ascii="Times New Roman" w:eastAsia="Calibri" w:hAnsi="Times New Roman" w:cs="Times New Roman"/>
          <w:b/>
          <w:sz w:val="28"/>
          <w:szCs w:val="28"/>
        </w:rPr>
        <w:t>Висновки до Розділу 3</w:t>
      </w:r>
      <w:r w:rsidRPr="00DB1502">
        <w:rPr>
          <w:rFonts w:ascii="Times New Roman" w:eastAsia="Calibri" w:hAnsi="Times New Roman" w:cs="Times New Roman"/>
          <w:sz w:val="28"/>
          <w:szCs w:val="28"/>
        </w:rPr>
        <w:t>…………………………………………………………..96</w:t>
      </w:r>
    </w:p>
    <w:p w:rsidR="00DB1502" w:rsidRPr="00DB1502" w:rsidRDefault="00DB1502" w:rsidP="00DB1502">
      <w:pPr>
        <w:spacing w:line="360" w:lineRule="auto"/>
        <w:rPr>
          <w:rFonts w:ascii="Times New Roman" w:eastAsia="Calibri" w:hAnsi="Times New Roman" w:cs="Times New Roman"/>
          <w:sz w:val="28"/>
          <w:szCs w:val="28"/>
        </w:rPr>
      </w:pPr>
      <w:r w:rsidRPr="00DB1502">
        <w:rPr>
          <w:rFonts w:ascii="Times New Roman" w:eastAsia="Calibri" w:hAnsi="Times New Roman" w:cs="Times New Roman"/>
          <w:b/>
          <w:sz w:val="28"/>
          <w:szCs w:val="28"/>
        </w:rPr>
        <w:t>ВИСНОВКИ</w:t>
      </w:r>
      <w:r w:rsidRPr="00DB1502">
        <w:rPr>
          <w:rFonts w:ascii="Times New Roman" w:eastAsia="Calibri" w:hAnsi="Times New Roman" w:cs="Times New Roman"/>
          <w:sz w:val="28"/>
          <w:szCs w:val="28"/>
        </w:rPr>
        <w:t>…………………………………………………………………..…98</w:t>
      </w:r>
    </w:p>
    <w:p w:rsidR="00DB1502" w:rsidRPr="00DB1502" w:rsidRDefault="00DB1502" w:rsidP="00DB1502">
      <w:pPr>
        <w:spacing w:line="360" w:lineRule="auto"/>
        <w:jc w:val="both"/>
        <w:rPr>
          <w:rFonts w:ascii="Times New Roman" w:eastAsia="Calibri" w:hAnsi="Times New Roman" w:cs="Times New Roman"/>
          <w:sz w:val="28"/>
          <w:szCs w:val="28"/>
        </w:rPr>
      </w:pPr>
      <w:r w:rsidRPr="00DB1502">
        <w:rPr>
          <w:rFonts w:ascii="Times New Roman" w:eastAsia="Calibri" w:hAnsi="Times New Roman" w:cs="Times New Roman"/>
          <w:b/>
          <w:sz w:val="28"/>
          <w:szCs w:val="28"/>
        </w:rPr>
        <w:t>СПИСОК ВИКОРИСТАНИХ ДЖЕРЕЛ</w:t>
      </w:r>
      <w:r w:rsidRPr="00DB1502">
        <w:rPr>
          <w:rFonts w:ascii="Times New Roman" w:eastAsia="Calibri" w:hAnsi="Times New Roman" w:cs="Times New Roman"/>
          <w:sz w:val="28"/>
          <w:szCs w:val="28"/>
        </w:rPr>
        <w:t xml:space="preserve">…………………………………...103    </w:t>
      </w:r>
    </w:p>
    <w:p w:rsidR="00DB1502" w:rsidRPr="00DB1502" w:rsidRDefault="00DB1502" w:rsidP="00DB1502">
      <w:pPr>
        <w:spacing w:line="360" w:lineRule="auto"/>
        <w:jc w:val="center"/>
        <w:rPr>
          <w:rFonts w:ascii="Times New Roman" w:eastAsia="Calibri" w:hAnsi="Times New Roman" w:cs="Times New Roman"/>
          <w:b/>
          <w:sz w:val="28"/>
          <w:szCs w:val="28"/>
        </w:rPr>
      </w:pPr>
    </w:p>
    <w:p w:rsidR="00DB1502" w:rsidRPr="00DB1502" w:rsidRDefault="00DB1502" w:rsidP="00DB1502">
      <w:pPr>
        <w:spacing w:line="360" w:lineRule="auto"/>
        <w:jc w:val="center"/>
        <w:rPr>
          <w:rFonts w:ascii="Times New Roman" w:eastAsia="Calibri" w:hAnsi="Times New Roman" w:cs="Times New Roman"/>
          <w:b/>
          <w:sz w:val="28"/>
          <w:szCs w:val="28"/>
        </w:rPr>
      </w:pPr>
      <w:r w:rsidRPr="00DB1502">
        <w:rPr>
          <w:rFonts w:ascii="Times New Roman" w:eastAsia="Calibri" w:hAnsi="Times New Roman" w:cs="Times New Roman"/>
          <w:b/>
          <w:sz w:val="28"/>
          <w:szCs w:val="28"/>
        </w:rPr>
        <w:t>ВСТУП</w:t>
      </w:r>
    </w:p>
    <w:p w:rsidR="00DB1502" w:rsidRPr="00DB1502" w:rsidRDefault="00DB1502" w:rsidP="00DB1502">
      <w:pPr>
        <w:spacing w:after="0" w:line="360" w:lineRule="auto"/>
        <w:contextualSpacing/>
        <w:jc w:val="both"/>
        <w:rPr>
          <w:rFonts w:ascii="Times New Roman" w:eastAsia="Calibri" w:hAnsi="Times New Roman" w:cs="Times New Roman"/>
          <w:color w:val="000000"/>
          <w:sz w:val="28"/>
          <w:szCs w:val="28"/>
          <w:shd w:val="clear" w:color="auto" w:fill="FFFFFF"/>
        </w:rPr>
      </w:pPr>
      <w:r w:rsidRPr="00DB1502">
        <w:rPr>
          <w:rFonts w:ascii="Times New Roman" w:eastAsia="Calibri" w:hAnsi="Times New Roman" w:cs="Times New Roman"/>
          <w:sz w:val="28"/>
          <w:szCs w:val="28"/>
        </w:rPr>
        <w:t xml:space="preserve">         </w:t>
      </w:r>
      <w:r w:rsidRPr="00DB1502">
        <w:rPr>
          <w:rFonts w:ascii="Times New Roman" w:eastAsia="Calibri" w:hAnsi="Times New Roman" w:cs="Times New Roman"/>
          <w:b/>
          <w:bCs/>
          <w:sz w:val="28"/>
          <w:szCs w:val="28"/>
        </w:rPr>
        <w:t xml:space="preserve">Актуальність теми. </w:t>
      </w:r>
      <w:r w:rsidRPr="00DB1502">
        <w:rPr>
          <w:rFonts w:ascii="Times New Roman" w:eastAsia="Calibri" w:hAnsi="Times New Roman" w:cs="Times New Roman"/>
          <w:bCs/>
          <w:sz w:val="28"/>
          <w:szCs w:val="28"/>
        </w:rPr>
        <w:t xml:space="preserve">Згідно з ч. 1 ст. 1 Кримінального кодексу  України (далі – КК України),  </w:t>
      </w:r>
      <w:r w:rsidRPr="00DB1502">
        <w:rPr>
          <w:rFonts w:ascii="Times New Roman" w:eastAsia="Calibri" w:hAnsi="Times New Roman" w:cs="Times New Roman"/>
          <w:color w:val="000000"/>
          <w:sz w:val="28"/>
          <w:szCs w:val="28"/>
          <w:shd w:val="clear" w:color="auto" w:fill="FFFFFF"/>
        </w:rPr>
        <w:t xml:space="preserve">кримінальний кодекс України має своїм завданням правове забезпечення охорони прав і свобод людини і громадянина, власності, громадського порядку та громадської безпеки, довкілля, конституційного устрою України від злочинних посягань, забезпечення миру і безпеки людства, а також запобігання злочинам [10]. Реалізація вказаних завдань, як вважає вітчизняний законодавець, можлива не тільки за допомогою призначення кримінального покарання, а й завдяки застосуванню інших заходів кримінально-правого характеру щодо фізичних осіб та заходів кримінально-правового характеру щодо юридичних осіб.  </w:t>
      </w:r>
    </w:p>
    <w:p w:rsidR="00DB1502" w:rsidRPr="00DB1502" w:rsidRDefault="00DB1502" w:rsidP="00DB1502">
      <w:pPr>
        <w:spacing w:after="0" w:line="360" w:lineRule="auto"/>
        <w:contextualSpacing/>
        <w:jc w:val="both"/>
        <w:rPr>
          <w:rFonts w:ascii="Times New Roman" w:eastAsia="Calibri" w:hAnsi="Times New Roman" w:cs="Times New Roman"/>
          <w:color w:val="000000"/>
          <w:sz w:val="28"/>
          <w:szCs w:val="28"/>
          <w:shd w:val="clear" w:color="auto" w:fill="FFFFFF"/>
        </w:rPr>
      </w:pPr>
      <w:r w:rsidRPr="00DB1502">
        <w:rPr>
          <w:rFonts w:ascii="Times New Roman" w:eastAsia="Calibri" w:hAnsi="Times New Roman" w:cs="Times New Roman"/>
          <w:color w:val="000000"/>
          <w:sz w:val="28"/>
          <w:szCs w:val="28"/>
          <w:shd w:val="clear" w:color="auto" w:fill="FFFFFF"/>
        </w:rPr>
        <w:tab/>
        <w:t>Цей висновок підтверджує інша кримінально-правова норма, а саме відповідно до ч. 3 ст. 3 КК України, злочинність і караність, а також інші кримінально-правові наслідки діяння визначаються законом про кримінальну відповідальність, що діяв на час вчинення цього діяння. Тобто вітчизняний законодавець поряд із традиційним, виключним заходом державного примусу – кримінальним покаранням передбачив підсистему інших заходів кримінально-правового характеру, які залежно від їх правової природи та суб</w:t>
      </w:r>
      <w:r w:rsidRPr="00DB1502">
        <w:rPr>
          <w:rFonts w:ascii="Times New Roman" w:eastAsia="Calibri" w:hAnsi="Times New Roman" w:cs="Times New Roman"/>
          <w:sz w:val="28"/>
          <w:szCs w:val="28"/>
        </w:rPr>
        <w:t>’</w:t>
      </w:r>
      <w:r w:rsidRPr="00DB1502">
        <w:rPr>
          <w:rFonts w:ascii="Times New Roman" w:eastAsia="Calibri" w:hAnsi="Times New Roman" w:cs="Times New Roman"/>
          <w:color w:val="000000"/>
          <w:sz w:val="28"/>
          <w:szCs w:val="28"/>
          <w:shd w:val="clear" w:color="auto" w:fill="FFFFFF"/>
        </w:rPr>
        <w:t>єкту можуть застосовуватися поряд з кримінальним покаранням (мають додатковий характер) або самостійно.</w:t>
      </w:r>
    </w:p>
    <w:p w:rsidR="00DB1502" w:rsidRPr="00DB1502" w:rsidRDefault="00DB1502" w:rsidP="00DB1502">
      <w:pPr>
        <w:spacing w:after="0"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000000"/>
          <w:sz w:val="28"/>
          <w:szCs w:val="28"/>
          <w:shd w:val="clear" w:color="auto" w:fill="FFFFFF"/>
        </w:rPr>
        <w:tab/>
        <w:t>Заходи кримінально-правового характеру щодо юридичних осіб займають окреме місце у системі заходів кримінально-правового впливу та застосовуються до особливого суб</w:t>
      </w:r>
      <w:r w:rsidRPr="00DB1502">
        <w:rPr>
          <w:rFonts w:ascii="Times New Roman" w:eastAsia="Calibri" w:hAnsi="Times New Roman" w:cs="Times New Roman"/>
          <w:sz w:val="28"/>
          <w:szCs w:val="28"/>
        </w:rPr>
        <w:t>’</w:t>
      </w:r>
      <w:r w:rsidRPr="00DB1502">
        <w:rPr>
          <w:rFonts w:ascii="Times New Roman" w:eastAsia="Calibri" w:hAnsi="Times New Roman" w:cs="Times New Roman"/>
          <w:color w:val="000000"/>
          <w:sz w:val="28"/>
          <w:szCs w:val="28"/>
          <w:shd w:val="clear" w:color="auto" w:fill="FFFFFF"/>
        </w:rPr>
        <w:t xml:space="preserve">єкту кримінально-правових відносин – юридичної особи. </w:t>
      </w:r>
      <w:r w:rsidRPr="00DB1502">
        <w:rPr>
          <w:rFonts w:ascii="Times New Roman" w:eastAsia="Calibri" w:hAnsi="Times New Roman" w:cs="Times New Roman"/>
          <w:sz w:val="28"/>
          <w:szCs w:val="28"/>
        </w:rPr>
        <w:t>Аналіз діяльності юридичних осіб свідчить про складну організаційну структуру підприємств, значну кількість осіб, залучених у сферу їх діяльності, певну децентралізацію управління, що сприяє збільшенню фактів вчинення протиправних дій з їх боку.</w:t>
      </w:r>
    </w:p>
    <w:p w:rsidR="00DB1502" w:rsidRPr="00DB1502" w:rsidRDefault="00DB1502" w:rsidP="00DB1502">
      <w:pPr>
        <w:spacing w:after="0"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ab/>
        <w:t>Ратифікація Верховною Радою України низки міжнародно-правових актів (</w:t>
      </w:r>
      <w:r w:rsidRPr="00DB1502">
        <w:rPr>
          <w:rFonts w:ascii="Times New Roman" w:eastAsia="Calibri" w:hAnsi="Times New Roman" w:cs="Times New Roman"/>
          <w:color w:val="231F20"/>
          <w:sz w:val="28"/>
          <w:szCs w:val="28"/>
        </w:rPr>
        <w:t xml:space="preserve">Міжнародна конвенція про боротьбу з фінансуванням тероризму від          09.12.1999 р.; </w:t>
      </w:r>
      <w:r w:rsidRPr="00DB1502">
        <w:rPr>
          <w:rFonts w:ascii="Times New Roman" w:eastAsia="Calibri" w:hAnsi="Times New Roman" w:cs="Times New Roman"/>
          <w:sz w:val="28"/>
          <w:szCs w:val="28"/>
        </w:rPr>
        <w:t>Конвенція ООН проти корупції від 31.10.2003 р. (ратифіковано Україною 18.10.2006 р.); Кримінальна конвенція Ради Європи про боротьбу з корупцією, прийнятої 27.01.1999 р. № ЕТ173 та ін.) зобов’язала Україну привести у відповідність норми національного кримінального законодавства у сфері боротьби з корупцією, хабарництвом (неправомірна вигода за чинним КК України) та відмиванням грошей.</w:t>
      </w:r>
    </w:p>
    <w:p w:rsidR="00DB1502" w:rsidRPr="00DB1502" w:rsidRDefault="00DB1502" w:rsidP="00DB1502">
      <w:pPr>
        <w:spacing w:line="360" w:lineRule="auto"/>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З метою взятих на себе зобов’язань щодо приведення положень вітчизняного законодавства у відповідність з міжнародними стандартами, Верховною Радою України було прийнято закон України «Про внесення змін до деяких законодавчих актів України щодо виконання Плану дій щодо лібералізації Європейським Союзом візового режиму для України стосовно відповідальності юридичних осіб» від 23.05.2013 р. (далі – Закон України від 23.05.2013 р.), яким Загальну частину  Кримінального кодексу України було доповнено новим Розділом XIV</w:t>
      </w:r>
      <w:r w:rsidRPr="00DB1502">
        <w:rPr>
          <w:rFonts w:ascii="Times New Roman" w:eastAsia="Calibri" w:hAnsi="Times New Roman" w:cs="Times New Roman"/>
          <w:sz w:val="28"/>
          <w:szCs w:val="28"/>
          <w:vertAlign w:val="superscript"/>
        </w:rPr>
        <w:t>1</w:t>
      </w:r>
      <w:r w:rsidRPr="00DB1502">
        <w:rPr>
          <w:rFonts w:ascii="Times New Roman" w:eastAsia="Calibri" w:hAnsi="Times New Roman" w:cs="Times New Roman"/>
          <w:sz w:val="28"/>
          <w:szCs w:val="28"/>
        </w:rPr>
        <w:t xml:space="preserve"> «Заходи кримінально-правового характеру щодо юридичних осіб» [11].</w:t>
      </w:r>
    </w:p>
    <w:p w:rsidR="00DB1502" w:rsidRPr="00DB1502" w:rsidRDefault="00DB1502" w:rsidP="00DB1502">
      <w:pPr>
        <w:spacing w:line="360" w:lineRule="auto"/>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Законодавче введення вказаних заходів у правову матерію чинного Кримінального кодексу України призвело до того, що їх фактичне застосування практично неможливо, що обумовлено тим, що чинне кримінальне право та законодавство знаходяться на позиції психологічної теорії вини та суб’єктивного ставлення, а застосування вказаних заходів в більшій частині знаходиться в об’єктивній площині, оскільки відповідальність юридичних осіб має додатковий (субсидіарний)  характер, що визначено у ч. 1 ст. 96-3 КК України. Складність та неординарність цієї проблеми сприяло її дослідженню  у доктрині кримінального права. </w:t>
      </w:r>
    </w:p>
    <w:p w:rsidR="00DB1502" w:rsidRPr="00DB1502" w:rsidRDefault="00DB1502" w:rsidP="00DB1502">
      <w:pPr>
        <w:spacing w:line="360" w:lineRule="auto"/>
        <w:ind w:firstLine="708"/>
        <w:jc w:val="both"/>
        <w:rPr>
          <w:rFonts w:ascii="TimesNewRomanPSMT" w:eastAsia="Calibri" w:hAnsi="TimesNewRomanPSMT" w:cs="Times New Roman"/>
          <w:color w:val="231F20"/>
          <w:sz w:val="28"/>
          <w:szCs w:val="28"/>
        </w:rPr>
      </w:pPr>
      <w:r w:rsidRPr="00DB1502">
        <w:rPr>
          <w:rFonts w:ascii="Times New Roman" w:eastAsia="Calibri" w:hAnsi="Times New Roman" w:cs="Times New Roman"/>
          <w:sz w:val="28"/>
          <w:szCs w:val="28"/>
        </w:rPr>
        <w:t xml:space="preserve">Проблему кримінальної відповідальності юридичної особи, взагалі, та заходів кримінально-правового характеру щодо юридичних осіб, зокрема, досліджували такі вчені: як:  </w:t>
      </w:r>
      <w:r w:rsidRPr="00DB1502">
        <w:rPr>
          <w:rFonts w:ascii="TimesNewRomanPSMT" w:eastAsia="Calibri" w:hAnsi="TimesNewRomanPSMT" w:cs="Times New Roman"/>
          <w:color w:val="231F20"/>
          <w:sz w:val="28"/>
          <w:szCs w:val="28"/>
        </w:rPr>
        <w:t xml:space="preserve">Ю.В. </w:t>
      </w:r>
      <w:proofErr w:type="spellStart"/>
      <w:r w:rsidRPr="00DB1502">
        <w:rPr>
          <w:rFonts w:ascii="TimesNewRomanPSMT" w:eastAsia="Calibri" w:hAnsi="TimesNewRomanPSMT" w:cs="Times New Roman"/>
          <w:color w:val="231F20"/>
          <w:sz w:val="28"/>
          <w:szCs w:val="28"/>
        </w:rPr>
        <w:t>Баулін</w:t>
      </w:r>
      <w:proofErr w:type="spellEnd"/>
      <w:r w:rsidRPr="00DB1502">
        <w:rPr>
          <w:rFonts w:ascii="TimesNewRomanPSMT" w:eastAsia="Calibri" w:hAnsi="TimesNewRomanPSMT" w:cs="Times New Roman"/>
          <w:color w:val="231F20"/>
          <w:sz w:val="28"/>
          <w:szCs w:val="28"/>
        </w:rPr>
        <w:t xml:space="preserve">, Б.В. </w:t>
      </w:r>
      <w:proofErr w:type="spellStart"/>
      <w:r w:rsidRPr="00DB1502">
        <w:rPr>
          <w:rFonts w:ascii="TimesNewRomanPSMT" w:eastAsia="Calibri" w:hAnsi="TimesNewRomanPSMT" w:cs="Times New Roman"/>
          <w:color w:val="231F20"/>
          <w:sz w:val="28"/>
          <w:szCs w:val="28"/>
        </w:rPr>
        <w:t>Волженкін</w:t>
      </w:r>
      <w:proofErr w:type="spellEnd"/>
      <w:r w:rsidRPr="00DB1502">
        <w:rPr>
          <w:rFonts w:ascii="TimesNewRomanPSMT" w:eastAsia="Calibri" w:hAnsi="TimesNewRomanPSMT" w:cs="Times New Roman"/>
          <w:color w:val="231F20"/>
          <w:sz w:val="28"/>
          <w:szCs w:val="28"/>
        </w:rPr>
        <w:t xml:space="preserve">,  В. К. Грищук,         Н. О. </w:t>
      </w:r>
      <w:proofErr w:type="spellStart"/>
      <w:r w:rsidRPr="00DB1502">
        <w:rPr>
          <w:rFonts w:ascii="TimesNewRomanPSMT" w:eastAsia="Calibri" w:hAnsi="TimesNewRomanPSMT" w:cs="Times New Roman"/>
          <w:color w:val="231F20"/>
          <w:sz w:val="28"/>
          <w:szCs w:val="28"/>
        </w:rPr>
        <w:t>Гуторова</w:t>
      </w:r>
      <w:proofErr w:type="spellEnd"/>
      <w:r w:rsidRPr="00DB1502">
        <w:rPr>
          <w:rFonts w:ascii="TimesNewRomanPSMT" w:eastAsia="Calibri" w:hAnsi="TimesNewRomanPSMT" w:cs="Times New Roman"/>
          <w:color w:val="231F20"/>
          <w:sz w:val="28"/>
          <w:szCs w:val="28"/>
        </w:rPr>
        <w:t xml:space="preserve">,  К.П. </w:t>
      </w:r>
      <w:proofErr w:type="spellStart"/>
      <w:r w:rsidRPr="00DB1502">
        <w:rPr>
          <w:rFonts w:ascii="TimesNewRomanPSMT" w:eastAsia="Calibri" w:hAnsi="TimesNewRomanPSMT" w:cs="Times New Roman"/>
          <w:color w:val="231F20"/>
          <w:sz w:val="28"/>
          <w:szCs w:val="28"/>
        </w:rPr>
        <w:t>Задоя</w:t>
      </w:r>
      <w:proofErr w:type="spellEnd"/>
      <w:r w:rsidRPr="00DB1502">
        <w:rPr>
          <w:rFonts w:ascii="TimesNewRomanPSMT" w:eastAsia="Calibri" w:hAnsi="TimesNewRomanPSMT" w:cs="Times New Roman"/>
          <w:color w:val="231F20"/>
          <w:sz w:val="28"/>
          <w:szCs w:val="28"/>
        </w:rPr>
        <w:t xml:space="preserve">, С.Г. </w:t>
      </w:r>
      <w:proofErr w:type="spellStart"/>
      <w:r w:rsidRPr="00DB1502">
        <w:rPr>
          <w:rFonts w:ascii="TimesNewRomanPSMT" w:eastAsia="Calibri" w:hAnsi="TimesNewRomanPSMT" w:cs="Times New Roman"/>
          <w:color w:val="231F20"/>
          <w:sz w:val="28"/>
          <w:szCs w:val="28"/>
        </w:rPr>
        <w:t>Кєліна</w:t>
      </w:r>
      <w:proofErr w:type="spellEnd"/>
      <w:r w:rsidRPr="00DB1502">
        <w:rPr>
          <w:rFonts w:ascii="TimesNewRomanPSMT" w:eastAsia="Calibri" w:hAnsi="TimesNewRomanPSMT" w:cs="Times New Roman"/>
          <w:color w:val="231F20"/>
          <w:sz w:val="28"/>
          <w:szCs w:val="28"/>
        </w:rPr>
        <w:t xml:space="preserve">,  І.В. </w:t>
      </w:r>
      <w:proofErr w:type="spellStart"/>
      <w:r w:rsidRPr="00DB1502">
        <w:rPr>
          <w:rFonts w:ascii="TimesNewRomanPSMT" w:eastAsia="Calibri" w:hAnsi="TimesNewRomanPSMT" w:cs="Times New Roman"/>
          <w:color w:val="231F20"/>
          <w:sz w:val="28"/>
          <w:szCs w:val="28"/>
        </w:rPr>
        <w:t>Красницький</w:t>
      </w:r>
      <w:proofErr w:type="spellEnd"/>
      <w:r w:rsidRPr="00DB1502">
        <w:rPr>
          <w:rFonts w:ascii="TimesNewRomanPSMT" w:eastAsia="Calibri" w:hAnsi="TimesNewRomanPSMT" w:cs="Times New Roman"/>
          <w:color w:val="231F20"/>
          <w:sz w:val="28"/>
          <w:szCs w:val="28"/>
        </w:rPr>
        <w:t xml:space="preserve">, В.М. Кудрявцев, В.В. Кухар, С.Я. </w:t>
      </w:r>
      <w:proofErr w:type="spellStart"/>
      <w:r w:rsidRPr="00DB1502">
        <w:rPr>
          <w:rFonts w:ascii="TimesNewRomanPSMT" w:eastAsia="Calibri" w:hAnsi="TimesNewRomanPSMT" w:cs="Times New Roman"/>
          <w:color w:val="231F20"/>
          <w:sz w:val="28"/>
          <w:szCs w:val="28"/>
        </w:rPr>
        <w:t>Лихова</w:t>
      </w:r>
      <w:proofErr w:type="spellEnd"/>
      <w:r w:rsidRPr="00DB1502">
        <w:rPr>
          <w:rFonts w:ascii="TimesNewRomanPSMT" w:eastAsia="Calibri" w:hAnsi="TimesNewRomanPSMT" w:cs="Times New Roman"/>
          <w:color w:val="231F20"/>
          <w:sz w:val="28"/>
          <w:szCs w:val="28"/>
        </w:rPr>
        <w:t xml:space="preserve">, І.І. Митрофанов, О.О. Михайлов,  А. В. </w:t>
      </w:r>
      <w:proofErr w:type="spellStart"/>
      <w:r w:rsidRPr="00DB1502">
        <w:rPr>
          <w:rFonts w:ascii="TimesNewRomanPSMT" w:eastAsia="Calibri" w:hAnsi="TimesNewRomanPSMT" w:cs="Times New Roman"/>
          <w:color w:val="231F20"/>
          <w:sz w:val="28"/>
          <w:szCs w:val="28"/>
        </w:rPr>
        <w:t>Наумов</w:t>
      </w:r>
      <w:proofErr w:type="spellEnd"/>
      <w:r w:rsidRPr="00DB1502">
        <w:rPr>
          <w:rFonts w:ascii="TimesNewRomanPSMT" w:eastAsia="Calibri" w:hAnsi="TimesNewRomanPSMT" w:cs="Times New Roman"/>
          <w:color w:val="231F20"/>
          <w:sz w:val="28"/>
          <w:szCs w:val="28"/>
        </w:rPr>
        <w:t xml:space="preserve">,           А.С. </w:t>
      </w:r>
      <w:proofErr w:type="spellStart"/>
      <w:r w:rsidRPr="00DB1502">
        <w:rPr>
          <w:rFonts w:ascii="TimesNewRomanPSMT" w:eastAsia="Calibri" w:hAnsi="TimesNewRomanPSMT" w:cs="Times New Roman"/>
          <w:color w:val="231F20"/>
          <w:sz w:val="28"/>
          <w:szCs w:val="28"/>
        </w:rPr>
        <w:t>Нерсесян</w:t>
      </w:r>
      <w:proofErr w:type="spellEnd"/>
      <w:r w:rsidRPr="00DB1502">
        <w:rPr>
          <w:rFonts w:ascii="TimesNewRomanPSMT" w:eastAsia="Calibri" w:hAnsi="TimesNewRomanPSMT" w:cs="Times New Roman"/>
          <w:color w:val="231F20"/>
          <w:sz w:val="28"/>
          <w:szCs w:val="28"/>
        </w:rPr>
        <w:t xml:space="preserve">, С.І. Нікулін, Н.А. Орловська, В.І. Осадчий, Т.О. Павлова,                     О.Ф. </w:t>
      </w:r>
      <w:proofErr w:type="spellStart"/>
      <w:r w:rsidRPr="00DB1502">
        <w:rPr>
          <w:rFonts w:ascii="TimesNewRomanPSMT" w:eastAsia="Calibri" w:hAnsi="TimesNewRomanPSMT" w:cs="Times New Roman"/>
          <w:color w:val="231F20"/>
          <w:sz w:val="28"/>
          <w:szCs w:val="28"/>
        </w:rPr>
        <w:t>Пасєка</w:t>
      </w:r>
      <w:proofErr w:type="spellEnd"/>
      <w:r w:rsidRPr="00DB1502">
        <w:rPr>
          <w:rFonts w:ascii="TimesNewRomanPSMT" w:eastAsia="Calibri" w:hAnsi="TimesNewRomanPSMT" w:cs="Times New Roman"/>
          <w:color w:val="231F20"/>
          <w:sz w:val="28"/>
          <w:szCs w:val="28"/>
        </w:rPr>
        <w:t xml:space="preserve">, Ю.А. Пономаренко, О.В. Попович, А.В. Савченко,                            І.В. </w:t>
      </w:r>
      <w:proofErr w:type="spellStart"/>
      <w:r w:rsidRPr="00DB1502">
        <w:rPr>
          <w:rFonts w:ascii="TimesNewRomanPSMT" w:eastAsia="Calibri" w:hAnsi="TimesNewRomanPSMT" w:cs="Times New Roman"/>
          <w:color w:val="231F20"/>
          <w:sz w:val="28"/>
          <w:szCs w:val="28"/>
        </w:rPr>
        <w:t>Сітковський</w:t>
      </w:r>
      <w:proofErr w:type="spellEnd"/>
      <w:r w:rsidRPr="00DB1502">
        <w:rPr>
          <w:rFonts w:ascii="TimesNewRomanPSMT" w:eastAsia="Calibri" w:hAnsi="TimesNewRomanPSMT" w:cs="Times New Roman"/>
          <w:color w:val="231F20"/>
          <w:sz w:val="28"/>
          <w:szCs w:val="28"/>
        </w:rPr>
        <w:t xml:space="preserve">, В.С. </w:t>
      </w:r>
      <w:proofErr w:type="spellStart"/>
      <w:r w:rsidRPr="00DB1502">
        <w:rPr>
          <w:rFonts w:ascii="TimesNewRomanPSMT" w:eastAsia="Calibri" w:hAnsi="TimesNewRomanPSMT" w:cs="Times New Roman"/>
          <w:color w:val="231F20"/>
          <w:sz w:val="28"/>
          <w:szCs w:val="28"/>
        </w:rPr>
        <w:t>Сотніченко</w:t>
      </w:r>
      <w:proofErr w:type="spellEnd"/>
      <w:r w:rsidRPr="00DB1502">
        <w:rPr>
          <w:rFonts w:ascii="TimesNewRomanPSMT" w:eastAsia="Calibri" w:hAnsi="TimesNewRomanPSMT" w:cs="Times New Roman"/>
          <w:color w:val="231F20"/>
          <w:sz w:val="28"/>
          <w:szCs w:val="28"/>
        </w:rPr>
        <w:t>, В.В. Топчій, А.М. Ященко та інші вчені.</w:t>
      </w:r>
    </w:p>
    <w:p w:rsidR="00DB1502" w:rsidRPr="00DB1502" w:rsidRDefault="00DB1502" w:rsidP="00DB1502">
      <w:pPr>
        <w:spacing w:line="360" w:lineRule="auto"/>
        <w:ind w:firstLine="708"/>
        <w:jc w:val="both"/>
        <w:rPr>
          <w:rFonts w:ascii="Times New Roman" w:eastAsia="Calibri" w:hAnsi="Times New Roman" w:cs="Times New Roman"/>
          <w:sz w:val="28"/>
          <w:szCs w:val="28"/>
        </w:rPr>
      </w:pPr>
      <w:r w:rsidRPr="00DB1502">
        <w:rPr>
          <w:rFonts w:ascii="TimesNewRomanPSMT" w:eastAsia="Calibri" w:hAnsi="TimesNewRomanPSMT" w:cs="Times New Roman"/>
          <w:color w:val="231F20"/>
          <w:sz w:val="28"/>
          <w:szCs w:val="28"/>
        </w:rPr>
        <w:t xml:space="preserve">Дослідженням особливостей кримінальної відповідальності юридичних осіб (корпоративна відповідальність) займаються такі вчені як                             </w:t>
      </w:r>
      <w:r w:rsidRPr="00DB1502">
        <w:rPr>
          <w:rFonts w:ascii="Times New Roman" w:eastAsia="TimesNewRoman" w:hAnsi="Times New Roman" w:cs="Times New Roman"/>
          <w:bCs/>
          <w:color w:val="000000"/>
          <w:sz w:val="28"/>
          <w:szCs w:val="28"/>
        </w:rPr>
        <w:t xml:space="preserve">Н.А. </w:t>
      </w:r>
      <w:proofErr w:type="spellStart"/>
      <w:r w:rsidRPr="00DB1502">
        <w:rPr>
          <w:rFonts w:ascii="Times New Roman" w:eastAsia="TimesNewRoman" w:hAnsi="Times New Roman" w:cs="Times New Roman"/>
          <w:bCs/>
          <w:color w:val="000000"/>
          <w:sz w:val="28"/>
          <w:szCs w:val="28"/>
        </w:rPr>
        <w:t>Голованова</w:t>
      </w:r>
      <w:proofErr w:type="spellEnd"/>
      <w:r w:rsidRPr="00DB1502">
        <w:rPr>
          <w:rFonts w:ascii="Times New Roman" w:eastAsia="TimesNewRoman" w:hAnsi="Times New Roman" w:cs="Times New Roman"/>
          <w:bCs/>
          <w:color w:val="000000"/>
          <w:sz w:val="28"/>
          <w:szCs w:val="28"/>
        </w:rPr>
        <w:t xml:space="preserve">, </w:t>
      </w:r>
      <w:r w:rsidRPr="00DB1502">
        <w:rPr>
          <w:rFonts w:ascii="Times New Roman" w:eastAsia="Calibri" w:hAnsi="Times New Roman" w:cs="Times New Roman"/>
          <w:color w:val="231F20"/>
          <w:sz w:val="28"/>
          <w:szCs w:val="28"/>
        </w:rPr>
        <w:t xml:space="preserve">В.І. Борисов, Ю.Д. Дворецький, О.О. </w:t>
      </w:r>
      <w:proofErr w:type="spellStart"/>
      <w:r w:rsidRPr="00DB1502">
        <w:rPr>
          <w:rFonts w:ascii="Times New Roman" w:eastAsia="Calibri" w:hAnsi="Times New Roman" w:cs="Times New Roman"/>
          <w:color w:val="231F20"/>
          <w:sz w:val="28"/>
          <w:szCs w:val="28"/>
        </w:rPr>
        <w:t>Дудоров</w:t>
      </w:r>
      <w:proofErr w:type="spellEnd"/>
      <w:r w:rsidRPr="00DB1502">
        <w:rPr>
          <w:rFonts w:ascii="Times New Roman" w:eastAsia="Calibri" w:hAnsi="Times New Roman" w:cs="Times New Roman"/>
          <w:color w:val="231F20"/>
          <w:sz w:val="28"/>
          <w:szCs w:val="28"/>
        </w:rPr>
        <w:t xml:space="preserve">,                           </w:t>
      </w:r>
      <w:r w:rsidRPr="00DB1502">
        <w:rPr>
          <w:rFonts w:ascii="Times New Roman" w:eastAsia="TimesNewRoman" w:hAnsi="Times New Roman" w:cs="Times New Roman"/>
          <w:bCs/>
          <w:color w:val="000000"/>
          <w:sz w:val="28"/>
          <w:szCs w:val="28"/>
        </w:rPr>
        <w:t xml:space="preserve">В.І. </w:t>
      </w:r>
      <w:proofErr w:type="spellStart"/>
      <w:r w:rsidRPr="00DB1502">
        <w:rPr>
          <w:rFonts w:ascii="Times New Roman" w:eastAsia="TimesNewRoman" w:hAnsi="Times New Roman" w:cs="Times New Roman"/>
          <w:bCs/>
          <w:color w:val="000000"/>
          <w:sz w:val="28"/>
          <w:szCs w:val="28"/>
        </w:rPr>
        <w:t>Лафитський</w:t>
      </w:r>
      <w:proofErr w:type="spellEnd"/>
      <w:r w:rsidRPr="00DB1502">
        <w:rPr>
          <w:rFonts w:ascii="Times New Roman" w:eastAsia="TimesNewRoman" w:hAnsi="Times New Roman" w:cs="Times New Roman"/>
          <w:bCs/>
          <w:color w:val="000000"/>
          <w:sz w:val="28"/>
          <w:szCs w:val="28"/>
        </w:rPr>
        <w:t xml:space="preserve">, Б.С. </w:t>
      </w:r>
      <w:proofErr w:type="spellStart"/>
      <w:r w:rsidRPr="00DB1502">
        <w:rPr>
          <w:rFonts w:ascii="Times New Roman" w:eastAsia="TimesNewRoman" w:hAnsi="Times New Roman" w:cs="Times New Roman"/>
          <w:bCs/>
          <w:color w:val="000000"/>
          <w:sz w:val="28"/>
          <w:szCs w:val="28"/>
        </w:rPr>
        <w:t>Нікіфоров</w:t>
      </w:r>
      <w:proofErr w:type="spellEnd"/>
      <w:r w:rsidRPr="00DB1502">
        <w:rPr>
          <w:rFonts w:ascii="Times New Roman" w:eastAsia="TimesNewRoman" w:hAnsi="Times New Roman" w:cs="Times New Roman"/>
          <w:bCs/>
          <w:color w:val="000000"/>
          <w:sz w:val="28"/>
          <w:szCs w:val="28"/>
        </w:rPr>
        <w:t xml:space="preserve">, Ф.М. </w:t>
      </w:r>
      <w:proofErr w:type="spellStart"/>
      <w:r w:rsidRPr="00DB1502">
        <w:rPr>
          <w:rFonts w:ascii="Times New Roman" w:eastAsia="TimesNewRoman" w:hAnsi="Times New Roman" w:cs="Times New Roman"/>
          <w:bCs/>
          <w:color w:val="000000"/>
          <w:sz w:val="28"/>
          <w:szCs w:val="28"/>
        </w:rPr>
        <w:t>Решеніков</w:t>
      </w:r>
      <w:proofErr w:type="spellEnd"/>
      <w:r w:rsidRPr="00DB1502">
        <w:rPr>
          <w:rFonts w:ascii="Times New Roman" w:eastAsia="TimesNewRoman" w:hAnsi="Times New Roman" w:cs="Times New Roman"/>
          <w:bCs/>
          <w:color w:val="000000"/>
          <w:sz w:val="28"/>
          <w:szCs w:val="28"/>
        </w:rPr>
        <w:t xml:space="preserve">, </w:t>
      </w:r>
      <w:r w:rsidRPr="00DB1502">
        <w:rPr>
          <w:rFonts w:ascii="Times New Roman" w:eastAsia="Calibri" w:hAnsi="Times New Roman" w:cs="Times New Roman"/>
          <w:color w:val="231F20"/>
          <w:sz w:val="28"/>
          <w:szCs w:val="28"/>
        </w:rPr>
        <w:t xml:space="preserve">П.Л. </w:t>
      </w:r>
      <w:proofErr w:type="spellStart"/>
      <w:r w:rsidRPr="00DB1502">
        <w:rPr>
          <w:rFonts w:ascii="Times New Roman" w:eastAsia="Calibri" w:hAnsi="Times New Roman" w:cs="Times New Roman"/>
          <w:color w:val="231F20"/>
          <w:sz w:val="28"/>
          <w:szCs w:val="28"/>
        </w:rPr>
        <w:t>Фріс</w:t>
      </w:r>
      <w:proofErr w:type="spellEnd"/>
      <w:r w:rsidRPr="00DB1502">
        <w:rPr>
          <w:rFonts w:ascii="Times New Roman" w:eastAsia="Calibri" w:hAnsi="Times New Roman" w:cs="Times New Roman"/>
          <w:color w:val="231F20"/>
          <w:sz w:val="28"/>
          <w:szCs w:val="28"/>
        </w:rPr>
        <w:t>, М.І. Хавронюк,</w:t>
      </w:r>
      <w:r w:rsidRPr="00DB1502">
        <w:rPr>
          <w:rFonts w:ascii="Times New Roman" w:eastAsia="TimesNewRoman" w:hAnsi="Times New Roman" w:cs="Times New Roman"/>
          <w:bCs/>
          <w:color w:val="000000"/>
          <w:sz w:val="28"/>
          <w:szCs w:val="28"/>
        </w:rPr>
        <w:t xml:space="preserve"> М.А. </w:t>
      </w:r>
      <w:proofErr w:type="spellStart"/>
      <w:r w:rsidRPr="00DB1502">
        <w:rPr>
          <w:rFonts w:ascii="Times New Roman" w:eastAsia="TimesNewRoman" w:hAnsi="Times New Roman" w:cs="Times New Roman"/>
          <w:bCs/>
          <w:color w:val="000000"/>
          <w:sz w:val="28"/>
          <w:szCs w:val="28"/>
        </w:rPr>
        <w:t>Цирина</w:t>
      </w:r>
      <w:proofErr w:type="spellEnd"/>
      <w:r w:rsidRPr="00DB1502">
        <w:rPr>
          <w:rFonts w:ascii="Times New Roman" w:eastAsia="TimesNewRoman" w:hAnsi="Times New Roman" w:cs="Times New Roman"/>
          <w:bCs/>
          <w:color w:val="000000"/>
          <w:sz w:val="28"/>
          <w:szCs w:val="28"/>
        </w:rPr>
        <w:t xml:space="preserve"> та інші вчені. </w:t>
      </w:r>
    </w:p>
    <w:p w:rsidR="00DB1502" w:rsidRPr="00DB1502" w:rsidRDefault="00DB1502" w:rsidP="00DB1502">
      <w:pPr>
        <w:spacing w:after="0" w:line="360" w:lineRule="auto"/>
        <w:ind w:firstLine="567"/>
        <w:jc w:val="both"/>
        <w:rPr>
          <w:rFonts w:ascii="Times New Roman" w:eastAsia="Calibri" w:hAnsi="Times New Roman" w:cs="Times New Roman"/>
          <w:color w:val="FF3300"/>
          <w:sz w:val="28"/>
          <w:szCs w:val="28"/>
        </w:rPr>
      </w:pPr>
      <w:r w:rsidRPr="00DB1502">
        <w:rPr>
          <w:rFonts w:ascii="Times New Roman" w:eastAsia="Calibri" w:hAnsi="Times New Roman" w:cs="Times New Roman"/>
          <w:sz w:val="28"/>
          <w:szCs w:val="28"/>
        </w:rPr>
        <w:tab/>
      </w:r>
      <w:r w:rsidRPr="00DB1502">
        <w:rPr>
          <w:rFonts w:ascii="Times New Roman" w:eastAsia="Calibri" w:hAnsi="Times New Roman" w:cs="Times New Roman"/>
          <w:color w:val="A50021"/>
          <w:sz w:val="28"/>
          <w:szCs w:val="28"/>
        </w:rPr>
        <w:t xml:space="preserve"> </w:t>
      </w:r>
      <w:r w:rsidRPr="00DB1502">
        <w:rPr>
          <w:rFonts w:ascii="Times New Roman" w:eastAsia="Calibri" w:hAnsi="Times New Roman" w:cs="Times New Roman"/>
          <w:b/>
          <w:sz w:val="28"/>
          <w:szCs w:val="28"/>
        </w:rPr>
        <w:t xml:space="preserve">Мета і завдання дослідження. </w:t>
      </w:r>
      <w:r w:rsidRPr="00DB1502">
        <w:rPr>
          <w:rFonts w:ascii="Times New Roman" w:eastAsia="Calibri" w:hAnsi="Times New Roman" w:cs="Times New Roman"/>
          <w:sz w:val="28"/>
          <w:szCs w:val="28"/>
        </w:rPr>
        <w:t xml:space="preserve">Мета цієї роботи полягає у розгляді передумов впровадження заходів кримінально-правового характеру щодо юридичних осіб, проблем їх побудови та застосування, особливостей  кримінально-правового впливу на юридичних осіб за законодавством іноземних держав. </w:t>
      </w:r>
      <w:r w:rsidRPr="00DB1502">
        <w:rPr>
          <w:rFonts w:ascii="Times New Roman" w:eastAsia="Calibri" w:hAnsi="Times New Roman" w:cs="Times New Roman"/>
          <w:spacing w:val="-4"/>
          <w:sz w:val="28"/>
          <w:szCs w:val="28"/>
        </w:rPr>
        <w:t>Відповідно до поставленої мети визначено наступні завдання дослідження:</w:t>
      </w:r>
    </w:p>
    <w:p w:rsidR="00DB1502" w:rsidRPr="00DB1502" w:rsidRDefault="00DB1502" w:rsidP="00DB1502">
      <w:pPr>
        <w:tabs>
          <w:tab w:val="left" w:pos="720"/>
        </w:tabs>
        <w:spacing w:after="0" w:line="360" w:lineRule="auto"/>
        <w:jc w:val="both"/>
        <w:rPr>
          <w:rFonts w:ascii="Times New Roman" w:eastAsia="Calibri" w:hAnsi="Times New Roman" w:cs="Times New Roman"/>
          <w:sz w:val="28"/>
          <w:szCs w:val="28"/>
          <w:lang w:eastAsia="ru-RU"/>
        </w:rPr>
      </w:pPr>
      <w:r w:rsidRPr="00DB1502">
        <w:rPr>
          <w:rFonts w:ascii="Times New Roman" w:eastAsia="Calibri" w:hAnsi="Times New Roman" w:cs="Times New Roman"/>
          <w:sz w:val="28"/>
          <w:szCs w:val="28"/>
          <w:lang w:eastAsia="ru-RU"/>
        </w:rPr>
        <w:tab/>
        <w:t>- дослідити соціально-правову сутність юридичної особи;</w:t>
      </w:r>
    </w:p>
    <w:p w:rsidR="00DB1502" w:rsidRPr="00DB1502" w:rsidRDefault="00DB1502" w:rsidP="00DB1502">
      <w:pPr>
        <w:tabs>
          <w:tab w:val="left" w:pos="720"/>
        </w:tabs>
        <w:spacing w:after="0" w:line="360" w:lineRule="auto"/>
        <w:jc w:val="both"/>
        <w:rPr>
          <w:rFonts w:ascii="Times New Roman" w:eastAsia="Calibri" w:hAnsi="Times New Roman" w:cs="Times New Roman"/>
          <w:sz w:val="28"/>
          <w:szCs w:val="28"/>
          <w:lang w:eastAsia="ru-RU"/>
        </w:rPr>
      </w:pPr>
      <w:r w:rsidRPr="00DB1502">
        <w:rPr>
          <w:rFonts w:ascii="Times New Roman" w:eastAsia="Calibri" w:hAnsi="Times New Roman" w:cs="Times New Roman"/>
          <w:sz w:val="28"/>
          <w:szCs w:val="28"/>
          <w:lang w:eastAsia="ru-RU"/>
        </w:rPr>
        <w:tab/>
        <w:t>- розглянути юридичну особу як особливого суб</w:t>
      </w:r>
      <w:r w:rsidRPr="00DB1502">
        <w:rPr>
          <w:rFonts w:ascii="Times New Roman" w:eastAsia="Calibri" w:hAnsi="Times New Roman" w:cs="Times New Roman"/>
          <w:sz w:val="28"/>
          <w:szCs w:val="28"/>
        </w:rPr>
        <w:t>’</w:t>
      </w:r>
      <w:r w:rsidRPr="00DB1502">
        <w:rPr>
          <w:rFonts w:ascii="Times New Roman" w:eastAsia="Calibri" w:hAnsi="Times New Roman" w:cs="Times New Roman"/>
          <w:sz w:val="28"/>
          <w:szCs w:val="28"/>
          <w:lang w:eastAsia="ru-RU"/>
        </w:rPr>
        <w:t>єкту кримінально-правових відносин;</w:t>
      </w:r>
    </w:p>
    <w:p w:rsidR="00DB1502" w:rsidRPr="00DB1502" w:rsidRDefault="00DB1502" w:rsidP="00DB1502">
      <w:pPr>
        <w:tabs>
          <w:tab w:val="left" w:pos="720"/>
        </w:tabs>
        <w:spacing w:after="0" w:line="360" w:lineRule="auto"/>
        <w:jc w:val="both"/>
        <w:rPr>
          <w:rFonts w:ascii="Times New Roman" w:eastAsia="Calibri" w:hAnsi="Times New Roman" w:cs="Times New Roman"/>
          <w:sz w:val="28"/>
          <w:szCs w:val="28"/>
          <w:lang w:eastAsia="ru-RU"/>
        </w:rPr>
      </w:pPr>
      <w:r w:rsidRPr="00DB1502">
        <w:rPr>
          <w:rFonts w:ascii="Times New Roman" w:eastAsia="Calibri" w:hAnsi="Times New Roman" w:cs="Times New Roman"/>
          <w:sz w:val="28"/>
          <w:szCs w:val="28"/>
          <w:lang w:eastAsia="ru-RU"/>
        </w:rPr>
        <w:tab/>
        <w:t xml:space="preserve">- проаналізувати концепції </w:t>
      </w:r>
      <w:r w:rsidRPr="00DB1502">
        <w:rPr>
          <w:rFonts w:ascii="Times New Roman" w:eastAsia="Calibri" w:hAnsi="Times New Roman" w:cs="Times New Roman"/>
          <w:sz w:val="28"/>
          <w:szCs w:val="28"/>
        </w:rPr>
        <w:t>правової природи заходів кримінально-правового характеру щодо юридичних осіб, існуючі у вітчизняній кримінально-правовій доктрині;</w:t>
      </w:r>
    </w:p>
    <w:p w:rsidR="00DB1502" w:rsidRPr="00DB1502" w:rsidRDefault="00DB1502" w:rsidP="00DB1502">
      <w:pPr>
        <w:tabs>
          <w:tab w:val="left" w:pos="720"/>
        </w:tabs>
        <w:spacing w:after="0" w:line="360" w:lineRule="auto"/>
        <w:jc w:val="both"/>
        <w:rPr>
          <w:rFonts w:ascii="Times New Roman" w:eastAsia="Calibri" w:hAnsi="Times New Roman" w:cs="Times New Roman"/>
          <w:sz w:val="28"/>
          <w:szCs w:val="28"/>
        </w:rPr>
      </w:pPr>
      <w:r w:rsidRPr="00DB1502">
        <w:rPr>
          <w:rFonts w:ascii="Times New Roman" w:eastAsia="Calibri" w:hAnsi="Times New Roman" w:cs="Times New Roman"/>
          <w:sz w:val="28"/>
          <w:szCs w:val="28"/>
          <w:lang w:eastAsia="ru-RU"/>
        </w:rPr>
        <w:tab/>
        <w:t>- дослідити правові підстави застосування</w:t>
      </w:r>
      <w:r w:rsidRPr="00DB1502">
        <w:rPr>
          <w:rFonts w:ascii="Times New Roman" w:eastAsia="Calibri" w:hAnsi="Times New Roman" w:cs="Times New Roman"/>
          <w:sz w:val="28"/>
          <w:szCs w:val="28"/>
        </w:rPr>
        <w:t xml:space="preserve"> заходів кримінально-правового характеру та їх види  щодо  юридичних осіб в Україні;</w:t>
      </w:r>
    </w:p>
    <w:p w:rsidR="00DB1502" w:rsidRPr="00DB1502" w:rsidRDefault="00DB1502" w:rsidP="00DB1502">
      <w:pPr>
        <w:tabs>
          <w:tab w:val="left" w:pos="720"/>
        </w:tabs>
        <w:spacing w:after="0" w:line="360" w:lineRule="auto"/>
        <w:jc w:val="both"/>
        <w:rPr>
          <w:rFonts w:ascii="Times New Roman" w:eastAsia="Calibri" w:hAnsi="Times New Roman" w:cs="Times New Roman"/>
          <w:sz w:val="28"/>
          <w:szCs w:val="28"/>
          <w:lang w:eastAsia="ru-RU"/>
        </w:rPr>
      </w:pPr>
      <w:r w:rsidRPr="00DB1502">
        <w:rPr>
          <w:rFonts w:ascii="Times New Roman" w:eastAsia="Calibri" w:hAnsi="Times New Roman" w:cs="Times New Roman"/>
          <w:sz w:val="28"/>
          <w:szCs w:val="28"/>
          <w:lang w:eastAsia="ru-RU"/>
        </w:rPr>
        <w:tab/>
        <w:t>- дослідити досвід законодавства, у тому числі і кримінального, іноземних держав у частині впровадження кримінальної відповідальності юридичних осіб та застосуванні заходів кримінально-правового характеру;</w:t>
      </w:r>
    </w:p>
    <w:p w:rsidR="00DB1502" w:rsidRPr="00DB1502" w:rsidRDefault="00DB1502" w:rsidP="00DB1502">
      <w:pPr>
        <w:tabs>
          <w:tab w:val="left" w:pos="720"/>
        </w:tabs>
        <w:spacing w:after="0" w:line="360" w:lineRule="auto"/>
        <w:jc w:val="both"/>
        <w:rPr>
          <w:rFonts w:ascii="Times New Roman" w:eastAsia="Calibri" w:hAnsi="Times New Roman" w:cs="Times New Roman"/>
          <w:sz w:val="28"/>
          <w:szCs w:val="28"/>
          <w:lang w:eastAsia="ru-RU"/>
        </w:rPr>
      </w:pPr>
      <w:r w:rsidRPr="00DB1502">
        <w:rPr>
          <w:rFonts w:ascii="Times New Roman" w:eastAsia="Calibri" w:hAnsi="Times New Roman" w:cs="Times New Roman"/>
          <w:sz w:val="28"/>
          <w:szCs w:val="28"/>
        </w:rPr>
        <w:tab/>
      </w:r>
      <w:r w:rsidRPr="00DB1502">
        <w:rPr>
          <w:rFonts w:ascii="Times New Roman" w:eastAsia="Calibri" w:hAnsi="Times New Roman" w:cs="Times New Roman"/>
          <w:sz w:val="28"/>
          <w:szCs w:val="28"/>
          <w:lang w:eastAsia="ru-RU"/>
        </w:rPr>
        <w:t xml:space="preserve">- сформулювати теоретичні положення та практичні рекомендації, спрямовані на подальший розвиток заходів кримінально-правового характеру щодо юридичних осіб.  </w:t>
      </w:r>
    </w:p>
    <w:p w:rsidR="00DB1502" w:rsidRPr="00DB1502" w:rsidRDefault="00DB1502" w:rsidP="00DB1502">
      <w:pPr>
        <w:tabs>
          <w:tab w:val="left" w:pos="720"/>
        </w:tabs>
        <w:spacing w:after="0" w:line="360" w:lineRule="auto"/>
        <w:jc w:val="both"/>
        <w:rPr>
          <w:rFonts w:ascii="Times New Roman" w:eastAsia="Calibri" w:hAnsi="Times New Roman" w:cs="Times New Roman"/>
          <w:spacing w:val="-4"/>
          <w:sz w:val="28"/>
          <w:szCs w:val="28"/>
          <w:lang w:eastAsia="ru-RU"/>
        </w:rPr>
      </w:pPr>
      <w:r w:rsidRPr="00DB1502">
        <w:rPr>
          <w:rFonts w:ascii="Times New Roman" w:eastAsia="Calibri" w:hAnsi="Times New Roman" w:cs="Times New Roman"/>
          <w:spacing w:val="-4"/>
          <w:sz w:val="28"/>
          <w:szCs w:val="28"/>
          <w:lang w:eastAsia="ru-RU"/>
        </w:rPr>
        <w:t xml:space="preserve">         </w:t>
      </w:r>
      <w:r w:rsidRPr="00DB1502">
        <w:rPr>
          <w:rFonts w:ascii="Times New Roman" w:eastAsia="Calibri" w:hAnsi="Times New Roman" w:cs="Times New Roman"/>
          <w:b/>
          <w:sz w:val="28"/>
          <w:szCs w:val="28"/>
        </w:rPr>
        <w:t>Об’єктом дослідження</w:t>
      </w:r>
      <w:r w:rsidRPr="00DB1502">
        <w:rPr>
          <w:rFonts w:ascii="Times New Roman" w:eastAsia="Calibri" w:hAnsi="Times New Roman" w:cs="Times New Roman"/>
          <w:sz w:val="28"/>
          <w:szCs w:val="28"/>
        </w:rPr>
        <w:t xml:space="preserve"> є правова регламентація заходів кримінально-правового характеру щодо юридичних осіб у вітчизняному та іноземному кримінальному законодавстві.</w:t>
      </w:r>
    </w:p>
    <w:p w:rsidR="00DB1502" w:rsidRPr="00DB1502" w:rsidRDefault="00DB1502" w:rsidP="00DB1502">
      <w:pPr>
        <w:tabs>
          <w:tab w:val="left" w:pos="720"/>
        </w:tabs>
        <w:spacing w:after="0" w:line="360" w:lineRule="auto"/>
        <w:jc w:val="both"/>
        <w:rPr>
          <w:rFonts w:ascii="Times New Roman" w:eastAsia="Calibri" w:hAnsi="Times New Roman" w:cs="Times New Roman"/>
          <w:spacing w:val="-4"/>
          <w:sz w:val="28"/>
          <w:szCs w:val="28"/>
          <w:lang w:eastAsia="ru-RU"/>
        </w:rPr>
      </w:pPr>
      <w:r w:rsidRPr="00DB1502">
        <w:rPr>
          <w:rFonts w:ascii="Times New Roman" w:eastAsia="Calibri" w:hAnsi="Times New Roman" w:cs="Times New Roman"/>
          <w:spacing w:val="-4"/>
          <w:sz w:val="28"/>
          <w:szCs w:val="28"/>
          <w:lang w:eastAsia="ru-RU"/>
        </w:rPr>
        <w:t xml:space="preserve">         </w:t>
      </w:r>
      <w:r w:rsidRPr="00DB1502">
        <w:rPr>
          <w:rFonts w:ascii="Times New Roman" w:eastAsia="Calibri" w:hAnsi="Times New Roman" w:cs="Times New Roman"/>
          <w:b/>
          <w:sz w:val="28"/>
          <w:szCs w:val="28"/>
        </w:rPr>
        <w:t xml:space="preserve">Предмет дослідження </w:t>
      </w:r>
      <w:r w:rsidRPr="00DB1502">
        <w:rPr>
          <w:rFonts w:ascii="Times New Roman" w:eastAsia="Calibri" w:hAnsi="Times New Roman" w:cs="Times New Roman"/>
          <w:sz w:val="28"/>
          <w:szCs w:val="28"/>
        </w:rPr>
        <w:t>становлять заходи кримінально-правового характеру щодо юридичних осіб в Україні та іноземному законодавстві.</w:t>
      </w:r>
    </w:p>
    <w:p w:rsidR="00DB1502" w:rsidRPr="00DB1502" w:rsidRDefault="00DB1502" w:rsidP="00DB1502">
      <w:pPr>
        <w:tabs>
          <w:tab w:val="left" w:pos="720"/>
        </w:tabs>
        <w:spacing w:after="0" w:line="360" w:lineRule="auto"/>
        <w:jc w:val="both"/>
        <w:rPr>
          <w:rFonts w:ascii="Times New Roman" w:eastAsia="Calibri" w:hAnsi="Times New Roman" w:cs="Times New Roman"/>
          <w:sz w:val="28"/>
          <w:szCs w:val="28"/>
        </w:rPr>
      </w:pPr>
      <w:r w:rsidRPr="00DB1502">
        <w:rPr>
          <w:rFonts w:ascii="Times New Roman" w:eastAsia="Calibri" w:hAnsi="Times New Roman" w:cs="Times New Roman"/>
          <w:i/>
          <w:sz w:val="28"/>
          <w:szCs w:val="28"/>
        </w:rPr>
        <w:tab/>
        <w:t>Нормативну базу дослідження</w:t>
      </w:r>
      <w:r w:rsidRPr="00DB1502">
        <w:rPr>
          <w:rFonts w:ascii="Times New Roman" w:eastAsia="Calibri" w:hAnsi="Times New Roman" w:cs="Times New Roman"/>
          <w:sz w:val="28"/>
          <w:szCs w:val="28"/>
        </w:rPr>
        <w:t xml:space="preserve"> становить Загальна декларація прав людини ООН від 10.12.1848 р. [1]; Конвенція Ради Європи про захист прав людини і основоположних свобод від 04.11.1950 р. [2]; Міжнародний пакт про громадські і політичні права ООН від 16.12.1966 р. [3]; Кримінальна конвенція Ради Європи про боротьбу з корупцією від 27.01.1999 р. № ЕТ173 [4]; </w:t>
      </w:r>
      <w:r w:rsidRPr="00DB1502">
        <w:rPr>
          <w:rFonts w:ascii="Times New Roman" w:eastAsia="Calibri" w:hAnsi="Times New Roman" w:cs="Times New Roman"/>
          <w:color w:val="231F20"/>
          <w:sz w:val="28"/>
          <w:szCs w:val="28"/>
        </w:rPr>
        <w:t>Міжнародна конвенція про боротьбу з фінансуванням тероризму від     09.12.1999 р.</w:t>
      </w:r>
      <w:r w:rsidRPr="00DB1502">
        <w:rPr>
          <w:rFonts w:ascii="Times New Roman" w:eastAsia="Calibri" w:hAnsi="Times New Roman" w:cs="Times New Roman"/>
          <w:sz w:val="28"/>
          <w:szCs w:val="28"/>
        </w:rPr>
        <w:t xml:space="preserve"> [5]; </w:t>
      </w:r>
      <w:r w:rsidRPr="00DB1502">
        <w:rPr>
          <w:rFonts w:ascii="Times New Roman" w:eastAsia="Calibri" w:hAnsi="Times New Roman" w:cs="Times New Roman"/>
          <w:color w:val="231F20"/>
          <w:sz w:val="28"/>
          <w:szCs w:val="28"/>
        </w:rPr>
        <w:t>Конвенція ООН проти транснаціональної організованої злочинності від 15.11.2000 р.</w:t>
      </w:r>
      <w:r w:rsidRPr="00DB1502">
        <w:rPr>
          <w:rFonts w:ascii="Times New Roman" w:eastAsia="Calibri" w:hAnsi="Times New Roman" w:cs="Times New Roman"/>
          <w:b/>
          <w:color w:val="231F20"/>
          <w:sz w:val="28"/>
          <w:szCs w:val="28"/>
        </w:rPr>
        <w:t xml:space="preserve"> </w:t>
      </w:r>
      <w:r w:rsidRPr="00DB1502">
        <w:rPr>
          <w:rFonts w:ascii="Times New Roman" w:eastAsia="Calibri" w:hAnsi="Times New Roman" w:cs="Times New Roman"/>
          <w:sz w:val="28"/>
          <w:szCs w:val="28"/>
        </w:rPr>
        <w:t>[6]</w:t>
      </w:r>
      <w:r w:rsidRPr="00DB1502">
        <w:rPr>
          <w:rFonts w:ascii="Times New Roman" w:eastAsia="Calibri" w:hAnsi="Times New Roman" w:cs="Times New Roman"/>
          <w:b/>
          <w:color w:val="231F20"/>
          <w:sz w:val="28"/>
          <w:szCs w:val="28"/>
        </w:rPr>
        <w:t xml:space="preserve">; </w:t>
      </w:r>
      <w:r w:rsidRPr="00DB1502">
        <w:rPr>
          <w:rFonts w:ascii="Times New Roman" w:eastAsia="Calibri" w:hAnsi="Times New Roman" w:cs="Times New Roman"/>
          <w:sz w:val="28"/>
          <w:szCs w:val="28"/>
        </w:rPr>
        <w:t>Конвенція ООН проти корупції від 31.10.2003 р. [7]; Конституція України [7]; Кримінальний кодекс України [8]; Кримінальний процесуальний кодекс України (далі – КПК України) [9]</w:t>
      </w:r>
      <w:r w:rsidRPr="00DB1502">
        <w:rPr>
          <w:rFonts w:ascii="Times New Roman" w:eastAsia="Calibri" w:hAnsi="Times New Roman" w:cs="Times New Roman"/>
          <w:spacing w:val="-4"/>
          <w:sz w:val="28"/>
          <w:szCs w:val="28"/>
          <w:lang w:eastAsia="ru-RU"/>
        </w:rPr>
        <w:t>;</w:t>
      </w:r>
      <w:r w:rsidRPr="00DB1502">
        <w:rPr>
          <w:rFonts w:ascii="Times New Roman" w:eastAsia="Calibri" w:hAnsi="Times New Roman" w:cs="Times New Roman"/>
          <w:sz w:val="28"/>
          <w:szCs w:val="28"/>
        </w:rPr>
        <w:t xml:space="preserve"> Цивільний кодекс України (далі – ЦК України) [10]; кримінальне законодавство іноземних держав. </w:t>
      </w:r>
    </w:p>
    <w:p w:rsidR="00DB1502" w:rsidRPr="00DB1502" w:rsidRDefault="00DB1502" w:rsidP="00DB1502">
      <w:pPr>
        <w:tabs>
          <w:tab w:val="left" w:pos="720"/>
        </w:tabs>
        <w:spacing w:after="0" w:line="360" w:lineRule="auto"/>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ab/>
        <w:t>Емпіричну базу дослідження становлять  ухвали судів, в яких обґрунтовується неможливість накладення арешту на майно юридичних осіб, посадові особи яких вчинювали злочини, не передбачені у якості підстав застосування заходів кримінально-правового характеру щодо юридичних осіб (ст. 96</w:t>
      </w:r>
      <w:r w:rsidRPr="00DB1502">
        <w:rPr>
          <w:rFonts w:ascii="Times New Roman" w:eastAsia="Calibri" w:hAnsi="Times New Roman" w:cs="Times New Roman"/>
          <w:sz w:val="28"/>
          <w:szCs w:val="28"/>
          <w:vertAlign w:val="superscript"/>
        </w:rPr>
        <w:t>3</w:t>
      </w:r>
      <w:r w:rsidRPr="00DB1502">
        <w:rPr>
          <w:rFonts w:ascii="Times New Roman" w:eastAsia="Calibri" w:hAnsi="Times New Roman" w:cs="Times New Roman"/>
          <w:sz w:val="28"/>
          <w:szCs w:val="28"/>
        </w:rPr>
        <w:t xml:space="preserve"> КК України).</w:t>
      </w:r>
    </w:p>
    <w:p w:rsidR="00DB1502" w:rsidRPr="00DB1502" w:rsidRDefault="00DB1502" w:rsidP="00DB1502">
      <w:pPr>
        <w:tabs>
          <w:tab w:val="left" w:pos="993"/>
        </w:tabs>
        <w:spacing w:after="0" w:line="360" w:lineRule="auto"/>
        <w:jc w:val="both"/>
        <w:rPr>
          <w:rFonts w:ascii="Times New Roman" w:eastAsia="Calibri" w:hAnsi="Times New Roman" w:cs="Times New Roman"/>
          <w:spacing w:val="-4"/>
          <w:sz w:val="28"/>
          <w:szCs w:val="28"/>
        </w:rPr>
      </w:pPr>
      <w:r w:rsidRPr="00DB1502">
        <w:rPr>
          <w:rFonts w:ascii="Times New Roman" w:eastAsia="Calibri" w:hAnsi="Times New Roman" w:cs="Times New Roman"/>
          <w:b/>
          <w:spacing w:val="-4"/>
          <w:sz w:val="28"/>
          <w:szCs w:val="28"/>
        </w:rPr>
        <w:t xml:space="preserve">         Методи дослідження. </w:t>
      </w:r>
      <w:r w:rsidRPr="00DB1502">
        <w:rPr>
          <w:rFonts w:ascii="Times New Roman" w:eastAsia="Calibri" w:hAnsi="Times New Roman" w:cs="Times New Roman"/>
          <w:spacing w:val="-4"/>
          <w:sz w:val="28"/>
          <w:szCs w:val="28"/>
        </w:rPr>
        <w:t xml:space="preserve">Для вирішення поставлених завдань використовувалися такі методи: загальнонауковий діалектичний метод  </w:t>
      </w:r>
      <w:r w:rsidRPr="00DB1502">
        <w:rPr>
          <w:rFonts w:ascii="Times New Roman" w:eastAsia="Calibri" w:hAnsi="Times New Roman" w:cs="Times New Roman"/>
          <w:sz w:val="28"/>
          <w:szCs w:val="28"/>
        </w:rPr>
        <w:t xml:space="preserve">– при </w:t>
      </w:r>
      <w:r w:rsidRPr="00DB1502">
        <w:rPr>
          <w:rFonts w:ascii="Times New Roman" w:eastAsia="Calibri" w:hAnsi="Times New Roman" w:cs="Times New Roman"/>
          <w:spacing w:val="-4"/>
          <w:sz w:val="28"/>
          <w:szCs w:val="28"/>
        </w:rPr>
        <w:t xml:space="preserve"> з</w:t>
      </w:r>
      <w:r w:rsidRPr="00DB1502">
        <w:rPr>
          <w:rFonts w:ascii="Times New Roman" w:eastAsia="Calibri" w:hAnsi="Times New Roman" w:cs="Times New Roman"/>
          <w:sz w:val="28"/>
          <w:szCs w:val="28"/>
        </w:rPr>
        <w:t>’</w:t>
      </w:r>
      <w:r w:rsidRPr="00DB1502">
        <w:rPr>
          <w:rFonts w:ascii="Times New Roman" w:eastAsia="Calibri" w:hAnsi="Times New Roman" w:cs="Times New Roman"/>
          <w:spacing w:val="-4"/>
          <w:sz w:val="28"/>
          <w:szCs w:val="28"/>
        </w:rPr>
        <w:t xml:space="preserve">ясуванні поняття, змісту та значення </w:t>
      </w:r>
      <w:r w:rsidRPr="00DB1502">
        <w:rPr>
          <w:rFonts w:ascii="Times New Roman" w:eastAsia="Calibri" w:hAnsi="Times New Roman" w:cs="Times New Roman"/>
          <w:sz w:val="28"/>
          <w:szCs w:val="28"/>
        </w:rPr>
        <w:t>заходів кримінально-правового характеру щодо юридичних осіб</w:t>
      </w:r>
      <w:r w:rsidRPr="00DB1502">
        <w:rPr>
          <w:rFonts w:ascii="Times New Roman" w:eastAsia="Calibri" w:hAnsi="Times New Roman" w:cs="Times New Roman"/>
          <w:spacing w:val="-4"/>
          <w:sz w:val="28"/>
          <w:szCs w:val="28"/>
        </w:rPr>
        <w:t xml:space="preserve">); історичний </w:t>
      </w:r>
      <w:r w:rsidRPr="00DB1502">
        <w:rPr>
          <w:rFonts w:ascii="Times New Roman" w:eastAsia="Calibri" w:hAnsi="Times New Roman" w:cs="Times New Roman"/>
          <w:sz w:val="28"/>
          <w:szCs w:val="28"/>
        </w:rPr>
        <w:t>–</w:t>
      </w:r>
      <w:r w:rsidRPr="00DB1502">
        <w:rPr>
          <w:rFonts w:ascii="Times New Roman" w:eastAsia="Calibri" w:hAnsi="Times New Roman" w:cs="Times New Roman"/>
          <w:spacing w:val="-4"/>
          <w:sz w:val="28"/>
          <w:szCs w:val="28"/>
        </w:rPr>
        <w:t xml:space="preserve"> при дослідженні  юридичної особи як суб’єкта права в  історичному розвитку</w:t>
      </w:r>
      <w:r w:rsidRPr="00DB1502">
        <w:rPr>
          <w:rFonts w:ascii="Times New Roman" w:eastAsia="Calibri" w:hAnsi="Times New Roman" w:cs="Times New Roman"/>
          <w:sz w:val="28"/>
          <w:szCs w:val="28"/>
        </w:rPr>
        <w:t>; порівняльно-правовий – при порівнянні норм вітчизняного кримінального законодавства та законодавства іноземних держав щодо кримінальної відповідальності юридичних осіб та видів заходів кримінально-правового характеру щодо юридичних осіб; формально-юридичний – при аналізі змісту положень розділу ХІV</w:t>
      </w:r>
      <w:r w:rsidRPr="00DB1502">
        <w:rPr>
          <w:rFonts w:ascii="Times New Roman" w:eastAsia="Calibri" w:hAnsi="Times New Roman" w:cs="Times New Roman"/>
          <w:sz w:val="28"/>
          <w:szCs w:val="28"/>
          <w:vertAlign w:val="superscript"/>
        </w:rPr>
        <w:t>1</w:t>
      </w:r>
      <w:r w:rsidRPr="00DB1502">
        <w:rPr>
          <w:rFonts w:ascii="Times New Roman" w:eastAsia="Calibri" w:hAnsi="Times New Roman" w:cs="Times New Roman"/>
          <w:sz w:val="28"/>
          <w:szCs w:val="28"/>
        </w:rPr>
        <w:t xml:space="preserve"> Загальної частини Кримінального кодексу України; </w:t>
      </w:r>
      <w:r w:rsidRPr="00DB1502">
        <w:rPr>
          <w:rFonts w:ascii="Times New Roman" w:eastAsia="Calibri" w:hAnsi="Times New Roman" w:cs="Times New Roman"/>
          <w:spacing w:val="-4"/>
          <w:sz w:val="28"/>
          <w:szCs w:val="28"/>
        </w:rPr>
        <w:t xml:space="preserve">логіко-нормативний </w:t>
      </w:r>
      <w:r w:rsidRPr="00DB1502">
        <w:rPr>
          <w:rFonts w:ascii="Times New Roman" w:eastAsia="Calibri" w:hAnsi="Times New Roman" w:cs="Times New Roman"/>
          <w:sz w:val="28"/>
          <w:szCs w:val="28"/>
        </w:rPr>
        <w:t>–</w:t>
      </w:r>
      <w:r w:rsidRPr="00DB1502">
        <w:rPr>
          <w:rFonts w:ascii="Times New Roman" w:eastAsia="Calibri" w:hAnsi="Times New Roman" w:cs="Times New Roman"/>
          <w:spacing w:val="-4"/>
          <w:sz w:val="28"/>
          <w:szCs w:val="28"/>
        </w:rPr>
        <w:t xml:space="preserve"> у ході розробки пропозицій щодо подальшого розвитку наукових положень з приводу кримінальної відповідальності юридичних осіб та заходів кримінально-правового характеру щодо юридичних осіб.</w:t>
      </w:r>
    </w:p>
    <w:p w:rsidR="00DB1502" w:rsidRPr="00DB1502" w:rsidRDefault="00DB1502" w:rsidP="00DB1502">
      <w:pPr>
        <w:spacing w:after="0" w:line="360" w:lineRule="auto"/>
        <w:ind w:firstLine="708"/>
        <w:jc w:val="both"/>
        <w:rPr>
          <w:rFonts w:ascii="Calibri" w:eastAsia="Calibri" w:hAnsi="Calibri" w:cs="Times New Roman"/>
          <w:lang w:val="ru-RU"/>
        </w:rPr>
      </w:pPr>
      <w:r w:rsidRPr="00DB1502">
        <w:rPr>
          <w:rFonts w:ascii="Times New Roman" w:eastAsia="Calibri" w:hAnsi="Times New Roman" w:cs="Times New Roman"/>
          <w:b/>
          <w:bCs/>
          <w:spacing w:val="-4"/>
          <w:sz w:val="28"/>
          <w:szCs w:val="28"/>
        </w:rPr>
        <w:t>Наукова новизна</w:t>
      </w:r>
      <w:r w:rsidRPr="00DB1502">
        <w:rPr>
          <w:rFonts w:ascii="Calibri" w:eastAsia="Calibri" w:hAnsi="Calibri" w:cs="Times New Roman"/>
        </w:rPr>
        <w:t xml:space="preserve"> </w:t>
      </w:r>
      <w:r w:rsidRPr="00DB1502">
        <w:rPr>
          <w:rFonts w:ascii="Times New Roman" w:eastAsia="Calibri" w:hAnsi="Times New Roman" w:cs="Times New Roman"/>
          <w:bCs/>
          <w:spacing w:val="-4"/>
          <w:sz w:val="28"/>
          <w:szCs w:val="28"/>
        </w:rPr>
        <w:t xml:space="preserve"> дослідження обумовлена змістом обраної теми та її правовим значенням для удосконалення нормативних положень вітчизняного кримінального законодавства щодо визнання юридичної особи особливим суб</w:t>
      </w:r>
      <w:r w:rsidRPr="00DB1502">
        <w:rPr>
          <w:rFonts w:ascii="Times New Roman" w:eastAsia="Calibri" w:hAnsi="Times New Roman" w:cs="Times New Roman"/>
          <w:spacing w:val="-4"/>
          <w:sz w:val="28"/>
          <w:szCs w:val="28"/>
        </w:rPr>
        <w:t>’</w:t>
      </w:r>
      <w:r w:rsidRPr="00DB1502">
        <w:rPr>
          <w:rFonts w:ascii="Times New Roman" w:eastAsia="Calibri" w:hAnsi="Times New Roman" w:cs="Times New Roman"/>
          <w:bCs/>
          <w:spacing w:val="-4"/>
          <w:sz w:val="28"/>
          <w:szCs w:val="28"/>
        </w:rPr>
        <w:t xml:space="preserve">єктом кримінально-правових відносин; заходів кримінально-правового характеру щодо юридичних осіб, які є новелою вітчизняного кримінального законодавства та потребують свого удосконалення для подальшого застосування у правозастосовній практиці. </w:t>
      </w:r>
      <w:r w:rsidRPr="00DB1502">
        <w:rPr>
          <w:rFonts w:ascii="Times New Roman" w:eastAsia="Calibri" w:hAnsi="Times New Roman" w:cs="Times New Roman"/>
          <w:sz w:val="28"/>
          <w:szCs w:val="28"/>
        </w:rPr>
        <w:t>Зокрема:</w:t>
      </w:r>
    </w:p>
    <w:p w:rsidR="00DB1502" w:rsidRPr="00DB1502" w:rsidRDefault="00DB1502" w:rsidP="00DB1502">
      <w:pPr>
        <w:spacing w:after="0" w:line="360" w:lineRule="auto"/>
        <w:ind w:firstLine="708"/>
        <w:jc w:val="both"/>
        <w:rPr>
          <w:rFonts w:ascii="Calibri" w:eastAsia="Calibri" w:hAnsi="Calibri" w:cs="Times New Roman"/>
          <w:lang w:val="ru-RU"/>
        </w:rPr>
      </w:pPr>
      <w:r w:rsidRPr="00DB1502">
        <w:rPr>
          <w:rFonts w:ascii="Times New Roman" w:eastAsia="Calibri" w:hAnsi="Times New Roman" w:cs="Times New Roman"/>
          <w:i/>
          <w:sz w:val="28"/>
          <w:szCs w:val="28"/>
        </w:rPr>
        <w:t xml:space="preserve">отримало подальший розвиток </w:t>
      </w:r>
      <w:r w:rsidRPr="00DB1502">
        <w:rPr>
          <w:rFonts w:ascii="Times New Roman" w:eastAsia="Calibri" w:hAnsi="Times New Roman" w:cs="Times New Roman"/>
          <w:sz w:val="28"/>
          <w:szCs w:val="28"/>
        </w:rPr>
        <w:t>дослідження юридичної особи як особливого суб’єкту кримінально-правових відносин.</w:t>
      </w:r>
    </w:p>
    <w:p w:rsidR="00DB1502" w:rsidRPr="00DB1502" w:rsidRDefault="00DB1502" w:rsidP="00DB1502">
      <w:pPr>
        <w:spacing w:after="0" w:line="360" w:lineRule="auto"/>
        <w:ind w:firstLine="709"/>
        <w:jc w:val="both"/>
        <w:rPr>
          <w:rFonts w:ascii="Calibri" w:eastAsia="Calibri" w:hAnsi="Calibri" w:cs="Times New Roman"/>
          <w:lang w:val="ru-RU"/>
        </w:rPr>
      </w:pPr>
      <w:r w:rsidRPr="00DB1502">
        <w:rPr>
          <w:rFonts w:ascii="Times New Roman" w:eastAsia="Calibri" w:hAnsi="Times New Roman" w:cs="Times New Roman"/>
          <w:i/>
          <w:sz w:val="28"/>
          <w:szCs w:val="28"/>
        </w:rPr>
        <w:t xml:space="preserve">удосконалено </w:t>
      </w:r>
      <w:r w:rsidRPr="00DB1502">
        <w:rPr>
          <w:rFonts w:ascii="Times New Roman" w:eastAsia="Calibri" w:hAnsi="Times New Roman" w:cs="Times New Roman"/>
          <w:sz w:val="28"/>
          <w:szCs w:val="28"/>
        </w:rPr>
        <w:t>розуміння заходів кримінально-правового характеру щодо юридичних осіб як примусових заходів, не пов’язаних із реалізацією кримінальної відповідальності.</w:t>
      </w:r>
    </w:p>
    <w:p w:rsidR="00DB1502" w:rsidRPr="00DB1502" w:rsidRDefault="00DB1502" w:rsidP="00DB1502">
      <w:pPr>
        <w:tabs>
          <w:tab w:val="left" w:pos="993"/>
        </w:tabs>
        <w:spacing w:after="0" w:line="360" w:lineRule="auto"/>
        <w:jc w:val="both"/>
        <w:rPr>
          <w:rFonts w:ascii="Calibri" w:eastAsia="Calibri" w:hAnsi="Calibri" w:cs="Times New Roman"/>
          <w:spacing w:val="-4"/>
          <w:lang w:val="ru-RU"/>
        </w:rPr>
      </w:pPr>
      <w:r w:rsidRPr="00DB1502">
        <w:rPr>
          <w:rFonts w:ascii="Times New Roman" w:eastAsia="Calibri" w:hAnsi="Times New Roman" w:cs="Times New Roman"/>
          <w:b/>
          <w:spacing w:val="-4"/>
          <w:sz w:val="28"/>
          <w:szCs w:val="28"/>
        </w:rPr>
        <w:t xml:space="preserve">        Практичне значення</w:t>
      </w:r>
      <w:r w:rsidRPr="00DB1502">
        <w:rPr>
          <w:rFonts w:ascii="Times New Roman" w:eastAsia="Calibri" w:hAnsi="Times New Roman" w:cs="Times New Roman"/>
          <w:spacing w:val="-4"/>
          <w:sz w:val="28"/>
          <w:szCs w:val="28"/>
        </w:rPr>
        <w:t xml:space="preserve"> дослідження виражається в можливості використання висновків та пропозицій,</w:t>
      </w:r>
      <w:r w:rsidRPr="00DB1502">
        <w:rPr>
          <w:rFonts w:ascii="Calibri" w:eastAsia="Calibri" w:hAnsi="Calibri" w:cs="Times New Roman"/>
        </w:rPr>
        <w:t xml:space="preserve"> </w:t>
      </w:r>
      <w:r w:rsidRPr="00DB1502">
        <w:rPr>
          <w:rFonts w:ascii="Times New Roman" w:eastAsia="Calibri" w:hAnsi="Times New Roman" w:cs="Times New Roman"/>
          <w:spacing w:val="-4"/>
          <w:sz w:val="28"/>
          <w:szCs w:val="28"/>
        </w:rPr>
        <w:t>сформульованих у підсумку, для подальшого теоретичного розвитку положень загальної частини кримінального права.</w:t>
      </w:r>
    </w:p>
    <w:p w:rsidR="00DB1502" w:rsidRPr="00DB1502" w:rsidRDefault="00DB1502" w:rsidP="00DB1502">
      <w:pPr>
        <w:tabs>
          <w:tab w:val="left" w:pos="993"/>
        </w:tabs>
        <w:spacing w:after="0" w:line="360" w:lineRule="auto"/>
        <w:jc w:val="both"/>
        <w:rPr>
          <w:rFonts w:ascii="Times New Roman" w:eastAsia="Calibri" w:hAnsi="Times New Roman" w:cs="Times New Roman"/>
          <w:spacing w:val="-4"/>
          <w:sz w:val="28"/>
          <w:szCs w:val="28"/>
        </w:rPr>
      </w:pPr>
      <w:r w:rsidRPr="00DB1502">
        <w:rPr>
          <w:rFonts w:ascii="Times New Roman" w:eastAsia="Calibri" w:hAnsi="Times New Roman" w:cs="Times New Roman"/>
          <w:spacing w:val="-4"/>
          <w:sz w:val="28"/>
          <w:szCs w:val="28"/>
        </w:rPr>
        <w:t xml:space="preserve">         </w:t>
      </w:r>
      <w:r w:rsidRPr="00DB1502">
        <w:rPr>
          <w:rFonts w:ascii="Times New Roman" w:eastAsia="Calibri" w:hAnsi="Times New Roman" w:cs="Times New Roman"/>
          <w:b/>
          <w:sz w:val="28"/>
          <w:szCs w:val="28"/>
        </w:rPr>
        <w:t xml:space="preserve">Структура дипломної роботи. </w:t>
      </w:r>
      <w:r w:rsidRPr="00DB1502">
        <w:rPr>
          <w:rFonts w:ascii="Times New Roman" w:eastAsia="Calibri" w:hAnsi="Times New Roman" w:cs="Times New Roman"/>
          <w:sz w:val="28"/>
          <w:szCs w:val="28"/>
        </w:rPr>
        <w:t>Робота складається зі вступу, трьох розділів, що об’єднують сім підрозділів, висновків до кожного розділу, загальних висновків та списку використаних джерел. Загальний обсяг дипломної роботи становить 114 сторінок, з них основного тексту 102 сторінок та список використаних джерел (111 найменувань), викладений на 12 сторінках.</w:t>
      </w:r>
    </w:p>
    <w:p w:rsidR="00F46E40" w:rsidRDefault="00F46E40">
      <w:pPr>
        <w:rPr>
          <w:lang w:val="ru-RU"/>
        </w:rPr>
      </w:pPr>
    </w:p>
    <w:p w:rsidR="00DB1502" w:rsidRDefault="00DB1502">
      <w:pPr>
        <w:rPr>
          <w:lang w:val="ru-RU"/>
        </w:rPr>
      </w:pPr>
    </w:p>
    <w:p w:rsidR="00DB1502" w:rsidRDefault="00DB1502">
      <w:pPr>
        <w:rPr>
          <w:lang w:val="ru-RU"/>
        </w:rPr>
      </w:pPr>
    </w:p>
    <w:p w:rsidR="00DB1502" w:rsidRDefault="00DB1502">
      <w:pPr>
        <w:rPr>
          <w:lang w:val="ru-RU"/>
        </w:rPr>
      </w:pPr>
    </w:p>
    <w:p w:rsidR="00DB1502" w:rsidRDefault="00DB1502">
      <w:pPr>
        <w:rPr>
          <w:lang w:val="ru-RU"/>
        </w:rPr>
      </w:pPr>
    </w:p>
    <w:p w:rsidR="00DB1502" w:rsidRDefault="00DB1502">
      <w:pPr>
        <w:rPr>
          <w:lang w:val="ru-RU"/>
        </w:rPr>
      </w:pPr>
    </w:p>
    <w:p w:rsidR="00DB1502" w:rsidRDefault="00DB1502">
      <w:pPr>
        <w:rPr>
          <w:lang w:val="ru-RU"/>
        </w:rPr>
      </w:pPr>
    </w:p>
    <w:p w:rsidR="00DB1502" w:rsidRDefault="00DB1502">
      <w:pPr>
        <w:rPr>
          <w:lang w:val="ru-RU"/>
        </w:rPr>
      </w:pPr>
    </w:p>
    <w:p w:rsidR="00DB1502" w:rsidRDefault="00DB1502">
      <w:pPr>
        <w:rPr>
          <w:lang w:val="ru-RU"/>
        </w:rPr>
      </w:pPr>
    </w:p>
    <w:p w:rsidR="00DB1502" w:rsidRPr="00DB1502" w:rsidRDefault="00DB1502" w:rsidP="00DB1502">
      <w:pPr>
        <w:shd w:val="clear" w:color="auto" w:fill="FFFFFF"/>
        <w:spacing w:after="0" w:line="360" w:lineRule="auto"/>
        <w:contextualSpacing/>
        <w:jc w:val="center"/>
        <w:textAlignment w:val="baseline"/>
        <w:rPr>
          <w:rFonts w:ascii="Times New Roman" w:eastAsia="Times New Roman" w:hAnsi="Times New Roman" w:cs="Times New Roman"/>
          <w:b/>
          <w:color w:val="000000"/>
          <w:sz w:val="28"/>
          <w:szCs w:val="28"/>
          <w:lang w:eastAsia="ru-RU"/>
        </w:rPr>
      </w:pPr>
      <w:r w:rsidRPr="00DB1502">
        <w:rPr>
          <w:rFonts w:ascii="Times New Roman" w:eastAsia="Times New Roman" w:hAnsi="Times New Roman" w:cs="Times New Roman"/>
          <w:b/>
          <w:color w:val="000000"/>
          <w:sz w:val="28"/>
          <w:szCs w:val="28"/>
          <w:lang w:eastAsia="ru-RU"/>
        </w:rPr>
        <w:t>ВИСНОВКИ</w:t>
      </w:r>
    </w:p>
    <w:p w:rsidR="00DB1502" w:rsidRPr="00DB1502" w:rsidRDefault="00DB1502" w:rsidP="00DB1502">
      <w:pPr>
        <w:spacing w:after="0" w:line="360" w:lineRule="auto"/>
        <w:ind w:right="-285" w:firstLine="708"/>
        <w:jc w:val="both"/>
        <w:rPr>
          <w:rFonts w:ascii="Times New Roman" w:eastAsia="Times New Roman" w:hAnsi="Times New Roman" w:cs="Times New Roman"/>
          <w:color w:val="000000"/>
          <w:sz w:val="28"/>
          <w:szCs w:val="28"/>
          <w:lang w:eastAsia="ru-RU"/>
        </w:rPr>
      </w:pPr>
      <w:r w:rsidRPr="00DB1502">
        <w:rPr>
          <w:rFonts w:ascii="Times New Roman" w:eastAsia="Calibri" w:hAnsi="Times New Roman" w:cs="Times New Roman"/>
          <w:sz w:val="28"/>
          <w:szCs w:val="28"/>
        </w:rPr>
        <w:t xml:space="preserve">Проведене дослідження розвитку, правової природи, видів заходів кримінально-правового характеру щодо юридичних осіб за чинним Кримінальним кодексом України та законодавством іноземних держав </w:t>
      </w:r>
      <w:r w:rsidRPr="00DB1502">
        <w:rPr>
          <w:rFonts w:ascii="Times New Roman" w:eastAsia="Times New Roman" w:hAnsi="Times New Roman" w:cs="Times New Roman"/>
          <w:color w:val="000000"/>
          <w:sz w:val="28"/>
          <w:szCs w:val="28"/>
          <w:lang w:eastAsia="ru-RU"/>
        </w:rPr>
        <w:t>дозволило зробити наступні основні висновки:</w:t>
      </w:r>
    </w:p>
    <w:p w:rsidR="00DB1502" w:rsidRPr="00DB1502" w:rsidRDefault="00DB1502" w:rsidP="00DB1502">
      <w:pPr>
        <w:spacing w:after="0" w:line="360" w:lineRule="auto"/>
        <w:ind w:firstLine="708"/>
        <w:contextualSpacing/>
        <w:jc w:val="both"/>
        <w:rPr>
          <w:rFonts w:ascii="Times New Roman" w:eastAsia="Calibri" w:hAnsi="Times New Roman" w:cs="Times New Roman"/>
          <w:spacing w:val="-4"/>
          <w:sz w:val="28"/>
          <w:szCs w:val="28"/>
          <w:lang w:eastAsia="uk-UA"/>
        </w:rPr>
      </w:pPr>
      <w:r w:rsidRPr="00DB1502">
        <w:rPr>
          <w:rFonts w:ascii="Times New Roman" w:eastAsia="Calibri" w:hAnsi="Times New Roman" w:cs="Times New Roman"/>
          <w:spacing w:val="-4"/>
          <w:sz w:val="28"/>
          <w:szCs w:val="28"/>
          <w:lang w:eastAsia="uk-UA"/>
        </w:rPr>
        <w:t xml:space="preserve">1.   </w:t>
      </w:r>
      <w:r w:rsidRPr="00DB1502">
        <w:rPr>
          <w:rFonts w:ascii="Times New Roman" w:eastAsia="Calibri" w:hAnsi="Times New Roman" w:cs="Times New Roman"/>
          <w:sz w:val="28"/>
          <w:szCs w:val="28"/>
        </w:rPr>
        <w:t xml:space="preserve">Поняття юридичної особи на сьогоднішній день використовується практично усіма галузями права, але вчені одностайні у тому, що воно формувалося та розвивалося з початку у межах цивільно-правової науки, а потім стало використовуватися також як інститут господарського права. Але на сьогодні, складність суспільних відносин та виникнення нових форм правопорушень із участю юридичних осіб, сприяють визнанню у міжнародній практиці юридичної особи суб’єктом публічно-правових відносин, зокрема кримінально-правових. </w:t>
      </w:r>
      <w:r w:rsidRPr="00DB1502">
        <w:rPr>
          <w:rFonts w:ascii="Times New Roman" w:eastAsia="Calibri" w:hAnsi="Times New Roman" w:cs="Times New Roman"/>
          <w:spacing w:val="-4"/>
          <w:sz w:val="28"/>
          <w:szCs w:val="28"/>
          <w:lang w:eastAsia="uk-UA"/>
        </w:rPr>
        <w:t xml:space="preserve">        </w:t>
      </w:r>
    </w:p>
    <w:p w:rsidR="00DB1502" w:rsidRPr="00DB1502" w:rsidRDefault="00DB1502" w:rsidP="00DB1502">
      <w:pPr>
        <w:spacing w:after="0" w:line="360" w:lineRule="auto"/>
        <w:ind w:firstLine="708"/>
        <w:contextualSpacing/>
        <w:jc w:val="both"/>
        <w:rPr>
          <w:rFonts w:ascii="Times New Roman" w:eastAsia="Times New Roman" w:hAnsi="Times New Roman" w:cs="Times New Roman"/>
          <w:color w:val="000000"/>
          <w:sz w:val="28"/>
          <w:szCs w:val="28"/>
          <w:lang w:eastAsia="ru-RU"/>
        </w:rPr>
      </w:pPr>
      <w:r w:rsidRPr="00DB1502">
        <w:rPr>
          <w:rFonts w:ascii="Times New Roman" w:eastAsia="Times New Roman" w:hAnsi="Times New Roman" w:cs="Times New Roman"/>
          <w:color w:val="000000"/>
          <w:sz w:val="28"/>
          <w:szCs w:val="28"/>
          <w:lang w:eastAsia="ru-RU"/>
        </w:rPr>
        <w:t xml:space="preserve">У чинному Кримінальному кодексі України чітко не визначено кримінально-правовий статус юридичної особи. Правовий аналіз положень       ч. 1 ст. 18 КК України («Суб’єкт злочину»), надає змогу стверджувати, що юридична особа не визнається суб’єктом злочину та як наслідок суб’єктом кримінальної відповідальності.  </w:t>
      </w:r>
    </w:p>
    <w:p w:rsidR="00DB1502" w:rsidRPr="00DB1502" w:rsidRDefault="00DB1502" w:rsidP="00DB1502">
      <w:pPr>
        <w:spacing w:after="0" w:line="360" w:lineRule="auto"/>
        <w:ind w:firstLine="708"/>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Ратифікація Верховною Радою України низки міжнародно-правових актів (</w:t>
      </w:r>
      <w:r w:rsidRPr="00DB1502">
        <w:rPr>
          <w:rFonts w:ascii="Times New Roman" w:eastAsia="Calibri" w:hAnsi="Times New Roman" w:cs="Times New Roman"/>
          <w:color w:val="231F20"/>
          <w:sz w:val="28"/>
          <w:szCs w:val="28"/>
        </w:rPr>
        <w:t xml:space="preserve">Міжнародна конвенція про боротьбу з фінансуванням тероризму від          09.12.1999 р.; </w:t>
      </w:r>
      <w:r w:rsidRPr="00DB1502">
        <w:rPr>
          <w:rFonts w:ascii="Times New Roman" w:eastAsia="Calibri" w:hAnsi="Times New Roman" w:cs="Times New Roman"/>
          <w:sz w:val="28"/>
          <w:szCs w:val="28"/>
        </w:rPr>
        <w:t>Конвенція ООН проти корупції від 31.10.2003 р. (ратифіковано Україною 18.10.2006 р.); Кримінальна конвенція Ради Європи про боротьбу з корупцією, прийнятої 27.01.1999 р. № ЕТ173 та ін.) зобов’язала Україну привести у відповідність норми національного кримінального законодавства у сфері боротьби з корупцією, хабарництвом (одержання неправомірної вигоди за КК України) та відмиванням грошей.</w:t>
      </w:r>
    </w:p>
    <w:p w:rsidR="00DB1502" w:rsidRPr="00DB1502" w:rsidRDefault="00DB1502" w:rsidP="00DB1502">
      <w:pPr>
        <w:spacing w:after="0" w:line="360" w:lineRule="auto"/>
        <w:ind w:firstLine="708"/>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З метою взятих на себе зобов’язань щодо приведення положень вітчизняного законодавства у відповідність з міжнародними стандартами, Верховною Радою України було прийнято закон України «Про внесення змін до деяких законодавчих актів України щодо виконання Плану дій щодо лібералізації Європейським Союзом візового режиму для України стосовно відповідальності юридичних осіб» від 23.05.2013 р., яким Загальну частину  Кримінального кодексу України було доповнено новим Розділом XIV</w:t>
      </w:r>
      <w:r w:rsidRPr="00DB1502">
        <w:rPr>
          <w:rFonts w:ascii="Times New Roman" w:eastAsia="Calibri" w:hAnsi="Times New Roman" w:cs="Times New Roman"/>
          <w:sz w:val="28"/>
          <w:szCs w:val="28"/>
          <w:vertAlign w:val="superscript"/>
        </w:rPr>
        <w:t>1</w:t>
      </w:r>
      <w:r w:rsidRPr="00DB1502">
        <w:rPr>
          <w:rFonts w:ascii="Times New Roman" w:eastAsia="Calibri" w:hAnsi="Times New Roman" w:cs="Times New Roman"/>
          <w:sz w:val="28"/>
          <w:szCs w:val="28"/>
        </w:rPr>
        <w:t xml:space="preserve"> «Заходи кримінально-правового характеру щодо юридичних осіб».</w:t>
      </w:r>
    </w:p>
    <w:p w:rsidR="00DB1502" w:rsidRPr="00DB1502" w:rsidRDefault="00DB1502" w:rsidP="00DB1502">
      <w:pPr>
        <w:spacing w:after="0" w:line="360" w:lineRule="auto"/>
        <w:ind w:firstLine="708"/>
        <w:contextualSpacing/>
        <w:jc w:val="both"/>
        <w:rPr>
          <w:rFonts w:ascii="Times New Roman" w:eastAsia="Times New Roman" w:hAnsi="Times New Roman" w:cs="Times New Roman"/>
          <w:color w:val="000000"/>
          <w:sz w:val="28"/>
          <w:szCs w:val="28"/>
          <w:lang w:eastAsia="ru-RU"/>
        </w:rPr>
      </w:pPr>
      <w:r w:rsidRPr="00DB1502">
        <w:rPr>
          <w:rFonts w:ascii="Times New Roman" w:eastAsia="Calibri" w:hAnsi="Times New Roman" w:cs="Times New Roman"/>
          <w:sz w:val="28"/>
          <w:szCs w:val="28"/>
        </w:rPr>
        <w:t xml:space="preserve">Відсутність у Кримінальному  кодексі  України чіткого визначення правової природи заходів кримінально-правового характеру щодо юридичних осіб призвело до того, що у наукових колах немає єдності щодо розуміння правової природи заходів кримінально-правового характеру щодо юридичних осіб. </w:t>
      </w:r>
      <w:r w:rsidRPr="00DB1502">
        <w:rPr>
          <w:rFonts w:ascii="Times New Roman" w:eastAsia="Times New Roman" w:hAnsi="Times New Roman" w:cs="Times New Roman"/>
          <w:color w:val="000000"/>
          <w:sz w:val="28"/>
          <w:szCs w:val="28"/>
          <w:lang w:eastAsia="ru-RU"/>
        </w:rPr>
        <w:t>Кримінально-правовий вплив щодо юридичної особи від імені та в інтересах якої діяла фізична особа, яка притягається до кримінальної відповідальності, за вчинення вичерпного переліку злочинів – ст. 96</w:t>
      </w:r>
      <w:r w:rsidRPr="00DB1502">
        <w:rPr>
          <w:rFonts w:ascii="Times New Roman" w:eastAsia="Times New Roman" w:hAnsi="Times New Roman" w:cs="Times New Roman"/>
          <w:color w:val="000000"/>
          <w:sz w:val="28"/>
          <w:szCs w:val="28"/>
          <w:vertAlign w:val="superscript"/>
          <w:lang w:eastAsia="ru-RU"/>
        </w:rPr>
        <w:t>3</w:t>
      </w:r>
      <w:r w:rsidRPr="00DB1502">
        <w:rPr>
          <w:rFonts w:ascii="Times New Roman" w:eastAsia="Times New Roman" w:hAnsi="Times New Roman" w:cs="Times New Roman"/>
          <w:color w:val="000000"/>
          <w:sz w:val="28"/>
          <w:szCs w:val="28"/>
          <w:lang w:eastAsia="ru-RU"/>
        </w:rPr>
        <w:t xml:space="preserve"> КК України, має додатковий (субсидіарний) характер та реалізується поза притягненням юридичної особи до кримінальної відповідальності. </w:t>
      </w:r>
    </w:p>
    <w:p w:rsidR="00DB1502" w:rsidRPr="00DB1502" w:rsidRDefault="00DB1502" w:rsidP="00DB1502">
      <w:pPr>
        <w:shd w:val="clear" w:color="auto" w:fill="FFFFFF"/>
        <w:spacing w:after="0" w:line="360" w:lineRule="auto"/>
        <w:ind w:firstLine="450"/>
        <w:jc w:val="both"/>
        <w:rPr>
          <w:rFonts w:ascii="Times New Roman" w:eastAsia="Times New Roman" w:hAnsi="Times New Roman" w:cs="Times New Roman"/>
          <w:color w:val="000000"/>
          <w:sz w:val="28"/>
          <w:szCs w:val="28"/>
          <w:lang w:eastAsia="ru-RU"/>
        </w:rPr>
      </w:pPr>
      <w:r w:rsidRPr="00DB1502">
        <w:rPr>
          <w:rFonts w:ascii="TimesNewRomanPSMT" w:eastAsia="Times New Roman" w:hAnsi="TimesNewRomanPSMT" w:cs="Times New Roman"/>
          <w:color w:val="231F20"/>
          <w:sz w:val="28"/>
          <w:szCs w:val="28"/>
          <w:lang w:eastAsia="ru-RU"/>
        </w:rPr>
        <w:t>Відповідно до ч. 1 ст. 96</w:t>
      </w:r>
      <w:r w:rsidRPr="00DB1502">
        <w:rPr>
          <w:rFonts w:ascii="TimesNewRomanPSMT" w:eastAsia="Times New Roman" w:hAnsi="TimesNewRomanPSMT" w:cs="Times New Roman"/>
          <w:color w:val="231F20"/>
          <w:sz w:val="28"/>
          <w:szCs w:val="28"/>
          <w:vertAlign w:val="superscript"/>
          <w:lang w:eastAsia="ru-RU"/>
        </w:rPr>
        <w:t>6</w:t>
      </w:r>
      <w:r w:rsidRPr="00DB1502">
        <w:rPr>
          <w:rFonts w:ascii="TimesNewRomanPSMT" w:eastAsia="Times New Roman" w:hAnsi="TimesNewRomanPSMT" w:cs="Times New Roman"/>
          <w:color w:val="231F20"/>
          <w:sz w:val="28"/>
          <w:szCs w:val="28"/>
          <w:lang w:eastAsia="ru-RU"/>
        </w:rPr>
        <w:t xml:space="preserve"> КК України, </w:t>
      </w:r>
      <w:r w:rsidRPr="00DB1502">
        <w:rPr>
          <w:rFonts w:ascii="Times New Roman" w:eastAsia="Times New Roman" w:hAnsi="Times New Roman" w:cs="Times New Roman"/>
          <w:color w:val="000000"/>
          <w:sz w:val="28"/>
          <w:szCs w:val="28"/>
          <w:lang w:eastAsia="ru-RU"/>
        </w:rPr>
        <w:t>до юридичних осіб судом можуть бути застосовані такі заходи кримінально-правового характеру:</w:t>
      </w:r>
    </w:p>
    <w:p w:rsidR="00DB1502" w:rsidRPr="00DB1502" w:rsidRDefault="00DB1502" w:rsidP="00DB1502">
      <w:pPr>
        <w:shd w:val="clear" w:color="auto" w:fill="FFFFFF"/>
        <w:spacing w:after="0" w:line="360" w:lineRule="auto"/>
        <w:ind w:firstLine="450"/>
        <w:jc w:val="both"/>
        <w:rPr>
          <w:rFonts w:ascii="Times New Roman" w:eastAsia="Times New Roman" w:hAnsi="Times New Roman" w:cs="Times New Roman"/>
          <w:color w:val="000000"/>
          <w:sz w:val="28"/>
          <w:szCs w:val="28"/>
          <w:lang w:eastAsia="ru-RU"/>
        </w:rPr>
      </w:pPr>
      <w:r w:rsidRPr="00DB1502">
        <w:rPr>
          <w:rFonts w:ascii="Times New Roman" w:eastAsia="Times New Roman" w:hAnsi="Times New Roman" w:cs="Times New Roman"/>
          <w:color w:val="000000"/>
          <w:sz w:val="28"/>
          <w:szCs w:val="28"/>
          <w:lang w:eastAsia="ru-RU"/>
        </w:rPr>
        <w:t>1) штраф;</w:t>
      </w:r>
    </w:p>
    <w:p w:rsidR="00DB1502" w:rsidRPr="00DB1502" w:rsidRDefault="00DB1502" w:rsidP="00DB1502">
      <w:pPr>
        <w:shd w:val="clear" w:color="auto" w:fill="FFFFFF"/>
        <w:spacing w:after="0" w:line="360" w:lineRule="auto"/>
        <w:ind w:firstLine="450"/>
        <w:jc w:val="both"/>
        <w:rPr>
          <w:rFonts w:ascii="Times New Roman" w:eastAsia="Times New Roman" w:hAnsi="Times New Roman" w:cs="Times New Roman"/>
          <w:color w:val="000000"/>
          <w:sz w:val="28"/>
          <w:szCs w:val="28"/>
          <w:lang w:eastAsia="ru-RU"/>
        </w:rPr>
      </w:pPr>
      <w:r w:rsidRPr="00DB1502">
        <w:rPr>
          <w:rFonts w:ascii="Times New Roman" w:eastAsia="Times New Roman" w:hAnsi="Times New Roman" w:cs="Times New Roman"/>
          <w:color w:val="000000"/>
          <w:sz w:val="28"/>
          <w:szCs w:val="28"/>
          <w:lang w:eastAsia="ru-RU"/>
        </w:rPr>
        <w:t>2) конфіскація майна;</w:t>
      </w:r>
    </w:p>
    <w:p w:rsidR="00DB1502" w:rsidRPr="00DB1502" w:rsidRDefault="00DB1502" w:rsidP="00DB1502">
      <w:pPr>
        <w:shd w:val="clear" w:color="auto" w:fill="FFFFFF"/>
        <w:spacing w:after="0" w:line="360" w:lineRule="auto"/>
        <w:ind w:firstLine="450"/>
        <w:jc w:val="both"/>
        <w:rPr>
          <w:rFonts w:ascii="Times New Roman" w:eastAsia="Times New Roman" w:hAnsi="Times New Roman" w:cs="Times New Roman"/>
          <w:color w:val="000000"/>
          <w:sz w:val="28"/>
          <w:szCs w:val="28"/>
          <w:lang w:eastAsia="ru-RU"/>
        </w:rPr>
      </w:pPr>
      <w:r w:rsidRPr="00DB1502">
        <w:rPr>
          <w:rFonts w:ascii="Times New Roman" w:eastAsia="Times New Roman" w:hAnsi="Times New Roman" w:cs="Times New Roman"/>
          <w:color w:val="000000"/>
          <w:sz w:val="28"/>
          <w:szCs w:val="28"/>
          <w:lang w:eastAsia="ru-RU"/>
        </w:rPr>
        <w:t>3) ліквідація.</w:t>
      </w:r>
    </w:p>
    <w:p w:rsidR="00DB1502" w:rsidRPr="00DB1502" w:rsidRDefault="00DB1502" w:rsidP="00DB1502">
      <w:pPr>
        <w:shd w:val="clear" w:color="auto" w:fill="FFFFFF"/>
        <w:spacing w:after="0" w:line="360" w:lineRule="auto"/>
        <w:ind w:firstLine="450"/>
        <w:jc w:val="both"/>
        <w:rPr>
          <w:rFonts w:ascii="Times New Roman" w:eastAsia="Times New Roman" w:hAnsi="Times New Roman" w:cs="Times New Roman"/>
          <w:color w:val="000000"/>
          <w:sz w:val="28"/>
          <w:szCs w:val="28"/>
          <w:shd w:val="clear" w:color="auto" w:fill="FFFFFF"/>
          <w:lang w:eastAsia="ru-RU"/>
        </w:rPr>
      </w:pPr>
      <w:r w:rsidRPr="00DB1502">
        <w:rPr>
          <w:rFonts w:ascii="Times New Roman" w:eastAsia="Times New Roman" w:hAnsi="Times New Roman" w:cs="Times New Roman"/>
          <w:color w:val="000000"/>
          <w:sz w:val="28"/>
          <w:szCs w:val="28"/>
          <w:shd w:val="clear" w:color="auto" w:fill="FFFFFF"/>
          <w:lang w:eastAsia="ru-RU"/>
        </w:rPr>
        <w:t xml:space="preserve">До юридичних осіб штраф та ліквідація можуть застосовуватися лише як основні заходи кримінально-правового характеру, а конфіскація майна </w:t>
      </w:r>
      <w:r w:rsidRPr="00DB1502">
        <w:rPr>
          <w:rFonts w:ascii="Times New Roman" w:eastAsia="Times New Roman" w:hAnsi="Times New Roman" w:cs="Times New Roman"/>
          <w:color w:val="000000"/>
          <w:sz w:val="28"/>
          <w:szCs w:val="28"/>
          <w:lang w:eastAsia="ru-RU"/>
        </w:rPr>
        <w:t>–</w:t>
      </w:r>
      <w:r w:rsidRPr="00DB1502">
        <w:rPr>
          <w:rFonts w:ascii="Times New Roman" w:eastAsia="Times New Roman" w:hAnsi="Times New Roman" w:cs="Times New Roman"/>
          <w:color w:val="000000"/>
          <w:sz w:val="28"/>
          <w:szCs w:val="28"/>
          <w:shd w:val="clear" w:color="auto" w:fill="FFFFFF"/>
          <w:lang w:eastAsia="ru-RU"/>
        </w:rPr>
        <w:t xml:space="preserve"> лише як додатковий. При застосуванні заходів кримінально-правового характеру юридична особа зобов’язана відшкодувати нанесені збитки та шкоду в повному обсязі, а також розмір отриманої неправомірної вигоди, яка отримана або могла бути отримана юридичною особою (ч. 2 ст. 96</w:t>
      </w:r>
      <w:r w:rsidRPr="00DB1502">
        <w:rPr>
          <w:rFonts w:ascii="Times New Roman" w:eastAsia="Times New Roman" w:hAnsi="Times New Roman" w:cs="Times New Roman"/>
          <w:color w:val="000000"/>
          <w:sz w:val="28"/>
          <w:szCs w:val="28"/>
          <w:shd w:val="clear" w:color="auto" w:fill="FFFFFF"/>
          <w:vertAlign w:val="superscript"/>
          <w:lang w:eastAsia="ru-RU"/>
        </w:rPr>
        <w:t>6</w:t>
      </w:r>
      <w:r w:rsidRPr="00DB1502">
        <w:rPr>
          <w:rFonts w:ascii="Times New Roman" w:eastAsia="Times New Roman" w:hAnsi="Times New Roman" w:cs="Times New Roman"/>
          <w:color w:val="000000"/>
          <w:sz w:val="28"/>
          <w:szCs w:val="28"/>
          <w:shd w:val="clear" w:color="auto" w:fill="FFFFFF"/>
          <w:lang w:eastAsia="ru-RU"/>
        </w:rPr>
        <w:t xml:space="preserve"> КК України).</w:t>
      </w:r>
    </w:p>
    <w:p w:rsidR="00DB1502" w:rsidRPr="00DB1502" w:rsidRDefault="00DB1502" w:rsidP="00DB1502">
      <w:pPr>
        <w:spacing w:line="360" w:lineRule="auto"/>
        <w:jc w:val="both"/>
        <w:rPr>
          <w:rFonts w:ascii="Times New Roman" w:eastAsia="Calibri" w:hAnsi="Times New Roman" w:cs="Times New Roman"/>
          <w:spacing w:val="-6"/>
          <w:sz w:val="28"/>
          <w:szCs w:val="28"/>
          <w:lang w:eastAsia="uk-UA"/>
        </w:rPr>
      </w:pPr>
      <w:r w:rsidRPr="00DB1502">
        <w:rPr>
          <w:rFonts w:ascii="Times New Roman" w:eastAsia="Calibri" w:hAnsi="Times New Roman" w:cs="Times New Roman"/>
          <w:spacing w:val="-6"/>
          <w:sz w:val="28"/>
          <w:szCs w:val="28"/>
          <w:lang w:eastAsia="uk-UA"/>
        </w:rPr>
        <w:t xml:space="preserve">       Застосування заходів кримінально-правого характеру щодо юридичних осіб не тягне за собою судимості.</w:t>
      </w:r>
    </w:p>
    <w:p w:rsidR="00DB1502" w:rsidRPr="00DB1502" w:rsidRDefault="00DB1502" w:rsidP="00DB1502">
      <w:pPr>
        <w:shd w:val="clear" w:color="auto" w:fill="FFFFFF"/>
        <w:spacing w:after="0" w:line="360" w:lineRule="auto"/>
        <w:ind w:firstLine="450"/>
        <w:contextualSpacing/>
        <w:jc w:val="both"/>
        <w:textAlignment w:val="baseline"/>
        <w:rPr>
          <w:rFonts w:ascii="TimesNewRomanPSMT" w:eastAsia="Calibri" w:hAnsi="TimesNewRomanPSMT" w:cs="Times New Roman"/>
          <w:color w:val="231F20"/>
          <w:sz w:val="28"/>
          <w:szCs w:val="28"/>
        </w:rPr>
      </w:pPr>
      <w:r w:rsidRPr="00DB1502">
        <w:rPr>
          <w:rFonts w:ascii="TimesNewRomanPSMT" w:eastAsia="Calibri" w:hAnsi="TimesNewRomanPSMT" w:cs="Times New Roman"/>
          <w:color w:val="231F20"/>
          <w:sz w:val="28"/>
          <w:szCs w:val="28"/>
        </w:rPr>
        <w:t>Серед заходів кримінально-правового впливу, які передбачені у чинному Кримінальному кодексі України, є такі, які зовні похожі за назвою, але відрізняються за своєю правовою природою, оскільки належать до різних класифікаційних груп. Мова йде про штраф та конфіскацію майна. Так, штраф та конфіскація майна щодо фізичних осіб визнаються, відповідно до ст. 51 КК України, видами покарань. Щодо юридичних осіб, штраф та конфіскація майна є видами заходів кримінально-правового характеру. При цьому їх класифікація на види співпадає із класифікацією покарань, що не сприяє їх уніфікованому застосування на практиці. Більш того, досі відсутні рекомендаційні роз’яснення Пленуму Вищого спеціалізованого суду України з розгляду цивільних і кримінальних справ щодо порядку застосування заходів кримінально-правового характеру щодо юридичних осіб, що призвело до того, що норми про заходи кримінально-правового характеру фактично мають декларативний характер.</w:t>
      </w:r>
    </w:p>
    <w:p w:rsidR="00DB1502" w:rsidRPr="00DB1502" w:rsidRDefault="00DB1502" w:rsidP="00DB1502">
      <w:pPr>
        <w:shd w:val="clear" w:color="auto" w:fill="FFFFFF"/>
        <w:spacing w:after="0" w:line="360" w:lineRule="auto"/>
        <w:ind w:firstLine="450"/>
        <w:contextualSpacing/>
        <w:jc w:val="both"/>
        <w:textAlignment w:val="baseline"/>
        <w:rPr>
          <w:rFonts w:ascii="TimesNewRomanPSMT" w:eastAsia="Calibri" w:hAnsi="TimesNewRomanPSMT" w:cs="Times New Roman"/>
          <w:color w:val="231F20"/>
          <w:sz w:val="28"/>
          <w:szCs w:val="28"/>
        </w:rPr>
      </w:pPr>
      <w:r w:rsidRPr="00DB1502">
        <w:rPr>
          <w:rFonts w:ascii="Times New Roman" w:eastAsia="Calibri" w:hAnsi="Times New Roman" w:cs="Times New Roman"/>
          <w:spacing w:val="-6"/>
          <w:sz w:val="28"/>
          <w:szCs w:val="28"/>
          <w:lang w:eastAsia="uk-UA"/>
        </w:rPr>
        <w:t xml:space="preserve">       Відповідно до ст. 96</w:t>
      </w:r>
      <w:r w:rsidRPr="00DB1502">
        <w:rPr>
          <w:rFonts w:ascii="Times New Roman" w:eastAsia="Calibri" w:hAnsi="Times New Roman" w:cs="Times New Roman"/>
          <w:spacing w:val="-6"/>
          <w:sz w:val="28"/>
          <w:szCs w:val="28"/>
          <w:vertAlign w:val="superscript"/>
          <w:lang w:eastAsia="uk-UA"/>
        </w:rPr>
        <w:t>3</w:t>
      </w:r>
      <w:r w:rsidRPr="00DB1502">
        <w:rPr>
          <w:rFonts w:ascii="Times New Roman" w:eastAsia="Calibri" w:hAnsi="Times New Roman" w:cs="Times New Roman"/>
          <w:spacing w:val="-6"/>
          <w:sz w:val="28"/>
          <w:szCs w:val="28"/>
          <w:lang w:eastAsia="uk-UA"/>
        </w:rPr>
        <w:t xml:space="preserve"> КК України, підставами для застосування до юридичної особи заходів кримінально-правового характеру є вчинення її уповноваженою особою від імені та в інтересах юридичної особи будь-якого із злочинів, вичерпний перелік яких міститься у ст. 96</w:t>
      </w:r>
      <w:r w:rsidRPr="00DB1502">
        <w:rPr>
          <w:rFonts w:ascii="Times New Roman" w:eastAsia="Calibri" w:hAnsi="Times New Roman" w:cs="Times New Roman"/>
          <w:spacing w:val="-6"/>
          <w:sz w:val="28"/>
          <w:szCs w:val="28"/>
          <w:vertAlign w:val="superscript"/>
          <w:lang w:eastAsia="uk-UA"/>
        </w:rPr>
        <w:t xml:space="preserve">3 </w:t>
      </w:r>
      <w:r w:rsidRPr="00DB1502">
        <w:rPr>
          <w:rFonts w:ascii="Times New Roman" w:eastAsia="Calibri" w:hAnsi="Times New Roman" w:cs="Times New Roman"/>
          <w:spacing w:val="-6"/>
          <w:sz w:val="28"/>
          <w:szCs w:val="28"/>
          <w:lang w:eastAsia="uk-UA"/>
        </w:rPr>
        <w:t>КК України. Ми вважаємо, що визначення законодавцем вичерпного переліку складів злочинів, вчинення яких уповноваженою фізичною особою від імені та в інтересах юридичної особи є підставою застосування заходів кримінально-правового характеру, позбавляє суди, по-перше, можливості застосовувати заходи кримінально-правового характеру в судовій практиці, по-друге, позбавляє можливості накладати арешт на майно вказаних підприємств як заходу забезпечення кримінального провадження. У зв’язку з вказаним пропонуємо виключити перелік складів злочинів, які є підставою застосування заходів кримінально-правового характеру, це дозволить не обмежувати суди у можливості застосування вказаних заходів.</w:t>
      </w:r>
    </w:p>
    <w:p w:rsidR="00DB1502" w:rsidRPr="00DB1502" w:rsidRDefault="00DB1502" w:rsidP="00DB1502">
      <w:pPr>
        <w:spacing w:line="360" w:lineRule="auto"/>
        <w:jc w:val="both"/>
        <w:rPr>
          <w:rFonts w:ascii="Times New Roman" w:eastAsia="Calibri" w:hAnsi="Times New Roman" w:cs="Times New Roman"/>
          <w:spacing w:val="-6"/>
          <w:sz w:val="28"/>
          <w:szCs w:val="28"/>
          <w:lang w:eastAsia="uk-UA"/>
        </w:rPr>
      </w:pPr>
      <w:r w:rsidRPr="00DB1502">
        <w:rPr>
          <w:rFonts w:ascii="Times New Roman" w:eastAsia="Calibri" w:hAnsi="Times New Roman" w:cs="Times New Roman"/>
          <w:spacing w:val="-6"/>
          <w:sz w:val="28"/>
          <w:szCs w:val="28"/>
          <w:lang w:eastAsia="uk-UA"/>
        </w:rPr>
        <w:t xml:space="preserve">             Запровадження кримінальної відповідальності юридичних осіб до законодавства іноземних держав стало вагомим кроком у протидії протиправній діяльності вказаних суб’єктів.</w:t>
      </w:r>
    </w:p>
    <w:p w:rsidR="00DB1502" w:rsidRPr="00DB1502" w:rsidRDefault="00DB1502" w:rsidP="00DB1502">
      <w:pPr>
        <w:spacing w:line="360" w:lineRule="auto"/>
        <w:jc w:val="both"/>
        <w:rPr>
          <w:rFonts w:ascii="Times New Roman" w:eastAsia="Calibri" w:hAnsi="Times New Roman" w:cs="Times New Roman"/>
          <w:spacing w:val="-6"/>
          <w:sz w:val="28"/>
          <w:szCs w:val="28"/>
          <w:lang w:eastAsia="uk-UA"/>
        </w:rPr>
      </w:pPr>
      <w:r w:rsidRPr="00DB1502">
        <w:rPr>
          <w:rFonts w:ascii="Times New Roman" w:eastAsia="Calibri" w:hAnsi="Times New Roman" w:cs="Times New Roman"/>
          <w:spacing w:val="-6"/>
          <w:sz w:val="28"/>
          <w:szCs w:val="28"/>
          <w:lang w:eastAsia="uk-UA"/>
        </w:rPr>
        <w:tab/>
        <w:t>Більшість країн загальної правової сім’ї визнають юридичну особу суб’єктом кримінальної відповідальності та закріплюють у Кримінальному кодексі або спеціальному законі покарання щодо юридичних осіб.</w:t>
      </w:r>
    </w:p>
    <w:p w:rsidR="00DB1502" w:rsidRPr="00DB1502" w:rsidRDefault="00DB1502" w:rsidP="00DB1502">
      <w:pPr>
        <w:spacing w:line="360" w:lineRule="auto"/>
        <w:ind w:firstLine="708"/>
        <w:jc w:val="both"/>
        <w:rPr>
          <w:rFonts w:ascii="Times New Roman" w:eastAsia="Calibri" w:hAnsi="Times New Roman" w:cs="Times New Roman"/>
          <w:spacing w:val="-6"/>
          <w:sz w:val="28"/>
          <w:szCs w:val="28"/>
          <w:lang w:eastAsia="uk-UA"/>
        </w:rPr>
      </w:pPr>
      <w:r w:rsidRPr="00DB1502">
        <w:rPr>
          <w:rFonts w:ascii="Times New Roman" w:eastAsia="Calibri" w:hAnsi="Times New Roman" w:cs="Times New Roman"/>
          <w:spacing w:val="-6"/>
          <w:sz w:val="28"/>
          <w:szCs w:val="28"/>
          <w:lang w:eastAsia="uk-UA"/>
        </w:rPr>
        <w:t xml:space="preserve">Сьогодні в Європі немає єдиної теорії, на підставі якої корпорації притягуються до кримінальної відповідальності, кожна країна йде своїм шляхом.  В Європі не залишилося держав, в яких в тій чи іншій формі корпорації не відповідали б в кримінально-правовому  порядку за вчинення злочинів. </w:t>
      </w:r>
    </w:p>
    <w:p w:rsidR="00DB1502" w:rsidRPr="00DB1502" w:rsidRDefault="00DB1502" w:rsidP="00DB1502">
      <w:pPr>
        <w:ind w:firstLine="708"/>
        <w:jc w:val="both"/>
        <w:rPr>
          <w:rFonts w:ascii="Times New Roman" w:eastAsia="Calibri" w:hAnsi="Times New Roman" w:cs="Times New Roman"/>
          <w:spacing w:val="-6"/>
          <w:sz w:val="28"/>
          <w:szCs w:val="28"/>
          <w:lang w:eastAsia="uk-UA"/>
        </w:rPr>
      </w:pPr>
      <w:r w:rsidRPr="00DB1502">
        <w:rPr>
          <w:rFonts w:ascii="Times New Roman" w:eastAsia="Calibri" w:hAnsi="Times New Roman" w:cs="Times New Roman"/>
          <w:spacing w:val="-6"/>
          <w:sz w:val="28"/>
          <w:szCs w:val="28"/>
          <w:lang w:eastAsia="uk-UA"/>
        </w:rPr>
        <w:t xml:space="preserve">За даними Н.А. </w:t>
      </w:r>
      <w:proofErr w:type="spellStart"/>
      <w:r w:rsidRPr="00DB1502">
        <w:rPr>
          <w:rFonts w:ascii="Times New Roman" w:eastAsia="Calibri" w:hAnsi="Times New Roman" w:cs="Times New Roman"/>
          <w:spacing w:val="-6"/>
          <w:sz w:val="28"/>
          <w:szCs w:val="28"/>
          <w:lang w:eastAsia="uk-UA"/>
        </w:rPr>
        <w:t>Голованової</w:t>
      </w:r>
      <w:proofErr w:type="spellEnd"/>
      <w:r w:rsidRPr="00DB1502">
        <w:rPr>
          <w:rFonts w:ascii="Times New Roman" w:eastAsia="Calibri" w:hAnsi="Times New Roman" w:cs="Times New Roman"/>
          <w:spacing w:val="-6"/>
          <w:sz w:val="28"/>
          <w:szCs w:val="28"/>
          <w:lang w:eastAsia="uk-UA"/>
        </w:rPr>
        <w:t xml:space="preserve">, В.І. </w:t>
      </w:r>
      <w:proofErr w:type="spellStart"/>
      <w:r w:rsidRPr="00DB1502">
        <w:rPr>
          <w:rFonts w:ascii="Times New Roman" w:eastAsia="Calibri" w:hAnsi="Times New Roman" w:cs="Times New Roman"/>
          <w:spacing w:val="-6"/>
          <w:sz w:val="28"/>
          <w:szCs w:val="28"/>
          <w:lang w:eastAsia="uk-UA"/>
        </w:rPr>
        <w:t>Лафитського</w:t>
      </w:r>
      <w:proofErr w:type="spellEnd"/>
      <w:r w:rsidRPr="00DB1502">
        <w:rPr>
          <w:rFonts w:ascii="Times New Roman" w:eastAsia="Calibri" w:hAnsi="Times New Roman" w:cs="Times New Roman"/>
          <w:spacing w:val="-6"/>
          <w:sz w:val="28"/>
          <w:szCs w:val="28"/>
          <w:lang w:eastAsia="uk-UA"/>
        </w:rPr>
        <w:t xml:space="preserve"> та М.А. </w:t>
      </w:r>
      <w:proofErr w:type="spellStart"/>
      <w:r w:rsidRPr="00DB1502">
        <w:rPr>
          <w:rFonts w:ascii="Times New Roman" w:eastAsia="Calibri" w:hAnsi="Times New Roman" w:cs="Times New Roman"/>
          <w:spacing w:val="-6"/>
          <w:sz w:val="28"/>
          <w:szCs w:val="28"/>
          <w:lang w:eastAsia="uk-UA"/>
        </w:rPr>
        <w:t>Цириної</w:t>
      </w:r>
      <w:proofErr w:type="spellEnd"/>
      <w:r w:rsidRPr="00DB1502">
        <w:rPr>
          <w:rFonts w:ascii="Times New Roman" w:eastAsia="Calibri" w:hAnsi="Times New Roman" w:cs="Times New Roman"/>
          <w:spacing w:val="-6"/>
          <w:sz w:val="28"/>
          <w:szCs w:val="28"/>
          <w:lang w:eastAsia="uk-UA"/>
        </w:rPr>
        <w:t xml:space="preserve">, існують,   по-перше, країни із усталеною традицією застосування кримінальної відповідальності щодо юридичних осіб, а саме Австралія, Великобританія, Данія, Індія, Канада, Китай, Литва, Молдова, Нова Зеландія, Норвегія, Пакистан, Словенія, США, Фінляндія, Франція, Хорватія, Швеція, Естонія, по-друге, країни, які нещодавно запровадили кримінальну відповідальність юридичних осіб: Іспанія, Люксембург, Чехія, Чилі, по-третє, країни, в яких застосовується </w:t>
      </w:r>
      <w:proofErr w:type="spellStart"/>
      <w:r w:rsidRPr="00DB1502">
        <w:rPr>
          <w:rFonts w:ascii="Times New Roman" w:eastAsia="Calibri" w:hAnsi="Times New Roman" w:cs="Times New Roman"/>
          <w:spacing w:val="-6"/>
          <w:sz w:val="28"/>
          <w:szCs w:val="28"/>
          <w:lang w:eastAsia="uk-UA"/>
        </w:rPr>
        <w:t>квазікримінальної</w:t>
      </w:r>
      <w:proofErr w:type="spellEnd"/>
      <w:r w:rsidRPr="00DB1502">
        <w:rPr>
          <w:rFonts w:ascii="Times New Roman" w:eastAsia="Calibri" w:hAnsi="Times New Roman" w:cs="Times New Roman"/>
          <w:spacing w:val="-6"/>
          <w:sz w:val="28"/>
          <w:szCs w:val="28"/>
          <w:lang w:eastAsia="uk-UA"/>
        </w:rPr>
        <w:t xml:space="preserve"> відповідальність, тобто юридична особа в цих країнах не визнається суб’єктом кримінальної відповідальності, а заходи, які застосовуються до юридичних осіб не є покаранням, а саме такі країни: Аргентина, Німеччина, Латвія, Перу [27, с. 323–341]. Вважаємо, що Україну теж можливо віднести до країн, в яких сформувалася модель </w:t>
      </w:r>
      <w:proofErr w:type="spellStart"/>
      <w:r w:rsidRPr="00DB1502">
        <w:rPr>
          <w:rFonts w:ascii="Times New Roman" w:eastAsia="Calibri" w:hAnsi="Times New Roman" w:cs="Times New Roman"/>
          <w:spacing w:val="-6"/>
          <w:sz w:val="28"/>
          <w:szCs w:val="28"/>
          <w:lang w:eastAsia="uk-UA"/>
        </w:rPr>
        <w:t>квазікримінальної</w:t>
      </w:r>
      <w:proofErr w:type="spellEnd"/>
      <w:r w:rsidRPr="00DB1502">
        <w:rPr>
          <w:rFonts w:ascii="Times New Roman" w:eastAsia="Calibri" w:hAnsi="Times New Roman" w:cs="Times New Roman"/>
          <w:spacing w:val="-6"/>
          <w:sz w:val="28"/>
          <w:szCs w:val="28"/>
          <w:lang w:eastAsia="uk-UA"/>
        </w:rPr>
        <w:t xml:space="preserve"> відповідальності юридичних осіб.  Відповідно до норм іноземного законодавства юридичним особам призначаються або застосовуються наступні покарання (або заходи кримінально-правового характеру): штраф; конфіскація майна або предметів, вилучення доходів, які отримані незаконним шляхом; ліквідація; обмеження діяльності юридичної особи; заборона займатися окремими видами діяльності;         </w:t>
      </w:r>
      <w:proofErr w:type="spellStart"/>
      <w:r w:rsidRPr="00DB1502">
        <w:rPr>
          <w:rFonts w:ascii="Times New Roman" w:eastAsia="Calibri" w:hAnsi="Times New Roman" w:cs="Times New Roman"/>
          <w:spacing w:val="-6"/>
          <w:sz w:val="28"/>
          <w:szCs w:val="28"/>
          <w:lang w:eastAsia="uk-UA"/>
        </w:rPr>
        <w:t>пробація</w:t>
      </w:r>
      <w:proofErr w:type="spellEnd"/>
      <w:r w:rsidRPr="00DB1502">
        <w:rPr>
          <w:rFonts w:ascii="Times New Roman" w:eastAsia="Calibri" w:hAnsi="Times New Roman" w:cs="Times New Roman"/>
          <w:spacing w:val="-6"/>
          <w:sz w:val="28"/>
          <w:szCs w:val="28"/>
          <w:lang w:eastAsia="uk-UA"/>
        </w:rPr>
        <w:t xml:space="preserve"> (умовне покарання); відшкодування заподіяних збитків (компенсація, виправлення заподіяної шкоди); опублікування </w:t>
      </w:r>
      <w:proofErr w:type="spellStart"/>
      <w:r w:rsidRPr="00DB1502">
        <w:rPr>
          <w:rFonts w:ascii="Times New Roman" w:eastAsia="Calibri" w:hAnsi="Times New Roman" w:cs="Times New Roman"/>
          <w:spacing w:val="-6"/>
          <w:sz w:val="28"/>
          <w:szCs w:val="28"/>
          <w:lang w:eastAsia="uk-UA"/>
        </w:rPr>
        <w:t>вироку</w:t>
      </w:r>
      <w:proofErr w:type="spellEnd"/>
      <w:r w:rsidRPr="00DB1502">
        <w:rPr>
          <w:rFonts w:ascii="Times New Roman" w:eastAsia="Calibri" w:hAnsi="Times New Roman" w:cs="Times New Roman"/>
          <w:spacing w:val="-6"/>
          <w:sz w:val="28"/>
          <w:szCs w:val="28"/>
          <w:lang w:eastAsia="uk-UA"/>
        </w:rPr>
        <w:t xml:space="preserve"> або його частини [27,           с. 342–343].</w:t>
      </w:r>
    </w:p>
    <w:p w:rsidR="00DB1502" w:rsidRPr="00DB1502" w:rsidRDefault="00DB1502" w:rsidP="00DB1502">
      <w:pPr>
        <w:ind w:firstLine="708"/>
        <w:jc w:val="both"/>
        <w:rPr>
          <w:rFonts w:ascii="Times New Roman" w:eastAsia="Calibri" w:hAnsi="Times New Roman" w:cs="Times New Roman"/>
          <w:spacing w:val="-6"/>
          <w:sz w:val="28"/>
          <w:szCs w:val="28"/>
          <w:lang w:eastAsia="uk-UA"/>
        </w:rPr>
      </w:pPr>
      <w:r w:rsidRPr="00DB1502">
        <w:rPr>
          <w:rFonts w:ascii="Times New Roman" w:eastAsia="Calibri" w:hAnsi="Times New Roman" w:cs="Times New Roman"/>
          <w:spacing w:val="-6"/>
          <w:sz w:val="28"/>
          <w:szCs w:val="28"/>
          <w:lang w:eastAsia="uk-UA"/>
        </w:rPr>
        <w:t>Враховуючи досвід іноземних держав, пропонуємо розширити перелік заходів кримінально-правового характеру, які передбачені у ст. 96</w:t>
      </w:r>
      <w:r w:rsidRPr="00DB1502">
        <w:rPr>
          <w:rFonts w:ascii="Times New Roman" w:eastAsia="Calibri" w:hAnsi="Times New Roman" w:cs="Times New Roman"/>
          <w:spacing w:val="-6"/>
          <w:sz w:val="28"/>
          <w:szCs w:val="28"/>
          <w:vertAlign w:val="superscript"/>
          <w:lang w:eastAsia="uk-UA"/>
        </w:rPr>
        <w:t>6</w:t>
      </w:r>
      <w:r w:rsidRPr="00DB1502">
        <w:rPr>
          <w:rFonts w:ascii="Times New Roman" w:eastAsia="Calibri" w:hAnsi="Times New Roman" w:cs="Times New Roman"/>
          <w:spacing w:val="-6"/>
          <w:sz w:val="28"/>
          <w:szCs w:val="28"/>
          <w:lang w:eastAsia="uk-UA"/>
        </w:rPr>
        <w:t xml:space="preserve"> КК України,  за рахунок наступних: направлених на обмеження підприємницької свободи</w:t>
      </w:r>
      <w:r w:rsidRPr="00DB1502">
        <w:rPr>
          <w:rFonts w:ascii="Calibri" w:eastAsia="Calibri" w:hAnsi="Calibri" w:cs="Times New Roman"/>
        </w:rPr>
        <w:t xml:space="preserve">    (</w:t>
      </w:r>
      <w:r w:rsidRPr="00DB1502">
        <w:rPr>
          <w:rFonts w:ascii="Times New Roman" w:eastAsia="Calibri" w:hAnsi="Times New Roman" w:cs="Times New Roman"/>
          <w:spacing w:val="-6"/>
          <w:sz w:val="28"/>
          <w:szCs w:val="28"/>
          <w:lang w:eastAsia="uk-UA"/>
        </w:rPr>
        <w:t xml:space="preserve">позбавлення права займатися певною діяльністю на певний строк або заборона займатися окремими видами діяльності тощо); позбавлення предметів, вилучення доходів, які отримані незаконним шляхом та так званих «репутаційних» заходів (поміщення під судовий нагляд, публікація </w:t>
      </w:r>
      <w:proofErr w:type="spellStart"/>
      <w:r w:rsidRPr="00DB1502">
        <w:rPr>
          <w:rFonts w:ascii="Times New Roman" w:eastAsia="Calibri" w:hAnsi="Times New Roman" w:cs="Times New Roman"/>
          <w:spacing w:val="-6"/>
          <w:sz w:val="28"/>
          <w:szCs w:val="28"/>
          <w:lang w:eastAsia="uk-UA"/>
        </w:rPr>
        <w:t>вироку</w:t>
      </w:r>
      <w:proofErr w:type="spellEnd"/>
      <w:r w:rsidRPr="00DB1502">
        <w:rPr>
          <w:rFonts w:ascii="Times New Roman" w:eastAsia="Calibri" w:hAnsi="Times New Roman" w:cs="Times New Roman"/>
          <w:spacing w:val="-6"/>
          <w:sz w:val="28"/>
          <w:szCs w:val="28"/>
          <w:lang w:eastAsia="uk-UA"/>
        </w:rPr>
        <w:t xml:space="preserve"> та ін.).</w:t>
      </w:r>
    </w:p>
    <w:p w:rsidR="00DB1502" w:rsidRPr="00DB1502" w:rsidRDefault="00DB1502" w:rsidP="00DB1502">
      <w:pPr>
        <w:ind w:firstLine="708"/>
        <w:jc w:val="both"/>
        <w:rPr>
          <w:rFonts w:ascii="Times New Roman" w:eastAsia="Calibri" w:hAnsi="Times New Roman" w:cs="Times New Roman"/>
          <w:spacing w:val="-6"/>
          <w:sz w:val="28"/>
          <w:szCs w:val="28"/>
          <w:lang w:eastAsia="uk-UA"/>
        </w:rPr>
      </w:pPr>
      <w:r w:rsidRPr="00DB1502">
        <w:rPr>
          <w:rFonts w:ascii="Times New Roman" w:eastAsia="Calibri" w:hAnsi="Times New Roman" w:cs="Times New Roman"/>
          <w:spacing w:val="-6"/>
          <w:sz w:val="28"/>
          <w:szCs w:val="28"/>
          <w:lang w:eastAsia="uk-UA"/>
        </w:rPr>
        <w:t xml:space="preserve">Отже, проблеми запровадження заходів кримінально-правового характеру щодо юридичних осіб у вітчизняний Кримінальний кодекс зумовлені певною неузгодженістю  їх з основними принципами кримінального права: </w:t>
      </w:r>
      <w:r w:rsidRPr="00DB1502">
        <w:rPr>
          <w:rFonts w:ascii="Times New Roman" w:eastAsia="Calibri" w:hAnsi="Times New Roman" w:cs="Times New Roman"/>
          <w:color w:val="000000"/>
          <w:sz w:val="28"/>
          <w:szCs w:val="28"/>
          <w:shd w:val="clear" w:color="auto" w:fill="FFFFFF"/>
        </w:rPr>
        <w:t xml:space="preserve">винної відповідальності (суб’єктивного ставлення), особистої (індивідуальної) кримінальної відповідальності, презумпції невинуватості тощо, хоча обраний підхід </w:t>
      </w:r>
      <w:r w:rsidRPr="00DB1502">
        <w:rPr>
          <w:rFonts w:ascii="Times New Roman" w:eastAsia="Calibri" w:hAnsi="Times New Roman" w:cs="Times New Roman"/>
          <w:spacing w:val="-6"/>
          <w:sz w:val="28"/>
          <w:szCs w:val="28"/>
          <w:lang w:eastAsia="uk-UA"/>
        </w:rPr>
        <w:t xml:space="preserve">є оптимальним на даному етапі розвитку правової системи в Україні, але у подальшому </w:t>
      </w:r>
      <w:r w:rsidRPr="00DB1502">
        <w:rPr>
          <w:rFonts w:ascii="Times New Roman" w:eastAsia="Calibri" w:hAnsi="Times New Roman" w:cs="Times New Roman"/>
          <w:color w:val="000000"/>
          <w:sz w:val="28"/>
          <w:szCs w:val="28"/>
          <w:shd w:val="clear" w:color="auto" w:fill="FFFFFF"/>
        </w:rPr>
        <w:t xml:space="preserve">потребує розробки на державному рівні  єдиної концепції визнання юридичної особи особливим суб’єктом кримінально-правових відносин із використанням досвіду </w:t>
      </w:r>
      <w:r w:rsidRPr="00DB1502">
        <w:rPr>
          <w:rFonts w:ascii="Times New Roman" w:eastAsia="Calibri" w:hAnsi="Times New Roman" w:cs="Times New Roman"/>
          <w:spacing w:val="-6"/>
          <w:sz w:val="28"/>
          <w:szCs w:val="28"/>
          <w:lang w:eastAsia="uk-UA"/>
        </w:rPr>
        <w:t>держав, які запровадили найбільш ефективні механізми впливу на юридичні особи за корупційні та інші злочини.</w:t>
      </w:r>
    </w:p>
    <w:p w:rsidR="00DB1502" w:rsidRPr="00DB1502" w:rsidRDefault="00DB1502" w:rsidP="00DB1502">
      <w:pPr>
        <w:rPr>
          <w:rFonts w:ascii="Calibri" w:eastAsia="Calibri" w:hAnsi="Calibri" w:cs="Times New Roman"/>
        </w:rPr>
      </w:pPr>
    </w:p>
    <w:p w:rsidR="00DB1502" w:rsidRPr="00DB1502" w:rsidRDefault="00DB1502" w:rsidP="00DB1502">
      <w:pPr>
        <w:spacing w:line="360" w:lineRule="auto"/>
        <w:jc w:val="both"/>
        <w:rPr>
          <w:rFonts w:ascii="Times New Roman" w:eastAsia="Calibri" w:hAnsi="Times New Roman" w:cs="Times New Roman"/>
          <w:spacing w:val="-6"/>
          <w:sz w:val="28"/>
          <w:szCs w:val="28"/>
          <w:lang w:val="ru-RU" w:eastAsia="uk-UA"/>
        </w:rPr>
      </w:pPr>
      <w:bookmarkStart w:id="0" w:name="_GoBack"/>
      <w:bookmarkEnd w:id="0"/>
    </w:p>
    <w:p w:rsidR="00DB1502" w:rsidRPr="00DB1502" w:rsidRDefault="00DB1502" w:rsidP="00DB1502">
      <w:pPr>
        <w:shd w:val="clear" w:color="auto" w:fill="FFFFFF"/>
        <w:tabs>
          <w:tab w:val="left" w:pos="426"/>
        </w:tabs>
        <w:spacing w:after="0" w:line="360" w:lineRule="auto"/>
        <w:contextualSpacing/>
        <w:jc w:val="center"/>
        <w:textAlignment w:val="baseline"/>
        <w:rPr>
          <w:rFonts w:ascii="Times New Roman" w:eastAsia="Times New Roman" w:hAnsi="Times New Roman" w:cs="Times New Roman"/>
          <w:b/>
          <w:sz w:val="28"/>
          <w:szCs w:val="28"/>
          <w:lang w:eastAsia="ru-RU"/>
        </w:rPr>
      </w:pPr>
      <w:r w:rsidRPr="00DB1502">
        <w:rPr>
          <w:rFonts w:ascii="Times New Roman" w:eastAsia="Times New Roman" w:hAnsi="Times New Roman" w:cs="Times New Roman"/>
          <w:b/>
          <w:sz w:val="28"/>
          <w:szCs w:val="28"/>
          <w:lang w:eastAsia="ru-RU"/>
        </w:rPr>
        <w:t>СПИСОК ВИКОРИСТАНИХ ДЖЕРЕЛ</w:t>
      </w:r>
    </w:p>
    <w:p w:rsidR="00DB1502" w:rsidRPr="00DB1502" w:rsidRDefault="00DB1502" w:rsidP="00DB1502">
      <w:pPr>
        <w:tabs>
          <w:tab w:val="left" w:pos="426"/>
        </w:tabs>
        <w:spacing w:line="360" w:lineRule="auto"/>
        <w:ind w:left="-284"/>
        <w:rPr>
          <w:rFonts w:ascii="Times New Roman" w:eastAsia="Calibri" w:hAnsi="Times New Roman" w:cs="Times New Roman"/>
          <w:b/>
          <w:sz w:val="28"/>
          <w:szCs w:val="28"/>
        </w:rPr>
      </w:pPr>
      <w:r w:rsidRPr="00DB1502">
        <w:rPr>
          <w:rFonts w:ascii="Calibri" w:eastAsia="Calibri" w:hAnsi="Calibri" w:cs="Times New Roman"/>
          <w:b/>
        </w:rPr>
        <w:t xml:space="preserve">                                                                 </w:t>
      </w:r>
      <w:r w:rsidRPr="00DB1502">
        <w:rPr>
          <w:rFonts w:ascii="Times New Roman" w:eastAsia="Calibri" w:hAnsi="Times New Roman" w:cs="Times New Roman"/>
          <w:b/>
          <w:sz w:val="28"/>
          <w:szCs w:val="28"/>
        </w:rPr>
        <w:t>Нормативні матеріали</w:t>
      </w:r>
    </w:p>
    <w:p w:rsidR="00DB1502" w:rsidRPr="00DB1502" w:rsidRDefault="00DB1502" w:rsidP="00DB1502">
      <w:pPr>
        <w:numPr>
          <w:ilvl w:val="0"/>
          <w:numId w:val="1"/>
        </w:numPr>
        <w:spacing w:after="0" w:line="360" w:lineRule="auto"/>
        <w:ind w:right="-144"/>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Загальна декларація прав людини ООН від 10.12.1848 р. [Електронний ресурс]. – Режим доступу: </w:t>
      </w:r>
      <w:hyperlink r:id="rId6" w:history="1">
        <w:r w:rsidRPr="00DB1502">
          <w:rPr>
            <w:rFonts w:ascii="Times New Roman" w:eastAsia="Calibri" w:hAnsi="Times New Roman" w:cs="Times New Roman"/>
            <w:color w:val="0000FF"/>
            <w:sz w:val="28"/>
            <w:szCs w:val="28"/>
            <w:u w:val="single"/>
            <w:lang w:val="ru-RU"/>
          </w:rPr>
          <w:t>http://zakon0.rada.gov.ua/laws/show/995_015</w:t>
        </w:r>
      </w:hyperlink>
      <w:r w:rsidRPr="00DB1502">
        <w:rPr>
          <w:rFonts w:ascii="Times New Roman" w:eastAsia="Calibri" w:hAnsi="Times New Roman" w:cs="Times New Roman"/>
          <w:sz w:val="28"/>
          <w:szCs w:val="28"/>
        </w:rPr>
        <w:t>. – Назва з екрана.</w:t>
      </w:r>
    </w:p>
    <w:p w:rsidR="00DB1502" w:rsidRPr="00DB1502" w:rsidRDefault="00DB1502" w:rsidP="00DB1502">
      <w:pPr>
        <w:numPr>
          <w:ilvl w:val="0"/>
          <w:numId w:val="1"/>
        </w:numPr>
        <w:tabs>
          <w:tab w:val="left" w:pos="426"/>
        </w:tabs>
        <w:spacing w:after="0" w:line="360" w:lineRule="auto"/>
        <w:ind w:right="-144"/>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Конвенція Ради Європи про захист прав людини і основоположних свобод від 04.11.1950 р. [Електронний ресурс]. – Режим доступу: http://zakon0.rada.gov.ua/laws/show/995_004. – Назва з екрана.</w:t>
      </w:r>
    </w:p>
    <w:p w:rsidR="00DB1502" w:rsidRPr="00DB1502" w:rsidRDefault="00DB1502" w:rsidP="00DB1502">
      <w:pPr>
        <w:numPr>
          <w:ilvl w:val="0"/>
          <w:numId w:val="1"/>
        </w:numPr>
        <w:spacing w:after="160" w:line="360" w:lineRule="auto"/>
        <w:ind w:right="-144"/>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Міжнародний пакт про громадські і політичні права ООН від 16.12.1966 р. [Електронний ресурс]. – Режим доступу: </w:t>
      </w:r>
      <w:hyperlink r:id="rId7" w:history="1">
        <w:r w:rsidRPr="00DB1502">
          <w:rPr>
            <w:rFonts w:ascii="Times New Roman" w:eastAsia="Calibri" w:hAnsi="Times New Roman" w:cs="Times New Roman"/>
            <w:color w:val="0000FF"/>
            <w:sz w:val="28"/>
            <w:szCs w:val="28"/>
            <w:u w:val="single"/>
          </w:rPr>
          <w:t>http://zakon0.rada.gov.ua/laws/show/995_043</w:t>
        </w:r>
      </w:hyperlink>
      <w:r w:rsidRPr="00DB1502">
        <w:rPr>
          <w:rFonts w:ascii="Times New Roman" w:eastAsia="Calibri" w:hAnsi="Times New Roman" w:cs="Times New Roman"/>
          <w:sz w:val="28"/>
          <w:szCs w:val="28"/>
        </w:rPr>
        <w:t>. – Назва з екрана.</w:t>
      </w:r>
    </w:p>
    <w:p w:rsidR="00DB1502" w:rsidRPr="00DB1502" w:rsidRDefault="00DB1502" w:rsidP="00DB1502">
      <w:pPr>
        <w:numPr>
          <w:ilvl w:val="0"/>
          <w:numId w:val="1"/>
        </w:numPr>
        <w:spacing w:after="160" w:line="360" w:lineRule="auto"/>
        <w:contextualSpacing/>
        <w:jc w:val="both"/>
        <w:rPr>
          <w:rFonts w:ascii="Times New Roman" w:eastAsia="Calibri" w:hAnsi="Times New Roman" w:cs="Times New Roman"/>
          <w:sz w:val="28"/>
          <w:szCs w:val="28"/>
          <w:lang w:val="ru-RU"/>
        </w:rPr>
      </w:pPr>
      <w:proofErr w:type="spellStart"/>
      <w:r w:rsidRPr="00DB1502">
        <w:rPr>
          <w:rFonts w:ascii="Times New Roman" w:eastAsia="Calibri" w:hAnsi="Times New Roman" w:cs="Times New Roman"/>
          <w:sz w:val="28"/>
          <w:szCs w:val="28"/>
          <w:lang w:val="ru-RU"/>
        </w:rPr>
        <w:t>Європейська</w:t>
      </w:r>
      <w:proofErr w:type="spellEnd"/>
      <w:r w:rsidRPr="00DB1502">
        <w:rPr>
          <w:rFonts w:ascii="Times New Roman" w:eastAsia="Calibri" w:hAnsi="Times New Roman" w:cs="Times New Roman"/>
          <w:sz w:val="28"/>
          <w:szCs w:val="28"/>
          <w:lang w:val="ru-RU"/>
        </w:rPr>
        <w:t xml:space="preserve"> </w:t>
      </w:r>
      <w:proofErr w:type="spellStart"/>
      <w:r w:rsidRPr="00DB1502">
        <w:rPr>
          <w:rFonts w:ascii="Times New Roman" w:eastAsia="Calibri" w:hAnsi="Times New Roman" w:cs="Times New Roman"/>
          <w:sz w:val="28"/>
          <w:szCs w:val="28"/>
          <w:lang w:val="ru-RU"/>
        </w:rPr>
        <w:t>конвенція</w:t>
      </w:r>
      <w:proofErr w:type="spellEnd"/>
      <w:r w:rsidRPr="00DB1502">
        <w:rPr>
          <w:rFonts w:ascii="Times New Roman" w:eastAsia="Calibri" w:hAnsi="Times New Roman" w:cs="Times New Roman"/>
          <w:sz w:val="28"/>
          <w:szCs w:val="28"/>
          <w:lang w:val="ru-RU"/>
        </w:rPr>
        <w:t xml:space="preserve"> про </w:t>
      </w:r>
      <w:proofErr w:type="spellStart"/>
      <w:r w:rsidRPr="00DB1502">
        <w:rPr>
          <w:rFonts w:ascii="Times New Roman" w:eastAsia="Calibri" w:hAnsi="Times New Roman" w:cs="Times New Roman"/>
          <w:sz w:val="28"/>
          <w:szCs w:val="28"/>
          <w:lang w:val="ru-RU"/>
        </w:rPr>
        <w:t>взаємну</w:t>
      </w:r>
      <w:proofErr w:type="spellEnd"/>
      <w:r w:rsidRPr="00DB1502">
        <w:rPr>
          <w:rFonts w:ascii="Times New Roman" w:eastAsia="Calibri" w:hAnsi="Times New Roman" w:cs="Times New Roman"/>
          <w:sz w:val="28"/>
          <w:szCs w:val="28"/>
          <w:lang w:val="ru-RU"/>
        </w:rPr>
        <w:t xml:space="preserve"> </w:t>
      </w:r>
      <w:proofErr w:type="spellStart"/>
      <w:r w:rsidRPr="00DB1502">
        <w:rPr>
          <w:rFonts w:ascii="Times New Roman" w:eastAsia="Calibri" w:hAnsi="Times New Roman" w:cs="Times New Roman"/>
          <w:sz w:val="28"/>
          <w:szCs w:val="28"/>
          <w:lang w:val="ru-RU"/>
        </w:rPr>
        <w:t>допомогу</w:t>
      </w:r>
      <w:proofErr w:type="spellEnd"/>
      <w:r w:rsidRPr="00DB1502">
        <w:rPr>
          <w:rFonts w:ascii="Times New Roman" w:eastAsia="Calibri" w:hAnsi="Times New Roman" w:cs="Times New Roman"/>
          <w:sz w:val="28"/>
          <w:szCs w:val="28"/>
          <w:lang w:val="ru-RU"/>
        </w:rPr>
        <w:t xml:space="preserve"> у </w:t>
      </w:r>
      <w:proofErr w:type="spellStart"/>
      <w:r w:rsidRPr="00DB1502">
        <w:rPr>
          <w:rFonts w:ascii="Times New Roman" w:eastAsia="Calibri" w:hAnsi="Times New Roman" w:cs="Times New Roman"/>
          <w:sz w:val="28"/>
          <w:szCs w:val="28"/>
          <w:lang w:val="ru-RU"/>
        </w:rPr>
        <w:t>кримінальних</w:t>
      </w:r>
      <w:proofErr w:type="spellEnd"/>
      <w:r w:rsidRPr="00DB1502">
        <w:rPr>
          <w:rFonts w:ascii="Times New Roman" w:eastAsia="Calibri" w:hAnsi="Times New Roman" w:cs="Times New Roman"/>
          <w:sz w:val="28"/>
          <w:szCs w:val="28"/>
          <w:lang w:val="ru-RU"/>
        </w:rPr>
        <w:t xml:space="preserve"> </w:t>
      </w:r>
      <w:proofErr w:type="gramStart"/>
      <w:r w:rsidRPr="00DB1502">
        <w:rPr>
          <w:rFonts w:ascii="Times New Roman" w:eastAsia="Calibri" w:hAnsi="Times New Roman" w:cs="Times New Roman"/>
          <w:sz w:val="28"/>
          <w:szCs w:val="28"/>
          <w:lang w:val="ru-RU"/>
        </w:rPr>
        <w:t>справах</w:t>
      </w:r>
      <w:proofErr w:type="gramEnd"/>
      <w:r w:rsidRPr="00DB1502">
        <w:rPr>
          <w:rFonts w:ascii="Times New Roman" w:eastAsia="Calibri" w:hAnsi="Times New Roman" w:cs="Times New Roman"/>
          <w:sz w:val="28"/>
          <w:szCs w:val="28"/>
          <w:lang w:val="ru-RU"/>
        </w:rPr>
        <w:t xml:space="preserve"> </w:t>
      </w:r>
      <w:r w:rsidRPr="00DB1502">
        <w:rPr>
          <w:rFonts w:ascii="Times New Roman" w:eastAsia="Calibri" w:hAnsi="Times New Roman" w:cs="Times New Roman"/>
          <w:sz w:val="28"/>
          <w:szCs w:val="28"/>
        </w:rPr>
        <w:t>20.04.</w:t>
      </w:r>
      <w:r w:rsidRPr="00DB1502">
        <w:rPr>
          <w:rFonts w:ascii="Times New Roman" w:eastAsia="Calibri" w:hAnsi="Times New Roman" w:cs="Times New Roman"/>
          <w:sz w:val="28"/>
          <w:szCs w:val="28"/>
          <w:lang w:val="ru-RU"/>
        </w:rPr>
        <w:t xml:space="preserve">1959 р. </w:t>
      </w:r>
      <w:r w:rsidRPr="00DB1502">
        <w:rPr>
          <w:rFonts w:ascii="Times New Roman" w:eastAsia="Calibri" w:hAnsi="Times New Roman" w:cs="Times New Roman"/>
          <w:sz w:val="28"/>
          <w:szCs w:val="28"/>
        </w:rPr>
        <w:t xml:space="preserve">[Електронний ресурс]. – Режим доступу: </w:t>
      </w:r>
      <w:r w:rsidRPr="00DB1502">
        <w:rPr>
          <w:rFonts w:ascii="Times New Roman" w:eastAsia="Calibri" w:hAnsi="Times New Roman" w:cs="Times New Roman"/>
          <w:sz w:val="28"/>
          <w:szCs w:val="28"/>
          <w:lang w:val="ru-RU"/>
        </w:rPr>
        <w:t>http://zakon2.rada.gov.ua/laws/show/995_036</w:t>
      </w:r>
      <w:r w:rsidRPr="00DB1502">
        <w:rPr>
          <w:rFonts w:ascii="Times New Roman" w:eastAsia="Calibri" w:hAnsi="Times New Roman" w:cs="Times New Roman"/>
          <w:sz w:val="28"/>
          <w:szCs w:val="28"/>
        </w:rPr>
        <w:t>. – Назва з екрана.</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231F20"/>
          <w:sz w:val="28"/>
          <w:szCs w:val="28"/>
        </w:rPr>
        <w:t xml:space="preserve">Міжнародна конвенція про боротьбу з фінансуванням тероризму </w:t>
      </w:r>
      <w:r w:rsidRPr="00DB1502">
        <w:rPr>
          <w:rFonts w:ascii="Times New Roman" w:eastAsia="Calibri" w:hAnsi="Times New Roman" w:cs="Times New Roman"/>
          <w:sz w:val="28"/>
          <w:szCs w:val="28"/>
        </w:rPr>
        <w:t xml:space="preserve">[Електронний ресурс]: Конвенція </w:t>
      </w:r>
      <w:r w:rsidRPr="00DB1502">
        <w:rPr>
          <w:rFonts w:ascii="Times New Roman" w:eastAsia="Calibri" w:hAnsi="Times New Roman" w:cs="Times New Roman"/>
          <w:color w:val="231F20"/>
          <w:sz w:val="28"/>
          <w:szCs w:val="28"/>
        </w:rPr>
        <w:t>від 09.12.1999 р.</w:t>
      </w:r>
      <w:r w:rsidRPr="00DB1502">
        <w:rPr>
          <w:rFonts w:ascii="Times New Roman" w:eastAsia="Calibri" w:hAnsi="Times New Roman" w:cs="Times New Roman"/>
          <w:sz w:val="28"/>
          <w:szCs w:val="28"/>
        </w:rPr>
        <w:t xml:space="preserve"> – Режим доступу: http://zakon0.rada.gov.ua/laws/show/995_518</w:t>
      </w:r>
      <w:r w:rsidRPr="00DB1502">
        <w:rPr>
          <w:rFonts w:ascii="Times New Roman" w:eastAsia="Calibri" w:hAnsi="Times New Roman" w:cs="Times New Roman"/>
          <w:sz w:val="28"/>
          <w:szCs w:val="28"/>
          <w:lang w:eastAsia="ru-RU"/>
        </w:rPr>
        <w:t>. – Назва з екрана.</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noProof/>
          <w:sz w:val="28"/>
          <w:szCs w:val="28"/>
          <w:lang w:eastAsia="ru-RU"/>
        </w:rPr>
      </w:pPr>
      <w:r w:rsidRPr="00DB1502">
        <w:rPr>
          <w:rFonts w:ascii="Times New Roman" w:eastAsia="Calibri" w:hAnsi="Times New Roman" w:cs="Times New Roman"/>
          <w:color w:val="231F20"/>
          <w:sz w:val="28"/>
          <w:szCs w:val="28"/>
        </w:rPr>
        <w:t>Конвенція ООН проти транснаціональної організованої злочинності від 15.11.2000 р.</w:t>
      </w:r>
      <w:r w:rsidRPr="00DB1502">
        <w:rPr>
          <w:rFonts w:ascii="Times New Roman" w:eastAsia="Calibri" w:hAnsi="Times New Roman" w:cs="Times New Roman"/>
          <w:sz w:val="28"/>
          <w:szCs w:val="28"/>
        </w:rPr>
        <w:t xml:space="preserve"> [Електронний ресурс]. – Режим доступу:</w:t>
      </w:r>
      <w:r w:rsidRPr="00DB1502">
        <w:rPr>
          <w:rFonts w:ascii="Calibri" w:eastAsia="Calibri" w:hAnsi="Calibri" w:cs="Times New Roman"/>
          <w:lang w:val="ru-RU"/>
        </w:rPr>
        <w:t xml:space="preserve"> </w:t>
      </w:r>
      <w:r w:rsidRPr="00DB1502">
        <w:rPr>
          <w:rFonts w:ascii="Times New Roman" w:eastAsia="Calibri" w:hAnsi="Times New Roman" w:cs="Times New Roman"/>
          <w:sz w:val="28"/>
          <w:szCs w:val="28"/>
        </w:rPr>
        <w:t>http://zakon0.rada.gov.ua/laws/show/995_789</w:t>
      </w:r>
      <w:r w:rsidRPr="00DB1502">
        <w:rPr>
          <w:rFonts w:ascii="Times New Roman" w:eastAsia="Calibri" w:hAnsi="Times New Roman" w:cs="Times New Roman"/>
          <w:noProof/>
          <w:sz w:val="28"/>
          <w:szCs w:val="28"/>
          <w:lang w:eastAsia="ru-RU"/>
        </w:rPr>
        <w:t>. – Назва з екрана.</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Конвенція ООН проти корупції [Електронний ресурс]: Конвенція ООН від 31.10.2003 р. – Режим доступу:  </w:t>
      </w:r>
      <w:hyperlink r:id="rId8" w:history="1">
        <w:r w:rsidRPr="00DB1502">
          <w:rPr>
            <w:rFonts w:ascii="Times New Roman" w:eastAsia="Calibri" w:hAnsi="Times New Roman" w:cs="Times New Roman"/>
            <w:color w:val="0000FF"/>
            <w:sz w:val="28"/>
            <w:szCs w:val="28"/>
            <w:u w:val="single"/>
            <w:shd w:val="clear" w:color="auto" w:fill="FFFFFF"/>
          </w:rPr>
          <w:t>http://zakon2.rada.gov.ua/laws/show/995_c16</w:t>
        </w:r>
      </w:hyperlink>
      <w:r w:rsidRPr="00DB1502">
        <w:rPr>
          <w:rFonts w:ascii="Times New Roman" w:eastAsia="Calibri" w:hAnsi="Times New Roman" w:cs="Times New Roman"/>
          <w:color w:val="000000"/>
          <w:sz w:val="28"/>
          <w:szCs w:val="28"/>
          <w:shd w:val="clear" w:color="auto" w:fill="FFFFFF"/>
        </w:rPr>
        <w:t xml:space="preserve">. </w:t>
      </w:r>
      <w:r w:rsidRPr="00DB1502">
        <w:rPr>
          <w:rFonts w:ascii="Times New Roman" w:eastAsia="Calibri" w:hAnsi="Times New Roman" w:cs="Times New Roman"/>
          <w:sz w:val="28"/>
          <w:szCs w:val="28"/>
        </w:rPr>
        <w:t>– Назва з екрана.</w:t>
      </w:r>
    </w:p>
    <w:p w:rsidR="00DB1502" w:rsidRPr="00DB1502" w:rsidRDefault="00DB1502" w:rsidP="00DB1502">
      <w:pPr>
        <w:numPr>
          <w:ilvl w:val="0"/>
          <w:numId w:val="1"/>
        </w:numPr>
        <w:spacing w:after="160" w:line="360" w:lineRule="auto"/>
        <w:ind w:right="-144"/>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Кримінальна конвенція Ради Європи про боротьбу з корупцією [Електронний ресурс]: Конвенція РЄ від 27.01.1999 р. № ЕТ173. – Режим доступу:</w:t>
      </w:r>
      <w:r w:rsidRPr="00DB1502">
        <w:rPr>
          <w:rFonts w:ascii="Calibri" w:eastAsia="Calibri" w:hAnsi="Calibri" w:cs="Times New Roman"/>
          <w:lang w:val="ru-RU"/>
        </w:rPr>
        <w:t xml:space="preserve"> </w:t>
      </w:r>
      <w:r w:rsidRPr="00DB1502">
        <w:rPr>
          <w:rFonts w:ascii="Times New Roman" w:eastAsia="Calibri" w:hAnsi="Times New Roman" w:cs="Times New Roman"/>
          <w:sz w:val="28"/>
          <w:szCs w:val="28"/>
        </w:rPr>
        <w:t xml:space="preserve">http://zakon.rada.gov.ua/laws/show/994_101. – Назва з екрана. </w:t>
      </w:r>
    </w:p>
    <w:p w:rsidR="00DB1502" w:rsidRPr="00DB1502" w:rsidRDefault="00DB1502" w:rsidP="00DB1502">
      <w:pPr>
        <w:numPr>
          <w:ilvl w:val="0"/>
          <w:numId w:val="1"/>
        </w:numPr>
        <w:tabs>
          <w:tab w:val="left" w:pos="426"/>
        </w:tabs>
        <w:spacing w:after="0" w:line="360" w:lineRule="auto"/>
        <w:contextualSpacing/>
        <w:jc w:val="both"/>
        <w:rPr>
          <w:rFonts w:ascii="Times New Roman" w:eastAsia="Calibri" w:hAnsi="Times New Roman" w:cs="Times New Roman"/>
          <w:sz w:val="28"/>
          <w:szCs w:val="28"/>
          <w:lang w:val="ru-RU"/>
        </w:rPr>
      </w:pPr>
      <w:r w:rsidRPr="00DB1502">
        <w:rPr>
          <w:rFonts w:ascii="Times New Roman" w:eastAsia="Calibri" w:hAnsi="Times New Roman" w:cs="Times New Roman"/>
          <w:sz w:val="28"/>
          <w:szCs w:val="28"/>
        </w:rPr>
        <w:t xml:space="preserve">Конституція України [Електронний ресурс]. – Режим доступу: </w:t>
      </w:r>
      <w:r w:rsidRPr="00DB1502">
        <w:rPr>
          <w:rFonts w:ascii="Times New Roman" w:eastAsia="Calibri" w:hAnsi="Times New Roman" w:cs="Times New Roman"/>
          <w:color w:val="231F20"/>
          <w:sz w:val="28"/>
          <w:szCs w:val="28"/>
        </w:rPr>
        <w:t>http://zakon3.rada.gov.ua/laws/show/254к/96-вр</w:t>
      </w:r>
      <w:r w:rsidRPr="00DB1502">
        <w:rPr>
          <w:rFonts w:ascii="Times New Roman" w:eastAsia="Calibri" w:hAnsi="Times New Roman" w:cs="Times New Roman"/>
          <w:noProof/>
          <w:sz w:val="28"/>
          <w:szCs w:val="28"/>
          <w:lang w:eastAsia="ru-RU"/>
        </w:rPr>
        <w:t>. – Назва з екрана.</w:t>
      </w:r>
    </w:p>
    <w:p w:rsidR="00DB1502" w:rsidRPr="00DB1502" w:rsidRDefault="00DB1502" w:rsidP="00DB1502">
      <w:pPr>
        <w:numPr>
          <w:ilvl w:val="0"/>
          <w:numId w:val="1"/>
        </w:numPr>
        <w:shd w:val="clear" w:color="auto" w:fill="FFFFFF"/>
        <w:tabs>
          <w:tab w:val="left" w:pos="426"/>
        </w:tabs>
        <w:spacing w:after="0" w:line="360" w:lineRule="auto"/>
        <w:contextualSpacing/>
        <w:jc w:val="both"/>
        <w:textAlignment w:val="baseline"/>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Кримінальний кодекс України [Електронний ресурс]. – Режим доступу:   </w:t>
      </w:r>
      <w:r w:rsidRPr="00DB1502">
        <w:rPr>
          <w:rFonts w:ascii="Times New Roman" w:eastAsia="Calibri" w:hAnsi="Times New Roman" w:cs="Times New Roman"/>
          <w:sz w:val="28"/>
          <w:szCs w:val="28"/>
          <w:lang w:val="ru-RU"/>
        </w:rPr>
        <w:t>http://zakon0.rada.gov.ua/laws/show/2341-14/page3.</w:t>
      </w:r>
      <w:r w:rsidRPr="00DB1502">
        <w:rPr>
          <w:rFonts w:ascii="Times New Roman" w:eastAsia="Calibri" w:hAnsi="Times New Roman" w:cs="Times New Roman"/>
          <w:sz w:val="28"/>
          <w:szCs w:val="28"/>
        </w:rPr>
        <w:t xml:space="preserve"> – Назва з екрана. </w:t>
      </w:r>
    </w:p>
    <w:p w:rsidR="00DB1502" w:rsidRPr="00DB1502" w:rsidRDefault="00DB1502" w:rsidP="00DB1502">
      <w:pPr>
        <w:numPr>
          <w:ilvl w:val="0"/>
          <w:numId w:val="1"/>
        </w:numPr>
        <w:shd w:val="clear" w:color="auto" w:fill="FFFFFF"/>
        <w:tabs>
          <w:tab w:val="left" w:pos="426"/>
        </w:tabs>
        <w:spacing w:after="0" w:line="360" w:lineRule="auto"/>
        <w:contextualSpacing/>
        <w:jc w:val="both"/>
        <w:textAlignment w:val="baseline"/>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Про внесення змін до деяких законодавчих актів України у сфері державної антикорупційної політики у зв’язку з виконанням Плану дій щодо лібералізації Європейським Союзом візового режиму для України: Закон України від 23.05.2013 р. № 314-VII [Електронний ресурс]. – Режим доступу:   </w:t>
      </w:r>
      <w:hyperlink r:id="rId9" w:history="1">
        <w:r w:rsidRPr="00DB1502">
          <w:rPr>
            <w:rFonts w:ascii="Times New Roman" w:eastAsia="Calibri" w:hAnsi="Times New Roman" w:cs="Times New Roman"/>
            <w:color w:val="0000FF"/>
            <w:sz w:val="28"/>
            <w:szCs w:val="28"/>
            <w:u w:val="single"/>
          </w:rPr>
          <w:t>http://zakon.rada.gov.ua/laws/show/314-18</w:t>
        </w:r>
      </w:hyperlink>
      <w:r w:rsidRPr="00DB1502">
        <w:rPr>
          <w:rFonts w:ascii="Times New Roman" w:eastAsia="Calibri" w:hAnsi="Times New Roman" w:cs="Times New Roman"/>
          <w:sz w:val="28"/>
          <w:szCs w:val="28"/>
        </w:rPr>
        <w:t xml:space="preserve">. – Назва з екрана. </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Кримінальний процесуальний кодекс України [Електронний ресурс]. – Режим доступу:   </w:t>
      </w:r>
      <w:hyperlink r:id="rId10" w:history="1">
        <w:r w:rsidRPr="00DB1502">
          <w:rPr>
            <w:rFonts w:ascii="Times New Roman" w:eastAsia="Calibri" w:hAnsi="Times New Roman" w:cs="Times New Roman"/>
            <w:color w:val="0000FF"/>
            <w:sz w:val="28"/>
            <w:szCs w:val="28"/>
            <w:u w:val="single"/>
          </w:rPr>
          <w:t>http://zakon.rada.gov.ua/laws/show/4651-17</w:t>
        </w:r>
      </w:hyperlink>
      <w:r w:rsidRPr="00DB1502">
        <w:rPr>
          <w:rFonts w:ascii="Times New Roman" w:eastAsia="Calibri" w:hAnsi="Times New Roman" w:cs="Times New Roman"/>
          <w:sz w:val="28"/>
          <w:szCs w:val="28"/>
        </w:rPr>
        <w:t>. – Назва з екрана..</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Цивільний кодекс України [Електронний ресурс]. – Режим доступу:  </w:t>
      </w:r>
      <w:hyperlink r:id="rId11" w:history="1">
        <w:r w:rsidRPr="00DB1502">
          <w:rPr>
            <w:rFonts w:ascii="Times New Roman" w:eastAsia="Calibri" w:hAnsi="Times New Roman" w:cs="Times New Roman"/>
            <w:color w:val="0000FF"/>
            <w:sz w:val="28"/>
            <w:szCs w:val="28"/>
            <w:u w:val="single"/>
          </w:rPr>
          <w:t>http://zakon.rada.gov.ua/laws/show/435-15</w:t>
        </w:r>
      </w:hyperlink>
      <w:r w:rsidRPr="00DB1502">
        <w:rPr>
          <w:rFonts w:ascii="Times New Roman" w:eastAsia="Calibri" w:hAnsi="Times New Roman" w:cs="Times New Roman"/>
          <w:sz w:val="28"/>
          <w:szCs w:val="28"/>
        </w:rPr>
        <w:t>. – Назва з екрана.</w:t>
      </w:r>
    </w:p>
    <w:p w:rsidR="00DB1502" w:rsidRPr="00DB1502" w:rsidRDefault="00DB1502" w:rsidP="00DB1502">
      <w:pPr>
        <w:tabs>
          <w:tab w:val="left" w:pos="426"/>
        </w:tabs>
        <w:spacing w:line="360" w:lineRule="auto"/>
        <w:contextualSpacing/>
        <w:jc w:val="both"/>
        <w:rPr>
          <w:rFonts w:ascii="Times New Roman" w:eastAsia="Calibri" w:hAnsi="Times New Roman" w:cs="Times New Roman"/>
          <w:b/>
          <w:sz w:val="28"/>
          <w:szCs w:val="28"/>
        </w:rPr>
      </w:pPr>
      <w:r w:rsidRPr="00DB1502">
        <w:rPr>
          <w:rFonts w:ascii="Times New Roman" w:eastAsia="Calibri" w:hAnsi="Times New Roman" w:cs="Times New Roman"/>
          <w:b/>
          <w:sz w:val="28"/>
          <w:szCs w:val="28"/>
        </w:rPr>
        <w:t xml:space="preserve">                                                 Спеціальна література</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iCs/>
          <w:color w:val="231F20"/>
          <w:sz w:val="28"/>
          <w:szCs w:val="28"/>
        </w:rPr>
        <w:t xml:space="preserve">Александров Н.Г. </w:t>
      </w:r>
      <w:proofErr w:type="spellStart"/>
      <w:r w:rsidRPr="00DB1502">
        <w:rPr>
          <w:rFonts w:ascii="Times New Roman" w:eastAsia="Calibri" w:hAnsi="Times New Roman" w:cs="Times New Roman"/>
          <w:color w:val="231F20"/>
          <w:sz w:val="28"/>
          <w:szCs w:val="28"/>
        </w:rPr>
        <w:t>Законность</w:t>
      </w:r>
      <w:proofErr w:type="spellEnd"/>
      <w:r w:rsidRPr="00DB1502">
        <w:rPr>
          <w:rFonts w:ascii="Times New Roman" w:eastAsia="Calibri" w:hAnsi="Times New Roman" w:cs="Times New Roman"/>
          <w:color w:val="231F20"/>
          <w:sz w:val="28"/>
          <w:szCs w:val="28"/>
        </w:rPr>
        <w:t xml:space="preserve"> и </w:t>
      </w:r>
      <w:proofErr w:type="spellStart"/>
      <w:r w:rsidRPr="00DB1502">
        <w:rPr>
          <w:rFonts w:ascii="Times New Roman" w:eastAsia="Calibri" w:hAnsi="Times New Roman" w:cs="Times New Roman"/>
          <w:color w:val="231F20"/>
          <w:sz w:val="28"/>
          <w:szCs w:val="28"/>
        </w:rPr>
        <w:t>правоотношения</w:t>
      </w:r>
      <w:proofErr w:type="spellEnd"/>
      <w:r w:rsidRPr="00DB1502">
        <w:rPr>
          <w:rFonts w:ascii="Times New Roman" w:eastAsia="Calibri" w:hAnsi="Times New Roman" w:cs="Times New Roman"/>
          <w:color w:val="231F20"/>
          <w:sz w:val="28"/>
          <w:szCs w:val="28"/>
        </w:rPr>
        <w:t xml:space="preserve"> в </w:t>
      </w:r>
      <w:proofErr w:type="spellStart"/>
      <w:r w:rsidRPr="00DB1502">
        <w:rPr>
          <w:rFonts w:ascii="Times New Roman" w:eastAsia="Calibri" w:hAnsi="Times New Roman" w:cs="Times New Roman"/>
          <w:color w:val="231F20"/>
          <w:sz w:val="28"/>
          <w:szCs w:val="28"/>
        </w:rPr>
        <w:t>социалистическом</w:t>
      </w:r>
      <w:proofErr w:type="spellEnd"/>
      <w:r w:rsidRPr="00DB1502">
        <w:rPr>
          <w:rFonts w:ascii="Times New Roman" w:eastAsia="Calibri" w:hAnsi="Times New Roman" w:cs="Times New Roman"/>
          <w:color w:val="231F20"/>
          <w:sz w:val="28"/>
          <w:szCs w:val="28"/>
        </w:rPr>
        <w:br/>
      </w:r>
      <w:proofErr w:type="spellStart"/>
      <w:r w:rsidRPr="00DB1502">
        <w:rPr>
          <w:rFonts w:ascii="Times New Roman" w:eastAsia="Calibri" w:hAnsi="Times New Roman" w:cs="Times New Roman"/>
          <w:color w:val="231F20"/>
          <w:sz w:val="28"/>
          <w:szCs w:val="28"/>
        </w:rPr>
        <w:t>обществе</w:t>
      </w:r>
      <w:proofErr w:type="spellEnd"/>
      <w:r w:rsidRPr="00DB1502">
        <w:rPr>
          <w:rFonts w:ascii="Times New Roman" w:eastAsia="Calibri" w:hAnsi="Times New Roman" w:cs="Times New Roman"/>
          <w:color w:val="231F20"/>
          <w:sz w:val="28"/>
          <w:szCs w:val="28"/>
        </w:rPr>
        <w:t xml:space="preserve"> /Н.Г. Александров. – М. : </w:t>
      </w:r>
      <w:proofErr w:type="spellStart"/>
      <w:r w:rsidRPr="00DB1502">
        <w:rPr>
          <w:rFonts w:ascii="Times New Roman" w:eastAsia="Calibri" w:hAnsi="Times New Roman" w:cs="Times New Roman"/>
          <w:color w:val="231F20"/>
          <w:sz w:val="28"/>
          <w:szCs w:val="28"/>
        </w:rPr>
        <w:t>Госюриздат</w:t>
      </w:r>
      <w:proofErr w:type="spellEnd"/>
      <w:r w:rsidRPr="00DB1502">
        <w:rPr>
          <w:rFonts w:ascii="Times New Roman" w:eastAsia="Calibri" w:hAnsi="Times New Roman" w:cs="Times New Roman"/>
          <w:color w:val="231F20"/>
          <w:sz w:val="28"/>
          <w:szCs w:val="28"/>
        </w:rPr>
        <w:t>, 1955. – 176 с</w:t>
      </w:r>
      <w:r w:rsidRPr="00DB1502">
        <w:rPr>
          <w:rFonts w:ascii="PetersburgC" w:eastAsia="Calibri" w:hAnsi="PetersburgC" w:cs="Times New Roman"/>
          <w:color w:val="231F20"/>
          <w:sz w:val="20"/>
          <w:szCs w:val="20"/>
        </w:rPr>
        <w:t>.</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iCs/>
          <w:color w:val="231F20"/>
          <w:sz w:val="28"/>
          <w:szCs w:val="28"/>
        </w:rPr>
        <w:t xml:space="preserve">Архипов С.И. </w:t>
      </w:r>
      <w:proofErr w:type="spellStart"/>
      <w:r w:rsidRPr="00DB1502">
        <w:rPr>
          <w:rFonts w:ascii="Times New Roman" w:eastAsia="Calibri" w:hAnsi="Times New Roman" w:cs="Times New Roman"/>
          <w:color w:val="231F20"/>
          <w:sz w:val="28"/>
          <w:szCs w:val="28"/>
        </w:rPr>
        <w:t>Сущность</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юридического</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лица</w:t>
      </w:r>
      <w:proofErr w:type="spellEnd"/>
      <w:r w:rsidRPr="00DB1502">
        <w:rPr>
          <w:rFonts w:ascii="Times New Roman" w:eastAsia="Calibri" w:hAnsi="Times New Roman" w:cs="Times New Roman"/>
          <w:color w:val="231F20"/>
          <w:sz w:val="28"/>
          <w:szCs w:val="28"/>
        </w:rPr>
        <w:t xml:space="preserve"> /С.И. Архипов //</w:t>
      </w:r>
      <w:proofErr w:type="spellStart"/>
      <w:r w:rsidRPr="00DB1502">
        <w:rPr>
          <w:rFonts w:ascii="Times New Roman" w:eastAsia="Calibri" w:hAnsi="Times New Roman" w:cs="Times New Roman"/>
          <w:color w:val="231F20"/>
          <w:sz w:val="28"/>
          <w:szCs w:val="28"/>
        </w:rPr>
        <w:t>Правоведение</w:t>
      </w:r>
      <w:proofErr w:type="spellEnd"/>
      <w:r w:rsidRPr="00DB1502">
        <w:rPr>
          <w:rFonts w:ascii="Times New Roman" w:eastAsia="Calibri" w:hAnsi="Times New Roman" w:cs="Times New Roman"/>
          <w:color w:val="231F20"/>
          <w:sz w:val="28"/>
          <w:szCs w:val="28"/>
        </w:rPr>
        <w:t>. – 2004. С. 71–87</w:t>
      </w:r>
      <w:r w:rsidRPr="00DB1502">
        <w:rPr>
          <w:rFonts w:ascii="PetersburgC" w:eastAsia="Calibri" w:hAnsi="PetersburgC" w:cs="Times New Roman"/>
          <w:color w:val="231F20"/>
          <w:sz w:val="20"/>
          <w:szCs w:val="20"/>
        </w:rPr>
        <w:t>.</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iCs/>
          <w:color w:val="231F20"/>
          <w:sz w:val="28"/>
          <w:szCs w:val="28"/>
        </w:rPr>
        <w:t>Аскназий</w:t>
      </w:r>
      <w:proofErr w:type="spellEnd"/>
      <w:r w:rsidRPr="00DB1502">
        <w:rPr>
          <w:rFonts w:ascii="Times New Roman" w:eastAsia="Calibri" w:hAnsi="Times New Roman" w:cs="Times New Roman"/>
          <w:iCs/>
          <w:color w:val="231F20"/>
          <w:sz w:val="28"/>
          <w:szCs w:val="28"/>
        </w:rPr>
        <w:t xml:space="preserve"> С.И.</w:t>
      </w:r>
      <w:r w:rsidRPr="00DB1502">
        <w:rPr>
          <w:rFonts w:ascii="Times New Roman" w:eastAsia="Calibri" w:hAnsi="Times New Roman" w:cs="Times New Roman"/>
          <w:i/>
          <w:iCs/>
          <w:color w:val="231F20"/>
          <w:sz w:val="28"/>
          <w:szCs w:val="28"/>
        </w:rPr>
        <w:t xml:space="preserve"> </w:t>
      </w:r>
      <w:r w:rsidRPr="00DB1502">
        <w:rPr>
          <w:rFonts w:ascii="Times New Roman" w:eastAsia="Calibri" w:hAnsi="Times New Roman" w:cs="Times New Roman"/>
          <w:color w:val="231F20"/>
          <w:sz w:val="28"/>
          <w:szCs w:val="28"/>
        </w:rPr>
        <w:t xml:space="preserve">Об </w:t>
      </w:r>
      <w:proofErr w:type="spellStart"/>
      <w:r w:rsidRPr="00DB1502">
        <w:rPr>
          <w:rFonts w:ascii="Times New Roman" w:eastAsia="Calibri" w:hAnsi="Times New Roman" w:cs="Times New Roman"/>
          <w:color w:val="231F20"/>
          <w:sz w:val="28"/>
          <w:szCs w:val="28"/>
        </w:rPr>
        <w:t>основаниях</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правовых</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отношений</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между</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государственными</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социалистическими</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организациями</w:t>
      </w:r>
      <w:proofErr w:type="spellEnd"/>
      <w:r w:rsidRPr="00DB1502">
        <w:rPr>
          <w:rFonts w:ascii="Times New Roman" w:eastAsia="Calibri" w:hAnsi="Times New Roman" w:cs="Times New Roman"/>
          <w:color w:val="231F20"/>
          <w:sz w:val="28"/>
          <w:szCs w:val="28"/>
        </w:rPr>
        <w:t xml:space="preserve">. /С.И. </w:t>
      </w:r>
      <w:proofErr w:type="spellStart"/>
      <w:r w:rsidRPr="00DB1502">
        <w:rPr>
          <w:rFonts w:ascii="Times New Roman" w:eastAsia="Calibri" w:hAnsi="Times New Roman" w:cs="Times New Roman"/>
          <w:color w:val="231F20"/>
          <w:sz w:val="28"/>
          <w:szCs w:val="28"/>
        </w:rPr>
        <w:t>Аскназий</w:t>
      </w:r>
      <w:proofErr w:type="spellEnd"/>
      <w:r w:rsidRPr="00DB1502">
        <w:rPr>
          <w:rFonts w:ascii="Times New Roman" w:eastAsia="Calibri" w:hAnsi="Times New Roman" w:cs="Times New Roman"/>
          <w:color w:val="231F20"/>
          <w:sz w:val="28"/>
          <w:szCs w:val="28"/>
        </w:rPr>
        <w:t xml:space="preserve">. – </w:t>
      </w:r>
      <w:proofErr w:type="spellStart"/>
      <w:r w:rsidRPr="00DB1502">
        <w:rPr>
          <w:rFonts w:ascii="Times New Roman" w:eastAsia="Calibri" w:hAnsi="Times New Roman" w:cs="Times New Roman"/>
          <w:color w:val="231F20"/>
          <w:sz w:val="28"/>
          <w:szCs w:val="28"/>
        </w:rPr>
        <w:t>Учен</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зап</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Ленингр</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юрид</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ин</w:t>
      </w:r>
      <w:proofErr w:type="spellEnd"/>
      <w:r w:rsidRPr="00DB1502">
        <w:rPr>
          <w:rFonts w:ascii="Times New Roman" w:eastAsia="Calibri" w:hAnsi="Times New Roman" w:cs="Times New Roman"/>
          <w:color w:val="231F20"/>
          <w:sz w:val="28"/>
          <w:szCs w:val="28"/>
        </w:rPr>
        <w:t xml:space="preserve">-та. – </w:t>
      </w:r>
      <w:proofErr w:type="spellStart"/>
      <w:r w:rsidRPr="00DB1502">
        <w:rPr>
          <w:rFonts w:ascii="Times New Roman" w:eastAsia="Calibri" w:hAnsi="Times New Roman" w:cs="Times New Roman"/>
          <w:color w:val="231F20"/>
          <w:sz w:val="28"/>
          <w:szCs w:val="28"/>
        </w:rPr>
        <w:t>Вып</w:t>
      </w:r>
      <w:proofErr w:type="spellEnd"/>
      <w:r w:rsidRPr="00DB1502">
        <w:rPr>
          <w:rFonts w:ascii="Times New Roman" w:eastAsia="Calibri" w:hAnsi="Times New Roman" w:cs="Times New Roman"/>
          <w:color w:val="231F20"/>
          <w:sz w:val="28"/>
          <w:szCs w:val="28"/>
        </w:rPr>
        <w:t>. IV. – Л., 1947. – С. 5–47.</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Бартошек</w:t>
      </w:r>
      <w:proofErr w:type="spellEnd"/>
      <w:r w:rsidRPr="00DB1502">
        <w:rPr>
          <w:rFonts w:ascii="Times New Roman" w:eastAsia="Calibri" w:hAnsi="Times New Roman" w:cs="Times New Roman"/>
          <w:sz w:val="28"/>
          <w:szCs w:val="28"/>
        </w:rPr>
        <w:t xml:space="preserve"> М. </w:t>
      </w:r>
      <w:proofErr w:type="spellStart"/>
      <w:r w:rsidRPr="00DB1502">
        <w:rPr>
          <w:rFonts w:ascii="Times New Roman" w:eastAsia="Calibri" w:hAnsi="Times New Roman" w:cs="Times New Roman"/>
          <w:sz w:val="28"/>
          <w:szCs w:val="28"/>
        </w:rPr>
        <w:t>Римское</w:t>
      </w:r>
      <w:proofErr w:type="spellEnd"/>
      <w:r w:rsidRPr="00DB1502">
        <w:rPr>
          <w:rFonts w:ascii="Times New Roman" w:eastAsia="Calibri" w:hAnsi="Times New Roman" w:cs="Times New Roman"/>
          <w:sz w:val="28"/>
          <w:szCs w:val="28"/>
        </w:rPr>
        <w:t xml:space="preserve"> право: </w:t>
      </w:r>
      <w:proofErr w:type="spellStart"/>
      <w:r w:rsidRPr="00DB1502">
        <w:rPr>
          <w:rFonts w:ascii="Times New Roman" w:eastAsia="Calibri" w:hAnsi="Times New Roman" w:cs="Times New Roman"/>
          <w:sz w:val="28"/>
          <w:szCs w:val="28"/>
        </w:rPr>
        <w:t>понятия</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термины</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определения</w:t>
      </w:r>
      <w:proofErr w:type="spellEnd"/>
      <w:r w:rsidRPr="00DB1502">
        <w:rPr>
          <w:rFonts w:ascii="Times New Roman" w:eastAsia="Calibri" w:hAnsi="Times New Roman" w:cs="Times New Roman"/>
          <w:sz w:val="28"/>
          <w:szCs w:val="28"/>
        </w:rPr>
        <w:t xml:space="preserve"> /спец. науч. ред., </w:t>
      </w:r>
      <w:proofErr w:type="spellStart"/>
      <w:r w:rsidRPr="00DB1502">
        <w:rPr>
          <w:rFonts w:ascii="Times New Roman" w:eastAsia="Calibri" w:hAnsi="Times New Roman" w:cs="Times New Roman"/>
          <w:sz w:val="28"/>
          <w:szCs w:val="28"/>
        </w:rPr>
        <w:t>авт</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предисл</w:t>
      </w:r>
      <w:proofErr w:type="spellEnd"/>
      <w:r w:rsidRPr="00DB1502">
        <w:rPr>
          <w:rFonts w:ascii="Times New Roman" w:eastAsia="Calibri" w:hAnsi="Times New Roman" w:cs="Times New Roman"/>
          <w:sz w:val="28"/>
          <w:szCs w:val="28"/>
        </w:rPr>
        <w:t xml:space="preserve">. и </w:t>
      </w:r>
      <w:proofErr w:type="spellStart"/>
      <w:r w:rsidRPr="00DB1502">
        <w:rPr>
          <w:rFonts w:ascii="Times New Roman" w:eastAsia="Calibri" w:hAnsi="Times New Roman" w:cs="Times New Roman"/>
          <w:sz w:val="28"/>
          <w:szCs w:val="28"/>
        </w:rPr>
        <w:t>комментарии</w:t>
      </w:r>
      <w:proofErr w:type="spellEnd"/>
      <w:r w:rsidRPr="00DB1502">
        <w:rPr>
          <w:rFonts w:ascii="Times New Roman" w:eastAsia="Calibri" w:hAnsi="Times New Roman" w:cs="Times New Roman"/>
          <w:sz w:val="28"/>
          <w:szCs w:val="28"/>
        </w:rPr>
        <w:t xml:space="preserve"> З.М. </w:t>
      </w:r>
      <w:proofErr w:type="spellStart"/>
      <w:r w:rsidRPr="00DB1502">
        <w:rPr>
          <w:rFonts w:ascii="Times New Roman" w:eastAsia="Calibri" w:hAnsi="Times New Roman" w:cs="Times New Roman"/>
          <w:sz w:val="28"/>
          <w:szCs w:val="28"/>
        </w:rPr>
        <w:t>Черниловского</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сверка</w:t>
      </w:r>
      <w:proofErr w:type="spellEnd"/>
      <w:r w:rsidRPr="00DB1502">
        <w:rPr>
          <w:rFonts w:ascii="Times New Roman" w:eastAsia="Calibri" w:hAnsi="Times New Roman" w:cs="Times New Roman"/>
          <w:sz w:val="28"/>
          <w:szCs w:val="28"/>
        </w:rPr>
        <w:t xml:space="preserve"> лат. текст                  Н.А. Федорова; пер. с </w:t>
      </w:r>
      <w:proofErr w:type="spellStart"/>
      <w:r w:rsidRPr="00DB1502">
        <w:rPr>
          <w:rFonts w:ascii="Times New Roman" w:eastAsia="Calibri" w:hAnsi="Times New Roman" w:cs="Times New Roman"/>
          <w:sz w:val="28"/>
          <w:szCs w:val="28"/>
        </w:rPr>
        <w:t>чещ</w:t>
      </w:r>
      <w:proofErr w:type="spellEnd"/>
      <w:r w:rsidRPr="00DB1502">
        <w:rPr>
          <w:rFonts w:ascii="Times New Roman" w:eastAsia="Calibri" w:hAnsi="Times New Roman" w:cs="Times New Roman"/>
          <w:sz w:val="28"/>
          <w:szCs w:val="28"/>
        </w:rPr>
        <w:t xml:space="preserve">. Ю.В. </w:t>
      </w:r>
      <w:proofErr w:type="spellStart"/>
      <w:r w:rsidRPr="00DB1502">
        <w:rPr>
          <w:rFonts w:ascii="Times New Roman" w:eastAsia="Calibri" w:hAnsi="Times New Roman" w:cs="Times New Roman"/>
          <w:sz w:val="28"/>
          <w:szCs w:val="28"/>
        </w:rPr>
        <w:t>Пресняова</w:t>
      </w:r>
      <w:proofErr w:type="spellEnd"/>
      <w:r w:rsidRPr="00DB1502">
        <w:rPr>
          <w:rFonts w:ascii="Times New Roman" w:eastAsia="Calibri" w:hAnsi="Times New Roman" w:cs="Times New Roman"/>
          <w:sz w:val="28"/>
          <w:szCs w:val="28"/>
        </w:rPr>
        <w:t xml:space="preserve">. – М.: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лит</w:t>
      </w:r>
      <w:proofErr w:type="spellEnd"/>
      <w:r w:rsidRPr="00DB1502">
        <w:rPr>
          <w:rFonts w:ascii="Times New Roman" w:eastAsia="Calibri" w:hAnsi="Times New Roman" w:cs="Times New Roman"/>
          <w:sz w:val="28"/>
          <w:szCs w:val="28"/>
        </w:rPr>
        <w:t xml:space="preserve">, 1989. – 398 с. </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Батраченко</w:t>
      </w:r>
      <w:proofErr w:type="spellEnd"/>
      <w:r w:rsidRPr="00DB1502">
        <w:rPr>
          <w:rFonts w:ascii="Times New Roman" w:eastAsia="Times New Roman" w:hAnsi="Times New Roman" w:cs="Times New Roman"/>
          <w:sz w:val="28"/>
          <w:szCs w:val="28"/>
          <w:lang w:eastAsia="ru-RU"/>
        </w:rPr>
        <w:t xml:space="preserve"> Т. С. Визначення окремих проблемних питань щодо кримінальної відповідальності юридичних осіб /Т. С. </w:t>
      </w:r>
      <w:proofErr w:type="spellStart"/>
      <w:r w:rsidRPr="00DB1502">
        <w:rPr>
          <w:rFonts w:ascii="Times New Roman" w:eastAsia="Times New Roman" w:hAnsi="Times New Roman" w:cs="Times New Roman"/>
          <w:sz w:val="28"/>
          <w:szCs w:val="28"/>
          <w:lang w:eastAsia="ru-RU"/>
        </w:rPr>
        <w:t>Батраченко</w:t>
      </w:r>
      <w:proofErr w:type="spellEnd"/>
      <w:r w:rsidRPr="00DB1502">
        <w:rPr>
          <w:rFonts w:ascii="Times New Roman" w:eastAsia="Times New Roman" w:hAnsi="Times New Roman" w:cs="Times New Roman"/>
          <w:sz w:val="28"/>
          <w:szCs w:val="28"/>
          <w:lang w:eastAsia="ru-RU"/>
        </w:rPr>
        <w:t xml:space="preserve"> //Вісник Академії митної служби України. Сер. : Право. – 2013. – № 2. – С. 97–101.</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iCs/>
          <w:color w:val="231F20"/>
          <w:sz w:val="28"/>
          <w:szCs w:val="28"/>
        </w:rPr>
        <w:t>Берзін</w:t>
      </w:r>
      <w:proofErr w:type="spellEnd"/>
      <w:r w:rsidRPr="00DB1502">
        <w:rPr>
          <w:rFonts w:ascii="Times New Roman" w:eastAsia="Calibri" w:hAnsi="Times New Roman" w:cs="Times New Roman"/>
          <w:iCs/>
          <w:color w:val="231F20"/>
          <w:sz w:val="28"/>
          <w:szCs w:val="28"/>
        </w:rPr>
        <w:t xml:space="preserve"> П. С. Окремі проблеми застосування заходів кримінально-правового характеру щодо юридичних осіб /П. С. </w:t>
      </w:r>
      <w:proofErr w:type="spellStart"/>
      <w:r w:rsidRPr="00DB1502">
        <w:rPr>
          <w:rFonts w:ascii="Times New Roman" w:eastAsia="Calibri" w:hAnsi="Times New Roman" w:cs="Times New Roman"/>
          <w:iCs/>
          <w:color w:val="231F20"/>
          <w:sz w:val="28"/>
          <w:szCs w:val="28"/>
        </w:rPr>
        <w:t>Берзін</w:t>
      </w:r>
      <w:proofErr w:type="spellEnd"/>
      <w:r w:rsidRPr="00DB1502">
        <w:rPr>
          <w:rFonts w:ascii="Times New Roman" w:eastAsia="Calibri" w:hAnsi="Times New Roman" w:cs="Times New Roman"/>
          <w:iCs/>
          <w:color w:val="231F20"/>
          <w:sz w:val="28"/>
          <w:szCs w:val="28"/>
        </w:rPr>
        <w:t xml:space="preserve"> //Актуальні проблеми кримінальної відповідальності : матеріали </w:t>
      </w:r>
      <w:proofErr w:type="spellStart"/>
      <w:r w:rsidRPr="00DB1502">
        <w:rPr>
          <w:rFonts w:ascii="Times New Roman" w:eastAsia="Calibri" w:hAnsi="Times New Roman" w:cs="Times New Roman"/>
          <w:iCs/>
          <w:color w:val="231F20"/>
          <w:sz w:val="28"/>
          <w:szCs w:val="28"/>
        </w:rPr>
        <w:t>міжнар</w:t>
      </w:r>
      <w:proofErr w:type="spellEnd"/>
      <w:r w:rsidRPr="00DB1502">
        <w:rPr>
          <w:rFonts w:ascii="Times New Roman" w:eastAsia="Calibri" w:hAnsi="Times New Roman" w:cs="Times New Roman"/>
          <w:iCs/>
          <w:color w:val="231F20"/>
          <w:sz w:val="28"/>
          <w:szCs w:val="28"/>
        </w:rPr>
        <w:t>. наук.-</w:t>
      </w:r>
      <w:proofErr w:type="spellStart"/>
      <w:r w:rsidRPr="00DB1502">
        <w:rPr>
          <w:rFonts w:ascii="Times New Roman" w:eastAsia="Calibri" w:hAnsi="Times New Roman" w:cs="Times New Roman"/>
          <w:iCs/>
          <w:color w:val="231F20"/>
          <w:sz w:val="28"/>
          <w:szCs w:val="28"/>
        </w:rPr>
        <w:t>практ</w:t>
      </w:r>
      <w:proofErr w:type="spellEnd"/>
      <w:r w:rsidRPr="00DB1502">
        <w:rPr>
          <w:rFonts w:ascii="Times New Roman" w:eastAsia="Calibri" w:hAnsi="Times New Roman" w:cs="Times New Roman"/>
          <w:iCs/>
          <w:color w:val="231F20"/>
          <w:sz w:val="28"/>
          <w:szCs w:val="28"/>
        </w:rPr>
        <w:t xml:space="preserve">. </w:t>
      </w:r>
      <w:proofErr w:type="spellStart"/>
      <w:r w:rsidRPr="00DB1502">
        <w:rPr>
          <w:rFonts w:ascii="Times New Roman" w:eastAsia="Calibri" w:hAnsi="Times New Roman" w:cs="Times New Roman"/>
          <w:iCs/>
          <w:color w:val="231F20"/>
          <w:sz w:val="28"/>
          <w:szCs w:val="28"/>
        </w:rPr>
        <w:t>конф</w:t>
      </w:r>
      <w:proofErr w:type="spellEnd"/>
      <w:r w:rsidRPr="00DB1502">
        <w:rPr>
          <w:rFonts w:ascii="Times New Roman" w:eastAsia="Calibri" w:hAnsi="Times New Roman" w:cs="Times New Roman"/>
          <w:iCs/>
          <w:color w:val="231F20"/>
          <w:sz w:val="28"/>
          <w:szCs w:val="28"/>
        </w:rPr>
        <w:t xml:space="preserve">., 10-11 </w:t>
      </w:r>
      <w:proofErr w:type="spellStart"/>
      <w:r w:rsidRPr="00DB1502">
        <w:rPr>
          <w:rFonts w:ascii="Times New Roman" w:eastAsia="Calibri" w:hAnsi="Times New Roman" w:cs="Times New Roman"/>
          <w:iCs/>
          <w:color w:val="231F20"/>
          <w:sz w:val="28"/>
          <w:szCs w:val="28"/>
        </w:rPr>
        <w:t>жовт</w:t>
      </w:r>
      <w:proofErr w:type="spellEnd"/>
      <w:r w:rsidRPr="00DB1502">
        <w:rPr>
          <w:rFonts w:ascii="Times New Roman" w:eastAsia="Calibri" w:hAnsi="Times New Roman" w:cs="Times New Roman"/>
          <w:iCs/>
          <w:color w:val="231F20"/>
          <w:sz w:val="28"/>
          <w:szCs w:val="28"/>
        </w:rPr>
        <w:t>. 2013 р. /</w:t>
      </w:r>
      <w:proofErr w:type="spellStart"/>
      <w:r w:rsidRPr="00DB1502">
        <w:rPr>
          <w:rFonts w:ascii="Times New Roman" w:eastAsia="Calibri" w:hAnsi="Times New Roman" w:cs="Times New Roman"/>
          <w:iCs/>
          <w:color w:val="231F20"/>
          <w:sz w:val="28"/>
          <w:szCs w:val="28"/>
        </w:rPr>
        <w:t>редкол</w:t>
      </w:r>
      <w:proofErr w:type="spellEnd"/>
      <w:r w:rsidRPr="00DB1502">
        <w:rPr>
          <w:rFonts w:ascii="Times New Roman" w:eastAsia="Calibri" w:hAnsi="Times New Roman" w:cs="Times New Roman"/>
          <w:iCs/>
          <w:color w:val="231F20"/>
          <w:sz w:val="28"/>
          <w:szCs w:val="28"/>
        </w:rPr>
        <w:t xml:space="preserve">. : </w:t>
      </w:r>
      <w:proofErr w:type="spellStart"/>
      <w:r w:rsidRPr="00DB1502">
        <w:rPr>
          <w:rFonts w:ascii="Times New Roman" w:eastAsia="Calibri" w:hAnsi="Times New Roman" w:cs="Times New Roman"/>
          <w:iCs/>
          <w:color w:val="231F20"/>
          <w:sz w:val="28"/>
          <w:szCs w:val="28"/>
        </w:rPr>
        <w:t>В.Я.Тацій</w:t>
      </w:r>
      <w:proofErr w:type="spellEnd"/>
      <w:r w:rsidRPr="00DB1502">
        <w:rPr>
          <w:rFonts w:ascii="Times New Roman" w:eastAsia="Calibri" w:hAnsi="Times New Roman" w:cs="Times New Roman"/>
          <w:iCs/>
          <w:color w:val="231F20"/>
          <w:sz w:val="28"/>
          <w:szCs w:val="28"/>
        </w:rPr>
        <w:t xml:space="preserve"> (</w:t>
      </w:r>
      <w:proofErr w:type="spellStart"/>
      <w:r w:rsidRPr="00DB1502">
        <w:rPr>
          <w:rFonts w:ascii="Times New Roman" w:eastAsia="Calibri" w:hAnsi="Times New Roman" w:cs="Times New Roman"/>
          <w:iCs/>
          <w:color w:val="231F20"/>
          <w:sz w:val="28"/>
          <w:szCs w:val="28"/>
        </w:rPr>
        <w:t>голов</w:t>
      </w:r>
      <w:proofErr w:type="spellEnd"/>
      <w:r w:rsidRPr="00DB1502">
        <w:rPr>
          <w:rFonts w:ascii="Times New Roman" w:eastAsia="Calibri" w:hAnsi="Times New Roman" w:cs="Times New Roman"/>
          <w:iCs/>
          <w:color w:val="231F20"/>
          <w:sz w:val="28"/>
          <w:szCs w:val="28"/>
        </w:rPr>
        <w:t xml:space="preserve">. Ред.), </w:t>
      </w:r>
      <w:proofErr w:type="spellStart"/>
      <w:r w:rsidRPr="00DB1502">
        <w:rPr>
          <w:rFonts w:ascii="Times New Roman" w:eastAsia="Calibri" w:hAnsi="Times New Roman" w:cs="Times New Roman"/>
          <w:iCs/>
          <w:color w:val="231F20"/>
          <w:sz w:val="28"/>
          <w:szCs w:val="28"/>
        </w:rPr>
        <w:t>В.І.Борисов</w:t>
      </w:r>
      <w:proofErr w:type="spellEnd"/>
      <w:r w:rsidRPr="00DB1502">
        <w:rPr>
          <w:rFonts w:ascii="Times New Roman" w:eastAsia="Calibri" w:hAnsi="Times New Roman" w:cs="Times New Roman"/>
          <w:iCs/>
          <w:color w:val="231F20"/>
          <w:sz w:val="28"/>
          <w:szCs w:val="28"/>
        </w:rPr>
        <w:t xml:space="preserve"> (заст. </w:t>
      </w:r>
      <w:proofErr w:type="spellStart"/>
      <w:r w:rsidRPr="00DB1502">
        <w:rPr>
          <w:rFonts w:ascii="Times New Roman" w:eastAsia="Calibri" w:hAnsi="Times New Roman" w:cs="Times New Roman"/>
          <w:iCs/>
          <w:color w:val="231F20"/>
          <w:sz w:val="28"/>
          <w:szCs w:val="28"/>
        </w:rPr>
        <w:t>Голов</w:t>
      </w:r>
      <w:proofErr w:type="spellEnd"/>
      <w:r w:rsidRPr="00DB1502">
        <w:rPr>
          <w:rFonts w:ascii="Times New Roman" w:eastAsia="Calibri" w:hAnsi="Times New Roman" w:cs="Times New Roman"/>
          <w:iCs/>
          <w:color w:val="231F20"/>
          <w:sz w:val="28"/>
          <w:szCs w:val="28"/>
        </w:rPr>
        <w:t>. Ред.) та ін. – Х. : Право, 2013. – С. 153–158.</w:t>
      </w:r>
    </w:p>
    <w:p w:rsidR="00DB1502" w:rsidRPr="00DB1502" w:rsidRDefault="00DB1502" w:rsidP="00DB1502">
      <w:pPr>
        <w:numPr>
          <w:ilvl w:val="0"/>
          <w:numId w:val="1"/>
        </w:numPr>
        <w:tabs>
          <w:tab w:val="left" w:pos="426"/>
        </w:tabs>
        <w:spacing w:line="360" w:lineRule="auto"/>
        <w:contextualSpacing/>
        <w:jc w:val="both"/>
        <w:rPr>
          <w:rFonts w:ascii="Times New Roman" w:eastAsia="Times New Roman" w:hAnsi="Times New Roman" w:cs="Times New Roman"/>
          <w:sz w:val="28"/>
          <w:szCs w:val="28"/>
          <w:lang w:eastAsia="ru-RU"/>
        </w:rPr>
      </w:pPr>
      <w:proofErr w:type="spellStart"/>
      <w:r w:rsidRPr="00DB1502">
        <w:rPr>
          <w:rFonts w:ascii="Times New Roman" w:eastAsia="Times New Roman" w:hAnsi="Times New Roman" w:cs="Times New Roman"/>
          <w:sz w:val="28"/>
          <w:szCs w:val="28"/>
          <w:lang w:eastAsia="ru-RU"/>
        </w:rPr>
        <w:t>Богдановская</w:t>
      </w:r>
      <w:proofErr w:type="spellEnd"/>
      <w:r w:rsidRPr="00DB1502">
        <w:rPr>
          <w:rFonts w:ascii="Times New Roman" w:eastAsia="Times New Roman" w:hAnsi="Times New Roman" w:cs="Times New Roman"/>
          <w:sz w:val="28"/>
          <w:szCs w:val="28"/>
          <w:lang w:eastAsia="ru-RU"/>
        </w:rPr>
        <w:t xml:space="preserve"> В. А. </w:t>
      </w:r>
      <w:proofErr w:type="spellStart"/>
      <w:r w:rsidRPr="00DB1502">
        <w:rPr>
          <w:rFonts w:ascii="Times New Roman" w:eastAsia="Times New Roman" w:hAnsi="Times New Roman" w:cs="Times New Roman"/>
          <w:sz w:val="28"/>
          <w:szCs w:val="28"/>
          <w:lang w:eastAsia="ru-RU"/>
        </w:rPr>
        <w:t>Сравнительно-сопоставительный</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анализ</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института</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уголовной</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ответственности</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юридических</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лиц</w:t>
      </w:r>
      <w:proofErr w:type="spellEnd"/>
      <w:r w:rsidRPr="00DB1502">
        <w:rPr>
          <w:rFonts w:ascii="Times New Roman" w:eastAsia="Times New Roman" w:hAnsi="Times New Roman" w:cs="Times New Roman"/>
          <w:sz w:val="28"/>
          <w:szCs w:val="28"/>
          <w:lang w:eastAsia="ru-RU"/>
        </w:rPr>
        <w:t xml:space="preserve"> по </w:t>
      </w:r>
      <w:proofErr w:type="spellStart"/>
      <w:r w:rsidRPr="00DB1502">
        <w:rPr>
          <w:rFonts w:ascii="Times New Roman" w:eastAsia="Times New Roman" w:hAnsi="Times New Roman" w:cs="Times New Roman"/>
          <w:sz w:val="28"/>
          <w:szCs w:val="28"/>
          <w:lang w:eastAsia="ru-RU"/>
        </w:rPr>
        <w:t>российскому</w:t>
      </w:r>
      <w:proofErr w:type="spellEnd"/>
      <w:r w:rsidRPr="00DB1502">
        <w:rPr>
          <w:rFonts w:ascii="Times New Roman" w:eastAsia="Times New Roman" w:hAnsi="Times New Roman" w:cs="Times New Roman"/>
          <w:sz w:val="28"/>
          <w:szCs w:val="28"/>
          <w:lang w:eastAsia="ru-RU"/>
        </w:rPr>
        <w:t xml:space="preserve"> и </w:t>
      </w:r>
      <w:proofErr w:type="spellStart"/>
      <w:r w:rsidRPr="00DB1502">
        <w:rPr>
          <w:rFonts w:ascii="Times New Roman" w:eastAsia="Times New Roman" w:hAnsi="Times New Roman" w:cs="Times New Roman"/>
          <w:sz w:val="28"/>
          <w:szCs w:val="28"/>
          <w:lang w:eastAsia="ru-RU"/>
        </w:rPr>
        <w:t>зарубежному</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законодательству</w:t>
      </w:r>
      <w:proofErr w:type="spellEnd"/>
      <w:r w:rsidRPr="00DB1502">
        <w:rPr>
          <w:rFonts w:ascii="Times New Roman" w:eastAsia="Times New Roman" w:hAnsi="Times New Roman" w:cs="Times New Roman"/>
          <w:sz w:val="28"/>
          <w:szCs w:val="28"/>
          <w:lang w:eastAsia="ru-RU"/>
        </w:rPr>
        <w:t xml:space="preserve"> [Електронний ресурс] /В. А. </w:t>
      </w:r>
      <w:proofErr w:type="spellStart"/>
      <w:r w:rsidRPr="00DB1502">
        <w:rPr>
          <w:rFonts w:ascii="Times New Roman" w:eastAsia="Times New Roman" w:hAnsi="Times New Roman" w:cs="Times New Roman"/>
          <w:sz w:val="28"/>
          <w:szCs w:val="28"/>
          <w:lang w:eastAsia="ru-RU"/>
        </w:rPr>
        <w:t>Богдановская</w:t>
      </w:r>
      <w:proofErr w:type="spellEnd"/>
      <w:r w:rsidRPr="00DB1502">
        <w:rPr>
          <w:rFonts w:ascii="Times New Roman" w:eastAsia="Times New Roman" w:hAnsi="Times New Roman" w:cs="Times New Roman"/>
          <w:sz w:val="28"/>
          <w:szCs w:val="28"/>
          <w:lang w:eastAsia="ru-RU"/>
        </w:rPr>
        <w:t xml:space="preserve"> // </w:t>
      </w:r>
      <w:proofErr w:type="spellStart"/>
      <w:r w:rsidRPr="00DB1502">
        <w:rPr>
          <w:rFonts w:ascii="Times New Roman" w:eastAsia="Times New Roman" w:hAnsi="Times New Roman" w:cs="Times New Roman"/>
          <w:sz w:val="28"/>
          <w:szCs w:val="28"/>
          <w:lang w:eastAsia="ru-RU"/>
        </w:rPr>
        <w:t>Вестник</w:t>
      </w:r>
      <w:proofErr w:type="spellEnd"/>
      <w:r w:rsidRPr="00DB1502">
        <w:rPr>
          <w:rFonts w:ascii="Times New Roman" w:eastAsia="Times New Roman" w:hAnsi="Times New Roman" w:cs="Times New Roman"/>
          <w:sz w:val="28"/>
          <w:szCs w:val="28"/>
          <w:lang w:eastAsia="ru-RU"/>
        </w:rPr>
        <w:t>. Наука и практика. – Режим доступу:  http://xn--e1aajfpcds8ay4h.com.ua/</w:t>
      </w:r>
      <w:proofErr w:type="spellStart"/>
      <w:r w:rsidRPr="00DB1502">
        <w:rPr>
          <w:rFonts w:ascii="Times New Roman" w:eastAsia="Times New Roman" w:hAnsi="Times New Roman" w:cs="Times New Roman"/>
          <w:sz w:val="28"/>
          <w:szCs w:val="28"/>
          <w:lang w:eastAsia="ru-RU"/>
        </w:rPr>
        <w:t>pages</w:t>
      </w:r>
      <w:proofErr w:type="spellEnd"/>
      <w:r w:rsidRPr="00DB1502">
        <w:rPr>
          <w:rFonts w:ascii="Times New Roman" w:eastAsia="Times New Roman" w:hAnsi="Times New Roman" w:cs="Times New Roman"/>
          <w:sz w:val="28"/>
          <w:szCs w:val="28"/>
          <w:lang w:eastAsia="ru-RU"/>
        </w:rPr>
        <w:t>/</w:t>
      </w:r>
      <w:proofErr w:type="spellStart"/>
      <w:r w:rsidRPr="00DB1502">
        <w:rPr>
          <w:rFonts w:ascii="Times New Roman" w:eastAsia="Times New Roman" w:hAnsi="Times New Roman" w:cs="Times New Roman"/>
          <w:sz w:val="28"/>
          <w:szCs w:val="28"/>
          <w:lang w:eastAsia="ru-RU"/>
        </w:rPr>
        <w:t>view</w:t>
      </w:r>
      <w:proofErr w:type="spellEnd"/>
      <w:r w:rsidRPr="00DB1502">
        <w:rPr>
          <w:rFonts w:ascii="Times New Roman" w:eastAsia="Times New Roman" w:hAnsi="Times New Roman" w:cs="Times New Roman"/>
          <w:sz w:val="28"/>
          <w:szCs w:val="28"/>
          <w:lang w:eastAsia="ru-RU"/>
        </w:rPr>
        <w:t xml:space="preserve">/337. (станом на 21.04.2016) – Назва з екрана. </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Братусь С. Н. </w:t>
      </w:r>
      <w:proofErr w:type="spellStart"/>
      <w:r w:rsidRPr="00DB1502">
        <w:rPr>
          <w:rFonts w:ascii="Times New Roman" w:eastAsia="Calibri" w:hAnsi="Times New Roman" w:cs="Times New Roman"/>
          <w:sz w:val="28"/>
          <w:szCs w:val="28"/>
        </w:rPr>
        <w:t>Юридические</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лица</w:t>
      </w:r>
      <w:proofErr w:type="spellEnd"/>
      <w:r w:rsidRPr="00DB1502">
        <w:rPr>
          <w:rFonts w:ascii="Times New Roman" w:eastAsia="Calibri" w:hAnsi="Times New Roman" w:cs="Times New Roman"/>
          <w:sz w:val="28"/>
          <w:szCs w:val="28"/>
        </w:rPr>
        <w:t xml:space="preserve"> в </w:t>
      </w:r>
      <w:proofErr w:type="spellStart"/>
      <w:r w:rsidRPr="00DB1502">
        <w:rPr>
          <w:rFonts w:ascii="Times New Roman" w:eastAsia="Calibri" w:hAnsi="Times New Roman" w:cs="Times New Roman"/>
          <w:sz w:val="28"/>
          <w:szCs w:val="28"/>
        </w:rPr>
        <w:t>советском</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гражданском</w:t>
      </w:r>
      <w:proofErr w:type="spellEnd"/>
      <w:r w:rsidRPr="00DB1502">
        <w:rPr>
          <w:rFonts w:ascii="Times New Roman" w:eastAsia="Calibri" w:hAnsi="Times New Roman" w:cs="Times New Roman"/>
          <w:sz w:val="28"/>
          <w:szCs w:val="28"/>
        </w:rPr>
        <w:t xml:space="preserve"> праве (</w:t>
      </w:r>
      <w:proofErr w:type="spellStart"/>
      <w:r w:rsidRPr="00DB1502">
        <w:rPr>
          <w:rFonts w:ascii="Times New Roman" w:eastAsia="Calibri" w:hAnsi="Times New Roman" w:cs="Times New Roman"/>
          <w:sz w:val="28"/>
          <w:szCs w:val="28"/>
        </w:rPr>
        <w:t>понятие</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виды</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государственные</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юридические</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лица</w:t>
      </w:r>
      <w:proofErr w:type="spellEnd"/>
      <w:r w:rsidRPr="00DB1502">
        <w:rPr>
          <w:rFonts w:ascii="Times New Roman" w:eastAsia="Calibri" w:hAnsi="Times New Roman" w:cs="Times New Roman"/>
          <w:sz w:val="28"/>
          <w:szCs w:val="28"/>
        </w:rPr>
        <w:t xml:space="preserve">) /С. Н. Братусь. – М. :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изд</w:t>
      </w:r>
      <w:proofErr w:type="spellEnd"/>
      <w:r w:rsidRPr="00DB1502">
        <w:rPr>
          <w:rFonts w:ascii="Times New Roman" w:eastAsia="Calibri" w:hAnsi="Times New Roman" w:cs="Times New Roman"/>
          <w:sz w:val="28"/>
          <w:szCs w:val="28"/>
        </w:rPr>
        <w:t xml:space="preserve">-во </w:t>
      </w:r>
      <w:proofErr w:type="spellStart"/>
      <w:r w:rsidRPr="00DB1502">
        <w:rPr>
          <w:rFonts w:ascii="Times New Roman" w:eastAsia="Calibri" w:hAnsi="Times New Roman" w:cs="Times New Roman"/>
          <w:sz w:val="28"/>
          <w:szCs w:val="28"/>
        </w:rPr>
        <w:t>Министерства</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юстиции</w:t>
      </w:r>
      <w:proofErr w:type="spellEnd"/>
      <w:r w:rsidRPr="00DB1502">
        <w:rPr>
          <w:rFonts w:ascii="Times New Roman" w:eastAsia="Calibri" w:hAnsi="Times New Roman" w:cs="Times New Roman"/>
          <w:sz w:val="28"/>
          <w:szCs w:val="28"/>
        </w:rPr>
        <w:t xml:space="preserve"> СССР, 1947. – 363 c.</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iCs/>
          <w:color w:val="231F20"/>
          <w:sz w:val="28"/>
          <w:szCs w:val="28"/>
        </w:rPr>
        <w:t>Венедиктов</w:t>
      </w:r>
      <w:proofErr w:type="spellEnd"/>
      <w:r w:rsidRPr="00DB1502">
        <w:rPr>
          <w:rFonts w:ascii="Times New Roman" w:eastAsia="Calibri" w:hAnsi="Times New Roman" w:cs="Times New Roman"/>
          <w:iCs/>
          <w:color w:val="231F20"/>
          <w:sz w:val="28"/>
          <w:szCs w:val="28"/>
        </w:rPr>
        <w:t xml:space="preserve"> А.В. </w:t>
      </w:r>
      <w:proofErr w:type="spellStart"/>
      <w:r w:rsidRPr="00DB1502">
        <w:rPr>
          <w:rFonts w:ascii="Times New Roman" w:eastAsia="Calibri" w:hAnsi="Times New Roman" w:cs="Times New Roman"/>
          <w:color w:val="231F20"/>
          <w:sz w:val="28"/>
          <w:szCs w:val="28"/>
        </w:rPr>
        <w:t>Органы</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управления</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государственной</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социалистической</w:t>
      </w:r>
      <w:proofErr w:type="spellEnd"/>
      <w:r w:rsidRPr="00DB1502">
        <w:rPr>
          <w:rFonts w:ascii="Times New Roman" w:eastAsia="Calibri" w:hAnsi="Times New Roman" w:cs="Times New Roman"/>
          <w:color w:val="231F20"/>
          <w:sz w:val="28"/>
          <w:szCs w:val="28"/>
        </w:rPr>
        <w:br/>
      </w:r>
      <w:proofErr w:type="spellStart"/>
      <w:r w:rsidRPr="00DB1502">
        <w:rPr>
          <w:rFonts w:ascii="Times New Roman" w:eastAsia="Calibri" w:hAnsi="Times New Roman" w:cs="Times New Roman"/>
          <w:color w:val="231F20"/>
          <w:sz w:val="28"/>
          <w:szCs w:val="28"/>
        </w:rPr>
        <w:t>собственностью</w:t>
      </w:r>
      <w:proofErr w:type="spellEnd"/>
      <w:r w:rsidRPr="00DB1502">
        <w:rPr>
          <w:rFonts w:ascii="Times New Roman" w:eastAsia="Calibri" w:hAnsi="Times New Roman" w:cs="Times New Roman"/>
          <w:color w:val="231F20"/>
          <w:sz w:val="28"/>
          <w:szCs w:val="28"/>
        </w:rPr>
        <w:t xml:space="preserve"> /А.В. </w:t>
      </w:r>
      <w:proofErr w:type="spellStart"/>
      <w:r w:rsidRPr="00DB1502">
        <w:rPr>
          <w:rFonts w:ascii="Times New Roman" w:eastAsia="Calibri" w:hAnsi="Times New Roman" w:cs="Times New Roman"/>
          <w:color w:val="231F20"/>
          <w:sz w:val="28"/>
          <w:szCs w:val="28"/>
        </w:rPr>
        <w:t>Венедиктов</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Советское</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государство</w:t>
      </w:r>
      <w:proofErr w:type="spellEnd"/>
      <w:r w:rsidRPr="00DB1502">
        <w:rPr>
          <w:rFonts w:ascii="Times New Roman" w:eastAsia="Calibri" w:hAnsi="Times New Roman" w:cs="Times New Roman"/>
          <w:color w:val="231F20"/>
          <w:sz w:val="28"/>
          <w:szCs w:val="28"/>
        </w:rPr>
        <w:t xml:space="preserve"> и право. – 1940. – № 5–6. – С. 24–51.</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Вереша</w:t>
      </w:r>
      <w:proofErr w:type="spellEnd"/>
      <w:r w:rsidRPr="00DB1502">
        <w:rPr>
          <w:rFonts w:ascii="Times New Roman" w:eastAsia="Times New Roman" w:hAnsi="Times New Roman" w:cs="Times New Roman"/>
          <w:sz w:val="28"/>
          <w:szCs w:val="28"/>
          <w:lang w:eastAsia="ru-RU"/>
        </w:rPr>
        <w:t xml:space="preserve"> Р. В. Юридична особа як суб’єкт злочину за кримінальним законодавством зарубіжних держав /Р. В. </w:t>
      </w:r>
      <w:proofErr w:type="spellStart"/>
      <w:r w:rsidRPr="00DB1502">
        <w:rPr>
          <w:rFonts w:ascii="Times New Roman" w:eastAsia="Times New Roman" w:hAnsi="Times New Roman" w:cs="Times New Roman"/>
          <w:sz w:val="28"/>
          <w:szCs w:val="28"/>
          <w:lang w:eastAsia="ru-RU"/>
        </w:rPr>
        <w:t>Вереша</w:t>
      </w:r>
      <w:proofErr w:type="spellEnd"/>
      <w:r w:rsidRPr="00DB1502">
        <w:rPr>
          <w:rFonts w:ascii="Times New Roman" w:eastAsia="Times New Roman" w:hAnsi="Times New Roman" w:cs="Times New Roman"/>
          <w:sz w:val="28"/>
          <w:szCs w:val="28"/>
          <w:lang w:eastAsia="ru-RU"/>
        </w:rPr>
        <w:t xml:space="preserve"> //Актуальні проблеми удосконалення кримінального законодавства України: тези доповідей міжвідомчої науково-практичної конференції (Київ, 25 травня 2007 р.) /ред. </w:t>
      </w:r>
      <w:proofErr w:type="spellStart"/>
      <w:r w:rsidRPr="00DB1502">
        <w:rPr>
          <w:rFonts w:ascii="Times New Roman" w:eastAsia="Times New Roman" w:hAnsi="Times New Roman" w:cs="Times New Roman"/>
          <w:sz w:val="28"/>
          <w:szCs w:val="28"/>
          <w:lang w:eastAsia="ru-RU"/>
        </w:rPr>
        <w:t>кол</w:t>
      </w:r>
      <w:proofErr w:type="spellEnd"/>
      <w:r w:rsidRPr="00DB1502">
        <w:rPr>
          <w:rFonts w:ascii="Times New Roman" w:eastAsia="Times New Roman" w:hAnsi="Times New Roman" w:cs="Times New Roman"/>
          <w:sz w:val="28"/>
          <w:szCs w:val="28"/>
          <w:lang w:eastAsia="ru-RU"/>
        </w:rPr>
        <w:t xml:space="preserve">. : Є. М. </w:t>
      </w:r>
      <w:proofErr w:type="spellStart"/>
      <w:r w:rsidRPr="00DB1502">
        <w:rPr>
          <w:rFonts w:ascii="Times New Roman" w:eastAsia="Times New Roman" w:hAnsi="Times New Roman" w:cs="Times New Roman"/>
          <w:sz w:val="28"/>
          <w:szCs w:val="28"/>
          <w:lang w:eastAsia="ru-RU"/>
        </w:rPr>
        <w:t>Моісеєв</w:t>
      </w:r>
      <w:proofErr w:type="spellEnd"/>
      <w:r w:rsidRPr="00DB1502">
        <w:rPr>
          <w:rFonts w:ascii="Times New Roman" w:eastAsia="Times New Roman" w:hAnsi="Times New Roman" w:cs="Times New Roman"/>
          <w:sz w:val="28"/>
          <w:szCs w:val="28"/>
          <w:lang w:eastAsia="ru-RU"/>
        </w:rPr>
        <w:t xml:space="preserve">, О. М. </w:t>
      </w:r>
      <w:proofErr w:type="spellStart"/>
      <w:r w:rsidRPr="00DB1502">
        <w:rPr>
          <w:rFonts w:ascii="Times New Roman" w:eastAsia="Times New Roman" w:hAnsi="Times New Roman" w:cs="Times New Roman"/>
          <w:sz w:val="28"/>
          <w:szCs w:val="28"/>
          <w:lang w:eastAsia="ru-RU"/>
        </w:rPr>
        <w:t>Джужа</w:t>
      </w:r>
      <w:proofErr w:type="spellEnd"/>
      <w:r w:rsidRPr="00DB1502">
        <w:rPr>
          <w:rFonts w:ascii="Times New Roman" w:eastAsia="Times New Roman" w:hAnsi="Times New Roman" w:cs="Times New Roman"/>
          <w:sz w:val="28"/>
          <w:szCs w:val="28"/>
          <w:lang w:eastAsia="ru-RU"/>
        </w:rPr>
        <w:t xml:space="preserve">, О. М. Костенко та ін. – К. : Київський </w:t>
      </w:r>
      <w:proofErr w:type="spellStart"/>
      <w:r w:rsidRPr="00DB1502">
        <w:rPr>
          <w:rFonts w:ascii="Times New Roman" w:eastAsia="Times New Roman" w:hAnsi="Times New Roman" w:cs="Times New Roman"/>
          <w:sz w:val="28"/>
          <w:szCs w:val="28"/>
          <w:lang w:eastAsia="ru-RU"/>
        </w:rPr>
        <w:t>нац</w:t>
      </w:r>
      <w:proofErr w:type="spellEnd"/>
      <w:r w:rsidRPr="00DB1502">
        <w:rPr>
          <w:rFonts w:ascii="Times New Roman" w:eastAsia="Times New Roman" w:hAnsi="Times New Roman" w:cs="Times New Roman"/>
          <w:sz w:val="28"/>
          <w:szCs w:val="28"/>
          <w:lang w:eastAsia="ru-RU"/>
        </w:rPr>
        <w:t xml:space="preserve">. ун-т </w:t>
      </w:r>
      <w:proofErr w:type="spellStart"/>
      <w:r w:rsidRPr="00DB1502">
        <w:rPr>
          <w:rFonts w:ascii="Times New Roman" w:eastAsia="Times New Roman" w:hAnsi="Times New Roman" w:cs="Times New Roman"/>
          <w:sz w:val="28"/>
          <w:szCs w:val="28"/>
          <w:lang w:eastAsia="ru-RU"/>
        </w:rPr>
        <w:t>внутр</w:t>
      </w:r>
      <w:proofErr w:type="spellEnd"/>
      <w:r w:rsidRPr="00DB1502">
        <w:rPr>
          <w:rFonts w:ascii="Times New Roman" w:eastAsia="Times New Roman" w:hAnsi="Times New Roman" w:cs="Times New Roman"/>
          <w:sz w:val="28"/>
          <w:szCs w:val="28"/>
          <w:lang w:eastAsia="ru-RU"/>
        </w:rPr>
        <w:t>. справ, 2007. – 200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Воронюк</w:t>
      </w:r>
      <w:proofErr w:type="spellEnd"/>
      <w:r w:rsidRPr="00DB1502">
        <w:rPr>
          <w:rFonts w:ascii="Times New Roman" w:eastAsia="Times New Roman" w:hAnsi="Times New Roman" w:cs="Times New Roman"/>
          <w:sz w:val="28"/>
          <w:szCs w:val="28"/>
          <w:lang w:eastAsia="ru-RU"/>
        </w:rPr>
        <w:t xml:space="preserve"> О. О. Генезис уявлень про юридичну особу як суб’єкта права              /О. О. </w:t>
      </w:r>
      <w:proofErr w:type="spellStart"/>
      <w:r w:rsidRPr="00DB1502">
        <w:rPr>
          <w:rFonts w:ascii="Times New Roman" w:eastAsia="Times New Roman" w:hAnsi="Times New Roman" w:cs="Times New Roman"/>
          <w:sz w:val="28"/>
          <w:szCs w:val="28"/>
          <w:lang w:eastAsia="ru-RU"/>
        </w:rPr>
        <w:t>Воронюк</w:t>
      </w:r>
      <w:proofErr w:type="spellEnd"/>
      <w:r w:rsidRPr="00DB1502">
        <w:rPr>
          <w:rFonts w:ascii="Times New Roman" w:eastAsia="Times New Roman" w:hAnsi="Times New Roman" w:cs="Times New Roman"/>
          <w:sz w:val="28"/>
          <w:szCs w:val="28"/>
          <w:lang w:eastAsia="ru-RU"/>
        </w:rPr>
        <w:t xml:space="preserve">  //Університетські наукові записки. – 2008.  – № 2 (26). – С. 70–78.</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iCs/>
          <w:color w:val="231F20"/>
          <w:sz w:val="28"/>
          <w:szCs w:val="28"/>
        </w:rPr>
        <w:t>Генкин</w:t>
      </w:r>
      <w:proofErr w:type="spellEnd"/>
      <w:r w:rsidRPr="00DB1502">
        <w:rPr>
          <w:rFonts w:ascii="Times New Roman" w:eastAsia="Calibri" w:hAnsi="Times New Roman" w:cs="Times New Roman"/>
          <w:iCs/>
          <w:color w:val="231F20"/>
          <w:sz w:val="28"/>
          <w:szCs w:val="28"/>
        </w:rPr>
        <w:t xml:space="preserve"> Д.М.</w:t>
      </w:r>
      <w:r w:rsidRPr="00DB1502">
        <w:rPr>
          <w:rFonts w:ascii="Times New Roman" w:eastAsia="Calibri" w:hAnsi="Times New Roman" w:cs="Times New Roman"/>
          <w:i/>
          <w:iCs/>
          <w:color w:val="231F20"/>
          <w:sz w:val="28"/>
          <w:szCs w:val="28"/>
        </w:rPr>
        <w:t xml:space="preserve"> </w:t>
      </w:r>
      <w:proofErr w:type="spellStart"/>
      <w:r w:rsidRPr="00DB1502">
        <w:rPr>
          <w:rFonts w:ascii="Times New Roman" w:eastAsia="Calibri" w:hAnsi="Times New Roman" w:cs="Times New Roman"/>
          <w:color w:val="231F20"/>
          <w:sz w:val="28"/>
          <w:szCs w:val="28"/>
        </w:rPr>
        <w:t>Значение</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применения</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института</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юридической</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личности</w:t>
      </w:r>
      <w:proofErr w:type="spellEnd"/>
      <w:r w:rsidRPr="00DB1502">
        <w:rPr>
          <w:rFonts w:ascii="Times New Roman" w:eastAsia="Calibri" w:hAnsi="Times New Roman" w:cs="Times New Roman"/>
          <w:color w:val="231F20"/>
          <w:sz w:val="28"/>
          <w:szCs w:val="28"/>
        </w:rPr>
        <w:t xml:space="preserve"> во </w:t>
      </w:r>
      <w:proofErr w:type="spellStart"/>
      <w:r w:rsidRPr="00DB1502">
        <w:rPr>
          <w:rFonts w:ascii="Times New Roman" w:eastAsia="Calibri" w:hAnsi="Times New Roman" w:cs="Times New Roman"/>
          <w:color w:val="231F20"/>
          <w:sz w:val="28"/>
          <w:szCs w:val="28"/>
        </w:rPr>
        <w:t>внутреннем</w:t>
      </w:r>
      <w:proofErr w:type="spellEnd"/>
      <w:r w:rsidRPr="00DB1502">
        <w:rPr>
          <w:rFonts w:ascii="Times New Roman" w:eastAsia="Calibri" w:hAnsi="Times New Roman" w:cs="Times New Roman"/>
          <w:color w:val="231F20"/>
          <w:sz w:val="28"/>
          <w:szCs w:val="28"/>
        </w:rPr>
        <w:t xml:space="preserve"> и </w:t>
      </w:r>
      <w:proofErr w:type="spellStart"/>
      <w:r w:rsidRPr="00DB1502">
        <w:rPr>
          <w:rFonts w:ascii="Times New Roman" w:eastAsia="Calibri" w:hAnsi="Times New Roman" w:cs="Times New Roman"/>
          <w:color w:val="231F20"/>
          <w:sz w:val="28"/>
          <w:szCs w:val="28"/>
        </w:rPr>
        <w:t>внешнем</w:t>
      </w:r>
      <w:proofErr w:type="spellEnd"/>
      <w:r w:rsidRPr="00DB1502">
        <w:rPr>
          <w:rFonts w:ascii="Times New Roman" w:eastAsia="Calibri" w:hAnsi="Times New Roman" w:cs="Times New Roman"/>
          <w:color w:val="231F20"/>
          <w:sz w:val="28"/>
          <w:szCs w:val="28"/>
        </w:rPr>
        <w:t xml:space="preserve"> товарообороте СССР. – Сб. </w:t>
      </w:r>
      <w:proofErr w:type="spellStart"/>
      <w:r w:rsidRPr="00DB1502">
        <w:rPr>
          <w:rFonts w:ascii="Times New Roman" w:eastAsia="Calibri" w:hAnsi="Times New Roman" w:cs="Times New Roman"/>
          <w:color w:val="231F20"/>
          <w:sz w:val="28"/>
          <w:szCs w:val="28"/>
        </w:rPr>
        <w:t>научн</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трудов</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Московск</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ин</w:t>
      </w:r>
      <w:proofErr w:type="spellEnd"/>
      <w:r w:rsidRPr="00DB1502">
        <w:rPr>
          <w:rFonts w:ascii="Times New Roman" w:eastAsia="Calibri" w:hAnsi="Times New Roman" w:cs="Times New Roman"/>
          <w:color w:val="231F20"/>
          <w:sz w:val="28"/>
          <w:szCs w:val="28"/>
        </w:rPr>
        <w:t xml:space="preserve">-та народного </w:t>
      </w:r>
      <w:proofErr w:type="spellStart"/>
      <w:r w:rsidRPr="00DB1502">
        <w:rPr>
          <w:rFonts w:ascii="Times New Roman" w:eastAsia="Calibri" w:hAnsi="Times New Roman" w:cs="Times New Roman"/>
          <w:color w:val="231F20"/>
          <w:sz w:val="28"/>
          <w:szCs w:val="28"/>
        </w:rPr>
        <w:t>хозяйства</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им</w:t>
      </w:r>
      <w:proofErr w:type="spellEnd"/>
      <w:r w:rsidRPr="00DB1502">
        <w:rPr>
          <w:rFonts w:ascii="Times New Roman" w:eastAsia="Calibri" w:hAnsi="Times New Roman" w:cs="Times New Roman"/>
          <w:color w:val="231F20"/>
          <w:sz w:val="28"/>
          <w:szCs w:val="28"/>
        </w:rPr>
        <w:t xml:space="preserve">. Г.В. Плеханова. – </w:t>
      </w:r>
      <w:proofErr w:type="spellStart"/>
      <w:r w:rsidRPr="00DB1502">
        <w:rPr>
          <w:rFonts w:ascii="Times New Roman" w:eastAsia="Calibri" w:hAnsi="Times New Roman" w:cs="Times New Roman"/>
          <w:color w:val="231F20"/>
          <w:sz w:val="28"/>
          <w:szCs w:val="28"/>
        </w:rPr>
        <w:t>Вып</w:t>
      </w:r>
      <w:proofErr w:type="spellEnd"/>
      <w:r w:rsidRPr="00DB1502">
        <w:rPr>
          <w:rFonts w:ascii="Times New Roman" w:eastAsia="Calibri" w:hAnsi="Times New Roman" w:cs="Times New Roman"/>
          <w:color w:val="231F20"/>
          <w:sz w:val="28"/>
          <w:szCs w:val="28"/>
        </w:rPr>
        <w:t>. IX. – 1955. – С. 3–36.</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Герваген</w:t>
      </w:r>
      <w:proofErr w:type="spellEnd"/>
      <w:r w:rsidRPr="00DB1502">
        <w:rPr>
          <w:rFonts w:ascii="Times New Roman" w:eastAsia="Calibri" w:hAnsi="Times New Roman" w:cs="Times New Roman"/>
          <w:sz w:val="28"/>
          <w:szCs w:val="28"/>
        </w:rPr>
        <w:t xml:space="preserve"> Л. Л. </w:t>
      </w:r>
      <w:proofErr w:type="spellStart"/>
      <w:r w:rsidRPr="00DB1502">
        <w:rPr>
          <w:rFonts w:ascii="Times New Roman" w:eastAsia="Calibri" w:hAnsi="Times New Roman" w:cs="Times New Roman"/>
          <w:sz w:val="28"/>
          <w:szCs w:val="28"/>
        </w:rPr>
        <w:t>Развитие</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учения</w:t>
      </w:r>
      <w:proofErr w:type="spellEnd"/>
      <w:r w:rsidRPr="00DB1502">
        <w:rPr>
          <w:rFonts w:ascii="Times New Roman" w:eastAsia="Calibri" w:hAnsi="Times New Roman" w:cs="Times New Roman"/>
          <w:sz w:val="28"/>
          <w:szCs w:val="28"/>
        </w:rPr>
        <w:t xml:space="preserve"> о </w:t>
      </w:r>
      <w:proofErr w:type="spellStart"/>
      <w:r w:rsidRPr="00DB1502">
        <w:rPr>
          <w:rFonts w:ascii="Times New Roman" w:eastAsia="Calibri" w:hAnsi="Times New Roman" w:cs="Times New Roman"/>
          <w:sz w:val="28"/>
          <w:szCs w:val="28"/>
        </w:rPr>
        <w:t>юридическом</w:t>
      </w:r>
      <w:proofErr w:type="spellEnd"/>
      <w:r w:rsidRPr="00DB1502">
        <w:rPr>
          <w:rFonts w:ascii="Times New Roman" w:eastAsia="Calibri" w:hAnsi="Times New Roman" w:cs="Times New Roman"/>
          <w:sz w:val="28"/>
          <w:szCs w:val="28"/>
        </w:rPr>
        <w:t xml:space="preserve"> лице /Л. Л. </w:t>
      </w:r>
      <w:proofErr w:type="spellStart"/>
      <w:r w:rsidRPr="00DB1502">
        <w:rPr>
          <w:rFonts w:ascii="Times New Roman" w:eastAsia="Calibri" w:hAnsi="Times New Roman" w:cs="Times New Roman"/>
          <w:sz w:val="28"/>
          <w:szCs w:val="28"/>
        </w:rPr>
        <w:t>Герваген</w:t>
      </w:r>
      <w:proofErr w:type="spellEnd"/>
      <w:r w:rsidRPr="00DB1502">
        <w:rPr>
          <w:rFonts w:ascii="Times New Roman" w:eastAsia="Calibri" w:hAnsi="Times New Roman" w:cs="Times New Roman"/>
          <w:sz w:val="28"/>
          <w:szCs w:val="28"/>
        </w:rPr>
        <w:t xml:space="preserve">. – М.: Книга по </w:t>
      </w:r>
      <w:proofErr w:type="spellStart"/>
      <w:r w:rsidRPr="00DB1502">
        <w:rPr>
          <w:rFonts w:ascii="Times New Roman" w:eastAsia="Calibri" w:hAnsi="Times New Roman" w:cs="Times New Roman"/>
          <w:sz w:val="28"/>
          <w:szCs w:val="28"/>
        </w:rPr>
        <w:t>Требованию</w:t>
      </w:r>
      <w:proofErr w:type="spellEnd"/>
      <w:r w:rsidRPr="00DB1502">
        <w:rPr>
          <w:rFonts w:ascii="Times New Roman" w:eastAsia="Calibri" w:hAnsi="Times New Roman" w:cs="Times New Roman"/>
          <w:sz w:val="28"/>
          <w:szCs w:val="28"/>
        </w:rPr>
        <w:t>, 2012. – 107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pacing w:val="-6"/>
          <w:sz w:val="28"/>
          <w:szCs w:val="28"/>
          <w:lang w:eastAsia="uk-UA"/>
        </w:rPr>
        <w:t>Голованова</w:t>
      </w:r>
      <w:proofErr w:type="spellEnd"/>
      <w:r w:rsidRPr="00DB1502">
        <w:rPr>
          <w:rFonts w:ascii="Times New Roman" w:eastAsia="Calibri" w:hAnsi="Times New Roman" w:cs="Times New Roman"/>
          <w:spacing w:val="-6"/>
          <w:sz w:val="28"/>
          <w:szCs w:val="28"/>
          <w:lang w:eastAsia="uk-UA"/>
        </w:rPr>
        <w:t xml:space="preserve"> Н.А., В.И. </w:t>
      </w:r>
      <w:proofErr w:type="spellStart"/>
      <w:r w:rsidRPr="00DB1502">
        <w:rPr>
          <w:rFonts w:ascii="Times New Roman" w:eastAsia="Calibri" w:hAnsi="Times New Roman" w:cs="Times New Roman"/>
          <w:spacing w:val="-6"/>
          <w:sz w:val="28"/>
          <w:szCs w:val="28"/>
          <w:lang w:eastAsia="uk-UA"/>
        </w:rPr>
        <w:t>Лафитский</w:t>
      </w:r>
      <w:proofErr w:type="spellEnd"/>
      <w:r w:rsidRPr="00DB1502">
        <w:rPr>
          <w:rFonts w:ascii="Times New Roman" w:eastAsia="Calibri" w:hAnsi="Times New Roman" w:cs="Times New Roman"/>
          <w:spacing w:val="-6"/>
          <w:sz w:val="28"/>
          <w:szCs w:val="28"/>
          <w:lang w:eastAsia="uk-UA"/>
        </w:rPr>
        <w:t xml:space="preserve">, М.А. </w:t>
      </w:r>
      <w:proofErr w:type="spellStart"/>
      <w:r w:rsidRPr="00DB1502">
        <w:rPr>
          <w:rFonts w:ascii="Times New Roman" w:eastAsia="Calibri" w:hAnsi="Times New Roman" w:cs="Times New Roman"/>
          <w:spacing w:val="-6"/>
          <w:sz w:val="28"/>
          <w:szCs w:val="28"/>
          <w:lang w:eastAsia="uk-UA"/>
        </w:rPr>
        <w:t>Цирина</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Уголовнавя</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ответственность</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юридических</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лиц</w:t>
      </w:r>
      <w:proofErr w:type="spellEnd"/>
      <w:r w:rsidRPr="00DB1502">
        <w:rPr>
          <w:rFonts w:ascii="Times New Roman" w:eastAsia="Calibri" w:hAnsi="Times New Roman" w:cs="Times New Roman"/>
          <w:spacing w:val="-6"/>
          <w:sz w:val="28"/>
          <w:szCs w:val="28"/>
          <w:lang w:eastAsia="uk-UA"/>
        </w:rPr>
        <w:t xml:space="preserve"> в </w:t>
      </w:r>
      <w:proofErr w:type="spellStart"/>
      <w:r w:rsidRPr="00DB1502">
        <w:rPr>
          <w:rFonts w:ascii="Times New Roman" w:eastAsia="Calibri" w:hAnsi="Times New Roman" w:cs="Times New Roman"/>
          <w:spacing w:val="-6"/>
          <w:sz w:val="28"/>
          <w:szCs w:val="28"/>
          <w:lang w:eastAsia="uk-UA"/>
        </w:rPr>
        <w:t>международном</w:t>
      </w:r>
      <w:proofErr w:type="spellEnd"/>
      <w:r w:rsidRPr="00DB1502">
        <w:rPr>
          <w:rFonts w:ascii="Times New Roman" w:eastAsia="Calibri" w:hAnsi="Times New Roman" w:cs="Times New Roman"/>
          <w:spacing w:val="-6"/>
          <w:sz w:val="28"/>
          <w:szCs w:val="28"/>
          <w:lang w:eastAsia="uk-UA"/>
        </w:rPr>
        <w:t xml:space="preserve"> и </w:t>
      </w:r>
      <w:proofErr w:type="spellStart"/>
      <w:r w:rsidRPr="00DB1502">
        <w:rPr>
          <w:rFonts w:ascii="Times New Roman" w:eastAsia="Calibri" w:hAnsi="Times New Roman" w:cs="Times New Roman"/>
          <w:spacing w:val="-6"/>
          <w:sz w:val="28"/>
          <w:szCs w:val="28"/>
          <w:lang w:eastAsia="uk-UA"/>
        </w:rPr>
        <w:t>нациоанльном</w:t>
      </w:r>
      <w:proofErr w:type="spellEnd"/>
      <w:r w:rsidRPr="00DB1502">
        <w:rPr>
          <w:rFonts w:ascii="Times New Roman" w:eastAsia="Calibri" w:hAnsi="Times New Roman" w:cs="Times New Roman"/>
          <w:spacing w:val="-6"/>
          <w:sz w:val="28"/>
          <w:szCs w:val="28"/>
          <w:lang w:eastAsia="uk-UA"/>
        </w:rPr>
        <w:t xml:space="preserve"> праве (</w:t>
      </w:r>
      <w:proofErr w:type="spellStart"/>
      <w:r w:rsidRPr="00DB1502">
        <w:rPr>
          <w:rFonts w:ascii="Times New Roman" w:eastAsia="Calibri" w:hAnsi="Times New Roman" w:cs="Times New Roman"/>
          <w:spacing w:val="-6"/>
          <w:sz w:val="28"/>
          <w:szCs w:val="28"/>
          <w:lang w:eastAsia="uk-UA"/>
        </w:rPr>
        <w:t>сравнительно-правовое</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исследование</w:t>
      </w:r>
      <w:proofErr w:type="spellEnd"/>
      <w:r w:rsidRPr="00DB1502">
        <w:rPr>
          <w:rFonts w:ascii="Times New Roman" w:eastAsia="Calibri" w:hAnsi="Times New Roman" w:cs="Times New Roman"/>
          <w:spacing w:val="-6"/>
          <w:sz w:val="28"/>
          <w:szCs w:val="28"/>
          <w:lang w:eastAsia="uk-UA"/>
        </w:rPr>
        <w:t>)</w:t>
      </w:r>
      <w:r w:rsidRPr="00DB1502">
        <w:rPr>
          <w:rFonts w:ascii="Tahoma" w:eastAsia="Calibri" w:hAnsi="Tahoma" w:cs="Tahoma"/>
          <w:color w:val="000000"/>
          <w:sz w:val="18"/>
          <w:szCs w:val="18"/>
          <w:shd w:val="clear" w:color="auto" w:fill="FFFFFF"/>
        </w:rPr>
        <w:t xml:space="preserve">: </w:t>
      </w:r>
      <w:proofErr w:type="spellStart"/>
      <w:r w:rsidRPr="00DB1502">
        <w:rPr>
          <w:rFonts w:ascii="Times New Roman" w:eastAsia="Calibri" w:hAnsi="Times New Roman" w:cs="Times New Roman"/>
          <w:color w:val="000000"/>
          <w:sz w:val="28"/>
          <w:szCs w:val="28"/>
          <w:shd w:val="clear" w:color="auto" w:fill="FFFFFF"/>
        </w:rPr>
        <w:t>научно-практическое</w:t>
      </w:r>
      <w:proofErr w:type="spellEnd"/>
      <w:r w:rsidRPr="00DB1502">
        <w:rPr>
          <w:rFonts w:ascii="Times New Roman" w:eastAsia="Calibri" w:hAnsi="Times New Roman" w:cs="Times New Roman"/>
          <w:color w:val="000000"/>
          <w:sz w:val="28"/>
          <w:szCs w:val="28"/>
          <w:shd w:val="clear" w:color="auto" w:fill="FFFFFF"/>
        </w:rPr>
        <w:t xml:space="preserve"> </w:t>
      </w:r>
      <w:proofErr w:type="spellStart"/>
      <w:r w:rsidRPr="00DB1502">
        <w:rPr>
          <w:rFonts w:ascii="Times New Roman" w:eastAsia="Calibri" w:hAnsi="Times New Roman" w:cs="Times New Roman"/>
          <w:color w:val="000000"/>
          <w:sz w:val="28"/>
          <w:szCs w:val="28"/>
          <w:shd w:val="clear" w:color="auto" w:fill="FFFFFF"/>
        </w:rPr>
        <w:t>пособие</w:t>
      </w:r>
      <w:proofErr w:type="spellEnd"/>
      <w:r w:rsidRPr="00DB1502">
        <w:rPr>
          <w:rFonts w:ascii="Times New Roman" w:eastAsia="Calibri" w:hAnsi="Times New Roman" w:cs="Times New Roman"/>
          <w:color w:val="000000"/>
          <w:sz w:val="28"/>
          <w:szCs w:val="28"/>
          <w:shd w:val="clear" w:color="auto" w:fill="FFFFFF"/>
        </w:rPr>
        <w:t xml:space="preserve">. </w:t>
      </w:r>
      <w:r w:rsidRPr="00DB1502">
        <w:rPr>
          <w:rFonts w:ascii="Times New Roman" w:eastAsia="Calibri" w:hAnsi="Times New Roman" w:cs="Times New Roman"/>
          <w:color w:val="231F20"/>
          <w:sz w:val="28"/>
          <w:szCs w:val="28"/>
        </w:rPr>
        <w:t>–</w:t>
      </w:r>
      <w:r w:rsidRPr="00DB1502">
        <w:rPr>
          <w:rFonts w:ascii="Times New Roman" w:eastAsia="Calibri" w:hAnsi="Times New Roman" w:cs="Times New Roman"/>
          <w:color w:val="000000"/>
          <w:sz w:val="28"/>
          <w:szCs w:val="28"/>
          <w:shd w:val="clear" w:color="auto" w:fill="FFFFFF"/>
        </w:rPr>
        <w:t xml:space="preserve"> М.: </w:t>
      </w:r>
      <w:proofErr w:type="spellStart"/>
      <w:r w:rsidRPr="00DB1502">
        <w:rPr>
          <w:rFonts w:ascii="Times New Roman" w:eastAsia="Calibri" w:hAnsi="Times New Roman" w:cs="Times New Roman"/>
          <w:color w:val="000000"/>
          <w:sz w:val="28"/>
          <w:szCs w:val="28"/>
          <w:shd w:val="clear" w:color="auto" w:fill="FFFFFF"/>
        </w:rPr>
        <w:t>ИЗиСП</w:t>
      </w:r>
      <w:proofErr w:type="spellEnd"/>
      <w:r w:rsidRPr="00DB1502">
        <w:rPr>
          <w:rFonts w:ascii="Times New Roman" w:eastAsia="Calibri" w:hAnsi="Times New Roman" w:cs="Times New Roman"/>
          <w:color w:val="000000"/>
          <w:sz w:val="28"/>
          <w:szCs w:val="28"/>
          <w:shd w:val="clear" w:color="auto" w:fill="FFFFFF"/>
        </w:rPr>
        <w:t xml:space="preserve"> при </w:t>
      </w:r>
      <w:proofErr w:type="spellStart"/>
      <w:r w:rsidRPr="00DB1502">
        <w:rPr>
          <w:rFonts w:ascii="Times New Roman" w:eastAsia="Calibri" w:hAnsi="Times New Roman" w:cs="Times New Roman"/>
          <w:color w:val="000000"/>
          <w:sz w:val="28"/>
          <w:szCs w:val="28"/>
          <w:shd w:val="clear" w:color="auto" w:fill="FFFFFF"/>
        </w:rPr>
        <w:t>Правительстве</w:t>
      </w:r>
      <w:proofErr w:type="spellEnd"/>
      <w:r w:rsidRPr="00DB1502">
        <w:rPr>
          <w:rFonts w:ascii="Times New Roman" w:eastAsia="Calibri" w:hAnsi="Times New Roman" w:cs="Times New Roman"/>
          <w:color w:val="000000"/>
          <w:sz w:val="28"/>
          <w:szCs w:val="28"/>
          <w:shd w:val="clear" w:color="auto" w:fill="FFFFFF"/>
        </w:rPr>
        <w:t xml:space="preserve"> РФ, 2013. </w:t>
      </w:r>
      <w:r w:rsidRPr="00DB1502">
        <w:rPr>
          <w:rFonts w:ascii="Times New Roman" w:eastAsia="Calibri" w:hAnsi="Times New Roman" w:cs="Times New Roman"/>
          <w:color w:val="231F20"/>
          <w:sz w:val="28"/>
          <w:szCs w:val="28"/>
        </w:rPr>
        <w:t>–</w:t>
      </w:r>
      <w:r w:rsidRPr="00DB1502">
        <w:rPr>
          <w:rFonts w:ascii="Times New Roman" w:eastAsia="Calibri" w:hAnsi="Times New Roman" w:cs="Times New Roman"/>
          <w:color w:val="000000"/>
          <w:sz w:val="28"/>
          <w:szCs w:val="28"/>
          <w:shd w:val="clear" w:color="auto" w:fill="FFFFFF"/>
        </w:rPr>
        <w:t xml:space="preserve"> 372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Times New Roman" w:hAnsi="Times New Roman" w:cs="Times New Roman"/>
          <w:sz w:val="28"/>
          <w:szCs w:val="28"/>
          <w:lang w:eastAsia="ru-RU"/>
        </w:rPr>
        <w:t>Гончар Т. О. Заходи кримінально-правового характеру щодо юридичних осіб за чинним Кримінальним кодексом України /Т.О. Гончар //Правова держава. –2014. – № 17. – С. 76–80.</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color w:val="231F20"/>
          <w:sz w:val="28"/>
          <w:szCs w:val="28"/>
        </w:rPr>
        <w:t>Гражданское</w:t>
      </w:r>
      <w:proofErr w:type="spellEnd"/>
      <w:r w:rsidRPr="00DB1502">
        <w:rPr>
          <w:rFonts w:ascii="Times New Roman" w:eastAsia="Calibri" w:hAnsi="Times New Roman" w:cs="Times New Roman"/>
          <w:color w:val="231F20"/>
          <w:sz w:val="28"/>
          <w:szCs w:val="28"/>
        </w:rPr>
        <w:t xml:space="preserve"> право </w:t>
      </w:r>
      <w:proofErr w:type="spellStart"/>
      <w:r w:rsidRPr="00DB1502">
        <w:rPr>
          <w:rFonts w:ascii="Times New Roman" w:eastAsia="Calibri" w:hAnsi="Times New Roman" w:cs="Times New Roman"/>
          <w:color w:val="231F20"/>
          <w:sz w:val="28"/>
          <w:szCs w:val="28"/>
        </w:rPr>
        <w:t>Украины</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учебник</w:t>
      </w:r>
      <w:proofErr w:type="spellEnd"/>
      <w:r w:rsidRPr="00DB1502">
        <w:rPr>
          <w:rFonts w:ascii="Times New Roman" w:eastAsia="Calibri" w:hAnsi="Times New Roman" w:cs="Times New Roman"/>
          <w:color w:val="231F20"/>
          <w:sz w:val="28"/>
          <w:szCs w:val="28"/>
        </w:rPr>
        <w:t xml:space="preserve"> для </w:t>
      </w:r>
      <w:proofErr w:type="spellStart"/>
      <w:r w:rsidRPr="00DB1502">
        <w:rPr>
          <w:rFonts w:ascii="Times New Roman" w:eastAsia="Calibri" w:hAnsi="Times New Roman" w:cs="Times New Roman"/>
          <w:color w:val="231F20"/>
          <w:sz w:val="28"/>
          <w:szCs w:val="28"/>
        </w:rPr>
        <w:t>вузов</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системы</w:t>
      </w:r>
      <w:proofErr w:type="spellEnd"/>
      <w:r w:rsidRPr="00DB1502">
        <w:rPr>
          <w:rFonts w:ascii="Times New Roman" w:eastAsia="Calibri" w:hAnsi="Times New Roman" w:cs="Times New Roman"/>
          <w:color w:val="231F20"/>
          <w:sz w:val="28"/>
          <w:szCs w:val="28"/>
        </w:rPr>
        <w:t xml:space="preserve"> МВД </w:t>
      </w:r>
      <w:proofErr w:type="spellStart"/>
      <w:r w:rsidRPr="00DB1502">
        <w:rPr>
          <w:rFonts w:ascii="Times New Roman" w:eastAsia="Calibri" w:hAnsi="Times New Roman" w:cs="Times New Roman"/>
          <w:color w:val="231F20"/>
          <w:sz w:val="28"/>
          <w:szCs w:val="28"/>
        </w:rPr>
        <w:t>Украины</w:t>
      </w:r>
      <w:proofErr w:type="spellEnd"/>
      <w:r w:rsidRPr="00DB1502">
        <w:rPr>
          <w:rFonts w:ascii="Times New Roman" w:eastAsia="Calibri" w:hAnsi="Times New Roman" w:cs="Times New Roman"/>
          <w:color w:val="231F20"/>
          <w:sz w:val="28"/>
          <w:szCs w:val="28"/>
        </w:rPr>
        <w:t xml:space="preserve">: В 2-х </w:t>
      </w:r>
      <w:proofErr w:type="spellStart"/>
      <w:r w:rsidRPr="00DB1502">
        <w:rPr>
          <w:rFonts w:ascii="Times New Roman" w:eastAsia="Calibri" w:hAnsi="Times New Roman" w:cs="Times New Roman"/>
          <w:color w:val="231F20"/>
          <w:sz w:val="28"/>
          <w:szCs w:val="28"/>
        </w:rPr>
        <w:t>частях</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Часть</w:t>
      </w:r>
      <w:proofErr w:type="spellEnd"/>
      <w:r w:rsidRPr="00DB1502">
        <w:rPr>
          <w:rFonts w:ascii="Times New Roman" w:eastAsia="Calibri" w:hAnsi="Times New Roman" w:cs="Times New Roman"/>
          <w:color w:val="231F20"/>
          <w:sz w:val="28"/>
          <w:szCs w:val="28"/>
        </w:rPr>
        <w:t xml:space="preserve"> 1 /А.А. </w:t>
      </w:r>
      <w:proofErr w:type="spellStart"/>
      <w:r w:rsidRPr="00DB1502">
        <w:rPr>
          <w:rFonts w:ascii="Times New Roman" w:eastAsia="Calibri" w:hAnsi="Times New Roman" w:cs="Times New Roman"/>
          <w:color w:val="231F20"/>
          <w:sz w:val="28"/>
          <w:szCs w:val="28"/>
        </w:rPr>
        <w:t>Пушкин</w:t>
      </w:r>
      <w:proofErr w:type="spellEnd"/>
      <w:r w:rsidRPr="00DB1502">
        <w:rPr>
          <w:rFonts w:ascii="Times New Roman" w:eastAsia="Calibri" w:hAnsi="Times New Roman" w:cs="Times New Roman"/>
          <w:color w:val="231F20"/>
          <w:sz w:val="28"/>
          <w:szCs w:val="28"/>
        </w:rPr>
        <w:t xml:space="preserve">, В.К. Самойленко, Р.Б. Шишка и </w:t>
      </w:r>
      <w:proofErr w:type="spellStart"/>
      <w:r w:rsidRPr="00DB1502">
        <w:rPr>
          <w:rFonts w:ascii="Times New Roman" w:eastAsia="Calibri" w:hAnsi="Times New Roman" w:cs="Times New Roman"/>
          <w:color w:val="231F20"/>
          <w:sz w:val="28"/>
          <w:szCs w:val="28"/>
        </w:rPr>
        <w:t>др</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под</w:t>
      </w:r>
      <w:proofErr w:type="spellEnd"/>
      <w:r w:rsidRPr="00DB1502">
        <w:rPr>
          <w:rFonts w:ascii="Times New Roman" w:eastAsia="Calibri" w:hAnsi="Times New Roman" w:cs="Times New Roman"/>
          <w:color w:val="231F20"/>
          <w:sz w:val="28"/>
          <w:szCs w:val="28"/>
        </w:rPr>
        <w:t xml:space="preserve"> ред. проф. А.А. </w:t>
      </w:r>
      <w:proofErr w:type="spellStart"/>
      <w:r w:rsidRPr="00DB1502">
        <w:rPr>
          <w:rFonts w:ascii="Times New Roman" w:eastAsia="Calibri" w:hAnsi="Times New Roman" w:cs="Times New Roman"/>
          <w:color w:val="231F20"/>
          <w:sz w:val="28"/>
          <w:szCs w:val="28"/>
        </w:rPr>
        <w:t>Пушкина</w:t>
      </w:r>
      <w:proofErr w:type="spellEnd"/>
      <w:r w:rsidRPr="00DB1502">
        <w:rPr>
          <w:rFonts w:ascii="Times New Roman" w:eastAsia="Calibri" w:hAnsi="Times New Roman" w:cs="Times New Roman"/>
          <w:color w:val="231F20"/>
          <w:sz w:val="28"/>
          <w:szCs w:val="28"/>
        </w:rPr>
        <w:t xml:space="preserve">, доц. В.М. Самойленко. – Х. : Ун-т </w:t>
      </w:r>
      <w:proofErr w:type="spellStart"/>
      <w:r w:rsidRPr="00DB1502">
        <w:rPr>
          <w:rFonts w:ascii="Times New Roman" w:eastAsia="Calibri" w:hAnsi="Times New Roman" w:cs="Times New Roman"/>
          <w:color w:val="231F20"/>
          <w:sz w:val="28"/>
          <w:szCs w:val="28"/>
        </w:rPr>
        <w:t>внутр</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дел</w:t>
      </w:r>
      <w:proofErr w:type="spellEnd"/>
      <w:r w:rsidRPr="00DB1502">
        <w:rPr>
          <w:rFonts w:ascii="Times New Roman" w:eastAsia="Calibri" w:hAnsi="Times New Roman" w:cs="Times New Roman"/>
          <w:color w:val="231F20"/>
          <w:sz w:val="28"/>
          <w:szCs w:val="28"/>
        </w:rPr>
        <w:t>; «Основа», 1996. – 440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231F20"/>
          <w:sz w:val="28"/>
          <w:szCs w:val="28"/>
        </w:rPr>
        <w:t>Грек Б.М. Кримінальна відповідальність юридичних осіб. Чи бути їй в Україні ? //Адвокат. 2011. – № 12 (135). – С.19–22.</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iCs/>
          <w:color w:val="231F20"/>
          <w:sz w:val="28"/>
          <w:szCs w:val="28"/>
        </w:rPr>
        <w:t>Грешников</w:t>
      </w:r>
      <w:proofErr w:type="spellEnd"/>
      <w:r w:rsidRPr="00DB1502">
        <w:rPr>
          <w:rFonts w:ascii="Times New Roman" w:eastAsia="Calibri" w:hAnsi="Times New Roman" w:cs="Times New Roman"/>
          <w:iCs/>
          <w:color w:val="231F20"/>
          <w:sz w:val="28"/>
          <w:szCs w:val="28"/>
        </w:rPr>
        <w:t xml:space="preserve"> И.П.</w:t>
      </w:r>
      <w:r w:rsidRPr="00DB1502">
        <w:rPr>
          <w:rFonts w:ascii="Times New Roman" w:eastAsia="Calibri" w:hAnsi="Times New Roman" w:cs="Times New Roman"/>
          <w:i/>
          <w:iCs/>
          <w:color w:val="231F20"/>
          <w:sz w:val="28"/>
          <w:szCs w:val="28"/>
        </w:rPr>
        <w:t xml:space="preserve"> </w:t>
      </w:r>
      <w:proofErr w:type="spellStart"/>
      <w:r w:rsidRPr="00DB1502">
        <w:rPr>
          <w:rFonts w:ascii="Times New Roman" w:eastAsia="Calibri" w:hAnsi="Times New Roman" w:cs="Times New Roman"/>
          <w:color w:val="231F20"/>
          <w:sz w:val="28"/>
          <w:szCs w:val="28"/>
        </w:rPr>
        <w:t>Субъекты</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гражданского</w:t>
      </w:r>
      <w:proofErr w:type="spellEnd"/>
      <w:r w:rsidRPr="00DB1502">
        <w:rPr>
          <w:rFonts w:ascii="Times New Roman" w:eastAsia="Calibri" w:hAnsi="Times New Roman" w:cs="Times New Roman"/>
          <w:color w:val="231F20"/>
          <w:sz w:val="28"/>
          <w:szCs w:val="28"/>
        </w:rPr>
        <w:t xml:space="preserve"> права: </w:t>
      </w:r>
      <w:proofErr w:type="spellStart"/>
      <w:r w:rsidRPr="00DB1502">
        <w:rPr>
          <w:rFonts w:ascii="Times New Roman" w:eastAsia="Calibri" w:hAnsi="Times New Roman" w:cs="Times New Roman"/>
          <w:color w:val="231F20"/>
          <w:sz w:val="28"/>
          <w:szCs w:val="28"/>
        </w:rPr>
        <w:t>юридическое</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лицо</w:t>
      </w:r>
      <w:proofErr w:type="spellEnd"/>
      <w:r w:rsidRPr="00DB1502">
        <w:rPr>
          <w:rFonts w:ascii="Times New Roman" w:eastAsia="Calibri" w:hAnsi="Times New Roman" w:cs="Times New Roman"/>
          <w:color w:val="231F20"/>
          <w:sz w:val="28"/>
          <w:szCs w:val="28"/>
        </w:rPr>
        <w:t xml:space="preserve"> в праве и </w:t>
      </w:r>
      <w:proofErr w:type="spellStart"/>
      <w:r w:rsidRPr="00DB1502">
        <w:rPr>
          <w:rFonts w:ascii="Times New Roman" w:eastAsia="Calibri" w:hAnsi="Times New Roman" w:cs="Times New Roman"/>
          <w:color w:val="231F20"/>
          <w:sz w:val="28"/>
          <w:szCs w:val="28"/>
        </w:rPr>
        <w:t>законодательстве</w:t>
      </w:r>
      <w:proofErr w:type="spellEnd"/>
      <w:r w:rsidRPr="00DB1502">
        <w:rPr>
          <w:rFonts w:ascii="Times New Roman" w:eastAsia="Calibri" w:hAnsi="Times New Roman" w:cs="Times New Roman"/>
          <w:color w:val="231F20"/>
          <w:sz w:val="28"/>
          <w:szCs w:val="28"/>
        </w:rPr>
        <w:t xml:space="preserve"> /И. П. </w:t>
      </w:r>
      <w:proofErr w:type="spellStart"/>
      <w:r w:rsidRPr="00DB1502">
        <w:rPr>
          <w:rFonts w:ascii="Times New Roman" w:eastAsia="Calibri" w:hAnsi="Times New Roman" w:cs="Times New Roman"/>
          <w:color w:val="231F20"/>
          <w:sz w:val="28"/>
          <w:szCs w:val="28"/>
        </w:rPr>
        <w:t>Грешников</w:t>
      </w:r>
      <w:proofErr w:type="spellEnd"/>
      <w:r w:rsidRPr="00DB1502">
        <w:rPr>
          <w:rFonts w:ascii="Times New Roman" w:eastAsia="Calibri" w:hAnsi="Times New Roman" w:cs="Times New Roman"/>
          <w:color w:val="231F20"/>
          <w:sz w:val="28"/>
          <w:szCs w:val="28"/>
        </w:rPr>
        <w:t xml:space="preserve">. – СПб. : </w:t>
      </w:r>
      <w:proofErr w:type="spellStart"/>
      <w:r w:rsidRPr="00DB1502">
        <w:rPr>
          <w:rFonts w:ascii="Times New Roman" w:eastAsia="Calibri" w:hAnsi="Times New Roman" w:cs="Times New Roman"/>
          <w:color w:val="231F20"/>
          <w:sz w:val="28"/>
          <w:szCs w:val="28"/>
        </w:rPr>
        <w:t>Изд</w:t>
      </w:r>
      <w:proofErr w:type="spellEnd"/>
      <w:r w:rsidRPr="00DB1502">
        <w:rPr>
          <w:rFonts w:ascii="Times New Roman" w:eastAsia="Calibri" w:hAnsi="Times New Roman" w:cs="Times New Roman"/>
          <w:color w:val="231F20"/>
          <w:sz w:val="28"/>
          <w:szCs w:val="28"/>
        </w:rPr>
        <w:t>-во «</w:t>
      </w:r>
      <w:proofErr w:type="spellStart"/>
      <w:r w:rsidRPr="00DB1502">
        <w:rPr>
          <w:rFonts w:ascii="Times New Roman" w:eastAsia="Calibri" w:hAnsi="Times New Roman" w:cs="Times New Roman"/>
          <w:color w:val="231F20"/>
          <w:sz w:val="28"/>
          <w:szCs w:val="28"/>
        </w:rPr>
        <w:t>Юридический</w:t>
      </w:r>
      <w:proofErr w:type="spellEnd"/>
      <w:r w:rsidRPr="00DB1502">
        <w:rPr>
          <w:rFonts w:ascii="Times New Roman" w:eastAsia="Calibri" w:hAnsi="Times New Roman" w:cs="Times New Roman"/>
          <w:color w:val="231F20"/>
          <w:sz w:val="28"/>
          <w:szCs w:val="28"/>
        </w:rPr>
        <w:t xml:space="preserve"> центр Пресс», 2002. – 331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Грибанов</w:t>
      </w:r>
      <w:proofErr w:type="spellEnd"/>
      <w:r w:rsidRPr="00DB1502">
        <w:rPr>
          <w:rFonts w:ascii="Times New Roman" w:eastAsia="Calibri" w:hAnsi="Times New Roman" w:cs="Times New Roman"/>
          <w:sz w:val="28"/>
          <w:szCs w:val="28"/>
        </w:rPr>
        <w:t xml:space="preserve"> В. П. </w:t>
      </w:r>
      <w:proofErr w:type="spellStart"/>
      <w:r w:rsidRPr="00DB1502">
        <w:rPr>
          <w:rFonts w:ascii="Times New Roman" w:eastAsia="Calibri" w:hAnsi="Times New Roman" w:cs="Times New Roman"/>
          <w:sz w:val="28"/>
          <w:szCs w:val="28"/>
        </w:rPr>
        <w:t>Юридические</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лица</w:t>
      </w:r>
      <w:proofErr w:type="spellEnd"/>
      <w:r w:rsidRPr="00DB1502">
        <w:rPr>
          <w:rFonts w:ascii="Times New Roman" w:eastAsia="Calibri" w:hAnsi="Times New Roman" w:cs="Times New Roman"/>
          <w:sz w:val="28"/>
          <w:szCs w:val="28"/>
        </w:rPr>
        <w:t xml:space="preserve">  /В. П. </w:t>
      </w:r>
      <w:proofErr w:type="spellStart"/>
      <w:r w:rsidRPr="00DB1502">
        <w:rPr>
          <w:rFonts w:ascii="Times New Roman" w:eastAsia="Calibri" w:hAnsi="Times New Roman" w:cs="Times New Roman"/>
          <w:sz w:val="28"/>
          <w:szCs w:val="28"/>
        </w:rPr>
        <w:t>Грибанов</w:t>
      </w:r>
      <w:proofErr w:type="spellEnd"/>
      <w:r w:rsidRPr="00DB1502">
        <w:rPr>
          <w:rFonts w:ascii="Times New Roman" w:eastAsia="Calibri" w:hAnsi="Times New Roman" w:cs="Times New Roman"/>
          <w:sz w:val="28"/>
          <w:szCs w:val="28"/>
        </w:rPr>
        <w:t xml:space="preserve">. – М. : </w:t>
      </w:r>
      <w:proofErr w:type="spellStart"/>
      <w:r w:rsidRPr="00DB1502">
        <w:rPr>
          <w:rFonts w:ascii="Times New Roman" w:eastAsia="Calibri" w:hAnsi="Times New Roman" w:cs="Times New Roman"/>
          <w:sz w:val="28"/>
          <w:szCs w:val="28"/>
        </w:rPr>
        <w:t>Изд</w:t>
      </w:r>
      <w:proofErr w:type="spellEnd"/>
      <w:r w:rsidRPr="00DB1502">
        <w:rPr>
          <w:rFonts w:ascii="Times New Roman" w:eastAsia="Calibri" w:hAnsi="Times New Roman" w:cs="Times New Roman"/>
          <w:sz w:val="28"/>
          <w:szCs w:val="28"/>
        </w:rPr>
        <w:t>-во МГУ, 1961. – 115 с.</w:t>
      </w:r>
    </w:p>
    <w:p w:rsidR="00DB1502" w:rsidRPr="00DB1502" w:rsidRDefault="00DB1502" w:rsidP="00DB1502">
      <w:pPr>
        <w:numPr>
          <w:ilvl w:val="0"/>
          <w:numId w:val="1"/>
        </w:numPr>
        <w:tabs>
          <w:tab w:val="left" w:pos="426"/>
        </w:tabs>
        <w:spacing w:line="360" w:lineRule="auto"/>
        <w:contextualSpacing/>
        <w:jc w:val="both"/>
        <w:rPr>
          <w:rFonts w:ascii="Times New Roman" w:eastAsia="Times New Roman" w:hAnsi="Times New Roman" w:cs="Times New Roman"/>
          <w:sz w:val="28"/>
          <w:szCs w:val="28"/>
          <w:lang w:eastAsia="ru-RU"/>
        </w:rPr>
      </w:pPr>
      <w:r w:rsidRPr="00DB1502">
        <w:rPr>
          <w:rFonts w:ascii="Times New Roman" w:eastAsia="Times New Roman" w:hAnsi="Times New Roman" w:cs="Times New Roman"/>
          <w:sz w:val="28"/>
          <w:szCs w:val="28"/>
          <w:lang w:eastAsia="ru-RU"/>
        </w:rPr>
        <w:t xml:space="preserve">Грищук В. К., </w:t>
      </w:r>
      <w:proofErr w:type="spellStart"/>
      <w:r w:rsidRPr="00DB1502">
        <w:rPr>
          <w:rFonts w:ascii="Times New Roman" w:eastAsia="Times New Roman" w:hAnsi="Times New Roman" w:cs="Times New Roman"/>
          <w:sz w:val="28"/>
          <w:szCs w:val="28"/>
          <w:lang w:eastAsia="ru-RU"/>
        </w:rPr>
        <w:t>Пасєка</w:t>
      </w:r>
      <w:proofErr w:type="spellEnd"/>
      <w:r w:rsidRPr="00DB1502">
        <w:rPr>
          <w:rFonts w:ascii="Times New Roman" w:eastAsia="Times New Roman" w:hAnsi="Times New Roman" w:cs="Times New Roman"/>
          <w:sz w:val="28"/>
          <w:szCs w:val="28"/>
          <w:lang w:eastAsia="ru-RU"/>
        </w:rPr>
        <w:t xml:space="preserve"> О. Ф. Кримінальна відповідальність юридичних осіб: порівняльно-правове дослідження: монографія /В. К. Грищук, О. Ф. </w:t>
      </w:r>
      <w:proofErr w:type="spellStart"/>
      <w:r w:rsidRPr="00DB1502">
        <w:rPr>
          <w:rFonts w:ascii="Times New Roman" w:eastAsia="Times New Roman" w:hAnsi="Times New Roman" w:cs="Times New Roman"/>
          <w:sz w:val="28"/>
          <w:szCs w:val="28"/>
          <w:lang w:eastAsia="ru-RU"/>
        </w:rPr>
        <w:t>Пасєка</w:t>
      </w:r>
      <w:proofErr w:type="spellEnd"/>
      <w:r w:rsidRPr="00DB1502">
        <w:rPr>
          <w:rFonts w:ascii="Times New Roman" w:eastAsia="Times New Roman" w:hAnsi="Times New Roman" w:cs="Times New Roman"/>
          <w:sz w:val="28"/>
          <w:szCs w:val="28"/>
          <w:lang w:eastAsia="ru-RU"/>
        </w:rPr>
        <w:t>. – Львів: Львівський державний університет внутрішніх справ, 2013. – 248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Грищук В.К., </w:t>
      </w:r>
      <w:proofErr w:type="spellStart"/>
      <w:r w:rsidRPr="00DB1502">
        <w:rPr>
          <w:rFonts w:ascii="Times New Roman" w:eastAsia="Calibri" w:hAnsi="Times New Roman" w:cs="Times New Roman"/>
          <w:sz w:val="28"/>
          <w:szCs w:val="28"/>
        </w:rPr>
        <w:t>Пасєка</w:t>
      </w:r>
      <w:proofErr w:type="spellEnd"/>
      <w:r w:rsidRPr="00DB1502">
        <w:rPr>
          <w:rFonts w:ascii="Times New Roman" w:eastAsia="Calibri" w:hAnsi="Times New Roman" w:cs="Times New Roman"/>
          <w:sz w:val="28"/>
          <w:szCs w:val="28"/>
        </w:rPr>
        <w:t xml:space="preserve"> ОФ. Кримінальна відповідальність юридичних осіб: міжнародно-правовий досвід та основні теоретичні підходи: наук.-</w:t>
      </w:r>
      <w:proofErr w:type="spellStart"/>
      <w:r w:rsidRPr="00DB1502">
        <w:rPr>
          <w:rFonts w:ascii="Times New Roman" w:eastAsia="Calibri" w:hAnsi="Times New Roman" w:cs="Times New Roman"/>
          <w:sz w:val="28"/>
          <w:szCs w:val="28"/>
        </w:rPr>
        <w:t>практ</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посіб</w:t>
      </w:r>
      <w:proofErr w:type="spellEnd"/>
      <w:r w:rsidRPr="00DB1502">
        <w:rPr>
          <w:rFonts w:ascii="Times New Roman" w:eastAsia="Calibri" w:hAnsi="Times New Roman" w:cs="Times New Roman"/>
          <w:sz w:val="28"/>
          <w:szCs w:val="28"/>
        </w:rPr>
        <w:t>. – Київ: Юрінком Інтер, 2017. – 296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Гроций</w:t>
      </w:r>
      <w:proofErr w:type="spellEnd"/>
      <w:r w:rsidRPr="00DB1502">
        <w:rPr>
          <w:rFonts w:ascii="Times New Roman" w:eastAsia="Times New Roman" w:hAnsi="Times New Roman" w:cs="Times New Roman"/>
          <w:sz w:val="28"/>
          <w:szCs w:val="28"/>
          <w:lang w:eastAsia="ru-RU"/>
        </w:rPr>
        <w:t xml:space="preserve"> Г. О праве </w:t>
      </w:r>
      <w:proofErr w:type="spellStart"/>
      <w:r w:rsidRPr="00DB1502">
        <w:rPr>
          <w:rFonts w:ascii="Times New Roman" w:eastAsia="Times New Roman" w:hAnsi="Times New Roman" w:cs="Times New Roman"/>
          <w:sz w:val="28"/>
          <w:szCs w:val="28"/>
          <w:lang w:eastAsia="ru-RU"/>
        </w:rPr>
        <w:t>войны</w:t>
      </w:r>
      <w:proofErr w:type="spellEnd"/>
      <w:r w:rsidRPr="00DB1502">
        <w:rPr>
          <w:rFonts w:ascii="Times New Roman" w:eastAsia="Times New Roman" w:hAnsi="Times New Roman" w:cs="Times New Roman"/>
          <w:sz w:val="28"/>
          <w:szCs w:val="28"/>
          <w:lang w:eastAsia="ru-RU"/>
        </w:rPr>
        <w:t xml:space="preserve"> и мира. Три книги, в </w:t>
      </w:r>
      <w:proofErr w:type="spellStart"/>
      <w:r w:rsidRPr="00DB1502">
        <w:rPr>
          <w:rFonts w:ascii="Times New Roman" w:eastAsia="Times New Roman" w:hAnsi="Times New Roman" w:cs="Times New Roman"/>
          <w:sz w:val="28"/>
          <w:szCs w:val="28"/>
          <w:lang w:eastAsia="ru-RU"/>
        </w:rPr>
        <w:t>которых</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объясняется</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естественное</w:t>
      </w:r>
      <w:proofErr w:type="spellEnd"/>
      <w:r w:rsidRPr="00DB1502">
        <w:rPr>
          <w:rFonts w:ascii="Times New Roman" w:eastAsia="Times New Roman" w:hAnsi="Times New Roman" w:cs="Times New Roman"/>
          <w:sz w:val="28"/>
          <w:szCs w:val="28"/>
          <w:lang w:eastAsia="ru-RU"/>
        </w:rPr>
        <w:t xml:space="preserve"> право и право </w:t>
      </w:r>
      <w:proofErr w:type="spellStart"/>
      <w:r w:rsidRPr="00DB1502">
        <w:rPr>
          <w:rFonts w:ascii="Times New Roman" w:eastAsia="Times New Roman" w:hAnsi="Times New Roman" w:cs="Times New Roman"/>
          <w:sz w:val="28"/>
          <w:szCs w:val="28"/>
          <w:lang w:eastAsia="ru-RU"/>
        </w:rPr>
        <w:t>народов</w:t>
      </w:r>
      <w:proofErr w:type="spellEnd"/>
      <w:r w:rsidRPr="00DB1502">
        <w:rPr>
          <w:rFonts w:ascii="Times New Roman" w:eastAsia="Times New Roman" w:hAnsi="Times New Roman" w:cs="Times New Roman"/>
          <w:sz w:val="28"/>
          <w:szCs w:val="28"/>
          <w:lang w:eastAsia="ru-RU"/>
        </w:rPr>
        <w:t xml:space="preserve">, а </w:t>
      </w:r>
      <w:proofErr w:type="spellStart"/>
      <w:r w:rsidRPr="00DB1502">
        <w:rPr>
          <w:rFonts w:ascii="Times New Roman" w:eastAsia="Times New Roman" w:hAnsi="Times New Roman" w:cs="Times New Roman"/>
          <w:sz w:val="28"/>
          <w:szCs w:val="28"/>
          <w:lang w:eastAsia="ru-RU"/>
        </w:rPr>
        <w:t>также</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принципы</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публичного</w:t>
      </w:r>
      <w:proofErr w:type="spellEnd"/>
      <w:r w:rsidRPr="00DB1502">
        <w:rPr>
          <w:rFonts w:ascii="Times New Roman" w:eastAsia="Times New Roman" w:hAnsi="Times New Roman" w:cs="Times New Roman"/>
          <w:sz w:val="28"/>
          <w:szCs w:val="28"/>
          <w:lang w:eastAsia="ru-RU"/>
        </w:rPr>
        <w:t xml:space="preserve"> права             /</w:t>
      </w:r>
      <w:proofErr w:type="spellStart"/>
      <w:r w:rsidRPr="00DB1502">
        <w:rPr>
          <w:rFonts w:ascii="Times New Roman" w:eastAsia="Times New Roman" w:hAnsi="Times New Roman" w:cs="Times New Roman"/>
          <w:sz w:val="28"/>
          <w:szCs w:val="28"/>
          <w:lang w:eastAsia="ru-RU"/>
        </w:rPr>
        <w:t>под</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общ</w:t>
      </w:r>
      <w:proofErr w:type="spellEnd"/>
      <w:r w:rsidRPr="00DB1502">
        <w:rPr>
          <w:rFonts w:ascii="Times New Roman" w:eastAsia="Times New Roman" w:hAnsi="Times New Roman" w:cs="Times New Roman"/>
          <w:sz w:val="28"/>
          <w:szCs w:val="28"/>
          <w:lang w:eastAsia="ru-RU"/>
        </w:rPr>
        <w:t xml:space="preserve">. ред. С. Б. </w:t>
      </w:r>
      <w:proofErr w:type="spellStart"/>
      <w:r w:rsidRPr="00DB1502">
        <w:rPr>
          <w:rFonts w:ascii="Times New Roman" w:eastAsia="Times New Roman" w:hAnsi="Times New Roman" w:cs="Times New Roman"/>
          <w:sz w:val="28"/>
          <w:szCs w:val="28"/>
          <w:lang w:eastAsia="ru-RU"/>
        </w:rPr>
        <w:t>Крылова</w:t>
      </w:r>
      <w:proofErr w:type="spellEnd"/>
      <w:r w:rsidRPr="00DB1502">
        <w:rPr>
          <w:rFonts w:ascii="Times New Roman" w:eastAsia="Times New Roman" w:hAnsi="Times New Roman" w:cs="Times New Roman"/>
          <w:sz w:val="28"/>
          <w:szCs w:val="28"/>
          <w:lang w:eastAsia="ru-RU"/>
        </w:rPr>
        <w:t xml:space="preserve">; [пер. : А. Л. </w:t>
      </w:r>
      <w:proofErr w:type="spellStart"/>
      <w:r w:rsidRPr="00DB1502">
        <w:rPr>
          <w:rFonts w:ascii="Times New Roman" w:eastAsia="Times New Roman" w:hAnsi="Times New Roman" w:cs="Times New Roman"/>
          <w:sz w:val="28"/>
          <w:szCs w:val="28"/>
          <w:lang w:eastAsia="ru-RU"/>
        </w:rPr>
        <w:t>Сакетти</w:t>
      </w:r>
      <w:proofErr w:type="spellEnd"/>
      <w:r w:rsidRPr="00DB1502">
        <w:rPr>
          <w:rFonts w:ascii="Times New Roman" w:eastAsia="Times New Roman" w:hAnsi="Times New Roman" w:cs="Times New Roman"/>
          <w:sz w:val="28"/>
          <w:szCs w:val="28"/>
          <w:lang w:eastAsia="ru-RU"/>
        </w:rPr>
        <w:t xml:space="preserve">]. –  М. : </w:t>
      </w:r>
      <w:proofErr w:type="spellStart"/>
      <w:r w:rsidRPr="00DB1502">
        <w:rPr>
          <w:rFonts w:ascii="Times New Roman" w:eastAsia="Times New Roman" w:hAnsi="Times New Roman" w:cs="Times New Roman"/>
          <w:sz w:val="28"/>
          <w:szCs w:val="28"/>
          <w:lang w:eastAsia="ru-RU"/>
        </w:rPr>
        <w:t>Юрид</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лит</w:t>
      </w:r>
      <w:proofErr w:type="spellEnd"/>
      <w:r w:rsidRPr="00DB1502">
        <w:rPr>
          <w:rFonts w:ascii="Times New Roman" w:eastAsia="Times New Roman" w:hAnsi="Times New Roman" w:cs="Times New Roman"/>
          <w:sz w:val="28"/>
          <w:szCs w:val="28"/>
          <w:lang w:eastAsia="ru-RU"/>
        </w:rPr>
        <w:t xml:space="preserve">., 1956. – </w:t>
      </w:r>
      <w:proofErr w:type="spellStart"/>
      <w:r w:rsidRPr="00DB1502">
        <w:rPr>
          <w:rFonts w:ascii="Times New Roman" w:eastAsia="Times New Roman" w:hAnsi="Times New Roman" w:cs="Times New Roman"/>
          <w:sz w:val="28"/>
          <w:szCs w:val="28"/>
          <w:lang w:eastAsia="ru-RU"/>
        </w:rPr>
        <w:t>Кн</w:t>
      </w:r>
      <w:proofErr w:type="spellEnd"/>
      <w:r w:rsidRPr="00DB1502">
        <w:rPr>
          <w:rFonts w:ascii="Times New Roman" w:eastAsia="Times New Roman" w:hAnsi="Times New Roman" w:cs="Times New Roman"/>
          <w:sz w:val="28"/>
          <w:szCs w:val="28"/>
          <w:lang w:eastAsia="ru-RU"/>
        </w:rPr>
        <w:t>. 3. –  868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color w:val="000000"/>
          <w:sz w:val="28"/>
          <w:szCs w:val="28"/>
        </w:rPr>
        <w:t>Данкович</w:t>
      </w:r>
      <w:proofErr w:type="spellEnd"/>
      <w:r w:rsidRPr="00DB1502">
        <w:rPr>
          <w:rFonts w:ascii="Times New Roman" w:eastAsia="Calibri" w:hAnsi="Times New Roman" w:cs="Times New Roman"/>
          <w:color w:val="000000"/>
          <w:sz w:val="28"/>
          <w:szCs w:val="28"/>
        </w:rPr>
        <w:t xml:space="preserve"> Н.О. Відповідальність юридичних осіб в Україні: кримінально-правовий аспект// Науковий вісник Національного університету ДПС України (економіка, право). – 2013. – № 2(61). </w:t>
      </w:r>
      <w:r w:rsidRPr="00DB1502">
        <w:rPr>
          <w:rFonts w:ascii="Times New Roman" w:eastAsia="Calibri" w:hAnsi="Times New Roman" w:cs="Times New Roman"/>
          <w:sz w:val="28"/>
          <w:szCs w:val="28"/>
        </w:rPr>
        <w:t>–</w:t>
      </w:r>
      <w:r w:rsidRPr="00DB1502">
        <w:rPr>
          <w:rFonts w:ascii="Times New Roman" w:eastAsia="Calibri" w:hAnsi="Times New Roman" w:cs="Times New Roman"/>
          <w:color w:val="000000"/>
          <w:sz w:val="28"/>
          <w:szCs w:val="28"/>
        </w:rPr>
        <w:t xml:space="preserve"> С. 135–139.</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pacing w:val="-6"/>
          <w:sz w:val="28"/>
          <w:szCs w:val="28"/>
          <w:lang w:eastAsia="uk-UA"/>
        </w:rPr>
        <w:t>Дворецкий</w:t>
      </w:r>
      <w:proofErr w:type="spellEnd"/>
      <w:r w:rsidRPr="00DB1502">
        <w:rPr>
          <w:rFonts w:ascii="Times New Roman" w:eastAsia="Calibri" w:hAnsi="Times New Roman" w:cs="Times New Roman"/>
          <w:spacing w:val="-6"/>
          <w:sz w:val="28"/>
          <w:szCs w:val="28"/>
          <w:lang w:eastAsia="uk-UA"/>
        </w:rPr>
        <w:t xml:space="preserve"> М.Ю. </w:t>
      </w:r>
      <w:proofErr w:type="spellStart"/>
      <w:r w:rsidRPr="00DB1502">
        <w:rPr>
          <w:rFonts w:ascii="Times New Roman" w:eastAsia="Calibri" w:hAnsi="Times New Roman" w:cs="Times New Roman"/>
          <w:spacing w:val="-6"/>
          <w:sz w:val="28"/>
          <w:szCs w:val="28"/>
          <w:lang w:eastAsia="uk-UA"/>
        </w:rPr>
        <w:t>Уголовная</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ответственность</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юридических</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лиц</w:t>
      </w:r>
      <w:proofErr w:type="spellEnd"/>
      <w:r w:rsidRPr="00DB1502">
        <w:rPr>
          <w:rFonts w:ascii="Times New Roman" w:eastAsia="Calibri" w:hAnsi="Times New Roman" w:cs="Times New Roman"/>
          <w:spacing w:val="-6"/>
          <w:sz w:val="28"/>
          <w:szCs w:val="28"/>
          <w:lang w:eastAsia="uk-UA"/>
        </w:rPr>
        <w:t xml:space="preserve"> в </w:t>
      </w:r>
      <w:proofErr w:type="spellStart"/>
      <w:r w:rsidRPr="00DB1502">
        <w:rPr>
          <w:rFonts w:ascii="Times New Roman" w:eastAsia="Calibri" w:hAnsi="Times New Roman" w:cs="Times New Roman"/>
          <w:spacing w:val="-6"/>
          <w:sz w:val="28"/>
          <w:szCs w:val="28"/>
          <w:lang w:eastAsia="uk-UA"/>
        </w:rPr>
        <w:t>законодательстве</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Великобритании</w:t>
      </w:r>
      <w:proofErr w:type="spellEnd"/>
      <w:r w:rsidRPr="00DB1502">
        <w:rPr>
          <w:rFonts w:ascii="Times New Roman" w:eastAsia="Calibri" w:hAnsi="Times New Roman" w:cs="Times New Roman"/>
          <w:spacing w:val="-6"/>
          <w:sz w:val="28"/>
          <w:szCs w:val="28"/>
          <w:lang w:eastAsia="uk-UA"/>
        </w:rPr>
        <w:t xml:space="preserve">, США и РФ: </w:t>
      </w:r>
      <w:proofErr w:type="spellStart"/>
      <w:r w:rsidRPr="00DB1502">
        <w:rPr>
          <w:rFonts w:ascii="Times New Roman" w:eastAsia="Calibri" w:hAnsi="Times New Roman" w:cs="Times New Roman"/>
          <w:spacing w:val="-6"/>
          <w:sz w:val="28"/>
          <w:szCs w:val="28"/>
          <w:lang w:eastAsia="uk-UA"/>
        </w:rPr>
        <w:t>проблемы</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теории</w:t>
      </w:r>
      <w:proofErr w:type="spellEnd"/>
      <w:r w:rsidRPr="00DB1502">
        <w:rPr>
          <w:rFonts w:ascii="Times New Roman" w:eastAsia="Calibri" w:hAnsi="Times New Roman" w:cs="Times New Roman"/>
          <w:spacing w:val="-6"/>
          <w:sz w:val="28"/>
          <w:szCs w:val="28"/>
          <w:lang w:eastAsia="uk-UA"/>
        </w:rPr>
        <w:t xml:space="preserve"> и практики </w:t>
      </w:r>
      <w:proofErr w:type="spellStart"/>
      <w:r w:rsidRPr="00DB1502">
        <w:rPr>
          <w:rFonts w:ascii="Times New Roman" w:eastAsia="Calibri" w:hAnsi="Times New Roman" w:cs="Times New Roman"/>
          <w:spacing w:val="-6"/>
          <w:sz w:val="28"/>
          <w:szCs w:val="28"/>
          <w:lang w:eastAsia="uk-UA"/>
        </w:rPr>
        <w:t>применения</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Вестник</w:t>
      </w:r>
      <w:proofErr w:type="spellEnd"/>
      <w:r w:rsidRPr="00DB1502">
        <w:rPr>
          <w:rFonts w:ascii="Times New Roman" w:eastAsia="Calibri" w:hAnsi="Times New Roman" w:cs="Times New Roman"/>
          <w:spacing w:val="-6"/>
          <w:sz w:val="28"/>
          <w:szCs w:val="28"/>
          <w:lang w:eastAsia="uk-UA"/>
        </w:rPr>
        <w:t xml:space="preserve"> ТГУ. – 2011. – </w:t>
      </w:r>
      <w:proofErr w:type="spellStart"/>
      <w:r w:rsidRPr="00DB1502">
        <w:rPr>
          <w:rFonts w:ascii="Times New Roman" w:eastAsia="Calibri" w:hAnsi="Times New Roman" w:cs="Times New Roman"/>
          <w:spacing w:val="-6"/>
          <w:sz w:val="28"/>
          <w:szCs w:val="28"/>
          <w:lang w:eastAsia="uk-UA"/>
        </w:rPr>
        <w:t>Вип</w:t>
      </w:r>
      <w:proofErr w:type="spellEnd"/>
      <w:r w:rsidRPr="00DB1502">
        <w:rPr>
          <w:rFonts w:ascii="Times New Roman" w:eastAsia="Calibri" w:hAnsi="Times New Roman" w:cs="Times New Roman"/>
          <w:spacing w:val="-6"/>
          <w:sz w:val="28"/>
          <w:szCs w:val="28"/>
          <w:lang w:eastAsia="uk-UA"/>
        </w:rPr>
        <w:t>. 4 (96). – С. 303–310.</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pacing w:val="-6"/>
          <w:sz w:val="28"/>
          <w:szCs w:val="28"/>
          <w:lang w:eastAsia="uk-UA"/>
        </w:rPr>
        <w:t>Дворецкий</w:t>
      </w:r>
      <w:proofErr w:type="spellEnd"/>
      <w:r w:rsidRPr="00DB1502">
        <w:rPr>
          <w:rFonts w:ascii="Times New Roman" w:eastAsia="Calibri" w:hAnsi="Times New Roman" w:cs="Times New Roman"/>
          <w:spacing w:val="-6"/>
          <w:sz w:val="28"/>
          <w:szCs w:val="28"/>
          <w:lang w:eastAsia="uk-UA"/>
        </w:rPr>
        <w:t xml:space="preserve"> М.Ю. </w:t>
      </w:r>
      <w:proofErr w:type="spellStart"/>
      <w:r w:rsidRPr="00DB1502">
        <w:rPr>
          <w:rFonts w:ascii="Times New Roman" w:eastAsia="Calibri" w:hAnsi="Times New Roman" w:cs="Times New Roman"/>
          <w:spacing w:val="-6"/>
          <w:sz w:val="28"/>
          <w:szCs w:val="28"/>
          <w:lang w:eastAsia="uk-UA"/>
        </w:rPr>
        <w:t>Уголовная</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ответственность</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юридических</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лиц</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проблемы</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теории</w:t>
      </w:r>
      <w:proofErr w:type="spellEnd"/>
      <w:r w:rsidRPr="00DB1502">
        <w:rPr>
          <w:rFonts w:ascii="Times New Roman" w:eastAsia="Calibri" w:hAnsi="Times New Roman" w:cs="Times New Roman"/>
          <w:spacing w:val="-6"/>
          <w:sz w:val="28"/>
          <w:szCs w:val="28"/>
          <w:lang w:eastAsia="uk-UA"/>
        </w:rPr>
        <w:t xml:space="preserve"> и практики </w:t>
      </w:r>
      <w:proofErr w:type="spellStart"/>
      <w:r w:rsidRPr="00DB1502">
        <w:rPr>
          <w:rFonts w:ascii="Times New Roman" w:eastAsia="Calibri" w:hAnsi="Times New Roman" w:cs="Times New Roman"/>
          <w:spacing w:val="-6"/>
          <w:sz w:val="28"/>
          <w:szCs w:val="28"/>
          <w:lang w:eastAsia="uk-UA"/>
        </w:rPr>
        <w:t>применения</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Вестник</w:t>
      </w:r>
      <w:proofErr w:type="spellEnd"/>
      <w:r w:rsidRPr="00DB1502">
        <w:rPr>
          <w:rFonts w:ascii="Times New Roman" w:eastAsia="Calibri" w:hAnsi="Times New Roman" w:cs="Times New Roman"/>
          <w:spacing w:val="-6"/>
          <w:sz w:val="28"/>
          <w:szCs w:val="28"/>
          <w:lang w:eastAsia="uk-UA"/>
        </w:rPr>
        <w:t xml:space="preserve"> ТГУ. – 2013. – </w:t>
      </w:r>
      <w:proofErr w:type="spellStart"/>
      <w:r w:rsidRPr="00DB1502">
        <w:rPr>
          <w:rFonts w:ascii="Times New Roman" w:eastAsia="Calibri" w:hAnsi="Times New Roman" w:cs="Times New Roman"/>
          <w:spacing w:val="-6"/>
          <w:sz w:val="28"/>
          <w:szCs w:val="28"/>
          <w:lang w:eastAsia="uk-UA"/>
        </w:rPr>
        <w:t>Вип</w:t>
      </w:r>
      <w:proofErr w:type="spellEnd"/>
      <w:r w:rsidRPr="00DB1502">
        <w:rPr>
          <w:rFonts w:ascii="Times New Roman" w:eastAsia="Calibri" w:hAnsi="Times New Roman" w:cs="Times New Roman"/>
          <w:spacing w:val="-6"/>
          <w:sz w:val="28"/>
          <w:szCs w:val="28"/>
          <w:lang w:eastAsia="uk-UA"/>
        </w:rPr>
        <w:t>. 6 (122). – С. 219</w:t>
      </w:r>
      <w:r w:rsidRPr="00DB1502">
        <w:rPr>
          <w:rFonts w:ascii="Times New Roman" w:eastAsia="Calibri" w:hAnsi="Times New Roman" w:cs="Times New Roman"/>
          <w:sz w:val="28"/>
          <w:szCs w:val="28"/>
        </w:rPr>
        <w:t>–</w:t>
      </w:r>
      <w:r w:rsidRPr="00DB1502">
        <w:rPr>
          <w:rFonts w:ascii="Times New Roman" w:eastAsia="Calibri" w:hAnsi="Times New Roman" w:cs="Times New Roman"/>
          <w:spacing w:val="-6"/>
          <w:sz w:val="28"/>
          <w:szCs w:val="28"/>
          <w:lang w:eastAsia="uk-UA"/>
        </w:rPr>
        <w:t>226.</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Дудоров</w:t>
      </w:r>
      <w:proofErr w:type="spellEnd"/>
      <w:r w:rsidRPr="00DB1502">
        <w:rPr>
          <w:rFonts w:ascii="Times New Roman" w:eastAsia="Calibri" w:hAnsi="Times New Roman" w:cs="Times New Roman"/>
          <w:sz w:val="28"/>
          <w:szCs w:val="28"/>
        </w:rPr>
        <w:t xml:space="preserve"> О.О. Кримінальне право: теорія і практика (вибрані праці)                          //Кримінальна відповідальність американських корпорацій за економічні злочини: від витоків до сьогодення. – К.: </w:t>
      </w:r>
      <w:proofErr w:type="spellStart"/>
      <w:r w:rsidRPr="00DB1502">
        <w:rPr>
          <w:rFonts w:ascii="Times New Roman" w:eastAsia="Calibri" w:hAnsi="Times New Roman" w:cs="Times New Roman"/>
          <w:sz w:val="28"/>
          <w:szCs w:val="28"/>
        </w:rPr>
        <w:t>Ваіте</w:t>
      </w:r>
      <w:proofErr w:type="spellEnd"/>
      <w:r w:rsidRPr="00DB1502">
        <w:rPr>
          <w:rFonts w:ascii="Times New Roman" w:eastAsia="Calibri" w:hAnsi="Times New Roman" w:cs="Times New Roman"/>
          <w:sz w:val="28"/>
          <w:szCs w:val="28"/>
        </w:rPr>
        <w:t>, 2017. – 872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iCs/>
          <w:color w:val="231F20"/>
          <w:sz w:val="28"/>
          <w:szCs w:val="28"/>
        </w:rPr>
        <w:t>Дудоров</w:t>
      </w:r>
      <w:proofErr w:type="spellEnd"/>
      <w:r w:rsidRPr="00DB1502">
        <w:rPr>
          <w:rFonts w:ascii="Times New Roman" w:eastAsia="Calibri" w:hAnsi="Times New Roman" w:cs="Times New Roman"/>
          <w:iCs/>
          <w:color w:val="231F20"/>
          <w:sz w:val="28"/>
          <w:szCs w:val="28"/>
        </w:rPr>
        <w:t xml:space="preserve"> О. О., Хавронюк М. І. Кримінальне право: навчальний посібник / За </w:t>
      </w:r>
      <w:proofErr w:type="spellStart"/>
      <w:r w:rsidRPr="00DB1502">
        <w:rPr>
          <w:rFonts w:ascii="Times New Roman" w:eastAsia="Calibri" w:hAnsi="Times New Roman" w:cs="Times New Roman"/>
          <w:iCs/>
          <w:color w:val="231F20"/>
          <w:sz w:val="28"/>
          <w:szCs w:val="28"/>
        </w:rPr>
        <w:t>заг</w:t>
      </w:r>
      <w:proofErr w:type="spellEnd"/>
      <w:r w:rsidRPr="00DB1502">
        <w:rPr>
          <w:rFonts w:ascii="Times New Roman" w:eastAsia="Calibri" w:hAnsi="Times New Roman" w:cs="Times New Roman"/>
          <w:iCs/>
          <w:color w:val="231F20"/>
          <w:sz w:val="28"/>
          <w:szCs w:val="28"/>
        </w:rPr>
        <w:t xml:space="preserve">. ред. М. І. Хавронюка. – К. : </w:t>
      </w:r>
      <w:proofErr w:type="spellStart"/>
      <w:r w:rsidRPr="00DB1502">
        <w:rPr>
          <w:rFonts w:ascii="Times New Roman" w:eastAsia="Calibri" w:hAnsi="Times New Roman" w:cs="Times New Roman"/>
          <w:iCs/>
          <w:color w:val="231F20"/>
          <w:sz w:val="28"/>
          <w:szCs w:val="28"/>
        </w:rPr>
        <w:t>Ваіте</w:t>
      </w:r>
      <w:proofErr w:type="spellEnd"/>
      <w:r w:rsidRPr="00DB1502">
        <w:rPr>
          <w:rFonts w:ascii="Times New Roman" w:eastAsia="Calibri" w:hAnsi="Times New Roman" w:cs="Times New Roman"/>
          <w:iCs/>
          <w:color w:val="231F20"/>
          <w:sz w:val="28"/>
          <w:szCs w:val="28"/>
        </w:rPr>
        <w:t>, 2014. – 944 с</w:t>
      </w:r>
      <w:r w:rsidRPr="00DB1502">
        <w:rPr>
          <w:rFonts w:ascii="Times New Roman" w:eastAsia="Calibri" w:hAnsi="Times New Roman" w:cs="Times New Roman"/>
          <w:color w:val="231F20"/>
          <w:sz w:val="28"/>
          <w:szCs w:val="28"/>
        </w:rPr>
        <w:t>.</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Дудченко</w:t>
      </w:r>
      <w:proofErr w:type="spellEnd"/>
      <w:r w:rsidRPr="00DB1502">
        <w:rPr>
          <w:rFonts w:ascii="Times New Roman" w:eastAsia="Times New Roman" w:hAnsi="Times New Roman" w:cs="Times New Roman"/>
          <w:sz w:val="28"/>
          <w:szCs w:val="28"/>
          <w:lang w:eastAsia="ru-RU"/>
        </w:rPr>
        <w:t xml:space="preserve"> К. Ю. Інститут заходів кримінально-правового характеру щодо юридичних осіб: актуальні питання становлення та розвитку /К. Ю. </w:t>
      </w:r>
      <w:proofErr w:type="spellStart"/>
      <w:r w:rsidRPr="00DB1502">
        <w:rPr>
          <w:rFonts w:ascii="Times New Roman" w:eastAsia="Times New Roman" w:hAnsi="Times New Roman" w:cs="Times New Roman"/>
          <w:sz w:val="28"/>
          <w:szCs w:val="28"/>
          <w:lang w:eastAsia="ru-RU"/>
        </w:rPr>
        <w:t>Дудченко</w:t>
      </w:r>
      <w:proofErr w:type="spellEnd"/>
      <w:r w:rsidRPr="00DB1502">
        <w:rPr>
          <w:rFonts w:ascii="Times New Roman" w:eastAsia="Times New Roman" w:hAnsi="Times New Roman" w:cs="Times New Roman"/>
          <w:sz w:val="28"/>
          <w:szCs w:val="28"/>
          <w:lang w:eastAsia="ru-RU"/>
        </w:rPr>
        <w:t xml:space="preserve"> //Вісник Кримінологічної асоціації України. – 2014. – № 8. – С. 156–162.</w:t>
      </w:r>
    </w:p>
    <w:p w:rsidR="00DB1502" w:rsidRPr="00DB1502" w:rsidRDefault="00DB1502" w:rsidP="00DB1502">
      <w:pPr>
        <w:numPr>
          <w:ilvl w:val="0"/>
          <w:numId w:val="1"/>
        </w:numPr>
        <w:tabs>
          <w:tab w:val="left" w:pos="426"/>
        </w:tabs>
        <w:spacing w:line="360" w:lineRule="auto"/>
        <w:contextualSpacing/>
        <w:jc w:val="both"/>
        <w:rPr>
          <w:rFonts w:ascii="Times New Roman" w:eastAsia="Times New Roman" w:hAnsi="Times New Roman" w:cs="Times New Roman"/>
          <w:sz w:val="28"/>
          <w:szCs w:val="28"/>
          <w:lang w:eastAsia="ru-RU"/>
        </w:rPr>
      </w:pPr>
      <w:proofErr w:type="spellStart"/>
      <w:r w:rsidRPr="00DB1502">
        <w:rPr>
          <w:rFonts w:ascii="Times New Roman" w:eastAsia="Times New Roman" w:hAnsi="Times New Roman" w:cs="Times New Roman"/>
          <w:sz w:val="28"/>
          <w:szCs w:val="28"/>
          <w:lang w:eastAsia="ru-RU"/>
        </w:rPr>
        <w:t>Задоя</w:t>
      </w:r>
      <w:proofErr w:type="spellEnd"/>
      <w:r w:rsidRPr="00DB1502">
        <w:rPr>
          <w:rFonts w:ascii="Times New Roman" w:eastAsia="Times New Roman" w:hAnsi="Times New Roman" w:cs="Times New Roman"/>
          <w:sz w:val="28"/>
          <w:szCs w:val="28"/>
          <w:lang w:eastAsia="ru-RU"/>
        </w:rPr>
        <w:t xml:space="preserve"> К. П. Концептуальні проблеми запровадження інституту заходів кримінально-правового характеру щодо юридичних осіб /К. П.  </w:t>
      </w:r>
      <w:proofErr w:type="spellStart"/>
      <w:r w:rsidRPr="00DB1502">
        <w:rPr>
          <w:rFonts w:ascii="Times New Roman" w:eastAsia="Times New Roman" w:hAnsi="Times New Roman" w:cs="Times New Roman"/>
          <w:sz w:val="28"/>
          <w:szCs w:val="28"/>
          <w:lang w:eastAsia="ru-RU"/>
        </w:rPr>
        <w:t>Задоя</w:t>
      </w:r>
      <w:proofErr w:type="spellEnd"/>
      <w:r w:rsidRPr="00DB1502">
        <w:rPr>
          <w:rFonts w:ascii="Times New Roman" w:eastAsia="Times New Roman" w:hAnsi="Times New Roman" w:cs="Times New Roman"/>
          <w:sz w:val="28"/>
          <w:szCs w:val="28"/>
          <w:lang w:eastAsia="ru-RU"/>
        </w:rPr>
        <w:t xml:space="preserve">                    //Адвокат. – 2013. – № 5 (152). – С. 34–40.</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Задоя</w:t>
      </w:r>
      <w:proofErr w:type="spellEnd"/>
      <w:r w:rsidRPr="00DB1502">
        <w:rPr>
          <w:rFonts w:ascii="Times New Roman" w:eastAsia="Times New Roman" w:hAnsi="Times New Roman" w:cs="Times New Roman"/>
          <w:sz w:val="28"/>
          <w:szCs w:val="28"/>
          <w:lang w:eastAsia="ru-RU"/>
        </w:rPr>
        <w:t xml:space="preserve"> К. П.  Правова природа заходів кримінально-правового характеру, що застосовуються до юридичних осіб /К. П.  </w:t>
      </w:r>
      <w:proofErr w:type="spellStart"/>
      <w:r w:rsidRPr="00DB1502">
        <w:rPr>
          <w:rFonts w:ascii="Times New Roman" w:eastAsia="Times New Roman" w:hAnsi="Times New Roman" w:cs="Times New Roman"/>
          <w:sz w:val="28"/>
          <w:szCs w:val="28"/>
          <w:lang w:eastAsia="ru-RU"/>
        </w:rPr>
        <w:t>Задоя</w:t>
      </w:r>
      <w:proofErr w:type="spellEnd"/>
      <w:r w:rsidRPr="00DB1502">
        <w:rPr>
          <w:rFonts w:ascii="Times New Roman" w:eastAsia="Times New Roman" w:hAnsi="Times New Roman" w:cs="Times New Roman"/>
          <w:sz w:val="28"/>
          <w:szCs w:val="28"/>
          <w:lang w:eastAsia="ru-RU"/>
        </w:rPr>
        <w:t xml:space="preserve"> //Право і громадянське суспільство. – 2014. – №4. – С. 42–53.</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Институции</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Юстиниана</w:t>
      </w:r>
      <w:proofErr w:type="spellEnd"/>
      <w:r w:rsidRPr="00DB1502">
        <w:rPr>
          <w:rFonts w:ascii="Times New Roman" w:eastAsia="Times New Roman" w:hAnsi="Times New Roman" w:cs="Times New Roman"/>
          <w:sz w:val="28"/>
          <w:szCs w:val="28"/>
          <w:lang w:eastAsia="ru-RU"/>
        </w:rPr>
        <w:t xml:space="preserve"> / </w:t>
      </w:r>
      <w:proofErr w:type="spellStart"/>
      <w:r w:rsidRPr="00DB1502">
        <w:rPr>
          <w:rFonts w:ascii="Times New Roman" w:eastAsia="Times New Roman" w:hAnsi="Times New Roman" w:cs="Times New Roman"/>
          <w:sz w:val="28"/>
          <w:szCs w:val="28"/>
          <w:lang w:eastAsia="ru-RU"/>
        </w:rPr>
        <w:t>под</w:t>
      </w:r>
      <w:proofErr w:type="spellEnd"/>
      <w:r w:rsidRPr="00DB1502">
        <w:rPr>
          <w:rFonts w:ascii="Times New Roman" w:eastAsia="Times New Roman" w:hAnsi="Times New Roman" w:cs="Times New Roman"/>
          <w:sz w:val="28"/>
          <w:szCs w:val="28"/>
          <w:lang w:eastAsia="ru-RU"/>
        </w:rPr>
        <w:t xml:space="preserve"> ред. Л. Л. </w:t>
      </w:r>
      <w:proofErr w:type="spellStart"/>
      <w:r w:rsidRPr="00DB1502">
        <w:rPr>
          <w:rFonts w:ascii="Times New Roman" w:eastAsia="Times New Roman" w:hAnsi="Times New Roman" w:cs="Times New Roman"/>
          <w:sz w:val="28"/>
          <w:szCs w:val="28"/>
          <w:lang w:eastAsia="ru-RU"/>
        </w:rPr>
        <w:t>Кофанова</w:t>
      </w:r>
      <w:proofErr w:type="spellEnd"/>
      <w:r w:rsidRPr="00DB1502">
        <w:rPr>
          <w:rFonts w:ascii="Times New Roman" w:eastAsia="Times New Roman" w:hAnsi="Times New Roman" w:cs="Times New Roman"/>
          <w:sz w:val="28"/>
          <w:szCs w:val="28"/>
          <w:lang w:eastAsia="ru-RU"/>
        </w:rPr>
        <w:t xml:space="preserve">,  В. А. </w:t>
      </w:r>
      <w:proofErr w:type="spellStart"/>
      <w:r w:rsidRPr="00DB1502">
        <w:rPr>
          <w:rFonts w:ascii="Times New Roman" w:eastAsia="Times New Roman" w:hAnsi="Times New Roman" w:cs="Times New Roman"/>
          <w:sz w:val="28"/>
          <w:szCs w:val="28"/>
          <w:lang w:eastAsia="ru-RU"/>
        </w:rPr>
        <w:t>Томсинова</w:t>
      </w:r>
      <w:proofErr w:type="spellEnd"/>
      <w:r w:rsidRPr="00DB1502">
        <w:rPr>
          <w:rFonts w:ascii="Times New Roman" w:eastAsia="Times New Roman" w:hAnsi="Times New Roman" w:cs="Times New Roman"/>
          <w:sz w:val="28"/>
          <w:szCs w:val="28"/>
          <w:lang w:eastAsia="ru-RU"/>
        </w:rPr>
        <w:t xml:space="preserve">; [пер. с лат. Д. </w:t>
      </w:r>
      <w:proofErr w:type="spellStart"/>
      <w:r w:rsidRPr="00DB1502">
        <w:rPr>
          <w:rFonts w:ascii="Times New Roman" w:eastAsia="Times New Roman" w:hAnsi="Times New Roman" w:cs="Times New Roman"/>
          <w:sz w:val="28"/>
          <w:szCs w:val="28"/>
          <w:lang w:eastAsia="ru-RU"/>
        </w:rPr>
        <w:t>Расснера</w:t>
      </w:r>
      <w:proofErr w:type="spellEnd"/>
      <w:r w:rsidRPr="00DB1502">
        <w:rPr>
          <w:rFonts w:ascii="Times New Roman" w:eastAsia="Times New Roman" w:hAnsi="Times New Roman" w:cs="Times New Roman"/>
          <w:sz w:val="28"/>
          <w:szCs w:val="28"/>
          <w:lang w:eastAsia="ru-RU"/>
        </w:rPr>
        <w:t xml:space="preserve">]. – М. : </w:t>
      </w:r>
      <w:proofErr w:type="spellStart"/>
      <w:r w:rsidRPr="00DB1502">
        <w:rPr>
          <w:rFonts w:ascii="Times New Roman" w:eastAsia="Times New Roman" w:hAnsi="Times New Roman" w:cs="Times New Roman"/>
          <w:sz w:val="28"/>
          <w:szCs w:val="28"/>
          <w:lang w:eastAsia="ru-RU"/>
        </w:rPr>
        <w:t>Зерцало</w:t>
      </w:r>
      <w:proofErr w:type="spellEnd"/>
      <w:r w:rsidRPr="00DB1502">
        <w:rPr>
          <w:rFonts w:ascii="Times New Roman" w:eastAsia="Times New Roman" w:hAnsi="Times New Roman" w:cs="Times New Roman"/>
          <w:sz w:val="28"/>
          <w:szCs w:val="28"/>
          <w:lang w:eastAsia="ru-RU"/>
        </w:rPr>
        <w:t>, 1998. –  400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iCs/>
          <w:color w:val="231F20"/>
          <w:sz w:val="28"/>
          <w:szCs w:val="28"/>
        </w:rPr>
        <w:t>Иоффе</w:t>
      </w:r>
      <w:proofErr w:type="spellEnd"/>
      <w:r w:rsidRPr="00DB1502">
        <w:rPr>
          <w:rFonts w:ascii="Times New Roman" w:eastAsia="Calibri" w:hAnsi="Times New Roman" w:cs="Times New Roman"/>
          <w:iCs/>
          <w:color w:val="231F20"/>
          <w:sz w:val="28"/>
          <w:szCs w:val="28"/>
        </w:rPr>
        <w:t xml:space="preserve"> О.С.</w:t>
      </w:r>
      <w:r w:rsidRPr="00DB1502">
        <w:rPr>
          <w:rFonts w:ascii="Times New Roman" w:eastAsia="Calibri" w:hAnsi="Times New Roman" w:cs="Times New Roman"/>
          <w:i/>
          <w:iCs/>
          <w:color w:val="231F20"/>
          <w:sz w:val="28"/>
          <w:szCs w:val="28"/>
        </w:rPr>
        <w:t xml:space="preserve"> </w:t>
      </w:r>
      <w:proofErr w:type="spellStart"/>
      <w:r w:rsidRPr="00DB1502">
        <w:rPr>
          <w:rFonts w:ascii="Times New Roman" w:eastAsia="Calibri" w:hAnsi="Times New Roman" w:cs="Times New Roman"/>
          <w:color w:val="231F20"/>
          <w:sz w:val="28"/>
          <w:szCs w:val="28"/>
        </w:rPr>
        <w:t>Избранные</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труды</w:t>
      </w:r>
      <w:proofErr w:type="spellEnd"/>
      <w:r w:rsidRPr="00DB1502">
        <w:rPr>
          <w:rFonts w:ascii="Times New Roman" w:eastAsia="Calibri" w:hAnsi="Times New Roman" w:cs="Times New Roman"/>
          <w:color w:val="231F20"/>
          <w:sz w:val="28"/>
          <w:szCs w:val="28"/>
        </w:rPr>
        <w:t xml:space="preserve"> по </w:t>
      </w:r>
      <w:proofErr w:type="spellStart"/>
      <w:r w:rsidRPr="00DB1502">
        <w:rPr>
          <w:rFonts w:ascii="Times New Roman" w:eastAsia="Calibri" w:hAnsi="Times New Roman" w:cs="Times New Roman"/>
          <w:color w:val="231F20"/>
          <w:sz w:val="28"/>
          <w:szCs w:val="28"/>
        </w:rPr>
        <w:t>гражданскому</w:t>
      </w:r>
      <w:proofErr w:type="spellEnd"/>
      <w:r w:rsidRPr="00DB1502">
        <w:rPr>
          <w:rFonts w:ascii="Times New Roman" w:eastAsia="Calibri" w:hAnsi="Times New Roman" w:cs="Times New Roman"/>
          <w:color w:val="231F20"/>
          <w:sz w:val="28"/>
          <w:szCs w:val="28"/>
        </w:rPr>
        <w:t xml:space="preserve"> праву: </w:t>
      </w:r>
      <w:proofErr w:type="spellStart"/>
      <w:r w:rsidRPr="00DB1502">
        <w:rPr>
          <w:rFonts w:ascii="Times New Roman" w:eastAsia="Calibri" w:hAnsi="Times New Roman" w:cs="Times New Roman"/>
          <w:color w:val="231F20"/>
          <w:sz w:val="28"/>
          <w:szCs w:val="28"/>
        </w:rPr>
        <w:t>Из</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истории</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цивилистической</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мысли</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Гражданское</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правоотношение</w:t>
      </w:r>
      <w:proofErr w:type="spellEnd"/>
      <w:r w:rsidRPr="00DB1502">
        <w:rPr>
          <w:rFonts w:ascii="Times New Roman" w:eastAsia="Calibri" w:hAnsi="Times New Roman" w:cs="Times New Roman"/>
          <w:color w:val="231F20"/>
          <w:sz w:val="28"/>
          <w:szCs w:val="28"/>
        </w:rPr>
        <w:t xml:space="preserve">. Критика </w:t>
      </w:r>
      <w:proofErr w:type="spellStart"/>
      <w:r w:rsidRPr="00DB1502">
        <w:rPr>
          <w:rFonts w:ascii="Times New Roman" w:eastAsia="Calibri" w:hAnsi="Times New Roman" w:cs="Times New Roman"/>
          <w:color w:val="231F20"/>
          <w:sz w:val="28"/>
          <w:szCs w:val="28"/>
        </w:rPr>
        <w:t>теории</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хозяйственного</w:t>
      </w:r>
      <w:proofErr w:type="spellEnd"/>
      <w:r w:rsidRPr="00DB1502">
        <w:rPr>
          <w:rFonts w:ascii="Times New Roman" w:eastAsia="Calibri" w:hAnsi="Times New Roman" w:cs="Times New Roman"/>
          <w:color w:val="231F20"/>
          <w:sz w:val="28"/>
          <w:szCs w:val="28"/>
        </w:rPr>
        <w:t xml:space="preserve"> права /О.С. </w:t>
      </w:r>
      <w:proofErr w:type="spellStart"/>
      <w:r w:rsidRPr="00DB1502">
        <w:rPr>
          <w:rFonts w:ascii="Times New Roman" w:eastAsia="Calibri" w:hAnsi="Times New Roman" w:cs="Times New Roman"/>
          <w:color w:val="231F20"/>
          <w:sz w:val="28"/>
          <w:szCs w:val="28"/>
        </w:rPr>
        <w:t>Иоффе</w:t>
      </w:r>
      <w:proofErr w:type="spellEnd"/>
      <w:r w:rsidRPr="00DB1502">
        <w:rPr>
          <w:rFonts w:ascii="Times New Roman" w:eastAsia="Calibri" w:hAnsi="Times New Roman" w:cs="Times New Roman"/>
          <w:color w:val="231F20"/>
          <w:sz w:val="28"/>
          <w:szCs w:val="28"/>
        </w:rPr>
        <w:t>. – М. : Статут, 2000. – 777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NewRomanPSMT" w:eastAsia="Calibri" w:hAnsi="TimesNewRomanPSMT" w:cs="Times New Roman"/>
          <w:color w:val="231F20"/>
          <w:sz w:val="28"/>
          <w:szCs w:val="28"/>
        </w:rPr>
        <w:t>Кашкаров</w:t>
      </w:r>
      <w:proofErr w:type="spellEnd"/>
      <w:r w:rsidRPr="00DB1502">
        <w:rPr>
          <w:rFonts w:ascii="TimesNewRomanPSMT" w:eastAsia="Calibri" w:hAnsi="TimesNewRomanPSMT" w:cs="Times New Roman"/>
          <w:color w:val="231F20"/>
          <w:sz w:val="28"/>
          <w:szCs w:val="28"/>
        </w:rPr>
        <w:t xml:space="preserve"> О. О. Передумови реформування Кримінального кодексу України та створення законодавства про кримінальні проступки /О. О. </w:t>
      </w:r>
      <w:proofErr w:type="spellStart"/>
      <w:r w:rsidRPr="00DB1502">
        <w:rPr>
          <w:rFonts w:ascii="TimesNewRomanPSMT" w:eastAsia="Calibri" w:hAnsi="TimesNewRomanPSMT" w:cs="Times New Roman"/>
          <w:color w:val="231F20"/>
          <w:sz w:val="28"/>
          <w:szCs w:val="28"/>
        </w:rPr>
        <w:t>Кашкаров</w:t>
      </w:r>
      <w:proofErr w:type="spellEnd"/>
      <w:r w:rsidRPr="00DB1502">
        <w:rPr>
          <w:rFonts w:ascii="TimesNewRomanPSMT" w:eastAsia="Calibri" w:hAnsi="TimesNewRomanPSMT" w:cs="Times New Roman"/>
          <w:color w:val="231F20"/>
          <w:sz w:val="28"/>
          <w:szCs w:val="28"/>
        </w:rPr>
        <w:t xml:space="preserve"> //Форум права. – 2009. – № 1. – С. 236</w:t>
      </w:r>
      <w:r w:rsidRPr="00DB1502">
        <w:rPr>
          <w:rFonts w:ascii="Times New Roman" w:eastAsia="Calibri" w:hAnsi="Times New Roman" w:cs="Times New Roman"/>
          <w:color w:val="000000"/>
          <w:sz w:val="28"/>
          <w:szCs w:val="28"/>
        </w:rPr>
        <w:t>–</w:t>
      </w:r>
      <w:r w:rsidRPr="00DB1502">
        <w:rPr>
          <w:rFonts w:ascii="TimesNewRomanPSMT" w:eastAsia="Calibri" w:hAnsi="TimesNewRomanPSMT" w:cs="Times New Roman"/>
          <w:color w:val="231F20"/>
          <w:sz w:val="28"/>
          <w:szCs w:val="28"/>
        </w:rPr>
        <w:t>241.</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iCs/>
          <w:color w:val="231F20"/>
          <w:sz w:val="28"/>
          <w:szCs w:val="28"/>
        </w:rPr>
        <w:t>Kelsen</w:t>
      </w:r>
      <w:proofErr w:type="spellEnd"/>
      <w:r w:rsidRPr="00DB1502">
        <w:rPr>
          <w:rFonts w:ascii="Times New Roman" w:eastAsia="Calibri" w:hAnsi="Times New Roman" w:cs="Times New Roman"/>
          <w:iCs/>
          <w:color w:val="231F20"/>
          <w:sz w:val="28"/>
          <w:szCs w:val="28"/>
        </w:rPr>
        <w:t xml:space="preserve"> </w:t>
      </w:r>
      <w:proofErr w:type="spellStart"/>
      <w:r w:rsidRPr="00DB1502">
        <w:rPr>
          <w:rFonts w:ascii="Times New Roman" w:eastAsia="Calibri" w:hAnsi="Times New Roman" w:cs="Times New Roman"/>
          <w:iCs/>
          <w:color w:val="231F20"/>
          <w:sz w:val="28"/>
          <w:szCs w:val="28"/>
        </w:rPr>
        <w:t>Hans</w:t>
      </w:r>
      <w:proofErr w:type="spellEnd"/>
      <w:r w:rsidRPr="00DB1502">
        <w:rPr>
          <w:rFonts w:ascii="Times New Roman" w:eastAsia="Calibri" w:hAnsi="Times New Roman" w:cs="Times New Roman"/>
          <w:iCs/>
          <w:color w:val="231F20"/>
          <w:sz w:val="28"/>
          <w:szCs w:val="28"/>
        </w:rPr>
        <w:t xml:space="preserve">. </w:t>
      </w:r>
      <w:proofErr w:type="spellStart"/>
      <w:r w:rsidRPr="00DB1502">
        <w:rPr>
          <w:rFonts w:ascii="Times New Roman" w:eastAsia="Calibri" w:hAnsi="Times New Roman" w:cs="Times New Roman"/>
          <w:color w:val="231F20"/>
          <w:sz w:val="28"/>
          <w:szCs w:val="28"/>
        </w:rPr>
        <w:t>Pure</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theory</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of</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law</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Berkeley</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Translation</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from</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the</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Second</w:t>
      </w:r>
      <w:proofErr w:type="spellEnd"/>
      <w:r w:rsidRPr="00DB1502">
        <w:rPr>
          <w:rFonts w:ascii="Times New Roman" w:eastAsia="Calibri" w:hAnsi="Times New Roman" w:cs="Times New Roman"/>
          <w:color w:val="231F20"/>
          <w:sz w:val="28"/>
          <w:szCs w:val="28"/>
        </w:rPr>
        <w:br/>
      </w:r>
      <w:proofErr w:type="spellStart"/>
      <w:r w:rsidRPr="00DB1502">
        <w:rPr>
          <w:rFonts w:ascii="Times New Roman" w:eastAsia="Calibri" w:hAnsi="Times New Roman" w:cs="Times New Roman"/>
          <w:color w:val="231F20"/>
          <w:sz w:val="28"/>
          <w:szCs w:val="28"/>
        </w:rPr>
        <w:t>German</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Edition</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by</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Max</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Knight</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Berkeley</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University</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of</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California</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Press</w:t>
      </w:r>
      <w:proofErr w:type="spellEnd"/>
      <w:r w:rsidRPr="00DB1502">
        <w:rPr>
          <w:rFonts w:ascii="Times New Roman" w:eastAsia="Calibri" w:hAnsi="Times New Roman" w:cs="Times New Roman"/>
          <w:color w:val="231F20"/>
          <w:sz w:val="28"/>
          <w:szCs w:val="28"/>
        </w:rPr>
        <w:t>, 1967.</w:t>
      </w:r>
      <w:r w:rsidRPr="00DB1502">
        <w:rPr>
          <w:rFonts w:ascii="Times New Roman" w:eastAsia="Calibri" w:hAnsi="Times New Roman" w:cs="Times New Roman"/>
          <w:color w:val="000000"/>
          <w:sz w:val="28"/>
          <w:szCs w:val="28"/>
        </w:rPr>
        <w:t xml:space="preserve"> –</w:t>
      </w:r>
      <w:r w:rsidRPr="00DB1502">
        <w:rPr>
          <w:rFonts w:ascii="Times New Roman" w:eastAsia="Calibri" w:hAnsi="Times New Roman" w:cs="Times New Roman"/>
          <w:color w:val="231F20"/>
          <w:sz w:val="28"/>
          <w:szCs w:val="28"/>
        </w:rPr>
        <w:t xml:space="preserve"> 356 p.</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000000"/>
          <w:sz w:val="28"/>
          <w:szCs w:val="28"/>
        </w:rPr>
        <w:t>Козаченко О.В. Дефініція кримінальної відповідальності //</w:t>
      </w:r>
      <w:r w:rsidRPr="00DB1502">
        <w:rPr>
          <w:rFonts w:ascii="Times New Roman" w:eastAsia="Calibri" w:hAnsi="Times New Roman" w:cs="Times New Roman"/>
          <w:sz w:val="28"/>
          <w:szCs w:val="28"/>
        </w:rPr>
        <w:t xml:space="preserve">Новітні кримінально-правові дослідження – 2016 : збірник наукових праць /відп. ред. д-р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xml:space="preserve">. наук, проф. О. В. Козаченко. </w:t>
      </w:r>
      <w:r w:rsidRPr="00DB1502">
        <w:rPr>
          <w:rFonts w:ascii="Times New Roman" w:eastAsia="Calibri" w:hAnsi="Times New Roman" w:cs="Times New Roman"/>
          <w:color w:val="000000"/>
          <w:sz w:val="28"/>
          <w:szCs w:val="28"/>
        </w:rPr>
        <w:t>–</w:t>
      </w:r>
      <w:r w:rsidRPr="00DB1502">
        <w:rPr>
          <w:rFonts w:ascii="Times New Roman" w:eastAsia="Calibri" w:hAnsi="Times New Roman" w:cs="Times New Roman"/>
          <w:sz w:val="28"/>
          <w:szCs w:val="28"/>
        </w:rPr>
        <w:t xml:space="preserve"> Миколаїв : </w:t>
      </w:r>
      <w:proofErr w:type="spellStart"/>
      <w:r w:rsidRPr="00DB1502">
        <w:rPr>
          <w:rFonts w:ascii="Times New Roman" w:eastAsia="Calibri" w:hAnsi="Times New Roman" w:cs="Times New Roman"/>
          <w:sz w:val="28"/>
          <w:szCs w:val="28"/>
        </w:rPr>
        <w:t>Іліон</w:t>
      </w:r>
      <w:proofErr w:type="spellEnd"/>
      <w:r w:rsidRPr="00DB1502">
        <w:rPr>
          <w:rFonts w:ascii="Times New Roman" w:eastAsia="Calibri" w:hAnsi="Times New Roman" w:cs="Times New Roman"/>
          <w:sz w:val="28"/>
          <w:szCs w:val="28"/>
        </w:rPr>
        <w:t xml:space="preserve">, 2016. </w:t>
      </w:r>
      <w:r w:rsidRPr="00DB1502">
        <w:rPr>
          <w:rFonts w:ascii="Times New Roman" w:eastAsia="Calibri" w:hAnsi="Times New Roman" w:cs="Times New Roman"/>
          <w:color w:val="000000"/>
          <w:sz w:val="28"/>
          <w:szCs w:val="28"/>
        </w:rPr>
        <w:t>–</w:t>
      </w:r>
      <w:r w:rsidRPr="00DB1502">
        <w:rPr>
          <w:rFonts w:ascii="Times New Roman" w:eastAsia="Calibri" w:hAnsi="Times New Roman" w:cs="Times New Roman"/>
          <w:sz w:val="28"/>
          <w:szCs w:val="28"/>
        </w:rPr>
        <w:t xml:space="preserve"> 420 с. </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Козлова Н. В. </w:t>
      </w:r>
      <w:proofErr w:type="spellStart"/>
      <w:r w:rsidRPr="00DB1502">
        <w:rPr>
          <w:rFonts w:ascii="Times New Roman" w:eastAsia="Calibri" w:hAnsi="Times New Roman" w:cs="Times New Roman"/>
          <w:sz w:val="28"/>
          <w:szCs w:val="28"/>
        </w:rPr>
        <w:t>Понятие</w:t>
      </w:r>
      <w:proofErr w:type="spellEnd"/>
      <w:r w:rsidRPr="00DB1502">
        <w:rPr>
          <w:rFonts w:ascii="Times New Roman" w:eastAsia="Calibri" w:hAnsi="Times New Roman" w:cs="Times New Roman"/>
          <w:sz w:val="28"/>
          <w:szCs w:val="28"/>
        </w:rPr>
        <w:t xml:space="preserve"> и </w:t>
      </w:r>
      <w:proofErr w:type="spellStart"/>
      <w:r w:rsidRPr="00DB1502">
        <w:rPr>
          <w:rFonts w:ascii="Times New Roman" w:eastAsia="Calibri" w:hAnsi="Times New Roman" w:cs="Times New Roman"/>
          <w:sz w:val="28"/>
          <w:szCs w:val="28"/>
        </w:rPr>
        <w:t>сущность</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юридического</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лица</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Очерк</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истории</w:t>
      </w:r>
      <w:proofErr w:type="spellEnd"/>
      <w:r w:rsidRPr="00DB1502">
        <w:rPr>
          <w:rFonts w:ascii="Times New Roman" w:eastAsia="Calibri" w:hAnsi="Times New Roman" w:cs="Times New Roman"/>
          <w:sz w:val="28"/>
          <w:szCs w:val="28"/>
        </w:rPr>
        <w:t xml:space="preserve"> и </w:t>
      </w:r>
      <w:proofErr w:type="spellStart"/>
      <w:r w:rsidRPr="00DB1502">
        <w:rPr>
          <w:rFonts w:ascii="Times New Roman" w:eastAsia="Calibri" w:hAnsi="Times New Roman" w:cs="Times New Roman"/>
          <w:sz w:val="28"/>
          <w:szCs w:val="28"/>
        </w:rPr>
        <w:t>теории</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учебное</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пособие</w:t>
      </w:r>
      <w:proofErr w:type="spellEnd"/>
      <w:r w:rsidRPr="00DB1502">
        <w:rPr>
          <w:rFonts w:ascii="Times New Roman" w:eastAsia="Calibri" w:hAnsi="Times New Roman" w:cs="Times New Roman"/>
          <w:sz w:val="28"/>
          <w:szCs w:val="28"/>
        </w:rPr>
        <w:t xml:space="preserve"> /Н. В. Козлова; науч. ред. В. С. Ем. – М. : Статут, 2003. – 318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iCs/>
          <w:color w:val="231F20"/>
          <w:sz w:val="28"/>
          <w:szCs w:val="28"/>
        </w:rPr>
        <w:t>Красавчиков</w:t>
      </w:r>
      <w:proofErr w:type="spellEnd"/>
      <w:r w:rsidRPr="00DB1502">
        <w:rPr>
          <w:rFonts w:ascii="Times New Roman" w:eastAsia="Calibri" w:hAnsi="Times New Roman" w:cs="Times New Roman"/>
          <w:iCs/>
          <w:color w:val="231F20"/>
          <w:sz w:val="28"/>
          <w:szCs w:val="28"/>
        </w:rPr>
        <w:t xml:space="preserve"> О.А. </w:t>
      </w:r>
      <w:proofErr w:type="spellStart"/>
      <w:r w:rsidRPr="00DB1502">
        <w:rPr>
          <w:rFonts w:ascii="Times New Roman" w:eastAsia="Calibri" w:hAnsi="Times New Roman" w:cs="Times New Roman"/>
          <w:color w:val="231F20"/>
          <w:sz w:val="28"/>
          <w:szCs w:val="28"/>
        </w:rPr>
        <w:t>Сущность</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юридического</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лица</w:t>
      </w:r>
      <w:proofErr w:type="spellEnd"/>
      <w:r w:rsidRPr="00DB1502">
        <w:rPr>
          <w:rFonts w:ascii="Times New Roman" w:eastAsia="Calibri" w:hAnsi="Times New Roman" w:cs="Times New Roman"/>
          <w:color w:val="231F20"/>
          <w:sz w:val="28"/>
          <w:szCs w:val="28"/>
        </w:rPr>
        <w:t xml:space="preserve">. /О.А. </w:t>
      </w:r>
      <w:proofErr w:type="spellStart"/>
      <w:r w:rsidRPr="00DB1502">
        <w:rPr>
          <w:rFonts w:ascii="Times New Roman" w:eastAsia="Calibri" w:hAnsi="Times New Roman" w:cs="Times New Roman"/>
          <w:color w:val="231F20"/>
          <w:sz w:val="28"/>
          <w:szCs w:val="28"/>
        </w:rPr>
        <w:t>Красавчиков</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Советское</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государство</w:t>
      </w:r>
      <w:proofErr w:type="spellEnd"/>
      <w:r w:rsidRPr="00DB1502">
        <w:rPr>
          <w:rFonts w:ascii="Times New Roman" w:eastAsia="Calibri" w:hAnsi="Times New Roman" w:cs="Times New Roman"/>
          <w:color w:val="231F20"/>
          <w:sz w:val="28"/>
          <w:szCs w:val="28"/>
        </w:rPr>
        <w:t xml:space="preserve"> и право. – 1976. – № 1. – С. 51–55.</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Times New Roman" w:hAnsi="Times New Roman" w:cs="Times New Roman"/>
          <w:sz w:val="28"/>
          <w:szCs w:val="28"/>
          <w:lang w:eastAsia="ru-RU"/>
        </w:rPr>
        <w:t>Кухар В. В. До питання доцільності запровадження кримінальної відповідальності юридичних осіб в Україні характеру [Текст] /  В. В. Кухар // Наукові записки Інституту законодавства Верховної Ради України. – 2014. – № 1. – С. 77–81.</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Times New Roman" w:hAnsi="Times New Roman" w:cs="Times New Roman"/>
          <w:sz w:val="28"/>
          <w:szCs w:val="28"/>
          <w:lang w:eastAsia="ru-RU"/>
        </w:rPr>
        <w:t>Матяш Т. Кримінальна відповідальність юридичної особи в Україні: міф чи реальність? [ Електронний ресурс] / Т. Матяш // Закон &amp; Юрист. – № 43. – Режим доступу: http://juscutum.com/ru. (станом на 21.04.2016) – Назва з екрану.</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NewRomanPSMT" w:eastAsia="Calibri" w:hAnsi="TimesNewRomanPSMT" w:cs="Times New Roman"/>
          <w:color w:val="231F20"/>
          <w:sz w:val="28"/>
          <w:szCs w:val="28"/>
        </w:rPr>
        <w:t>Минин</w:t>
      </w:r>
      <w:proofErr w:type="spellEnd"/>
      <w:r w:rsidRPr="00DB1502">
        <w:rPr>
          <w:rFonts w:ascii="TimesNewRomanPSMT" w:eastAsia="Calibri" w:hAnsi="TimesNewRomanPSMT" w:cs="Times New Roman"/>
          <w:color w:val="231F20"/>
          <w:sz w:val="28"/>
          <w:szCs w:val="28"/>
        </w:rPr>
        <w:t xml:space="preserve"> Р. В. </w:t>
      </w:r>
      <w:proofErr w:type="spellStart"/>
      <w:r w:rsidRPr="00DB1502">
        <w:rPr>
          <w:rFonts w:ascii="TimesNewRomanPSMT" w:eastAsia="Calibri" w:hAnsi="TimesNewRomanPSMT" w:cs="Times New Roman"/>
          <w:color w:val="231F20"/>
          <w:sz w:val="28"/>
          <w:szCs w:val="28"/>
        </w:rPr>
        <w:t>Институт</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уголовной</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ответственности</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юридических</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лиц</w:t>
      </w:r>
      <w:proofErr w:type="spellEnd"/>
      <w:r w:rsidRPr="00DB1502">
        <w:rPr>
          <w:rFonts w:ascii="TimesNewRomanPSMT" w:eastAsia="Calibri" w:hAnsi="TimesNewRomanPSMT" w:cs="Times New Roman"/>
          <w:color w:val="231F20"/>
          <w:sz w:val="28"/>
          <w:szCs w:val="28"/>
        </w:rPr>
        <w:t xml:space="preserve"> в </w:t>
      </w:r>
      <w:proofErr w:type="spellStart"/>
      <w:r w:rsidRPr="00DB1502">
        <w:rPr>
          <w:rFonts w:ascii="TimesNewRomanPSMT" w:eastAsia="Calibri" w:hAnsi="TimesNewRomanPSMT" w:cs="Times New Roman"/>
          <w:color w:val="231F20"/>
          <w:sz w:val="28"/>
          <w:szCs w:val="28"/>
        </w:rPr>
        <w:t>России</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проблемы</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обусловленности</w:t>
      </w:r>
      <w:proofErr w:type="spellEnd"/>
      <w:r w:rsidRPr="00DB1502">
        <w:rPr>
          <w:rFonts w:ascii="TimesNewRomanPSMT" w:eastAsia="Calibri" w:hAnsi="TimesNewRomanPSMT" w:cs="Times New Roman"/>
          <w:color w:val="231F20"/>
          <w:sz w:val="28"/>
          <w:szCs w:val="28"/>
        </w:rPr>
        <w:t xml:space="preserve"> и </w:t>
      </w:r>
      <w:proofErr w:type="spellStart"/>
      <w:r w:rsidRPr="00DB1502">
        <w:rPr>
          <w:rFonts w:ascii="TimesNewRomanPSMT" w:eastAsia="Calibri" w:hAnsi="TimesNewRomanPSMT" w:cs="Times New Roman"/>
          <w:color w:val="231F20"/>
          <w:sz w:val="28"/>
          <w:szCs w:val="28"/>
        </w:rPr>
        <w:t>регламентации</w:t>
      </w:r>
      <w:proofErr w:type="spellEnd"/>
      <w:r w:rsidRPr="00DB1502">
        <w:rPr>
          <w:rFonts w:ascii="TimesNewRomanPSMT" w:eastAsia="Calibri" w:hAnsi="TimesNewRomanPSMT" w:cs="Times New Roman"/>
          <w:color w:val="231F20"/>
          <w:sz w:val="28"/>
          <w:szCs w:val="28"/>
        </w:rPr>
        <w:t xml:space="preserve"> : </w:t>
      </w:r>
      <w:proofErr w:type="spellStart"/>
      <w:r w:rsidRPr="00DB1502">
        <w:rPr>
          <w:rFonts w:ascii="TimesNewRomanPSMT" w:eastAsia="Calibri" w:hAnsi="TimesNewRomanPSMT" w:cs="Times New Roman"/>
          <w:color w:val="231F20"/>
          <w:sz w:val="28"/>
          <w:szCs w:val="28"/>
        </w:rPr>
        <w:t>дис</w:t>
      </w:r>
      <w:proofErr w:type="spellEnd"/>
      <w:r w:rsidRPr="00DB1502">
        <w:rPr>
          <w:rFonts w:ascii="TimesNewRomanPSMT" w:eastAsia="Calibri" w:hAnsi="TimesNewRomanPSMT" w:cs="Times New Roman"/>
          <w:color w:val="231F20"/>
          <w:sz w:val="28"/>
          <w:szCs w:val="28"/>
        </w:rPr>
        <w:t xml:space="preserve">. … </w:t>
      </w:r>
      <w:proofErr w:type="spellStart"/>
      <w:r w:rsidRPr="00DB1502">
        <w:rPr>
          <w:rFonts w:ascii="TimesNewRomanPSMT" w:eastAsia="Calibri" w:hAnsi="TimesNewRomanPSMT" w:cs="Times New Roman"/>
          <w:color w:val="231F20"/>
          <w:sz w:val="28"/>
          <w:szCs w:val="28"/>
        </w:rPr>
        <w:t>канд</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юрид</w:t>
      </w:r>
      <w:proofErr w:type="spellEnd"/>
      <w:r w:rsidRPr="00DB1502">
        <w:rPr>
          <w:rFonts w:ascii="TimesNewRomanPSMT" w:eastAsia="Calibri" w:hAnsi="TimesNewRomanPSMT" w:cs="Times New Roman"/>
          <w:color w:val="231F20"/>
          <w:sz w:val="28"/>
          <w:szCs w:val="28"/>
        </w:rPr>
        <w:t>. наук : спец. 12.00.08 «</w:t>
      </w:r>
      <w:proofErr w:type="spellStart"/>
      <w:r w:rsidRPr="00DB1502">
        <w:rPr>
          <w:rFonts w:ascii="TimesNewRomanPSMT" w:eastAsia="Calibri" w:hAnsi="TimesNewRomanPSMT" w:cs="Times New Roman"/>
          <w:color w:val="231F20"/>
          <w:sz w:val="28"/>
          <w:szCs w:val="28"/>
        </w:rPr>
        <w:t>Уголовное</w:t>
      </w:r>
      <w:proofErr w:type="spellEnd"/>
      <w:r w:rsidRPr="00DB1502">
        <w:rPr>
          <w:rFonts w:ascii="TimesNewRomanPSMT" w:eastAsia="Calibri" w:hAnsi="TimesNewRomanPSMT" w:cs="Times New Roman"/>
          <w:color w:val="231F20"/>
          <w:sz w:val="28"/>
          <w:szCs w:val="28"/>
        </w:rPr>
        <w:t xml:space="preserve"> право и </w:t>
      </w:r>
      <w:proofErr w:type="spellStart"/>
      <w:r w:rsidRPr="00DB1502">
        <w:rPr>
          <w:rFonts w:ascii="TimesNewRomanPSMT" w:eastAsia="Calibri" w:hAnsi="TimesNewRomanPSMT" w:cs="Times New Roman"/>
          <w:color w:val="231F20"/>
          <w:sz w:val="28"/>
          <w:szCs w:val="28"/>
        </w:rPr>
        <w:t>криминология;уголовно-исполнительное</w:t>
      </w:r>
      <w:proofErr w:type="spellEnd"/>
      <w:r w:rsidRPr="00DB1502">
        <w:rPr>
          <w:rFonts w:ascii="TimesNewRomanPSMT" w:eastAsia="Calibri" w:hAnsi="TimesNewRomanPSMT" w:cs="Times New Roman"/>
          <w:color w:val="231F20"/>
          <w:sz w:val="28"/>
          <w:szCs w:val="28"/>
        </w:rPr>
        <w:t xml:space="preserve"> право» / Р. В. </w:t>
      </w:r>
      <w:proofErr w:type="spellStart"/>
      <w:r w:rsidRPr="00DB1502">
        <w:rPr>
          <w:rFonts w:ascii="TimesNewRomanPSMT" w:eastAsia="Calibri" w:hAnsi="TimesNewRomanPSMT" w:cs="Times New Roman"/>
          <w:color w:val="231F20"/>
          <w:sz w:val="28"/>
          <w:szCs w:val="28"/>
        </w:rPr>
        <w:t>Минин</w:t>
      </w:r>
      <w:proofErr w:type="spellEnd"/>
      <w:r w:rsidRPr="00DB1502">
        <w:rPr>
          <w:rFonts w:ascii="TimesNewRomanPSMT" w:eastAsia="Calibri" w:hAnsi="TimesNewRomanPSMT" w:cs="Times New Roman"/>
          <w:color w:val="231F20"/>
          <w:sz w:val="28"/>
          <w:szCs w:val="28"/>
        </w:rPr>
        <w:t xml:space="preserve">. – Тюмень: </w:t>
      </w:r>
      <w:proofErr w:type="spellStart"/>
      <w:r w:rsidRPr="00DB1502">
        <w:rPr>
          <w:rFonts w:ascii="TimesNewRomanPSMT" w:eastAsia="Calibri" w:hAnsi="TimesNewRomanPSMT" w:cs="Times New Roman"/>
          <w:color w:val="231F20"/>
          <w:sz w:val="28"/>
          <w:szCs w:val="28"/>
        </w:rPr>
        <w:t>Тюменский</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гос</w:t>
      </w:r>
      <w:proofErr w:type="spellEnd"/>
      <w:r w:rsidRPr="00DB1502">
        <w:rPr>
          <w:rFonts w:ascii="TimesNewRomanPSMT" w:eastAsia="Calibri" w:hAnsi="TimesNewRomanPSMT" w:cs="Times New Roman"/>
          <w:color w:val="231F20"/>
          <w:sz w:val="28"/>
          <w:szCs w:val="28"/>
        </w:rPr>
        <w:t>. ун-т, 2007. – 193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Times New Roman" w:hAnsi="Times New Roman" w:cs="Times New Roman"/>
          <w:sz w:val="28"/>
          <w:szCs w:val="28"/>
          <w:lang w:eastAsia="ru-RU"/>
        </w:rPr>
        <w:t xml:space="preserve">Митрофанов І. І. Засоби кримінально-правового впливу на юридичних </w:t>
      </w:r>
      <w:proofErr w:type="spellStart"/>
      <w:r w:rsidRPr="00DB1502">
        <w:rPr>
          <w:rFonts w:ascii="Times New Roman" w:eastAsia="Times New Roman" w:hAnsi="Times New Roman" w:cs="Times New Roman"/>
          <w:sz w:val="28"/>
          <w:szCs w:val="28"/>
          <w:lang w:eastAsia="ru-RU"/>
        </w:rPr>
        <w:t>осiб</w:t>
      </w:r>
      <w:proofErr w:type="spellEnd"/>
      <w:r w:rsidRPr="00DB1502">
        <w:rPr>
          <w:rFonts w:ascii="Times New Roman" w:eastAsia="Times New Roman" w:hAnsi="Times New Roman" w:cs="Times New Roman"/>
          <w:sz w:val="28"/>
          <w:szCs w:val="28"/>
          <w:lang w:eastAsia="ru-RU"/>
        </w:rPr>
        <w:t xml:space="preserve">        /І.І. Митрофанов //Вісник Південного регіонального центру Національної академії правових наук України. – 2014. –  № 2. –  С. 126–134.</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000000"/>
          <w:sz w:val="28"/>
          <w:szCs w:val="28"/>
        </w:rPr>
        <w:t>Митрофанов І. І. Проблеми визнання юридичної особи</w:t>
      </w:r>
      <w:r w:rsidRPr="00DB1502">
        <w:rPr>
          <w:rFonts w:ascii="Times New Roman" w:eastAsia="Calibri" w:hAnsi="Times New Roman" w:cs="Times New Roman"/>
          <w:color w:val="000000"/>
          <w:sz w:val="28"/>
          <w:szCs w:val="28"/>
        </w:rPr>
        <w:br/>
        <w:t>суб’єктом кримінальної відповідальності /І. І. Митрофанов //Право</w:t>
      </w:r>
      <w:r w:rsidRPr="00DB1502">
        <w:rPr>
          <w:rFonts w:ascii="Times New Roman" w:eastAsia="Calibri" w:hAnsi="Times New Roman" w:cs="Times New Roman"/>
          <w:color w:val="000000"/>
          <w:sz w:val="28"/>
          <w:szCs w:val="28"/>
        </w:rPr>
        <w:br/>
        <w:t>і суспільство. – 2010. – № 1. – С. 89–94.</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TimesNewRoman" w:hAnsi="Times New Roman" w:cs="Times New Roman"/>
          <w:color w:val="000000"/>
          <w:sz w:val="28"/>
          <w:szCs w:val="28"/>
        </w:rPr>
        <w:t xml:space="preserve">Михайлов О. О. Юридична особа як суб’єкт злочину: іноземний досвід та перспективи його застосування в Україні: </w:t>
      </w:r>
      <w:proofErr w:type="spellStart"/>
      <w:r w:rsidRPr="00DB1502">
        <w:rPr>
          <w:rFonts w:ascii="Times New Roman" w:eastAsia="TimesNewRoman" w:hAnsi="Times New Roman" w:cs="Times New Roman"/>
          <w:color w:val="000000"/>
          <w:sz w:val="28"/>
          <w:szCs w:val="28"/>
        </w:rPr>
        <w:t>автореф</w:t>
      </w:r>
      <w:proofErr w:type="spellEnd"/>
      <w:r w:rsidRPr="00DB1502">
        <w:rPr>
          <w:rFonts w:ascii="Times New Roman" w:eastAsia="TimesNewRoman" w:hAnsi="Times New Roman" w:cs="Times New Roman"/>
          <w:color w:val="000000"/>
          <w:sz w:val="28"/>
          <w:szCs w:val="28"/>
        </w:rPr>
        <w:t xml:space="preserve">. </w:t>
      </w:r>
      <w:proofErr w:type="spellStart"/>
      <w:r w:rsidRPr="00DB1502">
        <w:rPr>
          <w:rFonts w:ascii="Times New Roman" w:eastAsia="TimesNewRoman" w:hAnsi="Times New Roman" w:cs="Times New Roman"/>
          <w:color w:val="000000"/>
          <w:sz w:val="28"/>
          <w:szCs w:val="28"/>
        </w:rPr>
        <w:t>дис</w:t>
      </w:r>
      <w:proofErr w:type="spellEnd"/>
      <w:r w:rsidRPr="00DB1502">
        <w:rPr>
          <w:rFonts w:ascii="Times New Roman" w:eastAsia="TimesNewRoman" w:hAnsi="Times New Roman" w:cs="Times New Roman"/>
          <w:color w:val="000000"/>
          <w:sz w:val="28"/>
          <w:szCs w:val="28"/>
        </w:rPr>
        <w:t xml:space="preserve">. на здобуття наук. ступ. </w:t>
      </w:r>
      <w:proofErr w:type="spellStart"/>
      <w:r w:rsidRPr="00DB1502">
        <w:rPr>
          <w:rFonts w:ascii="Times New Roman" w:eastAsia="TimesNewRoman" w:hAnsi="Times New Roman" w:cs="Times New Roman"/>
          <w:color w:val="000000"/>
          <w:sz w:val="28"/>
          <w:szCs w:val="28"/>
        </w:rPr>
        <w:t>канд</w:t>
      </w:r>
      <w:proofErr w:type="spellEnd"/>
      <w:r w:rsidRPr="00DB1502">
        <w:rPr>
          <w:rFonts w:ascii="Times New Roman" w:eastAsia="TimesNewRoman" w:hAnsi="Times New Roman" w:cs="Times New Roman"/>
          <w:color w:val="000000"/>
          <w:sz w:val="28"/>
          <w:szCs w:val="28"/>
        </w:rPr>
        <w:t xml:space="preserve">. </w:t>
      </w:r>
      <w:proofErr w:type="spellStart"/>
      <w:r w:rsidRPr="00DB1502">
        <w:rPr>
          <w:rFonts w:ascii="Times New Roman" w:eastAsia="TimesNewRoman" w:hAnsi="Times New Roman" w:cs="Times New Roman"/>
          <w:color w:val="000000"/>
          <w:sz w:val="28"/>
          <w:szCs w:val="28"/>
        </w:rPr>
        <w:t>юрид</w:t>
      </w:r>
      <w:proofErr w:type="spellEnd"/>
      <w:r w:rsidRPr="00DB1502">
        <w:rPr>
          <w:rFonts w:ascii="Times New Roman" w:eastAsia="TimesNewRoman" w:hAnsi="Times New Roman" w:cs="Times New Roman"/>
          <w:color w:val="000000"/>
          <w:sz w:val="28"/>
          <w:szCs w:val="28"/>
        </w:rPr>
        <w:t>. наук: спец. 12.00.08 «Кримінальне право та кримінологія, кримінально-виконавче право» /О. О. Михайлов; Академія адвокатури України. – К., 2008.</w:t>
      </w:r>
      <w:r w:rsidRPr="00DB1502">
        <w:rPr>
          <w:rFonts w:ascii="TimesNewRoman" w:eastAsia="TimesNewRoman" w:hAnsi="TimesNewRoman" w:cs="Times New Roman" w:hint="eastAsia"/>
          <w:color w:val="000000"/>
          <w:sz w:val="18"/>
          <w:szCs w:val="18"/>
        </w:rPr>
        <w:t xml:space="preserve"> </w:t>
      </w:r>
      <w:r w:rsidRPr="00DB1502">
        <w:rPr>
          <w:rFonts w:ascii="Times New Roman" w:eastAsia="TimesNewRoman" w:hAnsi="Times New Roman" w:cs="Times New Roman"/>
          <w:color w:val="000000"/>
          <w:sz w:val="28"/>
          <w:szCs w:val="28"/>
        </w:rPr>
        <w:t>– 18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NewRomanPSMT" w:eastAsia="Calibri" w:hAnsi="TimesNewRomanPSMT" w:cs="Times New Roman"/>
          <w:color w:val="231F20"/>
          <w:sz w:val="28"/>
          <w:szCs w:val="28"/>
        </w:rPr>
        <w:t xml:space="preserve">Никифоров А. С. </w:t>
      </w:r>
      <w:proofErr w:type="spellStart"/>
      <w:r w:rsidRPr="00DB1502">
        <w:rPr>
          <w:rFonts w:ascii="TimesNewRomanPSMT" w:eastAsia="Calibri" w:hAnsi="TimesNewRomanPSMT" w:cs="Times New Roman"/>
          <w:color w:val="231F20"/>
          <w:sz w:val="28"/>
          <w:szCs w:val="28"/>
        </w:rPr>
        <w:t>Современные</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тенденции</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развития</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уголовного</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законодательства</w:t>
      </w:r>
      <w:proofErr w:type="spellEnd"/>
      <w:r w:rsidRPr="00DB1502">
        <w:rPr>
          <w:rFonts w:ascii="TimesNewRomanPSMT" w:eastAsia="Calibri" w:hAnsi="TimesNewRomanPSMT" w:cs="Times New Roman"/>
          <w:color w:val="231F20"/>
          <w:sz w:val="28"/>
          <w:szCs w:val="28"/>
        </w:rPr>
        <w:t xml:space="preserve"> и </w:t>
      </w:r>
      <w:proofErr w:type="spellStart"/>
      <w:r w:rsidRPr="00DB1502">
        <w:rPr>
          <w:rFonts w:ascii="TimesNewRomanPSMT" w:eastAsia="Calibri" w:hAnsi="TimesNewRomanPSMT" w:cs="Times New Roman"/>
          <w:color w:val="231F20"/>
          <w:sz w:val="28"/>
          <w:szCs w:val="28"/>
        </w:rPr>
        <w:t>уголовно-правовой</w:t>
      </w:r>
      <w:proofErr w:type="spellEnd"/>
      <w:r w:rsidRPr="00DB1502">
        <w:rPr>
          <w:rFonts w:ascii="TimesNewRomanPSMT" w:eastAsia="Calibri" w:hAnsi="TimesNewRomanPSMT" w:cs="Times New Roman"/>
          <w:color w:val="231F20"/>
          <w:sz w:val="28"/>
          <w:szCs w:val="28"/>
        </w:rPr>
        <w:t xml:space="preserve"> </w:t>
      </w:r>
      <w:proofErr w:type="spellStart"/>
      <w:r w:rsidRPr="00DB1502">
        <w:rPr>
          <w:rFonts w:ascii="TimesNewRomanPSMT" w:eastAsia="Calibri" w:hAnsi="TimesNewRomanPSMT" w:cs="Times New Roman"/>
          <w:color w:val="231F20"/>
          <w:sz w:val="28"/>
          <w:szCs w:val="28"/>
        </w:rPr>
        <w:t>теории</w:t>
      </w:r>
      <w:proofErr w:type="spellEnd"/>
      <w:r w:rsidRPr="00DB1502">
        <w:rPr>
          <w:rFonts w:ascii="TimesNewRomanPSMT" w:eastAsia="Calibri" w:hAnsi="TimesNewRomanPSMT" w:cs="Times New Roman"/>
          <w:color w:val="231F20"/>
          <w:sz w:val="28"/>
          <w:szCs w:val="28"/>
        </w:rPr>
        <w:t xml:space="preserve"> /А. С. Никифоров //</w:t>
      </w:r>
      <w:proofErr w:type="spellStart"/>
      <w:r w:rsidRPr="00DB1502">
        <w:rPr>
          <w:rFonts w:ascii="TimesNewRomanPSMT" w:eastAsia="Calibri" w:hAnsi="TimesNewRomanPSMT" w:cs="Times New Roman"/>
          <w:color w:val="231F20"/>
          <w:sz w:val="28"/>
          <w:szCs w:val="28"/>
        </w:rPr>
        <w:t>Государство</w:t>
      </w:r>
      <w:proofErr w:type="spellEnd"/>
      <w:r w:rsidRPr="00DB1502">
        <w:rPr>
          <w:rFonts w:ascii="TimesNewRomanPSMT" w:eastAsia="Calibri" w:hAnsi="TimesNewRomanPSMT" w:cs="Times New Roman"/>
          <w:color w:val="231F20"/>
          <w:sz w:val="28"/>
          <w:szCs w:val="28"/>
        </w:rPr>
        <w:t xml:space="preserve"> и право. – 1994. – № 6. – С. 63</w:t>
      </w:r>
      <w:r w:rsidRPr="00DB1502">
        <w:rPr>
          <w:rFonts w:ascii="Times New Roman" w:eastAsia="Calibri" w:hAnsi="Times New Roman" w:cs="Times New Roman"/>
          <w:color w:val="000000"/>
          <w:sz w:val="28"/>
          <w:szCs w:val="28"/>
        </w:rPr>
        <w:t>–</w:t>
      </w:r>
      <w:r w:rsidRPr="00DB1502">
        <w:rPr>
          <w:rFonts w:ascii="TimesNewRomanPSMT" w:eastAsia="Calibri" w:hAnsi="TimesNewRomanPSMT" w:cs="Times New Roman"/>
          <w:color w:val="231F20"/>
          <w:sz w:val="28"/>
          <w:szCs w:val="28"/>
        </w:rPr>
        <w:t>68.</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000000"/>
          <w:sz w:val="28"/>
          <w:szCs w:val="28"/>
        </w:rPr>
        <w:t xml:space="preserve">Никифоров Б. С., </w:t>
      </w:r>
      <w:proofErr w:type="spellStart"/>
      <w:r w:rsidRPr="00DB1502">
        <w:rPr>
          <w:rFonts w:ascii="Times New Roman" w:eastAsia="Calibri" w:hAnsi="Times New Roman" w:cs="Times New Roman"/>
          <w:color w:val="000000"/>
          <w:sz w:val="28"/>
          <w:szCs w:val="28"/>
        </w:rPr>
        <w:t>Решетников</w:t>
      </w:r>
      <w:proofErr w:type="spellEnd"/>
      <w:r w:rsidRPr="00DB1502">
        <w:rPr>
          <w:rFonts w:ascii="Times New Roman" w:eastAsia="Calibri" w:hAnsi="Times New Roman" w:cs="Times New Roman"/>
          <w:color w:val="000000"/>
          <w:sz w:val="28"/>
          <w:szCs w:val="28"/>
        </w:rPr>
        <w:t xml:space="preserve"> Ф. М. </w:t>
      </w:r>
      <w:proofErr w:type="spellStart"/>
      <w:r w:rsidRPr="00DB1502">
        <w:rPr>
          <w:rFonts w:ascii="Times New Roman" w:eastAsia="Calibri" w:hAnsi="Times New Roman" w:cs="Times New Roman"/>
          <w:color w:val="000000"/>
          <w:sz w:val="28"/>
          <w:szCs w:val="28"/>
        </w:rPr>
        <w:t>Современное</w:t>
      </w:r>
      <w:proofErr w:type="spellEnd"/>
      <w:r w:rsidRPr="00DB1502">
        <w:rPr>
          <w:rFonts w:ascii="Times New Roman" w:eastAsia="Calibri" w:hAnsi="Times New Roman" w:cs="Times New Roman"/>
          <w:color w:val="000000"/>
          <w:sz w:val="28"/>
          <w:szCs w:val="28"/>
        </w:rPr>
        <w:t xml:space="preserve"> </w:t>
      </w:r>
      <w:proofErr w:type="spellStart"/>
      <w:r w:rsidRPr="00DB1502">
        <w:rPr>
          <w:rFonts w:ascii="Times New Roman" w:eastAsia="Calibri" w:hAnsi="Times New Roman" w:cs="Times New Roman"/>
          <w:color w:val="000000"/>
          <w:sz w:val="28"/>
          <w:szCs w:val="28"/>
        </w:rPr>
        <w:t>американское</w:t>
      </w:r>
      <w:proofErr w:type="spellEnd"/>
      <w:r w:rsidRPr="00DB1502">
        <w:rPr>
          <w:rFonts w:ascii="Times New Roman" w:eastAsia="Calibri" w:hAnsi="Times New Roman" w:cs="Times New Roman"/>
          <w:color w:val="000000"/>
          <w:sz w:val="28"/>
          <w:szCs w:val="28"/>
        </w:rPr>
        <w:t xml:space="preserve"> </w:t>
      </w:r>
      <w:proofErr w:type="spellStart"/>
      <w:r w:rsidRPr="00DB1502">
        <w:rPr>
          <w:rFonts w:ascii="Times New Roman" w:eastAsia="Calibri" w:hAnsi="Times New Roman" w:cs="Times New Roman"/>
          <w:color w:val="000000"/>
          <w:sz w:val="28"/>
          <w:szCs w:val="28"/>
        </w:rPr>
        <w:t>уголовное</w:t>
      </w:r>
      <w:proofErr w:type="spellEnd"/>
      <w:r w:rsidRPr="00DB1502">
        <w:rPr>
          <w:rFonts w:ascii="Times New Roman" w:eastAsia="Calibri" w:hAnsi="Times New Roman" w:cs="Times New Roman"/>
          <w:color w:val="000000"/>
          <w:sz w:val="28"/>
          <w:szCs w:val="28"/>
        </w:rPr>
        <w:t xml:space="preserve"> право /</w:t>
      </w:r>
      <w:proofErr w:type="spellStart"/>
      <w:r w:rsidRPr="00DB1502">
        <w:rPr>
          <w:rFonts w:ascii="Times New Roman" w:eastAsia="Calibri" w:hAnsi="Times New Roman" w:cs="Times New Roman"/>
          <w:color w:val="000000"/>
          <w:sz w:val="28"/>
          <w:szCs w:val="28"/>
        </w:rPr>
        <w:t>отв</w:t>
      </w:r>
      <w:proofErr w:type="spellEnd"/>
      <w:r w:rsidRPr="00DB1502">
        <w:rPr>
          <w:rFonts w:ascii="Times New Roman" w:eastAsia="Calibri" w:hAnsi="Times New Roman" w:cs="Times New Roman"/>
          <w:color w:val="000000"/>
          <w:sz w:val="28"/>
          <w:szCs w:val="28"/>
        </w:rPr>
        <w:t xml:space="preserve">. ред. Ф.М </w:t>
      </w:r>
      <w:proofErr w:type="spellStart"/>
      <w:r w:rsidRPr="00DB1502">
        <w:rPr>
          <w:rFonts w:ascii="Times New Roman" w:eastAsia="Calibri" w:hAnsi="Times New Roman" w:cs="Times New Roman"/>
          <w:color w:val="000000"/>
          <w:sz w:val="28"/>
          <w:szCs w:val="28"/>
        </w:rPr>
        <w:t>Власихин</w:t>
      </w:r>
      <w:proofErr w:type="spellEnd"/>
      <w:r w:rsidRPr="00DB1502">
        <w:rPr>
          <w:rFonts w:ascii="Times New Roman" w:eastAsia="Calibri" w:hAnsi="Times New Roman" w:cs="Times New Roman"/>
          <w:color w:val="000000"/>
          <w:sz w:val="28"/>
          <w:szCs w:val="28"/>
        </w:rPr>
        <w:t>. М.: Наука, 1990. – 256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Нерсесян</w:t>
      </w:r>
      <w:proofErr w:type="spellEnd"/>
      <w:r w:rsidRPr="00DB1502">
        <w:rPr>
          <w:rFonts w:ascii="Times New Roman" w:eastAsia="Times New Roman" w:hAnsi="Times New Roman" w:cs="Times New Roman"/>
          <w:sz w:val="28"/>
          <w:szCs w:val="28"/>
          <w:lang w:eastAsia="ru-RU"/>
        </w:rPr>
        <w:t xml:space="preserve"> А. С. Кримінально-правові заходи щодо юридичних осіб: кримінологічний аспект /А.С. </w:t>
      </w:r>
      <w:proofErr w:type="spellStart"/>
      <w:r w:rsidRPr="00DB1502">
        <w:rPr>
          <w:rFonts w:ascii="Times New Roman" w:eastAsia="Times New Roman" w:hAnsi="Times New Roman" w:cs="Times New Roman"/>
          <w:sz w:val="28"/>
          <w:szCs w:val="28"/>
          <w:lang w:eastAsia="ru-RU"/>
        </w:rPr>
        <w:t>Нерсесян</w:t>
      </w:r>
      <w:proofErr w:type="spellEnd"/>
      <w:r w:rsidRPr="00DB1502">
        <w:rPr>
          <w:rFonts w:ascii="Times New Roman" w:eastAsia="Times New Roman" w:hAnsi="Times New Roman" w:cs="Times New Roman"/>
          <w:sz w:val="28"/>
          <w:szCs w:val="28"/>
          <w:lang w:eastAsia="ru-RU"/>
        </w:rPr>
        <w:t xml:space="preserve"> //Вісник Кримінологічної асоціації України. – 2013. – № 4. – С. 152–157.</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Нерсесянц</w:t>
      </w:r>
      <w:proofErr w:type="spellEnd"/>
      <w:r w:rsidRPr="00DB1502">
        <w:rPr>
          <w:rFonts w:ascii="Times New Roman" w:eastAsia="Calibri" w:hAnsi="Times New Roman" w:cs="Times New Roman"/>
          <w:sz w:val="28"/>
          <w:szCs w:val="28"/>
        </w:rPr>
        <w:t xml:space="preserve"> В. С. </w:t>
      </w:r>
      <w:proofErr w:type="spellStart"/>
      <w:r w:rsidRPr="00DB1502">
        <w:rPr>
          <w:rFonts w:ascii="Times New Roman" w:eastAsia="Calibri" w:hAnsi="Times New Roman" w:cs="Times New Roman"/>
          <w:sz w:val="28"/>
          <w:szCs w:val="28"/>
        </w:rPr>
        <w:t>Юриспруденция</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Введение</w:t>
      </w:r>
      <w:proofErr w:type="spellEnd"/>
      <w:r w:rsidRPr="00DB1502">
        <w:rPr>
          <w:rFonts w:ascii="Times New Roman" w:eastAsia="Calibri" w:hAnsi="Times New Roman" w:cs="Times New Roman"/>
          <w:sz w:val="28"/>
          <w:szCs w:val="28"/>
        </w:rPr>
        <w:t xml:space="preserve"> в курс </w:t>
      </w:r>
      <w:proofErr w:type="spellStart"/>
      <w:r w:rsidRPr="00DB1502">
        <w:rPr>
          <w:rFonts w:ascii="Times New Roman" w:eastAsia="Calibri" w:hAnsi="Times New Roman" w:cs="Times New Roman"/>
          <w:sz w:val="28"/>
          <w:szCs w:val="28"/>
        </w:rPr>
        <w:t>общей</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теории</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пра</w:t>
      </w:r>
      <w:proofErr w:type="spellEnd"/>
      <w:r w:rsidRPr="00DB1502">
        <w:rPr>
          <w:rFonts w:ascii="Times New Roman" w:eastAsia="Calibri" w:hAnsi="Times New Roman" w:cs="Times New Roman"/>
          <w:sz w:val="28"/>
          <w:szCs w:val="28"/>
        </w:rPr>
        <w:t xml:space="preserve">- ва и </w:t>
      </w:r>
      <w:proofErr w:type="spellStart"/>
      <w:r w:rsidRPr="00DB1502">
        <w:rPr>
          <w:rFonts w:ascii="Times New Roman" w:eastAsia="Calibri" w:hAnsi="Times New Roman" w:cs="Times New Roman"/>
          <w:sz w:val="28"/>
          <w:szCs w:val="28"/>
        </w:rPr>
        <w:t>государства</w:t>
      </w:r>
      <w:proofErr w:type="spellEnd"/>
      <w:r w:rsidRPr="00DB1502">
        <w:rPr>
          <w:rFonts w:ascii="Times New Roman" w:eastAsia="Calibri" w:hAnsi="Times New Roman" w:cs="Times New Roman"/>
          <w:sz w:val="28"/>
          <w:szCs w:val="28"/>
        </w:rPr>
        <w:t xml:space="preserve"> /В. С. </w:t>
      </w:r>
      <w:proofErr w:type="spellStart"/>
      <w:r w:rsidRPr="00DB1502">
        <w:rPr>
          <w:rFonts w:ascii="Times New Roman" w:eastAsia="Calibri" w:hAnsi="Times New Roman" w:cs="Times New Roman"/>
          <w:sz w:val="28"/>
          <w:szCs w:val="28"/>
        </w:rPr>
        <w:t>Нерсесянц</w:t>
      </w:r>
      <w:proofErr w:type="spellEnd"/>
      <w:r w:rsidRPr="00DB1502">
        <w:rPr>
          <w:rFonts w:ascii="Times New Roman" w:eastAsia="Calibri" w:hAnsi="Times New Roman" w:cs="Times New Roman"/>
          <w:sz w:val="28"/>
          <w:szCs w:val="28"/>
        </w:rPr>
        <w:t xml:space="preserve">. – М. : </w:t>
      </w:r>
      <w:proofErr w:type="spellStart"/>
      <w:r w:rsidRPr="00DB1502">
        <w:rPr>
          <w:rFonts w:ascii="Times New Roman" w:eastAsia="Calibri" w:hAnsi="Times New Roman" w:cs="Times New Roman"/>
          <w:sz w:val="28"/>
          <w:szCs w:val="28"/>
        </w:rPr>
        <w:t>Издательская</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группа</w:t>
      </w:r>
      <w:proofErr w:type="spellEnd"/>
      <w:r w:rsidRPr="00DB1502">
        <w:rPr>
          <w:rFonts w:ascii="Times New Roman" w:eastAsia="Calibri" w:hAnsi="Times New Roman" w:cs="Times New Roman"/>
          <w:sz w:val="28"/>
          <w:szCs w:val="28"/>
        </w:rPr>
        <w:t xml:space="preserve"> НОРМА – ИНФРА – М, 1998. –  245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iCs/>
          <w:color w:val="231F20"/>
          <w:sz w:val="28"/>
          <w:szCs w:val="28"/>
        </w:rPr>
        <w:t xml:space="preserve">Орловська Н. А. Кримінально-правовий вплив на юридичних осіб: проблеми нормативної регламентації та шляхи їх вирішення  Н.А. Орловська //Політика в сфері боротьби зі злочинністю : матер. </w:t>
      </w:r>
      <w:proofErr w:type="spellStart"/>
      <w:r w:rsidRPr="00DB1502">
        <w:rPr>
          <w:rFonts w:ascii="Times New Roman" w:eastAsia="Calibri" w:hAnsi="Times New Roman" w:cs="Times New Roman"/>
          <w:iCs/>
          <w:color w:val="231F20"/>
          <w:sz w:val="28"/>
          <w:szCs w:val="28"/>
        </w:rPr>
        <w:t>міжнар</w:t>
      </w:r>
      <w:proofErr w:type="spellEnd"/>
      <w:r w:rsidRPr="00DB1502">
        <w:rPr>
          <w:rFonts w:ascii="Times New Roman" w:eastAsia="Calibri" w:hAnsi="Times New Roman" w:cs="Times New Roman"/>
          <w:iCs/>
          <w:color w:val="231F20"/>
          <w:sz w:val="28"/>
          <w:szCs w:val="28"/>
        </w:rPr>
        <w:t>. наук.-</w:t>
      </w:r>
      <w:proofErr w:type="spellStart"/>
      <w:r w:rsidRPr="00DB1502">
        <w:rPr>
          <w:rFonts w:ascii="Times New Roman" w:eastAsia="Calibri" w:hAnsi="Times New Roman" w:cs="Times New Roman"/>
          <w:iCs/>
          <w:color w:val="231F20"/>
          <w:sz w:val="28"/>
          <w:szCs w:val="28"/>
        </w:rPr>
        <w:t>практ</w:t>
      </w:r>
      <w:proofErr w:type="spellEnd"/>
      <w:r w:rsidRPr="00DB1502">
        <w:rPr>
          <w:rFonts w:ascii="Times New Roman" w:eastAsia="Calibri" w:hAnsi="Times New Roman" w:cs="Times New Roman"/>
          <w:iCs/>
          <w:color w:val="231F20"/>
          <w:sz w:val="28"/>
          <w:szCs w:val="28"/>
        </w:rPr>
        <w:t xml:space="preserve">. </w:t>
      </w:r>
      <w:proofErr w:type="spellStart"/>
      <w:r w:rsidRPr="00DB1502">
        <w:rPr>
          <w:rFonts w:ascii="Times New Roman" w:eastAsia="Calibri" w:hAnsi="Times New Roman" w:cs="Times New Roman"/>
          <w:iCs/>
          <w:color w:val="231F20"/>
          <w:sz w:val="28"/>
          <w:szCs w:val="28"/>
        </w:rPr>
        <w:t>конф</w:t>
      </w:r>
      <w:proofErr w:type="spellEnd"/>
      <w:r w:rsidRPr="00DB1502">
        <w:rPr>
          <w:rFonts w:ascii="Times New Roman" w:eastAsia="Calibri" w:hAnsi="Times New Roman" w:cs="Times New Roman"/>
          <w:iCs/>
          <w:color w:val="231F20"/>
          <w:sz w:val="28"/>
          <w:szCs w:val="28"/>
        </w:rPr>
        <w:t>. (9–10 грудня 2016 р. м. Ів.-Франківськ). – Івано-Франківськ: Фоліант, 2016. – С. 84–91.</w:t>
      </w:r>
    </w:p>
    <w:p w:rsidR="00DB1502" w:rsidRPr="00DB1502" w:rsidRDefault="00DB1502" w:rsidP="00DB1502">
      <w:pPr>
        <w:numPr>
          <w:ilvl w:val="0"/>
          <w:numId w:val="1"/>
        </w:numPr>
        <w:tabs>
          <w:tab w:val="left" w:pos="426"/>
        </w:tabs>
        <w:spacing w:line="360" w:lineRule="auto"/>
        <w:contextualSpacing/>
        <w:jc w:val="both"/>
        <w:rPr>
          <w:rFonts w:ascii="Times New Roman" w:eastAsia="Times New Roman" w:hAnsi="Times New Roman" w:cs="Times New Roman"/>
          <w:sz w:val="28"/>
          <w:szCs w:val="28"/>
          <w:lang w:eastAsia="ru-RU"/>
        </w:rPr>
      </w:pPr>
      <w:r w:rsidRPr="00DB1502">
        <w:rPr>
          <w:rFonts w:ascii="Times New Roman" w:eastAsia="Times New Roman" w:hAnsi="Times New Roman" w:cs="Times New Roman"/>
          <w:sz w:val="28"/>
          <w:szCs w:val="28"/>
          <w:lang w:eastAsia="ru-RU"/>
        </w:rPr>
        <w:t>Орловська Н. Про модель кримінально-правового впливу на юридичну особу /Н. Орловська //Юридичний вісник. – 2014. – № 2. – С. 125–130.</w:t>
      </w:r>
    </w:p>
    <w:p w:rsidR="00DB1502" w:rsidRPr="00DB1502" w:rsidRDefault="00DB1502" w:rsidP="00DB1502">
      <w:pPr>
        <w:numPr>
          <w:ilvl w:val="0"/>
          <w:numId w:val="1"/>
        </w:numPr>
        <w:tabs>
          <w:tab w:val="left" w:pos="426"/>
        </w:tabs>
        <w:spacing w:line="360" w:lineRule="auto"/>
        <w:contextualSpacing/>
        <w:jc w:val="both"/>
        <w:rPr>
          <w:rFonts w:ascii="Times New Roman" w:eastAsia="Times New Roman" w:hAnsi="Times New Roman" w:cs="Times New Roman"/>
          <w:sz w:val="28"/>
          <w:szCs w:val="28"/>
          <w:lang w:eastAsia="ru-RU"/>
        </w:rPr>
      </w:pPr>
      <w:r w:rsidRPr="00DB1502">
        <w:rPr>
          <w:rFonts w:ascii="Times New Roman" w:eastAsia="Calibri" w:hAnsi="Times New Roman" w:cs="Times New Roman"/>
          <w:color w:val="000000"/>
          <w:sz w:val="28"/>
          <w:szCs w:val="28"/>
        </w:rPr>
        <w:t>Орловська Н.А. Штраф щодо юридичних осіб: проблеми кримінально-правової регламентації  http://dspace.onua.edu.ua/bitstream/handle/11300/4744/Orlovs%2</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000000"/>
          <w:sz w:val="28"/>
          <w:szCs w:val="28"/>
        </w:rPr>
        <w:t xml:space="preserve">Павлова Т.О. Адміністративна та кримінальна відповідальність юридичних осіб в Україні: історичний аспект /Т.О. Павлова //Вісник Одеського національного університету імені І.І. Мечникова. – Правознавство. – Т. 20. – </w:t>
      </w:r>
      <w:proofErr w:type="spellStart"/>
      <w:r w:rsidRPr="00DB1502">
        <w:rPr>
          <w:rFonts w:ascii="Times New Roman" w:eastAsia="Calibri" w:hAnsi="Times New Roman" w:cs="Times New Roman"/>
          <w:color w:val="000000"/>
          <w:sz w:val="28"/>
          <w:szCs w:val="28"/>
        </w:rPr>
        <w:t>Вип</w:t>
      </w:r>
      <w:proofErr w:type="spellEnd"/>
      <w:r w:rsidRPr="00DB1502">
        <w:rPr>
          <w:rFonts w:ascii="Times New Roman" w:eastAsia="Calibri" w:hAnsi="Times New Roman" w:cs="Times New Roman"/>
          <w:color w:val="000000"/>
          <w:sz w:val="28"/>
          <w:szCs w:val="28"/>
        </w:rPr>
        <w:t>. 2 (27). – С. 7–13.</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231F20"/>
          <w:sz w:val="28"/>
          <w:szCs w:val="28"/>
        </w:rPr>
        <w:t>Павлова Т.О. До питання про кримінально-правовий статус юридичної особи // Правова держава. – 2015. – № 20. – С. 157–161</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Павлова Т.О. Юридична особа як особливий суб’єкт кримінально-правових відносин: </w:t>
      </w:r>
      <w:proofErr w:type="spellStart"/>
      <w:r w:rsidRPr="00DB1502">
        <w:rPr>
          <w:rFonts w:ascii="Times New Roman" w:eastAsia="Calibri" w:hAnsi="Times New Roman" w:cs="Times New Roman"/>
          <w:sz w:val="28"/>
          <w:szCs w:val="28"/>
        </w:rPr>
        <w:t>матр</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Міжнар</w:t>
      </w:r>
      <w:proofErr w:type="spellEnd"/>
      <w:r w:rsidRPr="00DB1502">
        <w:rPr>
          <w:rFonts w:ascii="Times New Roman" w:eastAsia="Calibri" w:hAnsi="Times New Roman" w:cs="Times New Roman"/>
          <w:sz w:val="28"/>
          <w:szCs w:val="28"/>
        </w:rPr>
        <w:t>. наук.-</w:t>
      </w:r>
      <w:proofErr w:type="spellStart"/>
      <w:r w:rsidRPr="00DB1502">
        <w:rPr>
          <w:rFonts w:ascii="Times New Roman" w:eastAsia="Calibri" w:hAnsi="Times New Roman" w:cs="Times New Roman"/>
          <w:sz w:val="28"/>
          <w:szCs w:val="28"/>
        </w:rPr>
        <w:t>практ</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конф</w:t>
      </w:r>
      <w:proofErr w:type="spellEnd"/>
      <w:r w:rsidRPr="00DB1502">
        <w:rPr>
          <w:rFonts w:ascii="Times New Roman" w:eastAsia="Calibri" w:hAnsi="Times New Roman" w:cs="Times New Roman"/>
          <w:sz w:val="28"/>
          <w:szCs w:val="28"/>
        </w:rPr>
        <w:t xml:space="preserve">. «Право, економіка та управління: генезис, сучасний стан та перспективи розвитку», </w:t>
      </w:r>
      <w:proofErr w:type="spellStart"/>
      <w:r w:rsidRPr="00DB1502">
        <w:rPr>
          <w:rFonts w:ascii="Times New Roman" w:eastAsia="Calibri" w:hAnsi="Times New Roman" w:cs="Times New Roman"/>
          <w:sz w:val="28"/>
          <w:szCs w:val="28"/>
        </w:rPr>
        <w:t>присвяч</w:t>
      </w:r>
      <w:proofErr w:type="spellEnd"/>
      <w:r w:rsidRPr="00DB1502">
        <w:rPr>
          <w:rFonts w:ascii="Times New Roman" w:eastAsia="Calibri" w:hAnsi="Times New Roman" w:cs="Times New Roman"/>
          <w:sz w:val="28"/>
          <w:szCs w:val="28"/>
        </w:rPr>
        <w:t xml:space="preserve">. 20-річчю економіко-правового ф-ту ОНУ імені І.І. Мечникова (м. Одеса, 14-15 вересня 2018 р.). – </w:t>
      </w:r>
      <w:proofErr w:type="spellStart"/>
      <w:r w:rsidRPr="00DB1502">
        <w:rPr>
          <w:rFonts w:ascii="Times New Roman" w:eastAsia="Calibri" w:hAnsi="Times New Roman" w:cs="Times New Roman"/>
          <w:sz w:val="28"/>
          <w:szCs w:val="28"/>
        </w:rPr>
        <w:t>Оденса</w:t>
      </w:r>
      <w:proofErr w:type="spellEnd"/>
      <w:r w:rsidRPr="00DB1502">
        <w:rPr>
          <w:rFonts w:ascii="Times New Roman" w:eastAsia="Calibri" w:hAnsi="Times New Roman" w:cs="Times New Roman"/>
          <w:sz w:val="28"/>
          <w:szCs w:val="28"/>
        </w:rPr>
        <w:t>: Фенікс, 2018. – 726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Панов</w:t>
      </w:r>
      <w:proofErr w:type="spellEnd"/>
      <w:r w:rsidRPr="00DB1502">
        <w:rPr>
          <w:rFonts w:ascii="Times New Roman" w:eastAsia="Times New Roman" w:hAnsi="Times New Roman" w:cs="Times New Roman"/>
          <w:sz w:val="28"/>
          <w:szCs w:val="28"/>
          <w:lang w:eastAsia="ru-RU"/>
        </w:rPr>
        <w:t xml:space="preserve"> М. І., </w:t>
      </w:r>
      <w:proofErr w:type="spellStart"/>
      <w:r w:rsidRPr="00DB1502">
        <w:rPr>
          <w:rFonts w:ascii="Times New Roman" w:eastAsia="Times New Roman" w:hAnsi="Times New Roman" w:cs="Times New Roman"/>
          <w:sz w:val="28"/>
          <w:szCs w:val="28"/>
          <w:lang w:eastAsia="ru-RU"/>
        </w:rPr>
        <w:t>Харитонов</w:t>
      </w:r>
      <w:proofErr w:type="spellEnd"/>
      <w:r w:rsidRPr="00DB1502">
        <w:rPr>
          <w:rFonts w:ascii="Times New Roman" w:eastAsia="Times New Roman" w:hAnsi="Times New Roman" w:cs="Times New Roman"/>
          <w:sz w:val="28"/>
          <w:szCs w:val="28"/>
          <w:lang w:eastAsia="ru-RU"/>
        </w:rPr>
        <w:t xml:space="preserve"> С. О.  Заходи кримінально-правового характеру щодо юридичних осіб як новела у кримінальному законодавстві України                            /М. І. </w:t>
      </w:r>
      <w:proofErr w:type="spellStart"/>
      <w:r w:rsidRPr="00DB1502">
        <w:rPr>
          <w:rFonts w:ascii="Times New Roman" w:eastAsia="Times New Roman" w:hAnsi="Times New Roman" w:cs="Times New Roman"/>
          <w:sz w:val="28"/>
          <w:szCs w:val="28"/>
          <w:lang w:eastAsia="ru-RU"/>
        </w:rPr>
        <w:t>Панов</w:t>
      </w:r>
      <w:proofErr w:type="spellEnd"/>
      <w:r w:rsidRPr="00DB1502">
        <w:rPr>
          <w:rFonts w:ascii="Times New Roman" w:eastAsia="Times New Roman" w:hAnsi="Times New Roman" w:cs="Times New Roman"/>
          <w:sz w:val="28"/>
          <w:szCs w:val="28"/>
          <w:lang w:eastAsia="ru-RU"/>
        </w:rPr>
        <w:t xml:space="preserve">, С. О. </w:t>
      </w:r>
      <w:proofErr w:type="spellStart"/>
      <w:r w:rsidRPr="00DB1502">
        <w:rPr>
          <w:rFonts w:ascii="Times New Roman" w:eastAsia="Times New Roman" w:hAnsi="Times New Roman" w:cs="Times New Roman"/>
          <w:sz w:val="28"/>
          <w:szCs w:val="28"/>
          <w:lang w:eastAsia="ru-RU"/>
        </w:rPr>
        <w:t>Харитонов</w:t>
      </w:r>
      <w:proofErr w:type="spellEnd"/>
      <w:r w:rsidRPr="00DB1502">
        <w:rPr>
          <w:rFonts w:ascii="Times New Roman" w:eastAsia="Times New Roman" w:hAnsi="Times New Roman" w:cs="Times New Roman"/>
          <w:sz w:val="28"/>
          <w:szCs w:val="28"/>
          <w:lang w:eastAsia="ru-RU"/>
        </w:rPr>
        <w:t xml:space="preserve"> //Вісник Асоціації кримінального права України. – 2014. – № 2(3) – С. 44–55.</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Пасєка</w:t>
      </w:r>
      <w:proofErr w:type="spellEnd"/>
      <w:r w:rsidRPr="00DB1502">
        <w:rPr>
          <w:rFonts w:ascii="Times New Roman" w:eastAsia="Times New Roman" w:hAnsi="Times New Roman" w:cs="Times New Roman"/>
          <w:sz w:val="28"/>
          <w:szCs w:val="28"/>
          <w:lang w:eastAsia="ru-RU"/>
        </w:rPr>
        <w:t xml:space="preserve"> О. Ф. Заходи кримінально-правового характеру щодо юридичних осіб: окремі проблемні питання /О. Ф. </w:t>
      </w:r>
      <w:proofErr w:type="spellStart"/>
      <w:r w:rsidRPr="00DB1502">
        <w:rPr>
          <w:rFonts w:ascii="Times New Roman" w:eastAsia="Times New Roman" w:hAnsi="Times New Roman" w:cs="Times New Roman"/>
          <w:sz w:val="28"/>
          <w:szCs w:val="28"/>
          <w:lang w:eastAsia="ru-RU"/>
        </w:rPr>
        <w:t>Пасєка</w:t>
      </w:r>
      <w:proofErr w:type="spellEnd"/>
      <w:r w:rsidRPr="00DB1502">
        <w:rPr>
          <w:rFonts w:ascii="Times New Roman" w:eastAsia="Times New Roman" w:hAnsi="Times New Roman" w:cs="Times New Roman"/>
          <w:sz w:val="28"/>
          <w:szCs w:val="28"/>
          <w:lang w:eastAsia="ru-RU"/>
        </w:rPr>
        <w:t xml:space="preserve"> //Науковий вісник Львівського державного університету внутрішніх справ. – 2014. – № 4. – С. 253–263.</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Підопригора</w:t>
      </w:r>
      <w:proofErr w:type="spellEnd"/>
      <w:r w:rsidRPr="00DB1502">
        <w:rPr>
          <w:rFonts w:ascii="Times New Roman" w:eastAsia="Times New Roman" w:hAnsi="Times New Roman" w:cs="Times New Roman"/>
          <w:sz w:val="28"/>
          <w:szCs w:val="28"/>
          <w:lang w:eastAsia="ru-RU"/>
        </w:rPr>
        <w:t xml:space="preserve"> О. А. Римське право: підручник /О.А. </w:t>
      </w:r>
      <w:proofErr w:type="spellStart"/>
      <w:r w:rsidRPr="00DB1502">
        <w:rPr>
          <w:rFonts w:ascii="Times New Roman" w:eastAsia="Times New Roman" w:hAnsi="Times New Roman" w:cs="Times New Roman"/>
          <w:sz w:val="28"/>
          <w:szCs w:val="28"/>
          <w:lang w:eastAsia="ru-RU"/>
        </w:rPr>
        <w:t>Підопригора</w:t>
      </w:r>
      <w:proofErr w:type="spellEnd"/>
      <w:r w:rsidRPr="00DB1502">
        <w:rPr>
          <w:rFonts w:ascii="Times New Roman" w:eastAsia="Times New Roman" w:hAnsi="Times New Roman" w:cs="Times New Roman"/>
          <w:sz w:val="28"/>
          <w:szCs w:val="28"/>
          <w:lang w:eastAsia="ru-RU"/>
        </w:rPr>
        <w:t xml:space="preserve">,                       Є.О. </w:t>
      </w:r>
      <w:proofErr w:type="spellStart"/>
      <w:r w:rsidRPr="00DB1502">
        <w:rPr>
          <w:rFonts w:ascii="Times New Roman" w:eastAsia="Times New Roman" w:hAnsi="Times New Roman" w:cs="Times New Roman"/>
          <w:sz w:val="28"/>
          <w:szCs w:val="28"/>
          <w:lang w:eastAsia="ru-RU"/>
        </w:rPr>
        <w:t>Харитонов</w:t>
      </w:r>
      <w:proofErr w:type="spellEnd"/>
      <w:r w:rsidRPr="00DB1502">
        <w:rPr>
          <w:rFonts w:ascii="Times New Roman" w:eastAsia="Times New Roman" w:hAnsi="Times New Roman" w:cs="Times New Roman"/>
          <w:sz w:val="28"/>
          <w:szCs w:val="28"/>
          <w:lang w:eastAsia="ru-RU"/>
        </w:rPr>
        <w:t>. – К. : Юрінком Інтер, 2003. – 512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NewRomanPSMT" w:eastAsia="Calibri" w:hAnsi="TimesNewRomanPSMT" w:cs="Times New Roman"/>
          <w:color w:val="231F20"/>
          <w:sz w:val="28"/>
          <w:szCs w:val="28"/>
        </w:rPr>
        <w:t xml:space="preserve">Пивоваров В. В. Кримінальна відповідальність корпорацій: проблема визначення вини /В.В. Пивоваров, В. В. </w:t>
      </w:r>
      <w:proofErr w:type="spellStart"/>
      <w:r w:rsidRPr="00DB1502">
        <w:rPr>
          <w:rFonts w:ascii="TimesNewRomanPSMT" w:eastAsia="Calibri" w:hAnsi="TimesNewRomanPSMT" w:cs="Times New Roman"/>
          <w:color w:val="231F20"/>
          <w:sz w:val="28"/>
          <w:szCs w:val="28"/>
        </w:rPr>
        <w:t>Маковецька</w:t>
      </w:r>
      <w:proofErr w:type="spellEnd"/>
      <w:r w:rsidRPr="00DB1502">
        <w:rPr>
          <w:rFonts w:ascii="TimesNewRomanPSMT" w:eastAsia="Calibri" w:hAnsi="TimesNewRomanPSMT" w:cs="Times New Roman"/>
          <w:color w:val="231F20"/>
          <w:sz w:val="28"/>
          <w:szCs w:val="28"/>
        </w:rPr>
        <w:t xml:space="preserve"> //Теорія і практика правознавства. – 2014. – № 2 (6). – С. 1–10.</w:t>
      </w:r>
      <w:r w:rsidRPr="00DB1502">
        <w:rPr>
          <w:rFonts w:ascii="TimesNewRomanPSMT" w:eastAsia="Calibri" w:hAnsi="TimesNewRomanPSMT" w:cs="Times New Roman"/>
          <w:color w:val="231F20"/>
        </w:rPr>
        <w:t>,</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Полинько</w:t>
      </w:r>
      <w:proofErr w:type="spellEnd"/>
      <w:r w:rsidRPr="00DB1502">
        <w:rPr>
          <w:rFonts w:ascii="Times New Roman" w:eastAsia="Times New Roman" w:hAnsi="Times New Roman" w:cs="Times New Roman"/>
          <w:sz w:val="28"/>
          <w:szCs w:val="28"/>
          <w:lang w:eastAsia="ru-RU"/>
        </w:rPr>
        <w:t xml:space="preserve"> О. Кримінальна відповідальність юридичних осіб [Електронний ресурс] /О. </w:t>
      </w:r>
      <w:proofErr w:type="spellStart"/>
      <w:r w:rsidRPr="00DB1502">
        <w:rPr>
          <w:rFonts w:ascii="Times New Roman" w:eastAsia="Times New Roman" w:hAnsi="Times New Roman" w:cs="Times New Roman"/>
          <w:sz w:val="28"/>
          <w:szCs w:val="28"/>
          <w:lang w:eastAsia="ru-RU"/>
        </w:rPr>
        <w:t>Полинько</w:t>
      </w:r>
      <w:proofErr w:type="spellEnd"/>
      <w:r w:rsidRPr="00DB1502">
        <w:rPr>
          <w:rFonts w:ascii="Times New Roman" w:eastAsia="Times New Roman" w:hAnsi="Times New Roman" w:cs="Times New Roman"/>
          <w:sz w:val="28"/>
          <w:szCs w:val="28"/>
          <w:lang w:eastAsia="ru-RU"/>
        </w:rPr>
        <w:t xml:space="preserve"> //ЮРЛІГА. – Режим доступу: http://jurliga.ligazakon.ua/news/2013/9/30/98612.htm. (станом на 21.04.2016) – Назва з екрану.</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Попович О.В. Заходи кримінально-правового характеру, що застосовуються до юридичних осіб: проблеми застосування та шляхи удосконалення / Науковий вісник Міжнародного гуманітарного університету. Сер.: Юриспруденція. – 2015. –  № 18. – Том. 2. – С. 96–99.</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231F20"/>
          <w:sz w:val="28"/>
          <w:szCs w:val="28"/>
        </w:rPr>
        <w:t>Прилуцький Р.Б. Основні теорії юридичної особи та їх вплив на розвиток організаційних форм суб</w:t>
      </w:r>
      <w:r w:rsidRPr="00DB1502">
        <w:rPr>
          <w:rFonts w:ascii="Times New Roman" w:eastAsia="Calibri" w:hAnsi="Times New Roman" w:cs="Times New Roman"/>
          <w:sz w:val="28"/>
          <w:szCs w:val="28"/>
        </w:rPr>
        <w:t>’</w:t>
      </w:r>
      <w:r w:rsidRPr="00DB1502">
        <w:rPr>
          <w:rFonts w:ascii="Times New Roman" w:eastAsia="Calibri" w:hAnsi="Times New Roman" w:cs="Times New Roman"/>
          <w:color w:val="231F20"/>
          <w:sz w:val="28"/>
          <w:szCs w:val="28"/>
        </w:rPr>
        <w:t>єктів господарювання // Юридична наука. – 2013. – № 3. – С. 35–49.</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iCs/>
          <w:sz w:val="28"/>
          <w:szCs w:val="28"/>
          <w:lang w:val="en-US"/>
        </w:rPr>
        <w:t>Phase</w:t>
      </w:r>
      <w:r w:rsidRPr="00DB1502">
        <w:rPr>
          <w:rFonts w:ascii="Times New Roman" w:eastAsia="Calibri" w:hAnsi="Times New Roman" w:cs="Times New Roman"/>
          <w:iCs/>
          <w:sz w:val="28"/>
          <w:szCs w:val="28"/>
        </w:rPr>
        <w:t xml:space="preserve"> 3 </w:t>
      </w:r>
      <w:r w:rsidRPr="00DB1502">
        <w:rPr>
          <w:rFonts w:ascii="Times New Roman" w:eastAsia="Calibri" w:hAnsi="Times New Roman" w:cs="Times New Roman"/>
          <w:iCs/>
          <w:sz w:val="28"/>
          <w:szCs w:val="28"/>
          <w:lang w:val="en-US"/>
        </w:rPr>
        <w:t>Report</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of</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the</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Working</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Group</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on</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the</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Netherland</w:t>
      </w:r>
      <w:r w:rsidRPr="00DB1502">
        <w:rPr>
          <w:rFonts w:ascii="Times New Roman" w:eastAsia="Calibri" w:hAnsi="Times New Roman" w:cs="Times New Roman"/>
          <w:iCs/>
          <w:sz w:val="28"/>
          <w:szCs w:val="28"/>
        </w:rPr>
        <w:t>’</w:t>
      </w:r>
      <w:r w:rsidRPr="00DB1502">
        <w:rPr>
          <w:rFonts w:ascii="Times New Roman" w:eastAsia="Calibri" w:hAnsi="Times New Roman" w:cs="Times New Roman"/>
          <w:iCs/>
          <w:sz w:val="28"/>
          <w:szCs w:val="28"/>
          <w:lang w:val="en-US"/>
        </w:rPr>
        <w:t>s</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implementation</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of</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the</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Convention</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on</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Combating</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Bribery</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of</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Foreign</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Public</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Officials</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in</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International</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Business</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iCs/>
          <w:sz w:val="28"/>
          <w:szCs w:val="28"/>
          <w:lang w:val="en-US"/>
        </w:rPr>
        <w:t>Transactions</w:t>
      </w:r>
      <w:r w:rsidRPr="00DB1502">
        <w:rPr>
          <w:rFonts w:ascii="Times New Roman" w:eastAsia="Calibri" w:hAnsi="Times New Roman" w:cs="Times New Roman"/>
          <w:iCs/>
          <w:sz w:val="28"/>
          <w:szCs w:val="28"/>
        </w:rPr>
        <w:t xml:space="preserve"> </w:t>
      </w:r>
      <w:r w:rsidRPr="00DB1502">
        <w:rPr>
          <w:rFonts w:ascii="Times New Roman" w:eastAsia="Calibri" w:hAnsi="Times New Roman" w:cs="Times New Roman"/>
          <w:sz w:val="28"/>
          <w:szCs w:val="28"/>
        </w:rPr>
        <w:t xml:space="preserve">[Електронний ресурс]. – Режим доступу: </w:t>
      </w:r>
      <w:hyperlink r:id="rId12" w:history="1">
        <w:r w:rsidRPr="00DB1502">
          <w:rPr>
            <w:rFonts w:ascii="Times New Roman" w:eastAsia="Calibri" w:hAnsi="Times New Roman" w:cs="Times New Roman"/>
            <w:iCs/>
            <w:color w:val="0000FF"/>
            <w:sz w:val="28"/>
            <w:szCs w:val="28"/>
            <w:u w:val="single"/>
            <w:lang w:val="en-US"/>
          </w:rPr>
          <w:t>www</w:t>
        </w:r>
        <w:r w:rsidRPr="00DB1502">
          <w:rPr>
            <w:rFonts w:ascii="Times New Roman" w:eastAsia="Calibri" w:hAnsi="Times New Roman" w:cs="Times New Roman"/>
            <w:iCs/>
            <w:color w:val="0000FF"/>
            <w:sz w:val="28"/>
            <w:szCs w:val="28"/>
            <w:u w:val="single"/>
          </w:rPr>
          <w:t>.</w:t>
        </w:r>
        <w:proofErr w:type="spellStart"/>
        <w:r w:rsidRPr="00DB1502">
          <w:rPr>
            <w:rFonts w:ascii="Times New Roman" w:eastAsia="Calibri" w:hAnsi="Times New Roman" w:cs="Times New Roman"/>
            <w:iCs/>
            <w:color w:val="0000FF"/>
            <w:sz w:val="28"/>
            <w:szCs w:val="28"/>
            <w:u w:val="single"/>
            <w:lang w:val="en-US"/>
          </w:rPr>
          <w:t>oecd</w:t>
        </w:r>
        <w:proofErr w:type="spellEnd"/>
        <w:r w:rsidRPr="00DB1502">
          <w:rPr>
            <w:rFonts w:ascii="Times New Roman" w:eastAsia="Calibri" w:hAnsi="Times New Roman" w:cs="Times New Roman"/>
            <w:iCs/>
            <w:color w:val="0000FF"/>
            <w:sz w:val="28"/>
            <w:szCs w:val="28"/>
            <w:u w:val="single"/>
          </w:rPr>
          <w:t>.</w:t>
        </w:r>
        <w:r w:rsidRPr="00DB1502">
          <w:rPr>
            <w:rFonts w:ascii="Times New Roman" w:eastAsia="Calibri" w:hAnsi="Times New Roman" w:cs="Times New Roman"/>
            <w:iCs/>
            <w:color w:val="0000FF"/>
            <w:sz w:val="28"/>
            <w:szCs w:val="28"/>
            <w:u w:val="single"/>
            <w:lang w:val="en-US"/>
          </w:rPr>
          <w:t>org</w:t>
        </w:r>
      </w:hyperlink>
      <w:r w:rsidRPr="00DB1502">
        <w:rPr>
          <w:rFonts w:ascii="Times New Roman" w:eastAsia="Calibri" w:hAnsi="Times New Roman" w:cs="Times New Roman"/>
          <w:iCs/>
          <w:sz w:val="28"/>
          <w:szCs w:val="28"/>
          <w:lang w:val="en-US"/>
        </w:rPr>
        <w:t>.</w:t>
      </w:r>
      <w:r w:rsidRPr="00DB1502">
        <w:rPr>
          <w:rFonts w:ascii="Times New Roman" w:eastAsia="Calibri" w:hAnsi="Times New Roman" w:cs="Times New Roman"/>
          <w:sz w:val="28"/>
          <w:szCs w:val="28"/>
        </w:rPr>
        <w:t xml:space="preserve"> – Назва з екрана.</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Про відповідальність юридичної особи за вчинення корупційних правопорушень: Закон України від 11.06.2009 р. № 1507-VI, який набрав чинності з 01.01.2010 р.   [Електронний ресурс]. – Режим доступу: </w:t>
      </w:r>
      <w:hyperlink r:id="rId13" w:history="1">
        <w:r w:rsidRPr="00DB1502">
          <w:rPr>
            <w:rFonts w:ascii="Times New Roman" w:eastAsia="Calibri" w:hAnsi="Times New Roman" w:cs="Times New Roman"/>
            <w:color w:val="0000FF"/>
            <w:sz w:val="28"/>
            <w:szCs w:val="28"/>
            <w:u w:val="single"/>
          </w:rPr>
          <w:t>http://zakon.rada.gov.ua/laws/show/1507-17</w:t>
        </w:r>
      </w:hyperlink>
      <w:r w:rsidRPr="00DB1502">
        <w:rPr>
          <w:rFonts w:ascii="Times New Roman" w:eastAsia="Calibri" w:hAnsi="Times New Roman" w:cs="Times New Roman"/>
          <w:sz w:val="28"/>
          <w:szCs w:val="28"/>
        </w:rPr>
        <w:t xml:space="preserve">. – Назва з екрана. </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Times New Roman" w:hAnsi="Times New Roman" w:cs="Times New Roman"/>
          <w:sz w:val="28"/>
          <w:szCs w:val="28"/>
          <w:lang w:eastAsia="ru-RU"/>
        </w:rPr>
        <w:t xml:space="preserve">Розвиток цивільного і трудового законодавства в Україні / Я. М. Шевченко, О. М. Малявко, А. Л. </w:t>
      </w:r>
      <w:proofErr w:type="spellStart"/>
      <w:r w:rsidRPr="00DB1502">
        <w:rPr>
          <w:rFonts w:ascii="Times New Roman" w:eastAsia="Times New Roman" w:hAnsi="Times New Roman" w:cs="Times New Roman"/>
          <w:sz w:val="28"/>
          <w:szCs w:val="28"/>
          <w:lang w:eastAsia="ru-RU"/>
        </w:rPr>
        <w:t>Салатко</w:t>
      </w:r>
      <w:proofErr w:type="spellEnd"/>
      <w:r w:rsidRPr="00DB1502">
        <w:rPr>
          <w:rFonts w:ascii="Times New Roman" w:eastAsia="Times New Roman" w:hAnsi="Times New Roman" w:cs="Times New Roman"/>
          <w:sz w:val="28"/>
          <w:szCs w:val="28"/>
          <w:lang w:eastAsia="ru-RU"/>
        </w:rPr>
        <w:t xml:space="preserve"> та ін. – Харків : </w:t>
      </w:r>
      <w:proofErr w:type="spellStart"/>
      <w:r w:rsidRPr="00DB1502">
        <w:rPr>
          <w:rFonts w:ascii="Times New Roman" w:eastAsia="Times New Roman" w:hAnsi="Times New Roman" w:cs="Times New Roman"/>
          <w:sz w:val="28"/>
          <w:szCs w:val="28"/>
          <w:lang w:eastAsia="ru-RU"/>
        </w:rPr>
        <w:t>Консум</w:t>
      </w:r>
      <w:proofErr w:type="spellEnd"/>
      <w:r w:rsidRPr="00DB1502">
        <w:rPr>
          <w:rFonts w:ascii="Times New Roman" w:eastAsia="Times New Roman" w:hAnsi="Times New Roman" w:cs="Times New Roman"/>
          <w:sz w:val="28"/>
          <w:szCs w:val="28"/>
          <w:lang w:eastAsia="ru-RU"/>
        </w:rPr>
        <w:t>, 1999. – 272 с.</w:t>
      </w:r>
    </w:p>
    <w:p w:rsidR="00DB1502" w:rsidRPr="00DB1502" w:rsidRDefault="00DB1502" w:rsidP="00DB1502">
      <w:pPr>
        <w:numPr>
          <w:ilvl w:val="0"/>
          <w:numId w:val="1"/>
        </w:numPr>
        <w:tabs>
          <w:tab w:val="left" w:pos="426"/>
        </w:tabs>
        <w:spacing w:line="360" w:lineRule="auto"/>
        <w:contextualSpacing/>
        <w:jc w:val="both"/>
        <w:rPr>
          <w:rFonts w:ascii="Times New Roman" w:eastAsia="Times New Roman" w:hAnsi="Times New Roman" w:cs="Times New Roman"/>
          <w:sz w:val="28"/>
          <w:szCs w:val="28"/>
          <w:lang w:eastAsia="ru-RU"/>
        </w:rPr>
      </w:pPr>
      <w:proofErr w:type="spellStart"/>
      <w:r w:rsidRPr="00DB1502">
        <w:rPr>
          <w:rFonts w:ascii="Times New Roman" w:eastAsia="Times New Roman" w:hAnsi="Times New Roman" w:cs="Times New Roman"/>
          <w:sz w:val="28"/>
          <w:szCs w:val="28"/>
          <w:lang w:eastAsia="ru-RU"/>
        </w:rPr>
        <w:t>Рябошапка</w:t>
      </w:r>
      <w:proofErr w:type="spellEnd"/>
      <w:r w:rsidRPr="00DB1502">
        <w:rPr>
          <w:rFonts w:ascii="Times New Roman" w:eastAsia="Times New Roman" w:hAnsi="Times New Roman" w:cs="Times New Roman"/>
          <w:sz w:val="28"/>
          <w:szCs w:val="28"/>
          <w:lang w:eastAsia="ru-RU"/>
        </w:rPr>
        <w:t xml:space="preserve"> Р. Г. Закон про відповідальність юридичних осіб: </w:t>
      </w:r>
      <w:proofErr w:type="spellStart"/>
      <w:r w:rsidRPr="00DB1502">
        <w:rPr>
          <w:rFonts w:ascii="Times New Roman" w:eastAsia="Times New Roman" w:hAnsi="Times New Roman" w:cs="Times New Roman"/>
          <w:sz w:val="28"/>
          <w:szCs w:val="28"/>
          <w:lang w:eastAsia="ru-RU"/>
        </w:rPr>
        <w:t>Quo</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vadis</w:t>
      </w:r>
      <w:proofErr w:type="spellEnd"/>
      <w:r w:rsidRPr="00DB1502">
        <w:rPr>
          <w:rFonts w:ascii="Times New Roman" w:eastAsia="Times New Roman" w:hAnsi="Times New Roman" w:cs="Times New Roman"/>
          <w:sz w:val="28"/>
          <w:szCs w:val="28"/>
          <w:lang w:eastAsia="ru-RU"/>
        </w:rPr>
        <w:t xml:space="preserve">?                 / Р. Г. </w:t>
      </w:r>
      <w:proofErr w:type="spellStart"/>
      <w:r w:rsidRPr="00DB1502">
        <w:rPr>
          <w:rFonts w:ascii="Times New Roman" w:eastAsia="Times New Roman" w:hAnsi="Times New Roman" w:cs="Times New Roman"/>
          <w:sz w:val="28"/>
          <w:szCs w:val="28"/>
          <w:lang w:eastAsia="ru-RU"/>
        </w:rPr>
        <w:t>Рябошапка</w:t>
      </w:r>
      <w:proofErr w:type="spellEnd"/>
      <w:r w:rsidRPr="00DB1502">
        <w:rPr>
          <w:rFonts w:ascii="Times New Roman" w:eastAsia="Times New Roman" w:hAnsi="Times New Roman" w:cs="Times New Roman"/>
          <w:sz w:val="28"/>
          <w:szCs w:val="28"/>
          <w:lang w:eastAsia="ru-RU"/>
        </w:rPr>
        <w:t xml:space="preserve"> // Бюлетень Міністерства юстиції України. – 2013. – № 11. – С. 24–28.</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iCs/>
          <w:color w:val="231F20"/>
          <w:sz w:val="28"/>
          <w:szCs w:val="28"/>
        </w:rPr>
        <w:t>Серова</w:t>
      </w:r>
      <w:proofErr w:type="spellEnd"/>
      <w:r w:rsidRPr="00DB1502">
        <w:rPr>
          <w:rFonts w:ascii="Times New Roman" w:eastAsia="Calibri" w:hAnsi="Times New Roman" w:cs="Times New Roman"/>
          <w:iCs/>
          <w:color w:val="231F20"/>
          <w:sz w:val="28"/>
          <w:szCs w:val="28"/>
        </w:rPr>
        <w:t xml:space="preserve"> О.А.</w:t>
      </w:r>
      <w:r w:rsidRPr="00DB1502">
        <w:rPr>
          <w:rFonts w:ascii="Times New Roman" w:eastAsia="Calibri" w:hAnsi="Times New Roman" w:cs="Times New Roman"/>
          <w:i/>
          <w:iCs/>
          <w:color w:val="231F20"/>
          <w:sz w:val="28"/>
          <w:szCs w:val="28"/>
        </w:rPr>
        <w:t xml:space="preserve"> </w:t>
      </w:r>
      <w:proofErr w:type="spellStart"/>
      <w:r w:rsidRPr="00DB1502">
        <w:rPr>
          <w:rFonts w:ascii="Times New Roman" w:eastAsia="Calibri" w:hAnsi="Times New Roman" w:cs="Times New Roman"/>
          <w:color w:val="231F20"/>
          <w:sz w:val="28"/>
          <w:szCs w:val="28"/>
        </w:rPr>
        <w:t>Классификация</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юридических</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лиц</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монография</w:t>
      </w:r>
      <w:proofErr w:type="spellEnd"/>
      <w:r w:rsidRPr="00DB1502">
        <w:rPr>
          <w:rFonts w:ascii="Times New Roman" w:eastAsia="Calibri" w:hAnsi="Times New Roman" w:cs="Times New Roman"/>
          <w:color w:val="231F20"/>
          <w:sz w:val="28"/>
          <w:szCs w:val="28"/>
        </w:rPr>
        <w:t xml:space="preserve"> / О.А. </w:t>
      </w:r>
      <w:proofErr w:type="spellStart"/>
      <w:r w:rsidRPr="00DB1502">
        <w:rPr>
          <w:rFonts w:ascii="Times New Roman" w:eastAsia="Calibri" w:hAnsi="Times New Roman" w:cs="Times New Roman"/>
          <w:color w:val="231F20"/>
          <w:sz w:val="28"/>
          <w:szCs w:val="28"/>
        </w:rPr>
        <w:t>Серова</w:t>
      </w:r>
      <w:proofErr w:type="spellEnd"/>
      <w:r w:rsidRPr="00DB1502">
        <w:rPr>
          <w:rFonts w:ascii="Times New Roman" w:eastAsia="Calibri" w:hAnsi="Times New Roman" w:cs="Times New Roman"/>
          <w:color w:val="231F20"/>
          <w:sz w:val="28"/>
          <w:szCs w:val="28"/>
        </w:rPr>
        <w:t xml:space="preserve">. – М. : </w:t>
      </w:r>
      <w:proofErr w:type="spellStart"/>
      <w:r w:rsidRPr="00DB1502">
        <w:rPr>
          <w:rFonts w:ascii="Times New Roman" w:eastAsia="Calibri" w:hAnsi="Times New Roman" w:cs="Times New Roman"/>
          <w:color w:val="231F20"/>
          <w:sz w:val="28"/>
          <w:szCs w:val="28"/>
        </w:rPr>
        <w:t>Издательская</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группа</w:t>
      </w:r>
      <w:proofErr w:type="spellEnd"/>
      <w:r w:rsidRPr="00DB1502">
        <w:rPr>
          <w:rFonts w:ascii="Times New Roman" w:eastAsia="Calibri" w:hAnsi="Times New Roman" w:cs="Times New Roman"/>
          <w:color w:val="231F20"/>
          <w:sz w:val="28"/>
          <w:szCs w:val="28"/>
        </w:rPr>
        <w:t xml:space="preserve"> «Юрист», 2009. – 232 с.</w:t>
      </w:r>
    </w:p>
    <w:p w:rsidR="00DB1502" w:rsidRPr="00DB1502" w:rsidRDefault="00DB1502" w:rsidP="00DB1502">
      <w:pPr>
        <w:numPr>
          <w:ilvl w:val="0"/>
          <w:numId w:val="1"/>
        </w:numPr>
        <w:tabs>
          <w:tab w:val="left" w:pos="426"/>
        </w:tabs>
        <w:spacing w:line="360" w:lineRule="auto"/>
        <w:contextualSpacing/>
        <w:jc w:val="both"/>
        <w:rPr>
          <w:rFonts w:ascii="Times New Roman" w:eastAsia="Times New Roman" w:hAnsi="Times New Roman" w:cs="Times New Roman"/>
          <w:sz w:val="28"/>
          <w:szCs w:val="28"/>
          <w:lang w:eastAsia="ru-RU"/>
        </w:rPr>
      </w:pPr>
      <w:proofErr w:type="spellStart"/>
      <w:r w:rsidRPr="00DB1502">
        <w:rPr>
          <w:rFonts w:ascii="Times New Roman" w:eastAsia="Times New Roman" w:hAnsi="Times New Roman" w:cs="Times New Roman"/>
          <w:sz w:val="28"/>
          <w:szCs w:val="28"/>
          <w:lang w:eastAsia="ru-RU"/>
        </w:rPr>
        <w:t>Ситковский</w:t>
      </w:r>
      <w:proofErr w:type="spellEnd"/>
      <w:r w:rsidRPr="00DB1502">
        <w:rPr>
          <w:rFonts w:ascii="Times New Roman" w:eastAsia="Times New Roman" w:hAnsi="Times New Roman" w:cs="Times New Roman"/>
          <w:sz w:val="28"/>
          <w:szCs w:val="28"/>
          <w:lang w:eastAsia="ru-RU"/>
        </w:rPr>
        <w:t xml:space="preserve"> И. В. </w:t>
      </w:r>
      <w:proofErr w:type="spellStart"/>
      <w:r w:rsidRPr="00DB1502">
        <w:rPr>
          <w:rFonts w:ascii="Times New Roman" w:eastAsia="Times New Roman" w:hAnsi="Times New Roman" w:cs="Times New Roman"/>
          <w:sz w:val="28"/>
          <w:szCs w:val="28"/>
          <w:lang w:eastAsia="ru-RU"/>
        </w:rPr>
        <w:t>Уголовная</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ответственность</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юридических</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лиц</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дис</w:t>
      </w:r>
      <w:proofErr w:type="spellEnd"/>
      <w:r w:rsidRPr="00DB1502">
        <w:rPr>
          <w:rFonts w:ascii="Times New Roman" w:eastAsia="Times New Roman" w:hAnsi="Times New Roman" w:cs="Times New Roman"/>
          <w:sz w:val="28"/>
          <w:szCs w:val="28"/>
          <w:lang w:eastAsia="ru-RU"/>
        </w:rPr>
        <w:t xml:space="preserve">. … </w:t>
      </w:r>
      <w:proofErr w:type="spellStart"/>
      <w:r w:rsidRPr="00DB1502">
        <w:rPr>
          <w:rFonts w:ascii="Times New Roman" w:eastAsia="Times New Roman" w:hAnsi="Times New Roman" w:cs="Times New Roman"/>
          <w:sz w:val="28"/>
          <w:szCs w:val="28"/>
          <w:lang w:eastAsia="ru-RU"/>
        </w:rPr>
        <w:t>канд</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юрид</w:t>
      </w:r>
      <w:proofErr w:type="spellEnd"/>
      <w:r w:rsidRPr="00DB1502">
        <w:rPr>
          <w:rFonts w:ascii="Times New Roman" w:eastAsia="Times New Roman" w:hAnsi="Times New Roman" w:cs="Times New Roman"/>
          <w:sz w:val="28"/>
          <w:szCs w:val="28"/>
          <w:lang w:eastAsia="ru-RU"/>
        </w:rPr>
        <w:t xml:space="preserve">. наук : 12.00.08 / И. В. </w:t>
      </w:r>
      <w:proofErr w:type="spellStart"/>
      <w:r w:rsidRPr="00DB1502">
        <w:rPr>
          <w:rFonts w:ascii="Times New Roman" w:eastAsia="Times New Roman" w:hAnsi="Times New Roman" w:cs="Times New Roman"/>
          <w:sz w:val="28"/>
          <w:szCs w:val="28"/>
          <w:lang w:eastAsia="ru-RU"/>
        </w:rPr>
        <w:t>Ситковский</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Московская</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государственная</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юридическая</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академия</w:t>
      </w:r>
      <w:proofErr w:type="spellEnd"/>
      <w:r w:rsidRPr="00DB1502">
        <w:rPr>
          <w:rFonts w:ascii="Times New Roman" w:eastAsia="Times New Roman" w:hAnsi="Times New Roman" w:cs="Times New Roman"/>
          <w:sz w:val="28"/>
          <w:szCs w:val="28"/>
          <w:lang w:eastAsia="ru-RU"/>
        </w:rPr>
        <w:t>. – М., 2003. –    204 с.</w:t>
      </w:r>
    </w:p>
    <w:p w:rsidR="00DB1502" w:rsidRPr="00DB1502" w:rsidRDefault="00DB1502" w:rsidP="00DB1502">
      <w:pPr>
        <w:numPr>
          <w:ilvl w:val="0"/>
          <w:numId w:val="1"/>
        </w:numPr>
        <w:tabs>
          <w:tab w:val="left" w:pos="426"/>
        </w:tabs>
        <w:spacing w:line="360" w:lineRule="auto"/>
        <w:contextualSpacing/>
        <w:jc w:val="both"/>
        <w:rPr>
          <w:rFonts w:ascii="Times New Roman" w:eastAsia="Times New Roman" w:hAnsi="Times New Roman" w:cs="Times New Roman"/>
          <w:sz w:val="28"/>
          <w:szCs w:val="28"/>
          <w:lang w:eastAsia="ru-RU"/>
        </w:rPr>
      </w:pPr>
      <w:proofErr w:type="spellStart"/>
      <w:r w:rsidRPr="00DB1502">
        <w:rPr>
          <w:rFonts w:ascii="Times New Roman" w:eastAsia="Times New Roman" w:hAnsi="Times New Roman" w:cs="Times New Roman"/>
          <w:sz w:val="28"/>
          <w:szCs w:val="28"/>
          <w:lang w:eastAsia="ru-RU"/>
        </w:rPr>
        <w:t>Сотніченко</w:t>
      </w:r>
      <w:proofErr w:type="spellEnd"/>
      <w:r w:rsidRPr="00DB1502">
        <w:rPr>
          <w:rFonts w:ascii="Times New Roman" w:eastAsia="Times New Roman" w:hAnsi="Times New Roman" w:cs="Times New Roman"/>
          <w:sz w:val="28"/>
          <w:szCs w:val="28"/>
          <w:lang w:eastAsia="ru-RU"/>
        </w:rPr>
        <w:t xml:space="preserve"> В. С. Юридична особа як суб’єкт кримінальної відповідальності: </w:t>
      </w:r>
      <w:proofErr w:type="spellStart"/>
      <w:r w:rsidRPr="00DB1502">
        <w:rPr>
          <w:rFonts w:ascii="Times New Roman" w:eastAsia="Times New Roman" w:hAnsi="Times New Roman" w:cs="Times New Roman"/>
          <w:sz w:val="28"/>
          <w:szCs w:val="28"/>
          <w:lang w:eastAsia="ru-RU"/>
        </w:rPr>
        <w:t>автореф</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дис</w:t>
      </w:r>
      <w:proofErr w:type="spellEnd"/>
      <w:r w:rsidRPr="00DB1502">
        <w:rPr>
          <w:rFonts w:ascii="Times New Roman" w:eastAsia="Times New Roman" w:hAnsi="Times New Roman" w:cs="Times New Roman"/>
          <w:sz w:val="28"/>
          <w:szCs w:val="28"/>
          <w:lang w:eastAsia="ru-RU"/>
        </w:rPr>
        <w:t xml:space="preserve">. ... </w:t>
      </w:r>
      <w:proofErr w:type="spellStart"/>
      <w:r w:rsidRPr="00DB1502">
        <w:rPr>
          <w:rFonts w:ascii="Times New Roman" w:eastAsia="Times New Roman" w:hAnsi="Times New Roman" w:cs="Times New Roman"/>
          <w:sz w:val="28"/>
          <w:szCs w:val="28"/>
          <w:lang w:eastAsia="ru-RU"/>
        </w:rPr>
        <w:t>канд</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юрид</w:t>
      </w:r>
      <w:proofErr w:type="spellEnd"/>
      <w:r w:rsidRPr="00DB1502">
        <w:rPr>
          <w:rFonts w:ascii="Times New Roman" w:eastAsia="Times New Roman" w:hAnsi="Times New Roman" w:cs="Times New Roman"/>
          <w:sz w:val="28"/>
          <w:szCs w:val="28"/>
          <w:lang w:eastAsia="ru-RU"/>
        </w:rPr>
        <w:t>. наук : спец. 12.00.08 «Кримінальне право та кримінологія; кримінально-виконавче право» /</w:t>
      </w:r>
      <w:proofErr w:type="spellStart"/>
      <w:r w:rsidRPr="00DB1502">
        <w:rPr>
          <w:rFonts w:ascii="Times New Roman" w:eastAsia="Times New Roman" w:hAnsi="Times New Roman" w:cs="Times New Roman"/>
          <w:sz w:val="28"/>
          <w:szCs w:val="28"/>
          <w:lang w:eastAsia="ru-RU"/>
        </w:rPr>
        <w:t>Сотніченко</w:t>
      </w:r>
      <w:proofErr w:type="spellEnd"/>
      <w:r w:rsidRPr="00DB1502">
        <w:rPr>
          <w:rFonts w:ascii="Times New Roman" w:eastAsia="Times New Roman" w:hAnsi="Times New Roman" w:cs="Times New Roman"/>
          <w:sz w:val="28"/>
          <w:szCs w:val="28"/>
          <w:lang w:eastAsia="ru-RU"/>
        </w:rPr>
        <w:t xml:space="preserve"> Володимир Степанович. – Київ, 2013. – 18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Суворов Н. С. Об </w:t>
      </w:r>
      <w:proofErr w:type="spellStart"/>
      <w:r w:rsidRPr="00DB1502">
        <w:rPr>
          <w:rFonts w:ascii="Times New Roman" w:eastAsia="Calibri" w:hAnsi="Times New Roman" w:cs="Times New Roman"/>
          <w:sz w:val="28"/>
          <w:szCs w:val="28"/>
        </w:rPr>
        <w:t>юридических</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лицах</w:t>
      </w:r>
      <w:proofErr w:type="spellEnd"/>
      <w:r w:rsidRPr="00DB1502">
        <w:rPr>
          <w:rFonts w:ascii="Times New Roman" w:eastAsia="Calibri" w:hAnsi="Times New Roman" w:cs="Times New Roman"/>
          <w:sz w:val="28"/>
          <w:szCs w:val="28"/>
        </w:rPr>
        <w:t xml:space="preserve"> по </w:t>
      </w:r>
      <w:proofErr w:type="spellStart"/>
      <w:r w:rsidRPr="00DB1502">
        <w:rPr>
          <w:rFonts w:ascii="Times New Roman" w:eastAsia="Calibri" w:hAnsi="Times New Roman" w:cs="Times New Roman"/>
          <w:sz w:val="28"/>
          <w:szCs w:val="28"/>
        </w:rPr>
        <w:t>римскому</w:t>
      </w:r>
      <w:proofErr w:type="spellEnd"/>
      <w:r w:rsidRPr="00DB1502">
        <w:rPr>
          <w:rFonts w:ascii="Times New Roman" w:eastAsia="Calibri" w:hAnsi="Times New Roman" w:cs="Times New Roman"/>
          <w:sz w:val="28"/>
          <w:szCs w:val="28"/>
        </w:rPr>
        <w:t xml:space="preserve"> праву; науч. ред.                          В. С. Ем и Н. В. Козлова; </w:t>
      </w:r>
      <w:proofErr w:type="spellStart"/>
      <w:r w:rsidRPr="00DB1502">
        <w:rPr>
          <w:rFonts w:ascii="Times New Roman" w:eastAsia="Calibri" w:hAnsi="Times New Roman" w:cs="Times New Roman"/>
          <w:sz w:val="28"/>
          <w:szCs w:val="28"/>
        </w:rPr>
        <w:t>Московский</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государственный</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университет</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им</w:t>
      </w:r>
      <w:proofErr w:type="spellEnd"/>
      <w:r w:rsidRPr="00DB1502">
        <w:rPr>
          <w:rFonts w:ascii="Times New Roman" w:eastAsia="Calibri" w:hAnsi="Times New Roman" w:cs="Times New Roman"/>
          <w:sz w:val="28"/>
          <w:szCs w:val="28"/>
        </w:rPr>
        <w:t>.              М. В. Ломоносова. – М. : Статут, 2000. – 299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iCs/>
          <w:color w:val="231F20"/>
          <w:sz w:val="28"/>
          <w:szCs w:val="28"/>
        </w:rPr>
        <w:t>Толстой Ю.К.</w:t>
      </w:r>
      <w:r w:rsidRPr="00DB1502">
        <w:rPr>
          <w:rFonts w:ascii="Times New Roman" w:eastAsia="Calibri" w:hAnsi="Times New Roman" w:cs="Times New Roman"/>
          <w:i/>
          <w:iCs/>
          <w:color w:val="231F20"/>
          <w:sz w:val="28"/>
          <w:szCs w:val="28"/>
        </w:rPr>
        <w:t xml:space="preserve"> </w:t>
      </w:r>
      <w:proofErr w:type="spellStart"/>
      <w:r w:rsidRPr="00DB1502">
        <w:rPr>
          <w:rFonts w:ascii="Times New Roman" w:eastAsia="Calibri" w:hAnsi="Times New Roman" w:cs="Times New Roman"/>
          <w:color w:val="231F20"/>
          <w:sz w:val="28"/>
          <w:szCs w:val="28"/>
        </w:rPr>
        <w:t>Содержание</w:t>
      </w:r>
      <w:proofErr w:type="spellEnd"/>
      <w:r w:rsidRPr="00DB1502">
        <w:rPr>
          <w:rFonts w:ascii="Times New Roman" w:eastAsia="Calibri" w:hAnsi="Times New Roman" w:cs="Times New Roman"/>
          <w:color w:val="231F20"/>
          <w:sz w:val="28"/>
          <w:szCs w:val="28"/>
        </w:rPr>
        <w:t xml:space="preserve"> и </w:t>
      </w:r>
      <w:proofErr w:type="spellStart"/>
      <w:r w:rsidRPr="00DB1502">
        <w:rPr>
          <w:rFonts w:ascii="Times New Roman" w:eastAsia="Calibri" w:hAnsi="Times New Roman" w:cs="Times New Roman"/>
          <w:color w:val="231F20"/>
          <w:sz w:val="28"/>
          <w:szCs w:val="28"/>
        </w:rPr>
        <w:t>гражданско-правовая</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защита</w:t>
      </w:r>
      <w:proofErr w:type="spellEnd"/>
      <w:r w:rsidRPr="00DB1502">
        <w:rPr>
          <w:rFonts w:ascii="Times New Roman" w:eastAsia="Calibri" w:hAnsi="Times New Roman" w:cs="Times New Roman"/>
          <w:color w:val="231F20"/>
          <w:sz w:val="28"/>
          <w:szCs w:val="28"/>
        </w:rPr>
        <w:t xml:space="preserve"> права </w:t>
      </w:r>
      <w:proofErr w:type="spellStart"/>
      <w:r w:rsidRPr="00DB1502">
        <w:rPr>
          <w:rFonts w:ascii="Times New Roman" w:eastAsia="Calibri" w:hAnsi="Times New Roman" w:cs="Times New Roman"/>
          <w:color w:val="231F20"/>
          <w:sz w:val="28"/>
          <w:szCs w:val="28"/>
        </w:rPr>
        <w:t>собственности</w:t>
      </w:r>
      <w:proofErr w:type="spellEnd"/>
      <w:r w:rsidRPr="00DB1502">
        <w:rPr>
          <w:rFonts w:ascii="Times New Roman" w:eastAsia="Calibri" w:hAnsi="Times New Roman" w:cs="Times New Roman"/>
          <w:color w:val="231F20"/>
          <w:sz w:val="28"/>
          <w:szCs w:val="28"/>
        </w:rPr>
        <w:t xml:space="preserve"> в СССР [Текст] /Ю.К. Толстой. – Л. : </w:t>
      </w:r>
      <w:proofErr w:type="spellStart"/>
      <w:r w:rsidRPr="00DB1502">
        <w:rPr>
          <w:rFonts w:ascii="Times New Roman" w:eastAsia="Calibri" w:hAnsi="Times New Roman" w:cs="Times New Roman"/>
          <w:color w:val="231F20"/>
          <w:sz w:val="28"/>
          <w:szCs w:val="28"/>
        </w:rPr>
        <w:t>Изд</w:t>
      </w:r>
      <w:proofErr w:type="spellEnd"/>
      <w:r w:rsidRPr="00DB1502">
        <w:rPr>
          <w:rFonts w:ascii="Times New Roman" w:eastAsia="Calibri" w:hAnsi="Times New Roman" w:cs="Times New Roman"/>
          <w:color w:val="231F20"/>
          <w:sz w:val="28"/>
          <w:szCs w:val="28"/>
        </w:rPr>
        <w:t xml:space="preserve">-во </w:t>
      </w:r>
      <w:proofErr w:type="spellStart"/>
      <w:r w:rsidRPr="00DB1502">
        <w:rPr>
          <w:rFonts w:ascii="Times New Roman" w:eastAsia="Calibri" w:hAnsi="Times New Roman" w:cs="Times New Roman"/>
          <w:color w:val="231F20"/>
          <w:sz w:val="28"/>
          <w:szCs w:val="28"/>
        </w:rPr>
        <w:t>Ленингр</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ун</w:t>
      </w:r>
      <w:proofErr w:type="spellEnd"/>
      <w:r w:rsidRPr="00DB1502">
        <w:rPr>
          <w:rFonts w:ascii="Times New Roman" w:eastAsia="Calibri" w:hAnsi="Times New Roman" w:cs="Times New Roman"/>
          <w:color w:val="231F20"/>
          <w:sz w:val="28"/>
          <w:szCs w:val="28"/>
        </w:rPr>
        <w:t>-та, 1955. – 219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Топчій В.В. Характеристика заходів кримінально-правового характеру щодо юридичних осіб / В.В. Топчій // Науковий вісник Міжнародного гуманітарного університету. Сер.: Юриспруденція. 2015. – № 18. – Том. 2. –    С. 84–87</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Трубецкой</w:t>
      </w:r>
      <w:proofErr w:type="spellEnd"/>
      <w:r w:rsidRPr="00DB1502">
        <w:rPr>
          <w:rFonts w:ascii="Times New Roman" w:eastAsia="Calibri" w:hAnsi="Times New Roman" w:cs="Times New Roman"/>
          <w:sz w:val="28"/>
          <w:szCs w:val="28"/>
        </w:rPr>
        <w:t xml:space="preserve"> Е.Н. </w:t>
      </w:r>
      <w:proofErr w:type="spellStart"/>
      <w:r w:rsidRPr="00DB1502">
        <w:rPr>
          <w:rFonts w:ascii="Times New Roman" w:eastAsia="Calibri" w:hAnsi="Times New Roman" w:cs="Times New Roman"/>
          <w:sz w:val="28"/>
          <w:szCs w:val="28"/>
        </w:rPr>
        <w:t>Энциклопедия</w:t>
      </w:r>
      <w:proofErr w:type="spellEnd"/>
      <w:r w:rsidRPr="00DB1502">
        <w:rPr>
          <w:rFonts w:ascii="Times New Roman" w:eastAsia="Calibri" w:hAnsi="Times New Roman" w:cs="Times New Roman"/>
          <w:sz w:val="28"/>
          <w:szCs w:val="28"/>
        </w:rPr>
        <w:t xml:space="preserve"> права  [Текст]  / Е. Н. </w:t>
      </w:r>
      <w:proofErr w:type="spellStart"/>
      <w:r w:rsidRPr="00DB1502">
        <w:rPr>
          <w:rFonts w:ascii="Times New Roman" w:eastAsia="Calibri" w:hAnsi="Times New Roman" w:cs="Times New Roman"/>
          <w:sz w:val="28"/>
          <w:szCs w:val="28"/>
        </w:rPr>
        <w:t>Трубецкой</w:t>
      </w:r>
      <w:proofErr w:type="spellEnd"/>
      <w:r w:rsidRPr="00DB1502">
        <w:rPr>
          <w:rFonts w:ascii="Times New Roman" w:eastAsia="Calibri" w:hAnsi="Times New Roman" w:cs="Times New Roman"/>
          <w:sz w:val="28"/>
          <w:szCs w:val="28"/>
        </w:rPr>
        <w:t>. – СПб.: Лань, 1999. – 183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Уголовный</w:t>
      </w:r>
      <w:proofErr w:type="spellEnd"/>
      <w:r w:rsidRPr="00DB1502">
        <w:rPr>
          <w:rFonts w:ascii="Times New Roman" w:eastAsia="Calibri" w:hAnsi="Times New Roman" w:cs="Times New Roman"/>
          <w:sz w:val="28"/>
          <w:szCs w:val="28"/>
        </w:rPr>
        <w:t xml:space="preserve"> кодекс </w:t>
      </w:r>
      <w:proofErr w:type="spellStart"/>
      <w:r w:rsidRPr="00DB1502">
        <w:rPr>
          <w:rFonts w:ascii="Times New Roman" w:eastAsia="Calibri" w:hAnsi="Times New Roman" w:cs="Times New Roman"/>
          <w:sz w:val="28"/>
          <w:szCs w:val="28"/>
        </w:rPr>
        <w:t>Испании</w:t>
      </w:r>
      <w:proofErr w:type="spellEnd"/>
      <w:r w:rsidRPr="00DB1502">
        <w:rPr>
          <w:rFonts w:ascii="Times New Roman" w:eastAsia="Calibri" w:hAnsi="Times New Roman" w:cs="Times New Roman"/>
          <w:sz w:val="28"/>
          <w:szCs w:val="28"/>
        </w:rPr>
        <w:t xml:space="preserve"> / науч. ред. Н.Ф. Кузнецова, М.Ф. </w:t>
      </w:r>
      <w:proofErr w:type="spellStart"/>
      <w:r w:rsidRPr="00DB1502">
        <w:rPr>
          <w:rFonts w:ascii="Times New Roman" w:eastAsia="Calibri" w:hAnsi="Times New Roman" w:cs="Times New Roman"/>
          <w:sz w:val="28"/>
          <w:szCs w:val="28"/>
        </w:rPr>
        <w:t>Решетников</w:t>
      </w:r>
      <w:proofErr w:type="spellEnd"/>
      <w:r w:rsidRPr="00DB1502">
        <w:rPr>
          <w:rFonts w:ascii="Times New Roman" w:eastAsia="Calibri" w:hAnsi="Times New Roman" w:cs="Times New Roman"/>
          <w:sz w:val="28"/>
          <w:szCs w:val="28"/>
        </w:rPr>
        <w:t xml:space="preserve">.  СПб. :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центр Пресс, 2001.  218 с.</w:t>
      </w:r>
    </w:p>
    <w:p w:rsidR="00DB1502" w:rsidRPr="00DB1502" w:rsidRDefault="00DB1502" w:rsidP="00DB1502">
      <w:pPr>
        <w:numPr>
          <w:ilvl w:val="0"/>
          <w:numId w:val="1"/>
        </w:numPr>
        <w:tabs>
          <w:tab w:val="left" w:pos="426"/>
        </w:tabs>
        <w:spacing w:after="0"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Уголовный</w:t>
      </w:r>
      <w:proofErr w:type="spellEnd"/>
      <w:r w:rsidRPr="00DB1502">
        <w:rPr>
          <w:rFonts w:ascii="Times New Roman" w:eastAsia="Calibri" w:hAnsi="Times New Roman" w:cs="Times New Roman"/>
          <w:sz w:val="28"/>
          <w:szCs w:val="28"/>
        </w:rPr>
        <w:t xml:space="preserve"> кодекс </w:t>
      </w:r>
      <w:proofErr w:type="spellStart"/>
      <w:r w:rsidRPr="00DB1502">
        <w:rPr>
          <w:rFonts w:ascii="Times New Roman" w:eastAsia="Calibri" w:hAnsi="Times New Roman" w:cs="Times New Roman"/>
          <w:sz w:val="28"/>
          <w:szCs w:val="28"/>
        </w:rPr>
        <w:t>Австралии</w:t>
      </w:r>
      <w:proofErr w:type="spellEnd"/>
      <w:r w:rsidRPr="00DB1502">
        <w:rPr>
          <w:rFonts w:ascii="Times New Roman" w:eastAsia="Calibri" w:hAnsi="Times New Roman" w:cs="Times New Roman"/>
          <w:sz w:val="28"/>
          <w:szCs w:val="28"/>
        </w:rPr>
        <w:t xml:space="preserve"> /под. ред. проф. И.Д. </w:t>
      </w:r>
      <w:proofErr w:type="spellStart"/>
      <w:r w:rsidRPr="00DB1502">
        <w:rPr>
          <w:rFonts w:ascii="Times New Roman" w:eastAsia="Calibri" w:hAnsi="Times New Roman" w:cs="Times New Roman"/>
          <w:sz w:val="28"/>
          <w:szCs w:val="28"/>
        </w:rPr>
        <w:t>Козочкина</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перевод</w:t>
      </w:r>
      <w:proofErr w:type="spellEnd"/>
      <w:r w:rsidRPr="00DB1502">
        <w:rPr>
          <w:rFonts w:ascii="Times New Roman" w:eastAsia="Calibri" w:hAnsi="Times New Roman" w:cs="Times New Roman"/>
          <w:sz w:val="28"/>
          <w:szCs w:val="28"/>
        </w:rPr>
        <w:t xml:space="preserve">  с </w:t>
      </w:r>
      <w:proofErr w:type="spellStart"/>
      <w:r w:rsidRPr="00DB1502">
        <w:rPr>
          <w:rFonts w:ascii="Times New Roman" w:eastAsia="Calibri" w:hAnsi="Times New Roman" w:cs="Times New Roman"/>
          <w:sz w:val="28"/>
          <w:szCs w:val="28"/>
        </w:rPr>
        <w:t>англ</w:t>
      </w:r>
      <w:proofErr w:type="spellEnd"/>
      <w:r w:rsidRPr="00DB1502">
        <w:rPr>
          <w:rFonts w:ascii="Times New Roman" w:eastAsia="Calibri" w:hAnsi="Times New Roman" w:cs="Times New Roman"/>
          <w:sz w:val="28"/>
          <w:szCs w:val="28"/>
        </w:rPr>
        <w:t xml:space="preserve">. Е.Н. </w:t>
      </w:r>
      <w:proofErr w:type="spellStart"/>
      <w:r w:rsidRPr="00DB1502">
        <w:rPr>
          <w:rFonts w:ascii="Times New Roman" w:eastAsia="Calibri" w:hAnsi="Times New Roman" w:cs="Times New Roman"/>
          <w:sz w:val="28"/>
          <w:szCs w:val="28"/>
        </w:rPr>
        <w:t>Трикоз</w:t>
      </w:r>
      <w:proofErr w:type="spellEnd"/>
      <w:r w:rsidRPr="00DB1502">
        <w:rPr>
          <w:rFonts w:ascii="Times New Roman" w:eastAsia="Calibri" w:hAnsi="Times New Roman" w:cs="Times New Roman"/>
          <w:sz w:val="28"/>
          <w:szCs w:val="28"/>
        </w:rPr>
        <w:t xml:space="preserve">. – СПб,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xml:space="preserve"> центр Пресс, 2002. – 253 с.</w:t>
      </w:r>
    </w:p>
    <w:p w:rsidR="00DB1502" w:rsidRPr="00DB1502" w:rsidRDefault="00DB1502" w:rsidP="00DB1502">
      <w:pPr>
        <w:numPr>
          <w:ilvl w:val="0"/>
          <w:numId w:val="1"/>
        </w:numPr>
        <w:tabs>
          <w:tab w:val="left" w:pos="426"/>
        </w:tabs>
        <w:spacing w:after="0"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Уголовный</w:t>
      </w:r>
      <w:proofErr w:type="spellEnd"/>
      <w:r w:rsidRPr="00DB1502">
        <w:rPr>
          <w:rFonts w:ascii="Times New Roman" w:eastAsia="Calibri" w:hAnsi="Times New Roman" w:cs="Times New Roman"/>
          <w:sz w:val="28"/>
          <w:szCs w:val="28"/>
        </w:rPr>
        <w:t xml:space="preserve"> кодекс </w:t>
      </w:r>
      <w:proofErr w:type="spellStart"/>
      <w:r w:rsidRPr="00DB1502">
        <w:rPr>
          <w:rFonts w:ascii="Times New Roman" w:eastAsia="Calibri" w:hAnsi="Times New Roman" w:cs="Times New Roman"/>
          <w:sz w:val="28"/>
          <w:szCs w:val="28"/>
        </w:rPr>
        <w:t>Австрии</w:t>
      </w:r>
      <w:proofErr w:type="spellEnd"/>
      <w:r w:rsidRPr="00DB1502">
        <w:rPr>
          <w:rFonts w:ascii="Times New Roman" w:eastAsia="Calibri" w:hAnsi="Times New Roman" w:cs="Times New Roman"/>
          <w:sz w:val="28"/>
          <w:szCs w:val="28"/>
        </w:rPr>
        <w:t xml:space="preserve"> /[пер. с </w:t>
      </w:r>
      <w:proofErr w:type="spellStart"/>
      <w:r w:rsidRPr="00DB1502">
        <w:rPr>
          <w:rFonts w:ascii="Times New Roman" w:eastAsia="Calibri" w:hAnsi="Times New Roman" w:cs="Times New Roman"/>
          <w:sz w:val="28"/>
          <w:szCs w:val="28"/>
        </w:rPr>
        <w:t>нем</w:t>
      </w:r>
      <w:proofErr w:type="spellEnd"/>
      <w:r w:rsidRPr="00DB1502">
        <w:rPr>
          <w:rFonts w:ascii="Times New Roman" w:eastAsia="Calibri" w:hAnsi="Times New Roman" w:cs="Times New Roman"/>
          <w:sz w:val="28"/>
          <w:szCs w:val="28"/>
        </w:rPr>
        <w:t>. Л.С. </w:t>
      </w:r>
      <w:proofErr w:type="spellStart"/>
      <w:r w:rsidRPr="00DB1502">
        <w:rPr>
          <w:rFonts w:ascii="Times New Roman" w:eastAsia="Calibri" w:hAnsi="Times New Roman" w:cs="Times New Roman"/>
          <w:sz w:val="28"/>
          <w:szCs w:val="28"/>
        </w:rPr>
        <w:t>Вихровой</w:t>
      </w:r>
      <w:proofErr w:type="spellEnd"/>
      <w:r w:rsidRPr="00DB1502">
        <w:rPr>
          <w:rFonts w:ascii="Times New Roman" w:eastAsia="Calibri" w:hAnsi="Times New Roman" w:cs="Times New Roman"/>
          <w:sz w:val="28"/>
          <w:szCs w:val="28"/>
        </w:rPr>
        <w:t xml:space="preserve">]. – СПб. :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центр Пресс, 2004. – 352 с.</w:t>
      </w:r>
    </w:p>
    <w:p w:rsidR="00DB1502" w:rsidRPr="00DB1502" w:rsidRDefault="00DB1502" w:rsidP="00DB1502">
      <w:pPr>
        <w:numPr>
          <w:ilvl w:val="0"/>
          <w:numId w:val="1"/>
        </w:numPr>
        <w:tabs>
          <w:tab w:val="left" w:pos="426"/>
        </w:tabs>
        <w:spacing w:after="0"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Уголовный</w:t>
      </w:r>
      <w:proofErr w:type="spellEnd"/>
      <w:r w:rsidRPr="00DB1502">
        <w:rPr>
          <w:rFonts w:ascii="Times New Roman" w:eastAsia="Calibri" w:hAnsi="Times New Roman" w:cs="Times New Roman"/>
          <w:sz w:val="28"/>
          <w:szCs w:val="28"/>
        </w:rPr>
        <w:t xml:space="preserve"> кодекс </w:t>
      </w:r>
      <w:proofErr w:type="spellStart"/>
      <w:r w:rsidRPr="00DB1502">
        <w:rPr>
          <w:rFonts w:ascii="Times New Roman" w:eastAsia="Calibri" w:hAnsi="Times New Roman" w:cs="Times New Roman"/>
          <w:sz w:val="28"/>
          <w:szCs w:val="28"/>
        </w:rPr>
        <w:t>Голландии</w:t>
      </w:r>
      <w:proofErr w:type="spellEnd"/>
      <w:r w:rsidRPr="00DB1502">
        <w:rPr>
          <w:rFonts w:ascii="Times New Roman" w:eastAsia="Calibri" w:hAnsi="Times New Roman" w:cs="Times New Roman"/>
          <w:sz w:val="28"/>
          <w:szCs w:val="28"/>
        </w:rPr>
        <w:t xml:space="preserve"> /[науч. ред. В.В. </w:t>
      </w:r>
      <w:proofErr w:type="spellStart"/>
      <w:r w:rsidRPr="00DB1502">
        <w:rPr>
          <w:rFonts w:ascii="Times New Roman" w:eastAsia="Calibri" w:hAnsi="Times New Roman" w:cs="Times New Roman"/>
          <w:sz w:val="28"/>
          <w:szCs w:val="28"/>
        </w:rPr>
        <w:t>Волженкин</w:t>
      </w:r>
      <w:proofErr w:type="spellEnd"/>
      <w:r w:rsidRPr="00DB1502">
        <w:rPr>
          <w:rFonts w:ascii="Times New Roman" w:eastAsia="Calibri" w:hAnsi="Times New Roman" w:cs="Times New Roman"/>
          <w:sz w:val="28"/>
          <w:szCs w:val="28"/>
        </w:rPr>
        <w:t xml:space="preserve">]. – СПб. :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центр Пресс, 2002. – 510 с.</w:t>
      </w:r>
    </w:p>
    <w:p w:rsidR="00DB1502" w:rsidRPr="00DB1502" w:rsidRDefault="00DB1502" w:rsidP="00DB1502">
      <w:pPr>
        <w:numPr>
          <w:ilvl w:val="0"/>
          <w:numId w:val="1"/>
        </w:numPr>
        <w:tabs>
          <w:tab w:val="left" w:pos="426"/>
        </w:tabs>
        <w:spacing w:after="0"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Уголовный</w:t>
      </w:r>
      <w:proofErr w:type="spellEnd"/>
      <w:r w:rsidRPr="00DB1502">
        <w:rPr>
          <w:rFonts w:ascii="Times New Roman" w:eastAsia="Calibri" w:hAnsi="Times New Roman" w:cs="Times New Roman"/>
          <w:sz w:val="28"/>
          <w:szCs w:val="28"/>
        </w:rPr>
        <w:t xml:space="preserve"> кодекс </w:t>
      </w:r>
      <w:proofErr w:type="spellStart"/>
      <w:r w:rsidRPr="00DB1502">
        <w:rPr>
          <w:rFonts w:ascii="Times New Roman" w:eastAsia="Calibri" w:hAnsi="Times New Roman" w:cs="Times New Roman"/>
          <w:sz w:val="28"/>
          <w:szCs w:val="28"/>
        </w:rPr>
        <w:t>Дании</w:t>
      </w:r>
      <w:proofErr w:type="spellEnd"/>
      <w:r w:rsidRPr="00DB1502">
        <w:rPr>
          <w:rFonts w:ascii="Times New Roman" w:eastAsia="Calibri" w:hAnsi="Times New Roman" w:cs="Times New Roman"/>
          <w:sz w:val="28"/>
          <w:szCs w:val="28"/>
        </w:rPr>
        <w:t xml:space="preserve"> /[науч. ред. и </w:t>
      </w:r>
      <w:proofErr w:type="spellStart"/>
      <w:r w:rsidRPr="00DB1502">
        <w:rPr>
          <w:rFonts w:ascii="Times New Roman" w:eastAsia="Calibri" w:hAnsi="Times New Roman" w:cs="Times New Roman"/>
          <w:sz w:val="28"/>
          <w:szCs w:val="28"/>
        </w:rPr>
        <w:t>предис</w:t>
      </w:r>
      <w:proofErr w:type="spellEnd"/>
      <w:r w:rsidRPr="00DB1502">
        <w:rPr>
          <w:rFonts w:ascii="Times New Roman" w:eastAsia="Calibri" w:hAnsi="Times New Roman" w:cs="Times New Roman"/>
          <w:sz w:val="28"/>
          <w:szCs w:val="28"/>
        </w:rPr>
        <w:t>. С.С. </w:t>
      </w:r>
      <w:proofErr w:type="spellStart"/>
      <w:r w:rsidRPr="00DB1502">
        <w:rPr>
          <w:rFonts w:ascii="Times New Roman" w:eastAsia="Calibri" w:hAnsi="Times New Roman" w:cs="Times New Roman"/>
          <w:sz w:val="28"/>
          <w:szCs w:val="28"/>
        </w:rPr>
        <w:t>Беляева</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канд</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xml:space="preserve">. наук (МГУ </w:t>
      </w:r>
      <w:proofErr w:type="spellStart"/>
      <w:r w:rsidRPr="00DB1502">
        <w:rPr>
          <w:rFonts w:ascii="Times New Roman" w:eastAsia="Calibri" w:hAnsi="Times New Roman" w:cs="Times New Roman"/>
          <w:sz w:val="28"/>
          <w:szCs w:val="28"/>
        </w:rPr>
        <w:t>им</w:t>
      </w:r>
      <w:proofErr w:type="spellEnd"/>
      <w:r w:rsidRPr="00DB1502">
        <w:rPr>
          <w:rFonts w:ascii="Times New Roman" w:eastAsia="Calibri" w:hAnsi="Times New Roman" w:cs="Times New Roman"/>
          <w:sz w:val="28"/>
          <w:szCs w:val="28"/>
        </w:rPr>
        <w:t xml:space="preserve">. М.В. Ломоносова) ; пер. с </w:t>
      </w:r>
      <w:proofErr w:type="spellStart"/>
      <w:r w:rsidRPr="00DB1502">
        <w:rPr>
          <w:rFonts w:ascii="Times New Roman" w:eastAsia="Calibri" w:hAnsi="Times New Roman" w:cs="Times New Roman"/>
          <w:sz w:val="28"/>
          <w:szCs w:val="28"/>
        </w:rPr>
        <w:t>датск</w:t>
      </w:r>
      <w:proofErr w:type="spellEnd"/>
      <w:r w:rsidRPr="00DB1502">
        <w:rPr>
          <w:rFonts w:ascii="Times New Roman" w:eastAsia="Calibri" w:hAnsi="Times New Roman" w:cs="Times New Roman"/>
          <w:sz w:val="28"/>
          <w:szCs w:val="28"/>
        </w:rPr>
        <w:t xml:space="preserve">. и </w:t>
      </w:r>
      <w:proofErr w:type="spellStart"/>
      <w:r w:rsidRPr="00DB1502">
        <w:rPr>
          <w:rFonts w:ascii="Times New Roman" w:eastAsia="Calibri" w:hAnsi="Times New Roman" w:cs="Times New Roman"/>
          <w:sz w:val="28"/>
          <w:szCs w:val="28"/>
        </w:rPr>
        <w:t>англ</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канд</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наук С.С. </w:t>
      </w:r>
      <w:proofErr w:type="spellStart"/>
      <w:r w:rsidRPr="00DB1502">
        <w:rPr>
          <w:rFonts w:ascii="Times New Roman" w:eastAsia="Calibri" w:hAnsi="Times New Roman" w:cs="Times New Roman"/>
          <w:sz w:val="28"/>
          <w:szCs w:val="28"/>
        </w:rPr>
        <w:t>Беляева</w:t>
      </w:r>
      <w:proofErr w:type="spellEnd"/>
      <w:r w:rsidRPr="00DB1502">
        <w:rPr>
          <w:rFonts w:ascii="Times New Roman" w:eastAsia="Calibri" w:hAnsi="Times New Roman" w:cs="Times New Roman"/>
          <w:sz w:val="28"/>
          <w:szCs w:val="28"/>
        </w:rPr>
        <w:t>, А.Н. </w:t>
      </w:r>
      <w:proofErr w:type="spellStart"/>
      <w:r w:rsidRPr="00DB1502">
        <w:rPr>
          <w:rFonts w:ascii="Times New Roman" w:eastAsia="Calibri" w:hAnsi="Times New Roman" w:cs="Times New Roman"/>
          <w:sz w:val="28"/>
          <w:szCs w:val="28"/>
        </w:rPr>
        <w:t>Рычевой</w:t>
      </w:r>
      <w:proofErr w:type="spellEnd"/>
      <w:r w:rsidRPr="00DB1502">
        <w:rPr>
          <w:rFonts w:ascii="Times New Roman" w:eastAsia="Calibri" w:hAnsi="Times New Roman" w:cs="Times New Roman"/>
          <w:sz w:val="28"/>
          <w:szCs w:val="28"/>
        </w:rPr>
        <w:t xml:space="preserve">]. – СПб. :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центр Пресс, 2001. – 230 с.</w:t>
      </w:r>
    </w:p>
    <w:p w:rsidR="00DB1502" w:rsidRPr="00DB1502" w:rsidRDefault="00DB1502" w:rsidP="00DB1502">
      <w:pPr>
        <w:numPr>
          <w:ilvl w:val="0"/>
          <w:numId w:val="1"/>
        </w:numPr>
        <w:tabs>
          <w:tab w:val="left" w:pos="426"/>
        </w:tabs>
        <w:spacing w:after="0"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Уголовній</w:t>
      </w:r>
      <w:proofErr w:type="spellEnd"/>
      <w:r w:rsidRPr="00DB1502">
        <w:rPr>
          <w:rFonts w:ascii="Times New Roman" w:eastAsia="Calibri" w:hAnsi="Times New Roman" w:cs="Times New Roman"/>
          <w:sz w:val="28"/>
          <w:szCs w:val="28"/>
        </w:rPr>
        <w:t xml:space="preserve"> кодекс </w:t>
      </w:r>
      <w:proofErr w:type="spellStart"/>
      <w:r w:rsidRPr="00DB1502">
        <w:rPr>
          <w:rFonts w:ascii="Times New Roman" w:eastAsia="Calibri" w:hAnsi="Times New Roman" w:cs="Times New Roman"/>
          <w:sz w:val="28"/>
          <w:szCs w:val="28"/>
        </w:rPr>
        <w:t>Латвии</w:t>
      </w:r>
      <w:proofErr w:type="spellEnd"/>
      <w:r w:rsidRPr="00DB1502">
        <w:rPr>
          <w:rFonts w:ascii="Times New Roman" w:eastAsia="Calibri" w:hAnsi="Times New Roman" w:cs="Times New Roman"/>
          <w:sz w:val="28"/>
          <w:szCs w:val="28"/>
        </w:rPr>
        <w:t xml:space="preserve"> [Електронний ресурс]. – Режим доступу: </w:t>
      </w:r>
      <w:hyperlink r:id="rId14" w:history="1">
        <w:r w:rsidRPr="00DB1502">
          <w:rPr>
            <w:rFonts w:ascii="Times New Roman" w:eastAsia="Calibri" w:hAnsi="Times New Roman" w:cs="Times New Roman"/>
            <w:color w:val="0000FF"/>
            <w:sz w:val="28"/>
            <w:szCs w:val="28"/>
            <w:u w:val="single"/>
          </w:rPr>
          <w:t>http://www.pravo.lv/likumi/07_uz.html</w:t>
        </w:r>
      </w:hyperlink>
      <w:r w:rsidRPr="00DB1502">
        <w:rPr>
          <w:rFonts w:ascii="Times New Roman" w:eastAsia="Calibri" w:hAnsi="Times New Roman" w:cs="Times New Roman"/>
          <w:color w:val="0000FF"/>
          <w:sz w:val="28"/>
          <w:szCs w:val="28"/>
          <w:u w:val="single"/>
        </w:rPr>
        <w:t>. – Назва з екрана.</w:t>
      </w:r>
    </w:p>
    <w:p w:rsidR="00DB1502" w:rsidRPr="00DB1502" w:rsidRDefault="00DB1502" w:rsidP="00DB1502">
      <w:pPr>
        <w:numPr>
          <w:ilvl w:val="0"/>
          <w:numId w:val="1"/>
        </w:numPr>
        <w:tabs>
          <w:tab w:val="left" w:pos="426"/>
        </w:tabs>
        <w:spacing w:after="0"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Уголовный</w:t>
      </w:r>
      <w:proofErr w:type="spellEnd"/>
      <w:r w:rsidRPr="00DB1502">
        <w:rPr>
          <w:rFonts w:ascii="Times New Roman" w:eastAsia="Calibri" w:hAnsi="Times New Roman" w:cs="Times New Roman"/>
          <w:sz w:val="28"/>
          <w:szCs w:val="28"/>
        </w:rPr>
        <w:t xml:space="preserve"> кодекс </w:t>
      </w:r>
      <w:proofErr w:type="spellStart"/>
      <w:r w:rsidRPr="00DB1502">
        <w:rPr>
          <w:rFonts w:ascii="Times New Roman" w:eastAsia="Calibri" w:hAnsi="Times New Roman" w:cs="Times New Roman"/>
          <w:sz w:val="28"/>
          <w:szCs w:val="28"/>
        </w:rPr>
        <w:t>Норвегии</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под.ред</w:t>
      </w:r>
      <w:proofErr w:type="spellEnd"/>
      <w:r w:rsidRPr="00DB1502">
        <w:rPr>
          <w:rFonts w:ascii="Times New Roman" w:eastAsia="Calibri" w:hAnsi="Times New Roman" w:cs="Times New Roman"/>
          <w:sz w:val="28"/>
          <w:szCs w:val="28"/>
        </w:rPr>
        <w:t xml:space="preserve">. проф. Ю.В. Голика, </w:t>
      </w:r>
      <w:proofErr w:type="spellStart"/>
      <w:r w:rsidRPr="00DB1502">
        <w:rPr>
          <w:rFonts w:ascii="Times New Roman" w:eastAsia="Calibri" w:hAnsi="Times New Roman" w:cs="Times New Roman"/>
          <w:sz w:val="28"/>
          <w:szCs w:val="28"/>
        </w:rPr>
        <w:t>перевод</w:t>
      </w:r>
      <w:proofErr w:type="spellEnd"/>
      <w:r w:rsidRPr="00DB1502">
        <w:rPr>
          <w:rFonts w:ascii="Times New Roman" w:eastAsia="Calibri" w:hAnsi="Times New Roman" w:cs="Times New Roman"/>
          <w:sz w:val="28"/>
          <w:szCs w:val="28"/>
        </w:rPr>
        <w:t xml:space="preserve"> с </w:t>
      </w:r>
      <w:proofErr w:type="spellStart"/>
      <w:r w:rsidRPr="00DB1502">
        <w:rPr>
          <w:rFonts w:ascii="Times New Roman" w:eastAsia="Calibri" w:hAnsi="Times New Roman" w:cs="Times New Roman"/>
          <w:sz w:val="28"/>
          <w:szCs w:val="28"/>
        </w:rPr>
        <w:t>норвежского</w:t>
      </w:r>
      <w:proofErr w:type="spellEnd"/>
      <w:r w:rsidRPr="00DB1502">
        <w:rPr>
          <w:rFonts w:ascii="Times New Roman" w:eastAsia="Calibri" w:hAnsi="Times New Roman" w:cs="Times New Roman"/>
          <w:sz w:val="28"/>
          <w:szCs w:val="28"/>
        </w:rPr>
        <w:t xml:space="preserve"> А.В, </w:t>
      </w:r>
      <w:proofErr w:type="spellStart"/>
      <w:r w:rsidRPr="00DB1502">
        <w:rPr>
          <w:rFonts w:ascii="Times New Roman" w:eastAsia="Calibri" w:hAnsi="Times New Roman" w:cs="Times New Roman"/>
          <w:sz w:val="28"/>
          <w:szCs w:val="28"/>
        </w:rPr>
        <w:t>Жмени</w:t>
      </w:r>
      <w:proofErr w:type="spellEnd"/>
      <w:r w:rsidRPr="00DB1502">
        <w:rPr>
          <w:rFonts w:ascii="Times New Roman" w:eastAsia="Calibri" w:hAnsi="Times New Roman" w:cs="Times New Roman"/>
          <w:sz w:val="28"/>
          <w:szCs w:val="28"/>
        </w:rPr>
        <w:t xml:space="preserve">. – СПб,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центр Пресс, 2003. – 188 с.</w:t>
      </w:r>
    </w:p>
    <w:p w:rsidR="00DB1502" w:rsidRPr="00DB1502" w:rsidRDefault="00DB1502" w:rsidP="00DB1502">
      <w:pPr>
        <w:numPr>
          <w:ilvl w:val="0"/>
          <w:numId w:val="1"/>
        </w:numPr>
        <w:tabs>
          <w:tab w:val="left" w:pos="426"/>
        </w:tabs>
        <w:spacing w:after="0"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Уголовный</w:t>
      </w:r>
      <w:proofErr w:type="spellEnd"/>
      <w:r w:rsidRPr="00DB1502">
        <w:rPr>
          <w:rFonts w:ascii="Times New Roman" w:eastAsia="Calibri" w:hAnsi="Times New Roman" w:cs="Times New Roman"/>
          <w:sz w:val="28"/>
          <w:szCs w:val="28"/>
        </w:rPr>
        <w:t xml:space="preserve"> кодекс </w:t>
      </w:r>
      <w:proofErr w:type="spellStart"/>
      <w:r w:rsidRPr="00DB1502">
        <w:rPr>
          <w:rFonts w:ascii="Times New Roman" w:eastAsia="Calibri" w:hAnsi="Times New Roman" w:cs="Times New Roman"/>
          <w:sz w:val="28"/>
          <w:szCs w:val="28"/>
        </w:rPr>
        <w:t>Франции</w:t>
      </w:r>
      <w:proofErr w:type="spellEnd"/>
      <w:r w:rsidRPr="00DB1502">
        <w:rPr>
          <w:rFonts w:ascii="Times New Roman" w:eastAsia="Calibri" w:hAnsi="Times New Roman" w:cs="Times New Roman"/>
          <w:sz w:val="28"/>
          <w:szCs w:val="28"/>
        </w:rPr>
        <w:t xml:space="preserve"> /[науч. ред. </w:t>
      </w:r>
      <w:proofErr w:type="spellStart"/>
      <w:r w:rsidRPr="00DB1502">
        <w:rPr>
          <w:rFonts w:ascii="Times New Roman" w:eastAsia="Calibri" w:hAnsi="Times New Roman" w:cs="Times New Roman"/>
          <w:sz w:val="28"/>
          <w:szCs w:val="28"/>
        </w:rPr>
        <w:t>канд</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xml:space="preserve">. наук, доц. Л.В. Головко, </w:t>
      </w:r>
      <w:proofErr w:type="spellStart"/>
      <w:r w:rsidRPr="00DB1502">
        <w:rPr>
          <w:rFonts w:ascii="Times New Roman" w:eastAsia="Calibri" w:hAnsi="Times New Roman" w:cs="Times New Roman"/>
          <w:sz w:val="28"/>
          <w:szCs w:val="28"/>
        </w:rPr>
        <w:t>канд</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наук, доц. Н.Е. </w:t>
      </w:r>
      <w:proofErr w:type="spellStart"/>
      <w:r w:rsidRPr="00DB1502">
        <w:rPr>
          <w:rFonts w:ascii="Times New Roman" w:eastAsia="Calibri" w:hAnsi="Times New Roman" w:cs="Times New Roman"/>
          <w:sz w:val="28"/>
          <w:szCs w:val="28"/>
        </w:rPr>
        <w:t>Крыловой</w:t>
      </w:r>
      <w:proofErr w:type="spellEnd"/>
      <w:r w:rsidRPr="00DB1502">
        <w:rPr>
          <w:rFonts w:ascii="Times New Roman" w:eastAsia="Calibri" w:hAnsi="Times New Roman" w:cs="Times New Roman"/>
          <w:sz w:val="28"/>
          <w:szCs w:val="28"/>
        </w:rPr>
        <w:t xml:space="preserve"> ; пер. с </w:t>
      </w:r>
      <w:proofErr w:type="spellStart"/>
      <w:r w:rsidRPr="00DB1502">
        <w:rPr>
          <w:rFonts w:ascii="Times New Roman" w:eastAsia="Calibri" w:hAnsi="Times New Roman" w:cs="Times New Roman"/>
          <w:sz w:val="28"/>
          <w:szCs w:val="28"/>
        </w:rPr>
        <w:t>фр</w:t>
      </w:r>
      <w:proofErr w:type="spellEnd"/>
      <w:r w:rsidRPr="00DB1502">
        <w:rPr>
          <w:rFonts w:ascii="Times New Roman" w:eastAsia="Calibri" w:hAnsi="Times New Roman" w:cs="Times New Roman"/>
          <w:sz w:val="28"/>
          <w:szCs w:val="28"/>
        </w:rPr>
        <w:t xml:space="preserve">. и </w:t>
      </w:r>
      <w:proofErr w:type="spellStart"/>
      <w:r w:rsidRPr="00DB1502">
        <w:rPr>
          <w:rFonts w:ascii="Times New Roman" w:eastAsia="Calibri" w:hAnsi="Times New Roman" w:cs="Times New Roman"/>
          <w:sz w:val="28"/>
          <w:szCs w:val="28"/>
        </w:rPr>
        <w:t>предислов</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канд</w:t>
      </w:r>
      <w:proofErr w:type="spellEnd"/>
      <w:r w:rsidRPr="00DB1502">
        <w:rPr>
          <w:rFonts w:ascii="Times New Roman" w:eastAsia="Calibri" w:hAnsi="Times New Roman" w:cs="Times New Roman"/>
          <w:sz w:val="28"/>
          <w:szCs w:val="28"/>
        </w:rPr>
        <w:t xml:space="preserve">.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наук, доц. Н.Е. </w:t>
      </w:r>
      <w:proofErr w:type="spellStart"/>
      <w:r w:rsidRPr="00DB1502">
        <w:rPr>
          <w:rFonts w:ascii="Times New Roman" w:eastAsia="Calibri" w:hAnsi="Times New Roman" w:cs="Times New Roman"/>
          <w:sz w:val="28"/>
          <w:szCs w:val="28"/>
        </w:rPr>
        <w:t>Крыловой</w:t>
      </w:r>
      <w:proofErr w:type="spellEnd"/>
      <w:r w:rsidRPr="00DB1502">
        <w:rPr>
          <w:rFonts w:ascii="Times New Roman" w:eastAsia="Calibri" w:hAnsi="Times New Roman" w:cs="Times New Roman"/>
          <w:sz w:val="28"/>
          <w:szCs w:val="28"/>
        </w:rPr>
        <w:t xml:space="preserve">]. – СПб. : </w:t>
      </w:r>
      <w:proofErr w:type="spellStart"/>
      <w:r w:rsidRPr="00DB1502">
        <w:rPr>
          <w:rFonts w:ascii="Times New Roman" w:eastAsia="Calibri" w:hAnsi="Times New Roman" w:cs="Times New Roman"/>
          <w:sz w:val="28"/>
          <w:szCs w:val="28"/>
        </w:rPr>
        <w:t>Юрид</w:t>
      </w:r>
      <w:proofErr w:type="spellEnd"/>
      <w:r w:rsidRPr="00DB1502">
        <w:rPr>
          <w:rFonts w:ascii="Times New Roman" w:eastAsia="Calibri" w:hAnsi="Times New Roman" w:cs="Times New Roman"/>
          <w:sz w:val="28"/>
          <w:szCs w:val="28"/>
        </w:rPr>
        <w:t>. центр Пресс, 2002. – 650 с.</w:t>
      </w:r>
    </w:p>
    <w:p w:rsidR="00DB1502" w:rsidRPr="00DB1502" w:rsidRDefault="00DB1502" w:rsidP="00DB1502">
      <w:pPr>
        <w:numPr>
          <w:ilvl w:val="0"/>
          <w:numId w:val="1"/>
        </w:numPr>
        <w:tabs>
          <w:tab w:val="left" w:pos="426"/>
        </w:tabs>
        <w:spacing w:after="0"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Уголовный</w:t>
      </w:r>
      <w:proofErr w:type="spellEnd"/>
      <w:r w:rsidRPr="00DB1502">
        <w:rPr>
          <w:rFonts w:ascii="Times New Roman" w:eastAsia="Calibri" w:hAnsi="Times New Roman" w:cs="Times New Roman"/>
          <w:sz w:val="28"/>
          <w:szCs w:val="28"/>
        </w:rPr>
        <w:t xml:space="preserve"> кодекс ФРГ. – М. : </w:t>
      </w:r>
      <w:proofErr w:type="spellStart"/>
      <w:r w:rsidRPr="00DB1502">
        <w:rPr>
          <w:rFonts w:ascii="Times New Roman" w:eastAsia="Calibri" w:hAnsi="Times New Roman" w:cs="Times New Roman"/>
          <w:sz w:val="28"/>
          <w:szCs w:val="28"/>
        </w:rPr>
        <w:t>Зерцало</w:t>
      </w:r>
      <w:proofErr w:type="spellEnd"/>
      <w:r w:rsidRPr="00DB1502">
        <w:rPr>
          <w:rFonts w:ascii="Times New Roman" w:eastAsia="Calibri" w:hAnsi="Times New Roman" w:cs="Times New Roman"/>
          <w:sz w:val="28"/>
          <w:szCs w:val="28"/>
        </w:rPr>
        <w:t>, 2000. – 208 с.</w:t>
      </w:r>
    </w:p>
    <w:p w:rsidR="00DB1502" w:rsidRPr="00DB1502" w:rsidRDefault="00DB1502" w:rsidP="00DB1502">
      <w:pPr>
        <w:numPr>
          <w:ilvl w:val="0"/>
          <w:numId w:val="1"/>
        </w:numPr>
        <w:tabs>
          <w:tab w:val="left" w:pos="426"/>
        </w:tabs>
        <w:spacing w:after="0"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sz w:val="28"/>
          <w:szCs w:val="28"/>
        </w:rPr>
        <w:t>Уголовный</w:t>
      </w:r>
      <w:proofErr w:type="spellEnd"/>
      <w:r w:rsidRPr="00DB1502">
        <w:rPr>
          <w:rFonts w:ascii="Times New Roman" w:eastAsia="Calibri" w:hAnsi="Times New Roman" w:cs="Times New Roman"/>
          <w:sz w:val="28"/>
          <w:szCs w:val="28"/>
        </w:rPr>
        <w:t xml:space="preserve"> кодекс </w:t>
      </w:r>
      <w:proofErr w:type="spellStart"/>
      <w:r w:rsidRPr="00DB1502">
        <w:rPr>
          <w:rFonts w:ascii="Times New Roman" w:eastAsia="Calibri" w:hAnsi="Times New Roman" w:cs="Times New Roman"/>
          <w:sz w:val="28"/>
          <w:szCs w:val="28"/>
        </w:rPr>
        <w:t>Швеции</w:t>
      </w:r>
      <w:proofErr w:type="spellEnd"/>
      <w:r w:rsidRPr="00DB1502">
        <w:rPr>
          <w:rFonts w:ascii="Times New Roman" w:eastAsia="Calibri" w:hAnsi="Times New Roman" w:cs="Times New Roman"/>
          <w:sz w:val="28"/>
          <w:szCs w:val="28"/>
        </w:rPr>
        <w:t xml:space="preserve">  [Електронний ресурс]. – Режим доступу: </w:t>
      </w:r>
      <w:hyperlink r:id="rId15" w:anchor="3:27" w:history="1">
        <w:r w:rsidRPr="00DB1502">
          <w:rPr>
            <w:rFonts w:ascii="Times New Roman" w:eastAsia="Calibri" w:hAnsi="Times New Roman" w:cs="Times New Roman"/>
            <w:color w:val="0000FF"/>
            <w:sz w:val="28"/>
            <w:szCs w:val="28"/>
            <w:u w:val="single"/>
          </w:rPr>
          <w:t>http://www.sweden4rus.nu/rus/info/juridisk/ugolovnyj_kodeks_shvecii#3:27</w:t>
        </w:r>
      </w:hyperlink>
      <w:r w:rsidRPr="00DB1502">
        <w:rPr>
          <w:rFonts w:ascii="Times New Roman" w:eastAsia="Calibri" w:hAnsi="Times New Roman" w:cs="Times New Roman"/>
          <w:sz w:val="28"/>
          <w:szCs w:val="28"/>
        </w:rPr>
        <w:t xml:space="preserve">. </w:t>
      </w:r>
      <w:r w:rsidRPr="00DB1502">
        <w:rPr>
          <w:rFonts w:ascii="Times New Roman" w:eastAsia="Calibri" w:hAnsi="Times New Roman" w:cs="Times New Roman"/>
          <w:color w:val="231F20"/>
          <w:sz w:val="28"/>
          <w:szCs w:val="28"/>
        </w:rPr>
        <w:t>–</w:t>
      </w:r>
      <w:r w:rsidRPr="00DB1502">
        <w:rPr>
          <w:rFonts w:ascii="Times New Roman" w:eastAsia="Calibri" w:hAnsi="Times New Roman" w:cs="Times New Roman"/>
          <w:sz w:val="28"/>
          <w:szCs w:val="28"/>
        </w:rPr>
        <w:t>Назва з екрана.</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color w:val="231F20"/>
          <w:sz w:val="28"/>
          <w:szCs w:val="28"/>
        </w:rPr>
        <w:t>Фріс</w:t>
      </w:r>
      <w:proofErr w:type="spellEnd"/>
      <w:r w:rsidRPr="00DB1502">
        <w:rPr>
          <w:rFonts w:ascii="Times New Roman" w:eastAsia="Calibri" w:hAnsi="Times New Roman" w:cs="Times New Roman"/>
          <w:color w:val="231F20"/>
          <w:sz w:val="28"/>
          <w:szCs w:val="28"/>
        </w:rPr>
        <w:t xml:space="preserve"> П. Л. До питання про кримінальну відповідальність юридичної особи           /П. Л. </w:t>
      </w:r>
      <w:proofErr w:type="spellStart"/>
      <w:r w:rsidRPr="00DB1502">
        <w:rPr>
          <w:rFonts w:ascii="Times New Roman" w:eastAsia="Calibri" w:hAnsi="Times New Roman" w:cs="Times New Roman"/>
          <w:color w:val="231F20"/>
          <w:sz w:val="28"/>
          <w:szCs w:val="28"/>
        </w:rPr>
        <w:t>Фріс</w:t>
      </w:r>
      <w:proofErr w:type="spellEnd"/>
      <w:r w:rsidRPr="00DB1502">
        <w:rPr>
          <w:rFonts w:ascii="Times New Roman" w:eastAsia="Calibri" w:hAnsi="Times New Roman" w:cs="Times New Roman"/>
          <w:color w:val="231F20"/>
          <w:sz w:val="28"/>
          <w:szCs w:val="28"/>
        </w:rPr>
        <w:t xml:space="preserve"> //Юридичний вісник. – 2015. – № 2(35). – С. 152–156.</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bCs/>
          <w:sz w:val="28"/>
          <w:szCs w:val="28"/>
        </w:rPr>
        <w:t>Фріс</w:t>
      </w:r>
      <w:proofErr w:type="spellEnd"/>
      <w:r w:rsidRPr="00DB1502">
        <w:rPr>
          <w:rFonts w:ascii="Times New Roman" w:eastAsia="Calibri" w:hAnsi="Times New Roman" w:cs="Times New Roman"/>
          <w:bCs/>
          <w:sz w:val="28"/>
          <w:szCs w:val="28"/>
        </w:rPr>
        <w:t xml:space="preserve">  П.Л. </w:t>
      </w:r>
      <w:r w:rsidRPr="00DB1502">
        <w:rPr>
          <w:rFonts w:ascii="Times New Roman" w:eastAsia="Calibri" w:hAnsi="Times New Roman" w:cs="Times New Roman"/>
          <w:sz w:val="28"/>
          <w:szCs w:val="28"/>
        </w:rPr>
        <w:t xml:space="preserve">Юридична особа як суб’єкт злочину за законодавством країн Європи та Америки /П.Л. </w:t>
      </w:r>
      <w:proofErr w:type="spellStart"/>
      <w:r w:rsidRPr="00DB1502">
        <w:rPr>
          <w:rFonts w:ascii="Times New Roman" w:eastAsia="Calibri" w:hAnsi="Times New Roman" w:cs="Times New Roman"/>
          <w:sz w:val="28"/>
          <w:szCs w:val="28"/>
        </w:rPr>
        <w:t>Фріс</w:t>
      </w:r>
      <w:proofErr w:type="spellEnd"/>
      <w:r w:rsidRPr="00DB1502">
        <w:rPr>
          <w:rFonts w:ascii="Times New Roman" w:eastAsia="Calibri" w:hAnsi="Times New Roman" w:cs="Times New Roman"/>
          <w:sz w:val="28"/>
          <w:szCs w:val="28"/>
        </w:rPr>
        <w:t xml:space="preserve"> [Електронний ресурс]. – Режим доступу: http://ivpz.org/nternet-konferents-ya-2013.</w:t>
      </w:r>
      <w:r w:rsidRPr="00DB1502">
        <w:rPr>
          <w:rFonts w:ascii="Times New Roman" w:eastAsia="Calibri" w:hAnsi="Times New Roman" w:cs="Times New Roman"/>
          <w:color w:val="000000"/>
          <w:sz w:val="28"/>
          <w:szCs w:val="28"/>
        </w:rPr>
        <w:t>79</w:t>
      </w:r>
      <w:r w:rsidRPr="00DB1502">
        <w:rPr>
          <w:rFonts w:ascii="Times New Roman" w:eastAsia="Calibri" w:hAnsi="Times New Roman" w:cs="Times New Roman"/>
          <w:sz w:val="28"/>
          <w:szCs w:val="28"/>
        </w:rPr>
        <w:t>. – Назва з екрана.</w:t>
      </w:r>
    </w:p>
    <w:p w:rsidR="00DB1502" w:rsidRPr="00DB1502" w:rsidRDefault="00DB1502" w:rsidP="00DB1502">
      <w:pPr>
        <w:numPr>
          <w:ilvl w:val="0"/>
          <w:numId w:val="1"/>
        </w:numPr>
        <w:tabs>
          <w:tab w:val="left" w:pos="426"/>
        </w:tabs>
        <w:spacing w:line="360" w:lineRule="auto"/>
        <w:contextualSpacing/>
        <w:jc w:val="both"/>
        <w:rPr>
          <w:rFonts w:ascii="Times New Roman" w:eastAsia="Times New Roman" w:hAnsi="Times New Roman" w:cs="Times New Roman"/>
          <w:sz w:val="28"/>
          <w:szCs w:val="28"/>
          <w:lang w:eastAsia="ru-RU"/>
        </w:rPr>
      </w:pPr>
      <w:r w:rsidRPr="00DB1502">
        <w:rPr>
          <w:rFonts w:ascii="Times New Roman" w:eastAsia="Times New Roman" w:hAnsi="Times New Roman" w:cs="Times New Roman"/>
          <w:sz w:val="28"/>
          <w:szCs w:val="28"/>
          <w:lang w:eastAsia="ru-RU"/>
        </w:rPr>
        <w:t>Хавронюк М. І. Кримінальне законодавство України та інших держав континентальної Європи: порівняльний аналіз, проблеми гармонізації: монографія /М. І. Хавронюк. – К.: Юрисконсульт, 2006. – 1048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000000"/>
          <w:sz w:val="28"/>
          <w:szCs w:val="28"/>
        </w:rPr>
        <w:t>Харченко В. Б. Кримінально-правова охорона прав на результати творчої діяльності та засоби індивідуалізації в Україні : монографія / В. Б. Харченко. – Х., 2011. – 480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Хохлов</w:t>
      </w:r>
      <w:proofErr w:type="spellEnd"/>
      <w:r w:rsidRPr="00DB1502">
        <w:rPr>
          <w:rFonts w:ascii="Times New Roman" w:eastAsia="Times New Roman" w:hAnsi="Times New Roman" w:cs="Times New Roman"/>
          <w:sz w:val="28"/>
          <w:szCs w:val="28"/>
          <w:lang w:eastAsia="ru-RU"/>
        </w:rPr>
        <w:t xml:space="preserve"> Е. В., </w:t>
      </w:r>
      <w:proofErr w:type="spellStart"/>
      <w:r w:rsidRPr="00DB1502">
        <w:rPr>
          <w:rFonts w:ascii="Times New Roman" w:eastAsia="Times New Roman" w:hAnsi="Times New Roman" w:cs="Times New Roman"/>
          <w:sz w:val="28"/>
          <w:szCs w:val="28"/>
          <w:lang w:eastAsia="ru-RU"/>
        </w:rPr>
        <w:t>Бородин</w:t>
      </w:r>
      <w:proofErr w:type="spellEnd"/>
      <w:r w:rsidRPr="00DB1502">
        <w:rPr>
          <w:rFonts w:ascii="Times New Roman" w:eastAsia="Times New Roman" w:hAnsi="Times New Roman" w:cs="Times New Roman"/>
          <w:sz w:val="28"/>
          <w:szCs w:val="28"/>
          <w:lang w:eastAsia="ru-RU"/>
        </w:rPr>
        <w:t xml:space="preserve"> В. В. </w:t>
      </w:r>
      <w:proofErr w:type="spellStart"/>
      <w:r w:rsidRPr="00DB1502">
        <w:rPr>
          <w:rFonts w:ascii="Times New Roman" w:eastAsia="Times New Roman" w:hAnsi="Times New Roman" w:cs="Times New Roman"/>
          <w:sz w:val="28"/>
          <w:szCs w:val="28"/>
          <w:lang w:eastAsia="ru-RU"/>
        </w:rPr>
        <w:t>Понятие</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юридического</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лица</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история</w:t>
      </w:r>
      <w:proofErr w:type="spellEnd"/>
      <w:r w:rsidRPr="00DB1502">
        <w:rPr>
          <w:rFonts w:ascii="Times New Roman" w:eastAsia="Times New Roman" w:hAnsi="Times New Roman" w:cs="Times New Roman"/>
          <w:sz w:val="28"/>
          <w:szCs w:val="28"/>
          <w:lang w:eastAsia="ru-RU"/>
        </w:rPr>
        <w:t xml:space="preserve"> и </w:t>
      </w:r>
      <w:proofErr w:type="spellStart"/>
      <w:r w:rsidRPr="00DB1502">
        <w:rPr>
          <w:rFonts w:ascii="Times New Roman" w:eastAsia="Times New Roman" w:hAnsi="Times New Roman" w:cs="Times New Roman"/>
          <w:sz w:val="28"/>
          <w:szCs w:val="28"/>
          <w:lang w:eastAsia="ru-RU"/>
        </w:rPr>
        <w:t>современная</w:t>
      </w:r>
      <w:proofErr w:type="spellEnd"/>
      <w:r w:rsidRPr="00DB1502">
        <w:rPr>
          <w:rFonts w:ascii="Times New Roman" w:eastAsia="Times New Roman" w:hAnsi="Times New Roman" w:cs="Times New Roman"/>
          <w:sz w:val="28"/>
          <w:szCs w:val="28"/>
          <w:lang w:eastAsia="ru-RU"/>
        </w:rPr>
        <w:t xml:space="preserve"> трактовка /Е.В. </w:t>
      </w:r>
      <w:proofErr w:type="spellStart"/>
      <w:r w:rsidRPr="00DB1502">
        <w:rPr>
          <w:rFonts w:ascii="Times New Roman" w:eastAsia="Times New Roman" w:hAnsi="Times New Roman" w:cs="Times New Roman"/>
          <w:sz w:val="28"/>
          <w:szCs w:val="28"/>
          <w:lang w:eastAsia="ru-RU"/>
        </w:rPr>
        <w:t>Хохлов</w:t>
      </w:r>
      <w:proofErr w:type="spellEnd"/>
      <w:r w:rsidRPr="00DB1502">
        <w:rPr>
          <w:rFonts w:ascii="Times New Roman" w:eastAsia="Times New Roman" w:hAnsi="Times New Roman" w:cs="Times New Roman"/>
          <w:sz w:val="28"/>
          <w:szCs w:val="28"/>
          <w:lang w:eastAsia="ru-RU"/>
        </w:rPr>
        <w:t>,</w:t>
      </w:r>
      <w:r w:rsidRPr="00DB1502">
        <w:rPr>
          <w:rFonts w:ascii="Calibri" w:eastAsia="Calibri" w:hAnsi="Calibri" w:cs="Times New Roman"/>
        </w:rPr>
        <w:t xml:space="preserve"> </w:t>
      </w:r>
      <w:r w:rsidRPr="00DB1502">
        <w:rPr>
          <w:rFonts w:ascii="Times New Roman" w:eastAsia="Times New Roman" w:hAnsi="Times New Roman" w:cs="Times New Roman"/>
          <w:sz w:val="28"/>
          <w:szCs w:val="28"/>
          <w:lang w:eastAsia="ru-RU"/>
        </w:rPr>
        <w:t xml:space="preserve">В. В. </w:t>
      </w:r>
      <w:proofErr w:type="spellStart"/>
      <w:r w:rsidRPr="00DB1502">
        <w:rPr>
          <w:rFonts w:ascii="Times New Roman" w:eastAsia="Times New Roman" w:hAnsi="Times New Roman" w:cs="Times New Roman"/>
          <w:sz w:val="28"/>
          <w:szCs w:val="28"/>
          <w:lang w:eastAsia="ru-RU"/>
        </w:rPr>
        <w:t>Бородин</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Государство</w:t>
      </w:r>
      <w:proofErr w:type="spellEnd"/>
      <w:r w:rsidRPr="00DB1502">
        <w:rPr>
          <w:rFonts w:ascii="Times New Roman" w:eastAsia="Times New Roman" w:hAnsi="Times New Roman" w:cs="Times New Roman"/>
          <w:sz w:val="28"/>
          <w:szCs w:val="28"/>
          <w:lang w:eastAsia="ru-RU"/>
        </w:rPr>
        <w:t xml:space="preserve"> и право. –1993. – № 9. – С. 152–159.</w:t>
      </w:r>
    </w:p>
    <w:p w:rsidR="00DB1502" w:rsidRPr="00DB1502" w:rsidRDefault="00DB1502" w:rsidP="00DB1502">
      <w:pPr>
        <w:numPr>
          <w:ilvl w:val="0"/>
          <w:numId w:val="1"/>
        </w:numPr>
        <w:tabs>
          <w:tab w:val="left" w:pos="426"/>
        </w:tabs>
        <w:spacing w:line="360" w:lineRule="auto"/>
        <w:contextualSpacing/>
        <w:jc w:val="both"/>
        <w:rPr>
          <w:rFonts w:ascii="Times New Roman" w:eastAsia="Times New Roman" w:hAnsi="Times New Roman" w:cs="Times New Roman"/>
          <w:sz w:val="28"/>
          <w:szCs w:val="28"/>
          <w:lang w:eastAsia="ru-RU"/>
        </w:rPr>
      </w:pPr>
      <w:r w:rsidRPr="00DB1502">
        <w:rPr>
          <w:rFonts w:ascii="Times New Roman" w:eastAsia="Times New Roman" w:hAnsi="Times New Roman" w:cs="Times New Roman"/>
          <w:sz w:val="28"/>
          <w:szCs w:val="28"/>
          <w:lang w:eastAsia="ru-RU"/>
        </w:rPr>
        <w:t xml:space="preserve">Цимбалюк В.  Зарубіжний досвід кримінальної відповідальності юридичних осіб та перспективи України / В. Цимбалюк //Історико-правовий часопис. – 2014. – № 1. – С. 112–116. </w:t>
      </w:r>
    </w:p>
    <w:p w:rsidR="00DB1502" w:rsidRPr="00DB1502" w:rsidRDefault="00DB1502" w:rsidP="00DB1502">
      <w:pPr>
        <w:numPr>
          <w:ilvl w:val="0"/>
          <w:numId w:val="1"/>
        </w:numPr>
        <w:tabs>
          <w:tab w:val="left" w:pos="426"/>
        </w:tabs>
        <w:spacing w:line="360" w:lineRule="auto"/>
        <w:contextualSpacing/>
        <w:jc w:val="both"/>
        <w:rPr>
          <w:rFonts w:ascii="Times New Roman" w:eastAsia="Times New Roman" w:hAnsi="Times New Roman" w:cs="Times New Roman"/>
          <w:sz w:val="28"/>
          <w:szCs w:val="28"/>
          <w:lang w:eastAsia="ru-RU"/>
        </w:rPr>
      </w:pPr>
      <w:proofErr w:type="spellStart"/>
      <w:r w:rsidRPr="00DB1502">
        <w:rPr>
          <w:rFonts w:ascii="Times New Roman" w:eastAsia="Calibri" w:hAnsi="Times New Roman" w:cs="Times New Roman"/>
          <w:spacing w:val="-6"/>
          <w:sz w:val="28"/>
          <w:szCs w:val="28"/>
          <w:lang w:eastAsia="uk-UA"/>
        </w:rPr>
        <w:t>Цирит</w:t>
      </w:r>
      <w:proofErr w:type="spellEnd"/>
      <w:r w:rsidRPr="00DB1502">
        <w:rPr>
          <w:rFonts w:ascii="Times New Roman" w:eastAsia="Calibri" w:hAnsi="Times New Roman" w:cs="Times New Roman"/>
          <w:spacing w:val="-6"/>
          <w:sz w:val="28"/>
          <w:szCs w:val="28"/>
          <w:lang w:eastAsia="uk-UA"/>
        </w:rPr>
        <w:t xml:space="preserve"> О.А., Солдатова Л.Н. </w:t>
      </w:r>
      <w:proofErr w:type="spellStart"/>
      <w:r w:rsidRPr="00DB1502">
        <w:rPr>
          <w:rFonts w:ascii="Times New Roman" w:eastAsia="Calibri" w:hAnsi="Times New Roman" w:cs="Times New Roman"/>
          <w:spacing w:val="-6"/>
          <w:sz w:val="28"/>
          <w:szCs w:val="28"/>
          <w:lang w:eastAsia="uk-UA"/>
        </w:rPr>
        <w:t>Ответственность</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юридических</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лиц</w:t>
      </w:r>
      <w:proofErr w:type="spellEnd"/>
      <w:r w:rsidRPr="00DB1502">
        <w:rPr>
          <w:rFonts w:ascii="Times New Roman" w:eastAsia="Calibri" w:hAnsi="Times New Roman" w:cs="Times New Roman"/>
          <w:spacing w:val="-6"/>
          <w:sz w:val="28"/>
          <w:szCs w:val="28"/>
          <w:lang w:eastAsia="uk-UA"/>
        </w:rPr>
        <w:t xml:space="preserve"> за </w:t>
      </w:r>
      <w:proofErr w:type="spellStart"/>
      <w:r w:rsidRPr="00DB1502">
        <w:rPr>
          <w:rFonts w:ascii="Times New Roman" w:eastAsia="Calibri" w:hAnsi="Times New Roman" w:cs="Times New Roman"/>
          <w:spacing w:val="-6"/>
          <w:sz w:val="28"/>
          <w:szCs w:val="28"/>
          <w:lang w:eastAsia="uk-UA"/>
        </w:rPr>
        <w:t>наологовые</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преступления</w:t>
      </w:r>
      <w:proofErr w:type="spellEnd"/>
      <w:r w:rsidRPr="00DB1502">
        <w:rPr>
          <w:rFonts w:ascii="Times New Roman" w:eastAsia="Calibri" w:hAnsi="Times New Roman" w:cs="Times New Roman"/>
          <w:spacing w:val="-6"/>
          <w:sz w:val="28"/>
          <w:szCs w:val="28"/>
          <w:lang w:eastAsia="uk-UA"/>
        </w:rPr>
        <w:t xml:space="preserve"> по </w:t>
      </w:r>
      <w:proofErr w:type="spellStart"/>
      <w:r w:rsidRPr="00DB1502">
        <w:rPr>
          <w:rFonts w:ascii="Times New Roman" w:eastAsia="Calibri" w:hAnsi="Times New Roman" w:cs="Times New Roman"/>
          <w:spacing w:val="-6"/>
          <w:sz w:val="28"/>
          <w:szCs w:val="28"/>
          <w:lang w:eastAsia="uk-UA"/>
        </w:rPr>
        <w:t>законодательству</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России</w:t>
      </w:r>
      <w:proofErr w:type="spellEnd"/>
      <w:r w:rsidRPr="00DB1502">
        <w:rPr>
          <w:rFonts w:ascii="Times New Roman" w:eastAsia="Calibri" w:hAnsi="Times New Roman" w:cs="Times New Roman"/>
          <w:spacing w:val="-6"/>
          <w:sz w:val="28"/>
          <w:szCs w:val="28"/>
          <w:lang w:eastAsia="uk-UA"/>
        </w:rPr>
        <w:t xml:space="preserve"> и США /О.А. </w:t>
      </w:r>
      <w:proofErr w:type="spellStart"/>
      <w:r w:rsidRPr="00DB1502">
        <w:rPr>
          <w:rFonts w:ascii="Times New Roman" w:eastAsia="Calibri" w:hAnsi="Times New Roman" w:cs="Times New Roman"/>
          <w:spacing w:val="-6"/>
          <w:sz w:val="28"/>
          <w:szCs w:val="28"/>
          <w:lang w:eastAsia="uk-UA"/>
        </w:rPr>
        <w:t>Цирит</w:t>
      </w:r>
      <w:proofErr w:type="spellEnd"/>
      <w:r w:rsidRPr="00DB1502">
        <w:rPr>
          <w:rFonts w:ascii="Times New Roman" w:eastAsia="Calibri" w:hAnsi="Times New Roman" w:cs="Times New Roman"/>
          <w:spacing w:val="-6"/>
          <w:sz w:val="28"/>
          <w:szCs w:val="28"/>
          <w:lang w:eastAsia="uk-UA"/>
        </w:rPr>
        <w:t>,       Л.Н. Солдатова //</w:t>
      </w:r>
      <w:proofErr w:type="spellStart"/>
      <w:r w:rsidRPr="00DB1502">
        <w:rPr>
          <w:rFonts w:ascii="Times New Roman" w:eastAsia="Calibri" w:hAnsi="Times New Roman" w:cs="Times New Roman"/>
          <w:spacing w:val="-6"/>
          <w:sz w:val="28"/>
          <w:szCs w:val="28"/>
          <w:lang w:eastAsia="uk-UA"/>
        </w:rPr>
        <w:t>Вестник</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Балтийского</w:t>
      </w:r>
      <w:proofErr w:type="spellEnd"/>
      <w:r w:rsidRPr="00DB1502">
        <w:rPr>
          <w:rFonts w:ascii="Times New Roman" w:eastAsia="Calibri" w:hAnsi="Times New Roman" w:cs="Times New Roman"/>
          <w:spacing w:val="-6"/>
          <w:sz w:val="28"/>
          <w:szCs w:val="28"/>
          <w:lang w:eastAsia="uk-UA"/>
        </w:rPr>
        <w:t xml:space="preserve"> федерального </w:t>
      </w:r>
      <w:proofErr w:type="spellStart"/>
      <w:r w:rsidRPr="00DB1502">
        <w:rPr>
          <w:rFonts w:ascii="Times New Roman" w:eastAsia="Calibri" w:hAnsi="Times New Roman" w:cs="Times New Roman"/>
          <w:spacing w:val="-6"/>
          <w:sz w:val="28"/>
          <w:szCs w:val="28"/>
          <w:lang w:eastAsia="uk-UA"/>
        </w:rPr>
        <w:t>университета</w:t>
      </w:r>
      <w:proofErr w:type="spellEnd"/>
      <w:r w:rsidRPr="00DB1502">
        <w:rPr>
          <w:rFonts w:ascii="Times New Roman" w:eastAsia="Calibri" w:hAnsi="Times New Roman" w:cs="Times New Roman"/>
          <w:spacing w:val="-6"/>
          <w:sz w:val="28"/>
          <w:szCs w:val="28"/>
          <w:lang w:eastAsia="uk-UA"/>
        </w:rPr>
        <w:t xml:space="preserve"> </w:t>
      </w:r>
      <w:proofErr w:type="spellStart"/>
      <w:r w:rsidRPr="00DB1502">
        <w:rPr>
          <w:rFonts w:ascii="Times New Roman" w:eastAsia="Calibri" w:hAnsi="Times New Roman" w:cs="Times New Roman"/>
          <w:spacing w:val="-6"/>
          <w:sz w:val="28"/>
          <w:szCs w:val="28"/>
          <w:lang w:eastAsia="uk-UA"/>
        </w:rPr>
        <w:t>им</w:t>
      </w:r>
      <w:proofErr w:type="spellEnd"/>
      <w:r w:rsidRPr="00DB1502">
        <w:rPr>
          <w:rFonts w:ascii="Times New Roman" w:eastAsia="Calibri" w:hAnsi="Times New Roman" w:cs="Times New Roman"/>
          <w:spacing w:val="-6"/>
          <w:sz w:val="28"/>
          <w:szCs w:val="28"/>
          <w:lang w:eastAsia="uk-UA"/>
        </w:rPr>
        <w:t xml:space="preserve">. И. Канта. – 2012. – </w:t>
      </w:r>
      <w:proofErr w:type="spellStart"/>
      <w:r w:rsidRPr="00DB1502">
        <w:rPr>
          <w:rFonts w:ascii="Times New Roman" w:eastAsia="Calibri" w:hAnsi="Times New Roman" w:cs="Times New Roman"/>
          <w:spacing w:val="-6"/>
          <w:sz w:val="28"/>
          <w:szCs w:val="28"/>
          <w:lang w:eastAsia="uk-UA"/>
        </w:rPr>
        <w:t>Вып</w:t>
      </w:r>
      <w:proofErr w:type="spellEnd"/>
      <w:r w:rsidRPr="00DB1502">
        <w:rPr>
          <w:rFonts w:ascii="Times New Roman" w:eastAsia="Calibri" w:hAnsi="Times New Roman" w:cs="Times New Roman"/>
          <w:spacing w:val="-6"/>
          <w:sz w:val="28"/>
          <w:szCs w:val="28"/>
          <w:lang w:eastAsia="uk-UA"/>
        </w:rPr>
        <w:t>. 3. – С. 153</w:t>
      </w:r>
      <w:r w:rsidRPr="00DB1502">
        <w:rPr>
          <w:rFonts w:ascii="Times New Roman" w:eastAsia="Calibri" w:hAnsi="Times New Roman" w:cs="Times New Roman"/>
          <w:color w:val="231F20"/>
          <w:sz w:val="28"/>
          <w:szCs w:val="28"/>
        </w:rPr>
        <w:t>–</w:t>
      </w:r>
      <w:r w:rsidRPr="00DB1502">
        <w:rPr>
          <w:rFonts w:ascii="Times New Roman" w:eastAsia="Calibri" w:hAnsi="Times New Roman" w:cs="Times New Roman"/>
          <w:spacing w:val="-6"/>
          <w:sz w:val="28"/>
          <w:szCs w:val="28"/>
          <w:lang w:eastAsia="uk-UA"/>
        </w:rPr>
        <w:t>158.</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color w:val="231F20"/>
          <w:sz w:val="28"/>
          <w:szCs w:val="28"/>
        </w:rPr>
        <w:t>Чучаев</w:t>
      </w:r>
      <w:proofErr w:type="spellEnd"/>
      <w:r w:rsidRPr="00DB1502">
        <w:rPr>
          <w:rFonts w:ascii="Times New Roman" w:eastAsia="Calibri" w:hAnsi="Times New Roman" w:cs="Times New Roman"/>
          <w:color w:val="231F20"/>
          <w:sz w:val="28"/>
          <w:szCs w:val="28"/>
        </w:rPr>
        <w:t xml:space="preserve"> А. И. </w:t>
      </w:r>
      <w:proofErr w:type="spellStart"/>
      <w:r w:rsidRPr="00DB1502">
        <w:rPr>
          <w:rFonts w:ascii="Times New Roman" w:eastAsia="Calibri" w:hAnsi="Times New Roman" w:cs="Times New Roman"/>
          <w:color w:val="231F20"/>
          <w:sz w:val="28"/>
          <w:szCs w:val="28"/>
        </w:rPr>
        <w:t>Уголовно-правовое</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воздействие</w:t>
      </w:r>
      <w:proofErr w:type="spellEnd"/>
      <w:r w:rsidRPr="00DB1502">
        <w:rPr>
          <w:rFonts w:ascii="Times New Roman" w:eastAsia="Calibri" w:hAnsi="Times New Roman" w:cs="Times New Roman"/>
          <w:color w:val="231F20"/>
          <w:sz w:val="28"/>
          <w:szCs w:val="28"/>
        </w:rPr>
        <w:t xml:space="preserve"> /А. И. </w:t>
      </w:r>
      <w:proofErr w:type="spellStart"/>
      <w:r w:rsidRPr="00DB1502">
        <w:rPr>
          <w:rFonts w:ascii="Times New Roman" w:eastAsia="Calibri" w:hAnsi="Times New Roman" w:cs="Times New Roman"/>
          <w:color w:val="231F20"/>
          <w:sz w:val="28"/>
          <w:szCs w:val="28"/>
        </w:rPr>
        <w:t>Чучаев</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Российский</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ежегодник</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уголовного</w:t>
      </w:r>
      <w:proofErr w:type="spellEnd"/>
      <w:r w:rsidRPr="00DB1502">
        <w:rPr>
          <w:rFonts w:ascii="Times New Roman" w:eastAsia="Calibri" w:hAnsi="Times New Roman" w:cs="Times New Roman"/>
          <w:color w:val="231F20"/>
          <w:sz w:val="28"/>
          <w:szCs w:val="28"/>
        </w:rPr>
        <w:t xml:space="preserve"> права. –2012. – № 6. – С. 311–345.</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Calibri" w:hAnsi="Times New Roman" w:cs="Times New Roman"/>
          <w:iCs/>
          <w:color w:val="231F20"/>
          <w:sz w:val="28"/>
          <w:szCs w:val="28"/>
        </w:rPr>
        <w:t>Шершеневич</w:t>
      </w:r>
      <w:proofErr w:type="spellEnd"/>
      <w:r w:rsidRPr="00DB1502">
        <w:rPr>
          <w:rFonts w:ascii="Times New Roman" w:eastAsia="Calibri" w:hAnsi="Times New Roman" w:cs="Times New Roman"/>
          <w:iCs/>
          <w:color w:val="231F20"/>
          <w:sz w:val="28"/>
          <w:szCs w:val="28"/>
        </w:rPr>
        <w:t xml:space="preserve"> Г.Ф. </w:t>
      </w:r>
      <w:proofErr w:type="spellStart"/>
      <w:r w:rsidRPr="00DB1502">
        <w:rPr>
          <w:rFonts w:ascii="Times New Roman" w:eastAsia="Calibri" w:hAnsi="Times New Roman" w:cs="Times New Roman"/>
          <w:color w:val="231F20"/>
          <w:sz w:val="28"/>
          <w:szCs w:val="28"/>
        </w:rPr>
        <w:t>Учебник</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русского</w:t>
      </w:r>
      <w:proofErr w:type="spellEnd"/>
      <w:r w:rsidRPr="00DB1502">
        <w:rPr>
          <w:rFonts w:ascii="Times New Roman" w:eastAsia="Calibri" w:hAnsi="Times New Roman" w:cs="Times New Roman"/>
          <w:color w:val="231F20"/>
          <w:sz w:val="28"/>
          <w:szCs w:val="28"/>
        </w:rPr>
        <w:t xml:space="preserve"> </w:t>
      </w:r>
      <w:proofErr w:type="spellStart"/>
      <w:r w:rsidRPr="00DB1502">
        <w:rPr>
          <w:rFonts w:ascii="Times New Roman" w:eastAsia="Calibri" w:hAnsi="Times New Roman" w:cs="Times New Roman"/>
          <w:color w:val="231F20"/>
          <w:sz w:val="28"/>
          <w:szCs w:val="28"/>
        </w:rPr>
        <w:t>гражданского</w:t>
      </w:r>
      <w:proofErr w:type="spellEnd"/>
      <w:r w:rsidRPr="00DB1502">
        <w:rPr>
          <w:rFonts w:ascii="Times New Roman" w:eastAsia="Calibri" w:hAnsi="Times New Roman" w:cs="Times New Roman"/>
          <w:color w:val="231F20"/>
          <w:sz w:val="28"/>
          <w:szCs w:val="28"/>
        </w:rPr>
        <w:t xml:space="preserve"> права. – Т. 1.                           /Г.Ф. </w:t>
      </w:r>
      <w:proofErr w:type="spellStart"/>
      <w:r w:rsidRPr="00DB1502">
        <w:rPr>
          <w:rFonts w:ascii="Times New Roman" w:eastAsia="Calibri" w:hAnsi="Times New Roman" w:cs="Times New Roman"/>
          <w:color w:val="231F20"/>
          <w:sz w:val="28"/>
          <w:szCs w:val="28"/>
        </w:rPr>
        <w:t>Шершеневич</w:t>
      </w:r>
      <w:proofErr w:type="spellEnd"/>
      <w:r w:rsidRPr="00DB1502">
        <w:rPr>
          <w:rFonts w:ascii="Times New Roman" w:eastAsia="Calibri" w:hAnsi="Times New Roman" w:cs="Times New Roman"/>
          <w:color w:val="231F20"/>
          <w:sz w:val="28"/>
          <w:szCs w:val="28"/>
        </w:rPr>
        <w:t>. – М. : Статут, 2005. – 461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Шинкарьов</w:t>
      </w:r>
      <w:proofErr w:type="spellEnd"/>
      <w:r w:rsidRPr="00DB1502">
        <w:rPr>
          <w:rFonts w:ascii="Times New Roman" w:eastAsia="Times New Roman" w:hAnsi="Times New Roman" w:cs="Times New Roman"/>
          <w:sz w:val="28"/>
          <w:szCs w:val="28"/>
          <w:lang w:eastAsia="ru-RU"/>
        </w:rPr>
        <w:t xml:space="preserve"> Ю. В. Правовий аналіз окремих новел законодавства про кримінальну відповідальність /Ю. В. </w:t>
      </w:r>
      <w:proofErr w:type="spellStart"/>
      <w:r w:rsidRPr="00DB1502">
        <w:rPr>
          <w:rFonts w:ascii="Times New Roman" w:eastAsia="Times New Roman" w:hAnsi="Times New Roman" w:cs="Times New Roman"/>
          <w:sz w:val="28"/>
          <w:szCs w:val="28"/>
          <w:lang w:eastAsia="ru-RU"/>
        </w:rPr>
        <w:t>Шинкарьов</w:t>
      </w:r>
      <w:proofErr w:type="spellEnd"/>
      <w:r w:rsidRPr="00DB1502">
        <w:rPr>
          <w:rFonts w:ascii="Times New Roman" w:eastAsia="Times New Roman" w:hAnsi="Times New Roman" w:cs="Times New Roman"/>
          <w:sz w:val="28"/>
          <w:szCs w:val="28"/>
          <w:lang w:eastAsia="ru-RU"/>
        </w:rPr>
        <w:t xml:space="preserve"> //Збірник наукових праць Харківського національного педагогічного університету імені                                   Г. С. Сковороди. «Право». – 2014. – </w:t>
      </w:r>
      <w:proofErr w:type="spellStart"/>
      <w:r w:rsidRPr="00DB1502">
        <w:rPr>
          <w:rFonts w:ascii="Times New Roman" w:eastAsia="Times New Roman" w:hAnsi="Times New Roman" w:cs="Times New Roman"/>
          <w:sz w:val="28"/>
          <w:szCs w:val="28"/>
          <w:lang w:eastAsia="ru-RU"/>
        </w:rPr>
        <w:t>Вип</w:t>
      </w:r>
      <w:proofErr w:type="spellEnd"/>
      <w:r w:rsidRPr="00DB1502">
        <w:rPr>
          <w:rFonts w:ascii="Times New Roman" w:eastAsia="Times New Roman" w:hAnsi="Times New Roman" w:cs="Times New Roman"/>
          <w:sz w:val="28"/>
          <w:szCs w:val="28"/>
          <w:lang w:eastAsia="ru-RU"/>
        </w:rPr>
        <w:t>. 21. – С. 96–100.</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proofErr w:type="spellStart"/>
      <w:r w:rsidRPr="00DB1502">
        <w:rPr>
          <w:rFonts w:ascii="Times New Roman" w:eastAsia="Times New Roman" w:hAnsi="Times New Roman" w:cs="Times New Roman"/>
          <w:sz w:val="28"/>
          <w:szCs w:val="28"/>
          <w:lang w:eastAsia="ru-RU"/>
        </w:rPr>
        <w:t>Юридическое</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лицо</w:t>
      </w:r>
      <w:proofErr w:type="spellEnd"/>
      <w:r w:rsidRPr="00DB1502">
        <w:rPr>
          <w:rFonts w:ascii="Times New Roman" w:eastAsia="Times New Roman" w:hAnsi="Times New Roman" w:cs="Times New Roman"/>
          <w:sz w:val="28"/>
          <w:szCs w:val="28"/>
          <w:lang w:eastAsia="ru-RU"/>
        </w:rPr>
        <w:t xml:space="preserve">, его </w:t>
      </w:r>
      <w:proofErr w:type="spellStart"/>
      <w:r w:rsidRPr="00DB1502">
        <w:rPr>
          <w:rFonts w:ascii="Times New Roman" w:eastAsia="Times New Roman" w:hAnsi="Times New Roman" w:cs="Times New Roman"/>
          <w:sz w:val="28"/>
          <w:szCs w:val="28"/>
          <w:lang w:eastAsia="ru-RU"/>
        </w:rPr>
        <w:t>происхождение</w:t>
      </w:r>
      <w:proofErr w:type="spellEnd"/>
      <w:r w:rsidRPr="00DB1502">
        <w:rPr>
          <w:rFonts w:ascii="Times New Roman" w:eastAsia="Times New Roman" w:hAnsi="Times New Roman" w:cs="Times New Roman"/>
          <w:sz w:val="28"/>
          <w:szCs w:val="28"/>
          <w:lang w:eastAsia="ru-RU"/>
        </w:rPr>
        <w:t xml:space="preserve"> и </w:t>
      </w:r>
      <w:proofErr w:type="spellStart"/>
      <w:r w:rsidRPr="00DB1502">
        <w:rPr>
          <w:rFonts w:ascii="Times New Roman" w:eastAsia="Times New Roman" w:hAnsi="Times New Roman" w:cs="Times New Roman"/>
          <w:sz w:val="28"/>
          <w:szCs w:val="28"/>
          <w:lang w:eastAsia="ru-RU"/>
        </w:rPr>
        <w:t>функции</w:t>
      </w:r>
      <w:proofErr w:type="spellEnd"/>
      <w:r w:rsidRPr="00DB1502">
        <w:rPr>
          <w:rFonts w:ascii="Times New Roman" w:eastAsia="Times New Roman" w:hAnsi="Times New Roman" w:cs="Times New Roman"/>
          <w:sz w:val="28"/>
          <w:szCs w:val="28"/>
          <w:lang w:eastAsia="ru-RU"/>
        </w:rPr>
        <w:t xml:space="preserve"> в </w:t>
      </w:r>
      <w:proofErr w:type="spellStart"/>
      <w:r w:rsidRPr="00DB1502">
        <w:rPr>
          <w:rFonts w:ascii="Times New Roman" w:eastAsia="Times New Roman" w:hAnsi="Times New Roman" w:cs="Times New Roman"/>
          <w:sz w:val="28"/>
          <w:szCs w:val="28"/>
          <w:lang w:eastAsia="ru-RU"/>
        </w:rPr>
        <w:t>римском</w:t>
      </w:r>
      <w:proofErr w:type="spellEnd"/>
      <w:r w:rsidRPr="00DB1502">
        <w:rPr>
          <w:rFonts w:ascii="Times New Roman" w:eastAsia="Times New Roman" w:hAnsi="Times New Roman" w:cs="Times New Roman"/>
          <w:sz w:val="28"/>
          <w:szCs w:val="28"/>
          <w:lang w:eastAsia="ru-RU"/>
        </w:rPr>
        <w:t xml:space="preserve"> </w:t>
      </w:r>
      <w:proofErr w:type="spellStart"/>
      <w:r w:rsidRPr="00DB1502">
        <w:rPr>
          <w:rFonts w:ascii="Times New Roman" w:eastAsia="Times New Roman" w:hAnsi="Times New Roman" w:cs="Times New Roman"/>
          <w:sz w:val="28"/>
          <w:szCs w:val="28"/>
          <w:lang w:eastAsia="ru-RU"/>
        </w:rPr>
        <w:t>частном</w:t>
      </w:r>
      <w:proofErr w:type="spellEnd"/>
      <w:r w:rsidRPr="00DB1502">
        <w:rPr>
          <w:rFonts w:ascii="Times New Roman" w:eastAsia="Times New Roman" w:hAnsi="Times New Roman" w:cs="Times New Roman"/>
          <w:sz w:val="28"/>
          <w:szCs w:val="28"/>
          <w:lang w:eastAsia="ru-RU"/>
        </w:rPr>
        <w:t xml:space="preserve"> праве /В. Б. </w:t>
      </w:r>
      <w:proofErr w:type="spellStart"/>
      <w:r w:rsidRPr="00DB1502">
        <w:rPr>
          <w:rFonts w:ascii="Times New Roman" w:eastAsia="Times New Roman" w:hAnsi="Times New Roman" w:cs="Times New Roman"/>
          <w:sz w:val="28"/>
          <w:szCs w:val="28"/>
          <w:lang w:eastAsia="ru-RU"/>
        </w:rPr>
        <w:t>Ельяшевич</w:t>
      </w:r>
      <w:proofErr w:type="spellEnd"/>
      <w:r w:rsidRPr="00DB1502">
        <w:rPr>
          <w:rFonts w:ascii="Times New Roman" w:eastAsia="Times New Roman" w:hAnsi="Times New Roman" w:cs="Times New Roman"/>
          <w:sz w:val="28"/>
          <w:szCs w:val="28"/>
          <w:lang w:eastAsia="ru-RU"/>
        </w:rPr>
        <w:t xml:space="preserve">. – СПб. : </w:t>
      </w:r>
      <w:proofErr w:type="spellStart"/>
      <w:r w:rsidRPr="00DB1502">
        <w:rPr>
          <w:rFonts w:ascii="Times New Roman" w:eastAsia="Times New Roman" w:hAnsi="Times New Roman" w:cs="Times New Roman"/>
          <w:sz w:val="28"/>
          <w:szCs w:val="28"/>
          <w:lang w:eastAsia="ru-RU"/>
        </w:rPr>
        <w:t>Типо-лит</w:t>
      </w:r>
      <w:proofErr w:type="spellEnd"/>
      <w:r w:rsidRPr="00DB1502">
        <w:rPr>
          <w:rFonts w:ascii="Times New Roman" w:eastAsia="Times New Roman" w:hAnsi="Times New Roman" w:cs="Times New Roman"/>
          <w:sz w:val="28"/>
          <w:szCs w:val="28"/>
          <w:lang w:eastAsia="ru-RU"/>
        </w:rPr>
        <w:t>. Шредера, 1910. –  488  с.</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Times New Roman" w:hAnsi="Times New Roman" w:cs="Times New Roman"/>
          <w:sz w:val="28"/>
          <w:szCs w:val="28"/>
          <w:lang w:eastAsia="ru-RU"/>
        </w:rPr>
        <w:t>Яремко Г.З. Система заходів кримінально-правового характеру                  /Г.З. Яремко //Часопис Академії адвокатури України. – 2014. – Т. 7, № 4. –         С. 89–96.</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231F20"/>
          <w:sz w:val="28"/>
          <w:szCs w:val="28"/>
        </w:rPr>
        <w:t>Ященко А. М. Застосування заходів кримінально-правового характеру щодо юридичних осіб</w:t>
      </w:r>
      <w:r w:rsidRPr="00DB1502">
        <w:rPr>
          <w:rFonts w:ascii="Times New Roman" w:eastAsia="Calibri" w:hAnsi="Times New Roman" w:cs="Times New Roman"/>
          <w:sz w:val="28"/>
          <w:szCs w:val="28"/>
        </w:rPr>
        <w:t xml:space="preserve"> </w:t>
      </w:r>
      <w:r w:rsidRPr="00DB1502">
        <w:rPr>
          <w:rFonts w:ascii="Times New Roman" w:eastAsia="Calibri" w:hAnsi="Times New Roman" w:cs="Times New Roman"/>
          <w:color w:val="231F20"/>
          <w:sz w:val="28"/>
          <w:szCs w:val="28"/>
        </w:rPr>
        <w:t xml:space="preserve">як напрям сучасної кримінально-правової політики України /А. М. Ященко //Право і суспільство /за ред. д-ра </w:t>
      </w:r>
      <w:proofErr w:type="spellStart"/>
      <w:r w:rsidRPr="00DB1502">
        <w:rPr>
          <w:rFonts w:ascii="Times New Roman" w:eastAsia="Calibri" w:hAnsi="Times New Roman" w:cs="Times New Roman"/>
          <w:color w:val="231F20"/>
          <w:sz w:val="28"/>
          <w:szCs w:val="28"/>
        </w:rPr>
        <w:t>юрид</w:t>
      </w:r>
      <w:proofErr w:type="spellEnd"/>
      <w:r w:rsidRPr="00DB1502">
        <w:rPr>
          <w:rFonts w:ascii="Times New Roman" w:eastAsia="Calibri" w:hAnsi="Times New Roman" w:cs="Times New Roman"/>
          <w:color w:val="231F20"/>
          <w:sz w:val="28"/>
          <w:szCs w:val="28"/>
        </w:rPr>
        <w:t>. наук. проф.</w:t>
      </w:r>
    </w:p>
    <w:p w:rsidR="00DB1502" w:rsidRPr="00DB1502" w:rsidRDefault="00DB1502" w:rsidP="00DB1502">
      <w:p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231F20"/>
          <w:sz w:val="28"/>
          <w:szCs w:val="28"/>
        </w:rPr>
        <w:t xml:space="preserve"> Васильєвої В. А. – Івано-Франківськ : Фоліант, 2016. – </w:t>
      </w:r>
      <w:proofErr w:type="spellStart"/>
      <w:r w:rsidRPr="00DB1502">
        <w:rPr>
          <w:rFonts w:ascii="Times New Roman" w:eastAsia="Calibri" w:hAnsi="Times New Roman" w:cs="Times New Roman"/>
          <w:color w:val="231F20"/>
          <w:sz w:val="28"/>
          <w:szCs w:val="28"/>
        </w:rPr>
        <w:t>Вип</w:t>
      </w:r>
      <w:proofErr w:type="spellEnd"/>
      <w:r w:rsidRPr="00DB1502">
        <w:rPr>
          <w:rFonts w:ascii="Times New Roman" w:eastAsia="Calibri" w:hAnsi="Times New Roman" w:cs="Times New Roman"/>
          <w:color w:val="231F20"/>
          <w:sz w:val="28"/>
          <w:szCs w:val="28"/>
        </w:rPr>
        <w:t>. 4. –С. 130–138.</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 New Roman" w:eastAsia="Calibri" w:hAnsi="Times New Roman" w:cs="Times New Roman"/>
          <w:color w:val="231F20"/>
          <w:sz w:val="28"/>
          <w:szCs w:val="28"/>
        </w:rPr>
        <w:t>Ященко А.М. Обставини, що виключають можливість застосування до юридичних осіб заходів кримінально-правового характеру /А. Ященко                   //Підприємництво, господарство і право. – 2016. – № 12. – С. 227–232.</w:t>
      </w:r>
    </w:p>
    <w:p w:rsidR="00DB1502" w:rsidRPr="00DB1502" w:rsidRDefault="00DB1502" w:rsidP="00DB1502">
      <w:pPr>
        <w:numPr>
          <w:ilvl w:val="0"/>
          <w:numId w:val="1"/>
        </w:numPr>
        <w:tabs>
          <w:tab w:val="left" w:pos="426"/>
        </w:tabs>
        <w:spacing w:line="360" w:lineRule="auto"/>
        <w:contextualSpacing/>
        <w:jc w:val="both"/>
        <w:rPr>
          <w:rFonts w:ascii="Times New Roman" w:eastAsia="Calibri" w:hAnsi="Times New Roman" w:cs="Times New Roman"/>
          <w:sz w:val="28"/>
          <w:szCs w:val="28"/>
        </w:rPr>
      </w:pPr>
      <w:r w:rsidRPr="00DB1502">
        <w:rPr>
          <w:rFonts w:ascii="TimesNewRomanPSMT" w:eastAsia="Calibri" w:hAnsi="TimesNewRomanPSMT" w:cs="Times New Roman"/>
          <w:color w:val="231F20"/>
          <w:sz w:val="28"/>
          <w:szCs w:val="28"/>
        </w:rPr>
        <w:t xml:space="preserve">Ященко А.М. Штраф і конфіскація майна як покарання та заходи кримінально-правового характеру щодо юридичних осіб </w:t>
      </w:r>
      <w:r w:rsidRPr="00DB1502">
        <w:rPr>
          <w:rFonts w:ascii="Times New Roman" w:eastAsia="Calibri" w:hAnsi="Times New Roman" w:cs="Times New Roman"/>
          <w:color w:val="333333"/>
          <w:sz w:val="28"/>
          <w:szCs w:val="28"/>
          <w:shd w:val="clear" w:color="auto" w:fill="FFFFFF"/>
        </w:rPr>
        <w:t xml:space="preserve">/А. М. Ященко                 // Політика в сфері боротьби зі злочинністю : матеріали </w:t>
      </w:r>
      <w:proofErr w:type="spellStart"/>
      <w:r w:rsidRPr="00DB1502">
        <w:rPr>
          <w:rFonts w:ascii="Times New Roman" w:eastAsia="Calibri" w:hAnsi="Times New Roman" w:cs="Times New Roman"/>
          <w:color w:val="333333"/>
          <w:sz w:val="28"/>
          <w:szCs w:val="28"/>
          <w:shd w:val="clear" w:color="auto" w:fill="FFFFFF"/>
        </w:rPr>
        <w:t>Міжнар</w:t>
      </w:r>
      <w:proofErr w:type="spellEnd"/>
      <w:r w:rsidRPr="00DB1502">
        <w:rPr>
          <w:rFonts w:ascii="Times New Roman" w:eastAsia="Calibri" w:hAnsi="Times New Roman" w:cs="Times New Roman"/>
          <w:color w:val="333333"/>
          <w:sz w:val="28"/>
          <w:szCs w:val="28"/>
          <w:shd w:val="clear" w:color="auto" w:fill="FFFFFF"/>
        </w:rPr>
        <w:t>. наук.-</w:t>
      </w:r>
      <w:proofErr w:type="spellStart"/>
      <w:r w:rsidRPr="00DB1502">
        <w:rPr>
          <w:rFonts w:ascii="Times New Roman" w:eastAsia="Calibri" w:hAnsi="Times New Roman" w:cs="Times New Roman"/>
          <w:color w:val="333333"/>
          <w:sz w:val="28"/>
          <w:szCs w:val="28"/>
          <w:shd w:val="clear" w:color="auto" w:fill="FFFFFF"/>
        </w:rPr>
        <w:t>практ</w:t>
      </w:r>
      <w:proofErr w:type="spellEnd"/>
      <w:r w:rsidRPr="00DB1502">
        <w:rPr>
          <w:rFonts w:ascii="Times New Roman" w:eastAsia="Calibri" w:hAnsi="Times New Roman" w:cs="Times New Roman"/>
          <w:color w:val="333333"/>
          <w:sz w:val="28"/>
          <w:szCs w:val="28"/>
          <w:shd w:val="clear" w:color="auto" w:fill="FFFFFF"/>
        </w:rPr>
        <w:t xml:space="preserve">. </w:t>
      </w:r>
      <w:proofErr w:type="spellStart"/>
      <w:r w:rsidRPr="00DB1502">
        <w:rPr>
          <w:rFonts w:ascii="Times New Roman" w:eastAsia="Calibri" w:hAnsi="Times New Roman" w:cs="Times New Roman"/>
          <w:color w:val="333333"/>
          <w:sz w:val="28"/>
          <w:szCs w:val="28"/>
          <w:shd w:val="clear" w:color="auto" w:fill="FFFFFF"/>
        </w:rPr>
        <w:t>конф</w:t>
      </w:r>
      <w:proofErr w:type="spellEnd"/>
      <w:r w:rsidRPr="00DB1502">
        <w:rPr>
          <w:rFonts w:ascii="Times New Roman" w:eastAsia="Calibri" w:hAnsi="Times New Roman" w:cs="Times New Roman"/>
          <w:color w:val="333333"/>
          <w:sz w:val="28"/>
          <w:szCs w:val="28"/>
          <w:shd w:val="clear" w:color="auto" w:fill="FFFFFF"/>
        </w:rPr>
        <w:t>., 8-10 черв. 2017 р., Івано-Франківськ ; ДВНЗ «</w:t>
      </w:r>
      <w:proofErr w:type="spellStart"/>
      <w:r w:rsidRPr="00DB1502">
        <w:rPr>
          <w:rFonts w:ascii="Times New Roman" w:eastAsia="Calibri" w:hAnsi="Times New Roman" w:cs="Times New Roman"/>
          <w:color w:val="333333"/>
          <w:sz w:val="28"/>
          <w:szCs w:val="28"/>
          <w:shd w:val="clear" w:color="auto" w:fill="FFFFFF"/>
        </w:rPr>
        <w:t>Прикарпат</w:t>
      </w:r>
      <w:proofErr w:type="spellEnd"/>
      <w:r w:rsidRPr="00DB1502">
        <w:rPr>
          <w:rFonts w:ascii="Times New Roman" w:eastAsia="Calibri" w:hAnsi="Times New Roman" w:cs="Times New Roman"/>
          <w:color w:val="333333"/>
          <w:sz w:val="28"/>
          <w:szCs w:val="28"/>
          <w:shd w:val="clear" w:color="auto" w:fill="FFFFFF"/>
        </w:rPr>
        <w:t xml:space="preserve">. </w:t>
      </w:r>
      <w:proofErr w:type="spellStart"/>
      <w:r w:rsidRPr="00DB1502">
        <w:rPr>
          <w:rFonts w:ascii="Times New Roman" w:eastAsia="Calibri" w:hAnsi="Times New Roman" w:cs="Times New Roman"/>
          <w:color w:val="333333"/>
          <w:sz w:val="28"/>
          <w:szCs w:val="28"/>
          <w:shd w:val="clear" w:color="auto" w:fill="FFFFFF"/>
        </w:rPr>
        <w:t>нац</w:t>
      </w:r>
      <w:proofErr w:type="spellEnd"/>
      <w:r w:rsidRPr="00DB1502">
        <w:rPr>
          <w:rFonts w:ascii="Times New Roman" w:eastAsia="Calibri" w:hAnsi="Times New Roman" w:cs="Times New Roman"/>
          <w:color w:val="333333"/>
          <w:sz w:val="28"/>
          <w:szCs w:val="28"/>
          <w:shd w:val="clear" w:color="auto" w:fill="FFFFFF"/>
        </w:rPr>
        <w:t>. ун-т ім. Василя Стефаника». – Івано-Франківськ, 2017. – С. 123–126.</w:t>
      </w:r>
    </w:p>
    <w:p w:rsidR="00DB1502" w:rsidRPr="00DB1502" w:rsidRDefault="00DB1502" w:rsidP="00DB1502">
      <w:pPr>
        <w:tabs>
          <w:tab w:val="left" w:pos="426"/>
        </w:tabs>
        <w:spacing w:line="360" w:lineRule="auto"/>
        <w:contextualSpacing/>
        <w:jc w:val="both"/>
        <w:rPr>
          <w:rFonts w:ascii="TimesNewRomanPSMT" w:eastAsia="Calibri" w:hAnsi="TimesNewRomanPSMT" w:cs="Times New Roman"/>
          <w:b/>
          <w:color w:val="231F20"/>
          <w:sz w:val="28"/>
          <w:szCs w:val="28"/>
        </w:rPr>
      </w:pPr>
      <w:r w:rsidRPr="00DB1502">
        <w:rPr>
          <w:rFonts w:ascii="TimesNewRomanPSMT" w:eastAsia="Calibri" w:hAnsi="TimesNewRomanPSMT" w:cs="Times New Roman"/>
          <w:b/>
          <w:color w:val="231F20"/>
          <w:sz w:val="28"/>
          <w:szCs w:val="28"/>
        </w:rPr>
        <w:t xml:space="preserve">                                   Матеріали судової практики</w:t>
      </w:r>
    </w:p>
    <w:p w:rsidR="00DB1502" w:rsidRPr="00DB1502" w:rsidRDefault="00DB1502" w:rsidP="00DB1502">
      <w:pPr>
        <w:numPr>
          <w:ilvl w:val="0"/>
          <w:numId w:val="1"/>
        </w:numPr>
        <w:tabs>
          <w:tab w:val="left" w:pos="66"/>
        </w:tabs>
        <w:spacing w:line="360" w:lineRule="auto"/>
        <w:contextualSpacing/>
        <w:jc w:val="both"/>
        <w:rPr>
          <w:rFonts w:ascii="TimesNewRomanPSMT" w:eastAsia="Calibri" w:hAnsi="TimesNewRomanPSMT" w:cs="Times New Roman"/>
          <w:color w:val="231F20"/>
          <w:sz w:val="28"/>
          <w:szCs w:val="28"/>
        </w:rPr>
      </w:pPr>
      <w:r w:rsidRPr="00DB1502">
        <w:rPr>
          <w:rFonts w:ascii="TimesNewRomanPSMT" w:eastAsia="Calibri" w:hAnsi="TimesNewRomanPSMT" w:cs="Times New Roman"/>
          <w:color w:val="231F20"/>
          <w:sz w:val="28"/>
          <w:szCs w:val="28"/>
        </w:rPr>
        <w:t xml:space="preserve">Узагальнення судової практики щодо розгляду слідчим суддею клопотань про застосування заходів забезпечення кримінального провадження </w:t>
      </w:r>
      <w:r w:rsidRPr="00DB1502">
        <w:rPr>
          <w:rFonts w:ascii="Times New Roman" w:eastAsia="Calibri" w:hAnsi="Times New Roman" w:cs="Times New Roman"/>
          <w:sz w:val="28"/>
          <w:szCs w:val="28"/>
        </w:rPr>
        <w:t>[Електронний ресурс]:</w:t>
      </w:r>
      <w:r w:rsidRPr="00DB1502">
        <w:rPr>
          <w:rFonts w:ascii="TimesNewRomanPSMT" w:eastAsia="Calibri" w:hAnsi="TimesNewRomanPSMT" w:cs="Times New Roman"/>
          <w:color w:val="231F20"/>
          <w:sz w:val="28"/>
          <w:szCs w:val="28"/>
        </w:rPr>
        <w:t xml:space="preserve"> Узагальнення судової практики  від 07.02.2014 р. </w:t>
      </w:r>
      <w:r w:rsidRPr="00DB1502">
        <w:rPr>
          <w:rFonts w:ascii="Times New Roman" w:eastAsia="Calibri" w:hAnsi="Times New Roman" w:cs="Times New Roman"/>
          <w:sz w:val="28"/>
          <w:szCs w:val="28"/>
        </w:rPr>
        <w:t>– Режим доступу:</w:t>
      </w:r>
      <w:r w:rsidRPr="00DB1502">
        <w:rPr>
          <w:rFonts w:ascii="Calibri" w:eastAsia="Calibri" w:hAnsi="Calibri" w:cs="Times New Roman"/>
          <w:lang w:val="ru-RU"/>
        </w:rPr>
        <w:t xml:space="preserve"> </w:t>
      </w:r>
      <w:hyperlink r:id="rId16" w:history="1">
        <w:r w:rsidRPr="00DB1502">
          <w:rPr>
            <w:rFonts w:ascii="Times New Roman" w:eastAsia="Calibri" w:hAnsi="Times New Roman" w:cs="Times New Roman"/>
            <w:color w:val="0000FF"/>
            <w:sz w:val="28"/>
            <w:szCs w:val="28"/>
            <w:u w:val="single"/>
          </w:rPr>
          <w:t>http://zakon.rada.gov.ua/laws/show/n0001740-14</w:t>
        </w:r>
      </w:hyperlink>
      <w:r w:rsidRPr="00DB1502">
        <w:rPr>
          <w:rFonts w:ascii="Times New Roman" w:eastAsia="Calibri" w:hAnsi="Times New Roman" w:cs="Times New Roman"/>
          <w:sz w:val="28"/>
          <w:szCs w:val="28"/>
        </w:rPr>
        <w:t>. – Назва з екрана.</w:t>
      </w:r>
    </w:p>
    <w:p w:rsidR="00DB1502" w:rsidRPr="00DB1502" w:rsidRDefault="00DB1502" w:rsidP="00DB1502">
      <w:pPr>
        <w:numPr>
          <w:ilvl w:val="0"/>
          <w:numId w:val="1"/>
        </w:numPr>
        <w:tabs>
          <w:tab w:val="left" w:pos="66"/>
        </w:tabs>
        <w:spacing w:line="360" w:lineRule="auto"/>
        <w:contextualSpacing/>
        <w:jc w:val="both"/>
        <w:rPr>
          <w:rFonts w:ascii="Times New Roman" w:eastAsia="Calibri" w:hAnsi="Times New Roman" w:cs="Times New Roman"/>
          <w:color w:val="231F20"/>
          <w:sz w:val="28"/>
          <w:szCs w:val="28"/>
        </w:rPr>
      </w:pPr>
      <w:r w:rsidRPr="00DB1502">
        <w:rPr>
          <w:rFonts w:ascii="TimesNewRomanPSMT" w:eastAsia="Calibri" w:hAnsi="TimesNewRomanPSMT" w:cs="Times New Roman"/>
          <w:color w:val="231F20"/>
          <w:sz w:val="28"/>
          <w:szCs w:val="28"/>
        </w:rPr>
        <w:t>Ухвала колегії суддів Судової палати з розгляду кримінальних справ Апеляційного суду Львівської області у справі № 461/9851/14-к від 03.10.2014 р.</w:t>
      </w:r>
      <w:r w:rsidRPr="00DB1502">
        <w:rPr>
          <w:rFonts w:ascii="Times New Roman" w:eastAsia="Calibri" w:hAnsi="Times New Roman" w:cs="Times New Roman"/>
          <w:sz w:val="28"/>
          <w:szCs w:val="28"/>
        </w:rPr>
        <w:t xml:space="preserve"> [Електронний ресурс]: </w:t>
      </w:r>
      <w:r w:rsidRPr="00DB1502">
        <w:rPr>
          <w:rFonts w:ascii="Times New Roman" w:eastAsia="Calibri" w:hAnsi="Times New Roman" w:cs="Times New Roman"/>
          <w:color w:val="231F20"/>
          <w:sz w:val="28"/>
          <w:szCs w:val="28"/>
        </w:rPr>
        <w:t xml:space="preserve">Ухвала колегії суддів від 03.10.2014 р. </w:t>
      </w:r>
      <w:r w:rsidRPr="00DB1502">
        <w:rPr>
          <w:rFonts w:ascii="Times New Roman" w:eastAsia="Calibri" w:hAnsi="Times New Roman" w:cs="Times New Roman"/>
          <w:sz w:val="28"/>
          <w:szCs w:val="28"/>
        </w:rPr>
        <w:t>–</w:t>
      </w:r>
      <w:r w:rsidRPr="00DB1502">
        <w:rPr>
          <w:rFonts w:ascii="Times New Roman" w:eastAsia="Calibri" w:hAnsi="Times New Roman" w:cs="Times New Roman"/>
          <w:color w:val="231F20"/>
          <w:sz w:val="28"/>
          <w:szCs w:val="28"/>
        </w:rPr>
        <w:t xml:space="preserve"> </w:t>
      </w:r>
      <w:r w:rsidRPr="00DB1502">
        <w:rPr>
          <w:rFonts w:ascii="Times New Roman" w:eastAsia="Calibri" w:hAnsi="Times New Roman" w:cs="Times New Roman"/>
          <w:sz w:val="28"/>
          <w:szCs w:val="28"/>
        </w:rPr>
        <w:t xml:space="preserve">Режим доступу: </w:t>
      </w:r>
      <w:hyperlink r:id="rId17" w:tgtFrame="_blank" w:history="1">
        <w:r w:rsidRPr="00DB1502">
          <w:rPr>
            <w:rFonts w:ascii="Times New Roman" w:eastAsia="Calibri" w:hAnsi="Times New Roman" w:cs="Times New Roman"/>
            <w:color w:val="1155CC"/>
            <w:sz w:val="28"/>
            <w:szCs w:val="28"/>
            <w:u w:val="single"/>
            <w:shd w:val="clear" w:color="auto" w:fill="FFFFFF"/>
            <w:lang w:val="ru-RU"/>
          </w:rPr>
          <w:t>http</w:t>
        </w:r>
        <w:r w:rsidRPr="00DB1502">
          <w:rPr>
            <w:rFonts w:ascii="Times New Roman" w:eastAsia="Calibri" w:hAnsi="Times New Roman" w:cs="Times New Roman"/>
            <w:color w:val="1155CC"/>
            <w:sz w:val="28"/>
            <w:szCs w:val="28"/>
            <w:u w:val="single"/>
            <w:shd w:val="clear" w:color="auto" w:fill="FFFFFF"/>
          </w:rPr>
          <w:t>://</w:t>
        </w:r>
        <w:r w:rsidRPr="00DB1502">
          <w:rPr>
            <w:rFonts w:ascii="Times New Roman" w:eastAsia="Calibri" w:hAnsi="Times New Roman" w:cs="Times New Roman"/>
            <w:color w:val="1155CC"/>
            <w:sz w:val="28"/>
            <w:szCs w:val="28"/>
            <w:u w:val="single"/>
            <w:shd w:val="clear" w:color="auto" w:fill="FFFFFF"/>
            <w:lang w:val="ru-RU"/>
          </w:rPr>
          <w:t>reyestr</w:t>
        </w:r>
        <w:r w:rsidRPr="00DB1502">
          <w:rPr>
            <w:rFonts w:ascii="Times New Roman" w:eastAsia="Calibri" w:hAnsi="Times New Roman" w:cs="Times New Roman"/>
            <w:color w:val="1155CC"/>
            <w:sz w:val="28"/>
            <w:szCs w:val="28"/>
            <w:u w:val="single"/>
            <w:shd w:val="clear" w:color="auto" w:fill="FFFFFF"/>
          </w:rPr>
          <w:t>.</w:t>
        </w:r>
        <w:r w:rsidRPr="00DB1502">
          <w:rPr>
            <w:rFonts w:ascii="Times New Roman" w:eastAsia="Calibri" w:hAnsi="Times New Roman" w:cs="Times New Roman"/>
            <w:color w:val="1155CC"/>
            <w:sz w:val="28"/>
            <w:szCs w:val="28"/>
            <w:u w:val="single"/>
            <w:shd w:val="clear" w:color="auto" w:fill="FFFFFF"/>
            <w:lang w:val="ru-RU"/>
          </w:rPr>
          <w:t>court</w:t>
        </w:r>
        <w:r w:rsidRPr="00DB1502">
          <w:rPr>
            <w:rFonts w:ascii="Times New Roman" w:eastAsia="Calibri" w:hAnsi="Times New Roman" w:cs="Times New Roman"/>
            <w:color w:val="1155CC"/>
            <w:sz w:val="28"/>
            <w:szCs w:val="28"/>
            <w:u w:val="single"/>
            <w:shd w:val="clear" w:color="auto" w:fill="FFFFFF"/>
          </w:rPr>
          <w:t>.</w:t>
        </w:r>
        <w:r w:rsidRPr="00DB1502">
          <w:rPr>
            <w:rFonts w:ascii="Times New Roman" w:eastAsia="Calibri" w:hAnsi="Times New Roman" w:cs="Times New Roman"/>
            <w:color w:val="1155CC"/>
            <w:sz w:val="28"/>
            <w:szCs w:val="28"/>
            <w:u w:val="single"/>
            <w:shd w:val="clear" w:color="auto" w:fill="FFFFFF"/>
            <w:lang w:val="ru-RU"/>
          </w:rPr>
          <w:t>gov</w:t>
        </w:r>
        <w:r w:rsidRPr="00DB1502">
          <w:rPr>
            <w:rFonts w:ascii="Times New Roman" w:eastAsia="Calibri" w:hAnsi="Times New Roman" w:cs="Times New Roman"/>
            <w:color w:val="1155CC"/>
            <w:sz w:val="28"/>
            <w:szCs w:val="28"/>
            <w:u w:val="single"/>
            <w:shd w:val="clear" w:color="auto" w:fill="FFFFFF"/>
          </w:rPr>
          <w:t>.</w:t>
        </w:r>
        <w:r w:rsidRPr="00DB1502">
          <w:rPr>
            <w:rFonts w:ascii="Times New Roman" w:eastAsia="Calibri" w:hAnsi="Times New Roman" w:cs="Times New Roman"/>
            <w:color w:val="1155CC"/>
            <w:sz w:val="28"/>
            <w:szCs w:val="28"/>
            <w:u w:val="single"/>
            <w:shd w:val="clear" w:color="auto" w:fill="FFFFFF"/>
            <w:lang w:val="ru-RU"/>
          </w:rPr>
          <w:t>ua</w:t>
        </w:r>
        <w:r w:rsidRPr="00DB1502">
          <w:rPr>
            <w:rFonts w:ascii="Times New Roman" w:eastAsia="Calibri" w:hAnsi="Times New Roman" w:cs="Times New Roman"/>
            <w:color w:val="1155CC"/>
            <w:sz w:val="28"/>
            <w:szCs w:val="28"/>
            <w:u w:val="single"/>
            <w:shd w:val="clear" w:color="auto" w:fill="FFFFFF"/>
          </w:rPr>
          <w:t>/</w:t>
        </w:r>
        <w:r w:rsidRPr="00DB1502">
          <w:rPr>
            <w:rFonts w:ascii="Times New Roman" w:eastAsia="Calibri" w:hAnsi="Times New Roman" w:cs="Times New Roman"/>
            <w:color w:val="1155CC"/>
            <w:sz w:val="28"/>
            <w:szCs w:val="28"/>
            <w:u w:val="single"/>
            <w:shd w:val="clear" w:color="auto" w:fill="FFFFFF"/>
            <w:lang w:val="ru-RU"/>
          </w:rPr>
          <w:t>Review</w:t>
        </w:r>
        <w:r w:rsidRPr="00DB1502">
          <w:rPr>
            <w:rFonts w:ascii="Times New Roman" w:eastAsia="Calibri" w:hAnsi="Times New Roman" w:cs="Times New Roman"/>
            <w:color w:val="1155CC"/>
            <w:sz w:val="28"/>
            <w:szCs w:val="28"/>
            <w:u w:val="single"/>
            <w:shd w:val="clear" w:color="auto" w:fill="FFFFFF"/>
          </w:rPr>
          <w:t>/41000433</w:t>
        </w:r>
      </w:hyperlink>
      <w:r w:rsidRPr="00DB1502">
        <w:rPr>
          <w:rFonts w:ascii="Times New Roman" w:eastAsia="Calibri" w:hAnsi="Times New Roman" w:cs="Times New Roman"/>
          <w:sz w:val="28"/>
          <w:szCs w:val="28"/>
        </w:rPr>
        <w:t>. – Назва з екрана.</w:t>
      </w:r>
    </w:p>
    <w:p w:rsidR="00DB1502" w:rsidRPr="00DB1502" w:rsidRDefault="00DB1502"/>
    <w:sectPr w:rsidR="00DB1502" w:rsidRPr="00DB150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TimesNewRoman">
    <w:altName w:val="MS Mincho"/>
    <w:panose1 w:val="00000000000000000000"/>
    <w:charset w:val="80"/>
    <w:family w:val="auto"/>
    <w:notTrueType/>
    <w:pitch w:val="default"/>
    <w:sig w:usb0="00000003" w:usb1="08070000" w:usb2="00000010" w:usb3="00000000" w:csb0="00020001" w:csb1="00000000"/>
  </w:font>
  <w:font w:name="PetersburgC">
    <w:altName w:val="Cambria"/>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C2F0E"/>
    <w:multiLevelType w:val="hybridMultilevel"/>
    <w:tmpl w:val="B9661082"/>
    <w:lvl w:ilvl="0" w:tplc="0419000F">
      <w:start w:val="1"/>
      <w:numFmt w:val="decimal"/>
      <w:lvlText w:val="%1."/>
      <w:lvlJc w:val="left"/>
      <w:pPr>
        <w:ind w:left="644"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233F"/>
    <w:rsid w:val="009D233F"/>
    <w:rsid w:val="00DB1502"/>
    <w:rsid w:val="00F46E4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0756087">
      <w:bodyDiv w:val="1"/>
      <w:marLeft w:val="0"/>
      <w:marRight w:val="0"/>
      <w:marTop w:val="0"/>
      <w:marBottom w:val="0"/>
      <w:divBdr>
        <w:top w:val="none" w:sz="0" w:space="0" w:color="auto"/>
        <w:left w:val="none" w:sz="0" w:space="0" w:color="auto"/>
        <w:bottom w:val="none" w:sz="0" w:space="0" w:color="auto"/>
        <w:right w:val="none" w:sz="0" w:space="0" w:color="auto"/>
      </w:divBdr>
    </w:div>
    <w:div w:id="1610892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995_c16" TargetMode="External"/><Relationship Id="rId13" Type="http://schemas.openxmlformats.org/officeDocument/2006/relationships/hyperlink" Target="http://zakon.rada.gov.ua/laws/show/1507-17"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zakon0.rada.gov.ua/laws/show/995_043" TargetMode="External"/><Relationship Id="rId12" Type="http://schemas.openxmlformats.org/officeDocument/2006/relationships/hyperlink" Target="http://www.oecd.org" TargetMode="External"/><Relationship Id="rId17" Type="http://schemas.openxmlformats.org/officeDocument/2006/relationships/hyperlink" Target="http://reyestr.court.gov.ua/Review/41000433" TargetMode="External"/><Relationship Id="rId2" Type="http://schemas.openxmlformats.org/officeDocument/2006/relationships/styles" Target="styles.xml"/><Relationship Id="rId16" Type="http://schemas.openxmlformats.org/officeDocument/2006/relationships/hyperlink" Target="http://zakon.rada.gov.ua/laws/show/n0001740-14" TargetMode="External"/><Relationship Id="rId1" Type="http://schemas.openxmlformats.org/officeDocument/2006/relationships/numbering" Target="numbering.xml"/><Relationship Id="rId6" Type="http://schemas.openxmlformats.org/officeDocument/2006/relationships/hyperlink" Target="http://zakon0.rada.gov.ua/laws/show/995_015" TargetMode="External"/><Relationship Id="rId11" Type="http://schemas.openxmlformats.org/officeDocument/2006/relationships/hyperlink" Target="http://zakon.rada.gov.ua/laws/show/435-15" TargetMode="External"/><Relationship Id="rId5" Type="http://schemas.openxmlformats.org/officeDocument/2006/relationships/webSettings" Target="webSettings.xml"/><Relationship Id="rId15" Type="http://schemas.openxmlformats.org/officeDocument/2006/relationships/hyperlink" Target="http://www.sweden4rus.nu/rus/info/juridisk/ugolovnyj_kodeks_shvecii" TargetMode="External"/><Relationship Id="rId10" Type="http://schemas.openxmlformats.org/officeDocument/2006/relationships/hyperlink" Target="http://zakon.rada.gov.ua/laws/show/4651-17"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zakon.rada.gov.ua/laws/show/314-18" TargetMode="External"/><Relationship Id="rId14" Type="http://schemas.openxmlformats.org/officeDocument/2006/relationships/hyperlink" Target="http://www.pravo.lv/likumi/07_uz.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23</Pages>
  <Words>27463</Words>
  <Characters>15655</Characters>
  <Application>Microsoft Office Word</Application>
  <DocSecurity>0</DocSecurity>
  <Lines>130</Lines>
  <Paragraphs>86</Paragraphs>
  <ScaleCrop>false</ScaleCrop>
  <Company/>
  <LinksUpToDate>false</LinksUpToDate>
  <CharactersWithSpaces>43032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2019-11-12T11:28:00Z</dcterms:created>
  <dcterms:modified xsi:type="dcterms:W3CDTF">2019-11-12T11:30:00Z</dcterms:modified>
</cp:coreProperties>
</file>