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E43AF4" w14:textId="77777777" w:rsidR="00C9799F" w:rsidRPr="0046578C" w:rsidRDefault="00CE7E37">
      <w:pPr>
        <w:rPr>
          <w:sz w:val="28"/>
          <w:szCs w:val="28"/>
          <w:lang w:val="uk-UA"/>
        </w:rPr>
      </w:pPr>
      <w:r w:rsidRPr="0046578C">
        <w:rPr>
          <w:sz w:val="28"/>
          <w:szCs w:val="28"/>
          <w:lang w:val="uk-UA"/>
        </w:rPr>
        <w:t>ОДЕСЬКИЙ НАЦІОНАЛЬНИЙ УНІВЕРСИТЕТ ІМЕНІ І. І. МЕЧНИКОВА</w:t>
      </w:r>
    </w:p>
    <w:p w14:paraId="2BB6628E" w14:textId="77777777" w:rsidR="00C9799F" w:rsidRPr="0046578C" w:rsidRDefault="00C9799F">
      <w:pPr>
        <w:jc w:val="center"/>
        <w:rPr>
          <w:sz w:val="28"/>
          <w:szCs w:val="28"/>
          <w:lang w:val="uk-UA"/>
        </w:rPr>
      </w:pPr>
    </w:p>
    <w:p w14:paraId="63882B50" w14:textId="77777777" w:rsidR="00165237" w:rsidRDefault="00165237" w:rsidP="00165237">
      <w:pPr>
        <w:widowControl w:val="0"/>
        <w:tabs>
          <w:tab w:val="left" w:pos="709"/>
        </w:tabs>
        <w:jc w:val="center"/>
        <w:rPr>
          <w:rFonts w:eastAsia="Dotum"/>
          <w:caps/>
          <w:sz w:val="28"/>
          <w:szCs w:val="28"/>
        </w:rPr>
      </w:pPr>
      <w:r>
        <w:rPr>
          <w:rFonts w:eastAsia="Dotum"/>
          <w:sz w:val="28"/>
          <w:szCs w:val="28"/>
          <w:lang w:val="uk-UA"/>
        </w:rPr>
        <w:t>Ф</w:t>
      </w:r>
      <w:r>
        <w:rPr>
          <w:rFonts w:eastAsia="Dotum"/>
          <w:sz w:val="28"/>
          <w:szCs w:val="28"/>
        </w:rPr>
        <w:t>акультет романо-германської філології</w:t>
      </w:r>
    </w:p>
    <w:p w14:paraId="79F29AC3" w14:textId="77777777" w:rsidR="00165237" w:rsidRDefault="00165237" w:rsidP="00165237">
      <w:pPr>
        <w:widowControl w:val="0"/>
        <w:tabs>
          <w:tab w:val="left" w:pos="709"/>
        </w:tabs>
        <w:jc w:val="center"/>
        <w:rPr>
          <w:rFonts w:eastAsia="Dotum"/>
          <w:caps/>
          <w:sz w:val="28"/>
          <w:szCs w:val="28"/>
        </w:rPr>
      </w:pPr>
    </w:p>
    <w:p w14:paraId="6B2830F6" w14:textId="77777777" w:rsidR="00165237" w:rsidRDefault="00165237" w:rsidP="00165237">
      <w:pPr>
        <w:widowControl w:val="0"/>
        <w:tabs>
          <w:tab w:val="left" w:pos="709"/>
        </w:tabs>
        <w:jc w:val="center"/>
        <w:rPr>
          <w:rFonts w:eastAsia="Dotum"/>
          <w:caps/>
          <w:sz w:val="28"/>
          <w:szCs w:val="28"/>
          <w:lang w:val="uk-UA"/>
        </w:rPr>
      </w:pPr>
      <w:r>
        <w:rPr>
          <w:rFonts w:eastAsia="Dotum"/>
          <w:caps/>
          <w:sz w:val="28"/>
          <w:szCs w:val="28"/>
        </w:rPr>
        <w:t>К</w:t>
      </w:r>
      <w:r>
        <w:rPr>
          <w:rFonts w:eastAsia="Dotum"/>
          <w:sz w:val="28"/>
          <w:szCs w:val="28"/>
        </w:rPr>
        <w:t xml:space="preserve">афедра </w:t>
      </w:r>
      <w:r>
        <w:rPr>
          <w:rFonts w:eastAsia="Dotum"/>
          <w:sz w:val="28"/>
          <w:szCs w:val="28"/>
          <w:lang w:val="uk-UA"/>
        </w:rPr>
        <w:t>граматики англійської мови</w:t>
      </w:r>
    </w:p>
    <w:p w14:paraId="1D9D1149" w14:textId="77777777" w:rsidR="00C9799F" w:rsidRPr="00165237" w:rsidRDefault="00C9799F">
      <w:pPr>
        <w:jc w:val="center"/>
        <w:rPr>
          <w:b/>
          <w:sz w:val="28"/>
          <w:szCs w:val="28"/>
          <w:lang w:val="uk-UA"/>
        </w:rPr>
      </w:pPr>
    </w:p>
    <w:p w14:paraId="7E86B118" w14:textId="77777777" w:rsidR="00C9799F" w:rsidRPr="00416B74" w:rsidRDefault="00C9799F" w:rsidP="00416B74">
      <w:pPr>
        <w:spacing w:line="276" w:lineRule="auto"/>
        <w:rPr>
          <w:b/>
          <w:sz w:val="28"/>
          <w:szCs w:val="28"/>
        </w:rPr>
      </w:pPr>
    </w:p>
    <w:p w14:paraId="6FEFECC3" w14:textId="77777777" w:rsidR="00416B74" w:rsidRPr="00416B74" w:rsidRDefault="00416B74" w:rsidP="00416B74">
      <w:pPr>
        <w:widowControl w:val="0"/>
        <w:tabs>
          <w:tab w:val="left" w:pos="709"/>
        </w:tabs>
        <w:spacing w:line="360" w:lineRule="auto"/>
        <w:jc w:val="center"/>
        <w:rPr>
          <w:rFonts w:eastAsia="Dotum"/>
          <w:sz w:val="28"/>
          <w:szCs w:val="28"/>
          <w:lang w:val="ru-RU"/>
        </w:rPr>
      </w:pPr>
      <w:r w:rsidRPr="00416B74">
        <w:rPr>
          <w:b/>
          <w:sz w:val="28"/>
          <w:szCs w:val="28"/>
        </w:rPr>
        <w:t>Кваліфікаційна робота</w:t>
      </w:r>
    </w:p>
    <w:p w14:paraId="625AF0B2" w14:textId="77777777" w:rsidR="00416B74" w:rsidRPr="00416B74" w:rsidRDefault="00416B74" w:rsidP="00416B74">
      <w:pPr>
        <w:widowControl w:val="0"/>
        <w:tabs>
          <w:tab w:val="left" w:pos="709"/>
        </w:tabs>
        <w:spacing w:line="360" w:lineRule="auto"/>
        <w:jc w:val="center"/>
        <w:rPr>
          <w:rFonts w:eastAsia="Dotum"/>
          <w:sz w:val="28"/>
          <w:szCs w:val="28"/>
        </w:rPr>
      </w:pPr>
      <w:r w:rsidRPr="00416B74">
        <w:rPr>
          <w:rFonts w:eastAsia="Dotum"/>
          <w:sz w:val="28"/>
          <w:szCs w:val="28"/>
        </w:rPr>
        <w:t>на здобуття ступеня вищої освіти «магістр»</w:t>
      </w:r>
    </w:p>
    <w:p w14:paraId="347C26A4" w14:textId="77777777" w:rsidR="00165237" w:rsidRDefault="00CE7E37" w:rsidP="00165237">
      <w:pPr>
        <w:spacing w:line="360" w:lineRule="auto"/>
        <w:jc w:val="center"/>
        <w:rPr>
          <w:rFonts w:eastAsia="Calibri"/>
          <w:b/>
          <w:bCs/>
          <w:iCs/>
          <w:sz w:val="28"/>
          <w:szCs w:val="28"/>
        </w:rPr>
      </w:pPr>
      <w:r w:rsidRPr="00165237">
        <w:rPr>
          <w:b/>
          <w:bCs/>
          <w:sz w:val="28"/>
          <w:szCs w:val="28"/>
        </w:rPr>
        <w:t>«</w:t>
      </w:r>
      <w:r w:rsidR="00416B74" w:rsidRPr="00165237">
        <w:rPr>
          <w:rFonts w:eastAsia="Calibri"/>
          <w:b/>
          <w:bCs/>
          <w:iCs/>
          <w:sz w:val="28"/>
          <w:szCs w:val="28"/>
        </w:rPr>
        <w:t xml:space="preserve">Функціонально-прагматичні характеристики оптативної модальності </w:t>
      </w:r>
    </w:p>
    <w:p w14:paraId="35F191E3" w14:textId="7BC44AF2" w:rsidR="00165237" w:rsidRPr="00165237" w:rsidRDefault="00416B74" w:rsidP="00165237">
      <w:pPr>
        <w:spacing w:line="360" w:lineRule="auto"/>
        <w:jc w:val="center"/>
        <w:rPr>
          <w:b/>
          <w:bCs/>
          <w:sz w:val="28"/>
          <w:szCs w:val="28"/>
        </w:rPr>
      </w:pPr>
      <w:r w:rsidRPr="00165237">
        <w:rPr>
          <w:rFonts w:eastAsia="Calibri"/>
          <w:b/>
          <w:bCs/>
          <w:iCs/>
          <w:sz w:val="28"/>
          <w:szCs w:val="28"/>
        </w:rPr>
        <w:t>в сучасній англійській мові</w:t>
      </w:r>
      <w:r w:rsidR="00CE7E37" w:rsidRPr="00165237">
        <w:rPr>
          <w:b/>
          <w:bCs/>
          <w:sz w:val="28"/>
          <w:szCs w:val="28"/>
        </w:rPr>
        <w:t>»</w:t>
      </w:r>
    </w:p>
    <w:p w14:paraId="3DC74568" w14:textId="77777777" w:rsidR="00165237" w:rsidRDefault="00165237" w:rsidP="00165237">
      <w:pPr>
        <w:spacing w:line="360" w:lineRule="auto"/>
        <w:jc w:val="center"/>
        <w:rPr>
          <w:b/>
          <w:bCs/>
          <w:sz w:val="28"/>
          <w:szCs w:val="28"/>
        </w:rPr>
      </w:pPr>
      <w:r w:rsidRPr="00165237">
        <w:rPr>
          <w:b/>
          <w:bCs/>
          <w:sz w:val="28"/>
          <w:szCs w:val="28"/>
          <w:lang w:val="uk-UA"/>
        </w:rPr>
        <w:t>«</w:t>
      </w:r>
      <w:r w:rsidRPr="00165237">
        <w:rPr>
          <w:b/>
          <w:bCs/>
          <w:sz w:val="28"/>
          <w:szCs w:val="28"/>
        </w:rPr>
        <w:t xml:space="preserve">Functional and pragmatic characteristics of the optative modality </w:t>
      </w:r>
    </w:p>
    <w:p w14:paraId="37141EE2" w14:textId="19E33DD1" w:rsidR="00165237" w:rsidRPr="00165237" w:rsidRDefault="00165237" w:rsidP="00165237">
      <w:pPr>
        <w:spacing w:line="360" w:lineRule="auto"/>
        <w:jc w:val="center"/>
        <w:rPr>
          <w:b/>
          <w:bCs/>
          <w:sz w:val="28"/>
          <w:szCs w:val="28"/>
          <w:lang w:val="uk-UA"/>
        </w:rPr>
      </w:pPr>
      <w:r w:rsidRPr="00165237">
        <w:rPr>
          <w:b/>
          <w:bCs/>
          <w:sz w:val="28"/>
          <w:szCs w:val="28"/>
        </w:rPr>
        <w:t>in modern English</w:t>
      </w:r>
      <w:r w:rsidRPr="00165237">
        <w:rPr>
          <w:b/>
          <w:bCs/>
          <w:sz w:val="28"/>
          <w:szCs w:val="28"/>
          <w:lang w:val="uk-UA"/>
        </w:rPr>
        <w:t>»</w:t>
      </w:r>
    </w:p>
    <w:p w14:paraId="04426083" w14:textId="77777777" w:rsidR="00C9799F" w:rsidRPr="00416B74" w:rsidRDefault="00C9799F">
      <w:pPr>
        <w:rPr>
          <w:sz w:val="28"/>
          <w:szCs w:val="28"/>
        </w:rPr>
      </w:pPr>
    </w:p>
    <w:p w14:paraId="540068E4" w14:textId="2CC14821" w:rsidR="00165237" w:rsidRPr="00EE2B9D" w:rsidRDefault="00165237" w:rsidP="007C0411">
      <w:pPr>
        <w:widowControl w:val="0"/>
        <w:tabs>
          <w:tab w:val="left" w:pos="709"/>
        </w:tabs>
        <w:ind w:left="3544"/>
        <w:jc w:val="both"/>
        <w:rPr>
          <w:sz w:val="28"/>
          <w:szCs w:val="28"/>
        </w:rPr>
      </w:pPr>
      <w:r>
        <w:rPr>
          <w:sz w:val="28"/>
          <w:szCs w:val="28"/>
          <w:lang w:val="uk-UA"/>
        </w:rPr>
        <w:t xml:space="preserve">Виконавець: </w:t>
      </w:r>
      <w:r w:rsidRPr="00165237">
        <w:rPr>
          <w:sz w:val="28"/>
          <w:szCs w:val="28"/>
          <w:lang w:val="uk-UA"/>
        </w:rPr>
        <w:t>здобувачка денної форми</w:t>
      </w:r>
      <w:r>
        <w:rPr>
          <w:sz w:val="28"/>
          <w:szCs w:val="28"/>
          <w:lang w:val="uk-UA"/>
        </w:rPr>
        <w:t xml:space="preserve"> навчання </w:t>
      </w:r>
      <w:r>
        <w:rPr>
          <w:rFonts w:eastAsia="Dotum"/>
          <w:sz w:val="28"/>
          <w:szCs w:val="28"/>
          <w:lang w:val="uk-UA"/>
        </w:rPr>
        <w:t xml:space="preserve">спеціальності </w:t>
      </w:r>
      <w:r w:rsidR="00063C06" w:rsidRPr="00EE2B9D">
        <w:rPr>
          <w:rFonts w:eastAsia="Dotum"/>
          <w:sz w:val="28"/>
          <w:szCs w:val="28"/>
          <w:lang w:val="uk-UA"/>
        </w:rPr>
        <w:t>035</w:t>
      </w:r>
      <w:r w:rsidRPr="00EE2B9D">
        <w:rPr>
          <w:sz w:val="28"/>
          <w:szCs w:val="28"/>
          <w:lang w:val="uk-UA"/>
        </w:rPr>
        <w:t xml:space="preserve"> Філологія </w:t>
      </w:r>
    </w:p>
    <w:p w14:paraId="2EC4DDD4" w14:textId="5756FB56" w:rsidR="00165237" w:rsidRDefault="00165237" w:rsidP="007C0411">
      <w:pPr>
        <w:widowControl w:val="0"/>
        <w:tabs>
          <w:tab w:val="left" w:pos="709"/>
        </w:tabs>
        <w:ind w:left="3544"/>
        <w:jc w:val="both"/>
        <w:rPr>
          <w:sz w:val="28"/>
          <w:szCs w:val="28"/>
          <w:lang w:val="uk-UA"/>
        </w:rPr>
      </w:pPr>
      <w:r w:rsidRPr="00EE2B9D">
        <w:rPr>
          <w:sz w:val="28"/>
          <w:szCs w:val="28"/>
          <w:lang w:val="uk-UA"/>
        </w:rPr>
        <w:t xml:space="preserve">спеціалізації </w:t>
      </w:r>
      <w:r w:rsidR="00063C06" w:rsidRPr="00EE2B9D">
        <w:rPr>
          <w:sz w:val="28"/>
          <w:szCs w:val="28"/>
          <w:lang w:val="uk-UA"/>
        </w:rPr>
        <w:t>035</w:t>
      </w:r>
      <w:r w:rsidRPr="00EE2B9D">
        <w:rPr>
          <w:sz w:val="28"/>
          <w:szCs w:val="28"/>
          <w:lang w:val="uk-UA"/>
        </w:rPr>
        <w:t>.</w:t>
      </w:r>
      <w:r w:rsidRPr="00EE2B9D">
        <w:rPr>
          <w:sz w:val="28"/>
          <w:szCs w:val="28"/>
        </w:rPr>
        <w:t>0</w:t>
      </w:r>
      <w:r w:rsidRPr="00EE2B9D">
        <w:rPr>
          <w:sz w:val="28"/>
          <w:szCs w:val="28"/>
          <w:lang w:val="uk-UA"/>
        </w:rPr>
        <w:t>41</w:t>
      </w:r>
      <w:r>
        <w:rPr>
          <w:sz w:val="28"/>
          <w:szCs w:val="28"/>
          <w:lang w:val="uk-UA"/>
        </w:rPr>
        <w:t xml:space="preserve"> Германські мови та літератури (переклад включно), перша – англійська</w:t>
      </w:r>
    </w:p>
    <w:p w14:paraId="517ED02D" w14:textId="77777777" w:rsidR="00165237" w:rsidRPr="007D1F19" w:rsidRDefault="00165237" w:rsidP="007C0411">
      <w:pPr>
        <w:widowControl w:val="0"/>
        <w:tabs>
          <w:tab w:val="left" w:pos="709"/>
        </w:tabs>
        <w:ind w:left="3544"/>
        <w:jc w:val="both"/>
        <w:rPr>
          <w:sz w:val="28"/>
          <w:szCs w:val="28"/>
          <w:lang w:val="uk-UA"/>
        </w:rPr>
      </w:pPr>
      <w:r w:rsidRPr="007D1F19">
        <w:rPr>
          <w:sz w:val="28"/>
          <w:szCs w:val="28"/>
          <w:lang w:val="uk-UA"/>
        </w:rPr>
        <w:t xml:space="preserve">Освітня програма </w:t>
      </w:r>
      <w:r>
        <w:rPr>
          <w:sz w:val="28"/>
          <w:szCs w:val="28"/>
          <w:lang w:val="uk-UA"/>
        </w:rPr>
        <w:t>«</w:t>
      </w:r>
      <w:r w:rsidRPr="007D1F19">
        <w:rPr>
          <w:sz w:val="28"/>
          <w:szCs w:val="28"/>
          <w:lang w:val="uk-UA"/>
        </w:rPr>
        <w:t>Германські мови та літератури (переклад включно), перша – англійська</w:t>
      </w:r>
      <w:r>
        <w:rPr>
          <w:sz w:val="28"/>
          <w:szCs w:val="28"/>
          <w:lang w:val="uk-UA"/>
        </w:rPr>
        <w:t>»</w:t>
      </w:r>
    </w:p>
    <w:p w14:paraId="391B4ED4" w14:textId="3C5C7B29" w:rsidR="00416B74" w:rsidRPr="00F74FE9" w:rsidRDefault="00416B74" w:rsidP="007C0411">
      <w:pPr>
        <w:widowControl w:val="0"/>
        <w:tabs>
          <w:tab w:val="left" w:pos="720"/>
        </w:tabs>
        <w:ind w:left="3544"/>
        <w:rPr>
          <w:sz w:val="28"/>
          <w:szCs w:val="28"/>
        </w:rPr>
      </w:pPr>
      <w:r w:rsidRPr="00F74FE9">
        <w:rPr>
          <w:sz w:val="28"/>
          <w:szCs w:val="28"/>
        </w:rPr>
        <w:t>Біціллі Анна Геннадіївна</w:t>
      </w:r>
    </w:p>
    <w:p w14:paraId="7FB02CD0" w14:textId="77777777" w:rsidR="00416B74" w:rsidRPr="00416B74" w:rsidRDefault="00416B74" w:rsidP="007C0411">
      <w:pPr>
        <w:widowControl w:val="0"/>
        <w:tabs>
          <w:tab w:val="left" w:pos="720"/>
        </w:tabs>
        <w:ind w:left="3544"/>
        <w:rPr>
          <w:bCs/>
          <w:sz w:val="26"/>
          <w:szCs w:val="26"/>
          <w:lang w:eastAsia="en-US"/>
        </w:rPr>
      </w:pPr>
    </w:p>
    <w:p w14:paraId="4B6FE0A2" w14:textId="4105A40A" w:rsidR="00416B74" w:rsidRDefault="00416B74" w:rsidP="007C0411">
      <w:pPr>
        <w:widowControl w:val="0"/>
        <w:tabs>
          <w:tab w:val="left" w:pos="720"/>
        </w:tabs>
        <w:ind w:left="3544"/>
        <w:rPr>
          <w:bCs/>
          <w:sz w:val="26"/>
          <w:szCs w:val="26"/>
          <w:lang w:eastAsia="en-US"/>
        </w:rPr>
      </w:pPr>
      <w:r w:rsidRPr="00416B74">
        <w:rPr>
          <w:sz w:val="26"/>
          <w:szCs w:val="26"/>
        </w:rPr>
        <w:t>Керівник: к. філол. н., доц</w:t>
      </w:r>
      <w:r w:rsidR="00165237">
        <w:rPr>
          <w:sz w:val="26"/>
          <w:szCs w:val="26"/>
          <w:lang w:val="uk-UA"/>
        </w:rPr>
        <w:t>.</w:t>
      </w:r>
      <w:r w:rsidRPr="00416B74">
        <w:rPr>
          <w:sz w:val="26"/>
          <w:szCs w:val="26"/>
        </w:rPr>
        <w:t xml:space="preserve"> </w:t>
      </w:r>
      <w:r w:rsidRPr="00416B74">
        <w:rPr>
          <w:bCs/>
          <w:sz w:val="26"/>
          <w:szCs w:val="26"/>
          <w:lang w:eastAsia="en-US"/>
        </w:rPr>
        <w:t>Лимаренко</w:t>
      </w:r>
      <w:r w:rsidR="00165237">
        <w:rPr>
          <w:bCs/>
          <w:sz w:val="26"/>
          <w:szCs w:val="26"/>
          <w:lang w:val="uk-UA" w:eastAsia="en-US"/>
        </w:rPr>
        <w:t xml:space="preserve"> </w:t>
      </w:r>
      <w:r w:rsidRPr="00416B74">
        <w:rPr>
          <w:bCs/>
          <w:sz w:val="26"/>
          <w:szCs w:val="26"/>
          <w:lang w:eastAsia="en-US"/>
        </w:rPr>
        <w:t>О.А.</w:t>
      </w:r>
    </w:p>
    <w:p w14:paraId="1072F797" w14:textId="77777777" w:rsidR="007C0411" w:rsidRPr="00165237" w:rsidRDefault="007C0411" w:rsidP="007C0411">
      <w:pPr>
        <w:widowControl w:val="0"/>
        <w:tabs>
          <w:tab w:val="left" w:pos="720"/>
        </w:tabs>
        <w:ind w:left="3544"/>
        <w:rPr>
          <w:sz w:val="26"/>
          <w:szCs w:val="26"/>
        </w:rPr>
      </w:pPr>
    </w:p>
    <w:p w14:paraId="70891637" w14:textId="25911B2C" w:rsidR="00416B74" w:rsidRPr="007C0411" w:rsidRDefault="00416B74" w:rsidP="007C0411">
      <w:pPr>
        <w:widowControl w:val="0"/>
        <w:tabs>
          <w:tab w:val="left" w:pos="720"/>
        </w:tabs>
        <w:ind w:left="3544"/>
        <w:rPr>
          <w:bCs/>
          <w:sz w:val="26"/>
          <w:szCs w:val="26"/>
          <w:lang w:eastAsia="en-US"/>
        </w:rPr>
      </w:pPr>
      <w:r w:rsidRPr="00416B74">
        <w:rPr>
          <w:bCs/>
          <w:sz w:val="26"/>
          <w:szCs w:val="26"/>
          <w:lang w:eastAsia="en-US"/>
        </w:rPr>
        <w:t>______________________</w:t>
      </w:r>
    </w:p>
    <w:p w14:paraId="1397CC22" w14:textId="5598EF65" w:rsidR="00416B74" w:rsidRDefault="00416B74" w:rsidP="007C0411">
      <w:pPr>
        <w:widowControl w:val="0"/>
        <w:tabs>
          <w:tab w:val="left" w:pos="709"/>
        </w:tabs>
        <w:ind w:left="3544"/>
        <w:rPr>
          <w:sz w:val="26"/>
          <w:szCs w:val="26"/>
        </w:rPr>
      </w:pPr>
      <w:r w:rsidRPr="00416B74">
        <w:rPr>
          <w:rFonts w:eastAsia="Dotum"/>
          <w:sz w:val="26"/>
          <w:szCs w:val="26"/>
        </w:rPr>
        <w:t>Рецензент: к</w:t>
      </w:r>
      <w:r w:rsidRPr="00416B74">
        <w:rPr>
          <w:sz w:val="26"/>
          <w:szCs w:val="26"/>
        </w:rPr>
        <w:t>. філол. н., доц</w:t>
      </w:r>
      <w:r w:rsidR="00165237">
        <w:rPr>
          <w:sz w:val="26"/>
          <w:szCs w:val="26"/>
          <w:lang w:val="uk-UA"/>
        </w:rPr>
        <w:t xml:space="preserve">. </w:t>
      </w:r>
      <w:r w:rsidRPr="00416B74">
        <w:rPr>
          <w:sz w:val="26"/>
          <w:szCs w:val="26"/>
        </w:rPr>
        <w:t>Богуславський С. С.</w:t>
      </w:r>
    </w:p>
    <w:p w14:paraId="6724DF57" w14:textId="77777777" w:rsidR="007C0411" w:rsidRPr="00416B74" w:rsidRDefault="007C0411" w:rsidP="007C0411">
      <w:pPr>
        <w:widowControl w:val="0"/>
        <w:tabs>
          <w:tab w:val="left" w:pos="709"/>
        </w:tabs>
        <w:ind w:left="3544"/>
        <w:rPr>
          <w:sz w:val="26"/>
          <w:szCs w:val="26"/>
        </w:rPr>
      </w:pPr>
    </w:p>
    <w:p w14:paraId="53BDACDD" w14:textId="5888D7ED" w:rsidR="00416B74" w:rsidRPr="00165237" w:rsidRDefault="00416B74" w:rsidP="007C0411">
      <w:pPr>
        <w:widowControl w:val="0"/>
        <w:tabs>
          <w:tab w:val="left" w:pos="709"/>
        </w:tabs>
        <w:ind w:left="3544"/>
        <w:rPr>
          <w:sz w:val="26"/>
          <w:szCs w:val="26"/>
          <w:lang w:val="uk-UA"/>
        </w:rPr>
      </w:pPr>
      <w:r w:rsidRPr="00416B74">
        <w:rPr>
          <w:sz w:val="26"/>
          <w:szCs w:val="26"/>
        </w:rPr>
        <w:t>______________________</w:t>
      </w:r>
    </w:p>
    <w:p w14:paraId="3CC71F3B" w14:textId="77777777" w:rsidR="00416B74" w:rsidRDefault="00416B74" w:rsidP="00416B74">
      <w:pPr>
        <w:widowControl w:val="0"/>
        <w:tabs>
          <w:tab w:val="left" w:pos="709"/>
        </w:tabs>
        <w:ind w:left="4320"/>
        <w:rPr>
          <w:szCs w:val="20"/>
        </w:rPr>
      </w:pPr>
    </w:p>
    <w:p w14:paraId="27EF66EA" w14:textId="77777777" w:rsidR="00416B74" w:rsidRDefault="00416B74" w:rsidP="00416B74">
      <w:pPr>
        <w:widowControl w:val="0"/>
        <w:tabs>
          <w:tab w:val="left" w:pos="709"/>
        </w:tabs>
        <w:rPr>
          <w:szCs w:val="28"/>
        </w:rPr>
      </w:pPr>
    </w:p>
    <w:tbl>
      <w:tblPr>
        <w:tblW w:w="9735" w:type="dxa"/>
        <w:tblLayout w:type="fixed"/>
        <w:tblLook w:val="04A0" w:firstRow="1" w:lastRow="0" w:firstColumn="1" w:lastColumn="0" w:noHBand="0" w:noVBand="1"/>
      </w:tblPr>
      <w:tblGrid>
        <w:gridCol w:w="4641"/>
        <w:gridCol w:w="5094"/>
      </w:tblGrid>
      <w:tr w:rsidR="00165237" w:rsidRPr="007D1F19" w14:paraId="5B8A4213" w14:textId="77777777" w:rsidTr="0079426A">
        <w:tc>
          <w:tcPr>
            <w:tcW w:w="4644" w:type="dxa"/>
          </w:tcPr>
          <w:p w14:paraId="39CF5C3D" w14:textId="77777777" w:rsidR="00165237" w:rsidRDefault="00165237" w:rsidP="0079426A">
            <w:pPr>
              <w:widowControl w:val="0"/>
              <w:tabs>
                <w:tab w:val="left" w:pos="709"/>
              </w:tabs>
              <w:spacing w:line="360" w:lineRule="auto"/>
              <w:jc w:val="both"/>
              <w:rPr>
                <w:szCs w:val="20"/>
                <w:lang w:val="uk-UA"/>
              </w:rPr>
            </w:pPr>
            <w:r>
              <w:rPr>
                <w:szCs w:val="20"/>
                <w:lang w:val="uk-UA"/>
              </w:rPr>
              <w:t>Рекомендовано до захисту:</w:t>
            </w:r>
          </w:p>
          <w:p w14:paraId="63126ECB" w14:textId="77777777" w:rsidR="00165237" w:rsidRDefault="00165237" w:rsidP="0079426A">
            <w:pPr>
              <w:widowControl w:val="0"/>
              <w:tabs>
                <w:tab w:val="left" w:pos="709"/>
              </w:tabs>
              <w:spacing w:line="360" w:lineRule="auto"/>
              <w:jc w:val="both"/>
              <w:rPr>
                <w:szCs w:val="20"/>
                <w:lang w:val="uk-UA"/>
              </w:rPr>
            </w:pPr>
            <w:r>
              <w:rPr>
                <w:szCs w:val="20"/>
                <w:lang w:val="uk-UA"/>
              </w:rPr>
              <w:t xml:space="preserve">протокол засідання кафедри </w:t>
            </w:r>
          </w:p>
          <w:p w14:paraId="55314B65" w14:textId="77777777" w:rsidR="00165237" w:rsidRDefault="00165237" w:rsidP="0079426A">
            <w:pPr>
              <w:widowControl w:val="0"/>
              <w:tabs>
                <w:tab w:val="left" w:pos="709"/>
              </w:tabs>
              <w:spacing w:line="360" w:lineRule="auto"/>
              <w:jc w:val="both"/>
              <w:rPr>
                <w:szCs w:val="20"/>
                <w:lang w:val="uk-UA"/>
              </w:rPr>
            </w:pPr>
            <w:r>
              <w:rPr>
                <w:szCs w:val="20"/>
                <w:lang w:val="uk-UA"/>
              </w:rPr>
              <w:t>граматики англійської мови</w:t>
            </w:r>
          </w:p>
          <w:p w14:paraId="5F263FE0" w14:textId="77777777" w:rsidR="00165237" w:rsidRDefault="00165237" w:rsidP="0079426A">
            <w:pPr>
              <w:widowControl w:val="0"/>
              <w:tabs>
                <w:tab w:val="left" w:pos="709"/>
              </w:tabs>
              <w:spacing w:line="360" w:lineRule="auto"/>
              <w:jc w:val="both"/>
              <w:rPr>
                <w:szCs w:val="20"/>
                <w:lang w:val="uk-UA"/>
              </w:rPr>
            </w:pPr>
            <w:r>
              <w:rPr>
                <w:szCs w:val="20"/>
                <w:lang w:val="uk-UA"/>
              </w:rPr>
              <w:t>№ ___ від ___.1</w:t>
            </w:r>
            <w:r>
              <w:rPr>
                <w:szCs w:val="20"/>
              </w:rPr>
              <w:t>2</w:t>
            </w:r>
            <w:r>
              <w:rPr>
                <w:szCs w:val="20"/>
                <w:lang w:val="uk-UA"/>
              </w:rPr>
              <w:t>.2025 р.</w:t>
            </w:r>
          </w:p>
          <w:p w14:paraId="596D5A93" w14:textId="77777777" w:rsidR="00165237" w:rsidRDefault="00165237" w:rsidP="0079426A">
            <w:pPr>
              <w:widowControl w:val="0"/>
              <w:tabs>
                <w:tab w:val="left" w:pos="709"/>
              </w:tabs>
              <w:jc w:val="both"/>
              <w:rPr>
                <w:szCs w:val="20"/>
                <w:lang w:val="uk-UA"/>
              </w:rPr>
            </w:pPr>
          </w:p>
          <w:p w14:paraId="5338B050" w14:textId="77777777" w:rsidR="00165237" w:rsidRDefault="00165237" w:rsidP="0079426A">
            <w:pPr>
              <w:widowControl w:val="0"/>
              <w:tabs>
                <w:tab w:val="left" w:pos="709"/>
              </w:tabs>
              <w:spacing w:line="360" w:lineRule="auto"/>
              <w:jc w:val="both"/>
              <w:rPr>
                <w:szCs w:val="20"/>
                <w:lang w:val="uk-UA"/>
              </w:rPr>
            </w:pPr>
            <w:r>
              <w:rPr>
                <w:szCs w:val="20"/>
                <w:lang w:val="uk-UA"/>
              </w:rPr>
              <w:t xml:space="preserve">Завідувач кафедри </w:t>
            </w:r>
          </w:p>
          <w:p w14:paraId="40D0D104" w14:textId="77777777" w:rsidR="00165237" w:rsidRDefault="00165237" w:rsidP="0079426A">
            <w:pPr>
              <w:widowControl w:val="0"/>
              <w:tabs>
                <w:tab w:val="left" w:pos="709"/>
              </w:tabs>
              <w:spacing w:line="360" w:lineRule="auto"/>
              <w:jc w:val="both"/>
              <w:rPr>
                <w:szCs w:val="20"/>
                <w:lang w:val="uk-UA"/>
              </w:rPr>
            </w:pPr>
            <w:r>
              <w:rPr>
                <w:szCs w:val="20"/>
                <w:lang w:val="uk-UA"/>
              </w:rPr>
              <w:t>________________ Карпенко О.Ю.</w:t>
            </w:r>
          </w:p>
        </w:tc>
        <w:tc>
          <w:tcPr>
            <w:tcW w:w="5098" w:type="dxa"/>
          </w:tcPr>
          <w:p w14:paraId="25EF6C22" w14:textId="77777777" w:rsidR="00165237" w:rsidRDefault="00165237" w:rsidP="0079426A">
            <w:pPr>
              <w:widowControl w:val="0"/>
              <w:tabs>
                <w:tab w:val="left" w:pos="709"/>
              </w:tabs>
              <w:spacing w:line="360" w:lineRule="auto"/>
              <w:jc w:val="both"/>
              <w:rPr>
                <w:szCs w:val="20"/>
                <w:lang w:val="uk-UA"/>
              </w:rPr>
            </w:pPr>
            <w:r>
              <w:rPr>
                <w:szCs w:val="20"/>
                <w:lang w:val="uk-UA"/>
              </w:rPr>
              <w:t xml:space="preserve">Захищено на </w:t>
            </w:r>
            <w:r w:rsidRPr="007D1F19">
              <w:rPr>
                <w:szCs w:val="20"/>
                <w:lang w:val="uk-UA"/>
              </w:rPr>
              <w:t>засіданні ЕК №2</w:t>
            </w:r>
            <w:r>
              <w:rPr>
                <w:szCs w:val="20"/>
                <w:lang w:val="uk-UA"/>
              </w:rPr>
              <w:t xml:space="preserve"> </w:t>
            </w:r>
          </w:p>
          <w:p w14:paraId="6D141A7B" w14:textId="77777777" w:rsidR="00165237" w:rsidRDefault="00165237" w:rsidP="0079426A">
            <w:pPr>
              <w:widowControl w:val="0"/>
              <w:tabs>
                <w:tab w:val="left" w:pos="709"/>
              </w:tabs>
              <w:spacing w:line="360" w:lineRule="auto"/>
              <w:jc w:val="both"/>
              <w:rPr>
                <w:szCs w:val="20"/>
                <w:lang w:val="uk-UA"/>
              </w:rPr>
            </w:pPr>
            <w:r>
              <w:rPr>
                <w:szCs w:val="20"/>
                <w:lang w:val="uk-UA"/>
              </w:rPr>
              <w:t>протокол № ____ від _____.12.2025 р.</w:t>
            </w:r>
          </w:p>
          <w:p w14:paraId="3748E17C" w14:textId="77777777" w:rsidR="00165237" w:rsidRPr="00B966B4" w:rsidRDefault="00165237" w:rsidP="0079426A">
            <w:pPr>
              <w:widowControl w:val="0"/>
              <w:tabs>
                <w:tab w:val="left" w:pos="709"/>
              </w:tabs>
              <w:jc w:val="both"/>
              <w:rPr>
                <w:szCs w:val="20"/>
                <w:lang w:val="ru-RU"/>
              </w:rPr>
            </w:pPr>
          </w:p>
          <w:p w14:paraId="01FF352E" w14:textId="77777777" w:rsidR="00165237" w:rsidRDefault="00165237" w:rsidP="0079426A">
            <w:pPr>
              <w:widowControl w:val="0"/>
              <w:tabs>
                <w:tab w:val="left" w:pos="709"/>
              </w:tabs>
              <w:spacing w:line="276" w:lineRule="auto"/>
              <w:jc w:val="both"/>
              <w:rPr>
                <w:szCs w:val="20"/>
                <w:lang w:val="uk-UA"/>
              </w:rPr>
            </w:pPr>
            <w:r>
              <w:rPr>
                <w:szCs w:val="20"/>
                <w:lang w:val="uk-UA"/>
              </w:rPr>
              <w:t>Оцінка _________</w:t>
            </w:r>
            <w:r w:rsidRPr="00436AFF">
              <w:rPr>
                <w:szCs w:val="20"/>
              </w:rPr>
              <w:t>/</w:t>
            </w:r>
            <w:r>
              <w:rPr>
                <w:szCs w:val="20"/>
                <w:lang w:val="uk-UA"/>
              </w:rPr>
              <w:t>__________</w:t>
            </w:r>
            <w:r w:rsidRPr="00436AFF">
              <w:rPr>
                <w:szCs w:val="20"/>
              </w:rPr>
              <w:t>/</w:t>
            </w:r>
            <w:r>
              <w:rPr>
                <w:szCs w:val="20"/>
                <w:lang w:val="uk-UA"/>
              </w:rPr>
              <w:t>____________</w:t>
            </w:r>
          </w:p>
          <w:p w14:paraId="36A7E51A" w14:textId="77777777" w:rsidR="00165237" w:rsidRDefault="00165237" w:rsidP="0079426A">
            <w:pPr>
              <w:widowControl w:val="0"/>
              <w:tabs>
                <w:tab w:val="left" w:pos="709"/>
              </w:tabs>
              <w:spacing w:line="276" w:lineRule="auto"/>
              <w:jc w:val="both"/>
              <w:rPr>
                <w:sz w:val="18"/>
                <w:szCs w:val="18"/>
                <w:lang w:val="uk-UA"/>
              </w:rPr>
            </w:pPr>
            <w:r>
              <w:rPr>
                <w:sz w:val="18"/>
                <w:szCs w:val="18"/>
                <w:lang w:val="uk-UA"/>
              </w:rPr>
              <w:t xml:space="preserve">                  (за 4-х бальною шкалою, за шкалою ECTS, бал)</w:t>
            </w:r>
          </w:p>
          <w:p w14:paraId="620CE38C" w14:textId="77777777" w:rsidR="00165237" w:rsidRDefault="00165237" w:rsidP="0079426A">
            <w:pPr>
              <w:widowControl w:val="0"/>
              <w:tabs>
                <w:tab w:val="left" w:pos="709"/>
              </w:tabs>
              <w:jc w:val="both"/>
              <w:rPr>
                <w:szCs w:val="20"/>
                <w:lang w:val="uk-UA"/>
              </w:rPr>
            </w:pPr>
          </w:p>
          <w:p w14:paraId="23825F2F" w14:textId="77777777" w:rsidR="00165237" w:rsidRDefault="00165237" w:rsidP="0079426A">
            <w:pPr>
              <w:widowControl w:val="0"/>
              <w:tabs>
                <w:tab w:val="left" w:pos="709"/>
              </w:tabs>
              <w:spacing w:line="360" w:lineRule="auto"/>
              <w:jc w:val="both"/>
              <w:rPr>
                <w:szCs w:val="20"/>
                <w:lang w:val="uk-UA"/>
              </w:rPr>
            </w:pPr>
            <w:r>
              <w:rPr>
                <w:szCs w:val="20"/>
                <w:lang w:val="uk-UA"/>
              </w:rPr>
              <w:t xml:space="preserve">Голова ЕК ________________ </w:t>
            </w:r>
            <w:r w:rsidRPr="00165237">
              <w:rPr>
                <w:szCs w:val="20"/>
                <w:lang w:val="uk-UA"/>
              </w:rPr>
              <w:t>Карпенко О.Ю.</w:t>
            </w:r>
          </w:p>
        </w:tc>
      </w:tr>
    </w:tbl>
    <w:p w14:paraId="470D22C0" w14:textId="77777777" w:rsidR="00416B74" w:rsidRDefault="00416B74" w:rsidP="00416B74">
      <w:pPr>
        <w:widowControl w:val="0"/>
        <w:tabs>
          <w:tab w:val="left" w:pos="709"/>
        </w:tabs>
      </w:pPr>
    </w:p>
    <w:p w14:paraId="2254C939" w14:textId="417FB59B" w:rsidR="00693B9F" w:rsidRPr="00165237" w:rsidRDefault="00416B74" w:rsidP="00165237">
      <w:pPr>
        <w:widowControl w:val="0"/>
        <w:tabs>
          <w:tab w:val="left" w:pos="720"/>
          <w:tab w:val="left" w:pos="4425"/>
          <w:tab w:val="center" w:pos="5032"/>
        </w:tabs>
        <w:jc w:val="center"/>
        <w:rPr>
          <w:b/>
          <w:bCs/>
          <w:color w:val="000000"/>
          <w:spacing w:val="8"/>
          <w:sz w:val="26"/>
          <w:szCs w:val="26"/>
        </w:rPr>
      </w:pPr>
      <w:r w:rsidRPr="00416B74">
        <w:rPr>
          <w:b/>
          <w:sz w:val="26"/>
          <w:szCs w:val="26"/>
        </w:rPr>
        <w:t>Одеса 2025</w:t>
      </w:r>
    </w:p>
    <w:p w14:paraId="27FE676C" w14:textId="49782CA0" w:rsidR="00C9799F" w:rsidRDefault="00CE7E37" w:rsidP="007E404A">
      <w:pPr>
        <w:spacing w:after="240" w:line="276" w:lineRule="auto"/>
        <w:jc w:val="center"/>
        <w:rPr>
          <w:b/>
          <w:smallCaps/>
          <w:sz w:val="28"/>
          <w:szCs w:val="28"/>
        </w:rPr>
      </w:pPr>
      <w:r>
        <w:rPr>
          <w:b/>
          <w:smallCaps/>
          <w:sz w:val="28"/>
          <w:szCs w:val="28"/>
        </w:rPr>
        <w:lastRenderedPageBreak/>
        <w:t>ЗМІСТ</w:t>
      </w:r>
    </w:p>
    <w:tbl>
      <w:tblPr>
        <w:tblStyle w:val="TableNormal"/>
        <w:tblW w:w="9918" w:type="dxa"/>
        <w:tblInd w:w="0" w:type="dxa"/>
        <w:tblLayout w:type="fixed"/>
        <w:tblLook w:val="0400" w:firstRow="0" w:lastRow="0" w:firstColumn="0" w:lastColumn="0" w:noHBand="0" w:noVBand="1"/>
      </w:tblPr>
      <w:tblGrid>
        <w:gridCol w:w="1413"/>
        <w:gridCol w:w="7796"/>
        <w:gridCol w:w="709"/>
      </w:tblGrid>
      <w:tr w:rsidR="00AF40C4" w14:paraId="732C3A0C" w14:textId="77777777" w:rsidTr="007E404A">
        <w:trPr>
          <w:trHeight w:val="108"/>
        </w:trPr>
        <w:tc>
          <w:tcPr>
            <w:tcW w:w="1413" w:type="dxa"/>
          </w:tcPr>
          <w:p w14:paraId="474C7996" w14:textId="77777777" w:rsidR="00AF40C4" w:rsidRDefault="00AF40C4" w:rsidP="000C2B4B">
            <w:pPr>
              <w:jc w:val="right"/>
              <w:rPr>
                <w:sz w:val="28"/>
                <w:szCs w:val="28"/>
              </w:rPr>
            </w:pPr>
          </w:p>
        </w:tc>
        <w:tc>
          <w:tcPr>
            <w:tcW w:w="7796" w:type="dxa"/>
          </w:tcPr>
          <w:p w14:paraId="5BE14908" w14:textId="4534C91B" w:rsidR="00AF40C4" w:rsidRPr="007E404A" w:rsidRDefault="00AF40C4" w:rsidP="000C2B4B">
            <w:pPr>
              <w:rPr>
                <w:sz w:val="28"/>
                <w:szCs w:val="28"/>
                <w:lang w:val="uk-UA"/>
              </w:rPr>
            </w:pPr>
            <w:r>
              <w:rPr>
                <w:sz w:val="28"/>
                <w:szCs w:val="28"/>
              </w:rPr>
              <w:t>Вступ ……………………………………………………………</w:t>
            </w:r>
            <w:r w:rsidR="007E404A">
              <w:rPr>
                <w:sz w:val="28"/>
                <w:szCs w:val="28"/>
                <w:lang w:val="uk-UA"/>
              </w:rPr>
              <w:t>…..</w:t>
            </w:r>
          </w:p>
        </w:tc>
        <w:tc>
          <w:tcPr>
            <w:tcW w:w="709" w:type="dxa"/>
          </w:tcPr>
          <w:p w14:paraId="6CBB9411" w14:textId="77777777" w:rsidR="00AF40C4" w:rsidRDefault="00AF40C4" w:rsidP="009245EB">
            <w:pPr>
              <w:spacing w:line="360" w:lineRule="auto"/>
              <w:jc w:val="center"/>
              <w:rPr>
                <w:sz w:val="28"/>
                <w:szCs w:val="28"/>
              </w:rPr>
            </w:pPr>
            <w:r>
              <w:rPr>
                <w:sz w:val="28"/>
                <w:szCs w:val="28"/>
              </w:rPr>
              <w:t>3</w:t>
            </w:r>
          </w:p>
        </w:tc>
      </w:tr>
      <w:tr w:rsidR="00AF40C4" w14:paraId="0AD1121A" w14:textId="77777777" w:rsidTr="007E404A">
        <w:trPr>
          <w:trHeight w:val="200"/>
        </w:trPr>
        <w:tc>
          <w:tcPr>
            <w:tcW w:w="1413" w:type="dxa"/>
          </w:tcPr>
          <w:p w14:paraId="02BBD187" w14:textId="2C57935C" w:rsidR="00AF40C4" w:rsidRPr="00693B9F" w:rsidRDefault="00693B9F" w:rsidP="00693B9F">
            <w:pPr>
              <w:jc w:val="right"/>
              <w:rPr>
                <w:sz w:val="28"/>
                <w:szCs w:val="28"/>
                <w:lang w:val="uk-UA"/>
              </w:rPr>
            </w:pPr>
            <w:r>
              <w:rPr>
                <w:sz w:val="28"/>
                <w:szCs w:val="28"/>
                <w:lang w:val="uk-UA"/>
              </w:rPr>
              <w:t>Розділ 1.</w:t>
            </w:r>
          </w:p>
        </w:tc>
        <w:tc>
          <w:tcPr>
            <w:tcW w:w="7796" w:type="dxa"/>
          </w:tcPr>
          <w:p w14:paraId="7A61E28F" w14:textId="37EFB60C" w:rsidR="00AF40C4" w:rsidRPr="00FD374E" w:rsidRDefault="00AF40C4" w:rsidP="000C2B4B">
            <w:pPr>
              <w:rPr>
                <w:sz w:val="28"/>
                <w:szCs w:val="28"/>
                <w:lang w:val="uk-UA"/>
              </w:rPr>
            </w:pPr>
            <w:r>
              <w:rPr>
                <w:smallCaps/>
                <w:sz w:val="28"/>
                <w:szCs w:val="28"/>
              </w:rPr>
              <w:t>Оптативна модальність в сучасній лінгвістиці</w:t>
            </w:r>
          </w:p>
        </w:tc>
        <w:tc>
          <w:tcPr>
            <w:tcW w:w="709" w:type="dxa"/>
          </w:tcPr>
          <w:p w14:paraId="183D82D6" w14:textId="2F7C3697" w:rsidR="00AF40C4" w:rsidRPr="000B65F3" w:rsidRDefault="00AF40C4" w:rsidP="009245EB">
            <w:pPr>
              <w:spacing w:line="360" w:lineRule="auto"/>
              <w:jc w:val="center"/>
              <w:rPr>
                <w:sz w:val="28"/>
                <w:szCs w:val="28"/>
                <w:lang w:val="ru-RU"/>
              </w:rPr>
            </w:pPr>
          </w:p>
        </w:tc>
      </w:tr>
      <w:tr w:rsidR="00AF40C4" w14:paraId="54F83467" w14:textId="77777777" w:rsidTr="007E404A">
        <w:trPr>
          <w:trHeight w:val="153"/>
        </w:trPr>
        <w:tc>
          <w:tcPr>
            <w:tcW w:w="1413" w:type="dxa"/>
          </w:tcPr>
          <w:p w14:paraId="11B0386E" w14:textId="77777777" w:rsidR="00AF40C4" w:rsidRDefault="00AF40C4" w:rsidP="000C2B4B">
            <w:pPr>
              <w:jc w:val="right"/>
              <w:rPr>
                <w:sz w:val="28"/>
                <w:szCs w:val="28"/>
              </w:rPr>
            </w:pPr>
            <w:r>
              <w:rPr>
                <w:sz w:val="28"/>
                <w:szCs w:val="28"/>
              </w:rPr>
              <w:t>1.1.</w:t>
            </w:r>
          </w:p>
        </w:tc>
        <w:tc>
          <w:tcPr>
            <w:tcW w:w="7796" w:type="dxa"/>
          </w:tcPr>
          <w:p w14:paraId="3071844A" w14:textId="5F332496" w:rsidR="00AF40C4" w:rsidRPr="00FD374E" w:rsidRDefault="00AF40C4" w:rsidP="000C2B4B">
            <w:pPr>
              <w:rPr>
                <w:sz w:val="28"/>
                <w:szCs w:val="28"/>
              </w:rPr>
            </w:pPr>
            <w:r w:rsidRPr="00FD374E">
              <w:rPr>
                <w:sz w:val="28"/>
                <w:szCs w:val="28"/>
              </w:rPr>
              <w:t>Таксономія типів модальності та їх граматичне значення ….</w:t>
            </w:r>
            <w:r w:rsidR="00693B9F" w:rsidRPr="00FD374E">
              <w:rPr>
                <w:sz w:val="28"/>
                <w:szCs w:val="28"/>
                <w:lang w:val="uk-UA"/>
              </w:rPr>
              <w:t>..</w:t>
            </w:r>
            <w:r w:rsidR="00FD374E">
              <w:rPr>
                <w:lang w:val="ru-RU"/>
              </w:rPr>
              <w:t>...</w:t>
            </w:r>
          </w:p>
        </w:tc>
        <w:tc>
          <w:tcPr>
            <w:tcW w:w="709" w:type="dxa"/>
          </w:tcPr>
          <w:p w14:paraId="0DECEACB" w14:textId="5A3146F6" w:rsidR="00AF40C4" w:rsidRPr="00DF703D" w:rsidRDefault="00DF703D" w:rsidP="009245EB">
            <w:pPr>
              <w:spacing w:line="360" w:lineRule="auto"/>
              <w:jc w:val="center"/>
              <w:rPr>
                <w:sz w:val="28"/>
                <w:szCs w:val="28"/>
                <w:lang w:val="uk-UA"/>
              </w:rPr>
            </w:pPr>
            <w:r>
              <w:rPr>
                <w:sz w:val="28"/>
                <w:szCs w:val="28"/>
                <w:lang w:val="uk-UA"/>
              </w:rPr>
              <w:t>6</w:t>
            </w:r>
          </w:p>
        </w:tc>
      </w:tr>
      <w:tr w:rsidR="00AF40C4" w14:paraId="077ACD79" w14:textId="77777777" w:rsidTr="007E404A">
        <w:trPr>
          <w:trHeight w:val="497"/>
        </w:trPr>
        <w:tc>
          <w:tcPr>
            <w:tcW w:w="1413" w:type="dxa"/>
          </w:tcPr>
          <w:p w14:paraId="12F53218" w14:textId="0CF4A04A" w:rsidR="00AF40C4" w:rsidRPr="009A7E8C" w:rsidRDefault="00AF40C4" w:rsidP="000C2B4B">
            <w:pPr>
              <w:jc w:val="right"/>
              <w:rPr>
                <w:sz w:val="28"/>
                <w:szCs w:val="28"/>
              </w:rPr>
            </w:pPr>
            <w:r w:rsidRPr="009A7E8C">
              <w:rPr>
                <w:sz w:val="28"/>
                <w:szCs w:val="28"/>
              </w:rPr>
              <w:t>1.2.</w:t>
            </w:r>
          </w:p>
        </w:tc>
        <w:tc>
          <w:tcPr>
            <w:tcW w:w="7796" w:type="dxa"/>
          </w:tcPr>
          <w:p w14:paraId="638F6D0D" w14:textId="1F2017ED" w:rsidR="00AF40C4" w:rsidRPr="00693B9F" w:rsidRDefault="001F078E" w:rsidP="000C2B4B">
            <w:pPr>
              <w:pBdr>
                <w:top w:val="nil"/>
                <w:left w:val="nil"/>
                <w:right w:val="nil"/>
                <w:between w:val="nil"/>
              </w:pBdr>
              <w:rPr>
                <w:color w:val="000000"/>
                <w:sz w:val="32"/>
                <w:szCs w:val="32"/>
                <w:lang w:val="uk-UA"/>
              </w:rPr>
            </w:pPr>
            <w:r w:rsidRPr="009A7E8C">
              <w:rPr>
                <w:color w:val="000000"/>
                <w:sz w:val="28"/>
                <w:szCs w:val="28"/>
                <w:lang w:val="uk-UA"/>
              </w:rPr>
              <w:t xml:space="preserve">Інтерпретація </w:t>
            </w:r>
            <w:r w:rsidR="00F80C33" w:rsidRPr="009A7E8C">
              <w:rPr>
                <w:color w:val="000000"/>
                <w:sz w:val="28"/>
                <w:szCs w:val="28"/>
                <w:lang w:val="uk-UA"/>
              </w:rPr>
              <w:t>поняття ‘</w:t>
            </w:r>
            <w:r w:rsidRPr="009A7E8C">
              <w:rPr>
                <w:color w:val="000000"/>
                <w:sz w:val="28"/>
                <w:szCs w:val="28"/>
                <w:lang w:val="uk-UA"/>
              </w:rPr>
              <w:t>бажання</w:t>
            </w:r>
            <w:r w:rsidR="00F80C33" w:rsidRPr="009A7E8C">
              <w:rPr>
                <w:color w:val="000000"/>
                <w:sz w:val="28"/>
                <w:szCs w:val="28"/>
                <w:lang w:val="uk-UA"/>
              </w:rPr>
              <w:t>’</w:t>
            </w:r>
            <w:r w:rsidRPr="009A7E8C">
              <w:rPr>
                <w:color w:val="000000"/>
                <w:sz w:val="28"/>
                <w:szCs w:val="28"/>
                <w:lang w:val="uk-UA"/>
              </w:rPr>
              <w:t xml:space="preserve"> </w:t>
            </w:r>
            <w:r w:rsidR="00F757DD" w:rsidRPr="009A7E8C">
              <w:rPr>
                <w:color w:val="000000"/>
                <w:sz w:val="28"/>
                <w:szCs w:val="28"/>
                <w:lang w:val="uk-UA"/>
              </w:rPr>
              <w:t>в міждисциплінарних</w:t>
            </w:r>
            <w:r w:rsidR="00693B9F">
              <w:rPr>
                <w:color w:val="000000"/>
                <w:sz w:val="28"/>
                <w:szCs w:val="28"/>
                <w:lang w:val="uk-UA"/>
              </w:rPr>
              <w:t xml:space="preserve"> </w:t>
            </w:r>
            <w:r w:rsidR="00F757DD" w:rsidRPr="009A7E8C">
              <w:rPr>
                <w:color w:val="000000"/>
                <w:sz w:val="28"/>
                <w:szCs w:val="28"/>
                <w:lang w:val="uk-UA"/>
              </w:rPr>
              <w:t>студіях</w:t>
            </w:r>
          </w:p>
        </w:tc>
        <w:tc>
          <w:tcPr>
            <w:tcW w:w="709" w:type="dxa"/>
          </w:tcPr>
          <w:p w14:paraId="10577D9E" w14:textId="693E8AB4" w:rsidR="00AF40C4" w:rsidRPr="00DF703D" w:rsidRDefault="00DF703D" w:rsidP="009245EB">
            <w:pPr>
              <w:spacing w:line="360" w:lineRule="auto"/>
              <w:jc w:val="center"/>
              <w:rPr>
                <w:sz w:val="28"/>
                <w:szCs w:val="28"/>
                <w:lang w:val="uk-UA"/>
              </w:rPr>
            </w:pPr>
            <w:r>
              <w:rPr>
                <w:sz w:val="28"/>
                <w:szCs w:val="28"/>
                <w:lang w:val="uk-UA"/>
              </w:rPr>
              <w:t>1</w:t>
            </w:r>
            <w:r w:rsidR="005A5A22">
              <w:rPr>
                <w:sz w:val="28"/>
                <w:szCs w:val="28"/>
                <w:lang w:val="uk-UA"/>
              </w:rPr>
              <w:t>2</w:t>
            </w:r>
          </w:p>
        </w:tc>
      </w:tr>
      <w:tr w:rsidR="00AF40C4" w14:paraId="10BCBBB3" w14:textId="77777777" w:rsidTr="007E404A">
        <w:trPr>
          <w:trHeight w:val="73"/>
        </w:trPr>
        <w:tc>
          <w:tcPr>
            <w:tcW w:w="1413" w:type="dxa"/>
          </w:tcPr>
          <w:p w14:paraId="50FF3845" w14:textId="201DA668" w:rsidR="00AF40C4" w:rsidRPr="0059190B" w:rsidRDefault="00AF40C4" w:rsidP="000C2B4B">
            <w:pPr>
              <w:jc w:val="right"/>
              <w:rPr>
                <w:sz w:val="28"/>
                <w:szCs w:val="28"/>
              </w:rPr>
            </w:pPr>
            <w:r w:rsidRPr="0059190B">
              <w:rPr>
                <w:sz w:val="28"/>
                <w:szCs w:val="28"/>
              </w:rPr>
              <w:t>1.3.</w:t>
            </w:r>
          </w:p>
        </w:tc>
        <w:tc>
          <w:tcPr>
            <w:tcW w:w="7796" w:type="dxa"/>
          </w:tcPr>
          <w:p w14:paraId="6A1E9BA3" w14:textId="427530B5" w:rsidR="00AF40C4" w:rsidRPr="0059190B" w:rsidRDefault="003A4F80" w:rsidP="000C2B4B">
            <w:pPr>
              <w:rPr>
                <w:sz w:val="28"/>
                <w:szCs w:val="28"/>
                <w:lang w:val="uk-UA"/>
              </w:rPr>
            </w:pPr>
            <w:r w:rsidRPr="00E14F6D">
              <w:rPr>
                <w:bCs/>
                <w:color w:val="000000"/>
                <w:sz w:val="28"/>
                <w:szCs w:val="28"/>
                <w:lang w:val="uk-UA"/>
              </w:rPr>
              <w:t>Структурно-с</w:t>
            </w:r>
            <w:r w:rsidR="00597278" w:rsidRPr="00E14F6D">
              <w:rPr>
                <w:bCs/>
                <w:color w:val="000000"/>
                <w:sz w:val="28"/>
                <w:szCs w:val="28"/>
                <w:lang w:val="uk-UA"/>
              </w:rPr>
              <w:t>емантична представленість оптативної модальності</w:t>
            </w:r>
            <w:r w:rsidR="00FD374E" w:rsidRPr="00E14F6D">
              <w:rPr>
                <w:sz w:val="28"/>
                <w:szCs w:val="28"/>
                <w:lang w:val="uk-UA"/>
              </w:rPr>
              <w:t>….</w:t>
            </w:r>
          </w:p>
        </w:tc>
        <w:tc>
          <w:tcPr>
            <w:tcW w:w="709" w:type="dxa"/>
          </w:tcPr>
          <w:p w14:paraId="33459D9F" w14:textId="128A2F94" w:rsidR="00AF40C4" w:rsidRPr="00DF703D" w:rsidRDefault="00DF703D" w:rsidP="009245EB">
            <w:pPr>
              <w:spacing w:line="360" w:lineRule="auto"/>
              <w:jc w:val="center"/>
              <w:rPr>
                <w:sz w:val="28"/>
                <w:szCs w:val="28"/>
                <w:lang w:val="uk-UA"/>
              </w:rPr>
            </w:pPr>
            <w:r w:rsidRPr="0059190B">
              <w:rPr>
                <w:sz w:val="28"/>
                <w:szCs w:val="28"/>
                <w:lang w:val="uk-UA"/>
              </w:rPr>
              <w:t>21</w:t>
            </w:r>
          </w:p>
        </w:tc>
      </w:tr>
      <w:tr w:rsidR="00AF40C4" w14:paraId="0AD68D85" w14:textId="77777777" w:rsidTr="007E404A">
        <w:trPr>
          <w:trHeight w:val="174"/>
        </w:trPr>
        <w:tc>
          <w:tcPr>
            <w:tcW w:w="1413" w:type="dxa"/>
          </w:tcPr>
          <w:p w14:paraId="33797AD3" w14:textId="77777777" w:rsidR="00AF40C4" w:rsidRDefault="00AF40C4" w:rsidP="000C2B4B">
            <w:pPr>
              <w:jc w:val="right"/>
              <w:rPr>
                <w:sz w:val="28"/>
                <w:szCs w:val="28"/>
              </w:rPr>
            </w:pPr>
          </w:p>
        </w:tc>
        <w:tc>
          <w:tcPr>
            <w:tcW w:w="7796" w:type="dxa"/>
          </w:tcPr>
          <w:p w14:paraId="5669BE5A" w14:textId="0BF657F0" w:rsidR="00AF40C4" w:rsidRPr="007E404A" w:rsidRDefault="00AF40C4" w:rsidP="000C2B4B">
            <w:pPr>
              <w:rPr>
                <w:sz w:val="28"/>
                <w:szCs w:val="28"/>
                <w:lang w:val="uk-UA"/>
              </w:rPr>
            </w:pPr>
            <w:r>
              <w:rPr>
                <w:color w:val="000000"/>
                <w:sz w:val="28"/>
                <w:szCs w:val="28"/>
              </w:rPr>
              <w:t xml:space="preserve">Висновки до розділу </w:t>
            </w:r>
            <w:r>
              <w:rPr>
                <w:sz w:val="28"/>
                <w:szCs w:val="28"/>
                <w:lang w:val="en-GB"/>
              </w:rPr>
              <w:t>1</w:t>
            </w:r>
            <w:r w:rsidR="007E404A">
              <w:rPr>
                <w:sz w:val="28"/>
                <w:szCs w:val="28"/>
                <w:lang w:val="uk-UA"/>
              </w:rPr>
              <w:t>………………………………………………</w:t>
            </w:r>
          </w:p>
        </w:tc>
        <w:tc>
          <w:tcPr>
            <w:tcW w:w="709" w:type="dxa"/>
          </w:tcPr>
          <w:p w14:paraId="31B86A66" w14:textId="14B79A9F" w:rsidR="00AF40C4" w:rsidRPr="00DF703D" w:rsidRDefault="005A5A22" w:rsidP="009245EB">
            <w:pPr>
              <w:spacing w:line="360" w:lineRule="auto"/>
              <w:jc w:val="center"/>
              <w:rPr>
                <w:sz w:val="28"/>
                <w:szCs w:val="28"/>
                <w:lang w:val="uk-UA"/>
              </w:rPr>
            </w:pPr>
            <w:r>
              <w:rPr>
                <w:sz w:val="28"/>
                <w:szCs w:val="28"/>
                <w:lang w:val="uk-UA"/>
              </w:rPr>
              <w:t>29</w:t>
            </w:r>
          </w:p>
        </w:tc>
      </w:tr>
      <w:tr w:rsidR="00AF40C4" w14:paraId="27FAF6B6" w14:textId="77777777" w:rsidTr="007E404A">
        <w:trPr>
          <w:trHeight w:val="515"/>
        </w:trPr>
        <w:tc>
          <w:tcPr>
            <w:tcW w:w="1413" w:type="dxa"/>
          </w:tcPr>
          <w:p w14:paraId="55DC7D3A" w14:textId="786F8C63" w:rsidR="00AF40C4" w:rsidRDefault="00AF40C4" w:rsidP="00693B9F">
            <w:pPr>
              <w:jc w:val="right"/>
              <w:rPr>
                <w:sz w:val="28"/>
                <w:szCs w:val="28"/>
              </w:rPr>
            </w:pPr>
            <w:r w:rsidRPr="008D4AA5">
              <w:rPr>
                <w:sz w:val="28"/>
                <w:szCs w:val="28"/>
              </w:rPr>
              <w:t>Розділ 2.</w:t>
            </w:r>
          </w:p>
        </w:tc>
        <w:tc>
          <w:tcPr>
            <w:tcW w:w="7796" w:type="dxa"/>
          </w:tcPr>
          <w:p w14:paraId="06BCF8C9" w14:textId="0227B8F7" w:rsidR="00AF40C4" w:rsidRPr="00015113" w:rsidRDefault="00015113" w:rsidP="000C2B4B">
            <w:pPr>
              <w:rPr>
                <w:smallCaps/>
                <w:color w:val="000000"/>
                <w:sz w:val="28"/>
                <w:szCs w:val="28"/>
                <w:lang w:val="ru-RU"/>
              </w:rPr>
            </w:pPr>
            <w:r w:rsidRPr="00015113">
              <w:rPr>
                <w:smallCaps/>
                <w:sz w:val="28"/>
                <w:szCs w:val="28"/>
                <w:lang w:val="uk-UA"/>
              </w:rPr>
              <w:t xml:space="preserve">Комунікативно-прагматичні особливості оптативної модальності </w:t>
            </w:r>
          </w:p>
        </w:tc>
        <w:tc>
          <w:tcPr>
            <w:tcW w:w="709" w:type="dxa"/>
          </w:tcPr>
          <w:p w14:paraId="1AA0DAEA" w14:textId="77777777" w:rsidR="00AF40C4" w:rsidRDefault="00AF40C4" w:rsidP="009245EB">
            <w:pPr>
              <w:spacing w:line="360" w:lineRule="auto"/>
              <w:jc w:val="center"/>
              <w:rPr>
                <w:sz w:val="28"/>
                <w:szCs w:val="28"/>
              </w:rPr>
            </w:pPr>
          </w:p>
        </w:tc>
      </w:tr>
      <w:tr w:rsidR="00015113" w14:paraId="451EDF67" w14:textId="77777777" w:rsidTr="007E404A">
        <w:trPr>
          <w:trHeight w:val="96"/>
        </w:trPr>
        <w:tc>
          <w:tcPr>
            <w:tcW w:w="1413" w:type="dxa"/>
          </w:tcPr>
          <w:p w14:paraId="60B1933F" w14:textId="59D33E0D" w:rsidR="00015113" w:rsidRPr="00015113" w:rsidRDefault="00015113" w:rsidP="000C2B4B">
            <w:pPr>
              <w:jc w:val="right"/>
              <w:rPr>
                <w:sz w:val="28"/>
                <w:szCs w:val="28"/>
                <w:lang w:val="ru-RU"/>
              </w:rPr>
            </w:pPr>
            <w:r>
              <w:rPr>
                <w:sz w:val="28"/>
                <w:szCs w:val="28"/>
                <w:lang w:val="ru-RU"/>
              </w:rPr>
              <w:t>2.1.</w:t>
            </w:r>
          </w:p>
        </w:tc>
        <w:tc>
          <w:tcPr>
            <w:tcW w:w="7796" w:type="dxa"/>
          </w:tcPr>
          <w:p w14:paraId="176ABD0B" w14:textId="603A4AB4" w:rsidR="00015113" w:rsidRPr="00015113" w:rsidRDefault="00015113" w:rsidP="000C2B4B">
            <w:pPr>
              <w:rPr>
                <w:color w:val="000000"/>
                <w:sz w:val="28"/>
                <w:szCs w:val="28"/>
                <w:lang w:val="ru-RU"/>
              </w:rPr>
            </w:pPr>
            <w:r w:rsidRPr="00015113">
              <w:rPr>
                <w:sz w:val="28"/>
                <w:szCs w:val="28"/>
                <w:lang w:val="uk-UA"/>
              </w:rPr>
              <w:t xml:space="preserve">Прагматичний аспект </w:t>
            </w:r>
            <w:proofErr w:type="spellStart"/>
            <w:r w:rsidRPr="00015113">
              <w:rPr>
                <w:sz w:val="28"/>
                <w:szCs w:val="28"/>
                <w:lang w:val="uk-UA"/>
              </w:rPr>
              <w:t>оптативних</w:t>
            </w:r>
            <w:proofErr w:type="spellEnd"/>
            <w:r w:rsidRPr="00015113">
              <w:rPr>
                <w:sz w:val="28"/>
                <w:szCs w:val="28"/>
                <w:lang w:val="uk-UA"/>
              </w:rPr>
              <w:t xml:space="preserve"> висловлювань ……………</w:t>
            </w:r>
            <w:r w:rsidR="00680EF0">
              <w:rPr>
                <w:sz w:val="28"/>
                <w:szCs w:val="28"/>
                <w:lang w:val="uk-UA"/>
              </w:rPr>
              <w:t>…...</w:t>
            </w:r>
          </w:p>
        </w:tc>
        <w:tc>
          <w:tcPr>
            <w:tcW w:w="709" w:type="dxa"/>
          </w:tcPr>
          <w:p w14:paraId="74E30AB6" w14:textId="67C2DBFF" w:rsidR="00015113" w:rsidRPr="00DF703D" w:rsidRDefault="00202E5B" w:rsidP="009245EB">
            <w:pPr>
              <w:spacing w:line="360" w:lineRule="auto"/>
              <w:jc w:val="center"/>
              <w:rPr>
                <w:sz w:val="28"/>
                <w:szCs w:val="28"/>
                <w:lang w:val="uk-UA"/>
              </w:rPr>
            </w:pPr>
            <w:r>
              <w:rPr>
                <w:sz w:val="28"/>
                <w:szCs w:val="28"/>
                <w:lang w:val="uk-UA"/>
              </w:rPr>
              <w:t>32</w:t>
            </w:r>
          </w:p>
        </w:tc>
      </w:tr>
      <w:tr w:rsidR="00827159" w14:paraId="3037C6BB" w14:textId="77777777" w:rsidTr="007E404A">
        <w:trPr>
          <w:trHeight w:val="515"/>
        </w:trPr>
        <w:tc>
          <w:tcPr>
            <w:tcW w:w="1413" w:type="dxa"/>
          </w:tcPr>
          <w:p w14:paraId="37D7B7C9" w14:textId="684CE8A3" w:rsidR="00827159" w:rsidRPr="00827159" w:rsidRDefault="00827159" w:rsidP="000C2B4B">
            <w:pPr>
              <w:jc w:val="right"/>
              <w:rPr>
                <w:sz w:val="28"/>
                <w:szCs w:val="28"/>
                <w:lang w:val="uk-UA"/>
              </w:rPr>
            </w:pPr>
            <w:r>
              <w:rPr>
                <w:sz w:val="28"/>
                <w:szCs w:val="28"/>
                <w:lang w:val="ru-RU"/>
              </w:rPr>
              <w:t>2</w:t>
            </w:r>
            <w:r>
              <w:rPr>
                <w:sz w:val="28"/>
                <w:szCs w:val="28"/>
                <w:lang w:val="uk-UA"/>
              </w:rPr>
              <w:t>.1.1.</w:t>
            </w:r>
          </w:p>
        </w:tc>
        <w:tc>
          <w:tcPr>
            <w:tcW w:w="7796" w:type="dxa"/>
          </w:tcPr>
          <w:p w14:paraId="69B26FA9" w14:textId="57670359" w:rsidR="00827159" w:rsidRPr="00FD374E" w:rsidRDefault="00827159" w:rsidP="000C2B4B">
            <w:pPr>
              <w:pStyle w:val="ae"/>
              <w:spacing w:line="240" w:lineRule="auto"/>
              <w:ind w:firstLine="0"/>
              <w:jc w:val="left"/>
              <w:rPr>
                <w:lang w:val="uk-UA"/>
              </w:rPr>
            </w:pPr>
            <w:proofErr w:type="spellStart"/>
            <w:r w:rsidRPr="00FD374E">
              <w:rPr>
                <w:lang w:val="uk-UA"/>
              </w:rPr>
              <w:t>Оптативна</w:t>
            </w:r>
            <w:proofErr w:type="spellEnd"/>
            <w:r w:rsidRPr="00FD374E">
              <w:rPr>
                <w:lang w:val="uk-UA"/>
              </w:rPr>
              <w:t xml:space="preserve"> модальність як </w:t>
            </w:r>
            <w:proofErr w:type="spellStart"/>
            <w:r w:rsidR="00BE61FE" w:rsidRPr="00FD374E">
              <w:rPr>
                <w:lang w:val="uk-UA"/>
              </w:rPr>
              <w:t>репрезентатив</w:t>
            </w:r>
            <w:proofErr w:type="spellEnd"/>
            <w:r w:rsidRPr="00FD374E">
              <w:rPr>
                <w:lang w:val="uk-UA"/>
              </w:rPr>
              <w:t xml:space="preserve"> прохання та благання…………………………………………………………</w:t>
            </w:r>
            <w:r w:rsidR="00BE61FE" w:rsidRPr="00FD374E">
              <w:rPr>
                <w:lang w:val="uk-UA"/>
              </w:rPr>
              <w:t>…</w:t>
            </w:r>
            <w:r w:rsidR="00680EF0">
              <w:rPr>
                <w:lang w:val="uk-UA"/>
              </w:rPr>
              <w:t>…</w:t>
            </w:r>
          </w:p>
        </w:tc>
        <w:tc>
          <w:tcPr>
            <w:tcW w:w="709" w:type="dxa"/>
          </w:tcPr>
          <w:p w14:paraId="7D7297D5" w14:textId="529873A3" w:rsidR="00827159" w:rsidRPr="00DF703D" w:rsidRDefault="00DF703D" w:rsidP="009245EB">
            <w:pPr>
              <w:spacing w:line="360" w:lineRule="auto"/>
              <w:jc w:val="center"/>
              <w:rPr>
                <w:sz w:val="28"/>
                <w:szCs w:val="28"/>
                <w:lang w:val="uk-UA"/>
              </w:rPr>
            </w:pPr>
            <w:r>
              <w:rPr>
                <w:sz w:val="28"/>
                <w:szCs w:val="28"/>
                <w:lang w:val="uk-UA"/>
              </w:rPr>
              <w:t>3</w:t>
            </w:r>
            <w:r w:rsidR="00202E5B">
              <w:rPr>
                <w:sz w:val="28"/>
                <w:szCs w:val="28"/>
                <w:lang w:val="uk-UA"/>
              </w:rPr>
              <w:t>6</w:t>
            </w:r>
          </w:p>
        </w:tc>
      </w:tr>
      <w:tr w:rsidR="00827159" w14:paraId="1A0C606A" w14:textId="77777777" w:rsidTr="007E404A">
        <w:trPr>
          <w:trHeight w:val="58"/>
        </w:trPr>
        <w:tc>
          <w:tcPr>
            <w:tcW w:w="1413" w:type="dxa"/>
          </w:tcPr>
          <w:p w14:paraId="14716049" w14:textId="40AF9699" w:rsidR="00827159" w:rsidRDefault="00827159" w:rsidP="000C2B4B">
            <w:pPr>
              <w:jc w:val="right"/>
              <w:rPr>
                <w:sz w:val="28"/>
                <w:szCs w:val="28"/>
                <w:lang w:val="ru-RU"/>
              </w:rPr>
            </w:pPr>
            <w:r>
              <w:rPr>
                <w:sz w:val="28"/>
                <w:szCs w:val="28"/>
                <w:lang w:val="ru-RU"/>
              </w:rPr>
              <w:t>2.1.2.</w:t>
            </w:r>
          </w:p>
        </w:tc>
        <w:tc>
          <w:tcPr>
            <w:tcW w:w="7796" w:type="dxa"/>
          </w:tcPr>
          <w:p w14:paraId="5C879647" w14:textId="72712A63" w:rsidR="00827159" w:rsidRPr="00FD374E" w:rsidRDefault="00827159" w:rsidP="000C2B4B">
            <w:pPr>
              <w:jc w:val="both"/>
              <w:rPr>
                <w:sz w:val="28"/>
                <w:szCs w:val="28"/>
                <w:lang w:val="uk-UA"/>
              </w:rPr>
            </w:pPr>
            <w:proofErr w:type="spellStart"/>
            <w:r w:rsidRPr="00FD374E">
              <w:rPr>
                <w:sz w:val="28"/>
                <w:szCs w:val="28"/>
                <w:lang w:val="uk-UA"/>
              </w:rPr>
              <w:t>Оптативна</w:t>
            </w:r>
            <w:proofErr w:type="spellEnd"/>
            <w:r w:rsidRPr="00FD374E">
              <w:rPr>
                <w:sz w:val="28"/>
                <w:szCs w:val="28"/>
                <w:lang w:val="uk-UA"/>
              </w:rPr>
              <w:t xml:space="preserve"> модальність як </w:t>
            </w:r>
            <w:proofErr w:type="spellStart"/>
            <w:r w:rsidR="00BE61FE" w:rsidRPr="00FD374E">
              <w:rPr>
                <w:sz w:val="28"/>
                <w:szCs w:val="28"/>
                <w:lang w:val="uk-UA"/>
              </w:rPr>
              <w:t>репрезентатив</w:t>
            </w:r>
            <w:proofErr w:type="spellEnd"/>
            <w:r w:rsidRPr="00FD374E">
              <w:rPr>
                <w:sz w:val="28"/>
                <w:szCs w:val="28"/>
                <w:lang w:val="uk-UA"/>
              </w:rPr>
              <w:t xml:space="preserve"> вітання та жалю…</w:t>
            </w:r>
            <w:r w:rsidR="00BE61FE" w:rsidRPr="00FD374E">
              <w:rPr>
                <w:sz w:val="28"/>
                <w:szCs w:val="28"/>
                <w:lang w:val="uk-UA"/>
              </w:rPr>
              <w:t>…</w:t>
            </w:r>
            <w:r w:rsidR="00680EF0">
              <w:rPr>
                <w:sz w:val="28"/>
                <w:szCs w:val="28"/>
                <w:lang w:val="uk-UA"/>
              </w:rPr>
              <w:t>…</w:t>
            </w:r>
          </w:p>
        </w:tc>
        <w:tc>
          <w:tcPr>
            <w:tcW w:w="709" w:type="dxa"/>
          </w:tcPr>
          <w:p w14:paraId="589CFFC0" w14:textId="25BF35F8" w:rsidR="00827159" w:rsidRPr="00DF703D" w:rsidRDefault="00DF703D" w:rsidP="009245EB">
            <w:pPr>
              <w:spacing w:line="360" w:lineRule="auto"/>
              <w:jc w:val="center"/>
              <w:rPr>
                <w:sz w:val="28"/>
                <w:szCs w:val="28"/>
                <w:lang w:val="uk-UA"/>
              </w:rPr>
            </w:pPr>
            <w:r>
              <w:rPr>
                <w:sz w:val="28"/>
                <w:szCs w:val="28"/>
                <w:lang w:val="uk-UA"/>
              </w:rPr>
              <w:t>4</w:t>
            </w:r>
            <w:r w:rsidR="00202E5B">
              <w:rPr>
                <w:sz w:val="28"/>
                <w:szCs w:val="28"/>
                <w:lang w:val="uk-UA"/>
              </w:rPr>
              <w:t>1</w:t>
            </w:r>
          </w:p>
        </w:tc>
      </w:tr>
      <w:tr w:rsidR="00827159" w14:paraId="725D142F" w14:textId="77777777" w:rsidTr="007E404A">
        <w:trPr>
          <w:trHeight w:val="515"/>
        </w:trPr>
        <w:tc>
          <w:tcPr>
            <w:tcW w:w="1413" w:type="dxa"/>
          </w:tcPr>
          <w:p w14:paraId="679041D5" w14:textId="1742EF77" w:rsidR="00827159" w:rsidRDefault="00827159" w:rsidP="000C2B4B">
            <w:pPr>
              <w:jc w:val="right"/>
              <w:rPr>
                <w:sz w:val="28"/>
                <w:szCs w:val="28"/>
                <w:lang w:val="ru-RU"/>
              </w:rPr>
            </w:pPr>
            <w:r>
              <w:rPr>
                <w:sz w:val="28"/>
                <w:szCs w:val="28"/>
                <w:lang w:val="ru-RU"/>
              </w:rPr>
              <w:t>2.1.3.</w:t>
            </w:r>
          </w:p>
        </w:tc>
        <w:tc>
          <w:tcPr>
            <w:tcW w:w="7796" w:type="dxa"/>
          </w:tcPr>
          <w:p w14:paraId="243A8390" w14:textId="5265A03A" w:rsidR="00827159" w:rsidRPr="00FD374E" w:rsidRDefault="00827159" w:rsidP="000C2B4B">
            <w:pPr>
              <w:jc w:val="both"/>
              <w:rPr>
                <w:sz w:val="28"/>
                <w:szCs w:val="28"/>
                <w:lang w:val="uk-UA"/>
              </w:rPr>
            </w:pPr>
            <w:proofErr w:type="spellStart"/>
            <w:r w:rsidRPr="00FD374E">
              <w:rPr>
                <w:sz w:val="28"/>
                <w:szCs w:val="28"/>
                <w:lang w:val="uk-UA"/>
              </w:rPr>
              <w:t>Оптативна</w:t>
            </w:r>
            <w:proofErr w:type="spellEnd"/>
            <w:r w:rsidRPr="00FD374E">
              <w:rPr>
                <w:sz w:val="28"/>
                <w:szCs w:val="28"/>
                <w:lang w:val="uk-UA"/>
              </w:rPr>
              <w:t xml:space="preserve"> модальність як </w:t>
            </w:r>
            <w:proofErr w:type="spellStart"/>
            <w:r w:rsidR="00BE61FE" w:rsidRPr="00FD374E">
              <w:rPr>
                <w:sz w:val="28"/>
                <w:szCs w:val="28"/>
                <w:lang w:val="uk-UA"/>
              </w:rPr>
              <w:t>репрезентатив</w:t>
            </w:r>
            <w:proofErr w:type="spellEnd"/>
            <w:r w:rsidR="00BE61FE" w:rsidRPr="00FD374E">
              <w:rPr>
                <w:sz w:val="28"/>
                <w:szCs w:val="28"/>
                <w:lang w:val="uk-UA"/>
              </w:rPr>
              <w:t xml:space="preserve"> </w:t>
            </w:r>
            <w:r w:rsidRPr="00FD374E">
              <w:rPr>
                <w:sz w:val="28"/>
                <w:szCs w:val="28"/>
                <w:lang w:val="uk-UA"/>
              </w:rPr>
              <w:t>поради………….</w:t>
            </w:r>
            <w:r w:rsidR="00693B9F" w:rsidRPr="00FD374E">
              <w:rPr>
                <w:sz w:val="28"/>
                <w:szCs w:val="28"/>
                <w:lang w:val="uk-UA"/>
              </w:rPr>
              <w:t>.</w:t>
            </w:r>
            <w:r w:rsidRPr="00FD374E">
              <w:rPr>
                <w:sz w:val="28"/>
                <w:szCs w:val="28"/>
                <w:lang w:val="uk-UA"/>
              </w:rPr>
              <w:t>.</w:t>
            </w:r>
            <w:r w:rsidR="00BE61FE" w:rsidRPr="00FD374E">
              <w:rPr>
                <w:sz w:val="28"/>
                <w:szCs w:val="28"/>
                <w:lang w:val="uk-UA"/>
              </w:rPr>
              <w:t>...</w:t>
            </w:r>
            <w:r w:rsidR="00FD374E">
              <w:rPr>
                <w:sz w:val="28"/>
                <w:szCs w:val="28"/>
                <w:lang w:val="uk-UA"/>
              </w:rPr>
              <w:t>..</w:t>
            </w:r>
            <w:r w:rsidR="00BE61FE" w:rsidRPr="00FD374E">
              <w:rPr>
                <w:sz w:val="28"/>
                <w:szCs w:val="28"/>
                <w:lang w:val="uk-UA"/>
              </w:rPr>
              <w:t>.</w:t>
            </w:r>
            <w:r w:rsidR="00680EF0">
              <w:rPr>
                <w:sz w:val="28"/>
                <w:szCs w:val="28"/>
                <w:lang w:val="uk-UA"/>
              </w:rPr>
              <w:t>..</w:t>
            </w:r>
          </w:p>
        </w:tc>
        <w:tc>
          <w:tcPr>
            <w:tcW w:w="709" w:type="dxa"/>
          </w:tcPr>
          <w:p w14:paraId="73D5F676" w14:textId="3CFEC550" w:rsidR="00827159" w:rsidRPr="00DF703D" w:rsidRDefault="00DF703D" w:rsidP="009245EB">
            <w:pPr>
              <w:spacing w:line="360" w:lineRule="auto"/>
              <w:jc w:val="center"/>
              <w:rPr>
                <w:sz w:val="28"/>
                <w:szCs w:val="28"/>
                <w:lang w:val="uk-UA"/>
              </w:rPr>
            </w:pPr>
            <w:r>
              <w:rPr>
                <w:sz w:val="28"/>
                <w:szCs w:val="28"/>
                <w:lang w:val="uk-UA"/>
              </w:rPr>
              <w:t>4</w:t>
            </w:r>
            <w:r w:rsidR="00202E5B">
              <w:rPr>
                <w:sz w:val="28"/>
                <w:szCs w:val="28"/>
                <w:lang w:val="uk-UA"/>
              </w:rPr>
              <w:t>5</w:t>
            </w:r>
          </w:p>
        </w:tc>
      </w:tr>
      <w:tr w:rsidR="00015113" w14:paraId="73E996FA" w14:textId="77777777" w:rsidTr="007E404A">
        <w:trPr>
          <w:trHeight w:val="515"/>
        </w:trPr>
        <w:tc>
          <w:tcPr>
            <w:tcW w:w="1413" w:type="dxa"/>
          </w:tcPr>
          <w:p w14:paraId="34788369" w14:textId="6CA21B8E" w:rsidR="00015113" w:rsidRDefault="00015113" w:rsidP="000C2B4B">
            <w:pPr>
              <w:jc w:val="right"/>
              <w:rPr>
                <w:sz w:val="28"/>
                <w:szCs w:val="28"/>
                <w:lang w:val="ru-RU"/>
              </w:rPr>
            </w:pPr>
            <w:r>
              <w:rPr>
                <w:sz w:val="28"/>
                <w:szCs w:val="28"/>
                <w:lang w:val="ru-RU"/>
              </w:rPr>
              <w:t>2.2.</w:t>
            </w:r>
          </w:p>
        </w:tc>
        <w:tc>
          <w:tcPr>
            <w:tcW w:w="7796" w:type="dxa"/>
          </w:tcPr>
          <w:p w14:paraId="0E562498" w14:textId="68350CE4" w:rsidR="00015113" w:rsidRPr="00170670" w:rsidRDefault="00170670" w:rsidP="000C2B4B">
            <w:pPr>
              <w:rPr>
                <w:sz w:val="28"/>
                <w:szCs w:val="28"/>
                <w:lang w:val="uk-UA"/>
              </w:rPr>
            </w:pPr>
            <w:r w:rsidRPr="00170670">
              <w:rPr>
                <w:sz w:val="28"/>
                <w:szCs w:val="28"/>
                <w:lang w:val="uk-UA"/>
              </w:rPr>
              <w:t xml:space="preserve">Функціонування </w:t>
            </w:r>
            <w:proofErr w:type="spellStart"/>
            <w:r w:rsidRPr="00170670">
              <w:rPr>
                <w:sz w:val="28"/>
                <w:szCs w:val="28"/>
                <w:lang w:val="uk-UA"/>
              </w:rPr>
              <w:t>дейктичних</w:t>
            </w:r>
            <w:proofErr w:type="spellEnd"/>
            <w:r w:rsidRPr="00170670">
              <w:rPr>
                <w:sz w:val="28"/>
                <w:szCs w:val="28"/>
                <w:lang w:val="uk-UA"/>
              </w:rPr>
              <w:t xml:space="preserve"> засобів в </w:t>
            </w:r>
            <w:proofErr w:type="spellStart"/>
            <w:r w:rsidRPr="00170670">
              <w:rPr>
                <w:sz w:val="28"/>
                <w:szCs w:val="28"/>
                <w:lang w:val="uk-UA"/>
              </w:rPr>
              <w:t>оптативній</w:t>
            </w:r>
            <w:proofErr w:type="spellEnd"/>
            <w:r w:rsidR="00693B9F">
              <w:rPr>
                <w:sz w:val="28"/>
                <w:szCs w:val="28"/>
                <w:lang w:val="uk-UA"/>
              </w:rPr>
              <w:t xml:space="preserve"> </w:t>
            </w:r>
            <w:r w:rsidRPr="00170670">
              <w:rPr>
                <w:sz w:val="28"/>
                <w:szCs w:val="28"/>
                <w:lang w:val="uk-UA"/>
              </w:rPr>
              <w:t>модальності</w:t>
            </w:r>
          </w:p>
        </w:tc>
        <w:tc>
          <w:tcPr>
            <w:tcW w:w="709" w:type="dxa"/>
          </w:tcPr>
          <w:p w14:paraId="19C69FB5" w14:textId="5420AE22" w:rsidR="00015113" w:rsidRPr="00693B9F" w:rsidRDefault="00DF703D" w:rsidP="009245EB">
            <w:pPr>
              <w:spacing w:line="360" w:lineRule="auto"/>
              <w:jc w:val="center"/>
              <w:rPr>
                <w:sz w:val="28"/>
                <w:szCs w:val="28"/>
                <w:lang w:val="uk-UA"/>
              </w:rPr>
            </w:pPr>
            <w:r>
              <w:rPr>
                <w:sz w:val="28"/>
                <w:szCs w:val="28"/>
                <w:lang w:val="uk-UA"/>
              </w:rPr>
              <w:t>4</w:t>
            </w:r>
            <w:r w:rsidR="00202E5B">
              <w:rPr>
                <w:sz w:val="28"/>
                <w:szCs w:val="28"/>
                <w:lang w:val="uk-UA"/>
              </w:rPr>
              <w:t>8</w:t>
            </w:r>
          </w:p>
        </w:tc>
      </w:tr>
      <w:tr w:rsidR="00AF40C4" w14:paraId="009A481E" w14:textId="77777777" w:rsidTr="007E404A">
        <w:trPr>
          <w:trHeight w:val="60"/>
        </w:trPr>
        <w:tc>
          <w:tcPr>
            <w:tcW w:w="1413" w:type="dxa"/>
          </w:tcPr>
          <w:p w14:paraId="3A903930" w14:textId="77777777" w:rsidR="00AF40C4" w:rsidRDefault="00AF40C4" w:rsidP="000C2B4B">
            <w:pPr>
              <w:jc w:val="right"/>
              <w:rPr>
                <w:sz w:val="28"/>
                <w:szCs w:val="28"/>
              </w:rPr>
            </w:pPr>
          </w:p>
        </w:tc>
        <w:tc>
          <w:tcPr>
            <w:tcW w:w="7796" w:type="dxa"/>
          </w:tcPr>
          <w:p w14:paraId="49EEAF7E" w14:textId="25CEFE75" w:rsidR="00AF40C4" w:rsidRPr="007E404A" w:rsidRDefault="00AF40C4" w:rsidP="000C2B4B">
            <w:pPr>
              <w:rPr>
                <w:color w:val="000000"/>
                <w:sz w:val="28"/>
                <w:szCs w:val="28"/>
                <w:lang w:val="uk-UA"/>
              </w:rPr>
            </w:pPr>
            <w:r>
              <w:rPr>
                <w:color w:val="000000"/>
                <w:sz w:val="28"/>
                <w:szCs w:val="28"/>
              </w:rPr>
              <w:t xml:space="preserve">Висновки до розділу </w:t>
            </w:r>
            <w:r>
              <w:rPr>
                <w:sz w:val="28"/>
                <w:szCs w:val="28"/>
              </w:rPr>
              <w:t>2</w:t>
            </w:r>
            <w:r w:rsidR="007E404A">
              <w:rPr>
                <w:sz w:val="28"/>
                <w:szCs w:val="28"/>
                <w:lang w:val="uk-UA"/>
              </w:rPr>
              <w:t>………………………………………………</w:t>
            </w:r>
          </w:p>
        </w:tc>
        <w:tc>
          <w:tcPr>
            <w:tcW w:w="709" w:type="dxa"/>
          </w:tcPr>
          <w:p w14:paraId="64CF526F" w14:textId="1D8F0FDA" w:rsidR="00AF40C4" w:rsidRPr="00DF703D" w:rsidRDefault="00DF703D" w:rsidP="009245EB">
            <w:pPr>
              <w:spacing w:line="360" w:lineRule="auto"/>
              <w:jc w:val="center"/>
              <w:rPr>
                <w:sz w:val="28"/>
                <w:szCs w:val="28"/>
                <w:lang w:val="uk-UA"/>
              </w:rPr>
            </w:pPr>
            <w:r>
              <w:rPr>
                <w:sz w:val="28"/>
                <w:szCs w:val="28"/>
                <w:lang w:val="uk-UA"/>
              </w:rPr>
              <w:t>56</w:t>
            </w:r>
          </w:p>
        </w:tc>
      </w:tr>
      <w:tr w:rsidR="00AF40C4" w14:paraId="49029587" w14:textId="77777777" w:rsidTr="007E404A">
        <w:trPr>
          <w:trHeight w:val="671"/>
        </w:trPr>
        <w:tc>
          <w:tcPr>
            <w:tcW w:w="1413" w:type="dxa"/>
          </w:tcPr>
          <w:p w14:paraId="63FFDF36" w14:textId="77777777" w:rsidR="00AF40C4" w:rsidRDefault="00AF40C4" w:rsidP="00693B9F">
            <w:pPr>
              <w:jc w:val="right"/>
              <w:rPr>
                <w:sz w:val="28"/>
                <w:szCs w:val="28"/>
              </w:rPr>
            </w:pPr>
            <w:r w:rsidRPr="006A476C">
              <w:rPr>
                <w:sz w:val="28"/>
                <w:szCs w:val="28"/>
              </w:rPr>
              <w:t>Розділ 3.</w:t>
            </w:r>
          </w:p>
        </w:tc>
        <w:tc>
          <w:tcPr>
            <w:tcW w:w="7796" w:type="dxa"/>
          </w:tcPr>
          <w:p w14:paraId="6A2307C9" w14:textId="48EF7D99" w:rsidR="00AF40C4" w:rsidRPr="00693B9F" w:rsidRDefault="00AF40C4" w:rsidP="00693B9F">
            <w:pPr>
              <w:rPr>
                <w:sz w:val="28"/>
                <w:szCs w:val="28"/>
                <w:lang w:val="uk-UA"/>
              </w:rPr>
            </w:pPr>
            <w:r>
              <w:rPr>
                <w:smallCaps/>
                <w:sz w:val="28"/>
                <w:szCs w:val="28"/>
              </w:rPr>
              <w:t>Функціонально-семантичне поле оптативної</w:t>
            </w:r>
            <w:r w:rsidR="00693B9F">
              <w:rPr>
                <w:smallCaps/>
                <w:sz w:val="28"/>
                <w:szCs w:val="28"/>
                <w:lang w:val="uk-UA"/>
              </w:rPr>
              <w:t xml:space="preserve"> </w:t>
            </w:r>
            <w:r>
              <w:rPr>
                <w:smallCaps/>
                <w:sz w:val="28"/>
                <w:szCs w:val="28"/>
              </w:rPr>
              <w:t>модальності у функціональній граматиці англійської</w:t>
            </w:r>
            <w:r w:rsidR="00693B9F">
              <w:rPr>
                <w:smallCaps/>
                <w:sz w:val="28"/>
                <w:szCs w:val="28"/>
                <w:lang w:val="uk-UA"/>
              </w:rPr>
              <w:t xml:space="preserve"> </w:t>
            </w:r>
            <w:r>
              <w:rPr>
                <w:smallCaps/>
                <w:sz w:val="28"/>
                <w:szCs w:val="28"/>
              </w:rPr>
              <w:t>мови</w:t>
            </w:r>
            <w:r w:rsidR="00693B9F">
              <w:rPr>
                <w:smallCaps/>
                <w:sz w:val="28"/>
                <w:szCs w:val="28"/>
                <w:lang w:val="uk-UA"/>
              </w:rPr>
              <w:t xml:space="preserve"> </w:t>
            </w:r>
          </w:p>
        </w:tc>
        <w:tc>
          <w:tcPr>
            <w:tcW w:w="709" w:type="dxa"/>
          </w:tcPr>
          <w:p w14:paraId="5CEE9CCF" w14:textId="0209AB60" w:rsidR="00AF40C4" w:rsidRPr="00AD0B66" w:rsidRDefault="00AF40C4" w:rsidP="009245EB">
            <w:pPr>
              <w:spacing w:line="360" w:lineRule="auto"/>
              <w:jc w:val="center"/>
              <w:rPr>
                <w:sz w:val="28"/>
                <w:szCs w:val="28"/>
                <w:lang w:val="ru-RU"/>
              </w:rPr>
            </w:pPr>
          </w:p>
        </w:tc>
      </w:tr>
      <w:tr w:rsidR="00AF40C4" w14:paraId="378EB686" w14:textId="77777777" w:rsidTr="007E404A">
        <w:trPr>
          <w:trHeight w:val="60"/>
        </w:trPr>
        <w:tc>
          <w:tcPr>
            <w:tcW w:w="1413" w:type="dxa"/>
          </w:tcPr>
          <w:p w14:paraId="032F3E34" w14:textId="41142B2A" w:rsidR="00AF40C4" w:rsidRDefault="00AF40C4" w:rsidP="000C2B4B">
            <w:pPr>
              <w:jc w:val="right"/>
              <w:rPr>
                <w:sz w:val="28"/>
                <w:szCs w:val="28"/>
              </w:rPr>
            </w:pPr>
            <w:r>
              <w:rPr>
                <w:sz w:val="28"/>
                <w:szCs w:val="28"/>
              </w:rPr>
              <w:t>3.1.</w:t>
            </w:r>
          </w:p>
        </w:tc>
        <w:tc>
          <w:tcPr>
            <w:tcW w:w="7796" w:type="dxa"/>
          </w:tcPr>
          <w:p w14:paraId="4672026B" w14:textId="6E963C37" w:rsidR="00AF40C4" w:rsidRPr="00FD374E" w:rsidRDefault="00AF40C4" w:rsidP="000C2B4B">
            <w:pPr>
              <w:rPr>
                <w:sz w:val="28"/>
                <w:szCs w:val="28"/>
                <w:lang w:val="uk-UA"/>
              </w:rPr>
            </w:pPr>
            <w:r>
              <w:rPr>
                <w:sz w:val="28"/>
                <w:szCs w:val="28"/>
              </w:rPr>
              <w:t>Модальність у межах функціонально-семантичного поля …</w:t>
            </w:r>
            <w:r w:rsidR="00FD374E">
              <w:rPr>
                <w:sz w:val="28"/>
                <w:szCs w:val="28"/>
              </w:rPr>
              <w:t>…</w:t>
            </w:r>
            <w:r w:rsidR="00680EF0">
              <w:rPr>
                <w:sz w:val="28"/>
                <w:szCs w:val="28"/>
                <w:lang w:val="uk-UA"/>
              </w:rPr>
              <w:t>…</w:t>
            </w:r>
          </w:p>
        </w:tc>
        <w:tc>
          <w:tcPr>
            <w:tcW w:w="709" w:type="dxa"/>
          </w:tcPr>
          <w:p w14:paraId="1ED39F30" w14:textId="5B901A0B" w:rsidR="00AF40C4" w:rsidRPr="00DF703D" w:rsidRDefault="00DF703D" w:rsidP="009245EB">
            <w:pPr>
              <w:spacing w:line="360" w:lineRule="auto"/>
              <w:jc w:val="center"/>
              <w:rPr>
                <w:sz w:val="28"/>
                <w:szCs w:val="28"/>
                <w:lang w:val="uk-UA"/>
              </w:rPr>
            </w:pPr>
            <w:r>
              <w:rPr>
                <w:sz w:val="28"/>
                <w:szCs w:val="28"/>
                <w:lang w:val="uk-UA"/>
              </w:rPr>
              <w:t>60</w:t>
            </w:r>
          </w:p>
        </w:tc>
      </w:tr>
      <w:tr w:rsidR="006D217A" w14:paraId="3E2E9B9E" w14:textId="77777777" w:rsidTr="00E14F6D">
        <w:trPr>
          <w:trHeight w:val="768"/>
        </w:trPr>
        <w:tc>
          <w:tcPr>
            <w:tcW w:w="1413" w:type="dxa"/>
          </w:tcPr>
          <w:p w14:paraId="49809F7E" w14:textId="77777777" w:rsidR="006D217A" w:rsidRDefault="006D217A" w:rsidP="000736F1">
            <w:pPr>
              <w:jc w:val="right"/>
              <w:rPr>
                <w:sz w:val="28"/>
                <w:szCs w:val="28"/>
              </w:rPr>
            </w:pPr>
            <w:r>
              <w:rPr>
                <w:sz w:val="28"/>
                <w:szCs w:val="28"/>
              </w:rPr>
              <w:t>3.2.</w:t>
            </w:r>
          </w:p>
        </w:tc>
        <w:tc>
          <w:tcPr>
            <w:tcW w:w="7796" w:type="dxa"/>
          </w:tcPr>
          <w:p w14:paraId="66738940" w14:textId="26327711" w:rsidR="006D217A" w:rsidRPr="00FD374E" w:rsidRDefault="006D217A" w:rsidP="000736F1">
            <w:pPr>
              <w:jc w:val="both"/>
              <w:rPr>
                <w:sz w:val="28"/>
                <w:szCs w:val="28"/>
                <w:lang w:val="uk-UA"/>
              </w:rPr>
            </w:pPr>
            <w:r>
              <w:rPr>
                <w:sz w:val="28"/>
                <w:szCs w:val="28"/>
                <w:lang w:val="en-US"/>
              </w:rPr>
              <w:t>O</w:t>
            </w:r>
            <w:r w:rsidRPr="004C4ED6">
              <w:rPr>
                <w:sz w:val="28"/>
                <w:szCs w:val="28"/>
              </w:rPr>
              <w:t>рганізація функціонально-семантичного поля оптативної модальності</w:t>
            </w:r>
            <w:r>
              <w:rPr>
                <w:sz w:val="28"/>
                <w:szCs w:val="28"/>
              </w:rPr>
              <w:t xml:space="preserve"> …………………………………………</w:t>
            </w:r>
            <w:r w:rsidR="00E14F6D">
              <w:rPr>
                <w:sz w:val="28"/>
                <w:szCs w:val="28"/>
                <w:lang w:val="uk-UA"/>
              </w:rPr>
              <w:t>……………….</w:t>
            </w:r>
          </w:p>
        </w:tc>
        <w:tc>
          <w:tcPr>
            <w:tcW w:w="709" w:type="dxa"/>
          </w:tcPr>
          <w:p w14:paraId="79654C57" w14:textId="77777777" w:rsidR="006D217A" w:rsidRPr="00DF703D" w:rsidRDefault="006D217A" w:rsidP="000736F1">
            <w:pPr>
              <w:spacing w:line="360" w:lineRule="auto"/>
              <w:jc w:val="center"/>
              <w:rPr>
                <w:sz w:val="28"/>
                <w:szCs w:val="28"/>
                <w:lang w:val="uk-UA"/>
              </w:rPr>
            </w:pPr>
            <w:r>
              <w:rPr>
                <w:sz w:val="28"/>
                <w:szCs w:val="28"/>
                <w:lang w:val="uk-UA"/>
              </w:rPr>
              <w:t>66</w:t>
            </w:r>
          </w:p>
        </w:tc>
      </w:tr>
      <w:tr w:rsidR="00AF40C4" w14:paraId="018CD93E" w14:textId="77777777" w:rsidTr="007E404A">
        <w:trPr>
          <w:trHeight w:val="497"/>
        </w:trPr>
        <w:tc>
          <w:tcPr>
            <w:tcW w:w="1413" w:type="dxa"/>
          </w:tcPr>
          <w:p w14:paraId="40AE3765" w14:textId="1C087FB9" w:rsidR="00AF40C4" w:rsidRDefault="00AF40C4" w:rsidP="000C2B4B">
            <w:pPr>
              <w:jc w:val="right"/>
              <w:rPr>
                <w:sz w:val="28"/>
                <w:szCs w:val="28"/>
              </w:rPr>
            </w:pPr>
            <w:r>
              <w:rPr>
                <w:sz w:val="28"/>
                <w:szCs w:val="28"/>
              </w:rPr>
              <w:t>3.2.1.</w:t>
            </w:r>
          </w:p>
        </w:tc>
        <w:tc>
          <w:tcPr>
            <w:tcW w:w="7796" w:type="dxa"/>
          </w:tcPr>
          <w:p w14:paraId="768FEC37" w14:textId="0D2F02D3" w:rsidR="00AF40C4" w:rsidRPr="00680EF0" w:rsidRDefault="00AF40C4" w:rsidP="000C2B4B">
            <w:pPr>
              <w:rPr>
                <w:sz w:val="28"/>
                <w:szCs w:val="28"/>
                <w:lang w:val="uk-UA"/>
              </w:rPr>
            </w:pPr>
            <w:r>
              <w:rPr>
                <w:sz w:val="28"/>
                <w:szCs w:val="28"/>
              </w:rPr>
              <w:t>Власне бажання……………………</w:t>
            </w:r>
            <w:r w:rsidR="00707701">
              <w:rPr>
                <w:sz w:val="28"/>
                <w:szCs w:val="28"/>
                <w:lang w:val="en-US"/>
              </w:rPr>
              <w:t>……………………………</w:t>
            </w:r>
            <w:r w:rsidR="00FD374E">
              <w:rPr>
                <w:sz w:val="28"/>
                <w:szCs w:val="28"/>
                <w:lang w:val="en-US"/>
              </w:rPr>
              <w:t>…</w:t>
            </w:r>
            <w:r w:rsidR="00680EF0">
              <w:rPr>
                <w:sz w:val="28"/>
                <w:szCs w:val="28"/>
                <w:lang w:val="uk-UA"/>
              </w:rPr>
              <w:t>...</w:t>
            </w:r>
          </w:p>
        </w:tc>
        <w:tc>
          <w:tcPr>
            <w:tcW w:w="709" w:type="dxa"/>
          </w:tcPr>
          <w:p w14:paraId="0A65E19C" w14:textId="6BCDBC21" w:rsidR="00AF40C4" w:rsidRPr="00DF703D" w:rsidRDefault="00DF703D" w:rsidP="009245EB">
            <w:pPr>
              <w:spacing w:line="360" w:lineRule="auto"/>
              <w:jc w:val="center"/>
              <w:rPr>
                <w:sz w:val="28"/>
                <w:szCs w:val="28"/>
                <w:lang w:val="uk-UA"/>
              </w:rPr>
            </w:pPr>
            <w:r>
              <w:rPr>
                <w:sz w:val="28"/>
                <w:szCs w:val="28"/>
                <w:lang w:val="uk-UA"/>
              </w:rPr>
              <w:t>6</w:t>
            </w:r>
            <w:r w:rsidR="007E404A">
              <w:rPr>
                <w:sz w:val="28"/>
                <w:szCs w:val="28"/>
                <w:lang w:val="uk-UA"/>
              </w:rPr>
              <w:t>7</w:t>
            </w:r>
          </w:p>
        </w:tc>
      </w:tr>
      <w:tr w:rsidR="00AF40C4" w14:paraId="21C570B0" w14:textId="77777777" w:rsidTr="007E404A">
        <w:trPr>
          <w:trHeight w:val="497"/>
        </w:trPr>
        <w:tc>
          <w:tcPr>
            <w:tcW w:w="1413" w:type="dxa"/>
          </w:tcPr>
          <w:p w14:paraId="1376E283" w14:textId="032D342A" w:rsidR="00AF40C4" w:rsidRDefault="00AF40C4" w:rsidP="000C2B4B">
            <w:pPr>
              <w:jc w:val="right"/>
              <w:rPr>
                <w:sz w:val="28"/>
                <w:szCs w:val="28"/>
              </w:rPr>
            </w:pPr>
            <w:r>
              <w:rPr>
                <w:sz w:val="28"/>
                <w:szCs w:val="28"/>
              </w:rPr>
              <w:t>3.2.2.</w:t>
            </w:r>
          </w:p>
        </w:tc>
        <w:tc>
          <w:tcPr>
            <w:tcW w:w="7796" w:type="dxa"/>
          </w:tcPr>
          <w:p w14:paraId="52DC7DE7" w14:textId="759B7A43" w:rsidR="00AF40C4" w:rsidRPr="00FD374E" w:rsidRDefault="00AF40C4" w:rsidP="000C2B4B">
            <w:pPr>
              <w:rPr>
                <w:sz w:val="28"/>
                <w:szCs w:val="28"/>
                <w:lang w:val="uk-UA"/>
              </w:rPr>
            </w:pPr>
            <w:r>
              <w:rPr>
                <w:sz w:val="28"/>
                <w:szCs w:val="28"/>
              </w:rPr>
              <w:t>Бажання-намір…………………………………………………</w:t>
            </w:r>
            <w:r w:rsidR="00FD374E">
              <w:rPr>
                <w:sz w:val="28"/>
                <w:szCs w:val="28"/>
              </w:rPr>
              <w:t>…</w:t>
            </w:r>
            <w:r w:rsidR="00680EF0">
              <w:rPr>
                <w:sz w:val="28"/>
                <w:szCs w:val="28"/>
                <w:lang w:val="uk-UA"/>
              </w:rPr>
              <w:t>….</w:t>
            </w:r>
          </w:p>
        </w:tc>
        <w:tc>
          <w:tcPr>
            <w:tcW w:w="709" w:type="dxa"/>
          </w:tcPr>
          <w:p w14:paraId="6FD6E2BD" w14:textId="6527A300" w:rsidR="00AF40C4" w:rsidRPr="007E404A" w:rsidRDefault="007E404A" w:rsidP="009245EB">
            <w:pPr>
              <w:spacing w:line="360" w:lineRule="auto"/>
              <w:jc w:val="center"/>
              <w:rPr>
                <w:sz w:val="28"/>
                <w:szCs w:val="28"/>
                <w:lang w:val="uk-UA"/>
              </w:rPr>
            </w:pPr>
            <w:r>
              <w:rPr>
                <w:sz w:val="28"/>
                <w:szCs w:val="28"/>
                <w:lang w:val="uk-UA"/>
              </w:rPr>
              <w:t>70</w:t>
            </w:r>
          </w:p>
        </w:tc>
      </w:tr>
      <w:tr w:rsidR="00AF40C4" w14:paraId="3C12A259" w14:textId="77777777" w:rsidTr="007E404A">
        <w:trPr>
          <w:trHeight w:val="497"/>
        </w:trPr>
        <w:tc>
          <w:tcPr>
            <w:tcW w:w="1413" w:type="dxa"/>
          </w:tcPr>
          <w:p w14:paraId="2E80C583" w14:textId="6A6631D5" w:rsidR="00AF40C4" w:rsidRDefault="00AF40C4" w:rsidP="000C2B4B">
            <w:pPr>
              <w:jc w:val="right"/>
              <w:rPr>
                <w:sz w:val="28"/>
                <w:szCs w:val="28"/>
              </w:rPr>
            </w:pPr>
            <w:r>
              <w:rPr>
                <w:sz w:val="28"/>
                <w:szCs w:val="28"/>
              </w:rPr>
              <w:t>3.2.3.</w:t>
            </w:r>
          </w:p>
        </w:tc>
        <w:tc>
          <w:tcPr>
            <w:tcW w:w="7796" w:type="dxa"/>
          </w:tcPr>
          <w:p w14:paraId="1D260790" w14:textId="5EA9DED0" w:rsidR="00AF40C4" w:rsidRPr="009116AF" w:rsidRDefault="00AF40C4" w:rsidP="000C2B4B">
            <w:pPr>
              <w:rPr>
                <w:sz w:val="28"/>
                <w:szCs w:val="28"/>
                <w:lang w:val="uk-UA"/>
              </w:rPr>
            </w:pPr>
            <w:r>
              <w:rPr>
                <w:sz w:val="28"/>
                <w:szCs w:val="28"/>
              </w:rPr>
              <w:t>Гіпотетичне бажання…………………………………………...</w:t>
            </w:r>
            <w:r w:rsidR="009116AF">
              <w:rPr>
                <w:sz w:val="28"/>
                <w:szCs w:val="28"/>
                <w:lang w:val="uk-UA"/>
              </w:rPr>
              <w:t>.</w:t>
            </w:r>
            <w:r w:rsidR="00FD374E">
              <w:rPr>
                <w:sz w:val="28"/>
                <w:szCs w:val="28"/>
                <w:lang w:val="uk-UA"/>
              </w:rPr>
              <w:t>...</w:t>
            </w:r>
            <w:r w:rsidR="00680EF0">
              <w:rPr>
                <w:sz w:val="28"/>
                <w:szCs w:val="28"/>
                <w:lang w:val="uk-UA"/>
              </w:rPr>
              <w:t>...</w:t>
            </w:r>
          </w:p>
        </w:tc>
        <w:tc>
          <w:tcPr>
            <w:tcW w:w="709" w:type="dxa"/>
          </w:tcPr>
          <w:p w14:paraId="56FCD20A" w14:textId="4556B835" w:rsidR="00AF40C4" w:rsidRPr="007E404A" w:rsidRDefault="007E404A" w:rsidP="009245EB">
            <w:pPr>
              <w:spacing w:line="360" w:lineRule="auto"/>
              <w:jc w:val="center"/>
              <w:rPr>
                <w:sz w:val="28"/>
                <w:szCs w:val="28"/>
                <w:lang w:val="uk-UA"/>
              </w:rPr>
            </w:pPr>
            <w:r>
              <w:rPr>
                <w:sz w:val="28"/>
                <w:szCs w:val="28"/>
                <w:lang w:val="uk-UA"/>
              </w:rPr>
              <w:t>7</w:t>
            </w:r>
            <w:r w:rsidR="00202E5B">
              <w:rPr>
                <w:sz w:val="28"/>
                <w:szCs w:val="28"/>
                <w:lang w:val="uk-UA"/>
              </w:rPr>
              <w:t>5</w:t>
            </w:r>
          </w:p>
        </w:tc>
      </w:tr>
      <w:tr w:rsidR="00AF40C4" w14:paraId="4B84D4F3" w14:textId="77777777" w:rsidTr="007E404A">
        <w:trPr>
          <w:trHeight w:val="497"/>
        </w:trPr>
        <w:tc>
          <w:tcPr>
            <w:tcW w:w="1413" w:type="dxa"/>
          </w:tcPr>
          <w:p w14:paraId="31EB0C92" w14:textId="312D38E3" w:rsidR="00AF40C4" w:rsidRDefault="00AF40C4" w:rsidP="000C2B4B">
            <w:pPr>
              <w:jc w:val="right"/>
              <w:rPr>
                <w:sz w:val="28"/>
                <w:szCs w:val="28"/>
              </w:rPr>
            </w:pPr>
            <w:r>
              <w:rPr>
                <w:sz w:val="28"/>
                <w:szCs w:val="28"/>
              </w:rPr>
              <w:t>3.2.4.</w:t>
            </w:r>
          </w:p>
        </w:tc>
        <w:tc>
          <w:tcPr>
            <w:tcW w:w="7796" w:type="dxa"/>
          </w:tcPr>
          <w:p w14:paraId="214E0785" w14:textId="2CC828B3" w:rsidR="00AF40C4" w:rsidRPr="009116AF" w:rsidRDefault="004C4ED6" w:rsidP="000C2B4B">
            <w:pPr>
              <w:rPr>
                <w:sz w:val="28"/>
                <w:szCs w:val="28"/>
                <w:lang w:val="uk-UA"/>
              </w:rPr>
            </w:pPr>
            <w:r>
              <w:rPr>
                <w:sz w:val="28"/>
                <w:szCs w:val="28"/>
                <w:lang w:val="uk-UA"/>
              </w:rPr>
              <w:t>Бажання, спрямоване на отримання певної інформації</w:t>
            </w:r>
            <w:r w:rsidR="00AF40C4">
              <w:rPr>
                <w:sz w:val="28"/>
                <w:szCs w:val="28"/>
              </w:rPr>
              <w:t>……</w:t>
            </w:r>
            <w:r>
              <w:rPr>
                <w:sz w:val="28"/>
                <w:szCs w:val="28"/>
                <w:lang w:val="uk-UA"/>
              </w:rPr>
              <w:t>…...</w:t>
            </w:r>
            <w:r w:rsidR="00680EF0">
              <w:rPr>
                <w:sz w:val="28"/>
                <w:szCs w:val="28"/>
                <w:lang w:val="uk-UA"/>
              </w:rPr>
              <w:t>...</w:t>
            </w:r>
          </w:p>
        </w:tc>
        <w:tc>
          <w:tcPr>
            <w:tcW w:w="709" w:type="dxa"/>
          </w:tcPr>
          <w:p w14:paraId="498341EC" w14:textId="2D257A82" w:rsidR="00AF40C4" w:rsidRPr="007E404A" w:rsidRDefault="007E404A" w:rsidP="009245EB">
            <w:pPr>
              <w:spacing w:line="360" w:lineRule="auto"/>
              <w:jc w:val="center"/>
              <w:rPr>
                <w:sz w:val="28"/>
                <w:szCs w:val="28"/>
                <w:lang w:val="uk-UA"/>
              </w:rPr>
            </w:pPr>
            <w:r>
              <w:rPr>
                <w:sz w:val="28"/>
                <w:szCs w:val="28"/>
                <w:lang w:val="uk-UA"/>
              </w:rPr>
              <w:t>7</w:t>
            </w:r>
            <w:r w:rsidR="00202E5B">
              <w:rPr>
                <w:sz w:val="28"/>
                <w:szCs w:val="28"/>
                <w:lang w:val="uk-UA"/>
              </w:rPr>
              <w:t>7</w:t>
            </w:r>
          </w:p>
        </w:tc>
      </w:tr>
      <w:tr w:rsidR="00AF40C4" w14:paraId="7E51348D" w14:textId="77777777" w:rsidTr="007E404A">
        <w:trPr>
          <w:trHeight w:val="165"/>
        </w:trPr>
        <w:tc>
          <w:tcPr>
            <w:tcW w:w="1413" w:type="dxa"/>
          </w:tcPr>
          <w:p w14:paraId="41EA3C6E" w14:textId="36622637" w:rsidR="00AF40C4" w:rsidRDefault="00AF40C4" w:rsidP="000C2B4B">
            <w:pPr>
              <w:jc w:val="right"/>
              <w:rPr>
                <w:sz w:val="28"/>
                <w:szCs w:val="28"/>
              </w:rPr>
            </w:pPr>
            <w:r>
              <w:rPr>
                <w:sz w:val="28"/>
                <w:szCs w:val="28"/>
              </w:rPr>
              <w:t>3.2.5.</w:t>
            </w:r>
          </w:p>
        </w:tc>
        <w:tc>
          <w:tcPr>
            <w:tcW w:w="7796" w:type="dxa"/>
          </w:tcPr>
          <w:p w14:paraId="521D0CBF" w14:textId="0589FC35" w:rsidR="00AF40C4" w:rsidRPr="00FD374E" w:rsidRDefault="00AF40C4" w:rsidP="000C2B4B">
            <w:pPr>
              <w:rPr>
                <w:sz w:val="28"/>
                <w:szCs w:val="28"/>
                <w:lang w:val="uk-UA"/>
              </w:rPr>
            </w:pPr>
            <w:r>
              <w:rPr>
                <w:sz w:val="28"/>
                <w:szCs w:val="28"/>
              </w:rPr>
              <w:t>Бажання-порада…………………………………………………</w:t>
            </w:r>
            <w:r w:rsidR="00FD374E">
              <w:rPr>
                <w:sz w:val="28"/>
                <w:szCs w:val="28"/>
                <w:lang w:val="uk-UA"/>
              </w:rPr>
              <w:t>…</w:t>
            </w:r>
            <w:r w:rsidR="00680EF0">
              <w:rPr>
                <w:sz w:val="28"/>
                <w:szCs w:val="28"/>
                <w:lang w:val="uk-UA"/>
              </w:rPr>
              <w:t>...</w:t>
            </w:r>
          </w:p>
        </w:tc>
        <w:tc>
          <w:tcPr>
            <w:tcW w:w="709" w:type="dxa"/>
          </w:tcPr>
          <w:p w14:paraId="3F7ECB7C" w14:textId="4BAC0B1F" w:rsidR="00AF40C4" w:rsidRPr="007E404A" w:rsidRDefault="007E404A" w:rsidP="009245EB">
            <w:pPr>
              <w:spacing w:line="360" w:lineRule="auto"/>
              <w:jc w:val="center"/>
              <w:rPr>
                <w:sz w:val="28"/>
                <w:szCs w:val="28"/>
                <w:lang w:val="uk-UA"/>
              </w:rPr>
            </w:pPr>
            <w:r>
              <w:rPr>
                <w:sz w:val="28"/>
                <w:szCs w:val="28"/>
                <w:lang w:val="uk-UA"/>
              </w:rPr>
              <w:t>7</w:t>
            </w:r>
            <w:r w:rsidR="00202E5B">
              <w:rPr>
                <w:sz w:val="28"/>
                <w:szCs w:val="28"/>
                <w:lang w:val="uk-UA"/>
              </w:rPr>
              <w:t>9</w:t>
            </w:r>
          </w:p>
        </w:tc>
      </w:tr>
      <w:tr w:rsidR="00AF40C4" w14:paraId="1C2263E8" w14:textId="77777777" w:rsidTr="007E404A">
        <w:trPr>
          <w:trHeight w:val="61"/>
        </w:trPr>
        <w:tc>
          <w:tcPr>
            <w:tcW w:w="1413" w:type="dxa"/>
          </w:tcPr>
          <w:p w14:paraId="0C5A03A1" w14:textId="77777777" w:rsidR="00AF40C4" w:rsidRDefault="00AF40C4" w:rsidP="000C2B4B">
            <w:pPr>
              <w:jc w:val="right"/>
              <w:rPr>
                <w:sz w:val="28"/>
                <w:szCs w:val="28"/>
              </w:rPr>
            </w:pPr>
          </w:p>
        </w:tc>
        <w:tc>
          <w:tcPr>
            <w:tcW w:w="7796" w:type="dxa"/>
          </w:tcPr>
          <w:p w14:paraId="7449FB72" w14:textId="3DD6FA5A" w:rsidR="00AF40C4" w:rsidRPr="007E404A" w:rsidRDefault="00AF40C4" w:rsidP="000C2B4B">
            <w:pPr>
              <w:rPr>
                <w:sz w:val="28"/>
                <w:szCs w:val="28"/>
                <w:lang w:val="uk-UA"/>
              </w:rPr>
            </w:pPr>
            <w:r>
              <w:rPr>
                <w:color w:val="000000"/>
                <w:sz w:val="28"/>
                <w:szCs w:val="28"/>
              </w:rPr>
              <w:t xml:space="preserve">Висновки до розділу </w:t>
            </w:r>
            <w:r>
              <w:rPr>
                <w:sz w:val="28"/>
                <w:szCs w:val="28"/>
              </w:rPr>
              <w:t>3</w:t>
            </w:r>
            <w:r w:rsidR="007E404A">
              <w:rPr>
                <w:sz w:val="28"/>
                <w:szCs w:val="28"/>
                <w:lang w:val="uk-UA"/>
              </w:rPr>
              <w:t>……………………………………………...</w:t>
            </w:r>
            <w:r w:rsidR="00680EF0">
              <w:rPr>
                <w:sz w:val="28"/>
                <w:szCs w:val="28"/>
                <w:lang w:val="uk-UA"/>
              </w:rPr>
              <w:t>.</w:t>
            </w:r>
          </w:p>
        </w:tc>
        <w:tc>
          <w:tcPr>
            <w:tcW w:w="709" w:type="dxa"/>
          </w:tcPr>
          <w:p w14:paraId="55403AF3" w14:textId="2B9F06F3" w:rsidR="00AF40C4" w:rsidRPr="007E404A" w:rsidRDefault="007E404A" w:rsidP="009245EB">
            <w:pPr>
              <w:spacing w:line="360" w:lineRule="auto"/>
              <w:jc w:val="center"/>
              <w:rPr>
                <w:sz w:val="28"/>
                <w:szCs w:val="28"/>
                <w:lang w:val="uk-UA"/>
              </w:rPr>
            </w:pPr>
            <w:r>
              <w:rPr>
                <w:sz w:val="28"/>
                <w:szCs w:val="28"/>
                <w:lang w:val="uk-UA"/>
              </w:rPr>
              <w:t>8</w:t>
            </w:r>
            <w:r w:rsidR="00202E5B">
              <w:rPr>
                <w:sz w:val="28"/>
                <w:szCs w:val="28"/>
                <w:lang w:val="uk-UA"/>
              </w:rPr>
              <w:t>1</w:t>
            </w:r>
          </w:p>
        </w:tc>
      </w:tr>
      <w:tr w:rsidR="00AF40C4" w14:paraId="1D12B0CA" w14:textId="77777777" w:rsidTr="007E404A">
        <w:trPr>
          <w:trHeight w:val="73"/>
        </w:trPr>
        <w:tc>
          <w:tcPr>
            <w:tcW w:w="1413" w:type="dxa"/>
          </w:tcPr>
          <w:p w14:paraId="57AD63D1" w14:textId="77777777" w:rsidR="00AF40C4" w:rsidRDefault="00AF40C4" w:rsidP="000C2B4B">
            <w:pPr>
              <w:jc w:val="right"/>
              <w:rPr>
                <w:sz w:val="28"/>
                <w:szCs w:val="28"/>
              </w:rPr>
            </w:pPr>
          </w:p>
        </w:tc>
        <w:tc>
          <w:tcPr>
            <w:tcW w:w="7796" w:type="dxa"/>
          </w:tcPr>
          <w:p w14:paraId="31DB31D4" w14:textId="08382F46" w:rsidR="00AF40C4" w:rsidRPr="00FD374E" w:rsidRDefault="00AF40C4" w:rsidP="000C2B4B">
            <w:pPr>
              <w:rPr>
                <w:sz w:val="28"/>
                <w:szCs w:val="28"/>
                <w:lang w:val="uk-UA"/>
              </w:rPr>
            </w:pPr>
            <w:r w:rsidRPr="004A240D">
              <w:rPr>
                <w:smallCaps/>
                <w:sz w:val="28"/>
                <w:szCs w:val="28"/>
              </w:rPr>
              <w:t>Загальні висновки</w:t>
            </w:r>
            <w:r>
              <w:rPr>
                <w:sz w:val="28"/>
                <w:szCs w:val="28"/>
              </w:rPr>
              <w:t xml:space="preserve"> ……………………………………………</w:t>
            </w:r>
            <w:r w:rsidR="00FD374E">
              <w:rPr>
                <w:sz w:val="28"/>
                <w:szCs w:val="28"/>
                <w:lang w:val="uk-UA"/>
              </w:rPr>
              <w:t>…</w:t>
            </w:r>
            <w:r w:rsidR="00680EF0">
              <w:rPr>
                <w:sz w:val="28"/>
                <w:szCs w:val="28"/>
                <w:lang w:val="uk-UA"/>
              </w:rPr>
              <w:t>…</w:t>
            </w:r>
          </w:p>
        </w:tc>
        <w:tc>
          <w:tcPr>
            <w:tcW w:w="709" w:type="dxa"/>
          </w:tcPr>
          <w:p w14:paraId="411350E1" w14:textId="687932B2" w:rsidR="00AF40C4" w:rsidRPr="007E404A" w:rsidRDefault="007E404A" w:rsidP="009245EB">
            <w:pPr>
              <w:spacing w:line="360" w:lineRule="auto"/>
              <w:jc w:val="center"/>
              <w:rPr>
                <w:sz w:val="28"/>
                <w:szCs w:val="28"/>
                <w:lang w:val="uk-UA"/>
              </w:rPr>
            </w:pPr>
            <w:r>
              <w:rPr>
                <w:sz w:val="28"/>
                <w:szCs w:val="28"/>
                <w:lang w:val="uk-UA"/>
              </w:rPr>
              <w:t>8</w:t>
            </w:r>
            <w:r w:rsidR="00202E5B">
              <w:rPr>
                <w:sz w:val="28"/>
                <w:szCs w:val="28"/>
                <w:lang w:val="uk-UA"/>
              </w:rPr>
              <w:t>5</w:t>
            </w:r>
          </w:p>
        </w:tc>
      </w:tr>
      <w:tr w:rsidR="00AF40C4" w14:paraId="79978C6E" w14:textId="77777777" w:rsidTr="007E404A">
        <w:trPr>
          <w:trHeight w:val="73"/>
        </w:trPr>
        <w:tc>
          <w:tcPr>
            <w:tcW w:w="1413" w:type="dxa"/>
          </w:tcPr>
          <w:p w14:paraId="7115022F" w14:textId="77777777" w:rsidR="00AF40C4" w:rsidRDefault="00AF40C4" w:rsidP="000C2B4B">
            <w:pPr>
              <w:jc w:val="right"/>
              <w:rPr>
                <w:sz w:val="28"/>
                <w:szCs w:val="28"/>
              </w:rPr>
            </w:pPr>
          </w:p>
        </w:tc>
        <w:tc>
          <w:tcPr>
            <w:tcW w:w="7796" w:type="dxa"/>
          </w:tcPr>
          <w:p w14:paraId="4E01A5E2" w14:textId="293715B2" w:rsidR="00AF40C4" w:rsidRPr="00FD374E" w:rsidRDefault="00AF40C4" w:rsidP="000C2B4B">
            <w:pPr>
              <w:rPr>
                <w:sz w:val="28"/>
                <w:szCs w:val="28"/>
                <w:lang w:val="uk-UA"/>
              </w:rPr>
            </w:pPr>
            <w:r>
              <w:rPr>
                <w:sz w:val="28"/>
                <w:szCs w:val="28"/>
              </w:rPr>
              <w:t>Список використаних джерел …………………………………</w:t>
            </w:r>
            <w:r w:rsidR="00FD374E">
              <w:rPr>
                <w:sz w:val="28"/>
                <w:szCs w:val="28"/>
                <w:lang w:val="uk-UA"/>
              </w:rPr>
              <w:t>…</w:t>
            </w:r>
            <w:r w:rsidR="00680EF0">
              <w:rPr>
                <w:sz w:val="28"/>
                <w:szCs w:val="28"/>
                <w:lang w:val="uk-UA"/>
              </w:rPr>
              <w:t>...</w:t>
            </w:r>
          </w:p>
        </w:tc>
        <w:tc>
          <w:tcPr>
            <w:tcW w:w="709" w:type="dxa"/>
          </w:tcPr>
          <w:p w14:paraId="30459CA7" w14:textId="28F2EE30" w:rsidR="00AF40C4" w:rsidRPr="007E404A" w:rsidRDefault="007E404A" w:rsidP="009245EB">
            <w:pPr>
              <w:spacing w:line="360" w:lineRule="auto"/>
              <w:jc w:val="center"/>
              <w:rPr>
                <w:sz w:val="28"/>
                <w:szCs w:val="28"/>
                <w:lang w:val="uk-UA"/>
              </w:rPr>
            </w:pPr>
            <w:r>
              <w:rPr>
                <w:sz w:val="28"/>
                <w:szCs w:val="28"/>
                <w:lang w:val="uk-UA"/>
              </w:rPr>
              <w:t>8</w:t>
            </w:r>
            <w:r w:rsidR="00202E5B">
              <w:rPr>
                <w:sz w:val="28"/>
                <w:szCs w:val="28"/>
                <w:lang w:val="uk-UA"/>
              </w:rPr>
              <w:t>8</w:t>
            </w:r>
          </w:p>
        </w:tc>
      </w:tr>
      <w:tr w:rsidR="00AF40C4" w14:paraId="477BE55A" w14:textId="77777777" w:rsidTr="007E404A">
        <w:trPr>
          <w:trHeight w:val="497"/>
        </w:trPr>
        <w:tc>
          <w:tcPr>
            <w:tcW w:w="1413" w:type="dxa"/>
          </w:tcPr>
          <w:p w14:paraId="45F34907" w14:textId="77777777" w:rsidR="00AF40C4" w:rsidRDefault="00AF40C4" w:rsidP="000C2B4B">
            <w:pPr>
              <w:jc w:val="right"/>
              <w:rPr>
                <w:sz w:val="28"/>
                <w:szCs w:val="28"/>
              </w:rPr>
            </w:pPr>
          </w:p>
        </w:tc>
        <w:tc>
          <w:tcPr>
            <w:tcW w:w="7796" w:type="dxa"/>
          </w:tcPr>
          <w:p w14:paraId="21456F21" w14:textId="2B615F38" w:rsidR="00AF40C4" w:rsidRPr="00FD374E" w:rsidRDefault="00AF40C4" w:rsidP="000C2B4B">
            <w:pPr>
              <w:rPr>
                <w:sz w:val="28"/>
                <w:szCs w:val="28"/>
                <w:lang w:val="uk-UA"/>
              </w:rPr>
            </w:pPr>
            <w:r>
              <w:rPr>
                <w:sz w:val="28"/>
                <w:szCs w:val="28"/>
              </w:rPr>
              <w:t>Додатки …………………………………………………………</w:t>
            </w:r>
            <w:r w:rsidR="00FD374E">
              <w:rPr>
                <w:sz w:val="28"/>
                <w:szCs w:val="28"/>
                <w:lang w:val="uk-UA"/>
              </w:rPr>
              <w:t>…</w:t>
            </w:r>
            <w:r w:rsidR="00680EF0">
              <w:rPr>
                <w:sz w:val="28"/>
                <w:szCs w:val="28"/>
                <w:lang w:val="uk-UA"/>
              </w:rPr>
              <w:t>…</w:t>
            </w:r>
          </w:p>
        </w:tc>
        <w:tc>
          <w:tcPr>
            <w:tcW w:w="709" w:type="dxa"/>
          </w:tcPr>
          <w:p w14:paraId="7FC519CE" w14:textId="7A6C3561" w:rsidR="00AF40C4" w:rsidRPr="007E404A" w:rsidRDefault="007E404A" w:rsidP="009245EB">
            <w:pPr>
              <w:spacing w:line="360" w:lineRule="auto"/>
              <w:jc w:val="center"/>
              <w:rPr>
                <w:sz w:val="28"/>
                <w:szCs w:val="28"/>
                <w:lang w:val="uk-UA"/>
              </w:rPr>
            </w:pPr>
            <w:r>
              <w:rPr>
                <w:sz w:val="28"/>
                <w:szCs w:val="28"/>
                <w:lang w:val="uk-UA"/>
              </w:rPr>
              <w:t>9</w:t>
            </w:r>
            <w:r w:rsidR="00202E5B">
              <w:rPr>
                <w:sz w:val="28"/>
                <w:szCs w:val="28"/>
                <w:lang w:val="uk-UA"/>
              </w:rPr>
              <w:t>3</w:t>
            </w:r>
          </w:p>
        </w:tc>
      </w:tr>
      <w:tr w:rsidR="00AF40C4" w14:paraId="4223BC7C" w14:textId="77777777" w:rsidTr="007E404A">
        <w:trPr>
          <w:trHeight w:val="289"/>
        </w:trPr>
        <w:tc>
          <w:tcPr>
            <w:tcW w:w="1413" w:type="dxa"/>
          </w:tcPr>
          <w:p w14:paraId="771A8EB9" w14:textId="77777777" w:rsidR="00AF40C4" w:rsidRDefault="00AF40C4" w:rsidP="000C2B4B">
            <w:pPr>
              <w:jc w:val="right"/>
              <w:rPr>
                <w:sz w:val="28"/>
                <w:szCs w:val="28"/>
              </w:rPr>
            </w:pPr>
          </w:p>
        </w:tc>
        <w:tc>
          <w:tcPr>
            <w:tcW w:w="7796" w:type="dxa"/>
          </w:tcPr>
          <w:p w14:paraId="50E25807" w14:textId="6A9C1081" w:rsidR="00AF40C4" w:rsidRPr="00FD374E" w:rsidRDefault="00AF40C4" w:rsidP="000C2B4B">
            <w:pPr>
              <w:rPr>
                <w:sz w:val="28"/>
                <w:szCs w:val="28"/>
                <w:lang w:val="uk-UA"/>
              </w:rPr>
            </w:pPr>
            <w:r>
              <w:rPr>
                <w:sz w:val="28"/>
                <w:szCs w:val="28"/>
                <w:lang w:val="en-GB"/>
              </w:rPr>
              <w:t>Summary ………………………………………………………</w:t>
            </w:r>
            <w:r w:rsidR="00FD374E">
              <w:rPr>
                <w:sz w:val="28"/>
                <w:szCs w:val="28"/>
                <w:lang w:val="en-GB"/>
              </w:rPr>
              <w:t>…</w:t>
            </w:r>
            <w:proofErr w:type="gramStart"/>
            <w:r w:rsidR="00FD374E">
              <w:rPr>
                <w:sz w:val="28"/>
                <w:szCs w:val="28"/>
                <w:lang w:val="uk-UA"/>
              </w:rPr>
              <w:t>...</w:t>
            </w:r>
            <w:r w:rsidR="00680EF0">
              <w:rPr>
                <w:sz w:val="28"/>
                <w:szCs w:val="28"/>
                <w:lang w:val="uk-UA"/>
              </w:rPr>
              <w:t>..</w:t>
            </w:r>
            <w:proofErr w:type="gramEnd"/>
          </w:p>
        </w:tc>
        <w:tc>
          <w:tcPr>
            <w:tcW w:w="709" w:type="dxa"/>
          </w:tcPr>
          <w:p w14:paraId="1657D219" w14:textId="177FA351" w:rsidR="00AF40C4" w:rsidRPr="00202E5B" w:rsidRDefault="007E404A" w:rsidP="009245EB">
            <w:pPr>
              <w:spacing w:line="360" w:lineRule="auto"/>
              <w:jc w:val="center"/>
              <w:rPr>
                <w:sz w:val="28"/>
                <w:szCs w:val="28"/>
                <w:lang w:val="uk-UA"/>
              </w:rPr>
            </w:pPr>
            <w:r>
              <w:rPr>
                <w:sz w:val="28"/>
                <w:szCs w:val="28"/>
                <w:lang w:val="uk-UA"/>
              </w:rPr>
              <w:t>9</w:t>
            </w:r>
            <w:r w:rsidR="00202E5B">
              <w:rPr>
                <w:sz w:val="28"/>
                <w:szCs w:val="28"/>
                <w:lang w:val="uk-UA"/>
              </w:rPr>
              <w:t>6</w:t>
            </w:r>
          </w:p>
        </w:tc>
      </w:tr>
    </w:tbl>
    <w:p w14:paraId="4694C799" w14:textId="2A37A287" w:rsidR="0053408C" w:rsidRPr="0053408C" w:rsidRDefault="0053408C" w:rsidP="00E14F6D">
      <w:pPr>
        <w:pBdr>
          <w:top w:val="nil"/>
          <w:left w:val="nil"/>
          <w:bottom w:val="nil"/>
          <w:right w:val="nil"/>
          <w:between w:val="nil"/>
        </w:pBdr>
        <w:spacing w:line="360" w:lineRule="auto"/>
        <w:jc w:val="center"/>
        <w:rPr>
          <w:b/>
          <w:bCs/>
          <w:color w:val="000000"/>
          <w:sz w:val="28"/>
          <w:szCs w:val="28"/>
          <w:lang w:val="uk-UA"/>
        </w:rPr>
      </w:pPr>
      <w:r w:rsidRPr="0053408C">
        <w:rPr>
          <w:b/>
          <w:bCs/>
          <w:color w:val="000000"/>
          <w:sz w:val="28"/>
          <w:szCs w:val="28"/>
          <w:lang w:val="uk-UA"/>
        </w:rPr>
        <w:lastRenderedPageBreak/>
        <w:t>ВСТУП</w:t>
      </w:r>
    </w:p>
    <w:p w14:paraId="20A8035E" w14:textId="77777777" w:rsidR="00AC6CA5" w:rsidRDefault="00AC6CA5" w:rsidP="00AC6CA5">
      <w:pPr>
        <w:pBdr>
          <w:top w:val="nil"/>
          <w:left w:val="nil"/>
          <w:bottom w:val="nil"/>
          <w:right w:val="nil"/>
          <w:between w:val="nil"/>
        </w:pBdr>
        <w:spacing w:line="360" w:lineRule="auto"/>
        <w:ind w:firstLine="709"/>
        <w:jc w:val="both"/>
        <w:rPr>
          <w:color w:val="000000"/>
          <w:sz w:val="28"/>
          <w:szCs w:val="28"/>
        </w:rPr>
      </w:pPr>
      <w:r>
        <w:rPr>
          <w:color w:val="000000"/>
          <w:sz w:val="28"/>
          <w:szCs w:val="28"/>
        </w:rPr>
        <w:t>Кваліфікаційну роботу присвячено дослідженню функціонально-</w:t>
      </w:r>
      <w:r>
        <w:rPr>
          <w:color w:val="000000"/>
          <w:sz w:val="28"/>
          <w:szCs w:val="28"/>
          <w:lang w:val="uk-UA"/>
        </w:rPr>
        <w:t>прагматичним характеристикам</w:t>
      </w:r>
      <w:r>
        <w:rPr>
          <w:color w:val="000000"/>
          <w:sz w:val="28"/>
          <w:szCs w:val="28"/>
        </w:rPr>
        <w:t xml:space="preserve"> оптативної модальності в сучасній англійській мові.</w:t>
      </w:r>
    </w:p>
    <w:p w14:paraId="6895F201" w14:textId="60CD284F" w:rsidR="00AC6CA5" w:rsidRPr="005E1531" w:rsidRDefault="00AC6CA5" w:rsidP="00AC6CA5">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Наразі в лінгвістичних розвідках спостерігається підвищений інтерес до проблем функціонування модальності в англійській мові. М</w:t>
      </w:r>
      <w:r>
        <w:rPr>
          <w:color w:val="000000"/>
          <w:sz w:val="28"/>
          <w:szCs w:val="28"/>
        </w:rPr>
        <w:t>одальність є невід</w:t>
      </w:r>
      <w:r w:rsidRPr="001F7B0C">
        <w:rPr>
          <w:sz w:val="28"/>
          <w:szCs w:val="28"/>
        </w:rPr>
        <w:t>'</w:t>
      </w:r>
      <w:r>
        <w:rPr>
          <w:color w:val="000000"/>
          <w:sz w:val="28"/>
          <w:szCs w:val="28"/>
        </w:rPr>
        <w:t xml:space="preserve">ємною частиною процесу обміну інформацією </w:t>
      </w:r>
      <w:r>
        <w:rPr>
          <w:color w:val="000000"/>
          <w:sz w:val="28"/>
          <w:szCs w:val="28"/>
          <w:lang w:val="uk-UA"/>
        </w:rPr>
        <w:t>у будь-якому типі дискурсу</w:t>
      </w:r>
      <w:r>
        <w:rPr>
          <w:color w:val="000000"/>
          <w:sz w:val="28"/>
          <w:szCs w:val="28"/>
        </w:rPr>
        <w:t xml:space="preserve">, адже </w:t>
      </w:r>
      <w:r w:rsidRPr="00D7066A">
        <w:rPr>
          <w:color w:val="000000"/>
          <w:sz w:val="28"/>
          <w:szCs w:val="28"/>
        </w:rPr>
        <w:t>вона</w:t>
      </w:r>
      <w:r>
        <w:rPr>
          <w:color w:val="000000"/>
          <w:sz w:val="28"/>
          <w:szCs w:val="28"/>
        </w:rPr>
        <w:t xml:space="preserve"> становить систему предикації, яка властива кожному реченню та відображує його зміст в об</w:t>
      </w:r>
      <w:r w:rsidRPr="001F7B0C">
        <w:rPr>
          <w:sz w:val="28"/>
          <w:szCs w:val="28"/>
        </w:rPr>
        <w:t>'</w:t>
      </w:r>
      <w:r>
        <w:rPr>
          <w:color w:val="000000"/>
          <w:sz w:val="28"/>
          <w:szCs w:val="28"/>
        </w:rPr>
        <w:t xml:space="preserve">єктивній </w:t>
      </w:r>
      <w:r>
        <w:rPr>
          <w:color w:val="000000"/>
          <w:sz w:val="28"/>
          <w:szCs w:val="28"/>
          <w:lang w:val="uk-UA"/>
        </w:rPr>
        <w:t>реальності</w:t>
      </w:r>
      <w:r>
        <w:rPr>
          <w:color w:val="000000"/>
          <w:sz w:val="28"/>
          <w:szCs w:val="28"/>
        </w:rPr>
        <w:t>. Передусім модальність поділяється на об</w:t>
      </w:r>
      <w:r w:rsidRPr="001F7B0C">
        <w:rPr>
          <w:sz w:val="28"/>
          <w:szCs w:val="28"/>
        </w:rPr>
        <w:t>'</w:t>
      </w:r>
      <w:r>
        <w:rPr>
          <w:color w:val="000000"/>
          <w:sz w:val="28"/>
          <w:szCs w:val="28"/>
        </w:rPr>
        <w:t>єктивну та суб</w:t>
      </w:r>
      <w:r w:rsidRPr="001F7B0C">
        <w:rPr>
          <w:sz w:val="28"/>
          <w:szCs w:val="28"/>
        </w:rPr>
        <w:t>'</w:t>
      </w:r>
      <w:r>
        <w:rPr>
          <w:color w:val="000000"/>
          <w:sz w:val="28"/>
          <w:szCs w:val="28"/>
        </w:rPr>
        <w:t>єктивну. Суб</w:t>
      </w:r>
      <w:r w:rsidRPr="001F7B0C">
        <w:rPr>
          <w:sz w:val="28"/>
          <w:szCs w:val="28"/>
        </w:rPr>
        <w:t>'</w:t>
      </w:r>
      <w:r>
        <w:rPr>
          <w:color w:val="000000"/>
          <w:sz w:val="28"/>
          <w:szCs w:val="28"/>
        </w:rPr>
        <w:t xml:space="preserve">єктивна модальність є широко досліджуваною </w:t>
      </w:r>
      <w:r>
        <w:rPr>
          <w:color w:val="000000"/>
          <w:sz w:val="28"/>
          <w:szCs w:val="28"/>
          <w:lang w:val="uk-UA"/>
        </w:rPr>
        <w:t>в лінгвістиці</w:t>
      </w:r>
      <w:r>
        <w:rPr>
          <w:color w:val="000000"/>
          <w:sz w:val="28"/>
          <w:szCs w:val="28"/>
        </w:rPr>
        <w:t xml:space="preserve">, </w:t>
      </w:r>
      <w:r w:rsidRPr="00D7066A">
        <w:rPr>
          <w:color w:val="000000"/>
          <w:sz w:val="28"/>
          <w:szCs w:val="28"/>
        </w:rPr>
        <w:t xml:space="preserve">бо </w:t>
      </w:r>
      <w:r>
        <w:rPr>
          <w:color w:val="000000"/>
          <w:sz w:val="28"/>
          <w:szCs w:val="28"/>
        </w:rPr>
        <w:t xml:space="preserve">відіграє ключову роль у вираженні </w:t>
      </w:r>
      <w:r>
        <w:rPr>
          <w:color w:val="000000"/>
          <w:sz w:val="28"/>
          <w:szCs w:val="28"/>
          <w:lang w:val="uk-UA"/>
        </w:rPr>
        <w:t>власного ставлення до дійсного</w:t>
      </w:r>
      <w:r>
        <w:rPr>
          <w:color w:val="000000"/>
          <w:sz w:val="28"/>
          <w:szCs w:val="28"/>
        </w:rPr>
        <w:t>. Одним із найпоширеніших типів суб</w:t>
      </w:r>
      <w:r w:rsidRPr="001F7B0C">
        <w:rPr>
          <w:sz w:val="28"/>
          <w:szCs w:val="28"/>
        </w:rPr>
        <w:t>'</w:t>
      </w:r>
      <w:r>
        <w:rPr>
          <w:color w:val="000000"/>
          <w:sz w:val="28"/>
          <w:szCs w:val="28"/>
        </w:rPr>
        <w:t xml:space="preserve">єктивної модальності є </w:t>
      </w:r>
      <w:r>
        <w:rPr>
          <w:color w:val="000000"/>
          <w:sz w:val="28"/>
          <w:szCs w:val="28"/>
          <w:lang w:val="uk-UA"/>
        </w:rPr>
        <w:t xml:space="preserve">модальність, що виражає бажання – </w:t>
      </w:r>
      <w:proofErr w:type="spellStart"/>
      <w:r>
        <w:rPr>
          <w:color w:val="000000"/>
          <w:sz w:val="28"/>
          <w:szCs w:val="28"/>
          <w:lang w:val="uk-UA"/>
        </w:rPr>
        <w:t>оптативна</w:t>
      </w:r>
      <w:proofErr w:type="spellEnd"/>
      <w:r>
        <w:rPr>
          <w:color w:val="000000"/>
          <w:sz w:val="28"/>
          <w:szCs w:val="28"/>
          <w:lang w:val="uk-UA"/>
        </w:rPr>
        <w:t xml:space="preserve"> модальність.</w:t>
      </w:r>
    </w:p>
    <w:p w14:paraId="5B720DCB" w14:textId="399036F7" w:rsidR="00AC6CA5" w:rsidRPr="00E5563A" w:rsidRDefault="00AC6CA5" w:rsidP="00AC6CA5">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Оптативна модальність</w:t>
      </w:r>
      <w:r>
        <w:rPr>
          <w:color w:val="000000"/>
          <w:sz w:val="28"/>
          <w:szCs w:val="28"/>
        </w:rPr>
        <w:t xml:space="preserve"> </w:t>
      </w:r>
      <w:r>
        <w:rPr>
          <w:color w:val="000000"/>
          <w:sz w:val="28"/>
          <w:szCs w:val="28"/>
          <w:lang w:val="uk-UA"/>
        </w:rPr>
        <w:t xml:space="preserve">привертає увагу багатьох </w:t>
      </w:r>
      <w:r w:rsidRPr="003303D7">
        <w:rPr>
          <w:sz w:val="28"/>
        </w:rPr>
        <w:t xml:space="preserve">сучасних вітчизняних та зарубіжних </w:t>
      </w:r>
      <w:r>
        <w:rPr>
          <w:sz w:val="28"/>
          <w:lang w:val="uk-UA"/>
        </w:rPr>
        <w:t>науковців (</w:t>
      </w:r>
      <w:r w:rsidRPr="003303D7">
        <w:rPr>
          <w:sz w:val="28"/>
        </w:rPr>
        <w:t>Н.Ю. Куравська, Л.В. Умрихіна, О.М. Тугай, І.А. Шаповал, П. Грош, П. Ларрея, П. Портнер, К. Хенгельвельд)</w:t>
      </w:r>
      <w:r>
        <w:rPr>
          <w:color w:val="000000"/>
          <w:sz w:val="28"/>
          <w:szCs w:val="28"/>
          <w:lang w:val="uk-UA"/>
        </w:rPr>
        <w:t xml:space="preserve">, які присвячують свої дослідження різним аспектам: від </w:t>
      </w:r>
      <w:proofErr w:type="spellStart"/>
      <w:r>
        <w:rPr>
          <w:color w:val="000000"/>
          <w:sz w:val="28"/>
          <w:szCs w:val="28"/>
          <w:lang w:val="uk-UA"/>
        </w:rPr>
        <w:t>мовних</w:t>
      </w:r>
      <w:proofErr w:type="spellEnd"/>
      <w:r>
        <w:rPr>
          <w:color w:val="000000"/>
          <w:sz w:val="28"/>
          <w:szCs w:val="28"/>
          <w:lang w:val="uk-UA"/>
        </w:rPr>
        <w:t xml:space="preserve"> засобів вираження до особливостей перекладу. Незважаючи на це низка питань стосовно семантичних підтипів, засобів вираження та функціонування у мовленні оптативної модальності залишаються невирішеними.</w:t>
      </w:r>
    </w:p>
    <w:p w14:paraId="41880122" w14:textId="5A54554D" w:rsidR="00AC6CA5" w:rsidRDefault="00AC6CA5" w:rsidP="00AC6CA5">
      <w:pPr>
        <w:pBdr>
          <w:top w:val="nil"/>
          <w:left w:val="nil"/>
          <w:bottom w:val="nil"/>
          <w:right w:val="nil"/>
          <w:between w:val="nil"/>
        </w:pBdr>
        <w:spacing w:line="360" w:lineRule="auto"/>
        <w:ind w:firstLine="709"/>
        <w:jc w:val="both"/>
        <w:rPr>
          <w:color w:val="000000"/>
          <w:sz w:val="28"/>
          <w:szCs w:val="28"/>
          <w:lang w:val="uk-UA"/>
        </w:rPr>
      </w:pPr>
      <w:r w:rsidRPr="0063100C">
        <w:rPr>
          <w:b/>
          <w:bCs/>
          <w:color w:val="000000"/>
          <w:sz w:val="28"/>
          <w:szCs w:val="28"/>
          <w:lang w:val="uk-UA"/>
        </w:rPr>
        <w:t xml:space="preserve">Актуальність </w:t>
      </w:r>
      <w:r>
        <w:rPr>
          <w:color w:val="000000"/>
          <w:sz w:val="28"/>
          <w:szCs w:val="28"/>
          <w:lang w:val="uk-UA"/>
        </w:rPr>
        <w:t xml:space="preserve">дослідження визначається необхідністю визначити особливості функціонування оптативної модальності в </w:t>
      </w:r>
      <w:r w:rsidRPr="00C31254">
        <w:rPr>
          <w:color w:val="000000"/>
          <w:sz w:val="28"/>
          <w:szCs w:val="28"/>
          <w:lang w:val="uk-UA"/>
        </w:rPr>
        <w:t>сучасн</w:t>
      </w:r>
      <w:r w:rsidR="006C21D0" w:rsidRPr="00C31254">
        <w:rPr>
          <w:color w:val="000000"/>
          <w:sz w:val="28"/>
          <w:szCs w:val="28"/>
          <w:lang w:val="uk-UA"/>
        </w:rPr>
        <w:t>ій</w:t>
      </w:r>
      <w:r w:rsidRPr="00C31254">
        <w:rPr>
          <w:color w:val="000000"/>
          <w:sz w:val="28"/>
          <w:szCs w:val="28"/>
          <w:lang w:val="uk-UA"/>
        </w:rPr>
        <w:t xml:space="preserve"> </w:t>
      </w:r>
      <w:r w:rsidR="00273FDE" w:rsidRPr="00C31254">
        <w:rPr>
          <w:color w:val="000000"/>
          <w:sz w:val="28"/>
          <w:szCs w:val="28"/>
          <w:lang w:val="uk-UA"/>
        </w:rPr>
        <w:t>англійськ</w:t>
      </w:r>
      <w:r w:rsidR="006C21D0" w:rsidRPr="00C31254">
        <w:rPr>
          <w:color w:val="000000"/>
          <w:sz w:val="28"/>
          <w:szCs w:val="28"/>
          <w:lang w:val="uk-UA"/>
        </w:rPr>
        <w:t>ій</w:t>
      </w:r>
      <w:r w:rsidR="00273FDE" w:rsidRPr="00C31254">
        <w:rPr>
          <w:color w:val="000000"/>
          <w:sz w:val="28"/>
          <w:szCs w:val="28"/>
          <w:lang w:val="uk-UA"/>
        </w:rPr>
        <w:t xml:space="preserve"> мов</w:t>
      </w:r>
      <w:r w:rsidR="006C21D0" w:rsidRPr="00C31254">
        <w:rPr>
          <w:color w:val="000000"/>
          <w:sz w:val="28"/>
          <w:szCs w:val="28"/>
          <w:lang w:val="uk-UA"/>
        </w:rPr>
        <w:t>і</w:t>
      </w:r>
      <w:r w:rsidRPr="00C31254">
        <w:rPr>
          <w:color w:val="000000"/>
          <w:sz w:val="28"/>
          <w:szCs w:val="28"/>
          <w:lang w:val="uk-UA"/>
        </w:rPr>
        <w:t>.</w:t>
      </w:r>
    </w:p>
    <w:p w14:paraId="19A04DC5" w14:textId="77777777" w:rsidR="00AC6CA5" w:rsidRPr="005262DE" w:rsidRDefault="00AC6CA5" w:rsidP="00AC6CA5">
      <w:pPr>
        <w:pBdr>
          <w:top w:val="nil"/>
          <w:left w:val="nil"/>
          <w:bottom w:val="nil"/>
          <w:right w:val="nil"/>
          <w:between w:val="nil"/>
        </w:pBdr>
        <w:spacing w:line="360" w:lineRule="auto"/>
        <w:ind w:firstLine="709"/>
        <w:jc w:val="both"/>
        <w:rPr>
          <w:color w:val="000000"/>
          <w:sz w:val="28"/>
          <w:szCs w:val="28"/>
          <w:lang w:val="uk-UA"/>
        </w:rPr>
      </w:pPr>
      <w:r w:rsidRPr="003D3310">
        <w:rPr>
          <w:b/>
          <w:color w:val="000000"/>
          <w:sz w:val="28"/>
          <w:szCs w:val="28"/>
        </w:rPr>
        <w:t>Мета</w:t>
      </w:r>
      <w:r>
        <w:rPr>
          <w:color w:val="000000"/>
          <w:sz w:val="28"/>
          <w:szCs w:val="28"/>
        </w:rPr>
        <w:t xml:space="preserve"> </w:t>
      </w:r>
      <w:r>
        <w:rPr>
          <w:color w:val="000000"/>
          <w:sz w:val="28"/>
          <w:szCs w:val="28"/>
          <w:lang w:val="uk-UA"/>
        </w:rPr>
        <w:t xml:space="preserve">роботи полягає в аналізі функціональних та прагматичних особливостей оптативної модальності з подальшим виділенням прагматичних та семантичних підвидів оптативної модальності та формуванням </w:t>
      </w:r>
      <w:r w:rsidRPr="003303D7">
        <w:rPr>
          <w:color w:val="000000"/>
          <w:sz w:val="28"/>
          <w:szCs w:val="28"/>
        </w:rPr>
        <w:t>функціонально-семантичного поля (ФСП)</w:t>
      </w:r>
      <w:r>
        <w:rPr>
          <w:color w:val="000000"/>
          <w:sz w:val="28"/>
          <w:szCs w:val="28"/>
        </w:rPr>
        <w:t xml:space="preserve"> </w:t>
      </w:r>
      <w:r>
        <w:rPr>
          <w:color w:val="000000"/>
          <w:sz w:val="28"/>
          <w:szCs w:val="28"/>
          <w:lang w:val="uk-UA"/>
        </w:rPr>
        <w:t xml:space="preserve">підвидів </w:t>
      </w:r>
      <w:r w:rsidRPr="003303D7">
        <w:rPr>
          <w:color w:val="000000"/>
          <w:sz w:val="28"/>
          <w:szCs w:val="28"/>
        </w:rPr>
        <w:t>оптативної модальності</w:t>
      </w:r>
      <w:r>
        <w:rPr>
          <w:color w:val="000000"/>
          <w:sz w:val="28"/>
          <w:szCs w:val="28"/>
          <w:lang w:val="uk-UA"/>
        </w:rPr>
        <w:t>, а також засобів їх вираження</w:t>
      </w:r>
      <w:r w:rsidRPr="003303D7">
        <w:rPr>
          <w:color w:val="000000"/>
          <w:sz w:val="28"/>
          <w:szCs w:val="28"/>
        </w:rPr>
        <w:t>.</w:t>
      </w:r>
    </w:p>
    <w:p w14:paraId="35D43EEE" w14:textId="51997D1E" w:rsidR="00AC6CA5" w:rsidRPr="0099514C" w:rsidRDefault="00AC6CA5" w:rsidP="00AC6CA5">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 xml:space="preserve">До </w:t>
      </w:r>
      <w:r w:rsidRPr="00603CDB">
        <w:rPr>
          <w:b/>
          <w:bCs/>
          <w:color w:val="000000"/>
          <w:sz w:val="28"/>
          <w:szCs w:val="28"/>
          <w:lang w:val="uk-UA"/>
        </w:rPr>
        <w:t>завдань</w:t>
      </w:r>
      <w:r>
        <w:rPr>
          <w:color w:val="000000"/>
          <w:sz w:val="28"/>
          <w:szCs w:val="28"/>
          <w:lang w:val="uk-UA"/>
        </w:rPr>
        <w:t>, які вирішувалися в роботі, входило:</w:t>
      </w:r>
    </w:p>
    <w:p w14:paraId="2A7F0B6D" w14:textId="77777777" w:rsidR="00AC6CA5" w:rsidRDefault="00AC6CA5" w:rsidP="00E14F6D">
      <w:pPr>
        <w:numPr>
          <w:ilvl w:val="0"/>
          <w:numId w:val="2"/>
        </w:numPr>
        <w:pBdr>
          <w:top w:val="nil"/>
          <w:left w:val="nil"/>
          <w:bottom w:val="nil"/>
          <w:right w:val="nil"/>
          <w:between w:val="nil"/>
        </w:pBdr>
        <w:spacing w:line="336" w:lineRule="auto"/>
        <w:ind w:left="1066" w:hanging="357"/>
        <w:jc w:val="both"/>
        <w:rPr>
          <w:color w:val="000000"/>
          <w:sz w:val="28"/>
          <w:szCs w:val="28"/>
        </w:rPr>
      </w:pPr>
      <w:r w:rsidRPr="00D64C0B">
        <w:rPr>
          <w:color w:val="000000"/>
          <w:sz w:val="28"/>
          <w:szCs w:val="28"/>
          <w:lang w:val="uk-UA"/>
        </w:rPr>
        <w:lastRenderedPageBreak/>
        <w:t>нада</w:t>
      </w:r>
      <w:r>
        <w:rPr>
          <w:color w:val="000000"/>
          <w:sz w:val="28"/>
          <w:szCs w:val="28"/>
          <w:lang w:val="uk-UA"/>
        </w:rPr>
        <w:t>ння</w:t>
      </w:r>
      <w:r w:rsidRPr="00D64C0B">
        <w:rPr>
          <w:color w:val="000000"/>
          <w:sz w:val="28"/>
          <w:szCs w:val="28"/>
          <w:lang w:val="uk-UA"/>
        </w:rPr>
        <w:t xml:space="preserve"> дефініції </w:t>
      </w:r>
      <w:r w:rsidRPr="00111633">
        <w:rPr>
          <w:color w:val="000000"/>
          <w:sz w:val="28"/>
          <w:szCs w:val="28"/>
        </w:rPr>
        <w:t xml:space="preserve">модальності </w:t>
      </w:r>
      <w:r>
        <w:rPr>
          <w:color w:val="000000"/>
          <w:sz w:val="28"/>
          <w:szCs w:val="28"/>
          <w:lang w:val="uk-UA"/>
        </w:rPr>
        <w:t xml:space="preserve">як функціонально-семантичної категорії, а також її типів (суб’єктивної та об’єктивної </w:t>
      </w:r>
      <w:proofErr w:type="spellStart"/>
      <w:r>
        <w:rPr>
          <w:color w:val="000000"/>
          <w:sz w:val="28"/>
          <w:szCs w:val="28"/>
          <w:lang w:val="uk-UA"/>
        </w:rPr>
        <w:t>модальностей</w:t>
      </w:r>
      <w:proofErr w:type="spellEnd"/>
      <w:r>
        <w:rPr>
          <w:color w:val="000000"/>
          <w:sz w:val="28"/>
          <w:szCs w:val="28"/>
          <w:lang w:val="uk-UA"/>
        </w:rPr>
        <w:t>);</w:t>
      </w:r>
    </w:p>
    <w:p w14:paraId="66E61BB4" w14:textId="223CB42E" w:rsidR="00AC6CA5" w:rsidRPr="0099514C" w:rsidRDefault="00AC6CA5" w:rsidP="00E14F6D">
      <w:pPr>
        <w:numPr>
          <w:ilvl w:val="0"/>
          <w:numId w:val="2"/>
        </w:numPr>
        <w:pBdr>
          <w:top w:val="nil"/>
          <w:left w:val="nil"/>
          <w:bottom w:val="nil"/>
          <w:right w:val="nil"/>
          <w:between w:val="nil"/>
        </w:pBdr>
        <w:spacing w:line="336" w:lineRule="auto"/>
        <w:ind w:left="1066" w:hanging="357"/>
        <w:jc w:val="both"/>
        <w:rPr>
          <w:color w:val="000000"/>
          <w:sz w:val="28"/>
          <w:szCs w:val="28"/>
        </w:rPr>
      </w:pPr>
      <w:r>
        <w:rPr>
          <w:color w:val="000000"/>
          <w:sz w:val="28"/>
          <w:szCs w:val="28"/>
          <w:lang w:val="uk-UA"/>
        </w:rPr>
        <w:t>опис</w:t>
      </w:r>
      <w:r w:rsidRPr="00111633">
        <w:rPr>
          <w:color w:val="000000"/>
          <w:sz w:val="28"/>
          <w:szCs w:val="28"/>
        </w:rPr>
        <w:t xml:space="preserve"> </w:t>
      </w:r>
      <w:r w:rsidRPr="00EC1BEB">
        <w:rPr>
          <w:color w:val="000000"/>
          <w:sz w:val="28"/>
          <w:szCs w:val="28"/>
        </w:rPr>
        <w:t>таксономій</w:t>
      </w:r>
      <w:r w:rsidRPr="00111633">
        <w:rPr>
          <w:color w:val="000000"/>
          <w:sz w:val="28"/>
          <w:szCs w:val="28"/>
        </w:rPr>
        <w:t xml:space="preserve"> суб</w:t>
      </w:r>
      <w:r w:rsidRPr="00111633">
        <w:rPr>
          <w:sz w:val="28"/>
          <w:szCs w:val="28"/>
        </w:rPr>
        <w:t>'</w:t>
      </w:r>
      <w:r w:rsidRPr="00111633">
        <w:rPr>
          <w:color w:val="000000"/>
          <w:sz w:val="28"/>
          <w:szCs w:val="28"/>
        </w:rPr>
        <w:t>єктивної модальності;</w:t>
      </w:r>
    </w:p>
    <w:p w14:paraId="24C1B0B1" w14:textId="77777777" w:rsidR="00AC6CA5" w:rsidRPr="007B226B" w:rsidRDefault="00AC6CA5" w:rsidP="00E14F6D">
      <w:pPr>
        <w:numPr>
          <w:ilvl w:val="0"/>
          <w:numId w:val="2"/>
        </w:numPr>
        <w:pBdr>
          <w:top w:val="nil"/>
          <w:left w:val="nil"/>
          <w:bottom w:val="nil"/>
          <w:right w:val="nil"/>
          <w:between w:val="nil"/>
        </w:pBdr>
        <w:spacing w:line="336" w:lineRule="auto"/>
        <w:ind w:left="1066" w:hanging="357"/>
        <w:jc w:val="both"/>
        <w:rPr>
          <w:color w:val="000000"/>
          <w:sz w:val="28"/>
          <w:szCs w:val="28"/>
        </w:rPr>
      </w:pPr>
      <w:r>
        <w:rPr>
          <w:color w:val="000000"/>
          <w:sz w:val="28"/>
          <w:szCs w:val="28"/>
          <w:lang w:val="uk-UA"/>
        </w:rPr>
        <w:t>аналіз поняття «бажання» у різних наукових галуззях;</w:t>
      </w:r>
    </w:p>
    <w:p w14:paraId="361AFD8F" w14:textId="20E565D7" w:rsidR="007B226B" w:rsidRPr="007B226B" w:rsidRDefault="007B226B" w:rsidP="00E14F6D">
      <w:pPr>
        <w:numPr>
          <w:ilvl w:val="0"/>
          <w:numId w:val="2"/>
        </w:numPr>
        <w:pBdr>
          <w:top w:val="nil"/>
          <w:left w:val="nil"/>
          <w:bottom w:val="nil"/>
          <w:right w:val="nil"/>
          <w:between w:val="nil"/>
        </w:pBdr>
        <w:spacing w:line="336" w:lineRule="auto"/>
        <w:ind w:left="1066" w:hanging="357"/>
        <w:jc w:val="both"/>
        <w:rPr>
          <w:color w:val="000000"/>
          <w:sz w:val="28"/>
          <w:szCs w:val="28"/>
        </w:rPr>
      </w:pPr>
      <w:r>
        <w:rPr>
          <w:color w:val="000000"/>
          <w:sz w:val="28"/>
          <w:szCs w:val="28"/>
          <w:lang w:val="uk-UA"/>
        </w:rPr>
        <w:t>аналіз</w:t>
      </w:r>
      <w:r w:rsidRPr="003303D7">
        <w:rPr>
          <w:color w:val="000000"/>
          <w:sz w:val="28"/>
          <w:szCs w:val="28"/>
        </w:rPr>
        <w:t xml:space="preserve"> лексико-</w:t>
      </w:r>
      <w:r>
        <w:rPr>
          <w:color w:val="000000"/>
          <w:sz w:val="28"/>
          <w:szCs w:val="28"/>
          <w:lang w:val="uk-UA"/>
        </w:rPr>
        <w:t>морфологічних</w:t>
      </w:r>
      <w:r w:rsidRPr="003303D7">
        <w:rPr>
          <w:color w:val="000000"/>
          <w:sz w:val="28"/>
          <w:szCs w:val="28"/>
        </w:rPr>
        <w:t xml:space="preserve"> та структурно-</w:t>
      </w:r>
      <w:r>
        <w:rPr>
          <w:color w:val="000000"/>
          <w:sz w:val="28"/>
          <w:szCs w:val="28"/>
          <w:lang w:val="uk-UA"/>
        </w:rPr>
        <w:t>синтаксичних</w:t>
      </w:r>
      <w:r w:rsidRPr="003303D7">
        <w:rPr>
          <w:color w:val="000000"/>
          <w:sz w:val="28"/>
          <w:szCs w:val="28"/>
        </w:rPr>
        <w:t xml:space="preserve"> </w:t>
      </w:r>
      <w:r>
        <w:rPr>
          <w:color w:val="000000"/>
          <w:sz w:val="28"/>
          <w:szCs w:val="28"/>
          <w:lang w:val="uk-UA"/>
        </w:rPr>
        <w:t>засобів</w:t>
      </w:r>
      <w:r w:rsidRPr="003303D7">
        <w:rPr>
          <w:color w:val="000000"/>
          <w:sz w:val="28"/>
          <w:szCs w:val="28"/>
        </w:rPr>
        <w:t xml:space="preserve"> </w:t>
      </w:r>
      <w:r>
        <w:rPr>
          <w:color w:val="000000"/>
          <w:sz w:val="28"/>
          <w:szCs w:val="28"/>
          <w:lang w:val="uk-UA"/>
        </w:rPr>
        <w:t>вираження</w:t>
      </w:r>
      <w:r w:rsidRPr="003303D7">
        <w:rPr>
          <w:color w:val="000000"/>
          <w:sz w:val="28"/>
          <w:szCs w:val="28"/>
        </w:rPr>
        <w:t xml:space="preserve"> оптативної модальності</w:t>
      </w:r>
      <w:r>
        <w:rPr>
          <w:color w:val="000000"/>
          <w:sz w:val="28"/>
          <w:szCs w:val="28"/>
          <w:lang w:val="uk-UA"/>
        </w:rPr>
        <w:t>;</w:t>
      </w:r>
    </w:p>
    <w:p w14:paraId="35A44A26" w14:textId="5C27DB67" w:rsidR="00AC6CA5" w:rsidRPr="005262DE" w:rsidRDefault="00AC6CA5" w:rsidP="00E14F6D">
      <w:pPr>
        <w:numPr>
          <w:ilvl w:val="0"/>
          <w:numId w:val="2"/>
        </w:numPr>
        <w:pBdr>
          <w:top w:val="nil"/>
          <w:left w:val="nil"/>
          <w:bottom w:val="nil"/>
          <w:right w:val="nil"/>
          <w:between w:val="nil"/>
        </w:pBdr>
        <w:spacing w:line="336" w:lineRule="auto"/>
        <w:ind w:left="1066" w:hanging="357"/>
        <w:jc w:val="both"/>
        <w:rPr>
          <w:color w:val="000000"/>
          <w:sz w:val="28"/>
          <w:szCs w:val="28"/>
        </w:rPr>
      </w:pPr>
      <w:r>
        <w:rPr>
          <w:color w:val="000000"/>
          <w:sz w:val="28"/>
          <w:szCs w:val="28"/>
          <w:lang w:val="uk-UA"/>
        </w:rPr>
        <w:t xml:space="preserve">з’ясування прагматичних особливостей </w:t>
      </w:r>
      <w:proofErr w:type="spellStart"/>
      <w:r>
        <w:rPr>
          <w:color w:val="000000"/>
          <w:sz w:val="28"/>
          <w:szCs w:val="28"/>
          <w:lang w:val="uk-UA"/>
        </w:rPr>
        <w:t>оптативних</w:t>
      </w:r>
      <w:proofErr w:type="spellEnd"/>
      <w:r>
        <w:rPr>
          <w:color w:val="000000"/>
          <w:sz w:val="28"/>
          <w:szCs w:val="28"/>
          <w:lang w:val="uk-UA"/>
        </w:rPr>
        <w:t xml:space="preserve"> висловлювань</w:t>
      </w:r>
      <w:r w:rsidR="00075AF4">
        <w:rPr>
          <w:color w:val="000000"/>
          <w:sz w:val="28"/>
          <w:szCs w:val="28"/>
          <w:lang w:val="uk-UA"/>
        </w:rPr>
        <w:t xml:space="preserve"> та виділення їх прагматичних типів</w:t>
      </w:r>
      <w:r>
        <w:rPr>
          <w:color w:val="000000"/>
          <w:sz w:val="28"/>
          <w:szCs w:val="28"/>
          <w:lang w:val="uk-UA"/>
        </w:rPr>
        <w:t>;</w:t>
      </w:r>
    </w:p>
    <w:p w14:paraId="4BDCF5E3" w14:textId="77777777" w:rsidR="00AC6CA5" w:rsidRPr="00111633" w:rsidRDefault="00AC6CA5" w:rsidP="00E14F6D">
      <w:pPr>
        <w:numPr>
          <w:ilvl w:val="0"/>
          <w:numId w:val="2"/>
        </w:numPr>
        <w:pBdr>
          <w:top w:val="nil"/>
          <w:left w:val="nil"/>
          <w:bottom w:val="nil"/>
          <w:right w:val="nil"/>
          <w:between w:val="nil"/>
        </w:pBdr>
        <w:spacing w:line="336" w:lineRule="auto"/>
        <w:ind w:left="1066" w:hanging="357"/>
        <w:jc w:val="both"/>
        <w:rPr>
          <w:color w:val="000000"/>
          <w:sz w:val="28"/>
          <w:szCs w:val="28"/>
        </w:rPr>
      </w:pPr>
      <w:r>
        <w:rPr>
          <w:color w:val="000000"/>
          <w:sz w:val="28"/>
          <w:szCs w:val="28"/>
          <w:lang w:val="uk-UA"/>
        </w:rPr>
        <w:t xml:space="preserve">встановлення функцій </w:t>
      </w:r>
      <w:proofErr w:type="spellStart"/>
      <w:r>
        <w:rPr>
          <w:color w:val="000000"/>
          <w:sz w:val="28"/>
          <w:szCs w:val="28"/>
          <w:lang w:val="uk-UA"/>
        </w:rPr>
        <w:t>дейктичних</w:t>
      </w:r>
      <w:proofErr w:type="spellEnd"/>
      <w:r>
        <w:rPr>
          <w:color w:val="000000"/>
          <w:sz w:val="28"/>
          <w:szCs w:val="28"/>
          <w:lang w:val="uk-UA"/>
        </w:rPr>
        <w:t xml:space="preserve"> засобів в </w:t>
      </w:r>
      <w:proofErr w:type="spellStart"/>
      <w:r>
        <w:rPr>
          <w:color w:val="000000"/>
          <w:sz w:val="28"/>
          <w:szCs w:val="28"/>
          <w:lang w:val="uk-UA"/>
        </w:rPr>
        <w:t>оптативних</w:t>
      </w:r>
      <w:proofErr w:type="spellEnd"/>
      <w:r>
        <w:rPr>
          <w:color w:val="000000"/>
          <w:sz w:val="28"/>
          <w:szCs w:val="28"/>
          <w:lang w:val="uk-UA"/>
        </w:rPr>
        <w:t xml:space="preserve"> висловлюваннях;</w:t>
      </w:r>
    </w:p>
    <w:p w14:paraId="76D1DC27" w14:textId="0DE12641" w:rsidR="00AC6CA5" w:rsidRDefault="00AC6CA5" w:rsidP="00E14F6D">
      <w:pPr>
        <w:numPr>
          <w:ilvl w:val="0"/>
          <w:numId w:val="2"/>
        </w:numPr>
        <w:pBdr>
          <w:top w:val="nil"/>
          <w:left w:val="nil"/>
          <w:bottom w:val="nil"/>
          <w:right w:val="nil"/>
          <w:between w:val="nil"/>
        </w:pBdr>
        <w:spacing w:line="336" w:lineRule="auto"/>
        <w:ind w:left="1066" w:hanging="357"/>
        <w:jc w:val="both"/>
        <w:rPr>
          <w:color w:val="000000"/>
          <w:sz w:val="28"/>
          <w:szCs w:val="28"/>
        </w:rPr>
      </w:pPr>
      <w:r>
        <w:rPr>
          <w:color w:val="000000"/>
          <w:sz w:val="28"/>
          <w:szCs w:val="28"/>
          <w:lang w:val="uk-UA"/>
        </w:rPr>
        <w:t>відображення</w:t>
      </w:r>
      <w:r w:rsidRPr="00111633">
        <w:rPr>
          <w:color w:val="000000"/>
          <w:sz w:val="28"/>
          <w:szCs w:val="28"/>
        </w:rPr>
        <w:t xml:space="preserve"> особливост</w:t>
      </w:r>
      <w:r>
        <w:rPr>
          <w:color w:val="000000"/>
          <w:sz w:val="28"/>
          <w:szCs w:val="28"/>
          <w:lang w:val="uk-UA"/>
        </w:rPr>
        <w:t>ей</w:t>
      </w:r>
      <w:r w:rsidRPr="00111633">
        <w:rPr>
          <w:color w:val="000000"/>
          <w:sz w:val="28"/>
          <w:szCs w:val="28"/>
        </w:rPr>
        <w:t xml:space="preserve"> </w:t>
      </w:r>
      <w:r w:rsidR="00075AF4">
        <w:rPr>
          <w:color w:val="000000"/>
          <w:sz w:val="28"/>
          <w:szCs w:val="28"/>
          <w:lang w:val="ru-RU"/>
        </w:rPr>
        <w:t>ФСП</w:t>
      </w:r>
      <w:r w:rsidRPr="00111633">
        <w:rPr>
          <w:color w:val="000000"/>
          <w:sz w:val="28"/>
          <w:szCs w:val="28"/>
        </w:rPr>
        <w:t xml:space="preserve"> модальності;</w:t>
      </w:r>
    </w:p>
    <w:p w14:paraId="1C1E17B6" w14:textId="1D1DA758" w:rsidR="00AC6CA5" w:rsidRPr="00075AF4" w:rsidRDefault="00AC6CA5" w:rsidP="00E14F6D">
      <w:pPr>
        <w:numPr>
          <w:ilvl w:val="0"/>
          <w:numId w:val="2"/>
        </w:numPr>
        <w:pBdr>
          <w:top w:val="nil"/>
          <w:left w:val="nil"/>
          <w:bottom w:val="nil"/>
          <w:right w:val="nil"/>
          <w:between w:val="nil"/>
        </w:pBdr>
        <w:spacing w:line="336" w:lineRule="auto"/>
        <w:ind w:left="1066" w:hanging="357"/>
        <w:jc w:val="both"/>
        <w:rPr>
          <w:color w:val="000000"/>
          <w:sz w:val="28"/>
          <w:szCs w:val="28"/>
        </w:rPr>
      </w:pPr>
      <w:r>
        <w:rPr>
          <w:color w:val="000000"/>
          <w:sz w:val="28"/>
          <w:szCs w:val="28"/>
          <w:lang w:val="uk-UA"/>
        </w:rPr>
        <w:t>формування</w:t>
      </w:r>
      <w:r>
        <w:rPr>
          <w:color w:val="000000"/>
          <w:sz w:val="28"/>
          <w:szCs w:val="28"/>
        </w:rPr>
        <w:t xml:space="preserve"> </w:t>
      </w:r>
      <w:r>
        <w:rPr>
          <w:color w:val="000000"/>
          <w:sz w:val="28"/>
          <w:szCs w:val="28"/>
          <w:lang w:val="ru-RU"/>
        </w:rPr>
        <w:t>ФСП</w:t>
      </w:r>
      <w:r>
        <w:rPr>
          <w:color w:val="000000"/>
          <w:sz w:val="28"/>
          <w:szCs w:val="28"/>
        </w:rPr>
        <w:t xml:space="preserve"> підвидів оптативної модальності</w:t>
      </w:r>
      <w:r w:rsidR="00075AF4">
        <w:rPr>
          <w:color w:val="000000"/>
          <w:sz w:val="28"/>
          <w:szCs w:val="28"/>
          <w:lang w:val="uk-UA"/>
        </w:rPr>
        <w:t xml:space="preserve"> та </w:t>
      </w:r>
      <w:r w:rsidRPr="00075AF4">
        <w:rPr>
          <w:color w:val="000000"/>
          <w:sz w:val="28"/>
          <w:szCs w:val="28"/>
          <w:lang w:val="ru-RU"/>
        </w:rPr>
        <w:t xml:space="preserve">ФСП </w:t>
      </w:r>
      <w:r w:rsidRPr="00075AF4">
        <w:rPr>
          <w:color w:val="000000"/>
          <w:sz w:val="28"/>
          <w:szCs w:val="28"/>
        </w:rPr>
        <w:t>мовних засобів вираження кожного підвиду оптативної модальності;</w:t>
      </w:r>
    </w:p>
    <w:p w14:paraId="5CE389C0" w14:textId="77777777" w:rsidR="00AC6CA5" w:rsidRDefault="00AC6CA5" w:rsidP="00AC6CA5">
      <w:pPr>
        <w:pBdr>
          <w:top w:val="nil"/>
          <w:left w:val="nil"/>
          <w:bottom w:val="nil"/>
          <w:right w:val="nil"/>
          <w:between w:val="nil"/>
        </w:pBdr>
        <w:spacing w:line="360" w:lineRule="auto"/>
        <w:ind w:firstLine="709"/>
        <w:jc w:val="both"/>
        <w:rPr>
          <w:color w:val="000000"/>
          <w:sz w:val="28"/>
          <w:szCs w:val="28"/>
        </w:rPr>
      </w:pPr>
      <w:r w:rsidRPr="009848A5">
        <w:rPr>
          <w:b/>
          <w:color w:val="000000"/>
          <w:sz w:val="28"/>
          <w:szCs w:val="28"/>
        </w:rPr>
        <w:t>Об</w:t>
      </w:r>
      <w:r w:rsidRPr="00AC2F86">
        <w:rPr>
          <w:b/>
          <w:bCs/>
          <w:sz w:val="28"/>
          <w:szCs w:val="28"/>
        </w:rPr>
        <w:t>'</w:t>
      </w:r>
      <w:r w:rsidRPr="009848A5">
        <w:rPr>
          <w:b/>
          <w:color w:val="000000"/>
          <w:sz w:val="28"/>
          <w:szCs w:val="28"/>
        </w:rPr>
        <w:t>єктом</w:t>
      </w:r>
      <w:r>
        <w:rPr>
          <w:color w:val="000000"/>
          <w:sz w:val="28"/>
          <w:szCs w:val="28"/>
        </w:rPr>
        <w:t xml:space="preserve"> дослідження є оптативна модальність.</w:t>
      </w:r>
    </w:p>
    <w:p w14:paraId="2028680A" w14:textId="6731076F" w:rsidR="00AC6CA5" w:rsidRPr="000C2B4B" w:rsidRDefault="00AC6CA5" w:rsidP="00AC6CA5">
      <w:pPr>
        <w:pBdr>
          <w:top w:val="nil"/>
          <w:left w:val="nil"/>
          <w:bottom w:val="nil"/>
          <w:right w:val="nil"/>
          <w:between w:val="nil"/>
        </w:pBdr>
        <w:spacing w:line="360" w:lineRule="auto"/>
        <w:ind w:firstLine="709"/>
        <w:jc w:val="both"/>
        <w:rPr>
          <w:color w:val="000000"/>
          <w:sz w:val="28"/>
          <w:szCs w:val="28"/>
          <w:lang w:val="uk-UA"/>
        </w:rPr>
      </w:pPr>
      <w:r w:rsidRPr="009848A5">
        <w:rPr>
          <w:b/>
          <w:color w:val="000000"/>
          <w:sz w:val="28"/>
          <w:szCs w:val="28"/>
        </w:rPr>
        <w:t>Предметом</w:t>
      </w:r>
      <w:r>
        <w:rPr>
          <w:color w:val="000000"/>
          <w:sz w:val="28"/>
          <w:szCs w:val="28"/>
        </w:rPr>
        <w:t xml:space="preserve"> дослідження </w:t>
      </w:r>
      <w:r w:rsidR="00273FDE">
        <w:rPr>
          <w:color w:val="000000"/>
          <w:sz w:val="28"/>
          <w:szCs w:val="28"/>
          <w:lang w:val="uk-UA"/>
        </w:rPr>
        <w:t xml:space="preserve">є комунікативно-прагматичні та </w:t>
      </w:r>
      <w:r w:rsidR="00273FDE" w:rsidRPr="00C31254">
        <w:rPr>
          <w:color w:val="000000"/>
          <w:sz w:val="28"/>
          <w:szCs w:val="28"/>
          <w:lang w:val="uk-UA"/>
        </w:rPr>
        <w:t>функціональн</w:t>
      </w:r>
      <w:r w:rsidR="006C21D0" w:rsidRPr="00C31254">
        <w:rPr>
          <w:color w:val="000000"/>
          <w:sz w:val="28"/>
          <w:szCs w:val="28"/>
          <w:lang w:val="uk-UA"/>
        </w:rPr>
        <w:t>о-семантичні</w:t>
      </w:r>
      <w:r w:rsidR="00273FDE">
        <w:rPr>
          <w:color w:val="000000"/>
          <w:sz w:val="28"/>
          <w:szCs w:val="28"/>
          <w:lang w:val="uk-UA"/>
        </w:rPr>
        <w:t xml:space="preserve"> особливості оптативної модальності</w:t>
      </w:r>
      <w:r>
        <w:rPr>
          <w:color w:val="000000"/>
          <w:sz w:val="28"/>
          <w:szCs w:val="28"/>
          <w:lang w:val="uk-UA"/>
        </w:rPr>
        <w:t>.</w:t>
      </w:r>
    </w:p>
    <w:p w14:paraId="492C0094" w14:textId="4E2014DF" w:rsidR="00AC6CA5" w:rsidRPr="0028520F" w:rsidRDefault="00AC6CA5" w:rsidP="00AC6CA5">
      <w:pPr>
        <w:pBdr>
          <w:top w:val="nil"/>
          <w:left w:val="nil"/>
          <w:bottom w:val="nil"/>
          <w:right w:val="nil"/>
          <w:between w:val="nil"/>
        </w:pBdr>
        <w:spacing w:line="360" w:lineRule="auto"/>
        <w:ind w:firstLine="709"/>
        <w:jc w:val="both"/>
        <w:rPr>
          <w:color w:val="FF0000"/>
          <w:sz w:val="28"/>
          <w:szCs w:val="28"/>
          <w:lang w:val="en-US"/>
        </w:rPr>
      </w:pPr>
      <w:r w:rsidRPr="00B644F7">
        <w:rPr>
          <w:b/>
          <w:bCs/>
          <w:color w:val="000000"/>
          <w:sz w:val="28"/>
          <w:szCs w:val="28"/>
          <w:lang w:val="uk-UA"/>
        </w:rPr>
        <w:t>Матеріалом</w:t>
      </w:r>
      <w:r>
        <w:rPr>
          <w:color w:val="000000"/>
          <w:sz w:val="28"/>
          <w:szCs w:val="28"/>
          <w:lang w:val="uk-UA"/>
        </w:rPr>
        <w:t xml:space="preserve"> дослідження слугували 700 </w:t>
      </w:r>
      <w:r w:rsidRPr="00273FDE">
        <w:rPr>
          <w:color w:val="000000"/>
          <w:sz w:val="28"/>
          <w:szCs w:val="28"/>
          <w:lang w:val="uk-UA"/>
        </w:rPr>
        <w:t xml:space="preserve">речень з </w:t>
      </w:r>
      <w:proofErr w:type="spellStart"/>
      <w:r w:rsidRPr="00273FDE">
        <w:rPr>
          <w:color w:val="000000"/>
          <w:sz w:val="28"/>
          <w:szCs w:val="28"/>
          <w:lang w:val="uk-UA"/>
        </w:rPr>
        <w:t>оптативною</w:t>
      </w:r>
      <w:proofErr w:type="spellEnd"/>
      <w:r w:rsidRPr="00273FDE">
        <w:rPr>
          <w:color w:val="000000"/>
          <w:sz w:val="28"/>
          <w:szCs w:val="28"/>
          <w:lang w:val="uk-UA"/>
        </w:rPr>
        <w:t xml:space="preserve"> модальністю із художніх творів </w:t>
      </w:r>
      <w:r w:rsidRPr="00273FDE">
        <w:rPr>
          <w:color w:val="000000"/>
          <w:sz w:val="28"/>
          <w:szCs w:val="28"/>
        </w:rPr>
        <w:t>англомовних авторі</w:t>
      </w:r>
      <w:r>
        <w:rPr>
          <w:color w:val="000000"/>
          <w:sz w:val="28"/>
          <w:szCs w:val="28"/>
        </w:rPr>
        <w:t xml:space="preserve">в </w:t>
      </w:r>
      <w:r>
        <w:rPr>
          <w:color w:val="000000"/>
          <w:sz w:val="28"/>
          <w:szCs w:val="28"/>
          <w:lang w:val="en-US"/>
        </w:rPr>
        <w:t>XXI</w:t>
      </w:r>
      <w:r>
        <w:rPr>
          <w:color w:val="000000"/>
          <w:sz w:val="28"/>
          <w:szCs w:val="28"/>
          <w:lang w:val="uk-UA"/>
        </w:rPr>
        <w:t xml:space="preserve"> </w:t>
      </w:r>
      <w:r>
        <w:rPr>
          <w:color w:val="000000"/>
          <w:sz w:val="28"/>
          <w:szCs w:val="28"/>
        </w:rPr>
        <w:t>ст. (</w:t>
      </w:r>
      <w:r>
        <w:rPr>
          <w:sz w:val="28"/>
          <w:szCs w:val="28"/>
          <w:lang w:val="en-US"/>
        </w:rPr>
        <w:t>B. Crouch</w:t>
      </w:r>
      <w:r>
        <w:rPr>
          <w:color w:val="000000"/>
          <w:sz w:val="28"/>
          <w:szCs w:val="28"/>
          <w:lang w:val="uk-UA"/>
        </w:rPr>
        <w:t xml:space="preserve">, </w:t>
      </w:r>
      <w:r w:rsidRPr="00EE0F0C">
        <w:rPr>
          <w:color w:val="000000"/>
          <w:sz w:val="28"/>
          <w:szCs w:val="28"/>
        </w:rPr>
        <w:t>J</w:t>
      </w:r>
      <w:r w:rsidRPr="00016870">
        <w:rPr>
          <w:color w:val="000000"/>
          <w:sz w:val="28"/>
          <w:szCs w:val="28"/>
        </w:rPr>
        <w:t xml:space="preserve">. </w:t>
      </w:r>
      <w:r w:rsidRPr="00EE0F0C">
        <w:rPr>
          <w:color w:val="000000"/>
          <w:sz w:val="28"/>
          <w:szCs w:val="28"/>
        </w:rPr>
        <w:t>Dashner</w:t>
      </w:r>
      <w:r w:rsidRPr="00016870">
        <w:rPr>
          <w:color w:val="000000"/>
          <w:sz w:val="28"/>
          <w:szCs w:val="28"/>
        </w:rPr>
        <w:t xml:space="preserve">, </w:t>
      </w:r>
      <w:r>
        <w:rPr>
          <w:sz w:val="28"/>
          <w:szCs w:val="28"/>
          <w:lang w:val="en-US"/>
        </w:rPr>
        <w:t>R.F. Kuang</w:t>
      </w:r>
      <w:r>
        <w:rPr>
          <w:color w:val="000000"/>
          <w:sz w:val="28"/>
          <w:szCs w:val="28"/>
          <w:lang w:val="uk-UA"/>
        </w:rPr>
        <w:t xml:space="preserve">, </w:t>
      </w:r>
      <w:r w:rsidRPr="00EE0F0C">
        <w:rPr>
          <w:color w:val="000000"/>
          <w:sz w:val="28"/>
          <w:szCs w:val="28"/>
        </w:rPr>
        <w:t>D</w:t>
      </w:r>
      <w:r w:rsidRPr="00016870">
        <w:rPr>
          <w:color w:val="000000"/>
          <w:sz w:val="28"/>
          <w:szCs w:val="28"/>
        </w:rPr>
        <w:t xml:space="preserve">. </w:t>
      </w:r>
      <w:r w:rsidRPr="00EE0F0C">
        <w:rPr>
          <w:color w:val="000000"/>
          <w:sz w:val="28"/>
          <w:szCs w:val="28"/>
        </w:rPr>
        <w:t>Setterfield</w:t>
      </w:r>
      <w:r>
        <w:rPr>
          <w:color w:val="000000"/>
          <w:sz w:val="28"/>
          <w:szCs w:val="28"/>
          <w:lang w:val="uk-UA"/>
        </w:rPr>
        <w:t xml:space="preserve">, </w:t>
      </w:r>
      <w:r>
        <w:rPr>
          <w:sz w:val="28"/>
          <w:szCs w:val="28"/>
          <w:lang w:val="en-US"/>
        </w:rPr>
        <w:t>S. Shannon</w:t>
      </w:r>
      <w:r>
        <w:rPr>
          <w:color w:val="000000"/>
          <w:sz w:val="28"/>
          <w:szCs w:val="28"/>
        </w:rPr>
        <w:t>).</w:t>
      </w:r>
      <w:r>
        <w:rPr>
          <w:color w:val="000000"/>
          <w:sz w:val="28"/>
          <w:szCs w:val="28"/>
          <w:lang w:val="uk-UA"/>
        </w:rPr>
        <w:t xml:space="preserve"> </w:t>
      </w:r>
    </w:p>
    <w:p w14:paraId="381F0967" w14:textId="4F37D99B" w:rsidR="00AC6CA5" w:rsidRPr="00075AF4" w:rsidRDefault="00AC6CA5" w:rsidP="00845D41">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rPr>
        <w:t xml:space="preserve">Вибір </w:t>
      </w:r>
      <w:r w:rsidRPr="003303D7">
        <w:rPr>
          <w:b/>
          <w:bCs/>
          <w:color w:val="000000"/>
          <w:sz w:val="28"/>
          <w:szCs w:val="28"/>
        </w:rPr>
        <w:t>методів дослідження</w:t>
      </w:r>
      <w:r>
        <w:rPr>
          <w:color w:val="000000"/>
          <w:sz w:val="28"/>
          <w:szCs w:val="28"/>
        </w:rPr>
        <w:t xml:space="preserve"> ґрунтується на системно-функціональному підході, що передбачає комплексне застосування </w:t>
      </w:r>
      <w:r w:rsidR="0028520F">
        <w:rPr>
          <w:color w:val="000000"/>
          <w:sz w:val="28"/>
          <w:szCs w:val="28"/>
          <w:lang w:val="uk-UA"/>
        </w:rPr>
        <w:t>загальнонаукових</w:t>
      </w:r>
      <w:r w:rsidR="002D6627">
        <w:rPr>
          <w:color w:val="000000"/>
          <w:sz w:val="28"/>
          <w:szCs w:val="28"/>
          <w:lang w:val="uk-UA"/>
        </w:rPr>
        <w:t xml:space="preserve"> </w:t>
      </w:r>
      <w:r w:rsidR="0028520F">
        <w:rPr>
          <w:color w:val="000000"/>
          <w:sz w:val="28"/>
          <w:szCs w:val="28"/>
          <w:lang w:val="uk-UA"/>
        </w:rPr>
        <w:t>та лінгвістичних методів.</w:t>
      </w:r>
      <w:r w:rsidR="002D6627">
        <w:rPr>
          <w:color w:val="000000"/>
          <w:sz w:val="28"/>
          <w:szCs w:val="28"/>
          <w:lang w:val="uk-UA"/>
        </w:rPr>
        <w:t xml:space="preserve"> У межах загальнонаукових методів було застосовано </w:t>
      </w:r>
      <w:r w:rsidR="006E3DEF">
        <w:rPr>
          <w:color w:val="000000"/>
          <w:sz w:val="28"/>
          <w:szCs w:val="28"/>
          <w:lang w:val="uk-UA"/>
        </w:rPr>
        <w:t xml:space="preserve">такі </w:t>
      </w:r>
      <w:r w:rsidR="002D6627">
        <w:rPr>
          <w:color w:val="000000"/>
          <w:sz w:val="28"/>
          <w:szCs w:val="28"/>
          <w:lang w:val="uk-UA"/>
        </w:rPr>
        <w:t>методи емпіричного дослідження</w:t>
      </w:r>
      <w:r w:rsidR="006E3DEF">
        <w:rPr>
          <w:color w:val="000000"/>
          <w:sz w:val="28"/>
          <w:szCs w:val="28"/>
          <w:lang w:val="uk-UA"/>
        </w:rPr>
        <w:t xml:space="preserve">, як </w:t>
      </w:r>
      <w:r w:rsidR="002D6627">
        <w:rPr>
          <w:color w:val="000000"/>
          <w:sz w:val="28"/>
          <w:szCs w:val="28"/>
          <w:lang w:val="uk-UA"/>
        </w:rPr>
        <w:t>спостереження та порівняння</w:t>
      </w:r>
      <w:r w:rsidR="006E3DEF">
        <w:rPr>
          <w:color w:val="000000"/>
          <w:sz w:val="28"/>
          <w:szCs w:val="28"/>
          <w:lang w:val="uk-UA"/>
        </w:rPr>
        <w:t xml:space="preserve">. </w:t>
      </w:r>
      <w:r w:rsidR="006E3DEF" w:rsidRPr="00075AF4">
        <w:rPr>
          <w:i/>
          <w:iCs/>
          <w:color w:val="000000"/>
          <w:sz w:val="28"/>
          <w:szCs w:val="28"/>
          <w:lang w:val="uk-UA"/>
        </w:rPr>
        <w:t>Спостереження</w:t>
      </w:r>
      <w:r w:rsidR="006E3DEF">
        <w:rPr>
          <w:color w:val="000000"/>
          <w:sz w:val="28"/>
          <w:szCs w:val="28"/>
          <w:lang w:val="uk-UA"/>
        </w:rPr>
        <w:t xml:space="preserve"> дозволило прослідити закономірності вираження оптативної модальності у художньому дискурсі, а </w:t>
      </w:r>
      <w:r w:rsidR="006E3DEF" w:rsidRPr="00075AF4">
        <w:rPr>
          <w:i/>
          <w:iCs/>
          <w:color w:val="000000"/>
          <w:sz w:val="28"/>
          <w:szCs w:val="28"/>
          <w:lang w:val="uk-UA"/>
        </w:rPr>
        <w:t>порівняння</w:t>
      </w:r>
      <w:r w:rsidR="006E3DEF">
        <w:rPr>
          <w:color w:val="000000"/>
          <w:sz w:val="28"/>
          <w:szCs w:val="28"/>
          <w:lang w:val="uk-UA"/>
        </w:rPr>
        <w:t xml:space="preserve"> – виявити схожості та відмінності речень з оптативної модальністю, для подальшого структурування їх у семантичні підтипи.</w:t>
      </w:r>
      <w:r w:rsidR="00845D41">
        <w:rPr>
          <w:color w:val="000000"/>
          <w:sz w:val="28"/>
          <w:szCs w:val="28"/>
          <w:lang w:val="uk-UA"/>
        </w:rPr>
        <w:t xml:space="preserve"> </w:t>
      </w:r>
      <w:r w:rsidR="005F60FE">
        <w:rPr>
          <w:color w:val="000000"/>
          <w:sz w:val="28"/>
          <w:szCs w:val="28"/>
          <w:lang w:val="uk-UA"/>
        </w:rPr>
        <w:t>Серед лінгвістичних методів</w:t>
      </w:r>
      <w:r w:rsidR="00992FA0">
        <w:rPr>
          <w:color w:val="000000"/>
          <w:sz w:val="28"/>
          <w:szCs w:val="28"/>
          <w:lang w:val="uk-UA"/>
        </w:rPr>
        <w:t xml:space="preserve"> було застосовано</w:t>
      </w:r>
      <w:r w:rsidR="00A14FA7">
        <w:rPr>
          <w:color w:val="000000"/>
          <w:sz w:val="28"/>
          <w:szCs w:val="28"/>
          <w:lang w:val="uk-UA"/>
        </w:rPr>
        <w:t xml:space="preserve"> </w:t>
      </w:r>
      <w:r w:rsidR="005F60FE" w:rsidRPr="00075AF4">
        <w:rPr>
          <w:i/>
          <w:iCs/>
          <w:color w:val="000000"/>
          <w:sz w:val="28"/>
          <w:szCs w:val="28"/>
          <w:lang w:val="uk-UA"/>
        </w:rPr>
        <w:t>описовий метод</w:t>
      </w:r>
      <w:r w:rsidR="005F60FE">
        <w:rPr>
          <w:color w:val="000000"/>
          <w:sz w:val="28"/>
          <w:szCs w:val="28"/>
          <w:lang w:val="uk-UA"/>
        </w:rPr>
        <w:t xml:space="preserve"> (для виявлення частоти вживання </w:t>
      </w:r>
      <w:proofErr w:type="spellStart"/>
      <w:r w:rsidR="005F60FE">
        <w:rPr>
          <w:color w:val="000000"/>
          <w:sz w:val="28"/>
          <w:szCs w:val="28"/>
          <w:lang w:val="uk-UA"/>
        </w:rPr>
        <w:t>мовних</w:t>
      </w:r>
      <w:proofErr w:type="spellEnd"/>
      <w:r w:rsidR="005F60FE">
        <w:rPr>
          <w:color w:val="000000"/>
          <w:sz w:val="28"/>
          <w:szCs w:val="28"/>
          <w:lang w:val="uk-UA"/>
        </w:rPr>
        <w:t xml:space="preserve"> засобів при вираженні </w:t>
      </w:r>
      <w:proofErr w:type="spellStart"/>
      <w:r w:rsidR="005F60FE">
        <w:rPr>
          <w:color w:val="000000"/>
          <w:sz w:val="28"/>
          <w:szCs w:val="28"/>
          <w:lang w:val="uk-UA"/>
        </w:rPr>
        <w:t>оптативної</w:t>
      </w:r>
      <w:proofErr w:type="spellEnd"/>
      <w:r w:rsidR="005F60FE">
        <w:rPr>
          <w:color w:val="000000"/>
          <w:sz w:val="28"/>
          <w:szCs w:val="28"/>
          <w:lang w:val="uk-UA"/>
        </w:rPr>
        <w:t xml:space="preserve"> модальності)</w:t>
      </w:r>
      <w:r w:rsidR="00075AF4">
        <w:rPr>
          <w:color w:val="000000"/>
          <w:sz w:val="28"/>
          <w:szCs w:val="28"/>
          <w:lang w:val="uk-UA"/>
        </w:rPr>
        <w:t xml:space="preserve">, </w:t>
      </w:r>
      <w:r w:rsidR="00075AF4" w:rsidRPr="00075AF4">
        <w:rPr>
          <w:i/>
          <w:iCs/>
          <w:color w:val="000000"/>
          <w:sz w:val="28"/>
          <w:szCs w:val="28"/>
          <w:lang w:val="uk-UA"/>
        </w:rPr>
        <w:t>семантико-синтаксичний метод</w:t>
      </w:r>
      <w:r w:rsidR="005F60FE">
        <w:rPr>
          <w:color w:val="000000"/>
          <w:sz w:val="28"/>
          <w:szCs w:val="28"/>
          <w:lang w:val="uk-UA"/>
        </w:rPr>
        <w:t xml:space="preserve"> </w:t>
      </w:r>
      <w:r w:rsidR="005F60FE" w:rsidRPr="00016870">
        <w:rPr>
          <w:color w:val="000000"/>
          <w:sz w:val="28"/>
          <w:szCs w:val="28"/>
        </w:rPr>
        <w:t xml:space="preserve">(для опису граматичних властивостей </w:t>
      </w:r>
      <w:proofErr w:type="spellStart"/>
      <w:r w:rsidR="005F60FE">
        <w:rPr>
          <w:color w:val="000000"/>
          <w:sz w:val="28"/>
          <w:szCs w:val="28"/>
          <w:lang w:val="uk-UA"/>
        </w:rPr>
        <w:t>мовних</w:t>
      </w:r>
      <w:proofErr w:type="spellEnd"/>
      <w:r w:rsidR="005F60FE">
        <w:rPr>
          <w:color w:val="000000"/>
          <w:sz w:val="28"/>
          <w:szCs w:val="28"/>
          <w:lang w:val="uk-UA"/>
        </w:rPr>
        <w:t xml:space="preserve"> засобів вираження </w:t>
      </w:r>
      <w:proofErr w:type="spellStart"/>
      <w:r w:rsidR="005F60FE">
        <w:rPr>
          <w:color w:val="000000"/>
          <w:sz w:val="28"/>
          <w:szCs w:val="28"/>
          <w:lang w:val="uk-UA"/>
        </w:rPr>
        <w:t>оптативної</w:t>
      </w:r>
      <w:proofErr w:type="spellEnd"/>
      <w:r w:rsidR="005F60FE">
        <w:rPr>
          <w:color w:val="000000"/>
          <w:sz w:val="28"/>
          <w:szCs w:val="28"/>
          <w:lang w:val="uk-UA"/>
        </w:rPr>
        <w:t xml:space="preserve"> </w:t>
      </w:r>
      <w:r w:rsidR="005F60FE" w:rsidRPr="00016870">
        <w:rPr>
          <w:color w:val="000000"/>
          <w:sz w:val="28"/>
          <w:szCs w:val="28"/>
        </w:rPr>
        <w:t>модальності</w:t>
      </w:r>
      <w:r w:rsidR="005F60FE">
        <w:rPr>
          <w:color w:val="000000"/>
          <w:sz w:val="28"/>
          <w:szCs w:val="28"/>
        </w:rPr>
        <w:t>)</w:t>
      </w:r>
      <w:r w:rsidR="00075AF4">
        <w:rPr>
          <w:color w:val="000000"/>
          <w:sz w:val="28"/>
          <w:szCs w:val="28"/>
          <w:lang w:val="uk-UA"/>
        </w:rPr>
        <w:t xml:space="preserve">, </w:t>
      </w:r>
      <w:r w:rsidR="00A14FA7" w:rsidRPr="00075AF4">
        <w:rPr>
          <w:i/>
          <w:iCs/>
          <w:color w:val="000000"/>
          <w:sz w:val="28"/>
          <w:szCs w:val="28"/>
          <w:lang w:val="uk-UA"/>
        </w:rPr>
        <w:t xml:space="preserve">метод діалогічної інтерпретації </w:t>
      </w:r>
      <w:r w:rsidR="00A14FA7">
        <w:rPr>
          <w:color w:val="000000"/>
          <w:sz w:val="28"/>
          <w:szCs w:val="28"/>
          <w:lang w:val="uk-UA"/>
        </w:rPr>
        <w:t xml:space="preserve">(для аналізу </w:t>
      </w:r>
      <w:proofErr w:type="spellStart"/>
      <w:r w:rsidR="00A14FA7">
        <w:rPr>
          <w:color w:val="000000"/>
          <w:sz w:val="28"/>
          <w:szCs w:val="28"/>
          <w:lang w:val="uk-UA"/>
        </w:rPr>
        <w:t>екстралінгвальних</w:t>
      </w:r>
      <w:proofErr w:type="spellEnd"/>
      <w:r w:rsidR="00A14FA7">
        <w:rPr>
          <w:color w:val="000000"/>
          <w:sz w:val="28"/>
          <w:szCs w:val="28"/>
          <w:lang w:val="uk-UA"/>
        </w:rPr>
        <w:t xml:space="preserve"> </w:t>
      </w:r>
      <w:r w:rsidR="00A14FA7">
        <w:rPr>
          <w:color w:val="000000"/>
          <w:sz w:val="28"/>
          <w:szCs w:val="28"/>
          <w:lang w:val="uk-UA"/>
        </w:rPr>
        <w:lastRenderedPageBreak/>
        <w:t>чинників, які вливають на вираження бажання у мовленні)</w:t>
      </w:r>
      <w:r w:rsidR="00075AF4">
        <w:rPr>
          <w:color w:val="000000"/>
          <w:sz w:val="28"/>
          <w:szCs w:val="28"/>
          <w:lang w:val="uk-UA"/>
        </w:rPr>
        <w:t xml:space="preserve"> та </w:t>
      </w:r>
      <w:r w:rsidR="00A14FA7" w:rsidRPr="00075AF4">
        <w:rPr>
          <w:i/>
          <w:iCs/>
          <w:color w:val="000000"/>
          <w:sz w:val="28"/>
          <w:szCs w:val="28"/>
          <w:lang w:val="uk-UA"/>
        </w:rPr>
        <w:t>метод польового моделювання</w:t>
      </w:r>
      <w:r w:rsidR="00A14FA7">
        <w:rPr>
          <w:color w:val="000000"/>
          <w:sz w:val="28"/>
          <w:szCs w:val="28"/>
          <w:lang w:val="uk-UA"/>
        </w:rPr>
        <w:t xml:space="preserve"> (у процесі формування ФСП)</w:t>
      </w:r>
      <w:r w:rsidR="00075AF4">
        <w:rPr>
          <w:color w:val="000000"/>
          <w:sz w:val="28"/>
          <w:szCs w:val="28"/>
          <w:lang w:val="uk-UA"/>
        </w:rPr>
        <w:t xml:space="preserve">. </w:t>
      </w:r>
      <w:r w:rsidRPr="00016870">
        <w:rPr>
          <w:sz w:val="28"/>
          <w:szCs w:val="28"/>
        </w:rPr>
        <w:t xml:space="preserve">Особливу увагу приділено </w:t>
      </w:r>
      <w:r w:rsidRPr="00075AF4">
        <w:rPr>
          <w:i/>
          <w:iCs/>
          <w:sz w:val="28"/>
          <w:szCs w:val="28"/>
        </w:rPr>
        <w:t xml:space="preserve">методу кількісного аналізу </w:t>
      </w:r>
      <w:r w:rsidRPr="00016870">
        <w:rPr>
          <w:sz w:val="28"/>
          <w:szCs w:val="28"/>
        </w:rPr>
        <w:t xml:space="preserve">для виявлення співвідношення частотності вживання </w:t>
      </w:r>
      <w:r>
        <w:rPr>
          <w:sz w:val="28"/>
          <w:szCs w:val="28"/>
        </w:rPr>
        <w:t>оптативних висловлювань.</w:t>
      </w:r>
      <w:r w:rsidRPr="00075AF4">
        <w:rPr>
          <w:sz w:val="28"/>
          <w:szCs w:val="28"/>
          <w:lang w:val="uk-UA"/>
        </w:rPr>
        <w:t xml:space="preserve"> </w:t>
      </w:r>
    </w:p>
    <w:p w14:paraId="19B893E1" w14:textId="77777777" w:rsidR="00AC6CA5" w:rsidRDefault="00AC6CA5" w:rsidP="00AC6CA5">
      <w:pPr>
        <w:pBdr>
          <w:top w:val="nil"/>
          <w:left w:val="nil"/>
          <w:bottom w:val="nil"/>
          <w:right w:val="nil"/>
          <w:between w:val="nil"/>
        </w:pBdr>
        <w:spacing w:line="360" w:lineRule="auto"/>
        <w:ind w:firstLine="709"/>
        <w:jc w:val="both"/>
        <w:rPr>
          <w:sz w:val="28"/>
          <w:szCs w:val="28"/>
        </w:rPr>
      </w:pPr>
      <w:r>
        <w:rPr>
          <w:sz w:val="28"/>
          <w:szCs w:val="28"/>
        </w:rPr>
        <w:t xml:space="preserve">Кваліфікаційна робота складається зі вступу, </w:t>
      </w:r>
      <w:r>
        <w:rPr>
          <w:sz w:val="28"/>
          <w:szCs w:val="28"/>
          <w:lang w:val="uk-UA"/>
        </w:rPr>
        <w:t>трьох</w:t>
      </w:r>
      <w:r>
        <w:rPr>
          <w:sz w:val="28"/>
          <w:szCs w:val="28"/>
        </w:rPr>
        <w:t xml:space="preserve"> розділів, висновку, </w:t>
      </w:r>
      <w:r>
        <w:rPr>
          <w:sz w:val="28"/>
          <w:szCs w:val="28"/>
          <w:lang w:val="uk-UA"/>
        </w:rPr>
        <w:t>бібліографії</w:t>
      </w:r>
      <w:r>
        <w:rPr>
          <w:sz w:val="28"/>
          <w:szCs w:val="28"/>
        </w:rPr>
        <w:t>, додатків</w:t>
      </w:r>
      <w:r>
        <w:rPr>
          <w:sz w:val="28"/>
          <w:szCs w:val="28"/>
          <w:lang w:val="uk-UA"/>
        </w:rPr>
        <w:t xml:space="preserve"> та анотації англійською мовою</w:t>
      </w:r>
      <w:r>
        <w:rPr>
          <w:sz w:val="28"/>
          <w:szCs w:val="28"/>
        </w:rPr>
        <w:t>.</w:t>
      </w:r>
    </w:p>
    <w:p w14:paraId="590DE1F3" w14:textId="17AEBEAE" w:rsidR="00AC6CA5" w:rsidRPr="000C2B4B" w:rsidRDefault="00AC6CA5" w:rsidP="00AC6CA5">
      <w:pPr>
        <w:pBdr>
          <w:top w:val="nil"/>
          <w:left w:val="nil"/>
          <w:bottom w:val="nil"/>
          <w:right w:val="nil"/>
          <w:between w:val="nil"/>
        </w:pBdr>
        <w:spacing w:line="360" w:lineRule="auto"/>
        <w:ind w:firstLine="709"/>
        <w:jc w:val="both"/>
        <w:rPr>
          <w:sz w:val="28"/>
          <w:szCs w:val="28"/>
          <w:lang w:val="uk-UA"/>
        </w:rPr>
      </w:pPr>
      <w:r>
        <w:rPr>
          <w:sz w:val="28"/>
          <w:szCs w:val="28"/>
        </w:rPr>
        <w:t xml:space="preserve">В </w:t>
      </w:r>
      <w:r w:rsidRPr="00575444">
        <w:rPr>
          <w:i/>
          <w:iCs/>
          <w:sz w:val="28"/>
          <w:szCs w:val="28"/>
        </w:rPr>
        <w:t>першому розділ</w:t>
      </w:r>
      <w:r>
        <w:rPr>
          <w:i/>
          <w:iCs/>
          <w:sz w:val="28"/>
          <w:szCs w:val="28"/>
        </w:rPr>
        <w:t xml:space="preserve">і </w:t>
      </w:r>
      <w:r>
        <w:rPr>
          <w:sz w:val="28"/>
          <w:szCs w:val="28"/>
        </w:rPr>
        <w:t>розглянуто модальність як функціонально-семантичну категорію, проаналізовано основні типи модальності</w:t>
      </w:r>
      <w:r w:rsidRPr="00D72E65">
        <w:rPr>
          <w:sz w:val="28"/>
          <w:szCs w:val="28"/>
        </w:rPr>
        <w:t xml:space="preserve"> (</w:t>
      </w:r>
      <w:r>
        <w:rPr>
          <w:sz w:val="28"/>
          <w:szCs w:val="28"/>
        </w:rPr>
        <w:t>об</w:t>
      </w:r>
      <w:r w:rsidRPr="001F7B0C">
        <w:rPr>
          <w:sz w:val="28"/>
          <w:szCs w:val="28"/>
        </w:rPr>
        <w:t>'</w:t>
      </w:r>
      <w:r>
        <w:rPr>
          <w:sz w:val="28"/>
          <w:szCs w:val="28"/>
        </w:rPr>
        <w:t>єктивна та суб</w:t>
      </w:r>
      <w:r w:rsidRPr="001F7B0C">
        <w:rPr>
          <w:sz w:val="28"/>
          <w:szCs w:val="28"/>
        </w:rPr>
        <w:t>'</w:t>
      </w:r>
      <w:r>
        <w:rPr>
          <w:sz w:val="28"/>
          <w:szCs w:val="28"/>
        </w:rPr>
        <w:t>єктивна</w:t>
      </w:r>
      <w:r w:rsidRPr="00D72E65">
        <w:rPr>
          <w:sz w:val="28"/>
          <w:szCs w:val="28"/>
        </w:rPr>
        <w:t>)</w:t>
      </w:r>
      <w:r>
        <w:rPr>
          <w:sz w:val="28"/>
          <w:szCs w:val="28"/>
        </w:rPr>
        <w:t>, описано існуючі таксономії суб</w:t>
      </w:r>
      <w:r w:rsidR="00571B81">
        <w:rPr>
          <w:sz w:val="28"/>
          <w:szCs w:val="28"/>
          <w:lang w:val="uk-UA"/>
        </w:rPr>
        <w:t>’</w:t>
      </w:r>
      <w:r>
        <w:rPr>
          <w:sz w:val="28"/>
          <w:szCs w:val="28"/>
        </w:rPr>
        <w:t xml:space="preserve">єктивної модальності, </w:t>
      </w:r>
      <w:r>
        <w:rPr>
          <w:sz w:val="28"/>
          <w:szCs w:val="28"/>
          <w:lang w:val="uk-UA"/>
        </w:rPr>
        <w:t xml:space="preserve">проаналізовано поняття «бажання» у різних наукових галузях, а також визначено семантичні особливості оптативної модальності </w:t>
      </w:r>
      <w:r>
        <w:rPr>
          <w:sz w:val="28"/>
          <w:szCs w:val="28"/>
        </w:rPr>
        <w:t>в англійській мові.</w:t>
      </w:r>
    </w:p>
    <w:p w14:paraId="04A1FE7F" w14:textId="147E1DA8" w:rsidR="00AC6CA5" w:rsidRPr="007A799E" w:rsidRDefault="00AC6CA5" w:rsidP="00AC6CA5">
      <w:pPr>
        <w:pBdr>
          <w:top w:val="nil"/>
          <w:left w:val="nil"/>
          <w:bottom w:val="nil"/>
          <w:right w:val="nil"/>
          <w:between w:val="nil"/>
        </w:pBdr>
        <w:spacing w:line="360" w:lineRule="auto"/>
        <w:ind w:firstLine="709"/>
        <w:jc w:val="both"/>
        <w:rPr>
          <w:sz w:val="28"/>
          <w:szCs w:val="28"/>
          <w:lang w:val="uk-UA"/>
        </w:rPr>
      </w:pPr>
      <w:r>
        <w:rPr>
          <w:sz w:val="28"/>
          <w:szCs w:val="28"/>
        </w:rPr>
        <w:t xml:space="preserve">В </w:t>
      </w:r>
      <w:r>
        <w:rPr>
          <w:i/>
          <w:iCs/>
          <w:sz w:val="28"/>
          <w:szCs w:val="28"/>
          <w:lang w:val="uk-UA"/>
        </w:rPr>
        <w:t>другому</w:t>
      </w:r>
      <w:r w:rsidRPr="00575444">
        <w:rPr>
          <w:i/>
          <w:iCs/>
          <w:sz w:val="28"/>
          <w:szCs w:val="28"/>
        </w:rPr>
        <w:t xml:space="preserve"> розділі</w:t>
      </w:r>
      <w:r>
        <w:rPr>
          <w:i/>
          <w:iCs/>
          <w:sz w:val="28"/>
          <w:szCs w:val="28"/>
          <w:lang w:val="uk-UA"/>
        </w:rPr>
        <w:t xml:space="preserve"> </w:t>
      </w:r>
      <w:r w:rsidRPr="007A799E">
        <w:rPr>
          <w:sz w:val="28"/>
          <w:szCs w:val="28"/>
          <w:lang w:val="uk-UA"/>
        </w:rPr>
        <w:t>з’ясовано</w:t>
      </w:r>
      <w:r>
        <w:rPr>
          <w:sz w:val="28"/>
          <w:szCs w:val="28"/>
          <w:lang w:val="uk-UA"/>
        </w:rPr>
        <w:t xml:space="preserve"> прагматичні особливості оптативної модальності; визначено </w:t>
      </w:r>
      <w:r w:rsidR="00273FDE">
        <w:rPr>
          <w:sz w:val="28"/>
          <w:szCs w:val="28"/>
          <w:lang w:val="uk-UA"/>
        </w:rPr>
        <w:t xml:space="preserve">та проаналізовано </w:t>
      </w:r>
      <w:r>
        <w:rPr>
          <w:sz w:val="28"/>
          <w:szCs w:val="28"/>
          <w:lang w:val="uk-UA"/>
        </w:rPr>
        <w:t xml:space="preserve">прагматичні типи </w:t>
      </w:r>
      <w:proofErr w:type="spellStart"/>
      <w:r>
        <w:rPr>
          <w:sz w:val="28"/>
          <w:szCs w:val="28"/>
          <w:lang w:val="uk-UA"/>
        </w:rPr>
        <w:t>оптативних</w:t>
      </w:r>
      <w:proofErr w:type="spellEnd"/>
      <w:r>
        <w:rPr>
          <w:sz w:val="28"/>
          <w:szCs w:val="28"/>
          <w:lang w:val="uk-UA"/>
        </w:rPr>
        <w:t xml:space="preserve"> висловлювань; виокремлено основні </w:t>
      </w:r>
      <w:proofErr w:type="spellStart"/>
      <w:r>
        <w:rPr>
          <w:sz w:val="28"/>
          <w:szCs w:val="28"/>
          <w:lang w:val="uk-UA"/>
        </w:rPr>
        <w:t>іллокутивні</w:t>
      </w:r>
      <w:proofErr w:type="spellEnd"/>
      <w:r>
        <w:rPr>
          <w:sz w:val="28"/>
          <w:szCs w:val="28"/>
          <w:lang w:val="uk-UA"/>
        </w:rPr>
        <w:t xml:space="preserve"> цілі та </w:t>
      </w:r>
      <w:proofErr w:type="spellStart"/>
      <w:r>
        <w:rPr>
          <w:sz w:val="28"/>
          <w:szCs w:val="28"/>
          <w:lang w:val="uk-UA"/>
        </w:rPr>
        <w:t>перлокутивні</w:t>
      </w:r>
      <w:proofErr w:type="spellEnd"/>
      <w:r>
        <w:rPr>
          <w:sz w:val="28"/>
          <w:szCs w:val="28"/>
          <w:lang w:val="uk-UA"/>
        </w:rPr>
        <w:t xml:space="preserve"> ефекти аналізованих висловлювань; встановлено </w:t>
      </w:r>
      <w:r w:rsidRPr="00273FDE">
        <w:rPr>
          <w:sz w:val="28"/>
          <w:szCs w:val="28"/>
          <w:lang w:val="uk-UA"/>
        </w:rPr>
        <w:t>особливості функціонування</w:t>
      </w:r>
      <w:r w:rsidR="00273FDE">
        <w:rPr>
          <w:sz w:val="28"/>
          <w:szCs w:val="28"/>
          <w:lang w:val="uk-UA"/>
        </w:rPr>
        <w:t xml:space="preserve"> </w:t>
      </w:r>
      <w:proofErr w:type="spellStart"/>
      <w:r>
        <w:rPr>
          <w:sz w:val="28"/>
          <w:szCs w:val="28"/>
          <w:lang w:val="uk-UA"/>
        </w:rPr>
        <w:t>дейктичних</w:t>
      </w:r>
      <w:proofErr w:type="spellEnd"/>
      <w:r>
        <w:rPr>
          <w:sz w:val="28"/>
          <w:szCs w:val="28"/>
          <w:lang w:val="uk-UA"/>
        </w:rPr>
        <w:t xml:space="preserve"> засобів в </w:t>
      </w:r>
      <w:proofErr w:type="spellStart"/>
      <w:r>
        <w:rPr>
          <w:sz w:val="28"/>
          <w:szCs w:val="28"/>
          <w:lang w:val="uk-UA"/>
        </w:rPr>
        <w:t>оптативних</w:t>
      </w:r>
      <w:proofErr w:type="spellEnd"/>
      <w:r>
        <w:rPr>
          <w:sz w:val="28"/>
          <w:szCs w:val="28"/>
          <w:lang w:val="uk-UA"/>
        </w:rPr>
        <w:t xml:space="preserve"> висловлюваннях.</w:t>
      </w:r>
    </w:p>
    <w:p w14:paraId="55AD1218" w14:textId="77777777" w:rsidR="00AC6CA5" w:rsidRDefault="00AC6CA5" w:rsidP="00AC6CA5">
      <w:pPr>
        <w:pBdr>
          <w:top w:val="nil"/>
          <w:left w:val="nil"/>
          <w:bottom w:val="nil"/>
          <w:right w:val="nil"/>
          <w:between w:val="nil"/>
        </w:pBdr>
        <w:spacing w:line="360" w:lineRule="auto"/>
        <w:ind w:firstLine="709"/>
        <w:jc w:val="both"/>
        <w:rPr>
          <w:sz w:val="28"/>
          <w:szCs w:val="28"/>
        </w:rPr>
      </w:pPr>
      <w:r>
        <w:rPr>
          <w:sz w:val="28"/>
          <w:szCs w:val="28"/>
        </w:rPr>
        <w:t xml:space="preserve">В </w:t>
      </w:r>
      <w:r>
        <w:rPr>
          <w:i/>
          <w:iCs/>
          <w:sz w:val="28"/>
          <w:szCs w:val="28"/>
          <w:lang w:val="uk-UA"/>
        </w:rPr>
        <w:t>третьому</w:t>
      </w:r>
      <w:r w:rsidRPr="00575444">
        <w:rPr>
          <w:i/>
          <w:iCs/>
          <w:sz w:val="28"/>
          <w:szCs w:val="28"/>
        </w:rPr>
        <w:t xml:space="preserve"> розділі</w:t>
      </w:r>
      <w:r>
        <w:rPr>
          <w:i/>
          <w:iCs/>
          <w:sz w:val="28"/>
          <w:szCs w:val="28"/>
        </w:rPr>
        <w:t xml:space="preserve"> </w:t>
      </w:r>
      <w:r>
        <w:rPr>
          <w:sz w:val="28"/>
          <w:szCs w:val="28"/>
        </w:rPr>
        <w:t xml:space="preserve">сформовано та досліджено функціонально-семантичне поле підвидів оптативної модальності та мовних засобів їх вираження; </w:t>
      </w:r>
      <w:r w:rsidRPr="00D961F7">
        <w:rPr>
          <w:sz w:val="28"/>
          <w:szCs w:val="28"/>
        </w:rPr>
        <w:t>визначено додаткові конотації,</w:t>
      </w:r>
      <w:r>
        <w:rPr>
          <w:sz w:val="28"/>
          <w:szCs w:val="28"/>
        </w:rPr>
        <w:t xml:space="preserve"> а також проаналізовано </w:t>
      </w:r>
      <w:r w:rsidRPr="00BA6961">
        <w:rPr>
          <w:sz w:val="28"/>
          <w:szCs w:val="28"/>
        </w:rPr>
        <w:t>лексеми, словосполучення</w:t>
      </w:r>
      <w:r>
        <w:rPr>
          <w:sz w:val="28"/>
          <w:szCs w:val="28"/>
        </w:rPr>
        <w:t xml:space="preserve"> та </w:t>
      </w:r>
      <w:r w:rsidRPr="00BA6961">
        <w:rPr>
          <w:sz w:val="28"/>
          <w:szCs w:val="28"/>
        </w:rPr>
        <w:t>синтаксичні конструкції, які є ро</w:t>
      </w:r>
      <w:r>
        <w:rPr>
          <w:sz w:val="28"/>
          <w:szCs w:val="28"/>
        </w:rPr>
        <w:t>зповсюдженими при вираженні бажання.</w:t>
      </w:r>
    </w:p>
    <w:p w14:paraId="6B9C1941" w14:textId="1DF9FB18" w:rsidR="00AC6CA5" w:rsidRDefault="00AC6CA5" w:rsidP="00AC6CA5">
      <w:pPr>
        <w:pBdr>
          <w:top w:val="nil"/>
          <w:left w:val="nil"/>
          <w:bottom w:val="nil"/>
          <w:right w:val="nil"/>
          <w:between w:val="nil"/>
        </w:pBdr>
        <w:spacing w:line="360" w:lineRule="auto"/>
        <w:ind w:firstLine="709"/>
        <w:jc w:val="both"/>
        <w:rPr>
          <w:color w:val="000000"/>
          <w:sz w:val="28"/>
          <w:szCs w:val="28"/>
          <w:lang w:val="uk-UA"/>
        </w:rPr>
      </w:pPr>
      <w:r w:rsidRPr="00273FDE">
        <w:rPr>
          <w:sz w:val="28"/>
          <w:szCs w:val="28"/>
        </w:rPr>
        <w:t xml:space="preserve">У </w:t>
      </w:r>
      <w:proofErr w:type="spellStart"/>
      <w:r w:rsidRPr="00273FDE">
        <w:rPr>
          <w:i/>
          <w:iCs/>
          <w:sz w:val="28"/>
          <w:szCs w:val="28"/>
          <w:lang w:val="ru-RU"/>
        </w:rPr>
        <w:t>загальних</w:t>
      </w:r>
      <w:proofErr w:type="spellEnd"/>
      <w:r w:rsidRPr="00273FDE">
        <w:rPr>
          <w:i/>
          <w:iCs/>
          <w:sz w:val="28"/>
          <w:szCs w:val="28"/>
          <w:lang w:val="ru-RU"/>
        </w:rPr>
        <w:t xml:space="preserve"> </w:t>
      </w:r>
      <w:r w:rsidRPr="00273FDE">
        <w:rPr>
          <w:i/>
          <w:iCs/>
          <w:sz w:val="28"/>
          <w:szCs w:val="28"/>
        </w:rPr>
        <w:t>висновках</w:t>
      </w:r>
      <w:r>
        <w:rPr>
          <w:sz w:val="28"/>
          <w:szCs w:val="28"/>
        </w:rPr>
        <w:t xml:space="preserve"> представлені основні результати проведеного дослідження, визначено структуру </w:t>
      </w:r>
      <w:r w:rsidR="00571B81">
        <w:rPr>
          <w:sz w:val="28"/>
          <w:szCs w:val="28"/>
          <w:lang w:val="uk-UA"/>
        </w:rPr>
        <w:t>ФСП</w:t>
      </w:r>
      <w:r>
        <w:rPr>
          <w:sz w:val="28"/>
          <w:szCs w:val="28"/>
        </w:rPr>
        <w:t xml:space="preserve"> оптативної модальності в сучасній англійській мові.</w:t>
      </w:r>
    </w:p>
    <w:p w14:paraId="5E81BA16" w14:textId="61FD6262" w:rsidR="00AC6CA5" w:rsidRDefault="00AC6CA5" w:rsidP="00AC6CA5">
      <w:pPr>
        <w:pBdr>
          <w:top w:val="nil"/>
          <w:left w:val="nil"/>
          <w:bottom w:val="nil"/>
          <w:right w:val="nil"/>
          <w:between w:val="nil"/>
        </w:pBdr>
        <w:spacing w:line="360" w:lineRule="auto"/>
        <w:ind w:firstLine="709"/>
        <w:jc w:val="both"/>
        <w:rPr>
          <w:color w:val="000000"/>
          <w:sz w:val="28"/>
          <w:szCs w:val="28"/>
          <w:lang w:val="uk-UA"/>
        </w:rPr>
      </w:pPr>
      <w:r w:rsidRPr="00556C74">
        <w:rPr>
          <w:i/>
          <w:iCs/>
          <w:color w:val="000000"/>
          <w:sz w:val="28"/>
          <w:szCs w:val="28"/>
          <w:lang w:val="uk-UA"/>
        </w:rPr>
        <w:t>Бібліографія</w:t>
      </w:r>
      <w:r>
        <w:rPr>
          <w:color w:val="000000"/>
          <w:sz w:val="28"/>
          <w:szCs w:val="28"/>
          <w:lang w:val="uk-UA"/>
        </w:rPr>
        <w:t xml:space="preserve"> містить 5</w:t>
      </w:r>
      <w:r w:rsidR="00923787" w:rsidRPr="00923787">
        <w:rPr>
          <w:color w:val="000000"/>
          <w:sz w:val="28"/>
          <w:szCs w:val="28"/>
          <w:lang w:val="ru-RU"/>
        </w:rPr>
        <w:t>1</w:t>
      </w:r>
      <w:r>
        <w:rPr>
          <w:color w:val="000000"/>
          <w:sz w:val="28"/>
          <w:szCs w:val="28"/>
          <w:lang w:val="uk-UA"/>
        </w:rPr>
        <w:t xml:space="preserve"> позиції (</w:t>
      </w:r>
      <w:r w:rsidR="00923787" w:rsidRPr="00923787">
        <w:rPr>
          <w:color w:val="000000"/>
          <w:sz w:val="28"/>
          <w:szCs w:val="28"/>
          <w:lang w:val="ru-RU"/>
        </w:rPr>
        <w:t>39</w:t>
      </w:r>
      <w:r>
        <w:rPr>
          <w:color w:val="000000"/>
          <w:sz w:val="28"/>
          <w:szCs w:val="28"/>
          <w:lang w:val="uk-UA"/>
        </w:rPr>
        <w:t xml:space="preserve"> теоретичних, </w:t>
      </w:r>
      <w:r w:rsidR="00923787" w:rsidRPr="00923787">
        <w:rPr>
          <w:color w:val="000000"/>
          <w:sz w:val="28"/>
          <w:szCs w:val="28"/>
          <w:lang w:val="ru-RU"/>
        </w:rPr>
        <w:t xml:space="preserve">6 </w:t>
      </w:r>
      <w:r>
        <w:rPr>
          <w:color w:val="000000"/>
          <w:sz w:val="28"/>
          <w:szCs w:val="28"/>
          <w:lang w:val="uk-UA"/>
        </w:rPr>
        <w:t>лексикографічних та енциклопедичних та 5 ілюстративних джерел).</w:t>
      </w:r>
    </w:p>
    <w:p w14:paraId="58E371E1" w14:textId="77777777" w:rsidR="0060179F" w:rsidRDefault="00AC6CA5" w:rsidP="00E14F6D">
      <w:pPr>
        <w:pBdr>
          <w:top w:val="nil"/>
          <w:left w:val="nil"/>
          <w:bottom w:val="nil"/>
          <w:right w:val="nil"/>
          <w:between w:val="nil"/>
        </w:pBdr>
        <w:spacing w:line="360" w:lineRule="auto"/>
        <w:ind w:firstLine="709"/>
        <w:jc w:val="both"/>
        <w:rPr>
          <w:color w:val="000000"/>
          <w:sz w:val="28"/>
          <w:szCs w:val="28"/>
          <w:lang w:val="uk-UA"/>
        </w:rPr>
      </w:pPr>
      <w:r w:rsidRPr="00165237">
        <w:rPr>
          <w:i/>
          <w:iCs/>
          <w:color w:val="000000"/>
          <w:sz w:val="28"/>
          <w:szCs w:val="28"/>
          <w:lang w:val="uk-UA"/>
        </w:rPr>
        <w:t>Додатки</w:t>
      </w:r>
      <w:r>
        <w:rPr>
          <w:color w:val="000000"/>
          <w:sz w:val="28"/>
          <w:szCs w:val="28"/>
          <w:lang w:val="uk-UA"/>
        </w:rPr>
        <w:t xml:space="preserve"> містят</w:t>
      </w:r>
      <w:r w:rsidR="00273FDE">
        <w:rPr>
          <w:color w:val="000000"/>
          <w:sz w:val="28"/>
          <w:szCs w:val="28"/>
          <w:lang w:val="uk-UA"/>
        </w:rPr>
        <w:t xml:space="preserve">ь </w:t>
      </w:r>
      <w:r w:rsidR="006C21D0">
        <w:rPr>
          <w:color w:val="000000"/>
          <w:sz w:val="28"/>
          <w:szCs w:val="28"/>
          <w:lang w:val="uk-UA"/>
        </w:rPr>
        <w:t xml:space="preserve">7 </w:t>
      </w:r>
      <w:r w:rsidR="00273FDE">
        <w:rPr>
          <w:color w:val="000000"/>
          <w:sz w:val="28"/>
          <w:szCs w:val="28"/>
          <w:lang w:val="uk-UA"/>
        </w:rPr>
        <w:t>рисунк</w:t>
      </w:r>
      <w:r w:rsidR="006C21D0">
        <w:rPr>
          <w:color w:val="000000"/>
          <w:sz w:val="28"/>
          <w:szCs w:val="28"/>
          <w:lang w:val="uk-UA"/>
        </w:rPr>
        <w:t>ів</w:t>
      </w:r>
      <w:r w:rsidR="00273FDE">
        <w:rPr>
          <w:color w:val="000000"/>
          <w:sz w:val="28"/>
          <w:szCs w:val="28"/>
          <w:lang w:val="uk-UA"/>
        </w:rPr>
        <w:t>, представлен</w:t>
      </w:r>
      <w:r w:rsidR="006C21D0">
        <w:rPr>
          <w:color w:val="000000"/>
          <w:sz w:val="28"/>
          <w:szCs w:val="28"/>
          <w:lang w:val="uk-UA"/>
        </w:rPr>
        <w:t>их</w:t>
      </w:r>
      <w:r w:rsidR="00273FDE">
        <w:rPr>
          <w:color w:val="000000"/>
          <w:sz w:val="28"/>
          <w:szCs w:val="28"/>
          <w:lang w:val="uk-UA"/>
        </w:rPr>
        <w:t xml:space="preserve"> у вигляді схематичних сферичних </w:t>
      </w:r>
      <w:r w:rsidR="009D39B0">
        <w:rPr>
          <w:color w:val="000000"/>
          <w:sz w:val="28"/>
          <w:szCs w:val="28"/>
          <w:lang w:val="uk-UA"/>
        </w:rPr>
        <w:t>утворень</w:t>
      </w:r>
      <w:r w:rsidR="006C21D0">
        <w:rPr>
          <w:color w:val="000000"/>
          <w:sz w:val="28"/>
          <w:szCs w:val="28"/>
          <w:lang w:val="uk-UA"/>
        </w:rPr>
        <w:t>, які відображають функціонально-семантичне поле підвидів оптативної модальності</w:t>
      </w:r>
      <w:r w:rsidR="009D39B0">
        <w:rPr>
          <w:color w:val="000000"/>
          <w:sz w:val="28"/>
          <w:szCs w:val="28"/>
          <w:lang w:val="uk-UA"/>
        </w:rPr>
        <w:t>.</w:t>
      </w:r>
    </w:p>
    <w:p w14:paraId="1A18A730" w14:textId="6BE204EA" w:rsidR="00302D97" w:rsidRDefault="00302D97" w:rsidP="00E14F6D">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br w:type="page"/>
      </w:r>
    </w:p>
    <w:p w14:paraId="619D314F" w14:textId="77777777" w:rsidR="00D1095C" w:rsidRDefault="00D1095C" w:rsidP="00D1095C">
      <w:pPr>
        <w:keepNext/>
        <w:widowControl w:val="0"/>
        <w:pBdr>
          <w:top w:val="nil"/>
          <w:left w:val="nil"/>
          <w:bottom w:val="nil"/>
          <w:right w:val="nil"/>
          <w:between w:val="nil"/>
        </w:pBdr>
        <w:spacing w:line="360" w:lineRule="auto"/>
        <w:jc w:val="center"/>
        <w:rPr>
          <w:b/>
          <w:smallCaps/>
          <w:color w:val="000000"/>
          <w:sz w:val="28"/>
          <w:szCs w:val="28"/>
        </w:rPr>
      </w:pPr>
      <w:r>
        <w:rPr>
          <w:b/>
          <w:smallCaps/>
          <w:color w:val="000000"/>
          <w:sz w:val="28"/>
          <w:szCs w:val="28"/>
        </w:rPr>
        <w:lastRenderedPageBreak/>
        <w:t>РОЗДІЛ 1</w:t>
      </w:r>
    </w:p>
    <w:p w14:paraId="667990B8" w14:textId="163EBDEE" w:rsidR="00D1095C" w:rsidRDefault="00D1095C" w:rsidP="00D1095C">
      <w:pPr>
        <w:pBdr>
          <w:top w:val="nil"/>
          <w:left w:val="nil"/>
          <w:bottom w:val="nil"/>
          <w:right w:val="nil"/>
          <w:between w:val="nil"/>
        </w:pBdr>
        <w:spacing w:line="360" w:lineRule="auto"/>
        <w:ind w:firstLine="709"/>
        <w:jc w:val="center"/>
        <w:rPr>
          <w:b/>
          <w:color w:val="000000"/>
          <w:sz w:val="28"/>
          <w:szCs w:val="28"/>
        </w:rPr>
      </w:pPr>
      <w:r>
        <w:rPr>
          <w:b/>
          <w:color w:val="000000"/>
          <w:sz w:val="28"/>
          <w:szCs w:val="28"/>
        </w:rPr>
        <w:t>Оптативна модальність в сучасній лінгвістиці</w:t>
      </w:r>
    </w:p>
    <w:p w14:paraId="00090DE9" w14:textId="77777777" w:rsidR="00015113" w:rsidRPr="00F3105A" w:rsidRDefault="00015113" w:rsidP="00D1095C">
      <w:pPr>
        <w:pBdr>
          <w:top w:val="nil"/>
          <w:left w:val="nil"/>
          <w:bottom w:val="nil"/>
          <w:right w:val="nil"/>
          <w:between w:val="nil"/>
        </w:pBdr>
        <w:spacing w:line="360" w:lineRule="auto"/>
        <w:ind w:firstLine="709"/>
        <w:jc w:val="center"/>
        <w:rPr>
          <w:b/>
          <w:color w:val="000000"/>
          <w:sz w:val="28"/>
          <w:szCs w:val="28"/>
        </w:rPr>
      </w:pPr>
    </w:p>
    <w:p w14:paraId="60B1C7B2" w14:textId="77777777" w:rsidR="00D1095C" w:rsidRDefault="00D1095C" w:rsidP="009B1068">
      <w:pPr>
        <w:numPr>
          <w:ilvl w:val="1"/>
          <w:numId w:val="3"/>
        </w:numPr>
        <w:spacing w:line="276" w:lineRule="auto"/>
        <w:jc w:val="center"/>
        <w:rPr>
          <w:sz w:val="28"/>
          <w:szCs w:val="28"/>
        </w:rPr>
      </w:pPr>
      <w:r>
        <w:rPr>
          <w:b/>
          <w:sz w:val="28"/>
          <w:szCs w:val="28"/>
        </w:rPr>
        <w:t>Таксономія типів модальності та їх граматичне значення</w:t>
      </w:r>
    </w:p>
    <w:p w14:paraId="0ED4F24B" w14:textId="508C7183" w:rsidR="00655572" w:rsidRDefault="00A057CF" w:rsidP="00A057CF">
      <w:pPr>
        <w:pBdr>
          <w:top w:val="nil"/>
          <w:left w:val="nil"/>
          <w:bottom w:val="nil"/>
          <w:right w:val="nil"/>
          <w:between w:val="nil"/>
        </w:pBdr>
        <w:spacing w:before="240" w:line="360" w:lineRule="auto"/>
        <w:ind w:firstLine="709"/>
        <w:jc w:val="both"/>
        <w:rPr>
          <w:sz w:val="28"/>
          <w:szCs w:val="28"/>
          <w:lang w:val="uk-UA"/>
        </w:rPr>
      </w:pPr>
      <w:r>
        <w:rPr>
          <w:color w:val="000000"/>
          <w:sz w:val="28"/>
          <w:szCs w:val="28"/>
          <w:lang w:val="uk-UA"/>
        </w:rPr>
        <w:t>У сучасній лінгвістиці модальність залишається актуальною категорією, адже вона тісно пов’язана з суб’єктивною думкою мовця і, відповідно, є важливою складовою комунікації.</w:t>
      </w:r>
      <w:r>
        <w:rPr>
          <w:sz w:val="28"/>
          <w:szCs w:val="28"/>
          <w:lang w:val="uk-UA"/>
        </w:rPr>
        <w:t xml:space="preserve"> </w:t>
      </w:r>
      <w:r w:rsidR="00655572">
        <w:rPr>
          <w:sz w:val="28"/>
          <w:szCs w:val="28"/>
          <w:lang w:val="uk-UA"/>
        </w:rPr>
        <w:t>Завдяки великій кількості наукових праць, що вивчають модальність, зокрема її вплив на сприйняття інформації та засоби вираження, сформувалося значне розмаїття підходів до визначення її функцій, граматичних значень та загального тлумачення.</w:t>
      </w:r>
    </w:p>
    <w:p w14:paraId="67EA7C64" w14:textId="4457A074" w:rsidR="00655572" w:rsidRDefault="00655572" w:rsidP="00655572">
      <w:pPr>
        <w:pBdr>
          <w:top w:val="nil"/>
          <w:left w:val="nil"/>
          <w:bottom w:val="nil"/>
          <w:right w:val="nil"/>
          <w:between w:val="nil"/>
        </w:pBdr>
        <w:spacing w:line="360" w:lineRule="auto"/>
        <w:ind w:firstLine="709"/>
        <w:jc w:val="both"/>
        <w:rPr>
          <w:color w:val="000000"/>
          <w:sz w:val="28"/>
          <w:szCs w:val="28"/>
        </w:rPr>
      </w:pPr>
      <w:r>
        <w:rPr>
          <w:color w:val="000000"/>
          <w:sz w:val="28"/>
          <w:szCs w:val="28"/>
          <w:lang w:val="uk-UA"/>
        </w:rPr>
        <w:t>Згідно з термінологічною лінгвістичною енциклопедією</w:t>
      </w:r>
      <w:r w:rsidR="00795752">
        <w:rPr>
          <w:color w:val="000000"/>
          <w:sz w:val="28"/>
          <w:szCs w:val="28"/>
          <w:lang w:val="uk-UA"/>
        </w:rPr>
        <w:t xml:space="preserve"> </w:t>
      </w:r>
      <w:r w:rsidR="00795752">
        <w:rPr>
          <w:color w:val="000000"/>
          <w:sz w:val="28"/>
          <w:szCs w:val="28"/>
        </w:rPr>
        <w:t>[</w:t>
      </w:r>
      <w:r w:rsidR="00B4544C">
        <w:rPr>
          <w:color w:val="000000"/>
          <w:sz w:val="28"/>
          <w:szCs w:val="28"/>
          <w:lang w:val="uk-UA"/>
        </w:rPr>
        <w:t>43</w:t>
      </w:r>
      <w:r w:rsidR="00795752">
        <w:rPr>
          <w:color w:val="000000"/>
          <w:sz w:val="28"/>
          <w:szCs w:val="28"/>
        </w:rPr>
        <w:t>]</w:t>
      </w:r>
      <w:r>
        <w:rPr>
          <w:color w:val="000000"/>
          <w:sz w:val="28"/>
          <w:szCs w:val="28"/>
          <w:lang w:val="uk-UA"/>
        </w:rPr>
        <w:t xml:space="preserve">, модальність розглядається як фундаментальне </w:t>
      </w:r>
      <w:proofErr w:type="spellStart"/>
      <w:r>
        <w:rPr>
          <w:color w:val="000000"/>
          <w:sz w:val="28"/>
          <w:szCs w:val="28"/>
          <w:lang w:val="uk-UA"/>
        </w:rPr>
        <w:t>мовне</w:t>
      </w:r>
      <w:proofErr w:type="spellEnd"/>
      <w:r>
        <w:rPr>
          <w:color w:val="000000"/>
          <w:sz w:val="28"/>
          <w:szCs w:val="28"/>
          <w:lang w:val="uk-UA"/>
        </w:rPr>
        <w:t xml:space="preserve"> явище (</w:t>
      </w:r>
      <w:proofErr w:type="spellStart"/>
      <w:r>
        <w:rPr>
          <w:color w:val="000000"/>
          <w:sz w:val="28"/>
          <w:szCs w:val="28"/>
          <w:lang w:val="uk-UA"/>
        </w:rPr>
        <w:t>універсалія</w:t>
      </w:r>
      <w:proofErr w:type="spellEnd"/>
      <w:r>
        <w:rPr>
          <w:color w:val="000000"/>
          <w:sz w:val="28"/>
          <w:szCs w:val="28"/>
          <w:lang w:val="uk-UA"/>
        </w:rPr>
        <w:t xml:space="preserve">), функціонально-семантична категорія та одна з ключових ознак речення, поряд із </w:t>
      </w:r>
      <w:proofErr w:type="spellStart"/>
      <w:r>
        <w:rPr>
          <w:color w:val="000000"/>
          <w:sz w:val="28"/>
          <w:szCs w:val="28"/>
          <w:lang w:val="uk-UA"/>
        </w:rPr>
        <w:t>темпоральністю</w:t>
      </w:r>
      <w:proofErr w:type="spellEnd"/>
      <w:r>
        <w:rPr>
          <w:color w:val="000000"/>
          <w:sz w:val="28"/>
          <w:szCs w:val="28"/>
          <w:lang w:val="uk-UA"/>
        </w:rPr>
        <w:t xml:space="preserve"> та предикативністю, частиною якої вона вважається. </w:t>
      </w:r>
      <w:r w:rsidR="00D1095C">
        <w:rPr>
          <w:color w:val="000000"/>
          <w:sz w:val="28"/>
          <w:szCs w:val="28"/>
        </w:rPr>
        <w:t>[</w:t>
      </w:r>
      <w:r w:rsidR="00B4544C">
        <w:rPr>
          <w:color w:val="000000"/>
          <w:sz w:val="28"/>
          <w:szCs w:val="28"/>
          <w:lang w:val="uk-UA"/>
        </w:rPr>
        <w:t>43</w:t>
      </w:r>
      <w:r w:rsidR="00D1095C">
        <w:rPr>
          <w:color w:val="000000"/>
          <w:sz w:val="28"/>
          <w:szCs w:val="28"/>
        </w:rPr>
        <w:t xml:space="preserve">, с. 383]. </w:t>
      </w:r>
    </w:p>
    <w:p w14:paraId="310A6E77" w14:textId="57DA85FB" w:rsidR="00532201" w:rsidRPr="00310F8B" w:rsidRDefault="00532201" w:rsidP="00310F8B">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 xml:space="preserve">Л.П. </w:t>
      </w:r>
      <w:proofErr w:type="spellStart"/>
      <w:r>
        <w:rPr>
          <w:color w:val="000000"/>
          <w:sz w:val="28"/>
          <w:szCs w:val="28"/>
          <w:lang w:val="uk-UA"/>
        </w:rPr>
        <w:t>Войналович</w:t>
      </w:r>
      <w:proofErr w:type="spellEnd"/>
      <w:r w:rsidR="00310F8B">
        <w:rPr>
          <w:color w:val="000000"/>
          <w:sz w:val="28"/>
          <w:szCs w:val="28"/>
          <w:lang w:val="uk-UA"/>
        </w:rPr>
        <w:t xml:space="preserve"> розглядає</w:t>
      </w:r>
      <w:r>
        <w:rPr>
          <w:color w:val="000000"/>
          <w:sz w:val="28"/>
          <w:szCs w:val="28"/>
          <w:lang w:val="uk-UA"/>
        </w:rPr>
        <w:t xml:space="preserve"> модальність </w:t>
      </w:r>
      <w:r w:rsidR="00310F8B">
        <w:rPr>
          <w:color w:val="000000"/>
          <w:sz w:val="28"/>
          <w:szCs w:val="28"/>
          <w:lang w:val="uk-UA"/>
        </w:rPr>
        <w:t>як складну і багатогранну</w:t>
      </w:r>
      <w:r>
        <w:rPr>
          <w:color w:val="000000"/>
          <w:sz w:val="28"/>
          <w:szCs w:val="28"/>
          <w:lang w:val="uk-UA"/>
        </w:rPr>
        <w:t xml:space="preserve"> функціонально-семантичн</w:t>
      </w:r>
      <w:r w:rsidR="00310F8B">
        <w:rPr>
          <w:color w:val="000000"/>
          <w:sz w:val="28"/>
          <w:szCs w:val="28"/>
          <w:lang w:val="uk-UA"/>
        </w:rPr>
        <w:t>у</w:t>
      </w:r>
      <w:r>
        <w:rPr>
          <w:color w:val="000000"/>
          <w:sz w:val="28"/>
          <w:szCs w:val="28"/>
          <w:lang w:val="uk-UA"/>
        </w:rPr>
        <w:t xml:space="preserve"> категорію, головна функція якої полягає у відображенні суб’єктивного ставлення мовця до висловлюваного та до реального світу </w:t>
      </w:r>
      <w:r w:rsidR="00D1095C">
        <w:rPr>
          <w:color w:val="000000"/>
          <w:sz w:val="28"/>
          <w:szCs w:val="28"/>
        </w:rPr>
        <w:t>[</w:t>
      </w:r>
      <w:r w:rsidR="00DE1BB4">
        <w:rPr>
          <w:color w:val="000000"/>
          <w:sz w:val="28"/>
          <w:szCs w:val="28"/>
          <w:lang w:val="uk-UA"/>
        </w:rPr>
        <w:t>5</w:t>
      </w:r>
      <w:r w:rsidR="00D1095C">
        <w:rPr>
          <w:color w:val="000000"/>
          <w:sz w:val="28"/>
          <w:szCs w:val="28"/>
        </w:rPr>
        <w:t xml:space="preserve">, с. 32]. </w:t>
      </w:r>
    </w:p>
    <w:p w14:paraId="38156DE3" w14:textId="5AA80C10" w:rsidR="00D1095C" w:rsidRPr="00310F8B" w:rsidRDefault="00310F8B" w:rsidP="00310F8B">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Згідно з О.М. Тугай модальність</w:t>
      </w:r>
      <w:r w:rsidR="00AB0E6F">
        <w:rPr>
          <w:color w:val="000000"/>
          <w:sz w:val="28"/>
          <w:szCs w:val="28"/>
          <w:lang w:val="uk-UA"/>
        </w:rPr>
        <w:t xml:space="preserve"> визначається</w:t>
      </w:r>
      <w:r>
        <w:rPr>
          <w:color w:val="000000"/>
          <w:sz w:val="28"/>
          <w:szCs w:val="28"/>
          <w:lang w:val="uk-UA"/>
        </w:rPr>
        <w:t xml:space="preserve"> як </w:t>
      </w:r>
      <w:r w:rsidR="00AB0E6F">
        <w:rPr>
          <w:color w:val="000000"/>
          <w:sz w:val="28"/>
          <w:szCs w:val="28"/>
          <w:lang w:val="uk-UA"/>
        </w:rPr>
        <w:t>комплексна категорія</w:t>
      </w:r>
      <w:r>
        <w:rPr>
          <w:color w:val="000000"/>
          <w:sz w:val="28"/>
          <w:szCs w:val="28"/>
          <w:lang w:val="uk-UA"/>
        </w:rPr>
        <w:t xml:space="preserve"> (функціонально-семантичн</w:t>
      </w:r>
      <w:r w:rsidR="00AB0E6F">
        <w:rPr>
          <w:color w:val="000000"/>
          <w:sz w:val="28"/>
          <w:szCs w:val="28"/>
          <w:lang w:val="uk-UA"/>
        </w:rPr>
        <w:t>а</w:t>
      </w:r>
      <w:r>
        <w:rPr>
          <w:color w:val="000000"/>
          <w:sz w:val="28"/>
          <w:szCs w:val="28"/>
          <w:lang w:val="uk-UA"/>
        </w:rPr>
        <w:t xml:space="preserve"> і синтаксичн</w:t>
      </w:r>
      <w:r w:rsidR="00AB0E6F">
        <w:rPr>
          <w:color w:val="000000"/>
          <w:sz w:val="28"/>
          <w:szCs w:val="28"/>
          <w:lang w:val="uk-UA"/>
        </w:rPr>
        <w:t>а</w:t>
      </w:r>
      <w:r>
        <w:rPr>
          <w:color w:val="000000"/>
          <w:sz w:val="28"/>
          <w:szCs w:val="28"/>
          <w:lang w:val="uk-UA"/>
        </w:rPr>
        <w:t xml:space="preserve">), головна мета якої показати, як висловлювання пов’язане з дійсністю. У цьому підході розрізняються дві частини: модус (дієслова, що передають бажання чи волю мовця) і </w:t>
      </w:r>
      <w:proofErr w:type="spellStart"/>
      <w:r>
        <w:rPr>
          <w:color w:val="000000"/>
          <w:sz w:val="28"/>
          <w:szCs w:val="28"/>
          <w:lang w:val="uk-UA"/>
        </w:rPr>
        <w:t>диктум</w:t>
      </w:r>
      <w:proofErr w:type="spellEnd"/>
      <w:r>
        <w:rPr>
          <w:color w:val="000000"/>
          <w:sz w:val="28"/>
          <w:szCs w:val="28"/>
          <w:lang w:val="uk-UA"/>
        </w:rPr>
        <w:t xml:space="preserve"> (основний зміст речення) </w:t>
      </w:r>
      <w:r w:rsidR="00D1095C">
        <w:rPr>
          <w:color w:val="000000"/>
          <w:sz w:val="28"/>
          <w:szCs w:val="28"/>
        </w:rPr>
        <w:t>[</w:t>
      </w:r>
      <w:r w:rsidR="00DE1BB4">
        <w:rPr>
          <w:color w:val="000000"/>
          <w:sz w:val="28"/>
          <w:szCs w:val="28"/>
          <w:lang w:val="uk-UA"/>
        </w:rPr>
        <w:t>20</w:t>
      </w:r>
      <w:r w:rsidR="00D1095C">
        <w:rPr>
          <w:color w:val="000000"/>
          <w:sz w:val="28"/>
          <w:szCs w:val="28"/>
        </w:rPr>
        <w:t xml:space="preserve">, с. 74]. </w:t>
      </w:r>
    </w:p>
    <w:p w14:paraId="51A769F0" w14:textId="53E31C53" w:rsidR="000F6BBD" w:rsidRPr="000F6BBD" w:rsidRDefault="000F6BBD" w:rsidP="000F6BBD">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 xml:space="preserve">Таким чином модальність здебільшого трактується дослідниками як функціонально-семантична категорія, що слугує для відображення суб’єктивного ставлення мовця до висловленої інформації. Це обумовлює традиційне виокремлення в лінгвістиці суб’єктивної та об’єктивної </w:t>
      </w:r>
      <w:proofErr w:type="spellStart"/>
      <w:r>
        <w:rPr>
          <w:color w:val="000000"/>
          <w:sz w:val="28"/>
          <w:szCs w:val="28"/>
          <w:lang w:val="uk-UA"/>
        </w:rPr>
        <w:t>модальностей</w:t>
      </w:r>
      <w:proofErr w:type="spellEnd"/>
      <w:r>
        <w:rPr>
          <w:color w:val="000000"/>
          <w:sz w:val="28"/>
          <w:szCs w:val="28"/>
          <w:lang w:val="uk-UA"/>
        </w:rPr>
        <w:t xml:space="preserve">. Об’єктивна модальність є обов’язковим елементом речення і </w:t>
      </w:r>
      <w:r>
        <w:rPr>
          <w:color w:val="000000"/>
          <w:sz w:val="28"/>
          <w:szCs w:val="28"/>
          <w:lang w:val="uk-UA"/>
        </w:rPr>
        <w:lastRenderedPageBreak/>
        <w:t xml:space="preserve">виражається переважно індикативом, позначаючи реальну дію. Таке домінування індикативу пояснюється комунікативною потребою мовця запобігти неправильній інтерпретації ситуації </w:t>
      </w:r>
      <w:r w:rsidR="00795752">
        <w:rPr>
          <w:color w:val="000000"/>
          <w:sz w:val="28"/>
          <w:szCs w:val="28"/>
          <w:lang w:val="uk-UA"/>
        </w:rPr>
        <w:t>співрозмовником</w:t>
      </w:r>
      <w:r>
        <w:rPr>
          <w:color w:val="000000"/>
          <w:sz w:val="28"/>
          <w:szCs w:val="28"/>
          <w:lang w:val="uk-UA"/>
        </w:rPr>
        <w:t xml:space="preserve"> </w:t>
      </w:r>
      <w:r w:rsidR="0079145D">
        <w:rPr>
          <w:color w:val="000000"/>
          <w:sz w:val="28"/>
          <w:szCs w:val="28"/>
        </w:rPr>
        <w:t>[</w:t>
      </w:r>
      <w:r w:rsidR="00DE1BB4">
        <w:rPr>
          <w:color w:val="000000"/>
          <w:sz w:val="28"/>
          <w:szCs w:val="28"/>
          <w:lang w:val="uk-UA"/>
        </w:rPr>
        <w:t>13</w:t>
      </w:r>
      <w:r w:rsidR="0079145D">
        <w:rPr>
          <w:color w:val="000000"/>
          <w:sz w:val="28"/>
          <w:szCs w:val="28"/>
        </w:rPr>
        <w:t>, с. 11].</w:t>
      </w:r>
    </w:p>
    <w:p w14:paraId="7B52EB21" w14:textId="082BDE7A" w:rsidR="0079145D" w:rsidRPr="0008002C" w:rsidRDefault="00D1095C" w:rsidP="0008002C">
      <w:pPr>
        <w:pBdr>
          <w:top w:val="nil"/>
          <w:left w:val="nil"/>
          <w:bottom w:val="nil"/>
          <w:right w:val="nil"/>
          <w:between w:val="nil"/>
        </w:pBdr>
        <w:spacing w:line="360" w:lineRule="auto"/>
        <w:ind w:firstLine="709"/>
        <w:jc w:val="both"/>
        <w:rPr>
          <w:color w:val="000000"/>
          <w:sz w:val="28"/>
          <w:szCs w:val="28"/>
          <w:lang w:val="uk-UA"/>
        </w:rPr>
      </w:pPr>
      <w:r w:rsidRPr="0087481D">
        <w:rPr>
          <w:color w:val="000000"/>
          <w:sz w:val="28"/>
          <w:szCs w:val="28"/>
        </w:rPr>
        <w:t>Суб</w:t>
      </w:r>
      <w:r w:rsidR="00AB0E6F">
        <w:rPr>
          <w:sz w:val="28"/>
          <w:szCs w:val="28"/>
          <w:lang w:val="uk-UA"/>
        </w:rPr>
        <w:t>’</w:t>
      </w:r>
      <w:r w:rsidRPr="0087481D">
        <w:rPr>
          <w:color w:val="000000"/>
          <w:sz w:val="28"/>
          <w:szCs w:val="28"/>
        </w:rPr>
        <w:t xml:space="preserve">єктивна модальність </w:t>
      </w:r>
      <w:r w:rsidR="000F6BBD">
        <w:rPr>
          <w:color w:val="000000"/>
          <w:sz w:val="28"/>
          <w:szCs w:val="28"/>
          <w:lang w:val="uk-UA"/>
        </w:rPr>
        <w:t>виражає особисте ставлення до інформації, сформоване на основі життєвого досвіду. Цей вид модальності є суттєвим у суспільстві, де різниця в картинах світу співрозмовників впливає на перебіг розмови.</w:t>
      </w:r>
      <w:r w:rsidR="0008002C">
        <w:rPr>
          <w:color w:val="000000"/>
          <w:sz w:val="28"/>
          <w:szCs w:val="28"/>
          <w:lang w:val="uk-UA"/>
        </w:rPr>
        <w:t xml:space="preserve"> Фактично, суб’єктивна модальність – це призма, через яку мовець виражає своє бачення світу, доповнюючи об’єктивну інформацію </w:t>
      </w:r>
      <w:r w:rsidR="0079145D">
        <w:rPr>
          <w:color w:val="000000"/>
          <w:sz w:val="28"/>
          <w:szCs w:val="28"/>
        </w:rPr>
        <w:t>[</w:t>
      </w:r>
      <w:r w:rsidR="00B4544C">
        <w:rPr>
          <w:color w:val="000000"/>
          <w:sz w:val="28"/>
          <w:szCs w:val="28"/>
          <w:lang w:val="uk-UA"/>
        </w:rPr>
        <w:t>43</w:t>
      </w:r>
      <w:r w:rsidR="0079145D">
        <w:rPr>
          <w:color w:val="000000"/>
          <w:sz w:val="28"/>
          <w:szCs w:val="28"/>
        </w:rPr>
        <w:t>, с. 383].</w:t>
      </w:r>
      <w:r w:rsidR="00680D24">
        <w:rPr>
          <w:color w:val="000000"/>
          <w:sz w:val="28"/>
          <w:szCs w:val="28"/>
          <w:lang w:val="uk-UA"/>
        </w:rPr>
        <w:t xml:space="preserve"> </w:t>
      </w:r>
      <w:r w:rsidR="00680D24">
        <w:rPr>
          <w:color w:val="000000"/>
          <w:sz w:val="28"/>
          <w:szCs w:val="28"/>
        </w:rPr>
        <w:t>Суб’єктивна модальність може виражатися модальними словами і дієсловами, а також: порядком слів, інтонацією, лексичними повторами, вигуками, вставними словами тощо [</w:t>
      </w:r>
      <w:r w:rsidR="00DE1BB4">
        <w:rPr>
          <w:color w:val="000000"/>
          <w:sz w:val="28"/>
          <w:szCs w:val="28"/>
          <w:lang w:val="uk-UA"/>
        </w:rPr>
        <w:t>5</w:t>
      </w:r>
      <w:r w:rsidR="00680D24">
        <w:rPr>
          <w:color w:val="000000"/>
          <w:sz w:val="28"/>
          <w:szCs w:val="28"/>
        </w:rPr>
        <w:t>, с. 29].</w:t>
      </w:r>
    </w:p>
    <w:p w14:paraId="1E950469" w14:textId="10C84188" w:rsidR="0008002C" w:rsidRPr="0008002C" w:rsidRDefault="0008002C" w:rsidP="0008002C">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 xml:space="preserve">Для систематизації різних проявів об’єктивної та суб’єктивної модальності використовують таксономічний підхід. А.П. </w:t>
      </w:r>
      <w:proofErr w:type="spellStart"/>
      <w:r>
        <w:rPr>
          <w:color w:val="000000"/>
          <w:sz w:val="28"/>
          <w:szCs w:val="28"/>
          <w:lang w:val="uk-UA"/>
        </w:rPr>
        <w:t>Загнітко</w:t>
      </w:r>
      <w:proofErr w:type="spellEnd"/>
      <w:r>
        <w:rPr>
          <w:color w:val="000000"/>
          <w:sz w:val="28"/>
          <w:szCs w:val="28"/>
          <w:lang w:val="uk-UA"/>
        </w:rPr>
        <w:t xml:space="preserve"> пояснює, що таксономія – це не просто класифікація, а структура, в якій класи розташовані ієрархічно. Це означає, що кожен клас підпорядкований вищому класу і, своєю чергою, включає нижчі класи </w:t>
      </w:r>
      <w:r w:rsidR="00D1095C">
        <w:rPr>
          <w:color w:val="000000"/>
          <w:sz w:val="28"/>
          <w:szCs w:val="28"/>
        </w:rPr>
        <w:t>[</w:t>
      </w:r>
      <w:r w:rsidR="00DE1BB4">
        <w:rPr>
          <w:color w:val="000000"/>
          <w:sz w:val="28"/>
          <w:szCs w:val="28"/>
          <w:lang w:val="uk-UA"/>
        </w:rPr>
        <w:t>4</w:t>
      </w:r>
      <w:r w:rsidR="00B4544C">
        <w:rPr>
          <w:color w:val="000000"/>
          <w:sz w:val="28"/>
          <w:szCs w:val="28"/>
          <w:lang w:val="uk-UA"/>
        </w:rPr>
        <w:t>0</w:t>
      </w:r>
      <w:r w:rsidR="00D1095C">
        <w:rPr>
          <w:color w:val="000000"/>
          <w:sz w:val="28"/>
          <w:szCs w:val="28"/>
        </w:rPr>
        <w:t xml:space="preserve">, с. 791]. </w:t>
      </w:r>
    </w:p>
    <w:p w14:paraId="02D5E223" w14:textId="164135C2" w:rsidR="00D1095C" w:rsidRPr="0079145D" w:rsidRDefault="00D1095C" w:rsidP="00D1095C">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rPr>
        <w:t>О.О. Селіванова розглядає таксономію як загальний метод класифікації досліджуваного матеріалу, особливостями якого є відповідність лише одному параметру – категорії, наявність маргінальних, синкретичних явищ [</w:t>
      </w:r>
      <w:r w:rsidR="00B4544C">
        <w:rPr>
          <w:color w:val="000000"/>
          <w:sz w:val="28"/>
          <w:szCs w:val="28"/>
          <w:lang w:val="uk-UA"/>
        </w:rPr>
        <w:t>43</w:t>
      </w:r>
      <w:r>
        <w:rPr>
          <w:color w:val="000000"/>
          <w:sz w:val="28"/>
          <w:szCs w:val="28"/>
        </w:rPr>
        <w:t xml:space="preserve">, с. 598]. </w:t>
      </w:r>
      <w:r w:rsidR="0079145D">
        <w:rPr>
          <w:color w:val="000000"/>
          <w:sz w:val="28"/>
          <w:szCs w:val="28"/>
          <w:lang w:val="uk-UA"/>
        </w:rPr>
        <w:t>Відтак</w:t>
      </w:r>
      <w:r w:rsidR="0021187C">
        <w:rPr>
          <w:color w:val="000000"/>
          <w:sz w:val="28"/>
          <w:szCs w:val="28"/>
          <w:lang w:val="uk-UA"/>
        </w:rPr>
        <w:t xml:space="preserve">, </w:t>
      </w:r>
      <w:r w:rsidR="0079145D">
        <w:rPr>
          <w:color w:val="000000"/>
          <w:sz w:val="28"/>
          <w:szCs w:val="28"/>
          <w:lang w:val="uk-UA"/>
        </w:rPr>
        <w:t>таксономія –</w:t>
      </w:r>
      <w:r w:rsidR="0021187C">
        <w:rPr>
          <w:color w:val="000000"/>
          <w:sz w:val="28"/>
          <w:szCs w:val="28"/>
          <w:lang w:val="uk-UA"/>
        </w:rPr>
        <w:t xml:space="preserve"> </w:t>
      </w:r>
      <w:r w:rsidR="0079145D">
        <w:rPr>
          <w:color w:val="000000"/>
          <w:sz w:val="28"/>
          <w:szCs w:val="28"/>
          <w:lang w:val="uk-UA"/>
        </w:rPr>
        <w:t>класифікаці</w:t>
      </w:r>
      <w:r w:rsidR="0021187C">
        <w:rPr>
          <w:color w:val="000000"/>
          <w:sz w:val="28"/>
          <w:szCs w:val="28"/>
          <w:lang w:val="uk-UA"/>
        </w:rPr>
        <w:t>я</w:t>
      </w:r>
      <w:r w:rsidR="0079145D">
        <w:rPr>
          <w:color w:val="000000"/>
          <w:sz w:val="28"/>
          <w:szCs w:val="28"/>
          <w:lang w:val="uk-UA"/>
        </w:rPr>
        <w:t>, метою якої є створення чіткої ієрархічної структури, яка дозволяє впорядкувати</w:t>
      </w:r>
      <w:r w:rsidR="00680D24">
        <w:rPr>
          <w:color w:val="000000"/>
          <w:sz w:val="28"/>
          <w:szCs w:val="28"/>
          <w:lang w:val="uk-UA"/>
        </w:rPr>
        <w:t xml:space="preserve"> </w:t>
      </w:r>
      <w:proofErr w:type="spellStart"/>
      <w:r w:rsidR="0021187C">
        <w:rPr>
          <w:color w:val="000000"/>
          <w:sz w:val="28"/>
          <w:szCs w:val="28"/>
          <w:lang w:val="uk-UA"/>
        </w:rPr>
        <w:t>мовні</w:t>
      </w:r>
      <w:proofErr w:type="spellEnd"/>
      <w:r w:rsidR="0021187C">
        <w:rPr>
          <w:color w:val="000000"/>
          <w:sz w:val="28"/>
          <w:szCs w:val="28"/>
          <w:lang w:val="uk-UA"/>
        </w:rPr>
        <w:t xml:space="preserve"> явища</w:t>
      </w:r>
      <w:r w:rsidR="00680D24">
        <w:rPr>
          <w:color w:val="000000"/>
          <w:sz w:val="28"/>
          <w:szCs w:val="28"/>
          <w:lang w:val="uk-UA"/>
        </w:rPr>
        <w:t xml:space="preserve"> або</w:t>
      </w:r>
      <w:r w:rsidR="0021187C">
        <w:rPr>
          <w:color w:val="000000"/>
          <w:sz w:val="28"/>
          <w:szCs w:val="28"/>
          <w:lang w:val="uk-UA"/>
        </w:rPr>
        <w:t xml:space="preserve"> засоби за </w:t>
      </w:r>
      <w:r w:rsidR="00680D24">
        <w:rPr>
          <w:color w:val="000000"/>
          <w:sz w:val="28"/>
          <w:szCs w:val="28"/>
          <w:lang w:val="uk-UA"/>
        </w:rPr>
        <w:t>визначеними</w:t>
      </w:r>
      <w:r w:rsidR="0021187C">
        <w:rPr>
          <w:color w:val="000000"/>
          <w:sz w:val="28"/>
          <w:szCs w:val="28"/>
          <w:lang w:val="uk-UA"/>
        </w:rPr>
        <w:t xml:space="preserve"> критеріями.</w:t>
      </w:r>
    </w:p>
    <w:p w14:paraId="33245812" w14:textId="4B0A3E3F" w:rsidR="00096F0F" w:rsidRDefault="00D1095C" w:rsidP="0008002C">
      <w:pPr>
        <w:pBdr>
          <w:top w:val="nil"/>
          <w:left w:val="nil"/>
          <w:bottom w:val="nil"/>
          <w:right w:val="nil"/>
          <w:between w:val="nil"/>
        </w:pBdr>
        <w:spacing w:line="360" w:lineRule="auto"/>
        <w:ind w:firstLine="709"/>
        <w:jc w:val="both"/>
        <w:rPr>
          <w:color w:val="000000"/>
          <w:sz w:val="28"/>
          <w:szCs w:val="28"/>
        </w:rPr>
      </w:pPr>
      <w:r>
        <w:rPr>
          <w:color w:val="000000"/>
          <w:sz w:val="28"/>
          <w:szCs w:val="28"/>
        </w:rPr>
        <w:t>Об</w:t>
      </w:r>
      <w:r w:rsidR="00AB0E6F">
        <w:rPr>
          <w:sz w:val="28"/>
          <w:szCs w:val="28"/>
          <w:lang w:val="uk-UA"/>
        </w:rPr>
        <w:t>’</w:t>
      </w:r>
      <w:r>
        <w:rPr>
          <w:color w:val="000000"/>
          <w:sz w:val="28"/>
          <w:szCs w:val="28"/>
        </w:rPr>
        <w:t>єктивна модальність може бути поділена на індикатив (дійсний спосіб), імператив (наказовий спосіб), суб</w:t>
      </w:r>
      <w:r w:rsidR="00AB0E6F">
        <w:rPr>
          <w:sz w:val="28"/>
          <w:szCs w:val="28"/>
          <w:lang w:val="uk-UA"/>
        </w:rPr>
        <w:t>’</w:t>
      </w:r>
      <w:r>
        <w:rPr>
          <w:color w:val="000000"/>
          <w:sz w:val="28"/>
          <w:szCs w:val="28"/>
        </w:rPr>
        <w:t>юнктив (</w:t>
      </w:r>
      <w:r w:rsidR="0021187C">
        <w:rPr>
          <w:color w:val="000000"/>
          <w:sz w:val="28"/>
          <w:szCs w:val="28"/>
          <w:lang w:val="uk-UA"/>
        </w:rPr>
        <w:t>умовний спосіб</w:t>
      </w:r>
      <w:r>
        <w:rPr>
          <w:color w:val="000000"/>
          <w:sz w:val="28"/>
          <w:szCs w:val="28"/>
        </w:rPr>
        <w:t>). Суб</w:t>
      </w:r>
      <w:r w:rsidR="00AB0E6F">
        <w:rPr>
          <w:sz w:val="28"/>
          <w:szCs w:val="28"/>
          <w:lang w:val="uk-UA"/>
        </w:rPr>
        <w:t>’</w:t>
      </w:r>
      <w:r>
        <w:rPr>
          <w:color w:val="000000"/>
          <w:sz w:val="28"/>
          <w:szCs w:val="28"/>
        </w:rPr>
        <w:t>єктивна модальність частіше всього має наступні підвиди: алетична (можливість / неможливість), деонтична (обов</w:t>
      </w:r>
      <w:r w:rsidR="00AB0E6F">
        <w:rPr>
          <w:color w:val="000000"/>
          <w:sz w:val="28"/>
          <w:szCs w:val="28"/>
          <w:lang w:val="uk-UA"/>
        </w:rPr>
        <w:t>’</w:t>
      </w:r>
      <w:r>
        <w:rPr>
          <w:color w:val="000000"/>
          <w:sz w:val="28"/>
          <w:szCs w:val="28"/>
        </w:rPr>
        <w:t>язковість / необов</w:t>
      </w:r>
      <w:r w:rsidR="00AB0E6F">
        <w:rPr>
          <w:color w:val="000000"/>
          <w:sz w:val="28"/>
          <w:szCs w:val="28"/>
          <w:lang w:val="uk-UA"/>
        </w:rPr>
        <w:t>’</w:t>
      </w:r>
      <w:r>
        <w:rPr>
          <w:color w:val="000000"/>
          <w:sz w:val="28"/>
          <w:szCs w:val="28"/>
        </w:rPr>
        <w:t>язковість), епістемічна (істинність / вірогідність) та оптативна (бажаність / небажаність) модальності [</w:t>
      </w:r>
      <w:r w:rsidR="00DE1BB4">
        <w:rPr>
          <w:color w:val="000000"/>
          <w:sz w:val="28"/>
          <w:szCs w:val="28"/>
          <w:lang w:val="uk-UA"/>
        </w:rPr>
        <w:t>13</w:t>
      </w:r>
      <w:r>
        <w:rPr>
          <w:color w:val="000000"/>
          <w:sz w:val="28"/>
          <w:szCs w:val="28"/>
        </w:rPr>
        <w:t>, с. 12] (див. Схему 1).</w:t>
      </w:r>
    </w:p>
    <w:p w14:paraId="64B52EDF" w14:textId="77777777" w:rsidR="00157492" w:rsidRDefault="00157492" w:rsidP="00096F0F">
      <w:pPr>
        <w:rPr>
          <w:color w:val="000000"/>
          <w:sz w:val="28"/>
          <w:szCs w:val="28"/>
        </w:rPr>
      </w:pPr>
    </w:p>
    <w:p w14:paraId="2AE3D002" w14:textId="77777777" w:rsidR="00C31254" w:rsidRDefault="00C31254" w:rsidP="00096F0F">
      <w:pPr>
        <w:rPr>
          <w:b/>
          <w:i/>
          <w:sz w:val="28"/>
          <w:szCs w:val="28"/>
          <w:lang w:val="uk-UA"/>
        </w:rPr>
      </w:pPr>
    </w:p>
    <w:p w14:paraId="475FF735" w14:textId="609E104A" w:rsidR="00D1095C" w:rsidRPr="00096F0F" w:rsidRDefault="00D1095C" w:rsidP="00096F0F">
      <w:pPr>
        <w:rPr>
          <w:b/>
          <w:i/>
          <w:sz w:val="28"/>
          <w:szCs w:val="28"/>
          <w:lang w:val="uk-UA"/>
        </w:rPr>
      </w:pPr>
      <w:r>
        <w:rPr>
          <w:noProof/>
        </w:rPr>
        <w:lastRenderedPageBreak/>
        <mc:AlternateContent>
          <mc:Choice Requires="wps">
            <w:drawing>
              <wp:anchor distT="0" distB="0" distL="0" distR="0" simplePos="0" relativeHeight="251660288" behindDoc="1" locked="0" layoutInCell="1" allowOverlap="1" wp14:anchorId="317B50B3" wp14:editId="62D3B4FF">
                <wp:simplePos x="0" y="0"/>
                <wp:positionH relativeFrom="column">
                  <wp:posOffset>2235200</wp:posOffset>
                </wp:positionH>
                <wp:positionV relativeFrom="paragraph">
                  <wp:posOffset>101600</wp:posOffset>
                </wp:positionV>
                <wp:extent cx="1476375" cy="328295"/>
                <wp:effectExtent l="0" t="0" r="0" b="1905"/>
                <wp:wrapNone/>
                <wp:docPr id="1654888413" name="Прямоугольник 21253422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76375" cy="328295"/>
                        </a:xfrm>
                        <a:prstGeom prst="rect">
                          <a:avLst/>
                        </a:prstGeom>
                        <a:solidFill>
                          <a:srgbClr val="FFFFFF"/>
                        </a:solidFill>
                        <a:ln w="9525">
                          <a:solidFill>
                            <a:srgbClr val="000000"/>
                          </a:solidFill>
                          <a:miter lim="800000"/>
                          <a:headEnd type="none" w="sm" len="sm"/>
                          <a:tailEnd type="none" w="sm" len="sm"/>
                        </a:ln>
                      </wps:spPr>
                      <wps:txbx>
                        <w:txbxContent>
                          <w:p w14:paraId="6703F62C" w14:textId="77777777" w:rsidR="00063C06" w:rsidRDefault="00063C06" w:rsidP="00D1095C">
                            <w:pPr>
                              <w:textDirection w:val="btLr"/>
                            </w:pPr>
                          </w:p>
                        </w:txbxContent>
                      </wps:txbx>
                      <wps:bodyPr rot="0" vert="horz" wrap="square" lIns="91425" tIns="91425" rIns="91425" bIns="91425"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17B50B3" id="Прямоугольник 2125342292" o:spid="_x0000_s1026" style="position:absolute;margin-left:176pt;margin-top:8pt;width:116.25pt;height:25.85pt;z-index:-25165619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">
                <v:stroke startarrowwidth="narrow" startarrowlength="short" endarrowwidth="narrow" endarrowlength="short"/>
                <v:path arrowok="t"/>
                <v:textbox inset="2.53958mm,2.53958mm,2.53958mm,2.53958mm">
                  <w:txbxContent>
                    <w:p w14:paraId="6703F62C" w14:textId="77777777" w:rsidR="00063C06" w:rsidRDefault="00063C06" w:rsidP="00D1095C">
                      <w:pPr>
                        <w:textDirection w:val="btLr"/>
                      </w:pPr>
                    </w:p>
                  </w:txbxContent>
                </v:textbox>
              </v:rect>
            </w:pict>
          </mc:Fallback>
        </mc:AlternateContent>
      </w:r>
    </w:p>
    <w:p w14:paraId="479B8CB0" w14:textId="77777777" w:rsidR="00D1095C" w:rsidRDefault="00D1095C" w:rsidP="00D1095C">
      <w:pPr>
        <w:jc w:val="center"/>
        <w:rPr>
          <w:b/>
          <w:i/>
          <w:sz w:val="28"/>
          <w:szCs w:val="28"/>
        </w:rPr>
      </w:pPr>
      <w:r>
        <w:rPr>
          <w:b/>
          <w:i/>
          <w:sz w:val="28"/>
          <w:szCs w:val="28"/>
        </w:rPr>
        <w:t xml:space="preserve"> Модальність</w:t>
      </w:r>
    </w:p>
    <w:p w14:paraId="35710D03" w14:textId="77777777" w:rsidR="00D1095C" w:rsidRDefault="00D1095C" w:rsidP="00D1095C">
      <w:pPr>
        <w:jc w:val="center"/>
        <w:rPr>
          <w:b/>
          <w:i/>
          <w:sz w:val="28"/>
          <w:szCs w:val="28"/>
        </w:rPr>
      </w:pPr>
      <w:r>
        <w:rPr>
          <w:noProof/>
        </w:rPr>
        <mc:AlternateContent>
          <mc:Choice Requires="wps">
            <w:drawing>
              <wp:anchor distT="0" distB="0" distL="114300" distR="114300" simplePos="0" relativeHeight="251661312" behindDoc="0" locked="0" layoutInCell="1" allowOverlap="1" wp14:anchorId="6ED38FE6" wp14:editId="45444EA9">
                <wp:simplePos x="0" y="0"/>
                <wp:positionH relativeFrom="column">
                  <wp:posOffset>1447800</wp:posOffset>
                </wp:positionH>
                <wp:positionV relativeFrom="paragraph">
                  <wp:posOffset>12700</wp:posOffset>
                </wp:positionV>
                <wp:extent cx="1544955" cy="786130"/>
                <wp:effectExtent l="25400" t="0" r="4445" b="26670"/>
                <wp:wrapNone/>
                <wp:docPr id="2094294938" name="Прямая со стрелкой 21253422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544955" cy="7861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B4BFAF9" id="_x0000_t32" coordsize="21600,21600" o:spt="32" o:oned="t" path="m,l21600,21600e" filled="f">
                <v:path arrowok="t" fillok="f" o:connecttype="none"/>
                <o:lock v:ext="edit" shapetype="t"/>
              </v:shapetype>
              <v:shape id="Прямая со стрелкой 2125342255" o:spid="_x0000_s1026" type="#_x0000_t32" style="position:absolute;margin-left:114pt;margin-top:1pt;width:121.65pt;height:61.9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">
                <v:stroke endarrow="block"/>
                <o:lock v:ext="edit" shapetype="f"/>
              </v:shape>
            </w:pict>
          </mc:Fallback>
        </mc:AlternateContent>
      </w:r>
      <w:r>
        <w:rPr>
          <w:noProof/>
        </w:rPr>
        <mc:AlternateContent>
          <mc:Choice Requires="wps">
            <w:drawing>
              <wp:anchor distT="0" distB="0" distL="114300" distR="114300" simplePos="0" relativeHeight="251662336" behindDoc="0" locked="0" layoutInCell="1" allowOverlap="1" wp14:anchorId="688A76A5" wp14:editId="22F67C33">
                <wp:simplePos x="0" y="0"/>
                <wp:positionH relativeFrom="column">
                  <wp:posOffset>2984500</wp:posOffset>
                </wp:positionH>
                <wp:positionV relativeFrom="paragraph">
                  <wp:posOffset>12700</wp:posOffset>
                </wp:positionV>
                <wp:extent cx="1657350" cy="786130"/>
                <wp:effectExtent l="0" t="0" r="44450" b="26670"/>
                <wp:wrapNone/>
                <wp:docPr id="1802853097" name="Прямая со стрелкой 21253422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657350" cy="7861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1575F9" id="Прямая со стрелкой 2125342274" o:spid="_x0000_s1026" type="#_x0000_t32" style="position:absolute;margin-left:235pt;margin-top:1pt;width:130.5pt;height:61.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">
                <v:stroke endarrow="block"/>
                <o:lock v:ext="edit" shapetype="f"/>
              </v:shape>
            </w:pict>
          </mc:Fallback>
        </mc:AlternateContent>
      </w:r>
    </w:p>
    <w:p w14:paraId="4D0CF418" w14:textId="58EA6277" w:rsidR="00D1095C" w:rsidRDefault="00D1095C" w:rsidP="00D1095C">
      <w:pPr>
        <w:jc w:val="center"/>
        <w:rPr>
          <w:b/>
          <w:i/>
          <w:sz w:val="28"/>
          <w:szCs w:val="28"/>
        </w:rPr>
      </w:pPr>
    </w:p>
    <w:p w14:paraId="04FD2BEB" w14:textId="1EDDC9C4" w:rsidR="00D1095C" w:rsidRDefault="00D1095C" w:rsidP="00D1095C">
      <w:pPr>
        <w:jc w:val="center"/>
        <w:rPr>
          <w:b/>
          <w:i/>
          <w:sz w:val="28"/>
          <w:szCs w:val="28"/>
        </w:rPr>
      </w:pPr>
    </w:p>
    <w:p w14:paraId="7F8A78C2" w14:textId="32D04DF1" w:rsidR="00D1095C" w:rsidRDefault="00AB0E6F" w:rsidP="00D1095C">
      <w:pPr>
        <w:jc w:val="center"/>
        <w:rPr>
          <w:b/>
          <w:i/>
          <w:sz w:val="28"/>
          <w:szCs w:val="28"/>
        </w:rPr>
      </w:pPr>
      <w:r>
        <w:rPr>
          <w:noProof/>
        </w:rPr>
        <mc:AlternateContent>
          <mc:Choice Requires="wps">
            <w:drawing>
              <wp:anchor distT="0" distB="0" distL="0" distR="0" simplePos="0" relativeHeight="251663360" behindDoc="1" locked="0" layoutInCell="1" allowOverlap="1" wp14:anchorId="6507655A" wp14:editId="2F728167">
                <wp:simplePos x="0" y="0"/>
                <wp:positionH relativeFrom="column">
                  <wp:posOffset>685800</wp:posOffset>
                </wp:positionH>
                <wp:positionV relativeFrom="paragraph">
                  <wp:posOffset>177800</wp:posOffset>
                </wp:positionV>
                <wp:extent cx="1398905" cy="302895"/>
                <wp:effectExtent l="0" t="0" r="0" b="1905"/>
                <wp:wrapNone/>
                <wp:docPr id="250376904" name="Прямоугольник 21253422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98905" cy="302895"/>
                        </a:xfrm>
                        <a:prstGeom prst="rect">
                          <a:avLst/>
                        </a:prstGeom>
                        <a:solidFill>
                          <a:srgbClr val="FFFFFF"/>
                        </a:solidFill>
                        <a:ln w="9525">
                          <a:solidFill>
                            <a:srgbClr val="000000"/>
                          </a:solidFill>
                          <a:miter lim="800000"/>
                          <a:headEnd type="none" w="sm" len="sm"/>
                          <a:tailEnd type="none" w="sm" len="sm"/>
                        </a:ln>
                      </wps:spPr>
                      <wps:txbx>
                        <w:txbxContent>
                          <w:p w14:paraId="31430F35" w14:textId="77777777" w:rsidR="00063C06" w:rsidRDefault="00063C06" w:rsidP="00D1095C">
                            <w:pPr>
                              <w:textDirection w:val="btLr"/>
                            </w:pPr>
                          </w:p>
                        </w:txbxContent>
                      </wps:txbx>
                      <wps:bodyPr rot="0" vert="horz" wrap="square" lIns="91425" tIns="91425" rIns="91425" bIns="91425"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507655A" id="Прямоугольник 2125342266" o:spid="_x0000_s1027" style="position:absolute;left:0;text-align:left;margin-left:54pt;margin-top:14pt;width:110.15pt;height:23.85pt;z-index:-2516531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">
                <v:stroke startarrowwidth="narrow" startarrowlength="short" endarrowwidth="narrow" endarrowlength="short"/>
                <v:path arrowok="t"/>
                <v:textbox inset="2.53958mm,2.53958mm,2.53958mm,2.53958mm">
                  <w:txbxContent>
                    <w:p w14:paraId="31430F35" w14:textId="77777777" w:rsidR="00063C06" w:rsidRDefault="00063C06" w:rsidP="00D1095C">
                      <w:pPr>
                        <w:textDirection w:val="btLr"/>
                      </w:pPr>
                    </w:p>
                  </w:txbxContent>
                </v:textbox>
              </v:rect>
            </w:pict>
          </mc:Fallback>
        </mc:AlternateContent>
      </w:r>
      <w:r w:rsidR="00D1095C">
        <w:rPr>
          <w:noProof/>
        </w:rPr>
        <mc:AlternateContent>
          <mc:Choice Requires="wps">
            <w:drawing>
              <wp:anchor distT="0" distB="0" distL="0" distR="0" simplePos="0" relativeHeight="251664384" behindDoc="1" locked="0" layoutInCell="1" allowOverlap="1" wp14:anchorId="002940B2" wp14:editId="49A39B45">
                <wp:simplePos x="0" y="0"/>
                <wp:positionH relativeFrom="column">
                  <wp:posOffset>3822700</wp:posOffset>
                </wp:positionH>
                <wp:positionV relativeFrom="paragraph">
                  <wp:posOffset>177800</wp:posOffset>
                </wp:positionV>
                <wp:extent cx="1614170" cy="302895"/>
                <wp:effectExtent l="0" t="0" r="0" b="1905"/>
                <wp:wrapNone/>
                <wp:docPr id="990998160" name="Прямоугольник 21253422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14170" cy="302895"/>
                        </a:xfrm>
                        <a:prstGeom prst="rect">
                          <a:avLst/>
                        </a:prstGeom>
                        <a:solidFill>
                          <a:srgbClr val="FFFFFF"/>
                        </a:solidFill>
                        <a:ln w="9525">
                          <a:solidFill>
                            <a:srgbClr val="000000"/>
                          </a:solidFill>
                          <a:miter lim="800000"/>
                          <a:headEnd type="none" w="sm" len="sm"/>
                          <a:tailEnd type="none" w="sm" len="sm"/>
                        </a:ln>
                      </wps:spPr>
                      <wps:txbx>
                        <w:txbxContent>
                          <w:p w14:paraId="66BC646F" w14:textId="77777777" w:rsidR="00063C06" w:rsidRDefault="00063C06" w:rsidP="00D1095C">
                            <w:pPr>
                              <w:textDirection w:val="btLr"/>
                            </w:pPr>
                          </w:p>
                        </w:txbxContent>
                      </wps:txbx>
                      <wps:bodyPr rot="0" vert="horz" wrap="square" lIns="91425" tIns="91425" rIns="91425" bIns="91425"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02940B2" id="Прямоугольник 2125342288" o:spid="_x0000_s1028" style="position:absolute;left:0;text-align:left;margin-left:301pt;margin-top:14pt;width:127.1pt;height:23.85pt;z-index:-2516520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">
                <v:stroke startarrowwidth="narrow" startarrowlength="short" endarrowwidth="narrow" endarrowlength="short"/>
                <v:path arrowok="t"/>
                <v:textbox inset="2.53958mm,2.53958mm,2.53958mm,2.53958mm">
                  <w:txbxContent>
                    <w:p w14:paraId="66BC646F" w14:textId="77777777" w:rsidR="00063C06" w:rsidRDefault="00063C06" w:rsidP="00D1095C">
                      <w:pPr>
                        <w:textDirection w:val="btLr"/>
                      </w:pPr>
                    </w:p>
                  </w:txbxContent>
                </v:textbox>
              </v:rect>
            </w:pict>
          </mc:Fallback>
        </mc:AlternateContent>
      </w:r>
    </w:p>
    <w:p w14:paraId="7E47B8FD" w14:textId="3334FFF4" w:rsidR="00D1095C" w:rsidRDefault="00D1095C" w:rsidP="00D1095C">
      <w:pPr>
        <w:rPr>
          <w:b/>
          <w:sz w:val="28"/>
          <w:szCs w:val="28"/>
        </w:rPr>
      </w:pPr>
      <w:r>
        <w:rPr>
          <w:b/>
          <w:sz w:val="28"/>
          <w:szCs w:val="28"/>
        </w:rPr>
        <w:t xml:space="preserve">                     Об</w:t>
      </w:r>
      <w:r w:rsidR="00AB0E6F">
        <w:rPr>
          <w:b/>
          <w:bCs/>
          <w:sz w:val="28"/>
          <w:szCs w:val="28"/>
          <w:lang w:val="uk-UA"/>
        </w:rPr>
        <w:t>’</w:t>
      </w:r>
      <w:r>
        <w:rPr>
          <w:b/>
          <w:sz w:val="28"/>
          <w:szCs w:val="28"/>
        </w:rPr>
        <w:t>єктивна                                                   Суб</w:t>
      </w:r>
      <w:r w:rsidR="00AB0E6F">
        <w:rPr>
          <w:b/>
          <w:bCs/>
          <w:sz w:val="28"/>
          <w:szCs w:val="28"/>
          <w:lang w:val="uk-UA"/>
        </w:rPr>
        <w:t>’</w:t>
      </w:r>
      <w:r>
        <w:rPr>
          <w:b/>
          <w:sz w:val="28"/>
          <w:szCs w:val="28"/>
        </w:rPr>
        <w:t>єктивна</w:t>
      </w:r>
    </w:p>
    <w:p w14:paraId="2090AE55" w14:textId="2F3321ED" w:rsidR="00D1095C" w:rsidRDefault="00D1095C" w:rsidP="00D1095C">
      <w:pPr>
        <w:tabs>
          <w:tab w:val="left" w:pos="2133"/>
        </w:tabs>
        <w:rPr>
          <w:b/>
          <w:sz w:val="28"/>
          <w:szCs w:val="28"/>
        </w:rPr>
      </w:pPr>
      <w:r>
        <w:rPr>
          <w:b/>
          <w:sz w:val="28"/>
          <w:szCs w:val="28"/>
        </w:rPr>
        <w:tab/>
      </w:r>
      <w:r>
        <w:rPr>
          <w:noProof/>
        </w:rPr>
        <mc:AlternateContent>
          <mc:Choice Requires="wps">
            <w:drawing>
              <wp:anchor distT="0" distB="0" distL="114300" distR="114300" simplePos="0" relativeHeight="251665408" behindDoc="0" locked="0" layoutInCell="1" allowOverlap="1" wp14:anchorId="24887F29" wp14:editId="5C3019D0">
                <wp:simplePos x="0" y="0"/>
                <wp:positionH relativeFrom="column">
                  <wp:posOffset>279400</wp:posOffset>
                </wp:positionH>
                <wp:positionV relativeFrom="paragraph">
                  <wp:posOffset>50800</wp:posOffset>
                </wp:positionV>
                <wp:extent cx="1070610" cy="742950"/>
                <wp:effectExtent l="25400" t="0" r="8890" b="19050"/>
                <wp:wrapNone/>
                <wp:docPr id="1537521771" name="Прямая со стрелкой 21253423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070610" cy="742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81A619" id="Прямая со стрелкой 2125342306" o:spid="_x0000_s1026" type="#_x0000_t32" style="position:absolute;margin-left:22pt;margin-top:4pt;width:84.3pt;height:58.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">
                <v:stroke endarrow="block"/>
                <o:lock v:ext="edit" shapetype="f"/>
              </v:shape>
            </w:pict>
          </mc:Fallback>
        </mc:AlternateContent>
      </w:r>
      <w:r>
        <w:rPr>
          <w:noProof/>
        </w:rPr>
        <mc:AlternateContent>
          <mc:Choice Requires="wps">
            <w:drawing>
              <wp:anchor distT="0" distB="0" distL="114300" distR="114300" simplePos="0" relativeHeight="251666432" behindDoc="0" locked="0" layoutInCell="1" allowOverlap="1" wp14:anchorId="74EF064A" wp14:editId="1374E481">
                <wp:simplePos x="0" y="0"/>
                <wp:positionH relativeFrom="column">
                  <wp:posOffset>1168400</wp:posOffset>
                </wp:positionH>
                <wp:positionV relativeFrom="paragraph">
                  <wp:posOffset>50800</wp:posOffset>
                </wp:positionV>
                <wp:extent cx="182245" cy="742950"/>
                <wp:effectExtent l="38100" t="0" r="8255" b="19050"/>
                <wp:wrapNone/>
                <wp:docPr id="446712416" name="Прямая со стрелкой 21253422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82245" cy="742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20C836D" id="_x0000_t32" coordsize="21600,21600" o:spt="32" o:oned="t" path="m,l21600,21600e" filled="f">
                <v:path arrowok="t" fillok="f" o:connecttype="none"/>
                <o:lock v:ext="edit" shapetype="t"/>
              </v:shapetype>
              <v:shape id="Прямая со стрелкой 2125342259" o:spid="_x0000_s1026" type="#_x0000_t32" style="position:absolute;margin-left:92pt;margin-top:4pt;width:14.35pt;height:58.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">
                <v:stroke endarrow="block"/>
                <o:lock v:ext="edit" shapetype="f"/>
              </v:shape>
            </w:pict>
          </mc:Fallback>
        </mc:AlternateContent>
      </w:r>
      <w:r>
        <w:rPr>
          <w:noProof/>
        </w:rPr>
        <mc:AlternateContent>
          <mc:Choice Requires="wps">
            <w:drawing>
              <wp:anchor distT="0" distB="0" distL="114300" distR="114300" simplePos="0" relativeHeight="251667456" behindDoc="0" locked="0" layoutInCell="1" allowOverlap="1" wp14:anchorId="472ED07F" wp14:editId="11CAF872">
                <wp:simplePos x="0" y="0"/>
                <wp:positionH relativeFrom="column">
                  <wp:posOffset>1346200</wp:posOffset>
                </wp:positionH>
                <wp:positionV relativeFrom="paragraph">
                  <wp:posOffset>50800</wp:posOffset>
                </wp:positionV>
                <wp:extent cx="742950" cy="742950"/>
                <wp:effectExtent l="0" t="0" r="31750" b="19050"/>
                <wp:wrapNone/>
                <wp:docPr id="136810087" name="Прямая со стрелкой 21253422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42950" cy="742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6F56F8" id="Прямая со стрелкой 2125342293" o:spid="_x0000_s1026" type="#_x0000_t32" style="position:absolute;margin-left:106pt;margin-top:4pt;width:58.5pt;height:5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">
                <v:stroke endarrow="block"/>
                <o:lock v:ext="edit" shapetype="f"/>
              </v:shape>
            </w:pict>
          </mc:Fallback>
        </mc:AlternateContent>
      </w:r>
      <w:r>
        <w:rPr>
          <w:noProof/>
        </w:rPr>
        <mc:AlternateContent>
          <mc:Choice Requires="wps">
            <w:drawing>
              <wp:anchor distT="0" distB="0" distL="114300" distR="114300" simplePos="0" relativeHeight="251668480" behindDoc="0" locked="0" layoutInCell="1" allowOverlap="1" wp14:anchorId="530B862D" wp14:editId="7C274044">
                <wp:simplePos x="0" y="0"/>
                <wp:positionH relativeFrom="column">
                  <wp:posOffset>1333500</wp:posOffset>
                </wp:positionH>
                <wp:positionV relativeFrom="paragraph">
                  <wp:posOffset>63500</wp:posOffset>
                </wp:positionV>
                <wp:extent cx="0" cy="12700"/>
                <wp:effectExtent l="63500" t="63500" r="63500" b="25400"/>
                <wp:wrapNone/>
                <wp:docPr id="158670758" name="Прямая со стрелкой 21253423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2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70F0A6" id="Прямая со стрелкой 2125342308" o:spid="_x0000_s1026" type="#_x0000_t32" style="position:absolute;margin-left:105pt;margin-top:5pt;width:0;height: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">
                <v:stroke endarrow="block"/>
                <o:lock v:ext="edit" shapetype="f"/>
              </v:shape>
            </w:pict>
          </mc:Fallback>
        </mc:AlternateContent>
      </w:r>
      <w:r>
        <w:rPr>
          <w:noProof/>
        </w:rPr>
        <mc:AlternateContent>
          <mc:Choice Requires="wps">
            <w:drawing>
              <wp:anchor distT="0" distB="0" distL="114300" distR="114300" simplePos="0" relativeHeight="251669504" behindDoc="0" locked="0" layoutInCell="1" allowOverlap="1" wp14:anchorId="08D95B54" wp14:editId="15916B47">
                <wp:simplePos x="0" y="0"/>
                <wp:positionH relativeFrom="column">
                  <wp:posOffset>3048000</wp:posOffset>
                </wp:positionH>
                <wp:positionV relativeFrom="paragraph">
                  <wp:posOffset>50800</wp:posOffset>
                </wp:positionV>
                <wp:extent cx="1631315" cy="742950"/>
                <wp:effectExtent l="25400" t="0" r="6985" b="31750"/>
                <wp:wrapNone/>
                <wp:docPr id="1239191628" name="Прямая со стрелкой 21253422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631315" cy="742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6FDBF3" id="Прямая со стрелкой 2125342263" o:spid="_x0000_s1026" type="#_x0000_t32" style="position:absolute;margin-left:240pt;margin-top:4pt;width:128.45pt;height:58.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">
                <v:stroke endarrow="block"/>
                <o:lock v:ext="edit" shapetype="f"/>
              </v:shape>
            </w:pict>
          </mc:Fallback>
        </mc:AlternateContent>
      </w:r>
      <w:r>
        <w:rPr>
          <w:noProof/>
        </w:rPr>
        <mc:AlternateContent>
          <mc:Choice Requires="wps">
            <w:drawing>
              <wp:anchor distT="0" distB="0" distL="114300" distR="114300" simplePos="0" relativeHeight="251670528" behindDoc="0" locked="0" layoutInCell="1" allowOverlap="1" wp14:anchorId="06CD3A65" wp14:editId="0A45DFA1">
                <wp:simplePos x="0" y="0"/>
                <wp:positionH relativeFrom="column">
                  <wp:posOffset>3924300</wp:posOffset>
                </wp:positionH>
                <wp:positionV relativeFrom="paragraph">
                  <wp:posOffset>50800</wp:posOffset>
                </wp:positionV>
                <wp:extent cx="760095" cy="742950"/>
                <wp:effectExtent l="25400" t="0" r="1905" b="19050"/>
                <wp:wrapNone/>
                <wp:docPr id="596059926" name="Прямая со стрелкой 21253423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760095" cy="742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16BFC0" id="Прямая со стрелкой 2125342309" o:spid="_x0000_s1026" type="#_x0000_t32" style="position:absolute;margin-left:309pt;margin-top:4pt;width:59.85pt;height:58.5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">
                <v:stroke endarrow="block"/>
                <o:lock v:ext="edit" shapetype="f"/>
              </v:shape>
            </w:pict>
          </mc:Fallback>
        </mc:AlternateContent>
      </w:r>
      <w:r>
        <w:rPr>
          <w:noProof/>
        </w:rPr>
        <mc:AlternateContent>
          <mc:Choice Requires="wps">
            <w:drawing>
              <wp:anchor distT="0" distB="0" distL="114300" distR="114300" simplePos="0" relativeHeight="251671552" behindDoc="0" locked="0" layoutInCell="1" allowOverlap="1" wp14:anchorId="35A0DA09" wp14:editId="76D96E19">
                <wp:simplePos x="0" y="0"/>
                <wp:positionH relativeFrom="column">
                  <wp:posOffset>4660900</wp:posOffset>
                </wp:positionH>
                <wp:positionV relativeFrom="paragraph">
                  <wp:posOffset>63500</wp:posOffset>
                </wp:positionV>
                <wp:extent cx="0" cy="733425"/>
                <wp:effectExtent l="63500" t="0" r="25400" b="28575"/>
                <wp:wrapNone/>
                <wp:docPr id="627796993" name="Прямая со стрелкой 21253422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733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0E1038" id="Прямая со стрелкой 2125342261" o:spid="_x0000_s1026" type="#_x0000_t32" style="position:absolute;margin-left:367pt;margin-top:5pt;width:0;height:57.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">
                <v:stroke endarrow="block"/>
                <o:lock v:ext="edit" shapetype="f"/>
              </v:shape>
            </w:pict>
          </mc:Fallback>
        </mc:AlternateContent>
      </w:r>
      <w:r>
        <w:rPr>
          <w:noProof/>
        </w:rPr>
        <mc:AlternateContent>
          <mc:Choice Requires="wps">
            <w:drawing>
              <wp:anchor distT="0" distB="0" distL="114300" distR="114300" simplePos="0" relativeHeight="251672576" behindDoc="0" locked="0" layoutInCell="1" allowOverlap="1" wp14:anchorId="0E61A554" wp14:editId="53103EE3">
                <wp:simplePos x="0" y="0"/>
                <wp:positionH relativeFrom="column">
                  <wp:posOffset>4673600</wp:posOffset>
                </wp:positionH>
                <wp:positionV relativeFrom="paragraph">
                  <wp:posOffset>50800</wp:posOffset>
                </wp:positionV>
                <wp:extent cx="828675" cy="742950"/>
                <wp:effectExtent l="0" t="0" r="34925" b="19050"/>
                <wp:wrapNone/>
                <wp:docPr id="1460361644" name="Прямая со стрелкой 212534229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28675" cy="742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2E10AD" id="Прямая со стрелкой 2125342296" o:spid="_x0000_s1026" type="#_x0000_t32" style="position:absolute;margin-left:368pt;margin-top:4pt;width:65.25pt;height:5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">
                <v:stroke endarrow="block"/>
                <o:lock v:ext="edit" shapetype="f"/>
              </v:shape>
            </w:pict>
          </mc:Fallback>
        </mc:AlternateContent>
      </w:r>
    </w:p>
    <w:p w14:paraId="697CC66C" w14:textId="77777777" w:rsidR="00D1095C" w:rsidRDefault="00D1095C" w:rsidP="00D1095C">
      <w:pPr>
        <w:rPr>
          <w:b/>
          <w:sz w:val="28"/>
          <w:szCs w:val="28"/>
        </w:rPr>
      </w:pPr>
    </w:p>
    <w:p w14:paraId="72D50B60" w14:textId="77777777" w:rsidR="00D1095C" w:rsidRDefault="00D1095C" w:rsidP="00D1095C">
      <w:pPr>
        <w:rPr>
          <w:b/>
          <w:sz w:val="28"/>
          <w:szCs w:val="28"/>
        </w:rPr>
      </w:pPr>
    </w:p>
    <w:p w14:paraId="72226286" w14:textId="77777777" w:rsidR="00D1095C" w:rsidRDefault="00D1095C" w:rsidP="00D1095C">
      <w:pPr>
        <w:rPr>
          <w:b/>
          <w:sz w:val="28"/>
          <w:szCs w:val="28"/>
        </w:rPr>
      </w:pPr>
      <w:r>
        <w:rPr>
          <w:noProof/>
        </w:rPr>
        <mc:AlternateContent>
          <mc:Choice Requires="wps">
            <w:drawing>
              <wp:anchor distT="0" distB="0" distL="0" distR="0" simplePos="0" relativeHeight="251673600" behindDoc="1" locked="0" layoutInCell="1" allowOverlap="1" wp14:anchorId="31496D39" wp14:editId="68EFE69E">
                <wp:simplePos x="0" y="0"/>
                <wp:positionH relativeFrom="column">
                  <wp:posOffset>-50800</wp:posOffset>
                </wp:positionH>
                <wp:positionV relativeFrom="paragraph">
                  <wp:posOffset>177800</wp:posOffset>
                </wp:positionV>
                <wp:extent cx="759460" cy="216535"/>
                <wp:effectExtent l="0" t="0" r="2540" b="0"/>
                <wp:wrapNone/>
                <wp:docPr id="1730870199" name="Прямоугольник 21253422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9460" cy="216535"/>
                        </a:xfrm>
                        <a:prstGeom prst="rect">
                          <a:avLst/>
                        </a:prstGeom>
                        <a:solidFill>
                          <a:srgbClr val="FFFFFF"/>
                        </a:solidFill>
                        <a:ln w="9525">
                          <a:solidFill>
                            <a:srgbClr val="000000"/>
                          </a:solidFill>
                          <a:miter lim="800000"/>
                          <a:headEnd type="none" w="sm" len="sm"/>
                          <a:tailEnd type="none" w="sm" len="sm"/>
                        </a:ln>
                      </wps:spPr>
                      <wps:txbx>
                        <w:txbxContent>
                          <w:p w14:paraId="349E8283" w14:textId="77777777" w:rsidR="00063C06" w:rsidRDefault="00063C06" w:rsidP="00D1095C">
                            <w:pPr>
                              <w:textDirection w:val="btLr"/>
                            </w:pPr>
                          </w:p>
                        </w:txbxContent>
                      </wps:txbx>
                      <wps:bodyPr rot="0" vert="horz" wrap="square" lIns="91425" tIns="91425" rIns="91425" bIns="91425"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1496D39" id="Прямоугольник 2125342298" o:spid="_x0000_s1029" style="position:absolute;margin-left:-4pt;margin-top:14pt;width:59.8pt;height:17.05pt;z-index:-2516428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">
                <v:stroke startarrowwidth="narrow" startarrowlength="short" endarrowwidth="narrow" endarrowlength="short"/>
                <v:path arrowok="t"/>
                <v:textbox inset="2.53958mm,2.53958mm,2.53958mm,2.53958mm">
                  <w:txbxContent>
                    <w:p w14:paraId="349E8283" w14:textId="77777777" w:rsidR="00063C06" w:rsidRDefault="00063C06" w:rsidP="00D1095C">
                      <w:pPr>
                        <w:textDirection w:val="btLr"/>
                      </w:pPr>
                    </w:p>
                  </w:txbxContent>
                </v:textbox>
              </v:rect>
            </w:pict>
          </mc:Fallback>
        </mc:AlternateContent>
      </w:r>
      <w:r>
        <w:rPr>
          <w:noProof/>
        </w:rPr>
        <mc:AlternateContent>
          <mc:Choice Requires="wps">
            <w:drawing>
              <wp:anchor distT="0" distB="0" distL="0" distR="0" simplePos="0" relativeHeight="251674624" behindDoc="1" locked="0" layoutInCell="1" allowOverlap="1" wp14:anchorId="566F1D1B" wp14:editId="7FBC6940">
                <wp:simplePos x="0" y="0"/>
                <wp:positionH relativeFrom="column">
                  <wp:posOffset>774700</wp:posOffset>
                </wp:positionH>
                <wp:positionV relativeFrom="paragraph">
                  <wp:posOffset>177800</wp:posOffset>
                </wp:positionV>
                <wp:extent cx="725170" cy="216535"/>
                <wp:effectExtent l="0" t="0" r="0" b="0"/>
                <wp:wrapNone/>
                <wp:docPr id="1018306098" name="Прямоугольник 21253422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5170" cy="216535"/>
                        </a:xfrm>
                        <a:prstGeom prst="rect">
                          <a:avLst/>
                        </a:prstGeom>
                        <a:solidFill>
                          <a:srgbClr val="FFFFFF"/>
                        </a:solidFill>
                        <a:ln w="9525">
                          <a:solidFill>
                            <a:srgbClr val="000000"/>
                          </a:solidFill>
                          <a:miter lim="800000"/>
                          <a:headEnd type="none" w="sm" len="sm"/>
                          <a:tailEnd type="none" w="sm" len="sm"/>
                        </a:ln>
                      </wps:spPr>
                      <wps:txbx>
                        <w:txbxContent>
                          <w:p w14:paraId="1B2FDEEE" w14:textId="77777777" w:rsidR="00063C06" w:rsidRDefault="00063C06" w:rsidP="00D1095C">
                            <w:pPr>
                              <w:textDirection w:val="btLr"/>
                            </w:pPr>
                          </w:p>
                        </w:txbxContent>
                      </wps:txbx>
                      <wps:bodyPr rot="0" vert="horz" wrap="square" lIns="91425" tIns="91425" rIns="91425" bIns="91425"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66F1D1B" id="Прямоугольник 2125342294" o:spid="_x0000_s1030" style="position:absolute;margin-left:61pt;margin-top:14pt;width:57.1pt;height:17.05pt;z-index:-2516418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">
                <v:stroke startarrowwidth="narrow" startarrowlength="short" endarrowwidth="narrow" endarrowlength="short"/>
                <v:path arrowok="t"/>
                <v:textbox inset="2.53958mm,2.53958mm,2.53958mm,2.53958mm">
                  <w:txbxContent>
                    <w:p w14:paraId="1B2FDEEE" w14:textId="77777777" w:rsidR="00063C06" w:rsidRDefault="00063C06" w:rsidP="00D1095C">
                      <w:pPr>
                        <w:textDirection w:val="btLr"/>
                      </w:pPr>
                    </w:p>
                  </w:txbxContent>
                </v:textbox>
              </v:rect>
            </w:pict>
          </mc:Fallback>
        </mc:AlternateContent>
      </w:r>
      <w:r>
        <w:rPr>
          <w:noProof/>
        </w:rPr>
        <mc:AlternateContent>
          <mc:Choice Requires="wps">
            <w:drawing>
              <wp:anchor distT="0" distB="0" distL="0" distR="0" simplePos="0" relativeHeight="251675648" behindDoc="1" locked="0" layoutInCell="1" allowOverlap="1" wp14:anchorId="7A1EB149" wp14:editId="0684333C">
                <wp:simplePos x="0" y="0"/>
                <wp:positionH relativeFrom="column">
                  <wp:posOffset>1612900</wp:posOffset>
                </wp:positionH>
                <wp:positionV relativeFrom="paragraph">
                  <wp:posOffset>177800</wp:posOffset>
                </wp:positionV>
                <wp:extent cx="872490" cy="216535"/>
                <wp:effectExtent l="0" t="0" r="3810" b="0"/>
                <wp:wrapNone/>
                <wp:docPr id="2096264569" name="Прямоугольник 21253423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72490" cy="216535"/>
                        </a:xfrm>
                        <a:prstGeom prst="rect">
                          <a:avLst/>
                        </a:prstGeom>
                        <a:solidFill>
                          <a:srgbClr val="FFFFFF"/>
                        </a:solidFill>
                        <a:ln w="9525">
                          <a:solidFill>
                            <a:srgbClr val="000000"/>
                          </a:solidFill>
                          <a:miter lim="800000"/>
                          <a:headEnd type="none" w="sm" len="sm"/>
                          <a:tailEnd type="none" w="sm" len="sm"/>
                        </a:ln>
                      </wps:spPr>
                      <wps:txbx>
                        <w:txbxContent>
                          <w:p w14:paraId="7E0E3D32" w14:textId="77777777" w:rsidR="00063C06" w:rsidRDefault="00063C06" w:rsidP="00D1095C">
                            <w:pPr>
                              <w:textDirection w:val="btLr"/>
                            </w:pPr>
                          </w:p>
                        </w:txbxContent>
                      </wps:txbx>
                      <wps:bodyPr rot="0" vert="horz" wrap="square" lIns="91425" tIns="91425" rIns="91425" bIns="91425"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A1EB149" id="Прямоугольник 2125342307" o:spid="_x0000_s1031" style="position:absolute;margin-left:127pt;margin-top:14pt;width:68.7pt;height:17.05pt;z-index:-2516408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">
                <v:stroke startarrowwidth="narrow" startarrowlength="short" endarrowwidth="narrow" endarrowlength="short"/>
                <v:path arrowok="t"/>
                <v:textbox inset="2.53958mm,2.53958mm,2.53958mm,2.53958mm">
                  <w:txbxContent>
                    <w:p w14:paraId="7E0E3D32" w14:textId="77777777" w:rsidR="00063C06" w:rsidRDefault="00063C06" w:rsidP="00D1095C">
                      <w:pPr>
                        <w:textDirection w:val="btLr"/>
                      </w:pPr>
                    </w:p>
                  </w:txbxContent>
                </v:textbox>
              </v:rect>
            </w:pict>
          </mc:Fallback>
        </mc:AlternateContent>
      </w:r>
      <w:r>
        <w:rPr>
          <w:noProof/>
        </w:rPr>
        <mc:AlternateContent>
          <mc:Choice Requires="wps">
            <w:drawing>
              <wp:anchor distT="0" distB="0" distL="0" distR="0" simplePos="0" relativeHeight="251676672" behindDoc="1" locked="0" layoutInCell="1" allowOverlap="1" wp14:anchorId="18AE4610" wp14:editId="70C28F4E">
                <wp:simplePos x="0" y="0"/>
                <wp:positionH relativeFrom="column">
                  <wp:posOffset>2641600</wp:posOffset>
                </wp:positionH>
                <wp:positionV relativeFrom="paragraph">
                  <wp:posOffset>177800</wp:posOffset>
                </wp:positionV>
                <wp:extent cx="855345" cy="216535"/>
                <wp:effectExtent l="0" t="0" r="0" b="0"/>
                <wp:wrapNone/>
                <wp:docPr id="1572095485" name="Прямоугольник 21253422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5345" cy="216535"/>
                        </a:xfrm>
                        <a:prstGeom prst="rect">
                          <a:avLst/>
                        </a:prstGeom>
                        <a:solidFill>
                          <a:srgbClr val="FFFFFF"/>
                        </a:solidFill>
                        <a:ln w="9525">
                          <a:solidFill>
                            <a:srgbClr val="000000"/>
                          </a:solidFill>
                          <a:miter lim="800000"/>
                          <a:headEnd type="none" w="sm" len="sm"/>
                          <a:tailEnd type="none" w="sm" len="sm"/>
                        </a:ln>
                      </wps:spPr>
                      <wps:txbx>
                        <w:txbxContent>
                          <w:p w14:paraId="7C9CC5B3" w14:textId="77777777" w:rsidR="00063C06" w:rsidRDefault="00063C06" w:rsidP="00D1095C">
                            <w:pPr>
                              <w:textDirection w:val="btLr"/>
                            </w:pPr>
                          </w:p>
                        </w:txbxContent>
                      </wps:txbx>
                      <wps:bodyPr rot="0" vert="horz" wrap="square" lIns="91425" tIns="91425" rIns="91425" bIns="91425"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8AE4610" id="Прямоугольник 2125342271" o:spid="_x0000_s1032" style="position:absolute;margin-left:208pt;margin-top:14pt;width:67.35pt;height:17.05pt;z-index:-2516398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">
                <v:stroke startarrowwidth="narrow" startarrowlength="short" endarrowwidth="narrow" endarrowlength="short"/>
                <v:path arrowok="t"/>
                <v:textbox inset="2.53958mm,2.53958mm,2.53958mm,2.53958mm">
                  <w:txbxContent>
                    <w:p w14:paraId="7C9CC5B3" w14:textId="77777777" w:rsidR="00063C06" w:rsidRDefault="00063C06" w:rsidP="00D1095C">
                      <w:pPr>
                        <w:textDirection w:val="btLr"/>
                      </w:pPr>
                    </w:p>
                  </w:txbxContent>
                </v:textbox>
              </v:rect>
            </w:pict>
          </mc:Fallback>
        </mc:AlternateContent>
      </w:r>
      <w:r>
        <w:rPr>
          <w:noProof/>
        </w:rPr>
        <mc:AlternateContent>
          <mc:Choice Requires="wps">
            <w:drawing>
              <wp:anchor distT="0" distB="0" distL="0" distR="0" simplePos="0" relativeHeight="251677696" behindDoc="1" locked="0" layoutInCell="1" allowOverlap="1" wp14:anchorId="730085B7" wp14:editId="7616AA59">
                <wp:simplePos x="0" y="0"/>
                <wp:positionH relativeFrom="column">
                  <wp:posOffset>3581400</wp:posOffset>
                </wp:positionH>
                <wp:positionV relativeFrom="paragraph">
                  <wp:posOffset>177800</wp:posOffset>
                </wp:positionV>
                <wp:extent cx="682625" cy="216535"/>
                <wp:effectExtent l="0" t="0" r="3175" b="0"/>
                <wp:wrapNone/>
                <wp:docPr id="1859480443" name="Прямоугольник 21253422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82625" cy="216535"/>
                        </a:xfrm>
                        <a:prstGeom prst="rect">
                          <a:avLst/>
                        </a:prstGeom>
                        <a:solidFill>
                          <a:srgbClr val="FFFFFF"/>
                        </a:solidFill>
                        <a:ln w="9525">
                          <a:solidFill>
                            <a:srgbClr val="000000"/>
                          </a:solidFill>
                          <a:miter lim="800000"/>
                          <a:headEnd type="none" w="sm" len="sm"/>
                          <a:tailEnd type="none" w="sm" len="sm"/>
                        </a:ln>
                      </wps:spPr>
                      <wps:txbx>
                        <w:txbxContent>
                          <w:p w14:paraId="72A06616" w14:textId="77777777" w:rsidR="00063C06" w:rsidRDefault="00063C06" w:rsidP="00D1095C">
                            <w:pPr>
                              <w:textDirection w:val="btLr"/>
                            </w:pPr>
                          </w:p>
                        </w:txbxContent>
                      </wps:txbx>
                      <wps:bodyPr rot="0" vert="horz" wrap="square" lIns="91425" tIns="91425" rIns="91425" bIns="91425"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30085B7" id="Прямоугольник 2125342262" o:spid="_x0000_s1033" style="position:absolute;margin-left:282pt;margin-top:14pt;width:53.75pt;height:17.05pt;z-index:-2516387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">
                <v:stroke startarrowwidth="narrow" startarrowlength="short" endarrowwidth="narrow" endarrowlength="short"/>
                <v:path arrowok="t"/>
                <v:textbox inset="2.53958mm,2.53958mm,2.53958mm,2.53958mm">
                  <w:txbxContent>
                    <w:p w14:paraId="72A06616" w14:textId="77777777" w:rsidR="00063C06" w:rsidRDefault="00063C06" w:rsidP="00D1095C">
                      <w:pPr>
                        <w:textDirection w:val="btLr"/>
                      </w:pPr>
                    </w:p>
                  </w:txbxContent>
                </v:textbox>
              </v:rect>
            </w:pict>
          </mc:Fallback>
        </mc:AlternateContent>
      </w:r>
      <w:r>
        <w:rPr>
          <w:noProof/>
        </w:rPr>
        <mc:AlternateContent>
          <mc:Choice Requires="wps">
            <w:drawing>
              <wp:anchor distT="0" distB="0" distL="0" distR="0" simplePos="0" relativeHeight="251678720" behindDoc="1" locked="0" layoutInCell="1" allowOverlap="1" wp14:anchorId="5E9215AF" wp14:editId="2556D66F">
                <wp:simplePos x="0" y="0"/>
                <wp:positionH relativeFrom="column">
                  <wp:posOffset>4343400</wp:posOffset>
                </wp:positionH>
                <wp:positionV relativeFrom="paragraph">
                  <wp:posOffset>177800</wp:posOffset>
                </wp:positionV>
                <wp:extent cx="725805" cy="216535"/>
                <wp:effectExtent l="0" t="0" r="0" b="0"/>
                <wp:wrapNone/>
                <wp:docPr id="980166052" name="Прямоугольник 21253422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5805" cy="216535"/>
                        </a:xfrm>
                        <a:prstGeom prst="rect">
                          <a:avLst/>
                        </a:prstGeom>
                        <a:solidFill>
                          <a:srgbClr val="FFFFFF"/>
                        </a:solidFill>
                        <a:ln w="9525">
                          <a:solidFill>
                            <a:srgbClr val="000000"/>
                          </a:solidFill>
                          <a:miter lim="800000"/>
                          <a:headEnd type="none" w="sm" len="sm"/>
                          <a:tailEnd type="none" w="sm" len="sm"/>
                        </a:ln>
                      </wps:spPr>
                      <wps:txbx>
                        <w:txbxContent>
                          <w:p w14:paraId="5C10D554" w14:textId="77777777" w:rsidR="00063C06" w:rsidRDefault="00063C06" w:rsidP="00D1095C">
                            <w:pPr>
                              <w:textDirection w:val="btLr"/>
                            </w:pPr>
                          </w:p>
                        </w:txbxContent>
                      </wps:txbx>
                      <wps:bodyPr rot="0" vert="horz" wrap="square" lIns="91425" tIns="91425" rIns="91425" bIns="91425"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E9215AF" id="Прямоугольник 2125342256" o:spid="_x0000_s1034" style="position:absolute;margin-left:342pt;margin-top:14pt;width:57.15pt;height:17.05pt;z-index:-2516377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">
                <v:stroke startarrowwidth="narrow" startarrowlength="short" endarrowwidth="narrow" endarrowlength="short"/>
                <v:path arrowok="t"/>
                <v:textbox inset="2.53958mm,2.53958mm,2.53958mm,2.53958mm">
                  <w:txbxContent>
                    <w:p w14:paraId="5C10D554" w14:textId="77777777" w:rsidR="00063C06" w:rsidRDefault="00063C06" w:rsidP="00D1095C">
                      <w:pPr>
                        <w:textDirection w:val="btLr"/>
                      </w:pPr>
                    </w:p>
                  </w:txbxContent>
                </v:textbox>
              </v:rect>
            </w:pict>
          </mc:Fallback>
        </mc:AlternateContent>
      </w:r>
      <w:r>
        <w:rPr>
          <w:noProof/>
        </w:rPr>
        <mc:AlternateContent>
          <mc:Choice Requires="wps">
            <w:drawing>
              <wp:anchor distT="0" distB="0" distL="0" distR="0" simplePos="0" relativeHeight="251679744" behindDoc="1" locked="0" layoutInCell="1" allowOverlap="1" wp14:anchorId="0F6D1D78" wp14:editId="68104076">
                <wp:simplePos x="0" y="0"/>
                <wp:positionH relativeFrom="column">
                  <wp:posOffset>5130800</wp:posOffset>
                </wp:positionH>
                <wp:positionV relativeFrom="paragraph">
                  <wp:posOffset>177800</wp:posOffset>
                </wp:positionV>
                <wp:extent cx="829310" cy="216535"/>
                <wp:effectExtent l="0" t="0" r="0" b="0"/>
                <wp:wrapNone/>
                <wp:docPr id="1353401066" name="Прямоугольник 21253422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29310" cy="216535"/>
                        </a:xfrm>
                        <a:prstGeom prst="rect">
                          <a:avLst/>
                        </a:prstGeom>
                        <a:solidFill>
                          <a:srgbClr val="FFFFFF"/>
                        </a:solidFill>
                        <a:ln w="9525">
                          <a:solidFill>
                            <a:srgbClr val="000000"/>
                          </a:solidFill>
                          <a:miter lim="800000"/>
                          <a:headEnd type="none" w="sm" len="sm"/>
                          <a:tailEnd type="none" w="sm" len="sm"/>
                        </a:ln>
                      </wps:spPr>
                      <wps:txbx>
                        <w:txbxContent>
                          <w:p w14:paraId="5B6D81DC" w14:textId="77777777" w:rsidR="00063C06" w:rsidRDefault="00063C06" w:rsidP="00D1095C">
                            <w:pPr>
                              <w:textDirection w:val="btLr"/>
                            </w:pPr>
                          </w:p>
                        </w:txbxContent>
                      </wps:txbx>
                      <wps:bodyPr rot="0" vert="horz" wrap="square" lIns="91425" tIns="91425" rIns="91425" bIns="91425"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F6D1D78" id="Прямоугольник 2125342275" o:spid="_x0000_s1035" style="position:absolute;margin-left:404pt;margin-top:14pt;width:65.3pt;height:17.05pt;z-index:-2516367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">
                <v:stroke startarrowwidth="narrow" startarrowlength="short" endarrowwidth="narrow" endarrowlength="short"/>
                <v:path arrowok="t"/>
                <v:textbox inset="2.53958mm,2.53958mm,2.53958mm,2.53958mm">
                  <w:txbxContent>
                    <w:p w14:paraId="5B6D81DC" w14:textId="77777777" w:rsidR="00063C06" w:rsidRDefault="00063C06" w:rsidP="00D1095C">
                      <w:pPr>
                        <w:textDirection w:val="btLr"/>
                      </w:pPr>
                    </w:p>
                  </w:txbxContent>
                </v:textbox>
              </v:rect>
            </w:pict>
          </mc:Fallback>
        </mc:AlternateContent>
      </w:r>
    </w:p>
    <w:p w14:paraId="2C2AAA3D" w14:textId="215B9CC0" w:rsidR="00D1095C" w:rsidRDefault="00D1095C" w:rsidP="00D1095C">
      <w:pPr>
        <w:rPr>
          <w:b/>
          <w:sz w:val="22"/>
          <w:szCs w:val="22"/>
        </w:rPr>
      </w:pPr>
      <w:r>
        <w:rPr>
          <w:b/>
          <w:sz w:val="22"/>
          <w:szCs w:val="22"/>
        </w:rPr>
        <w:t>Індикатив     Імператив     Суб</w:t>
      </w:r>
      <w:r w:rsidR="00AB0E6F">
        <w:rPr>
          <w:b/>
          <w:sz w:val="22"/>
          <w:szCs w:val="22"/>
          <w:lang w:val="uk-UA"/>
        </w:rPr>
        <w:t>’</w:t>
      </w:r>
      <w:r>
        <w:rPr>
          <w:b/>
          <w:sz w:val="22"/>
          <w:szCs w:val="22"/>
        </w:rPr>
        <w:t xml:space="preserve">юнктив        Оптативна    </w:t>
      </w:r>
      <w:r w:rsidR="00AB0E6F">
        <w:rPr>
          <w:b/>
          <w:sz w:val="22"/>
          <w:szCs w:val="22"/>
          <w:lang w:val="uk-UA"/>
        </w:rPr>
        <w:t xml:space="preserve"> </w:t>
      </w:r>
      <w:r>
        <w:rPr>
          <w:b/>
          <w:sz w:val="22"/>
          <w:szCs w:val="22"/>
        </w:rPr>
        <w:t>Алетична    Деонтична   Епістемічна</w:t>
      </w:r>
    </w:p>
    <w:p w14:paraId="7BD1ADDD" w14:textId="77777777" w:rsidR="00D1095C" w:rsidRDefault="00D1095C" w:rsidP="00D1095C">
      <w:pPr>
        <w:pBdr>
          <w:top w:val="nil"/>
          <w:left w:val="nil"/>
          <w:bottom w:val="nil"/>
          <w:right w:val="nil"/>
          <w:between w:val="nil"/>
        </w:pBdr>
        <w:spacing w:before="240" w:line="480" w:lineRule="auto"/>
        <w:jc w:val="center"/>
        <w:rPr>
          <w:color w:val="000000"/>
          <w:sz w:val="28"/>
          <w:szCs w:val="28"/>
        </w:rPr>
      </w:pPr>
      <w:r>
        <w:rPr>
          <w:color w:val="000000"/>
          <w:sz w:val="28"/>
          <w:szCs w:val="28"/>
        </w:rPr>
        <w:t xml:space="preserve">Схема 1. </w:t>
      </w:r>
      <w:r>
        <w:rPr>
          <w:i/>
          <w:color w:val="000000"/>
          <w:sz w:val="28"/>
          <w:szCs w:val="28"/>
        </w:rPr>
        <w:t>Таксономія модальності в сучасній лінгвістиці</w:t>
      </w:r>
    </w:p>
    <w:p w14:paraId="3607F0F8" w14:textId="2180972B" w:rsidR="00D1095C" w:rsidRDefault="00D1095C" w:rsidP="00D1095C">
      <w:pPr>
        <w:pBdr>
          <w:top w:val="nil"/>
          <w:left w:val="nil"/>
          <w:bottom w:val="nil"/>
          <w:right w:val="nil"/>
          <w:between w:val="nil"/>
        </w:pBdr>
        <w:spacing w:line="360" w:lineRule="auto"/>
        <w:ind w:firstLine="709"/>
        <w:jc w:val="both"/>
        <w:rPr>
          <w:color w:val="000000"/>
          <w:sz w:val="28"/>
          <w:szCs w:val="28"/>
        </w:rPr>
      </w:pPr>
      <w:r>
        <w:rPr>
          <w:color w:val="000000"/>
          <w:sz w:val="28"/>
          <w:szCs w:val="28"/>
        </w:rPr>
        <w:t>Френк Роберт Палмер виокремлює три основних тип</w:t>
      </w:r>
      <w:r w:rsidRPr="00111ADB">
        <w:rPr>
          <w:color w:val="000000"/>
          <w:sz w:val="28"/>
          <w:szCs w:val="28"/>
        </w:rPr>
        <w:t xml:space="preserve">и </w:t>
      </w:r>
      <w:r>
        <w:rPr>
          <w:color w:val="000000"/>
          <w:sz w:val="28"/>
          <w:szCs w:val="28"/>
        </w:rPr>
        <w:t>суб</w:t>
      </w:r>
      <w:r w:rsidR="00157492">
        <w:rPr>
          <w:sz w:val="28"/>
          <w:szCs w:val="28"/>
          <w:lang w:val="uk-UA"/>
        </w:rPr>
        <w:t>’</w:t>
      </w:r>
      <w:r>
        <w:rPr>
          <w:color w:val="000000"/>
          <w:sz w:val="28"/>
          <w:szCs w:val="28"/>
        </w:rPr>
        <w:t>єктивної модальності, які він описує наступним чином</w:t>
      </w:r>
      <w:r w:rsidR="00BC2F99" w:rsidRPr="00BC2F99">
        <w:rPr>
          <w:color w:val="000000"/>
          <w:sz w:val="28"/>
          <w:szCs w:val="28"/>
        </w:rPr>
        <w:t xml:space="preserve"> </w:t>
      </w:r>
      <w:r w:rsidR="00BC2F99" w:rsidRPr="00824A51">
        <w:rPr>
          <w:color w:val="000000"/>
          <w:sz w:val="28"/>
          <w:szCs w:val="28"/>
        </w:rPr>
        <w:t>[</w:t>
      </w:r>
      <w:r w:rsidR="00B4544C">
        <w:rPr>
          <w:color w:val="000000"/>
          <w:sz w:val="28"/>
          <w:szCs w:val="28"/>
          <w:lang w:val="uk-UA"/>
        </w:rPr>
        <w:t>35</w:t>
      </w:r>
      <w:r w:rsidR="00BC2F99" w:rsidRPr="00824A51">
        <w:rPr>
          <w:color w:val="000000"/>
          <w:sz w:val="28"/>
          <w:szCs w:val="28"/>
        </w:rPr>
        <w:t>]</w:t>
      </w:r>
      <w:r>
        <w:rPr>
          <w:color w:val="000000"/>
          <w:sz w:val="28"/>
          <w:szCs w:val="28"/>
        </w:rPr>
        <w:t xml:space="preserve">: </w:t>
      </w:r>
    </w:p>
    <w:p w14:paraId="69B43355" w14:textId="1750F074" w:rsidR="00D1095C" w:rsidRPr="004424CF" w:rsidRDefault="00D1095C" w:rsidP="00D1095C">
      <w:pPr>
        <w:pBdr>
          <w:top w:val="nil"/>
          <w:left w:val="nil"/>
          <w:bottom w:val="nil"/>
          <w:right w:val="nil"/>
          <w:between w:val="nil"/>
        </w:pBdr>
        <w:spacing w:line="336" w:lineRule="auto"/>
        <w:ind w:firstLine="709"/>
        <w:jc w:val="both"/>
        <w:rPr>
          <w:color w:val="000000"/>
          <w:sz w:val="28"/>
          <w:szCs w:val="28"/>
          <w:lang w:val="uk-UA"/>
        </w:rPr>
      </w:pPr>
      <w:r>
        <w:rPr>
          <w:color w:val="000000"/>
          <w:sz w:val="28"/>
          <w:szCs w:val="28"/>
        </w:rPr>
        <w:t xml:space="preserve">1. Епістемічна модальність </w:t>
      </w:r>
      <w:r>
        <w:rPr>
          <w:i/>
          <w:color w:val="000000"/>
          <w:sz w:val="28"/>
          <w:szCs w:val="28"/>
        </w:rPr>
        <w:t>(</w:t>
      </w:r>
      <w:r w:rsidRPr="00EE0F0C">
        <w:rPr>
          <w:i/>
          <w:color w:val="000000"/>
          <w:sz w:val="28"/>
          <w:szCs w:val="28"/>
        </w:rPr>
        <w:t>Epistemic</w:t>
      </w:r>
      <w:r>
        <w:rPr>
          <w:i/>
          <w:color w:val="000000"/>
          <w:sz w:val="28"/>
          <w:szCs w:val="28"/>
        </w:rPr>
        <w:t xml:space="preserve"> </w:t>
      </w:r>
      <w:r w:rsidRPr="00EE0F0C">
        <w:rPr>
          <w:i/>
          <w:color w:val="000000"/>
          <w:sz w:val="28"/>
          <w:szCs w:val="28"/>
        </w:rPr>
        <w:t>modality</w:t>
      </w:r>
      <w:r>
        <w:rPr>
          <w:i/>
          <w:color w:val="000000"/>
          <w:sz w:val="28"/>
          <w:szCs w:val="28"/>
        </w:rPr>
        <w:t>)</w:t>
      </w:r>
      <w:r>
        <w:rPr>
          <w:color w:val="000000"/>
          <w:sz w:val="28"/>
          <w:szCs w:val="28"/>
        </w:rPr>
        <w:t xml:space="preserve"> – </w:t>
      </w:r>
      <w:r w:rsidR="0021187C">
        <w:rPr>
          <w:color w:val="000000"/>
          <w:sz w:val="28"/>
          <w:szCs w:val="28"/>
          <w:lang w:val="uk-UA"/>
        </w:rPr>
        <w:t>виражає судження</w:t>
      </w:r>
      <w:r>
        <w:rPr>
          <w:color w:val="000000"/>
          <w:sz w:val="28"/>
          <w:szCs w:val="28"/>
        </w:rPr>
        <w:t xml:space="preserve"> про можливість або істинність певних явищ (</w:t>
      </w:r>
      <w:r w:rsidR="0021187C" w:rsidRPr="0021187C">
        <w:rPr>
          <w:i/>
          <w:color w:val="000000"/>
          <w:sz w:val="28"/>
          <w:szCs w:val="28"/>
        </w:rPr>
        <w:t xml:space="preserve">So it </w:t>
      </w:r>
      <w:r w:rsidR="0021187C" w:rsidRPr="00830DBF">
        <w:rPr>
          <w:i/>
          <w:color w:val="000000"/>
          <w:sz w:val="28"/>
          <w:szCs w:val="28"/>
          <w:u w:val="single"/>
        </w:rPr>
        <w:t>may</w:t>
      </w:r>
      <w:r w:rsidR="0021187C" w:rsidRPr="0021187C">
        <w:rPr>
          <w:i/>
          <w:color w:val="000000"/>
          <w:sz w:val="28"/>
          <w:szCs w:val="28"/>
        </w:rPr>
        <w:t xml:space="preserve"> be a few days earlier </w:t>
      </w:r>
      <w:r w:rsidR="0021187C" w:rsidRPr="0021187C">
        <w:rPr>
          <w:iCs/>
          <w:color w:val="000000"/>
          <w:sz w:val="28"/>
          <w:szCs w:val="28"/>
        </w:rPr>
        <w:t>[RK, c. 368]</w:t>
      </w:r>
      <w:r w:rsidRPr="00824A51">
        <w:rPr>
          <w:color w:val="000000"/>
          <w:sz w:val="28"/>
          <w:szCs w:val="28"/>
        </w:rPr>
        <w:t>).</w:t>
      </w:r>
    </w:p>
    <w:p w14:paraId="41222A88" w14:textId="17255E7F" w:rsidR="00D1095C" w:rsidRDefault="00D1095C" w:rsidP="00D1095C">
      <w:pPr>
        <w:pBdr>
          <w:top w:val="nil"/>
          <w:left w:val="nil"/>
          <w:bottom w:val="nil"/>
          <w:right w:val="nil"/>
          <w:between w:val="nil"/>
        </w:pBdr>
        <w:spacing w:line="336" w:lineRule="auto"/>
        <w:ind w:firstLine="709"/>
        <w:jc w:val="both"/>
        <w:rPr>
          <w:color w:val="000000"/>
          <w:sz w:val="28"/>
          <w:szCs w:val="28"/>
        </w:rPr>
      </w:pPr>
      <w:r>
        <w:rPr>
          <w:color w:val="000000"/>
          <w:sz w:val="28"/>
          <w:szCs w:val="28"/>
        </w:rPr>
        <w:t xml:space="preserve">2. Динамічна модальність </w:t>
      </w:r>
      <w:r>
        <w:rPr>
          <w:i/>
          <w:color w:val="000000"/>
          <w:sz w:val="28"/>
          <w:szCs w:val="28"/>
        </w:rPr>
        <w:t>(</w:t>
      </w:r>
      <w:r w:rsidRPr="00EE0F0C">
        <w:rPr>
          <w:i/>
          <w:color w:val="000000"/>
          <w:sz w:val="28"/>
          <w:szCs w:val="28"/>
        </w:rPr>
        <w:t>Dynamic</w:t>
      </w:r>
      <w:r>
        <w:rPr>
          <w:i/>
          <w:color w:val="000000"/>
          <w:sz w:val="28"/>
          <w:szCs w:val="28"/>
        </w:rPr>
        <w:t xml:space="preserve"> </w:t>
      </w:r>
      <w:r w:rsidRPr="00EE0F0C">
        <w:rPr>
          <w:i/>
          <w:color w:val="000000"/>
          <w:sz w:val="28"/>
          <w:szCs w:val="28"/>
        </w:rPr>
        <w:t>modality</w:t>
      </w:r>
      <w:r>
        <w:rPr>
          <w:i/>
          <w:color w:val="000000"/>
          <w:sz w:val="28"/>
          <w:szCs w:val="28"/>
        </w:rPr>
        <w:t>)</w:t>
      </w:r>
      <w:r>
        <w:rPr>
          <w:color w:val="000000"/>
          <w:sz w:val="28"/>
          <w:szCs w:val="28"/>
        </w:rPr>
        <w:t xml:space="preserve"> – </w:t>
      </w:r>
      <w:r w:rsidR="0021187C">
        <w:rPr>
          <w:color w:val="000000"/>
          <w:sz w:val="28"/>
          <w:szCs w:val="28"/>
          <w:lang w:val="uk-UA"/>
        </w:rPr>
        <w:t>виражає</w:t>
      </w:r>
      <w:r>
        <w:rPr>
          <w:color w:val="000000"/>
          <w:sz w:val="28"/>
          <w:szCs w:val="28"/>
        </w:rPr>
        <w:t xml:space="preserve"> </w:t>
      </w:r>
      <w:r w:rsidR="0021187C">
        <w:rPr>
          <w:color w:val="000000"/>
          <w:sz w:val="28"/>
          <w:szCs w:val="28"/>
          <w:lang w:val="uk-UA"/>
        </w:rPr>
        <w:t>здатність</w:t>
      </w:r>
      <w:r>
        <w:rPr>
          <w:color w:val="000000"/>
          <w:sz w:val="28"/>
          <w:szCs w:val="28"/>
        </w:rPr>
        <w:t xml:space="preserve"> та </w:t>
      </w:r>
      <w:r w:rsidR="0021187C">
        <w:rPr>
          <w:color w:val="000000"/>
          <w:sz w:val="28"/>
          <w:szCs w:val="28"/>
          <w:lang w:val="uk-UA"/>
        </w:rPr>
        <w:t>схильність</w:t>
      </w:r>
      <w:r>
        <w:rPr>
          <w:color w:val="000000"/>
          <w:sz w:val="28"/>
          <w:szCs w:val="28"/>
        </w:rPr>
        <w:t xml:space="preserve"> суб’єкта (</w:t>
      </w:r>
      <w:r w:rsidR="00830DBF">
        <w:rPr>
          <w:i/>
          <w:color w:val="000000"/>
          <w:sz w:val="28"/>
          <w:szCs w:val="28"/>
          <w:lang w:val="en-US"/>
        </w:rPr>
        <w:t>You</w:t>
      </w:r>
      <w:r w:rsidR="00830DBF" w:rsidRPr="00830DBF">
        <w:rPr>
          <w:i/>
          <w:color w:val="000000"/>
          <w:sz w:val="28"/>
          <w:szCs w:val="28"/>
          <w:lang w:val="uk-UA"/>
        </w:rPr>
        <w:t xml:space="preserve"> </w:t>
      </w:r>
      <w:r w:rsidR="00830DBF" w:rsidRPr="00830DBF">
        <w:rPr>
          <w:i/>
          <w:color w:val="000000"/>
          <w:sz w:val="28"/>
          <w:szCs w:val="28"/>
          <w:u w:val="single"/>
          <w:lang w:val="en-US"/>
        </w:rPr>
        <w:t>can</w:t>
      </w:r>
      <w:r w:rsidR="00830DBF" w:rsidRPr="00830DBF">
        <w:rPr>
          <w:i/>
          <w:color w:val="000000"/>
          <w:sz w:val="28"/>
          <w:szCs w:val="28"/>
          <w:u w:val="single"/>
          <w:lang w:val="uk-UA"/>
        </w:rPr>
        <w:t>’</w:t>
      </w:r>
      <w:r w:rsidR="00830DBF" w:rsidRPr="00830DBF">
        <w:rPr>
          <w:i/>
          <w:color w:val="000000"/>
          <w:sz w:val="28"/>
          <w:szCs w:val="28"/>
          <w:u w:val="single"/>
          <w:lang w:val="en-US"/>
        </w:rPr>
        <w:t>t</w:t>
      </w:r>
      <w:r w:rsidR="00830DBF" w:rsidRPr="00830DBF">
        <w:rPr>
          <w:i/>
          <w:color w:val="000000"/>
          <w:sz w:val="28"/>
          <w:szCs w:val="28"/>
          <w:lang w:val="uk-UA"/>
        </w:rPr>
        <w:t xml:space="preserve"> </w:t>
      </w:r>
      <w:r w:rsidR="00830DBF">
        <w:rPr>
          <w:i/>
          <w:color w:val="000000"/>
          <w:sz w:val="28"/>
          <w:szCs w:val="28"/>
          <w:lang w:val="en-US"/>
        </w:rPr>
        <w:t>squander</w:t>
      </w:r>
      <w:r w:rsidR="00830DBF" w:rsidRPr="00830DBF">
        <w:rPr>
          <w:i/>
          <w:color w:val="000000"/>
          <w:sz w:val="28"/>
          <w:szCs w:val="28"/>
          <w:lang w:val="uk-UA"/>
        </w:rPr>
        <w:t xml:space="preserve"> </w:t>
      </w:r>
      <w:r w:rsidR="00830DBF">
        <w:rPr>
          <w:i/>
          <w:color w:val="000000"/>
          <w:sz w:val="28"/>
          <w:szCs w:val="28"/>
          <w:lang w:val="en-US"/>
        </w:rPr>
        <w:t>your</w:t>
      </w:r>
      <w:r w:rsidR="00830DBF" w:rsidRPr="00830DBF">
        <w:rPr>
          <w:i/>
          <w:color w:val="000000"/>
          <w:sz w:val="28"/>
          <w:szCs w:val="28"/>
          <w:lang w:val="uk-UA"/>
        </w:rPr>
        <w:t xml:space="preserve"> </w:t>
      </w:r>
      <w:r w:rsidR="00830DBF">
        <w:rPr>
          <w:i/>
          <w:color w:val="000000"/>
          <w:sz w:val="28"/>
          <w:szCs w:val="28"/>
          <w:lang w:val="en-US"/>
        </w:rPr>
        <w:t>natural</w:t>
      </w:r>
      <w:r w:rsidR="00830DBF" w:rsidRPr="00830DBF">
        <w:rPr>
          <w:i/>
          <w:color w:val="000000"/>
          <w:sz w:val="28"/>
          <w:szCs w:val="28"/>
          <w:lang w:val="uk-UA"/>
        </w:rPr>
        <w:t xml:space="preserve"> </w:t>
      </w:r>
      <w:r w:rsidR="00830DBF">
        <w:rPr>
          <w:i/>
          <w:color w:val="000000"/>
          <w:sz w:val="28"/>
          <w:szCs w:val="28"/>
          <w:lang w:val="en-US"/>
        </w:rPr>
        <w:t>gifts</w:t>
      </w:r>
      <w:r w:rsidR="00830DBF" w:rsidRPr="00830DBF">
        <w:rPr>
          <w:i/>
          <w:color w:val="000000"/>
          <w:sz w:val="28"/>
          <w:szCs w:val="28"/>
          <w:lang w:val="uk-UA"/>
        </w:rPr>
        <w:t xml:space="preserve"> </w:t>
      </w:r>
      <w:r w:rsidR="00830DBF" w:rsidRPr="00830DBF">
        <w:rPr>
          <w:iCs/>
          <w:color w:val="000000"/>
          <w:sz w:val="28"/>
          <w:szCs w:val="28"/>
          <w:lang w:val="uk-UA"/>
        </w:rPr>
        <w:t>[</w:t>
      </w:r>
      <w:r w:rsidR="00830DBF">
        <w:rPr>
          <w:iCs/>
          <w:color w:val="000000"/>
          <w:sz w:val="28"/>
          <w:szCs w:val="28"/>
          <w:lang w:val="en-US"/>
        </w:rPr>
        <w:t>RK</w:t>
      </w:r>
      <w:r w:rsidR="00830DBF" w:rsidRPr="00830DBF">
        <w:rPr>
          <w:iCs/>
          <w:color w:val="000000"/>
          <w:sz w:val="28"/>
          <w:szCs w:val="28"/>
          <w:lang w:val="uk-UA"/>
        </w:rPr>
        <w:t xml:space="preserve">, </w:t>
      </w:r>
      <w:r w:rsidR="00830DBF">
        <w:rPr>
          <w:iCs/>
          <w:color w:val="000000"/>
          <w:sz w:val="28"/>
          <w:szCs w:val="28"/>
          <w:lang w:val="en-US"/>
        </w:rPr>
        <w:t>c</w:t>
      </w:r>
      <w:r w:rsidR="00830DBF" w:rsidRPr="00830DBF">
        <w:rPr>
          <w:iCs/>
          <w:color w:val="000000"/>
          <w:sz w:val="28"/>
          <w:szCs w:val="28"/>
          <w:lang w:val="uk-UA"/>
        </w:rPr>
        <w:t>. 29]</w:t>
      </w:r>
      <w:r>
        <w:rPr>
          <w:color w:val="000000"/>
          <w:sz w:val="28"/>
          <w:szCs w:val="28"/>
        </w:rPr>
        <w:t xml:space="preserve">). </w:t>
      </w:r>
    </w:p>
    <w:p w14:paraId="66283643" w14:textId="5457AC8A" w:rsidR="007C1227" w:rsidRPr="007C1227" w:rsidRDefault="00D1095C" w:rsidP="007C1227">
      <w:pPr>
        <w:pBdr>
          <w:top w:val="nil"/>
          <w:left w:val="nil"/>
          <w:bottom w:val="nil"/>
          <w:right w:val="nil"/>
          <w:between w:val="nil"/>
        </w:pBdr>
        <w:spacing w:line="336" w:lineRule="auto"/>
        <w:ind w:firstLine="709"/>
        <w:jc w:val="both"/>
        <w:rPr>
          <w:color w:val="000000"/>
          <w:sz w:val="28"/>
          <w:szCs w:val="28"/>
          <w:lang w:val="en-US"/>
        </w:rPr>
      </w:pPr>
      <w:r>
        <w:rPr>
          <w:color w:val="000000"/>
          <w:sz w:val="28"/>
          <w:szCs w:val="28"/>
        </w:rPr>
        <w:t>3.</w:t>
      </w:r>
      <w:r w:rsidR="0021187C">
        <w:rPr>
          <w:color w:val="000000"/>
          <w:sz w:val="28"/>
          <w:szCs w:val="28"/>
          <w:lang w:val="uk-UA"/>
        </w:rPr>
        <w:t xml:space="preserve"> </w:t>
      </w:r>
      <w:r>
        <w:rPr>
          <w:color w:val="000000"/>
          <w:sz w:val="28"/>
          <w:szCs w:val="28"/>
        </w:rPr>
        <w:t xml:space="preserve">Деонтична модальність </w:t>
      </w:r>
      <w:r>
        <w:rPr>
          <w:i/>
          <w:color w:val="000000"/>
          <w:sz w:val="28"/>
          <w:szCs w:val="28"/>
        </w:rPr>
        <w:t>(</w:t>
      </w:r>
      <w:r w:rsidRPr="00EE0F0C">
        <w:rPr>
          <w:i/>
          <w:color w:val="000000"/>
          <w:sz w:val="28"/>
          <w:szCs w:val="28"/>
        </w:rPr>
        <w:t>Deontic</w:t>
      </w:r>
      <w:r>
        <w:rPr>
          <w:i/>
          <w:color w:val="000000"/>
          <w:sz w:val="28"/>
          <w:szCs w:val="28"/>
        </w:rPr>
        <w:t xml:space="preserve"> </w:t>
      </w:r>
      <w:r w:rsidRPr="00EE0F0C">
        <w:rPr>
          <w:i/>
          <w:color w:val="000000"/>
          <w:sz w:val="28"/>
          <w:szCs w:val="28"/>
        </w:rPr>
        <w:t>modality</w:t>
      </w:r>
      <w:r>
        <w:rPr>
          <w:i/>
          <w:color w:val="000000"/>
          <w:sz w:val="28"/>
          <w:szCs w:val="28"/>
        </w:rPr>
        <w:t>)</w:t>
      </w:r>
      <w:r>
        <w:rPr>
          <w:color w:val="000000"/>
          <w:sz w:val="28"/>
          <w:szCs w:val="28"/>
        </w:rPr>
        <w:t xml:space="preserve"> – є перформативною (висловлювання еквівалентне дії) та орієнтованою на дискурс. Ця модальність може виражати дозвіл </w:t>
      </w:r>
      <w:r>
        <w:rPr>
          <w:i/>
          <w:color w:val="000000"/>
          <w:sz w:val="28"/>
          <w:szCs w:val="28"/>
        </w:rPr>
        <w:t>(</w:t>
      </w:r>
      <w:r w:rsidR="00830DBF">
        <w:rPr>
          <w:i/>
          <w:color w:val="000000"/>
          <w:sz w:val="28"/>
          <w:szCs w:val="28"/>
          <w:lang w:val="en-US"/>
        </w:rPr>
        <w:t>It’s quite simple</w:t>
      </w:r>
      <w:r w:rsidR="00C461DA">
        <w:rPr>
          <w:i/>
          <w:color w:val="000000"/>
          <w:sz w:val="28"/>
          <w:szCs w:val="28"/>
          <w:lang w:val="en-US"/>
        </w:rPr>
        <w:t xml:space="preserve">. You </w:t>
      </w:r>
      <w:r w:rsidR="00C461DA" w:rsidRPr="007C1227">
        <w:rPr>
          <w:i/>
          <w:color w:val="000000"/>
          <w:sz w:val="28"/>
          <w:szCs w:val="28"/>
          <w:u w:val="single"/>
          <w:lang w:val="en-US"/>
        </w:rPr>
        <w:t>may</w:t>
      </w:r>
      <w:r w:rsidR="00C461DA">
        <w:rPr>
          <w:i/>
          <w:color w:val="000000"/>
          <w:sz w:val="28"/>
          <w:szCs w:val="28"/>
          <w:lang w:val="en-US"/>
        </w:rPr>
        <w:t xml:space="preserve"> decide </w:t>
      </w:r>
      <w:r w:rsidR="00C461DA" w:rsidRPr="00C461DA">
        <w:rPr>
          <w:iCs/>
          <w:color w:val="000000"/>
          <w:sz w:val="28"/>
          <w:szCs w:val="28"/>
          <w:lang w:val="en-US"/>
        </w:rPr>
        <w:t>[RK, c. 268</w:t>
      </w:r>
      <w:r w:rsidR="00C461DA" w:rsidRPr="007C1227">
        <w:rPr>
          <w:iCs/>
          <w:color w:val="000000"/>
          <w:sz w:val="28"/>
          <w:szCs w:val="28"/>
          <w:lang w:val="en-US"/>
        </w:rPr>
        <w:t>]</w:t>
      </w:r>
      <w:r w:rsidRPr="007C1227">
        <w:rPr>
          <w:iCs/>
          <w:color w:val="000000"/>
          <w:sz w:val="28"/>
          <w:szCs w:val="28"/>
        </w:rPr>
        <w:t>),</w:t>
      </w:r>
      <w:r>
        <w:rPr>
          <w:color w:val="000000"/>
          <w:sz w:val="28"/>
          <w:szCs w:val="28"/>
        </w:rPr>
        <w:t xml:space="preserve"> зобов’язання</w:t>
      </w:r>
      <w:r w:rsidR="009D3C0A">
        <w:rPr>
          <w:color w:val="000000"/>
          <w:sz w:val="28"/>
          <w:szCs w:val="28"/>
          <w:lang w:val="uk-UA"/>
        </w:rPr>
        <w:t xml:space="preserve"> </w:t>
      </w:r>
      <w:r>
        <w:rPr>
          <w:color w:val="000000"/>
          <w:sz w:val="28"/>
          <w:szCs w:val="28"/>
          <w:lang w:val="en-US"/>
        </w:rPr>
        <w:t>/</w:t>
      </w:r>
      <w:r w:rsidR="009D3C0A">
        <w:rPr>
          <w:color w:val="000000"/>
          <w:sz w:val="28"/>
          <w:szCs w:val="28"/>
          <w:lang w:val="uk-UA"/>
        </w:rPr>
        <w:t xml:space="preserve"> </w:t>
      </w:r>
      <w:r>
        <w:rPr>
          <w:color w:val="000000"/>
          <w:sz w:val="28"/>
          <w:szCs w:val="28"/>
        </w:rPr>
        <w:t xml:space="preserve">обіцянку </w:t>
      </w:r>
      <w:r>
        <w:rPr>
          <w:i/>
          <w:color w:val="000000"/>
          <w:sz w:val="28"/>
          <w:szCs w:val="28"/>
        </w:rPr>
        <w:t>(</w:t>
      </w:r>
      <w:r w:rsidR="007C1227">
        <w:rPr>
          <w:i/>
          <w:color w:val="000000"/>
          <w:sz w:val="28"/>
          <w:szCs w:val="28"/>
          <w:lang w:val="en-US"/>
        </w:rPr>
        <w:t xml:space="preserve">I </w:t>
      </w:r>
      <w:r w:rsidR="007C1227" w:rsidRPr="007C1227">
        <w:rPr>
          <w:i/>
          <w:color w:val="000000"/>
          <w:sz w:val="28"/>
          <w:szCs w:val="28"/>
          <w:u w:val="single"/>
          <w:lang w:val="en-US"/>
        </w:rPr>
        <w:t>shall</w:t>
      </w:r>
      <w:r w:rsidR="007C1227">
        <w:rPr>
          <w:i/>
          <w:color w:val="000000"/>
          <w:sz w:val="28"/>
          <w:szCs w:val="28"/>
          <w:lang w:val="en-US"/>
        </w:rPr>
        <w:t xml:space="preserve"> see what I can do with the oats </w:t>
      </w:r>
      <w:r w:rsidR="007C1227" w:rsidRPr="007C1227">
        <w:rPr>
          <w:iCs/>
          <w:color w:val="000000"/>
          <w:sz w:val="28"/>
          <w:szCs w:val="28"/>
          <w:lang w:val="en-US"/>
        </w:rPr>
        <w:t>[</w:t>
      </w:r>
      <w:r w:rsidR="007C1227">
        <w:rPr>
          <w:iCs/>
          <w:color w:val="000000"/>
          <w:sz w:val="28"/>
          <w:szCs w:val="28"/>
          <w:lang w:val="en-US"/>
        </w:rPr>
        <w:t>RK, c. 465</w:t>
      </w:r>
      <w:r w:rsidR="007C1227" w:rsidRPr="007C1227">
        <w:rPr>
          <w:iCs/>
          <w:color w:val="000000"/>
          <w:sz w:val="28"/>
          <w:szCs w:val="28"/>
          <w:lang w:val="en-US"/>
        </w:rPr>
        <w:t>]</w:t>
      </w:r>
      <w:r w:rsidRPr="007C1227">
        <w:rPr>
          <w:iCs/>
          <w:color w:val="000000"/>
          <w:sz w:val="28"/>
          <w:szCs w:val="28"/>
        </w:rPr>
        <w:t>)</w:t>
      </w:r>
      <w:r>
        <w:rPr>
          <w:color w:val="000000"/>
          <w:sz w:val="28"/>
          <w:szCs w:val="28"/>
        </w:rPr>
        <w:t xml:space="preserve"> чи погрозу </w:t>
      </w:r>
      <w:r>
        <w:rPr>
          <w:i/>
          <w:color w:val="000000"/>
          <w:sz w:val="28"/>
          <w:szCs w:val="28"/>
        </w:rPr>
        <w:t>(</w:t>
      </w:r>
      <w:r w:rsidR="007C1227">
        <w:rPr>
          <w:i/>
          <w:color w:val="000000"/>
          <w:sz w:val="28"/>
          <w:szCs w:val="28"/>
          <w:lang w:val="en-US"/>
        </w:rPr>
        <w:t xml:space="preserve">Half the city </w:t>
      </w:r>
      <w:r w:rsidR="007C1227" w:rsidRPr="009D3C0A">
        <w:rPr>
          <w:i/>
          <w:color w:val="000000"/>
          <w:sz w:val="28"/>
          <w:szCs w:val="28"/>
          <w:u w:val="single"/>
          <w:lang w:val="en-US"/>
        </w:rPr>
        <w:t>shall</w:t>
      </w:r>
      <w:r w:rsidR="007C1227">
        <w:rPr>
          <w:i/>
          <w:color w:val="000000"/>
          <w:sz w:val="28"/>
          <w:szCs w:val="28"/>
          <w:lang w:val="en-US"/>
        </w:rPr>
        <w:t xml:space="preserve"> break out </w:t>
      </w:r>
      <w:r w:rsidR="007C1227" w:rsidRPr="007C1227">
        <w:rPr>
          <w:iCs/>
          <w:color w:val="000000"/>
          <w:sz w:val="28"/>
          <w:szCs w:val="28"/>
          <w:lang w:val="en-US"/>
        </w:rPr>
        <w:t>[</w:t>
      </w:r>
      <w:r w:rsidR="007C1227">
        <w:rPr>
          <w:iCs/>
          <w:color w:val="000000"/>
          <w:sz w:val="28"/>
          <w:szCs w:val="28"/>
          <w:lang w:val="en-US"/>
        </w:rPr>
        <w:t>RK, c. 469</w:t>
      </w:r>
      <w:r w:rsidR="007C1227" w:rsidRPr="007C1227">
        <w:rPr>
          <w:iCs/>
          <w:color w:val="000000"/>
          <w:sz w:val="28"/>
          <w:szCs w:val="28"/>
          <w:lang w:val="en-US"/>
        </w:rPr>
        <w:t>]</w:t>
      </w:r>
      <w:r w:rsidRPr="007C1227">
        <w:rPr>
          <w:iCs/>
          <w:color w:val="000000"/>
          <w:sz w:val="28"/>
          <w:szCs w:val="28"/>
        </w:rPr>
        <w:t>)</w:t>
      </w:r>
      <w:r>
        <w:rPr>
          <w:color w:val="000000"/>
          <w:sz w:val="28"/>
          <w:szCs w:val="28"/>
        </w:rPr>
        <w:t>.</w:t>
      </w:r>
    </w:p>
    <w:p w14:paraId="16DF75A6" w14:textId="25D36DF4" w:rsidR="00D1095C" w:rsidRDefault="00D1095C" w:rsidP="00D1095C">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Для вичерпності розуміння найпоширеніших видів модальності, варто звернути увагу на таксономію Пола Ларрея. Ця класифікація базується на можливості </w:t>
      </w:r>
      <w:r>
        <w:rPr>
          <w:i/>
          <w:color w:val="000000"/>
          <w:sz w:val="28"/>
          <w:szCs w:val="28"/>
        </w:rPr>
        <w:t>(possibility)</w:t>
      </w:r>
      <w:r>
        <w:rPr>
          <w:color w:val="000000"/>
          <w:sz w:val="28"/>
          <w:szCs w:val="28"/>
        </w:rPr>
        <w:t xml:space="preserve"> та необхідності </w:t>
      </w:r>
      <w:r>
        <w:rPr>
          <w:i/>
          <w:color w:val="000000"/>
          <w:sz w:val="28"/>
          <w:szCs w:val="28"/>
        </w:rPr>
        <w:t>(necessity)</w:t>
      </w:r>
      <w:r>
        <w:rPr>
          <w:color w:val="000000"/>
          <w:sz w:val="28"/>
          <w:szCs w:val="28"/>
        </w:rPr>
        <w:t xml:space="preserve">. Епістемічна модальність поділяється на два підтипи: проблематичну </w:t>
      </w:r>
      <w:r>
        <w:rPr>
          <w:i/>
          <w:color w:val="000000"/>
          <w:sz w:val="28"/>
          <w:szCs w:val="28"/>
        </w:rPr>
        <w:t xml:space="preserve">(problematic) </w:t>
      </w:r>
      <w:r>
        <w:rPr>
          <w:sz w:val="28"/>
          <w:szCs w:val="28"/>
        </w:rPr>
        <w:t xml:space="preserve">та </w:t>
      </w:r>
      <w:r>
        <w:rPr>
          <w:color w:val="000000"/>
          <w:sz w:val="28"/>
          <w:szCs w:val="28"/>
        </w:rPr>
        <w:t xml:space="preserve">імплікативну </w:t>
      </w:r>
      <w:r>
        <w:rPr>
          <w:i/>
          <w:color w:val="000000"/>
          <w:sz w:val="28"/>
          <w:szCs w:val="28"/>
        </w:rPr>
        <w:t>(implicative)</w:t>
      </w:r>
      <w:r>
        <w:rPr>
          <w:color w:val="000000"/>
          <w:sz w:val="28"/>
          <w:szCs w:val="28"/>
        </w:rPr>
        <w:t xml:space="preserve">. Тим самим автор показує детальність свого бачення модальності, хоча сам характеризує її як </w:t>
      </w:r>
      <w:r w:rsidR="00824A51" w:rsidRPr="00824A51">
        <w:rPr>
          <w:i/>
          <w:color w:val="000000"/>
          <w:sz w:val="28"/>
          <w:szCs w:val="28"/>
        </w:rPr>
        <w:t>‘</w:t>
      </w:r>
      <w:r>
        <w:rPr>
          <w:i/>
          <w:color w:val="000000"/>
          <w:sz w:val="28"/>
          <w:szCs w:val="28"/>
        </w:rPr>
        <w:t>narrow</w:t>
      </w:r>
      <w:r w:rsidR="00824A51" w:rsidRPr="00824A51">
        <w:rPr>
          <w:i/>
          <w:color w:val="000000"/>
          <w:sz w:val="28"/>
          <w:szCs w:val="28"/>
        </w:rPr>
        <w:t>’</w:t>
      </w:r>
      <w:r>
        <w:rPr>
          <w:i/>
          <w:color w:val="000000"/>
          <w:sz w:val="28"/>
          <w:szCs w:val="28"/>
        </w:rPr>
        <w:t xml:space="preserve"> definition </w:t>
      </w:r>
      <w:r w:rsidRPr="001055DB">
        <w:rPr>
          <w:iCs/>
          <w:color w:val="000000"/>
          <w:sz w:val="28"/>
          <w:szCs w:val="28"/>
        </w:rPr>
        <w:t>(</w:t>
      </w:r>
      <w:r>
        <w:rPr>
          <w:iCs/>
          <w:color w:val="000000"/>
          <w:sz w:val="28"/>
          <w:szCs w:val="28"/>
        </w:rPr>
        <w:t>стисле визначення –</w:t>
      </w:r>
      <w:r w:rsidR="007C1227" w:rsidRPr="007C1227">
        <w:rPr>
          <w:iCs/>
          <w:color w:val="000000"/>
          <w:sz w:val="28"/>
          <w:szCs w:val="28"/>
        </w:rPr>
        <w:t xml:space="preserve"> </w:t>
      </w:r>
      <w:r>
        <w:rPr>
          <w:iCs/>
          <w:color w:val="000000"/>
          <w:sz w:val="28"/>
          <w:szCs w:val="28"/>
        </w:rPr>
        <w:t>модальність ґрунтується тільки на поняттях можливості та необхідності</w:t>
      </w:r>
      <w:r w:rsidRPr="001055DB">
        <w:rPr>
          <w:iCs/>
          <w:color w:val="000000"/>
          <w:sz w:val="28"/>
          <w:szCs w:val="28"/>
        </w:rPr>
        <w:t>)</w:t>
      </w:r>
      <w:r>
        <w:rPr>
          <w:iCs/>
          <w:color w:val="000000"/>
          <w:sz w:val="28"/>
          <w:szCs w:val="28"/>
        </w:rPr>
        <w:t xml:space="preserve"> </w:t>
      </w:r>
      <w:r>
        <w:rPr>
          <w:color w:val="000000"/>
          <w:sz w:val="28"/>
          <w:szCs w:val="28"/>
        </w:rPr>
        <w:t>[</w:t>
      </w:r>
      <w:r w:rsidR="00B4544C">
        <w:rPr>
          <w:color w:val="222222"/>
          <w:sz w:val="28"/>
          <w:szCs w:val="28"/>
          <w:highlight w:val="white"/>
          <w:lang w:val="uk-UA"/>
        </w:rPr>
        <w:t>31</w:t>
      </w:r>
      <w:r>
        <w:rPr>
          <w:color w:val="222222"/>
          <w:sz w:val="28"/>
          <w:szCs w:val="28"/>
          <w:highlight w:val="white"/>
        </w:rPr>
        <w:t>, с. 13</w:t>
      </w:r>
      <w:r>
        <w:rPr>
          <w:color w:val="000000"/>
          <w:sz w:val="28"/>
          <w:szCs w:val="28"/>
        </w:rPr>
        <w:t>].</w:t>
      </w:r>
    </w:p>
    <w:p w14:paraId="0D74E27C" w14:textId="4B7D13E3" w:rsidR="007C1227" w:rsidRPr="005E67A8" w:rsidRDefault="00D1095C" w:rsidP="005E67A8">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Епістемічна модальність (проблематична чи імплікативна) полягає у приписуванні значення істинності пропозиції (або ситуації, яка є референтом цієї пропозиції). У випадку імплікативної модальності (</w:t>
      </w:r>
      <w:r w:rsidR="007C1227" w:rsidRPr="007C1227">
        <w:rPr>
          <w:i/>
          <w:color w:val="000000"/>
          <w:sz w:val="28"/>
          <w:szCs w:val="28"/>
        </w:rPr>
        <w:t xml:space="preserve">He </w:t>
      </w:r>
      <w:r w:rsidR="007C1227" w:rsidRPr="009D3C0A">
        <w:rPr>
          <w:i/>
          <w:color w:val="000000"/>
          <w:sz w:val="28"/>
          <w:szCs w:val="28"/>
          <w:u w:val="single"/>
        </w:rPr>
        <w:t>didn’t have to</w:t>
      </w:r>
      <w:r w:rsidR="007C1227" w:rsidRPr="007C1227">
        <w:rPr>
          <w:i/>
          <w:color w:val="000000"/>
          <w:sz w:val="28"/>
          <w:szCs w:val="28"/>
        </w:rPr>
        <w:t xml:space="preserve"> explain </w:t>
      </w:r>
      <w:r w:rsidR="007C1227" w:rsidRPr="007C1227">
        <w:rPr>
          <w:iCs/>
          <w:color w:val="000000"/>
          <w:sz w:val="28"/>
          <w:szCs w:val="28"/>
        </w:rPr>
        <w:t xml:space="preserve">[RK, c. </w:t>
      </w:r>
      <w:r w:rsidR="005E67A8" w:rsidRPr="005E67A8">
        <w:rPr>
          <w:iCs/>
          <w:color w:val="000000"/>
          <w:sz w:val="28"/>
          <w:szCs w:val="28"/>
        </w:rPr>
        <w:t>530</w:t>
      </w:r>
      <w:r w:rsidR="007C1227" w:rsidRPr="007C1227">
        <w:rPr>
          <w:iCs/>
          <w:color w:val="000000"/>
          <w:sz w:val="28"/>
          <w:szCs w:val="28"/>
        </w:rPr>
        <w:t>]</w:t>
      </w:r>
      <w:r w:rsidRPr="007C1227">
        <w:rPr>
          <w:iCs/>
          <w:color w:val="000000"/>
          <w:sz w:val="28"/>
          <w:szCs w:val="28"/>
        </w:rPr>
        <w:t>)</w:t>
      </w:r>
      <w:r>
        <w:rPr>
          <w:color w:val="000000"/>
          <w:sz w:val="28"/>
          <w:szCs w:val="28"/>
        </w:rPr>
        <w:t xml:space="preserve"> значення істинності є одним із двох крайніх значень (правда / неправда). У випадку проблематичної модальності (</w:t>
      </w:r>
      <w:r w:rsidR="005E67A8" w:rsidRPr="005E67A8">
        <w:rPr>
          <w:i/>
          <w:color w:val="000000"/>
          <w:sz w:val="28"/>
          <w:szCs w:val="28"/>
        </w:rPr>
        <w:t xml:space="preserve">The bottom </w:t>
      </w:r>
      <w:r w:rsidR="005E67A8" w:rsidRPr="009D3C0A">
        <w:rPr>
          <w:i/>
          <w:color w:val="000000"/>
          <w:sz w:val="28"/>
          <w:szCs w:val="28"/>
          <w:u w:val="single"/>
        </w:rPr>
        <w:t>must have dropped out</w:t>
      </w:r>
      <w:r w:rsidR="005E67A8" w:rsidRPr="005E67A8">
        <w:rPr>
          <w:i/>
          <w:color w:val="000000"/>
          <w:sz w:val="28"/>
          <w:szCs w:val="28"/>
        </w:rPr>
        <w:t xml:space="preserve"> </w:t>
      </w:r>
      <w:r w:rsidR="005E67A8" w:rsidRPr="005E67A8">
        <w:rPr>
          <w:iCs/>
          <w:color w:val="000000"/>
          <w:sz w:val="28"/>
          <w:szCs w:val="28"/>
        </w:rPr>
        <w:t>[RK, c. 67]</w:t>
      </w:r>
      <w:r w:rsidRPr="005E67A8">
        <w:rPr>
          <w:iCs/>
          <w:color w:val="000000"/>
          <w:sz w:val="28"/>
          <w:szCs w:val="28"/>
        </w:rPr>
        <w:t>)</w:t>
      </w:r>
      <w:r>
        <w:rPr>
          <w:color w:val="000000"/>
          <w:sz w:val="28"/>
          <w:szCs w:val="28"/>
        </w:rPr>
        <w:t xml:space="preserve"> це проміжне значення </w:t>
      </w:r>
      <w:r w:rsidRPr="00970E6A">
        <w:rPr>
          <w:color w:val="000000"/>
          <w:sz w:val="28"/>
          <w:szCs w:val="28"/>
        </w:rPr>
        <w:t xml:space="preserve">(ймовірно або можливо) </w:t>
      </w:r>
      <w:r>
        <w:rPr>
          <w:color w:val="000000"/>
          <w:sz w:val="28"/>
          <w:szCs w:val="28"/>
        </w:rPr>
        <w:t>[</w:t>
      </w:r>
      <w:r w:rsidR="00B4544C">
        <w:rPr>
          <w:color w:val="222222"/>
          <w:sz w:val="28"/>
          <w:szCs w:val="28"/>
          <w:highlight w:val="white"/>
          <w:lang w:val="uk-UA"/>
        </w:rPr>
        <w:t>31</w:t>
      </w:r>
      <w:r>
        <w:rPr>
          <w:color w:val="222222"/>
          <w:sz w:val="28"/>
          <w:szCs w:val="28"/>
          <w:highlight w:val="white"/>
        </w:rPr>
        <w:t>, с. 13</w:t>
      </w:r>
      <w:r>
        <w:rPr>
          <w:color w:val="000000"/>
          <w:sz w:val="28"/>
          <w:szCs w:val="28"/>
        </w:rPr>
        <w:t>].</w:t>
      </w:r>
    </w:p>
    <w:p w14:paraId="47937604" w14:textId="7FD58FF3" w:rsidR="00D1095C" w:rsidRDefault="00D1095C" w:rsidP="00D1095C">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В аналізованій таксономії присутній ще один тип модальності – коренева модальність </w:t>
      </w:r>
      <w:r>
        <w:rPr>
          <w:i/>
          <w:color w:val="000000"/>
          <w:sz w:val="28"/>
          <w:szCs w:val="28"/>
        </w:rPr>
        <w:t>(root modality)</w:t>
      </w:r>
      <w:r>
        <w:rPr>
          <w:color w:val="000000"/>
          <w:sz w:val="28"/>
          <w:szCs w:val="28"/>
        </w:rPr>
        <w:t xml:space="preserve">, яка поділена на фізичну </w:t>
      </w:r>
      <w:r>
        <w:rPr>
          <w:i/>
          <w:color w:val="000000"/>
          <w:sz w:val="28"/>
          <w:szCs w:val="28"/>
        </w:rPr>
        <w:t>(physical)</w:t>
      </w:r>
      <w:r>
        <w:rPr>
          <w:color w:val="000000"/>
          <w:sz w:val="28"/>
          <w:szCs w:val="28"/>
        </w:rPr>
        <w:t xml:space="preserve"> та деонтичну </w:t>
      </w:r>
      <w:r>
        <w:rPr>
          <w:i/>
          <w:color w:val="000000"/>
          <w:sz w:val="28"/>
          <w:szCs w:val="28"/>
        </w:rPr>
        <w:t>(deontic)</w:t>
      </w:r>
      <w:r>
        <w:rPr>
          <w:color w:val="000000"/>
          <w:sz w:val="28"/>
          <w:szCs w:val="28"/>
        </w:rPr>
        <w:t xml:space="preserve"> модал</w:t>
      </w:r>
      <w:r w:rsidRPr="00DD3D90">
        <w:rPr>
          <w:color w:val="000000"/>
          <w:sz w:val="28"/>
          <w:szCs w:val="28"/>
        </w:rPr>
        <w:t>ьності</w:t>
      </w:r>
      <w:r>
        <w:rPr>
          <w:color w:val="000000"/>
          <w:sz w:val="28"/>
          <w:szCs w:val="28"/>
        </w:rPr>
        <w:t xml:space="preserve">. </w:t>
      </w:r>
      <w:r w:rsidR="009D3C0A">
        <w:rPr>
          <w:color w:val="000000"/>
          <w:sz w:val="28"/>
          <w:szCs w:val="28"/>
          <w:lang w:val="uk-UA"/>
        </w:rPr>
        <w:t>Ці типи модальності</w:t>
      </w:r>
      <w:r>
        <w:rPr>
          <w:color w:val="000000"/>
          <w:sz w:val="28"/>
          <w:szCs w:val="28"/>
        </w:rPr>
        <w:t xml:space="preserve"> можна визначити як фізичну обмеженість/можливість і моральну обмеженість/можливість – або їхні заперечення. Межа між цими двома категоріями не завжди чітка. Наприклад, речення </w:t>
      </w:r>
      <w:r w:rsidRPr="00EE0F0C">
        <w:rPr>
          <w:i/>
          <w:color w:val="000000"/>
          <w:sz w:val="28"/>
          <w:szCs w:val="28"/>
        </w:rPr>
        <w:t>He</w:t>
      </w:r>
      <w:r>
        <w:rPr>
          <w:i/>
          <w:color w:val="000000"/>
          <w:sz w:val="28"/>
          <w:szCs w:val="28"/>
        </w:rPr>
        <w:t xml:space="preserve"> </w:t>
      </w:r>
      <w:r w:rsidRPr="00EE0F0C">
        <w:rPr>
          <w:i/>
          <w:color w:val="000000"/>
          <w:sz w:val="28"/>
          <w:szCs w:val="28"/>
          <w:u w:val="single"/>
        </w:rPr>
        <w:t>had</w:t>
      </w:r>
      <w:r>
        <w:rPr>
          <w:i/>
          <w:color w:val="000000"/>
          <w:sz w:val="28"/>
          <w:szCs w:val="28"/>
          <w:u w:val="single"/>
        </w:rPr>
        <w:t xml:space="preserve"> </w:t>
      </w:r>
      <w:r w:rsidRPr="00EE0F0C">
        <w:rPr>
          <w:i/>
          <w:color w:val="000000"/>
          <w:sz w:val="28"/>
          <w:szCs w:val="28"/>
          <w:u w:val="single"/>
        </w:rPr>
        <w:t>to</w:t>
      </w:r>
      <w:r w:rsidRPr="005B0281">
        <w:rPr>
          <w:i/>
          <w:color w:val="000000"/>
          <w:sz w:val="28"/>
          <w:szCs w:val="28"/>
        </w:rPr>
        <w:t xml:space="preserve"> </w:t>
      </w:r>
      <w:r w:rsidRPr="00EE0F0C">
        <w:rPr>
          <w:i/>
          <w:color w:val="000000"/>
          <w:sz w:val="28"/>
          <w:szCs w:val="28"/>
        </w:rPr>
        <w:t>abandon</w:t>
      </w:r>
      <w:r>
        <w:rPr>
          <w:i/>
          <w:color w:val="000000"/>
          <w:sz w:val="28"/>
          <w:szCs w:val="28"/>
        </w:rPr>
        <w:t xml:space="preserve"> </w:t>
      </w:r>
      <w:r w:rsidRPr="00EE0F0C">
        <w:rPr>
          <w:i/>
          <w:color w:val="000000"/>
          <w:sz w:val="28"/>
          <w:szCs w:val="28"/>
        </w:rPr>
        <w:t>his</w:t>
      </w:r>
      <w:r>
        <w:rPr>
          <w:i/>
          <w:color w:val="000000"/>
          <w:sz w:val="28"/>
          <w:szCs w:val="28"/>
        </w:rPr>
        <w:t xml:space="preserve"> </w:t>
      </w:r>
      <w:r w:rsidRPr="00EE0F0C">
        <w:rPr>
          <w:i/>
          <w:color w:val="000000"/>
          <w:sz w:val="28"/>
          <w:szCs w:val="28"/>
        </w:rPr>
        <w:t>project</w:t>
      </w:r>
      <w:r>
        <w:rPr>
          <w:color w:val="000000"/>
          <w:sz w:val="28"/>
          <w:szCs w:val="28"/>
        </w:rPr>
        <w:t xml:space="preserve"> може бути прикладом вираження фізичного </w:t>
      </w:r>
      <w:r>
        <w:rPr>
          <w:i/>
          <w:color w:val="000000"/>
          <w:sz w:val="28"/>
          <w:szCs w:val="28"/>
        </w:rPr>
        <w:t>(...because he was exhausted)</w:t>
      </w:r>
      <w:r>
        <w:rPr>
          <w:color w:val="000000"/>
          <w:sz w:val="28"/>
          <w:szCs w:val="28"/>
        </w:rPr>
        <w:t xml:space="preserve"> або морального зобов</w:t>
      </w:r>
      <w:r w:rsidR="00AB0E6F">
        <w:rPr>
          <w:color w:val="000000"/>
          <w:sz w:val="28"/>
          <w:szCs w:val="28"/>
          <w:lang w:val="uk-UA"/>
        </w:rPr>
        <w:t>’</w:t>
      </w:r>
      <w:r>
        <w:rPr>
          <w:color w:val="000000"/>
          <w:sz w:val="28"/>
          <w:szCs w:val="28"/>
        </w:rPr>
        <w:t xml:space="preserve">язання </w:t>
      </w:r>
      <w:r>
        <w:rPr>
          <w:i/>
          <w:color w:val="000000"/>
          <w:sz w:val="28"/>
          <w:szCs w:val="28"/>
        </w:rPr>
        <w:t>(...because he was duty-bound to renounce it)</w:t>
      </w:r>
      <w:r>
        <w:rPr>
          <w:color w:val="000000"/>
          <w:sz w:val="28"/>
          <w:szCs w:val="28"/>
        </w:rPr>
        <w:t xml:space="preserve"> [</w:t>
      </w:r>
      <w:r w:rsidR="00B4544C">
        <w:rPr>
          <w:color w:val="222222"/>
          <w:sz w:val="28"/>
          <w:szCs w:val="28"/>
          <w:highlight w:val="white"/>
          <w:lang w:val="uk-UA"/>
        </w:rPr>
        <w:t>31</w:t>
      </w:r>
      <w:r>
        <w:rPr>
          <w:color w:val="222222"/>
          <w:sz w:val="28"/>
          <w:szCs w:val="28"/>
          <w:highlight w:val="white"/>
        </w:rPr>
        <w:t>, с. 13</w:t>
      </w:r>
      <w:r>
        <w:rPr>
          <w:color w:val="000000"/>
          <w:sz w:val="28"/>
          <w:szCs w:val="28"/>
        </w:rPr>
        <w:t>].</w:t>
      </w:r>
    </w:p>
    <w:p w14:paraId="7F234959" w14:textId="26E3C17A" w:rsidR="00D1095C" w:rsidRDefault="00D1095C" w:rsidP="00D1095C">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Чимало науковців </w:t>
      </w:r>
      <w:r w:rsidR="005E67A8">
        <w:rPr>
          <w:color w:val="000000"/>
          <w:sz w:val="28"/>
          <w:szCs w:val="28"/>
          <w:lang w:val="uk-UA"/>
        </w:rPr>
        <w:t>пропонують</w:t>
      </w:r>
      <w:r>
        <w:rPr>
          <w:color w:val="000000"/>
          <w:sz w:val="28"/>
          <w:szCs w:val="28"/>
        </w:rPr>
        <w:t xml:space="preserve"> різні таксономії типів модальності. Деякі з них виокремлюють лише найголовніші види модальності (</w:t>
      </w:r>
      <w:r w:rsidR="005E67A8">
        <w:rPr>
          <w:color w:val="000000"/>
          <w:sz w:val="28"/>
          <w:szCs w:val="28"/>
          <w:lang w:val="uk-UA"/>
        </w:rPr>
        <w:t xml:space="preserve">наприклад, </w:t>
      </w:r>
      <w:r>
        <w:rPr>
          <w:color w:val="000000"/>
          <w:sz w:val="28"/>
          <w:szCs w:val="28"/>
        </w:rPr>
        <w:t>Френк Палмер та Пол Ларрея), а інші надають більш детальну класифікацію</w:t>
      </w:r>
      <w:r w:rsidR="005E67A8">
        <w:rPr>
          <w:color w:val="000000"/>
          <w:sz w:val="28"/>
          <w:szCs w:val="28"/>
          <w:lang w:val="uk-UA"/>
        </w:rPr>
        <w:t xml:space="preserve">, </w:t>
      </w:r>
      <w:r>
        <w:rPr>
          <w:color w:val="000000"/>
          <w:sz w:val="28"/>
          <w:szCs w:val="28"/>
        </w:rPr>
        <w:t>як</w:t>
      </w:r>
      <w:r w:rsidR="00AB0E6F">
        <w:rPr>
          <w:color w:val="000000"/>
          <w:sz w:val="28"/>
          <w:szCs w:val="28"/>
          <w:lang w:val="uk-UA"/>
        </w:rPr>
        <w:t xml:space="preserve"> </w:t>
      </w:r>
      <w:r w:rsidR="001D03D1">
        <w:rPr>
          <w:color w:val="000000"/>
          <w:sz w:val="28"/>
          <w:szCs w:val="28"/>
        </w:rPr>
        <w:t xml:space="preserve">Кес </w:t>
      </w:r>
      <w:r w:rsidR="00877C0E">
        <w:rPr>
          <w:color w:val="000000"/>
          <w:sz w:val="28"/>
          <w:szCs w:val="28"/>
        </w:rPr>
        <w:t>Г</w:t>
      </w:r>
      <w:r>
        <w:rPr>
          <w:color w:val="000000"/>
          <w:sz w:val="28"/>
          <w:szCs w:val="28"/>
        </w:rPr>
        <w:t>е</w:t>
      </w:r>
      <w:r w:rsidR="00877C0E">
        <w:rPr>
          <w:color w:val="000000"/>
          <w:sz w:val="28"/>
          <w:szCs w:val="28"/>
        </w:rPr>
        <w:t>нґевелд</w:t>
      </w:r>
      <w:r w:rsidR="001D03D1">
        <w:rPr>
          <w:color w:val="000000"/>
          <w:sz w:val="28"/>
          <w:szCs w:val="28"/>
        </w:rPr>
        <w:t xml:space="preserve"> </w:t>
      </w:r>
      <w:r>
        <w:rPr>
          <w:color w:val="000000"/>
          <w:sz w:val="28"/>
          <w:szCs w:val="28"/>
        </w:rPr>
        <w:t xml:space="preserve">у статті </w:t>
      </w:r>
      <w:r w:rsidRPr="00DD3D90">
        <w:rPr>
          <w:i/>
          <w:iCs/>
          <w:color w:val="000000"/>
          <w:sz w:val="28"/>
          <w:szCs w:val="28"/>
        </w:rPr>
        <w:t>«Illocution, mood, and</w:t>
      </w:r>
      <w:r>
        <w:rPr>
          <w:i/>
          <w:iCs/>
          <w:color w:val="000000"/>
          <w:sz w:val="28"/>
          <w:szCs w:val="28"/>
        </w:rPr>
        <w:t xml:space="preserve"> </w:t>
      </w:r>
      <w:r w:rsidRPr="00DD3D90">
        <w:rPr>
          <w:i/>
          <w:iCs/>
          <w:color w:val="000000"/>
          <w:sz w:val="28"/>
          <w:szCs w:val="28"/>
        </w:rPr>
        <w:t>modality»</w:t>
      </w:r>
      <w:r>
        <w:rPr>
          <w:color w:val="000000"/>
          <w:sz w:val="28"/>
          <w:szCs w:val="28"/>
        </w:rPr>
        <w:t xml:space="preserve">. Одна з таксономій </w:t>
      </w:r>
      <w:r w:rsidR="00877C0E">
        <w:rPr>
          <w:color w:val="000000"/>
          <w:sz w:val="28"/>
          <w:szCs w:val="28"/>
        </w:rPr>
        <w:t>Генґевелд</w:t>
      </w:r>
      <w:r w:rsidR="001D03D1">
        <w:rPr>
          <w:color w:val="000000"/>
          <w:sz w:val="28"/>
          <w:szCs w:val="28"/>
        </w:rPr>
        <w:t>а</w:t>
      </w:r>
      <w:r>
        <w:rPr>
          <w:color w:val="000000"/>
          <w:sz w:val="28"/>
          <w:szCs w:val="28"/>
        </w:rPr>
        <w:t xml:space="preserve"> базується на області оцінки модального розрізнення, що означає перспективу з якої відбувається оцінювання [</w:t>
      </w:r>
      <w:r w:rsidR="00B4544C">
        <w:rPr>
          <w:color w:val="000000"/>
          <w:sz w:val="28"/>
          <w:szCs w:val="28"/>
          <w:lang w:val="uk-UA"/>
        </w:rPr>
        <w:t>30</w:t>
      </w:r>
      <w:r>
        <w:rPr>
          <w:color w:val="000000"/>
          <w:sz w:val="28"/>
          <w:szCs w:val="28"/>
        </w:rPr>
        <w:t>, c. 1193]:</w:t>
      </w:r>
    </w:p>
    <w:p w14:paraId="07C1C9A1" w14:textId="0061CB17" w:rsidR="00D1095C" w:rsidRPr="00111ADB" w:rsidRDefault="00D1095C" w:rsidP="009B1068">
      <w:pPr>
        <w:pStyle w:val="a4"/>
        <w:numPr>
          <w:ilvl w:val="0"/>
          <w:numId w:val="8"/>
        </w:numPr>
        <w:pBdr>
          <w:top w:val="nil"/>
          <w:left w:val="nil"/>
          <w:bottom w:val="nil"/>
          <w:right w:val="nil"/>
          <w:between w:val="nil"/>
        </w:pBdr>
        <w:spacing w:after="0" w:line="336" w:lineRule="auto"/>
        <w:ind w:left="1066" w:hanging="357"/>
        <w:jc w:val="both"/>
        <w:rPr>
          <w:rFonts w:ascii="Times New Roman" w:hAnsi="Times New Roman"/>
          <w:color w:val="000000"/>
          <w:sz w:val="28"/>
          <w:szCs w:val="28"/>
        </w:rPr>
      </w:pPr>
      <w:r w:rsidRPr="00111ADB">
        <w:rPr>
          <w:rFonts w:ascii="Times New Roman" w:hAnsi="Times New Roman"/>
          <w:color w:val="000000"/>
          <w:sz w:val="28"/>
          <w:szCs w:val="28"/>
        </w:rPr>
        <w:t xml:space="preserve">Факультативна модальність </w:t>
      </w:r>
      <w:r w:rsidRPr="00111ADB">
        <w:rPr>
          <w:rFonts w:ascii="Times New Roman" w:hAnsi="Times New Roman"/>
          <w:i/>
          <w:color w:val="000000"/>
          <w:sz w:val="28"/>
          <w:szCs w:val="28"/>
        </w:rPr>
        <w:t>(Facultative</w:t>
      </w:r>
      <w:r>
        <w:rPr>
          <w:rFonts w:ascii="Times New Roman" w:hAnsi="Times New Roman"/>
          <w:i/>
          <w:color w:val="000000"/>
          <w:sz w:val="28"/>
          <w:szCs w:val="28"/>
        </w:rPr>
        <w:t xml:space="preserve"> </w:t>
      </w:r>
      <w:r w:rsidRPr="00111ADB">
        <w:rPr>
          <w:rFonts w:ascii="Times New Roman" w:hAnsi="Times New Roman"/>
          <w:i/>
          <w:color w:val="000000"/>
          <w:sz w:val="28"/>
          <w:szCs w:val="28"/>
        </w:rPr>
        <w:t>modality)</w:t>
      </w:r>
      <w:r w:rsidRPr="00111ADB">
        <w:rPr>
          <w:rFonts w:ascii="Times New Roman" w:hAnsi="Times New Roman"/>
          <w:color w:val="000000"/>
          <w:sz w:val="28"/>
          <w:szCs w:val="28"/>
        </w:rPr>
        <w:t xml:space="preserve"> стосується внутрішніх або набутих здібностей.</w:t>
      </w:r>
    </w:p>
    <w:p w14:paraId="3060E75A" w14:textId="77777777" w:rsidR="00D1095C" w:rsidRPr="00111ADB" w:rsidRDefault="00D1095C" w:rsidP="009B1068">
      <w:pPr>
        <w:pStyle w:val="a4"/>
        <w:numPr>
          <w:ilvl w:val="0"/>
          <w:numId w:val="8"/>
        </w:numPr>
        <w:pBdr>
          <w:top w:val="nil"/>
          <w:left w:val="nil"/>
          <w:bottom w:val="nil"/>
          <w:right w:val="nil"/>
          <w:between w:val="nil"/>
        </w:pBdr>
        <w:spacing w:after="0" w:line="336" w:lineRule="auto"/>
        <w:ind w:left="1066" w:hanging="357"/>
        <w:jc w:val="both"/>
        <w:rPr>
          <w:rFonts w:ascii="Times New Roman" w:hAnsi="Times New Roman"/>
          <w:color w:val="000000"/>
          <w:sz w:val="28"/>
          <w:szCs w:val="28"/>
        </w:rPr>
      </w:pPr>
      <w:r w:rsidRPr="00111ADB">
        <w:rPr>
          <w:rFonts w:ascii="Times New Roman" w:hAnsi="Times New Roman"/>
          <w:color w:val="000000"/>
          <w:sz w:val="28"/>
          <w:szCs w:val="28"/>
        </w:rPr>
        <w:t xml:space="preserve">Деонтична модальність </w:t>
      </w:r>
      <w:r w:rsidRPr="00111ADB">
        <w:rPr>
          <w:rFonts w:ascii="Times New Roman" w:hAnsi="Times New Roman"/>
          <w:i/>
          <w:color w:val="000000"/>
          <w:sz w:val="28"/>
          <w:szCs w:val="28"/>
        </w:rPr>
        <w:t>(Deontic</w:t>
      </w:r>
      <w:r>
        <w:rPr>
          <w:rFonts w:ascii="Times New Roman" w:hAnsi="Times New Roman"/>
          <w:i/>
          <w:color w:val="000000"/>
          <w:sz w:val="28"/>
          <w:szCs w:val="28"/>
        </w:rPr>
        <w:t xml:space="preserve"> </w:t>
      </w:r>
      <w:r w:rsidRPr="00111ADB">
        <w:rPr>
          <w:rFonts w:ascii="Times New Roman" w:hAnsi="Times New Roman"/>
          <w:i/>
          <w:color w:val="000000"/>
          <w:sz w:val="28"/>
          <w:szCs w:val="28"/>
        </w:rPr>
        <w:t>modality)</w:t>
      </w:r>
      <w:r w:rsidRPr="00111ADB">
        <w:rPr>
          <w:rFonts w:ascii="Times New Roman" w:hAnsi="Times New Roman"/>
          <w:color w:val="000000"/>
          <w:sz w:val="28"/>
          <w:szCs w:val="28"/>
        </w:rPr>
        <w:t>.</w:t>
      </w:r>
    </w:p>
    <w:p w14:paraId="10983493" w14:textId="77777777" w:rsidR="00D1095C" w:rsidRPr="00111ADB" w:rsidRDefault="00D1095C" w:rsidP="009B1068">
      <w:pPr>
        <w:pStyle w:val="a4"/>
        <w:numPr>
          <w:ilvl w:val="0"/>
          <w:numId w:val="8"/>
        </w:numPr>
        <w:pBdr>
          <w:top w:val="nil"/>
          <w:left w:val="nil"/>
          <w:bottom w:val="nil"/>
          <w:right w:val="nil"/>
          <w:between w:val="nil"/>
        </w:pBdr>
        <w:spacing w:after="0" w:line="336" w:lineRule="auto"/>
        <w:ind w:left="1066" w:hanging="357"/>
        <w:jc w:val="both"/>
        <w:rPr>
          <w:rFonts w:ascii="Times New Roman" w:hAnsi="Times New Roman"/>
          <w:i/>
          <w:color w:val="000000"/>
          <w:sz w:val="28"/>
          <w:szCs w:val="28"/>
        </w:rPr>
      </w:pPr>
      <w:r w:rsidRPr="00111ADB">
        <w:rPr>
          <w:rFonts w:ascii="Times New Roman" w:hAnsi="Times New Roman"/>
          <w:color w:val="000000"/>
          <w:sz w:val="28"/>
          <w:szCs w:val="28"/>
        </w:rPr>
        <w:t xml:space="preserve">Волітивна модальність </w:t>
      </w:r>
      <w:r w:rsidRPr="00111ADB">
        <w:rPr>
          <w:rFonts w:ascii="Times New Roman" w:hAnsi="Times New Roman"/>
          <w:i/>
          <w:color w:val="000000"/>
          <w:sz w:val="28"/>
          <w:szCs w:val="28"/>
        </w:rPr>
        <w:t>(Volitive</w:t>
      </w:r>
      <w:r>
        <w:rPr>
          <w:rFonts w:ascii="Times New Roman" w:hAnsi="Times New Roman"/>
          <w:i/>
          <w:color w:val="000000"/>
          <w:sz w:val="28"/>
          <w:szCs w:val="28"/>
        </w:rPr>
        <w:t xml:space="preserve"> </w:t>
      </w:r>
      <w:r w:rsidRPr="00111ADB">
        <w:rPr>
          <w:rFonts w:ascii="Times New Roman" w:hAnsi="Times New Roman"/>
          <w:i/>
          <w:color w:val="000000"/>
          <w:sz w:val="28"/>
          <w:szCs w:val="28"/>
        </w:rPr>
        <w:t>modality)</w:t>
      </w:r>
      <w:r w:rsidRPr="00111ADB">
        <w:rPr>
          <w:rFonts w:ascii="Times New Roman" w:hAnsi="Times New Roman"/>
          <w:color w:val="000000"/>
          <w:sz w:val="28"/>
          <w:szCs w:val="28"/>
        </w:rPr>
        <w:t xml:space="preserve"> пов’язана з тим, що є бажаним.</w:t>
      </w:r>
    </w:p>
    <w:p w14:paraId="3A25ACD1" w14:textId="77777777" w:rsidR="00D1095C" w:rsidRPr="00111ADB" w:rsidRDefault="00D1095C" w:rsidP="009B1068">
      <w:pPr>
        <w:pStyle w:val="a4"/>
        <w:numPr>
          <w:ilvl w:val="0"/>
          <w:numId w:val="8"/>
        </w:numPr>
        <w:pBdr>
          <w:top w:val="nil"/>
          <w:left w:val="nil"/>
          <w:bottom w:val="nil"/>
          <w:right w:val="nil"/>
          <w:between w:val="nil"/>
        </w:pBdr>
        <w:spacing w:after="0" w:line="336" w:lineRule="auto"/>
        <w:ind w:left="1066" w:hanging="357"/>
        <w:jc w:val="both"/>
        <w:rPr>
          <w:rFonts w:ascii="Times New Roman" w:hAnsi="Times New Roman"/>
          <w:color w:val="000000"/>
          <w:sz w:val="28"/>
          <w:szCs w:val="28"/>
        </w:rPr>
      </w:pPr>
      <w:r w:rsidRPr="00111ADB">
        <w:rPr>
          <w:rFonts w:ascii="Times New Roman" w:hAnsi="Times New Roman"/>
          <w:color w:val="000000"/>
          <w:sz w:val="28"/>
          <w:szCs w:val="28"/>
        </w:rPr>
        <w:t xml:space="preserve">Епістемічна модальність </w:t>
      </w:r>
      <w:r w:rsidRPr="00111ADB">
        <w:rPr>
          <w:rFonts w:ascii="Times New Roman" w:hAnsi="Times New Roman"/>
          <w:i/>
          <w:color w:val="000000"/>
          <w:sz w:val="28"/>
          <w:szCs w:val="28"/>
        </w:rPr>
        <w:t>(Epistemic</w:t>
      </w:r>
      <w:r>
        <w:rPr>
          <w:rFonts w:ascii="Times New Roman" w:hAnsi="Times New Roman"/>
          <w:i/>
          <w:color w:val="000000"/>
          <w:sz w:val="28"/>
          <w:szCs w:val="28"/>
        </w:rPr>
        <w:t xml:space="preserve"> </w:t>
      </w:r>
      <w:r w:rsidRPr="00111ADB">
        <w:rPr>
          <w:rFonts w:ascii="Times New Roman" w:hAnsi="Times New Roman"/>
          <w:i/>
          <w:color w:val="000000"/>
          <w:sz w:val="28"/>
          <w:szCs w:val="28"/>
        </w:rPr>
        <w:t>modality)</w:t>
      </w:r>
      <w:r w:rsidRPr="00111ADB">
        <w:rPr>
          <w:rFonts w:ascii="Times New Roman" w:hAnsi="Times New Roman"/>
          <w:color w:val="000000"/>
          <w:sz w:val="28"/>
          <w:szCs w:val="28"/>
        </w:rPr>
        <w:t>.</w:t>
      </w:r>
    </w:p>
    <w:p w14:paraId="5263975B" w14:textId="7EF85777" w:rsidR="00D1095C" w:rsidRPr="00111ADB" w:rsidRDefault="00D1095C" w:rsidP="009B1068">
      <w:pPr>
        <w:pStyle w:val="a4"/>
        <w:numPr>
          <w:ilvl w:val="0"/>
          <w:numId w:val="8"/>
        </w:numPr>
        <w:pBdr>
          <w:top w:val="nil"/>
          <w:left w:val="nil"/>
          <w:bottom w:val="nil"/>
          <w:right w:val="nil"/>
          <w:between w:val="nil"/>
        </w:pBdr>
        <w:spacing w:after="0" w:line="336" w:lineRule="auto"/>
        <w:ind w:left="1066" w:hanging="357"/>
        <w:jc w:val="both"/>
        <w:rPr>
          <w:rFonts w:ascii="Times New Roman" w:hAnsi="Times New Roman"/>
          <w:color w:val="000000"/>
          <w:sz w:val="28"/>
          <w:szCs w:val="28"/>
        </w:rPr>
      </w:pPr>
      <w:r w:rsidRPr="00111ADB">
        <w:rPr>
          <w:rFonts w:ascii="Times New Roman" w:hAnsi="Times New Roman"/>
          <w:color w:val="000000"/>
          <w:sz w:val="28"/>
          <w:szCs w:val="28"/>
        </w:rPr>
        <w:t xml:space="preserve">Доказова модальність </w:t>
      </w:r>
      <w:r w:rsidRPr="00111ADB">
        <w:rPr>
          <w:rFonts w:ascii="Times New Roman" w:hAnsi="Times New Roman"/>
          <w:i/>
          <w:color w:val="000000"/>
          <w:sz w:val="28"/>
          <w:szCs w:val="28"/>
        </w:rPr>
        <w:t>(Evidential</w:t>
      </w:r>
      <w:r>
        <w:rPr>
          <w:rFonts w:ascii="Times New Roman" w:hAnsi="Times New Roman"/>
          <w:i/>
          <w:color w:val="000000"/>
          <w:sz w:val="28"/>
          <w:szCs w:val="28"/>
        </w:rPr>
        <w:t xml:space="preserve"> </w:t>
      </w:r>
      <w:r w:rsidRPr="00111ADB">
        <w:rPr>
          <w:rFonts w:ascii="Times New Roman" w:hAnsi="Times New Roman"/>
          <w:i/>
          <w:color w:val="000000"/>
          <w:sz w:val="28"/>
          <w:szCs w:val="28"/>
        </w:rPr>
        <w:t>modality)</w:t>
      </w:r>
      <w:r w:rsidRPr="00111ADB">
        <w:rPr>
          <w:rFonts w:ascii="Times New Roman" w:hAnsi="Times New Roman"/>
          <w:color w:val="000000"/>
          <w:sz w:val="28"/>
          <w:szCs w:val="28"/>
        </w:rPr>
        <w:t xml:space="preserve"> стосується джерела інформації, що міститься в реченні.</w:t>
      </w:r>
    </w:p>
    <w:p w14:paraId="37234FC8" w14:textId="7434D644" w:rsidR="0039619D" w:rsidRPr="00E40BDA" w:rsidRDefault="00D1095C" w:rsidP="00BC2F99">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 xml:space="preserve">Наступна таксономія, яку приводить Пол Портнер у своєму навчальному посібнику </w:t>
      </w:r>
      <w:r w:rsidRPr="00DD3D90">
        <w:rPr>
          <w:i/>
          <w:iCs/>
          <w:color w:val="000000"/>
          <w:sz w:val="28"/>
          <w:szCs w:val="28"/>
        </w:rPr>
        <w:t>«Modality»</w:t>
      </w:r>
      <w:r>
        <w:rPr>
          <w:color w:val="000000"/>
          <w:sz w:val="28"/>
          <w:szCs w:val="28"/>
        </w:rPr>
        <w:t xml:space="preserve">, спирається на реченнєвій модальності </w:t>
      </w:r>
      <w:r>
        <w:rPr>
          <w:i/>
          <w:color w:val="000000"/>
          <w:sz w:val="28"/>
          <w:szCs w:val="28"/>
        </w:rPr>
        <w:t>(sentential modality)</w:t>
      </w:r>
      <w:r>
        <w:rPr>
          <w:sz w:val="28"/>
          <w:szCs w:val="28"/>
        </w:rPr>
        <w:t xml:space="preserve"> як </w:t>
      </w:r>
      <w:r>
        <w:rPr>
          <w:color w:val="000000"/>
          <w:sz w:val="28"/>
          <w:szCs w:val="28"/>
        </w:rPr>
        <w:t>вираження модального значення на рівні всього речення. Сюди входять традиційні мовні засоби вираження модальності: модальні допоміжні засоби та модальні прислівники. Щодо самої таксономії, то вона виглядає наступним чином</w:t>
      </w:r>
      <w:r w:rsidR="00BC2F99" w:rsidRPr="00E40BDA">
        <w:rPr>
          <w:color w:val="000000"/>
          <w:sz w:val="28"/>
          <w:szCs w:val="28"/>
        </w:rPr>
        <w:t xml:space="preserve"> </w:t>
      </w:r>
      <w:r w:rsidR="00BC2F99">
        <w:rPr>
          <w:color w:val="000000"/>
          <w:sz w:val="28"/>
          <w:szCs w:val="28"/>
        </w:rPr>
        <w:t>[</w:t>
      </w:r>
      <w:r w:rsidR="00B4544C">
        <w:rPr>
          <w:color w:val="000000"/>
          <w:sz w:val="28"/>
          <w:szCs w:val="28"/>
          <w:lang w:val="uk-UA"/>
        </w:rPr>
        <w:t>36</w:t>
      </w:r>
      <w:r w:rsidR="00BC2F99">
        <w:rPr>
          <w:color w:val="000000"/>
          <w:sz w:val="28"/>
          <w:szCs w:val="28"/>
        </w:rPr>
        <w:t>]</w:t>
      </w:r>
      <w:r>
        <w:rPr>
          <w:color w:val="000000"/>
          <w:sz w:val="28"/>
          <w:szCs w:val="28"/>
        </w:rPr>
        <w:t>:</w:t>
      </w:r>
    </w:p>
    <w:p w14:paraId="41EE63B6" w14:textId="3F0AA557" w:rsidR="00D1095C" w:rsidRDefault="00D1095C" w:rsidP="00BF0A6C">
      <w:pPr>
        <w:pBdr>
          <w:top w:val="nil"/>
          <w:left w:val="nil"/>
          <w:bottom w:val="nil"/>
          <w:right w:val="nil"/>
          <w:between w:val="nil"/>
        </w:pBdr>
        <w:spacing w:line="312" w:lineRule="auto"/>
        <w:ind w:firstLine="709"/>
        <w:jc w:val="both"/>
        <w:rPr>
          <w:color w:val="000000"/>
          <w:sz w:val="28"/>
          <w:szCs w:val="28"/>
        </w:rPr>
      </w:pPr>
      <w:r>
        <w:rPr>
          <w:color w:val="000000"/>
          <w:sz w:val="28"/>
          <w:szCs w:val="28"/>
        </w:rPr>
        <w:t>1</w:t>
      </w:r>
      <w:r w:rsidR="00D17B23">
        <w:rPr>
          <w:color w:val="000000"/>
          <w:sz w:val="28"/>
          <w:szCs w:val="28"/>
          <w:lang w:val="uk-UA"/>
        </w:rPr>
        <w:t xml:space="preserve">.  </w:t>
      </w:r>
      <w:r w:rsidR="0062546B">
        <w:rPr>
          <w:color w:val="000000"/>
          <w:sz w:val="28"/>
          <w:szCs w:val="28"/>
          <w:lang w:val="uk-UA"/>
        </w:rPr>
        <w:t xml:space="preserve"> </w:t>
      </w:r>
      <w:r>
        <w:rPr>
          <w:color w:val="000000"/>
          <w:sz w:val="28"/>
          <w:szCs w:val="28"/>
        </w:rPr>
        <w:t xml:space="preserve">Епістемічна модальність </w:t>
      </w:r>
      <w:r>
        <w:rPr>
          <w:i/>
          <w:color w:val="000000"/>
          <w:sz w:val="28"/>
          <w:szCs w:val="28"/>
        </w:rPr>
        <w:t>(Epistemic modality)</w:t>
      </w:r>
      <w:r>
        <w:rPr>
          <w:color w:val="000000"/>
          <w:sz w:val="28"/>
          <w:szCs w:val="28"/>
        </w:rPr>
        <w:t>.</w:t>
      </w:r>
    </w:p>
    <w:p w14:paraId="439F11E5" w14:textId="089968C1" w:rsidR="0039619D" w:rsidRPr="00BC2F99" w:rsidRDefault="00D1095C" w:rsidP="00BF0A6C">
      <w:pPr>
        <w:pBdr>
          <w:top w:val="nil"/>
          <w:left w:val="nil"/>
          <w:bottom w:val="nil"/>
          <w:right w:val="nil"/>
          <w:between w:val="nil"/>
        </w:pBdr>
        <w:spacing w:line="312" w:lineRule="auto"/>
        <w:ind w:firstLine="709"/>
        <w:jc w:val="both"/>
        <w:rPr>
          <w:color w:val="000000"/>
          <w:sz w:val="28"/>
          <w:szCs w:val="28"/>
        </w:rPr>
      </w:pPr>
      <w:r>
        <w:rPr>
          <w:color w:val="000000"/>
          <w:sz w:val="28"/>
          <w:szCs w:val="28"/>
        </w:rPr>
        <w:t xml:space="preserve">2. Модальність пріоритету </w:t>
      </w:r>
      <w:r>
        <w:rPr>
          <w:i/>
          <w:color w:val="000000"/>
          <w:sz w:val="28"/>
          <w:szCs w:val="28"/>
        </w:rPr>
        <w:t>(Priority modality)</w:t>
      </w:r>
      <w:r w:rsidR="0032339D">
        <w:rPr>
          <w:i/>
          <w:color w:val="000000"/>
          <w:sz w:val="28"/>
          <w:szCs w:val="28"/>
          <w:lang w:val="uk-UA"/>
        </w:rPr>
        <w:t xml:space="preserve"> </w:t>
      </w:r>
      <w:r w:rsidR="0032339D" w:rsidRPr="0032339D">
        <w:rPr>
          <w:iCs/>
          <w:color w:val="000000"/>
          <w:sz w:val="28"/>
          <w:szCs w:val="28"/>
          <w:lang w:val="uk-UA"/>
        </w:rPr>
        <w:t>–</w:t>
      </w:r>
      <w:r w:rsidR="0032339D">
        <w:rPr>
          <w:iCs/>
          <w:color w:val="000000"/>
          <w:sz w:val="28"/>
          <w:szCs w:val="28"/>
          <w:lang w:val="uk-UA"/>
        </w:rPr>
        <w:t xml:space="preserve"> </w:t>
      </w:r>
      <w:r w:rsidR="0039619D">
        <w:rPr>
          <w:iCs/>
          <w:color w:val="000000"/>
          <w:sz w:val="28"/>
          <w:szCs w:val="28"/>
          <w:lang w:val="uk-UA"/>
        </w:rPr>
        <w:t>надання вищого пріоритету певній дії, порівняно з іншими</w:t>
      </w:r>
      <w:r w:rsidR="00BC2F99" w:rsidRPr="00BC2F99">
        <w:rPr>
          <w:color w:val="000000"/>
          <w:sz w:val="28"/>
          <w:szCs w:val="28"/>
        </w:rPr>
        <w:t>.</w:t>
      </w:r>
    </w:p>
    <w:p w14:paraId="0B17E3E8" w14:textId="77777777" w:rsidR="00D1095C" w:rsidRPr="00B14EDD" w:rsidRDefault="00D1095C" w:rsidP="009B1068">
      <w:pPr>
        <w:pStyle w:val="a4"/>
        <w:numPr>
          <w:ilvl w:val="0"/>
          <w:numId w:val="5"/>
        </w:numPr>
        <w:pBdr>
          <w:top w:val="nil"/>
          <w:left w:val="nil"/>
          <w:bottom w:val="nil"/>
          <w:right w:val="nil"/>
          <w:between w:val="nil"/>
        </w:pBdr>
        <w:spacing w:line="312" w:lineRule="auto"/>
        <w:jc w:val="both"/>
        <w:rPr>
          <w:rFonts w:ascii="Times New Roman" w:hAnsi="Times New Roman"/>
          <w:i/>
          <w:color w:val="000000"/>
          <w:sz w:val="28"/>
          <w:szCs w:val="28"/>
        </w:rPr>
      </w:pPr>
      <w:r w:rsidRPr="00B14EDD">
        <w:rPr>
          <w:rFonts w:ascii="Times New Roman" w:hAnsi="Times New Roman"/>
          <w:color w:val="211E1E"/>
          <w:sz w:val="28"/>
          <w:szCs w:val="28"/>
        </w:rPr>
        <w:t xml:space="preserve">Деонтична модальність </w:t>
      </w:r>
      <w:r w:rsidRPr="00B14EDD">
        <w:rPr>
          <w:rFonts w:ascii="Times New Roman" w:hAnsi="Times New Roman"/>
          <w:i/>
          <w:color w:val="000000"/>
          <w:sz w:val="28"/>
          <w:szCs w:val="28"/>
        </w:rPr>
        <w:t>(Deontic</w:t>
      </w:r>
      <w:r>
        <w:rPr>
          <w:rFonts w:ascii="Times New Roman" w:hAnsi="Times New Roman"/>
          <w:i/>
          <w:color w:val="000000"/>
          <w:sz w:val="28"/>
          <w:szCs w:val="28"/>
        </w:rPr>
        <w:t xml:space="preserve"> </w:t>
      </w:r>
      <w:r w:rsidRPr="00B14EDD">
        <w:rPr>
          <w:rFonts w:ascii="Times New Roman" w:hAnsi="Times New Roman"/>
          <w:i/>
          <w:color w:val="000000"/>
          <w:sz w:val="28"/>
          <w:szCs w:val="28"/>
        </w:rPr>
        <w:t xml:space="preserve">modality). </w:t>
      </w:r>
    </w:p>
    <w:p w14:paraId="2E8EF8F3" w14:textId="2450CCC7" w:rsidR="00D1095C" w:rsidRDefault="00D1095C" w:rsidP="009B1068">
      <w:pPr>
        <w:pStyle w:val="a4"/>
        <w:numPr>
          <w:ilvl w:val="0"/>
          <w:numId w:val="5"/>
        </w:numPr>
        <w:pBdr>
          <w:top w:val="nil"/>
          <w:left w:val="nil"/>
          <w:bottom w:val="nil"/>
          <w:right w:val="nil"/>
          <w:between w:val="nil"/>
        </w:pBdr>
        <w:spacing w:line="312" w:lineRule="auto"/>
        <w:jc w:val="both"/>
        <w:rPr>
          <w:rFonts w:ascii="Times New Roman" w:hAnsi="Times New Roman"/>
          <w:color w:val="000000"/>
          <w:sz w:val="28"/>
          <w:szCs w:val="28"/>
        </w:rPr>
      </w:pPr>
      <w:r w:rsidRPr="00B14EDD">
        <w:rPr>
          <w:rFonts w:ascii="Times New Roman" w:hAnsi="Times New Roman"/>
          <w:color w:val="211E1E"/>
          <w:sz w:val="28"/>
          <w:szCs w:val="28"/>
        </w:rPr>
        <w:t xml:space="preserve">Булетична модальність </w:t>
      </w:r>
      <w:r w:rsidRPr="00B14EDD">
        <w:rPr>
          <w:rFonts w:ascii="Times New Roman" w:hAnsi="Times New Roman"/>
          <w:i/>
          <w:color w:val="211E1E"/>
          <w:sz w:val="28"/>
          <w:szCs w:val="28"/>
        </w:rPr>
        <w:t>(Bouletic</w:t>
      </w:r>
      <w:r>
        <w:rPr>
          <w:rFonts w:ascii="Times New Roman" w:hAnsi="Times New Roman"/>
          <w:i/>
          <w:color w:val="211E1E"/>
          <w:sz w:val="28"/>
          <w:szCs w:val="28"/>
        </w:rPr>
        <w:t xml:space="preserve"> </w:t>
      </w:r>
      <w:r w:rsidRPr="00B14EDD">
        <w:rPr>
          <w:rFonts w:ascii="Times New Roman" w:hAnsi="Times New Roman"/>
          <w:i/>
          <w:color w:val="211E1E"/>
          <w:sz w:val="28"/>
          <w:szCs w:val="28"/>
        </w:rPr>
        <w:t>modality)</w:t>
      </w:r>
      <w:r w:rsidRPr="00B14EDD">
        <w:rPr>
          <w:rFonts w:ascii="Times New Roman" w:hAnsi="Times New Roman"/>
          <w:color w:val="211E1E"/>
          <w:sz w:val="28"/>
          <w:szCs w:val="28"/>
        </w:rPr>
        <w:t xml:space="preserve"> – модальність здатності </w:t>
      </w:r>
      <w:r w:rsidRPr="00B14EDD">
        <w:rPr>
          <w:rFonts w:ascii="Times New Roman" w:hAnsi="Times New Roman"/>
          <w:i/>
          <w:color w:val="211E1E"/>
          <w:sz w:val="28"/>
          <w:szCs w:val="28"/>
        </w:rPr>
        <w:t>(</w:t>
      </w:r>
      <w:r w:rsidR="0039619D" w:rsidRPr="0039619D">
        <w:rPr>
          <w:rFonts w:ascii="Times New Roman" w:hAnsi="Times New Roman"/>
          <w:i/>
          <w:color w:val="211E1E"/>
          <w:sz w:val="28"/>
          <w:szCs w:val="28"/>
        </w:rPr>
        <w:t>He’d</w:t>
      </w:r>
      <w:r w:rsidR="0039619D">
        <w:rPr>
          <w:rFonts w:ascii="Times New Roman" w:hAnsi="Times New Roman"/>
          <w:i/>
          <w:color w:val="211E1E"/>
          <w:sz w:val="28"/>
          <w:szCs w:val="28"/>
          <w:lang w:val="en-US"/>
        </w:rPr>
        <w:t xml:space="preserve"> like to know if you </w:t>
      </w:r>
      <w:r w:rsidR="0039619D" w:rsidRPr="00BC2F99">
        <w:rPr>
          <w:rFonts w:ascii="Times New Roman" w:hAnsi="Times New Roman"/>
          <w:i/>
          <w:color w:val="211E1E"/>
          <w:sz w:val="28"/>
          <w:szCs w:val="28"/>
          <w:u w:val="single"/>
          <w:lang w:val="en-US"/>
        </w:rPr>
        <w:t>can</w:t>
      </w:r>
      <w:r w:rsidR="0039619D">
        <w:rPr>
          <w:rFonts w:ascii="Times New Roman" w:hAnsi="Times New Roman"/>
          <w:i/>
          <w:color w:val="211E1E"/>
          <w:sz w:val="28"/>
          <w:szCs w:val="28"/>
          <w:lang w:val="en-US"/>
        </w:rPr>
        <w:t xml:space="preserve"> see</w:t>
      </w:r>
      <w:r w:rsidR="00BC2F99">
        <w:rPr>
          <w:rFonts w:ascii="Times New Roman" w:hAnsi="Times New Roman"/>
          <w:i/>
          <w:color w:val="211E1E"/>
          <w:sz w:val="28"/>
          <w:szCs w:val="28"/>
          <w:lang w:val="en-US"/>
        </w:rPr>
        <w:t xml:space="preserve"> </w:t>
      </w:r>
      <w:r w:rsidR="00BC2F99" w:rsidRPr="00BC2F99">
        <w:rPr>
          <w:rFonts w:ascii="Times New Roman" w:hAnsi="Times New Roman"/>
          <w:iCs/>
          <w:color w:val="211E1E"/>
          <w:sz w:val="28"/>
          <w:szCs w:val="28"/>
          <w:lang w:val="en-US"/>
        </w:rPr>
        <w:t>[</w:t>
      </w:r>
      <w:r w:rsidR="00BC2F99">
        <w:rPr>
          <w:rFonts w:ascii="Times New Roman" w:hAnsi="Times New Roman"/>
          <w:iCs/>
          <w:color w:val="211E1E"/>
          <w:sz w:val="28"/>
          <w:szCs w:val="28"/>
          <w:lang w:val="en-US"/>
        </w:rPr>
        <w:t>RK, c. 49</w:t>
      </w:r>
      <w:r w:rsidR="00BC2F99" w:rsidRPr="00BC2F99">
        <w:rPr>
          <w:rFonts w:ascii="Times New Roman" w:hAnsi="Times New Roman"/>
          <w:iCs/>
          <w:color w:val="211E1E"/>
          <w:sz w:val="28"/>
          <w:szCs w:val="28"/>
          <w:lang w:val="en-US"/>
        </w:rPr>
        <w:t>]</w:t>
      </w:r>
      <w:r w:rsidRPr="00BC2F99">
        <w:rPr>
          <w:rFonts w:ascii="Times New Roman" w:hAnsi="Times New Roman"/>
          <w:iCs/>
          <w:color w:val="211E1E"/>
          <w:sz w:val="28"/>
          <w:szCs w:val="28"/>
        </w:rPr>
        <w:t>)</w:t>
      </w:r>
      <w:r>
        <w:rPr>
          <w:rFonts w:ascii="Times New Roman" w:hAnsi="Times New Roman"/>
          <w:color w:val="211E1E"/>
          <w:sz w:val="28"/>
          <w:szCs w:val="28"/>
        </w:rPr>
        <w:t xml:space="preserve"> та </w:t>
      </w:r>
      <w:r w:rsidRPr="00B14EDD">
        <w:rPr>
          <w:rFonts w:ascii="Times New Roman" w:hAnsi="Times New Roman"/>
          <w:color w:val="211E1E"/>
          <w:sz w:val="28"/>
          <w:szCs w:val="28"/>
        </w:rPr>
        <w:t xml:space="preserve">бажання </w:t>
      </w:r>
      <w:r w:rsidRPr="00B14EDD">
        <w:rPr>
          <w:rFonts w:ascii="Times New Roman" w:hAnsi="Times New Roman"/>
          <w:i/>
          <w:color w:val="211E1E"/>
          <w:sz w:val="28"/>
          <w:szCs w:val="28"/>
        </w:rPr>
        <w:t>(</w:t>
      </w:r>
      <w:r w:rsidR="00BC2F99">
        <w:rPr>
          <w:rFonts w:ascii="Times New Roman" w:hAnsi="Times New Roman"/>
          <w:i/>
          <w:color w:val="000000"/>
          <w:sz w:val="28"/>
          <w:szCs w:val="28"/>
          <w:lang w:val="en-US"/>
        </w:rPr>
        <w:t xml:space="preserve">He </w:t>
      </w:r>
      <w:r w:rsidR="00BC2F99" w:rsidRPr="00BC2F99">
        <w:rPr>
          <w:rFonts w:ascii="Times New Roman" w:hAnsi="Times New Roman"/>
          <w:i/>
          <w:color w:val="000000"/>
          <w:sz w:val="28"/>
          <w:szCs w:val="28"/>
          <w:u w:val="single"/>
          <w:lang w:val="en-US"/>
        </w:rPr>
        <w:t>wanted</w:t>
      </w:r>
      <w:r w:rsidR="00BC2F99">
        <w:rPr>
          <w:rFonts w:ascii="Times New Roman" w:hAnsi="Times New Roman"/>
          <w:i/>
          <w:color w:val="000000"/>
          <w:sz w:val="28"/>
          <w:szCs w:val="28"/>
          <w:lang w:val="en-US"/>
        </w:rPr>
        <w:t xml:space="preserve"> to cry, but no tears came </w:t>
      </w:r>
      <w:r w:rsidR="00BC2F99" w:rsidRPr="00BC2F99">
        <w:rPr>
          <w:rFonts w:ascii="Times New Roman" w:hAnsi="Times New Roman"/>
          <w:iCs/>
          <w:color w:val="000000"/>
          <w:sz w:val="28"/>
          <w:szCs w:val="28"/>
          <w:lang w:val="en-US"/>
        </w:rPr>
        <w:t>[JD, c. 1]</w:t>
      </w:r>
      <w:r w:rsidRPr="00BC2F99">
        <w:rPr>
          <w:rFonts w:ascii="Times New Roman" w:hAnsi="Times New Roman"/>
          <w:iCs/>
          <w:color w:val="000000"/>
          <w:sz w:val="28"/>
          <w:szCs w:val="28"/>
        </w:rPr>
        <w:t>).</w:t>
      </w:r>
    </w:p>
    <w:p w14:paraId="3DF1488F" w14:textId="0FD075C0" w:rsidR="00D1095C" w:rsidRPr="007B44B0" w:rsidRDefault="00D1095C" w:rsidP="009B1068">
      <w:pPr>
        <w:pStyle w:val="a4"/>
        <w:numPr>
          <w:ilvl w:val="0"/>
          <w:numId w:val="5"/>
        </w:numPr>
        <w:pBdr>
          <w:top w:val="nil"/>
          <w:left w:val="nil"/>
          <w:bottom w:val="nil"/>
          <w:right w:val="nil"/>
          <w:between w:val="nil"/>
        </w:pBdr>
        <w:spacing w:after="0" w:line="312" w:lineRule="auto"/>
        <w:jc w:val="both"/>
        <w:rPr>
          <w:rFonts w:ascii="Times New Roman" w:hAnsi="Times New Roman"/>
          <w:color w:val="000000"/>
          <w:sz w:val="28"/>
          <w:szCs w:val="28"/>
        </w:rPr>
      </w:pPr>
      <w:r w:rsidRPr="00B14EDD">
        <w:rPr>
          <w:rFonts w:ascii="Times New Roman" w:hAnsi="Times New Roman"/>
          <w:color w:val="211E1E"/>
          <w:sz w:val="28"/>
          <w:szCs w:val="28"/>
        </w:rPr>
        <w:t xml:space="preserve">Телеологічна модальність </w:t>
      </w:r>
      <w:r w:rsidRPr="00B14EDD">
        <w:rPr>
          <w:rFonts w:ascii="Times New Roman" w:hAnsi="Times New Roman"/>
          <w:i/>
          <w:color w:val="211E1E"/>
          <w:sz w:val="28"/>
          <w:szCs w:val="28"/>
        </w:rPr>
        <w:t>(Teleological</w:t>
      </w:r>
      <w:r>
        <w:rPr>
          <w:rFonts w:ascii="Times New Roman" w:hAnsi="Times New Roman"/>
          <w:i/>
          <w:color w:val="211E1E"/>
          <w:sz w:val="28"/>
          <w:szCs w:val="28"/>
        </w:rPr>
        <w:t xml:space="preserve"> </w:t>
      </w:r>
      <w:r w:rsidRPr="00B14EDD">
        <w:rPr>
          <w:rFonts w:ascii="Times New Roman" w:hAnsi="Times New Roman"/>
          <w:i/>
          <w:color w:val="211E1E"/>
          <w:sz w:val="28"/>
          <w:szCs w:val="28"/>
        </w:rPr>
        <w:t>modality)</w:t>
      </w:r>
      <w:r w:rsidRPr="00B14EDD">
        <w:rPr>
          <w:rFonts w:ascii="Times New Roman" w:hAnsi="Times New Roman"/>
          <w:color w:val="211E1E"/>
          <w:sz w:val="28"/>
          <w:szCs w:val="28"/>
        </w:rPr>
        <w:t xml:space="preserve">  – модальність цілей </w:t>
      </w:r>
      <w:r w:rsidRPr="007B44B0">
        <w:rPr>
          <w:rFonts w:ascii="Times New Roman" w:hAnsi="Times New Roman"/>
          <w:i/>
          <w:color w:val="211E1E"/>
          <w:sz w:val="28"/>
          <w:szCs w:val="28"/>
        </w:rPr>
        <w:t>(</w:t>
      </w:r>
      <w:r w:rsidRPr="007B44B0">
        <w:rPr>
          <w:rFonts w:ascii="Times New Roman" w:hAnsi="Times New Roman"/>
          <w:i/>
          <w:color w:val="211E1E"/>
          <w:sz w:val="28"/>
          <w:szCs w:val="28"/>
          <w:lang w:val="en-US"/>
        </w:rPr>
        <w:t>To</w:t>
      </w:r>
      <w:r w:rsidRPr="007B44B0">
        <w:rPr>
          <w:rFonts w:ascii="Times New Roman" w:hAnsi="Times New Roman"/>
          <w:i/>
          <w:color w:val="211E1E"/>
          <w:sz w:val="28"/>
          <w:szCs w:val="28"/>
        </w:rPr>
        <w:t xml:space="preserve"> </w:t>
      </w:r>
      <w:r w:rsidRPr="007B44B0">
        <w:rPr>
          <w:rFonts w:ascii="Times New Roman" w:hAnsi="Times New Roman"/>
          <w:i/>
          <w:color w:val="211E1E"/>
          <w:sz w:val="28"/>
          <w:szCs w:val="28"/>
          <w:lang w:val="en-US"/>
        </w:rPr>
        <w:t>get</w:t>
      </w:r>
      <w:r w:rsidRPr="007B44B0">
        <w:rPr>
          <w:rFonts w:ascii="Times New Roman" w:hAnsi="Times New Roman"/>
          <w:i/>
          <w:color w:val="211E1E"/>
          <w:sz w:val="28"/>
          <w:szCs w:val="28"/>
        </w:rPr>
        <w:t xml:space="preserve"> </w:t>
      </w:r>
      <w:r w:rsidRPr="007B44B0">
        <w:rPr>
          <w:rFonts w:ascii="Times New Roman" w:hAnsi="Times New Roman"/>
          <w:i/>
          <w:color w:val="211E1E"/>
          <w:sz w:val="28"/>
          <w:szCs w:val="28"/>
          <w:lang w:val="en-US"/>
        </w:rPr>
        <w:t>to</w:t>
      </w:r>
      <w:r w:rsidRPr="007B44B0">
        <w:rPr>
          <w:rFonts w:ascii="Times New Roman" w:hAnsi="Times New Roman"/>
          <w:i/>
          <w:color w:val="211E1E"/>
          <w:sz w:val="28"/>
          <w:szCs w:val="28"/>
        </w:rPr>
        <w:t xml:space="preserve"> </w:t>
      </w:r>
      <w:r w:rsidRPr="007B44B0">
        <w:rPr>
          <w:rFonts w:ascii="Times New Roman" w:hAnsi="Times New Roman"/>
          <w:i/>
          <w:color w:val="211E1E"/>
          <w:sz w:val="28"/>
          <w:szCs w:val="28"/>
          <w:lang w:val="en-US"/>
        </w:rPr>
        <w:t>my</w:t>
      </w:r>
      <w:r w:rsidRPr="007B44B0">
        <w:rPr>
          <w:rFonts w:ascii="Times New Roman" w:hAnsi="Times New Roman"/>
          <w:i/>
          <w:color w:val="211E1E"/>
          <w:sz w:val="28"/>
          <w:szCs w:val="28"/>
        </w:rPr>
        <w:t xml:space="preserve"> </w:t>
      </w:r>
      <w:r w:rsidRPr="007B44B0">
        <w:rPr>
          <w:rFonts w:ascii="Times New Roman" w:hAnsi="Times New Roman"/>
          <w:i/>
          <w:color w:val="211E1E"/>
          <w:sz w:val="28"/>
          <w:szCs w:val="28"/>
          <w:lang w:val="en-US"/>
        </w:rPr>
        <w:t>house</w:t>
      </w:r>
      <w:r w:rsidRPr="007B44B0">
        <w:rPr>
          <w:rFonts w:ascii="Times New Roman" w:hAnsi="Times New Roman"/>
          <w:i/>
          <w:color w:val="211E1E"/>
          <w:sz w:val="28"/>
          <w:szCs w:val="28"/>
        </w:rPr>
        <w:t xml:space="preserve">, </w:t>
      </w:r>
      <w:r w:rsidRPr="007B44B0">
        <w:rPr>
          <w:rFonts w:ascii="Times New Roman" w:hAnsi="Times New Roman"/>
          <w:i/>
          <w:color w:val="211E1E"/>
          <w:sz w:val="28"/>
          <w:szCs w:val="28"/>
          <w:lang w:val="en-US"/>
        </w:rPr>
        <w:t>you</w:t>
      </w:r>
      <w:r w:rsidRPr="007B44B0">
        <w:rPr>
          <w:rFonts w:ascii="Times New Roman" w:hAnsi="Times New Roman"/>
          <w:i/>
          <w:color w:val="211E1E"/>
          <w:sz w:val="28"/>
          <w:szCs w:val="28"/>
        </w:rPr>
        <w:t xml:space="preserve"> </w:t>
      </w:r>
      <w:r w:rsidRPr="007B44B0">
        <w:rPr>
          <w:rFonts w:ascii="Times New Roman" w:hAnsi="Times New Roman"/>
          <w:i/>
          <w:color w:val="211E1E"/>
          <w:sz w:val="28"/>
          <w:szCs w:val="28"/>
          <w:u w:val="single"/>
          <w:lang w:val="en-US"/>
        </w:rPr>
        <w:t>must</w:t>
      </w:r>
      <w:r w:rsidRPr="007B44B0">
        <w:rPr>
          <w:rFonts w:ascii="Times New Roman" w:hAnsi="Times New Roman"/>
          <w:i/>
          <w:color w:val="211E1E"/>
          <w:sz w:val="28"/>
          <w:szCs w:val="28"/>
        </w:rPr>
        <w:t xml:space="preserve"> </w:t>
      </w:r>
      <w:r w:rsidRPr="007B44B0">
        <w:rPr>
          <w:rFonts w:ascii="Times New Roman" w:hAnsi="Times New Roman"/>
          <w:i/>
          <w:color w:val="211E1E"/>
          <w:sz w:val="28"/>
          <w:szCs w:val="28"/>
          <w:lang w:val="en-US"/>
        </w:rPr>
        <w:t>take</w:t>
      </w:r>
      <w:r w:rsidRPr="007B44B0">
        <w:rPr>
          <w:rFonts w:ascii="Times New Roman" w:hAnsi="Times New Roman"/>
          <w:i/>
          <w:color w:val="211E1E"/>
          <w:sz w:val="28"/>
          <w:szCs w:val="28"/>
        </w:rPr>
        <w:t xml:space="preserve"> </w:t>
      </w:r>
      <w:r w:rsidRPr="007B44B0">
        <w:rPr>
          <w:rFonts w:ascii="Times New Roman" w:hAnsi="Times New Roman"/>
          <w:i/>
          <w:color w:val="211E1E"/>
          <w:sz w:val="28"/>
          <w:szCs w:val="28"/>
          <w:lang w:val="en-US"/>
        </w:rPr>
        <w:t>a</w:t>
      </w:r>
      <w:r w:rsidRPr="007B44B0">
        <w:rPr>
          <w:rFonts w:ascii="Times New Roman" w:hAnsi="Times New Roman"/>
          <w:i/>
          <w:color w:val="211E1E"/>
          <w:sz w:val="28"/>
          <w:szCs w:val="28"/>
        </w:rPr>
        <w:t xml:space="preserve"> </w:t>
      </w:r>
      <w:r w:rsidRPr="007B44B0">
        <w:rPr>
          <w:rFonts w:ascii="Times New Roman" w:hAnsi="Times New Roman"/>
          <w:i/>
          <w:color w:val="211E1E"/>
          <w:sz w:val="28"/>
          <w:szCs w:val="28"/>
          <w:lang w:val="en-US"/>
        </w:rPr>
        <w:t>ferry</w:t>
      </w:r>
      <w:r w:rsidR="007B44B0">
        <w:rPr>
          <w:rFonts w:ascii="Times New Roman" w:hAnsi="Times New Roman"/>
          <w:i/>
          <w:color w:val="211E1E"/>
          <w:sz w:val="28"/>
          <w:szCs w:val="28"/>
          <w:lang w:val="en-US"/>
        </w:rPr>
        <w:t xml:space="preserve"> </w:t>
      </w:r>
      <w:r w:rsidR="007B44B0" w:rsidRPr="007B44B0">
        <w:rPr>
          <w:rFonts w:ascii="Times New Roman" w:hAnsi="Times New Roman"/>
          <w:color w:val="000000"/>
          <w:sz w:val="28"/>
          <w:szCs w:val="28"/>
        </w:rPr>
        <w:t>[</w:t>
      </w:r>
      <w:r w:rsidR="00B4544C">
        <w:rPr>
          <w:rFonts w:ascii="Times New Roman" w:hAnsi="Times New Roman"/>
          <w:color w:val="000000"/>
          <w:sz w:val="28"/>
          <w:szCs w:val="28"/>
          <w:lang w:val="uk-UA"/>
        </w:rPr>
        <w:t>36</w:t>
      </w:r>
      <w:r w:rsidR="007B44B0" w:rsidRPr="007B44B0">
        <w:rPr>
          <w:rFonts w:ascii="Times New Roman" w:hAnsi="Times New Roman"/>
          <w:color w:val="000000"/>
          <w:sz w:val="28"/>
          <w:szCs w:val="28"/>
        </w:rPr>
        <w:t>, c. 36]</w:t>
      </w:r>
      <w:r w:rsidRPr="007B44B0">
        <w:rPr>
          <w:rFonts w:ascii="Times New Roman" w:hAnsi="Times New Roman"/>
          <w:iCs/>
          <w:color w:val="211E1E"/>
          <w:sz w:val="28"/>
          <w:szCs w:val="28"/>
        </w:rPr>
        <w:t>)</w:t>
      </w:r>
      <w:r w:rsidR="007B44B0" w:rsidRPr="007B44B0">
        <w:rPr>
          <w:rFonts w:ascii="Times New Roman" w:hAnsi="Times New Roman"/>
          <w:iCs/>
          <w:color w:val="000000"/>
          <w:sz w:val="28"/>
          <w:szCs w:val="28"/>
        </w:rPr>
        <w:t>.</w:t>
      </w:r>
    </w:p>
    <w:p w14:paraId="69EDB404" w14:textId="0FAC5815" w:rsidR="00BC2F99" w:rsidRPr="00BC2F99" w:rsidRDefault="00D1095C" w:rsidP="00BF0A6C">
      <w:pPr>
        <w:pBdr>
          <w:top w:val="nil"/>
          <w:left w:val="nil"/>
          <w:bottom w:val="nil"/>
          <w:right w:val="nil"/>
          <w:between w:val="nil"/>
        </w:pBdr>
        <w:spacing w:line="312" w:lineRule="auto"/>
        <w:ind w:firstLine="709"/>
        <w:jc w:val="both"/>
        <w:rPr>
          <w:color w:val="000000"/>
          <w:sz w:val="28"/>
          <w:szCs w:val="28"/>
          <w:lang w:val="en-US"/>
        </w:rPr>
      </w:pPr>
      <w:r w:rsidRPr="005B0281">
        <w:rPr>
          <w:color w:val="000000"/>
          <w:sz w:val="28"/>
          <w:szCs w:val="28"/>
        </w:rPr>
        <w:t>3.</w:t>
      </w:r>
      <w:r>
        <w:rPr>
          <w:color w:val="000000"/>
          <w:sz w:val="28"/>
          <w:szCs w:val="28"/>
        </w:rPr>
        <w:t xml:space="preserve"> </w:t>
      </w:r>
      <w:r w:rsidRPr="005B0281">
        <w:rPr>
          <w:color w:val="000000"/>
          <w:sz w:val="28"/>
          <w:szCs w:val="28"/>
        </w:rPr>
        <w:t xml:space="preserve">Динамічна модальність </w:t>
      </w:r>
      <w:r w:rsidRPr="005B0281">
        <w:rPr>
          <w:i/>
          <w:color w:val="000000"/>
          <w:sz w:val="28"/>
          <w:szCs w:val="28"/>
        </w:rPr>
        <w:t>(Dynamic modality)</w:t>
      </w:r>
      <w:r w:rsidR="00BC2F99">
        <w:rPr>
          <w:i/>
          <w:color w:val="000000"/>
          <w:sz w:val="28"/>
          <w:szCs w:val="28"/>
          <w:lang w:val="en-US"/>
        </w:rPr>
        <w:t>.</w:t>
      </w:r>
    </w:p>
    <w:p w14:paraId="0BF010F8" w14:textId="11B3B3F6" w:rsidR="00D1095C" w:rsidRPr="00A52EB7" w:rsidRDefault="00D1095C" w:rsidP="009B1068">
      <w:pPr>
        <w:pStyle w:val="a4"/>
        <w:numPr>
          <w:ilvl w:val="0"/>
          <w:numId w:val="6"/>
        </w:numPr>
        <w:pBdr>
          <w:top w:val="nil"/>
          <w:left w:val="nil"/>
          <w:bottom w:val="nil"/>
          <w:right w:val="nil"/>
          <w:between w:val="nil"/>
        </w:pBdr>
        <w:spacing w:after="0" w:line="312" w:lineRule="auto"/>
        <w:jc w:val="both"/>
        <w:rPr>
          <w:rFonts w:ascii="Times New Roman" w:hAnsi="Times New Roman"/>
          <w:color w:val="000000"/>
          <w:sz w:val="28"/>
          <w:szCs w:val="28"/>
        </w:rPr>
      </w:pPr>
      <w:r w:rsidRPr="00B14EDD">
        <w:rPr>
          <w:rFonts w:ascii="Times New Roman" w:hAnsi="Times New Roman"/>
          <w:color w:val="000000"/>
          <w:sz w:val="28"/>
          <w:szCs w:val="28"/>
        </w:rPr>
        <w:t xml:space="preserve">Волітивна модальність </w:t>
      </w:r>
      <w:r w:rsidRPr="00B14EDD">
        <w:rPr>
          <w:rFonts w:ascii="Times New Roman" w:hAnsi="Times New Roman"/>
          <w:i/>
          <w:color w:val="000000"/>
          <w:sz w:val="28"/>
          <w:szCs w:val="28"/>
        </w:rPr>
        <w:t>(Volitive</w:t>
      </w:r>
      <w:r>
        <w:rPr>
          <w:rFonts w:ascii="Times New Roman" w:hAnsi="Times New Roman"/>
          <w:i/>
          <w:color w:val="000000"/>
          <w:sz w:val="28"/>
          <w:szCs w:val="28"/>
        </w:rPr>
        <w:t xml:space="preserve"> </w:t>
      </w:r>
      <w:r w:rsidRPr="00B14EDD">
        <w:rPr>
          <w:rFonts w:ascii="Times New Roman" w:hAnsi="Times New Roman"/>
          <w:i/>
          <w:color w:val="000000"/>
          <w:sz w:val="28"/>
          <w:szCs w:val="28"/>
        </w:rPr>
        <w:t>modality</w:t>
      </w:r>
      <w:r w:rsidRPr="00B14EDD">
        <w:rPr>
          <w:rFonts w:ascii="Times New Roman" w:hAnsi="Times New Roman"/>
          <w:color w:val="000000"/>
          <w:sz w:val="28"/>
          <w:szCs w:val="28"/>
        </w:rPr>
        <w:t xml:space="preserve">) – має низку значень: здатність </w:t>
      </w:r>
      <w:r w:rsidRPr="00B14EDD">
        <w:rPr>
          <w:rFonts w:ascii="Times New Roman" w:hAnsi="Times New Roman"/>
          <w:i/>
          <w:color w:val="000000"/>
          <w:sz w:val="28"/>
          <w:szCs w:val="28"/>
        </w:rPr>
        <w:t>(</w:t>
      </w:r>
      <w:r w:rsidR="007B44B0">
        <w:rPr>
          <w:rFonts w:ascii="Times New Roman" w:hAnsi="Times New Roman"/>
          <w:i/>
          <w:color w:val="000000"/>
          <w:sz w:val="28"/>
          <w:szCs w:val="28"/>
          <w:lang w:val="en-US"/>
        </w:rPr>
        <w:t xml:space="preserve">No Englishman </w:t>
      </w:r>
      <w:r w:rsidR="007B44B0" w:rsidRPr="007B44B0">
        <w:rPr>
          <w:rFonts w:ascii="Times New Roman" w:hAnsi="Times New Roman"/>
          <w:i/>
          <w:color w:val="000000"/>
          <w:sz w:val="28"/>
          <w:szCs w:val="28"/>
          <w:u w:val="single"/>
          <w:lang w:val="en-US"/>
        </w:rPr>
        <w:t>can</w:t>
      </w:r>
      <w:r w:rsidR="007B44B0">
        <w:rPr>
          <w:rFonts w:ascii="Times New Roman" w:hAnsi="Times New Roman"/>
          <w:i/>
          <w:color w:val="000000"/>
          <w:sz w:val="28"/>
          <w:szCs w:val="28"/>
          <w:lang w:val="en-US"/>
        </w:rPr>
        <w:t xml:space="preserve"> pronounce that </w:t>
      </w:r>
      <w:r w:rsidR="007B44B0" w:rsidRPr="007B44B0">
        <w:rPr>
          <w:rFonts w:ascii="Times New Roman" w:hAnsi="Times New Roman"/>
          <w:iCs/>
          <w:color w:val="000000"/>
          <w:sz w:val="28"/>
          <w:szCs w:val="28"/>
          <w:lang w:val="en-US"/>
        </w:rPr>
        <w:t xml:space="preserve">[RK, c. </w:t>
      </w:r>
      <w:r w:rsidR="007B44B0">
        <w:rPr>
          <w:rFonts w:ascii="Times New Roman" w:hAnsi="Times New Roman"/>
          <w:iCs/>
          <w:color w:val="000000"/>
          <w:sz w:val="28"/>
          <w:szCs w:val="28"/>
          <w:lang w:val="en-US"/>
        </w:rPr>
        <w:t>14</w:t>
      </w:r>
      <w:r w:rsidR="007B44B0" w:rsidRPr="007B44B0">
        <w:rPr>
          <w:rFonts w:ascii="Times New Roman" w:hAnsi="Times New Roman"/>
          <w:iCs/>
          <w:color w:val="000000"/>
          <w:sz w:val="28"/>
          <w:szCs w:val="28"/>
          <w:lang w:val="en-US"/>
        </w:rPr>
        <w:t>]</w:t>
      </w:r>
      <w:r w:rsidRPr="007B44B0">
        <w:rPr>
          <w:rFonts w:ascii="Times New Roman" w:hAnsi="Times New Roman"/>
          <w:iCs/>
          <w:color w:val="000000"/>
          <w:sz w:val="28"/>
          <w:szCs w:val="28"/>
        </w:rPr>
        <w:t>)</w:t>
      </w:r>
      <w:r w:rsidRPr="00B14EDD">
        <w:rPr>
          <w:rFonts w:ascii="Times New Roman" w:hAnsi="Times New Roman"/>
          <w:color w:val="000000"/>
          <w:sz w:val="28"/>
          <w:szCs w:val="28"/>
        </w:rPr>
        <w:t xml:space="preserve">, можливість </w:t>
      </w:r>
      <w:r w:rsidR="007B44B0" w:rsidRPr="00B14EDD">
        <w:rPr>
          <w:rFonts w:ascii="Times New Roman" w:hAnsi="Times New Roman"/>
          <w:i/>
          <w:color w:val="000000"/>
          <w:sz w:val="28"/>
          <w:szCs w:val="28"/>
        </w:rPr>
        <w:t>(</w:t>
      </w:r>
      <w:r w:rsidR="007B44B0" w:rsidRPr="007B44B0">
        <w:rPr>
          <w:rFonts w:ascii="Times New Roman" w:hAnsi="Times New Roman"/>
          <w:i/>
          <w:color w:val="000000"/>
          <w:sz w:val="28"/>
          <w:szCs w:val="28"/>
          <w:u w:val="single"/>
          <w:lang w:val="en-US"/>
        </w:rPr>
        <w:t>Can</w:t>
      </w:r>
      <w:r w:rsidR="007B44B0">
        <w:rPr>
          <w:rFonts w:ascii="Times New Roman" w:hAnsi="Times New Roman"/>
          <w:i/>
          <w:color w:val="000000"/>
          <w:sz w:val="28"/>
          <w:szCs w:val="28"/>
          <w:lang w:val="en-US"/>
        </w:rPr>
        <w:t xml:space="preserve"> you understand what I’m saying? </w:t>
      </w:r>
      <w:r w:rsidR="007B44B0" w:rsidRPr="007B44B0">
        <w:rPr>
          <w:rFonts w:ascii="Times New Roman" w:hAnsi="Times New Roman"/>
          <w:iCs/>
          <w:color w:val="000000"/>
          <w:sz w:val="28"/>
          <w:szCs w:val="28"/>
          <w:lang w:val="en-US"/>
        </w:rPr>
        <w:t>[RK, c. 7]</w:t>
      </w:r>
      <w:r w:rsidR="007B44B0" w:rsidRPr="007B44B0">
        <w:rPr>
          <w:rFonts w:ascii="Times New Roman" w:hAnsi="Times New Roman"/>
          <w:iCs/>
          <w:color w:val="000000"/>
          <w:sz w:val="28"/>
          <w:szCs w:val="28"/>
        </w:rPr>
        <w:t>)</w:t>
      </w:r>
      <w:r w:rsidRPr="00B14EDD">
        <w:rPr>
          <w:rFonts w:ascii="Times New Roman" w:hAnsi="Times New Roman"/>
          <w:color w:val="000000"/>
          <w:sz w:val="28"/>
          <w:szCs w:val="28"/>
        </w:rPr>
        <w:t xml:space="preserve">, схильність </w:t>
      </w:r>
      <w:r w:rsidRPr="00B14EDD">
        <w:rPr>
          <w:rFonts w:ascii="Times New Roman" w:hAnsi="Times New Roman"/>
          <w:i/>
          <w:color w:val="000000"/>
          <w:sz w:val="28"/>
          <w:szCs w:val="28"/>
        </w:rPr>
        <w:t>(</w:t>
      </w:r>
      <w:r w:rsidRPr="00BC2F99">
        <w:rPr>
          <w:rFonts w:ascii="Times New Roman" w:hAnsi="Times New Roman"/>
          <w:i/>
          <w:color w:val="000000"/>
          <w:sz w:val="28"/>
          <w:szCs w:val="28"/>
        </w:rPr>
        <w:t>Marry</w:t>
      </w:r>
      <w:r>
        <w:rPr>
          <w:rFonts w:ascii="Times New Roman" w:hAnsi="Times New Roman"/>
          <w:i/>
          <w:color w:val="000000"/>
          <w:sz w:val="28"/>
          <w:szCs w:val="28"/>
        </w:rPr>
        <w:t xml:space="preserve"> </w:t>
      </w:r>
      <w:r w:rsidRPr="00BC2F99">
        <w:rPr>
          <w:rFonts w:ascii="Times New Roman" w:hAnsi="Times New Roman"/>
          <w:i/>
          <w:color w:val="000000"/>
          <w:sz w:val="28"/>
          <w:szCs w:val="28"/>
          <w:u w:val="single"/>
        </w:rPr>
        <w:t>will</w:t>
      </w:r>
      <w:r w:rsidRPr="005B0281">
        <w:rPr>
          <w:rFonts w:ascii="Times New Roman" w:hAnsi="Times New Roman"/>
          <w:i/>
          <w:color w:val="000000"/>
          <w:sz w:val="28"/>
          <w:szCs w:val="28"/>
        </w:rPr>
        <w:t xml:space="preserve"> </w:t>
      </w:r>
      <w:r w:rsidRPr="00BC2F99">
        <w:rPr>
          <w:rFonts w:ascii="Times New Roman" w:hAnsi="Times New Roman"/>
          <w:i/>
          <w:color w:val="000000"/>
          <w:sz w:val="28"/>
          <w:szCs w:val="28"/>
        </w:rPr>
        <w:t>laugh</w:t>
      </w:r>
      <w:r>
        <w:rPr>
          <w:rFonts w:ascii="Times New Roman" w:hAnsi="Times New Roman"/>
          <w:i/>
          <w:color w:val="000000"/>
          <w:sz w:val="28"/>
          <w:szCs w:val="28"/>
        </w:rPr>
        <w:t xml:space="preserve"> </w:t>
      </w:r>
      <w:r w:rsidRPr="00BC2F99">
        <w:rPr>
          <w:rFonts w:ascii="Times New Roman" w:hAnsi="Times New Roman"/>
          <w:i/>
          <w:color w:val="000000"/>
          <w:sz w:val="28"/>
          <w:szCs w:val="28"/>
        </w:rPr>
        <w:t>if</w:t>
      </w:r>
      <w:r>
        <w:rPr>
          <w:rFonts w:ascii="Times New Roman" w:hAnsi="Times New Roman"/>
          <w:i/>
          <w:color w:val="000000"/>
          <w:sz w:val="28"/>
          <w:szCs w:val="28"/>
        </w:rPr>
        <w:t xml:space="preserve"> </w:t>
      </w:r>
      <w:r w:rsidRPr="00BC2F99">
        <w:rPr>
          <w:rFonts w:ascii="Times New Roman" w:hAnsi="Times New Roman"/>
          <w:i/>
          <w:color w:val="000000"/>
          <w:sz w:val="28"/>
          <w:szCs w:val="28"/>
        </w:rPr>
        <w:t>you</w:t>
      </w:r>
      <w:r>
        <w:rPr>
          <w:rFonts w:ascii="Times New Roman" w:hAnsi="Times New Roman"/>
          <w:i/>
          <w:color w:val="000000"/>
          <w:sz w:val="28"/>
          <w:szCs w:val="28"/>
        </w:rPr>
        <w:t xml:space="preserve"> </w:t>
      </w:r>
      <w:r w:rsidRPr="00BC2F99">
        <w:rPr>
          <w:rFonts w:ascii="Times New Roman" w:hAnsi="Times New Roman"/>
          <w:i/>
          <w:color w:val="000000"/>
          <w:sz w:val="28"/>
          <w:szCs w:val="28"/>
        </w:rPr>
        <w:t>tell</w:t>
      </w:r>
      <w:r>
        <w:rPr>
          <w:rFonts w:ascii="Times New Roman" w:hAnsi="Times New Roman"/>
          <w:i/>
          <w:color w:val="000000"/>
          <w:sz w:val="28"/>
          <w:szCs w:val="28"/>
        </w:rPr>
        <w:t xml:space="preserve"> </w:t>
      </w:r>
      <w:r w:rsidRPr="00BC2F99">
        <w:rPr>
          <w:rFonts w:ascii="Times New Roman" w:hAnsi="Times New Roman"/>
          <w:i/>
          <w:color w:val="000000"/>
          <w:sz w:val="28"/>
          <w:szCs w:val="28"/>
        </w:rPr>
        <w:t>her</w:t>
      </w:r>
      <w:r>
        <w:rPr>
          <w:rFonts w:ascii="Times New Roman" w:hAnsi="Times New Roman"/>
          <w:i/>
          <w:color w:val="000000"/>
          <w:sz w:val="28"/>
          <w:szCs w:val="28"/>
        </w:rPr>
        <w:t xml:space="preserve"> </w:t>
      </w:r>
      <w:r w:rsidRPr="00BC2F99">
        <w:rPr>
          <w:rFonts w:ascii="Times New Roman" w:hAnsi="Times New Roman"/>
          <w:i/>
          <w:color w:val="000000"/>
          <w:sz w:val="28"/>
          <w:szCs w:val="28"/>
        </w:rPr>
        <w:t>that</w:t>
      </w:r>
      <w:r w:rsidR="00A52EB7">
        <w:rPr>
          <w:rFonts w:ascii="Times New Roman" w:hAnsi="Times New Roman"/>
          <w:i/>
          <w:color w:val="000000"/>
          <w:sz w:val="28"/>
          <w:szCs w:val="28"/>
          <w:lang w:val="en-US"/>
        </w:rPr>
        <w:t xml:space="preserve"> </w:t>
      </w:r>
      <w:r w:rsidR="00A52EB7" w:rsidRPr="00B14EDD">
        <w:rPr>
          <w:rFonts w:ascii="Times New Roman" w:hAnsi="Times New Roman"/>
          <w:color w:val="000000"/>
          <w:sz w:val="28"/>
          <w:szCs w:val="28"/>
        </w:rPr>
        <w:t>[</w:t>
      </w:r>
      <w:r w:rsidR="00B4544C">
        <w:rPr>
          <w:rFonts w:ascii="Times New Roman" w:hAnsi="Times New Roman"/>
          <w:color w:val="000000"/>
          <w:sz w:val="28"/>
          <w:szCs w:val="28"/>
          <w:lang w:val="uk-UA"/>
        </w:rPr>
        <w:t>36</w:t>
      </w:r>
      <w:r w:rsidR="00A52EB7" w:rsidRPr="00B14EDD">
        <w:rPr>
          <w:rFonts w:ascii="Times New Roman" w:hAnsi="Times New Roman"/>
          <w:color w:val="000000"/>
          <w:sz w:val="28"/>
          <w:szCs w:val="28"/>
        </w:rPr>
        <w:t>, с. 135</w:t>
      </w:r>
      <w:r w:rsidR="00A52EB7" w:rsidRPr="00A52EB7">
        <w:rPr>
          <w:rFonts w:ascii="Times New Roman" w:hAnsi="Times New Roman"/>
          <w:color w:val="000000"/>
          <w:sz w:val="28"/>
          <w:szCs w:val="28"/>
        </w:rPr>
        <w:t>]</w:t>
      </w:r>
      <w:r w:rsidRPr="00A52EB7">
        <w:rPr>
          <w:rFonts w:ascii="Times New Roman" w:hAnsi="Times New Roman"/>
          <w:color w:val="000000"/>
          <w:sz w:val="28"/>
          <w:szCs w:val="28"/>
        </w:rPr>
        <w:t>).</w:t>
      </w:r>
    </w:p>
    <w:p w14:paraId="13C7B344" w14:textId="35EA90F6" w:rsidR="00D1095C" w:rsidRPr="00B14EDD" w:rsidRDefault="00D1095C" w:rsidP="009B1068">
      <w:pPr>
        <w:pStyle w:val="a4"/>
        <w:numPr>
          <w:ilvl w:val="0"/>
          <w:numId w:val="6"/>
        </w:numPr>
        <w:pBdr>
          <w:top w:val="nil"/>
          <w:left w:val="nil"/>
          <w:bottom w:val="nil"/>
          <w:right w:val="nil"/>
          <w:between w:val="nil"/>
        </w:pBdr>
        <w:spacing w:after="0" w:line="312" w:lineRule="auto"/>
        <w:jc w:val="both"/>
        <w:rPr>
          <w:rFonts w:ascii="Times New Roman" w:hAnsi="Times New Roman"/>
          <w:color w:val="000000"/>
          <w:sz w:val="28"/>
          <w:szCs w:val="28"/>
        </w:rPr>
      </w:pPr>
      <w:r w:rsidRPr="00B14EDD">
        <w:rPr>
          <w:rFonts w:ascii="Times New Roman" w:hAnsi="Times New Roman"/>
          <w:color w:val="000000"/>
          <w:sz w:val="28"/>
          <w:szCs w:val="28"/>
        </w:rPr>
        <w:t xml:space="preserve">Квантифікаційна модальність </w:t>
      </w:r>
      <w:r w:rsidRPr="00B14EDD">
        <w:rPr>
          <w:rFonts w:ascii="Times New Roman" w:hAnsi="Times New Roman"/>
          <w:i/>
          <w:color w:val="000000"/>
          <w:sz w:val="28"/>
          <w:szCs w:val="28"/>
        </w:rPr>
        <w:t>(Quantificational</w:t>
      </w:r>
      <w:r>
        <w:rPr>
          <w:rFonts w:ascii="Times New Roman" w:hAnsi="Times New Roman"/>
          <w:i/>
          <w:color w:val="000000"/>
          <w:sz w:val="28"/>
          <w:szCs w:val="28"/>
        </w:rPr>
        <w:t xml:space="preserve"> </w:t>
      </w:r>
      <w:r w:rsidRPr="00B14EDD">
        <w:rPr>
          <w:rFonts w:ascii="Times New Roman" w:hAnsi="Times New Roman"/>
          <w:i/>
          <w:color w:val="000000"/>
          <w:sz w:val="28"/>
          <w:szCs w:val="28"/>
        </w:rPr>
        <w:t>modality)</w:t>
      </w:r>
      <w:r w:rsidRPr="00B14EDD">
        <w:rPr>
          <w:rFonts w:ascii="Times New Roman" w:hAnsi="Times New Roman"/>
          <w:color w:val="000000"/>
          <w:sz w:val="28"/>
          <w:szCs w:val="28"/>
        </w:rPr>
        <w:t xml:space="preserve"> створює екзистенційну</w:t>
      </w:r>
      <w:r>
        <w:rPr>
          <w:rFonts w:ascii="Times New Roman" w:hAnsi="Times New Roman"/>
          <w:color w:val="000000"/>
          <w:sz w:val="28"/>
          <w:szCs w:val="28"/>
        </w:rPr>
        <w:t xml:space="preserve"> </w:t>
      </w:r>
      <w:r w:rsidRPr="00B14EDD">
        <w:rPr>
          <w:rFonts w:ascii="Times New Roman" w:hAnsi="Times New Roman"/>
          <w:i/>
          <w:color w:val="000000"/>
          <w:sz w:val="28"/>
          <w:szCs w:val="28"/>
        </w:rPr>
        <w:t>(</w:t>
      </w:r>
      <w:r w:rsidRPr="00EE0F0C">
        <w:rPr>
          <w:rFonts w:ascii="Times New Roman" w:hAnsi="Times New Roman"/>
          <w:i/>
          <w:color w:val="000000"/>
          <w:sz w:val="28"/>
          <w:szCs w:val="28"/>
        </w:rPr>
        <w:t>A</w:t>
      </w:r>
      <w:r>
        <w:rPr>
          <w:rFonts w:ascii="Times New Roman" w:hAnsi="Times New Roman"/>
          <w:i/>
          <w:color w:val="000000"/>
          <w:sz w:val="28"/>
          <w:szCs w:val="28"/>
        </w:rPr>
        <w:t xml:space="preserve"> </w:t>
      </w:r>
      <w:r w:rsidRPr="00EE0F0C">
        <w:rPr>
          <w:rFonts w:ascii="Times New Roman" w:hAnsi="Times New Roman"/>
          <w:i/>
          <w:color w:val="000000"/>
          <w:sz w:val="28"/>
          <w:szCs w:val="28"/>
        </w:rPr>
        <w:t>spider</w:t>
      </w:r>
      <w:r>
        <w:rPr>
          <w:rFonts w:ascii="Times New Roman" w:hAnsi="Times New Roman"/>
          <w:i/>
          <w:color w:val="000000"/>
          <w:sz w:val="28"/>
          <w:szCs w:val="28"/>
        </w:rPr>
        <w:t xml:space="preserve"> </w:t>
      </w:r>
      <w:r w:rsidRPr="00EE0F0C">
        <w:rPr>
          <w:rFonts w:ascii="Times New Roman" w:hAnsi="Times New Roman"/>
          <w:i/>
          <w:color w:val="000000"/>
          <w:sz w:val="28"/>
          <w:szCs w:val="28"/>
          <w:u w:val="single"/>
        </w:rPr>
        <w:t>can</w:t>
      </w:r>
      <w:r w:rsidRPr="005B0281">
        <w:rPr>
          <w:rFonts w:ascii="Times New Roman" w:hAnsi="Times New Roman"/>
          <w:i/>
          <w:color w:val="000000"/>
          <w:sz w:val="28"/>
          <w:szCs w:val="28"/>
        </w:rPr>
        <w:t xml:space="preserve"> </w:t>
      </w:r>
      <w:r w:rsidRPr="00EE0F0C">
        <w:rPr>
          <w:rFonts w:ascii="Times New Roman" w:hAnsi="Times New Roman"/>
          <w:i/>
          <w:color w:val="000000"/>
          <w:sz w:val="28"/>
          <w:szCs w:val="28"/>
        </w:rPr>
        <w:t>be</w:t>
      </w:r>
      <w:r>
        <w:rPr>
          <w:rFonts w:ascii="Times New Roman" w:hAnsi="Times New Roman"/>
          <w:i/>
          <w:color w:val="000000"/>
          <w:sz w:val="28"/>
          <w:szCs w:val="28"/>
        </w:rPr>
        <w:t xml:space="preserve"> </w:t>
      </w:r>
      <w:r w:rsidRPr="00EE0F0C">
        <w:rPr>
          <w:rFonts w:ascii="Times New Roman" w:hAnsi="Times New Roman"/>
          <w:i/>
          <w:color w:val="000000"/>
          <w:sz w:val="28"/>
          <w:szCs w:val="28"/>
        </w:rPr>
        <w:t>dangerous</w:t>
      </w:r>
      <w:r w:rsidR="00A52EB7" w:rsidRPr="00A52EB7">
        <w:rPr>
          <w:rFonts w:ascii="Times New Roman" w:hAnsi="Times New Roman"/>
          <w:i/>
          <w:color w:val="000000"/>
          <w:sz w:val="28"/>
          <w:szCs w:val="28"/>
        </w:rPr>
        <w:t xml:space="preserve"> </w:t>
      </w:r>
      <w:r w:rsidR="00A52EB7" w:rsidRPr="00A52EB7">
        <w:rPr>
          <w:rFonts w:ascii="Times New Roman" w:hAnsi="Times New Roman"/>
          <w:color w:val="000000"/>
          <w:sz w:val="28"/>
          <w:szCs w:val="28"/>
        </w:rPr>
        <w:t>[</w:t>
      </w:r>
      <w:r w:rsidR="00B4544C">
        <w:rPr>
          <w:rFonts w:ascii="Times New Roman" w:hAnsi="Times New Roman"/>
          <w:color w:val="000000"/>
          <w:sz w:val="28"/>
          <w:szCs w:val="28"/>
          <w:lang w:val="uk-UA"/>
        </w:rPr>
        <w:t>36</w:t>
      </w:r>
      <w:r w:rsidR="00A52EB7" w:rsidRPr="00A52EB7">
        <w:rPr>
          <w:rFonts w:ascii="Times New Roman" w:hAnsi="Times New Roman"/>
          <w:color w:val="000000"/>
          <w:sz w:val="28"/>
          <w:szCs w:val="28"/>
        </w:rPr>
        <w:t>, с. 135]</w:t>
      </w:r>
      <w:r w:rsidRPr="00A52EB7">
        <w:rPr>
          <w:rFonts w:ascii="Times New Roman" w:hAnsi="Times New Roman"/>
          <w:color w:val="000000"/>
          <w:sz w:val="28"/>
          <w:szCs w:val="28"/>
        </w:rPr>
        <w:t>)</w:t>
      </w:r>
      <w:r w:rsidRPr="00B14EDD">
        <w:rPr>
          <w:rFonts w:ascii="Times New Roman" w:hAnsi="Times New Roman"/>
          <w:color w:val="000000"/>
          <w:sz w:val="28"/>
          <w:szCs w:val="28"/>
        </w:rPr>
        <w:t xml:space="preserve"> або універсальну </w:t>
      </w:r>
      <w:r w:rsidRPr="00B14EDD">
        <w:rPr>
          <w:rFonts w:ascii="Times New Roman" w:hAnsi="Times New Roman"/>
          <w:i/>
          <w:color w:val="000000"/>
          <w:sz w:val="28"/>
          <w:szCs w:val="28"/>
        </w:rPr>
        <w:t>(</w:t>
      </w:r>
      <w:r w:rsidRPr="00EE0F0C">
        <w:rPr>
          <w:rFonts w:ascii="Times New Roman" w:hAnsi="Times New Roman"/>
          <w:i/>
          <w:color w:val="000000"/>
          <w:sz w:val="28"/>
          <w:szCs w:val="28"/>
        </w:rPr>
        <w:t>A</w:t>
      </w:r>
      <w:r>
        <w:rPr>
          <w:rFonts w:ascii="Times New Roman" w:hAnsi="Times New Roman"/>
          <w:i/>
          <w:color w:val="000000"/>
          <w:sz w:val="28"/>
          <w:szCs w:val="28"/>
        </w:rPr>
        <w:t xml:space="preserve"> </w:t>
      </w:r>
      <w:r w:rsidRPr="00EE0F0C">
        <w:rPr>
          <w:rFonts w:ascii="Times New Roman" w:hAnsi="Times New Roman"/>
          <w:i/>
          <w:color w:val="000000"/>
          <w:sz w:val="28"/>
          <w:szCs w:val="28"/>
        </w:rPr>
        <w:t>spider</w:t>
      </w:r>
      <w:r>
        <w:rPr>
          <w:rFonts w:ascii="Times New Roman" w:hAnsi="Times New Roman"/>
          <w:i/>
          <w:color w:val="000000"/>
          <w:sz w:val="28"/>
          <w:szCs w:val="28"/>
        </w:rPr>
        <w:t xml:space="preserve"> </w:t>
      </w:r>
      <w:r w:rsidRPr="00EE0F0C">
        <w:rPr>
          <w:rFonts w:ascii="Times New Roman" w:hAnsi="Times New Roman"/>
          <w:i/>
          <w:color w:val="000000"/>
          <w:sz w:val="28"/>
          <w:szCs w:val="28"/>
          <w:u w:val="single"/>
        </w:rPr>
        <w:t>will</w:t>
      </w:r>
      <w:r w:rsidRPr="005B0281">
        <w:rPr>
          <w:rFonts w:ascii="Times New Roman" w:hAnsi="Times New Roman"/>
          <w:i/>
          <w:color w:val="000000"/>
          <w:sz w:val="28"/>
          <w:szCs w:val="28"/>
        </w:rPr>
        <w:t xml:space="preserve"> </w:t>
      </w:r>
      <w:r w:rsidRPr="00EE0F0C">
        <w:rPr>
          <w:rFonts w:ascii="Times New Roman" w:hAnsi="Times New Roman"/>
          <w:i/>
          <w:color w:val="000000"/>
          <w:sz w:val="28"/>
          <w:szCs w:val="28"/>
        </w:rPr>
        <w:t>be</w:t>
      </w:r>
      <w:r>
        <w:rPr>
          <w:rFonts w:ascii="Times New Roman" w:hAnsi="Times New Roman"/>
          <w:i/>
          <w:color w:val="000000"/>
          <w:sz w:val="28"/>
          <w:szCs w:val="28"/>
        </w:rPr>
        <w:t xml:space="preserve"> </w:t>
      </w:r>
      <w:r w:rsidRPr="00EE0F0C">
        <w:rPr>
          <w:rFonts w:ascii="Times New Roman" w:hAnsi="Times New Roman"/>
          <w:i/>
          <w:color w:val="000000"/>
          <w:sz w:val="28"/>
          <w:szCs w:val="28"/>
        </w:rPr>
        <w:t>dangerous</w:t>
      </w:r>
      <w:r w:rsidR="00A52EB7" w:rsidRPr="00A52EB7">
        <w:rPr>
          <w:rFonts w:ascii="Times New Roman" w:hAnsi="Times New Roman"/>
          <w:i/>
          <w:color w:val="000000"/>
          <w:sz w:val="28"/>
          <w:szCs w:val="28"/>
        </w:rPr>
        <w:t xml:space="preserve"> </w:t>
      </w:r>
      <w:r w:rsidR="00A52EB7" w:rsidRPr="00A52EB7">
        <w:rPr>
          <w:rFonts w:ascii="Times New Roman" w:hAnsi="Times New Roman"/>
          <w:color w:val="000000"/>
          <w:sz w:val="28"/>
          <w:szCs w:val="28"/>
        </w:rPr>
        <w:t>[</w:t>
      </w:r>
      <w:r w:rsidR="00B4544C">
        <w:rPr>
          <w:rFonts w:ascii="Times New Roman" w:hAnsi="Times New Roman"/>
          <w:color w:val="000000"/>
          <w:sz w:val="28"/>
          <w:szCs w:val="28"/>
          <w:lang w:val="uk-UA"/>
        </w:rPr>
        <w:t>36</w:t>
      </w:r>
      <w:r w:rsidR="00A52EB7" w:rsidRPr="00A52EB7">
        <w:rPr>
          <w:rFonts w:ascii="Times New Roman" w:hAnsi="Times New Roman"/>
          <w:color w:val="000000"/>
          <w:sz w:val="28"/>
          <w:szCs w:val="28"/>
        </w:rPr>
        <w:t>, с. 135]</w:t>
      </w:r>
      <w:r w:rsidRPr="00A52EB7">
        <w:rPr>
          <w:rFonts w:ascii="Times New Roman" w:hAnsi="Times New Roman"/>
          <w:color w:val="000000"/>
          <w:sz w:val="28"/>
          <w:szCs w:val="28"/>
        </w:rPr>
        <w:t>)</w:t>
      </w:r>
      <w:r w:rsidRPr="00B14EDD">
        <w:rPr>
          <w:rFonts w:ascii="Times New Roman" w:hAnsi="Times New Roman"/>
          <w:i/>
          <w:color w:val="000000"/>
          <w:sz w:val="28"/>
          <w:szCs w:val="28"/>
        </w:rPr>
        <w:t xml:space="preserve"> </w:t>
      </w:r>
      <w:r w:rsidRPr="00B14EDD">
        <w:rPr>
          <w:rFonts w:ascii="Times New Roman" w:hAnsi="Times New Roman"/>
          <w:color w:val="000000"/>
          <w:sz w:val="28"/>
          <w:szCs w:val="28"/>
        </w:rPr>
        <w:t>квантифікацію для індивідів.</w:t>
      </w:r>
    </w:p>
    <w:p w14:paraId="6F3501E1" w14:textId="434F3D53" w:rsidR="00D1095C" w:rsidRDefault="00D1095C" w:rsidP="00D1095C">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Таксономія у науковій статті </w:t>
      </w:r>
      <w:r>
        <w:rPr>
          <w:sz w:val="28"/>
          <w:szCs w:val="28"/>
        </w:rPr>
        <w:t xml:space="preserve">Н.І. </w:t>
      </w:r>
      <w:r>
        <w:rPr>
          <w:color w:val="000000"/>
          <w:sz w:val="28"/>
          <w:szCs w:val="28"/>
        </w:rPr>
        <w:t>Захарченко ґрунтується на теорії відношень між можливими світами</w:t>
      </w:r>
      <w:r w:rsidR="009D3C0A">
        <w:rPr>
          <w:color w:val="000000"/>
          <w:sz w:val="28"/>
          <w:szCs w:val="28"/>
          <w:lang w:val="uk-UA"/>
        </w:rPr>
        <w:t xml:space="preserve"> </w:t>
      </w:r>
      <w:r w:rsidR="009D3C0A">
        <w:rPr>
          <w:color w:val="000000"/>
          <w:sz w:val="28"/>
          <w:szCs w:val="28"/>
        </w:rPr>
        <w:t>[</w:t>
      </w:r>
      <w:r w:rsidR="00DE1BB4">
        <w:rPr>
          <w:color w:val="000000"/>
          <w:sz w:val="28"/>
          <w:szCs w:val="28"/>
          <w:lang w:val="uk-UA"/>
        </w:rPr>
        <w:t>11</w:t>
      </w:r>
      <w:r w:rsidR="009D3C0A">
        <w:rPr>
          <w:color w:val="000000"/>
          <w:sz w:val="28"/>
          <w:szCs w:val="28"/>
        </w:rPr>
        <w:t>]</w:t>
      </w:r>
      <w:r>
        <w:rPr>
          <w:color w:val="000000"/>
          <w:sz w:val="28"/>
          <w:szCs w:val="28"/>
        </w:rPr>
        <w:t>:</w:t>
      </w:r>
    </w:p>
    <w:p w14:paraId="5F960E32" w14:textId="77777777" w:rsidR="00D1095C" w:rsidRDefault="00D1095C" w:rsidP="009B1068">
      <w:pPr>
        <w:numPr>
          <w:ilvl w:val="0"/>
          <w:numId w:val="7"/>
        </w:numPr>
        <w:pBdr>
          <w:top w:val="nil"/>
          <w:left w:val="nil"/>
          <w:bottom w:val="nil"/>
          <w:right w:val="nil"/>
          <w:between w:val="nil"/>
        </w:pBdr>
        <w:spacing w:line="312" w:lineRule="auto"/>
        <w:ind w:left="1066" w:hanging="357"/>
        <w:jc w:val="both"/>
        <w:rPr>
          <w:color w:val="000000"/>
          <w:sz w:val="28"/>
          <w:szCs w:val="28"/>
        </w:rPr>
      </w:pPr>
      <w:r>
        <w:rPr>
          <w:color w:val="000000"/>
          <w:sz w:val="28"/>
          <w:szCs w:val="28"/>
        </w:rPr>
        <w:t xml:space="preserve">Деонтична модальність </w:t>
      </w:r>
      <w:r>
        <w:rPr>
          <w:sz w:val="28"/>
          <w:szCs w:val="28"/>
        </w:rPr>
        <w:t xml:space="preserve">– </w:t>
      </w:r>
      <w:r>
        <w:rPr>
          <w:color w:val="000000"/>
          <w:sz w:val="28"/>
          <w:szCs w:val="28"/>
        </w:rPr>
        <w:t>відображення будь-яких дій згідно до соціального устрою, законів етикету тощо, які людина сприймає як те, що є нормою у суспільстві.</w:t>
      </w:r>
    </w:p>
    <w:p w14:paraId="1AAB7EF1" w14:textId="35C73E3A" w:rsidR="00D1095C" w:rsidRDefault="00D1095C" w:rsidP="009B1068">
      <w:pPr>
        <w:numPr>
          <w:ilvl w:val="0"/>
          <w:numId w:val="7"/>
        </w:numPr>
        <w:pBdr>
          <w:top w:val="nil"/>
          <w:left w:val="nil"/>
          <w:bottom w:val="nil"/>
          <w:right w:val="nil"/>
          <w:between w:val="nil"/>
        </w:pBdr>
        <w:spacing w:line="312" w:lineRule="auto"/>
        <w:ind w:left="1066" w:hanging="357"/>
        <w:jc w:val="both"/>
        <w:rPr>
          <w:color w:val="000000"/>
          <w:sz w:val="28"/>
          <w:szCs w:val="28"/>
        </w:rPr>
      </w:pPr>
      <w:r>
        <w:rPr>
          <w:color w:val="000000"/>
          <w:sz w:val="28"/>
          <w:szCs w:val="28"/>
        </w:rPr>
        <w:t xml:space="preserve">Фізична (динамічна) модальність </w:t>
      </w:r>
      <w:r>
        <w:rPr>
          <w:sz w:val="28"/>
          <w:szCs w:val="28"/>
        </w:rPr>
        <w:t>–</w:t>
      </w:r>
      <w:r w:rsidR="00824A51">
        <w:rPr>
          <w:sz w:val="28"/>
          <w:szCs w:val="28"/>
          <w:lang w:val="uk-UA"/>
        </w:rPr>
        <w:t xml:space="preserve"> </w:t>
      </w:r>
      <w:r>
        <w:rPr>
          <w:color w:val="000000"/>
          <w:sz w:val="28"/>
          <w:szCs w:val="28"/>
        </w:rPr>
        <w:t>має відношення до мовця, на противагу деонтичній модальності.</w:t>
      </w:r>
    </w:p>
    <w:p w14:paraId="403190CF" w14:textId="77777777" w:rsidR="00D1095C" w:rsidRDefault="00D1095C" w:rsidP="009B1068">
      <w:pPr>
        <w:numPr>
          <w:ilvl w:val="0"/>
          <w:numId w:val="7"/>
        </w:numPr>
        <w:pBdr>
          <w:top w:val="nil"/>
          <w:left w:val="nil"/>
          <w:bottom w:val="nil"/>
          <w:right w:val="nil"/>
          <w:between w:val="nil"/>
        </w:pBdr>
        <w:spacing w:line="312" w:lineRule="auto"/>
        <w:ind w:left="1066" w:hanging="357"/>
        <w:jc w:val="both"/>
        <w:rPr>
          <w:color w:val="000000"/>
          <w:sz w:val="28"/>
          <w:szCs w:val="28"/>
        </w:rPr>
      </w:pPr>
      <w:r>
        <w:rPr>
          <w:color w:val="000000"/>
          <w:sz w:val="28"/>
          <w:szCs w:val="28"/>
        </w:rPr>
        <w:t xml:space="preserve">Епістемічна модальність </w:t>
      </w:r>
      <w:r>
        <w:rPr>
          <w:sz w:val="28"/>
          <w:szCs w:val="28"/>
        </w:rPr>
        <w:t>–</w:t>
      </w:r>
      <w:r>
        <w:rPr>
          <w:color w:val="000000"/>
          <w:sz w:val="28"/>
          <w:szCs w:val="28"/>
        </w:rPr>
        <w:t xml:space="preserve"> демонструє відношення субʼєкта до певної ситуації з погляду переконань чи досвіду, умінь тощо</w:t>
      </w:r>
      <w:r>
        <w:rPr>
          <w:i/>
          <w:color w:val="000000"/>
          <w:sz w:val="28"/>
          <w:szCs w:val="28"/>
        </w:rPr>
        <w:t>.</w:t>
      </w:r>
    </w:p>
    <w:p w14:paraId="488D23F3" w14:textId="77777777" w:rsidR="00D1095C" w:rsidRDefault="00D1095C" w:rsidP="009B1068">
      <w:pPr>
        <w:numPr>
          <w:ilvl w:val="0"/>
          <w:numId w:val="7"/>
        </w:numPr>
        <w:pBdr>
          <w:top w:val="nil"/>
          <w:left w:val="nil"/>
          <w:bottom w:val="nil"/>
          <w:right w:val="nil"/>
          <w:between w:val="nil"/>
        </w:pBdr>
        <w:spacing w:line="312" w:lineRule="auto"/>
        <w:ind w:left="1066" w:hanging="357"/>
        <w:jc w:val="both"/>
        <w:rPr>
          <w:color w:val="000000"/>
          <w:sz w:val="28"/>
          <w:szCs w:val="28"/>
        </w:rPr>
      </w:pPr>
      <w:r>
        <w:rPr>
          <w:color w:val="000000"/>
          <w:sz w:val="28"/>
          <w:szCs w:val="28"/>
        </w:rPr>
        <w:t>Алетична модальність –логічні судженні щодо обʼєктів</w:t>
      </w:r>
      <w:r>
        <w:rPr>
          <w:i/>
          <w:color w:val="000000"/>
          <w:sz w:val="28"/>
          <w:szCs w:val="28"/>
        </w:rPr>
        <w:t>.</w:t>
      </w:r>
    </w:p>
    <w:p w14:paraId="69A8F771" w14:textId="77777777" w:rsidR="00D1095C" w:rsidRDefault="00D1095C" w:rsidP="009B1068">
      <w:pPr>
        <w:numPr>
          <w:ilvl w:val="0"/>
          <w:numId w:val="7"/>
        </w:numPr>
        <w:pBdr>
          <w:top w:val="nil"/>
          <w:left w:val="nil"/>
          <w:bottom w:val="nil"/>
          <w:right w:val="nil"/>
          <w:between w:val="nil"/>
        </w:pBdr>
        <w:spacing w:line="312" w:lineRule="auto"/>
        <w:ind w:left="1066" w:hanging="357"/>
        <w:jc w:val="both"/>
        <w:rPr>
          <w:color w:val="000000"/>
          <w:sz w:val="28"/>
          <w:szCs w:val="28"/>
        </w:rPr>
      </w:pPr>
      <w:r>
        <w:rPr>
          <w:color w:val="000000"/>
          <w:sz w:val="28"/>
          <w:szCs w:val="28"/>
        </w:rPr>
        <w:lastRenderedPageBreak/>
        <w:t>Булетична модальність – бажання</w:t>
      </w:r>
      <w:r>
        <w:rPr>
          <w:i/>
          <w:color w:val="000000"/>
          <w:sz w:val="28"/>
          <w:szCs w:val="28"/>
        </w:rPr>
        <w:t>.</w:t>
      </w:r>
    </w:p>
    <w:p w14:paraId="1229A5E9" w14:textId="67424977" w:rsidR="00D1095C" w:rsidRDefault="00D1095C" w:rsidP="009B1068">
      <w:pPr>
        <w:numPr>
          <w:ilvl w:val="0"/>
          <w:numId w:val="7"/>
        </w:numPr>
        <w:pBdr>
          <w:top w:val="nil"/>
          <w:left w:val="nil"/>
          <w:bottom w:val="nil"/>
          <w:right w:val="nil"/>
          <w:between w:val="nil"/>
        </w:pBdr>
        <w:spacing w:line="312" w:lineRule="auto"/>
        <w:ind w:left="1066" w:hanging="357"/>
        <w:jc w:val="both"/>
        <w:rPr>
          <w:color w:val="000000"/>
          <w:sz w:val="28"/>
          <w:szCs w:val="28"/>
        </w:rPr>
      </w:pPr>
      <w:r>
        <w:rPr>
          <w:color w:val="000000"/>
          <w:sz w:val="28"/>
          <w:szCs w:val="28"/>
        </w:rPr>
        <w:t>Аксіологічна модальність – опирається на оцінку з точки зору моральних установок, знаходиться в тісному взаємозв’язку з деонтичною модальністю.</w:t>
      </w:r>
    </w:p>
    <w:p w14:paraId="0547A87F" w14:textId="2917CBC8" w:rsidR="00B966B4" w:rsidRPr="00B966B4" w:rsidRDefault="00D1095C" w:rsidP="00B966B4">
      <w:pPr>
        <w:pBdr>
          <w:top w:val="nil"/>
          <w:left w:val="nil"/>
          <w:bottom w:val="nil"/>
          <w:right w:val="nil"/>
          <w:between w:val="nil"/>
        </w:pBdr>
        <w:spacing w:line="360" w:lineRule="auto"/>
        <w:ind w:firstLine="709"/>
        <w:jc w:val="both"/>
        <w:rPr>
          <w:color w:val="000000"/>
          <w:sz w:val="28"/>
          <w:szCs w:val="28"/>
        </w:rPr>
      </w:pPr>
      <w:r>
        <w:rPr>
          <w:color w:val="000000"/>
          <w:sz w:val="28"/>
          <w:szCs w:val="28"/>
        </w:rPr>
        <w:t>Отже, науковці поділяють суб</w:t>
      </w:r>
      <w:r w:rsidR="00A64ABC">
        <w:rPr>
          <w:sz w:val="28"/>
          <w:szCs w:val="28"/>
          <w:lang w:val="uk-UA"/>
        </w:rPr>
        <w:t>’</w:t>
      </w:r>
      <w:r>
        <w:rPr>
          <w:color w:val="000000"/>
          <w:sz w:val="28"/>
          <w:szCs w:val="28"/>
        </w:rPr>
        <w:t xml:space="preserve">єктивну модальність на різні </w:t>
      </w:r>
      <w:r w:rsidR="00824A51">
        <w:rPr>
          <w:color w:val="000000"/>
          <w:sz w:val="28"/>
          <w:szCs w:val="28"/>
          <w:lang w:val="uk-UA"/>
        </w:rPr>
        <w:t>вид</w:t>
      </w:r>
      <w:r w:rsidR="009D3C0A">
        <w:rPr>
          <w:color w:val="000000"/>
          <w:sz w:val="28"/>
          <w:szCs w:val="28"/>
          <w:lang w:val="uk-UA"/>
        </w:rPr>
        <w:t>и та</w:t>
      </w:r>
      <w:r w:rsidR="009D3C0A" w:rsidRPr="009D3C0A">
        <w:rPr>
          <w:color w:val="000000"/>
          <w:sz w:val="28"/>
          <w:szCs w:val="28"/>
        </w:rPr>
        <w:t>/</w:t>
      </w:r>
      <w:r w:rsidR="009D3C0A">
        <w:rPr>
          <w:color w:val="000000"/>
          <w:sz w:val="28"/>
          <w:szCs w:val="28"/>
          <w:lang w:val="uk-UA"/>
        </w:rPr>
        <w:t xml:space="preserve">або </w:t>
      </w:r>
      <w:r>
        <w:rPr>
          <w:color w:val="000000"/>
          <w:sz w:val="28"/>
          <w:szCs w:val="28"/>
        </w:rPr>
        <w:t xml:space="preserve">підвиди, </w:t>
      </w:r>
      <w:r w:rsidR="009D3C0A">
        <w:rPr>
          <w:color w:val="000000"/>
          <w:sz w:val="28"/>
          <w:szCs w:val="28"/>
          <w:lang w:val="uk-UA"/>
        </w:rPr>
        <w:t>що</w:t>
      </w:r>
      <w:r>
        <w:rPr>
          <w:color w:val="000000"/>
          <w:sz w:val="28"/>
          <w:szCs w:val="28"/>
        </w:rPr>
        <w:t xml:space="preserve"> </w:t>
      </w:r>
      <w:r w:rsidR="009D3C0A">
        <w:rPr>
          <w:color w:val="000000"/>
          <w:sz w:val="28"/>
          <w:szCs w:val="28"/>
          <w:lang w:val="uk-UA"/>
        </w:rPr>
        <w:t>утворюють</w:t>
      </w:r>
      <w:r w:rsidR="00824A51">
        <w:rPr>
          <w:color w:val="000000"/>
          <w:sz w:val="28"/>
          <w:szCs w:val="28"/>
          <w:lang w:val="uk-UA"/>
        </w:rPr>
        <w:t xml:space="preserve"> різноманітні</w:t>
      </w:r>
      <w:r>
        <w:rPr>
          <w:color w:val="000000"/>
          <w:sz w:val="28"/>
          <w:szCs w:val="28"/>
        </w:rPr>
        <w:t xml:space="preserve"> таксономі</w:t>
      </w:r>
      <w:r w:rsidR="00824A51">
        <w:rPr>
          <w:color w:val="000000"/>
          <w:sz w:val="28"/>
          <w:szCs w:val="28"/>
          <w:lang w:val="uk-UA"/>
        </w:rPr>
        <w:t>ї</w:t>
      </w:r>
      <w:r>
        <w:rPr>
          <w:color w:val="000000"/>
          <w:sz w:val="28"/>
          <w:szCs w:val="28"/>
        </w:rPr>
        <w:t xml:space="preserve"> (див. Табл. 1). </w:t>
      </w:r>
      <w:r>
        <w:rPr>
          <w:sz w:val="28"/>
          <w:szCs w:val="28"/>
        </w:rPr>
        <w:t>У</w:t>
      </w:r>
      <w:r>
        <w:rPr>
          <w:color w:val="000000"/>
          <w:sz w:val="28"/>
          <w:szCs w:val="28"/>
        </w:rPr>
        <w:t xml:space="preserve">сього </w:t>
      </w:r>
      <w:r w:rsidR="00A64ABC">
        <w:rPr>
          <w:color w:val="000000"/>
          <w:sz w:val="28"/>
          <w:szCs w:val="28"/>
          <w:lang w:val="uk-UA"/>
        </w:rPr>
        <w:t>було проаналізовано</w:t>
      </w:r>
      <w:r>
        <w:rPr>
          <w:color w:val="000000"/>
          <w:sz w:val="28"/>
          <w:szCs w:val="28"/>
        </w:rPr>
        <w:t xml:space="preserve"> чотирнадцять видів суб</w:t>
      </w:r>
      <w:r w:rsidR="00A64ABC">
        <w:rPr>
          <w:sz w:val="28"/>
          <w:szCs w:val="28"/>
          <w:lang w:val="uk-UA"/>
        </w:rPr>
        <w:t>’</w:t>
      </w:r>
      <w:r>
        <w:rPr>
          <w:color w:val="000000"/>
          <w:sz w:val="28"/>
          <w:szCs w:val="28"/>
        </w:rPr>
        <w:t xml:space="preserve">єктивної модальності, серед яких найчастіше зустрічаються: епістемічна, деонтична, динамічна (фізична) модальності. Неодноразово зустрічаються такі види </w:t>
      </w:r>
      <w:r w:rsidR="0008002C">
        <w:rPr>
          <w:color w:val="000000"/>
          <w:sz w:val="28"/>
          <w:szCs w:val="28"/>
          <w:lang w:val="uk-UA"/>
        </w:rPr>
        <w:t xml:space="preserve">суб’єктивної модальності, які ґрунтуються на бажанні мовця: </w:t>
      </w:r>
      <w:proofErr w:type="spellStart"/>
      <w:r w:rsidR="0008002C">
        <w:rPr>
          <w:color w:val="000000"/>
          <w:sz w:val="28"/>
          <w:szCs w:val="28"/>
          <w:lang w:val="uk-UA"/>
        </w:rPr>
        <w:t>волітивна</w:t>
      </w:r>
      <w:proofErr w:type="spellEnd"/>
      <w:r w:rsidR="0008002C">
        <w:rPr>
          <w:color w:val="000000"/>
          <w:sz w:val="28"/>
          <w:szCs w:val="28"/>
          <w:lang w:val="uk-UA"/>
        </w:rPr>
        <w:t xml:space="preserve">, </w:t>
      </w:r>
      <w:proofErr w:type="spellStart"/>
      <w:r w:rsidR="0008002C">
        <w:rPr>
          <w:color w:val="000000"/>
          <w:sz w:val="28"/>
          <w:szCs w:val="28"/>
          <w:lang w:val="uk-UA"/>
        </w:rPr>
        <w:t>булетична</w:t>
      </w:r>
      <w:proofErr w:type="spellEnd"/>
      <w:r w:rsidR="0008002C">
        <w:rPr>
          <w:color w:val="000000"/>
          <w:sz w:val="28"/>
          <w:szCs w:val="28"/>
          <w:lang w:val="uk-UA"/>
        </w:rPr>
        <w:t xml:space="preserve"> та </w:t>
      </w:r>
      <w:proofErr w:type="spellStart"/>
      <w:r w:rsidR="0008002C">
        <w:rPr>
          <w:color w:val="000000"/>
          <w:sz w:val="28"/>
          <w:szCs w:val="28"/>
          <w:lang w:val="uk-UA"/>
        </w:rPr>
        <w:t>оптативна</w:t>
      </w:r>
      <w:proofErr w:type="spellEnd"/>
      <w:r w:rsidR="0008002C">
        <w:rPr>
          <w:color w:val="000000"/>
          <w:sz w:val="28"/>
          <w:szCs w:val="28"/>
          <w:lang w:val="uk-UA"/>
        </w:rPr>
        <w:t xml:space="preserve"> модальності. </w:t>
      </w:r>
      <w:r>
        <w:rPr>
          <w:color w:val="000000"/>
          <w:sz w:val="28"/>
          <w:szCs w:val="28"/>
        </w:rPr>
        <w:t>Крім того, є типи модальності, які наявні у таксономії лише одного науковця, поміж інших згаданих: проблематична, імплікативна, телеологічна, аксіологічна, факультативна та доказова модальності. Деякі види можуть мати свої підвиди. Так, в класифікації Пола Ларрея, епістемічна модальність поділена на проблематичну та імплікативну модальності, а коренева модальність розділена на фізичну та деонтичну модальності.</w:t>
      </w:r>
    </w:p>
    <w:p w14:paraId="5E492B1C" w14:textId="77777777" w:rsidR="00D1095C" w:rsidRDefault="00D1095C" w:rsidP="00D1095C">
      <w:pPr>
        <w:ind w:firstLine="357"/>
        <w:jc w:val="right"/>
        <w:rPr>
          <w:sz w:val="28"/>
          <w:szCs w:val="28"/>
        </w:rPr>
      </w:pPr>
      <w:r>
        <w:rPr>
          <w:sz w:val="28"/>
          <w:szCs w:val="28"/>
        </w:rPr>
        <w:t>Таблиця 1</w:t>
      </w:r>
    </w:p>
    <w:p w14:paraId="3807A95D" w14:textId="77777777" w:rsidR="00D1095C" w:rsidRPr="00284AF5" w:rsidRDefault="00D1095C" w:rsidP="00D1095C">
      <w:pPr>
        <w:spacing w:after="240"/>
        <w:jc w:val="center"/>
        <w:rPr>
          <w:sz w:val="28"/>
          <w:szCs w:val="28"/>
        </w:rPr>
      </w:pPr>
      <w:r>
        <w:rPr>
          <w:sz w:val="28"/>
          <w:szCs w:val="28"/>
        </w:rPr>
        <w:t>Таксономія суб'єктивної модальності в сучасній лінгвістиці</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51"/>
        <w:gridCol w:w="3686"/>
        <w:gridCol w:w="3827"/>
      </w:tblGrid>
      <w:tr w:rsidR="00D1095C" w14:paraId="244BBAD8" w14:textId="77777777" w:rsidTr="0010262E">
        <w:trPr>
          <w:trHeight w:val="611"/>
        </w:trPr>
        <w:tc>
          <w:tcPr>
            <w:tcW w:w="1951" w:type="dxa"/>
            <w:vMerge w:val="restart"/>
            <w:tcBorders>
              <w:top w:val="single" w:sz="4" w:space="0" w:color="auto"/>
              <w:left w:val="single" w:sz="4" w:space="0" w:color="auto"/>
              <w:right w:val="single" w:sz="4" w:space="0" w:color="000000"/>
            </w:tcBorders>
          </w:tcPr>
          <w:p w14:paraId="18F9269C" w14:textId="77777777" w:rsidR="00D1095C" w:rsidRDefault="00D1095C" w:rsidP="00F757DD">
            <w:pPr>
              <w:jc w:val="center"/>
              <w:rPr>
                <w:sz w:val="28"/>
                <w:szCs w:val="28"/>
              </w:rPr>
            </w:pPr>
            <w:r>
              <w:rPr>
                <w:sz w:val="28"/>
                <w:szCs w:val="28"/>
              </w:rPr>
              <w:t>Автор</w:t>
            </w:r>
          </w:p>
          <w:p w14:paraId="294AEFA3" w14:textId="77777777" w:rsidR="00D1095C" w:rsidRDefault="00D1095C" w:rsidP="00F757DD">
            <w:pPr>
              <w:rPr>
                <w:sz w:val="28"/>
                <w:szCs w:val="28"/>
              </w:rPr>
            </w:pPr>
          </w:p>
        </w:tc>
        <w:tc>
          <w:tcPr>
            <w:tcW w:w="7513" w:type="dxa"/>
            <w:gridSpan w:val="2"/>
            <w:tcBorders>
              <w:top w:val="single" w:sz="4" w:space="0" w:color="auto"/>
              <w:left w:val="single" w:sz="4" w:space="0" w:color="000000"/>
              <w:right w:val="single" w:sz="4" w:space="0" w:color="auto"/>
            </w:tcBorders>
          </w:tcPr>
          <w:p w14:paraId="3AD80633" w14:textId="77777777" w:rsidR="00D1095C" w:rsidRDefault="00D1095C" w:rsidP="00F757DD">
            <w:pPr>
              <w:ind w:firstLine="37"/>
              <w:jc w:val="center"/>
              <w:rPr>
                <w:sz w:val="28"/>
                <w:szCs w:val="28"/>
              </w:rPr>
            </w:pPr>
            <w:r>
              <w:rPr>
                <w:sz w:val="28"/>
                <w:szCs w:val="28"/>
              </w:rPr>
              <w:t xml:space="preserve">Семантичні види / підвиди </w:t>
            </w:r>
          </w:p>
          <w:p w14:paraId="0C729F08" w14:textId="67A2DA1A" w:rsidR="00D1095C" w:rsidRDefault="00D1095C" w:rsidP="00F757DD">
            <w:pPr>
              <w:ind w:firstLine="37"/>
              <w:jc w:val="center"/>
              <w:rPr>
                <w:sz w:val="28"/>
                <w:szCs w:val="28"/>
              </w:rPr>
            </w:pPr>
            <w:r>
              <w:rPr>
                <w:sz w:val="28"/>
                <w:szCs w:val="28"/>
              </w:rPr>
              <w:t>суб</w:t>
            </w:r>
            <w:r w:rsidR="00A64ABC">
              <w:rPr>
                <w:sz w:val="28"/>
                <w:szCs w:val="28"/>
                <w:lang w:val="uk-UA"/>
              </w:rPr>
              <w:t>’</w:t>
            </w:r>
            <w:r>
              <w:rPr>
                <w:sz w:val="28"/>
                <w:szCs w:val="28"/>
              </w:rPr>
              <w:t>єктивної модальності</w:t>
            </w:r>
          </w:p>
        </w:tc>
      </w:tr>
      <w:tr w:rsidR="00D1095C" w14:paraId="48E40AAE" w14:textId="77777777" w:rsidTr="0010262E">
        <w:trPr>
          <w:trHeight w:val="238"/>
        </w:trPr>
        <w:tc>
          <w:tcPr>
            <w:tcW w:w="1951" w:type="dxa"/>
            <w:vMerge/>
            <w:tcBorders>
              <w:top w:val="single" w:sz="12" w:space="0" w:color="000000"/>
              <w:left w:val="single" w:sz="4" w:space="0" w:color="auto"/>
              <w:bottom w:val="single" w:sz="4" w:space="0" w:color="auto"/>
              <w:right w:val="single" w:sz="4" w:space="0" w:color="000000"/>
            </w:tcBorders>
          </w:tcPr>
          <w:p w14:paraId="084BA825" w14:textId="77777777" w:rsidR="00D1095C" w:rsidRDefault="00D1095C" w:rsidP="00F757DD">
            <w:pPr>
              <w:widowControl w:val="0"/>
              <w:pBdr>
                <w:top w:val="nil"/>
                <w:left w:val="nil"/>
                <w:bottom w:val="nil"/>
                <w:right w:val="nil"/>
                <w:between w:val="nil"/>
              </w:pBdr>
              <w:spacing w:line="276" w:lineRule="auto"/>
              <w:rPr>
                <w:sz w:val="28"/>
                <w:szCs w:val="28"/>
              </w:rPr>
            </w:pPr>
          </w:p>
        </w:tc>
        <w:tc>
          <w:tcPr>
            <w:tcW w:w="3686" w:type="dxa"/>
            <w:tcBorders>
              <w:top w:val="single" w:sz="4" w:space="0" w:color="000000"/>
              <w:left w:val="single" w:sz="4" w:space="0" w:color="000000"/>
              <w:bottom w:val="single" w:sz="4" w:space="0" w:color="auto"/>
              <w:right w:val="dashed" w:sz="4" w:space="0" w:color="000000"/>
            </w:tcBorders>
          </w:tcPr>
          <w:p w14:paraId="597E4558" w14:textId="77777777" w:rsidR="00D1095C" w:rsidRDefault="00D1095C" w:rsidP="00F757DD">
            <w:pPr>
              <w:ind w:firstLine="37"/>
              <w:jc w:val="center"/>
              <w:rPr>
                <w:sz w:val="28"/>
                <w:szCs w:val="28"/>
              </w:rPr>
            </w:pPr>
            <w:r>
              <w:rPr>
                <w:sz w:val="28"/>
                <w:szCs w:val="28"/>
              </w:rPr>
              <w:t>види</w:t>
            </w:r>
          </w:p>
        </w:tc>
        <w:tc>
          <w:tcPr>
            <w:tcW w:w="3827" w:type="dxa"/>
            <w:tcBorders>
              <w:top w:val="single" w:sz="4" w:space="0" w:color="000000"/>
              <w:left w:val="dashed" w:sz="4" w:space="0" w:color="000000"/>
              <w:bottom w:val="single" w:sz="4" w:space="0" w:color="auto"/>
              <w:right w:val="single" w:sz="4" w:space="0" w:color="auto"/>
            </w:tcBorders>
          </w:tcPr>
          <w:p w14:paraId="5C3719C2" w14:textId="77777777" w:rsidR="00D1095C" w:rsidRDefault="00D1095C" w:rsidP="00F757DD">
            <w:pPr>
              <w:ind w:firstLine="37"/>
              <w:jc w:val="center"/>
              <w:rPr>
                <w:sz w:val="28"/>
                <w:szCs w:val="28"/>
              </w:rPr>
            </w:pPr>
            <w:r>
              <w:rPr>
                <w:sz w:val="28"/>
                <w:szCs w:val="28"/>
              </w:rPr>
              <w:t>підвиди</w:t>
            </w:r>
          </w:p>
        </w:tc>
      </w:tr>
      <w:tr w:rsidR="00D1095C" w14:paraId="0675662E" w14:textId="77777777" w:rsidTr="0010262E">
        <w:trPr>
          <w:trHeight w:val="257"/>
        </w:trPr>
        <w:tc>
          <w:tcPr>
            <w:tcW w:w="1951" w:type="dxa"/>
            <w:vMerge w:val="restart"/>
            <w:tcBorders>
              <w:top w:val="single" w:sz="4" w:space="0" w:color="auto"/>
              <w:left w:val="single" w:sz="4" w:space="0" w:color="auto"/>
              <w:right w:val="single" w:sz="4" w:space="0" w:color="000000"/>
            </w:tcBorders>
          </w:tcPr>
          <w:p w14:paraId="6F7AA1EE" w14:textId="31293200" w:rsidR="00D1095C" w:rsidRDefault="00D1095C" w:rsidP="00F757DD">
            <w:pPr>
              <w:widowControl w:val="0"/>
              <w:pBdr>
                <w:top w:val="nil"/>
                <w:left w:val="nil"/>
                <w:bottom w:val="nil"/>
                <w:right w:val="nil"/>
                <w:between w:val="nil"/>
              </w:pBdr>
              <w:spacing w:line="276" w:lineRule="auto"/>
              <w:jc w:val="center"/>
              <w:rPr>
                <w:sz w:val="28"/>
                <w:szCs w:val="28"/>
              </w:rPr>
            </w:pPr>
            <w:r>
              <w:rPr>
                <w:sz w:val="28"/>
                <w:szCs w:val="28"/>
              </w:rPr>
              <w:t>Захарченко</w:t>
            </w:r>
            <w:r w:rsidR="00824A51">
              <w:rPr>
                <w:sz w:val="28"/>
                <w:szCs w:val="28"/>
              </w:rPr>
              <w:t xml:space="preserve"> Н.І.</w:t>
            </w:r>
          </w:p>
        </w:tc>
        <w:tc>
          <w:tcPr>
            <w:tcW w:w="3686" w:type="dxa"/>
            <w:tcBorders>
              <w:top w:val="single" w:sz="4" w:space="0" w:color="auto"/>
              <w:left w:val="single" w:sz="4" w:space="0" w:color="000000"/>
              <w:bottom w:val="single" w:sz="4" w:space="0" w:color="auto"/>
              <w:right w:val="dashed" w:sz="4" w:space="0" w:color="000000"/>
            </w:tcBorders>
          </w:tcPr>
          <w:p w14:paraId="4EA316CE" w14:textId="77777777" w:rsidR="00D1095C" w:rsidRDefault="00D1095C" w:rsidP="00F757DD">
            <w:pPr>
              <w:ind w:firstLine="37"/>
              <w:jc w:val="center"/>
              <w:rPr>
                <w:sz w:val="28"/>
                <w:szCs w:val="28"/>
              </w:rPr>
            </w:pPr>
            <w:r>
              <w:rPr>
                <w:color w:val="000000"/>
                <w:sz w:val="28"/>
                <w:szCs w:val="28"/>
              </w:rPr>
              <w:t>Деонтична модальність</w:t>
            </w:r>
          </w:p>
        </w:tc>
        <w:tc>
          <w:tcPr>
            <w:tcW w:w="3827" w:type="dxa"/>
            <w:vMerge w:val="restart"/>
            <w:tcBorders>
              <w:top w:val="single" w:sz="4" w:space="0" w:color="auto"/>
              <w:left w:val="dashed" w:sz="4" w:space="0" w:color="000000"/>
              <w:right w:val="single" w:sz="4" w:space="0" w:color="auto"/>
            </w:tcBorders>
          </w:tcPr>
          <w:p w14:paraId="61AEB3AD" w14:textId="77777777" w:rsidR="00D1095C" w:rsidRDefault="00D1095C" w:rsidP="00F757DD">
            <w:pPr>
              <w:ind w:firstLine="37"/>
              <w:rPr>
                <w:sz w:val="28"/>
                <w:szCs w:val="28"/>
              </w:rPr>
            </w:pPr>
          </w:p>
          <w:p w14:paraId="062FE1B2" w14:textId="77777777" w:rsidR="00D1095C" w:rsidRDefault="00D1095C" w:rsidP="00F757DD">
            <w:pPr>
              <w:ind w:firstLine="37"/>
              <w:rPr>
                <w:sz w:val="28"/>
                <w:szCs w:val="28"/>
              </w:rPr>
            </w:pPr>
          </w:p>
          <w:p w14:paraId="75F22814" w14:textId="77777777" w:rsidR="00D1095C" w:rsidRDefault="00D1095C" w:rsidP="00F757DD">
            <w:pPr>
              <w:ind w:firstLine="37"/>
              <w:rPr>
                <w:sz w:val="28"/>
                <w:szCs w:val="28"/>
              </w:rPr>
            </w:pPr>
          </w:p>
          <w:p w14:paraId="65F86CDE" w14:textId="77777777" w:rsidR="00D1095C" w:rsidRDefault="00D1095C" w:rsidP="00F757DD">
            <w:pPr>
              <w:ind w:firstLine="37"/>
              <w:jc w:val="center"/>
              <w:rPr>
                <w:sz w:val="28"/>
                <w:szCs w:val="28"/>
              </w:rPr>
            </w:pPr>
            <w:r>
              <w:rPr>
                <w:sz w:val="28"/>
                <w:szCs w:val="28"/>
              </w:rPr>
              <w:t>––</w:t>
            </w:r>
          </w:p>
        </w:tc>
      </w:tr>
      <w:tr w:rsidR="00D1095C" w14:paraId="6DAEB74F" w14:textId="77777777" w:rsidTr="0010262E">
        <w:trPr>
          <w:trHeight w:val="364"/>
        </w:trPr>
        <w:tc>
          <w:tcPr>
            <w:tcW w:w="1951" w:type="dxa"/>
            <w:vMerge/>
            <w:tcBorders>
              <w:left w:val="single" w:sz="4" w:space="0" w:color="auto"/>
              <w:right w:val="single" w:sz="4" w:space="0" w:color="000000"/>
            </w:tcBorders>
          </w:tcPr>
          <w:p w14:paraId="60DDAAE8" w14:textId="77777777" w:rsidR="00D1095C" w:rsidRDefault="00D1095C" w:rsidP="00F757DD">
            <w:pPr>
              <w:widowControl w:val="0"/>
              <w:pBdr>
                <w:top w:val="nil"/>
                <w:left w:val="nil"/>
                <w:bottom w:val="nil"/>
                <w:right w:val="nil"/>
                <w:between w:val="nil"/>
              </w:pBdr>
              <w:spacing w:line="276" w:lineRule="auto"/>
              <w:rPr>
                <w:sz w:val="28"/>
                <w:szCs w:val="28"/>
              </w:rPr>
            </w:pPr>
          </w:p>
        </w:tc>
        <w:tc>
          <w:tcPr>
            <w:tcW w:w="3686" w:type="dxa"/>
            <w:tcBorders>
              <w:top w:val="single" w:sz="4" w:space="0" w:color="auto"/>
              <w:left w:val="single" w:sz="4" w:space="0" w:color="000000"/>
              <w:right w:val="dashed" w:sz="4" w:space="0" w:color="000000"/>
            </w:tcBorders>
          </w:tcPr>
          <w:p w14:paraId="32F268F7" w14:textId="1EAD0EF5" w:rsidR="00D1095C" w:rsidRDefault="00D1095C" w:rsidP="00F757DD">
            <w:pPr>
              <w:ind w:firstLine="37"/>
              <w:jc w:val="center"/>
              <w:rPr>
                <w:sz w:val="28"/>
                <w:szCs w:val="28"/>
              </w:rPr>
            </w:pPr>
            <w:r w:rsidRPr="00D3631E">
              <w:rPr>
                <w:color w:val="000000"/>
                <w:sz w:val="28"/>
                <w:szCs w:val="28"/>
              </w:rPr>
              <w:t>Фізична (динамічна)</w:t>
            </w:r>
            <w:r w:rsidR="00D3631E" w:rsidRPr="00D3631E">
              <w:rPr>
                <w:color w:val="000000"/>
                <w:sz w:val="28"/>
                <w:szCs w:val="28"/>
                <w:lang w:val="uk-UA"/>
              </w:rPr>
              <w:t xml:space="preserve"> </w:t>
            </w:r>
            <w:r w:rsidRPr="00D3631E">
              <w:rPr>
                <w:color w:val="000000"/>
                <w:sz w:val="28"/>
                <w:szCs w:val="28"/>
              </w:rPr>
              <w:t>модальність</w:t>
            </w:r>
          </w:p>
        </w:tc>
        <w:tc>
          <w:tcPr>
            <w:tcW w:w="3827" w:type="dxa"/>
            <w:vMerge/>
            <w:tcBorders>
              <w:left w:val="dashed" w:sz="4" w:space="0" w:color="000000"/>
              <w:right w:val="single" w:sz="4" w:space="0" w:color="auto"/>
            </w:tcBorders>
          </w:tcPr>
          <w:p w14:paraId="18B187AD" w14:textId="77777777" w:rsidR="00D1095C" w:rsidRDefault="00D1095C" w:rsidP="00F757DD">
            <w:pPr>
              <w:ind w:firstLine="37"/>
              <w:jc w:val="center"/>
              <w:rPr>
                <w:sz w:val="28"/>
                <w:szCs w:val="28"/>
              </w:rPr>
            </w:pPr>
          </w:p>
        </w:tc>
      </w:tr>
      <w:tr w:rsidR="00D1095C" w14:paraId="4FD00148" w14:textId="77777777" w:rsidTr="0010262E">
        <w:trPr>
          <w:trHeight w:val="349"/>
        </w:trPr>
        <w:tc>
          <w:tcPr>
            <w:tcW w:w="1951" w:type="dxa"/>
            <w:vMerge/>
            <w:tcBorders>
              <w:left w:val="single" w:sz="4" w:space="0" w:color="auto"/>
              <w:right w:val="single" w:sz="4" w:space="0" w:color="000000"/>
            </w:tcBorders>
          </w:tcPr>
          <w:p w14:paraId="62BB4C21" w14:textId="77777777" w:rsidR="00D1095C" w:rsidRDefault="00D1095C" w:rsidP="00F757DD">
            <w:pPr>
              <w:widowControl w:val="0"/>
              <w:pBdr>
                <w:top w:val="nil"/>
                <w:left w:val="nil"/>
                <w:bottom w:val="nil"/>
                <w:right w:val="nil"/>
                <w:between w:val="nil"/>
              </w:pBdr>
              <w:spacing w:line="276" w:lineRule="auto"/>
              <w:rPr>
                <w:sz w:val="28"/>
                <w:szCs w:val="28"/>
              </w:rPr>
            </w:pPr>
          </w:p>
        </w:tc>
        <w:tc>
          <w:tcPr>
            <w:tcW w:w="3686" w:type="dxa"/>
            <w:tcBorders>
              <w:top w:val="single" w:sz="4" w:space="0" w:color="auto"/>
              <w:left w:val="single" w:sz="4" w:space="0" w:color="000000"/>
              <w:bottom w:val="single" w:sz="4" w:space="0" w:color="auto"/>
              <w:right w:val="dashed" w:sz="4" w:space="0" w:color="000000"/>
            </w:tcBorders>
          </w:tcPr>
          <w:p w14:paraId="466486B3" w14:textId="77777777" w:rsidR="00D1095C" w:rsidRDefault="00D1095C" w:rsidP="00F757DD">
            <w:pPr>
              <w:jc w:val="center"/>
              <w:rPr>
                <w:color w:val="000000"/>
                <w:sz w:val="28"/>
                <w:szCs w:val="28"/>
              </w:rPr>
            </w:pPr>
            <w:r>
              <w:rPr>
                <w:color w:val="000000"/>
                <w:sz w:val="28"/>
                <w:szCs w:val="28"/>
              </w:rPr>
              <w:t>Епістемічна модальність</w:t>
            </w:r>
          </w:p>
        </w:tc>
        <w:tc>
          <w:tcPr>
            <w:tcW w:w="3827" w:type="dxa"/>
            <w:vMerge/>
            <w:tcBorders>
              <w:left w:val="dashed" w:sz="4" w:space="0" w:color="000000"/>
              <w:right w:val="single" w:sz="4" w:space="0" w:color="auto"/>
            </w:tcBorders>
          </w:tcPr>
          <w:p w14:paraId="19904C68" w14:textId="77777777" w:rsidR="00D1095C" w:rsidRDefault="00D1095C" w:rsidP="00F757DD">
            <w:pPr>
              <w:ind w:firstLine="37"/>
              <w:jc w:val="center"/>
              <w:rPr>
                <w:sz w:val="28"/>
                <w:szCs w:val="28"/>
              </w:rPr>
            </w:pPr>
          </w:p>
        </w:tc>
      </w:tr>
      <w:tr w:rsidR="00D1095C" w14:paraId="16898B89" w14:textId="77777777" w:rsidTr="0010262E">
        <w:trPr>
          <w:trHeight w:val="270"/>
        </w:trPr>
        <w:tc>
          <w:tcPr>
            <w:tcW w:w="1951" w:type="dxa"/>
            <w:vMerge/>
            <w:tcBorders>
              <w:left w:val="single" w:sz="4" w:space="0" w:color="auto"/>
              <w:right w:val="single" w:sz="4" w:space="0" w:color="000000"/>
            </w:tcBorders>
          </w:tcPr>
          <w:p w14:paraId="79CDF647" w14:textId="77777777" w:rsidR="00D1095C" w:rsidRDefault="00D1095C" w:rsidP="00F757DD">
            <w:pPr>
              <w:widowControl w:val="0"/>
              <w:pBdr>
                <w:top w:val="nil"/>
                <w:left w:val="nil"/>
                <w:bottom w:val="nil"/>
                <w:right w:val="nil"/>
                <w:between w:val="nil"/>
              </w:pBdr>
              <w:spacing w:line="276" w:lineRule="auto"/>
              <w:rPr>
                <w:sz w:val="28"/>
                <w:szCs w:val="28"/>
              </w:rPr>
            </w:pPr>
          </w:p>
        </w:tc>
        <w:tc>
          <w:tcPr>
            <w:tcW w:w="3686" w:type="dxa"/>
            <w:tcBorders>
              <w:top w:val="single" w:sz="4" w:space="0" w:color="auto"/>
              <w:left w:val="single" w:sz="4" w:space="0" w:color="000000"/>
              <w:bottom w:val="single" w:sz="4" w:space="0" w:color="auto"/>
              <w:right w:val="dashed" w:sz="4" w:space="0" w:color="000000"/>
            </w:tcBorders>
          </w:tcPr>
          <w:p w14:paraId="6D6DFACD" w14:textId="77777777" w:rsidR="00D1095C" w:rsidRDefault="00D1095C" w:rsidP="00F757DD">
            <w:pPr>
              <w:ind w:firstLine="37"/>
              <w:jc w:val="center"/>
              <w:rPr>
                <w:color w:val="000000"/>
                <w:sz w:val="28"/>
                <w:szCs w:val="28"/>
              </w:rPr>
            </w:pPr>
            <w:r>
              <w:rPr>
                <w:color w:val="000000"/>
                <w:sz w:val="28"/>
                <w:szCs w:val="28"/>
              </w:rPr>
              <w:t>Алетична модальність</w:t>
            </w:r>
          </w:p>
        </w:tc>
        <w:tc>
          <w:tcPr>
            <w:tcW w:w="3827" w:type="dxa"/>
            <w:vMerge/>
            <w:tcBorders>
              <w:left w:val="dashed" w:sz="4" w:space="0" w:color="000000"/>
              <w:right w:val="single" w:sz="4" w:space="0" w:color="auto"/>
            </w:tcBorders>
          </w:tcPr>
          <w:p w14:paraId="2F3B71CD" w14:textId="77777777" w:rsidR="00D1095C" w:rsidRDefault="00D1095C" w:rsidP="00F757DD">
            <w:pPr>
              <w:ind w:firstLine="37"/>
              <w:jc w:val="center"/>
              <w:rPr>
                <w:sz w:val="28"/>
                <w:szCs w:val="28"/>
              </w:rPr>
            </w:pPr>
          </w:p>
        </w:tc>
      </w:tr>
      <w:tr w:rsidR="00D1095C" w14:paraId="21EA7599" w14:textId="77777777" w:rsidTr="0010262E">
        <w:trPr>
          <w:trHeight w:val="253"/>
        </w:trPr>
        <w:tc>
          <w:tcPr>
            <w:tcW w:w="1951" w:type="dxa"/>
            <w:vMerge/>
            <w:tcBorders>
              <w:left w:val="single" w:sz="4" w:space="0" w:color="auto"/>
              <w:right w:val="single" w:sz="4" w:space="0" w:color="000000"/>
            </w:tcBorders>
          </w:tcPr>
          <w:p w14:paraId="35BAB3E1" w14:textId="77777777" w:rsidR="00D1095C" w:rsidRDefault="00D1095C" w:rsidP="00F757DD">
            <w:pPr>
              <w:widowControl w:val="0"/>
              <w:pBdr>
                <w:top w:val="nil"/>
                <w:left w:val="nil"/>
                <w:bottom w:val="nil"/>
                <w:right w:val="nil"/>
                <w:between w:val="nil"/>
              </w:pBdr>
              <w:spacing w:line="276" w:lineRule="auto"/>
              <w:rPr>
                <w:sz w:val="28"/>
                <w:szCs w:val="28"/>
              </w:rPr>
            </w:pPr>
          </w:p>
        </w:tc>
        <w:tc>
          <w:tcPr>
            <w:tcW w:w="3686" w:type="dxa"/>
            <w:tcBorders>
              <w:top w:val="single" w:sz="4" w:space="0" w:color="auto"/>
              <w:left w:val="single" w:sz="4" w:space="0" w:color="000000"/>
              <w:bottom w:val="single" w:sz="4" w:space="0" w:color="auto"/>
              <w:right w:val="dashed" w:sz="4" w:space="0" w:color="000000"/>
            </w:tcBorders>
          </w:tcPr>
          <w:p w14:paraId="56937F8D" w14:textId="77777777" w:rsidR="00D1095C" w:rsidRDefault="00D1095C" w:rsidP="00F757DD">
            <w:pPr>
              <w:ind w:firstLine="37"/>
              <w:jc w:val="center"/>
              <w:rPr>
                <w:color w:val="000000"/>
                <w:sz w:val="28"/>
                <w:szCs w:val="28"/>
              </w:rPr>
            </w:pPr>
            <w:r>
              <w:rPr>
                <w:color w:val="000000"/>
                <w:sz w:val="28"/>
                <w:szCs w:val="28"/>
              </w:rPr>
              <w:t>Булетична модальність</w:t>
            </w:r>
          </w:p>
        </w:tc>
        <w:tc>
          <w:tcPr>
            <w:tcW w:w="3827" w:type="dxa"/>
            <w:vMerge/>
            <w:tcBorders>
              <w:left w:val="dashed" w:sz="4" w:space="0" w:color="000000"/>
              <w:right w:val="single" w:sz="4" w:space="0" w:color="auto"/>
            </w:tcBorders>
          </w:tcPr>
          <w:p w14:paraId="739122A1" w14:textId="77777777" w:rsidR="00D1095C" w:rsidRDefault="00D1095C" w:rsidP="00F757DD">
            <w:pPr>
              <w:ind w:firstLine="37"/>
              <w:jc w:val="center"/>
              <w:rPr>
                <w:sz w:val="28"/>
                <w:szCs w:val="28"/>
              </w:rPr>
            </w:pPr>
          </w:p>
        </w:tc>
      </w:tr>
      <w:tr w:rsidR="00D1095C" w14:paraId="2F52CB50" w14:textId="77777777" w:rsidTr="0010262E">
        <w:trPr>
          <w:trHeight w:val="289"/>
        </w:trPr>
        <w:tc>
          <w:tcPr>
            <w:tcW w:w="1951" w:type="dxa"/>
            <w:vMerge/>
            <w:tcBorders>
              <w:left w:val="single" w:sz="4" w:space="0" w:color="auto"/>
              <w:right w:val="single" w:sz="4" w:space="0" w:color="000000"/>
            </w:tcBorders>
          </w:tcPr>
          <w:p w14:paraId="3AAE32D8" w14:textId="77777777" w:rsidR="00D1095C" w:rsidRDefault="00D1095C" w:rsidP="00F757DD">
            <w:pPr>
              <w:widowControl w:val="0"/>
              <w:pBdr>
                <w:top w:val="nil"/>
                <w:left w:val="nil"/>
                <w:bottom w:val="nil"/>
                <w:right w:val="nil"/>
                <w:between w:val="nil"/>
              </w:pBdr>
              <w:spacing w:line="276" w:lineRule="auto"/>
              <w:rPr>
                <w:sz w:val="28"/>
                <w:szCs w:val="28"/>
              </w:rPr>
            </w:pPr>
          </w:p>
        </w:tc>
        <w:tc>
          <w:tcPr>
            <w:tcW w:w="3686" w:type="dxa"/>
            <w:tcBorders>
              <w:top w:val="single" w:sz="4" w:space="0" w:color="auto"/>
              <w:left w:val="single" w:sz="4" w:space="0" w:color="000000"/>
              <w:right w:val="dashed" w:sz="4" w:space="0" w:color="000000"/>
            </w:tcBorders>
          </w:tcPr>
          <w:p w14:paraId="47E14E27" w14:textId="77777777" w:rsidR="00D1095C" w:rsidRDefault="00D1095C" w:rsidP="00F757DD">
            <w:pPr>
              <w:jc w:val="center"/>
              <w:rPr>
                <w:color w:val="000000"/>
                <w:sz w:val="28"/>
                <w:szCs w:val="28"/>
              </w:rPr>
            </w:pPr>
            <w:r>
              <w:rPr>
                <w:sz w:val="28"/>
                <w:szCs w:val="28"/>
              </w:rPr>
              <w:t>Аксіологічна модальність</w:t>
            </w:r>
          </w:p>
        </w:tc>
        <w:tc>
          <w:tcPr>
            <w:tcW w:w="3827" w:type="dxa"/>
            <w:vMerge/>
            <w:tcBorders>
              <w:left w:val="dashed" w:sz="4" w:space="0" w:color="000000"/>
              <w:right w:val="single" w:sz="4" w:space="0" w:color="auto"/>
            </w:tcBorders>
          </w:tcPr>
          <w:p w14:paraId="29800529" w14:textId="77777777" w:rsidR="00D1095C" w:rsidRDefault="00D1095C" w:rsidP="00F757DD">
            <w:pPr>
              <w:ind w:firstLine="37"/>
              <w:jc w:val="center"/>
              <w:rPr>
                <w:sz w:val="28"/>
                <w:szCs w:val="28"/>
              </w:rPr>
            </w:pPr>
          </w:p>
        </w:tc>
      </w:tr>
      <w:tr w:rsidR="00D1095C" w14:paraId="05C23FF0" w14:textId="77777777" w:rsidTr="0010262E">
        <w:trPr>
          <w:trHeight w:val="420"/>
        </w:trPr>
        <w:tc>
          <w:tcPr>
            <w:tcW w:w="1951" w:type="dxa"/>
            <w:vMerge w:val="restart"/>
            <w:tcBorders>
              <w:top w:val="single" w:sz="4" w:space="0" w:color="auto"/>
              <w:left w:val="single" w:sz="4" w:space="0" w:color="auto"/>
              <w:right w:val="single" w:sz="4" w:space="0" w:color="000000"/>
            </w:tcBorders>
          </w:tcPr>
          <w:p w14:paraId="02F2E86A" w14:textId="323C7451" w:rsidR="00D1095C" w:rsidRDefault="00D1095C" w:rsidP="00D3631E">
            <w:pPr>
              <w:jc w:val="center"/>
              <w:rPr>
                <w:sz w:val="28"/>
                <w:szCs w:val="28"/>
              </w:rPr>
            </w:pPr>
            <w:r>
              <w:rPr>
                <w:sz w:val="28"/>
                <w:szCs w:val="28"/>
              </w:rPr>
              <w:t xml:space="preserve">Лимаренко </w:t>
            </w:r>
            <w:r w:rsidR="00824A51">
              <w:rPr>
                <w:sz w:val="28"/>
                <w:szCs w:val="28"/>
              </w:rPr>
              <w:t>О.А.</w:t>
            </w:r>
          </w:p>
        </w:tc>
        <w:tc>
          <w:tcPr>
            <w:tcW w:w="3686" w:type="dxa"/>
            <w:tcBorders>
              <w:top w:val="single" w:sz="4" w:space="0" w:color="auto"/>
              <w:left w:val="single" w:sz="4" w:space="0" w:color="000000"/>
              <w:right w:val="dashed" w:sz="4" w:space="0" w:color="000000"/>
            </w:tcBorders>
          </w:tcPr>
          <w:p w14:paraId="3BCAEA92" w14:textId="77777777" w:rsidR="00D1095C" w:rsidRDefault="00D1095C" w:rsidP="00F757DD">
            <w:pPr>
              <w:ind w:firstLine="37"/>
              <w:jc w:val="center"/>
              <w:rPr>
                <w:sz w:val="28"/>
                <w:szCs w:val="28"/>
              </w:rPr>
            </w:pPr>
            <w:r>
              <w:rPr>
                <w:sz w:val="28"/>
                <w:szCs w:val="28"/>
              </w:rPr>
              <w:t>Оптативна модальність</w:t>
            </w:r>
          </w:p>
        </w:tc>
        <w:tc>
          <w:tcPr>
            <w:tcW w:w="3827" w:type="dxa"/>
            <w:vMerge w:val="restart"/>
            <w:tcBorders>
              <w:top w:val="single" w:sz="4" w:space="0" w:color="auto"/>
              <w:left w:val="dashed" w:sz="4" w:space="0" w:color="000000"/>
              <w:right w:val="single" w:sz="4" w:space="0" w:color="auto"/>
            </w:tcBorders>
          </w:tcPr>
          <w:p w14:paraId="7295C87E" w14:textId="77777777" w:rsidR="00D1095C" w:rsidRDefault="00D1095C" w:rsidP="00F757DD">
            <w:pPr>
              <w:ind w:firstLine="37"/>
              <w:jc w:val="center"/>
              <w:rPr>
                <w:color w:val="000000"/>
                <w:sz w:val="28"/>
                <w:szCs w:val="28"/>
              </w:rPr>
            </w:pPr>
          </w:p>
          <w:p w14:paraId="7739785D" w14:textId="77777777" w:rsidR="00D1095C" w:rsidRDefault="00D1095C" w:rsidP="00F757DD">
            <w:pPr>
              <w:rPr>
                <w:color w:val="000000"/>
                <w:sz w:val="28"/>
                <w:szCs w:val="28"/>
              </w:rPr>
            </w:pPr>
          </w:p>
          <w:p w14:paraId="72CB8BE2" w14:textId="77777777" w:rsidR="00D1095C" w:rsidRDefault="00D1095C" w:rsidP="00F757DD">
            <w:pPr>
              <w:ind w:firstLine="37"/>
              <w:jc w:val="center"/>
              <w:rPr>
                <w:sz w:val="28"/>
                <w:szCs w:val="28"/>
              </w:rPr>
            </w:pPr>
            <w:r>
              <w:rPr>
                <w:color w:val="000000"/>
                <w:sz w:val="28"/>
                <w:szCs w:val="28"/>
              </w:rPr>
              <w:t>––</w:t>
            </w:r>
          </w:p>
        </w:tc>
      </w:tr>
      <w:tr w:rsidR="00D1095C" w14:paraId="054F64F0" w14:textId="77777777" w:rsidTr="0010262E">
        <w:trPr>
          <w:trHeight w:val="427"/>
        </w:trPr>
        <w:tc>
          <w:tcPr>
            <w:tcW w:w="1951" w:type="dxa"/>
            <w:vMerge/>
            <w:tcBorders>
              <w:left w:val="single" w:sz="4" w:space="0" w:color="auto"/>
              <w:right w:val="single" w:sz="4" w:space="0" w:color="000000"/>
            </w:tcBorders>
          </w:tcPr>
          <w:p w14:paraId="081B7DC8" w14:textId="77777777" w:rsidR="00D1095C" w:rsidRDefault="00D1095C" w:rsidP="00F757DD">
            <w:pPr>
              <w:widowControl w:val="0"/>
              <w:pBdr>
                <w:top w:val="nil"/>
                <w:left w:val="nil"/>
                <w:bottom w:val="nil"/>
                <w:right w:val="nil"/>
                <w:between w:val="nil"/>
              </w:pBdr>
              <w:spacing w:line="276" w:lineRule="auto"/>
              <w:rPr>
                <w:sz w:val="28"/>
                <w:szCs w:val="28"/>
              </w:rPr>
            </w:pPr>
          </w:p>
        </w:tc>
        <w:tc>
          <w:tcPr>
            <w:tcW w:w="3686" w:type="dxa"/>
            <w:tcBorders>
              <w:top w:val="single" w:sz="4" w:space="0" w:color="000000"/>
              <w:left w:val="single" w:sz="4" w:space="0" w:color="000000"/>
              <w:right w:val="dashed" w:sz="4" w:space="0" w:color="000000"/>
            </w:tcBorders>
          </w:tcPr>
          <w:p w14:paraId="21B51FD9" w14:textId="77777777" w:rsidR="00D1095C" w:rsidRDefault="00D1095C" w:rsidP="00F757DD">
            <w:pPr>
              <w:ind w:firstLine="37"/>
              <w:jc w:val="center"/>
              <w:rPr>
                <w:sz w:val="28"/>
                <w:szCs w:val="28"/>
              </w:rPr>
            </w:pPr>
            <w:r>
              <w:rPr>
                <w:sz w:val="28"/>
                <w:szCs w:val="28"/>
              </w:rPr>
              <w:t>Алетична модальність</w:t>
            </w:r>
          </w:p>
        </w:tc>
        <w:tc>
          <w:tcPr>
            <w:tcW w:w="3827" w:type="dxa"/>
            <w:vMerge/>
            <w:tcBorders>
              <w:top w:val="single" w:sz="4" w:space="0" w:color="000000"/>
              <w:left w:val="dashed" w:sz="4" w:space="0" w:color="000000"/>
              <w:right w:val="single" w:sz="4" w:space="0" w:color="auto"/>
            </w:tcBorders>
          </w:tcPr>
          <w:p w14:paraId="3C939888" w14:textId="77777777" w:rsidR="00D1095C" w:rsidRDefault="00D1095C" w:rsidP="00F757DD">
            <w:pPr>
              <w:widowControl w:val="0"/>
              <w:pBdr>
                <w:top w:val="nil"/>
                <w:left w:val="nil"/>
                <w:bottom w:val="nil"/>
                <w:right w:val="nil"/>
                <w:between w:val="nil"/>
              </w:pBdr>
              <w:spacing w:line="276" w:lineRule="auto"/>
              <w:rPr>
                <w:sz w:val="28"/>
                <w:szCs w:val="28"/>
              </w:rPr>
            </w:pPr>
          </w:p>
        </w:tc>
      </w:tr>
      <w:tr w:rsidR="00D1095C" w14:paraId="6AEF0EA7" w14:textId="77777777" w:rsidTr="0010262E">
        <w:trPr>
          <w:trHeight w:val="435"/>
        </w:trPr>
        <w:tc>
          <w:tcPr>
            <w:tcW w:w="1951" w:type="dxa"/>
            <w:vMerge/>
            <w:tcBorders>
              <w:left w:val="single" w:sz="4" w:space="0" w:color="auto"/>
              <w:right w:val="single" w:sz="4" w:space="0" w:color="000000"/>
            </w:tcBorders>
          </w:tcPr>
          <w:p w14:paraId="51E00242" w14:textId="77777777" w:rsidR="00D1095C" w:rsidRDefault="00D1095C" w:rsidP="00F757DD">
            <w:pPr>
              <w:widowControl w:val="0"/>
              <w:pBdr>
                <w:top w:val="nil"/>
                <w:left w:val="nil"/>
                <w:bottom w:val="nil"/>
                <w:right w:val="nil"/>
                <w:between w:val="nil"/>
              </w:pBdr>
              <w:spacing w:line="276" w:lineRule="auto"/>
              <w:rPr>
                <w:sz w:val="28"/>
                <w:szCs w:val="28"/>
              </w:rPr>
            </w:pPr>
          </w:p>
        </w:tc>
        <w:tc>
          <w:tcPr>
            <w:tcW w:w="3686" w:type="dxa"/>
            <w:tcBorders>
              <w:top w:val="single" w:sz="4" w:space="0" w:color="000000"/>
              <w:left w:val="single" w:sz="4" w:space="0" w:color="000000"/>
              <w:right w:val="dashed" w:sz="4" w:space="0" w:color="000000"/>
            </w:tcBorders>
          </w:tcPr>
          <w:p w14:paraId="19C38B3A" w14:textId="77777777" w:rsidR="00D1095C" w:rsidRDefault="00D1095C" w:rsidP="00F757DD">
            <w:pPr>
              <w:ind w:firstLine="37"/>
              <w:jc w:val="center"/>
              <w:rPr>
                <w:sz w:val="28"/>
                <w:szCs w:val="28"/>
              </w:rPr>
            </w:pPr>
            <w:r>
              <w:rPr>
                <w:sz w:val="28"/>
                <w:szCs w:val="28"/>
              </w:rPr>
              <w:t>Деонтична модальність</w:t>
            </w:r>
          </w:p>
        </w:tc>
        <w:tc>
          <w:tcPr>
            <w:tcW w:w="3827" w:type="dxa"/>
            <w:vMerge/>
            <w:tcBorders>
              <w:top w:val="single" w:sz="4" w:space="0" w:color="000000"/>
              <w:left w:val="dashed" w:sz="4" w:space="0" w:color="000000"/>
              <w:right w:val="single" w:sz="4" w:space="0" w:color="auto"/>
            </w:tcBorders>
          </w:tcPr>
          <w:p w14:paraId="7DC0DD19" w14:textId="77777777" w:rsidR="00D1095C" w:rsidRDefault="00D1095C" w:rsidP="00F757DD">
            <w:pPr>
              <w:widowControl w:val="0"/>
              <w:pBdr>
                <w:top w:val="nil"/>
                <w:left w:val="nil"/>
                <w:bottom w:val="nil"/>
                <w:right w:val="nil"/>
                <w:between w:val="nil"/>
              </w:pBdr>
              <w:spacing w:line="276" w:lineRule="auto"/>
              <w:rPr>
                <w:sz w:val="28"/>
                <w:szCs w:val="28"/>
              </w:rPr>
            </w:pPr>
          </w:p>
        </w:tc>
      </w:tr>
      <w:tr w:rsidR="00D1095C" w14:paraId="41203D7F" w14:textId="77777777" w:rsidTr="0010262E">
        <w:trPr>
          <w:trHeight w:val="388"/>
        </w:trPr>
        <w:tc>
          <w:tcPr>
            <w:tcW w:w="1951" w:type="dxa"/>
            <w:vMerge/>
            <w:tcBorders>
              <w:left w:val="single" w:sz="4" w:space="0" w:color="auto"/>
              <w:bottom w:val="single" w:sz="4" w:space="0" w:color="auto"/>
              <w:right w:val="single" w:sz="4" w:space="0" w:color="000000"/>
            </w:tcBorders>
          </w:tcPr>
          <w:p w14:paraId="7011FF32" w14:textId="77777777" w:rsidR="00D1095C" w:rsidRDefault="00D1095C" w:rsidP="00F757DD">
            <w:pPr>
              <w:widowControl w:val="0"/>
              <w:pBdr>
                <w:top w:val="nil"/>
                <w:left w:val="nil"/>
                <w:bottom w:val="nil"/>
                <w:right w:val="nil"/>
                <w:between w:val="nil"/>
              </w:pBdr>
              <w:spacing w:line="276" w:lineRule="auto"/>
              <w:rPr>
                <w:sz w:val="28"/>
                <w:szCs w:val="28"/>
              </w:rPr>
            </w:pPr>
          </w:p>
        </w:tc>
        <w:tc>
          <w:tcPr>
            <w:tcW w:w="3686" w:type="dxa"/>
            <w:tcBorders>
              <w:top w:val="single" w:sz="4" w:space="0" w:color="000000"/>
              <w:left w:val="single" w:sz="4" w:space="0" w:color="000000"/>
              <w:bottom w:val="single" w:sz="4" w:space="0" w:color="auto"/>
              <w:right w:val="dashed" w:sz="4" w:space="0" w:color="000000"/>
            </w:tcBorders>
          </w:tcPr>
          <w:p w14:paraId="7D781BF8" w14:textId="77777777" w:rsidR="00D1095C" w:rsidRDefault="00D1095C" w:rsidP="00F757DD">
            <w:pPr>
              <w:ind w:firstLine="37"/>
              <w:jc w:val="center"/>
              <w:rPr>
                <w:sz w:val="28"/>
                <w:szCs w:val="28"/>
              </w:rPr>
            </w:pPr>
            <w:r>
              <w:rPr>
                <w:sz w:val="28"/>
                <w:szCs w:val="28"/>
              </w:rPr>
              <w:t>Епістемічна модальність</w:t>
            </w:r>
          </w:p>
        </w:tc>
        <w:tc>
          <w:tcPr>
            <w:tcW w:w="3827" w:type="dxa"/>
            <w:vMerge/>
            <w:tcBorders>
              <w:top w:val="single" w:sz="4" w:space="0" w:color="000000"/>
              <w:left w:val="dashed" w:sz="4" w:space="0" w:color="000000"/>
              <w:bottom w:val="single" w:sz="4" w:space="0" w:color="auto"/>
              <w:right w:val="single" w:sz="4" w:space="0" w:color="auto"/>
            </w:tcBorders>
          </w:tcPr>
          <w:p w14:paraId="03D5EE36" w14:textId="77777777" w:rsidR="00D1095C" w:rsidRDefault="00D1095C" w:rsidP="00F757DD">
            <w:pPr>
              <w:widowControl w:val="0"/>
              <w:pBdr>
                <w:top w:val="nil"/>
                <w:left w:val="nil"/>
                <w:bottom w:val="nil"/>
                <w:right w:val="nil"/>
                <w:between w:val="nil"/>
              </w:pBdr>
              <w:spacing w:line="276" w:lineRule="auto"/>
              <w:rPr>
                <w:sz w:val="28"/>
                <w:szCs w:val="28"/>
              </w:rPr>
            </w:pPr>
          </w:p>
        </w:tc>
      </w:tr>
      <w:tr w:rsidR="00D1095C" w14:paraId="1A73BC20" w14:textId="77777777" w:rsidTr="0010262E">
        <w:trPr>
          <w:trHeight w:val="388"/>
        </w:trPr>
        <w:tc>
          <w:tcPr>
            <w:tcW w:w="1951" w:type="dxa"/>
            <w:vMerge w:val="restart"/>
            <w:tcBorders>
              <w:top w:val="single" w:sz="4" w:space="0" w:color="auto"/>
              <w:left w:val="single" w:sz="4" w:space="0" w:color="auto"/>
              <w:right w:val="single" w:sz="4" w:space="0" w:color="000000"/>
            </w:tcBorders>
          </w:tcPr>
          <w:p w14:paraId="16AEE0DE" w14:textId="76C0DFA3" w:rsidR="001D03D1" w:rsidRDefault="001D03D1" w:rsidP="00F757DD">
            <w:pPr>
              <w:widowControl w:val="0"/>
              <w:pBdr>
                <w:top w:val="nil"/>
                <w:left w:val="nil"/>
                <w:bottom w:val="nil"/>
                <w:right w:val="nil"/>
                <w:between w:val="nil"/>
              </w:pBdr>
              <w:spacing w:line="276" w:lineRule="auto"/>
              <w:jc w:val="center"/>
              <w:rPr>
                <w:color w:val="000000"/>
                <w:sz w:val="28"/>
                <w:szCs w:val="28"/>
              </w:rPr>
            </w:pPr>
            <w:r>
              <w:rPr>
                <w:sz w:val="28"/>
                <w:szCs w:val="28"/>
              </w:rPr>
              <w:t>Кес</w:t>
            </w:r>
          </w:p>
          <w:p w14:paraId="0CE40D9A" w14:textId="6CD069FF" w:rsidR="00D1095C" w:rsidRDefault="00877C0E" w:rsidP="00F757DD">
            <w:pPr>
              <w:widowControl w:val="0"/>
              <w:pBdr>
                <w:top w:val="nil"/>
                <w:left w:val="nil"/>
                <w:bottom w:val="nil"/>
                <w:right w:val="nil"/>
                <w:between w:val="nil"/>
              </w:pBdr>
              <w:spacing w:line="276" w:lineRule="auto"/>
              <w:jc w:val="center"/>
              <w:rPr>
                <w:sz w:val="28"/>
                <w:szCs w:val="28"/>
              </w:rPr>
            </w:pPr>
            <w:r>
              <w:rPr>
                <w:color w:val="000000"/>
                <w:sz w:val="28"/>
                <w:szCs w:val="28"/>
              </w:rPr>
              <w:t>Генґевелд</w:t>
            </w:r>
            <w:r w:rsidR="00D1095C">
              <w:rPr>
                <w:sz w:val="28"/>
                <w:szCs w:val="28"/>
              </w:rPr>
              <w:t xml:space="preserve"> </w:t>
            </w:r>
          </w:p>
        </w:tc>
        <w:tc>
          <w:tcPr>
            <w:tcW w:w="3686" w:type="dxa"/>
            <w:tcBorders>
              <w:top w:val="single" w:sz="4" w:space="0" w:color="auto"/>
              <w:left w:val="single" w:sz="4" w:space="0" w:color="000000"/>
              <w:bottom w:val="single" w:sz="4" w:space="0" w:color="000000"/>
              <w:right w:val="dashed" w:sz="4" w:space="0" w:color="000000"/>
            </w:tcBorders>
          </w:tcPr>
          <w:p w14:paraId="23EA85F8" w14:textId="77777777" w:rsidR="00D1095C" w:rsidRDefault="00D1095C" w:rsidP="00F757DD">
            <w:pPr>
              <w:ind w:firstLine="37"/>
              <w:jc w:val="center"/>
              <w:rPr>
                <w:sz w:val="28"/>
                <w:szCs w:val="28"/>
              </w:rPr>
            </w:pPr>
            <w:r>
              <w:rPr>
                <w:color w:val="000000"/>
                <w:sz w:val="28"/>
                <w:szCs w:val="28"/>
              </w:rPr>
              <w:t xml:space="preserve">Факультативна модальність </w:t>
            </w:r>
          </w:p>
        </w:tc>
        <w:tc>
          <w:tcPr>
            <w:tcW w:w="3827" w:type="dxa"/>
            <w:vMerge w:val="restart"/>
            <w:tcBorders>
              <w:top w:val="single" w:sz="4" w:space="0" w:color="auto"/>
              <w:left w:val="dashed" w:sz="4" w:space="0" w:color="000000"/>
              <w:right w:val="single" w:sz="4" w:space="0" w:color="auto"/>
            </w:tcBorders>
          </w:tcPr>
          <w:p w14:paraId="77223755" w14:textId="77777777" w:rsidR="00D1095C" w:rsidRDefault="00D1095C" w:rsidP="00F757DD">
            <w:pPr>
              <w:widowControl w:val="0"/>
              <w:pBdr>
                <w:top w:val="nil"/>
                <w:left w:val="nil"/>
                <w:bottom w:val="nil"/>
                <w:right w:val="nil"/>
                <w:between w:val="nil"/>
              </w:pBdr>
              <w:spacing w:line="276" w:lineRule="auto"/>
              <w:jc w:val="center"/>
              <w:rPr>
                <w:sz w:val="28"/>
                <w:szCs w:val="28"/>
              </w:rPr>
            </w:pPr>
          </w:p>
          <w:p w14:paraId="76B1B994" w14:textId="77777777" w:rsidR="00D1095C" w:rsidRDefault="00D1095C" w:rsidP="00F757DD">
            <w:pPr>
              <w:widowControl w:val="0"/>
              <w:pBdr>
                <w:top w:val="nil"/>
                <w:left w:val="nil"/>
                <w:bottom w:val="nil"/>
                <w:right w:val="nil"/>
                <w:between w:val="nil"/>
              </w:pBdr>
              <w:spacing w:line="276" w:lineRule="auto"/>
              <w:rPr>
                <w:sz w:val="28"/>
                <w:szCs w:val="28"/>
              </w:rPr>
            </w:pPr>
          </w:p>
          <w:p w14:paraId="1B294CCB" w14:textId="77777777" w:rsidR="00D1095C" w:rsidRDefault="00D1095C" w:rsidP="00F757DD">
            <w:pPr>
              <w:widowControl w:val="0"/>
              <w:pBdr>
                <w:top w:val="nil"/>
                <w:left w:val="nil"/>
                <w:bottom w:val="nil"/>
                <w:right w:val="nil"/>
                <w:between w:val="nil"/>
              </w:pBdr>
              <w:spacing w:line="276" w:lineRule="auto"/>
              <w:jc w:val="center"/>
              <w:rPr>
                <w:sz w:val="28"/>
                <w:szCs w:val="28"/>
              </w:rPr>
            </w:pPr>
            <w:r>
              <w:rPr>
                <w:sz w:val="28"/>
                <w:szCs w:val="28"/>
              </w:rPr>
              <w:lastRenderedPageBreak/>
              <w:t>––</w:t>
            </w:r>
          </w:p>
        </w:tc>
      </w:tr>
      <w:tr w:rsidR="00D1095C" w14:paraId="744E2FA8" w14:textId="77777777" w:rsidTr="0010262E">
        <w:trPr>
          <w:trHeight w:val="388"/>
        </w:trPr>
        <w:tc>
          <w:tcPr>
            <w:tcW w:w="1951" w:type="dxa"/>
            <w:vMerge/>
            <w:tcBorders>
              <w:left w:val="single" w:sz="4" w:space="0" w:color="auto"/>
              <w:right w:val="single" w:sz="4" w:space="0" w:color="000000"/>
            </w:tcBorders>
          </w:tcPr>
          <w:p w14:paraId="6504C9D3" w14:textId="77777777" w:rsidR="00D1095C" w:rsidRDefault="00D1095C" w:rsidP="00F757DD">
            <w:pPr>
              <w:widowControl w:val="0"/>
              <w:pBdr>
                <w:top w:val="nil"/>
                <w:left w:val="nil"/>
                <w:bottom w:val="nil"/>
                <w:right w:val="nil"/>
                <w:between w:val="nil"/>
              </w:pBdr>
              <w:spacing w:line="276" w:lineRule="auto"/>
              <w:jc w:val="center"/>
              <w:rPr>
                <w:sz w:val="28"/>
                <w:szCs w:val="28"/>
              </w:rPr>
            </w:pPr>
          </w:p>
        </w:tc>
        <w:tc>
          <w:tcPr>
            <w:tcW w:w="3686" w:type="dxa"/>
            <w:tcBorders>
              <w:top w:val="single" w:sz="4" w:space="0" w:color="000000"/>
              <w:left w:val="single" w:sz="4" w:space="0" w:color="000000"/>
              <w:bottom w:val="single" w:sz="4" w:space="0" w:color="000000"/>
              <w:right w:val="dashed" w:sz="4" w:space="0" w:color="000000"/>
            </w:tcBorders>
          </w:tcPr>
          <w:p w14:paraId="03BF9852" w14:textId="77777777" w:rsidR="00D1095C" w:rsidRDefault="00D1095C" w:rsidP="00F757DD">
            <w:pPr>
              <w:ind w:firstLine="37"/>
              <w:jc w:val="center"/>
              <w:rPr>
                <w:color w:val="000000"/>
                <w:sz w:val="28"/>
                <w:szCs w:val="28"/>
              </w:rPr>
            </w:pPr>
            <w:r>
              <w:rPr>
                <w:color w:val="000000"/>
                <w:sz w:val="28"/>
                <w:szCs w:val="28"/>
              </w:rPr>
              <w:t xml:space="preserve">Деонтична модальність </w:t>
            </w:r>
          </w:p>
        </w:tc>
        <w:tc>
          <w:tcPr>
            <w:tcW w:w="3827" w:type="dxa"/>
            <w:vMerge/>
            <w:tcBorders>
              <w:left w:val="dashed" w:sz="4" w:space="0" w:color="000000"/>
              <w:right w:val="single" w:sz="4" w:space="0" w:color="auto"/>
            </w:tcBorders>
          </w:tcPr>
          <w:p w14:paraId="68432E25" w14:textId="77777777" w:rsidR="00D1095C" w:rsidRDefault="00D1095C" w:rsidP="00F757DD">
            <w:pPr>
              <w:widowControl w:val="0"/>
              <w:pBdr>
                <w:top w:val="nil"/>
                <w:left w:val="nil"/>
                <w:bottom w:val="nil"/>
                <w:right w:val="nil"/>
                <w:between w:val="nil"/>
              </w:pBdr>
              <w:spacing w:line="276" w:lineRule="auto"/>
              <w:rPr>
                <w:sz w:val="28"/>
                <w:szCs w:val="28"/>
              </w:rPr>
            </w:pPr>
          </w:p>
        </w:tc>
      </w:tr>
      <w:tr w:rsidR="00D1095C" w14:paraId="35871480" w14:textId="77777777" w:rsidTr="0010262E">
        <w:trPr>
          <w:trHeight w:val="388"/>
        </w:trPr>
        <w:tc>
          <w:tcPr>
            <w:tcW w:w="1951" w:type="dxa"/>
            <w:vMerge/>
            <w:tcBorders>
              <w:left w:val="single" w:sz="4" w:space="0" w:color="auto"/>
              <w:right w:val="single" w:sz="4" w:space="0" w:color="000000"/>
            </w:tcBorders>
          </w:tcPr>
          <w:p w14:paraId="768747A6" w14:textId="77777777" w:rsidR="00D1095C" w:rsidRDefault="00D1095C" w:rsidP="00F757DD">
            <w:pPr>
              <w:widowControl w:val="0"/>
              <w:pBdr>
                <w:top w:val="nil"/>
                <w:left w:val="nil"/>
                <w:bottom w:val="nil"/>
                <w:right w:val="nil"/>
                <w:between w:val="nil"/>
              </w:pBdr>
              <w:spacing w:line="276" w:lineRule="auto"/>
              <w:jc w:val="center"/>
              <w:rPr>
                <w:sz w:val="28"/>
                <w:szCs w:val="28"/>
              </w:rPr>
            </w:pPr>
          </w:p>
        </w:tc>
        <w:tc>
          <w:tcPr>
            <w:tcW w:w="3686" w:type="dxa"/>
            <w:tcBorders>
              <w:top w:val="single" w:sz="4" w:space="0" w:color="000000"/>
              <w:left w:val="single" w:sz="4" w:space="0" w:color="000000"/>
              <w:bottom w:val="single" w:sz="4" w:space="0" w:color="000000"/>
              <w:right w:val="dashed" w:sz="4" w:space="0" w:color="000000"/>
            </w:tcBorders>
          </w:tcPr>
          <w:p w14:paraId="3ED4A2D1" w14:textId="77777777" w:rsidR="00D1095C" w:rsidRDefault="00D1095C" w:rsidP="00F757DD">
            <w:pPr>
              <w:ind w:firstLine="37"/>
              <w:jc w:val="center"/>
              <w:rPr>
                <w:color w:val="000000"/>
                <w:sz w:val="28"/>
                <w:szCs w:val="28"/>
              </w:rPr>
            </w:pPr>
            <w:r>
              <w:rPr>
                <w:color w:val="000000"/>
                <w:sz w:val="28"/>
                <w:szCs w:val="28"/>
              </w:rPr>
              <w:t xml:space="preserve">Волітивна модальність </w:t>
            </w:r>
          </w:p>
        </w:tc>
        <w:tc>
          <w:tcPr>
            <w:tcW w:w="3827" w:type="dxa"/>
            <w:vMerge/>
            <w:tcBorders>
              <w:left w:val="dashed" w:sz="4" w:space="0" w:color="000000"/>
              <w:right w:val="single" w:sz="4" w:space="0" w:color="auto"/>
            </w:tcBorders>
          </w:tcPr>
          <w:p w14:paraId="7E76FAF9" w14:textId="77777777" w:rsidR="00D1095C" w:rsidRDefault="00D1095C" w:rsidP="00F757DD">
            <w:pPr>
              <w:widowControl w:val="0"/>
              <w:pBdr>
                <w:top w:val="nil"/>
                <w:left w:val="nil"/>
                <w:bottom w:val="nil"/>
                <w:right w:val="nil"/>
                <w:between w:val="nil"/>
              </w:pBdr>
              <w:spacing w:line="276" w:lineRule="auto"/>
              <w:rPr>
                <w:sz w:val="28"/>
                <w:szCs w:val="28"/>
              </w:rPr>
            </w:pPr>
          </w:p>
        </w:tc>
      </w:tr>
      <w:tr w:rsidR="00D1095C" w14:paraId="56133956" w14:textId="77777777" w:rsidTr="0010262E">
        <w:trPr>
          <w:trHeight w:val="388"/>
        </w:trPr>
        <w:tc>
          <w:tcPr>
            <w:tcW w:w="1951" w:type="dxa"/>
            <w:vMerge/>
            <w:tcBorders>
              <w:left w:val="single" w:sz="4" w:space="0" w:color="auto"/>
              <w:right w:val="single" w:sz="4" w:space="0" w:color="000000"/>
            </w:tcBorders>
          </w:tcPr>
          <w:p w14:paraId="1A2A37A9" w14:textId="77777777" w:rsidR="00D1095C" w:rsidRDefault="00D1095C" w:rsidP="00F757DD">
            <w:pPr>
              <w:widowControl w:val="0"/>
              <w:pBdr>
                <w:top w:val="nil"/>
                <w:left w:val="nil"/>
                <w:bottom w:val="nil"/>
                <w:right w:val="nil"/>
                <w:between w:val="nil"/>
              </w:pBdr>
              <w:spacing w:line="276" w:lineRule="auto"/>
              <w:jc w:val="center"/>
              <w:rPr>
                <w:sz w:val="28"/>
                <w:szCs w:val="28"/>
              </w:rPr>
            </w:pPr>
          </w:p>
        </w:tc>
        <w:tc>
          <w:tcPr>
            <w:tcW w:w="3686" w:type="dxa"/>
            <w:tcBorders>
              <w:top w:val="single" w:sz="4" w:space="0" w:color="000000"/>
              <w:left w:val="single" w:sz="4" w:space="0" w:color="000000"/>
              <w:bottom w:val="single" w:sz="4" w:space="0" w:color="000000"/>
              <w:right w:val="dashed" w:sz="4" w:space="0" w:color="000000"/>
            </w:tcBorders>
          </w:tcPr>
          <w:p w14:paraId="60A61AF8" w14:textId="77777777" w:rsidR="00D1095C" w:rsidRDefault="00D1095C" w:rsidP="00F757DD">
            <w:pPr>
              <w:ind w:firstLine="37"/>
              <w:jc w:val="center"/>
              <w:rPr>
                <w:color w:val="000000"/>
                <w:sz w:val="28"/>
                <w:szCs w:val="28"/>
              </w:rPr>
            </w:pPr>
            <w:r>
              <w:rPr>
                <w:color w:val="000000"/>
                <w:sz w:val="28"/>
                <w:szCs w:val="28"/>
              </w:rPr>
              <w:t xml:space="preserve">Епістемічна модальність </w:t>
            </w:r>
          </w:p>
        </w:tc>
        <w:tc>
          <w:tcPr>
            <w:tcW w:w="3827" w:type="dxa"/>
            <w:vMerge/>
            <w:tcBorders>
              <w:left w:val="dashed" w:sz="4" w:space="0" w:color="000000"/>
              <w:right w:val="single" w:sz="4" w:space="0" w:color="auto"/>
            </w:tcBorders>
          </w:tcPr>
          <w:p w14:paraId="5F658E5C" w14:textId="77777777" w:rsidR="00D1095C" w:rsidRDefault="00D1095C" w:rsidP="00F757DD">
            <w:pPr>
              <w:widowControl w:val="0"/>
              <w:pBdr>
                <w:top w:val="nil"/>
                <w:left w:val="nil"/>
                <w:bottom w:val="nil"/>
                <w:right w:val="nil"/>
                <w:between w:val="nil"/>
              </w:pBdr>
              <w:spacing w:line="276" w:lineRule="auto"/>
              <w:rPr>
                <w:sz w:val="28"/>
                <w:szCs w:val="28"/>
              </w:rPr>
            </w:pPr>
          </w:p>
        </w:tc>
      </w:tr>
      <w:tr w:rsidR="00D1095C" w14:paraId="3A90DAC4" w14:textId="77777777" w:rsidTr="0010262E">
        <w:trPr>
          <w:trHeight w:val="388"/>
        </w:trPr>
        <w:tc>
          <w:tcPr>
            <w:tcW w:w="1951" w:type="dxa"/>
            <w:vMerge/>
            <w:tcBorders>
              <w:left w:val="single" w:sz="4" w:space="0" w:color="auto"/>
              <w:bottom w:val="single" w:sz="4" w:space="0" w:color="auto"/>
              <w:right w:val="single" w:sz="4" w:space="0" w:color="000000"/>
            </w:tcBorders>
          </w:tcPr>
          <w:p w14:paraId="3A8B70E2" w14:textId="77777777" w:rsidR="00D1095C" w:rsidRDefault="00D1095C" w:rsidP="00F757DD">
            <w:pPr>
              <w:widowControl w:val="0"/>
              <w:pBdr>
                <w:top w:val="nil"/>
                <w:left w:val="nil"/>
                <w:bottom w:val="nil"/>
                <w:right w:val="nil"/>
                <w:between w:val="nil"/>
              </w:pBdr>
              <w:spacing w:line="276" w:lineRule="auto"/>
              <w:jc w:val="center"/>
              <w:rPr>
                <w:sz w:val="28"/>
                <w:szCs w:val="28"/>
              </w:rPr>
            </w:pPr>
          </w:p>
        </w:tc>
        <w:tc>
          <w:tcPr>
            <w:tcW w:w="3686" w:type="dxa"/>
            <w:tcBorders>
              <w:top w:val="single" w:sz="4" w:space="0" w:color="000000"/>
              <w:left w:val="single" w:sz="4" w:space="0" w:color="000000"/>
              <w:bottom w:val="single" w:sz="4" w:space="0" w:color="auto"/>
              <w:right w:val="dashed" w:sz="4" w:space="0" w:color="000000"/>
            </w:tcBorders>
          </w:tcPr>
          <w:p w14:paraId="12766360" w14:textId="77777777" w:rsidR="00D1095C" w:rsidRPr="00D60914" w:rsidRDefault="00D1095C" w:rsidP="00F757DD">
            <w:pPr>
              <w:ind w:firstLine="37"/>
              <w:jc w:val="center"/>
              <w:rPr>
                <w:sz w:val="28"/>
                <w:szCs w:val="28"/>
              </w:rPr>
            </w:pPr>
            <w:r>
              <w:rPr>
                <w:sz w:val="28"/>
                <w:szCs w:val="28"/>
              </w:rPr>
              <w:t xml:space="preserve">Доказова модальність </w:t>
            </w:r>
          </w:p>
        </w:tc>
        <w:tc>
          <w:tcPr>
            <w:tcW w:w="3827" w:type="dxa"/>
            <w:vMerge/>
            <w:tcBorders>
              <w:left w:val="dashed" w:sz="4" w:space="0" w:color="000000"/>
              <w:bottom w:val="single" w:sz="4" w:space="0" w:color="auto"/>
              <w:right w:val="single" w:sz="4" w:space="0" w:color="auto"/>
            </w:tcBorders>
          </w:tcPr>
          <w:p w14:paraId="62CF021C" w14:textId="77777777" w:rsidR="00D1095C" w:rsidRDefault="00D1095C" w:rsidP="00F757DD">
            <w:pPr>
              <w:widowControl w:val="0"/>
              <w:pBdr>
                <w:top w:val="nil"/>
                <w:left w:val="nil"/>
                <w:bottom w:val="nil"/>
                <w:right w:val="nil"/>
                <w:between w:val="nil"/>
              </w:pBdr>
              <w:spacing w:line="276" w:lineRule="auto"/>
              <w:rPr>
                <w:sz w:val="28"/>
                <w:szCs w:val="28"/>
              </w:rPr>
            </w:pPr>
          </w:p>
        </w:tc>
      </w:tr>
      <w:tr w:rsidR="00D1095C" w14:paraId="5D9713A8" w14:textId="77777777" w:rsidTr="0010262E">
        <w:trPr>
          <w:trHeight w:val="374"/>
        </w:trPr>
        <w:tc>
          <w:tcPr>
            <w:tcW w:w="1951" w:type="dxa"/>
            <w:vMerge w:val="restart"/>
            <w:tcBorders>
              <w:top w:val="single" w:sz="4" w:space="0" w:color="auto"/>
              <w:left w:val="single" w:sz="4" w:space="0" w:color="auto"/>
              <w:right w:val="single" w:sz="4" w:space="0" w:color="000000"/>
            </w:tcBorders>
          </w:tcPr>
          <w:p w14:paraId="661A355B" w14:textId="21BF8DA3" w:rsidR="00D1095C" w:rsidRDefault="00D1095C" w:rsidP="00D3631E">
            <w:pPr>
              <w:widowControl w:val="0"/>
              <w:pBdr>
                <w:top w:val="nil"/>
                <w:left w:val="nil"/>
                <w:bottom w:val="nil"/>
                <w:right w:val="nil"/>
                <w:between w:val="nil"/>
              </w:pBdr>
              <w:spacing w:line="276" w:lineRule="auto"/>
              <w:jc w:val="center"/>
              <w:rPr>
                <w:sz w:val="28"/>
                <w:szCs w:val="28"/>
              </w:rPr>
            </w:pPr>
            <w:r>
              <w:rPr>
                <w:sz w:val="28"/>
                <w:szCs w:val="28"/>
              </w:rPr>
              <w:t>Пол Ларрея</w:t>
            </w:r>
          </w:p>
        </w:tc>
        <w:tc>
          <w:tcPr>
            <w:tcW w:w="3686" w:type="dxa"/>
            <w:vMerge w:val="restart"/>
            <w:tcBorders>
              <w:top w:val="single" w:sz="4" w:space="0" w:color="auto"/>
              <w:left w:val="single" w:sz="4" w:space="0" w:color="000000"/>
              <w:right w:val="dashed" w:sz="4" w:space="0" w:color="000000"/>
            </w:tcBorders>
          </w:tcPr>
          <w:p w14:paraId="0961745B" w14:textId="50748148" w:rsidR="00D1095C" w:rsidRDefault="00D1095C" w:rsidP="00D3631E">
            <w:pPr>
              <w:spacing w:before="240"/>
              <w:jc w:val="center"/>
              <w:rPr>
                <w:sz w:val="28"/>
                <w:szCs w:val="28"/>
              </w:rPr>
            </w:pPr>
            <w:r>
              <w:rPr>
                <w:sz w:val="28"/>
                <w:szCs w:val="28"/>
              </w:rPr>
              <w:t>Епістемічна модальність</w:t>
            </w:r>
          </w:p>
        </w:tc>
        <w:tc>
          <w:tcPr>
            <w:tcW w:w="3827" w:type="dxa"/>
            <w:tcBorders>
              <w:top w:val="single" w:sz="4" w:space="0" w:color="auto"/>
              <w:left w:val="dashed" w:sz="4" w:space="0" w:color="000000"/>
              <w:bottom w:val="single" w:sz="4" w:space="0" w:color="auto"/>
              <w:right w:val="single" w:sz="4" w:space="0" w:color="auto"/>
            </w:tcBorders>
          </w:tcPr>
          <w:p w14:paraId="3898EBB3" w14:textId="4B84D451" w:rsidR="00D1095C" w:rsidRDefault="00D1095C" w:rsidP="00D3631E">
            <w:pPr>
              <w:ind w:firstLine="37"/>
              <w:jc w:val="center"/>
              <w:rPr>
                <w:sz w:val="28"/>
                <w:szCs w:val="28"/>
              </w:rPr>
            </w:pPr>
            <w:r>
              <w:rPr>
                <w:sz w:val="28"/>
                <w:szCs w:val="28"/>
              </w:rPr>
              <w:t>Проблематична модальність</w:t>
            </w:r>
          </w:p>
        </w:tc>
      </w:tr>
      <w:tr w:rsidR="00D1095C" w14:paraId="3A82CF51" w14:textId="77777777" w:rsidTr="0010262E">
        <w:trPr>
          <w:trHeight w:val="226"/>
        </w:trPr>
        <w:tc>
          <w:tcPr>
            <w:tcW w:w="1951" w:type="dxa"/>
            <w:vMerge/>
            <w:tcBorders>
              <w:left w:val="single" w:sz="4" w:space="0" w:color="auto"/>
              <w:right w:val="single" w:sz="4" w:space="0" w:color="000000"/>
            </w:tcBorders>
          </w:tcPr>
          <w:p w14:paraId="07DA07E0" w14:textId="77777777" w:rsidR="00D1095C" w:rsidRDefault="00D1095C" w:rsidP="00F757DD">
            <w:pPr>
              <w:widowControl w:val="0"/>
              <w:pBdr>
                <w:top w:val="nil"/>
                <w:left w:val="nil"/>
                <w:bottom w:val="nil"/>
                <w:right w:val="nil"/>
                <w:between w:val="nil"/>
              </w:pBdr>
              <w:spacing w:line="276" w:lineRule="auto"/>
              <w:jc w:val="center"/>
              <w:rPr>
                <w:sz w:val="28"/>
                <w:szCs w:val="28"/>
              </w:rPr>
            </w:pPr>
          </w:p>
        </w:tc>
        <w:tc>
          <w:tcPr>
            <w:tcW w:w="3686" w:type="dxa"/>
            <w:vMerge/>
            <w:tcBorders>
              <w:left w:val="single" w:sz="4" w:space="0" w:color="000000"/>
              <w:bottom w:val="single" w:sz="4" w:space="0" w:color="auto"/>
              <w:right w:val="dashed" w:sz="4" w:space="0" w:color="000000"/>
            </w:tcBorders>
          </w:tcPr>
          <w:p w14:paraId="526CC8CF" w14:textId="77777777" w:rsidR="00D1095C" w:rsidRDefault="00D1095C" w:rsidP="00F757DD">
            <w:pPr>
              <w:jc w:val="center"/>
              <w:rPr>
                <w:sz w:val="28"/>
                <w:szCs w:val="28"/>
              </w:rPr>
            </w:pPr>
          </w:p>
        </w:tc>
        <w:tc>
          <w:tcPr>
            <w:tcW w:w="3827" w:type="dxa"/>
            <w:tcBorders>
              <w:top w:val="single" w:sz="4" w:space="0" w:color="auto"/>
              <w:left w:val="dashed" w:sz="4" w:space="0" w:color="000000"/>
              <w:bottom w:val="single" w:sz="4" w:space="0" w:color="auto"/>
              <w:right w:val="single" w:sz="4" w:space="0" w:color="auto"/>
            </w:tcBorders>
          </w:tcPr>
          <w:p w14:paraId="32607C06" w14:textId="77777777" w:rsidR="00D1095C" w:rsidRDefault="00D1095C" w:rsidP="00D3631E">
            <w:pPr>
              <w:widowControl w:val="0"/>
              <w:pBdr>
                <w:top w:val="nil"/>
                <w:left w:val="nil"/>
                <w:bottom w:val="nil"/>
                <w:right w:val="nil"/>
                <w:between w:val="nil"/>
              </w:pBdr>
              <w:spacing w:line="276" w:lineRule="auto"/>
              <w:jc w:val="center"/>
              <w:rPr>
                <w:sz w:val="28"/>
                <w:szCs w:val="28"/>
              </w:rPr>
            </w:pPr>
            <w:r>
              <w:rPr>
                <w:sz w:val="28"/>
                <w:szCs w:val="28"/>
              </w:rPr>
              <w:t>Імплікативна модальність</w:t>
            </w:r>
          </w:p>
        </w:tc>
      </w:tr>
      <w:tr w:rsidR="00D1095C" w14:paraId="39D22D82" w14:textId="77777777" w:rsidTr="0010262E">
        <w:trPr>
          <w:trHeight w:val="274"/>
        </w:trPr>
        <w:tc>
          <w:tcPr>
            <w:tcW w:w="1951" w:type="dxa"/>
            <w:vMerge/>
            <w:tcBorders>
              <w:left w:val="single" w:sz="4" w:space="0" w:color="auto"/>
              <w:right w:val="single" w:sz="4" w:space="0" w:color="000000"/>
            </w:tcBorders>
          </w:tcPr>
          <w:p w14:paraId="475827CC" w14:textId="77777777" w:rsidR="00D1095C" w:rsidRDefault="00D1095C" w:rsidP="00F757DD">
            <w:pPr>
              <w:widowControl w:val="0"/>
              <w:pBdr>
                <w:top w:val="nil"/>
                <w:left w:val="nil"/>
                <w:bottom w:val="nil"/>
                <w:right w:val="nil"/>
                <w:between w:val="nil"/>
              </w:pBdr>
              <w:spacing w:line="276" w:lineRule="auto"/>
              <w:rPr>
                <w:sz w:val="28"/>
                <w:szCs w:val="28"/>
              </w:rPr>
            </w:pPr>
          </w:p>
        </w:tc>
        <w:tc>
          <w:tcPr>
            <w:tcW w:w="3686" w:type="dxa"/>
            <w:vMerge w:val="restart"/>
            <w:tcBorders>
              <w:top w:val="single" w:sz="4" w:space="0" w:color="auto"/>
              <w:left w:val="single" w:sz="4" w:space="0" w:color="000000"/>
              <w:right w:val="dashed" w:sz="4" w:space="0" w:color="000000"/>
            </w:tcBorders>
          </w:tcPr>
          <w:p w14:paraId="23F7E605" w14:textId="44C799E5" w:rsidR="00D1095C" w:rsidRDefault="00D1095C" w:rsidP="00CC380D">
            <w:pPr>
              <w:spacing w:before="240" w:after="240"/>
              <w:jc w:val="center"/>
              <w:rPr>
                <w:sz w:val="28"/>
                <w:szCs w:val="28"/>
              </w:rPr>
            </w:pPr>
            <w:r>
              <w:rPr>
                <w:sz w:val="28"/>
                <w:szCs w:val="28"/>
              </w:rPr>
              <w:t>Коренева модальність</w:t>
            </w:r>
          </w:p>
        </w:tc>
        <w:tc>
          <w:tcPr>
            <w:tcW w:w="3827" w:type="dxa"/>
            <w:tcBorders>
              <w:top w:val="single" w:sz="4" w:space="0" w:color="auto"/>
              <w:left w:val="dashed" w:sz="4" w:space="0" w:color="000000"/>
              <w:bottom w:val="single" w:sz="4" w:space="0" w:color="auto"/>
              <w:right w:val="single" w:sz="4" w:space="0" w:color="auto"/>
            </w:tcBorders>
          </w:tcPr>
          <w:p w14:paraId="4A870B88" w14:textId="79248440" w:rsidR="00D1095C" w:rsidRPr="00D3631E" w:rsidRDefault="00D1095C" w:rsidP="00D3631E">
            <w:pPr>
              <w:pBdr>
                <w:top w:val="nil"/>
                <w:left w:val="nil"/>
                <w:bottom w:val="nil"/>
                <w:right w:val="nil"/>
                <w:between w:val="nil"/>
              </w:pBdr>
              <w:jc w:val="center"/>
              <w:rPr>
                <w:color w:val="000000"/>
                <w:sz w:val="28"/>
                <w:szCs w:val="28"/>
              </w:rPr>
            </w:pPr>
            <w:r>
              <w:rPr>
                <w:color w:val="000000"/>
                <w:sz w:val="28"/>
                <w:szCs w:val="28"/>
              </w:rPr>
              <w:t>Фізична модальність</w:t>
            </w:r>
          </w:p>
        </w:tc>
      </w:tr>
      <w:tr w:rsidR="00D1095C" w14:paraId="52F63067" w14:textId="77777777" w:rsidTr="0010262E">
        <w:trPr>
          <w:trHeight w:val="173"/>
        </w:trPr>
        <w:tc>
          <w:tcPr>
            <w:tcW w:w="1951" w:type="dxa"/>
            <w:vMerge/>
            <w:tcBorders>
              <w:left w:val="single" w:sz="4" w:space="0" w:color="auto"/>
              <w:bottom w:val="single" w:sz="4" w:space="0" w:color="auto"/>
              <w:right w:val="single" w:sz="4" w:space="0" w:color="000000"/>
            </w:tcBorders>
          </w:tcPr>
          <w:p w14:paraId="4F28AA8B" w14:textId="77777777" w:rsidR="00D1095C" w:rsidRDefault="00D1095C" w:rsidP="00F757DD">
            <w:pPr>
              <w:widowControl w:val="0"/>
              <w:pBdr>
                <w:top w:val="nil"/>
                <w:left w:val="nil"/>
                <w:bottom w:val="nil"/>
                <w:right w:val="nil"/>
                <w:between w:val="nil"/>
              </w:pBdr>
              <w:spacing w:line="276" w:lineRule="auto"/>
              <w:rPr>
                <w:sz w:val="28"/>
                <w:szCs w:val="28"/>
              </w:rPr>
            </w:pPr>
          </w:p>
        </w:tc>
        <w:tc>
          <w:tcPr>
            <w:tcW w:w="3686" w:type="dxa"/>
            <w:vMerge/>
            <w:tcBorders>
              <w:left w:val="single" w:sz="4" w:space="0" w:color="000000"/>
              <w:bottom w:val="single" w:sz="4" w:space="0" w:color="auto"/>
              <w:right w:val="dashed" w:sz="4" w:space="0" w:color="000000"/>
            </w:tcBorders>
          </w:tcPr>
          <w:p w14:paraId="662379ED" w14:textId="77777777" w:rsidR="00D1095C" w:rsidRDefault="00D1095C" w:rsidP="00F757DD">
            <w:pPr>
              <w:rPr>
                <w:sz w:val="28"/>
                <w:szCs w:val="28"/>
              </w:rPr>
            </w:pPr>
          </w:p>
        </w:tc>
        <w:tc>
          <w:tcPr>
            <w:tcW w:w="3827" w:type="dxa"/>
            <w:tcBorders>
              <w:top w:val="single" w:sz="4" w:space="0" w:color="auto"/>
              <w:left w:val="dashed" w:sz="4" w:space="0" w:color="000000"/>
              <w:bottom w:val="single" w:sz="4" w:space="0" w:color="auto"/>
              <w:right w:val="single" w:sz="4" w:space="0" w:color="auto"/>
            </w:tcBorders>
          </w:tcPr>
          <w:p w14:paraId="7A09545B" w14:textId="77777777" w:rsidR="00D1095C" w:rsidRDefault="00D1095C" w:rsidP="00F757DD">
            <w:pPr>
              <w:widowControl w:val="0"/>
              <w:pBdr>
                <w:top w:val="nil"/>
                <w:left w:val="nil"/>
                <w:bottom w:val="nil"/>
                <w:right w:val="nil"/>
                <w:between w:val="nil"/>
              </w:pBdr>
              <w:spacing w:line="276" w:lineRule="auto"/>
              <w:jc w:val="center"/>
              <w:rPr>
                <w:color w:val="000000"/>
                <w:sz w:val="28"/>
                <w:szCs w:val="28"/>
              </w:rPr>
            </w:pPr>
            <w:r>
              <w:rPr>
                <w:color w:val="000000"/>
                <w:sz w:val="28"/>
                <w:szCs w:val="28"/>
              </w:rPr>
              <w:t>Деонтична модальність</w:t>
            </w:r>
          </w:p>
        </w:tc>
      </w:tr>
      <w:tr w:rsidR="00D1095C" w14:paraId="29FA3BFD" w14:textId="77777777" w:rsidTr="0010262E">
        <w:trPr>
          <w:trHeight w:val="412"/>
        </w:trPr>
        <w:tc>
          <w:tcPr>
            <w:tcW w:w="1951" w:type="dxa"/>
            <w:vMerge w:val="restart"/>
            <w:tcBorders>
              <w:top w:val="single" w:sz="4" w:space="0" w:color="auto"/>
              <w:left w:val="single" w:sz="4" w:space="0" w:color="auto"/>
              <w:bottom w:val="single" w:sz="4" w:space="0" w:color="000000"/>
              <w:right w:val="single" w:sz="4" w:space="0" w:color="000000"/>
            </w:tcBorders>
          </w:tcPr>
          <w:p w14:paraId="49ABB74F" w14:textId="77777777" w:rsidR="00D1095C" w:rsidRDefault="00D1095C" w:rsidP="00F757DD">
            <w:pPr>
              <w:jc w:val="center"/>
              <w:rPr>
                <w:sz w:val="28"/>
                <w:szCs w:val="28"/>
              </w:rPr>
            </w:pPr>
            <w:r>
              <w:rPr>
                <w:sz w:val="28"/>
                <w:szCs w:val="28"/>
              </w:rPr>
              <w:t>Френк Роберт Палмер</w:t>
            </w:r>
          </w:p>
        </w:tc>
        <w:tc>
          <w:tcPr>
            <w:tcW w:w="3686" w:type="dxa"/>
            <w:tcBorders>
              <w:top w:val="single" w:sz="4" w:space="0" w:color="auto"/>
              <w:left w:val="single" w:sz="4" w:space="0" w:color="000000"/>
              <w:bottom w:val="single" w:sz="4" w:space="0" w:color="000000"/>
              <w:right w:val="dashed" w:sz="4" w:space="0" w:color="000000"/>
            </w:tcBorders>
          </w:tcPr>
          <w:p w14:paraId="5BA42E02" w14:textId="77777777" w:rsidR="00D1095C" w:rsidRPr="00D60914" w:rsidRDefault="00D1095C" w:rsidP="00F757DD">
            <w:pPr>
              <w:jc w:val="center"/>
              <w:rPr>
                <w:sz w:val="28"/>
                <w:szCs w:val="28"/>
              </w:rPr>
            </w:pPr>
            <w:r>
              <w:rPr>
                <w:sz w:val="28"/>
                <w:szCs w:val="28"/>
              </w:rPr>
              <w:t>Епістемічна модальність</w:t>
            </w:r>
          </w:p>
        </w:tc>
        <w:tc>
          <w:tcPr>
            <w:tcW w:w="3827" w:type="dxa"/>
            <w:vMerge w:val="restart"/>
            <w:tcBorders>
              <w:top w:val="single" w:sz="4" w:space="0" w:color="auto"/>
              <w:left w:val="dashed" w:sz="4" w:space="0" w:color="000000"/>
              <w:bottom w:val="single" w:sz="4" w:space="0" w:color="000000"/>
              <w:right w:val="single" w:sz="4" w:space="0" w:color="auto"/>
            </w:tcBorders>
          </w:tcPr>
          <w:p w14:paraId="4485FA89" w14:textId="77777777" w:rsidR="00D1095C" w:rsidRDefault="00D1095C" w:rsidP="00F757DD">
            <w:pPr>
              <w:rPr>
                <w:sz w:val="28"/>
                <w:szCs w:val="28"/>
              </w:rPr>
            </w:pPr>
          </w:p>
          <w:p w14:paraId="62E9449E" w14:textId="77777777" w:rsidR="00D1095C" w:rsidRDefault="00D1095C" w:rsidP="00F757DD">
            <w:pPr>
              <w:ind w:firstLine="37"/>
              <w:jc w:val="center"/>
              <w:rPr>
                <w:sz w:val="28"/>
                <w:szCs w:val="28"/>
              </w:rPr>
            </w:pPr>
            <w:r>
              <w:rPr>
                <w:sz w:val="28"/>
                <w:szCs w:val="28"/>
              </w:rPr>
              <w:t>––</w:t>
            </w:r>
          </w:p>
        </w:tc>
      </w:tr>
      <w:tr w:rsidR="00D1095C" w14:paraId="13DF8010" w14:textId="77777777" w:rsidTr="0010262E">
        <w:trPr>
          <w:trHeight w:val="119"/>
        </w:trPr>
        <w:tc>
          <w:tcPr>
            <w:tcW w:w="1951" w:type="dxa"/>
            <w:vMerge/>
            <w:tcBorders>
              <w:left w:val="single" w:sz="4" w:space="0" w:color="auto"/>
              <w:bottom w:val="single" w:sz="4" w:space="0" w:color="000000"/>
              <w:right w:val="single" w:sz="4" w:space="0" w:color="000000"/>
            </w:tcBorders>
          </w:tcPr>
          <w:p w14:paraId="7FDC2389" w14:textId="77777777" w:rsidR="00D1095C" w:rsidRDefault="00D1095C" w:rsidP="00F757DD">
            <w:pPr>
              <w:widowControl w:val="0"/>
              <w:pBdr>
                <w:top w:val="nil"/>
                <w:left w:val="nil"/>
                <w:bottom w:val="nil"/>
                <w:right w:val="nil"/>
                <w:between w:val="nil"/>
              </w:pBdr>
              <w:spacing w:line="276" w:lineRule="auto"/>
              <w:rPr>
                <w:sz w:val="28"/>
                <w:szCs w:val="28"/>
              </w:rPr>
            </w:pPr>
          </w:p>
        </w:tc>
        <w:tc>
          <w:tcPr>
            <w:tcW w:w="3686" w:type="dxa"/>
            <w:tcBorders>
              <w:top w:val="single" w:sz="4" w:space="0" w:color="000000"/>
              <w:left w:val="single" w:sz="4" w:space="0" w:color="000000"/>
              <w:bottom w:val="single" w:sz="4" w:space="0" w:color="000000"/>
              <w:right w:val="dashed" w:sz="4" w:space="0" w:color="000000"/>
            </w:tcBorders>
          </w:tcPr>
          <w:p w14:paraId="3B4C3BAD" w14:textId="77777777" w:rsidR="00D1095C" w:rsidRPr="00D60914" w:rsidRDefault="00D1095C" w:rsidP="00F757DD">
            <w:pPr>
              <w:ind w:firstLine="37"/>
              <w:jc w:val="center"/>
              <w:rPr>
                <w:sz w:val="28"/>
                <w:szCs w:val="28"/>
              </w:rPr>
            </w:pPr>
            <w:r>
              <w:rPr>
                <w:sz w:val="28"/>
                <w:szCs w:val="28"/>
              </w:rPr>
              <w:t>Динамічна модальність</w:t>
            </w:r>
          </w:p>
        </w:tc>
        <w:tc>
          <w:tcPr>
            <w:tcW w:w="3827" w:type="dxa"/>
            <w:vMerge/>
            <w:tcBorders>
              <w:left w:val="dashed" w:sz="4" w:space="0" w:color="000000"/>
              <w:bottom w:val="single" w:sz="4" w:space="0" w:color="000000"/>
              <w:right w:val="single" w:sz="4" w:space="0" w:color="auto"/>
            </w:tcBorders>
          </w:tcPr>
          <w:p w14:paraId="769A2DE4" w14:textId="77777777" w:rsidR="00D1095C" w:rsidRDefault="00D1095C" w:rsidP="00F757DD">
            <w:pPr>
              <w:widowControl w:val="0"/>
              <w:pBdr>
                <w:top w:val="nil"/>
                <w:left w:val="nil"/>
                <w:bottom w:val="nil"/>
                <w:right w:val="nil"/>
                <w:between w:val="nil"/>
              </w:pBdr>
              <w:spacing w:line="276" w:lineRule="auto"/>
              <w:rPr>
                <w:i/>
                <w:sz w:val="28"/>
                <w:szCs w:val="28"/>
              </w:rPr>
            </w:pPr>
          </w:p>
        </w:tc>
      </w:tr>
      <w:tr w:rsidR="00D1095C" w14:paraId="343A6977" w14:textId="77777777" w:rsidTr="00096F0F">
        <w:trPr>
          <w:trHeight w:val="351"/>
        </w:trPr>
        <w:tc>
          <w:tcPr>
            <w:tcW w:w="1951" w:type="dxa"/>
            <w:vMerge/>
            <w:tcBorders>
              <w:left w:val="single" w:sz="4" w:space="0" w:color="auto"/>
              <w:bottom w:val="single" w:sz="4" w:space="0" w:color="auto"/>
              <w:right w:val="single" w:sz="4" w:space="0" w:color="000000"/>
            </w:tcBorders>
          </w:tcPr>
          <w:p w14:paraId="00409F96" w14:textId="77777777" w:rsidR="00D1095C" w:rsidRDefault="00D1095C" w:rsidP="00F757DD">
            <w:pPr>
              <w:widowControl w:val="0"/>
              <w:pBdr>
                <w:top w:val="nil"/>
                <w:left w:val="nil"/>
                <w:bottom w:val="nil"/>
                <w:right w:val="nil"/>
                <w:between w:val="nil"/>
              </w:pBdr>
              <w:spacing w:line="276" w:lineRule="auto"/>
              <w:rPr>
                <w:i/>
                <w:sz w:val="28"/>
                <w:szCs w:val="28"/>
              </w:rPr>
            </w:pPr>
          </w:p>
        </w:tc>
        <w:tc>
          <w:tcPr>
            <w:tcW w:w="3686" w:type="dxa"/>
            <w:tcBorders>
              <w:top w:val="single" w:sz="4" w:space="0" w:color="000000"/>
              <w:left w:val="single" w:sz="4" w:space="0" w:color="000000"/>
              <w:bottom w:val="single" w:sz="4" w:space="0" w:color="auto"/>
              <w:right w:val="dashed" w:sz="4" w:space="0" w:color="000000"/>
            </w:tcBorders>
          </w:tcPr>
          <w:p w14:paraId="4A36F2B1" w14:textId="77777777" w:rsidR="00D1095C" w:rsidRDefault="00D1095C" w:rsidP="00F757DD">
            <w:pPr>
              <w:ind w:firstLine="37"/>
              <w:jc w:val="center"/>
              <w:rPr>
                <w:i/>
                <w:sz w:val="28"/>
                <w:szCs w:val="28"/>
              </w:rPr>
            </w:pPr>
            <w:r>
              <w:rPr>
                <w:sz w:val="28"/>
                <w:szCs w:val="28"/>
              </w:rPr>
              <w:t xml:space="preserve">Деонтична модальність </w:t>
            </w:r>
          </w:p>
        </w:tc>
        <w:tc>
          <w:tcPr>
            <w:tcW w:w="3827" w:type="dxa"/>
            <w:vMerge/>
            <w:tcBorders>
              <w:left w:val="dashed" w:sz="4" w:space="0" w:color="000000"/>
              <w:bottom w:val="single" w:sz="4" w:space="0" w:color="auto"/>
              <w:right w:val="single" w:sz="4" w:space="0" w:color="auto"/>
            </w:tcBorders>
          </w:tcPr>
          <w:p w14:paraId="390948CB" w14:textId="77777777" w:rsidR="00D1095C" w:rsidRDefault="00D1095C" w:rsidP="00F757DD">
            <w:pPr>
              <w:widowControl w:val="0"/>
              <w:pBdr>
                <w:top w:val="nil"/>
                <w:left w:val="nil"/>
                <w:bottom w:val="nil"/>
                <w:right w:val="nil"/>
                <w:between w:val="nil"/>
              </w:pBdr>
              <w:spacing w:line="276" w:lineRule="auto"/>
              <w:rPr>
                <w:i/>
                <w:sz w:val="28"/>
                <w:szCs w:val="28"/>
              </w:rPr>
            </w:pPr>
          </w:p>
        </w:tc>
      </w:tr>
      <w:tr w:rsidR="00D1095C" w14:paraId="23EC10E4" w14:textId="77777777" w:rsidTr="00096F0F">
        <w:trPr>
          <w:trHeight w:val="42"/>
        </w:trPr>
        <w:tc>
          <w:tcPr>
            <w:tcW w:w="1951" w:type="dxa"/>
            <w:vMerge w:val="restart"/>
            <w:tcBorders>
              <w:top w:val="single" w:sz="4" w:space="0" w:color="auto"/>
              <w:left w:val="single" w:sz="4" w:space="0" w:color="auto"/>
              <w:right w:val="single" w:sz="4" w:space="0" w:color="000000"/>
            </w:tcBorders>
          </w:tcPr>
          <w:p w14:paraId="3FECCC47" w14:textId="77777777" w:rsidR="00D1095C" w:rsidRDefault="00D1095C" w:rsidP="00F757DD">
            <w:pPr>
              <w:jc w:val="center"/>
              <w:rPr>
                <w:sz w:val="28"/>
                <w:szCs w:val="28"/>
              </w:rPr>
            </w:pPr>
            <w:r>
              <w:rPr>
                <w:sz w:val="28"/>
                <w:szCs w:val="28"/>
              </w:rPr>
              <w:t>Пол Портнер</w:t>
            </w:r>
          </w:p>
        </w:tc>
        <w:tc>
          <w:tcPr>
            <w:tcW w:w="3686" w:type="dxa"/>
            <w:tcBorders>
              <w:top w:val="single" w:sz="4" w:space="0" w:color="auto"/>
              <w:left w:val="single" w:sz="4" w:space="0" w:color="000000"/>
              <w:bottom w:val="single" w:sz="4" w:space="0" w:color="auto"/>
              <w:right w:val="dashed" w:sz="4" w:space="0" w:color="000000"/>
            </w:tcBorders>
          </w:tcPr>
          <w:p w14:paraId="7A6595A8" w14:textId="77777777" w:rsidR="00D1095C" w:rsidRDefault="00D1095C" w:rsidP="00D3631E">
            <w:pPr>
              <w:pBdr>
                <w:top w:val="nil"/>
                <w:left w:val="nil"/>
                <w:bottom w:val="nil"/>
                <w:right w:val="nil"/>
                <w:between w:val="nil"/>
              </w:pBdr>
              <w:jc w:val="center"/>
              <w:rPr>
                <w:color w:val="000000"/>
                <w:sz w:val="28"/>
                <w:szCs w:val="28"/>
              </w:rPr>
            </w:pPr>
            <w:r>
              <w:rPr>
                <w:color w:val="000000"/>
                <w:sz w:val="28"/>
                <w:szCs w:val="28"/>
              </w:rPr>
              <w:t>Епістемічна модальність</w:t>
            </w:r>
          </w:p>
        </w:tc>
        <w:tc>
          <w:tcPr>
            <w:tcW w:w="3827" w:type="dxa"/>
            <w:tcBorders>
              <w:top w:val="single" w:sz="4" w:space="0" w:color="auto"/>
              <w:left w:val="dashed" w:sz="4" w:space="0" w:color="000000"/>
              <w:bottom w:val="single" w:sz="4" w:space="0" w:color="auto"/>
              <w:right w:val="single" w:sz="4" w:space="0" w:color="auto"/>
            </w:tcBorders>
          </w:tcPr>
          <w:p w14:paraId="6750DAF0" w14:textId="77777777" w:rsidR="00D1095C" w:rsidRDefault="00D1095C" w:rsidP="00D3631E">
            <w:pPr>
              <w:jc w:val="center"/>
              <w:rPr>
                <w:sz w:val="28"/>
                <w:szCs w:val="28"/>
              </w:rPr>
            </w:pPr>
            <w:r>
              <w:rPr>
                <w:sz w:val="28"/>
                <w:szCs w:val="28"/>
              </w:rPr>
              <w:t>––</w:t>
            </w:r>
          </w:p>
        </w:tc>
      </w:tr>
      <w:tr w:rsidR="00D3631E" w14:paraId="3FD63BAD" w14:textId="77777777" w:rsidTr="00096F0F">
        <w:trPr>
          <w:trHeight w:val="188"/>
        </w:trPr>
        <w:tc>
          <w:tcPr>
            <w:tcW w:w="1951" w:type="dxa"/>
            <w:vMerge/>
            <w:tcBorders>
              <w:left w:val="single" w:sz="4" w:space="0" w:color="auto"/>
              <w:right w:val="single" w:sz="4" w:space="0" w:color="000000"/>
            </w:tcBorders>
          </w:tcPr>
          <w:p w14:paraId="3250BD4A" w14:textId="77777777" w:rsidR="00D3631E" w:rsidRDefault="00D3631E" w:rsidP="00F757DD">
            <w:pPr>
              <w:jc w:val="center"/>
              <w:rPr>
                <w:sz w:val="28"/>
                <w:szCs w:val="28"/>
              </w:rPr>
            </w:pPr>
          </w:p>
        </w:tc>
        <w:tc>
          <w:tcPr>
            <w:tcW w:w="3686" w:type="dxa"/>
            <w:vMerge w:val="restart"/>
            <w:tcBorders>
              <w:top w:val="single" w:sz="4" w:space="0" w:color="auto"/>
              <w:left w:val="single" w:sz="4" w:space="0" w:color="000000"/>
              <w:right w:val="dashed" w:sz="4" w:space="0" w:color="000000"/>
            </w:tcBorders>
          </w:tcPr>
          <w:p w14:paraId="5E7A9E24" w14:textId="4CA9623B" w:rsidR="00D3631E" w:rsidRDefault="00D3631E" w:rsidP="00D3631E">
            <w:pPr>
              <w:pBdr>
                <w:top w:val="nil"/>
                <w:left w:val="nil"/>
                <w:bottom w:val="nil"/>
                <w:right w:val="nil"/>
                <w:between w:val="nil"/>
              </w:pBdr>
              <w:spacing w:before="240" w:after="240"/>
              <w:jc w:val="center"/>
              <w:rPr>
                <w:color w:val="000000"/>
                <w:sz w:val="28"/>
                <w:szCs w:val="28"/>
              </w:rPr>
            </w:pPr>
            <w:r>
              <w:rPr>
                <w:color w:val="000000"/>
                <w:sz w:val="28"/>
                <w:szCs w:val="28"/>
              </w:rPr>
              <w:t>Модальність пріоритету</w:t>
            </w:r>
          </w:p>
        </w:tc>
        <w:tc>
          <w:tcPr>
            <w:tcW w:w="3827" w:type="dxa"/>
            <w:tcBorders>
              <w:top w:val="single" w:sz="4" w:space="0" w:color="auto"/>
              <w:left w:val="dashed" w:sz="4" w:space="0" w:color="000000"/>
              <w:bottom w:val="single" w:sz="4" w:space="0" w:color="000000"/>
              <w:right w:val="single" w:sz="4" w:space="0" w:color="auto"/>
            </w:tcBorders>
          </w:tcPr>
          <w:p w14:paraId="2111B840" w14:textId="77777777" w:rsidR="00D3631E" w:rsidRDefault="00D3631E" w:rsidP="00D3631E">
            <w:pPr>
              <w:ind w:firstLine="37"/>
              <w:jc w:val="center"/>
              <w:rPr>
                <w:sz w:val="28"/>
                <w:szCs w:val="28"/>
              </w:rPr>
            </w:pPr>
            <w:r>
              <w:rPr>
                <w:color w:val="211E1E"/>
                <w:sz w:val="28"/>
                <w:szCs w:val="28"/>
              </w:rPr>
              <w:t>Деонтична модальність</w:t>
            </w:r>
          </w:p>
        </w:tc>
      </w:tr>
      <w:tr w:rsidR="00D3631E" w14:paraId="2997A46D" w14:textId="77777777" w:rsidTr="00096F0F">
        <w:trPr>
          <w:trHeight w:val="289"/>
        </w:trPr>
        <w:tc>
          <w:tcPr>
            <w:tcW w:w="1951" w:type="dxa"/>
            <w:vMerge/>
            <w:tcBorders>
              <w:left w:val="single" w:sz="4" w:space="0" w:color="auto"/>
              <w:right w:val="single" w:sz="4" w:space="0" w:color="000000"/>
            </w:tcBorders>
          </w:tcPr>
          <w:p w14:paraId="18BC402E" w14:textId="77777777" w:rsidR="00D3631E" w:rsidRDefault="00D3631E" w:rsidP="00F757DD">
            <w:pPr>
              <w:widowControl w:val="0"/>
              <w:pBdr>
                <w:top w:val="nil"/>
                <w:left w:val="nil"/>
                <w:bottom w:val="nil"/>
                <w:right w:val="nil"/>
                <w:between w:val="nil"/>
              </w:pBdr>
              <w:spacing w:line="276" w:lineRule="auto"/>
              <w:rPr>
                <w:sz w:val="28"/>
                <w:szCs w:val="28"/>
              </w:rPr>
            </w:pPr>
          </w:p>
        </w:tc>
        <w:tc>
          <w:tcPr>
            <w:tcW w:w="3686" w:type="dxa"/>
            <w:vMerge/>
            <w:tcBorders>
              <w:left w:val="single" w:sz="4" w:space="0" w:color="000000"/>
              <w:right w:val="dashed" w:sz="4" w:space="0" w:color="000000"/>
            </w:tcBorders>
          </w:tcPr>
          <w:p w14:paraId="08F6E082" w14:textId="77777777" w:rsidR="00D3631E" w:rsidRPr="00D3631E" w:rsidRDefault="00D3631E" w:rsidP="00F757DD">
            <w:pPr>
              <w:pBdr>
                <w:top w:val="nil"/>
                <w:left w:val="nil"/>
                <w:bottom w:val="nil"/>
                <w:right w:val="nil"/>
                <w:between w:val="nil"/>
              </w:pBdr>
              <w:rPr>
                <w:color w:val="000000"/>
                <w:sz w:val="28"/>
                <w:szCs w:val="28"/>
                <w:lang w:val="uk-UA"/>
              </w:rPr>
            </w:pPr>
          </w:p>
        </w:tc>
        <w:tc>
          <w:tcPr>
            <w:tcW w:w="3827" w:type="dxa"/>
            <w:tcBorders>
              <w:top w:val="single" w:sz="4" w:space="0" w:color="000000"/>
              <w:left w:val="dashed" w:sz="4" w:space="0" w:color="000000"/>
              <w:right w:val="single" w:sz="4" w:space="0" w:color="auto"/>
            </w:tcBorders>
          </w:tcPr>
          <w:p w14:paraId="020F8CC2" w14:textId="77777777" w:rsidR="00D3631E" w:rsidRPr="00D60914" w:rsidRDefault="00D3631E" w:rsidP="00D3631E">
            <w:pPr>
              <w:pBdr>
                <w:top w:val="nil"/>
                <w:left w:val="nil"/>
                <w:bottom w:val="nil"/>
                <w:right w:val="nil"/>
                <w:between w:val="nil"/>
              </w:pBdr>
              <w:jc w:val="center"/>
              <w:rPr>
                <w:color w:val="211E1E"/>
                <w:sz w:val="28"/>
                <w:szCs w:val="28"/>
              </w:rPr>
            </w:pPr>
            <w:r>
              <w:rPr>
                <w:color w:val="211E1E"/>
                <w:sz w:val="28"/>
                <w:szCs w:val="28"/>
              </w:rPr>
              <w:t>Булетична модальність</w:t>
            </w:r>
          </w:p>
        </w:tc>
      </w:tr>
      <w:tr w:rsidR="00D3631E" w14:paraId="48F57283" w14:textId="77777777" w:rsidTr="00096F0F">
        <w:trPr>
          <w:trHeight w:val="59"/>
        </w:trPr>
        <w:tc>
          <w:tcPr>
            <w:tcW w:w="1951" w:type="dxa"/>
            <w:vMerge/>
            <w:tcBorders>
              <w:left w:val="single" w:sz="4" w:space="0" w:color="auto"/>
              <w:right w:val="single" w:sz="4" w:space="0" w:color="000000"/>
            </w:tcBorders>
          </w:tcPr>
          <w:p w14:paraId="398BBB0C" w14:textId="77777777" w:rsidR="00D3631E" w:rsidRDefault="00D3631E" w:rsidP="00F757DD">
            <w:pPr>
              <w:widowControl w:val="0"/>
              <w:pBdr>
                <w:top w:val="nil"/>
                <w:left w:val="nil"/>
                <w:bottom w:val="nil"/>
                <w:right w:val="nil"/>
                <w:between w:val="nil"/>
              </w:pBdr>
              <w:spacing w:line="276" w:lineRule="auto"/>
              <w:rPr>
                <w:sz w:val="28"/>
                <w:szCs w:val="28"/>
              </w:rPr>
            </w:pPr>
          </w:p>
        </w:tc>
        <w:tc>
          <w:tcPr>
            <w:tcW w:w="3686" w:type="dxa"/>
            <w:vMerge/>
            <w:tcBorders>
              <w:left w:val="single" w:sz="4" w:space="0" w:color="000000"/>
              <w:bottom w:val="single" w:sz="4" w:space="0" w:color="000000"/>
              <w:right w:val="dashed" w:sz="4" w:space="0" w:color="000000"/>
            </w:tcBorders>
          </w:tcPr>
          <w:p w14:paraId="409396D9" w14:textId="77777777" w:rsidR="00D3631E" w:rsidRDefault="00D3631E" w:rsidP="00F757DD">
            <w:pPr>
              <w:pBdr>
                <w:top w:val="nil"/>
                <w:left w:val="nil"/>
                <w:bottom w:val="nil"/>
                <w:right w:val="nil"/>
                <w:between w:val="nil"/>
              </w:pBdr>
              <w:jc w:val="center"/>
              <w:rPr>
                <w:color w:val="000000"/>
                <w:sz w:val="28"/>
                <w:szCs w:val="28"/>
              </w:rPr>
            </w:pPr>
          </w:p>
        </w:tc>
        <w:tc>
          <w:tcPr>
            <w:tcW w:w="3827" w:type="dxa"/>
            <w:tcBorders>
              <w:top w:val="single" w:sz="4" w:space="0" w:color="auto"/>
              <w:left w:val="dashed" w:sz="4" w:space="0" w:color="000000"/>
              <w:bottom w:val="single" w:sz="4" w:space="0" w:color="000000"/>
              <w:right w:val="single" w:sz="4" w:space="0" w:color="auto"/>
            </w:tcBorders>
          </w:tcPr>
          <w:p w14:paraId="790ED45A" w14:textId="77777777" w:rsidR="00D3631E" w:rsidRDefault="00D3631E" w:rsidP="00D3631E">
            <w:pPr>
              <w:ind w:firstLine="37"/>
              <w:jc w:val="center"/>
              <w:rPr>
                <w:color w:val="211E1E"/>
                <w:sz w:val="28"/>
                <w:szCs w:val="28"/>
              </w:rPr>
            </w:pPr>
            <w:r>
              <w:rPr>
                <w:color w:val="211E1E"/>
                <w:sz w:val="28"/>
                <w:szCs w:val="28"/>
              </w:rPr>
              <w:t xml:space="preserve">Телеологічна модальність </w:t>
            </w:r>
          </w:p>
        </w:tc>
      </w:tr>
      <w:tr w:rsidR="00D1095C" w14:paraId="6F8FDB44" w14:textId="77777777" w:rsidTr="00096F0F">
        <w:trPr>
          <w:trHeight w:val="249"/>
        </w:trPr>
        <w:tc>
          <w:tcPr>
            <w:tcW w:w="1951" w:type="dxa"/>
            <w:vMerge/>
            <w:tcBorders>
              <w:left w:val="single" w:sz="4" w:space="0" w:color="auto"/>
              <w:right w:val="single" w:sz="4" w:space="0" w:color="000000"/>
            </w:tcBorders>
          </w:tcPr>
          <w:p w14:paraId="0B36E223" w14:textId="77777777" w:rsidR="00D1095C" w:rsidRDefault="00D1095C" w:rsidP="00F757DD">
            <w:pPr>
              <w:widowControl w:val="0"/>
              <w:pBdr>
                <w:top w:val="nil"/>
                <w:left w:val="nil"/>
                <w:bottom w:val="nil"/>
                <w:right w:val="nil"/>
                <w:between w:val="nil"/>
              </w:pBdr>
              <w:spacing w:line="276" w:lineRule="auto"/>
              <w:rPr>
                <w:i/>
                <w:color w:val="211E1E"/>
                <w:sz w:val="28"/>
                <w:szCs w:val="28"/>
              </w:rPr>
            </w:pPr>
          </w:p>
        </w:tc>
        <w:tc>
          <w:tcPr>
            <w:tcW w:w="3686" w:type="dxa"/>
            <w:vMerge w:val="restart"/>
            <w:tcBorders>
              <w:top w:val="single" w:sz="4" w:space="0" w:color="000000"/>
              <w:left w:val="single" w:sz="4" w:space="0" w:color="000000"/>
              <w:right w:val="dashed" w:sz="4" w:space="0" w:color="000000"/>
            </w:tcBorders>
          </w:tcPr>
          <w:p w14:paraId="0A48B30E" w14:textId="6924B2D4" w:rsidR="009D3C0A" w:rsidRDefault="00D1095C" w:rsidP="00CC380D">
            <w:pPr>
              <w:spacing w:before="240" w:after="240"/>
              <w:jc w:val="center"/>
              <w:rPr>
                <w:sz w:val="28"/>
                <w:szCs w:val="28"/>
              </w:rPr>
            </w:pPr>
            <w:r>
              <w:rPr>
                <w:sz w:val="28"/>
                <w:szCs w:val="28"/>
              </w:rPr>
              <w:t>Динамічна модальність</w:t>
            </w:r>
          </w:p>
        </w:tc>
        <w:tc>
          <w:tcPr>
            <w:tcW w:w="3827" w:type="dxa"/>
            <w:tcBorders>
              <w:top w:val="single" w:sz="4" w:space="0" w:color="000000"/>
              <w:left w:val="dashed" w:sz="4" w:space="0" w:color="000000"/>
              <w:bottom w:val="single" w:sz="4" w:space="0" w:color="auto"/>
              <w:right w:val="single" w:sz="4" w:space="0" w:color="auto"/>
            </w:tcBorders>
          </w:tcPr>
          <w:p w14:paraId="2209DDD4" w14:textId="77777777" w:rsidR="00D1095C" w:rsidRPr="00DB0A68" w:rsidRDefault="00D1095C" w:rsidP="00D3631E">
            <w:pPr>
              <w:ind w:firstLine="37"/>
              <w:jc w:val="center"/>
              <w:rPr>
                <w:sz w:val="28"/>
                <w:szCs w:val="28"/>
              </w:rPr>
            </w:pPr>
            <w:r>
              <w:rPr>
                <w:sz w:val="28"/>
                <w:szCs w:val="28"/>
              </w:rPr>
              <w:t>Волітивна модальність</w:t>
            </w:r>
          </w:p>
        </w:tc>
      </w:tr>
      <w:tr w:rsidR="00D1095C" w14:paraId="0EFC1328" w14:textId="77777777" w:rsidTr="00096F0F">
        <w:trPr>
          <w:trHeight w:val="59"/>
        </w:trPr>
        <w:tc>
          <w:tcPr>
            <w:tcW w:w="1951" w:type="dxa"/>
            <w:vMerge/>
            <w:tcBorders>
              <w:left w:val="single" w:sz="4" w:space="0" w:color="auto"/>
              <w:bottom w:val="single" w:sz="4" w:space="0" w:color="auto"/>
              <w:right w:val="single" w:sz="4" w:space="0" w:color="000000"/>
            </w:tcBorders>
          </w:tcPr>
          <w:p w14:paraId="7CDBA3F4" w14:textId="77777777" w:rsidR="00D1095C" w:rsidRDefault="00D1095C" w:rsidP="00F757DD">
            <w:pPr>
              <w:widowControl w:val="0"/>
              <w:pBdr>
                <w:top w:val="nil"/>
                <w:left w:val="nil"/>
                <w:bottom w:val="nil"/>
                <w:right w:val="nil"/>
                <w:between w:val="nil"/>
              </w:pBdr>
              <w:spacing w:line="276" w:lineRule="auto"/>
              <w:rPr>
                <w:i/>
                <w:color w:val="211E1E"/>
                <w:sz w:val="28"/>
                <w:szCs w:val="28"/>
              </w:rPr>
            </w:pPr>
          </w:p>
        </w:tc>
        <w:tc>
          <w:tcPr>
            <w:tcW w:w="3686" w:type="dxa"/>
            <w:vMerge/>
            <w:tcBorders>
              <w:left w:val="single" w:sz="4" w:space="0" w:color="000000"/>
              <w:bottom w:val="single" w:sz="4" w:space="0" w:color="auto"/>
              <w:right w:val="dashed" w:sz="4" w:space="0" w:color="000000"/>
            </w:tcBorders>
          </w:tcPr>
          <w:p w14:paraId="112DC958" w14:textId="77777777" w:rsidR="00D1095C" w:rsidRDefault="00D1095C" w:rsidP="00F757DD">
            <w:pPr>
              <w:rPr>
                <w:sz w:val="28"/>
                <w:szCs w:val="28"/>
              </w:rPr>
            </w:pPr>
          </w:p>
        </w:tc>
        <w:tc>
          <w:tcPr>
            <w:tcW w:w="3827" w:type="dxa"/>
            <w:tcBorders>
              <w:top w:val="single" w:sz="4" w:space="0" w:color="auto"/>
              <w:left w:val="dashed" w:sz="4" w:space="0" w:color="000000"/>
              <w:bottom w:val="single" w:sz="4" w:space="0" w:color="auto"/>
              <w:right w:val="single" w:sz="4" w:space="0" w:color="auto"/>
            </w:tcBorders>
          </w:tcPr>
          <w:p w14:paraId="2491F8A2" w14:textId="77777777" w:rsidR="00D1095C" w:rsidRDefault="00D1095C" w:rsidP="00D3631E">
            <w:pPr>
              <w:ind w:firstLine="37"/>
              <w:jc w:val="center"/>
              <w:rPr>
                <w:sz w:val="28"/>
                <w:szCs w:val="28"/>
              </w:rPr>
            </w:pPr>
            <w:r>
              <w:rPr>
                <w:sz w:val="28"/>
                <w:szCs w:val="28"/>
              </w:rPr>
              <w:t xml:space="preserve">Квантифікаційна модальність </w:t>
            </w:r>
          </w:p>
        </w:tc>
      </w:tr>
    </w:tbl>
    <w:p w14:paraId="50159D0D" w14:textId="77777777" w:rsidR="00546F91" w:rsidRDefault="00546F91" w:rsidP="009D3C0A">
      <w:pPr>
        <w:pBdr>
          <w:top w:val="nil"/>
          <w:left w:val="nil"/>
          <w:bottom w:val="nil"/>
          <w:right w:val="nil"/>
          <w:between w:val="nil"/>
        </w:pBdr>
        <w:spacing w:line="360" w:lineRule="auto"/>
        <w:ind w:firstLine="709"/>
        <w:jc w:val="both"/>
        <w:rPr>
          <w:color w:val="000000"/>
          <w:sz w:val="28"/>
          <w:szCs w:val="28"/>
        </w:rPr>
      </w:pPr>
    </w:p>
    <w:p w14:paraId="6D770679" w14:textId="09D8CF06" w:rsidR="009116AF" w:rsidRDefault="00546F91" w:rsidP="00C95541">
      <w:pPr>
        <w:pBdr>
          <w:top w:val="nil"/>
          <w:left w:val="nil"/>
          <w:bottom w:val="nil"/>
          <w:right w:val="nil"/>
          <w:between w:val="nil"/>
        </w:pBdr>
        <w:spacing w:line="360" w:lineRule="auto"/>
        <w:ind w:firstLine="709"/>
        <w:jc w:val="both"/>
        <w:rPr>
          <w:color w:val="000000"/>
          <w:sz w:val="28"/>
          <w:szCs w:val="28"/>
        </w:rPr>
      </w:pPr>
      <w:r>
        <w:rPr>
          <w:color w:val="000000"/>
          <w:sz w:val="28"/>
          <w:szCs w:val="28"/>
        </w:rPr>
        <w:t>Таким чином, модальність є важливим інструментом для розуміння мовлення. Ця функціонально-семантична категорія дозволяє висловити переконання, побажання та очікування стосовно можливих подій. Також визначено, що модальність прийнято ділити на об</w:t>
      </w:r>
      <w:r w:rsidR="00A64ABC">
        <w:rPr>
          <w:sz w:val="28"/>
          <w:szCs w:val="28"/>
          <w:lang w:val="uk-UA"/>
        </w:rPr>
        <w:t>’</w:t>
      </w:r>
      <w:r>
        <w:rPr>
          <w:color w:val="000000"/>
          <w:sz w:val="28"/>
          <w:szCs w:val="28"/>
        </w:rPr>
        <w:t>єктивну та суб</w:t>
      </w:r>
      <w:r w:rsidR="00A64ABC">
        <w:rPr>
          <w:sz w:val="28"/>
          <w:szCs w:val="28"/>
          <w:lang w:val="uk-UA"/>
        </w:rPr>
        <w:t>’</w:t>
      </w:r>
      <w:r>
        <w:rPr>
          <w:color w:val="000000"/>
          <w:sz w:val="28"/>
          <w:szCs w:val="28"/>
        </w:rPr>
        <w:t>єктивну. Об</w:t>
      </w:r>
      <w:r w:rsidR="00A64ABC">
        <w:rPr>
          <w:color w:val="000000"/>
          <w:sz w:val="28"/>
          <w:szCs w:val="28"/>
          <w:lang w:val="uk-UA"/>
        </w:rPr>
        <w:t>’</w:t>
      </w:r>
      <w:r>
        <w:rPr>
          <w:color w:val="000000"/>
          <w:sz w:val="28"/>
          <w:szCs w:val="28"/>
        </w:rPr>
        <w:t>єктивна модальність використовується для опису можливостей, які ґрунтуються на відомих фактах про світ, тоді як суб</w:t>
      </w:r>
      <w:r w:rsidR="00A64ABC">
        <w:rPr>
          <w:color w:val="000000"/>
          <w:sz w:val="28"/>
          <w:szCs w:val="28"/>
          <w:lang w:val="uk-UA"/>
        </w:rPr>
        <w:t>’</w:t>
      </w:r>
      <w:r>
        <w:rPr>
          <w:color w:val="000000"/>
          <w:sz w:val="28"/>
          <w:szCs w:val="28"/>
        </w:rPr>
        <w:t>єктивна модальність використовується для опису можливостей, які виникають з персональних думок та бажань людини.</w:t>
      </w:r>
    </w:p>
    <w:p w14:paraId="2F89C9D6" w14:textId="77777777" w:rsidR="00C95541" w:rsidRPr="00C95541" w:rsidRDefault="00C95541" w:rsidP="00C95541">
      <w:pPr>
        <w:pBdr>
          <w:top w:val="nil"/>
          <w:left w:val="nil"/>
          <w:bottom w:val="nil"/>
          <w:right w:val="nil"/>
          <w:between w:val="nil"/>
        </w:pBdr>
        <w:spacing w:line="360" w:lineRule="auto"/>
        <w:ind w:firstLine="709"/>
        <w:jc w:val="both"/>
        <w:rPr>
          <w:color w:val="000000"/>
          <w:sz w:val="28"/>
          <w:szCs w:val="28"/>
        </w:rPr>
      </w:pPr>
    </w:p>
    <w:p w14:paraId="1D27A083" w14:textId="2E62518C" w:rsidR="00AF096A" w:rsidRPr="00E31A9F" w:rsidRDefault="00AF096A" w:rsidP="009B1068">
      <w:pPr>
        <w:pStyle w:val="a4"/>
        <w:numPr>
          <w:ilvl w:val="1"/>
          <w:numId w:val="3"/>
        </w:numPr>
        <w:pBdr>
          <w:top w:val="nil"/>
          <w:left w:val="nil"/>
          <w:bottom w:val="nil"/>
          <w:right w:val="nil"/>
          <w:between w:val="nil"/>
        </w:pBdr>
        <w:spacing w:after="0" w:line="360" w:lineRule="auto"/>
        <w:jc w:val="both"/>
        <w:rPr>
          <w:rFonts w:ascii="Times New Roman" w:hAnsi="Times New Roman"/>
          <w:b/>
          <w:bCs/>
          <w:sz w:val="32"/>
          <w:szCs w:val="32"/>
        </w:rPr>
      </w:pPr>
      <w:r w:rsidRPr="00E31A9F">
        <w:rPr>
          <w:rFonts w:ascii="Times New Roman" w:hAnsi="Times New Roman"/>
          <w:b/>
          <w:bCs/>
          <w:sz w:val="28"/>
          <w:szCs w:val="28"/>
        </w:rPr>
        <w:t xml:space="preserve">Інтерпретація </w:t>
      </w:r>
      <w:r w:rsidR="00F80C33" w:rsidRPr="00E31A9F">
        <w:rPr>
          <w:rFonts w:ascii="Times New Roman" w:hAnsi="Times New Roman"/>
          <w:b/>
          <w:bCs/>
          <w:sz w:val="28"/>
          <w:szCs w:val="28"/>
          <w:lang w:val="uk-UA"/>
        </w:rPr>
        <w:t xml:space="preserve">поняття </w:t>
      </w:r>
      <w:r w:rsidR="00F80C33" w:rsidRPr="00E31A9F">
        <w:rPr>
          <w:rFonts w:ascii="Times New Roman" w:hAnsi="Times New Roman"/>
          <w:b/>
          <w:bCs/>
          <w:sz w:val="28"/>
          <w:szCs w:val="28"/>
          <w:lang w:val="ru-RU"/>
        </w:rPr>
        <w:t>‘</w:t>
      </w:r>
      <w:r w:rsidRPr="00E31A9F">
        <w:rPr>
          <w:rFonts w:ascii="Times New Roman" w:hAnsi="Times New Roman"/>
          <w:b/>
          <w:bCs/>
          <w:sz w:val="28"/>
          <w:szCs w:val="28"/>
        </w:rPr>
        <w:t>бажання</w:t>
      </w:r>
      <w:r w:rsidR="00F80C33" w:rsidRPr="00E31A9F">
        <w:rPr>
          <w:rFonts w:ascii="Times New Roman" w:hAnsi="Times New Roman"/>
          <w:b/>
          <w:bCs/>
          <w:sz w:val="28"/>
          <w:szCs w:val="28"/>
          <w:lang w:val="ru-RU"/>
        </w:rPr>
        <w:t>’</w:t>
      </w:r>
      <w:r w:rsidRPr="00E31A9F">
        <w:rPr>
          <w:rFonts w:ascii="Times New Roman" w:hAnsi="Times New Roman"/>
          <w:b/>
          <w:bCs/>
          <w:sz w:val="28"/>
          <w:szCs w:val="28"/>
        </w:rPr>
        <w:t xml:space="preserve"> </w:t>
      </w:r>
      <w:r w:rsidR="007E3152" w:rsidRPr="00E31A9F">
        <w:rPr>
          <w:rFonts w:ascii="Times New Roman" w:hAnsi="Times New Roman"/>
          <w:b/>
          <w:bCs/>
          <w:sz w:val="28"/>
          <w:szCs w:val="28"/>
          <w:lang w:val="uk-UA"/>
        </w:rPr>
        <w:t>в міждисциплінарних студіях</w:t>
      </w:r>
      <w:r w:rsidR="007E3152" w:rsidRPr="00E31A9F">
        <w:rPr>
          <w:sz w:val="28"/>
          <w:szCs w:val="28"/>
          <w:lang w:val="uk-UA"/>
        </w:rPr>
        <w:t xml:space="preserve"> </w:t>
      </w:r>
    </w:p>
    <w:p w14:paraId="6A36E99B" w14:textId="61287A94" w:rsidR="00764CC7" w:rsidRPr="00764CC7" w:rsidRDefault="00000705" w:rsidP="009D3C0A">
      <w:pPr>
        <w:pBdr>
          <w:top w:val="nil"/>
          <w:left w:val="nil"/>
          <w:bottom w:val="nil"/>
          <w:right w:val="nil"/>
          <w:between w:val="nil"/>
        </w:pBdr>
        <w:spacing w:line="360" w:lineRule="auto"/>
        <w:ind w:firstLine="709"/>
        <w:jc w:val="both"/>
        <w:rPr>
          <w:color w:val="000000"/>
          <w:sz w:val="28"/>
          <w:szCs w:val="28"/>
          <w:lang w:val="uk-UA"/>
        </w:rPr>
      </w:pPr>
      <w:r w:rsidRPr="00AF096A">
        <w:rPr>
          <w:color w:val="000000"/>
          <w:sz w:val="28"/>
          <w:szCs w:val="28"/>
        </w:rPr>
        <w:t>Аналізуючи</w:t>
      </w:r>
      <w:r>
        <w:rPr>
          <w:color w:val="000000"/>
          <w:sz w:val="28"/>
          <w:szCs w:val="28"/>
        </w:rPr>
        <w:t xml:space="preserve"> вищенаведені таксономії суб’єктивної модальності, </w:t>
      </w:r>
      <w:r w:rsidR="0046578C">
        <w:rPr>
          <w:color w:val="000000"/>
          <w:sz w:val="28"/>
          <w:szCs w:val="28"/>
          <w:lang w:val="uk-UA"/>
        </w:rPr>
        <w:t>можна простежити</w:t>
      </w:r>
      <w:r w:rsidR="008D476F">
        <w:rPr>
          <w:color w:val="000000"/>
          <w:sz w:val="28"/>
          <w:szCs w:val="28"/>
          <w:lang w:val="uk-UA"/>
        </w:rPr>
        <w:t xml:space="preserve"> </w:t>
      </w:r>
      <w:r w:rsidR="0046578C">
        <w:rPr>
          <w:color w:val="000000"/>
          <w:sz w:val="28"/>
          <w:szCs w:val="28"/>
          <w:lang w:val="uk-UA"/>
        </w:rPr>
        <w:t>певну</w:t>
      </w:r>
      <w:r>
        <w:rPr>
          <w:color w:val="000000"/>
          <w:sz w:val="28"/>
          <w:szCs w:val="28"/>
        </w:rPr>
        <w:t xml:space="preserve"> закономірність – наявність підвиду модальності, який </w:t>
      </w:r>
      <w:r w:rsidR="0093175D">
        <w:rPr>
          <w:color w:val="000000"/>
          <w:sz w:val="28"/>
          <w:szCs w:val="28"/>
        </w:rPr>
        <w:t xml:space="preserve">спирається на </w:t>
      </w:r>
      <w:r w:rsidR="00EC4ABD">
        <w:rPr>
          <w:color w:val="000000"/>
          <w:sz w:val="28"/>
          <w:szCs w:val="28"/>
          <w:lang w:val="uk-UA"/>
        </w:rPr>
        <w:t>поняття</w:t>
      </w:r>
      <w:r w:rsidR="0093175D" w:rsidRPr="00815506">
        <w:rPr>
          <w:color w:val="000000"/>
          <w:sz w:val="28"/>
          <w:szCs w:val="28"/>
        </w:rPr>
        <w:t xml:space="preserve"> </w:t>
      </w:r>
      <w:r w:rsidR="00277D71" w:rsidRPr="00277D71">
        <w:rPr>
          <w:color w:val="000000"/>
          <w:sz w:val="28"/>
          <w:szCs w:val="28"/>
        </w:rPr>
        <w:t>‘</w:t>
      </w:r>
      <w:r w:rsidR="0093175D" w:rsidRPr="00815506">
        <w:rPr>
          <w:color w:val="000000"/>
          <w:sz w:val="28"/>
          <w:szCs w:val="28"/>
        </w:rPr>
        <w:t>бажання</w:t>
      </w:r>
      <w:r w:rsidR="00277D71" w:rsidRPr="00277D71">
        <w:rPr>
          <w:color w:val="000000"/>
          <w:sz w:val="28"/>
          <w:szCs w:val="28"/>
        </w:rPr>
        <w:t>’</w:t>
      </w:r>
      <w:r w:rsidR="0093175D">
        <w:rPr>
          <w:color w:val="000000"/>
          <w:sz w:val="28"/>
          <w:szCs w:val="28"/>
        </w:rPr>
        <w:t xml:space="preserve"> (булетична, </w:t>
      </w:r>
      <w:r w:rsidR="003B3FA4">
        <w:rPr>
          <w:color w:val="000000"/>
          <w:sz w:val="28"/>
          <w:szCs w:val="28"/>
        </w:rPr>
        <w:t xml:space="preserve">волітивна </w:t>
      </w:r>
      <w:r w:rsidR="003B3FA4">
        <w:rPr>
          <w:color w:val="000000"/>
          <w:sz w:val="28"/>
          <w:szCs w:val="28"/>
          <w:lang w:val="uk-UA"/>
        </w:rPr>
        <w:t xml:space="preserve">та </w:t>
      </w:r>
      <w:r w:rsidR="0093175D">
        <w:rPr>
          <w:color w:val="000000"/>
          <w:sz w:val="28"/>
          <w:szCs w:val="28"/>
        </w:rPr>
        <w:t xml:space="preserve">оптативна модальності). </w:t>
      </w:r>
      <w:r w:rsidR="00350D35">
        <w:rPr>
          <w:color w:val="000000"/>
          <w:sz w:val="28"/>
          <w:szCs w:val="28"/>
          <w:lang w:val="uk-UA"/>
        </w:rPr>
        <w:t>З огляду на те</w:t>
      </w:r>
      <w:r w:rsidR="0093175D" w:rsidRPr="009A7E8C">
        <w:rPr>
          <w:color w:val="000000"/>
          <w:sz w:val="28"/>
          <w:szCs w:val="28"/>
        </w:rPr>
        <w:t>, що проаналізован</w:t>
      </w:r>
      <w:r w:rsidR="007E3152" w:rsidRPr="009A7E8C">
        <w:rPr>
          <w:color w:val="000000"/>
          <w:sz w:val="28"/>
          <w:szCs w:val="28"/>
          <w:lang w:val="uk-UA"/>
        </w:rPr>
        <w:t>і</w:t>
      </w:r>
      <w:r w:rsidR="0093175D" w:rsidRPr="009A7E8C">
        <w:rPr>
          <w:color w:val="000000"/>
          <w:sz w:val="28"/>
          <w:szCs w:val="28"/>
        </w:rPr>
        <w:t xml:space="preserve"> таксономії</w:t>
      </w:r>
      <w:r w:rsidR="009A7E8C" w:rsidRPr="009A7E8C">
        <w:rPr>
          <w:color w:val="000000"/>
          <w:sz w:val="28"/>
          <w:szCs w:val="28"/>
        </w:rPr>
        <w:t xml:space="preserve"> </w:t>
      </w:r>
      <w:r w:rsidR="00EC4ABD">
        <w:rPr>
          <w:color w:val="000000"/>
          <w:sz w:val="28"/>
          <w:szCs w:val="28"/>
          <w:lang w:val="uk-UA"/>
        </w:rPr>
        <w:t>ґрунтуються</w:t>
      </w:r>
      <w:r w:rsidR="0093175D" w:rsidRPr="009A7E8C">
        <w:rPr>
          <w:color w:val="000000"/>
          <w:sz w:val="28"/>
          <w:szCs w:val="28"/>
        </w:rPr>
        <w:t xml:space="preserve"> на </w:t>
      </w:r>
      <w:r w:rsidR="00277D71">
        <w:rPr>
          <w:color w:val="000000"/>
          <w:sz w:val="28"/>
          <w:szCs w:val="28"/>
          <w:lang w:val="uk-UA"/>
        </w:rPr>
        <w:t>різних критерія</w:t>
      </w:r>
      <w:r w:rsidR="00B37AA6">
        <w:rPr>
          <w:color w:val="000000"/>
          <w:sz w:val="28"/>
          <w:szCs w:val="28"/>
          <w:lang w:val="uk-UA"/>
        </w:rPr>
        <w:t>х</w:t>
      </w:r>
      <w:r w:rsidR="0093175D" w:rsidRPr="009A7E8C">
        <w:rPr>
          <w:color w:val="000000"/>
          <w:sz w:val="28"/>
          <w:szCs w:val="28"/>
        </w:rPr>
        <w:t xml:space="preserve"> (</w:t>
      </w:r>
      <w:r w:rsidR="00415EB2" w:rsidRPr="009A7E8C">
        <w:rPr>
          <w:color w:val="000000"/>
          <w:sz w:val="28"/>
          <w:szCs w:val="28"/>
        </w:rPr>
        <w:t>область оцінки модального розрізнення, реченнєва модальність, теорія відношень між можливими</w:t>
      </w:r>
      <w:r w:rsidR="00415EB2">
        <w:rPr>
          <w:color w:val="000000"/>
          <w:sz w:val="28"/>
          <w:szCs w:val="28"/>
        </w:rPr>
        <w:t xml:space="preserve"> світами тощо</w:t>
      </w:r>
      <w:r w:rsidR="0093175D">
        <w:rPr>
          <w:color w:val="000000"/>
          <w:sz w:val="28"/>
          <w:szCs w:val="28"/>
        </w:rPr>
        <w:t>)</w:t>
      </w:r>
      <w:r w:rsidR="00415EB2">
        <w:rPr>
          <w:color w:val="000000"/>
          <w:sz w:val="28"/>
          <w:szCs w:val="28"/>
        </w:rPr>
        <w:t xml:space="preserve">, є підстави </w:t>
      </w:r>
      <w:r w:rsidR="00415EB2">
        <w:rPr>
          <w:color w:val="000000"/>
          <w:sz w:val="28"/>
          <w:szCs w:val="28"/>
        </w:rPr>
        <w:lastRenderedPageBreak/>
        <w:t>вважати, що</w:t>
      </w:r>
      <w:r w:rsidR="00EC4ABD">
        <w:rPr>
          <w:color w:val="000000"/>
          <w:sz w:val="28"/>
          <w:szCs w:val="28"/>
          <w:lang w:val="uk-UA"/>
        </w:rPr>
        <w:t xml:space="preserve"> </w:t>
      </w:r>
      <w:r w:rsidR="00415EB2">
        <w:rPr>
          <w:color w:val="000000"/>
          <w:sz w:val="28"/>
          <w:szCs w:val="28"/>
        </w:rPr>
        <w:t>бажання</w:t>
      </w:r>
      <w:r w:rsidR="00EC4ABD">
        <w:rPr>
          <w:color w:val="000000"/>
          <w:sz w:val="28"/>
          <w:szCs w:val="28"/>
          <w:lang w:val="uk-UA"/>
        </w:rPr>
        <w:t xml:space="preserve"> </w:t>
      </w:r>
      <w:r w:rsidR="00415EB2">
        <w:rPr>
          <w:color w:val="000000"/>
          <w:sz w:val="28"/>
          <w:szCs w:val="28"/>
        </w:rPr>
        <w:t>притаман</w:t>
      </w:r>
      <w:r w:rsidR="00764CC7">
        <w:rPr>
          <w:color w:val="000000"/>
          <w:sz w:val="28"/>
          <w:szCs w:val="28"/>
          <w:lang w:val="uk-UA"/>
        </w:rPr>
        <w:t>н</w:t>
      </w:r>
      <w:r w:rsidR="00EC4ABD">
        <w:rPr>
          <w:color w:val="000000"/>
          <w:sz w:val="28"/>
          <w:szCs w:val="28"/>
          <w:lang w:val="uk-UA"/>
        </w:rPr>
        <w:t>е</w:t>
      </w:r>
      <w:r w:rsidR="00415EB2">
        <w:rPr>
          <w:color w:val="000000"/>
          <w:sz w:val="28"/>
          <w:szCs w:val="28"/>
        </w:rPr>
        <w:t xml:space="preserve"> </w:t>
      </w:r>
      <w:r w:rsidR="00254330">
        <w:rPr>
          <w:color w:val="000000"/>
          <w:sz w:val="28"/>
          <w:szCs w:val="28"/>
        </w:rPr>
        <w:t>ключовим сферам життя</w:t>
      </w:r>
      <w:r w:rsidR="00415EB2">
        <w:rPr>
          <w:color w:val="000000"/>
          <w:sz w:val="28"/>
          <w:szCs w:val="28"/>
        </w:rPr>
        <w:t xml:space="preserve"> людини</w:t>
      </w:r>
      <w:r w:rsidR="00CD2ECC" w:rsidRPr="00CD2ECC">
        <w:rPr>
          <w:color w:val="000000"/>
          <w:sz w:val="28"/>
          <w:szCs w:val="28"/>
        </w:rPr>
        <w:t xml:space="preserve"> </w:t>
      </w:r>
      <w:r w:rsidR="00350D35">
        <w:rPr>
          <w:color w:val="000000"/>
          <w:sz w:val="28"/>
          <w:szCs w:val="28"/>
          <w:lang w:val="uk-UA"/>
        </w:rPr>
        <w:t>й</w:t>
      </w:r>
      <w:r w:rsidR="00CD2ECC">
        <w:rPr>
          <w:color w:val="000000"/>
          <w:sz w:val="28"/>
          <w:szCs w:val="28"/>
          <w:lang w:val="uk-UA"/>
        </w:rPr>
        <w:t xml:space="preserve"> </w:t>
      </w:r>
      <w:r w:rsidR="00CD2ECC">
        <w:rPr>
          <w:color w:val="000000"/>
          <w:sz w:val="28"/>
          <w:szCs w:val="28"/>
        </w:rPr>
        <w:t>спонукає</w:t>
      </w:r>
      <w:r w:rsidR="00996DD1">
        <w:rPr>
          <w:color w:val="000000"/>
          <w:sz w:val="28"/>
          <w:szCs w:val="28"/>
          <w:lang w:val="uk-UA"/>
        </w:rPr>
        <w:t xml:space="preserve"> </w:t>
      </w:r>
      <w:r w:rsidR="00CD2ECC">
        <w:rPr>
          <w:color w:val="000000"/>
          <w:sz w:val="28"/>
          <w:szCs w:val="28"/>
        </w:rPr>
        <w:t>до різноманітних ді</w:t>
      </w:r>
      <w:r w:rsidR="00CD2ECC">
        <w:rPr>
          <w:color w:val="000000"/>
          <w:sz w:val="28"/>
          <w:szCs w:val="28"/>
          <w:lang w:val="uk-UA"/>
        </w:rPr>
        <w:t>й чи емоцій</w:t>
      </w:r>
      <w:r w:rsidR="00EC4ABD">
        <w:rPr>
          <w:color w:val="000000"/>
          <w:sz w:val="28"/>
          <w:szCs w:val="28"/>
          <w:lang w:val="uk-UA"/>
        </w:rPr>
        <w:t>.</w:t>
      </w:r>
      <w:r w:rsidR="00764CC7" w:rsidRPr="00764CC7">
        <w:rPr>
          <w:color w:val="000000"/>
          <w:sz w:val="28"/>
          <w:szCs w:val="28"/>
        </w:rPr>
        <w:t xml:space="preserve"> </w:t>
      </w:r>
    </w:p>
    <w:p w14:paraId="5DF2A7C4" w14:textId="7B8A4436" w:rsidR="008F7EAA" w:rsidRPr="001C2A70" w:rsidRDefault="00763413" w:rsidP="009D3C0A">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rPr>
        <w:t xml:space="preserve">У </w:t>
      </w:r>
      <w:r w:rsidR="0046203D">
        <w:rPr>
          <w:color w:val="000000"/>
          <w:sz w:val="28"/>
          <w:szCs w:val="28"/>
        </w:rPr>
        <w:t>«</w:t>
      </w:r>
      <w:r w:rsidR="008F7EAA">
        <w:rPr>
          <w:color w:val="000000"/>
          <w:sz w:val="28"/>
          <w:szCs w:val="28"/>
        </w:rPr>
        <w:t>Т</w:t>
      </w:r>
      <w:r>
        <w:rPr>
          <w:color w:val="000000"/>
          <w:sz w:val="28"/>
          <w:szCs w:val="28"/>
        </w:rPr>
        <w:t>лумачн</w:t>
      </w:r>
      <w:r w:rsidR="008F7EAA">
        <w:rPr>
          <w:color w:val="000000"/>
          <w:sz w:val="28"/>
          <w:szCs w:val="28"/>
        </w:rPr>
        <w:t>ому</w:t>
      </w:r>
      <w:r>
        <w:rPr>
          <w:color w:val="000000"/>
          <w:sz w:val="28"/>
          <w:szCs w:val="28"/>
        </w:rPr>
        <w:t xml:space="preserve"> словник</w:t>
      </w:r>
      <w:r w:rsidR="008F7EAA">
        <w:rPr>
          <w:color w:val="000000"/>
          <w:sz w:val="28"/>
          <w:szCs w:val="28"/>
        </w:rPr>
        <w:t>у української мови</w:t>
      </w:r>
      <w:r w:rsidR="0046203D">
        <w:rPr>
          <w:color w:val="000000"/>
          <w:sz w:val="28"/>
          <w:szCs w:val="28"/>
        </w:rPr>
        <w:t>»</w:t>
      </w:r>
      <w:r w:rsidR="008F7EAA">
        <w:rPr>
          <w:color w:val="000000"/>
          <w:sz w:val="28"/>
          <w:szCs w:val="28"/>
        </w:rPr>
        <w:t xml:space="preserve"> </w:t>
      </w:r>
      <w:r w:rsidR="005B607C" w:rsidRPr="00764CC7">
        <w:rPr>
          <w:color w:val="000000"/>
          <w:sz w:val="28"/>
          <w:szCs w:val="28"/>
        </w:rPr>
        <w:t>[</w:t>
      </w:r>
      <w:r w:rsidR="00B4544C">
        <w:rPr>
          <w:color w:val="000000"/>
          <w:sz w:val="28"/>
          <w:szCs w:val="28"/>
          <w:lang w:val="uk-UA"/>
        </w:rPr>
        <w:t>41</w:t>
      </w:r>
      <w:r w:rsidR="005B607C" w:rsidRPr="00764CC7">
        <w:rPr>
          <w:color w:val="000000"/>
          <w:sz w:val="28"/>
          <w:szCs w:val="28"/>
        </w:rPr>
        <w:t xml:space="preserve">] </w:t>
      </w:r>
      <w:r w:rsidR="008F7EAA">
        <w:rPr>
          <w:color w:val="000000"/>
          <w:sz w:val="28"/>
          <w:szCs w:val="28"/>
        </w:rPr>
        <w:t xml:space="preserve">бажання має кілька значень, які варіюються </w:t>
      </w:r>
      <w:r w:rsidR="001C2A70">
        <w:rPr>
          <w:color w:val="000000"/>
          <w:sz w:val="28"/>
          <w:szCs w:val="28"/>
          <w:lang w:val="uk-UA"/>
        </w:rPr>
        <w:t>залежно</w:t>
      </w:r>
      <w:r w:rsidR="008F7EAA">
        <w:rPr>
          <w:color w:val="000000"/>
          <w:sz w:val="28"/>
          <w:szCs w:val="28"/>
        </w:rPr>
        <w:t xml:space="preserve"> від контексту. Наприклад, у широкому значенні бажання – «прагнення, потяг до здійснення чого-небудь»</w:t>
      </w:r>
      <w:r w:rsidR="005B607C" w:rsidRPr="005B607C">
        <w:rPr>
          <w:color w:val="000000"/>
          <w:sz w:val="28"/>
          <w:szCs w:val="28"/>
          <w:lang w:val="ru-RU"/>
        </w:rPr>
        <w:t xml:space="preserve"> </w:t>
      </w:r>
      <w:r w:rsidR="005B607C" w:rsidRPr="00F422D4">
        <w:rPr>
          <w:color w:val="000000"/>
          <w:sz w:val="28"/>
          <w:szCs w:val="28"/>
          <w:lang w:val="ru-RU"/>
        </w:rPr>
        <w:t>[</w:t>
      </w:r>
      <w:r w:rsidR="00B4544C">
        <w:rPr>
          <w:color w:val="000000"/>
          <w:sz w:val="28"/>
          <w:szCs w:val="28"/>
          <w:lang w:val="ru-RU"/>
        </w:rPr>
        <w:t>41</w:t>
      </w:r>
      <w:r w:rsidR="005B607C">
        <w:rPr>
          <w:color w:val="000000"/>
          <w:sz w:val="28"/>
          <w:szCs w:val="28"/>
        </w:rPr>
        <w:t>, с. 23</w:t>
      </w:r>
      <w:r w:rsidR="005B607C" w:rsidRPr="00F422D4">
        <w:rPr>
          <w:color w:val="000000"/>
          <w:sz w:val="28"/>
          <w:szCs w:val="28"/>
          <w:lang w:val="ru-RU"/>
        </w:rPr>
        <w:t>]</w:t>
      </w:r>
      <w:r w:rsidR="008F7EAA">
        <w:rPr>
          <w:color w:val="000000"/>
          <w:sz w:val="28"/>
          <w:szCs w:val="28"/>
        </w:rPr>
        <w:t xml:space="preserve">, а </w:t>
      </w:r>
      <w:r w:rsidR="00824E48">
        <w:rPr>
          <w:color w:val="000000"/>
          <w:sz w:val="28"/>
          <w:szCs w:val="28"/>
          <w:lang w:val="uk-UA"/>
        </w:rPr>
        <w:t>у</w:t>
      </w:r>
      <w:r w:rsidR="008F7EAA">
        <w:rPr>
          <w:color w:val="000000"/>
          <w:sz w:val="28"/>
          <w:szCs w:val="28"/>
        </w:rPr>
        <w:t xml:space="preserve"> більш вузькому значенні це слово може асоціюватися з почуттям закоханості</w:t>
      </w:r>
      <w:r w:rsidR="005B607C" w:rsidRPr="005B607C">
        <w:rPr>
          <w:color w:val="000000"/>
          <w:sz w:val="28"/>
          <w:szCs w:val="28"/>
          <w:lang w:val="ru-RU"/>
        </w:rPr>
        <w:t>.</w:t>
      </w:r>
      <w:r w:rsidR="008F7EAA">
        <w:rPr>
          <w:color w:val="000000"/>
          <w:sz w:val="28"/>
          <w:szCs w:val="28"/>
        </w:rPr>
        <w:t xml:space="preserve"> </w:t>
      </w:r>
    </w:p>
    <w:p w14:paraId="6BA7BA31" w14:textId="30BF58D3" w:rsidR="004B6FA6" w:rsidRPr="005B33CD" w:rsidRDefault="0046203D" w:rsidP="009D3C0A">
      <w:pPr>
        <w:pBdr>
          <w:top w:val="nil"/>
          <w:left w:val="nil"/>
          <w:bottom w:val="nil"/>
          <w:right w:val="nil"/>
          <w:between w:val="nil"/>
        </w:pBdr>
        <w:spacing w:line="360" w:lineRule="auto"/>
        <w:ind w:firstLine="709"/>
        <w:jc w:val="both"/>
        <w:rPr>
          <w:color w:val="000000"/>
          <w:sz w:val="28"/>
          <w:szCs w:val="28"/>
          <w:lang w:val="uk-UA"/>
        </w:rPr>
      </w:pPr>
      <w:r w:rsidRPr="005B33CD">
        <w:rPr>
          <w:color w:val="000000"/>
          <w:sz w:val="28"/>
          <w:szCs w:val="28"/>
          <w:lang w:val="uk-UA"/>
        </w:rPr>
        <w:t xml:space="preserve">В англійській мові існує </w:t>
      </w:r>
      <w:r w:rsidR="005B33CD" w:rsidRPr="005B33CD">
        <w:rPr>
          <w:color w:val="000000"/>
          <w:sz w:val="28"/>
          <w:szCs w:val="28"/>
          <w:lang w:val="uk-UA"/>
        </w:rPr>
        <w:t>безліч</w:t>
      </w:r>
      <w:r w:rsidRPr="005B33CD">
        <w:rPr>
          <w:color w:val="000000"/>
          <w:sz w:val="28"/>
          <w:szCs w:val="28"/>
          <w:lang w:val="uk-UA"/>
        </w:rPr>
        <w:t xml:space="preserve"> </w:t>
      </w:r>
      <w:r w:rsidR="005B33CD">
        <w:rPr>
          <w:color w:val="000000"/>
          <w:sz w:val="28"/>
          <w:szCs w:val="28"/>
          <w:lang w:val="uk-UA"/>
        </w:rPr>
        <w:t xml:space="preserve">лексем, які виражають бажання у прямому чи переносному значенні, але найбільш розповсюдженими є наступні слова та фрази: </w:t>
      </w:r>
      <w:r w:rsidR="001369B2" w:rsidRPr="005B33CD">
        <w:rPr>
          <w:i/>
          <w:iCs/>
          <w:color w:val="000000"/>
          <w:sz w:val="28"/>
          <w:szCs w:val="28"/>
        </w:rPr>
        <w:t>desire</w:t>
      </w:r>
      <w:r w:rsidR="00EC4ABD">
        <w:rPr>
          <w:i/>
          <w:iCs/>
          <w:color w:val="000000"/>
          <w:sz w:val="28"/>
          <w:szCs w:val="28"/>
          <w:lang w:val="uk-UA"/>
        </w:rPr>
        <w:t xml:space="preserve">, </w:t>
      </w:r>
      <w:r w:rsidR="001369B2" w:rsidRPr="005B33CD">
        <w:rPr>
          <w:i/>
          <w:iCs/>
          <w:color w:val="000000"/>
          <w:sz w:val="28"/>
          <w:szCs w:val="28"/>
        </w:rPr>
        <w:t>wish</w:t>
      </w:r>
      <w:r w:rsidR="00EC4ABD">
        <w:rPr>
          <w:i/>
          <w:iCs/>
          <w:color w:val="000000"/>
          <w:sz w:val="28"/>
          <w:szCs w:val="28"/>
          <w:lang w:val="uk-UA"/>
        </w:rPr>
        <w:t xml:space="preserve">, </w:t>
      </w:r>
      <w:r w:rsidR="001369B2" w:rsidRPr="005B33CD">
        <w:rPr>
          <w:i/>
          <w:iCs/>
          <w:color w:val="000000"/>
          <w:sz w:val="28"/>
          <w:szCs w:val="28"/>
        </w:rPr>
        <w:t>will</w:t>
      </w:r>
      <w:r w:rsidR="00EC4ABD">
        <w:rPr>
          <w:i/>
          <w:iCs/>
          <w:color w:val="000000"/>
          <w:sz w:val="28"/>
          <w:szCs w:val="28"/>
          <w:lang w:val="uk-UA"/>
        </w:rPr>
        <w:t xml:space="preserve">, </w:t>
      </w:r>
      <w:r w:rsidR="00AD4CB8" w:rsidRPr="005B33CD">
        <w:rPr>
          <w:i/>
          <w:iCs/>
          <w:color w:val="000000"/>
          <w:sz w:val="28"/>
          <w:szCs w:val="28"/>
        </w:rPr>
        <w:t>want</w:t>
      </w:r>
      <w:r w:rsidR="00EC4ABD">
        <w:rPr>
          <w:i/>
          <w:iCs/>
          <w:color w:val="000000"/>
          <w:sz w:val="28"/>
          <w:szCs w:val="28"/>
          <w:lang w:val="uk-UA"/>
        </w:rPr>
        <w:t xml:space="preserve">, </w:t>
      </w:r>
      <w:r w:rsidR="005B33CD" w:rsidRPr="005B33CD">
        <w:rPr>
          <w:i/>
          <w:iCs/>
          <w:color w:val="000000"/>
          <w:sz w:val="28"/>
          <w:szCs w:val="28"/>
        </w:rPr>
        <w:t>hope</w:t>
      </w:r>
      <w:r w:rsidR="00EC4ABD">
        <w:rPr>
          <w:i/>
          <w:iCs/>
          <w:color w:val="000000"/>
          <w:sz w:val="28"/>
          <w:szCs w:val="28"/>
          <w:lang w:val="uk-UA"/>
        </w:rPr>
        <w:t xml:space="preserve">, </w:t>
      </w:r>
      <w:r w:rsidR="00E75A1F" w:rsidRPr="005B33CD">
        <w:rPr>
          <w:i/>
          <w:iCs/>
          <w:color w:val="000000"/>
          <w:sz w:val="28"/>
          <w:szCs w:val="28"/>
        </w:rPr>
        <w:t>like</w:t>
      </w:r>
      <w:r w:rsidR="00EC4ABD">
        <w:rPr>
          <w:i/>
          <w:iCs/>
          <w:color w:val="000000"/>
          <w:sz w:val="28"/>
          <w:szCs w:val="28"/>
          <w:lang w:val="uk-UA"/>
        </w:rPr>
        <w:t xml:space="preserve">, </w:t>
      </w:r>
      <w:r w:rsidR="00E75A1F" w:rsidRPr="005B33CD">
        <w:rPr>
          <w:i/>
          <w:iCs/>
          <w:color w:val="000000"/>
          <w:sz w:val="28"/>
          <w:szCs w:val="28"/>
        </w:rPr>
        <w:t>fancy</w:t>
      </w:r>
      <w:r w:rsidR="00EC4ABD">
        <w:rPr>
          <w:i/>
          <w:iCs/>
          <w:color w:val="000000"/>
          <w:sz w:val="28"/>
          <w:szCs w:val="28"/>
          <w:lang w:val="uk-UA"/>
        </w:rPr>
        <w:t xml:space="preserve">, </w:t>
      </w:r>
      <w:r w:rsidR="00412F4A" w:rsidRPr="005B33CD">
        <w:rPr>
          <w:i/>
          <w:iCs/>
          <w:color w:val="000000"/>
          <w:sz w:val="28"/>
          <w:szCs w:val="28"/>
        </w:rPr>
        <w:t>feel like</w:t>
      </w:r>
      <w:r w:rsidR="008D476F">
        <w:rPr>
          <w:i/>
          <w:iCs/>
          <w:color w:val="000000"/>
          <w:sz w:val="28"/>
          <w:szCs w:val="28"/>
          <w:lang w:val="uk-UA"/>
        </w:rPr>
        <w:t xml:space="preserve"> </w:t>
      </w:r>
      <w:r w:rsidR="008D476F" w:rsidRPr="008D476F">
        <w:rPr>
          <w:color w:val="000000"/>
          <w:sz w:val="28"/>
          <w:szCs w:val="28"/>
          <w:lang w:val="uk-UA"/>
        </w:rPr>
        <w:t>та</w:t>
      </w:r>
      <w:r w:rsidR="00EC4ABD">
        <w:rPr>
          <w:i/>
          <w:iCs/>
          <w:color w:val="000000"/>
          <w:sz w:val="28"/>
          <w:szCs w:val="28"/>
          <w:lang w:val="uk-UA"/>
        </w:rPr>
        <w:t xml:space="preserve"> </w:t>
      </w:r>
      <w:r w:rsidR="00412F4A" w:rsidRPr="005B33CD">
        <w:rPr>
          <w:i/>
          <w:iCs/>
          <w:color w:val="000000"/>
          <w:sz w:val="28"/>
          <w:szCs w:val="28"/>
        </w:rPr>
        <w:t>would</w:t>
      </w:r>
      <w:r w:rsidR="00412F4A" w:rsidRPr="0005200F">
        <w:rPr>
          <w:i/>
          <w:iCs/>
          <w:color w:val="000000"/>
          <w:sz w:val="28"/>
          <w:szCs w:val="28"/>
          <w:lang w:val="uk-UA"/>
        </w:rPr>
        <w:t xml:space="preserve"> </w:t>
      </w:r>
      <w:r w:rsidR="00412F4A" w:rsidRPr="005B33CD">
        <w:rPr>
          <w:i/>
          <w:iCs/>
          <w:color w:val="000000"/>
          <w:sz w:val="28"/>
          <w:szCs w:val="28"/>
        </w:rPr>
        <w:t>like</w:t>
      </w:r>
      <w:r w:rsidR="005B33CD" w:rsidRPr="005B33CD">
        <w:rPr>
          <w:color w:val="000000"/>
          <w:sz w:val="28"/>
          <w:szCs w:val="28"/>
          <w:lang w:val="uk-UA"/>
        </w:rPr>
        <w:t xml:space="preserve">. </w:t>
      </w:r>
      <w:r w:rsidR="00350D35">
        <w:rPr>
          <w:color w:val="000000"/>
          <w:sz w:val="28"/>
          <w:szCs w:val="28"/>
          <w:lang w:val="uk-UA"/>
        </w:rPr>
        <w:t>Попри</w:t>
      </w:r>
      <w:r w:rsidR="005B33CD" w:rsidRPr="005B33CD">
        <w:rPr>
          <w:color w:val="000000"/>
          <w:sz w:val="28"/>
          <w:szCs w:val="28"/>
          <w:lang w:val="uk-UA"/>
        </w:rPr>
        <w:t xml:space="preserve"> те, що ці </w:t>
      </w:r>
      <w:proofErr w:type="spellStart"/>
      <w:r w:rsidR="005B33CD" w:rsidRPr="005B33CD">
        <w:rPr>
          <w:color w:val="000000"/>
          <w:sz w:val="28"/>
          <w:szCs w:val="28"/>
          <w:lang w:val="uk-UA"/>
        </w:rPr>
        <w:t>мовні</w:t>
      </w:r>
      <w:proofErr w:type="spellEnd"/>
      <w:r w:rsidR="005B33CD" w:rsidRPr="005B33CD">
        <w:rPr>
          <w:color w:val="000000"/>
          <w:sz w:val="28"/>
          <w:szCs w:val="28"/>
          <w:lang w:val="uk-UA"/>
        </w:rPr>
        <w:t xml:space="preserve"> одиниці мають </w:t>
      </w:r>
      <w:r w:rsidR="008D476F">
        <w:rPr>
          <w:color w:val="000000"/>
          <w:sz w:val="28"/>
          <w:szCs w:val="28"/>
          <w:lang w:val="uk-UA"/>
        </w:rPr>
        <w:t xml:space="preserve">приблизно </w:t>
      </w:r>
      <w:r w:rsidR="005B33CD" w:rsidRPr="005B33CD">
        <w:rPr>
          <w:color w:val="000000"/>
          <w:sz w:val="28"/>
          <w:szCs w:val="28"/>
          <w:lang w:val="uk-UA"/>
        </w:rPr>
        <w:t xml:space="preserve">однакове значення, </w:t>
      </w:r>
      <w:r w:rsidR="001369B2" w:rsidRPr="005B33CD">
        <w:rPr>
          <w:color w:val="000000"/>
          <w:sz w:val="28"/>
          <w:szCs w:val="28"/>
          <w:lang w:val="uk-UA"/>
        </w:rPr>
        <w:t>вони відрізняються</w:t>
      </w:r>
      <w:r w:rsidR="001C2A70">
        <w:rPr>
          <w:color w:val="000000"/>
          <w:sz w:val="28"/>
          <w:szCs w:val="28"/>
          <w:lang w:val="uk-UA"/>
        </w:rPr>
        <w:t xml:space="preserve"> </w:t>
      </w:r>
      <w:r w:rsidR="001369B2" w:rsidRPr="005B33CD">
        <w:rPr>
          <w:color w:val="000000"/>
          <w:sz w:val="28"/>
          <w:szCs w:val="28"/>
          <w:lang w:val="uk-UA"/>
        </w:rPr>
        <w:t xml:space="preserve">семантичними відтінками та/або ступенем </w:t>
      </w:r>
      <w:r w:rsidR="005B607C">
        <w:rPr>
          <w:color w:val="000000"/>
          <w:sz w:val="28"/>
          <w:szCs w:val="28"/>
          <w:lang w:val="uk-UA"/>
        </w:rPr>
        <w:t xml:space="preserve">інтенсивності </w:t>
      </w:r>
      <w:r w:rsidR="001369B2" w:rsidRPr="005B33CD">
        <w:rPr>
          <w:color w:val="000000"/>
          <w:sz w:val="28"/>
          <w:szCs w:val="28"/>
          <w:lang w:val="uk-UA"/>
        </w:rPr>
        <w:t xml:space="preserve">вираження </w:t>
      </w:r>
      <w:r w:rsidR="008D476F">
        <w:rPr>
          <w:color w:val="000000"/>
          <w:sz w:val="28"/>
          <w:szCs w:val="28"/>
          <w:lang w:val="uk-UA"/>
        </w:rPr>
        <w:t>аналізованого</w:t>
      </w:r>
      <w:r w:rsidR="001369B2" w:rsidRPr="005B33CD">
        <w:rPr>
          <w:color w:val="000000"/>
          <w:sz w:val="28"/>
          <w:szCs w:val="28"/>
          <w:lang w:val="uk-UA"/>
        </w:rPr>
        <w:t xml:space="preserve"> почуття.</w:t>
      </w:r>
      <w:r w:rsidR="001369B2" w:rsidRPr="00674D34">
        <w:rPr>
          <w:color w:val="000000"/>
          <w:sz w:val="28"/>
          <w:szCs w:val="28"/>
        </w:rPr>
        <w:t xml:space="preserve"> </w:t>
      </w:r>
    </w:p>
    <w:p w14:paraId="0EBCD482" w14:textId="2821ABAE" w:rsidR="00FA5ACD" w:rsidRPr="00EC4ABD" w:rsidRDefault="001369B2" w:rsidP="009D3C0A">
      <w:pPr>
        <w:pBdr>
          <w:top w:val="nil"/>
          <w:left w:val="nil"/>
          <w:bottom w:val="nil"/>
          <w:right w:val="nil"/>
          <w:between w:val="nil"/>
        </w:pBdr>
        <w:spacing w:line="360" w:lineRule="auto"/>
        <w:ind w:firstLine="709"/>
        <w:jc w:val="both"/>
        <w:rPr>
          <w:i/>
          <w:iCs/>
          <w:color w:val="000000" w:themeColor="text1"/>
          <w:sz w:val="28"/>
          <w:szCs w:val="28"/>
          <w:shd w:val="clear" w:color="auto" w:fill="FFFFFF"/>
        </w:rPr>
      </w:pPr>
      <w:r w:rsidRPr="00674D34">
        <w:rPr>
          <w:color w:val="000000"/>
          <w:sz w:val="28"/>
          <w:szCs w:val="28"/>
        </w:rPr>
        <w:t>Наприклад,</w:t>
      </w:r>
      <w:r w:rsidR="0097263E" w:rsidRPr="00674D34">
        <w:rPr>
          <w:color w:val="000000"/>
          <w:sz w:val="28"/>
          <w:szCs w:val="28"/>
        </w:rPr>
        <w:t xml:space="preserve"> </w:t>
      </w:r>
      <w:r w:rsidR="0097263E" w:rsidRPr="00674D34">
        <w:rPr>
          <w:color w:val="000000"/>
          <w:sz w:val="28"/>
          <w:szCs w:val="28"/>
          <w:lang w:val="uk-UA"/>
        </w:rPr>
        <w:t>у</w:t>
      </w:r>
      <w:r w:rsidR="0065187E" w:rsidRPr="00674D34">
        <w:rPr>
          <w:color w:val="000000"/>
          <w:sz w:val="28"/>
          <w:szCs w:val="28"/>
        </w:rPr>
        <w:t xml:space="preserve"> тлумачному словнику англійської мови </w:t>
      </w:r>
      <w:r w:rsidR="00AD4CB8" w:rsidRPr="00674D34">
        <w:rPr>
          <w:i/>
          <w:iCs/>
          <w:color w:val="000000"/>
          <w:sz w:val="28"/>
          <w:szCs w:val="28"/>
          <w:u w:val="single"/>
        </w:rPr>
        <w:t>desire</w:t>
      </w:r>
      <w:r w:rsidR="00AD4CB8" w:rsidRPr="00674D34">
        <w:rPr>
          <w:i/>
          <w:iCs/>
          <w:color w:val="000000"/>
          <w:sz w:val="28"/>
          <w:szCs w:val="28"/>
        </w:rPr>
        <w:t xml:space="preserve"> (noun)</w:t>
      </w:r>
      <w:r w:rsidR="00AD4CB8" w:rsidRPr="00674D34">
        <w:rPr>
          <w:color w:val="000000"/>
          <w:sz w:val="28"/>
          <w:szCs w:val="28"/>
        </w:rPr>
        <w:t xml:space="preserve"> має наступне значення: </w:t>
      </w:r>
      <w:r w:rsidR="00896F83">
        <w:rPr>
          <w:color w:val="000000"/>
          <w:sz w:val="28"/>
          <w:szCs w:val="28"/>
          <w:lang w:val="uk-UA"/>
        </w:rPr>
        <w:t>«</w:t>
      </w:r>
      <w:r w:rsidR="00AD4CB8" w:rsidRPr="00674D34">
        <w:rPr>
          <w:i/>
          <w:iCs/>
          <w:color w:val="000000" w:themeColor="text1"/>
          <w:sz w:val="28"/>
          <w:szCs w:val="28"/>
          <w:shd w:val="clear" w:color="auto" w:fill="FFFFFF"/>
        </w:rPr>
        <w:t>a strong wish to have or do something</w:t>
      </w:r>
      <w:r w:rsidR="00896F83">
        <w:rPr>
          <w:i/>
          <w:iCs/>
          <w:color w:val="000000" w:themeColor="text1"/>
          <w:sz w:val="28"/>
          <w:szCs w:val="28"/>
          <w:shd w:val="clear" w:color="auto" w:fill="FFFFFF"/>
          <w:lang w:val="uk-UA"/>
        </w:rPr>
        <w:t>»</w:t>
      </w:r>
      <w:r w:rsidR="00AD4CB8" w:rsidRPr="00674D34">
        <w:rPr>
          <w:color w:val="000000" w:themeColor="text1"/>
          <w:sz w:val="28"/>
          <w:szCs w:val="28"/>
          <w:shd w:val="clear" w:color="auto" w:fill="FFFFFF"/>
          <w:lang w:val="uk-UA"/>
        </w:rPr>
        <w:t xml:space="preserve"> (</w:t>
      </w:r>
      <w:r w:rsidR="00AD4CB8" w:rsidRPr="00674D34">
        <w:rPr>
          <w:color w:val="000000"/>
          <w:sz w:val="28"/>
          <w:szCs w:val="28"/>
        </w:rPr>
        <w:t>сильне хотіння мати або зробити щось</w:t>
      </w:r>
      <w:r w:rsidR="00AD4CB8" w:rsidRPr="00674D34">
        <w:rPr>
          <w:color w:val="000000" w:themeColor="text1"/>
          <w:sz w:val="28"/>
          <w:szCs w:val="28"/>
          <w:shd w:val="clear" w:color="auto" w:fill="FFFFFF"/>
          <w:lang w:val="uk-UA"/>
        </w:rPr>
        <w:t>)</w:t>
      </w:r>
      <w:r w:rsidR="00AD4CB8" w:rsidRPr="00674D34">
        <w:rPr>
          <w:color w:val="000000"/>
          <w:sz w:val="28"/>
          <w:szCs w:val="28"/>
          <w:lang w:val="uk-UA"/>
        </w:rPr>
        <w:t xml:space="preserve"> </w:t>
      </w:r>
      <w:r w:rsidR="00AD4CB8" w:rsidRPr="00674D34">
        <w:rPr>
          <w:color w:val="000000"/>
          <w:sz w:val="28"/>
          <w:szCs w:val="28"/>
        </w:rPr>
        <w:t>[</w:t>
      </w:r>
      <w:r w:rsidR="00B4544C">
        <w:rPr>
          <w:color w:val="000000"/>
          <w:sz w:val="28"/>
          <w:szCs w:val="28"/>
          <w:lang w:val="uk-UA"/>
        </w:rPr>
        <w:t>45</w:t>
      </w:r>
      <w:r w:rsidR="00AD4CB8" w:rsidRPr="00674D34">
        <w:rPr>
          <w:color w:val="000000"/>
          <w:sz w:val="28"/>
          <w:szCs w:val="28"/>
        </w:rPr>
        <w:t xml:space="preserve">, </w:t>
      </w:r>
      <w:r w:rsidR="00541AF5">
        <w:rPr>
          <w:color w:val="000000"/>
          <w:sz w:val="28"/>
          <w:szCs w:val="28"/>
          <w:lang w:val="uk-UA"/>
        </w:rPr>
        <w:t>с</w:t>
      </w:r>
      <w:r w:rsidR="00AD4CB8" w:rsidRPr="00674D34">
        <w:rPr>
          <w:color w:val="000000"/>
          <w:sz w:val="28"/>
          <w:szCs w:val="28"/>
        </w:rPr>
        <w:t>. 420]</w:t>
      </w:r>
      <w:r w:rsidR="00896F83" w:rsidRPr="00EC4ABD">
        <w:rPr>
          <w:color w:val="000000"/>
          <w:sz w:val="28"/>
          <w:szCs w:val="28"/>
          <w:lang w:val="uk-UA"/>
        </w:rPr>
        <w:t>.</w:t>
      </w:r>
      <w:r w:rsidR="00896F83">
        <w:rPr>
          <w:color w:val="000000"/>
          <w:sz w:val="28"/>
          <w:szCs w:val="28"/>
          <w:lang w:val="uk-UA"/>
        </w:rPr>
        <w:t xml:space="preserve"> </w:t>
      </w:r>
      <w:r w:rsidR="00896F83">
        <w:rPr>
          <w:i/>
          <w:iCs/>
          <w:color w:val="000000"/>
          <w:sz w:val="28"/>
          <w:szCs w:val="28"/>
          <w:u w:val="single"/>
          <w:lang w:val="en-US"/>
        </w:rPr>
        <w:t>W</w:t>
      </w:r>
      <w:r w:rsidR="0065187E" w:rsidRPr="00674D34">
        <w:rPr>
          <w:i/>
          <w:iCs/>
          <w:color w:val="000000"/>
          <w:sz w:val="28"/>
          <w:szCs w:val="28"/>
          <w:u w:val="single"/>
        </w:rPr>
        <w:t>ish</w:t>
      </w:r>
      <w:r w:rsidR="00A41E77" w:rsidRPr="00674D34">
        <w:rPr>
          <w:i/>
          <w:iCs/>
          <w:color w:val="000000"/>
          <w:sz w:val="28"/>
          <w:szCs w:val="28"/>
        </w:rPr>
        <w:t xml:space="preserve"> (noun)</w:t>
      </w:r>
      <w:r w:rsidR="0065187E" w:rsidRPr="00674D34">
        <w:rPr>
          <w:color w:val="000000"/>
          <w:sz w:val="28"/>
          <w:szCs w:val="28"/>
        </w:rPr>
        <w:t xml:space="preserve"> </w:t>
      </w:r>
      <w:r w:rsidR="00896F83">
        <w:rPr>
          <w:color w:val="000000"/>
          <w:sz w:val="28"/>
          <w:szCs w:val="28"/>
          <w:lang w:val="uk-UA"/>
        </w:rPr>
        <w:t xml:space="preserve">сприймається у </w:t>
      </w:r>
      <w:r w:rsidR="00EC4ABD">
        <w:rPr>
          <w:color w:val="000000"/>
          <w:sz w:val="28"/>
          <w:szCs w:val="28"/>
          <w:lang w:val="uk-UA"/>
        </w:rPr>
        <w:t xml:space="preserve">двох </w:t>
      </w:r>
      <w:r w:rsidR="00896F83">
        <w:rPr>
          <w:color w:val="000000"/>
          <w:sz w:val="28"/>
          <w:szCs w:val="28"/>
          <w:lang w:val="uk-UA"/>
        </w:rPr>
        <w:t>значенн</w:t>
      </w:r>
      <w:r w:rsidR="00EC4ABD">
        <w:rPr>
          <w:color w:val="000000"/>
          <w:sz w:val="28"/>
          <w:szCs w:val="28"/>
          <w:lang w:val="uk-UA"/>
        </w:rPr>
        <w:t>ях</w:t>
      </w:r>
      <w:r w:rsidR="0008002C">
        <w:rPr>
          <w:color w:val="000000"/>
          <w:sz w:val="28"/>
          <w:szCs w:val="28"/>
          <w:lang w:val="uk-UA"/>
        </w:rPr>
        <w:t xml:space="preserve">: </w:t>
      </w:r>
      <w:r w:rsidR="00896F83">
        <w:rPr>
          <w:color w:val="000000"/>
          <w:sz w:val="28"/>
          <w:szCs w:val="28"/>
          <w:lang w:val="uk-UA"/>
        </w:rPr>
        <w:t>«</w:t>
      </w:r>
      <w:r w:rsidR="009A7E8C" w:rsidRPr="00674D34">
        <w:rPr>
          <w:i/>
          <w:iCs/>
          <w:color w:val="000000" w:themeColor="text1"/>
          <w:sz w:val="28"/>
          <w:szCs w:val="28"/>
          <w:shd w:val="clear" w:color="auto" w:fill="FFFFFF"/>
        </w:rPr>
        <w:t>a desire or a feeling that you want to do something or have something</w:t>
      </w:r>
      <w:r w:rsidR="00896F83">
        <w:rPr>
          <w:i/>
          <w:iCs/>
          <w:color w:val="000000" w:themeColor="text1"/>
          <w:sz w:val="28"/>
          <w:szCs w:val="28"/>
          <w:shd w:val="clear" w:color="auto" w:fill="FFFFFF"/>
          <w:lang w:val="uk-UA"/>
        </w:rPr>
        <w:t>»</w:t>
      </w:r>
      <w:r w:rsidR="009A7E8C" w:rsidRPr="00674D34">
        <w:rPr>
          <w:color w:val="000000" w:themeColor="text1"/>
          <w:sz w:val="28"/>
          <w:szCs w:val="28"/>
          <w:shd w:val="clear" w:color="auto" w:fill="FFFFFF"/>
          <w:lang w:val="uk-UA"/>
        </w:rPr>
        <w:t xml:space="preserve"> (</w:t>
      </w:r>
      <w:r w:rsidR="009A7E8C" w:rsidRPr="00674D34">
        <w:rPr>
          <w:color w:val="000000"/>
          <w:sz w:val="28"/>
          <w:szCs w:val="28"/>
        </w:rPr>
        <w:t xml:space="preserve">бажання або відчуття </w:t>
      </w:r>
      <w:r w:rsidR="001C2A70">
        <w:rPr>
          <w:color w:val="000000"/>
          <w:sz w:val="28"/>
          <w:szCs w:val="28"/>
          <w:lang w:val="uk-UA"/>
        </w:rPr>
        <w:t>прагнення</w:t>
      </w:r>
      <w:r w:rsidR="005C46EA">
        <w:rPr>
          <w:color w:val="000000"/>
          <w:sz w:val="28"/>
          <w:szCs w:val="28"/>
          <w:lang w:val="uk-UA"/>
        </w:rPr>
        <w:t xml:space="preserve"> </w:t>
      </w:r>
      <w:r w:rsidR="009A7E8C" w:rsidRPr="00674D34">
        <w:rPr>
          <w:color w:val="000000"/>
          <w:sz w:val="28"/>
          <w:szCs w:val="28"/>
        </w:rPr>
        <w:t xml:space="preserve">зробити або </w:t>
      </w:r>
      <w:r w:rsidR="001C2A70">
        <w:rPr>
          <w:color w:val="000000"/>
          <w:sz w:val="28"/>
          <w:szCs w:val="28"/>
          <w:lang w:val="uk-UA"/>
        </w:rPr>
        <w:t>отримати</w:t>
      </w:r>
      <w:r w:rsidR="009A7E8C" w:rsidRPr="00674D34">
        <w:rPr>
          <w:color w:val="000000"/>
          <w:sz w:val="28"/>
          <w:szCs w:val="28"/>
        </w:rPr>
        <w:t xml:space="preserve"> щось</w:t>
      </w:r>
      <w:r w:rsidR="009A7E8C" w:rsidRPr="00674D34">
        <w:rPr>
          <w:color w:val="000000" w:themeColor="text1"/>
          <w:sz w:val="28"/>
          <w:szCs w:val="28"/>
          <w:shd w:val="clear" w:color="auto" w:fill="FFFFFF"/>
          <w:lang w:val="uk-UA"/>
        </w:rPr>
        <w:t>)</w:t>
      </w:r>
      <w:r w:rsidR="0008002C">
        <w:rPr>
          <w:color w:val="000000" w:themeColor="text1"/>
          <w:sz w:val="28"/>
          <w:szCs w:val="28"/>
          <w:shd w:val="clear" w:color="auto" w:fill="FFFFFF"/>
          <w:lang w:val="uk-UA"/>
        </w:rPr>
        <w:t>, а також:</w:t>
      </w:r>
      <w:r w:rsidR="00EC4ABD">
        <w:rPr>
          <w:color w:val="000000" w:themeColor="text1"/>
          <w:sz w:val="28"/>
          <w:szCs w:val="28"/>
          <w:shd w:val="clear" w:color="auto" w:fill="FFFFFF"/>
          <w:lang w:val="uk-UA"/>
        </w:rPr>
        <w:t xml:space="preserve"> </w:t>
      </w:r>
      <w:r w:rsidR="00896F83">
        <w:rPr>
          <w:color w:val="000000" w:themeColor="text1"/>
          <w:sz w:val="28"/>
          <w:szCs w:val="28"/>
          <w:shd w:val="clear" w:color="auto" w:fill="FFFFFF"/>
          <w:lang w:val="uk-UA"/>
        </w:rPr>
        <w:t>«</w:t>
      </w:r>
      <w:r w:rsidR="009A7E8C" w:rsidRPr="00674D34">
        <w:rPr>
          <w:i/>
          <w:iCs/>
          <w:color w:val="000000" w:themeColor="text1"/>
          <w:sz w:val="28"/>
          <w:szCs w:val="28"/>
          <w:shd w:val="clear" w:color="auto" w:fill="FFFFFF"/>
        </w:rPr>
        <w:t>a thing that you want to have or to happen</w:t>
      </w:r>
      <w:r w:rsidR="00896F83">
        <w:rPr>
          <w:i/>
          <w:iCs/>
          <w:color w:val="000000" w:themeColor="text1"/>
          <w:sz w:val="28"/>
          <w:szCs w:val="28"/>
          <w:shd w:val="clear" w:color="auto" w:fill="FFFFFF"/>
          <w:lang w:val="uk-UA"/>
        </w:rPr>
        <w:t>»</w:t>
      </w:r>
      <w:r w:rsidR="009A7E8C" w:rsidRPr="00674D34">
        <w:rPr>
          <w:color w:val="000000" w:themeColor="text1"/>
          <w:sz w:val="28"/>
          <w:szCs w:val="28"/>
          <w:shd w:val="clear" w:color="auto" w:fill="FFFFFF"/>
          <w:lang w:val="uk-UA"/>
        </w:rPr>
        <w:t xml:space="preserve"> (</w:t>
      </w:r>
      <w:r w:rsidR="009A7E8C" w:rsidRPr="00674D34">
        <w:rPr>
          <w:color w:val="000000"/>
          <w:sz w:val="28"/>
          <w:szCs w:val="28"/>
        </w:rPr>
        <w:t>те, що хочеться</w:t>
      </w:r>
      <w:r w:rsidR="00F35C44">
        <w:rPr>
          <w:color w:val="000000"/>
          <w:sz w:val="28"/>
          <w:szCs w:val="28"/>
          <w:lang w:val="uk-UA"/>
        </w:rPr>
        <w:t xml:space="preserve"> отримати або здійснити</w:t>
      </w:r>
      <w:r w:rsidR="009A7E8C" w:rsidRPr="00674D34">
        <w:rPr>
          <w:color w:val="000000" w:themeColor="text1"/>
          <w:sz w:val="28"/>
          <w:szCs w:val="28"/>
          <w:shd w:val="clear" w:color="auto" w:fill="FFFFFF"/>
          <w:lang w:val="uk-UA"/>
        </w:rPr>
        <w:t>)</w:t>
      </w:r>
      <w:r w:rsidR="0065187E" w:rsidRPr="00674D34">
        <w:rPr>
          <w:color w:val="000000"/>
          <w:sz w:val="28"/>
          <w:szCs w:val="28"/>
        </w:rPr>
        <w:t xml:space="preserve"> [</w:t>
      </w:r>
      <w:r w:rsidR="00B4544C">
        <w:rPr>
          <w:color w:val="000000"/>
          <w:sz w:val="28"/>
          <w:szCs w:val="28"/>
          <w:lang w:val="uk-UA"/>
        </w:rPr>
        <w:t>45</w:t>
      </w:r>
      <w:r w:rsidR="0065187E" w:rsidRPr="00674D34">
        <w:rPr>
          <w:color w:val="000000"/>
          <w:sz w:val="28"/>
          <w:szCs w:val="28"/>
        </w:rPr>
        <w:t xml:space="preserve">, </w:t>
      </w:r>
      <w:r w:rsidR="00541AF5">
        <w:rPr>
          <w:color w:val="000000"/>
          <w:sz w:val="28"/>
          <w:szCs w:val="28"/>
          <w:lang w:val="uk-UA"/>
        </w:rPr>
        <w:t>с</w:t>
      </w:r>
      <w:r w:rsidR="0065187E" w:rsidRPr="00674D34">
        <w:rPr>
          <w:color w:val="000000"/>
          <w:sz w:val="28"/>
          <w:szCs w:val="28"/>
        </w:rPr>
        <w:t>. 1791]</w:t>
      </w:r>
      <w:r w:rsidR="00896F83">
        <w:rPr>
          <w:color w:val="000000"/>
          <w:sz w:val="28"/>
          <w:szCs w:val="28"/>
          <w:lang w:val="uk-UA"/>
        </w:rPr>
        <w:t xml:space="preserve">. </w:t>
      </w:r>
      <w:r w:rsidR="00896F83">
        <w:rPr>
          <w:i/>
          <w:iCs/>
          <w:color w:val="000000"/>
          <w:sz w:val="28"/>
          <w:szCs w:val="28"/>
          <w:u w:val="single"/>
          <w:lang w:val="en-US"/>
        </w:rPr>
        <w:t>W</w:t>
      </w:r>
      <w:r w:rsidR="009A7E8C" w:rsidRPr="00674D34">
        <w:rPr>
          <w:i/>
          <w:iCs/>
          <w:color w:val="000000"/>
          <w:sz w:val="28"/>
          <w:szCs w:val="28"/>
          <w:u w:val="single"/>
          <w:lang w:val="en-US"/>
        </w:rPr>
        <w:t>ill</w:t>
      </w:r>
      <w:r w:rsidR="009A7E8C" w:rsidRPr="00674D34">
        <w:rPr>
          <w:color w:val="000000"/>
          <w:sz w:val="28"/>
          <w:szCs w:val="28"/>
          <w:lang w:val="en-US"/>
        </w:rPr>
        <w:t xml:space="preserve"> </w:t>
      </w:r>
      <w:r w:rsidR="00A41E77" w:rsidRPr="00674D34">
        <w:rPr>
          <w:i/>
          <w:iCs/>
          <w:color w:val="000000"/>
          <w:sz w:val="28"/>
          <w:szCs w:val="28"/>
        </w:rPr>
        <w:t>(noun)</w:t>
      </w:r>
      <w:r w:rsidR="00A41E77" w:rsidRPr="00674D34">
        <w:rPr>
          <w:i/>
          <w:iCs/>
          <w:color w:val="000000"/>
          <w:sz w:val="28"/>
          <w:szCs w:val="28"/>
          <w:lang w:val="en-US"/>
        </w:rPr>
        <w:t xml:space="preserve"> </w:t>
      </w:r>
      <w:r w:rsidR="002103FE" w:rsidRPr="00674D34">
        <w:rPr>
          <w:color w:val="000000"/>
          <w:sz w:val="28"/>
          <w:szCs w:val="28"/>
          <w:lang w:val="uk-UA"/>
        </w:rPr>
        <w:t>трактується як</w:t>
      </w:r>
      <w:r w:rsidR="0060765D">
        <w:rPr>
          <w:color w:val="000000"/>
          <w:sz w:val="28"/>
          <w:szCs w:val="28"/>
          <w:lang w:val="uk-UA"/>
        </w:rPr>
        <w:t>:</w:t>
      </w:r>
      <w:r w:rsidR="002103FE" w:rsidRPr="00674D34">
        <w:rPr>
          <w:color w:val="000000"/>
          <w:sz w:val="28"/>
          <w:szCs w:val="28"/>
          <w:lang w:val="uk-UA"/>
        </w:rPr>
        <w:t xml:space="preserve"> </w:t>
      </w:r>
      <w:r w:rsidR="00EC4ABD">
        <w:rPr>
          <w:color w:val="000000"/>
          <w:sz w:val="28"/>
          <w:szCs w:val="28"/>
          <w:lang w:val="uk-UA"/>
        </w:rPr>
        <w:t>«</w:t>
      </w:r>
      <w:r w:rsidR="009A7E8C" w:rsidRPr="00674D34">
        <w:rPr>
          <w:i/>
          <w:iCs/>
          <w:color w:val="000000" w:themeColor="text1"/>
          <w:sz w:val="28"/>
          <w:szCs w:val="28"/>
          <w:shd w:val="clear" w:color="auto" w:fill="FFFFFF"/>
        </w:rPr>
        <w:t>the ability to control your thoughts and actions in order to achieve what you want to do</w:t>
      </w:r>
      <w:r w:rsidR="0060765D">
        <w:rPr>
          <w:i/>
          <w:iCs/>
          <w:color w:val="000000" w:themeColor="text1"/>
          <w:sz w:val="28"/>
          <w:szCs w:val="28"/>
          <w:shd w:val="clear" w:color="auto" w:fill="FFFFFF"/>
          <w:lang w:val="en-US"/>
        </w:rPr>
        <w:t xml:space="preserve"> </w:t>
      </w:r>
      <w:r w:rsidR="002103FE" w:rsidRPr="00674D34">
        <w:rPr>
          <w:color w:val="000000" w:themeColor="text1"/>
          <w:sz w:val="28"/>
          <w:szCs w:val="28"/>
          <w:shd w:val="clear" w:color="auto" w:fill="FFFFFF"/>
          <w:lang w:val="uk-UA"/>
        </w:rPr>
        <w:t>(</w:t>
      </w:r>
      <w:r w:rsidR="002103FE" w:rsidRPr="00674D34">
        <w:rPr>
          <w:color w:val="000000"/>
          <w:sz w:val="28"/>
          <w:szCs w:val="28"/>
        </w:rPr>
        <w:t xml:space="preserve">здатність контролювати свої думки та дії, щоб досягти </w:t>
      </w:r>
      <w:r w:rsidR="002103FE" w:rsidRPr="00674D34">
        <w:rPr>
          <w:color w:val="000000"/>
          <w:sz w:val="28"/>
          <w:szCs w:val="28"/>
          <w:lang w:val="uk-UA"/>
        </w:rPr>
        <w:t>бажаного</w:t>
      </w:r>
      <w:r w:rsidR="002103FE" w:rsidRPr="00674D34">
        <w:rPr>
          <w:color w:val="000000" w:themeColor="text1"/>
          <w:sz w:val="28"/>
          <w:szCs w:val="28"/>
          <w:shd w:val="clear" w:color="auto" w:fill="FFFFFF"/>
          <w:lang w:val="uk-UA"/>
        </w:rPr>
        <w:t>)</w:t>
      </w:r>
      <w:r w:rsidR="00A64ABC">
        <w:rPr>
          <w:color w:val="000000" w:themeColor="text1"/>
          <w:sz w:val="28"/>
          <w:szCs w:val="28"/>
          <w:shd w:val="clear" w:color="auto" w:fill="FFFFFF"/>
          <w:lang w:val="uk-UA"/>
        </w:rPr>
        <w:t xml:space="preserve"> </w:t>
      </w:r>
      <w:r w:rsidR="0060765D">
        <w:rPr>
          <w:color w:val="000000" w:themeColor="text1"/>
          <w:sz w:val="28"/>
          <w:szCs w:val="28"/>
          <w:shd w:val="clear" w:color="auto" w:fill="FFFFFF"/>
          <w:lang w:val="en-US"/>
        </w:rPr>
        <w:t>/</w:t>
      </w:r>
      <w:r w:rsidR="00A64ABC">
        <w:rPr>
          <w:color w:val="000000" w:themeColor="text1"/>
          <w:sz w:val="28"/>
          <w:szCs w:val="28"/>
          <w:shd w:val="clear" w:color="auto" w:fill="FFFFFF"/>
          <w:lang w:val="uk-UA"/>
        </w:rPr>
        <w:t xml:space="preserve"> </w:t>
      </w:r>
      <w:r w:rsidR="009A7E8C" w:rsidRPr="00674D34">
        <w:rPr>
          <w:i/>
          <w:iCs/>
          <w:color w:val="000000" w:themeColor="text1"/>
          <w:sz w:val="28"/>
          <w:szCs w:val="28"/>
          <w:shd w:val="clear" w:color="auto" w:fill="FFFFFF"/>
        </w:rPr>
        <w:t>a strong and determined desire to do something that you want to do</w:t>
      </w:r>
      <w:r w:rsidR="00EC4ABD">
        <w:rPr>
          <w:i/>
          <w:iCs/>
          <w:color w:val="000000" w:themeColor="text1"/>
          <w:sz w:val="28"/>
          <w:szCs w:val="28"/>
          <w:shd w:val="clear" w:color="auto" w:fill="FFFFFF"/>
          <w:lang w:val="uk-UA"/>
        </w:rPr>
        <w:t>»</w:t>
      </w:r>
      <w:r w:rsidR="002103FE" w:rsidRPr="00674D34">
        <w:rPr>
          <w:color w:val="000000" w:themeColor="text1"/>
          <w:sz w:val="28"/>
          <w:szCs w:val="28"/>
          <w:shd w:val="clear" w:color="auto" w:fill="FFFFFF"/>
          <w:lang w:val="uk-UA"/>
        </w:rPr>
        <w:t xml:space="preserve"> (сильне і рішуч</w:t>
      </w:r>
      <w:r w:rsidR="00F35C44">
        <w:rPr>
          <w:color w:val="000000" w:themeColor="text1"/>
          <w:sz w:val="28"/>
          <w:szCs w:val="28"/>
          <w:shd w:val="clear" w:color="auto" w:fill="FFFFFF"/>
          <w:lang w:val="uk-UA"/>
        </w:rPr>
        <w:t>е прагнення здійснити бажане</w:t>
      </w:r>
      <w:r w:rsidR="002103FE" w:rsidRPr="00674D34">
        <w:rPr>
          <w:color w:val="000000" w:themeColor="text1"/>
          <w:sz w:val="28"/>
          <w:szCs w:val="28"/>
          <w:shd w:val="clear" w:color="auto" w:fill="FFFFFF"/>
          <w:lang w:val="uk-UA"/>
        </w:rPr>
        <w:t>)</w:t>
      </w:r>
      <w:r w:rsidR="00A64ABC">
        <w:rPr>
          <w:color w:val="000000" w:themeColor="text1"/>
          <w:sz w:val="28"/>
          <w:szCs w:val="28"/>
          <w:shd w:val="clear" w:color="auto" w:fill="FFFFFF"/>
          <w:lang w:val="uk-UA"/>
        </w:rPr>
        <w:t xml:space="preserve"> </w:t>
      </w:r>
      <w:r w:rsidR="0060765D">
        <w:rPr>
          <w:color w:val="000000" w:themeColor="text1"/>
          <w:sz w:val="28"/>
          <w:szCs w:val="28"/>
          <w:shd w:val="clear" w:color="auto" w:fill="FFFFFF"/>
          <w:lang w:val="en-US"/>
        </w:rPr>
        <w:t>/</w:t>
      </w:r>
      <w:r w:rsidR="00A64ABC">
        <w:rPr>
          <w:color w:val="000000" w:themeColor="text1"/>
          <w:sz w:val="28"/>
          <w:szCs w:val="28"/>
          <w:shd w:val="clear" w:color="auto" w:fill="FFFFFF"/>
          <w:lang w:val="uk-UA"/>
        </w:rPr>
        <w:t xml:space="preserve"> </w:t>
      </w:r>
      <w:r w:rsidR="002103FE" w:rsidRPr="00674D34">
        <w:rPr>
          <w:i/>
          <w:iCs/>
          <w:color w:val="000000" w:themeColor="text1"/>
          <w:sz w:val="28"/>
          <w:szCs w:val="28"/>
          <w:shd w:val="clear" w:color="auto" w:fill="FFFFFF"/>
        </w:rPr>
        <w:t>what somebody wants to happen in a particular situation</w:t>
      </w:r>
      <w:r w:rsidR="0060765D">
        <w:rPr>
          <w:i/>
          <w:iCs/>
          <w:color w:val="000000" w:themeColor="text1"/>
          <w:sz w:val="28"/>
          <w:szCs w:val="28"/>
          <w:shd w:val="clear" w:color="auto" w:fill="FFFFFF"/>
          <w:lang w:val="uk-UA"/>
        </w:rPr>
        <w:t>»</w:t>
      </w:r>
      <w:r w:rsidR="002103FE" w:rsidRPr="00674D34">
        <w:rPr>
          <w:color w:val="000000" w:themeColor="text1"/>
          <w:sz w:val="28"/>
          <w:szCs w:val="28"/>
          <w:shd w:val="clear" w:color="auto" w:fill="FFFFFF"/>
          <w:lang w:val="uk-UA"/>
        </w:rPr>
        <w:t xml:space="preserve"> (те,</w:t>
      </w:r>
      <w:r w:rsidR="001C2A70">
        <w:rPr>
          <w:color w:val="000000" w:themeColor="text1"/>
          <w:sz w:val="28"/>
          <w:szCs w:val="28"/>
          <w:shd w:val="clear" w:color="auto" w:fill="FFFFFF"/>
          <w:lang w:val="uk-UA"/>
        </w:rPr>
        <w:t xml:space="preserve"> чого</w:t>
      </w:r>
      <w:r w:rsidR="002103FE" w:rsidRPr="00674D34">
        <w:rPr>
          <w:color w:val="000000" w:themeColor="text1"/>
          <w:sz w:val="28"/>
          <w:szCs w:val="28"/>
          <w:shd w:val="clear" w:color="auto" w:fill="FFFFFF"/>
          <w:lang w:val="uk-UA"/>
        </w:rPr>
        <w:t xml:space="preserve"> хтось хоче досягти в конкретній ситуації)</w:t>
      </w:r>
      <w:r w:rsidR="00A41E77" w:rsidRPr="00674D34">
        <w:rPr>
          <w:color w:val="000000" w:themeColor="text1"/>
          <w:sz w:val="28"/>
          <w:szCs w:val="28"/>
          <w:shd w:val="clear" w:color="auto" w:fill="FFFFFF"/>
          <w:lang w:val="uk-UA"/>
        </w:rPr>
        <w:t xml:space="preserve"> </w:t>
      </w:r>
      <w:r w:rsidR="00A41E77" w:rsidRPr="00EC4ABD">
        <w:rPr>
          <w:color w:val="000000" w:themeColor="text1"/>
          <w:sz w:val="28"/>
          <w:szCs w:val="28"/>
          <w:shd w:val="clear" w:color="auto" w:fill="FFFFFF"/>
          <w:lang w:val="uk-UA"/>
        </w:rPr>
        <w:t>[</w:t>
      </w:r>
      <w:r w:rsidR="00B4544C">
        <w:rPr>
          <w:color w:val="000000"/>
          <w:sz w:val="28"/>
          <w:szCs w:val="28"/>
          <w:lang w:val="uk-UA"/>
        </w:rPr>
        <w:t>45</w:t>
      </w:r>
      <w:r w:rsidR="00A41E77" w:rsidRPr="00674D34">
        <w:rPr>
          <w:color w:val="000000"/>
          <w:sz w:val="28"/>
          <w:szCs w:val="28"/>
        </w:rPr>
        <w:t xml:space="preserve">, </w:t>
      </w:r>
      <w:r w:rsidR="00541AF5">
        <w:rPr>
          <w:color w:val="000000"/>
          <w:sz w:val="28"/>
          <w:szCs w:val="28"/>
          <w:lang w:val="uk-UA"/>
        </w:rPr>
        <w:t>с</w:t>
      </w:r>
      <w:r w:rsidR="00A41E77" w:rsidRPr="00674D34">
        <w:rPr>
          <w:color w:val="000000"/>
          <w:sz w:val="28"/>
          <w:szCs w:val="28"/>
        </w:rPr>
        <w:t>. 17</w:t>
      </w:r>
      <w:r w:rsidR="00A41E77" w:rsidRPr="00EC4ABD">
        <w:rPr>
          <w:color w:val="000000"/>
          <w:sz w:val="28"/>
          <w:szCs w:val="28"/>
          <w:lang w:val="uk-UA"/>
        </w:rPr>
        <w:t>85</w:t>
      </w:r>
      <w:r w:rsidR="00A41E77" w:rsidRPr="00EC4ABD">
        <w:rPr>
          <w:color w:val="000000" w:themeColor="text1"/>
          <w:sz w:val="28"/>
          <w:szCs w:val="28"/>
          <w:shd w:val="clear" w:color="auto" w:fill="FFFFFF"/>
          <w:lang w:val="uk-UA"/>
        </w:rPr>
        <w:t>]</w:t>
      </w:r>
      <w:r w:rsidR="002103FE" w:rsidRPr="00674D34">
        <w:rPr>
          <w:color w:val="000000" w:themeColor="text1"/>
          <w:sz w:val="28"/>
          <w:szCs w:val="28"/>
          <w:shd w:val="clear" w:color="auto" w:fill="FFFFFF"/>
          <w:lang w:val="uk-UA"/>
        </w:rPr>
        <w:t>.</w:t>
      </w:r>
      <w:r w:rsidR="00952304" w:rsidRPr="00674D34">
        <w:rPr>
          <w:color w:val="000000" w:themeColor="text1"/>
          <w:sz w:val="28"/>
          <w:szCs w:val="28"/>
          <w:shd w:val="clear" w:color="auto" w:fill="FFFFFF"/>
          <w:lang w:val="uk-UA"/>
        </w:rPr>
        <w:t xml:space="preserve"> </w:t>
      </w:r>
      <w:r w:rsidR="007036D6" w:rsidRPr="00674D34">
        <w:rPr>
          <w:i/>
          <w:iCs/>
          <w:color w:val="000000" w:themeColor="text1"/>
          <w:sz w:val="28"/>
          <w:szCs w:val="28"/>
          <w:u w:val="single"/>
          <w:shd w:val="clear" w:color="auto" w:fill="FFFFFF"/>
        </w:rPr>
        <w:t>Want</w:t>
      </w:r>
      <w:r w:rsidR="007036D6" w:rsidRPr="00674D34">
        <w:rPr>
          <w:i/>
          <w:iCs/>
          <w:color w:val="000000" w:themeColor="text1"/>
          <w:sz w:val="28"/>
          <w:szCs w:val="28"/>
          <w:shd w:val="clear" w:color="auto" w:fill="FFFFFF"/>
        </w:rPr>
        <w:t xml:space="preserve"> (noun)</w:t>
      </w:r>
      <w:r w:rsidR="005B607C">
        <w:rPr>
          <w:color w:val="000000" w:themeColor="text1"/>
          <w:sz w:val="28"/>
          <w:szCs w:val="28"/>
          <w:shd w:val="clear" w:color="auto" w:fill="FFFFFF"/>
          <w:lang w:val="uk-UA"/>
        </w:rPr>
        <w:t xml:space="preserve"> </w:t>
      </w:r>
      <w:r w:rsidR="0097263E" w:rsidRPr="00674D34">
        <w:rPr>
          <w:rStyle w:val="apple-converted-space"/>
          <w:color w:val="000000" w:themeColor="text1"/>
          <w:sz w:val="28"/>
          <w:szCs w:val="28"/>
          <w:shd w:val="clear" w:color="auto" w:fill="FFFFFF"/>
          <w:lang w:val="uk-UA"/>
        </w:rPr>
        <w:t>інтерпретується як</w:t>
      </w:r>
      <w:r w:rsidR="0060765D">
        <w:rPr>
          <w:rStyle w:val="apple-converted-space"/>
          <w:color w:val="000000" w:themeColor="text1"/>
          <w:sz w:val="28"/>
          <w:szCs w:val="28"/>
          <w:shd w:val="clear" w:color="auto" w:fill="FFFFFF"/>
          <w:lang w:val="uk-UA"/>
        </w:rPr>
        <w:t>:</w:t>
      </w:r>
      <w:r w:rsidR="0097263E" w:rsidRPr="00674D34">
        <w:rPr>
          <w:rStyle w:val="apple-converted-space"/>
          <w:color w:val="000000" w:themeColor="text1"/>
          <w:sz w:val="28"/>
          <w:szCs w:val="28"/>
          <w:shd w:val="clear" w:color="auto" w:fill="FFFFFF"/>
          <w:lang w:val="uk-UA"/>
        </w:rPr>
        <w:t xml:space="preserve"> </w:t>
      </w:r>
      <w:r w:rsidR="00EC4ABD">
        <w:rPr>
          <w:rStyle w:val="apple-converted-space"/>
          <w:color w:val="000000" w:themeColor="text1"/>
          <w:sz w:val="28"/>
          <w:szCs w:val="28"/>
          <w:shd w:val="clear" w:color="auto" w:fill="FFFFFF"/>
          <w:lang w:val="uk-UA"/>
        </w:rPr>
        <w:t>«</w:t>
      </w:r>
      <w:r w:rsidR="0097263E" w:rsidRPr="00674D34">
        <w:rPr>
          <w:rStyle w:val="def"/>
          <w:i/>
          <w:iCs/>
          <w:color w:val="000000" w:themeColor="text1"/>
          <w:sz w:val="28"/>
          <w:szCs w:val="28"/>
          <w:bdr w:val="none" w:sz="0" w:space="0" w:color="auto" w:frame="1"/>
        </w:rPr>
        <w:t>something you need or want</w:t>
      </w:r>
      <w:r w:rsidR="00EC4ABD">
        <w:rPr>
          <w:rStyle w:val="def"/>
          <w:i/>
          <w:iCs/>
          <w:color w:val="000000" w:themeColor="text1"/>
          <w:sz w:val="28"/>
          <w:szCs w:val="28"/>
          <w:bdr w:val="none" w:sz="0" w:space="0" w:color="auto" w:frame="1"/>
          <w:lang w:val="uk-UA"/>
        </w:rPr>
        <w:t>»</w:t>
      </w:r>
      <w:r w:rsidR="0097263E" w:rsidRPr="00674D34">
        <w:rPr>
          <w:rStyle w:val="def"/>
          <w:color w:val="000000" w:themeColor="text1"/>
          <w:sz w:val="28"/>
          <w:szCs w:val="28"/>
          <w:bdr w:val="none" w:sz="0" w:space="0" w:color="auto" w:frame="1"/>
          <w:lang w:val="uk-UA"/>
        </w:rPr>
        <w:t xml:space="preserve"> (щось, що є необхідним </w:t>
      </w:r>
      <w:r w:rsidR="001C2A70">
        <w:rPr>
          <w:rStyle w:val="def"/>
          <w:color w:val="000000" w:themeColor="text1"/>
          <w:sz w:val="28"/>
          <w:szCs w:val="28"/>
          <w:bdr w:val="none" w:sz="0" w:space="0" w:color="auto" w:frame="1"/>
          <w:lang w:val="uk-UA"/>
        </w:rPr>
        <w:t>або</w:t>
      </w:r>
      <w:r w:rsidR="0097263E" w:rsidRPr="00674D34">
        <w:rPr>
          <w:rStyle w:val="def"/>
          <w:color w:val="000000" w:themeColor="text1"/>
          <w:sz w:val="28"/>
          <w:szCs w:val="28"/>
          <w:bdr w:val="none" w:sz="0" w:space="0" w:color="auto" w:frame="1"/>
          <w:lang w:val="uk-UA"/>
        </w:rPr>
        <w:t xml:space="preserve"> бажаним) </w:t>
      </w:r>
      <w:r w:rsidR="0097263E" w:rsidRPr="00674D34">
        <w:rPr>
          <w:color w:val="000000" w:themeColor="text1"/>
          <w:sz w:val="28"/>
          <w:szCs w:val="28"/>
          <w:shd w:val="clear" w:color="auto" w:fill="FFFFFF"/>
          <w:lang w:val="uk-UA"/>
        </w:rPr>
        <w:t>[</w:t>
      </w:r>
      <w:r w:rsidR="00B4544C">
        <w:rPr>
          <w:color w:val="000000"/>
          <w:sz w:val="28"/>
          <w:szCs w:val="28"/>
          <w:lang w:val="uk-UA"/>
        </w:rPr>
        <w:t>45</w:t>
      </w:r>
      <w:r w:rsidR="0097263E" w:rsidRPr="00674D34">
        <w:rPr>
          <w:color w:val="000000"/>
          <w:sz w:val="28"/>
          <w:szCs w:val="28"/>
        </w:rPr>
        <w:t xml:space="preserve">, </w:t>
      </w:r>
      <w:r w:rsidR="00541AF5">
        <w:rPr>
          <w:color w:val="000000"/>
          <w:sz w:val="28"/>
          <w:szCs w:val="28"/>
          <w:lang w:val="uk-UA"/>
        </w:rPr>
        <w:t>с</w:t>
      </w:r>
      <w:r w:rsidR="0097263E" w:rsidRPr="00674D34">
        <w:rPr>
          <w:color w:val="000000"/>
          <w:sz w:val="28"/>
          <w:szCs w:val="28"/>
        </w:rPr>
        <w:t>. 17</w:t>
      </w:r>
      <w:r w:rsidR="0097263E" w:rsidRPr="00674D34">
        <w:rPr>
          <w:color w:val="000000"/>
          <w:sz w:val="28"/>
          <w:szCs w:val="28"/>
          <w:lang w:val="uk-UA"/>
        </w:rPr>
        <w:t>5</w:t>
      </w:r>
      <w:r w:rsidR="00CC0CB8" w:rsidRPr="00273C78">
        <w:rPr>
          <w:color w:val="000000"/>
          <w:sz w:val="28"/>
          <w:szCs w:val="28"/>
          <w:lang w:val="uk-UA"/>
        </w:rPr>
        <w:t>4</w:t>
      </w:r>
      <w:r w:rsidR="0097263E" w:rsidRPr="00674D34">
        <w:rPr>
          <w:color w:val="000000" w:themeColor="text1"/>
          <w:sz w:val="28"/>
          <w:szCs w:val="28"/>
          <w:shd w:val="clear" w:color="auto" w:fill="FFFFFF"/>
          <w:lang w:val="uk-UA"/>
        </w:rPr>
        <w:t>]</w:t>
      </w:r>
      <w:r w:rsidR="00232151" w:rsidRPr="00674D34">
        <w:rPr>
          <w:color w:val="000000" w:themeColor="text1"/>
          <w:sz w:val="28"/>
          <w:szCs w:val="28"/>
          <w:shd w:val="clear" w:color="auto" w:fill="FFFFFF"/>
          <w:lang w:val="uk-UA"/>
        </w:rPr>
        <w:t>.</w:t>
      </w:r>
      <w:r w:rsidR="005B33CD">
        <w:rPr>
          <w:color w:val="000000" w:themeColor="text1"/>
          <w:sz w:val="28"/>
          <w:szCs w:val="28"/>
          <w:shd w:val="clear" w:color="auto" w:fill="FFFFFF"/>
          <w:lang w:val="uk-UA"/>
        </w:rPr>
        <w:t xml:space="preserve"> </w:t>
      </w:r>
      <w:r w:rsidR="005B33CD" w:rsidRPr="00FA5ACD">
        <w:rPr>
          <w:i/>
          <w:iCs/>
          <w:color w:val="000000" w:themeColor="text1"/>
          <w:sz w:val="28"/>
          <w:szCs w:val="28"/>
          <w:u w:val="single"/>
          <w:shd w:val="clear" w:color="auto" w:fill="FFFFFF"/>
          <w:lang w:val="en-US"/>
        </w:rPr>
        <w:t>Hope</w:t>
      </w:r>
      <w:r w:rsidR="005B33CD" w:rsidRPr="00FA5ACD">
        <w:rPr>
          <w:i/>
          <w:iCs/>
          <w:color w:val="000000" w:themeColor="text1"/>
          <w:sz w:val="28"/>
          <w:szCs w:val="28"/>
          <w:shd w:val="clear" w:color="auto" w:fill="FFFFFF"/>
          <w:lang w:val="uk-UA"/>
        </w:rPr>
        <w:t xml:space="preserve"> (</w:t>
      </w:r>
      <w:r w:rsidR="005B33CD" w:rsidRPr="00FA5ACD">
        <w:rPr>
          <w:i/>
          <w:iCs/>
          <w:color w:val="000000" w:themeColor="text1"/>
          <w:sz w:val="28"/>
          <w:szCs w:val="28"/>
          <w:shd w:val="clear" w:color="auto" w:fill="FFFFFF"/>
          <w:lang w:val="en-US"/>
        </w:rPr>
        <w:t>noun</w:t>
      </w:r>
      <w:r w:rsidR="005B33CD" w:rsidRPr="00FA5ACD">
        <w:rPr>
          <w:i/>
          <w:iCs/>
          <w:color w:val="000000" w:themeColor="text1"/>
          <w:sz w:val="28"/>
          <w:szCs w:val="28"/>
          <w:shd w:val="clear" w:color="auto" w:fill="FFFFFF"/>
          <w:lang w:val="uk-UA"/>
        </w:rPr>
        <w:t>)</w:t>
      </w:r>
      <w:r w:rsidR="005B33CD" w:rsidRPr="005B33CD">
        <w:rPr>
          <w:color w:val="000000" w:themeColor="text1"/>
          <w:sz w:val="28"/>
          <w:szCs w:val="28"/>
          <w:shd w:val="clear" w:color="auto" w:fill="FFFFFF"/>
          <w:lang w:val="uk-UA"/>
        </w:rPr>
        <w:t xml:space="preserve"> </w:t>
      </w:r>
      <w:r w:rsidR="005B33CD">
        <w:rPr>
          <w:color w:val="000000" w:themeColor="text1"/>
          <w:sz w:val="28"/>
          <w:szCs w:val="28"/>
          <w:shd w:val="clear" w:color="auto" w:fill="FFFFFF"/>
          <w:lang w:val="uk-UA"/>
        </w:rPr>
        <w:t>означає</w:t>
      </w:r>
      <w:r w:rsidR="0060765D">
        <w:rPr>
          <w:color w:val="000000" w:themeColor="text1"/>
          <w:sz w:val="28"/>
          <w:szCs w:val="28"/>
          <w:shd w:val="clear" w:color="auto" w:fill="FFFFFF"/>
          <w:lang w:val="uk-UA"/>
        </w:rPr>
        <w:t>:</w:t>
      </w:r>
      <w:r w:rsidR="005B33CD">
        <w:rPr>
          <w:color w:val="000000" w:themeColor="text1"/>
          <w:sz w:val="28"/>
          <w:szCs w:val="28"/>
          <w:shd w:val="clear" w:color="auto" w:fill="FFFFFF"/>
          <w:lang w:val="uk-UA"/>
        </w:rPr>
        <w:t xml:space="preserve"> </w:t>
      </w:r>
      <w:r w:rsidR="00EC4ABD">
        <w:rPr>
          <w:color w:val="000000" w:themeColor="text1"/>
          <w:sz w:val="28"/>
          <w:szCs w:val="28"/>
          <w:shd w:val="clear" w:color="auto" w:fill="FFFFFF"/>
          <w:lang w:val="uk-UA"/>
        </w:rPr>
        <w:t>«</w:t>
      </w:r>
      <w:r w:rsidR="006D4DF1" w:rsidRPr="006D4DF1">
        <w:rPr>
          <w:i/>
          <w:iCs/>
          <w:color w:val="000000" w:themeColor="text1"/>
          <w:sz w:val="28"/>
          <w:szCs w:val="28"/>
          <w:shd w:val="clear" w:color="auto" w:fill="FFFFFF"/>
          <w:lang w:val="en-US"/>
        </w:rPr>
        <w:t>a wish to have or do something</w:t>
      </w:r>
      <w:r w:rsidR="00EC4ABD">
        <w:rPr>
          <w:i/>
          <w:iCs/>
          <w:color w:val="000000" w:themeColor="text1"/>
          <w:sz w:val="28"/>
          <w:szCs w:val="28"/>
          <w:shd w:val="clear" w:color="auto" w:fill="FFFFFF"/>
          <w:lang w:val="uk-UA"/>
        </w:rPr>
        <w:t>»</w:t>
      </w:r>
      <w:r w:rsidR="006D4DF1" w:rsidRPr="006D4DF1">
        <w:rPr>
          <w:i/>
          <w:iCs/>
          <w:color w:val="000000" w:themeColor="text1"/>
          <w:sz w:val="28"/>
          <w:szCs w:val="28"/>
          <w:shd w:val="clear" w:color="auto" w:fill="FFFFFF"/>
          <w:lang w:val="en-US"/>
        </w:rPr>
        <w:t xml:space="preserve"> </w:t>
      </w:r>
      <w:r w:rsidR="006D4DF1">
        <w:rPr>
          <w:color w:val="000000" w:themeColor="text1"/>
          <w:sz w:val="28"/>
          <w:szCs w:val="28"/>
          <w:shd w:val="clear" w:color="auto" w:fill="FFFFFF"/>
          <w:lang w:val="en-US"/>
        </w:rPr>
        <w:t>(</w:t>
      </w:r>
      <w:r w:rsidR="006D4DF1">
        <w:rPr>
          <w:color w:val="000000" w:themeColor="text1"/>
          <w:sz w:val="28"/>
          <w:szCs w:val="28"/>
          <w:shd w:val="clear" w:color="auto" w:fill="FFFFFF"/>
          <w:lang w:val="uk-UA"/>
        </w:rPr>
        <w:t>бажання мати або зробити щось</w:t>
      </w:r>
      <w:r w:rsidR="006D4DF1">
        <w:rPr>
          <w:color w:val="000000" w:themeColor="text1"/>
          <w:sz w:val="28"/>
          <w:szCs w:val="28"/>
          <w:shd w:val="clear" w:color="auto" w:fill="FFFFFF"/>
          <w:lang w:val="en-US"/>
        </w:rPr>
        <w:t>)</w:t>
      </w:r>
      <w:r w:rsidR="009777AD">
        <w:rPr>
          <w:color w:val="000000" w:themeColor="text1"/>
          <w:sz w:val="28"/>
          <w:szCs w:val="28"/>
          <w:shd w:val="clear" w:color="auto" w:fill="FFFFFF"/>
          <w:lang w:val="uk-UA"/>
        </w:rPr>
        <w:t>, а також</w:t>
      </w:r>
      <w:r w:rsidR="0060765D">
        <w:rPr>
          <w:color w:val="000000" w:themeColor="text1"/>
          <w:sz w:val="28"/>
          <w:szCs w:val="28"/>
          <w:shd w:val="clear" w:color="auto" w:fill="FFFFFF"/>
          <w:lang w:val="uk-UA"/>
        </w:rPr>
        <w:t>:</w:t>
      </w:r>
      <w:r w:rsidR="009777AD">
        <w:rPr>
          <w:color w:val="000000" w:themeColor="text1"/>
          <w:sz w:val="28"/>
          <w:szCs w:val="28"/>
          <w:shd w:val="clear" w:color="auto" w:fill="FFFFFF"/>
          <w:lang w:val="uk-UA"/>
        </w:rPr>
        <w:t xml:space="preserve"> </w:t>
      </w:r>
      <w:r w:rsidR="00EC4ABD">
        <w:rPr>
          <w:color w:val="000000" w:themeColor="text1"/>
          <w:sz w:val="28"/>
          <w:szCs w:val="28"/>
          <w:shd w:val="clear" w:color="auto" w:fill="FFFFFF"/>
          <w:lang w:val="uk-UA"/>
        </w:rPr>
        <w:t>«</w:t>
      </w:r>
      <w:r w:rsidR="009777AD" w:rsidRPr="009777AD">
        <w:rPr>
          <w:i/>
          <w:iCs/>
          <w:color w:val="000000" w:themeColor="text1"/>
          <w:sz w:val="28"/>
          <w:szCs w:val="28"/>
          <w:shd w:val="clear" w:color="auto" w:fill="FFFFFF"/>
          <w:lang w:val="en-US"/>
        </w:rPr>
        <w:t>a belief that something you want to happen will happen</w:t>
      </w:r>
      <w:r w:rsidR="00EC4ABD">
        <w:rPr>
          <w:i/>
          <w:iCs/>
          <w:color w:val="000000" w:themeColor="text1"/>
          <w:sz w:val="28"/>
          <w:szCs w:val="28"/>
          <w:shd w:val="clear" w:color="auto" w:fill="FFFFFF"/>
          <w:lang w:val="uk-UA"/>
        </w:rPr>
        <w:t>»</w:t>
      </w:r>
      <w:r w:rsidR="009777AD">
        <w:rPr>
          <w:color w:val="000000" w:themeColor="text1"/>
          <w:sz w:val="28"/>
          <w:szCs w:val="28"/>
          <w:shd w:val="clear" w:color="auto" w:fill="FFFFFF"/>
          <w:lang w:val="en-US"/>
        </w:rPr>
        <w:t xml:space="preserve"> (</w:t>
      </w:r>
      <w:r w:rsidR="009777AD">
        <w:rPr>
          <w:color w:val="000000" w:themeColor="text1"/>
          <w:sz w:val="28"/>
          <w:szCs w:val="28"/>
          <w:shd w:val="clear" w:color="auto" w:fill="FFFFFF"/>
          <w:lang w:val="uk-UA"/>
        </w:rPr>
        <w:t>впевненість у здійсненні бажаного</w:t>
      </w:r>
      <w:r w:rsidR="009777AD">
        <w:rPr>
          <w:color w:val="000000" w:themeColor="text1"/>
          <w:sz w:val="28"/>
          <w:szCs w:val="28"/>
          <w:shd w:val="clear" w:color="auto" w:fill="FFFFFF"/>
          <w:lang w:val="en-US"/>
        </w:rPr>
        <w:t>)</w:t>
      </w:r>
      <w:r w:rsidR="005B33CD">
        <w:rPr>
          <w:color w:val="000000" w:themeColor="text1"/>
          <w:sz w:val="28"/>
          <w:szCs w:val="28"/>
          <w:shd w:val="clear" w:color="auto" w:fill="FFFFFF"/>
          <w:lang w:val="uk-UA"/>
        </w:rPr>
        <w:t xml:space="preserve"> </w:t>
      </w:r>
      <w:r w:rsidR="00FA5ACD" w:rsidRPr="00541AF5">
        <w:rPr>
          <w:color w:val="000000"/>
          <w:sz w:val="28"/>
          <w:szCs w:val="28"/>
          <w:lang w:val="uk-UA"/>
        </w:rPr>
        <w:t>[</w:t>
      </w:r>
      <w:r w:rsidR="00B4544C">
        <w:rPr>
          <w:sz w:val="28"/>
          <w:szCs w:val="28"/>
          <w:lang w:val="uk-UA"/>
        </w:rPr>
        <w:t>46</w:t>
      </w:r>
      <w:r w:rsidR="00FA5ACD" w:rsidRPr="00541AF5">
        <w:rPr>
          <w:sz w:val="28"/>
          <w:szCs w:val="28"/>
          <w:lang w:val="uk-UA"/>
        </w:rPr>
        <w:t xml:space="preserve">, </w:t>
      </w:r>
      <w:r w:rsidR="00FA5ACD">
        <w:rPr>
          <w:sz w:val="28"/>
          <w:szCs w:val="28"/>
          <w:lang w:val="en-US"/>
        </w:rPr>
        <w:t>c</w:t>
      </w:r>
      <w:r w:rsidR="00FA5ACD">
        <w:rPr>
          <w:sz w:val="28"/>
          <w:szCs w:val="28"/>
          <w:lang w:val="uk-UA"/>
        </w:rPr>
        <w:t>. 366</w:t>
      </w:r>
      <w:r w:rsidR="00FA5ACD" w:rsidRPr="00541AF5">
        <w:rPr>
          <w:color w:val="000000"/>
          <w:sz w:val="28"/>
          <w:szCs w:val="28"/>
          <w:lang w:val="uk-UA"/>
        </w:rPr>
        <w:t>].</w:t>
      </w:r>
    </w:p>
    <w:p w14:paraId="03B0C2F6" w14:textId="1F47355E" w:rsidR="006D4DF1" w:rsidRPr="00BC7F20" w:rsidRDefault="004B6FA6" w:rsidP="009D3C0A">
      <w:pPr>
        <w:pBdr>
          <w:top w:val="nil"/>
          <w:left w:val="nil"/>
          <w:bottom w:val="nil"/>
          <w:right w:val="nil"/>
          <w:between w:val="nil"/>
        </w:pBdr>
        <w:spacing w:line="360" w:lineRule="auto"/>
        <w:ind w:firstLine="709"/>
        <w:jc w:val="both"/>
        <w:rPr>
          <w:color w:val="FF0000"/>
          <w:sz w:val="28"/>
          <w:szCs w:val="28"/>
          <w:shd w:val="clear" w:color="auto" w:fill="FFFFFF"/>
          <w:lang w:val="uk-UA"/>
        </w:rPr>
      </w:pPr>
      <w:r>
        <w:rPr>
          <w:color w:val="000000" w:themeColor="text1"/>
          <w:sz w:val="28"/>
          <w:szCs w:val="28"/>
          <w:shd w:val="clear" w:color="auto" w:fill="FFFFFF"/>
          <w:lang w:val="uk-UA"/>
        </w:rPr>
        <w:lastRenderedPageBreak/>
        <w:t>О</w:t>
      </w:r>
      <w:r w:rsidR="00232151" w:rsidRPr="00232151">
        <w:rPr>
          <w:color w:val="000000" w:themeColor="text1"/>
          <w:sz w:val="28"/>
          <w:szCs w:val="28"/>
          <w:shd w:val="clear" w:color="auto" w:fill="FFFFFF"/>
          <w:lang w:val="uk-UA"/>
        </w:rPr>
        <w:t xml:space="preserve">сновна відмінність між вищенаведеними </w:t>
      </w:r>
      <w:r w:rsidR="009A0FCE">
        <w:rPr>
          <w:color w:val="000000" w:themeColor="text1"/>
          <w:sz w:val="28"/>
          <w:szCs w:val="28"/>
          <w:shd w:val="clear" w:color="auto" w:fill="FFFFFF"/>
          <w:lang w:val="uk-UA"/>
        </w:rPr>
        <w:t>іменниками</w:t>
      </w:r>
      <w:r w:rsidR="00232151" w:rsidRPr="00232151">
        <w:rPr>
          <w:color w:val="000000" w:themeColor="text1"/>
          <w:sz w:val="28"/>
          <w:szCs w:val="28"/>
          <w:shd w:val="clear" w:color="auto" w:fill="FFFFFF"/>
          <w:lang w:val="uk-UA"/>
        </w:rPr>
        <w:t xml:space="preserve"> полягає в </w:t>
      </w:r>
      <w:r w:rsidR="0004738F">
        <w:rPr>
          <w:color w:val="000000" w:themeColor="text1"/>
          <w:sz w:val="28"/>
          <w:szCs w:val="28"/>
          <w:shd w:val="clear" w:color="auto" w:fill="FFFFFF"/>
          <w:lang w:val="uk-UA"/>
        </w:rPr>
        <w:t xml:space="preserve">їх </w:t>
      </w:r>
      <w:r w:rsidR="001C2A70">
        <w:rPr>
          <w:color w:val="000000" w:themeColor="text1"/>
          <w:sz w:val="28"/>
          <w:szCs w:val="28"/>
          <w:shd w:val="clear" w:color="auto" w:fill="FFFFFF"/>
          <w:lang w:val="uk-UA"/>
        </w:rPr>
        <w:t>емоційному забарвле</w:t>
      </w:r>
      <w:r w:rsidR="00716E69">
        <w:rPr>
          <w:color w:val="000000" w:themeColor="text1"/>
          <w:sz w:val="28"/>
          <w:szCs w:val="28"/>
          <w:shd w:val="clear" w:color="auto" w:fill="FFFFFF"/>
          <w:lang w:val="uk-UA"/>
        </w:rPr>
        <w:t>н</w:t>
      </w:r>
      <w:r w:rsidR="001C2A70">
        <w:rPr>
          <w:color w:val="000000" w:themeColor="text1"/>
          <w:sz w:val="28"/>
          <w:szCs w:val="28"/>
          <w:shd w:val="clear" w:color="auto" w:fill="FFFFFF"/>
          <w:lang w:val="uk-UA"/>
        </w:rPr>
        <w:t>ні</w:t>
      </w:r>
      <w:r w:rsidR="00CD1D8B">
        <w:rPr>
          <w:sz w:val="28"/>
          <w:szCs w:val="28"/>
          <w:shd w:val="clear" w:color="auto" w:fill="FFFFFF"/>
          <w:lang w:val="uk-UA"/>
        </w:rPr>
        <w:t xml:space="preserve">. </w:t>
      </w:r>
      <w:r w:rsidR="00232151" w:rsidRPr="00BC7F20">
        <w:rPr>
          <w:i/>
          <w:iCs/>
          <w:sz w:val="28"/>
          <w:szCs w:val="28"/>
          <w:u w:val="single"/>
          <w:shd w:val="clear" w:color="auto" w:fill="FFFFFF"/>
        </w:rPr>
        <w:t>Desire</w:t>
      </w:r>
      <w:r w:rsidR="006D4DF1" w:rsidRPr="00BC7F20">
        <w:rPr>
          <w:color w:val="000000" w:themeColor="text1"/>
          <w:sz w:val="28"/>
          <w:szCs w:val="28"/>
          <w:shd w:val="clear" w:color="auto" w:fill="FFFFFF"/>
          <w:lang w:val="uk-UA"/>
        </w:rPr>
        <w:t xml:space="preserve"> та </w:t>
      </w:r>
      <w:r w:rsidR="00FA5ACD" w:rsidRPr="00BC7F20">
        <w:rPr>
          <w:i/>
          <w:iCs/>
          <w:color w:val="000000" w:themeColor="text1"/>
          <w:sz w:val="28"/>
          <w:szCs w:val="28"/>
          <w:u w:val="single"/>
          <w:shd w:val="clear" w:color="auto" w:fill="FFFFFF"/>
        </w:rPr>
        <w:t>will</w:t>
      </w:r>
      <w:r w:rsidR="00FA5ACD" w:rsidRPr="00BC7F20">
        <w:rPr>
          <w:color w:val="000000" w:themeColor="text1"/>
          <w:sz w:val="28"/>
          <w:szCs w:val="28"/>
          <w:shd w:val="clear" w:color="auto" w:fill="FFFFFF"/>
          <w:lang w:val="uk-UA"/>
        </w:rPr>
        <w:t xml:space="preserve"> </w:t>
      </w:r>
      <w:r w:rsidR="00232151" w:rsidRPr="00BC7F20">
        <w:rPr>
          <w:color w:val="000000" w:themeColor="text1"/>
          <w:sz w:val="28"/>
          <w:szCs w:val="28"/>
          <w:shd w:val="clear" w:color="auto" w:fill="FFFFFF"/>
          <w:lang w:val="uk-UA"/>
        </w:rPr>
        <w:t>ма</w:t>
      </w:r>
      <w:r w:rsidR="00896F83" w:rsidRPr="00BC7F20">
        <w:rPr>
          <w:color w:val="000000" w:themeColor="text1"/>
          <w:sz w:val="28"/>
          <w:szCs w:val="28"/>
          <w:shd w:val="clear" w:color="auto" w:fill="FFFFFF"/>
          <w:lang w:val="uk-UA"/>
        </w:rPr>
        <w:t>ють</w:t>
      </w:r>
      <w:r w:rsidR="00232151" w:rsidRPr="00BC7F20">
        <w:rPr>
          <w:color w:val="000000" w:themeColor="text1"/>
          <w:sz w:val="28"/>
          <w:szCs w:val="28"/>
          <w:shd w:val="clear" w:color="auto" w:fill="FFFFFF"/>
          <w:lang w:val="uk-UA"/>
        </w:rPr>
        <w:t xml:space="preserve"> </w:t>
      </w:r>
      <w:r w:rsidR="005C46EA" w:rsidRPr="00BC7F20">
        <w:rPr>
          <w:color w:val="000000" w:themeColor="text1"/>
          <w:sz w:val="28"/>
          <w:szCs w:val="28"/>
          <w:shd w:val="clear" w:color="auto" w:fill="FFFFFF"/>
          <w:lang w:val="uk-UA"/>
        </w:rPr>
        <w:t>більш</w:t>
      </w:r>
      <w:r w:rsidR="00232151" w:rsidRPr="00BC7F20">
        <w:rPr>
          <w:color w:val="000000" w:themeColor="text1"/>
          <w:sz w:val="28"/>
          <w:szCs w:val="28"/>
          <w:shd w:val="clear" w:color="auto" w:fill="FFFFFF"/>
          <w:lang w:val="uk-UA"/>
        </w:rPr>
        <w:t xml:space="preserve"> </w:t>
      </w:r>
      <w:r w:rsidR="001C2A70">
        <w:rPr>
          <w:color w:val="000000" w:themeColor="text1"/>
          <w:sz w:val="28"/>
          <w:szCs w:val="28"/>
          <w:shd w:val="clear" w:color="auto" w:fill="FFFFFF"/>
          <w:lang w:val="uk-UA"/>
        </w:rPr>
        <w:t xml:space="preserve">емоційний </w:t>
      </w:r>
      <w:r w:rsidR="00716E69">
        <w:rPr>
          <w:color w:val="000000" w:themeColor="text1"/>
          <w:sz w:val="28"/>
          <w:szCs w:val="28"/>
          <w:shd w:val="clear" w:color="auto" w:fill="FFFFFF"/>
          <w:lang w:val="uk-UA"/>
        </w:rPr>
        <w:t>характер</w:t>
      </w:r>
      <w:r w:rsidR="005C46EA" w:rsidRPr="00BC7F20">
        <w:rPr>
          <w:color w:val="000000" w:themeColor="text1"/>
          <w:sz w:val="28"/>
          <w:szCs w:val="28"/>
          <w:shd w:val="clear" w:color="auto" w:fill="FFFFFF"/>
          <w:lang w:val="uk-UA"/>
        </w:rPr>
        <w:t xml:space="preserve"> (перше підкреслює </w:t>
      </w:r>
      <w:r w:rsidR="005C46EA" w:rsidRPr="00BC7F20">
        <w:rPr>
          <w:color w:val="000000"/>
          <w:sz w:val="28"/>
          <w:szCs w:val="28"/>
          <w:lang w:val="uk-UA"/>
        </w:rPr>
        <w:t>сильне та наполегливе прагнення досягти чогось; друге</w:t>
      </w:r>
      <w:r w:rsidR="0004738F">
        <w:rPr>
          <w:color w:val="000000"/>
          <w:sz w:val="28"/>
          <w:szCs w:val="28"/>
          <w:lang w:val="uk-UA"/>
        </w:rPr>
        <w:t xml:space="preserve"> </w:t>
      </w:r>
      <w:r w:rsidR="005C46EA" w:rsidRPr="00BC7F20">
        <w:rPr>
          <w:color w:val="000000"/>
          <w:sz w:val="28"/>
          <w:szCs w:val="28"/>
          <w:lang w:val="uk-UA"/>
        </w:rPr>
        <w:t>вказує на рішучість та здатність контролювати свої думки / дії</w:t>
      </w:r>
      <w:r w:rsidR="005C46EA" w:rsidRPr="00BC7F20">
        <w:rPr>
          <w:color w:val="000000" w:themeColor="text1"/>
          <w:sz w:val="28"/>
          <w:szCs w:val="28"/>
          <w:shd w:val="clear" w:color="auto" w:fill="FFFFFF"/>
          <w:lang w:val="uk-UA"/>
        </w:rPr>
        <w:t xml:space="preserve"> для досягнення бажаної цілі).</w:t>
      </w:r>
      <w:r w:rsidR="00E32759" w:rsidRPr="00BC7F20">
        <w:rPr>
          <w:color w:val="000000" w:themeColor="text1"/>
          <w:sz w:val="28"/>
          <w:szCs w:val="28"/>
          <w:shd w:val="clear" w:color="auto" w:fill="FFFFFF"/>
          <w:lang w:val="uk-UA"/>
        </w:rPr>
        <w:t xml:space="preserve"> </w:t>
      </w:r>
      <w:r w:rsidR="00E32759" w:rsidRPr="0004738F">
        <w:rPr>
          <w:i/>
          <w:iCs/>
          <w:color w:val="000000" w:themeColor="text1"/>
          <w:sz w:val="28"/>
          <w:szCs w:val="28"/>
          <w:u w:val="single"/>
          <w:shd w:val="clear" w:color="auto" w:fill="FFFFFF"/>
          <w:lang w:val="en-US"/>
        </w:rPr>
        <w:t>W</w:t>
      </w:r>
      <w:r w:rsidR="00232151" w:rsidRPr="0004738F">
        <w:rPr>
          <w:i/>
          <w:iCs/>
          <w:color w:val="000000" w:themeColor="text1"/>
          <w:sz w:val="28"/>
          <w:szCs w:val="28"/>
          <w:u w:val="single"/>
          <w:shd w:val="clear" w:color="auto" w:fill="FFFFFF"/>
          <w:lang w:val="en-US"/>
        </w:rPr>
        <w:t>ish</w:t>
      </w:r>
      <w:r w:rsidR="00E32759" w:rsidRPr="00BC7F20">
        <w:rPr>
          <w:color w:val="000000" w:themeColor="text1"/>
          <w:sz w:val="28"/>
          <w:szCs w:val="28"/>
          <w:shd w:val="clear" w:color="auto" w:fill="FFFFFF"/>
          <w:lang w:val="uk-UA"/>
        </w:rPr>
        <w:t xml:space="preserve"> та</w:t>
      </w:r>
      <w:r w:rsidR="006D4DF1" w:rsidRPr="00BC7F20">
        <w:rPr>
          <w:color w:val="000000" w:themeColor="text1"/>
          <w:sz w:val="28"/>
          <w:szCs w:val="28"/>
          <w:shd w:val="clear" w:color="auto" w:fill="FFFFFF"/>
          <w:lang w:val="uk-UA"/>
        </w:rPr>
        <w:t xml:space="preserve"> </w:t>
      </w:r>
      <w:r w:rsidR="006D4DF1" w:rsidRPr="00BC7F20">
        <w:rPr>
          <w:i/>
          <w:iCs/>
          <w:color w:val="000000" w:themeColor="text1"/>
          <w:sz w:val="28"/>
          <w:szCs w:val="28"/>
          <w:u w:val="single"/>
          <w:shd w:val="clear" w:color="auto" w:fill="FFFFFF"/>
          <w:lang w:val="en-US"/>
        </w:rPr>
        <w:t>hope</w:t>
      </w:r>
      <w:r w:rsidR="006D4DF1" w:rsidRPr="00BC7F20">
        <w:rPr>
          <w:color w:val="000000" w:themeColor="text1"/>
          <w:sz w:val="28"/>
          <w:szCs w:val="28"/>
          <w:shd w:val="clear" w:color="auto" w:fill="FFFFFF"/>
          <w:lang w:val="uk-UA"/>
        </w:rPr>
        <w:t xml:space="preserve"> </w:t>
      </w:r>
      <w:r w:rsidR="00E32759" w:rsidRPr="00BC7F20">
        <w:rPr>
          <w:color w:val="000000" w:themeColor="text1"/>
          <w:sz w:val="28"/>
          <w:szCs w:val="28"/>
          <w:shd w:val="clear" w:color="auto" w:fill="FFFFFF"/>
          <w:lang w:val="uk-UA"/>
        </w:rPr>
        <w:t xml:space="preserve">хоч і мають додаткові конотативні відтінки для посилення бажання, але в значно меншому ступені. </w:t>
      </w:r>
      <w:r w:rsidR="00E32759" w:rsidRPr="0004738F">
        <w:rPr>
          <w:i/>
          <w:iCs/>
          <w:color w:val="000000" w:themeColor="text1"/>
          <w:sz w:val="28"/>
          <w:szCs w:val="28"/>
          <w:u w:val="single"/>
          <w:shd w:val="clear" w:color="auto" w:fill="FFFFFF"/>
          <w:lang w:val="en-US"/>
        </w:rPr>
        <w:t>Want</w:t>
      </w:r>
      <w:r w:rsidR="00E32759" w:rsidRPr="00BC7F20">
        <w:rPr>
          <w:color w:val="000000" w:themeColor="text1"/>
          <w:sz w:val="28"/>
          <w:szCs w:val="28"/>
          <w:shd w:val="clear" w:color="auto" w:fill="FFFFFF"/>
          <w:lang w:val="uk-UA"/>
        </w:rPr>
        <w:t xml:space="preserve"> виявляється най</w:t>
      </w:r>
      <w:r w:rsidR="00674D34" w:rsidRPr="00BC7F20">
        <w:rPr>
          <w:color w:val="000000" w:themeColor="text1"/>
          <w:sz w:val="28"/>
          <w:szCs w:val="28"/>
          <w:shd w:val="clear" w:color="auto" w:fill="FFFFFF"/>
          <w:lang w:val="uk-UA"/>
        </w:rPr>
        <w:t>більш нейтральн</w:t>
      </w:r>
      <w:r w:rsidR="00E32759" w:rsidRPr="00BC7F20">
        <w:rPr>
          <w:color w:val="000000" w:themeColor="text1"/>
          <w:sz w:val="28"/>
          <w:szCs w:val="28"/>
          <w:shd w:val="clear" w:color="auto" w:fill="FFFFFF"/>
          <w:lang w:val="uk-UA"/>
        </w:rPr>
        <w:t xml:space="preserve">им щодо своєї конотативної </w:t>
      </w:r>
      <w:r w:rsidR="00D146C5" w:rsidRPr="00BC7F20">
        <w:rPr>
          <w:color w:val="000000" w:themeColor="text1"/>
          <w:sz w:val="28"/>
          <w:szCs w:val="28"/>
          <w:shd w:val="clear" w:color="auto" w:fill="FFFFFF"/>
          <w:lang w:val="uk-UA"/>
        </w:rPr>
        <w:t>забарвленості</w:t>
      </w:r>
      <w:r w:rsidR="00674D34" w:rsidRPr="00BC7F20">
        <w:rPr>
          <w:color w:val="000000" w:themeColor="text1"/>
          <w:sz w:val="28"/>
          <w:szCs w:val="28"/>
          <w:shd w:val="clear" w:color="auto" w:fill="FFFFFF"/>
          <w:lang w:val="uk-UA"/>
        </w:rPr>
        <w:t>.</w:t>
      </w:r>
      <w:r w:rsidR="0004738F">
        <w:rPr>
          <w:color w:val="000000" w:themeColor="text1"/>
          <w:sz w:val="28"/>
          <w:szCs w:val="28"/>
          <w:shd w:val="clear" w:color="auto" w:fill="FFFFFF"/>
          <w:lang w:val="uk-UA"/>
        </w:rPr>
        <w:t xml:space="preserve"> </w:t>
      </w:r>
    </w:p>
    <w:p w14:paraId="43011E65" w14:textId="6B3C120A" w:rsidR="00CC4CC9" w:rsidRDefault="00A30A61" w:rsidP="009D3C0A">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У</w:t>
      </w:r>
      <w:r w:rsidR="0004738F" w:rsidRPr="00BC7F20">
        <w:rPr>
          <w:color w:val="000000"/>
          <w:sz w:val="28"/>
          <w:szCs w:val="28"/>
          <w:lang w:val="uk-UA"/>
        </w:rPr>
        <w:t xml:space="preserve"> сучасній англійській мові </w:t>
      </w:r>
      <w:r w:rsidR="0004738F">
        <w:rPr>
          <w:color w:val="000000"/>
          <w:sz w:val="28"/>
          <w:szCs w:val="28"/>
          <w:lang w:val="uk-UA"/>
        </w:rPr>
        <w:t>п</w:t>
      </w:r>
      <w:r w:rsidR="00FE4845" w:rsidRPr="00BC7F20">
        <w:rPr>
          <w:color w:val="000000"/>
          <w:sz w:val="28"/>
          <w:szCs w:val="28"/>
          <w:lang w:val="uk-UA"/>
        </w:rPr>
        <w:t xml:space="preserve">оняття ‘бажання’ </w:t>
      </w:r>
      <w:r w:rsidR="00915515" w:rsidRPr="00BC7F20">
        <w:rPr>
          <w:color w:val="000000"/>
          <w:sz w:val="28"/>
          <w:szCs w:val="28"/>
          <w:lang w:val="uk-UA"/>
        </w:rPr>
        <w:t xml:space="preserve">може бути </w:t>
      </w:r>
      <w:r w:rsidR="00FE4845" w:rsidRPr="00BC7F20">
        <w:rPr>
          <w:color w:val="000000"/>
          <w:sz w:val="28"/>
          <w:szCs w:val="28"/>
          <w:lang w:val="uk-UA"/>
        </w:rPr>
        <w:t xml:space="preserve">представлено багатьма іншими словами та словосполученнями, кожне зі своєю власною конотативною інтерпретацією </w:t>
      </w:r>
      <w:r w:rsidR="00AD71DB" w:rsidRPr="00BC7F20">
        <w:rPr>
          <w:color w:val="000000"/>
          <w:sz w:val="28"/>
          <w:szCs w:val="28"/>
          <w:lang w:val="uk-UA"/>
        </w:rPr>
        <w:t>[</w:t>
      </w:r>
      <w:r w:rsidR="00DE1BB4">
        <w:rPr>
          <w:color w:val="000000"/>
          <w:sz w:val="28"/>
          <w:szCs w:val="28"/>
          <w:lang w:val="uk-UA"/>
        </w:rPr>
        <w:t>9</w:t>
      </w:r>
      <w:r w:rsidR="00AD71DB" w:rsidRPr="00BC7F20">
        <w:rPr>
          <w:color w:val="000000"/>
          <w:sz w:val="28"/>
          <w:szCs w:val="28"/>
          <w:lang w:val="uk-UA"/>
        </w:rPr>
        <w:t>, с. 83].</w:t>
      </w:r>
      <w:r w:rsidR="00FE4845">
        <w:rPr>
          <w:color w:val="000000"/>
          <w:sz w:val="28"/>
          <w:szCs w:val="28"/>
          <w:lang w:val="uk-UA"/>
        </w:rPr>
        <w:t xml:space="preserve"> </w:t>
      </w:r>
      <w:r w:rsidR="00541AF5">
        <w:rPr>
          <w:color w:val="000000"/>
          <w:sz w:val="28"/>
          <w:szCs w:val="28"/>
          <w:lang w:val="uk-UA"/>
        </w:rPr>
        <w:t xml:space="preserve">Наприклад, </w:t>
      </w:r>
      <w:r w:rsidR="00412F4A">
        <w:rPr>
          <w:color w:val="000000"/>
          <w:sz w:val="28"/>
          <w:szCs w:val="28"/>
          <w:lang w:val="uk-UA"/>
        </w:rPr>
        <w:t xml:space="preserve">дієслова </w:t>
      </w:r>
      <w:r w:rsidR="00541AF5" w:rsidRPr="00412F4A">
        <w:rPr>
          <w:i/>
          <w:iCs/>
          <w:color w:val="000000"/>
          <w:sz w:val="28"/>
          <w:szCs w:val="28"/>
          <w:u w:val="single"/>
          <w:lang w:val="en-US"/>
        </w:rPr>
        <w:t>like</w:t>
      </w:r>
      <w:r w:rsidR="00412F4A">
        <w:rPr>
          <w:color w:val="000000"/>
          <w:sz w:val="28"/>
          <w:szCs w:val="28"/>
          <w:lang w:val="uk-UA"/>
        </w:rPr>
        <w:t xml:space="preserve"> та </w:t>
      </w:r>
      <w:r w:rsidR="00412F4A" w:rsidRPr="00412F4A">
        <w:rPr>
          <w:i/>
          <w:iCs/>
          <w:color w:val="000000"/>
          <w:sz w:val="28"/>
          <w:szCs w:val="28"/>
          <w:u w:val="single"/>
          <w:lang w:val="en-US"/>
        </w:rPr>
        <w:t>fancy</w:t>
      </w:r>
      <w:r w:rsidR="00412F4A" w:rsidRPr="00277D71">
        <w:rPr>
          <w:color w:val="000000"/>
          <w:sz w:val="28"/>
          <w:szCs w:val="28"/>
          <w:lang w:val="uk-UA"/>
        </w:rPr>
        <w:t>,</w:t>
      </w:r>
      <w:r w:rsidR="00412F4A">
        <w:rPr>
          <w:color w:val="000000"/>
          <w:sz w:val="28"/>
          <w:szCs w:val="28"/>
          <w:lang w:val="uk-UA"/>
        </w:rPr>
        <w:t xml:space="preserve"> а також фраза</w:t>
      </w:r>
      <w:r w:rsidR="00412F4A" w:rsidRPr="00412F4A">
        <w:rPr>
          <w:color w:val="000000"/>
          <w:sz w:val="28"/>
          <w:szCs w:val="28"/>
          <w:lang w:val="uk-UA"/>
        </w:rPr>
        <w:t xml:space="preserve"> </w:t>
      </w:r>
      <w:r w:rsidR="00412F4A" w:rsidRPr="00412F4A">
        <w:rPr>
          <w:i/>
          <w:iCs/>
          <w:color w:val="000000"/>
          <w:sz w:val="28"/>
          <w:szCs w:val="28"/>
          <w:u w:val="single"/>
          <w:lang w:val="en-US"/>
        </w:rPr>
        <w:t>feel</w:t>
      </w:r>
      <w:r w:rsidR="00412F4A" w:rsidRPr="00412F4A">
        <w:rPr>
          <w:i/>
          <w:iCs/>
          <w:color w:val="000000"/>
          <w:sz w:val="28"/>
          <w:szCs w:val="28"/>
          <w:u w:val="single"/>
          <w:lang w:val="uk-UA"/>
        </w:rPr>
        <w:t xml:space="preserve"> </w:t>
      </w:r>
      <w:r w:rsidR="00412F4A" w:rsidRPr="00412F4A">
        <w:rPr>
          <w:i/>
          <w:iCs/>
          <w:color w:val="000000"/>
          <w:sz w:val="28"/>
          <w:szCs w:val="28"/>
          <w:u w:val="single"/>
          <w:lang w:val="en-US"/>
        </w:rPr>
        <w:t>like</w:t>
      </w:r>
      <w:r w:rsidR="00412F4A" w:rsidRPr="00412F4A">
        <w:rPr>
          <w:color w:val="000000"/>
          <w:sz w:val="28"/>
          <w:szCs w:val="28"/>
          <w:lang w:val="uk-UA"/>
        </w:rPr>
        <w:t xml:space="preserve"> </w:t>
      </w:r>
      <w:r w:rsidR="00412F4A">
        <w:rPr>
          <w:color w:val="000000"/>
          <w:sz w:val="28"/>
          <w:szCs w:val="28"/>
          <w:lang w:val="uk-UA"/>
        </w:rPr>
        <w:t xml:space="preserve">мають одне й те саме значення – </w:t>
      </w:r>
      <w:r w:rsidR="00896F83">
        <w:rPr>
          <w:color w:val="000000"/>
          <w:sz w:val="28"/>
          <w:szCs w:val="28"/>
          <w:lang w:val="uk-UA"/>
        </w:rPr>
        <w:t>«</w:t>
      </w:r>
      <w:r w:rsidR="00412F4A" w:rsidRPr="00541AF5">
        <w:rPr>
          <w:i/>
          <w:iCs/>
          <w:color w:val="000000"/>
          <w:sz w:val="28"/>
          <w:szCs w:val="28"/>
          <w:lang w:val="en-US"/>
        </w:rPr>
        <w:t>to</w:t>
      </w:r>
      <w:r w:rsidR="00412F4A" w:rsidRPr="00541AF5">
        <w:rPr>
          <w:i/>
          <w:iCs/>
          <w:color w:val="000000"/>
          <w:sz w:val="28"/>
          <w:szCs w:val="28"/>
          <w:lang w:val="uk-UA"/>
        </w:rPr>
        <w:t xml:space="preserve"> </w:t>
      </w:r>
      <w:r w:rsidR="00412F4A" w:rsidRPr="00541AF5">
        <w:rPr>
          <w:i/>
          <w:iCs/>
          <w:color w:val="000000"/>
          <w:sz w:val="28"/>
          <w:szCs w:val="28"/>
          <w:lang w:val="en-US"/>
        </w:rPr>
        <w:t>want</w:t>
      </w:r>
      <w:r w:rsidR="00412F4A" w:rsidRPr="00541AF5">
        <w:rPr>
          <w:i/>
          <w:iCs/>
          <w:color w:val="000000"/>
          <w:sz w:val="28"/>
          <w:szCs w:val="28"/>
          <w:lang w:val="uk-UA"/>
        </w:rPr>
        <w:t xml:space="preserve"> </w:t>
      </w:r>
      <w:r w:rsidR="00412F4A" w:rsidRPr="00541AF5">
        <w:rPr>
          <w:i/>
          <w:iCs/>
          <w:color w:val="000000"/>
          <w:sz w:val="28"/>
          <w:szCs w:val="28"/>
          <w:lang w:val="en-US"/>
        </w:rPr>
        <w:t>to</w:t>
      </w:r>
      <w:r w:rsidR="00412F4A" w:rsidRPr="00541AF5">
        <w:rPr>
          <w:i/>
          <w:iCs/>
          <w:color w:val="000000"/>
          <w:sz w:val="28"/>
          <w:szCs w:val="28"/>
          <w:lang w:val="uk-UA"/>
        </w:rPr>
        <w:t xml:space="preserve"> </w:t>
      </w:r>
      <w:r w:rsidR="00412F4A" w:rsidRPr="00541AF5">
        <w:rPr>
          <w:i/>
          <w:iCs/>
          <w:color w:val="000000"/>
          <w:sz w:val="28"/>
          <w:szCs w:val="28"/>
          <w:lang w:val="en-US"/>
        </w:rPr>
        <w:t>do</w:t>
      </w:r>
      <w:r w:rsidR="00412F4A" w:rsidRPr="00541AF5">
        <w:rPr>
          <w:i/>
          <w:iCs/>
          <w:color w:val="000000"/>
          <w:sz w:val="28"/>
          <w:szCs w:val="28"/>
          <w:lang w:val="uk-UA"/>
        </w:rPr>
        <w:t xml:space="preserve"> </w:t>
      </w:r>
      <w:r w:rsidR="00412F4A" w:rsidRPr="00541AF5">
        <w:rPr>
          <w:i/>
          <w:iCs/>
          <w:color w:val="000000"/>
          <w:sz w:val="28"/>
          <w:szCs w:val="28"/>
          <w:lang w:val="en-US"/>
        </w:rPr>
        <w:t>or</w:t>
      </w:r>
      <w:r w:rsidR="00412F4A" w:rsidRPr="00541AF5">
        <w:rPr>
          <w:i/>
          <w:iCs/>
          <w:color w:val="000000"/>
          <w:sz w:val="28"/>
          <w:szCs w:val="28"/>
          <w:lang w:val="uk-UA"/>
        </w:rPr>
        <w:t xml:space="preserve"> </w:t>
      </w:r>
      <w:r w:rsidR="00412F4A" w:rsidRPr="00541AF5">
        <w:rPr>
          <w:i/>
          <w:iCs/>
          <w:color w:val="000000"/>
          <w:sz w:val="28"/>
          <w:szCs w:val="28"/>
          <w:lang w:val="en-US"/>
        </w:rPr>
        <w:t>have</w:t>
      </w:r>
      <w:r w:rsidR="00412F4A" w:rsidRPr="00541AF5">
        <w:rPr>
          <w:i/>
          <w:iCs/>
          <w:color w:val="000000"/>
          <w:sz w:val="28"/>
          <w:szCs w:val="28"/>
          <w:lang w:val="uk-UA"/>
        </w:rPr>
        <w:t xml:space="preserve"> </w:t>
      </w:r>
      <w:r w:rsidR="00412F4A" w:rsidRPr="00541AF5">
        <w:rPr>
          <w:i/>
          <w:iCs/>
          <w:color w:val="000000"/>
          <w:sz w:val="28"/>
          <w:szCs w:val="28"/>
          <w:lang w:val="en-US"/>
        </w:rPr>
        <w:t>something</w:t>
      </w:r>
      <w:r w:rsidR="00896F83">
        <w:rPr>
          <w:i/>
          <w:iCs/>
          <w:color w:val="000000"/>
          <w:sz w:val="28"/>
          <w:szCs w:val="28"/>
          <w:lang w:val="uk-UA"/>
        </w:rPr>
        <w:t>»</w:t>
      </w:r>
      <w:r w:rsidR="00412F4A" w:rsidRPr="00541AF5">
        <w:rPr>
          <w:color w:val="000000"/>
          <w:sz w:val="28"/>
          <w:szCs w:val="28"/>
          <w:lang w:val="uk-UA"/>
        </w:rPr>
        <w:t xml:space="preserve"> </w:t>
      </w:r>
      <w:r w:rsidR="00412F4A">
        <w:rPr>
          <w:color w:val="000000"/>
          <w:sz w:val="28"/>
          <w:szCs w:val="28"/>
          <w:lang w:val="uk-UA"/>
        </w:rPr>
        <w:t>(мати бажання зробити або отримати щось</w:t>
      </w:r>
      <w:r w:rsidR="00412F4A" w:rsidRPr="00541AF5">
        <w:rPr>
          <w:color w:val="000000"/>
          <w:sz w:val="28"/>
          <w:szCs w:val="28"/>
          <w:lang w:val="uk-UA"/>
        </w:rPr>
        <w:t>)</w:t>
      </w:r>
      <w:r w:rsidR="00277D71">
        <w:rPr>
          <w:color w:val="000000"/>
          <w:sz w:val="28"/>
          <w:szCs w:val="28"/>
          <w:lang w:val="uk-UA"/>
        </w:rPr>
        <w:t xml:space="preserve"> та</w:t>
      </w:r>
      <w:r w:rsidR="00412F4A">
        <w:rPr>
          <w:color w:val="000000"/>
          <w:sz w:val="28"/>
          <w:szCs w:val="28"/>
          <w:lang w:val="uk-UA"/>
        </w:rPr>
        <w:t xml:space="preserve"> превалюють у неформальному розмовному стилі </w:t>
      </w:r>
      <w:r w:rsidR="00412F4A" w:rsidRPr="00541AF5">
        <w:rPr>
          <w:color w:val="000000"/>
          <w:sz w:val="28"/>
          <w:szCs w:val="28"/>
          <w:lang w:val="uk-UA"/>
        </w:rPr>
        <w:t>[</w:t>
      </w:r>
      <w:r w:rsidR="00B4544C">
        <w:rPr>
          <w:sz w:val="28"/>
          <w:szCs w:val="28"/>
          <w:lang w:val="uk-UA"/>
        </w:rPr>
        <w:t>46</w:t>
      </w:r>
      <w:r w:rsidR="00412F4A" w:rsidRPr="00541AF5">
        <w:rPr>
          <w:sz w:val="28"/>
          <w:szCs w:val="28"/>
          <w:lang w:val="uk-UA"/>
        </w:rPr>
        <w:t xml:space="preserve">, </w:t>
      </w:r>
      <w:r w:rsidR="00412F4A">
        <w:rPr>
          <w:sz w:val="28"/>
          <w:szCs w:val="28"/>
          <w:lang w:val="en-US"/>
        </w:rPr>
        <w:t>c</w:t>
      </w:r>
      <w:r w:rsidR="00412F4A">
        <w:rPr>
          <w:sz w:val="28"/>
          <w:szCs w:val="28"/>
          <w:lang w:val="uk-UA"/>
        </w:rPr>
        <w:t>. 842</w:t>
      </w:r>
      <w:r w:rsidR="00412F4A" w:rsidRPr="00541AF5">
        <w:rPr>
          <w:color w:val="000000"/>
          <w:sz w:val="28"/>
          <w:szCs w:val="28"/>
          <w:lang w:val="uk-UA"/>
        </w:rPr>
        <w:t>].</w:t>
      </w:r>
      <w:r w:rsidR="00412F4A">
        <w:rPr>
          <w:color w:val="000000"/>
          <w:sz w:val="28"/>
          <w:szCs w:val="28"/>
          <w:lang w:val="uk-UA"/>
        </w:rPr>
        <w:t xml:space="preserve"> </w:t>
      </w:r>
      <w:r w:rsidR="00CC4CC9">
        <w:rPr>
          <w:color w:val="000000"/>
          <w:sz w:val="28"/>
          <w:szCs w:val="28"/>
          <w:lang w:val="uk-UA"/>
        </w:rPr>
        <w:t xml:space="preserve">Фраза </w:t>
      </w:r>
      <w:r w:rsidR="00CC4CC9" w:rsidRPr="00CC4CC9">
        <w:rPr>
          <w:i/>
          <w:iCs/>
          <w:color w:val="000000"/>
          <w:sz w:val="28"/>
          <w:szCs w:val="28"/>
          <w:u w:val="single"/>
          <w:lang w:val="en-US"/>
        </w:rPr>
        <w:t>w</w:t>
      </w:r>
      <w:r w:rsidR="00412F4A" w:rsidRPr="00CC4CC9">
        <w:rPr>
          <w:i/>
          <w:iCs/>
          <w:color w:val="000000"/>
          <w:sz w:val="28"/>
          <w:szCs w:val="28"/>
          <w:u w:val="single"/>
          <w:lang w:val="en-US"/>
        </w:rPr>
        <w:t>ould</w:t>
      </w:r>
      <w:r w:rsidR="00412F4A" w:rsidRPr="00CC4CC9">
        <w:rPr>
          <w:i/>
          <w:iCs/>
          <w:color w:val="000000"/>
          <w:sz w:val="28"/>
          <w:szCs w:val="28"/>
          <w:u w:val="single"/>
          <w:lang w:val="uk-UA"/>
        </w:rPr>
        <w:t xml:space="preserve"> </w:t>
      </w:r>
      <w:r w:rsidR="00412F4A" w:rsidRPr="00CC4CC9">
        <w:rPr>
          <w:i/>
          <w:iCs/>
          <w:color w:val="000000"/>
          <w:sz w:val="28"/>
          <w:szCs w:val="28"/>
          <w:u w:val="single"/>
          <w:lang w:val="en-US"/>
        </w:rPr>
        <w:t>like</w:t>
      </w:r>
      <w:r w:rsidR="00412F4A" w:rsidRPr="00CC4CC9">
        <w:rPr>
          <w:color w:val="000000"/>
          <w:sz w:val="28"/>
          <w:szCs w:val="28"/>
          <w:lang w:val="uk-UA"/>
        </w:rPr>
        <w:t xml:space="preserve"> </w:t>
      </w:r>
      <w:r w:rsidR="00CC4CC9">
        <w:rPr>
          <w:color w:val="000000"/>
          <w:sz w:val="28"/>
          <w:szCs w:val="28"/>
          <w:lang w:val="uk-UA"/>
        </w:rPr>
        <w:t>характерна для формального розмовного стилю та має значення</w:t>
      </w:r>
      <w:r w:rsidR="0060765D">
        <w:rPr>
          <w:color w:val="000000"/>
          <w:sz w:val="28"/>
          <w:szCs w:val="28"/>
          <w:lang w:val="uk-UA"/>
        </w:rPr>
        <w:t>:</w:t>
      </w:r>
      <w:r w:rsidR="00CC4CC9">
        <w:rPr>
          <w:color w:val="000000"/>
          <w:sz w:val="28"/>
          <w:szCs w:val="28"/>
          <w:lang w:val="uk-UA"/>
        </w:rPr>
        <w:t xml:space="preserve"> </w:t>
      </w:r>
      <w:r w:rsidR="00896F83" w:rsidRPr="008D476F">
        <w:rPr>
          <w:color w:val="000000"/>
          <w:sz w:val="28"/>
          <w:szCs w:val="28"/>
          <w:lang w:val="uk-UA"/>
        </w:rPr>
        <w:t>«</w:t>
      </w:r>
      <w:r w:rsidR="00CC4CC9" w:rsidRPr="00277D71">
        <w:rPr>
          <w:i/>
          <w:iCs/>
          <w:color w:val="000000"/>
          <w:sz w:val="28"/>
          <w:szCs w:val="28"/>
          <w:lang w:val="en-GB"/>
        </w:rPr>
        <w:t>a</w:t>
      </w:r>
      <w:r w:rsidR="00CC4CC9" w:rsidRPr="008D476F">
        <w:rPr>
          <w:i/>
          <w:iCs/>
          <w:color w:val="000000"/>
          <w:sz w:val="28"/>
          <w:szCs w:val="28"/>
          <w:lang w:val="uk-UA"/>
        </w:rPr>
        <w:t xml:space="preserve"> </w:t>
      </w:r>
      <w:r w:rsidR="00CC4CC9" w:rsidRPr="00277D71">
        <w:rPr>
          <w:i/>
          <w:iCs/>
          <w:color w:val="000000"/>
          <w:sz w:val="28"/>
          <w:szCs w:val="28"/>
          <w:lang w:val="en-GB"/>
        </w:rPr>
        <w:t>polite</w:t>
      </w:r>
      <w:r w:rsidR="00CC4CC9" w:rsidRPr="008D476F">
        <w:rPr>
          <w:i/>
          <w:iCs/>
          <w:color w:val="000000"/>
          <w:sz w:val="28"/>
          <w:szCs w:val="28"/>
          <w:lang w:val="uk-UA"/>
        </w:rPr>
        <w:t xml:space="preserve"> </w:t>
      </w:r>
      <w:r w:rsidR="00CC4CC9" w:rsidRPr="00277D71">
        <w:rPr>
          <w:i/>
          <w:iCs/>
          <w:color w:val="000000"/>
          <w:sz w:val="28"/>
          <w:szCs w:val="28"/>
          <w:lang w:val="en-GB"/>
        </w:rPr>
        <w:t>way</w:t>
      </w:r>
      <w:r w:rsidR="00CC4CC9" w:rsidRPr="008D476F">
        <w:rPr>
          <w:i/>
          <w:iCs/>
          <w:color w:val="000000"/>
          <w:sz w:val="28"/>
          <w:szCs w:val="28"/>
          <w:lang w:val="uk-UA"/>
        </w:rPr>
        <w:t xml:space="preserve"> </w:t>
      </w:r>
      <w:r w:rsidR="00CC4CC9" w:rsidRPr="00277D71">
        <w:rPr>
          <w:i/>
          <w:iCs/>
          <w:color w:val="000000"/>
          <w:sz w:val="28"/>
          <w:szCs w:val="28"/>
          <w:lang w:val="en-GB"/>
        </w:rPr>
        <w:t>of</w:t>
      </w:r>
      <w:r w:rsidR="00CC4CC9" w:rsidRPr="008D476F">
        <w:rPr>
          <w:i/>
          <w:iCs/>
          <w:color w:val="000000"/>
          <w:sz w:val="28"/>
          <w:szCs w:val="28"/>
          <w:lang w:val="uk-UA"/>
        </w:rPr>
        <w:t xml:space="preserve"> </w:t>
      </w:r>
      <w:r w:rsidR="00CC4CC9" w:rsidRPr="00277D71">
        <w:rPr>
          <w:i/>
          <w:iCs/>
          <w:color w:val="000000"/>
          <w:sz w:val="28"/>
          <w:szCs w:val="28"/>
          <w:lang w:val="en-GB"/>
        </w:rPr>
        <w:t>saying</w:t>
      </w:r>
      <w:r w:rsidR="00CC4CC9" w:rsidRPr="008D476F">
        <w:rPr>
          <w:i/>
          <w:iCs/>
          <w:color w:val="000000"/>
          <w:sz w:val="28"/>
          <w:szCs w:val="28"/>
          <w:lang w:val="uk-UA"/>
        </w:rPr>
        <w:t xml:space="preserve"> </w:t>
      </w:r>
      <w:r w:rsidR="00CC4CC9" w:rsidRPr="00277D71">
        <w:rPr>
          <w:i/>
          <w:iCs/>
          <w:color w:val="000000"/>
          <w:sz w:val="28"/>
          <w:szCs w:val="28"/>
          <w:lang w:val="en-GB"/>
        </w:rPr>
        <w:t>what</w:t>
      </w:r>
      <w:r w:rsidR="00CC4CC9" w:rsidRPr="008D476F">
        <w:rPr>
          <w:i/>
          <w:iCs/>
          <w:color w:val="000000"/>
          <w:sz w:val="28"/>
          <w:szCs w:val="28"/>
          <w:lang w:val="uk-UA"/>
        </w:rPr>
        <w:t xml:space="preserve"> </w:t>
      </w:r>
      <w:r w:rsidR="00CC4CC9" w:rsidRPr="00277D71">
        <w:rPr>
          <w:i/>
          <w:iCs/>
          <w:color w:val="000000"/>
          <w:sz w:val="28"/>
          <w:szCs w:val="28"/>
          <w:lang w:val="en-GB"/>
        </w:rPr>
        <w:t>you</w:t>
      </w:r>
      <w:r w:rsidR="00CC4CC9" w:rsidRPr="008D476F">
        <w:rPr>
          <w:i/>
          <w:iCs/>
          <w:color w:val="000000"/>
          <w:sz w:val="28"/>
          <w:szCs w:val="28"/>
          <w:lang w:val="uk-UA"/>
        </w:rPr>
        <w:t xml:space="preserve"> </w:t>
      </w:r>
      <w:r w:rsidR="00CC4CC9" w:rsidRPr="00277D71">
        <w:rPr>
          <w:i/>
          <w:iCs/>
          <w:color w:val="000000"/>
          <w:sz w:val="28"/>
          <w:szCs w:val="28"/>
          <w:lang w:val="en-GB"/>
        </w:rPr>
        <w:t>want</w:t>
      </w:r>
      <w:r w:rsidR="00CC4CC9" w:rsidRPr="008D476F">
        <w:rPr>
          <w:i/>
          <w:iCs/>
          <w:color w:val="000000"/>
          <w:sz w:val="28"/>
          <w:szCs w:val="28"/>
          <w:lang w:val="uk-UA"/>
        </w:rPr>
        <w:t xml:space="preserve"> </w:t>
      </w:r>
      <w:r w:rsidR="00CC4CC9" w:rsidRPr="00277D71">
        <w:rPr>
          <w:i/>
          <w:iCs/>
          <w:color w:val="000000"/>
          <w:sz w:val="28"/>
          <w:szCs w:val="28"/>
          <w:lang w:val="en-GB"/>
        </w:rPr>
        <w:t>or</w:t>
      </w:r>
      <w:r w:rsidR="00CC4CC9" w:rsidRPr="008D476F">
        <w:rPr>
          <w:i/>
          <w:iCs/>
          <w:color w:val="000000"/>
          <w:sz w:val="28"/>
          <w:szCs w:val="28"/>
          <w:lang w:val="uk-UA"/>
        </w:rPr>
        <w:t xml:space="preserve"> </w:t>
      </w:r>
      <w:r w:rsidR="00CC4CC9" w:rsidRPr="00277D71">
        <w:rPr>
          <w:i/>
          <w:iCs/>
          <w:color w:val="000000"/>
          <w:sz w:val="28"/>
          <w:szCs w:val="28"/>
          <w:lang w:val="en-GB"/>
        </w:rPr>
        <w:t>to</w:t>
      </w:r>
      <w:r w:rsidR="00CC4CC9" w:rsidRPr="008D476F">
        <w:rPr>
          <w:i/>
          <w:iCs/>
          <w:color w:val="000000"/>
          <w:sz w:val="28"/>
          <w:szCs w:val="28"/>
          <w:lang w:val="uk-UA"/>
        </w:rPr>
        <w:t xml:space="preserve"> </w:t>
      </w:r>
      <w:r w:rsidR="00CC4CC9" w:rsidRPr="00277D71">
        <w:rPr>
          <w:i/>
          <w:iCs/>
          <w:color w:val="000000"/>
          <w:sz w:val="28"/>
          <w:szCs w:val="28"/>
          <w:lang w:val="en-GB"/>
        </w:rPr>
        <w:t>ask</w:t>
      </w:r>
      <w:r w:rsidR="00CC4CC9" w:rsidRPr="008D476F">
        <w:rPr>
          <w:i/>
          <w:iCs/>
          <w:color w:val="000000"/>
          <w:sz w:val="28"/>
          <w:szCs w:val="28"/>
          <w:lang w:val="uk-UA"/>
        </w:rPr>
        <w:t xml:space="preserve"> </w:t>
      </w:r>
      <w:r w:rsidR="00CC4CC9" w:rsidRPr="00277D71">
        <w:rPr>
          <w:i/>
          <w:iCs/>
          <w:color w:val="000000"/>
          <w:sz w:val="28"/>
          <w:szCs w:val="28"/>
          <w:lang w:val="en-GB"/>
        </w:rPr>
        <w:t>what</w:t>
      </w:r>
      <w:r w:rsidR="00CC4CC9" w:rsidRPr="008D476F">
        <w:rPr>
          <w:i/>
          <w:iCs/>
          <w:color w:val="000000"/>
          <w:sz w:val="28"/>
          <w:szCs w:val="28"/>
          <w:lang w:val="uk-UA"/>
        </w:rPr>
        <w:t xml:space="preserve"> </w:t>
      </w:r>
      <w:r w:rsidR="00CC4CC9" w:rsidRPr="00277D71">
        <w:rPr>
          <w:i/>
          <w:iCs/>
          <w:color w:val="000000"/>
          <w:sz w:val="28"/>
          <w:szCs w:val="28"/>
          <w:lang w:val="en-GB"/>
        </w:rPr>
        <w:t>somebody</w:t>
      </w:r>
      <w:r w:rsidR="00CC4CC9" w:rsidRPr="008D476F">
        <w:rPr>
          <w:i/>
          <w:iCs/>
          <w:color w:val="000000"/>
          <w:sz w:val="28"/>
          <w:szCs w:val="28"/>
          <w:lang w:val="uk-UA"/>
        </w:rPr>
        <w:t xml:space="preserve"> </w:t>
      </w:r>
      <w:r w:rsidR="00CC4CC9" w:rsidRPr="00277D71">
        <w:rPr>
          <w:i/>
          <w:iCs/>
          <w:color w:val="000000"/>
          <w:sz w:val="28"/>
          <w:szCs w:val="28"/>
          <w:lang w:val="en-GB"/>
        </w:rPr>
        <w:t>wants</w:t>
      </w:r>
      <w:r w:rsidR="00896F83" w:rsidRPr="008D476F">
        <w:rPr>
          <w:i/>
          <w:iCs/>
          <w:color w:val="000000"/>
          <w:sz w:val="28"/>
          <w:szCs w:val="28"/>
          <w:lang w:val="uk-UA"/>
        </w:rPr>
        <w:t>»</w:t>
      </w:r>
      <w:r w:rsidR="00CC4CC9">
        <w:rPr>
          <w:color w:val="000000"/>
          <w:sz w:val="28"/>
          <w:szCs w:val="28"/>
          <w:lang w:val="uk-UA"/>
        </w:rPr>
        <w:t xml:space="preserve"> (</w:t>
      </w:r>
      <w:r w:rsidR="00CC4CC9" w:rsidRPr="00CC4CC9">
        <w:rPr>
          <w:color w:val="000000" w:themeColor="text1"/>
          <w:sz w:val="28"/>
          <w:szCs w:val="28"/>
          <w:lang w:val="uk-UA"/>
        </w:rPr>
        <w:t xml:space="preserve">ввічливий спосіб </w:t>
      </w:r>
      <w:r w:rsidR="00CC4CC9">
        <w:rPr>
          <w:color w:val="000000" w:themeColor="text1"/>
          <w:sz w:val="28"/>
          <w:szCs w:val="28"/>
          <w:lang w:val="uk-UA"/>
        </w:rPr>
        <w:t>вираження своїх бажань або запитань щодо бажань іншої особи</w:t>
      </w:r>
      <w:r w:rsidR="00CC4CC9">
        <w:rPr>
          <w:color w:val="000000"/>
          <w:sz w:val="28"/>
          <w:szCs w:val="28"/>
          <w:lang w:val="uk-UA"/>
        </w:rPr>
        <w:t xml:space="preserve">) </w:t>
      </w:r>
      <w:r w:rsidR="00CC4CC9" w:rsidRPr="00541AF5">
        <w:rPr>
          <w:color w:val="000000"/>
          <w:sz w:val="28"/>
          <w:szCs w:val="28"/>
          <w:lang w:val="uk-UA"/>
        </w:rPr>
        <w:t>[</w:t>
      </w:r>
      <w:r w:rsidR="00B4544C">
        <w:rPr>
          <w:sz w:val="28"/>
          <w:szCs w:val="28"/>
          <w:lang w:val="uk-UA"/>
        </w:rPr>
        <w:t>46</w:t>
      </w:r>
      <w:r w:rsidR="00CC4CC9" w:rsidRPr="00541AF5">
        <w:rPr>
          <w:sz w:val="28"/>
          <w:szCs w:val="28"/>
          <w:lang w:val="uk-UA"/>
        </w:rPr>
        <w:t xml:space="preserve">, </w:t>
      </w:r>
      <w:r w:rsidR="00CC4CC9">
        <w:rPr>
          <w:sz w:val="28"/>
          <w:szCs w:val="28"/>
          <w:lang w:val="en-US"/>
        </w:rPr>
        <w:t>c</w:t>
      </w:r>
      <w:r w:rsidR="00CC4CC9">
        <w:rPr>
          <w:sz w:val="28"/>
          <w:szCs w:val="28"/>
          <w:lang w:val="uk-UA"/>
        </w:rPr>
        <w:t>. 842</w:t>
      </w:r>
      <w:r w:rsidR="00CC4CC9" w:rsidRPr="00541AF5">
        <w:rPr>
          <w:color w:val="000000"/>
          <w:sz w:val="28"/>
          <w:szCs w:val="28"/>
          <w:lang w:val="uk-UA"/>
        </w:rPr>
        <w:t>].</w:t>
      </w:r>
      <w:r w:rsidR="00FE4845">
        <w:rPr>
          <w:color w:val="000000"/>
          <w:sz w:val="28"/>
          <w:szCs w:val="28"/>
          <w:lang w:val="uk-UA"/>
        </w:rPr>
        <w:t xml:space="preserve"> Отже, п</w:t>
      </w:r>
      <w:r w:rsidR="00A342D9">
        <w:rPr>
          <w:color w:val="000000"/>
          <w:sz w:val="28"/>
          <w:szCs w:val="28"/>
          <w:lang w:val="uk-UA"/>
        </w:rPr>
        <w:t xml:space="preserve">ри </w:t>
      </w:r>
      <w:r w:rsidR="00AD71DB">
        <w:rPr>
          <w:color w:val="000000"/>
          <w:sz w:val="28"/>
          <w:szCs w:val="28"/>
          <w:lang w:val="uk-UA"/>
        </w:rPr>
        <w:t xml:space="preserve">майже </w:t>
      </w:r>
      <w:r w:rsidR="00A342D9">
        <w:rPr>
          <w:color w:val="000000"/>
          <w:sz w:val="28"/>
          <w:szCs w:val="28"/>
          <w:lang w:val="uk-UA"/>
        </w:rPr>
        <w:t xml:space="preserve">однаковому значені, відсутності додаткових семантичних нашарувань, а також зберіганні контекстуального значення, ці слова та фрази можуть бути взаємозамінними. Однак, їх вживання насамперед залежить </w:t>
      </w:r>
      <w:r w:rsidR="00277D71">
        <w:rPr>
          <w:color w:val="000000"/>
          <w:sz w:val="28"/>
          <w:szCs w:val="28"/>
          <w:lang w:val="uk-UA"/>
        </w:rPr>
        <w:t xml:space="preserve">від </w:t>
      </w:r>
      <w:r w:rsidR="00A342D9">
        <w:rPr>
          <w:color w:val="000000"/>
          <w:sz w:val="28"/>
          <w:szCs w:val="28"/>
          <w:lang w:val="uk-UA"/>
        </w:rPr>
        <w:t>умов комунікації, у яких перебуває мовець.</w:t>
      </w:r>
    </w:p>
    <w:p w14:paraId="42455BDA" w14:textId="5D88778F" w:rsidR="0065187E" w:rsidRPr="00D67AE6" w:rsidRDefault="00AD71DB" w:rsidP="009D3C0A">
      <w:pPr>
        <w:pBdr>
          <w:top w:val="nil"/>
          <w:left w:val="nil"/>
          <w:bottom w:val="nil"/>
          <w:right w:val="nil"/>
          <w:between w:val="nil"/>
        </w:pBdr>
        <w:spacing w:line="360" w:lineRule="auto"/>
        <w:ind w:firstLine="709"/>
        <w:jc w:val="both"/>
        <w:rPr>
          <w:color w:val="000000"/>
          <w:sz w:val="28"/>
          <w:szCs w:val="28"/>
          <w:lang w:val="uk-UA"/>
        </w:rPr>
      </w:pPr>
      <w:r w:rsidRPr="00BC7F20">
        <w:rPr>
          <w:color w:val="000000"/>
          <w:sz w:val="28"/>
          <w:szCs w:val="28"/>
          <w:lang w:val="uk-UA"/>
        </w:rPr>
        <w:t>Лекси</w:t>
      </w:r>
      <w:r w:rsidR="005C55CC" w:rsidRPr="00BC7F20">
        <w:rPr>
          <w:color w:val="000000"/>
          <w:sz w:val="28"/>
          <w:szCs w:val="28"/>
          <w:lang w:val="uk-UA"/>
        </w:rPr>
        <w:t>чний с</w:t>
      </w:r>
      <w:r w:rsidRPr="00BC7F20">
        <w:rPr>
          <w:color w:val="000000"/>
          <w:sz w:val="28"/>
          <w:szCs w:val="28"/>
          <w:lang w:val="uk-UA"/>
        </w:rPr>
        <w:t>писок</w:t>
      </w:r>
      <w:r w:rsidR="005C55CC" w:rsidRPr="00BC7F20">
        <w:rPr>
          <w:color w:val="000000"/>
          <w:sz w:val="28"/>
          <w:szCs w:val="28"/>
          <w:lang w:val="uk-UA"/>
        </w:rPr>
        <w:t xml:space="preserve"> на позначення ‘бажання’ </w:t>
      </w:r>
      <w:r w:rsidR="005C55CC" w:rsidRPr="00BC7F20">
        <w:rPr>
          <w:i/>
          <w:iCs/>
          <w:color w:val="000000"/>
          <w:sz w:val="28"/>
          <w:szCs w:val="28"/>
          <w:lang w:val="uk-UA"/>
        </w:rPr>
        <w:t>(</w:t>
      </w:r>
      <w:r w:rsidR="005C55CC" w:rsidRPr="00BC7F20">
        <w:rPr>
          <w:color w:val="000000"/>
          <w:sz w:val="28"/>
          <w:szCs w:val="28"/>
          <w:lang w:val="uk-UA"/>
        </w:rPr>
        <w:t>«</w:t>
      </w:r>
      <w:r w:rsidR="005C55CC" w:rsidRPr="00BC7F20">
        <w:rPr>
          <w:i/>
          <w:iCs/>
          <w:color w:val="000000"/>
          <w:sz w:val="28"/>
          <w:szCs w:val="28"/>
          <w:lang w:val="en-US"/>
        </w:rPr>
        <w:t>a</w:t>
      </w:r>
      <w:r w:rsidR="005C55CC" w:rsidRPr="00BC7F20">
        <w:rPr>
          <w:i/>
          <w:iCs/>
          <w:color w:val="000000"/>
          <w:sz w:val="28"/>
          <w:szCs w:val="28"/>
          <w:lang w:val="uk-UA"/>
        </w:rPr>
        <w:t xml:space="preserve"> </w:t>
      </w:r>
      <w:r w:rsidR="005C55CC" w:rsidRPr="00BC7F20">
        <w:rPr>
          <w:i/>
          <w:iCs/>
          <w:color w:val="000000"/>
          <w:sz w:val="28"/>
          <w:szCs w:val="28"/>
          <w:lang w:val="en-US"/>
        </w:rPr>
        <w:t>wish</w:t>
      </w:r>
      <w:r w:rsidR="005C55CC" w:rsidRPr="00BC7F20">
        <w:rPr>
          <w:i/>
          <w:iCs/>
          <w:color w:val="000000"/>
          <w:sz w:val="28"/>
          <w:szCs w:val="28"/>
          <w:lang w:val="uk-UA"/>
        </w:rPr>
        <w:t xml:space="preserve"> </w:t>
      </w:r>
      <w:r w:rsidR="005C55CC" w:rsidRPr="00BC7F20">
        <w:rPr>
          <w:i/>
          <w:iCs/>
          <w:color w:val="000000"/>
          <w:sz w:val="28"/>
          <w:szCs w:val="28"/>
          <w:lang w:val="en-US"/>
        </w:rPr>
        <w:t>to</w:t>
      </w:r>
      <w:r w:rsidR="005C55CC" w:rsidRPr="00BC7F20">
        <w:rPr>
          <w:i/>
          <w:iCs/>
          <w:color w:val="000000"/>
          <w:sz w:val="28"/>
          <w:szCs w:val="28"/>
          <w:lang w:val="uk-UA"/>
        </w:rPr>
        <w:t xml:space="preserve"> </w:t>
      </w:r>
      <w:r w:rsidR="005C55CC" w:rsidRPr="00BC7F20">
        <w:rPr>
          <w:i/>
          <w:iCs/>
          <w:color w:val="000000"/>
          <w:sz w:val="28"/>
          <w:szCs w:val="28"/>
          <w:lang w:val="en-US"/>
        </w:rPr>
        <w:t>have</w:t>
      </w:r>
      <w:r w:rsidR="005C55CC" w:rsidRPr="00BC7F20">
        <w:rPr>
          <w:i/>
          <w:iCs/>
          <w:color w:val="000000"/>
          <w:sz w:val="28"/>
          <w:szCs w:val="28"/>
          <w:lang w:val="uk-UA"/>
        </w:rPr>
        <w:t xml:space="preserve"> </w:t>
      </w:r>
      <w:r w:rsidR="005C55CC" w:rsidRPr="00BC7F20">
        <w:rPr>
          <w:i/>
          <w:iCs/>
          <w:color w:val="000000"/>
          <w:sz w:val="28"/>
          <w:szCs w:val="28"/>
          <w:lang w:val="en-US"/>
        </w:rPr>
        <w:t>or</w:t>
      </w:r>
      <w:r w:rsidR="005C55CC" w:rsidRPr="00BC7F20">
        <w:rPr>
          <w:i/>
          <w:iCs/>
          <w:color w:val="000000"/>
          <w:sz w:val="28"/>
          <w:szCs w:val="28"/>
          <w:lang w:val="uk-UA"/>
        </w:rPr>
        <w:t xml:space="preserve"> </w:t>
      </w:r>
      <w:r w:rsidR="005C55CC" w:rsidRPr="00BC7F20">
        <w:rPr>
          <w:i/>
          <w:iCs/>
          <w:color w:val="000000"/>
          <w:sz w:val="28"/>
          <w:szCs w:val="28"/>
          <w:lang w:val="en-US"/>
        </w:rPr>
        <w:t>do</w:t>
      </w:r>
      <w:r w:rsidR="005C55CC" w:rsidRPr="00BC7F20">
        <w:rPr>
          <w:i/>
          <w:iCs/>
          <w:color w:val="000000"/>
          <w:sz w:val="28"/>
          <w:szCs w:val="28"/>
          <w:lang w:val="uk-UA"/>
        </w:rPr>
        <w:t xml:space="preserve"> </w:t>
      </w:r>
      <w:r w:rsidR="005C55CC" w:rsidRPr="00BC7F20">
        <w:rPr>
          <w:i/>
          <w:iCs/>
          <w:color w:val="000000"/>
          <w:sz w:val="28"/>
          <w:szCs w:val="28"/>
          <w:lang w:val="en-US"/>
        </w:rPr>
        <w:t>something</w:t>
      </w:r>
      <w:r w:rsidR="005C55CC" w:rsidRPr="00BC7F20">
        <w:rPr>
          <w:i/>
          <w:iCs/>
          <w:color w:val="000000"/>
          <w:sz w:val="28"/>
          <w:szCs w:val="28"/>
          <w:lang w:val="uk-UA"/>
        </w:rPr>
        <w:t>;</w:t>
      </w:r>
      <w:r w:rsidR="005C55CC" w:rsidRPr="00BC7F20">
        <w:rPr>
          <w:color w:val="000000"/>
          <w:sz w:val="28"/>
          <w:szCs w:val="28"/>
          <w:lang w:val="uk-UA"/>
        </w:rPr>
        <w:t xml:space="preserve"> </w:t>
      </w:r>
      <w:r w:rsidR="005C55CC" w:rsidRPr="00BC7F20">
        <w:rPr>
          <w:i/>
          <w:iCs/>
          <w:color w:val="000000"/>
          <w:sz w:val="28"/>
          <w:szCs w:val="28"/>
          <w:lang w:val="en-US"/>
        </w:rPr>
        <w:t>a</w:t>
      </w:r>
      <w:r w:rsidR="005C55CC" w:rsidRPr="00BC7F20">
        <w:rPr>
          <w:i/>
          <w:iCs/>
          <w:color w:val="000000"/>
          <w:sz w:val="28"/>
          <w:szCs w:val="28"/>
          <w:lang w:val="uk-UA"/>
        </w:rPr>
        <w:t xml:space="preserve"> </w:t>
      </w:r>
      <w:r w:rsidR="005C55CC" w:rsidRPr="00BC7F20">
        <w:rPr>
          <w:i/>
          <w:iCs/>
          <w:color w:val="000000"/>
          <w:sz w:val="28"/>
          <w:szCs w:val="28"/>
          <w:lang w:val="en-US"/>
        </w:rPr>
        <w:t>feeling</w:t>
      </w:r>
      <w:r w:rsidR="005C55CC" w:rsidRPr="00BC7F20">
        <w:rPr>
          <w:i/>
          <w:iCs/>
          <w:color w:val="000000"/>
          <w:sz w:val="28"/>
          <w:szCs w:val="28"/>
          <w:lang w:val="uk-UA"/>
        </w:rPr>
        <w:t xml:space="preserve">, </w:t>
      </w:r>
      <w:r w:rsidR="005C55CC" w:rsidRPr="00BC7F20">
        <w:rPr>
          <w:i/>
          <w:iCs/>
          <w:color w:val="000000"/>
          <w:sz w:val="28"/>
          <w:szCs w:val="28"/>
          <w:lang w:val="en-US"/>
        </w:rPr>
        <w:t>especially</w:t>
      </w:r>
      <w:r w:rsidR="005C55CC" w:rsidRPr="00BC7F20">
        <w:rPr>
          <w:i/>
          <w:iCs/>
          <w:color w:val="000000"/>
          <w:sz w:val="28"/>
          <w:szCs w:val="28"/>
          <w:lang w:val="uk-UA"/>
        </w:rPr>
        <w:t xml:space="preserve"> </w:t>
      </w:r>
      <w:r w:rsidR="005C55CC" w:rsidRPr="00BC7F20">
        <w:rPr>
          <w:i/>
          <w:iCs/>
          <w:color w:val="000000"/>
          <w:sz w:val="28"/>
          <w:szCs w:val="28"/>
          <w:lang w:val="en-US"/>
        </w:rPr>
        <w:t>a</w:t>
      </w:r>
      <w:r w:rsidR="005C55CC" w:rsidRPr="00BC7F20">
        <w:rPr>
          <w:i/>
          <w:iCs/>
          <w:color w:val="000000"/>
          <w:sz w:val="28"/>
          <w:szCs w:val="28"/>
          <w:lang w:val="uk-UA"/>
        </w:rPr>
        <w:t xml:space="preserve"> </w:t>
      </w:r>
      <w:r w:rsidR="005C55CC" w:rsidRPr="00BC7F20">
        <w:rPr>
          <w:i/>
          <w:iCs/>
          <w:color w:val="000000"/>
          <w:sz w:val="28"/>
          <w:szCs w:val="28"/>
          <w:lang w:val="en-US"/>
        </w:rPr>
        <w:t>strong</w:t>
      </w:r>
      <w:r w:rsidR="005C55CC" w:rsidRPr="00BC7F20">
        <w:rPr>
          <w:i/>
          <w:iCs/>
          <w:color w:val="000000"/>
          <w:sz w:val="28"/>
          <w:szCs w:val="28"/>
          <w:lang w:val="uk-UA"/>
        </w:rPr>
        <w:t xml:space="preserve"> </w:t>
      </w:r>
      <w:r w:rsidR="005C55CC" w:rsidRPr="00BC7F20">
        <w:rPr>
          <w:i/>
          <w:iCs/>
          <w:color w:val="000000"/>
          <w:sz w:val="28"/>
          <w:szCs w:val="28"/>
          <w:lang w:val="en-US"/>
        </w:rPr>
        <w:t>one</w:t>
      </w:r>
      <w:r w:rsidR="005C55CC" w:rsidRPr="00BC7F20">
        <w:rPr>
          <w:i/>
          <w:iCs/>
          <w:color w:val="000000"/>
          <w:sz w:val="28"/>
          <w:szCs w:val="28"/>
          <w:lang w:val="uk-UA"/>
        </w:rPr>
        <w:t xml:space="preserve">, </w:t>
      </w:r>
      <w:r w:rsidR="005C55CC" w:rsidRPr="00BC7F20">
        <w:rPr>
          <w:i/>
          <w:iCs/>
          <w:color w:val="000000"/>
          <w:sz w:val="28"/>
          <w:szCs w:val="28"/>
          <w:lang w:val="en-US"/>
        </w:rPr>
        <w:t>that</w:t>
      </w:r>
      <w:r w:rsidR="005C55CC" w:rsidRPr="00BC7F20">
        <w:rPr>
          <w:i/>
          <w:iCs/>
          <w:color w:val="000000"/>
          <w:sz w:val="28"/>
          <w:szCs w:val="28"/>
          <w:lang w:val="uk-UA"/>
        </w:rPr>
        <w:t xml:space="preserve"> </w:t>
      </w:r>
      <w:r w:rsidR="005C55CC" w:rsidRPr="00BC7F20">
        <w:rPr>
          <w:i/>
          <w:iCs/>
          <w:color w:val="000000"/>
          <w:sz w:val="28"/>
          <w:szCs w:val="28"/>
          <w:lang w:val="en-US"/>
        </w:rPr>
        <w:t>you</w:t>
      </w:r>
      <w:r w:rsidR="005C55CC" w:rsidRPr="00BC7F20">
        <w:rPr>
          <w:i/>
          <w:iCs/>
          <w:color w:val="000000"/>
          <w:sz w:val="28"/>
          <w:szCs w:val="28"/>
          <w:lang w:val="uk-UA"/>
        </w:rPr>
        <w:t xml:space="preserve"> </w:t>
      </w:r>
      <w:r w:rsidR="005C55CC" w:rsidRPr="00BC7F20">
        <w:rPr>
          <w:i/>
          <w:iCs/>
          <w:color w:val="000000"/>
          <w:sz w:val="28"/>
          <w:szCs w:val="28"/>
          <w:lang w:val="en-US"/>
        </w:rPr>
        <w:t>would</w:t>
      </w:r>
      <w:r w:rsidR="005C55CC" w:rsidRPr="00BC7F20">
        <w:rPr>
          <w:i/>
          <w:iCs/>
          <w:color w:val="000000"/>
          <w:sz w:val="28"/>
          <w:szCs w:val="28"/>
          <w:lang w:val="uk-UA"/>
        </w:rPr>
        <w:t xml:space="preserve"> </w:t>
      </w:r>
      <w:r w:rsidR="005C55CC" w:rsidRPr="00BC7F20">
        <w:rPr>
          <w:i/>
          <w:iCs/>
          <w:color w:val="000000"/>
          <w:sz w:val="28"/>
          <w:szCs w:val="28"/>
          <w:lang w:val="en-US"/>
        </w:rPr>
        <w:t>like</w:t>
      </w:r>
      <w:r w:rsidR="005C55CC" w:rsidRPr="00BC7F20">
        <w:rPr>
          <w:i/>
          <w:iCs/>
          <w:color w:val="000000"/>
          <w:sz w:val="28"/>
          <w:szCs w:val="28"/>
          <w:lang w:val="uk-UA"/>
        </w:rPr>
        <w:t xml:space="preserve"> </w:t>
      </w:r>
      <w:r w:rsidR="005C55CC" w:rsidRPr="00BC7F20">
        <w:rPr>
          <w:i/>
          <w:iCs/>
          <w:color w:val="000000"/>
          <w:sz w:val="28"/>
          <w:szCs w:val="28"/>
          <w:lang w:val="en-US"/>
        </w:rPr>
        <w:t>to</w:t>
      </w:r>
      <w:r w:rsidR="005C55CC" w:rsidRPr="00BC7F20">
        <w:rPr>
          <w:i/>
          <w:iCs/>
          <w:color w:val="000000"/>
          <w:sz w:val="28"/>
          <w:szCs w:val="28"/>
          <w:lang w:val="uk-UA"/>
        </w:rPr>
        <w:t xml:space="preserve"> </w:t>
      </w:r>
      <w:r w:rsidR="005C55CC" w:rsidRPr="00BC7F20">
        <w:rPr>
          <w:i/>
          <w:iCs/>
          <w:color w:val="000000"/>
          <w:sz w:val="28"/>
          <w:szCs w:val="28"/>
          <w:lang w:val="en-US"/>
        </w:rPr>
        <w:t>have</w:t>
      </w:r>
      <w:r w:rsidR="005C55CC" w:rsidRPr="00BC7F20">
        <w:rPr>
          <w:i/>
          <w:iCs/>
          <w:color w:val="000000"/>
          <w:sz w:val="28"/>
          <w:szCs w:val="28"/>
          <w:lang w:val="uk-UA"/>
        </w:rPr>
        <w:t xml:space="preserve"> </w:t>
      </w:r>
      <w:r w:rsidR="005C55CC" w:rsidRPr="00BC7F20">
        <w:rPr>
          <w:i/>
          <w:iCs/>
          <w:color w:val="000000"/>
          <w:sz w:val="28"/>
          <w:szCs w:val="28"/>
          <w:lang w:val="en-US"/>
        </w:rPr>
        <w:t>or</w:t>
      </w:r>
      <w:r w:rsidR="005C55CC" w:rsidRPr="00BC7F20">
        <w:rPr>
          <w:i/>
          <w:iCs/>
          <w:color w:val="000000"/>
          <w:sz w:val="28"/>
          <w:szCs w:val="28"/>
          <w:lang w:val="uk-UA"/>
        </w:rPr>
        <w:t xml:space="preserve"> </w:t>
      </w:r>
      <w:r w:rsidR="005C55CC" w:rsidRPr="00BC7F20">
        <w:rPr>
          <w:i/>
          <w:iCs/>
          <w:color w:val="000000"/>
          <w:sz w:val="28"/>
          <w:szCs w:val="28"/>
          <w:lang w:val="en-US"/>
        </w:rPr>
        <w:t>do</w:t>
      </w:r>
      <w:r w:rsidR="005C55CC" w:rsidRPr="00BC7F20">
        <w:rPr>
          <w:i/>
          <w:iCs/>
          <w:color w:val="000000"/>
          <w:sz w:val="28"/>
          <w:szCs w:val="28"/>
          <w:lang w:val="uk-UA"/>
        </w:rPr>
        <w:t xml:space="preserve"> </w:t>
      </w:r>
      <w:r w:rsidR="005C55CC" w:rsidRPr="00BC7F20">
        <w:rPr>
          <w:i/>
          <w:iCs/>
          <w:color w:val="000000"/>
          <w:sz w:val="28"/>
          <w:szCs w:val="28"/>
          <w:lang w:val="en-US"/>
        </w:rPr>
        <w:t>something</w:t>
      </w:r>
      <w:r w:rsidR="00716E69">
        <w:rPr>
          <w:i/>
          <w:iCs/>
          <w:color w:val="000000"/>
          <w:sz w:val="28"/>
          <w:szCs w:val="28"/>
          <w:lang w:val="uk-UA"/>
        </w:rPr>
        <w:t>»</w:t>
      </w:r>
      <w:r w:rsidR="005C55CC" w:rsidRPr="00BC7F20">
        <w:rPr>
          <w:i/>
          <w:iCs/>
          <w:color w:val="000000"/>
          <w:sz w:val="28"/>
          <w:szCs w:val="28"/>
          <w:lang w:val="uk-UA"/>
        </w:rPr>
        <w:t>)</w:t>
      </w:r>
      <w:r w:rsidR="005C55CC" w:rsidRPr="00BC7F20">
        <w:rPr>
          <w:color w:val="000000"/>
          <w:sz w:val="28"/>
          <w:szCs w:val="28"/>
          <w:lang w:val="uk-UA"/>
        </w:rPr>
        <w:t xml:space="preserve"> можна продовжити:</w:t>
      </w:r>
      <w:r>
        <w:rPr>
          <w:color w:val="000000"/>
          <w:sz w:val="28"/>
          <w:szCs w:val="28"/>
          <w:lang w:val="uk-UA"/>
        </w:rPr>
        <w:t xml:space="preserve"> </w:t>
      </w:r>
      <w:r w:rsidR="005C55CC" w:rsidRPr="00707573">
        <w:rPr>
          <w:i/>
          <w:iCs/>
          <w:color w:val="000000"/>
          <w:sz w:val="28"/>
          <w:szCs w:val="28"/>
          <w:lang w:val="en-US"/>
        </w:rPr>
        <w:t>ambition</w:t>
      </w:r>
      <w:r w:rsidR="005C55CC" w:rsidRPr="00707573">
        <w:rPr>
          <w:i/>
          <w:iCs/>
          <w:color w:val="000000"/>
          <w:sz w:val="28"/>
          <w:szCs w:val="28"/>
          <w:lang w:val="uk-UA"/>
        </w:rPr>
        <w:t xml:space="preserve">, </w:t>
      </w:r>
      <w:r w:rsidR="005C55CC" w:rsidRPr="00707573">
        <w:rPr>
          <w:i/>
          <w:iCs/>
          <w:color w:val="000000"/>
          <w:sz w:val="28"/>
          <w:szCs w:val="28"/>
          <w:lang w:val="en-US"/>
        </w:rPr>
        <w:t>aspiration</w:t>
      </w:r>
      <w:r w:rsidR="005C55CC" w:rsidRPr="00707573">
        <w:rPr>
          <w:i/>
          <w:iCs/>
          <w:color w:val="000000"/>
          <w:sz w:val="28"/>
          <w:szCs w:val="28"/>
          <w:lang w:val="uk-UA"/>
        </w:rPr>
        <w:t xml:space="preserve">, </w:t>
      </w:r>
      <w:r w:rsidR="005C55CC" w:rsidRPr="00707573">
        <w:rPr>
          <w:i/>
          <w:iCs/>
          <w:color w:val="000000"/>
          <w:sz w:val="28"/>
          <w:szCs w:val="28"/>
          <w:lang w:val="en-US"/>
        </w:rPr>
        <w:t>compulsion</w:t>
      </w:r>
      <w:r w:rsidR="005C55CC" w:rsidRPr="00707573">
        <w:rPr>
          <w:i/>
          <w:iCs/>
          <w:color w:val="000000"/>
          <w:sz w:val="28"/>
          <w:szCs w:val="28"/>
          <w:lang w:val="uk-UA"/>
        </w:rPr>
        <w:t xml:space="preserve">, </w:t>
      </w:r>
      <w:r w:rsidR="005C55CC" w:rsidRPr="00707573">
        <w:rPr>
          <w:i/>
          <w:iCs/>
          <w:color w:val="000000"/>
          <w:sz w:val="28"/>
          <w:szCs w:val="28"/>
          <w:lang w:val="en-US"/>
        </w:rPr>
        <w:t>dream</w:t>
      </w:r>
      <w:r w:rsidR="005C55CC" w:rsidRPr="00707573">
        <w:rPr>
          <w:i/>
          <w:iCs/>
          <w:color w:val="000000"/>
          <w:sz w:val="28"/>
          <w:szCs w:val="28"/>
          <w:lang w:val="uk-UA"/>
        </w:rPr>
        <w:t xml:space="preserve">, </w:t>
      </w:r>
      <w:r w:rsidR="005C55CC" w:rsidRPr="00707573">
        <w:rPr>
          <w:i/>
          <w:iCs/>
          <w:color w:val="000000"/>
          <w:sz w:val="28"/>
          <w:szCs w:val="28"/>
          <w:lang w:val="en-US"/>
        </w:rPr>
        <w:t>expectation</w:t>
      </w:r>
      <w:r w:rsidR="005C55CC" w:rsidRPr="00707573">
        <w:rPr>
          <w:i/>
          <w:iCs/>
          <w:color w:val="000000"/>
          <w:sz w:val="28"/>
          <w:szCs w:val="28"/>
          <w:lang w:val="uk-UA"/>
        </w:rPr>
        <w:t xml:space="preserve">, </w:t>
      </w:r>
      <w:r w:rsidR="005C55CC" w:rsidRPr="00707573">
        <w:rPr>
          <w:i/>
          <w:iCs/>
          <w:color w:val="000000"/>
          <w:sz w:val="28"/>
          <w:szCs w:val="28"/>
          <w:lang w:val="en-US"/>
        </w:rPr>
        <w:t>fantasy, need, request, set</w:t>
      </w:r>
      <w:r w:rsidR="005C55CC" w:rsidRPr="00707573">
        <w:rPr>
          <w:i/>
          <w:iCs/>
          <w:color w:val="000000"/>
          <w:sz w:val="28"/>
          <w:szCs w:val="28"/>
          <w:lang w:val="uk-UA"/>
        </w:rPr>
        <w:t xml:space="preserve"> </w:t>
      </w:r>
      <w:r w:rsidR="005C55CC" w:rsidRPr="00707573">
        <w:rPr>
          <w:i/>
          <w:iCs/>
          <w:color w:val="000000"/>
          <w:sz w:val="28"/>
          <w:szCs w:val="28"/>
          <w:lang w:val="en-US"/>
        </w:rPr>
        <w:t>your</w:t>
      </w:r>
      <w:r w:rsidR="005C55CC" w:rsidRPr="00707573">
        <w:rPr>
          <w:i/>
          <w:iCs/>
          <w:color w:val="000000"/>
          <w:sz w:val="28"/>
          <w:szCs w:val="28"/>
          <w:lang w:val="uk-UA"/>
        </w:rPr>
        <w:t xml:space="preserve"> </w:t>
      </w:r>
      <w:r w:rsidR="005C55CC" w:rsidRPr="00707573">
        <w:rPr>
          <w:i/>
          <w:iCs/>
          <w:color w:val="000000"/>
          <w:sz w:val="28"/>
          <w:szCs w:val="28"/>
          <w:lang w:val="en-US"/>
        </w:rPr>
        <w:t>sights on, temptation, urge, wait, whim</w:t>
      </w:r>
      <w:r w:rsidR="005C55CC">
        <w:rPr>
          <w:i/>
          <w:iCs/>
          <w:color w:val="000000"/>
          <w:sz w:val="28"/>
          <w:szCs w:val="28"/>
          <w:lang w:val="en-US"/>
        </w:rPr>
        <w:t xml:space="preserve"> </w:t>
      </w:r>
      <w:r w:rsidR="005C55CC" w:rsidRPr="00541AF5">
        <w:rPr>
          <w:color w:val="000000"/>
          <w:sz w:val="28"/>
          <w:szCs w:val="28"/>
          <w:lang w:val="uk-UA"/>
        </w:rPr>
        <w:t>[</w:t>
      </w:r>
      <w:r w:rsidR="00B4544C">
        <w:rPr>
          <w:sz w:val="28"/>
          <w:szCs w:val="28"/>
          <w:lang w:val="uk-UA"/>
        </w:rPr>
        <w:t>46</w:t>
      </w:r>
      <w:r w:rsidR="005C55CC" w:rsidRPr="00541AF5">
        <w:rPr>
          <w:color w:val="000000"/>
          <w:sz w:val="28"/>
          <w:szCs w:val="28"/>
          <w:lang w:val="uk-UA"/>
        </w:rPr>
        <w:t>].</w:t>
      </w:r>
    </w:p>
    <w:p w14:paraId="01F0E167" w14:textId="3662C641" w:rsidR="0060765D" w:rsidRPr="0060765D" w:rsidRDefault="0060765D" w:rsidP="0060765D">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 xml:space="preserve">Коливання слів, які позначають поняття </w:t>
      </w:r>
      <w:r w:rsidR="00A64ABC" w:rsidRPr="00BC7F20">
        <w:rPr>
          <w:color w:val="000000"/>
          <w:sz w:val="28"/>
          <w:szCs w:val="28"/>
          <w:lang w:val="uk-UA"/>
        </w:rPr>
        <w:t>‘бажання’</w:t>
      </w:r>
      <w:r>
        <w:rPr>
          <w:color w:val="000000"/>
          <w:sz w:val="28"/>
          <w:szCs w:val="28"/>
          <w:lang w:val="uk-UA"/>
        </w:rPr>
        <w:t xml:space="preserve">, та їх тлумачень підкреслює його семантичну глибину, що забезпечує широке емоційне вираження. Оскільки бажання пронизує життя людини у всіх його проявах і має градієнт інтенсивності (від спонтанного до свідомого), воно є важливим </w:t>
      </w:r>
      <w:r>
        <w:rPr>
          <w:color w:val="000000"/>
          <w:sz w:val="28"/>
          <w:szCs w:val="28"/>
          <w:lang w:val="uk-UA"/>
        </w:rPr>
        <w:lastRenderedPageBreak/>
        <w:t>об’єктом дослідження для різних наукових напрямків (психології, філософії, соціології та лінгвістики).</w:t>
      </w:r>
    </w:p>
    <w:p w14:paraId="4953A70E" w14:textId="153AB404" w:rsidR="00C95541" w:rsidRPr="00C95541" w:rsidRDefault="0060765D" w:rsidP="00C95541">
      <w:pPr>
        <w:pBdr>
          <w:top w:val="nil"/>
          <w:left w:val="nil"/>
          <w:bottom w:val="nil"/>
          <w:right w:val="nil"/>
          <w:between w:val="nil"/>
        </w:pBdr>
        <w:spacing w:line="360" w:lineRule="auto"/>
        <w:ind w:firstLine="709"/>
        <w:jc w:val="both"/>
        <w:rPr>
          <w:i/>
          <w:iCs/>
          <w:color w:val="000000"/>
          <w:sz w:val="28"/>
          <w:szCs w:val="28"/>
          <w:lang w:val="uk-UA"/>
        </w:rPr>
      </w:pPr>
      <w:r w:rsidRPr="0060765D">
        <w:rPr>
          <w:i/>
          <w:iCs/>
          <w:color w:val="000000"/>
          <w:sz w:val="28"/>
          <w:szCs w:val="28"/>
          <w:lang w:val="uk-UA"/>
        </w:rPr>
        <w:t>Філософія</w:t>
      </w:r>
      <w:r>
        <w:rPr>
          <w:color w:val="000000"/>
          <w:sz w:val="28"/>
          <w:szCs w:val="28"/>
          <w:lang w:val="uk-UA"/>
        </w:rPr>
        <w:t xml:space="preserve"> розглядає бажання як </w:t>
      </w:r>
      <w:r w:rsidR="00FF539F" w:rsidRPr="002F7F74">
        <w:rPr>
          <w:color w:val="000000"/>
          <w:sz w:val="28"/>
          <w:szCs w:val="28"/>
        </w:rPr>
        <w:t>перебування в певному душевному стані</w:t>
      </w:r>
      <w:r w:rsidR="00736B59" w:rsidRPr="002F7F74">
        <w:rPr>
          <w:color w:val="000000"/>
          <w:sz w:val="28"/>
          <w:szCs w:val="28"/>
        </w:rPr>
        <w:t xml:space="preserve"> [</w:t>
      </w:r>
      <w:r w:rsidR="00B4544C">
        <w:rPr>
          <w:color w:val="000000"/>
          <w:sz w:val="28"/>
          <w:szCs w:val="28"/>
          <w:lang w:val="uk-UA"/>
        </w:rPr>
        <w:t>37</w:t>
      </w:r>
      <w:r w:rsidR="00736B59" w:rsidRPr="002F7F74">
        <w:rPr>
          <w:color w:val="000000"/>
          <w:sz w:val="28"/>
          <w:szCs w:val="28"/>
        </w:rPr>
        <w:t xml:space="preserve">]. Душевний стан </w:t>
      </w:r>
      <w:r w:rsidR="00F00565" w:rsidRPr="002F7F74">
        <w:rPr>
          <w:color w:val="000000"/>
          <w:sz w:val="28"/>
          <w:szCs w:val="28"/>
        </w:rPr>
        <w:t xml:space="preserve">це </w:t>
      </w:r>
      <w:r w:rsidR="00736B59" w:rsidRPr="002F7F74">
        <w:rPr>
          <w:color w:val="000000"/>
          <w:sz w:val="28"/>
          <w:szCs w:val="28"/>
        </w:rPr>
        <w:t xml:space="preserve">те, що є </w:t>
      </w:r>
      <w:r w:rsidR="00254330">
        <w:rPr>
          <w:color w:val="000000"/>
          <w:sz w:val="28"/>
          <w:szCs w:val="28"/>
        </w:rPr>
        <w:t>«</w:t>
      </w:r>
      <w:r w:rsidR="00736B59" w:rsidRPr="002F7F74">
        <w:rPr>
          <w:color w:val="000000"/>
          <w:sz w:val="28"/>
          <w:szCs w:val="28"/>
        </w:rPr>
        <w:t>бажаним для людини</w:t>
      </w:r>
      <w:r w:rsidR="00736B59" w:rsidRPr="00647648">
        <w:rPr>
          <w:color w:val="000000"/>
          <w:sz w:val="28"/>
          <w:szCs w:val="28"/>
        </w:rPr>
        <w:t>, що підносить її життєвий настрій, зміцнює та підносить її</w:t>
      </w:r>
      <w:r w:rsidR="00254330" w:rsidRPr="00647648">
        <w:rPr>
          <w:color w:val="000000"/>
          <w:sz w:val="28"/>
          <w:szCs w:val="28"/>
        </w:rPr>
        <w:t>»</w:t>
      </w:r>
      <w:r w:rsidR="00736B59" w:rsidRPr="002F7F74">
        <w:rPr>
          <w:color w:val="000000"/>
          <w:sz w:val="28"/>
          <w:szCs w:val="28"/>
        </w:rPr>
        <w:t xml:space="preserve"> [</w:t>
      </w:r>
      <w:r w:rsidR="00B4544C">
        <w:rPr>
          <w:color w:val="000000"/>
          <w:sz w:val="28"/>
          <w:szCs w:val="28"/>
          <w:lang w:val="uk-UA"/>
        </w:rPr>
        <w:t>42</w:t>
      </w:r>
      <w:r w:rsidR="00736B59" w:rsidRPr="002F7F74">
        <w:rPr>
          <w:color w:val="000000"/>
          <w:sz w:val="28"/>
          <w:szCs w:val="28"/>
        </w:rPr>
        <w:t xml:space="preserve">, с. 55]. </w:t>
      </w:r>
      <w:r w:rsidR="009A0FCE">
        <w:rPr>
          <w:color w:val="000000"/>
          <w:sz w:val="28"/>
          <w:szCs w:val="28"/>
          <w:lang w:val="uk-UA"/>
        </w:rPr>
        <w:t xml:space="preserve">Бажання </w:t>
      </w:r>
      <w:r w:rsidR="00736B59" w:rsidRPr="002F7F74">
        <w:rPr>
          <w:color w:val="000000"/>
          <w:sz w:val="28"/>
          <w:szCs w:val="28"/>
        </w:rPr>
        <w:t xml:space="preserve">може бути різним </w:t>
      </w:r>
      <w:r w:rsidR="006F08A2" w:rsidRPr="002F7F74">
        <w:rPr>
          <w:color w:val="000000"/>
          <w:sz w:val="28"/>
          <w:szCs w:val="28"/>
        </w:rPr>
        <w:t>–</w:t>
      </w:r>
      <w:r w:rsidR="001D61F1">
        <w:rPr>
          <w:color w:val="000000"/>
          <w:sz w:val="28"/>
          <w:szCs w:val="28"/>
          <w:lang w:val="uk-UA"/>
        </w:rPr>
        <w:t xml:space="preserve"> </w:t>
      </w:r>
      <w:r w:rsidR="006F08A2" w:rsidRPr="002F7F74">
        <w:rPr>
          <w:color w:val="000000"/>
          <w:sz w:val="28"/>
          <w:szCs w:val="28"/>
        </w:rPr>
        <w:t>реальними або ірреальними, відрізнятися</w:t>
      </w:r>
      <w:r w:rsidR="00B37AA6">
        <w:rPr>
          <w:color w:val="000000"/>
          <w:sz w:val="28"/>
          <w:szCs w:val="28"/>
          <w:lang w:val="uk-UA"/>
        </w:rPr>
        <w:t xml:space="preserve"> ступенем </w:t>
      </w:r>
      <w:r w:rsidR="00D67AE6">
        <w:rPr>
          <w:color w:val="000000"/>
          <w:sz w:val="28"/>
          <w:szCs w:val="28"/>
          <w:lang w:val="uk-UA"/>
        </w:rPr>
        <w:t>емоційного забарвлення</w:t>
      </w:r>
      <w:r w:rsidR="006F08A2" w:rsidRPr="002F7F74">
        <w:rPr>
          <w:color w:val="000000"/>
          <w:sz w:val="28"/>
          <w:szCs w:val="28"/>
        </w:rPr>
        <w:t xml:space="preserve"> (бути слабким чи сильним). Цей різновид спектру емоцій сприяє виникненню суперечок щодо того, чи можна назвати схожими </w:t>
      </w:r>
      <w:r w:rsidR="00EE0F0C">
        <w:rPr>
          <w:color w:val="000000"/>
          <w:sz w:val="28"/>
          <w:szCs w:val="28"/>
          <w:lang w:val="uk-UA"/>
        </w:rPr>
        <w:t xml:space="preserve">бажання, які </w:t>
      </w:r>
      <w:r w:rsidR="00716E69">
        <w:rPr>
          <w:color w:val="000000"/>
          <w:sz w:val="28"/>
          <w:szCs w:val="28"/>
          <w:lang w:val="uk-UA"/>
        </w:rPr>
        <w:t>мають різні</w:t>
      </w:r>
      <w:r w:rsidR="00EE0F0C">
        <w:rPr>
          <w:color w:val="000000"/>
          <w:sz w:val="28"/>
          <w:szCs w:val="28"/>
          <w:lang w:val="uk-UA"/>
        </w:rPr>
        <w:t xml:space="preserve"> </w:t>
      </w:r>
      <w:r w:rsidR="00350D35">
        <w:rPr>
          <w:color w:val="000000"/>
          <w:sz w:val="28"/>
          <w:szCs w:val="28"/>
          <w:lang w:val="uk-UA"/>
        </w:rPr>
        <w:t>критерії</w:t>
      </w:r>
      <w:r w:rsidR="00EE0F0C">
        <w:rPr>
          <w:color w:val="000000"/>
          <w:sz w:val="28"/>
          <w:szCs w:val="28"/>
          <w:lang w:val="uk-UA"/>
        </w:rPr>
        <w:t xml:space="preserve"> (спрямованість, реалістичність, інтенсивність тощо)</w:t>
      </w:r>
      <w:r w:rsidR="006F08A2" w:rsidRPr="002F7F74">
        <w:rPr>
          <w:color w:val="000000"/>
          <w:sz w:val="28"/>
          <w:szCs w:val="28"/>
        </w:rPr>
        <w:t xml:space="preserve">. Незважаючи на всі </w:t>
      </w:r>
      <w:r w:rsidR="00716E69">
        <w:rPr>
          <w:color w:val="000000"/>
          <w:sz w:val="28"/>
          <w:szCs w:val="28"/>
          <w:lang w:val="uk-UA"/>
        </w:rPr>
        <w:t>незгоди та дискусії</w:t>
      </w:r>
      <w:r w:rsidR="006F08A2" w:rsidRPr="002F7F74">
        <w:rPr>
          <w:color w:val="000000"/>
          <w:sz w:val="28"/>
          <w:szCs w:val="28"/>
        </w:rPr>
        <w:t xml:space="preserve">, філософи все ж таки змогли дати </w:t>
      </w:r>
      <w:r w:rsidR="00F00565" w:rsidRPr="002F7F74">
        <w:rPr>
          <w:color w:val="000000"/>
          <w:sz w:val="28"/>
          <w:szCs w:val="28"/>
        </w:rPr>
        <w:t xml:space="preserve">чітке </w:t>
      </w:r>
      <w:r w:rsidR="006F08A2" w:rsidRPr="002F7F74">
        <w:rPr>
          <w:color w:val="000000"/>
          <w:sz w:val="28"/>
          <w:szCs w:val="28"/>
        </w:rPr>
        <w:t xml:space="preserve">визначення цьому </w:t>
      </w:r>
      <w:r w:rsidR="001D61F1">
        <w:rPr>
          <w:color w:val="000000"/>
          <w:sz w:val="28"/>
          <w:szCs w:val="28"/>
          <w:lang w:val="uk-UA"/>
        </w:rPr>
        <w:t>поняттю</w:t>
      </w:r>
      <w:r w:rsidR="006F08A2" w:rsidRPr="002F7F74">
        <w:rPr>
          <w:color w:val="000000"/>
          <w:sz w:val="28"/>
          <w:szCs w:val="28"/>
        </w:rPr>
        <w:t xml:space="preserve">. Отже, бажання </w:t>
      </w:r>
      <w:r w:rsidR="00F00565" w:rsidRPr="002F7F74">
        <w:rPr>
          <w:color w:val="000000"/>
          <w:sz w:val="28"/>
          <w:szCs w:val="28"/>
        </w:rPr>
        <w:t>це</w:t>
      </w:r>
      <w:r w:rsidR="00D67AE6">
        <w:rPr>
          <w:color w:val="000000"/>
          <w:sz w:val="28"/>
          <w:szCs w:val="28"/>
          <w:lang w:val="uk-UA"/>
        </w:rPr>
        <w:t xml:space="preserve"> </w:t>
      </w:r>
      <w:r w:rsidR="00F00565" w:rsidRPr="002F7F74">
        <w:rPr>
          <w:color w:val="000000"/>
          <w:sz w:val="28"/>
          <w:szCs w:val="28"/>
        </w:rPr>
        <w:t>«</w:t>
      </w:r>
      <w:r w:rsidR="006F08A2" w:rsidRPr="002F7F74">
        <w:rPr>
          <w:color w:val="000000"/>
          <w:sz w:val="28"/>
          <w:szCs w:val="28"/>
        </w:rPr>
        <w:t>душевний стан</w:t>
      </w:r>
      <w:r w:rsidR="00F00565" w:rsidRPr="002F7F74">
        <w:rPr>
          <w:color w:val="000000"/>
          <w:sz w:val="28"/>
          <w:szCs w:val="28"/>
        </w:rPr>
        <w:t>, який зазвичай асоціюється з низкою різних ефектів: людина, яка має бажання, схильна діяти певним чином, відчувати певним чином і думати певним чином»</w:t>
      </w:r>
      <w:r w:rsidR="00D2102D">
        <w:rPr>
          <w:color w:val="000000"/>
          <w:sz w:val="28"/>
          <w:szCs w:val="28"/>
        </w:rPr>
        <w:t xml:space="preserve"> </w:t>
      </w:r>
      <w:r w:rsidR="00D2102D" w:rsidRPr="002F7F74">
        <w:rPr>
          <w:color w:val="000000"/>
          <w:sz w:val="28"/>
          <w:szCs w:val="28"/>
        </w:rPr>
        <w:t>[</w:t>
      </w:r>
      <w:r w:rsidR="00B4544C">
        <w:rPr>
          <w:color w:val="000000"/>
          <w:sz w:val="28"/>
          <w:szCs w:val="28"/>
          <w:lang w:val="uk-UA"/>
        </w:rPr>
        <w:t>37</w:t>
      </w:r>
      <w:r w:rsidR="00D2102D" w:rsidRPr="0088579E">
        <w:rPr>
          <w:color w:val="000000"/>
          <w:sz w:val="28"/>
          <w:szCs w:val="28"/>
        </w:rPr>
        <w:t>]</w:t>
      </w:r>
      <w:r w:rsidR="002F7F74" w:rsidRPr="0088579E">
        <w:rPr>
          <w:color w:val="000000"/>
          <w:sz w:val="28"/>
          <w:szCs w:val="28"/>
        </w:rPr>
        <w:t xml:space="preserve">. </w:t>
      </w:r>
      <w:r w:rsidR="00716E69">
        <w:rPr>
          <w:color w:val="000000"/>
          <w:sz w:val="28"/>
          <w:szCs w:val="28"/>
          <w:lang w:val="uk-UA"/>
        </w:rPr>
        <w:t>Тім Шредер</w:t>
      </w:r>
      <w:r w:rsidR="00AB54E1" w:rsidRPr="0088579E">
        <w:rPr>
          <w:color w:val="000000"/>
          <w:sz w:val="28"/>
          <w:szCs w:val="28"/>
          <w:lang w:val="uk-UA"/>
        </w:rPr>
        <w:t xml:space="preserve"> </w:t>
      </w:r>
      <w:r w:rsidR="00A30A61">
        <w:rPr>
          <w:color w:val="000000"/>
          <w:sz w:val="28"/>
          <w:szCs w:val="28"/>
          <w:lang w:val="uk-UA"/>
        </w:rPr>
        <w:t>розмежовує</w:t>
      </w:r>
      <w:r w:rsidR="00AB54E1" w:rsidRPr="0088579E">
        <w:rPr>
          <w:color w:val="000000"/>
          <w:sz w:val="28"/>
          <w:szCs w:val="28"/>
          <w:lang w:val="uk-UA"/>
        </w:rPr>
        <w:t xml:space="preserve"> </w:t>
      </w:r>
      <w:r w:rsidR="002F7F74" w:rsidRPr="0088579E">
        <w:rPr>
          <w:color w:val="000000"/>
          <w:sz w:val="28"/>
          <w:szCs w:val="28"/>
        </w:rPr>
        <w:t>певні</w:t>
      </w:r>
      <w:r w:rsidR="002F7F74" w:rsidRPr="002F7F74">
        <w:rPr>
          <w:color w:val="000000"/>
          <w:sz w:val="28"/>
          <w:szCs w:val="28"/>
        </w:rPr>
        <w:t xml:space="preserve"> види бажання</w:t>
      </w:r>
      <w:r w:rsidR="002F7F74">
        <w:rPr>
          <w:color w:val="000000"/>
          <w:sz w:val="28"/>
          <w:szCs w:val="28"/>
        </w:rPr>
        <w:t xml:space="preserve">: бажання, спрямоване на певний </w:t>
      </w:r>
      <w:r w:rsidR="00781162">
        <w:rPr>
          <w:color w:val="000000"/>
          <w:sz w:val="28"/>
          <w:szCs w:val="28"/>
        </w:rPr>
        <w:t>стан</w:t>
      </w:r>
      <w:r w:rsidR="002F7F74" w:rsidRPr="00781162">
        <w:rPr>
          <w:color w:val="000000"/>
          <w:sz w:val="28"/>
          <w:szCs w:val="28"/>
        </w:rPr>
        <w:t>/</w:t>
      </w:r>
      <w:r w:rsidR="00781162">
        <w:rPr>
          <w:color w:val="000000"/>
          <w:sz w:val="28"/>
          <w:szCs w:val="28"/>
        </w:rPr>
        <w:t>об’єкт</w:t>
      </w:r>
      <w:r w:rsidR="00EA4064">
        <w:rPr>
          <w:color w:val="000000"/>
          <w:sz w:val="28"/>
          <w:szCs w:val="28"/>
        </w:rPr>
        <w:t xml:space="preserve">; </w:t>
      </w:r>
      <w:r w:rsidR="00EC44DB">
        <w:rPr>
          <w:color w:val="000000"/>
          <w:sz w:val="28"/>
          <w:szCs w:val="28"/>
          <w:lang w:val="uk-UA"/>
        </w:rPr>
        <w:t>справжнє бажання;</w:t>
      </w:r>
      <w:r w:rsidR="00FE3ED1">
        <w:rPr>
          <w:color w:val="000000"/>
          <w:sz w:val="28"/>
          <w:szCs w:val="28"/>
        </w:rPr>
        <w:t xml:space="preserve"> </w:t>
      </w:r>
      <w:r w:rsidR="00EC44DB">
        <w:rPr>
          <w:color w:val="000000"/>
          <w:sz w:val="28"/>
          <w:szCs w:val="28"/>
          <w:lang w:val="uk-UA"/>
        </w:rPr>
        <w:t>бажання, яке є засобом досягнення цілі;</w:t>
      </w:r>
      <w:r w:rsidR="00A93DF2">
        <w:rPr>
          <w:color w:val="000000"/>
          <w:sz w:val="28"/>
          <w:szCs w:val="28"/>
          <w:lang w:val="uk-UA"/>
        </w:rPr>
        <w:t xml:space="preserve"> бажання-реалізація</w:t>
      </w:r>
      <w:r w:rsidR="00FE3ED1">
        <w:rPr>
          <w:color w:val="000000"/>
          <w:sz w:val="28"/>
          <w:szCs w:val="28"/>
        </w:rPr>
        <w:t>;</w:t>
      </w:r>
      <w:r w:rsidR="002F7F74">
        <w:rPr>
          <w:color w:val="000000"/>
          <w:sz w:val="28"/>
          <w:szCs w:val="28"/>
        </w:rPr>
        <w:t xml:space="preserve"> </w:t>
      </w:r>
      <w:r w:rsidR="00FE3ED1">
        <w:rPr>
          <w:color w:val="000000"/>
          <w:sz w:val="28"/>
          <w:szCs w:val="28"/>
        </w:rPr>
        <w:t>сильне та слабке бажання;</w:t>
      </w:r>
      <w:r w:rsidR="001A7746" w:rsidRPr="00781162">
        <w:rPr>
          <w:color w:val="000000"/>
          <w:sz w:val="28"/>
          <w:szCs w:val="28"/>
        </w:rPr>
        <w:t xml:space="preserve"> по</w:t>
      </w:r>
      <w:r w:rsidR="001A7746">
        <w:rPr>
          <w:color w:val="000000"/>
          <w:sz w:val="28"/>
          <w:szCs w:val="28"/>
        </w:rPr>
        <w:t>стійне</w:t>
      </w:r>
      <w:r w:rsidR="00781162">
        <w:rPr>
          <w:color w:val="000000"/>
          <w:sz w:val="28"/>
          <w:szCs w:val="28"/>
        </w:rPr>
        <w:t xml:space="preserve"> та поточне бажання </w:t>
      </w:r>
      <w:r w:rsidR="00F00565" w:rsidRPr="002F7F74">
        <w:rPr>
          <w:color w:val="000000"/>
          <w:sz w:val="28"/>
          <w:szCs w:val="28"/>
        </w:rPr>
        <w:t>[</w:t>
      </w:r>
      <w:r w:rsidR="00B4544C">
        <w:rPr>
          <w:color w:val="000000"/>
          <w:sz w:val="28"/>
          <w:szCs w:val="28"/>
          <w:lang w:val="uk-UA"/>
        </w:rPr>
        <w:t>37</w:t>
      </w:r>
      <w:r w:rsidR="00F00565" w:rsidRPr="002F7F74">
        <w:rPr>
          <w:color w:val="000000"/>
          <w:sz w:val="28"/>
          <w:szCs w:val="28"/>
        </w:rPr>
        <w:t>]</w:t>
      </w:r>
      <w:r w:rsidR="00DE2CF8">
        <w:rPr>
          <w:color w:val="000000"/>
          <w:sz w:val="28"/>
          <w:szCs w:val="28"/>
          <w:lang w:val="uk-UA"/>
        </w:rPr>
        <w:t xml:space="preserve">. Ці види бажання взаємопов’язані, </w:t>
      </w:r>
      <w:r w:rsidR="002C1067">
        <w:rPr>
          <w:color w:val="000000"/>
          <w:sz w:val="28"/>
          <w:szCs w:val="28"/>
          <w:lang w:val="uk-UA"/>
        </w:rPr>
        <w:t>хоча</w:t>
      </w:r>
      <w:r w:rsidR="00DE2CF8">
        <w:rPr>
          <w:color w:val="000000"/>
          <w:sz w:val="28"/>
          <w:szCs w:val="28"/>
          <w:lang w:val="uk-UA"/>
        </w:rPr>
        <w:t xml:space="preserve"> відображають різні аспекти людського життя, мотивації та прагнення (див. Табл. 2).</w:t>
      </w:r>
    </w:p>
    <w:p w14:paraId="27647073" w14:textId="684F6345" w:rsidR="00614665" w:rsidRDefault="00F80C33" w:rsidP="009D3C0A">
      <w:pPr>
        <w:pBdr>
          <w:top w:val="nil"/>
          <w:left w:val="nil"/>
          <w:bottom w:val="nil"/>
          <w:right w:val="nil"/>
          <w:between w:val="nil"/>
        </w:pBdr>
        <w:spacing w:line="360" w:lineRule="auto"/>
        <w:ind w:firstLine="709"/>
        <w:jc w:val="right"/>
        <w:rPr>
          <w:color w:val="000000"/>
          <w:sz w:val="28"/>
          <w:szCs w:val="28"/>
        </w:rPr>
      </w:pPr>
      <w:r>
        <w:rPr>
          <w:sz w:val="28"/>
          <w:szCs w:val="28"/>
          <w:lang w:val="ru-RU"/>
        </w:rPr>
        <w:t>Та</w:t>
      </w:r>
      <w:r w:rsidR="00614665">
        <w:rPr>
          <w:color w:val="000000"/>
          <w:sz w:val="28"/>
          <w:szCs w:val="28"/>
        </w:rPr>
        <w:t>блиця 2</w:t>
      </w:r>
    </w:p>
    <w:p w14:paraId="61B49358" w14:textId="56CA68FB" w:rsidR="00781162" w:rsidRPr="00AB54E1" w:rsidRDefault="00614665" w:rsidP="009D3C0A">
      <w:pPr>
        <w:pBdr>
          <w:top w:val="nil"/>
          <w:left w:val="nil"/>
          <w:bottom w:val="nil"/>
          <w:right w:val="nil"/>
          <w:between w:val="nil"/>
        </w:pBdr>
        <w:spacing w:line="360" w:lineRule="auto"/>
        <w:ind w:firstLine="709"/>
        <w:jc w:val="center"/>
        <w:rPr>
          <w:color w:val="000000"/>
          <w:sz w:val="28"/>
          <w:szCs w:val="28"/>
          <w:lang w:val="uk-UA"/>
        </w:rPr>
      </w:pPr>
      <w:r>
        <w:rPr>
          <w:color w:val="000000"/>
          <w:sz w:val="28"/>
          <w:szCs w:val="28"/>
        </w:rPr>
        <w:t>Види бажання у філософії</w:t>
      </w:r>
      <w:r w:rsidR="00AB54E1">
        <w:rPr>
          <w:color w:val="000000"/>
          <w:sz w:val="28"/>
          <w:szCs w:val="28"/>
          <w:lang w:val="uk-UA"/>
        </w:rPr>
        <w:t xml:space="preserve"> </w:t>
      </w:r>
      <w:r w:rsidR="00AB54E1" w:rsidRPr="009116AF">
        <w:rPr>
          <w:i/>
          <w:iCs/>
          <w:color w:val="000000"/>
          <w:sz w:val="28"/>
          <w:szCs w:val="28"/>
          <w:lang w:val="uk-UA"/>
        </w:rPr>
        <w:t xml:space="preserve">(за класифікацією </w:t>
      </w:r>
      <w:r w:rsidR="00047469" w:rsidRPr="009116AF">
        <w:rPr>
          <w:i/>
          <w:iCs/>
          <w:color w:val="000000"/>
          <w:sz w:val="28"/>
          <w:szCs w:val="28"/>
          <w:lang w:val="uk-UA"/>
        </w:rPr>
        <w:t>Тіма Шредера</w:t>
      </w:r>
      <w:r w:rsidR="00AB54E1" w:rsidRPr="009116AF">
        <w:rPr>
          <w:i/>
          <w:iCs/>
          <w:color w:val="000000"/>
          <w:sz w:val="28"/>
          <w:szCs w:val="28"/>
          <w:lang w:val="uk-UA"/>
        </w:rPr>
        <w:t>)</w:t>
      </w:r>
    </w:p>
    <w:tbl>
      <w:tblPr>
        <w:tblStyle w:val="a5"/>
        <w:tblW w:w="0" w:type="auto"/>
        <w:tblLook w:val="04A0" w:firstRow="1" w:lastRow="0" w:firstColumn="1" w:lastColumn="0" w:noHBand="0" w:noVBand="1"/>
      </w:tblPr>
      <w:tblGrid>
        <w:gridCol w:w="3256"/>
        <w:gridCol w:w="6088"/>
      </w:tblGrid>
      <w:tr w:rsidR="00781162" w14:paraId="1398A002" w14:textId="77777777" w:rsidTr="001078D4">
        <w:tc>
          <w:tcPr>
            <w:tcW w:w="3256" w:type="dxa"/>
          </w:tcPr>
          <w:p w14:paraId="1F7E37A9" w14:textId="3B67E483" w:rsidR="00781162" w:rsidRPr="006F4F9F" w:rsidRDefault="00781162" w:rsidP="005464B4">
            <w:pPr>
              <w:spacing w:line="312" w:lineRule="auto"/>
              <w:jc w:val="center"/>
              <w:rPr>
                <w:color w:val="000000"/>
                <w:sz w:val="28"/>
                <w:szCs w:val="28"/>
              </w:rPr>
            </w:pPr>
            <w:r w:rsidRPr="006F4F9F">
              <w:rPr>
                <w:color w:val="000000"/>
                <w:sz w:val="28"/>
                <w:szCs w:val="28"/>
              </w:rPr>
              <w:t>Вид бажання</w:t>
            </w:r>
          </w:p>
        </w:tc>
        <w:tc>
          <w:tcPr>
            <w:tcW w:w="6088" w:type="dxa"/>
          </w:tcPr>
          <w:p w14:paraId="482A234A" w14:textId="37B6FB38" w:rsidR="00781162" w:rsidRPr="006F4F9F" w:rsidRDefault="00781162" w:rsidP="005464B4">
            <w:pPr>
              <w:spacing w:line="312" w:lineRule="auto"/>
              <w:jc w:val="center"/>
              <w:rPr>
                <w:color w:val="000000"/>
                <w:sz w:val="28"/>
                <w:szCs w:val="28"/>
              </w:rPr>
            </w:pPr>
            <w:r w:rsidRPr="006F4F9F">
              <w:rPr>
                <w:color w:val="000000"/>
                <w:sz w:val="28"/>
                <w:szCs w:val="28"/>
              </w:rPr>
              <w:t>Значення</w:t>
            </w:r>
          </w:p>
        </w:tc>
      </w:tr>
      <w:tr w:rsidR="00781162" w14:paraId="10F7C555" w14:textId="77777777" w:rsidTr="00B9643B">
        <w:trPr>
          <w:trHeight w:val="1441"/>
        </w:trPr>
        <w:tc>
          <w:tcPr>
            <w:tcW w:w="3256" w:type="dxa"/>
            <w:tcBorders>
              <w:bottom w:val="dotted" w:sz="4" w:space="0" w:color="auto"/>
            </w:tcBorders>
          </w:tcPr>
          <w:p w14:paraId="613F2333" w14:textId="63340146" w:rsidR="00781162" w:rsidRPr="006F4F9F" w:rsidRDefault="00781162" w:rsidP="009B1068">
            <w:pPr>
              <w:pStyle w:val="a4"/>
              <w:numPr>
                <w:ilvl w:val="0"/>
                <w:numId w:val="11"/>
              </w:numPr>
              <w:spacing w:after="0" w:line="312" w:lineRule="auto"/>
              <w:jc w:val="center"/>
              <w:rPr>
                <w:rFonts w:ascii="Times New Roman" w:hAnsi="Times New Roman"/>
                <w:color w:val="000000"/>
                <w:sz w:val="28"/>
                <w:szCs w:val="28"/>
              </w:rPr>
            </w:pPr>
            <w:r w:rsidRPr="006F4F9F">
              <w:rPr>
                <w:rFonts w:ascii="Times New Roman" w:hAnsi="Times New Roman"/>
                <w:color w:val="000000"/>
                <w:sz w:val="28"/>
                <w:szCs w:val="28"/>
              </w:rPr>
              <w:t>Бажання, спрямоване на певний стан</w:t>
            </w:r>
          </w:p>
        </w:tc>
        <w:tc>
          <w:tcPr>
            <w:tcW w:w="6088" w:type="dxa"/>
            <w:tcBorders>
              <w:bottom w:val="dotted" w:sz="4" w:space="0" w:color="auto"/>
            </w:tcBorders>
          </w:tcPr>
          <w:p w14:paraId="4E363764" w14:textId="5C23E9B9" w:rsidR="00781162" w:rsidRPr="0088579E" w:rsidRDefault="00EB2BB6" w:rsidP="00BC5D43">
            <w:pPr>
              <w:spacing w:line="288" w:lineRule="auto"/>
              <w:jc w:val="both"/>
              <w:rPr>
                <w:color w:val="FF0000"/>
                <w:sz w:val="28"/>
                <w:szCs w:val="28"/>
                <w:lang w:val="ru-RU"/>
              </w:rPr>
            </w:pPr>
            <w:r w:rsidRPr="006F4F9F">
              <w:rPr>
                <w:color w:val="000000"/>
                <w:sz w:val="28"/>
                <w:szCs w:val="28"/>
              </w:rPr>
              <w:t>З</w:t>
            </w:r>
            <w:r w:rsidR="00781162" w:rsidRPr="006F4F9F">
              <w:rPr>
                <w:color w:val="000000"/>
                <w:sz w:val="28"/>
                <w:szCs w:val="28"/>
              </w:rPr>
              <w:t>гідно з більшістю поглядів, бажання завжди спрямоване на певний стан. Наприклад, якщо людина бажає чаю, то вона бажає випити його (</w:t>
            </w:r>
            <w:r w:rsidR="00781162" w:rsidRPr="006F4F9F">
              <w:rPr>
                <w:i/>
                <w:iCs/>
                <w:color w:val="000000"/>
                <w:sz w:val="28"/>
                <w:szCs w:val="28"/>
              </w:rPr>
              <w:t>тобто перебувати в іншому душевному стані)</w:t>
            </w:r>
            <w:r w:rsidR="0088579E" w:rsidRPr="0088579E">
              <w:rPr>
                <w:i/>
                <w:iCs/>
                <w:color w:val="000000"/>
                <w:sz w:val="28"/>
                <w:szCs w:val="28"/>
                <w:lang w:val="ru-RU"/>
              </w:rPr>
              <w:t>.</w:t>
            </w:r>
          </w:p>
        </w:tc>
      </w:tr>
      <w:tr w:rsidR="00781162" w14:paraId="5A4E7A60" w14:textId="77777777" w:rsidTr="001078D4">
        <w:trPr>
          <w:trHeight w:val="1008"/>
        </w:trPr>
        <w:tc>
          <w:tcPr>
            <w:tcW w:w="3256" w:type="dxa"/>
            <w:tcBorders>
              <w:top w:val="dotted" w:sz="4" w:space="0" w:color="auto"/>
            </w:tcBorders>
          </w:tcPr>
          <w:p w14:paraId="529FD5E8" w14:textId="60B3C4D6" w:rsidR="00781162" w:rsidRPr="006F4F9F" w:rsidRDefault="00781162" w:rsidP="009B1068">
            <w:pPr>
              <w:pStyle w:val="a4"/>
              <w:numPr>
                <w:ilvl w:val="0"/>
                <w:numId w:val="11"/>
              </w:numPr>
              <w:spacing w:after="0" w:line="312" w:lineRule="auto"/>
              <w:jc w:val="center"/>
              <w:rPr>
                <w:rFonts w:ascii="Times New Roman" w:hAnsi="Times New Roman"/>
                <w:color w:val="000000"/>
                <w:sz w:val="28"/>
                <w:szCs w:val="28"/>
              </w:rPr>
            </w:pPr>
            <w:r w:rsidRPr="006F4F9F">
              <w:rPr>
                <w:rFonts w:ascii="Times New Roman" w:hAnsi="Times New Roman"/>
                <w:color w:val="000000"/>
                <w:sz w:val="28"/>
                <w:szCs w:val="28"/>
              </w:rPr>
              <w:t>Бажання, спрямоване на певний об’єкт</w:t>
            </w:r>
          </w:p>
        </w:tc>
        <w:tc>
          <w:tcPr>
            <w:tcW w:w="6088" w:type="dxa"/>
            <w:tcBorders>
              <w:top w:val="dotted" w:sz="4" w:space="0" w:color="auto"/>
            </w:tcBorders>
          </w:tcPr>
          <w:p w14:paraId="58DE1167" w14:textId="4AB23BBE" w:rsidR="00781162" w:rsidRPr="00D92DC4" w:rsidRDefault="00EB2BB6" w:rsidP="00BC5D43">
            <w:pPr>
              <w:spacing w:line="288" w:lineRule="auto"/>
              <w:jc w:val="both"/>
              <w:rPr>
                <w:color w:val="000000"/>
                <w:sz w:val="28"/>
                <w:szCs w:val="28"/>
                <w:lang w:val="uk-UA"/>
              </w:rPr>
            </w:pPr>
            <w:r w:rsidRPr="006F4F9F">
              <w:rPr>
                <w:color w:val="000000"/>
                <w:sz w:val="28"/>
                <w:szCs w:val="28"/>
              </w:rPr>
              <w:t>І</w:t>
            </w:r>
            <w:r w:rsidR="00781162" w:rsidRPr="006F4F9F">
              <w:rPr>
                <w:color w:val="000000"/>
                <w:sz w:val="28"/>
                <w:szCs w:val="28"/>
              </w:rPr>
              <w:t xml:space="preserve">снує інша думка – деякі або всі бажання спрямовані на певний об’єкт </w:t>
            </w:r>
            <w:r w:rsidR="00781162" w:rsidRPr="006F4F9F">
              <w:rPr>
                <w:i/>
                <w:iCs/>
                <w:color w:val="000000"/>
                <w:sz w:val="28"/>
                <w:szCs w:val="28"/>
              </w:rPr>
              <w:t>(бажання чаю – просто бажання чаю, а не іншого стану)</w:t>
            </w:r>
            <w:r w:rsidR="00D92DC4">
              <w:rPr>
                <w:color w:val="000000"/>
                <w:sz w:val="28"/>
                <w:szCs w:val="28"/>
                <w:lang w:val="uk-UA"/>
              </w:rPr>
              <w:t>.</w:t>
            </w:r>
          </w:p>
        </w:tc>
      </w:tr>
      <w:tr w:rsidR="00781162" w14:paraId="27C56968" w14:textId="77777777" w:rsidTr="001078D4">
        <w:trPr>
          <w:trHeight w:val="1015"/>
        </w:trPr>
        <w:tc>
          <w:tcPr>
            <w:tcW w:w="3256" w:type="dxa"/>
            <w:tcBorders>
              <w:bottom w:val="dotted" w:sz="4" w:space="0" w:color="auto"/>
            </w:tcBorders>
          </w:tcPr>
          <w:p w14:paraId="0C5A04BB" w14:textId="0F5E336F" w:rsidR="00781162" w:rsidRPr="006F4F9F" w:rsidRDefault="00EC44DB" w:rsidP="009B1068">
            <w:pPr>
              <w:pStyle w:val="a4"/>
              <w:numPr>
                <w:ilvl w:val="0"/>
                <w:numId w:val="11"/>
              </w:numPr>
              <w:spacing w:after="0" w:line="312" w:lineRule="auto"/>
              <w:jc w:val="center"/>
              <w:rPr>
                <w:rFonts w:ascii="Times New Roman" w:hAnsi="Times New Roman"/>
                <w:color w:val="000000"/>
                <w:sz w:val="28"/>
                <w:szCs w:val="28"/>
              </w:rPr>
            </w:pPr>
            <w:r>
              <w:rPr>
                <w:rFonts w:ascii="Times New Roman" w:hAnsi="Times New Roman"/>
                <w:color w:val="000000"/>
                <w:sz w:val="28"/>
                <w:szCs w:val="28"/>
                <w:lang w:val="uk-UA"/>
              </w:rPr>
              <w:t>Справжнє</w:t>
            </w:r>
            <w:r w:rsidR="00781162" w:rsidRPr="006F4F9F">
              <w:rPr>
                <w:rFonts w:ascii="Times New Roman" w:hAnsi="Times New Roman"/>
                <w:color w:val="000000"/>
                <w:sz w:val="28"/>
                <w:szCs w:val="28"/>
              </w:rPr>
              <w:t xml:space="preserve"> бажання</w:t>
            </w:r>
          </w:p>
        </w:tc>
        <w:tc>
          <w:tcPr>
            <w:tcW w:w="6088" w:type="dxa"/>
            <w:tcBorders>
              <w:bottom w:val="dotted" w:sz="4" w:space="0" w:color="auto"/>
            </w:tcBorders>
          </w:tcPr>
          <w:p w14:paraId="74742BE8" w14:textId="5C62D52F" w:rsidR="00781162" w:rsidRPr="0088579E" w:rsidRDefault="00EB2BB6" w:rsidP="00BC5D43">
            <w:pPr>
              <w:spacing w:line="288" w:lineRule="auto"/>
              <w:jc w:val="both"/>
              <w:rPr>
                <w:color w:val="000000"/>
                <w:sz w:val="28"/>
                <w:szCs w:val="28"/>
                <w:lang w:val="ru-RU"/>
              </w:rPr>
            </w:pPr>
            <w:r w:rsidRPr="006F4F9F">
              <w:rPr>
                <w:color w:val="000000"/>
                <w:sz w:val="28"/>
                <w:szCs w:val="28"/>
              </w:rPr>
              <w:t>Д</w:t>
            </w:r>
            <w:r w:rsidR="00781162" w:rsidRPr="006F4F9F">
              <w:rPr>
                <w:color w:val="000000"/>
                <w:sz w:val="28"/>
                <w:szCs w:val="28"/>
              </w:rPr>
              <w:t>ушевний стан, якого ми прагнемо повністю</w:t>
            </w:r>
            <w:r w:rsidR="00781162" w:rsidRPr="006F4F9F">
              <w:rPr>
                <w:color w:val="000000"/>
                <w:sz w:val="28"/>
                <w:szCs w:val="28"/>
                <w:lang w:val="ru-RU"/>
              </w:rPr>
              <w:t>/</w:t>
            </w:r>
            <w:r w:rsidR="00781162" w:rsidRPr="006F4F9F">
              <w:rPr>
                <w:color w:val="000000"/>
                <w:sz w:val="28"/>
                <w:szCs w:val="28"/>
              </w:rPr>
              <w:t>частково для себе</w:t>
            </w:r>
            <w:r w:rsidRPr="006F4F9F">
              <w:rPr>
                <w:color w:val="000000"/>
                <w:sz w:val="28"/>
                <w:szCs w:val="28"/>
              </w:rPr>
              <w:t xml:space="preserve"> </w:t>
            </w:r>
            <w:r w:rsidRPr="006F4F9F">
              <w:rPr>
                <w:i/>
                <w:iCs/>
                <w:color w:val="000000"/>
                <w:sz w:val="28"/>
                <w:szCs w:val="28"/>
              </w:rPr>
              <w:t>(бажаю успіху своїх дітей для того, щоб не нервувати)</w:t>
            </w:r>
            <w:r w:rsidR="0088579E" w:rsidRPr="0088579E">
              <w:rPr>
                <w:i/>
                <w:iCs/>
                <w:color w:val="000000"/>
                <w:sz w:val="28"/>
                <w:szCs w:val="28"/>
                <w:lang w:val="ru-RU"/>
              </w:rPr>
              <w:t>.</w:t>
            </w:r>
          </w:p>
        </w:tc>
      </w:tr>
      <w:tr w:rsidR="00781162" w14:paraId="1644D4E2" w14:textId="77777777" w:rsidTr="001078D4">
        <w:trPr>
          <w:trHeight w:val="420"/>
        </w:trPr>
        <w:tc>
          <w:tcPr>
            <w:tcW w:w="3256" w:type="dxa"/>
            <w:tcBorders>
              <w:top w:val="dotted" w:sz="4" w:space="0" w:color="auto"/>
              <w:bottom w:val="dotted" w:sz="4" w:space="0" w:color="auto"/>
            </w:tcBorders>
          </w:tcPr>
          <w:p w14:paraId="5253CAF6" w14:textId="25529FA4" w:rsidR="00781162" w:rsidRPr="006F4F9F" w:rsidRDefault="00EC44DB" w:rsidP="009B1068">
            <w:pPr>
              <w:pStyle w:val="a4"/>
              <w:numPr>
                <w:ilvl w:val="0"/>
                <w:numId w:val="11"/>
              </w:numPr>
              <w:spacing w:after="0" w:line="312" w:lineRule="auto"/>
              <w:jc w:val="center"/>
              <w:rPr>
                <w:rFonts w:ascii="Times New Roman" w:hAnsi="Times New Roman"/>
                <w:color w:val="000000"/>
                <w:sz w:val="28"/>
                <w:szCs w:val="28"/>
              </w:rPr>
            </w:pPr>
            <w:r>
              <w:rPr>
                <w:rFonts w:ascii="Times New Roman" w:hAnsi="Times New Roman"/>
                <w:color w:val="000000"/>
                <w:sz w:val="28"/>
                <w:szCs w:val="28"/>
                <w:lang w:val="uk-UA"/>
              </w:rPr>
              <w:lastRenderedPageBreak/>
              <w:t>Б</w:t>
            </w:r>
            <w:r w:rsidR="00781162" w:rsidRPr="006F4F9F">
              <w:rPr>
                <w:rFonts w:ascii="Times New Roman" w:hAnsi="Times New Roman"/>
                <w:color w:val="000000"/>
                <w:sz w:val="28"/>
                <w:szCs w:val="28"/>
              </w:rPr>
              <w:t>ажання</w:t>
            </w:r>
            <w:r>
              <w:rPr>
                <w:rFonts w:ascii="Times New Roman" w:hAnsi="Times New Roman"/>
                <w:color w:val="000000"/>
                <w:sz w:val="28"/>
                <w:szCs w:val="28"/>
                <w:lang w:val="uk-UA"/>
              </w:rPr>
              <w:t>, яке є засобом досягнення цілі</w:t>
            </w:r>
          </w:p>
        </w:tc>
        <w:tc>
          <w:tcPr>
            <w:tcW w:w="6088" w:type="dxa"/>
            <w:tcBorders>
              <w:top w:val="dotted" w:sz="4" w:space="0" w:color="auto"/>
              <w:bottom w:val="dotted" w:sz="4" w:space="0" w:color="auto"/>
            </w:tcBorders>
          </w:tcPr>
          <w:p w14:paraId="739E2D82" w14:textId="7410D410" w:rsidR="00781162" w:rsidRPr="0088579E" w:rsidRDefault="00EB2BB6" w:rsidP="00BC5D43">
            <w:pPr>
              <w:spacing w:line="288" w:lineRule="auto"/>
              <w:jc w:val="both"/>
              <w:rPr>
                <w:color w:val="000000"/>
                <w:sz w:val="28"/>
                <w:szCs w:val="28"/>
                <w:lang w:val="ru-RU"/>
              </w:rPr>
            </w:pPr>
            <w:r w:rsidRPr="006F4F9F">
              <w:rPr>
                <w:color w:val="000000"/>
                <w:sz w:val="28"/>
                <w:szCs w:val="28"/>
              </w:rPr>
              <w:t xml:space="preserve">Мета бажання полягає виключно в досягненні іншої цілі </w:t>
            </w:r>
            <w:r w:rsidRPr="006F4F9F">
              <w:rPr>
                <w:i/>
                <w:iCs/>
                <w:color w:val="000000"/>
                <w:sz w:val="28"/>
                <w:szCs w:val="28"/>
              </w:rPr>
              <w:t>(</w:t>
            </w:r>
            <w:r w:rsidR="006B0344" w:rsidRPr="006F4F9F">
              <w:rPr>
                <w:i/>
                <w:iCs/>
                <w:color w:val="000000"/>
                <w:sz w:val="28"/>
                <w:szCs w:val="28"/>
              </w:rPr>
              <w:t>бажаю не сперечатися з іншою людиною, тому що бажаю не псувати свій настрій –</w:t>
            </w:r>
            <w:r w:rsidR="00254330">
              <w:rPr>
                <w:i/>
                <w:iCs/>
                <w:color w:val="000000"/>
                <w:sz w:val="28"/>
                <w:szCs w:val="28"/>
              </w:rPr>
              <w:t xml:space="preserve"> </w:t>
            </w:r>
            <w:r w:rsidR="006B0344" w:rsidRPr="006F4F9F">
              <w:rPr>
                <w:i/>
                <w:iCs/>
                <w:color w:val="000000"/>
                <w:sz w:val="28"/>
                <w:szCs w:val="28"/>
              </w:rPr>
              <w:t>бажання не сперечатися є засобом забезпечення гарного настрою</w:t>
            </w:r>
            <w:r w:rsidRPr="006F4F9F">
              <w:rPr>
                <w:i/>
                <w:iCs/>
                <w:color w:val="000000"/>
                <w:sz w:val="28"/>
                <w:szCs w:val="28"/>
              </w:rPr>
              <w:t>)</w:t>
            </w:r>
            <w:r w:rsidR="0088579E" w:rsidRPr="0088579E">
              <w:rPr>
                <w:i/>
                <w:iCs/>
                <w:color w:val="000000"/>
                <w:sz w:val="28"/>
                <w:szCs w:val="28"/>
                <w:lang w:val="ru-RU"/>
              </w:rPr>
              <w:t>.</w:t>
            </w:r>
          </w:p>
        </w:tc>
      </w:tr>
      <w:tr w:rsidR="00781162" w14:paraId="30F4329A" w14:textId="77777777" w:rsidTr="001078D4">
        <w:trPr>
          <w:trHeight w:val="434"/>
        </w:trPr>
        <w:tc>
          <w:tcPr>
            <w:tcW w:w="3256" w:type="dxa"/>
            <w:tcBorders>
              <w:top w:val="dotted" w:sz="4" w:space="0" w:color="auto"/>
            </w:tcBorders>
          </w:tcPr>
          <w:p w14:paraId="4792C6F8" w14:textId="095A9C99" w:rsidR="00781162" w:rsidRPr="006F4F9F" w:rsidRDefault="00A93DF2" w:rsidP="009B1068">
            <w:pPr>
              <w:pStyle w:val="a4"/>
              <w:numPr>
                <w:ilvl w:val="0"/>
                <w:numId w:val="11"/>
              </w:numPr>
              <w:spacing w:after="0" w:line="312" w:lineRule="auto"/>
              <w:jc w:val="center"/>
              <w:rPr>
                <w:rFonts w:ascii="Times New Roman" w:hAnsi="Times New Roman"/>
                <w:color w:val="000000"/>
                <w:sz w:val="28"/>
                <w:szCs w:val="28"/>
              </w:rPr>
            </w:pPr>
            <w:r>
              <w:rPr>
                <w:rFonts w:ascii="Times New Roman" w:hAnsi="Times New Roman"/>
                <w:color w:val="000000"/>
                <w:sz w:val="28"/>
                <w:szCs w:val="28"/>
                <w:lang w:val="uk-UA"/>
              </w:rPr>
              <w:t>Бажання-реалізація</w:t>
            </w:r>
          </w:p>
        </w:tc>
        <w:tc>
          <w:tcPr>
            <w:tcW w:w="6088" w:type="dxa"/>
            <w:tcBorders>
              <w:top w:val="dotted" w:sz="4" w:space="0" w:color="auto"/>
            </w:tcBorders>
          </w:tcPr>
          <w:p w14:paraId="64E7F022" w14:textId="3BF647DE" w:rsidR="00781162" w:rsidRPr="0088579E" w:rsidRDefault="00EB2BB6" w:rsidP="00BC5D43">
            <w:pPr>
              <w:spacing w:line="288" w:lineRule="auto"/>
              <w:jc w:val="both"/>
              <w:rPr>
                <w:color w:val="000000"/>
                <w:sz w:val="28"/>
                <w:szCs w:val="28"/>
                <w:lang w:val="ru-RU"/>
              </w:rPr>
            </w:pPr>
            <w:r w:rsidRPr="006F4F9F">
              <w:rPr>
                <w:color w:val="000000"/>
                <w:sz w:val="28"/>
                <w:szCs w:val="28"/>
              </w:rPr>
              <w:t>Б</w:t>
            </w:r>
            <w:r w:rsidR="00781162" w:rsidRPr="006F4F9F">
              <w:rPr>
                <w:color w:val="000000"/>
                <w:sz w:val="28"/>
                <w:szCs w:val="28"/>
              </w:rPr>
              <w:t xml:space="preserve">ажання досягти мети, яка б вважалася однією з можливих реалізацій </w:t>
            </w:r>
            <w:r w:rsidR="00350D35">
              <w:rPr>
                <w:color w:val="000000"/>
                <w:sz w:val="28"/>
                <w:szCs w:val="28"/>
                <w:lang w:val="uk-UA"/>
              </w:rPr>
              <w:t>справжнього</w:t>
            </w:r>
            <w:r w:rsidR="00781162" w:rsidRPr="006F4F9F">
              <w:rPr>
                <w:color w:val="000000"/>
                <w:sz w:val="28"/>
                <w:szCs w:val="28"/>
              </w:rPr>
              <w:t xml:space="preserve"> бажання</w:t>
            </w:r>
            <w:r w:rsidR="006B0344" w:rsidRPr="006F4F9F">
              <w:rPr>
                <w:color w:val="000000"/>
                <w:sz w:val="28"/>
                <w:szCs w:val="28"/>
              </w:rPr>
              <w:t xml:space="preserve"> </w:t>
            </w:r>
            <w:r w:rsidR="006B0344" w:rsidRPr="006F4F9F">
              <w:rPr>
                <w:i/>
                <w:iCs/>
                <w:color w:val="000000"/>
                <w:sz w:val="28"/>
                <w:szCs w:val="28"/>
              </w:rPr>
              <w:t xml:space="preserve">(бажання не сперечатися – </w:t>
            </w:r>
            <w:r w:rsidR="00614665" w:rsidRPr="006F4F9F">
              <w:rPr>
                <w:i/>
                <w:iCs/>
                <w:color w:val="000000"/>
                <w:sz w:val="28"/>
                <w:szCs w:val="28"/>
              </w:rPr>
              <w:t>прояв</w:t>
            </w:r>
            <w:r w:rsidR="006B0344" w:rsidRPr="006F4F9F">
              <w:rPr>
                <w:i/>
                <w:iCs/>
                <w:color w:val="000000"/>
                <w:sz w:val="28"/>
                <w:szCs w:val="28"/>
              </w:rPr>
              <w:t xml:space="preserve"> вихованості)</w:t>
            </w:r>
            <w:r w:rsidR="0088579E" w:rsidRPr="0088579E">
              <w:rPr>
                <w:i/>
                <w:iCs/>
                <w:color w:val="000000"/>
                <w:sz w:val="28"/>
                <w:szCs w:val="28"/>
                <w:lang w:val="ru-RU"/>
              </w:rPr>
              <w:t>.</w:t>
            </w:r>
          </w:p>
        </w:tc>
      </w:tr>
      <w:tr w:rsidR="00781162" w14:paraId="646FA34F" w14:textId="77777777" w:rsidTr="001078D4">
        <w:trPr>
          <w:trHeight w:val="329"/>
        </w:trPr>
        <w:tc>
          <w:tcPr>
            <w:tcW w:w="3256" w:type="dxa"/>
          </w:tcPr>
          <w:p w14:paraId="700958DF" w14:textId="7D3A4CC1" w:rsidR="00781162" w:rsidRPr="00AD2F18" w:rsidRDefault="00781162" w:rsidP="009B1068">
            <w:pPr>
              <w:pStyle w:val="a4"/>
              <w:numPr>
                <w:ilvl w:val="0"/>
                <w:numId w:val="11"/>
              </w:numPr>
              <w:pBdr>
                <w:top w:val="nil"/>
                <w:left w:val="nil"/>
                <w:bottom w:val="nil"/>
                <w:right w:val="nil"/>
                <w:between w:val="nil"/>
              </w:pBdr>
              <w:spacing w:after="0" w:line="312" w:lineRule="auto"/>
              <w:jc w:val="center"/>
              <w:rPr>
                <w:rFonts w:ascii="Times New Roman" w:hAnsi="Times New Roman"/>
                <w:color w:val="000000"/>
                <w:sz w:val="28"/>
                <w:szCs w:val="28"/>
              </w:rPr>
            </w:pPr>
            <w:r w:rsidRPr="006F4F9F">
              <w:rPr>
                <w:rFonts w:ascii="Times New Roman" w:hAnsi="Times New Roman"/>
                <w:color w:val="000000"/>
                <w:sz w:val="28"/>
                <w:szCs w:val="28"/>
              </w:rPr>
              <w:t>Сильне</w:t>
            </w:r>
            <w:r w:rsidR="00716E69">
              <w:rPr>
                <w:rFonts w:ascii="Times New Roman" w:hAnsi="Times New Roman"/>
                <w:color w:val="000000"/>
                <w:sz w:val="28"/>
                <w:szCs w:val="28"/>
                <w:lang w:val="uk-UA"/>
              </w:rPr>
              <w:t xml:space="preserve"> </w:t>
            </w:r>
            <w:r w:rsidRPr="006F4F9F">
              <w:rPr>
                <w:rFonts w:ascii="Times New Roman" w:hAnsi="Times New Roman"/>
                <w:color w:val="000000"/>
                <w:sz w:val="28"/>
                <w:szCs w:val="28"/>
                <w:lang w:val="ru-RU"/>
              </w:rPr>
              <w:t>/</w:t>
            </w:r>
            <w:r w:rsidR="00716E69">
              <w:rPr>
                <w:rFonts w:ascii="Times New Roman" w:hAnsi="Times New Roman"/>
                <w:color w:val="000000"/>
                <w:sz w:val="28"/>
                <w:szCs w:val="28"/>
                <w:lang w:val="ru-RU"/>
              </w:rPr>
              <w:t xml:space="preserve"> </w:t>
            </w:r>
            <w:r w:rsidRPr="006F4F9F">
              <w:rPr>
                <w:rFonts w:ascii="Times New Roman" w:hAnsi="Times New Roman"/>
                <w:color w:val="000000"/>
                <w:sz w:val="28"/>
                <w:szCs w:val="28"/>
              </w:rPr>
              <w:t>слабке бажання</w:t>
            </w:r>
          </w:p>
        </w:tc>
        <w:tc>
          <w:tcPr>
            <w:tcW w:w="6088" w:type="dxa"/>
          </w:tcPr>
          <w:p w14:paraId="31A3653D" w14:textId="4B1F6036" w:rsidR="00781162" w:rsidRPr="0088579E" w:rsidRDefault="006E44C2" w:rsidP="00BC5D43">
            <w:pPr>
              <w:pBdr>
                <w:top w:val="nil"/>
                <w:left w:val="nil"/>
                <w:bottom w:val="nil"/>
                <w:right w:val="nil"/>
                <w:between w:val="nil"/>
              </w:pBdr>
              <w:spacing w:line="288" w:lineRule="auto"/>
              <w:jc w:val="both"/>
              <w:rPr>
                <w:color w:val="000000"/>
                <w:sz w:val="28"/>
                <w:szCs w:val="28"/>
                <w:lang w:val="ru-RU"/>
              </w:rPr>
            </w:pPr>
            <w:r w:rsidRPr="00254330">
              <w:rPr>
                <w:color w:val="000000"/>
                <w:sz w:val="28"/>
                <w:szCs w:val="28"/>
              </w:rPr>
              <w:t>Детермінуюча сила</w:t>
            </w:r>
            <w:r w:rsidR="00781162" w:rsidRPr="00254330">
              <w:rPr>
                <w:color w:val="000000"/>
                <w:sz w:val="28"/>
                <w:szCs w:val="28"/>
              </w:rPr>
              <w:t xml:space="preserve"> бажання щ</w:t>
            </w:r>
            <w:r w:rsidR="00781162" w:rsidRPr="006F4F9F">
              <w:rPr>
                <w:color w:val="000000"/>
                <w:sz w:val="28"/>
                <w:szCs w:val="28"/>
              </w:rPr>
              <w:t>одо контролю над дією</w:t>
            </w:r>
            <w:r w:rsidR="006B0344" w:rsidRPr="006F4F9F">
              <w:rPr>
                <w:color w:val="000000"/>
                <w:sz w:val="28"/>
                <w:szCs w:val="28"/>
              </w:rPr>
              <w:t xml:space="preserve"> </w:t>
            </w:r>
            <w:r w:rsidR="006B0344" w:rsidRPr="006F4F9F">
              <w:rPr>
                <w:i/>
                <w:iCs/>
                <w:color w:val="000000"/>
                <w:sz w:val="28"/>
                <w:szCs w:val="28"/>
              </w:rPr>
              <w:t>(</w:t>
            </w:r>
            <w:r w:rsidR="00614665" w:rsidRPr="006F4F9F">
              <w:rPr>
                <w:i/>
                <w:iCs/>
                <w:color w:val="000000"/>
                <w:sz w:val="28"/>
                <w:szCs w:val="28"/>
              </w:rPr>
              <w:t>сила бажання може визначатися ступенем задоволення</w:t>
            </w:r>
            <w:r w:rsidR="00614665" w:rsidRPr="006F4F9F">
              <w:rPr>
                <w:i/>
                <w:iCs/>
                <w:color w:val="000000"/>
                <w:sz w:val="28"/>
                <w:szCs w:val="28"/>
                <w:lang w:val="ru-RU"/>
              </w:rPr>
              <w:t>/</w:t>
            </w:r>
            <w:r w:rsidR="00614665" w:rsidRPr="006F4F9F">
              <w:rPr>
                <w:i/>
                <w:iCs/>
                <w:color w:val="000000"/>
                <w:sz w:val="28"/>
                <w:szCs w:val="28"/>
              </w:rPr>
              <w:t>незадоволення тощо</w:t>
            </w:r>
            <w:r w:rsidR="006B0344" w:rsidRPr="006F4F9F">
              <w:rPr>
                <w:i/>
                <w:iCs/>
                <w:color w:val="000000"/>
                <w:sz w:val="28"/>
                <w:szCs w:val="28"/>
              </w:rPr>
              <w:t>)</w:t>
            </w:r>
            <w:r w:rsidR="0088579E" w:rsidRPr="0088579E">
              <w:rPr>
                <w:i/>
                <w:iCs/>
                <w:color w:val="000000"/>
                <w:sz w:val="28"/>
                <w:szCs w:val="28"/>
                <w:lang w:val="ru-RU"/>
              </w:rPr>
              <w:t>.</w:t>
            </w:r>
          </w:p>
        </w:tc>
      </w:tr>
      <w:tr w:rsidR="00781162" w14:paraId="030EA0D3" w14:textId="77777777" w:rsidTr="001078D4">
        <w:tc>
          <w:tcPr>
            <w:tcW w:w="3256" w:type="dxa"/>
            <w:tcBorders>
              <w:bottom w:val="dotted" w:sz="4" w:space="0" w:color="auto"/>
            </w:tcBorders>
          </w:tcPr>
          <w:p w14:paraId="5B6973A7" w14:textId="6756BE39" w:rsidR="00781162" w:rsidRPr="006F4F9F" w:rsidRDefault="00781162" w:rsidP="009B1068">
            <w:pPr>
              <w:pStyle w:val="a4"/>
              <w:numPr>
                <w:ilvl w:val="0"/>
                <w:numId w:val="11"/>
              </w:numPr>
              <w:spacing w:after="0" w:line="312" w:lineRule="auto"/>
              <w:jc w:val="center"/>
              <w:rPr>
                <w:rFonts w:ascii="Times New Roman" w:hAnsi="Times New Roman"/>
                <w:color w:val="000000"/>
                <w:sz w:val="28"/>
                <w:szCs w:val="28"/>
              </w:rPr>
            </w:pPr>
            <w:r w:rsidRPr="006F4F9F">
              <w:rPr>
                <w:rFonts w:ascii="Times New Roman" w:hAnsi="Times New Roman"/>
                <w:color w:val="000000"/>
                <w:sz w:val="28"/>
                <w:szCs w:val="28"/>
              </w:rPr>
              <w:t>Постійне бажання</w:t>
            </w:r>
          </w:p>
        </w:tc>
        <w:tc>
          <w:tcPr>
            <w:tcW w:w="6088" w:type="dxa"/>
            <w:tcBorders>
              <w:bottom w:val="dotted" w:sz="4" w:space="0" w:color="auto"/>
            </w:tcBorders>
          </w:tcPr>
          <w:p w14:paraId="7786A255" w14:textId="4F0F742C" w:rsidR="00781162" w:rsidRPr="00D92DC4" w:rsidRDefault="00EB2BB6" w:rsidP="00BC5D43">
            <w:pPr>
              <w:spacing w:line="288" w:lineRule="auto"/>
              <w:jc w:val="both"/>
              <w:rPr>
                <w:color w:val="000000"/>
                <w:sz w:val="28"/>
                <w:szCs w:val="28"/>
                <w:lang w:val="uk-UA"/>
              </w:rPr>
            </w:pPr>
            <w:r w:rsidRPr="006F4F9F">
              <w:rPr>
                <w:color w:val="000000"/>
                <w:sz w:val="28"/>
                <w:szCs w:val="28"/>
              </w:rPr>
              <w:t>Б</w:t>
            </w:r>
            <w:r w:rsidR="00781162" w:rsidRPr="006F4F9F">
              <w:rPr>
                <w:color w:val="000000"/>
                <w:sz w:val="28"/>
                <w:szCs w:val="28"/>
              </w:rPr>
              <w:t>ажання, яке не відіграє жодної ролі у психіці людини в даний момент</w:t>
            </w:r>
            <w:r w:rsidR="00614665" w:rsidRPr="006F4F9F">
              <w:rPr>
                <w:color w:val="000000"/>
                <w:sz w:val="28"/>
                <w:szCs w:val="28"/>
              </w:rPr>
              <w:t xml:space="preserve"> </w:t>
            </w:r>
            <w:r w:rsidR="00614665" w:rsidRPr="006F4F9F">
              <w:rPr>
                <w:i/>
                <w:iCs/>
                <w:color w:val="000000"/>
                <w:sz w:val="28"/>
                <w:szCs w:val="28"/>
              </w:rPr>
              <w:t>(бажання придбати новий дім є перманентним та не проявляється у поведінці людини весь час)</w:t>
            </w:r>
            <w:r w:rsidR="00D92DC4">
              <w:rPr>
                <w:color w:val="000000"/>
                <w:sz w:val="28"/>
                <w:szCs w:val="28"/>
                <w:lang w:val="uk-UA"/>
              </w:rPr>
              <w:t>.</w:t>
            </w:r>
          </w:p>
        </w:tc>
      </w:tr>
      <w:tr w:rsidR="00781162" w14:paraId="68D4D243" w14:textId="77777777" w:rsidTr="001078D4">
        <w:tc>
          <w:tcPr>
            <w:tcW w:w="3256" w:type="dxa"/>
            <w:tcBorders>
              <w:top w:val="dotted" w:sz="4" w:space="0" w:color="auto"/>
            </w:tcBorders>
          </w:tcPr>
          <w:p w14:paraId="633C8190" w14:textId="128F3009" w:rsidR="00781162" w:rsidRPr="00AD2F18" w:rsidRDefault="00781162" w:rsidP="009B1068">
            <w:pPr>
              <w:pStyle w:val="a4"/>
              <w:numPr>
                <w:ilvl w:val="0"/>
                <w:numId w:val="11"/>
              </w:numPr>
              <w:pBdr>
                <w:top w:val="nil"/>
                <w:left w:val="nil"/>
                <w:bottom w:val="nil"/>
                <w:right w:val="nil"/>
                <w:between w:val="nil"/>
              </w:pBdr>
              <w:spacing w:after="0" w:line="312" w:lineRule="auto"/>
              <w:jc w:val="center"/>
              <w:rPr>
                <w:rFonts w:ascii="Times New Roman" w:hAnsi="Times New Roman"/>
                <w:color w:val="000000"/>
                <w:sz w:val="28"/>
                <w:szCs w:val="28"/>
              </w:rPr>
            </w:pPr>
            <w:r w:rsidRPr="006F4F9F">
              <w:rPr>
                <w:rFonts w:ascii="Times New Roman" w:hAnsi="Times New Roman"/>
                <w:color w:val="000000"/>
                <w:sz w:val="28"/>
                <w:szCs w:val="28"/>
              </w:rPr>
              <w:t>Поточне бажання</w:t>
            </w:r>
          </w:p>
        </w:tc>
        <w:tc>
          <w:tcPr>
            <w:tcW w:w="6088" w:type="dxa"/>
            <w:tcBorders>
              <w:top w:val="dotted" w:sz="4" w:space="0" w:color="auto"/>
            </w:tcBorders>
          </w:tcPr>
          <w:p w14:paraId="23435306" w14:textId="72C79FF4" w:rsidR="00781162" w:rsidRPr="00D92DC4" w:rsidRDefault="00EB2BB6" w:rsidP="00BC5D43">
            <w:pPr>
              <w:pBdr>
                <w:top w:val="nil"/>
                <w:left w:val="nil"/>
                <w:bottom w:val="nil"/>
                <w:right w:val="nil"/>
                <w:between w:val="nil"/>
              </w:pBdr>
              <w:spacing w:line="288" w:lineRule="auto"/>
              <w:jc w:val="both"/>
              <w:rPr>
                <w:color w:val="000000"/>
                <w:sz w:val="28"/>
                <w:szCs w:val="28"/>
                <w:lang w:val="uk-UA"/>
              </w:rPr>
            </w:pPr>
            <w:r w:rsidRPr="006F4F9F">
              <w:rPr>
                <w:color w:val="000000"/>
                <w:sz w:val="28"/>
                <w:szCs w:val="28"/>
              </w:rPr>
              <w:t>Б</w:t>
            </w:r>
            <w:r w:rsidR="00781162" w:rsidRPr="006F4F9F">
              <w:rPr>
                <w:color w:val="000000"/>
                <w:sz w:val="28"/>
                <w:szCs w:val="28"/>
              </w:rPr>
              <w:t>ажання, яке відіграє певну роль у психіці людини в даний момент</w:t>
            </w:r>
            <w:r w:rsidR="00614665" w:rsidRPr="006F4F9F">
              <w:rPr>
                <w:color w:val="000000"/>
                <w:sz w:val="28"/>
                <w:szCs w:val="28"/>
              </w:rPr>
              <w:t xml:space="preserve"> </w:t>
            </w:r>
            <w:r w:rsidR="00614665" w:rsidRPr="006F4F9F">
              <w:rPr>
                <w:i/>
                <w:iCs/>
                <w:color w:val="000000"/>
                <w:sz w:val="28"/>
                <w:szCs w:val="28"/>
              </w:rPr>
              <w:t>(бажання</w:t>
            </w:r>
            <w:r w:rsidR="005464B4">
              <w:rPr>
                <w:i/>
                <w:iCs/>
                <w:color w:val="000000"/>
                <w:sz w:val="28"/>
                <w:szCs w:val="28"/>
                <w:lang w:val="uk-UA"/>
              </w:rPr>
              <w:t xml:space="preserve"> </w:t>
            </w:r>
            <w:r w:rsidR="00614665" w:rsidRPr="006F4F9F">
              <w:rPr>
                <w:i/>
                <w:iCs/>
                <w:color w:val="000000"/>
                <w:sz w:val="28"/>
                <w:szCs w:val="28"/>
              </w:rPr>
              <w:t>буде проявлятися у поведінці людини, доки вона не реалізує його)</w:t>
            </w:r>
            <w:r w:rsidR="00D92DC4">
              <w:rPr>
                <w:color w:val="000000"/>
                <w:sz w:val="28"/>
                <w:szCs w:val="28"/>
                <w:lang w:val="uk-UA"/>
              </w:rPr>
              <w:t>.</w:t>
            </w:r>
          </w:p>
        </w:tc>
      </w:tr>
    </w:tbl>
    <w:p w14:paraId="7DC01FC2" w14:textId="77777777" w:rsidR="00BC3EC9" w:rsidRDefault="00BC3EC9" w:rsidP="00AD2F18">
      <w:pPr>
        <w:pBdr>
          <w:top w:val="nil"/>
          <w:left w:val="nil"/>
          <w:bottom w:val="nil"/>
          <w:right w:val="nil"/>
          <w:between w:val="nil"/>
        </w:pBdr>
        <w:spacing w:line="360" w:lineRule="auto"/>
        <w:jc w:val="both"/>
        <w:rPr>
          <w:color w:val="000000"/>
          <w:sz w:val="28"/>
          <w:szCs w:val="28"/>
        </w:rPr>
      </w:pPr>
    </w:p>
    <w:p w14:paraId="6BF09E2A" w14:textId="273ABC6E" w:rsidR="00A91E03" w:rsidRPr="00B37AA6" w:rsidRDefault="00A91E03" w:rsidP="00B37AA6">
      <w:pPr>
        <w:pBdr>
          <w:top w:val="nil"/>
          <w:left w:val="nil"/>
          <w:bottom w:val="nil"/>
          <w:right w:val="nil"/>
          <w:between w:val="nil"/>
        </w:pBdr>
        <w:spacing w:line="360" w:lineRule="auto"/>
        <w:ind w:firstLine="709"/>
        <w:jc w:val="both"/>
        <w:rPr>
          <w:color w:val="000000"/>
          <w:sz w:val="28"/>
          <w:szCs w:val="28"/>
        </w:rPr>
      </w:pPr>
      <w:r w:rsidRPr="0082581B">
        <w:rPr>
          <w:color w:val="000000"/>
          <w:sz w:val="28"/>
          <w:szCs w:val="28"/>
        </w:rPr>
        <w:t xml:space="preserve">У </w:t>
      </w:r>
      <w:r w:rsidRPr="00F80C33">
        <w:rPr>
          <w:i/>
          <w:iCs/>
          <w:color w:val="000000"/>
          <w:sz w:val="28"/>
          <w:szCs w:val="28"/>
        </w:rPr>
        <w:t>соціології</w:t>
      </w:r>
      <w:r w:rsidRPr="0082581B">
        <w:rPr>
          <w:color w:val="000000"/>
          <w:sz w:val="28"/>
          <w:szCs w:val="28"/>
        </w:rPr>
        <w:t xml:space="preserve"> під бажанням розуміють індивідуальні та колективні прагнення або інтереси, які спонукають до дій у відповідь на існуючі соціальні</w:t>
      </w:r>
      <w:r>
        <w:rPr>
          <w:color w:val="000000"/>
          <w:sz w:val="28"/>
          <w:szCs w:val="28"/>
        </w:rPr>
        <w:t xml:space="preserve"> норми</w:t>
      </w:r>
      <w:r w:rsidRPr="0082581B">
        <w:rPr>
          <w:color w:val="000000"/>
          <w:sz w:val="28"/>
          <w:szCs w:val="28"/>
        </w:rPr>
        <w:t>. Бажання форму</w:t>
      </w:r>
      <w:r w:rsidR="00000CB9">
        <w:rPr>
          <w:color w:val="000000"/>
          <w:sz w:val="28"/>
          <w:szCs w:val="28"/>
          <w:lang w:val="uk-UA"/>
        </w:rPr>
        <w:t>є</w:t>
      </w:r>
      <w:r w:rsidRPr="0082581B">
        <w:rPr>
          <w:color w:val="000000"/>
          <w:sz w:val="28"/>
          <w:szCs w:val="28"/>
        </w:rPr>
        <w:t xml:space="preserve">ться під впливом культурних цінностей, </w:t>
      </w:r>
      <w:r>
        <w:rPr>
          <w:color w:val="000000"/>
          <w:sz w:val="28"/>
          <w:szCs w:val="28"/>
        </w:rPr>
        <w:t xml:space="preserve">визначаючи </w:t>
      </w:r>
      <w:r w:rsidRPr="0082581B">
        <w:rPr>
          <w:color w:val="000000"/>
          <w:sz w:val="28"/>
          <w:szCs w:val="28"/>
        </w:rPr>
        <w:t>поведінку</w:t>
      </w:r>
      <w:r>
        <w:rPr>
          <w:color w:val="000000"/>
          <w:sz w:val="28"/>
          <w:szCs w:val="28"/>
        </w:rPr>
        <w:t xml:space="preserve"> людини</w:t>
      </w:r>
      <w:r w:rsidRPr="0082581B">
        <w:rPr>
          <w:color w:val="000000"/>
          <w:sz w:val="28"/>
          <w:szCs w:val="28"/>
        </w:rPr>
        <w:t>, яка може узгоджуватися</w:t>
      </w:r>
      <w:r>
        <w:rPr>
          <w:color w:val="000000"/>
          <w:sz w:val="28"/>
          <w:szCs w:val="28"/>
        </w:rPr>
        <w:t xml:space="preserve"> чи не узгоджуватися </w:t>
      </w:r>
      <w:r w:rsidRPr="0082581B">
        <w:rPr>
          <w:color w:val="000000"/>
          <w:sz w:val="28"/>
          <w:szCs w:val="28"/>
        </w:rPr>
        <w:t xml:space="preserve">з формальними </w:t>
      </w:r>
      <w:r>
        <w:rPr>
          <w:color w:val="000000"/>
          <w:sz w:val="28"/>
          <w:szCs w:val="28"/>
        </w:rPr>
        <w:t>принципами</w:t>
      </w:r>
      <w:r w:rsidRPr="0082581B">
        <w:rPr>
          <w:color w:val="000000"/>
          <w:sz w:val="28"/>
          <w:szCs w:val="28"/>
        </w:rPr>
        <w:t xml:space="preserve">. </w:t>
      </w:r>
      <w:r w:rsidRPr="001B6C51">
        <w:rPr>
          <w:color w:val="000000"/>
          <w:sz w:val="28"/>
          <w:szCs w:val="28"/>
        </w:rPr>
        <w:t xml:space="preserve">Бажання </w:t>
      </w:r>
      <w:r w:rsidR="00B37AA6">
        <w:rPr>
          <w:color w:val="000000"/>
          <w:sz w:val="28"/>
          <w:szCs w:val="28"/>
          <w:lang w:val="uk-UA"/>
        </w:rPr>
        <w:t xml:space="preserve">проявляється у конкретних діях, а також формує і формується суспільними нормами, а не є </w:t>
      </w:r>
      <w:r w:rsidR="00D67AE6">
        <w:rPr>
          <w:color w:val="000000"/>
          <w:sz w:val="28"/>
          <w:szCs w:val="28"/>
          <w:lang w:val="uk-UA"/>
        </w:rPr>
        <w:t xml:space="preserve">просто </w:t>
      </w:r>
      <w:r w:rsidR="00B37AA6">
        <w:rPr>
          <w:color w:val="000000"/>
          <w:sz w:val="28"/>
          <w:szCs w:val="28"/>
          <w:lang w:val="uk-UA"/>
        </w:rPr>
        <w:t xml:space="preserve">абстрактною ідеєю. </w:t>
      </w:r>
      <w:r w:rsidRPr="001B6C51">
        <w:rPr>
          <w:color w:val="000000"/>
          <w:sz w:val="28"/>
          <w:szCs w:val="28"/>
        </w:rPr>
        <w:t xml:space="preserve">Діючи відповідно до своїх бажань, люди іноді створюють альтернативні «шляхи», які </w:t>
      </w:r>
      <w:r w:rsidR="00165ABE">
        <w:rPr>
          <w:color w:val="000000"/>
          <w:sz w:val="28"/>
          <w:szCs w:val="28"/>
          <w:lang w:val="uk-UA"/>
        </w:rPr>
        <w:t>суперечать</w:t>
      </w:r>
      <w:r w:rsidRPr="001B6C51">
        <w:rPr>
          <w:color w:val="000000"/>
          <w:sz w:val="28"/>
          <w:szCs w:val="28"/>
        </w:rPr>
        <w:t xml:space="preserve"> існуючим системам або пристосовуються до них. Це особливо помітно в концепції </w:t>
      </w:r>
      <w:r w:rsidR="00B37AA6" w:rsidRPr="00B37AA6">
        <w:rPr>
          <w:i/>
          <w:iCs/>
          <w:color w:val="000000"/>
          <w:sz w:val="28"/>
          <w:szCs w:val="28"/>
        </w:rPr>
        <w:t>social desire paths</w:t>
      </w:r>
      <w:r w:rsidR="00B37AA6" w:rsidRPr="00B37AA6">
        <w:rPr>
          <w:color w:val="000000"/>
          <w:sz w:val="28"/>
          <w:szCs w:val="28"/>
        </w:rPr>
        <w:t xml:space="preserve"> (</w:t>
      </w:r>
      <w:r w:rsidR="00B37AA6">
        <w:rPr>
          <w:color w:val="000000"/>
          <w:sz w:val="28"/>
          <w:szCs w:val="28"/>
          <w:lang w:val="uk-UA"/>
        </w:rPr>
        <w:t>шляхи соціальних бажань</w:t>
      </w:r>
      <w:r w:rsidR="00B37AA6" w:rsidRPr="00B37AA6">
        <w:rPr>
          <w:color w:val="000000"/>
          <w:sz w:val="28"/>
          <w:szCs w:val="28"/>
        </w:rPr>
        <w:t>)</w:t>
      </w:r>
      <w:r w:rsidRPr="001B6C51">
        <w:rPr>
          <w:color w:val="000000"/>
          <w:sz w:val="28"/>
          <w:szCs w:val="28"/>
        </w:rPr>
        <w:t>, де незалежна поведінка виявляє колективне незадоволення і вказує на сфери, де формальні системи не задовольняють людські потреби</w:t>
      </w:r>
      <w:r>
        <w:rPr>
          <w:color w:val="000000"/>
          <w:sz w:val="28"/>
          <w:szCs w:val="28"/>
        </w:rPr>
        <w:t xml:space="preserve"> </w:t>
      </w:r>
      <w:r w:rsidRPr="001B6C51">
        <w:rPr>
          <w:color w:val="000000"/>
          <w:sz w:val="28"/>
          <w:szCs w:val="28"/>
        </w:rPr>
        <w:t>[</w:t>
      </w:r>
      <w:r w:rsidR="00B4544C">
        <w:rPr>
          <w:color w:val="000000"/>
          <w:sz w:val="28"/>
          <w:szCs w:val="28"/>
          <w:lang w:val="uk-UA"/>
        </w:rPr>
        <w:t>33</w:t>
      </w:r>
      <w:r w:rsidRPr="001B6C51">
        <w:rPr>
          <w:color w:val="000000"/>
          <w:sz w:val="28"/>
          <w:szCs w:val="28"/>
        </w:rPr>
        <w:t>].</w:t>
      </w:r>
    </w:p>
    <w:p w14:paraId="0E1CC580" w14:textId="45C9B12C" w:rsidR="00A93DF2" w:rsidRDefault="006F4F9F" w:rsidP="00A93DF2">
      <w:pPr>
        <w:pBdr>
          <w:top w:val="nil"/>
          <w:left w:val="nil"/>
          <w:bottom w:val="nil"/>
          <w:right w:val="nil"/>
          <w:between w:val="nil"/>
        </w:pBdr>
        <w:spacing w:line="360" w:lineRule="auto"/>
        <w:ind w:firstLine="709"/>
        <w:jc w:val="both"/>
        <w:rPr>
          <w:color w:val="000000"/>
          <w:sz w:val="28"/>
          <w:szCs w:val="28"/>
          <w:lang w:val="uk-UA"/>
        </w:rPr>
      </w:pPr>
      <w:r w:rsidRPr="00BC3EC9">
        <w:rPr>
          <w:color w:val="000000"/>
          <w:sz w:val="28"/>
          <w:szCs w:val="28"/>
        </w:rPr>
        <w:t xml:space="preserve">У </w:t>
      </w:r>
      <w:r w:rsidRPr="00BE4916">
        <w:rPr>
          <w:i/>
          <w:iCs/>
          <w:color w:val="000000"/>
          <w:sz w:val="28"/>
          <w:szCs w:val="28"/>
        </w:rPr>
        <w:t>психології</w:t>
      </w:r>
      <w:r w:rsidR="00BC3EC9" w:rsidRPr="00BC3EC9">
        <w:rPr>
          <w:color w:val="000000"/>
          <w:sz w:val="28"/>
          <w:szCs w:val="28"/>
        </w:rPr>
        <w:t xml:space="preserve"> </w:t>
      </w:r>
      <w:r w:rsidR="001D61F1">
        <w:rPr>
          <w:color w:val="000000"/>
          <w:sz w:val="28"/>
          <w:szCs w:val="28"/>
          <w:lang w:val="uk-UA"/>
        </w:rPr>
        <w:t>поняття</w:t>
      </w:r>
      <w:r w:rsidR="001078D4">
        <w:rPr>
          <w:color w:val="000000"/>
          <w:sz w:val="28"/>
          <w:szCs w:val="28"/>
        </w:rPr>
        <w:t xml:space="preserve"> </w:t>
      </w:r>
      <w:r w:rsidR="00D13EC6" w:rsidRPr="00E35269">
        <w:rPr>
          <w:color w:val="000000"/>
          <w:sz w:val="28"/>
          <w:szCs w:val="28"/>
        </w:rPr>
        <w:t>‘</w:t>
      </w:r>
      <w:r w:rsidR="001078D4">
        <w:rPr>
          <w:color w:val="000000"/>
          <w:sz w:val="28"/>
          <w:szCs w:val="28"/>
        </w:rPr>
        <w:t>бажання</w:t>
      </w:r>
      <w:r w:rsidR="00D13EC6" w:rsidRPr="00E35269">
        <w:rPr>
          <w:color w:val="000000"/>
          <w:sz w:val="28"/>
          <w:szCs w:val="28"/>
        </w:rPr>
        <w:t>’</w:t>
      </w:r>
      <w:r w:rsidR="00E35269">
        <w:rPr>
          <w:color w:val="000000"/>
          <w:sz w:val="28"/>
          <w:szCs w:val="28"/>
          <w:lang w:val="uk-UA"/>
        </w:rPr>
        <w:t xml:space="preserve"> відноситься до мотиваційної сфери особистості, яка ґрунтується на спонуканні</w:t>
      </w:r>
      <w:r w:rsidR="00437A0D">
        <w:rPr>
          <w:color w:val="000000"/>
          <w:sz w:val="28"/>
          <w:szCs w:val="28"/>
          <w:lang w:val="uk-UA"/>
        </w:rPr>
        <w:t xml:space="preserve">. Науковці відносять бажання до </w:t>
      </w:r>
      <w:r w:rsidR="00437A0D">
        <w:rPr>
          <w:color w:val="000000"/>
          <w:sz w:val="28"/>
          <w:szCs w:val="28"/>
          <w:lang w:val="uk-UA"/>
        </w:rPr>
        <w:lastRenderedPageBreak/>
        <w:t>одного зі ступенів усвідомлення спонукання, серед яких також присутні такі психологічні явищ</w:t>
      </w:r>
      <w:r w:rsidR="00BC7F20">
        <w:rPr>
          <w:color w:val="000000"/>
          <w:sz w:val="28"/>
          <w:szCs w:val="28"/>
          <w:lang w:val="uk-UA"/>
        </w:rPr>
        <w:t>а</w:t>
      </w:r>
      <w:r w:rsidR="00437A0D">
        <w:rPr>
          <w:color w:val="000000"/>
          <w:sz w:val="28"/>
          <w:szCs w:val="28"/>
          <w:lang w:val="uk-UA"/>
        </w:rPr>
        <w:t xml:space="preserve">, як </w:t>
      </w:r>
      <w:r w:rsidR="00DE3882">
        <w:rPr>
          <w:color w:val="000000"/>
          <w:sz w:val="28"/>
          <w:szCs w:val="28"/>
        </w:rPr>
        <w:t>прагнення,</w:t>
      </w:r>
      <w:r w:rsidR="00437A0D">
        <w:rPr>
          <w:color w:val="000000"/>
          <w:sz w:val="28"/>
          <w:szCs w:val="28"/>
          <w:lang w:val="uk-UA"/>
        </w:rPr>
        <w:t xml:space="preserve"> </w:t>
      </w:r>
      <w:r w:rsidR="00DE3882">
        <w:rPr>
          <w:color w:val="000000"/>
          <w:sz w:val="28"/>
          <w:szCs w:val="28"/>
        </w:rPr>
        <w:t xml:space="preserve">хотіння та переконання </w:t>
      </w:r>
      <w:r w:rsidR="006E44C2" w:rsidRPr="00E35269">
        <w:rPr>
          <w:color w:val="000000"/>
          <w:sz w:val="28"/>
          <w:szCs w:val="28"/>
        </w:rPr>
        <w:t>[</w:t>
      </w:r>
      <w:r w:rsidR="00DE1BB4">
        <w:rPr>
          <w:color w:val="000000"/>
          <w:sz w:val="28"/>
          <w:szCs w:val="28"/>
          <w:lang w:val="uk-UA"/>
        </w:rPr>
        <w:t>16</w:t>
      </w:r>
      <w:r w:rsidR="006E44C2">
        <w:rPr>
          <w:color w:val="000000"/>
          <w:sz w:val="28"/>
          <w:szCs w:val="28"/>
        </w:rPr>
        <w:t>, с. 256</w:t>
      </w:r>
      <w:r w:rsidR="006E44C2" w:rsidRPr="00E35269">
        <w:rPr>
          <w:color w:val="000000"/>
          <w:sz w:val="28"/>
          <w:szCs w:val="28"/>
        </w:rPr>
        <w:t>]</w:t>
      </w:r>
      <w:r w:rsidR="00D92DC4">
        <w:rPr>
          <w:color w:val="000000"/>
          <w:sz w:val="28"/>
          <w:szCs w:val="28"/>
          <w:lang w:val="uk-UA"/>
        </w:rPr>
        <w:t xml:space="preserve">. </w:t>
      </w:r>
      <w:r w:rsidR="00A93DF2">
        <w:rPr>
          <w:color w:val="000000"/>
          <w:sz w:val="28"/>
          <w:szCs w:val="28"/>
          <w:lang w:val="uk-UA"/>
        </w:rPr>
        <w:t>Психологи пропонують наступні визначення вищенаведених понять:</w:t>
      </w:r>
    </w:p>
    <w:p w14:paraId="6590F659" w14:textId="22E6154A" w:rsidR="00437A0D" w:rsidRPr="00437A0D" w:rsidRDefault="00437A0D" w:rsidP="009B1068">
      <w:pPr>
        <w:pStyle w:val="a4"/>
        <w:numPr>
          <w:ilvl w:val="0"/>
          <w:numId w:val="13"/>
        </w:numPr>
        <w:pBdr>
          <w:top w:val="nil"/>
          <w:left w:val="nil"/>
          <w:bottom w:val="nil"/>
          <w:right w:val="nil"/>
          <w:between w:val="nil"/>
        </w:pBdr>
        <w:spacing w:after="0" w:line="312" w:lineRule="auto"/>
        <w:ind w:left="1066" w:hanging="357"/>
        <w:jc w:val="both"/>
        <w:rPr>
          <w:rFonts w:ascii="Times New Roman" w:hAnsi="Times New Roman"/>
          <w:color w:val="000000"/>
          <w:sz w:val="28"/>
          <w:szCs w:val="28"/>
          <w:lang w:val="uk-UA"/>
        </w:rPr>
      </w:pPr>
      <w:r w:rsidRPr="00437A0D">
        <w:rPr>
          <w:rFonts w:ascii="Times New Roman" w:hAnsi="Times New Roman"/>
          <w:color w:val="000000"/>
          <w:sz w:val="28"/>
          <w:szCs w:val="28"/>
          <w:u w:val="single"/>
          <w:lang w:val="uk-UA"/>
        </w:rPr>
        <w:t>Прагнення</w:t>
      </w:r>
      <w:r w:rsidRPr="00437A0D">
        <w:rPr>
          <w:rFonts w:ascii="Times New Roman" w:hAnsi="Times New Roman"/>
          <w:color w:val="000000"/>
          <w:sz w:val="28"/>
          <w:szCs w:val="28"/>
          <w:lang w:val="uk-UA"/>
        </w:rPr>
        <w:t xml:space="preserve"> – п</w:t>
      </w:r>
      <w:r w:rsidRPr="00437A0D">
        <w:rPr>
          <w:rFonts w:ascii="Times New Roman" w:hAnsi="Times New Roman"/>
          <w:color w:val="000000"/>
          <w:sz w:val="28"/>
          <w:szCs w:val="28"/>
        </w:rPr>
        <w:t>очатковий імпульс, емоційне відчуття потреби та потяг до об'єкта</w:t>
      </w:r>
      <w:r w:rsidRPr="00437A0D">
        <w:rPr>
          <w:rFonts w:ascii="Times New Roman" w:hAnsi="Times New Roman"/>
          <w:color w:val="000000"/>
          <w:sz w:val="27"/>
          <w:szCs w:val="27"/>
        </w:rPr>
        <w:t xml:space="preserve"> </w:t>
      </w:r>
      <w:r w:rsidRPr="00437A0D">
        <w:rPr>
          <w:rFonts w:ascii="Times New Roman" w:hAnsi="Times New Roman"/>
          <w:sz w:val="28"/>
          <w:szCs w:val="28"/>
        </w:rPr>
        <w:t>[</w:t>
      </w:r>
      <w:r w:rsidR="00B4544C">
        <w:rPr>
          <w:rFonts w:ascii="Times New Roman" w:hAnsi="Times New Roman"/>
          <w:sz w:val="28"/>
          <w:szCs w:val="28"/>
          <w:lang w:val="uk-UA"/>
        </w:rPr>
        <w:t>44</w:t>
      </w:r>
      <w:r w:rsidRPr="00437A0D">
        <w:rPr>
          <w:rFonts w:ascii="Times New Roman" w:hAnsi="Times New Roman"/>
          <w:sz w:val="28"/>
          <w:szCs w:val="28"/>
        </w:rPr>
        <w:t>, с. 362].</w:t>
      </w:r>
    </w:p>
    <w:p w14:paraId="0C1F0DA1" w14:textId="4520D949" w:rsidR="00437A0D" w:rsidRPr="00437A0D" w:rsidRDefault="00437A0D" w:rsidP="009B1068">
      <w:pPr>
        <w:pStyle w:val="a4"/>
        <w:numPr>
          <w:ilvl w:val="0"/>
          <w:numId w:val="13"/>
        </w:numPr>
        <w:pBdr>
          <w:top w:val="nil"/>
          <w:left w:val="nil"/>
          <w:bottom w:val="nil"/>
          <w:right w:val="nil"/>
          <w:between w:val="nil"/>
        </w:pBdr>
        <w:spacing w:after="0" w:line="312" w:lineRule="auto"/>
        <w:ind w:left="1066" w:hanging="357"/>
        <w:jc w:val="both"/>
        <w:rPr>
          <w:rFonts w:ascii="Times New Roman" w:hAnsi="Times New Roman"/>
          <w:color w:val="000000"/>
          <w:sz w:val="28"/>
          <w:szCs w:val="28"/>
          <w:lang w:val="uk-UA"/>
        </w:rPr>
      </w:pPr>
      <w:r w:rsidRPr="00437A0D">
        <w:rPr>
          <w:rFonts w:ascii="Times New Roman" w:hAnsi="Times New Roman"/>
          <w:color w:val="000000"/>
          <w:sz w:val="28"/>
          <w:szCs w:val="28"/>
          <w:u w:val="single"/>
          <w:lang w:val="uk-UA"/>
        </w:rPr>
        <w:t>Бажання</w:t>
      </w:r>
      <w:r w:rsidRPr="00437A0D">
        <w:rPr>
          <w:rFonts w:ascii="Times New Roman" w:hAnsi="Times New Roman"/>
          <w:color w:val="000000"/>
          <w:sz w:val="28"/>
          <w:szCs w:val="28"/>
          <w:lang w:val="uk-UA"/>
        </w:rPr>
        <w:t xml:space="preserve"> –</w:t>
      </w:r>
      <w:r w:rsidR="00811EBE">
        <w:rPr>
          <w:rFonts w:ascii="Times New Roman" w:hAnsi="Times New Roman"/>
          <w:color w:val="000000"/>
          <w:sz w:val="28"/>
          <w:szCs w:val="28"/>
          <w:lang w:val="uk-UA"/>
        </w:rPr>
        <w:t xml:space="preserve"> </w:t>
      </w:r>
      <w:r w:rsidRPr="00437A0D">
        <w:rPr>
          <w:rFonts w:ascii="Times New Roman" w:hAnsi="Times New Roman"/>
          <w:color w:val="1A1818"/>
          <w:sz w:val="28"/>
          <w:szCs w:val="28"/>
          <w:lang w:val="uk-UA"/>
        </w:rPr>
        <w:t>с</w:t>
      </w:r>
      <w:r w:rsidRPr="00437A0D">
        <w:rPr>
          <w:rFonts w:ascii="Times New Roman" w:hAnsi="Times New Roman"/>
          <w:color w:val="1A1818"/>
          <w:sz w:val="28"/>
          <w:szCs w:val="28"/>
        </w:rPr>
        <w:t xml:space="preserve">відомий потяг, </w:t>
      </w:r>
      <w:r w:rsidRPr="00437A0D">
        <w:rPr>
          <w:rFonts w:ascii="Times New Roman" w:hAnsi="Times New Roman"/>
          <w:color w:val="000000"/>
          <w:sz w:val="28"/>
          <w:szCs w:val="28"/>
        </w:rPr>
        <w:t>що виражає потребу; переживання, яке перетворилося на активну думку про можливість досягнення мети або набуття чогось [</w:t>
      </w:r>
      <w:r w:rsidR="00B4544C">
        <w:rPr>
          <w:rFonts w:ascii="Times New Roman" w:hAnsi="Times New Roman"/>
          <w:color w:val="000000"/>
          <w:sz w:val="28"/>
          <w:szCs w:val="28"/>
          <w:lang w:val="uk-UA"/>
        </w:rPr>
        <w:t>44</w:t>
      </w:r>
      <w:r w:rsidRPr="00437A0D">
        <w:rPr>
          <w:rFonts w:ascii="Times New Roman" w:hAnsi="Times New Roman"/>
          <w:color w:val="000000"/>
          <w:sz w:val="28"/>
          <w:szCs w:val="28"/>
        </w:rPr>
        <w:t>, с. 36].</w:t>
      </w:r>
    </w:p>
    <w:p w14:paraId="687B51E7" w14:textId="19B38127" w:rsidR="00437A0D" w:rsidRPr="00A93DF2" w:rsidRDefault="00437A0D" w:rsidP="009B1068">
      <w:pPr>
        <w:pStyle w:val="a4"/>
        <w:numPr>
          <w:ilvl w:val="0"/>
          <w:numId w:val="13"/>
        </w:numPr>
        <w:pBdr>
          <w:top w:val="nil"/>
          <w:left w:val="nil"/>
          <w:bottom w:val="nil"/>
          <w:right w:val="nil"/>
          <w:between w:val="nil"/>
        </w:pBdr>
        <w:spacing w:after="0" w:line="312" w:lineRule="auto"/>
        <w:ind w:left="1066" w:hanging="357"/>
        <w:jc w:val="both"/>
        <w:rPr>
          <w:rFonts w:ascii="Times New Roman" w:hAnsi="Times New Roman"/>
          <w:color w:val="000000"/>
          <w:sz w:val="28"/>
          <w:szCs w:val="28"/>
          <w:lang w:val="uk-UA"/>
        </w:rPr>
      </w:pPr>
      <w:r w:rsidRPr="00437A0D">
        <w:rPr>
          <w:rFonts w:ascii="Times New Roman" w:hAnsi="Times New Roman"/>
          <w:color w:val="000000"/>
          <w:sz w:val="28"/>
          <w:szCs w:val="28"/>
          <w:u w:val="single"/>
          <w:lang w:val="uk-UA"/>
        </w:rPr>
        <w:t>Хотіння</w:t>
      </w:r>
      <w:r w:rsidRPr="00437A0D">
        <w:rPr>
          <w:rFonts w:ascii="Times New Roman" w:hAnsi="Times New Roman"/>
          <w:color w:val="000000"/>
          <w:sz w:val="28"/>
          <w:szCs w:val="28"/>
          <w:lang w:val="uk-UA"/>
        </w:rPr>
        <w:t xml:space="preserve"> – </w:t>
      </w:r>
      <w:r w:rsidR="00811EBE">
        <w:rPr>
          <w:rFonts w:ascii="Times New Roman" w:hAnsi="Times New Roman"/>
          <w:color w:val="000000"/>
          <w:sz w:val="28"/>
          <w:szCs w:val="28"/>
          <w:lang w:val="uk-UA"/>
        </w:rPr>
        <w:t>с</w:t>
      </w:r>
      <w:r w:rsidRPr="00437A0D">
        <w:rPr>
          <w:rFonts w:ascii="Times New Roman" w:hAnsi="Times New Roman"/>
          <w:color w:val="000000"/>
          <w:sz w:val="28"/>
          <w:szCs w:val="28"/>
        </w:rPr>
        <w:t xml:space="preserve">прямоване бажання діяти визначеним способом </w:t>
      </w:r>
      <w:r w:rsidRPr="00A93DF2">
        <w:rPr>
          <w:rFonts w:ascii="Times New Roman" w:hAnsi="Times New Roman"/>
          <w:color w:val="000000"/>
          <w:sz w:val="28"/>
          <w:szCs w:val="28"/>
          <w:lang w:val="ru-RU"/>
        </w:rPr>
        <w:t>[</w:t>
      </w:r>
      <w:r w:rsidR="00DE1BB4">
        <w:rPr>
          <w:rFonts w:ascii="Times New Roman" w:hAnsi="Times New Roman"/>
          <w:color w:val="000000"/>
          <w:sz w:val="28"/>
          <w:szCs w:val="28"/>
          <w:lang w:val="uk-UA"/>
        </w:rPr>
        <w:t>16</w:t>
      </w:r>
      <w:r w:rsidRPr="00A93DF2">
        <w:rPr>
          <w:rFonts w:ascii="Times New Roman" w:hAnsi="Times New Roman"/>
          <w:color w:val="000000"/>
          <w:sz w:val="28"/>
          <w:szCs w:val="28"/>
        </w:rPr>
        <w:t>, с. 256</w:t>
      </w:r>
      <w:r w:rsidRPr="00A93DF2">
        <w:rPr>
          <w:rFonts w:ascii="Times New Roman" w:hAnsi="Times New Roman"/>
          <w:color w:val="000000"/>
          <w:sz w:val="28"/>
          <w:szCs w:val="28"/>
          <w:lang w:val="ru-RU"/>
        </w:rPr>
        <w:t>].</w:t>
      </w:r>
      <w:r w:rsidR="00047469" w:rsidRPr="00A93DF2">
        <w:rPr>
          <w:rFonts w:ascii="Times New Roman" w:hAnsi="Times New Roman"/>
          <w:color w:val="000000"/>
          <w:sz w:val="28"/>
          <w:szCs w:val="28"/>
          <w:lang w:val="ru-RU"/>
        </w:rPr>
        <w:t xml:space="preserve"> </w:t>
      </w:r>
    </w:p>
    <w:p w14:paraId="0DB9A33C" w14:textId="39BCE8F8" w:rsidR="00437A0D" w:rsidRPr="00437A0D" w:rsidRDefault="00811EBE" w:rsidP="009B1068">
      <w:pPr>
        <w:pStyle w:val="a4"/>
        <w:numPr>
          <w:ilvl w:val="0"/>
          <w:numId w:val="13"/>
        </w:numPr>
        <w:pBdr>
          <w:top w:val="nil"/>
          <w:left w:val="nil"/>
          <w:bottom w:val="nil"/>
          <w:right w:val="nil"/>
          <w:between w:val="nil"/>
        </w:pBdr>
        <w:spacing w:after="0" w:line="312" w:lineRule="auto"/>
        <w:ind w:left="1066" w:hanging="357"/>
        <w:jc w:val="both"/>
        <w:rPr>
          <w:rFonts w:ascii="Times New Roman" w:hAnsi="Times New Roman"/>
          <w:color w:val="000000"/>
          <w:sz w:val="28"/>
          <w:szCs w:val="28"/>
          <w:lang w:val="uk-UA"/>
        </w:rPr>
      </w:pPr>
      <w:r>
        <w:rPr>
          <w:rFonts w:ascii="Times New Roman" w:hAnsi="Times New Roman"/>
          <w:color w:val="000000"/>
          <w:sz w:val="28"/>
          <w:szCs w:val="28"/>
          <w:u w:val="single"/>
          <w:lang w:val="uk-UA"/>
        </w:rPr>
        <w:t xml:space="preserve">Переконання </w:t>
      </w:r>
      <w:r w:rsidR="00437A0D" w:rsidRPr="00437A0D">
        <w:rPr>
          <w:rFonts w:ascii="Times New Roman" w:hAnsi="Times New Roman"/>
          <w:color w:val="000000"/>
          <w:sz w:val="28"/>
          <w:szCs w:val="28"/>
          <w:lang w:val="ru-RU"/>
        </w:rPr>
        <w:t xml:space="preserve">– </w:t>
      </w:r>
      <w:r w:rsidR="00437A0D" w:rsidRPr="00437A0D">
        <w:rPr>
          <w:rFonts w:ascii="Times New Roman" w:hAnsi="Times New Roman"/>
          <w:color w:val="000000"/>
          <w:sz w:val="28"/>
          <w:szCs w:val="28"/>
          <w:lang w:val="uk-UA"/>
        </w:rPr>
        <w:t>с</w:t>
      </w:r>
      <w:r w:rsidR="00437A0D" w:rsidRPr="00437A0D">
        <w:rPr>
          <w:rFonts w:ascii="Times New Roman" w:hAnsi="Times New Roman"/>
          <w:color w:val="000000"/>
          <w:sz w:val="28"/>
          <w:szCs w:val="28"/>
        </w:rPr>
        <w:t>відома потреба, яка мотивує людину діяти відповідно до власних цінностей та переконань [</w:t>
      </w:r>
      <w:r w:rsidR="00B4544C">
        <w:rPr>
          <w:rFonts w:ascii="Times New Roman" w:hAnsi="Times New Roman"/>
          <w:color w:val="000000"/>
          <w:sz w:val="28"/>
          <w:szCs w:val="28"/>
          <w:lang w:val="uk-UA"/>
        </w:rPr>
        <w:t>44</w:t>
      </w:r>
      <w:r w:rsidR="00437A0D" w:rsidRPr="00437A0D">
        <w:rPr>
          <w:rFonts w:ascii="Times New Roman" w:hAnsi="Times New Roman"/>
          <w:color w:val="000000"/>
          <w:sz w:val="28"/>
          <w:szCs w:val="28"/>
        </w:rPr>
        <w:t>, с. 328].</w:t>
      </w:r>
    </w:p>
    <w:p w14:paraId="3E174B2A" w14:textId="5205A7BB" w:rsidR="00A32F37" w:rsidRPr="00047469" w:rsidRDefault="00A32F37" w:rsidP="00546F91">
      <w:pPr>
        <w:pBdr>
          <w:top w:val="nil"/>
          <w:left w:val="nil"/>
          <w:bottom w:val="nil"/>
          <w:right w:val="nil"/>
          <w:between w:val="nil"/>
        </w:pBdr>
        <w:spacing w:line="360" w:lineRule="auto"/>
        <w:ind w:firstLine="709"/>
        <w:jc w:val="both"/>
        <w:rPr>
          <w:color w:val="1A1818"/>
          <w:sz w:val="28"/>
          <w:szCs w:val="28"/>
          <w:lang w:val="uk-UA"/>
        </w:rPr>
      </w:pPr>
      <w:r w:rsidRPr="00A32F37">
        <w:rPr>
          <w:color w:val="1A1818"/>
          <w:sz w:val="28"/>
          <w:szCs w:val="28"/>
        </w:rPr>
        <w:t xml:space="preserve">Спочатку у </w:t>
      </w:r>
      <w:r w:rsidR="00D13EC6">
        <w:rPr>
          <w:color w:val="1A1818"/>
          <w:sz w:val="28"/>
          <w:szCs w:val="28"/>
          <w:lang w:val="uk-UA"/>
        </w:rPr>
        <w:t xml:space="preserve">свідомості </w:t>
      </w:r>
      <w:r w:rsidRPr="00A32F37">
        <w:rPr>
          <w:color w:val="1A1818"/>
          <w:sz w:val="28"/>
          <w:szCs w:val="28"/>
        </w:rPr>
        <w:t>людини виникає потяг (</w:t>
      </w:r>
      <w:r w:rsidR="00BE4916">
        <w:rPr>
          <w:color w:val="1A1818"/>
          <w:sz w:val="28"/>
          <w:szCs w:val="28"/>
          <w:lang w:val="uk-UA"/>
        </w:rPr>
        <w:t>«</w:t>
      </w:r>
      <w:r w:rsidRPr="00A32F37">
        <w:rPr>
          <w:color w:val="1A1818"/>
          <w:sz w:val="28"/>
          <w:szCs w:val="28"/>
        </w:rPr>
        <w:t>праг</w:t>
      </w:r>
      <w:r w:rsidR="00A0304E">
        <w:rPr>
          <w:color w:val="1A1818"/>
          <w:sz w:val="28"/>
          <w:szCs w:val="28"/>
        </w:rPr>
        <w:t>н</w:t>
      </w:r>
      <w:r w:rsidRPr="00A32F37">
        <w:rPr>
          <w:color w:val="1A1818"/>
          <w:sz w:val="28"/>
          <w:szCs w:val="28"/>
        </w:rPr>
        <w:t xml:space="preserve">ення </w:t>
      </w:r>
      <w:r w:rsidRPr="00A32F37">
        <w:rPr>
          <w:color w:val="000000"/>
          <w:sz w:val="28"/>
          <w:szCs w:val="28"/>
        </w:rPr>
        <w:t>до задоволення неусвідомленої або частково усвідомленої потреби, що є джерелом психічної активності з визначеними метою, енергією та об</w:t>
      </w:r>
      <w:r w:rsidR="00A64ABC">
        <w:rPr>
          <w:color w:val="000000"/>
          <w:sz w:val="28"/>
          <w:szCs w:val="28"/>
          <w:lang w:val="uk-UA"/>
        </w:rPr>
        <w:t>’</w:t>
      </w:r>
      <w:r w:rsidRPr="00A32F37">
        <w:rPr>
          <w:color w:val="000000"/>
          <w:sz w:val="28"/>
          <w:szCs w:val="28"/>
        </w:rPr>
        <w:t>єктом</w:t>
      </w:r>
      <w:r w:rsidR="00BE4916">
        <w:rPr>
          <w:color w:val="000000"/>
          <w:sz w:val="28"/>
          <w:szCs w:val="28"/>
          <w:lang w:val="uk-UA"/>
        </w:rPr>
        <w:t>»</w:t>
      </w:r>
      <w:r w:rsidRPr="00A32F37">
        <w:rPr>
          <w:color w:val="000000"/>
          <w:sz w:val="28"/>
          <w:szCs w:val="28"/>
        </w:rPr>
        <w:t xml:space="preserve"> [</w:t>
      </w:r>
      <w:r w:rsidR="00B4544C">
        <w:rPr>
          <w:color w:val="000000"/>
          <w:sz w:val="28"/>
          <w:szCs w:val="28"/>
          <w:lang w:val="uk-UA"/>
        </w:rPr>
        <w:t>44</w:t>
      </w:r>
      <w:r w:rsidRPr="00A32F37">
        <w:rPr>
          <w:color w:val="000000"/>
          <w:sz w:val="28"/>
          <w:szCs w:val="28"/>
        </w:rPr>
        <w:t>, с. 355]</w:t>
      </w:r>
      <w:r w:rsidRPr="00A32F37">
        <w:rPr>
          <w:color w:val="1A1818"/>
          <w:sz w:val="28"/>
          <w:szCs w:val="28"/>
        </w:rPr>
        <w:t>)</w:t>
      </w:r>
      <w:r>
        <w:rPr>
          <w:color w:val="1A1818"/>
          <w:sz w:val="28"/>
          <w:szCs w:val="28"/>
        </w:rPr>
        <w:t>, а лише пі</w:t>
      </w:r>
      <w:r w:rsidRPr="00546F91">
        <w:rPr>
          <w:color w:val="1A1818"/>
          <w:sz w:val="28"/>
          <w:szCs w:val="28"/>
        </w:rPr>
        <w:t xml:space="preserve">сля цього, коли </w:t>
      </w:r>
      <w:r w:rsidR="00D13EC6">
        <w:rPr>
          <w:color w:val="1A1818"/>
          <w:sz w:val="28"/>
          <w:szCs w:val="28"/>
          <w:lang w:val="uk-UA"/>
        </w:rPr>
        <w:t>встановлюється</w:t>
      </w:r>
      <w:r w:rsidRPr="00546F91">
        <w:rPr>
          <w:color w:val="1A1818"/>
          <w:sz w:val="28"/>
          <w:szCs w:val="28"/>
        </w:rPr>
        <w:t xml:space="preserve"> </w:t>
      </w:r>
      <w:r w:rsidR="00A0304E" w:rsidRPr="00546F91">
        <w:rPr>
          <w:color w:val="1A1818"/>
          <w:sz w:val="28"/>
          <w:szCs w:val="28"/>
        </w:rPr>
        <w:t xml:space="preserve">свідомий </w:t>
      </w:r>
      <w:r w:rsidRPr="00546F91">
        <w:rPr>
          <w:color w:val="1A1818"/>
          <w:sz w:val="28"/>
          <w:szCs w:val="28"/>
        </w:rPr>
        <w:t>зв’язок</w:t>
      </w:r>
      <w:r w:rsidR="00A0304E" w:rsidRPr="00546F91">
        <w:rPr>
          <w:color w:val="1A1818"/>
          <w:sz w:val="28"/>
          <w:szCs w:val="28"/>
        </w:rPr>
        <w:t xml:space="preserve"> між потягом та предметом (об’єктом бажання), це почуття набуває іншої стадії – стає бажанням</w:t>
      </w:r>
      <w:r w:rsidR="00770F67" w:rsidRPr="00546F91">
        <w:rPr>
          <w:color w:val="1A1818"/>
          <w:sz w:val="28"/>
          <w:szCs w:val="28"/>
        </w:rPr>
        <w:t xml:space="preserve">. </w:t>
      </w:r>
      <w:r w:rsidR="007D2C24">
        <w:rPr>
          <w:color w:val="1A1818"/>
          <w:sz w:val="28"/>
          <w:szCs w:val="28"/>
          <w:lang w:val="uk-UA"/>
        </w:rPr>
        <w:t xml:space="preserve">У контексті </w:t>
      </w:r>
      <w:r w:rsidR="00770F67" w:rsidRPr="00546F91">
        <w:rPr>
          <w:color w:val="1A1818"/>
          <w:sz w:val="28"/>
          <w:szCs w:val="28"/>
        </w:rPr>
        <w:t xml:space="preserve">бажання виділяють ознаки, </w:t>
      </w:r>
      <w:r w:rsidR="007D2C24">
        <w:rPr>
          <w:color w:val="1A1818"/>
          <w:sz w:val="28"/>
          <w:szCs w:val="28"/>
          <w:lang w:val="uk-UA"/>
        </w:rPr>
        <w:t>що підкреслюють його</w:t>
      </w:r>
      <w:r w:rsidR="00770F67" w:rsidRPr="00546F91">
        <w:rPr>
          <w:color w:val="1A1818"/>
          <w:sz w:val="28"/>
          <w:szCs w:val="28"/>
        </w:rPr>
        <w:t xml:space="preserve"> унікальність та </w:t>
      </w:r>
      <w:r w:rsidR="007D2C24">
        <w:rPr>
          <w:color w:val="1A1818"/>
          <w:sz w:val="28"/>
          <w:szCs w:val="28"/>
          <w:lang w:val="uk-UA"/>
        </w:rPr>
        <w:t>своєрідність</w:t>
      </w:r>
      <w:r w:rsidR="00770F67" w:rsidRPr="00546F91">
        <w:rPr>
          <w:color w:val="1A1818"/>
          <w:sz w:val="28"/>
          <w:szCs w:val="28"/>
        </w:rPr>
        <w:t xml:space="preserve"> серед інших</w:t>
      </w:r>
      <w:r w:rsidR="007D2C24">
        <w:rPr>
          <w:color w:val="1A1818"/>
          <w:sz w:val="28"/>
          <w:szCs w:val="28"/>
          <w:lang w:val="uk-UA"/>
        </w:rPr>
        <w:t xml:space="preserve"> почуттів</w:t>
      </w:r>
      <w:r w:rsidR="00770F67" w:rsidRPr="00546F91">
        <w:rPr>
          <w:color w:val="1A1818"/>
          <w:sz w:val="28"/>
          <w:szCs w:val="28"/>
        </w:rPr>
        <w:t xml:space="preserve">: </w:t>
      </w:r>
      <w:r w:rsidR="00770F67" w:rsidRPr="00546F91">
        <w:rPr>
          <w:color w:val="000000"/>
          <w:sz w:val="28"/>
          <w:szCs w:val="28"/>
        </w:rPr>
        <w:t xml:space="preserve">усвідомлення того, що може задовольнити </w:t>
      </w:r>
      <w:r w:rsidR="00BE4916">
        <w:rPr>
          <w:color w:val="000000"/>
          <w:sz w:val="28"/>
          <w:szCs w:val="28"/>
          <w:lang w:val="uk-UA"/>
        </w:rPr>
        <w:t>це відчуття</w:t>
      </w:r>
      <w:r w:rsidR="00770F67" w:rsidRPr="00546F91">
        <w:rPr>
          <w:color w:val="000000"/>
          <w:sz w:val="28"/>
          <w:szCs w:val="28"/>
        </w:rPr>
        <w:t>; позитивне сприйняття; підвищений інтерес;</w:t>
      </w:r>
      <w:r w:rsidR="00546F91" w:rsidRPr="00546F91">
        <w:rPr>
          <w:color w:val="000000"/>
          <w:sz w:val="28"/>
          <w:szCs w:val="28"/>
        </w:rPr>
        <w:t xml:space="preserve"> зв’язок з ранніми стадіями вольового акту, коли є мета, але ще не визначені шляхи її досягнення </w:t>
      </w:r>
      <w:r w:rsidR="00A0304E" w:rsidRPr="00546F91">
        <w:rPr>
          <w:color w:val="000000"/>
          <w:sz w:val="28"/>
          <w:szCs w:val="28"/>
        </w:rPr>
        <w:t>[</w:t>
      </w:r>
      <w:r w:rsidR="00DE1BB4">
        <w:rPr>
          <w:color w:val="000000"/>
          <w:sz w:val="28"/>
          <w:szCs w:val="28"/>
          <w:lang w:val="uk-UA"/>
        </w:rPr>
        <w:t>16</w:t>
      </w:r>
      <w:r w:rsidR="00A0304E" w:rsidRPr="00546F91">
        <w:rPr>
          <w:color w:val="000000"/>
          <w:sz w:val="28"/>
          <w:szCs w:val="28"/>
        </w:rPr>
        <w:t>, с. 257]</w:t>
      </w:r>
      <w:r w:rsidR="00A0304E" w:rsidRPr="00546F91">
        <w:rPr>
          <w:color w:val="1A1818"/>
          <w:sz w:val="28"/>
          <w:szCs w:val="28"/>
        </w:rPr>
        <w:t>.</w:t>
      </w:r>
      <w:r w:rsidR="00047469">
        <w:rPr>
          <w:color w:val="1A1818"/>
          <w:sz w:val="28"/>
          <w:szCs w:val="28"/>
          <w:lang w:val="uk-UA"/>
        </w:rPr>
        <w:t xml:space="preserve"> </w:t>
      </w:r>
    </w:p>
    <w:p w14:paraId="0BFA5CE4" w14:textId="3066F3C1" w:rsidR="000963BE" w:rsidRPr="009332CA" w:rsidRDefault="009D64A4" w:rsidP="009332CA">
      <w:pPr>
        <w:pBdr>
          <w:top w:val="nil"/>
          <w:left w:val="nil"/>
          <w:bottom w:val="nil"/>
          <w:right w:val="nil"/>
          <w:between w:val="nil"/>
        </w:pBdr>
        <w:spacing w:line="360" w:lineRule="auto"/>
        <w:ind w:firstLine="709"/>
        <w:jc w:val="both"/>
        <w:rPr>
          <w:color w:val="1A1818"/>
          <w:sz w:val="28"/>
          <w:szCs w:val="28"/>
          <w:lang w:val="uk-UA"/>
        </w:rPr>
      </w:pPr>
      <w:r w:rsidRPr="00054459">
        <w:rPr>
          <w:color w:val="1A1818"/>
          <w:sz w:val="28"/>
          <w:szCs w:val="28"/>
        </w:rPr>
        <w:t xml:space="preserve">У </w:t>
      </w:r>
      <w:r w:rsidRPr="00F80C33">
        <w:rPr>
          <w:i/>
          <w:iCs/>
          <w:color w:val="1A1818"/>
          <w:sz w:val="28"/>
          <w:szCs w:val="28"/>
        </w:rPr>
        <w:t>лінгвістиці</w:t>
      </w:r>
      <w:r w:rsidRPr="00054459">
        <w:rPr>
          <w:color w:val="1A1818"/>
          <w:sz w:val="28"/>
          <w:szCs w:val="28"/>
        </w:rPr>
        <w:t xml:space="preserve"> бажання розглядається як основний компонент волевиявленн</w:t>
      </w:r>
      <w:r w:rsidR="00183FAC" w:rsidRPr="00054459">
        <w:rPr>
          <w:color w:val="1A1818"/>
          <w:sz w:val="28"/>
          <w:szCs w:val="28"/>
        </w:rPr>
        <w:t>я</w:t>
      </w:r>
      <w:r w:rsidRPr="00054459">
        <w:rPr>
          <w:color w:val="1A1818"/>
          <w:sz w:val="28"/>
          <w:szCs w:val="28"/>
        </w:rPr>
        <w:t>, адже саме з бажання починається процес реалізації волі та формування мовленнєвої дії.</w:t>
      </w:r>
      <w:r w:rsidR="00183FAC" w:rsidRPr="00054459">
        <w:rPr>
          <w:color w:val="1A1818"/>
          <w:sz w:val="28"/>
          <w:szCs w:val="28"/>
        </w:rPr>
        <w:t xml:space="preserve"> </w:t>
      </w:r>
      <w:r w:rsidR="00054459" w:rsidRPr="00054459">
        <w:rPr>
          <w:color w:val="000000"/>
          <w:sz w:val="28"/>
          <w:szCs w:val="28"/>
        </w:rPr>
        <w:t xml:space="preserve">Волевиявлення є способом вираження бажання через мовлення, з урахуванням інтенцій, контексту та </w:t>
      </w:r>
      <w:r w:rsidR="00DE3882">
        <w:rPr>
          <w:color w:val="000000"/>
          <w:sz w:val="28"/>
          <w:szCs w:val="28"/>
        </w:rPr>
        <w:t>засобів</w:t>
      </w:r>
      <w:r w:rsidR="00054459" w:rsidRPr="00054459">
        <w:rPr>
          <w:color w:val="000000"/>
          <w:sz w:val="28"/>
          <w:szCs w:val="28"/>
        </w:rPr>
        <w:t xml:space="preserve"> комунікації. Без бажання волевиявлення втрачає свою </w:t>
      </w:r>
      <w:r w:rsidR="00DE3882">
        <w:rPr>
          <w:color w:val="000000"/>
          <w:sz w:val="28"/>
          <w:szCs w:val="28"/>
        </w:rPr>
        <w:t>суть</w:t>
      </w:r>
      <w:r w:rsidR="00054459" w:rsidRPr="00054459">
        <w:rPr>
          <w:color w:val="000000"/>
          <w:sz w:val="28"/>
          <w:szCs w:val="28"/>
        </w:rPr>
        <w:t>, адже саме прагнення до змін формує той намір, який реалізується</w:t>
      </w:r>
      <w:r w:rsidR="00811EBE">
        <w:rPr>
          <w:color w:val="000000"/>
          <w:sz w:val="28"/>
          <w:szCs w:val="28"/>
          <w:lang w:val="uk-UA"/>
        </w:rPr>
        <w:t xml:space="preserve"> мовленнєвими актами</w:t>
      </w:r>
      <w:r w:rsidR="00054459" w:rsidRPr="00054459">
        <w:rPr>
          <w:color w:val="000000"/>
          <w:sz w:val="28"/>
          <w:szCs w:val="28"/>
        </w:rPr>
        <w:t>.</w:t>
      </w:r>
      <w:r w:rsidR="00054459" w:rsidRPr="00054459">
        <w:rPr>
          <w:color w:val="1A1818"/>
          <w:sz w:val="28"/>
          <w:szCs w:val="28"/>
        </w:rPr>
        <w:t xml:space="preserve"> </w:t>
      </w:r>
      <w:r w:rsidR="00183FAC" w:rsidRPr="00054459">
        <w:rPr>
          <w:color w:val="1A1818"/>
          <w:sz w:val="28"/>
          <w:szCs w:val="28"/>
        </w:rPr>
        <w:t xml:space="preserve">Тобто бажання є початковим імпульсом, що мотивує людину до дії. Спочатку бажання виникає як мотив, що орієнтований на досягнення цілі, потім переходить у намір (інтенцію), а після цього виражається у формі мовленнєвих актів. Бажання </w:t>
      </w:r>
      <w:r w:rsidR="00183FAC" w:rsidRPr="00054459">
        <w:rPr>
          <w:color w:val="1A1818"/>
          <w:sz w:val="28"/>
          <w:szCs w:val="28"/>
        </w:rPr>
        <w:lastRenderedPageBreak/>
        <w:t xml:space="preserve">може проявлятися </w:t>
      </w:r>
      <w:r w:rsidR="00811EBE">
        <w:rPr>
          <w:color w:val="1A1818"/>
          <w:sz w:val="28"/>
          <w:szCs w:val="28"/>
          <w:lang w:val="uk-UA"/>
        </w:rPr>
        <w:t>експліцитними</w:t>
      </w:r>
      <w:r w:rsidR="00183FAC" w:rsidRPr="00BC42F6">
        <w:rPr>
          <w:color w:val="1A1818"/>
          <w:sz w:val="28"/>
          <w:szCs w:val="28"/>
        </w:rPr>
        <w:t>/</w:t>
      </w:r>
      <w:r w:rsidR="00811EBE">
        <w:rPr>
          <w:color w:val="1A1818"/>
          <w:sz w:val="28"/>
          <w:szCs w:val="28"/>
          <w:lang w:val="uk-UA"/>
        </w:rPr>
        <w:t>імпліцитними формами</w:t>
      </w:r>
      <w:r w:rsidR="00183FAC" w:rsidRPr="00054459">
        <w:rPr>
          <w:color w:val="1A1818"/>
          <w:sz w:val="28"/>
          <w:szCs w:val="28"/>
        </w:rPr>
        <w:t>, а тако</w:t>
      </w:r>
      <w:r w:rsidR="00811EBE">
        <w:rPr>
          <w:color w:val="1A1818"/>
          <w:sz w:val="28"/>
          <w:szCs w:val="28"/>
          <w:lang w:val="uk-UA"/>
        </w:rPr>
        <w:t>ж ступенем інтенсивності емоційного забарвлення</w:t>
      </w:r>
      <w:r w:rsidR="00BC42F6">
        <w:rPr>
          <w:color w:val="1A1818"/>
          <w:sz w:val="28"/>
          <w:szCs w:val="28"/>
        </w:rPr>
        <w:t xml:space="preserve">, який виражається </w:t>
      </w:r>
      <w:r w:rsidR="00811EBE">
        <w:rPr>
          <w:color w:val="1A1818"/>
          <w:sz w:val="28"/>
          <w:szCs w:val="28"/>
          <w:lang w:val="uk-UA"/>
        </w:rPr>
        <w:t>бажаністю</w:t>
      </w:r>
      <w:r w:rsidR="00D92DC4">
        <w:rPr>
          <w:color w:val="1A1818"/>
          <w:sz w:val="28"/>
          <w:szCs w:val="28"/>
          <w:lang w:val="uk-UA"/>
        </w:rPr>
        <w:t xml:space="preserve"> </w:t>
      </w:r>
      <w:r w:rsidR="00D92DC4" w:rsidRPr="00626C3B">
        <w:rPr>
          <w:i/>
          <w:iCs/>
          <w:color w:val="1A1818"/>
          <w:sz w:val="28"/>
          <w:szCs w:val="28"/>
          <w:lang w:val="uk-UA"/>
        </w:rPr>
        <w:t>(</w:t>
      </w:r>
      <w:r w:rsidR="00626C3B" w:rsidRPr="00626C3B">
        <w:rPr>
          <w:i/>
          <w:iCs/>
          <w:color w:val="1A1818"/>
          <w:sz w:val="28"/>
          <w:szCs w:val="28"/>
        </w:rPr>
        <w:t>desirability</w:t>
      </w:r>
      <w:r w:rsidR="00D92DC4" w:rsidRPr="00626C3B">
        <w:rPr>
          <w:i/>
          <w:iCs/>
          <w:color w:val="1A1818"/>
          <w:sz w:val="28"/>
          <w:szCs w:val="28"/>
          <w:lang w:val="uk-UA"/>
        </w:rPr>
        <w:t>)</w:t>
      </w:r>
      <w:r w:rsidR="00D92DC4">
        <w:rPr>
          <w:color w:val="1A1818"/>
          <w:sz w:val="28"/>
          <w:szCs w:val="28"/>
          <w:lang w:val="uk-UA"/>
        </w:rPr>
        <w:t xml:space="preserve"> – </w:t>
      </w:r>
      <w:r w:rsidR="00626C3B" w:rsidRPr="00BE4916">
        <w:rPr>
          <w:i/>
          <w:iCs/>
          <w:color w:val="1A1818"/>
          <w:sz w:val="28"/>
          <w:szCs w:val="28"/>
          <w:lang w:val="uk-UA"/>
        </w:rPr>
        <w:t>«</w:t>
      </w:r>
      <w:r w:rsidR="00626C3B" w:rsidRPr="00BE4916">
        <w:rPr>
          <w:i/>
          <w:iCs/>
          <w:color w:val="1A1818"/>
          <w:sz w:val="28"/>
          <w:szCs w:val="28"/>
        </w:rPr>
        <w:t>the extent to which you would like to have or do something; the quality of being wanted</w:t>
      </w:r>
      <w:r w:rsidR="00626C3B" w:rsidRPr="00BE4916">
        <w:rPr>
          <w:i/>
          <w:iCs/>
          <w:color w:val="1A1818"/>
          <w:sz w:val="28"/>
          <w:szCs w:val="28"/>
          <w:lang w:val="uk-UA"/>
        </w:rPr>
        <w:t>»</w:t>
      </w:r>
      <w:r w:rsidR="00626C3B" w:rsidRPr="00626C3B">
        <w:rPr>
          <w:color w:val="1A1818"/>
          <w:sz w:val="28"/>
          <w:szCs w:val="28"/>
        </w:rPr>
        <w:t xml:space="preserve"> </w:t>
      </w:r>
      <w:r w:rsidR="00BC42F6">
        <w:rPr>
          <w:color w:val="1A1818"/>
          <w:sz w:val="28"/>
          <w:szCs w:val="28"/>
        </w:rPr>
        <w:t>(</w:t>
      </w:r>
      <w:r w:rsidR="00BC42F6" w:rsidRPr="00BC42F6">
        <w:rPr>
          <w:color w:val="000000"/>
          <w:sz w:val="28"/>
          <w:szCs w:val="28"/>
        </w:rPr>
        <w:t>міра, в якій ви бажаєте щось отримати або зробити</w:t>
      </w:r>
      <w:r w:rsidR="00626C3B">
        <w:rPr>
          <w:color w:val="000000"/>
          <w:sz w:val="28"/>
          <w:szCs w:val="28"/>
          <w:lang w:val="uk-UA"/>
        </w:rPr>
        <w:t xml:space="preserve">) </w:t>
      </w:r>
      <w:r w:rsidR="00BC42F6" w:rsidRPr="00BC42F6">
        <w:rPr>
          <w:color w:val="000000"/>
          <w:sz w:val="28"/>
          <w:szCs w:val="28"/>
        </w:rPr>
        <w:t>[</w:t>
      </w:r>
      <w:r w:rsidR="00B4544C">
        <w:rPr>
          <w:color w:val="000000"/>
          <w:sz w:val="28"/>
          <w:szCs w:val="28"/>
          <w:lang w:val="uk-UA"/>
        </w:rPr>
        <w:t>45</w:t>
      </w:r>
      <w:r w:rsidR="00BC42F6" w:rsidRPr="00BC42F6">
        <w:rPr>
          <w:color w:val="000000"/>
          <w:sz w:val="28"/>
          <w:szCs w:val="28"/>
        </w:rPr>
        <w:t xml:space="preserve">, </w:t>
      </w:r>
      <w:r w:rsidR="00BC42F6">
        <w:rPr>
          <w:color w:val="000000"/>
          <w:sz w:val="28"/>
          <w:szCs w:val="28"/>
        </w:rPr>
        <w:t>с. 420</w:t>
      </w:r>
      <w:r w:rsidR="00BC42F6" w:rsidRPr="00BC42F6">
        <w:rPr>
          <w:color w:val="000000"/>
          <w:sz w:val="28"/>
          <w:szCs w:val="28"/>
        </w:rPr>
        <w:t>]</w:t>
      </w:r>
      <w:r w:rsidR="00BC42F6">
        <w:rPr>
          <w:color w:val="1A1818"/>
          <w:sz w:val="28"/>
          <w:szCs w:val="28"/>
        </w:rPr>
        <w:t xml:space="preserve">. </w:t>
      </w:r>
    </w:p>
    <w:p w14:paraId="006C5A97" w14:textId="52BC67AB" w:rsidR="00016CD9" w:rsidRDefault="00BC42F6" w:rsidP="001D5435">
      <w:pPr>
        <w:pBdr>
          <w:top w:val="nil"/>
          <w:left w:val="nil"/>
          <w:bottom w:val="nil"/>
          <w:right w:val="nil"/>
          <w:between w:val="nil"/>
        </w:pBdr>
        <w:spacing w:line="360" w:lineRule="auto"/>
        <w:ind w:firstLine="709"/>
        <w:jc w:val="both"/>
        <w:rPr>
          <w:color w:val="1A1818"/>
          <w:sz w:val="28"/>
          <w:szCs w:val="28"/>
          <w:lang w:val="uk-UA"/>
        </w:rPr>
      </w:pPr>
      <w:r w:rsidRPr="0088579E">
        <w:rPr>
          <w:color w:val="1A1818"/>
          <w:sz w:val="28"/>
          <w:szCs w:val="28"/>
        </w:rPr>
        <w:t>Бажан</w:t>
      </w:r>
      <w:r w:rsidR="001D61F1" w:rsidRPr="0088579E">
        <w:rPr>
          <w:color w:val="1A1818"/>
          <w:sz w:val="28"/>
          <w:szCs w:val="28"/>
          <w:lang w:val="uk-UA"/>
        </w:rPr>
        <w:t>ня</w:t>
      </w:r>
      <w:r w:rsidR="00BD13A5" w:rsidRPr="0088579E">
        <w:rPr>
          <w:color w:val="1A1818"/>
          <w:sz w:val="28"/>
          <w:szCs w:val="28"/>
          <w:lang w:val="uk-UA"/>
        </w:rPr>
        <w:t xml:space="preserve"> </w:t>
      </w:r>
      <w:r w:rsidRPr="001C5F3C">
        <w:rPr>
          <w:color w:val="1A1818"/>
          <w:sz w:val="28"/>
          <w:szCs w:val="28"/>
        </w:rPr>
        <w:t xml:space="preserve">може </w:t>
      </w:r>
      <w:r w:rsidR="00811EBE">
        <w:rPr>
          <w:color w:val="1A1818"/>
          <w:sz w:val="28"/>
          <w:szCs w:val="28"/>
          <w:lang w:val="uk-UA"/>
        </w:rPr>
        <w:t>виявлятися</w:t>
      </w:r>
      <w:r w:rsidRPr="001C5F3C">
        <w:rPr>
          <w:color w:val="1A1818"/>
          <w:sz w:val="28"/>
          <w:szCs w:val="28"/>
        </w:rPr>
        <w:t xml:space="preserve"> у таких формах як наказ, порада, пропозиція, благання, погроза, вмовляння тощо</w:t>
      </w:r>
      <w:r w:rsidR="00F80C33">
        <w:rPr>
          <w:color w:val="1A1818"/>
          <w:sz w:val="28"/>
          <w:szCs w:val="28"/>
          <w:lang w:val="ru-RU"/>
        </w:rPr>
        <w:t xml:space="preserve"> </w:t>
      </w:r>
      <w:r w:rsidR="008940AB" w:rsidRPr="00EA78CC">
        <w:rPr>
          <w:color w:val="1A1818"/>
          <w:sz w:val="28"/>
          <w:szCs w:val="28"/>
        </w:rPr>
        <w:t>[</w:t>
      </w:r>
      <w:r w:rsidR="00DE1BB4">
        <w:rPr>
          <w:color w:val="1A1818"/>
          <w:sz w:val="28"/>
          <w:szCs w:val="28"/>
          <w:lang w:val="uk-UA"/>
        </w:rPr>
        <w:t>15</w:t>
      </w:r>
      <w:r w:rsidR="008940AB">
        <w:rPr>
          <w:color w:val="1A1818"/>
          <w:sz w:val="28"/>
          <w:szCs w:val="28"/>
        </w:rPr>
        <w:t>, с. 141-142</w:t>
      </w:r>
      <w:r w:rsidR="008940AB" w:rsidRPr="00EA78CC">
        <w:rPr>
          <w:color w:val="1A1818"/>
          <w:sz w:val="28"/>
          <w:szCs w:val="28"/>
        </w:rPr>
        <w:t>]</w:t>
      </w:r>
      <w:r w:rsidR="008940AB">
        <w:rPr>
          <w:color w:val="1A1818"/>
          <w:sz w:val="28"/>
          <w:szCs w:val="28"/>
        </w:rPr>
        <w:t>.</w:t>
      </w:r>
      <w:r w:rsidR="008940AB">
        <w:rPr>
          <w:color w:val="1A1818"/>
          <w:sz w:val="28"/>
          <w:szCs w:val="28"/>
          <w:lang w:val="uk-UA"/>
        </w:rPr>
        <w:t xml:space="preserve"> </w:t>
      </w:r>
      <w:r w:rsidR="00BE4916" w:rsidRPr="005B1271">
        <w:rPr>
          <w:color w:val="1A1818"/>
          <w:sz w:val="28"/>
          <w:szCs w:val="28"/>
          <w:lang w:val="uk-UA"/>
        </w:rPr>
        <w:t>Наприклад,</w:t>
      </w:r>
      <w:r w:rsidR="009332CA">
        <w:rPr>
          <w:color w:val="1A1818"/>
          <w:sz w:val="28"/>
          <w:szCs w:val="28"/>
          <w:lang w:val="uk-UA"/>
        </w:rPr>
        <w:t xml:space="preserve"> </w:t>
      </w:r>
      <w:r w:rsidR="00BE4916" w:rsidRPr="005B1271">
        <w:rPr>
          <w:color w:val="1A1818"/>
          <w:sz w:val="28"/>
          <w:szCs w:val="28"/>
          <w:lang w:val="uk-UA"/>
        </w:rPr>
        <w:t>порада як «настанова, вказівка, що робити в даному випадку» [</w:t>
      </w:r>
      <w:r w:rsidR="00B4544C">
        <w:rPr>
          <w:color w:val="1A1818"/>
          <w:sz w:val="28"/>
          <w:szCs w:val="28"/>
          <w:lang w:val="uk-UA"/>
        </w:rPr>
        <w:t>41</w:t>
      </w:r>
      <w:r w:rsidR="00BE4916" w:rsidRPr="005B1271">
        <w:rPr>
          <w:color w:val="1A1818"/>
          <w:sz w:val="28"/>
          <w:szCs w:val="28"/>
          <w:lang w:val="uk-UA"/>
        </w:rPr>
        <w:t xml:space="preserve">, с. 348] </w:t>
      </w:r>
      <w:r w:rsidR="005B1271">
        <w:rPr>
          <w:color w:val="1A1818"/>
          <w:sz w:val="28"/>
          <w:szCs w:val="28"/>
          <w:lang w:val="uk-UA"/>
        </w:rPr>
        <w:t xml:space="preserve">інтегрує бажання, адже мовець </w:t>
      </w:r>
      <w:r w:rsidR="001D5435">
        <w:rPr>
          <w:color w:val="1A1818"/>
          <w:sz w:val="28"/>
          <w:szCs w:val="28"/>
          <w:lang w:val="uk-UA"/>
        </w:rPr>
        <w:t xml:space="preserve">висловлює не лише рекомендацію, а й </w:t>
      </w:r>
      <w:r w:rsidR="005B1271">
        <w:rPr>
          <w:color w:val="1A1818"/>
          <w:sz w:val="28"/>
          <w:szCs w:val="28"/>
          <w:lang w:val="uk-UA"/>
        </w:rPr>
        <w:t xml:space="preserve">прагнення до досягнення певного результату: </w:t>
      </w:r>
      <w:r w:rsidR="005B1271" w:rsidRPr="005B1271">
        <w:rPr>
          <w:i/>
          <w:iCs/>
          <w:color w:val="1A1818"/>
          <w:sz w:val="28"/>
          <w:szCs w:val="28"/>
          <w:lang w:val="en-US"/>
        </w:rPr>
        <w:t>I</w:t>
      </w:r>
      <w:r w:rsidR="005B1271" w:rsidRPr="008D476F">
        <w:rPr>
          <w:i/>
          <w:iCs/>
          <w:color w:val="1A1818"/>
          <w:sz w:val="28"/>
          <w:szCs w:val="28"/>
          <w:lang w:val="uk-UA"/>
        </w:rPr>
        <w:t xml:space="preserve"> </w:t>
      </w:r>
      <w:r w:rsidR="005B1271" w:rsidRPr="005B1271">
        <w:rPr>
          <w:i/>
          <w:iCs/>
          <w:color w:val="1A1818"/>
          <w:sz w:val="28"/>
          <w:szCs w:val="28"/>
          <w:lang w:val="en-US"/>
        </w:rPr>
        <w:t>don</w:t>
      </w:r>
      <w:r w:rsidR="005B1271" w:rsidRPr="008D476F">
        <w:rPr>
          <w:i/>
          <w:iCs/>
          <w:color w:val="1A1818"/>
          <w:sz w:val="28"/>
          <w:szCs w:val="28"/>
          <w:lang w:val="uk-UA"/>
        </w:rPr>
        <w:t>’</w:t>
      </w:r>
      <w:r w:rsidR="005B1271" w:rsidRPr="005B1271">
        <w:rPr>
          <w:i/>
          <w:iCs/>
          <w:color w:val="1A1818"/>
          <w:sz w:val="28"/>
          <w:szCs w:val="28"/>
          <w:lang w:val="en-US"/>
        </w:rPr>
        <w:t>t</w:t>
      </w:r>
      <w:r w:rsidR="005B1271" w:rsidRPr="008D476F">
        <w:rPr>
          <w:i/>
          <w:iCs/>
          <w:color w:val="1A1818"/>
          <w:sz w:val="28"/>
          <w:szCs w:val="28"/>
          <w:lang w:val="uk-UA"/>
        </w:rPr>
        <w:t xml:space="preserve"> </w:t>
      </w:r>
      <w:r w:rsidR="005B1271" w:rsidRPr="005B1271">
        <w:rPr>
          <w:i/>
          <w:iCs/>
          <w:color w:val="1A1818"/>
          <w:sz w:val="28"/>
          <w:szCs w:val="28"/>
          <w:lang w:val="en-US"/>
        </w:rPr>
        <w:t>know</w:t>
      </w:r>
      <w:r w:rsidR="005B1271" w:rsidRPr="008D476F">
        <w:rPr>
          <w:i/>
          <w:iCs/>
          <w:color w:val="1A1818"/>
          <w:sz w:val="28"/>
          <w:szCs w:val="28"/>
          <w:lang w:val="uk-UA"/>
        </w:rPr>
        <w:t xml:space="preserve">. </w:t>
      </w:r>
      <w:r w:rsidR="005B1271" w:rsidRPr="005B1271">
        <w:rPr>
          <w:i/>
          <w:iCs/>
          <w:color w:val="1A1818"/>
          <w:sz w:val="28"/>
          <w:szCs w:val="28"/>
          <w:lang w:val="en-US"/>
        </w:rPr>
        <w:t xml:space="preserve">But this is our spaceship. </w:t>
      </w:r>
      <w:r w:rsidR="005B1271" w:rsidRPr="00016CD9">
        <w:rPr>
          <w:i/>
          <w:iCs/>
          <w:color w:val="1A1818"/>
          <w:sz w:val="28"/>
          <w:szCs w:val="28"/>
          <w:lang w:val="en-US"/>
        </w:rPr>
        <w:t>We’</w:t>
      </w:r>
      <w:r w:rsidR="005B1271" w:rsidRPr="005B1271">
        <w:rPr>
          <w:i/>
          <w:iCs/>
          <w:color w:val="1A1818"/>
          <w:sz w:val="28"/>
          <w:szCs w:val="28"/>
          <w:u w:val="single"/>
          <w:lang w:val="en-US"/>
        </w:rPr>
        <w:t>d better learn</w:t>
      </w:r>
      <w:r w:rsidR="005B1271" w:rsidRPr="005B1271">
        <w:rPr>
          <w:i/>
          <w:iCs/>
          <w:color w:val="1A1818"/>
          <w:sz w:val="28"/>
          <w:szCs w:val="28"/>
          <w:lang w:val="en-US"/>
        </w:rPr>
        <w:t xml:space="preserve"> to fly it</w:t>
      </w:r>
      <w:r w:rsidR="005B1271">
        <w:rPr>
          <w:color w:val="1A1818"/>
          <w:sz w:val="28"/>
          <w:szCs w:val="28"/>
          <w:lang w:val="en-US"/>
        </w:rPr>
        <w:t xml:space="preserve"> [B</w:t>
      </w:r>
      <w:r w:rsidR="00DE5A72">
        <w:rPr>
          <w:color w:val="1A1818"/>
          <w:sz w:val="28"/>
          <w:szCs w:val="28"/>
          <w:lang w:val="en-US"/>
        </w:rPr>
        <w:t>C</w:t>
      </w:r>
      <w:r w:rsidR="005B1271">
        <w:rPr>
          <w:color w:val="1A1818"/>
          <w:sz w:val="28"/>
          <w:szCs w:val="28"/>
          <w:lang w:val="en-US"/>
        </w:rPr>
        <w:t xml:space="preserve">, c. 187]. </w:t>
      </w:r>
      <w:r w:rsidR="005B1271">
        <w:rPr>
          <w:color w:val="1A1818"/>
          <w:sz w:val="28"/>
          <w:szCs w:val="28"/>
          <w:lang w:val="uk-UA"/>
        </w:rPr>
        <w:t>У наведеному прикладі можна побачити, що мовець</w:t>
      </w:r>
      <w:r w:rsidR="001D5435">
        <w:rPr>
          <w:color w:val="1A1818"/>
          <w:sz w:val="28"/>
          <w:szCs w:val="28"/>
          <w:lang w:val="uk-UA"/>
        </w:rPr>
        <w:t xml:space="preserve">, використовуючи словосполучення </w:t>
      </w:r>
      <w:r w:rsidR="001D5435" w:rsidRPr="00A117D4">
        <w:rPr>
          <w:i/>
          <w:iCs/>
          <w:color w:val="1A1818"/>
          <w:sz w:val="28"/>
          <w:szCs w:val="28"/>
          <w:lang w:val="en-US"/>
        </w:rPr>
        <w:t>had</w:t>
      </w:r>
      <w:r w:rsidR="001D5435" w:rsidRPr="001D5435">
        <w:rPr>
          <w:i/>
          <w:iCs/>
          <w:color w:val="1A1818"/>
          <w:sz w:val="28"/>
          <w:szCs w:val="28"/>
          <w:lang w:val="en-US"/>
        </w:rPr>
        <w:t xml:space="preserve"> </w:t>
      </w:r>
      <w:r w:rsidR="001D5435" w:rsidRPr="00A117D4">
        <w:rPr>
          <w:i/>
          <w:iCs/>
          <w:color w:val="1A1818"/>
          <w:sz w:val="28"/>
          <w:szCs w:val="28"/>
          <w:lang w:val="en-US"/>
        </w:rPr>
        <w:t>better</w:t>
      </w:r>
      <w:r w:rsidR="001D5435">
        <w:rPr>
          <w:color w:val="1A1818"/>
          <w:sz w:val="28"/>
          <w:szCs w:val="28"/>
          <w:lang w:val="uk-UA"/>
        </w:rPr>
        <w:t xml:space="preserve">, </w:t>
      </w:r>
      <w:r w:rsidR="005B1271">
        <w:rPr>
          <w:color w:val="1A1818"/>
          <w:sz w:val="28"/>
          <w:szCs w:val="28"/>
          <w:lang w:val="uk-UA"/>
        </w:rPr>
        <w:t xml:space="preserve">висловлює бажання </w:t>
      </w:r>
      <w:r w:rsidR="001D5435">
        <w:rPr>
          <w:color w:val="1A1818"/>
          <w:sz w:val="28"/>
          <w:szCs w:val="28"/>
          <w:lang w:val="uk-UA"/>
        </w:rPr>
        <w:t>змінити поточну ситуацію</w:t>
      </w:r>
      <w:r w:rsidR="005B1271">
        <w:rPr>
          <w:color w:val="1A1818"/>
          <w:sz w:val="28"/>
          <w:szCs w:val="28"/>
          <w:lang w:val="uk-UA"/>
        </w:rPr>
        <w:t xml:space="preserve">, а саме </w:t>
      </w:r>
      <w:r w:rsidR="001D5435">
        <w:rPr>
          <w:color w:val="1A1818"/>
          <w:sz w:val="28"/>
          <w:szCs w:val="28"/>
          <w:lang w:val="uk-UA"/>
        </w:rPr>
        <w:t>здобути нові навички</w:t>
      </w:r>
      <w:r w:rsidR="00A117D4">
        <w:rPr>
          <w:color w:val="1A1818"/>
          <w:sz w:val="28"/>
          <w:szCs w:val="28"/>
          <w:lang w:val="uk-UA"/>
        </w:rPr>
        <w:t xml:space="preserve">, які допоможуть співрозмовникам </w:t>
      </w:r>
      <w:r w:rsidR="009332CA">
        <w:rPr>
          <w:color w:val="1A1818"/>
          <w:sz w:val="28"/>
          <w:szCs w:val="28"/>
          <w:lang w:val="uk-UA"/>
        </w:rPr>
        <w:t>покращити їх становище</w:t>
      </w:r>
      <w:r w:rsidR="007C3F68">
        <w:rPr>
          <w:color w:val="1A1818"/>
          <w:sz w:val="28"/>
          <w:szCs w:val="28"/>
          <w:lang w:val="uk-UA"/>
        </w:rPr>
        <w:t xml:space="preserve">. Таким чином бажання та порада тісно пов’язані між собою, </w:t>
      </w:r>
      <w:r w:rsidR="00DE5A72">
        <w:rPr>
          <w:color w:val="1A1818"/>
          <w:sz w:val="28"/>
          <w:szCs w:val="28"/>
          <w:lang w:val="uk-UA"/>
        </w:rPr>
        <w:t>адже</w:t>
      </w:r>
      <w:r w:rsidR="007C3F68">
        <w:rPr>
          <w:color w:val="1A1818"/>
          <w:sz w:val="28"/>
          <w:szCs w:val="28"/>
          <w:lang w:val="uk-UA"/>
        </w:rPr>
        <w:t xml:space="preserve"> порада часто є засобом вираження бажань мовця, а також має на меті вплинути на поведінку адресата. У даному випадку пропозиція не </w:t>
      </w:r>
      <w:r w:rsidR="00F37B99">
        <w:rPr>
          <w:color w:val="1A1818"/>
          <w:sz w:val="28"/>
          <w:szCs w:val="28"/>
          <w:lang w:val="uk-UA"/>
        </w:rPr>
        <w:t xml:space="preserve">має наказового характеру, </w:t>
      </w:r>
      <w:r w:rsidR="007C3F68">
        <w:rPr>
          <w:color w:val="1A1818"/>
          <w:sz w:val="28"/>
          <w:szCs w:val="28"/>
          <w:lang w:val="uk-UA"/>
        </w:rPr>
        <w:t>але адресант виражає помірний ступінь наполегливості та бажання досягти певного результату через важливість цієї дії для майбутнього перебігу подій.</w:t>
      </w:r>
      <w:r w:rsidR="00016CD9">
        <w:rPr>
          <w:color w:val="1A1818"/>
          <w:sz w:val="28"/>
          <w:szCs w:val="28"/>
          <w:lang w:val="uk-UA"/>
        </w:rPr>
        <w:t xml:space="preserve"> Тож порада функціонує як засіб впливу на подальші дії, вказуючи на бажану дію, яка на думку мовця, сприятиме покращенню ситуації.</w:t>
      </w:r>
    </w:p>
    <w:p w14:paraId="24AFC62A" w14:textId="7423036E" w:rsidR="00815506" w:rsidRDefault="00D92DC4" w:rsidP="001D5435">
      <w:pPr>
        <w:pBdr>
          <w:top w:val="nil"/>
          <w:left w:val="nil"/>
          <w:bottom w:val="nil"/>
          <w:right w:val="nil"/>
          <w:between w:val="nil"/>
        </w:pBdr>
        <w:spacing w:line="360" w:lineRule="auto"/>
        <w:ind w:firstLine="709"/>
        <w:jc w:val="both"/>
        <w:rPr>
          <w:color w:val="000000"/>
          <w:sz w:val="28"/>
          <w:szCs w:val="28"/>
        </w:rPr>
      </w:pPr>
      <w:r>
        <w:rPr>
          <w:color w:val="1A1818"/>
          <w:sz w:val="28"/>
          <w:szCs w:val="28"/>
          <w:lang w:val="uk-UA"/>
        </w:rPr>
        <w:t>Б</w:t>
      </w:r>
      <w:r w:rsidR="009A76F9">
        <w:rPr>
          <w:color w:val="1A1818"/>
          <w:sz w:val="28"/>
          <w:szCs w:val="28"/>
        </w:rPr>
        <w:t xml:space="preserve">ажання </w:t>
      </w:r>
      <w:r w:rsidR="001D5435">
        <w:rPr>
          <w:color w:val="1A1818"/>
          <w:sz w:val="28"/>
          <w:szCs w:val="28"/>
          <w:lang w:val="uk-UA"/>
        </w:rPr>
        <w:t>також розглядається</w:t>
      </w:r>
      <w:r w:rsidR="009A76F9">
        <w:rPr>
          <w:color w:val="1A1818"/>
          <w:sz w:val="28"/>
          <w:szCs w:val="28"/>
        </w:rPr>
        <w:t xml:space="preserve"> як основний компонент оптативної модальності</w:t>
      </w:r>
      <w:r w:rsidR="00EF7716">
        <w:rPr>
          <w:color w:val="1A1818"/>
          <w:sz w:val="28"/>
          <w:szCs w:val="28"/>
        </w:rPr>
        <w:t xml:space="preserve">. </w:t>
      </w:r>
      <w:r w:rsidR="00EF7716" w:rsidRPr="00EF7716">
        <w:rPr>
          <w:color w:val="000000"/>
          <w:sz w:val="28"/>
          <w:szCs w:val="28"/>
        </w:rPr>
        <w:t>У структурі речення воно відображається як прагнення мовця досягти відповідності змісту висловлювання з бажаною дійсністю</w:t>
      </w:r>
      <w:r w:rsidR="00DE3882">
        <w:rPr>
          <w:color w:val="000000"/>
          <w:sz w:val="28"/>
          <w:szCs w:val="28"/>
        </w:rPr>
        <w:t xml:space="preserve">. </w:t>
      </w:r>
      <w:r w:rsidR="00815506" w:rsidRPr="00815506">
        <w:rPr>
          <w:color w:val="1A1818"/>
          <w:sz w:val="28"/>
          <w:szCs w:val="28"/>
        </w:rPr>
        <w:t>У лінгвістиці розрізняють два підходи до розуміння</w:t>
      </w:r>
      <w:r w:rsidR="00DE3882">
        <w:rPr>
          <w:color w:val="1A1818"/>
          <w:sz w:val="28"/>
          <w:szCs w:val="28"/>
        </w:rPr>
        <w:t xml:space="preserve"> </w:t>
      </w:r>
      <w:r w:rsidR="001D5435">
        <w:rPr>
          <w:color w:val="1A1818"/>
          <w:sz w:val="28"/>
          <w:szCs w:val="28"/>
          <w:lang w:val="uk-UA"/>
        </w:rPr>
        <w:t xml:space="preserve">речень, які </w:t>
      </w:r>
      <w:r w:rsidR="0060765D">
        <w:rPr>
          <w:color w:val="1A1818"/>
          <w:sz w:val="28"/>
          <w:szCs w:val="28"/>
          <w:lang w:val="uk-UA"/>
        </w:rPr>
        <w:t>висловлюють</w:t>
      </w:r>
      <w:r w:rsidR="001D5435">
        <w:rPr>
          <w:color w:val="1A1818"/>
          <w:sz w:val="28"/>
          <w:szCs w:val="28"/>
          <w:lang w:val="uk-UA"/>
        </w:rPr>
        <w:t xml:space="preserve"> бажання</w:t>
      </w:r>
      <w:r w:rsidR="00815506" w:rsidRPr="00815506">
        <w:rPr>
          <w:color w:val="1A1818"/>
          <w:sz w:val="28"/>
          <w:szCs w:val="28"/>
        </w:rPr>
        <w:t>: вузький і широкий. Згідно з вузьким підходом,</w:t>
      </w:r>
      <w:r w:rsidR="009B76CA">
        <w:rPr>
          <w:color w:val="1A1818"/>
          <w:sz w:val="28"/>
          <w:szCs w:val="28"/>
          <w:lang w:val="uk-UA"/>
        </w:rPr>
        <w:t xml:space="preserve"> </w:t>
      </w:r>
      <w:proofErr w:type="spellStart"/>
      <w:r w:rsidR="009B76CA">
        <w:rPr>
          <w:color w:val="1A1818"/>
          <w:sz w:val="28"/>
          <w:szCs w:val="28"/>
          <w:lang w:val="uk-UA"/>
        </w:rPr>
        <w:t>бажальні</w:t>
      </w:r>
      <w:proofErr w:type="spellEnd"/>
      <w:r w:rsidR="009B76CA">
        <w:rPr>
          <w:color w:val="1A1818"/>
          <w:sz w:val="28"/>
          <w:szCs w:val="28"/>
          <w:lang w:val="uk-UA"/>
        </w:rPr>
        <w:t xml:space="preserve"> речення</w:t>
      </w:r>
      <w:r w:rsidR="00815506" w:rsidRPr="00815506">
        <w:rPr>
          <w:color w:val="1A1818"/>
          <w:sz w:val="28"/>
          <w:szCs w:val="28"/>
        </w:rPr>
        <w:t xml:space="preserve"> </w:t>
      </w:r>
      <w:r w:rsidR="009B76CA">
        <w:rPr>
          <w:color w:val="1A1818"/>
          <w:sz w:val="28"/>
          <w:szCs w:val="28"/>
          <w:lang w:val="uk-UA"/>
        </w:rPr>
        <w:t>визначаються</w:t>
      </w:r>
      <w:r w:rsidR="00815506" w:rsidRPr="00815506">
        <w:rPr>
          <w:color w:val="1A1818"/>
          <w:sz w:val="28"/>
          <w:szCs w:val="28"/>
        </w:rPr>
        <w:t xml:space="preserve"> як волевиявлення, яке не адресоване іншій особі (на відміну від спонукання, що спрямоване на адресата). У цьому випадку суб’єктом бажальних речень виступає виключно мовець</w:t>
      </w:r>
      <w:r w:rsidR="002059F1" w:rsidRPr="002059F1">
        <w:rPr>
          <w:color w:val="1A1818"/>
          <w:sz w:val="28"/>
          <w:szCs w:val="28"/>
        </w:rPr>
        <w:t xml:space="preserve">: </w:t>
      </w:r>
      <w:r w:rsidR="002059F1" w:rsidRPr="002059F1">
        <w:rPr>
          <w:i/>
          <w:iCs/>
          <w:color w:val="1A1818"/>
          <w:sz w:val="28"/>
          <w:szCs w:val="28"/>
        </w:rPr>
        <w:t>I wanted to experience a normal life</w:t>
      </w:r>
      <w:r w:rsidR="002059F1" w:rsidRPr="002059F1">
        <w:rPr>
          <w:color w:val="1A1818"/>
          <w:sz w:val="28"/>
          <w:szCs w:val="28"/>
        </w:rPr>
        <w:t xml:space="preserve"> [RK, c. 56]</w:t>
      </w:r>
      <w:r w:rsidR="00815506" w:rsidRPr="00815506">
        <w:rPr>
          <w:color w:val="1A1818"/>
          <w:sz w:val="28"/>
          <w:szCs w:val="28"/>
        </w:rPr>
        <w:t xml:space="preserve">. У широкому підході бажальні речення допускають суб’єктами </w:t>
      </w:r>
      <w:r w:rsidR="00815506" w:rsidRPr="00815506">
        <w:rPr>
          <w:color w:val="1A1818"/>
          <w:sz w:val="28"/>
          <w:szCs w:val="28"/>
        </w:rPr>
        <w:lastRenderedPageBreak/>
        <w:t xml:space="preserve">не тільки мовця, але й </w:t>
      </w:r>
      <w:r w:rsidR="00851FC4">
        <w:rPr>
          <w:color w:val="1A1818"/>
          <w:sz w:val="28"/>
          <w:szCs w:val="28"/>
          <w:lang w:val="uk-UA"/>
        </w:rPr>
        <w:t>інших</w:t>
      </w:r>
      <w:r w:rsidR="00F37B99">
        <w:rPr>
          <w:color w:val="1A1818"/>
          <w:sz w:val="28"/>
          <w:szCs w:val="28"/>
          <w:lang w:val="uk-UA"/>
        </w:rPr>
        <w:t xml:space="preserve"> осіб </w:t>
      </w:r>
      <w:r w:rsidR="00815506" w:rsidRPr="00815506">
        <w:rPr>
          <w:color w:val="1A1818"/>
          <w:sz w:val="28"/>
          <w:szCs w:val="28"/>
        </w:rPr>
        <w:t xml:space="preserve">чи </w:t>
      </w:r>
      <w:r w:rsidR="00851FC4">
        <w:rPr>
          <w:color w:val="1A1818"/>
          <w:sz w:val="28"/>
          <w:szCs w:val="28"/>
          <w:lang w:val="uk-UA"/>
        </w:rPr>
        <w:t>об’єктів</w:t>
      </w:r>
      <w:r w:rsidR="00815506" w:rsidRPr="00815506">
        <w:rPr>
          <w:color w:val="1A1818"/>
          <w:sz w:val="28"/>
          <w:szCs w:val="28"/>
        </w:rPr>
        <w:t xml:space="preserve">, що дозволяє </w:t>
      </w:r>
      <w:r w:rsidR="00AF7572">
        <w:rPr>
          <w:color w:val="1A1818"/>
          <w:sz w:val="28"/>
          <w:szCs w:val="28"/>
          <w:lang w:val="uk-UA"/>
        </w:rPr>
        <w:t>застосовувати</w:t>
      </w:r>
      <w:r w:rsidR="00815506" w:rsidRPr="00815506">
        <w:rPr>
          <w:color w:val="1A1818"/>
          <w:sz w:val="28"/>
          <w:szCs w:val="28"/>
        </w:rPr>
        <w:t xml:space="preserve"> займенник</w:t>
      </w:r>
      <w:r w:rsidR="00AF7572">
        <w:rPr>
          <w:color w:val="1A1818"/>
          <w:sz w:val="28"/>
          <w:szCs w:val="28"/>
          <w:lang w:val="uk-UA"/>
        </w:rPr>
        <w:t>и</w:t>
      </w:r>
      <w:r w:rsidR="00815506" w:rsidRPr="00815506">
        <w:rPr>
          <w:color w:val="1A1818"/>
          <w:sz w:val="28"/>
          <w:szCs w:val="28"/>
        </w:rPr>
        <w:t xml:space="preserve"> 2-ї</w:t>
      </w:r>
      <w:r w:rsidR="00F20146" w:rsidRPr="00F20146">
        <w:rPr>
          <w:color w:val="1A1818"/>
          <w:sz w:val="28"/>
          <w:szCs w:val="28"/>
        </w:rPr>
        <w:t xml:space="preserve"> </w:t>
      </w:r>
      <w:r w:rsidR="00F20146" w:rsidRPr="00504B8B">
        <w:rPr>
          <w:i/>
          <w:iCs/>
          <w:color w:val="1A1818"/>
          <w:sz w:val="28"/>
          <w:szCs w:val="28"/>
        </w:rPr>
        <w:t>(</w:t>
      </w:r>
      <w:r w:rsidR="00504B8B" w:rsidRPr="00504B8B">
        <w:rPr>
          <w:i/>
          <w:iCs/>
          <w:color w:val="1A1818"/>
          <w:sz w:val="28"/>
          <w:szCs w:val="28"/>
        </w:rPr>
        <w:t>I don’t want to drag you over there</w:t>
      </w:r>
      <w:r w:rsidR="00504B8B" w:rsidRPr="00504B8B">
        <w:rPr>
          <w:color w:val="1A1818"/>
          <w:sz w:val="28"/>
          <w:szCs w:val="28"/>
        </w:rPr>
        <w:t xml:space="preserve"> [RK, c. 91]</w:t>
      </w:r>
      <w:r w:rsidR="00F20146" w:rsidRPr="00504B8B">
        <w:rPr>
          <w:color w:val="1A1818"/>
          <w:sz w:val="28"/>
          <w:szCs w:val="28"/>
        </w:rPr>
        <w:t>)</w:t>
      </w:r>
      <w:r w:rsidR="00815506" w:rsidRPr="00815506">
        <w:rPr>
          <w:color w:val="1A1818"/>
          <w:sz w:val="28"/>
          <w:szCs w:val="28"/>
        </w:rPr>
        <w:t xml:space="preserve"> або 3-ї</w:t>
      </w:r>
      <w:r w:rsidR="002059F1" w:rsidRPr="002059F1">
        <w:rPr>
          <w:color w:val="1A1818"/>
          <w:sz w:val="28"/>
          <w:szCs w:val="28"/>
        </w:rPr>
        <w:t xml:space="preserve"> </w:t>
      </w:r>
      <w:r w:rsidR="002059F1" w:rsidRPr="002059F1">
        <w:rPr>
          <w:i/>
          <w:iCs/>
          <w:color w:val="1A1818"/>
          <w:sz w:val="28"/>
          <w:szCs w:val="28"/>
        </w:rPr>
        <w:t xml:space="preserve">(I will bring them up </w:t>
      </w:r>
      <w:r w:rsidR="002059F1" w:rsidRPr="002059F1">
        <w:rPr>
          <w:color w:val="1A1818"/>
          <w:sz w:val="28"/>
          <w:szCs w:val="28"/>
        </w:rPr>
        <w:t>[RK, c. 111])</w:t>
      </w:r>
      <w:r w:rsidR="00815506" w:rsidRPr="00815506">
        <w:rPr>
          <w:color w:val="1A1818"/>
          <w:sz w:val="28"/>
          <w:szCs w:val="28"/>
        </w:rPr>
        <w:t xml:space="preserve"> особи</w:t>
      </w:r>
      <w:r w:rsidR="00AF7572">
        <w:rPr>
          <w:color w:val="1A1818"/>
          <w:sz w:val="28"/>
          <w:szCs w:val="28"/>
          <w:lang w:val="uk-UA"/>
        </w:rPr>
        <w:t xml:space="preserve"> тощо</w:t>
      </w:r>
      <w:r w:rsidR="002059F1" w:rsidRPr="002059F1">
        <w:rPr>
          <w:color w:val="1A1818"/>
          <w:sz w:val="28"/>
          <w:szCs w:val="28"/>
        </w:rPr>
        <w:t xml:space="preserve"> </w:t>
      </w:r>
      <w:r w:rsidR="00815506" w:rsidRPr="00815506">
        <w:rPr>
          <w:color w:val="000000"/>
          <w:sz w:val="28"/>
          <w:szCs w:val="28"/>
          <w:lang w:val="uk-UA"/>
        </w:rPr>
        <w:t>[</w:t>
      </w:r>
      <w:r w:rsidR="00DE1BB4">
        <w:rPr>
          <w:color w:val="000000"/>
          <w:sz w:val="28"/>
          <w:szCs w:val="28"/>
          <w:lang w:val="uk-UA"/>
        </w:rPr>
        <w:t>17</w:t>
      </w:r>
      <w:r w:rsidR="00815506" w:rsidRPr="00815506">
        <w:rPr>
          <w:color w:val="000000"/>
          <w:sz w:val="28"/>
          <w:szCs w:val="28"/>
          <w:lang w:val="uk-UA"/>
        </w:rPr>
        <w:t>, с. 6]</w:t>
      </w:r>
      <w:r w:rsidR="00815506" w:rsidRPr="00EF7716">
        <w:rPr>
          <w:color w:val="000000"/>
          <w:sz w:val="28"/>
          <w:szCs w:val="28"/>
        </w:rPr>
        <w:t>.</w:t>
      </w:r>
    </w:p>
    <w:p w14:paraId="3A6DCFFB" w14:textId="1E4E7AE5" w:rsidR="009B76CA" w:rsidRPr="00BE48EB" w:rsidRDefault="009B76CA" w:rsidP="009B76CA">
      <w:pPr>
        <w:pBdr>
          <w:top w:val="nil"/>
          <w:left w:val="nil"/>
          <w:bottom w:val="nil"/>
          <w:right w:val="nil"/>
          <w:between w:val="nil"/>
        </w:pBdr>
        <w:spacing w:line="360" w:lineRule="auto"/>
        <w:ind w:firstLine="709"/>
        <w:jc w:val="both"/>
        <w:rPr>
          <w:color w:val="1A1818"/>
          <w:sz w:val="28"/>
          <w:szCs w:val="28"/>
        </w:rPr>
      </w:pPr>
      <w:r>
        <w:rPr>
          <w:color w:val="1A1818"/>
          <w:sz w:val="28"/>
          <w:szCs w:val="28"/>
        </w:rPr>
        <w:t xml:space="preserve">І.А. Шаповал стверджує, що оптативна модальність ґрунтується на двох поняттях: бажальність та оптативність. Бажальність відображає ставлення до реальності як до бажаного розвитку подій чи явищ, а оптативність є системою мовних засобів, що забезпечують вираження бажальності і формують відповідну модальну перспективу висловлювання </w:t>
      </w:r>
      <w:r w:rsidRPr="009D64A4">
        <w:rPr>
          <w:color w:val="1A1818"/>
          <w:sz w:val="28"/>
          <w:szCs w:val="28"/>
        </w:rPr>
        <w:t>[</w:t>
      </w:r>
      <w:r w:rsidR="00B4544C">
        <w:rPr>
          <w:color w:val="1A1818"/>
          <w:sz w:val="28"/>
          <w:szCs w:val="28"/>
          <w:lang w:val="uk-UA"/>
        </w:rPr>
        <w:t>23</w:t>
      </w:r>
      <w:r w:rsidRPr="000963BE">
        <w:rPr>
          <w:color w:val="1A1818"/>
          <w:sz w:val="28"/>
          <w:szCs w:val="28"/>
        </w:rPr>
        <w:t>,</w:t>
      </w:r>
      <w:r>
        <w:rPr>
          <w:color w:val="1A1818"/>
          <w:sz w:val="28"/>
          <w:szCs w:val="28"/>
        </w:rPr>
        <w:t xml:space="preserve"> с. 100</w:t>
      </w:r>
      <w:r w:rsidRPr="009D64A4">
        <w:rPr>
          <w:color w:val="1A1818"/>
          <w:sz w:val="28"/>
          <w:szCs w:val="28"/>
        </w:rPr>
        <w:t>]</w:t>
      </w:r>
      <w:r>
        <w:rPr>
          <w:color w:val="1A1818"/>
          <w:sz w:val="28"/>
          <w:szCs w:val="28"/>
        </w:rPr>
        <w:t>.</w:t>
      </w:r>
    </w:p>
    <w:p w14:paraId="5AF4D380" w14:textId="3A73FAC1" w:rsidR="009B76CA" w:rsidRPr="009B76CA" w:rsidRDefault="009B76CA" w:rsidP="009B76CA">
      <w:pPr>
        <w:pBdr>
          <w:top w:val="nil"/>
          <w:left w:val="nil"/>
          <w:bottom w:val="nil"/>
          <w:right w:val="nil"/>
          <w:between w:val="nil"/>
        </w:pBdr>
        <w:spacing w:line="360" w:lineRule="auto"/>
        <w:ind w:firstLine="709"/>
        <w:jc w:val="both"/>
        <w:rPr>
          <w:color w:val="000000"/>
          <w:sz w:val="28"/>
          <w:szCs w:val="28"/>
        </w:rPr>
      </w:pPr>
      <w:r>
        <w:rPr>
          <w:color w:val="000000"/>
          <w:sz w:val="28"/>
          <w:szCs w:val="28"/>
        </w:rPr>
        <w:t>Л.В. Умрихіна акцентує</w:t>
      </w:r>
      <w:r>
        <w:rPr>
          <w:color w:val="000000"/>
          <w:sz w:val="28"/>
          <w:szCs w:val="28"/>
          <w:lang w:val="uk-UA"/>
        </w:rPr>
        <w:t xml:space="preserve"> на тому</w:t>
      </w:r>
      <w:r>
        <w:rPr>
          <w:color w:val="000000"/>
          <w:sz w:val="28"/>
          <w:szCs w:val="28"/>
        </w:rPr>
        <w:t xml:space="preserve">, що бажальність та спонукальність </w:t>
      </w:r>
      <w:r w:rsidRPr="00815506">
        <w:rPr>
          <w:color w:val="000000"/>
          <w:sz w:val="28"/>
          <w:szCs w:val="28"/>
        </w:rPr>
        <w:t>належать до волітивної сфери</w:t>
      </w:r>
      <w:r w:rsidR="007D2C24">
        <w:rPr>
          <w:color w:val="000000"/>
          <w:sz w:val="28"/>
          <w:szCs w:val="28"/>
          <w:lang w:val="uk-UA"/>
        </w:rPr>
        <w:t xml:space="preserve">, </w:t>
      </w:r>
      <w:r w:rsidRPr="00815506">
        <w:rPr>
          <w:color w:val="000000"/>
          <w:sz w:val="28"/>
          <w:szCs w:val="28"/>
        </w:rPr>
        <w:t>відображають різні аспекти взаємовідносин мовця з дійсністю</w:t>
      </w:r>
      <w:r>
        <w:rPr>
          <w:color w:val="000000"/>
          <w:sz w:val="28"/>
          <w:szCs w:val="28"/>
        </w:rPr>
        <w:t>, а також</w:t>
      </w:r>
      <w:r w:rsidR="007D2C24">
        <w:rPr>
          <w:color w:val="000000"/>
          <w:sz w:val="28"/>
          <w:szCs w:val="28"/>
          <w:lang w:val="uk-UA"/>
        </w:rPr>
        <w:t xml:space="preserve"> </w:t>
      </w:r>
      <w:r w:rsidRPr="00815506">
        <w:rPr>
          <w:color w:val="000000"/>
          <w:sz w:val="28"/>
          <w:szCs w:val="28"/>
        </w:rPr>
        <w:t xml:space="preserve">часто перетинаються і </w:t>
      </w:r>
      <w:r>
        <w:rPr>
          <w:color w:val="000000"/>
          <w:sz w:val="28"/>
          <w:szCs w:val="28"/>
          <w:lang w:val="uk-UA"/>
        </w:rPr>
        <w:t>доповнюють один одного</w:t>
      </w:r>
      <w:r w:rsidRPr="00815506">
        <w:rPr>
          <w:color w:val="000000"/>
          <w:sz w:val="28"/>
          <w:szCs w:val="28"/>
        </w:rPr>
        <w:t>, що ускладнює їх чітке розмежування</w:t>
      </w:r>
      <w:r>
        <w:rPr>
          <w:color w:val="000000"/>
          <w:sz w:val="28"/>
          <w:szCs w:val="28"/>
        </w:rPr>
        <w:t xml:space="preserve">. </w:t>
      </w:r>
      <w:r w:rsidRPr="00815506">
        <w:rPr>
          <w:color w:val="000000"/>
          <w:sz w:val="28"/>
          <w:szCs w:val="28"/>
        </w:rPr>
        <w:t xml:space="preserve">Спонукальність виражає раціональне, чітко мотивоване волевиявлення мовця, тоді як бажальність відображає емоційну, менш усвідомлену спрямованість на об'єкт, часто без конкретних планів реалізації. Ключова відмінність між цими явищами полягає в тому, що спонукальність передбачає </w:t>
      </w:r>
      <w:r>
        <w:rPr>
          <w:color w:val="000000"/>
          <w:sz w:val="28"/>
          <w:szCs w:val="28"/>
        </w:rPr>
        <w:t>звернення</w:t>
      </w:r>
      <w:r w:rsidRPr="00815506">
        <w:rPr>
          <w:color w:val="000000"/>
          <w:sz w:val="28"/>
          <w:szCs w:val="28"/>
        </w:rPr>
        <w:t xml:space="preserve"> до адресата, націленість на результат і каузативність, тобто здатність впливати на дійсність, тоді як бажальність орієнтована на внутрішній світ мовця, не адресована безпосередньо іншій особі й здебільшого має</w:t>
      </w:r>
      <w:r>
        <w:rPr>
          <w:color w:val="000000"/>
          <w:sz w:val="28"/>
          <w:szCs w:val="28"/>
          <w:lang w:val="uk-UA"/>
        </w:rPr>
        <w:t xml:space="preserve"> експресивний</w:t>
      </w:r>
      <w:r w:rsidRPr="00815506">
        <w:rPr>
          <w:color w:val="000000"/>
          <w:sz w:val="28"/>
          <w:szCs w:val="28"/>
        </w:rPr>
        <w:t xml:space="preserve"> характер</w:t>
      </w:r>
      <w:r>
        <w:rPr>
          <w:color w:val="000000"/>
          <w:sz w:val="28"/>
          <w:szCs w:val="28"/>
        </w:rPr>
        <w:t xml:space="preserve"> </w:t>
      </w:r>
      <w:r w:rsidRPr="00815506">
        <w:rPr>
          <w:color w:val="000000"/>
          <w:sz w:val="28"/>
          <w:szCs w:val="28"/>
          <w:lang w:val="uk-UA"/>
        </w:rPr>
        <w:t>[</w:t>
      </w:r>
      <w:r w:rsidR="00B4544C">
        <w:rPr>
          <w:color w:val="000000"/>
          <w:sz w:val="28"/>
          <w:szCs w:val="28"/>
          <w:lang w:val="uk-UA"/>
        </w:rPr>
        <w:t>22</w:t>
      </w:r>
      <w:r w:rsidRPr="00815506">
        <w:rPr>
          <w:color w:val="000000"/>
          <w:sz w:val="28"/>
          <w:szCs w:val="28"/>
          <w:lang w:val="uk-UA"/>
        </w:rPr>
        <w:t>]</w:t>
      </w:r>
      <w:r w:rsidRPr="00815506">
        <w:rPr>
          <w:color w:val="000000"/>
          <w:sz w:val="28"/>
          <w:szCs w:val="28"/>
        </w:rPr>
        <w:t>.</w:t>
      </w:r>
    </w:p>
    <w:p w14:paraId="21D09EDC" w14:textId="3003BF7E" w:rsidR="009B76CA" w:rsidRDefault="009B76CA" w:rsidP="009B76CA">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Відтак, можна стверджувати, що б</w:t>
      </w:r>
      <w:r w:rsidRPr="009A76F9">
        <w:rPr>
          <w:color w:val="000000"/>
          <w:sz w:val="28"/>
          <w:szCs w:val="28"/>
        </w:rPr>
        <w:t>ажальність</w:t>
      </w:r>
      <w:r w:rsidRPr="009A76F9">
        <w:rPr>
          <w:color w:val="000000"/>
          <w:sz w:val="28"/>
          <w:szCs w:val="28"/>
          <w:lang w:val="uk-UA"/>
        </w:rPr>
        <w:t xml:space="preserve"> </w:t>
      </w:r>
      <w:r w:rsidRPr="009A76F9">
        <w:rPr>
          <w:color w:val="000000"/>
          <w:sz w:val="28"/>
          <w:szCs w:val="28"/>
        </w:rPr>
        <w:t>– це модальне значення, яке відображає емоційно забарвлену спрямованість мовця на об</w:t>
      </w:r>
      <w:r w:rsidR="00A64ABC">
        <w:rPr>
          <w:color w:val="000000"/>
          <w:sz w:val="28"/>
          <w:szCs w:val="28"/>
          <w:lang w:val="uk-UA"/>
        </w:rPr>
        <w:t>’</w:t>
      </w:r>
      <w:r w:rsidRPr="009A76F9">
        <w:rPr>
          <w:color w:val="000000"/>
          <w:sz w:val="28"/>
          <w:szCs w:val="28"/>
        </w:rPr>
        <w:t>єкт або стан, що є бажаним, але не обов’язково реальним чи досяжним. Вона характеризується волею пасивного типу, яка стосується початкового етапу волітивного акту, коли мовець лише мріє або уявляє бажаний результат, але не усвідомлює шляхів його досягнення</w:t>
      </w:r>
      <w:r>
        <w:rPr>
          <w:color w:val="000000"/>
          <w:sz w:val="28"/>
          <w:szCs w:val="28"/>
        </w:rPr>
        <w:t xml:space="preserve"> </w:t>
      </w:r>
      <w:r w:rsidRPr="005E5F8D">
        <w:rPr>
          <w:color w:val="000000"/>
          <w:sz w:val="28"/>
          <w:szCs w:val="28"/>
          <w:lang w:val="uk-UA"/>
        </w:rPr>
        <w:t>[</w:t>
      </w:r>
      <w:r w:rsidR="00B4544C">
        <w:rPr>
          <w:color w:val="000000"/>
          <w:sz w:val="28"/>
          <w:szCs w:val="28"/>
          <w:lang w:val="uk-UA"/>
        </w:rPr>
        <w:t>22</w:t>
      </w:r>
      <w:r w:rsidRPr="000963BE">
        <w:rPr>
          <w:color w:val="000000"/>
          <w:sz w:val="28"/>
          <w:szCs w:val="28"/>
          <w:lang w:val="uk-UA"/>
        </w:rPr>
        <w:t>]</w:t>
      </w:r>
      <w:r w:rsidRPr="000963BE">
        <w:rPr>
          <w:color w:val="000000"/>
          <w:sz w:val="28"/>
          <w:szCs w:val="28"/>
        </w:rPr>
        <w:t>.</w:t>
      </w:r>
    </w:p>
    <w:p w14:paraId="416FF8EE" w14:textId="58ABB5A8" w:rsidR="009B76CA" w:rsidRPr="009B76CA" w:rsidRDefault="009B76CA" w:rsidP="009B76CA">
      <w:pPr>
        <w:pBdr>
          <w:top w:val="nil"/>
          <w:left w:val="nil"/>
          <w:bottom w:val="nil"/>
          <w:right w:val="nil"/>
          <w:between w:val="nil"/>
        </w:pBdr>
        <w:spacing w:line="360" w:lineRule="auto"/>
        <w:ind w:firstLine="709"/>
        <w:jc w:val="both"/>
        <w:rPr>
          <w:color w:val="000000"/>
          <w:sz w:val="28"/>
          <w:szCs w:val="28"/>
          <w:lang w:val="uk-UA"/>
        </w:rPr>
      </w:pPr>
      <w:proofErr w:type="spellStart"/>
      <w:r>
        <w:rPr>
          <w:color w:val="1A1818"/>
          <w:sz w:val="28"/>
          <w:szCs w:val="28"/>
          <w:lang w:val="uk-UA"/>
        </w:rPr>
        <w:t>О</w:t>
      </w:r>
      <w:r w:rsidRPr="005E5F8D">
        <w:rPr>
          <w:color w:val="1A1818"/>
          <w:sz w:val="28"/>
          <w:szCs w:val="28"/>
          <w:lang w:val="uk-UA"/>
        </w:rPr>
        <w:t>птативність</w:t>
      </w:r>
      <w:proofErr w:type="spellEnd"/>
      <w:r w:rsidRPr="005E5F8D">
        <w:rPr>
          <w:color w:val="1A1818"/>
          <w:sz w:val="28"/>
          <w:szCs w:val="28"/>
          <w:lang w:val="uk-UA"/>
        </w:rPr>
        <w:t xml:space="preserve"> розглядається як двокомпонентна категорія, що поєднує об</w:t>
      </w:r>
      <w:r>
        <w:rPr>
          <w:color w:val="1A1818"/>
          <w:sz w:val="28"/>
          <w:szCs w:val="28"/>
          <w:lang w:val="uk-UA"/>
        </w:rPr>
        <w:t>’</w:t>
      </w:r>
      <w:r w:rsidRPr="005E5F8D">
        <w:rPr>
          <w:color w:val="1A1818"/>
          <w:sz w:val="28"/>
          <w:szCs w:val="28"/>
          <w:lang w:val="uk-UA"/>
        </w:rPr>
        <w:t>єктивний і суб</w:t>
      </w:r>
      <w:r>
        <w:rPr>
          <w:color w:val="1A1818"/>
          <w:sz w:val="28"/>
          <w:szCs w:val="28"/>
          <w:lang w:val="uk-UA"/>
        </w:rPr>
        <w:t>’</w:t>
      </w:r>
      <w:r w:rsidRPr="005E5F8D">
        <w:rPr>
          <w:color w:val="1A1818"/>
          <w:sz w:val="28"/>
          <w:szCs w:val="28"/>
          <w:lang w:val="uk-UA"/>
        </w:rPr>
        <w:t xml:space="preserve">єктивний аспекти. Це особливий спосіб пізнання дійсності, який реалізується через різнорівневі </w:t>
      </w:r>
      <w:proofErr w:type="spellStart"/>
      <w:r w:rsidRPr="005E5F8D">
        <w:rPr>
          <w:color w:val="1A1818"/>
          <w:sz w:val="28"/>
          <w:szCs w:val="28"/>
          <w:lang w:val="uk-UA"/>
        </w:rPr>
        <w:t>мовні</w:t>
      </w:r>
      <w:proofErr w:type="spellEnd"/>
      <w:r w:rsidRPr="005E5F8D">
        <w:rPr>
          <w:color w:val="1A1818"/>
          <w:sz w:val="28"/>
          <w:szCs w:val="28"/>
          <w:lang w:val="uk-UA"/>
        </w:rPr>
        <w:t xml:space="preserve"> засоби, структуровані за принципом </w:t>
      </w:r>
      <w:proofErr w:type="spellStart"/>
      <w:r w:rsidRPr="005E5F8D">
        <w:rPr>
          <w:color w:val="1A1818"/>
          <w:sz w:val="28"/>
          <w:szCs w:val="28"/>
          <w:lang w:val="uk-UA"/>
        </w:rPr>
        <w:t>яд</w:t>
      </w:r>
      <w:r w:rsidR="00AC476D">
        <w:rPr>
          <w:color w:val="1A1818"/>
          <w:sz w:val="28"/>
          <w:szCs w:val="28"/>
          <w:lang w:val="uk-UA"/>
        </w:rPr>
        <w:t>рово</w:t>
      </w:r>
      <w:proofErr w:type="spellEnd"/>
      <w:r w:rsidRPr="005E5F8D">
        <w:rPr>
          <w:color w:val="1A1818"/>
          <w:sz w:val="28"/>
          <w:szCs w:val="28"/>
          <w:lang w:val="uk-UA"/>
        </w:rPr>
        <w:t xml:space="preserve">-периферійної організації. Основу категорії </w:t>
      </w:r>
      <w:proofErr w:type="spellStart"/>
      <w:r w:rsidRPr="005E5F8D">
        <w:rPr>
          <w:color w:val="1A1818"/>
          <w:sz w:val="28"/>
          <w:szCs w:val="28"/>
          <w:lang w:val="uk-UA"/>
        </w:rPr>
        <w:t>оптативності</w:t>
      </w:r>
      <w:proofErr w:type="spellEnd"/>
      <w:r w:rsidRPr="005E5F8D">
        <w:rPr>
          <w:color w:val="1A1818"/>
          <w:sz w:val="28"/>
          <w:szCs w:val="28"/>
          <w:lang w:val="uk-UA"/>
        </w:rPr>
        <w:t xml:space="preserve"> складають граматичні та лексико-синтаксичні елементи.</w:t>
      </w:r>
      <w:r>
        <w:rPr>
          <w:color w:val="1A1818"/>
          <w:sz w:val="28"/>
          <w:szCs w:val="28"/>
        </w:rPr>
        <w:t xml:space="preserve"> </w:t>
      </w:r>
      <w:r w:rsidRPr="005E5F8D">
        <w:rPr>
          <w:color w:val="1A1818"/>
          <w:sz w:val="28"/>
          <w:szCs w:val="28"/>
          <w:lang w:val="uk-UA"/>
        </w:rPr>
        <w:t xml:space="preserve">Структура </w:t>
      </w:r>
      <w:proofErr w:type="spellStart"/>
      <w:r w:rsidRPr="005E5F8D">
        <w:rPr>
          <w:color w:val="1A1818"/>
          <w:sz w:val="28"/>
          <w:szCs w:val="28"/>
          <w:lang w:val="uk-UA"/>
        </w:rPr>
        <w:lastRenderedPageBreak/>
        <w:t>оптативних</w:t>
      </w:r>
      <w:proofErr w:type="spellEnd"/>
      <w:r w:rsidRPr="005E5F8D">
        <w:rPr>
          <w:color w:val="1A1818"/>
          <w:sz w:val="28"/>
          <w:szCs w:val="28"/>
          <w:lang w:val="uk-UA"/>
        </w:rPr>
        <w:t xml:space="preserve"> ситуацій</w:t>
      </w:r>
      <w:r>
        <w:rPr>
          <w:color w:val="1A1818"/>
          <w:sz w:val="28"/>
          <w:szCs w:val="28"/>
        </w:rPr>
        <w:t xml:space="preserve"> </w:t>
      </w:r>
      <w:r w:rsidRPr="005E5F8D">
        <w:rPr>
          <w:color w:val="1A1818"/>
          <w:sz w:val="28"/>
          <w:szCs w:val="28"/>
          <w:lang w:val="uk-UA"/>
        </w:rPr>
        <w:t xml:space="preserve">визначається низкою ключових і додаткових компонентів. Серед універсальних елементів </w:t>
      </w:r>
      <w:proofErr w:type="spellStart"/>
      <w:r w:rsidRPr="005E5F8D">
        <w:rPr>
          <w:color w:val="1A1818"/>
          <w:sz w:val="28"/>
          <w:szCs w:val="28"/>
          <w:lang w:val="uk-UA"/>
        </w:rPr>
        <w:t>оптативних</w:t>
      </w:r>
      <w:proofErr w:type="spellEnd"/>
      <w:r w:rsidRPr="005E5F8D">
        <w:rPr>
          <w:color w:val="1A1818"/>
          <w:sz w:val="28"/>
          <w:szCs w:val="28"/>
          <w:lang w:val="uk-UA"/>
        </w:rPr>
        <w:t xml:space="preserve"> ситуацій можна виділити </w:t>
      </w:r>
      <w:r w:rsidR="00F06127">
        <w:rPr>
          <w:color w:val="1A1818"/>
          <w:sz w:val="28"/>
          <w:szCs w:val="28"/>
          <w:lang w:val="uk-UA"/>
        </w:rPr>
        <w:t>адресанта</w:t>
      </w:r>
      <w:r w:rsidRPr="005E5F8D">
        <w:rPr>
          <w:color w:val="1A1818"/>
          <w:sz w:val="28"/>
          <w:szCs w:val="28"/>
          <w:lang w:val="uk-UA"/>
        </w:rPr>
        <w:t xml:space="preserve">, адресата, суб’єкт бажання, предмет бажання, об’єкт бажання та засіб інтенсифікації бажання. Ці компоненти можуть мати як </w:t>
      </w:r>
      <w:r>
        <w:rPr>
          <w:color w:val="1A1818"/>
          <w:sz w:val="28"/>
          <w:szCs w:val="28"/>
        </w:rPr>
        <w:t>експліцитну</w:t>
      </w:r>
      <w:r w:rsidRPr="005E5F8D">
        <w:rPr>
          <w:color w:val="1A1818"/>
          <w:sz w:val="28"/>
          <w:szCs w:val="28"/>
          <w:lang w:val="uk-UA"/>
        </w:rPr>
        <w:t xml:space="preserve">, так і </w:t>
      </w:r>
      <w:r>
        <w:rPr>
          <w:color w:val="1A1818"/>
          <w:sz w:val="28"/>
          <w:szCs w:val="28"/>
        </w:rPr>
        <w:t>імпліцитну</w:t>
      </w:r>
      <w:r w:rsidRPr="005E5F8D">
        <w:rPr>
          <w:color w:val="1A1818"/>
          <w:sz w:val="28"/>
          <w:szCs w:val="28"/>
          <w:lang w:val="uk-UA"/>
        </w:rPr>
        <w:t xml:space="preserve"> форму вираження, а також </w:t>
      </w:r>
      <w:r>
        <w:rPr>
          <w:color w:val="1A1818"/>
          <w:sz w:val="28"/>
          <w:szCs w:val="28"/>
        </w:rPr>
        <w:t xml:space="preserve">можуть </w:t>
      </w:r>
      <w:proofErr w:type="spellStart"/>
      <w:r>
        <w:rPr>
          <w:color w:val="1A1818"/>
          <w:sz w:val="28"/>
          <w:szCs w:val="28"/>
          <w:lang w:val="uk-UA"/>
        </w:rPr>
        <w:t>вербалізуватися</w:t>
      </w:r>
      <w:proofErr w:type="spellEnd"/>
      <w:r w:rsidRPr="005E5F8D">
        <w:rPr>
          <w:color w:val="1A1818"/>
          <w:sz w:val="28"/>
          <w:szCs w:val="28"/>
          <w:lang w:val="uk-UA"/>
        </w:rPr>
        <w:t xml:space="preserve"> за допомогою </w:t>
      </w:r>
      <w:proofErr w:type="spellStart"/>
      <w:r w:rsidRPr="005E5F8D">
        <w:rPr>
          <w:color w:val="1A1818"/>
          <w:sz w:val="28"/>
          <w:szCs w:val="28"/>
          <w:lang w:val="uk-UA"/>
        </w:rPr>
        <w:t>дейктичних</w:t>
      </w:r>
      <w:proofErr w:type="spellEnd"/>
      <w:r w:rsidRPr="005E5F8D">
        <w:rPr>
          <w:color w:val="1A1818"/>
          <w:sz w:val="28"/>
          <w:szCs w:val="28"/>
          <w:lang w:val="uk-UA"/>
        </w:rPr>
        <w:t xml:space="preserve"> засобів</w:t>
      </w:r>
      <w:r>
        <w:rPr>
          <w:color w:val="1A1818"/>
          <w:sz w:val="28"/>
          <w:szCs w:val="28"/>
        </w:rPr>
        <w:t xml:space="preserve"> </w:t>
      </w:r>
      <w:r w:rsidRPr="005E5F8D">
        <w:rPr>
          <w:color w:val="1A1818"/>
          <w:sz w:val="28"/>
          <w:szCs w:val="28"/>
          <w:lang w:val="ru-RU"/>
        </w:rPr>
        <w:t>[</w:t>
      </w:r>
      <w:r w:rsidR="00B4544C">
        <w:rPr>
          <w:color w:val="1A1818"/>
          <w:sz w:val="28"/>
          <w:szCs w:val="28"/>
          <w:lang w:val="uk-UA"/>
        </w:rPr>
        <w:t>25</w:t>
      </w:r>
      <w:r>
        <w:rPr>
          <w:color w:val="1A1818"/>
          <w:sz w:val="28"/>
          <w:szCs w:val="28"/>
        </w:rPr>
        <w:t>, с.</w:t>
      </w:r>
      <w:r>
        <w:rPr>
          <w:color w:val="1A1818"/>
          <w:sz w:val="28"/>
          <w:szCs w:val="28"/>
          <w:lang w:val="ru-RU"/>
        </w:rPr>
        <w:t xml:space="preserve"> </w:t>
      </w:r>
      <w:r>
        <w:rPr>
          <w:color w:val="1A1818"/>
          <w:sz w:val="28"/>
          <w:szCs w:val="28"/>
        </w:rPr>
        <w:t>4</w:t>
      </w:r>
      <w:r w:rsidRPr="005E5F8D">
        <w:rPr>
          <w:color w:val="1A1818"/>
          <w:sz w:val="28"/>
          <w:szCs w:val="28"/>
          <w:lang w:val="ru-RU"/>
        </w:rPr>
        <w:t>]</w:t>
      </w:r>
      <w:r w:rsidRPr="005E5F8D">
        <w:rPr>
          <w:color w:val="1A1818"/>
          <w:sz w:val="28"/>
          <w:szCs w:val="28"/>
          <w:lang w:val="uk-UA"/>
        </w:rPr>
        <w:t>.</w:t>
      </w:r>
    </w:p>
    <w:p w14:paraId="60C7B5A0" w14:textId="59ACC3D3" w:rsidR="005E5F8D" w:rsidRPr="005F31C9" w:rsidRDefault="00E7585F" w:rsidP="005E5F8D">
      <w:pPr>
        <w:pBdr>
          <w:top w:val="nil"/>
          <w:left w:val="nil"/>
          <w:bottom w:val="nil"/>
          <w:right w:val="nil"/>
          <w:between w:val="nil"/>
        </w:pBdr>
        <w:spacing w:line="360" w:lineRule="auto"/>
        <w:ind w:firstLine="709"/>
        <w:jc w:val="both"/>
        <w:rPr>
          <w:color w:val="1A1818"/>
          <w:sz w:val="28"/>
          <w:szCs w:val="28"/>
          <w:lang w:val="uk-UA"/>
        </w:rPr>
      </w:pPr>
      <w:r>
        <w:rPr>
          <w:color w:val="000000"/>
          <w:sz w:val="28"/>
          <w:szCs w:val="28"/>
          <w:lang w:val="uk-UA"/>
        </w:rPr>
        <w:t>Тож</w:t>
      </w:r>
      <w:r w:rsidR="00F37B99">
        <w:rPr>
          <w:color w:val="000000"/>
          <w:sz w:val="28"/>
          <w:szCs w:val="28"/>
          <w:lang w:val="uk-UA"/>
        </w:rPr>
        <w:t xml:space="preserve"> </w:t>
      </w:r>
      <w:r w:rsidR="005F31C9">
        <w:rPr>
          <w:color w:val="000000"/>
          <w:sz w:val="28"/>
          <w:szCs w:val="28"/>
        </w:rPr>
        <w:t>бажальність фокусується</w:t>
      </w:r>
      <w:r w:rsidR="005F31C9" w:rsidRPr="005F31C9">
        <w:rPr>
          <w:color w:val="000000"/>
          <w:sz w:val="28"/>
          <w:szCs w:val="28"/>
        </w:rPr>
        <w:t xml:space="preserve"> на емоційному прагненні мовця до бажаного стану чи об’єкта, часто без адресності або конкретних планів реалізації.</w:t>
      </w:r>
      <w:r>
        <w:rPr>
          <w:rStyle w:val="apple-converted-space"/>
          <w:color w:val="000000"/>
          <w:sz w:val="28"/>
          <w:szCs w:val="28"/>
          <w:lang w:val="uk-UA"/>
        </w:rPr>
        <w:t xml:space="preserve"> </w:t>
      </w:r>
      <w:r w:rsidR="005F31C9">
        <w:rPr>
          <w:rStyle w:val="afa"/>
          <w:b w:val="0"/>
          <w:bCs w:val="0"/>
          <w:color w:val="000000"/>
          <w:sz w:val="28"/>
          <w:szCs w:val="28"/>
        </w:rPr>
        <w:t>Оптативність</w:t>
      </w:r>
      <w:r w:rsidR="005F31C9" w:rsidRPr="005F31C9">
        <w:rPr>
          <w:color w:val="000000"/>
          <w:sz w:val="28"/>
          <w:szCs w:val="28"/>
        </w:rPr>
        <w:t xml:space="preserve">, навпаки, має більш структуровану організацію, охоплюючи не лише бажання, але й взаємодію між мовцем, адресатом і об’єктом, і реалізується </w:t>
      </w:r>
      <w:proofErr w:type="spellStart"/>
      <w:r w:rsidR="00F06127">
        <w:rPr>
          <w:color w:val="000000"/>
          <w:sz w:val="28"/>
          <w:szCs w:val="28"/>
          <w:lang w:val="uk-UA"/>
        </w:rPr>
        <w:t>мовними</w:t>
      </w:r>
      <w:proofErr w:type="spellEnd"/>
      <w:r w:rsidR="00F06127">
        <w:rPr>
          <w:color w:val="000000"/>
          <w:sz w:val="28"/>
          <w:szCs w:val="28"/>
          <w:lang w:val="uk-UA"/>
        </w:rPr>
        <w:t xml:space="preserve"> засобами</w:t>
      </w:r>
      <w:r w:rsidR="005F31C9" w:rsidRPr="005F31C9">
        <w:rPr>
          <w:color w:val="000000"/>
          <w:sz w:val="28"/>
          <w:szCs w:val="28"/>
        </w:rPr>
        <w:t xml:space="preserve"> з урахуванням</w:t>
      </w:r>
      <w:r w:rsidR="00F37B99">
        <w:rPr>
          <w:color w:val="000000"/>
          <w:sz w:val="28"/>
          <w:szCs w:val="28"/>
          <w:lang w:val="uk-UA"/>
        </w:rPr>
        <w:t xml:space="preserve"> комунікативної ситуації</w:t>
      </w:r>
      <w:r w:rsidR="009973E3" w:rsidRPr="009973E3">
        <w:rPr>
          <w:color w:val="000000"/>
          <w:sz w:val="28"/>
          <w:szCs w:val="28"/>
        </w:rPr>
        <w:t>.</w:t>
      </w:r>
      <w:r w:rsidR="005F31C9" w:rsidRPr="005F31C9">
        <w:rPr>
          <w:color w:val="000000"/>
          <w:sz w:val="28"/>
          <w:szCs w:val="28"/>
        </w:rPr>
        <w:t xml:space="preserve"> </w:t>
      </w:r>
      <w:r w:rsidR="005E5F8D" w:rsidRPr="005F31C9">
        <w:rPr>
          <w:color w:val="000000"/>
          <w:sz w:val="28"/>
          <w:szCs w:val="28"/>
        </w:rPr>
        <w:t>Таким чином, оптативна модальність охоплює не лише сам факт бажання, а й способи його мовного втілення, включаючи граматичні, лексичні та інтонаційні засоби. Вона є важливим інструментом для передачі суб’єктивного ставлення мовця до можливих або бажаних подій, створюючи особливий комунікативний ефект.</w:t>
      </w:r>
    </w:p>
    <w:p w14:paraId="4B08EF8D" w14:textId="08F7E0D1" w:rsidR="008F1F8F" w:rsidRDefault="005F31C9" w:rsidP="008F1F8F">
      <w:pPr>
        <w:pBdr>
          <w:top w:val="nil"/>
          <w:left w:val="nil"/>
          <w:bottom w:val="nil"/>
          <w:right w:val="nil"/>
          <w:between w:val="nil"/>
        </w:pBdr>
        <w:spacing w:line="360" w:lineRule="auto"/>
        <w:ind w:firstLine="709"/>
        <w:jc w:val="both"/>
        <w:rPr>
          <w:color w:val="1A1818"/>
          <w:sz w:val="28"/>
          <w:szCs w:val="28"/>
        </w:rPr>
      </w:pPr>
      <w:r>
        <w:rPr>
          <w:color w:val="1A1818"/>
          <w:sz w:val="28"/>
          <w:szCs w:val="28"/>
        </w:rPr>
        <w:t xml:space="preserve">Отже, </w:t>
      </w:r>
      <w:r w:rsidR="0086204D">
        <w:rPr>
          <w:color w:val="1A1818"/>
          <w:sz w:val="28"/>
          <w:szCs w:val="28"/>
          <w:lang w:val="uk-UA"/>
        </w:rPr>
        <w:t>бажання</w:t>
      </w:r>
      <w:r w:rsidR="006E6221" w:rsidRPr="001C5F3C">
        <w:rPr>
          <w:color w:val="1A1818"/>
          <w:sz w:val="28"/>
          <w:szCs w:val="28"/>
          <w:lang w:val="uk-UA"/>
        </w:rPr>
        <w:t xml:space="preserve"> є </w:t>
      </w:r>
      <w:r w:rsidR="001C5F3C">
        <w:rPr>
          <w:color w:val="1A1818"/>
          <w:sz w:val="28"/>
          <w:szCs w:val="28"/>
        </w:rPr>
        <w:t xml:space="preserve">одним із </w:t>
      </w:r>
      <w:r w:rsidR="0086204D">
        <w:rPr>
          <w:color w:val="1A1818"/>
          <w:sz w:val="28"/>
          <w:szCs w:val="28"/>
          <w:lang w:val="uk-UA"/>
        </w:rPr>
        <w:t>фундаментальних</w:t>
      </w:r>
      <w:r w:rsidR="001C5F3C">
        <w:rPr>
          <w:color w:val="1A1818"/>
          <w:sz w:val="28"/>
          <w:szCs w:val="28"/>
        </w:rPr>
        <w:t xml:space="preserve"> філософських, психологічних, </w:t>
      </w:r>
      <w:r w:rsidR="000C7BF8">
        <w:rPr>
          <w:color w:val="1A1818"/>
          <w:sz w:val="28"/>
          <w:szCs w:val="28"/>
          <w:lang w:val="uk-UA"/>
        </w:rPr>
        <w:t>соціологічних</w:t>
      </w:r>
      <w:r w:rsidR="001C5F3C">
        <w:rPr>
          <w:color w:val="1A1818"/>
          <w:sz w:val="28"/>
          <w:szCs w:val="28"/>
        </w:rPr>
        <w:t xml:space="preserve"> та лінгвістичних явищ</w:t>
      </w:r>
      <w:r w:rsidR="006E6221" w:rsidRPr="001C5F3C">
        <w:rPr>
          <w:color w:val="1A1818"/>
          <w:sz w:val="28"/>
          <w:szCs w:val="28"/>
          <w:lang w:val="uk-UA"/>
        </w:rPr>
        <w:t xml:space="preserve">, яке слугує початковим імпульсом для реалізації волі та мовленнєвих актів. </w:t>
      </w:r>
      <w:r w:rsidR="001C5F3C">
        <w:rPr>
          <w:color w:val="1A1818"/>
          <w:sz w:val="28"/>
          <w:szCs w:val="28"/>
        </w:rPr>
        <w:t>Кожна з цих наук підходить до бажання з різни</w:t>
      </w:r>
      <w:r w:rsidR="000C7BF8">
        <w:rPr>
          <w:color w:val="1A1818"/>
          <w:sz w:val="28"/>
          <w:szCs w:val="28"/>
          <w:lang w:val="uk-UA"/>
        </w:rPr>
        <w:t>х аспектів</w:t>
      </w:r>
      <w:r w:rsidR="001C5F3C">
        <w:rPr>
          <w:color w:val="1A1818"/>
          <w:sz w:val="28"/>
          <w:szCs w:val="28"/>
        </w:rPr>
        <w:t>: філософія – з теоретичних, психологія – з індивідуальних, соціологія – з соціальних, лінгвістика – з позиції мовного вираження. Бажання</w:t>
      </w:r>
      <w:r w:rsidR="006E6221" w:rsidRPr="001C5F3C">
        <w:rPr>
          <w:color w:val="1A1818"/>
          <w:sz w:val="28"/>
          <w:szCs w:val="28"/>
          <w:lang w:val="uk-UA"/>
        </w:rPr>
        <w:t xml:space="preserve"> відображає прагнення суб’єкта досягти бажаного стану чи об’єкт</w:t>
      </w:r>
      <w:r w:rsidR="00F06127">
        <w:rPr>
          <w:color w:val="1A1818"/>
          <w:sz w:val="28"/>
          <w:szCs w:val="28"/>
          <w:lang w:val="uk-UA"/>
        </w:rPr>
        <w:t>у</w:t>
      </w:r>
      <w:r w:rsidR="006E6221" w:rsidRPr="001C5F3C">
        <w:rPr>
          <w:color w:val="1A1818"/>
          <w:sz w:val="28"/>
          <w:szCs w:val="28"/>
          <w:lang w:val="uk-UA"/>
        </w:rPr>
        <w:t>, незалежно від його реальності чи досяжності.</w:t>
      </w:r>
    </w:p>
    <w:p w14:paraId="426F22B2" w14:textId="1E24A32E" w:rsidR="00D34C9E" w:rsidRDefault="008F1F8F" w:rsidP="008F1F8F">
      <w:pPr>
        <w:pBdr>
          <w:top w:val="nil"/>
          <w:left w:val="nil"/>
          <w:bottom w:val="nil"/>
          <w:right w:val="nil"/>
          <w:between w:val="nil"/>
        </w:pBdr>
        <w:spacing w:line="360" w:lineRule="auto"/>
        <w:ind w:firstLine="709"/>
        <w:jc w:val="both"/>
        <w:rPr>
          <w:color w:val="000000"/>
          <w:sz w:val="28"/>
          <w:szCs w:val="28"/>
        </w:rPr>
      </w:pPr>
      <w:r w:rsidRPr="008F1F8F">
        <w:rPr>
          <w:color w:val="000000"/>
          <w:sz w:val="28"/>
          <w:szCs w:val="28"/>
        </w:rPr>
        <w:t xml:space="preserve">У </w:t>
      </w:r>
      <w:r>
        <w:rPr>
          <w:color w:val="000000"/>
          <w:sz w:val="28"/>
          <w:szCs w:val="28"/>
        </w:rPr>
        <w:t xml:space="preserve">межах </w:t>
      </w:r>
      <w:r w:rsidRPr="008F1F8F">
        <w:rPr>
          <w:color w:val="000000"/>
          <w:sz w:val="28"/>
          <w:szCs w:val="28"/>
        </w:rPr>
        <w:t>оптативної модальності бажання виступає як базовий елемент, що відображає прагнення до бажаного стану або дії.</w:t>
      </w:r>
      <w:r>
        <w:rPr>
          <w:color w:val="000000"/>
          <w:sz w:val="28"/>
          <w:szCs w:val="28"/>
        </w:rPr>
        <w:t xml:space="preserve"> </w:t>
      </w:r>
      <w:r w:rsidRPr="008F1F8F">
        <w:rPr>
          <w:color w:val="000000"/>
          <w:sz w:val="28"/>
          <w:szCs w:val="28"/>
        </w:rPr>
        <w:t>Бажальність є мовним вираженням цього прагнення, характеризується емоційністю, внутрішньою спрямованістю та нерідко ірреальністю.</w:t>
      </w:r>
      <w:r>
        <w:rPr>
          <w:color w:val="000000"/>
          <w:sz w:val="28"/>
          <w:szCs w:val="28"/>
        </w:rPr>
        <w:t xml:space="preserve"> </w:t>
      </w:r>
      <w:r w:rsidRPr="008F1F8F">
        <w:rPr>
          <w:color w:val="000000"/>
          <w:sz w:val="28"/>
          <w:szCs w:val="28"/>
        </w:rPr>
        <w:t>Оптативність охоплює бажальність і доповнюється структурованими мовними засобами, що включають адресата, суб’єкта, об’єкт і комунікативний контекст.</w:t>
      </w:r>
    </w:p>
    <w:p w14:paraId="491C458E" w14:textId="77777777" w:rsidR="008F1F8F" w:rsidRPr="00490429" w:rsidRDefault="008F1F8F" w:rsidP="008F1F8F">
      <w:pPr>
        <w:pBdr>
          <w:top w:val="nil"/>
          <w:left w:val="nil"/>
          <w:bottom w:val="nil"/>
          <w:right w:val="nil"/>
          <w:between w:val="nil"/>
        </w:pBdr>
        <w:spacing w:line="360" w:lineRule="auto"/>
        <w:ind w:firstLine="709"/>
        <w:jc w:val="both"/>
        <w:rPr>
          <w:color w:val="1A1818"/>
          <w:sz w:val="28"/>
          <w:szCs w:val="28"/>
          <w:lang w:val="uk-UA"/>
        </w:rPr>
      </w:pPr>
    </w:p>
    <w:p w14:paraId="40F981A0" w14:textId="42DE0F64" w:rsidR="00D1095C" w:rsidRPr="005F289F" w:rsidRDefault="00D1095C" w:rsidP="00D1095C">
      <w:pPr>
        <w:pBdr>
          <w:top w:val="nil"/>
          <w:left w:val="nil"/>
          <w:bottom w:val="nil"/>
          <w:right w:val="nil"/>
          <w:between w:val="nil"/>
        </w:pBdr>
        <w:spacing w:line="360" w:lineRule="auto"/>
        <w:ind w:firstLine="709"/>
        <w:jc w:val="both"/>
        <w:rPr>
          <w:color w:val="000000"/>
          <w:sz w:val="28"/>
          <w:szCs w:val="28"/>
          <w:lang w:val="uk-UA"/>
        </w:rPr>
      </w:pPr>
      <w:r w:rsidRPr="0018714E">
        <w:rPr>
          <w:b/>
          <w:color w:val="000000"/>
          <w:sz w:val="28"/>
          <w:szCs w:val="28"/>
        </w:rPr>
        <w:lastRenderedPageBreak/>
        <w:t>1.</w:t>
      </w:r>
      <w:r w:rsidR="00546F91" w:rsidRPr="0018714E">
        <w:rPr>
          <w:b/>
          <w:color w:val="000000"/>
          <w:sz w:val="28"/>
          <w:szCs w:val="28"/>
        </w:rPr>
        <w:t>3</w:t>
      </w:r>
      <w:r w:rsidRPr="0018714E">
        <w:rPr>
          <w:b/>
          <w:color w:val="000000"/>
          <w:sz w:val="28"/>
          <w:szCs w:val="28"/>
        </w:rPr>
        <w:t xml:space="preserve">. </w:t>
      </w:r>
      <w:r w:rsidR="00E14F6D">
        <w:rPr>
          <w:b/>
          <w:color w:val="000000"/>
          <w:sz w:val="28"/>
          <w:szCs w:val="28"/>
          <w:lang w:val="uk-UA"/>
        </w:rPr>
        <w:t>Структурно-семантична</w:t>
      </w:r>
      <w:r w:rsidR="005F289F" w:rsidRPr="0018714E">
        <w:rPr>
          <w:b/>
          <w:color w:val="000000"/>
          <w:sz w:val="28"/>
          <w:szCs w:val="28"/>
          <w:lang w:val="uk-UA"/>
        </w:rPr>
        <w:t xml:space="preserve"> представленість оптативної модальності</w:t>
      </w:r>
    </w:p>
    <w:p w14:paraId="6E490577" w14:textId="39B0442D" w:rsidR="00490429" w:rsidRPr="00BE48EB" w:rsidRDefault="00D1095C" w:rsidP="00B92E45">
      <w:pPr>
        <w:pBdr>
          <w:top w:val="nil"/>
          <w:left w:val="nil"/>
          <w:bottom w:val="nil"/>
          <w:right w:val="nil"/>
          <w:between w:val="nil"/>
        </w:pBdr>
        <w:spacing w:line="360" w:lineRule="auto"/>
        <w:ind w:firstLine="709"/>
        <w:jc w:val="both"/>
        <w:rPr>
          <w:color w:val="000000"/>
          <w:sz w:val="28"/>
          <w:szCs w:val="28"/>
          <w:lang w:val="uk-UA"/>
        </w:rPr>
      </w:pPr>
      <w:r w:rsidRPr="000006FB">
        <w:rPr>
          <w:sz w:val="28"/>
          <w:szCs w:val="28"/>
        </w:rPr>
        <w:t xml:space="preserve">У нашому дослідженні </w:t>
      </w:r>
      <w:r w:rsidR="00747449" w:rsidRPr="000006FB">
        <w:rPr>
          <w:sz w:val="28"/>
          <w:szCs w:val="28"/>
        </w:rPr>
        <w:t xml:space="preserve">більшу увагу </w:t>
      </w:r>
      <w:r w:rsidRPr="000006FB">
        <w:rPr>
          <w:sz w:val="28"/>
          <w:szCs w:val="28"/>
        </w:rPr>
        <w:t xml:space="preserve">приділено </w:t>
      </w:r>
      <w:r w:rsidR="000006FB">
        <w:rPr>
          <w:sz w:val="28"/>
          <w:szCs w:val="28"/>
          <w:lang w:val="uk-UA"/>
        </w:rPr>
        <w:t xml:space="preserve">граматичній категорії, яка </w:t>
      </w:r>
      <w:r w:rsidR="00DA34DA">
        <w:rPr>
          <w:sz w:val="28"/>
          <w:szCs w:val="28"/>
          <w:lang w:val="uk-UA"/>
        </w:rPr>
        <w:t>ґрунтується на</w:t>
      </w:r>
      <w:r w:rsidR="000006FB">
        <w:rPr>
          <w:sz w:val="28"/>
          <w:szCs w:val="28"/>
          <w:lang w:val="uk-UA"/>
        </w:rPr>
        <w:t xml:space="preserve"> </w:t>
      </w:r>
      <w:r w:rsidR="00DA34DA">
        <w:rPr>
          <w:sz w:val="28"/>
          <w:szCs w:val="28"/>
          <w:lang w:val="uk-UA"/>
        </w:rPr>
        <w:t>понятті</w:t>
      </w:r>
      <w:r w:rsidR="000006FB">
        <w:rPr>
          <w:sz w:val="28"/>
          <w:szCs w:val="28"/>
          <w:lang w:val="uk-UA"/>
        </w:rPr>
        <w:t xml:space="preserve"> </w:t>
      </w:r>
      <w:r w:rsidR="000006FB" w:rsidRPr="000006FB">
        <w:rPr>
          <w:sz w:val="28"/>
          <w:szCs w:val="28"/>
          <w:lang w:val="uk-UA"/>
        </w:rPr>
        <w:t>‘бажання’</w:t>
      </w:r>
      <w:r w:rsidR="000006FB">
        <w:rPr>
          <w:sz w:val="28"/>
          <w:szCs w:val="28"/>
          <w:lang w:val="uk-UA"/>
        </w:rPr>
        <w:t xml:space="preserve"> </w:t>
      </w:r>
      <w:r w:rsidR="0086204D">
        <w:rPr>
          <w:sz w:val="28"/>
          <w:szCs w:val="28"/>
          <w:lang w:val="uk-UA"/>
        </w:rPr>
        <w:t xml:space="preserve">– </w:t>
      </w:r>
      <w:r w:rsidR="0018714E">
        <w:rPr>
          <w:sz w:val="28"/>
          <w:szCs w:val="28"/>
          <w:lang w:val="uk-UA"/>
        </w:rPr>
        <w:t xml:space="preserve">тобто </w:t>
      </w:r>
      <w:proofErr w:type="spellStart"/>
      <w:r w:rsidR="000006FB">
        <w:rPr>
          <w:sz w:val="28"/>
          <w:szCs w:val="28"/>
          <w:lang w:val="uk-UA"/>
        </w:rPr>
        <w:t>оптативній</w:t>
      </w:r>
      <w:proofErr w:type="spellEnd"/>
      <w:r w:rsidR="000006FB">
        <w:rPr>
          <w:sz w:val="28"/>
          <w:szCs w:val="28"/>
          <w:lang w:val="uk-UA"/>
        </w:rPr>
        <w:t xml:space="preserve"> модальності. </w:t>
      </w:r>
      <w:r w:rsidR="00490429">
        <w:rPr>
          <w:color w:val="000000"/>
          <w:sz w:val="28"/>
          <w:szCs w:val="28"/>
          <w:lang w:val="uk-UA"/>
        </w:rPr>
        <w:t xml:space="preserve">Актуальність дослідження цього типу </w:t>
      </w:r>
      <w:r w:rsidR="00DA34DA">
        <w:rPr>
          <w:color w:val="000000"/>
          <w:sz w:val="28"/>
          <w:szCs w:val="28"/>
          <w:lang w:val="uk-UA"/>
        </w:rPr>
        <w:t xml:space="preserve">суб’єктивної </w:t>
      </w:r>
      <w:r w:rsidR="00490429">
        <w:rPr>
          <w:color w:val="000000"/>
          <w:sz w:val="28"/>
          <w:szCs w:val="28"/>
          <w:lang w:val="uk-UA"/>
        </w:rPr>
        <w:t xml:space="preserve">модальності </w:t>
      </w:r>
      <w:r w:rsidR="00490429" w:rsidRPr="00CB0B1F">
        <w:rPr>
          <w:color w:val="000000"/>
          <w:sz w:val="28"/>
          <w:szCs w:val="28"/>
          <w:lang w:val="uk-UA"/>
        </w:rPr>
        <w:t>обґрунтовуєть</w:t>
      </w:r>
      <w:r w:rsidR="00490429">
        <w:rPr>
          <w:color w:val="000000"/>
          <w:sz w:val="28"/>
          <w:szCs w:val="28"/>
          <w:lang w:val="uk-UA"/>
        </w:rPr>
        <w:t xml:space="preserve">ся </w:t>
      </w:r>
      <w:r w:rsidR="00B92E45">
        <w:rPr>
          <w:color w:val="000000"/>
          <w:sz w:val="28"/>
          <w:szCs w:val="28"/>
          <w:lang w:val="uk-UA"/>
        </w:rPr>
        <w:t>його</w:t>
      </w:r>
      <w:r w:rsidR="00490429">
        <w:rPr>
          <w:color w:val="000000"/>
          <w:sz w:val="28"/>
          <w:szCs w:val="28"/>
          <w:lang w:val="uk-UA"/>
        </w:rPr>
        <w:t xml:space="preserve"> загальновживаністю та необхідністю </w:t>
      </w:r>
      <w:r w:rsidR="00CB0B1F">
        <w:rPr>
          <w:color w:val="000000"/>
          <w:sz w:val="28"/>
          <w:szCs w:val="28"/>
          <w:lang w:val="uk-UA"/>
        </w:rPr>
        <w:t>детального</w:t>
      </w:r>
      <w:r w:rsidR="00490429">
        <w:rPr>
          <w:color w:val="000000"/>
          <w:sz w:val="28"/>
          <w:szCs w:val="28"/>
          <w:lang w:val="uk-UA"/>
        </w:rPr>
        <w:t xml:space="preserve"> аналізу, який дозволить з’ясувати специфіку вираження бажання та сприятиме розширенню лінгвістичних знань.</w:t>
      </w:r>
    </w:p>
    <w:p w14:paraId="64E85255" w14:textId="62A8252E" w:rsidR="00D1095C" w:rsidRPr="00BB5E17" w:rsidRDefault="00D1095C" w:rsidP="00BB5E17">
      <w:pPr>
        <w:spacing w:line="360" w:lineRule="auto"/>
        <w:ind w:firstLine="709"/>
        <w:jc w:val="both"/>
        <w:rPr>
          <w:sz w:val="28"/>
          <w:szCs w:val="28"/>
        </w:rPr>
      </w:pPr>
      <w:r>
        <w:rPr>
          <w:sz w:val="28"/>
          <w:szCs w:val="28"/>
        </w:rPr>
        <w:t>А.П. Загнітко</w:t>
      </w:r>
      <w:r w:rsidR="001409C9">
        <w:rPr>
          <w:sz w:val="28"/>
          <w:szCs w:val="28"/>
          <w:lang w:val="uk-UA"/>
        </w:rPr>
        <w:t xml:space="preserve"> </w:t>
      </w:r>
      <w:r w:rsidR="00BB5E17">
        <w:rPr>
          <w:sz w:val="28"/>
          <w:szCs w:val="28"/>
          <w:lang w:val="uk-UA"/>
        </w:rPr>
        <w:t xml:space="preserve">характеризує оптатив як граматичну категорію дієслова (спосіб), що </w:t>
      </w:r>
      <w:proofErr w:type="spellStart"/>
      <w:r w:rsidR="00BB5E17">
        <w:rPr>
          <w:sz w:val="28"/>
          <w:szCs w:val="28"/>
          <w:lang w:val="uk-UA"/>
        </w:rPr>
        <w:t>вербалізує</w:t>
      </w:r>
      <w:proofErr w:type="spellEnd"/>
      <w:r w:rsidR="00BB5E17">
        <w:rPr>
          <w:sz w:val="28"/>
          <w:szCs w:val="28"/>
          <w:lang w:val="uk-UA"/>
        </w:rPr>
        <w:t xml:space="preserve"> прагнення до здійснення відповідної дії</w:t>
      </w:r>
      <w:r>
        <w:rPr>
          <w:sz w:val="28"/>
          <w:szCs w:val="28"/>
        </w:rPr>
        <w:t xml:space="preserve"> [</w:t>
      </w:r>
      <w:r w:rsidR="00DE1BB4">
        <w:rPr>
          <w:sz w:val="28"/>
          <w:szCs w:val="28"/>
          <w:lang w:val="uk-UA"/>
        </w:rPr>
        <w:t>4</w:t>
      </w:r>
      <w:r w:rsidR="00B4544C">
        <w:rPr>
          <w:sz w:val="28"/>
          <w:szCs w:val="28"/>
          <w:lang w:val="uk-UA"/>
        </w:rPr>
        <w:t>0</w:t>
      </w:r>
      <w:r>
        <w:rPr>
          <w:sz w:val="28"/>
          <w:szCs w:val="28"/>
        </w:rPr>
        <w:t xml:space="preserve">, с. 512]. </w:t>
      </w:r>
      <w:r w:rsidR="000006FB">
        <w:rPr>
          <w:sz w:val="28"/>
          <w:szCs w:val="28"/>
          <w:lang w:val="uk-UA"/>
        </w:rPr>
        <w:t xml:space="preserve">Н.Ю. </w:t>
      </w:r>
      <w:proofErr w:type="spellStart"/>
      <w:r w:rsidR="000006FB">
        <w:rPr>
          <w:sz w:val="28"/>
          <w:szCs w:val="28"/>
          <w:lang w:val="uk-UA"/>
        </w:rPr>
        <w:t>Куравська</w:t>
      </w:r>
      <w:proofErr w:type="spellEnd"/>
      <w:r w:rsidR="000006FB">
        <w:rPr>
          <w:sz w:val="28"/>
          <w:szCs w:val="28"/>
          <w:lang w:val="uk-UA"/>
        </w:rPr>
        <w:t xml:space="preserve"> дотримується думки, що </w:t>
      </w:r>
      <w:proofErr w:type="spellStart"/>
      <w:r w:rsidR="000006FB">
        <w:rPr>
          <w:sz w:val="28"/>
          <w:szCs w:val="28"/>
          <w:lang w:val="uk-UA"/>
        </w:rPr>
        <w:t>оптативність</w:t>
      </w:r>
      <w:proofErr w:type="spellEnd"/>
      <w:r w:rsidR="000006FB">
        <w:rPr>
          <w:sz w:val="28"/>
          <w:szCs w:val="28"/>
          <w:lang w:val="uk-UA"/>
        </w:rPr>
        <w:t xml:space="preserve"> – </w:t>
      </w:r>
      <w:r>
        <w:rPr>
          <w:sz w:val="28"/>
          <w:szCs w:val="28"/>
        </w:rPr>
        <w:t>функціонально-семантична категорія, яка виражає бажаний стан речей у мові, за допомогою лекс</w:t>
      </w:r>
      <w:r w:rsidR="00833CFB" w:rsidRPr="00833CFB">
        <w:rPr>
          <w:sz w:val="28"/>
          <w:szCs w:val="28"/>
        </w:rPr>
        <w:t>ико-</w:t>
      </w:r>
      <w:r>
        <w:rPr>
          <w:sz w:val="28"/>
          <w:szCs w:val="28"/>
        </w:rPr>
        <w:t>граматичних засобі</w:t>
      </w:r>
      <w:r w:rsidR="001409C9">
        <w:rPr>
          <w:sz w:val="28"/>
          <w:szCs w:val="28"/>
          <w:lang w:val="uk-UA"/>
        </w:rPr>
        <w:t>в</w:t>
      </w:r>
      <w:r w:rsidR="00B92E45">
        <w:rPr>
          <w:sz w:val="28"/>
          <w:szCs w:val="28"/>
          <w:lang w:val="uk-UA"/>
        </w:rPr>
        <w:t>, а також</w:t>
      </w:r>
      <w:r w:rsidR="001409C9">
        <w:rPr>
          <w:sz w:val="28"/>
          <w:szCs w:val="28"/>
          <w:lang w:val="uk-UA"/>
        </w:rPr>
        <w:t xml:space="preserve"> </w:t>
      </w:r>
      <w:r>
        <w:rPr>
          <w:sz w:val="28"/>
          <w:szCs w:val="28"/>
        </w:rPr>
        <w:t>реалізується у межах оптативного в</w:t>
      </w:r>
      <w:proofErr w:type="spellStart"/>
      <w:r w:rsidR="00DA34DA">
        <w:rPr>
          <w:sz w:val="28"/>
          <w:szCs w:val="28"/>
          <w:lang w:val="uk-UA"/>
        </w:rPr>
        <w:t>исловлювання</w:t>
      </w:r>
      <w:proofErr w:type="spellEnd"/>
      <w:r>
        <w:rPr>
          <w:sz w:val="28"/>
          <w:szCs w:val="28"/>
        </w:rPr>
        <w:t xml:space="preserve"> – в пропозиції, де зафіксована оптативна воля суб</w:t>
      </w:r>
      <w:r w:rsidR="00DA34DA">
        <w:rPr>
          <w:sz w:val="28"/>
          <w:szCs w:val="28"/>
          <w:lang w:val="uk-UA"/>
        </w:rPr>
        <w:t>’</w:t>
      </w:r>
      <w:r>
        <w:rPr>
          <w:sz w:val="28"/>
          <w:szCs w:val="28"/>
        </w:rPr>
        <w:t>єкта щодо можливої ситуації [</w:t>
      </w:r>
      <w:r w:rsidR="00DE1BB4">
        <w:rPr>
          <w:sz w:val="28"/>
          <w:szCs w:val="28"/>
          <w:lang w:val="uk-UA"/>
        </w:rPr>
        <w:t>12</w:t>
      </w:r>
      <w:r w:rsidR="000006FB">
        <w:rPr>
          <w:sz w:val="28"/>
          <w:szCs w:val="28"/>
          <w:lang w:val="uk-UA"/>
        </w:rPr>
        <w:t>, с. 152</w:t>
      </w:r>
      <w:r>
        <w:rPr>
          <w:sz w:val="28"/>
          <w:szCs w:val="28"/>
        </w:rPr>
        <w:t>].</w:t>
      </w:r>
    </w:p>
    <w:p w14:paraId="06F9DCB2" w14:textId="464C16B5" w:rsidR="00221A46" w:rsidRDefault="000006FB" w:rsidP="00B92E45">
      <w:pPr>
        <w:spacing w:line="360" w:lineRule="auto"/>
        <w:ind w:firstLine="709"/>
        <w:jc w:val="both"/>
        <w:rPr>
          <w:sz w:val="28"/>
          <w:szCs w:val="28"/>
          <w:lang w:val="uk-UA"/>
        </w:rPr>
      </w:pPr>
      <w:r>
        <w:rPr>
          <w:sz w:val="28"/>
          <w:szCs w:val="28"/>
          <w:lang w:val="uk-UA"/>
        </w:rPr>
        <w:t xml:space="preserve">У лінгвістиці поняття </w:t>
      </w:r>
      <w:r w:rsidRPr="000006FB">
        <w:rPr>
          <w:sz w:val="28"/>
          <w:szCs w:val="28"/>
          <w:lang w:val="ru-RU"/>
        </w:rPr>
        <w:t>‘</w:t>
      </w:r>
      <w:r>
        <w:rPr>
          <w:sz w:val="28"/>
          <w:szCs w:val="28"/>
          <w:lang w:val="uk-UA"/>
        </w:rPr>
        <w:t>бажання</w:t>
      </w:r>
      <w:r w:rsidRPr="000006FB">
        <w:rPr>
          <w:sz w:val="28"/>
          <w:szCs w:val="28"/>
          <w:lang w:val="ru-RU"/>
        </w:rPr>
        <w:t>’</w:t>
      </w:r>
      <w:r>
        <w:rPr>
          <w:sz w:val="28"/>
          <w:szCs w:val="28"/>
          <w:lang w:val="uk-UA"/>
        </w:rPr>
        <w:t xml:space="preserve"> лежить в основі не тільки оптативної модальності</w:t>
      </w:r>
      <w:r w:rsidR="00CF77B0">
        <w:rPr>
          <w:sz w:val="28"/>
          <w:szCs w:val="28"/>
          <w:lang w:val="uk-UA"/>
        </w:rPr>
        <w:t xml:space="preserve">, а також </w:t>
      </w:r>
      <w:proofErr w:type="spellStart"/>
      <w:r w:rsidR="00CF77B0">
        <w:rPr>
          <w:sz w:val="28"/>
          <w:szCs w:val="28"/>
          <w:lang w:val="uk-UA"/>
        </w:rPr>
        <w:t>волітивної</w:t>
      </w:r>
      <w:proofErr w:type="spellEnd"/>
      <w:r w:rsidR="00CF77B0">
        <w:rPr>
          <w:sz w:val="28"/>
          <w:szCs w:val="28"/>
          <w:lang w:val="uk-UA"/>
        </w:rPr>
        <w:t xml:space="preserve"> та </w:t>
      </w:r>
      <w:proofErr w:type="spellStart"/>
      <w:r w:rsidR="00CF77B0">
        <w:rPr>
          <w:sz w:val="28"/>
          <w:szCs w:val="28"/>
          <w:lang w:val="uk-UA"/>
        </w:rPr>
        <w:t>булетичної</w:t>
      </w:r>
      <w:proofErr w:type="spellEnd"/>
      <w:r w:rsidR="00CF77B0">
        <w:rPr>
          <w:sz w:val="28"/>
          <w:szCs w:val="28"/>
          <w:lang w:val="uk-UA"/>
        </w:rPr>
        <w:t xml:space="preserve"> </w:t>
      </w:r>
      <w:proofErr w:type="spellStart"/>
      <w:r w:rsidR="00CF77B0">
        <w:rPr>
          <w:sz w:val="28"/>
          <w:szCs w:val="28"/>
          <w:lang w:val="uk-UA"/>
        </w:rPr>
        <w:t>модальностей</w:t>
      </w:r>
      <w:proofErr w:type="spellEnd"/>
      <w:r w:rsidR="00CF77B0">
        <w:rPr>
          <w:sz w:val="28"/>
          <w:szCs w:val="28"/>
          <w:lang w:val="uk-UA"/>
        </w:rPr>
        <w:t xml:space="preserve">. </w:t>
      </w:r>
      <w:proofErr w:type="spellStart"/>
      <w:r w:rsidR="00CF77B0">
        <w:rPr>
          <w:sz w:val="28"/>
          <w:szCs w:val="28"/>
          <w:lang w:val="uk-UA"/>
        </w:rPr>
        <w:t>Кес</w:t>
      </w:r>
      <w:proofErr w:type="spellEnd"/>
      <w:r w:rsidR="00CF77B0">
        <w:rPr>
          <w:sz w:val="28"/>
          <w:szCs w:val="28"/>
          <w:lang w:val="uk-UA"/>
        </w:rPr>
        <w:t xml:space="preserve"> </w:t>
      </w:r>
      <w:proofErr w:type="spellStart"/>
      <w:r w:rsidR="00CF77B0">
        <w:rPr>
          <w:sz w:val="28"/>
          <w:szCs w:val="28"/>
          <w:lang w:val="uk-UA"/>
        </w:rPr>
        <w:t>Генґевелд</w:t>
      </w:r>
      <w:proofErr w:type="spellEnd"/>
      <w:r w:rsidR="00CF77B0">
        <w:rPr>
          <w:sz w:val="28"/>
          <w:szCs w:val="28"/>
          <w:lang w:val="uk-UA"/>
        </w:rPr>
        <w:t xml:space="preserve"> визначає </w:t>
      </w:r>
      <w:proofErr w:type="spellStart"/>
      <w:r w:rsidR="00CF77B0">
        <w:rPr>
          <w:sz w:val="28"/>
          <w:szCs w:val="28"/>
          <w:lang w:val="uk-UA"/>
        </w:rPr>
        <w:t>волітивну</w:t>
      </w:r>
      <w:proofErr w:type="spellEnd"/>
      <w:r w:rsidR="00CF77B0">
        <w:rPr>
          <w:sz w:val="28"/>
          <w:szCs w:val="28"/>
          <w:lang w:val="uk-UA"/>
        </w:rPr>
        <w:t xml:space="preserve"> модальність як те, що є бажаним</w:t>
      </w:r>
      <w:r w:rsidR="009859A4" w:rsidRPr="009859A4">
        <w:rPr>
          <w:sz w:val="28"/>
          <w:szCs w:val="28"/>
          <w:lang w:val="uk-UA"/>
        </w:rPr>
        <w:t xml:space="preserve"> [</w:t>
      </w:r>
      <w:r w:rsidR="00B4544C">
        <w:rPr>
          <w:sz w:val="28"/>
          <w:szCs w:val="28"/>
          <w:lang w:val="uk-UA"/>
        </w:rPr>
        <w:t>30</w:t>
      </w:r>
      <w:r w:rsidR="009859A4" w:rsidRPr="009859A4">
        <w:rPr>
          <w:sz w:val="28"/>
          <w:szCs w:val="28"/>
          <w:lang w:val="uk-UA"/>
        </w:rPr>
        <w:t xml:space="preserve">, </w:t>
      </w:r>
      <w:r w:rsidR="009859A4">
        <w:rPr>
          <w:sz w:val="28"/>
          <w:szCs w:val="28"/>
          <w:lang w:val="en-US"/>
        </w:rPr>
        <w:t>c</w:t>
      </w:r>
      <w:r w:rsidR="009859A4" w:rsidRPr="009859A4">
        <w:rPr>
          <w:sz w:val="28"/>
          <w:szCs w:val="28"/>
          <w:lang w:val="uk-UA"/>
        </w:rPr>
        <w:t>. 1193]</w:t>
      </w:r>
      <w:r w:rsidR="00DF47BD">
        <w:rPr>
          <w:sz w:val="28"/>
          <w:szCs w:val="28"/>
          <w:lang w:val="uk-UA"/>
        </w:rPr>
        <w:t xml:space="preserve">. </w:t>
      </w:r>
      <w:r w:rsidR="00CF77B0">
        <w:rPr>
          <w:sz w:val="28"/>
          <w:szCs w:val="28"/>
          <w:lang w:val="uk-UA"/>
        </w:rPr>
        <w:t xml:space="preserve">Н.І. Захарченко </w:t>
      </w:r>
      <w:r w:rsidR="00B92E45">
        <w:rPr>
          <w:sz w:val="28"/>
          <w:szCs w:val="28"/>
          <w:lang w:val="uk-UA"/>
        </w:rPr>
        <w:t xml:space="preserve">так само </w:t>
      </w:r>
      <w:r w:rsidR="00CF77B0">
        <w:rPr>
          <w:sz w:val="28"/>
          <w:szCs w:val="28"/>
          <w:lang w:val="uk-UA"/>
        </w:rPr>
        <w:t xml:space="preserve">стверджує, що </w:t>
      </w:r>
      <w:proofErr w:type="spellStart"/>
      <w:r w:rsidR="00CF77B0">
        <w:rPr>
          <w:sz w:val="28"/>
          <w:szCs w:val="28"/>
          <w:lang w:val="uk-UA"/>
        </w:rPr>
        <w:t>булетична</w:t>
      </w:r>
      <w:proofErr w:type="spellEnd"/>
      <w:r w:rsidR="00CF77B0">
        <w:rPr>
          <w:sz w:val="28"/>
          <w:szCs w:val="28"/>
          <w:lang w:val="uk-UA"/>
        </w:rPr>
        <w:t xml:space="preserve"> модальність виражає бажання</w:t>
      </w:r>
      <w:r w:rsidR="00A33E07" w:rsidRPr="00A33E07">
        <w:rPr>
          <w:sz w:val="28"/>
          <w:szCs w:val="28"/>
          <w:lang w:val="uk-UA"/>
        </w:rPr>
        <w:t xml:space="preserve"> [</w:t>
      </w:r>
      <w:r w:rsidR="00DE1BB4">
        <w:rPr>
          <w:sz w:val="28"/>
          <w:szCs w:val="28"/>
          <w:lang w:val="uk-UA"/>
        </w:rPr>
        <w:t>11</w:t>
      </w:r>
      <w:r w:rsidR="00A33E07">
        <w:rPr>
          <w:sz w:val="28"/>
          <w:szCs w:val="28"/>
          <w:lang w:val="uk-UA"/>
        </w:rPr>
        <w:t>, с.</w:t>
      </w:r>
      <w:r w:rsidR="00DF47BD">
        <w:rPr>
          <w:sz w:val="28"/>
          <w:szCs w:val="28"/>
          <w:lang w:val="uk-UA"/>
        </w:rPr>
        <w:t xml:space="preserve"> 425</w:t>
      </w:r>
      <w:r w:rsidR="00A33E07" w:rsidRPr="00A33E07">
        <w:rPr>
          <w:sz w:val="28"/>
          <w:szCs w:val="28"/>
          <w:lang w:val="uk-UA"/>
        </w:rPr>
        <w:t>]</w:t>
      </w:r>
      <w:r w:rsidR="00CF77B0">
        <w:rPr>
          <w:sz w:val="28"/>
          <w:szCs w:val="28"/>
          <w:lang w:val="uk-UA"/>
        </w:rPr>
        <w:t>, натомість</w:t>
      </w:r>
      <w:r w:rsidR="008C2C90">
        <w:rPr>
          <w:sz w:val="28"/>
          <w:szCs w:val="28"/>
          <w:lang w:val="uk-UA"/>
        </w:rPr>
        <w:t xml:space="preserve">, </w:t>
      </w:r>
      <w:r w:rsidR="00CF77B0">
        <w:rPr>
          <w:sz w:val="28"/>
          <w:szCs w:val="28"/>
          <w:lang w:val="uk-UA"/>
        </w:rPr>
        <w:t xml:space="preserve">на думку Пола </w:t>
      </w:r>
      <w:proofErr w:type="spellStart"/>
      <w:r w:rsidR="00CF77B0">
        <w:rPr>
          <w:sz w:val="28"/>
          <w:szCs w:val="28"/>
          <w:lang w:val="uk-UA"/>
        </w:rPr>
        <w:t>Портнера</w:t>
      </w:r>
      <w:proofErr w:type="spellEnd"/>
      <w:r w:rsidR="008C2C90">
        <w:rPr>
          <w:sz w:val="28"/>
          <w:szCs w:val="28"/>
          <w:lang w:val="uk-UA"/>
        </w:rPr>
        <w:t xml:space="preserve">, </w:t>
      </w:r>
      <w:r w:rsidR="00CF77B0">
        <w:rPr>
          <w:sz w:val="28"/>
          <w:szCs w:val="28"/>
          <w:lang w:val="uk-UA"/>
        </w:rPr>
        <w:t>ця мод</w:t>
      </w:r>
      <w:r w:rsidR="00204B8B">
        <w:rPr>
          <w:sz w:val="28"/>
          <w:szCs w:val="28"/>
          <w:lang w:val="uk-UA"/>
        </w:rPr>
        <w:t xml:space="preserve">альність </w:t>
      </w:r>
      <w:r w:rsidR="00BC7B96">
        <w:rPr>
          <w:sz w:val="28"/>
          <w:szCs w:val="28"/>
          <w:lang w:val="uk-UA"/>
        </w:rPr>
        <w:t>поєднує у собі</w:t>
      </w:r>
      <w:r w:rsidR="00204B8B">
        <w:rPr>
          <w:sz w:val="28"/>
          <w:szCs w:val="28"/>
          <w:lang w:val="uk-UA"/>
        </w:rPr>
        <w:t xml:space="preserve"> </w:t>
      </w:r>
      <w:r w:rsidR="00BC7B96">
        <w:rPr>
          <w:sz w:val="28"/>
          <w:szCs w:val="28"/>
          <w:lang w:val="uk-UA"/>
        </w:rPr>
        <w:t>такі поняття, як здатність</w:t>
      </w:r>
      <w:r w:rsidR="00204B8B">
        <w:rPr>
          <w:sz w:val="28"/>
          <w:szCs w:val="28"/>
          <w:lang w:val="uk-UA"/>
        </w:rPr>
        <w:t xml:space="preserve"> та бажання</w:t>
      </w:r>
      <w:r w:rsidR="00A33E07" w:rsidRPr="00A33E07">
        <w:rPr>
          <w:sz w:val="28"/>
          <w:szCs w:val="28"/>
          <w:lang w:val="uk-UA"/>
        </w:rPr>
        <w:t xml:space="preserve"> [</w:t>
      </w:r>
      <w:r w:rsidR="00B4544C">
        <w:rPr>
          <w:sz w:val="28"/>
          <w:szCs w:val="28"/>
          <w:lang w:val="uk-UA"/>
        </w:rPr>
        <w:t>36</w:t>
      </w:r>
      <w:r w:rsidR="00A33E07" w:rsidRPr="00A33E07">
        <w:rPr>
          <w:sz w:val="28"/>
          <w:szCs w:val="28"/>
          <w:lang w:val="uk-UA"/>
        </w:rPr>
        <w:t xml:space="preserve">, </w:t>
      </w:r>
      <w:r w:rsidR="00A33E07">
        <w:rPr>
          <w:sz w:val="28"/>
          <w:szCs w:val="28"/>
          <w:lang w:val="en-US"/>
        </w:rPr>
        <w:t>c</w:t>
      </w:r>
      <w:r w:rsidR="00A33E07" w:rsidRPr="00A33E07">
        <w:rPr>
          <w:sz w:val="28"/>
          <w:szCs w:val="28"/>
          <w:lang w:val="uk-UA"/>
        </w:rPr>
        <w:t>. 36]</w:t>
      </w:r>
      <w:r w:rsidR="00204B8B">
        <w:rPr>
          <w:sz w:val="28"/>
          <w:szCs w:val="28"/>
          <w:lang w:val="uk-UA"/>
        </w:rPr>
        <w:t>.</w:t>
      </w:r>
    </w:p>
    <w:p w14:paraId="07449DF3" w14:textId="2E84F3FB" w:rsidR="00221A46" w:rsidRPr="00221A46" w:rsidRDefault="00DA331C" w:rsidP="00221A46">
      <w:pPr>
        <w:spacing w:line="360" w:lineRule="auto"/>
        <w:ind w:firstLine="709"/>
        <w:jc w:val="both"/>
        <w:rPr>
          <w:sz w:val="28"/>
          <w:szCs w:val="28"/>
          <w:lang w:val="uk-UA"/>
        </w:rPr>
      </w:pPr>
      <w:r>
        <w:rPr>
          <w:sz w:val="28"/>
          <w:szCs w:val="28"/>
          <w:lang w:val="uk-UA"/>
        </w:rPr>
        <w:t>Ймовірно</w:t>
      </w:r>
      <w:r w:rsidR="004F4F94">
        <w:rPr>
          <w:sz w:val="28"/>
          <w:szCs w:val="28"/>
          <w:lang w:val="uk-UA"/>
        </w:rPr>
        <w:t xml:space="preserve">, це відбувається тому, </w:t>
      </w:r>
      <w:r w:rsidR="00AB5997">
        <w:rPr>
          <w:sz w:val="28"/>
          <w:szCs w:val="28"/>
          <w:lang w:val="uk-UA"/>
        </w:rPr>
        <w:t>що бажання є складним душевним станом, який спонукає мовця чи співрозмовника до дії</w:t>
      </w:r>
      <w:r w:rsidR="00080640">
        <w:rPr>
          <w:sz w:val="28"/>
          <w:szCs w:val="28"/>
          <w:lang w:val="uk-UA"/>
        </w:rPr>
        <w:t xml:space="preserve"> та є основним компонентом волевиявлення</w:t>
      </w:r>
      <w:r w:rsidR="00221A46">
        <w:rPr>
          <w:sz w:val="28"/>
          <w:szCs w:val="28"/>
          <w:lang w:val="uk-UA"/>
        </w:rPr>
        <w:t>. На думку І.А. Шаповал</w:t>
      </w:r>
      <w:r>
        <w:rPr>
          <w:sz w:val="28"/>
          <w:szCs w:val="28"/>
          <w:lang w:val="uk-UA"/>
        </w:rPr>
        <w:t>,</w:t>
      </w:r>
      <w:r w:rsidR="00221A46">
        <w:rPr>
          <w:sz w:val="28"/>
          <w:szCs w:val="28"/>
          <w:lang w:val="uk-UA"/>
        </w:rPr>
        <w:t xml:space="preserve"> бажання та воля є рушіями оптативної модальності, яка</w:t>
      </w:r>
      <w:r>
        <w:rPr>
          <w:sz w:val="28"/>
          <w:szCs w:val="28"/>
          <w:lang w:val="uk-UA"/>
        </w:rPr>
        <w:t xml:space="preserve">, </w:t>
      </w:r>
      <w:r w:rsidR="00221A46">
        <w:rPr>
          <w:sz w:val="28"/>
          <w:szCs w:val="28"/>
          <w:lang w:val="uk-UA"/>
        </w:rPr>
        <w:t>таким чином</w:t>
      </w:r>
      <w:r>
        <w:rPr>
          <w:sz w:val="28"/>
          <w:szCs w:val="28"/>
          <w:lang w:val="uk-UA"/>
        </w:rPr>
        <w:t>, постає як</w:t>
      </w:r>
      <w:r w:rsidR="00221A46">
        <w:rPr>
          <w:sz w:val="28"/>
          <w:szCs w:val="28"/>
          <w:lang w:val="uk-UA"/>
        </w:rPr>
        <w:t xml:space="preserve"> </w:t>
      </w:r>
      <w:r>
        <w:rPr>
          <w:sz w:val="28"/>
          <w:szCs w:val="28"/>
          <w:lang w:val="uk-UA"/>
        </w:rPr>
        <w:t>бінарна кат</w:t>
      </w:r>
      <w:r w:rsidR="00A43A80">
        <w:rPr>
          <w:sz w:val="28"/>
          <w:szCs w:val="28"/>
          <w:lang w:val="uk-UA"/>
        </w:rPr>
        <w:t>е</w:t>
      </w:r>
      <w:r>
        <w:rPr>
          <w:sz w:val="28"/>
          <w:szCs w:val="28"/>
          <w:lang w:val="uk-UA"/>
        </w:rPr>
        <w:t xml:space="preserve">горія </w:t>
      </w:r>
      <w:r w:rsidR="00221A46">
        <w:rPr>
          <w:sz w:val="28"/>
          <w:szCs w:val="28"/>
        </w:rPr>
        <w:t>[</w:t>
      </w:r>
      <w:r w:rsidR="00B4544C">
        <w:rPr>
          <w:sz w:val="28"/>
          <w:szCs w:val="28"/>
          <w:lang w:val="uk-UA"/>
        </w:rPr>
        <w:t>24</w:t>
      </w:r>
      <w:r w:rsidR="00221A46">
        <w:rPr>
          <w:sz w:val="28"/>
          <w:szCs w:val="28"/>
        </w:rPr>
        <w:t>, с. 200]</w:t>
      </w:r>
      <w:r w:rsidR="00221A46">
        <w:rPr>
          <w:i/>
          <w:sz w:val="28"/>
          <w:szCs w:val="28"/>
        </w:rPr>
        <w:t>.</w:t>
      </w:r>
      <w:r w:rsidR="00221A46">
        <w:rPr>
          <w:iCs/>
          <w:sz w:val="28"/>
          <w:szCs w:val="28"/>
          <w:lang w:val="uk-UA"/>
        </w:rPr>
        <w:t xml:space="preserve"> З</w:t>
      </w:r>
      <w:r w:rsidR="00080640">
        <w:rPr>
          <w:sz w:val="28"/>
          <w:szCs w:val="28"/>
          <w:lang w:val="uk-UA"/>
        </w:rPr>
        <w:t>датність</w:t>
      </w:r>
      <w:r w:rsidR="00221A46">
        <w:rPr>
          <w:sz w:val="28"/>
          <w:szCs w:val="28"/>
          <w:lang w:val="uk-UA"/>
        </w:rPr>
        <w:t xml:space="preserve"> </w:t>
      </w:r>
      <w:r w:rsidR="00010D97">
        <w:rPr>
          <w:sz w:val="28"/>
          <w:szCs w:val="28"/>
          <w:lang w:val="uk-UA"/>
        </w:rPr>
        <w:t>так</w:t>
      </w:r>
      <w:r w:rsidR="00382B8D">
        <w:rPr>
          <w:sz w:val="28"/>
          <w:szCs w:val="28"/>
          <w:lang w:val="uk-UA"/>
        </w:rPr>
        <w:t xml:space="preserve"> само</w:t>
      </w:r>
      <w:r w:rsidR="00010D97">
        <w:rPr>
          <w:sz w:val="28"/>
          <w:szCs w:val="28"/>
          <w:lang w:val="uk-UA"/>
        </w:rPr>
        <w:t xml:space="preserve"> </w:t>
      </w:r>
      <w:r w:rsidR="00221A46">
        <w:rPr>
          <w:sz w:val="28"/>
          <w:szCs w:val="28"/>
          <w:lang w:val="uk-UA"/>
        </w:rPr>
        <w:t xml:space="preserve">тісно </w:t>
      </w:r>
      <w:r w:rsidR="00080640">
        <w:rPr>
          <w:sz w:val="28"/>
          <w:szCs w:val="28"/>
          <w:lang w:val="uk-UA"/>
        </w:rPr>
        <w:t xml:space="preserve">пов’язана з </w:t>
      </w:r>
      <w:r w:rsidR="00221A46">
        <w:rPr>
          <w:sz w:val="28"/>
          <w:szCs w:val="28"/>
          <w:lang w:val="uk-UA"/>
        </w:rPr>
        <w:t>бажанням, адже якщо суб’єкт бажає виконати певну дію чи досягти певного стану, але фізично чи морально не здатен</w:t>
      </w:r>
      <w:r w:rsidR="00010D97">
        <w:rPr>
          <w:sz w:val="28"/>
          <w:szCs w:val="28"/>
          <w:lang w:val="uk-UA"/>
        </w:rPr>
        <w:t xml:space="preserve"> з</w:t>
      </w:r>
      <w:r w:rsidR="00221A46">
        <w:rPr>
          <w:sz w:val="28"/>
          <w:szCs w:val="28"/>
          <w:lang w:val="uk-UA"/>
        </w:rPr>
        <w:t>робити</w:t>
      </w:r>
      <w:r w:rsidR="00010D97">
        <w:rPr>
          <w:sz w:val="28"/>
          <w:szCs w:val="28"/>
          <w:lang w:val="uk-UA"/>
        </w:rPr>
        <w:t xml:space="preserve"> цього</w:t>
      </w:r>
      <w:r w:rsidR="00221A46">
        <w:rPr>
          <w:sz w:val="28"/>
          <w:szCs w:val="28"/>
          <w:lang w:val="uk-UA"/>
        </w:rPr>
        <w:t>, то реалізація бажаного буде невдалою.</w:t>
      </w:r>
    </w:p>
    <w:p w14:paraId="50D8A925" w14:textId="5BC0D9F8" w:rsidR="00B0579F" w:rsidRPr="00ED37E2" w:rsidRDefault="00010D97" w:rsidP="00ED37E2">
      <w:pPr>
        <w:spacing w:line="360" w:lineRule="auto"/>
        <w:ind w:firstLine="709"/>
        <w:jc w:val="both"/>
        <w:rPr>
          <w:color w:val="000000"/>
          <w:sz w:val="28"/>
          <w:szCs w:val="28"/>
        </w:rPr>
      </w:pPr>
      <w:r w:rsidRPr="00010D97">
        <w:rPr>
          <w:color w:val="000000"/>
          <w:sz w:val="28"/>
          <w:szCs w:val="28"/>
        </w:rPr>
        <w:t>Характерною особливістю цього типу модальності є</w:t>
      </w:r>
      <w:r w:rsidR="0018714E">
        <w:rPr>
          <w:color w:val="000000"/>
          <w:sz w:val="28"/>
          <w:szCs w:val="28"/>
          <w:lang w:val="uk-UA"/>
        </w:rPr>
        <w:t xml:space="preserve"> </w:t>
      </w:r>
      <w:r w:rsidR="00ED37E2">
        <w:rPr>
          <w:color w:val="000000"/>
          <w:sz w:val="28"/>
          <w:szCs w:val="28"/>
          <w:lang w:val="uk-UA"/>
        </w:rPr>
        <w:t xml:space="preserve">можливість нашаровувати додаткові конотації – </w:t>
      </w:r>
      <w:r w:rsidR="00ED37E2" w:rsidRPr="00010D97">
        <w:rPr>
          <w:color w:val="000000"/>
          <w:sz w:val="28"/>
          <w:szCs w:val="28"/>
        </w:rPr>
        <w:t>як негативн</w:t>
      </w:r>
      <w:r w:rsidR="00ED37E2">
        <w:rPr>
          <w:color w:val="000000"/>
          <w:sz w:val="28"/>
          <w:szCs w:val="28"/>
          <w:lang w:val="uk-UA"/>
        </w:rPr>
        <w:t>і</w:t>
      </w:r>
      <w:r w:rsidR="00ED37E2" w:rsidRPr="00010D97">
        <w:rPr>
          <w:color w:val="000000"/>
          <w:sz w:val="28"/>
          <w:szCs w:val="28"/>
        </w:rPr>
        <w:t>, так і позитивн</w:t>
      </w:r>
      <w:r w:rsidR="00ED37E2">
        <w:rPr>
          <w:color w:val="000000"/>
          <w:sz w:val="28"/>
          <w:szCs w:val="28"/>
          <w:lang w:val="uk-UA"/>
        </w:rPr>
        <w:t>і</w:t>
      </w:r>
      <w:r w:rsidR="00ED37E2" w:rsidRPr="00010D97">
        <w:rPr>
          <w:color w:val="000000"/>
          <w:sz w:val="28"/>
          <w:szCs w:val="28"/>
        </w:rPr>
        <w:t xml:space="preserve"> </w:t>
      </w:r>
      <w:r w:rsidR="00ED37E2">
        <w:rPr>
          <w:color w:val="000000"/>
          <w:sz w:val="28"/>
          <w:szCs w:val="28"/>
          <w:lang w:val="uk-UA"/>
        </w:rPr>
        <w:t xml:space="preserve">– на </w:t>
      </w:r>
      <w:r w:rsidR="00ED37E2">
        <w:rPr>
          <w:color w:val="000000"/>
          <w:sz w:val="28"/>
          <w:szCs w:val="28"/>
          <w:lang w:val="uk-UA"/>
        </w:rPr>
        <w:lastRenderedPageBreak/>
        <w:t>першорядне значення бажання, виражаючи інші почуття, наприклад жаль</w:t>
      </w:r>
      <w:r w:rsidR="0018714E">
        <w:rPr>
          <w:color w:val="000000"/>
          <w:sz w:val="28"/>
          <w:szCs w:val="28"/>
          <w:lang w:val="uk-UA"/>
        </w:rPr>
        <w:t>; при цьому тут визначається</w:t>
      </w:r>
      <w:r w:rsidR="00ED37E2">
        <w:rPr>
          <w:color w:val="000000"/>
          <w:sz w:val="28"/>
          <w:szCs w:val="28"/>
          <w:lang w:val="uk-UA"/>
        </w:rPr>
        <w:t xml:space="preserve"> </w:t>
      </w:r>
      <w:r w:rsidR="0018714E" w:rsidRPr="00010D97">
        <w:rPr>
          <w:color w:val="000000"/>
          <w:sz w:val="28"/>
          <w:szCs w:val="28"/>
        </w:rPr>
        <w:t>неможливість впливати на волю адресата</w:t>
      </w:r>
      <w:r w:rsidR="0018714E">
        <w:rPr>
          <w:color w:val="000000"/>
          <w:sz w:val="28"/>
          <w:szCs w:val="28"/>
          <w:lang w:val="uk-UA"/>
        </w:rPr>
        <w:t>.</w:t>
      </w:r>
      <w:r w:rsidR="0018714E" w:rsidRPr="00010D97">
        <w:rPr>
          <w:color w:val="000000"/>
          <w:sz w:val="28"/>
          <w:szCs w:val="28"/>
        </w:rPr>
        <w:t xml:space="preserve"> </w:t>
      </w:r>
      <w:r w:rsidRPr="00010D97">
        <w:rPr>
          <w:color w:val="000000"/>
          <w:sz w:val="28"/>
          <w:szCs w:val="28"/>
        </w:rPr>
        <w:t xml:space="preserve">До того ж, </w:t>
      </w:r>
      <w:r w:rsidR="00CA1818">
        <w:rPr>
          <w:color w:val="000000"/>
          <w:sz w:val="28"/>
          <w:szCs w:val="28"/>
          <w:lang w:val="uk-UA"/>
        </w:rPr>
        <w:t>бажанн</w:t>
      </w:r>
      <w:r w:rsidR="00ED37E2">
        <w:rPr>
          <w:color w:val="000000"/>
          <w:sz w:val="28"/>
          <w:szCs w:val="28"/>
          <w:lang w:val="uk-UA"/>
        </w:rPr>
        <w:t>я</w:t>
      </w:r>
      <w:r w:rsidRPr="00010D97">
        <w:rPr>
          <w:color w:val="000000"/>
          <w:sz w:val="28"/>
          <w:szCs w:val="28"/>
        </w:rPr>
        <w:t xml:space="preserve"> мож</w:t>
      </w:r>
      <w:r w:rsidR="00ED37E2">
        <w:rPr>
          <w:color w:val="000000"/>
          <w:sz w:val="28"/>
          <w:szCs w:val="28"/>
          <w:lang w:val="uk-UA"/>
        </w:rPr>
        <w:t>е</w:t>
      </w:r>
      <w:r w:rsidRPr="00010D97">
        <w:rPr>
          <w:color w:val="000000"/>
          <w:sz w:val="28"/>
          <w:szCs w:val="28"/>
        </w:rPr>
        <w:t xml:space="preserve"> </w:t>
      </w:r>
      <w:r w:rsidR="00CA1818">
        <w:rPr>
          <w:color w:val="000000"/>
          <w:sz w:val="28"/>
          <w:szCs w:val="28"/>
          <w:lang w:val="uk-UA"/>
        </w:rPr>
        <w:t>бути реальним або ірреальним</w:t>
      </w:r>
      <w:r w:rsidRPr="00010D97">
        <w:rPr>
          <w:color w:val="000000"/>
          <w:sz w:val="28"/>
          <w:szCs w:val="28"/>
        </w:rPr>
        <w:t>, що дає змогу застосовувати оптативну модальність у всіх часових</w:t>
      </w:r>
      <w:r w:rsidR="00382B8D">
        <w:rPr>
          <w:color w:val="000000"/>
          <w:sz w:val="28"/>
          <w:szCs w:val="28"/>
          <w:lang w:val="uk-UA"/>
        </w:rPr>
        <w:t xml:space="preserve"> </w:t>
      </w:r>
      <w:proofErr w:type="spellStart"/>
      <w:r w:rsidR="00382B8D">
        <w:rPr>
          <w:color w:val="000000"/>
          <w:sz w:val="28"/>
          <w:szCs w:val="28"/>
          <w:lang w:val="uk-UA"/>
        </w:rPr>
        <w:t>площинах</w:t>
      </w:r>
      <w:proofErr w:type="spellEnd"/>
      <w:r w:rsidR="00382B8D">
        <w:rPr>
          <w:color w:val="000000"/>
          <w:sz w:val="28"/>
          <w:szCs w:val="28"/>
          <w:lang w:val="uk-UA"/>
        </w:rPr>
        <w:t xml:space="preserve"> </w:t>
      </w:r>
      <w:r w:rsidR="004F23EF" w:rsidRPr="009349A0">
        <w:rPr>
          <w:sz w:val="28"/>
          <w:szCs w:val="28"/>
          <w:lang w:val="uk-UA"/>
        </w:rPr>
        <w:t>[</w:t>
      </w:r>
      <w:r w:rsidR="00B4544C">
        <w:rPr>
          <w:sz w:val="28"/>
          <w:szCs w:val="28"/>
          <w:lang w:val="uk-UA"/>
        </w:rPr>
        <w:t>34</w:t>
      </w:r>
      <w:r w:rsidR="004F23EF" w:rsidRPr="009349A0">
        <w:rPr>
          <w:sz w:val="28"/>
          <w:szCs w:val="28"/>
          <w:lang w:val="uk-UA"/>
        </w:rPr>
        <w:t xml:space="preserve">, </w:t>
      </w:r>
      <w:r w:rsidR="004F23EF" w:rsidRPr="00010D97">
        <w:rPr>
          <w:sz w:val="28"/>
          <w:szCs w:val="28"/>
        </w:rPr>
        <w:t>c</w:t>
      </w:r>
      <w:r w:rsidR="004F23EF" w:rsidRPr="009349A0">
        <w:rPr>
          <w:sz w:val="28"/>
          <w:szCs w:val="28"/>
          <w:lang w:val="uk-UA"/>
        </w:rPr>
        <w:t>. 77</w:t>
      </w:r>
      <w:r w:rsidR="009349A0">
        <w:rPr>
          <w:sz w:val="28"/>
          <w:szCs w:val="28"/>
          <w:lang w:val="uk-UA"/>
        </w:rPr>
        <w:t>-78</w:t>
      </w:r>
      <w:r w:rsidR="004F23EF" w:rsidRPr="009349A0">
        <w:rPr>
          <w:sz w:val="28"/>
          <w:szCs w:val="28"/>
          <w:lang w:val="uk-UA"/>
        </w:rPr>
        <w:t>]</w:t>
      </w:r>
      <w:r w:rsidR="00CB06A6">
        <w:rPr>
          <w:sz w:val="28"/>
          <w:szCs w:val="28"/>
          <w:lang w:val="uk-UA"/>
        </w:rPr>
        <w:t>.</w:t>
      </w:r>
      <w:r w:rsidR="004F23EF" w:rsidRPr="009349A0">
        <w:rPr>
          <w:sz w:val="28"/>
          <w:szCs w:val="28"/>
          <w:lang w:val="uk-UA"/>
        </w:rPr>
        <w:t xml:space="preserve"> </w:t>
      </w:r>
    </w:p>
    <w:p w14:paraId="6C2E2401" w14:textId="05671E88" w:rsidR="00B2398D" w:rsidRPr="00EB0369" w:rsidRDefault="00B2398D" w:rsidP="00EB0369">
      <w:pPr>
        <w:spacing w:line="360" w:lineRule="auto"/>
        <w:ind w:firstLine="709"/>
        <w:jc w:val="both"/>
        <w:rPr>
          <w:sz w:val="28"/>
          <w:szCs w:val="28"/>
          <w:lang w:val="uk-UA"/>
        </w:rPr>
      </w:pPr>
      <w:r>
        <w:rPr>
          <w:sz w:val="28"/>
          <w:szCs w:val="28"/>
          <w:lang w:val="uk-UA"/>
        </w:rPr>
        <w:t>Ре</w:t>
      </w:r>
      <w:r w:rsidR="003F7B31">
        <w:rPr>
          <w:sz w:val="28"/>
          <w:szCs w:val="28"/>
          <w:lang w:val="uk-UA"/>
        </w:rPr>
        <w:t xml:space="preserve">альне бажання </w:t>
      </w:r>
      <w:r w:rsidR="00505C4C">
        <w:rPr>
          <w:sz w:val="28"/>
          <w:szCs w:val="28"/>
          <w:lang w:val="uk-UA"/>
        </w:rPr>
        <w:t xml:space="preserve">має на меті змінити поточне становище, </w:t>
      </w:r>
      <w:r w:rsidR="003F7B31">
        <w:rPr>
          <w:sz w:val="28"/>
          <w:szCs w:val="28"/>
          <w:lang w:val="uk-UA"/>
        </w:rPr>
        <w:t>реалізується</w:t>
      </w:r>
      <w:r w:rsidR="00C46B4E">
        <w:rPr>
          <w:sz w:val="28"/>
          <w:szCs w:val="28"/>
          <w:lang w:val="uk-UA"/>
        </w:rPr>
        <w:t xml:space="preserve"> конкретними фізичними або інтелектуальними діями</w:t>
      </w:r>
      <w:r w:rsidR="00505C4C">
        <w:rPr>
          <w:sz w:val="28"/>
          <w:szCs w:val="28"/>
          <w:lang w:val="uk-UA"/>
        </w:rPr>
        <w:t xml:space="preserve"> та може стосуватися самого адресанта, адресата, а також третьої особи. </w:t>
      </w:r>
      <w:r w:rsidR="00F03DD8">
        <w:rPr>
          <w:sz w:val="28"/>
          <w:szCs w:val="28"/>
          <w:lang w:val="uk-UA"/>
        </w:rPr>
        <w:t xml:space="preserve">Об’єкт реального бажання може бути динамічним (зміна стану, </w:t>
      </w:r>
      <w:r w:rsidR="00ED37E2">
        <w:rPr>
          <w:sz w:val="28"/>
          <w:szCs w:val="28"/>
          <w:lang w:val="uk-UA"/>
        </w:rPr>
        <w:t>що</w:t>
      </w:r>
      <w:r w:rsidR="00F03DD8">
        <w:rPr>
          <w:sz w:val="28"/>
          <w:szCs w:val="28"/>
          <w:lang w:val="uk-UA"/>
        </w:rPr>
        <w:t xml:space="preserve"> потребує дії для досягнення) та статичним (надія на зміну </w:t>
      </w:r>
      <w:r w:rsidR="00ED37E2">
        <w:rPr>
          <w:sz w:val="28"/>
          <w:szCs w:val="28"/>
          <w:lang w:val="uk-UA"/>
        </w:rPr>
        <w:t>стану</w:t>
      </w:r>
      <w:r w:rsidR="00F03DD8">
        <w:rPr>
          <w:sz w:val="28"/>
          <w:szCs w:val="28"/>
          <w:lang w:val="uk-UA"/>
        </w:rPr>
        <w:t xml:space="preserve"> у майбутньому). </w:t>
      </w:r>
      <w:r w:rsidR="00EB0369">
        <w:rPr>
          <w:sz w:val="28"/>
          <w:szCs w:val="28"/>
          <w:lang w:val="uk-UA"/>
        </w:rPr>
        <w:t>На противагу реальному бажанню, об’єктом ірреального бажання є недосяжн</w:t>
      </w:r>
      <w:r w:rsidR="00CA1818">
        <w:rPr>
          <w:sz w:val="28"/>
          <w:szCs w:val="28"/>
          <w:lang w:val="uk-UA"/>
        </w:rPr>
        <w:t xml:space="preserve">ий стан речей </w:t>
      </w:r>
      <w:r w:rsidR="00EB0369" w:rsidRPr="00EB0369">
        <w:rPr>
          <w:sz w:val="28"/>
          <w:szCs w:val="28"/>
          <w:lang w:val="ru-RU"/>
        </w:rPr>
        <w:t>[</w:t>
      </w:r>
      <w:r w:rsidR="00B4544C">
        <w:rPr>
          <w:sz w:val="28"/>
          <w:szCs w:val="28"/>
          <w:lang w:val="uk-UA"/>
        </w:rPr>
        <w:t>25</w:t>
      </w:r>
      <w:r w:rsidR="00EB0369">
        <w:rPr>
          <w:sz w:val="28"/>
          <w:szCs w:val="28"/>
          <w:lang w:val="uk-UA"/>
        </w:rPr>
        <w:t>, с. 61</w:t>
      </w:r>
      <w:r w:rsidR="00EB0369" w:rsidRPr="00EB0369">
        <w:rPr>
          <w:sz w:val="28"/>
          <w:szCs w:val="28"/>
          <w:lang w:val="ru-RU"/>
        </w:rPr>
        <w:t>]</w:t>
      </w:r>
      <w:r w:rsidR="00EB0369">
        <w:rPr>
          <w:sz w:val="28"/>
          <w:szCs w:val="28"/>
          <w:lang w:val="uk-UA"/>
        </w:rPr>
        <w:t>.</w:t>
      </w:r>
    </w:p>
    <w:p w14:paraId="44B004CF" w14:textId="27190718" w:rsidR="00A4733B" w:rsidRPr="00C3733A" w:rsidRDefault="00A4733B" w:rsidP="00155C9E">
      <w:pPr>
        <w:spacing w:line="360" w:lineRule="auto"/>
        <w:ind w:firstLine="709"/>
        <w:jc w:val="both"/>
        <w:rPr>
          <w:sz w:val="28"/>
          <w:szCs w:val="28"/>
          <w:lang w:val="uk-UA"/>
        </w:rPr>
      </w:pPr>
      <w:r>
        <w:rPr>
          <w:sz w:val="28"/>
          <w:szCs w:val="28"/>
          <w:lang w:val="uk-UA"/>
        </w:rPr>
        <w:t xml:space="preserve">У зв’язку з викладеним вище, </w:t>
      </w:r>
      <w:r>
        <w:rPr>
          <w:sz w:val="28"/>
          <w:szCs w:val="28"/>
        </w:rPr>
        <w:t xml:space="preserve">О.М. Тугай </w:t>
      </w:r>
      <w:r w:rsidR="00155C9E">
        <w:rPr>
          <w:sz w:val="28"/>
          <w:szCs w:val="28"/>
          <w:lang w:val="uk-UA"/>
        </w:rPr>
        <w:t>у своєму д</w:t>
      </w:r>
      <w:r w:rsidR="00CA1818">
        <w:rPr>
          <w:sz w:val="28"/>
          <w:szCs w:val="28"/>
          <w:lang w:val="uk-UA"/>
        </w:rPr>
        <w:t>ос</w:t>
      </w:r>
      <w:r w:rsidR="00155C9E">
        <w:rPr>
          <w:sz w:val="28"/>
          <w:szCs w:val="28"/>
          <w:lang w:val="uk-UA"/>
        </w:rPr>
        <w:t xml:space="preserve">лідженні </w:t>
      </w:r>
      <w:r>
        <w:rPr>
          <w:sz w:val="28"/>
          <w:szCs w:val="28"/>
          <w:lang w:val="uk-UA"/>
        </w:rPr>
        <w:t xml:space="preserve">приділяє увагу </w:t>
      </w:r>
      <w:proofErr w:type="spellStart"/>
      <w:r>
        <w:rPr>
          <w:sz w:val="28"/>
          <w:szCs w:val="28"/>
          <w:lang w:val="uk-UA"/>
        </w:rPr>
        <w:t>оптативним</w:t>
      </w:r>
      <w:proofErr w:type="spellEnd"/>
      <w:r>
        <w:rPr>
          <w:sz w:val="28"/>
          <w:szCs w:val="28"/>
          <w:lang w:val="uk-UA"/>
        </w:rPr>
        <w:t xml:space="preserve"> модальним відношенням</w:t>
      </w:r>
      <w:r w:rsidR="00155C9E">
        <w:rPr>
          <w:sz w:val="28"/>
          <w:szCs w:val="28"/>
          <w:lang w:val="uk-UA"/>
        </w:rPr>
        <w:t xml:space="preserve"> </w:t>
      </w:r>
      <w:r>
        <w:rPr>
          <w:sz w:val="28"/>
          <w:szCs w:val="28"/>
          <w:lang w:val="uk-UA"/>
        </w:rPr>
        <w:t>та пропонує наступне розмежування</w:t>
      </w:r>
      <w:r w:rsidR="00155C9E">
        <w:rPr>
          <w:sz w:val="28"/>
          <w:szCs w:val="28"/>
          <w:lang w:val="uk-UA"/>
        </w:rPr>
        <w:t xml:space="preserve"> </w:t>
      </w:r>
      <w:r w:rsidR="00155C9E" w:rsidRPr="00155C9E">
        <w:rPr>
          <w:sz w:val="28"/>
          <w:szCs w:val="28"/>
          <w:lang w:val="uk-UA"/>
        </w:rPr>
        <w:t>[</w:t>
      </w:r>
      <w:r w:rsidR="00DE1BB4">
        <w:rPr>
          <w:sz w:val="28"/>
          <w:szCs w:val="28"/>
          <w:lang w:val="uk-UA"/>
        </w:rPr>
        <w:t>20</w:t>
      </w:r>
      <w:r w:rsidR="00155C9E">
        <w:rPr>
          <w:sz w:val="28"/>
          <w:szCs w:val="28"/>
          <w:lang w:val="uk-UA"/>
        </w:rPr>
        <w:t>, с. 73</w:t>
      </w:r>
      <w:r w:rsidR="00155C9E" w:rsidRPr="00155C9E">
        <w:rPr>
          <w:sz w:val="28"/>
          <w:szCs w:val="28"/>
          <w:lang w:val="uk-UA"/>
        </w:rPr>
        <w:t>]</w:t>
      </w:r>
      <w:r>
        <w:rPr>
          <w:sz w:val="28"/>
          <w:szCs w:val="28"/>
          <w:lang w:val="uk-UA"/>
        </w:rPr>
        <w:t>:</w:t>
      </w:r>
    </w:p>
    <w:p w14:paraId="531FF382" w14:textId="6FBA01BE" w:rsidR="00D55562" w:rsidRPr="006B72AE" w:rsidRDefault="00A4733B" w:rsidP="009B1068">
      <w:pPr>
        <w:pStyle w:val="a4"/>
        <w:numPr>
          <w:ilvl w:val="0"/>
          <w:numId w:val="1"/>
        </w:numPr>
        <w:spacing w:after="0" w:line="336" w:lineRule="auto"/>
        <w:ind w:left="714" w:hanging="357"/>
        <w:jc w:val="both"/>
        <w:rPr>
          <w:rFonts w:ascii="Times New Roman" w:hAnsi="Times New Roman"/>
          <w:sz w:val="28"/>
          <w:szCs w:val="28"/>
          <w:lang w:val="en-GB"/>
        </w:rPr>
      </w:pPr>
      <w:r w:rsidRPr="006B72AE">
        <w:rPr>
          <w:rFonts w:ascii="Times New Roman" w:hAnsi="Times New Roman"/>
          <w:sz w:val="28"/>
          <w:szCs w:val="28"/>
        </w:rPr>
        <w:t>Актуальні ірреальні/реальні відношення –</w:t>
      </w:r>
      <w:r w:rsidRPr="006B72AE">
        <w:rPr>
          <w:rFonts w:ascii="Times New Roman" w:hAnsi="Times New Roman"/>
          <w:sz w:val="28"/>
          <w:szCs w:val="28"/>
          <w:lang w:val="uk-UA"/>
        </w:rPr>
        <w:t xml:space="preserve"> </w:t>
      </w:r>
      <w:r w:rsidRPr="006B72AE">
        <w:rPr>
          <w:rFonts w:ascii="Times New Roman" w:hAnsi="Times New Roman"/>
          <w:sz w:val="28"/>
          <w:szCs w:val="28"/>
        </w:rPr>
        <w:t>ситуаці</w:t>
      </w:r>
      <w:r w:rsidRPr="006B72AE">
        <w:rPr>
          <w:rFonts w:ascii="Times New Roman" w:hAnsi="Times New Roman"/>
          <w:sz w:val="28"/>
          <w:szCs w:val="28"/>
          <w:lang w:val="uk-UA"/>
        </w:rPr>
        <w:t>я</w:t>
      </w:r>
      <w:r w:rsidRPr="006B72AE">
        <w:rPr>
          <w:rFonts w:ascii="Times New Roman" w:hAnsi="Times New Roman"/>
          <w:sz w:val="28"/>
          <w:szCs w:val="28"/>
        </w:rPr>
        <w:t xml:space="preserve">, яка є нереальною в даний момент, але може бути реалізована </w:t>
      </w:r>
      <w:r w:rsidR="00ED37E2">
        <w:rPr>
          <w:rFonts w:ascii="Times New Roman" w:hAnsi="Times New Roman"/>
          <w:sz w:val="28"/>
          <w:szCs w:val="28"/>
          <w:lang w:val="uk-UA"/>
        </w:rPr>
        <w:t>у</w:t>
      </w:r>
      <w:r w:rsidRPr="006B72AE">
        <w:rPr>
          <w:rFonts w:ascii="Times New Roman" w:hAnsi="Times New Roman"/>
          <w:sz w:val="28"/>
          <w:szCs w:val="28"/>
        </w:rPr>
        <w:t xml:space="preserve"> майбутньому </w:t>
      </w:r>
      <w:r w:rsidRPr="00ED37E2">
        <w:rPr>
          <w:rFonts w:ascii="Times New Roman" w:hAnsi="Times New Roman"/>
          <w:iCs/>
          <w:sz w:val="28"/>
          <w:szCs w:val="28"/>
        </w:rPr>
        <w:t>(</w:t>
      </w:r>
      <w:r w:rsidR="00D55562" w:rsidRPr="006B72AE">
        <w:rPr>
          <w:rFonts w:ascii="Times New Roman" w:hAnsi="Times New Roman"/>
          <w:i/>
          <w:sz w:val="28"/>
          <w:szCs w:val="28"/>
          <w:lang w:val="en-GB"/>
        </w:rPr>
        <w:t xml:space="preserve">So </w:t>
      </w:r>
      <w:r w:rsidR="00273C78">
        <w:rPr>
          <w:rFonts w:ascii="Times New Roman" w:hAnsi="Times New Roman"/>
          <w:i/>
          <w:sz w:val="28"/>
          <w:szCs w:val="28"/>
          <w:lang w:val="en-GB"/>
        </w:rPr>
        <w:t>that’s what</w:t>
      </w:r>
      <w:r w:rsidR="00D55562" w:rsidRPr="006B72AE">
        <w:rPr>
          <w:rFonts w:ascii="Times New Roman" w:hAnsi="Times New Roman"/>
          <w:i/>
          <w:sz w:val="28"/>
          <w:szCs w:val="28"/>
          <w:lang w:val="en-GB"/>
        </w:rPr>
        <w:t xml:space="preserve"> we c</w:t>
      </w:r>
      <w:r w:rsidR="00273C78">
        <w:rPr>
          <w:rFonts w:ascii="Times New Roman" w:hAnsi="Times New Roman"/>
          <w:i/>
          <w:sz w:val="28"/>
          <w:szCs w:val="28"/>
          <w:lang w:val="en-US"/>
        </w:rPr>
        <w:t>an</w:t>
      </w:r>
      <w:r w:rsidR="00D55562" w:rsidRPr="006B72AE">
        <w:rPr>
          <w:rFonts w:ascii="Times New Roman" w:hAnsi="Times New Roman"/>
          <w:i/>
          <w:sz w:val="28"/>
          <w:szCs w:val="28"/>
          <w:lang w:val="en-GB"/>
        </w:rPr>
        <w:t xml:space="preserve"> do to produce the knowledge, write it down, and </w:t>
      </w:r>
      <w:r w:rsidR="00D55562" w:rsidRPr="00481D5A">
        <w:rPr>
          <w:rFonts w:ascii="Times New Roman" w:hAnsi="Times New Roman"/>
          <w:i/>
          <w:sz w:val="28"/>
          <w:szCs w:val="28"/>
          <w:lang w:val="en-GB"/>
        </w:rPr>
        <w:t>hope</w:t>
      </w:r>
      <w:r w:rsidR="00D55562" w:rsidRPr="006B72AE">
        <w:rPr>
          <w:rFonts w:ascii="Times New Roman" w:hAnsi="Times New Roman"/>
          <w:i/>
          <w:sz w:val="28"/>
          <w:szCs w:val="28"/>
          <w:lang w:val="en-GB"/>
        </w:rPr>
        <w:t xml:space="preserve"> one day there exists a state that can put all this to proper, altruistic use </w:t>
      </w:r>
      <w:r w:rsidR="00D55562" w:rsidRPr="006B72AE">
        <w:rPr>
          <w:rFonts w:ascii="Times New Roman" w:hAnsi="Times New Roman"/>
          <w:iCs/>
          <w:sz w:val="28"/>
          <w:szCs w:val="28"/>
          <w:lang w:val="en-GB"/>
        </w:rPr>
        <w:t>[RK, c. 386]</w:t>
      </w:r>
      <w:r w:rsidRPr="00ED37E2">
        <w:rPr>
          <w:rFonts w:ascii="Times New Roman" w:hAnsi="Times New Roman"/>
          <w:iCs/>
          <w:sz w:val="28"/>
          <w:szCs w:val="28"/>
        </w:rPr>
        <w:t>)</w:t>
      </w:r>
      <w:r w:rsidR="00155C9E" w:rsidRPr="00ED37E2">
        <w:rPr>
          <w:rFonts w:ascii="Times New Roman" w:hAnsi="Times New Roman"/>
          <w:iCs/>
          <w:sz w:val="28"/>
          <w:szCs w:val="28"/>
          <w:lang w:val="uk-UA"/>
        </w:rPr>
        <w:t>.</w:t>
      </w:r>
    </w:p>
    <w:p w14:paraId="78966145" w14:textId="34223981" w:rsidR="006B72AE" w:rsidRPr="006B72AE" w:rsidRDefault="00A4733B" w:rsidP="009B1068">
      <w:pPr>
        <w:pStyle w:val="a4"/>
        <w:numPr>
          <w:ilvl w:val="0"/>
          <w:numId w:val="1"/>
        </w:numPr>
        <w:spacing w:after="0" w:line="336" w:lineRule="auto"/>
        <w:ind w:left="714" w:hanging="357"/>
        <w:jc w:val="both"/>
        <w:rPr>
          <w:rFonts w:ascii="Times New Roman" w:hAnsi="Times New Roman"/>
          <w:sz w:val="28"/>
          <w:szCs w:val="28"/>
          <w:lang w:val="en-GB"/>
        </w:rPr>
      </w:pPr>
      <w:r w:rsidRPr="006B72AE">
        <w:rPr>
          <w:rFonts w:ascii="Times New Roman" w:hAnsi="Times New Roman"/>
          <w:sz w:val="28"/>
          <w:szCs w:val="28"/>
        </w:rPr>
        <w:t>Актуальні ірреальні/ірреальні відношення –</w:t>
      </w:r>
      <w:r w:rsidRPr="006B72AE">
        <w:rPr>
          <w:rFonts w:ascii="Times New Roman" w:hAnsi="Times New Roman"/>
          <w:sz w:val="28"/>
          <w:szCs w:val="28"/>
          <w:lang w:val="uk-UA"/>
        </w:rPr>
        <w:t xml:space="preserve"> </w:t>
      </w:r>
      <w:r w:rsidRPr="006B72AE">
        <w:rPr>
          <w:rFonts w:ascii="Times New Roman" w:hAnsi="Times New Roman"/>
          <w:sz w:val="28"/>
          <w:szCs w:val="28"/>
        </w:rPr>
        <w:t>нереальн</w:t>
      </w:r>
      <w:r w:rsidRPr="006B72AE">
        <w:rPr>
          <w:rFonts w:ascii="Times New Roman" w:hAnsi="Times New Roman"/>
          <w:sz w:val="28"/>
          <w:szCs w:val="28"/>
          <w:lang w:val="uk-UA"/>
        </w:rPr>
        <w:t>а</w:t>
      </w:r>
      <w:r w:rsidRPr="006B72AE">
        <w:rPr>
          <w:rFonts w:ascii="Times New Roman" w:hAnsi="Times New Roman"/>
          <w:sz w:val="28"/>
          <w:szCs w:val="28"/>
        </w:rPr>
        <w:t xml:space="preserve"> та неможлив</w:t>
      </w:r>
      <w:r w:rsidRPr="006B72AE">
        <w:rPr>
          <w:rFonts w:ascii="Times New Roman" w:hAnsi="Times New Roman"/>
          <w:sz w:val="28"/>
          <w:szCs w:val="28"/>
          <w:lang w:val="uk-UA"/>
        </w:rPr>
        <w:t>а</w:t>
      </w:r>
      <w:r w:rsidR="00D55562" w:rsidRPr="006B72AE">
        <w:rPr>
          <w:rFonts w:ascii="Times New Roman" w:hAnsi="Times New Roman"/>
          <w:sz w:val="28"/>
          <w:szCs w:val="28"/>
          <w:lang w:val="en-GB"/>
        </w:rPr>
        <w:t xml:space="preserve"> </w:t>
      </w:r>
      <w:r w:rsidR="00D55562" w:rsidRPr="006B72AE">
        <w:rPr>
          <w:rFonts w:ascii="Times New Roman" w:hAnsi="Times New Roman"/>
          <w:sz w:val="28"/>
          <w:szCs w:val="28"/>
          <w:lang w:val="uk-UA"/>
        </w:rPr>
        <w:t>ситуація</w:t>
      </w:r>
      <w:r w:rsidRPr="006B72AE">
        <w:rPr>
          <w:rFonts w:ascii="Times New Roman" w:hAnsi="Times New Roman"/>
          <w:sz w:val="28"/>
          <w:szCs w:val="28"/>
          <w:lang w:val="uk-UA"/>
        </w:rPr>
        <w:t xml:space="preserve">, на яку мовець ніяк не може вплинути </w:t>
      </w:r>
      <w:r w:rsidRPr="00ED37E2">
        <w:rPr>
          <w:rFonts w:ascii="Times New Roman" w:hAnsi="Times New Roman"/>
          <w:iCs/>
          <w:sz w:val="28"/>
          <w:szCs w:val="28"/>
        </w:rPr>
        <w:t>(</w:t>
      </w:r>
      <w:r w:rsidR="00D55562" w:rsidRPr="006B72AE">
        <w:rPr>
          <w:rFonts w:ascii="Times New Roman" w:hAnsi="Times New Roman"/>
          <w:i/>
          <w:sz w:val="28"/>
          <w:szCs w:val="28"/>
          <w:lang w:val="en-GB"/>
        </w:rPr>
        <w:t xml:space="preserve">I </w:t>
      </w:r>
      <w:r w:rsidR="00D55562" w:rsidRPr="00481D5A">
        <w:rPr>
          <w:rFonts w:ascii="Times New Roman" w:hAnsi="Times New Roman"/>
          <w:i/>
          <w:sz w:val="28"/>
          <w:szCs w:val="28"/>
          <w:lang w:val="en-GB"/>
        </w:rPr>
        <w:t>wish</w:t>
      </w:r>
      <w:r w:rsidR="00D55562" w:rsidRPr="006B72AE">
        <w:rPr>
          <w:rFonts w:ascii="Times New Roman" w:hAnsi="Times New Roman"/>
          <w:i/>
          <w:sz w:val="28"/>
          <w:szCs w:val="28"/>
          <w:lang w:val="en-GB"/>
        </w:rPr>
        <w:t xml:space="preserve"> I’d been invited myself</w:t>
      </w:r>
      <w:r w:rsidR="00D55562" w:rsidRPr="006B72AE">
        <w:rPr>
          <w:rFonts w:ascii="Times New Roman" w:hAnsi="Times New Roman"/>
          <w:i/>
          <w:sz w:val="28"/>
          <w:szCs w:val="28"/>
          <w:lang w:val="uk-UA"/>
        </w:rPr>
        <w:t xml:space="preserve"> </w:t>
      </w:r>
      <w:r w:rsidR="00D55562" w:rsidRPr="006B72AE">
        <w:rPr>
          <w:rFonts w:ascii="Times New Roman" w:hAnsi="Times New Roman"/>
          <w:iCs/>
          <w:sz w:val="28"/>
          <w:szCs w:val="28"/>
          <w:lang w:val="en-GB"/>
        </w:rPr>
        <w:t xml:space="preserve">[RK, c. </w:t>
      </w:r>
      <w:r w:rsidR="00D55562" w:rsidRPr="006B72AE">
        <w:rPr>
          <w:rFonts w:ascii="Times New Roman" w:hAnsi="Times New Roman"/>
          <w:iCs/>
          <w:sz w:val="28"/>
          <w:szCs w:val="28"/>
          <w:lang w:val="uk-UA"/>
        </w:rPr>
        <w:t>147</w:t>
      </w:r>
      <w:r w:rsidR="00D55562" w:rsidRPr="006B72AE">
        <w:rPr>
          <w:rFonts w:ascii="Times New Roman" w:hAnsi="Times New Roman"/>
          <w:iCs/>
          <w:sz w:val="28"/>
          <w:szCs w:val="28"/>
          <w:lang w:val="en-GB"/>
        </w:rPr>
        <w:t>]</w:t>
      </w:r>
      <w:r w:rsidRPr="00ED37E2">
        <w:rPr>
          <w:rFonts w:ascii="Times New Roman" w:hAnsi="Times New Roman"/>
          <w:iCs/>
          <w:sz w:val="28"/>
          <w:szCs w:val="28"/>
        </w:rPr>
        <w:t>)</w:t>
      </w:r>
      <w:r w:rsidR="00263A69">
        <w:rPr>
          <w:rFonts w:ascii="Times New Roman" w:hAnsi="Times New Roman"/>
          <w:i/>
          <w:sz w:val="28"/>
          <w:szCs w:val="28"/>
          <w:lang w:val="uk-UA"/>
        </w:rPr>
        <w:t>.</w:t>
      </w:r>
    </w:p>
    <w:p w14:paraId="54C5482D" w14:textId="276A6BBA" w:rsidR="00A4733B" w:rsidRPr="006B72AE" w:rsidRDefault="00A4733B" w:rsidP="009B1068">
      <w:pPr>
        <w:pStyle w:val="a4"/>
        <w:numPr>
          <w:ilvl w:val="0"/>
          <w:numId w:val="1"/>
        </w:numPr>
        <w:spacing w:after="0" w:line="336" w:lineRule="auto"/>
        <w:ind w:left="714" w:hanging="357"/>
        <w:jc w:val="both"/>
        <w:rPr>
          <w:rFonts w:ascii="Times New Roman" w:hAnsi="Times New Roman"/>
          <w:sz w:val="28"/>
          <w:szCs w:val="28"/>
          <w:lang w:val="en-GB"/>
        </w:rPr>
      </w:pPr>
      <w:r w:rsidRPr="006B72AE">
        <w:rPr>
          <w:rFonts w:ascii="Times New Roman" w:hAnsi="Times New Roman"/>
          <w:sz w:val="28"/>
          <w:szCs w:val="28"/>
        </w:rPr>
        <w:t>Потенційні реальні/ірреальні відношення –</w:t>
      </w:r>
      <w:r w:rsidRPr="006B72AE">
        <w:rPr>
          <w:rFonts w:ascii="Times New Roman" w:hAnsi="Times New Roman"/>
          <w:sz w:val="28"/>
          <w:szCs w:val="28"/>
          <w:lang w:val="uk-UA"/>
        </w:rPr>
        <w:t xml:space="preserve"> </w:t>
      </w:r>
      <w:r w:rsidRPr="006B72AE">
        <w:rPr>
          <w:rFonts w:ascii="Times New Roman" w:hAnsi="Times New Roman"/>
          <w:sz w:val="28"/>
          <w:szCs w:val="28"/>
        </w:rPr>
        <w:t>ситуаці</w:t>
      </w:r>
      <w:r w:rsidRPr="006B72AE">
        <w:rPr>
          <w:rFonts w:ascii="Times New Roman" w:hAnsi="Times New Roman"/>
          <w:sz w:val="28"/>
          <w:szCs w:val="28"/>
          <w:lang w:val="uk-UA"/>
        </w:rPr>
        <w:t>я</w:t>
      </w:r>
      <w:r w:rsidRPr="006B72AE">
        <w:rPr>
          <w:rFonts w:ascii="Times New Roman" w:hAnsi="Times New Roman"/>
          <w:sz w:val="28"/>
          <w:szCs w:val="28"/>
        </w:rPr>
        <w:t xml:space="preserve">, яка </w:t>
      </w:r>
      <w:r w:rsidR="00ED37E2">
        <w:rPr>
          <w:rFonts w:ascii="Times New Roman" w:hAnsi="Times New Roman"/>
          <w:sz w:val="28"/>
          <w:szCs w:val="28"/>
          <w:lang w:val="uk-UA"/>
        </w:rPr>
        <w:t>могла б</w:t>
      </w:r>
      <w:r w:rsidRPr="006B72AE">
        <w:rPr>
          <w:rFonts w:ascii="Times New Roman" w:hAnsi="Times New Roman"/>
          <w:sz w:val="28"/>
          <w:szCs w:val="28"/>
        </w:rPr>
        <w:t xml:space="preserve"> статися в реальності, але </w:t>
      </w:r>
      <w:r w:rsidR="00ED37E2">
        <w:rPr>
          <w:rFonts w:ascii="Times New Roman" w:hAnsi="Times New Roman"/>
          <w:sz w:val="28"/>
          <w:szCs w:val="28"/>
          <w:lang w:val="uk-UA"/>
        </w:rPr>
        <w:t xml:space="preserve">є </w:t>
      </w:r>
      <w:r w:rsidR="007F558B">
        <w:rPr>
          <w:rFonts w:ascii="Times New Roman" w:hAnsi="Times New Roman"/>
          <w:sz w:val="28"/>
          <w:szCs w:val="28"/>
          <w:lang w:val="uk-UA"/>
        </w:rPr>
        <w:t>неможливою</w:t>
      </w:r>
      <w:r w:rsidRPr="006B72AE">
        <w:rPr>
          <w:rFonts w:ascii="Times New Roman" w:hAnsi="Times New Roman"/>
          <w:sz w:val="28"/>
          <w:szCs w:val="28"/>
        </w:rPr>
        <w:t xml:space="preserve"> через певні обставини </w:t>
      </w:r>
      <w:r w:rsidRPr="00ED37E2">
        <w:rPr>
          <w:rFonts w:ascii="Times New Roman" w:hAnsi="Times New Roman"/>
          <w:iCs/>
          <w:sz w:val="28"/>
          <w:szCs w:val="28"/>
        </w:rPr>
        <w:t>(</w:t>
      </w:r>
      <w:r w:rsidR="006B72AE" w:rsidRPr="006B72AE">
        <w:rPr>
          <w:rFonts w:ascii="Times New Roman" w:hAnsi="Times New Roman"/>
          <w:i/>
          <w:sz w:val="28"/>
          <w:szCs w:val="28"/>
          <w:lang w:val="en-GB"/>
        </w:rPr>
        <w:t xml:space="preserve">I </w:t>
      </w:r>
      <w:r w:rsidR="006B72AE" w:rsidRPr="00481D5A">
        <w:rPr>
          <w:rFonts w:ascii="Times New Roman" w:hAnsi="Times New Roman"/>
          <w:i/>
          <w:sz w:val="28"/>
          <w:szCs w:val="28"/>
          <w:lang w:val="en-GB"/>
        </w:rPr>
        <w:t>wish</w:t>
      </w:r>
      <w:r w:rsidR="006B72AE" w:rsidRPr="006B72AE">
        <w:rPr>
          <w:rFonts w:ascii="Times New Roman" w:hAnsi="Times New Roman"/>
          <w:i/>
          <w:sz w:val="28"/>
          <w:szCs w:val="28"/>
          <w:lang w:val="en-GB"/>
        </w:rPr>
        <w:t xml:space="preserve"> he </w:t>
      </w:r>
      <w:r w:rsidR="006B72AE" w:rsidRPr="00481D5A">
        <w:rPr>
          <w:rFonts w:ascii="Times New Roman" w:hAnsi="Times New Roman"/>
          <w:i/>
          <w:sz w:val="28"/>
          <w:szCs w:val="28"/>
          <w:lang w:val="en-GB"/>
        </w:rPr>
        <w:t>would see</w:t>
      </w:r>
      <w:r w:rsidR="006B72AE" w:rsidRPr="006B72AE">
        <w:rPr>
          <w:rFonts w:ascii="Times New Roman" w:hAnsi="Times New Roman"/>
          <w:i/>
          <w:sz w:val="28"/>
          <w:szCs w:val="28"/>
          <w:lang w:val="en-GB"/>
        </w:rPr>
        <w:t xml:space="preserve"> me</w:t>
      </w:r>
      <w:r w:rsidR="006B72AE" w:rsidRPr="006B72AE">
        <w:rPr>
          <w:rFonts w:ascii="Times New Roman" w:hAnsi="Times New Roman"/>
          <w:i/>
          <w:sz w:val="28"/>
          <w:szCs w:val="28"/>
          <w:lang w:val="uk-UA"/>
        </w:rPr>
        <w:t xml:space="preserve"> </w:t>
      </w:r>
      <w:r w:rsidR="006B72AE" w:rsidRPr="006B72AE">
        <w:rPr>
          <w:rFonts w:ascii="Times New Roman" w:hAnsi="Times New Roman"/>
          <w:iCs/>
          <w:sz w:val="28"/>
          <w:szCs w:val="28"/>
          <w:lang w:val="en-GB"/>
        </w:rPr>
        <w:t xml:space="preserve">[RK, c. </w:t>
      </w:r>
      <w:r w:rsidR="006B72AE" w:rsidRPr="006B72AE">
        <w:rPr>
          <w:rFonts w:ascii="Times New Roman" w:hAnsi="Times New Roman"/>
          <w:iCs/>
          <w:sz w:val="28"/>
          <w:szCs w:val="28"/>
          <w:lang w:val="uk-UA"/>
        </w:rPr>
        <w:t>251</w:t>
      </w:r>
      <w:r w:rsidR="006B72AE" w:rsidRPr="006B72AE">
        <w:rPr>
          <w:rFonts w:ascii="Times New Roman" w:hAnsi="Times New Roman"/>
          <w:iCs/>
          <w:sz w:val="28"/>
          <w:szCs w:val="28"/>
          <w:lang w:val="en-GB"/>
        </w:rPr>
        <w:t>]</w:t>
      </w:r>
      <w:r w:rsidR="006B72AE" w:rsidRPr="00ED37E2">
        <w:rPr>
          <w:rFonts w:ascii="Times New Roman" w:hAnsi="Times New Roman"/>
          <w:iCs/>
          <w:sz w:val="28"/>
          <w:szCs w:val="28"/>
          <w:lang w:val="uk-UA"/>
        </w:rPr>
        <w:t>)</w:t>
      </w:r>
      <w:r w:rsidR="00263A69">
        <w:rPr>
          <w:rFonts w:ascii="Times New Roman" w:hAnsi="Times New Roman"/>
          <w:i/>
          <w:sz w:val="28"/>
          <w:szCs w:val="28"/>
          <w:lang w:val="uk-UA"/>
        </w:rPr>
        <w:t>.</w:t>
      </w:r>
    </w:p>
    <w:p w14:paraId="75893219" w14:textId="67940BAE" w:rsidR="002D5E9A" w:rsidRDefault="004F23EF" w:rsidP="001E4598">
      <w:pPr>
        <w:spacing w:line="360" w:lineRule="auto"/>
        <w:ind w:firstLine="709"/>
        <w:jc w:val="both"/>
        <w:rPr>
          <w:sz w:val="28"/>
          <w:szCs w:val="28"/>
          <w:lang w:val="uk-UA"/>
        </w:rPr>
      </w:pPr>
      <w:r>
        <w:rPr>
          <w:sz w:val="28"/>
          <w:szCs w:val="28"/>
          <w:lang w:val="uk-UA"/>
        </w:rPr>
        <w:t>Оптативні висловлювання можуть бути сильними та слабкими. Сильні оптативні висловлювання характеризуються наданням</w:t>
      </w:r>
      <w:r w:rsidR="00546792">
        <w:rPr>
          <w:sz w:val="28"/>
          <w:szCs w:val="28"/>
          <w:lang w:val="uk-UA"/>
        </w:rPr>
        <w:t xml:space="preserve"> </w:t>
      </w:r>
      <w:r w:rsidR="00BC7B96">
        <w:rPr>
          <w:sz w:val="28"/>
          <w:szCs w:val="28"/>
          <w:lang w:val="uk-UA"/>
        </w:rPr>
        <w:t>особливого</w:t>
      </w:r>
      <w:r>
        <w:rPr>
          <w:sz w:val="28"/>
          <w:szCs w:val="28"/>
          <w:lang w:val="uk-UA"/>
        </w:rPr>
        <w:t xml:space="preserve"> значення реалізації бажання</w:t>
      </w:r>
      <w:r w:rsidR="00B0579F">
        <w:rPr>
          <w:sz w:val="28"/>
          <w:szCs w:val="28"/>
          <w:lang w:val="uk-UA"/>
        </w:rPr>
        <w:t>, яке непідконтрольне мовцю (благання чи прокляття)</w:t>
      </w:r>
      <w:r w:rsidR="002D5E9A" w:rsidRPr="002D5E9A">
        <w:rPr>
          <w:sz w:val="28"/>
          <w:szCs w:val="28"/>
          <w:lang w:val="uk-UA"/>
        </w:rPr>
        <w:t xml:space="preserve"> </w:t>
      </w:r>
      <w:r w:rsidR="002D5E9A" w:rsidRPr="00546792">
        <w:rPr>
          <w:sz w:val="28"/>
          <w:szCs w:val="28"/>
          <w:lang w:val="uk-UA"/>
        </w:rPr>
        <w:t>[</w:t>
      </w:r>
      <w:r w:rsidR="00B4544C">
        <w:rPr>
          <w:sz w:val="28"/>
          <w:szCs w:val="28"/>
          <w:lang w:val="uk-UA"/>
        </w:rPr>
        <w:t>34</w:t>
      </w:r>
      <w:r w:rsidR="002D5E9A" w:rsidRPr="00546792">
        <w:rPr>
          <w:sz w:val="28"/>
          <w:szCs w:val="28"/>
          <w:lang w:val="uk-UA"/>
        </w:rPr>
        <w:t xml:space="preserve">, </w:t>
      </w:r>
      <w:r w:rsidR="002D5E9A">
        <w:rPr>
          <w:sz w:val="28"/>
          <w:szCs w:val="28"/>
          <w:lang w:val="en-US"/>
        </w:rPr>
        <w:t>c</w:t>
      </w:r>
      <w:r w:rsidR="002D5E9A" w:rsidRPr="00546792">
        <w:rPr>
          <w:sz w:val="28"/>
          <w:szCs w:val="28"/>
          <w:lang w:val="uk-UA"/>
        </w:rPr>
        <w:t>. 78]</w:t>
      </w:r>
      <w:r w:rsidR="00B0579F">
        <w:rPr>
          <w:sz w:val="28"/>
          <w:szCs w:val="28"/>
          <w:lang w:val="uk-UA"/>
        </w:rPr>
        <w:t>.</w:t>
      </w:r>
      <w:r w:rsidR="002D5E9A">
        <w:rPr>
          <w:sz w:val="28"/>
          <w:szCs w:val="28"/>
          <w:lang w:val="uk-UA"/>
        </w:rPr>
        <w:t xml:space="preserve"> Прикладом може слугувати</w:t>
      </w:r>
      <w:r w:rsidR="00EE0BA5">
        <w:rPr>
          <w:sz w:val="28"/>
          <w:szCs w:val="28"/>
          <w:lang w:val="uk-UA"/>
        </w:rPr>
        <w:t xml:space="preserve"> </w:t>
      </w:r>
      <w:r w:rsidR="002D5E9A">
        <w:rPr>
          <w:sz w:val="28"/>
          <w:szCs w:val="28"/>
          <w:lang w:val="uk-UA"/>
        </w:rPr>
        <w:t>речення</w:t>
      </w:r>
      <w:r w:rsidR="00EE0BA5">
        <w:rPr>
          <w:sz w:val="28"/>
          <w:szCs w:val="28"/>
          <w:lang w:val="uk-UA"/>
        </w:rPr>
        <w:t>, в якому бажання, виражене у формі благання</w:t>
      </w:r>
      <w:r w:rsidR="002D5E9A">
        <w:rPr>
          <w:sz w:val="28"/>
          <w:szCs w:val="28"/>
          <w:lang w:val="uk-UA"/>
        </w:rPr>
        <w:t xml:space="preserve">: </w:t>
      </w:r>
      <w:r w:rsidR="00EE0BA5">
        <w:rPr>
          <w:i/>
          <w:iCs/>
          <w:sz w:val="28"/>
          <w:szCs w:val="28"/>
          <w:lang w:val="en-US"/>
        </w:rPr>
        <w:t>God</w:t>
      </w:r>
      <w:r w:rsidR="00EE0BA5" w:rsidRPr="00EE0BA5">
        <w:rPr>
          <w:i/>
          <w:iCs/>
          <w:sz w:val="28"/>
          <w:szCs w:val="28"/>
          <w:lang w:val="ru-RU"/>
        </w:rPr>
        <w:t xml:space="preserve"> </w:t>
      </w:r>
      <w:r w:rsidR="00EE0BA5">
        <w:rPr>
          <w:i/>
          <w:iCs/>
          <w:sz w:val="28"/>
          <w:szCs w:val="28"/>
          <w:lang w:val="en-US"/>
        </w:rPr>
        <w:t>help</w:t>
      </w:r>
      <w:r w:rsidR="00EE0BA5" w:rsidRPr="00EE0BA5">
        <w:rPr>
          <w:i/>
          <w:iCs/>
          <w:sz w:val="28"/>
          <w:szCs w:val="28"/>
          <w:lang w:val="ru-RU"/>
        </w:rPr>
        <w:t xml:space="preserve"> </w:t>
      </w:r>
      <w:r w:rsidR="00EE0BA5">
        <w:rPr>
          <w:i/>
          <w:iCs/>
          <w:sz w:val="28"/>
          <w:szCs w:val="28"/>
          <w:lang w:val="en-US"/>
        </w:rPr>
        <w:t>us</w:t>
      </w:r>
      <w:r w:rsidR="002D5E9A" w:rsidRPr="002D5E9A">
        <w:rPr>
          <w:sz w:val="28"/>
          <w:szCs w:val="28"/>
          <w:lang w:val="uk-UA"/>
        </w:rPr>
        <w:t xml:space="preserve"> [</w:t>
      </w:r>
      <w:r w:rsidR="002D5E9A">
        <w:rPr>
          <w:sz w:val="28"/>
          <w:szCs w:val="28"/>
          <w:lang w:val="en-US"/>
        </w:rPr>
        <w:t>RK</w:t>
      </w:r>
      <w:r w:rsidR="002D5E9A" w:rsidRPr="002D5E9A">
        <w:rPr>
          <w:sz w:val="28"/>
          <w:szCs w:val="28"/>
          <w:lang w:val="uk-UA"/>
        </w:rPr>
        <w:t xml:space="preserve">, </w:t>
      </w:r>
      <w:r w:rsidR="002D5E9A">
        <w:rPr>
          <w:sz w:val="28"/>
          <w:szCs w:val="28"/>
          <w:lang w:val="en-US"/>
        </w:rPr>
        <w:t>c</w:t>
      </w:r>
      <w:r w:rsidR="002D5E9A" w:rsidRPr="002D5E9A">
        <w:rPr>
          <w:sz w:val="28"/>
          <w:szCs w:val="28"/>
          <w:lang w:val="uk-UA"/>
        </w:rPr>
        <w:t>. 3</w:t>
      </w:r>
      <w:r w:rsidR="00EE0BA5" w:rsidRPr="00EE0BA5">
        <w:rPr>
          <w:sz w:val="28"/>
          <w:szCs w:val="28"/>
          <w:lang w:val="ru-RU"/>
        </w:rPr>
        <w:t>18</w:t>
      </w:r>
      <w:r w:rsidR="002D5E9A" w:rsidRPr="002D5E9A">
        <w:rPr>
          <w:sz w:val="28"/>
          <w:szCs w:val="28"/>
          <w:lang w:val="uk-UA"/>
        </w:rPr>
        <w:t>]</w:t>
      </w:r>
      <w:r w:rsidR="00EE0BA5">
        <w:rPr>
          <w:sz w:val="28"/>
          <w:szCs w:val="28"/>
          <w:lang w:val="uk-UA"/>
        </w:rPr>
        <w:t xml:space="preserve">. </w:t>
      </w:r>
      <w:r w:rsidR="00F43383">
        <w:rPr>
          <w:sz w:val="28"/>
          <w:szCs w:val="28"/>
          <w:lang w:val="uk-UA"/>
        </w:rPr>
        <w:t>У цьому випадку</w:t>
      </w:r>
      <w:r w:rsidR="001E4598">
        <w:rPr>
          <w:sz w:val="28"/>
          <w:szCs w:val="28"/>
          <w:lang w:val="uk-UA"/>
        </w:rPr>
        <w:t xml:space="preserve"> вживання</w:t>
      </w:r>
      <w:r w:rsidR="00EE0BA5">
        <w:rPr>
          <w:sz w:val="28"/>
          <w:szCs w:val="28"/>
          <w:lang w:val="uk-UA"/>
        </w:rPr>
        <w:t xml:space="preserve"> іменника </w:t>
      </w:r>
      <w:r w:rsidR="00EE0BA5" w:rsidRPr="00EE0BA5">
        <w:rPr>
          <w:i/>
          <w:iCs/>
          <w:sz w:val="28"/>
          <w:szCs w:val="28"/>
          <w:lang w:val="en-US"/>
        </w:rPr>
        <w:t>God</w:t>
      </w:r>
      <w:r w:rsidR="001E4598">
        <w:rPr>
          <w:sz w:val="28"/>
          <w:szCs w:val="28"/>
          <w:lang w:val="uk-UA"/>
        </w:rPr>
        <w:t xml:space="preserve"> та </w:t>
      </w:r>
      <w:proofErr w:type="spellStart"/>
      <w:r w:rsidR="001E4598">
        <w:rPr>
          <w:sz w:val="28"/>
          <w:szCs w:val="28"/>
          <w:lang w:val="uk-UA"/>
        </w:rPr>
        <w:t>суб’юнктиву</w:t>
      </w:r>
      <w:proofErr w:type="spellEnd"/>
      <w:r w:rsidR="001E4598">
        <w:rPr>
          <w:sz w:val="28"/>
          <w:szCs w:val="28"/>
          <w:lang w:val="uk-UA"/>
        </w:rPr>
        <w:t xml:space="preserve"> </w:t>
      </w:r>
      <w:r w:rsidR="001E4598" w:rsidRPr="00EE0BA5">
        <w:rPr>
          <w:i/>
          <w:iCs/>
          <w:sz w:val="28"/>
          <w:szCs w:val="28"/>
          <w:lang w:val="uk-UA"/>
        </w:rPr>
        <w:t>(</w:t>
      </w:r>
      <w:r w:rsidR="001E4598" w:rsidRPr="00EE0BA5">
        <w:rPr>
          <w:i/>
          <w:iCs/>
          <w:sz w:val="28"/>
          <w:szCs w:val="28"/>
          <w:lang w:val="en-US"/>
        </w:rPr>
        <w:t>Subjunctive</w:t>
      </w:r>
      <w:r w:rsidR="001E4598" w:rsidRPr="00EE0BA5">
        <w:rPr>
          <w:i/>
          <w:iCs/>
          <w:sz w:val="28"/>
          <w:szCs w:val="28"/>
          <w:lang w:val="uk-UA"/>
        </w:rPr>
        <w:t xml:space="preserve"> </w:t>
      </w:r>
      <w:r w:rsidR="001E4598" w:rsidRPr="00EE0BA5">
        <w:rPr>
          <w:i/>
          <w:iCs/>
          <w:sz w:val="28"/>
          <w:szCs w:val="28"/>
          <w:lang w:val="en-US"/>
        </w:rPr>
        <w:t>I</w:t>
      </w:r>
      <w:r w:rsidR="001E4598" w:rsidRPr="00EE0BA5">
        <w:rPr>
          <w:i/>
          <w:iCs/>
          <w:sz w:val="28"/>
          <w:szCs w:val="28"/>
          <w:lang w:val="uk-UA"/>
        </w:rPr>
        <w:t>)</w:t>
      </w:r>
      <w:r w:rsidR="001E4598">
        <w:rPr>
          <w:i/>
          <w:iCs/>
          <w:sz w:val="28"/>
          <w:szCs w:val="28"/>
          <w:lang w:val="uk-UA"/>
        </w:rPr>
        <w:t xml:space="preserve"> </w:t>
      </w:r>
      <w:r w:rsidR="001E4598">
        <w:rPr>
          <w:sz w:val="28"/>
          <w:szCs w:val="28"/>
          <w:lang w:val="uk-UA"/>
        </w:rPr>
        <w:t xml:space="preserve">є </w:t>
      </w:r>
      <w:r w:rsidR="00EE0BA5">
        <w:rPr>
          <w:sz w:val="28"/>
          <w:szCs w:val="28"/>
          <w:lang w:val="uk-UA"/>
        </w:rPr>
        <w:t>засоб</w:t>
      </w:r>
      <w:r w:rsidR="00212470">
        <w:rPr>
          <w:sz w:val="28"/>
          <w:szCs w:val="28"/>
          <w:lang w:val="uk-UA"/>
        </w:rPr>
        <w:t>ами</w:t>
      </w:r>
      <w:r w:rsidR="00EE0BA5">
        <w:rPr>
          <w:sz w:val="28"/>
          <w:szCs w:val="28"/>
          <w:lang w:val="uk-UA"/>
        </w:rPr>
        <w:t xml:space="preserve"> передання високого ступен</w:t>
      </w:r>
      <w:r w:rsidR="00F43383">
        <w:rPr>
          <w:sz w:val="28"/>
          <w:szCs w:val="28"/>
          <w:lang w:val="uk-UA"/>
        </w:rPr>
        <w:t>я</w:t>
      </w:r>
      <w:r w:rsidR="00EE0BA5">
        <w:rPr>
          <w:sz w:val="28"/>
          <w:szCs w:val="28"/>
          <w:lang w:val="uk-UA"/>
        </w:rPr>
        <w:t xml:space="preserve"> </w:t>
      </w:r>
      <w:r w:rsidR="00EE0BA5">
        <w:rPr>
          <w:sz w:val="28"/>
          <w:szCs w:val="28"/>
          <w:lang w:val="uk-UA"/>
        </w:rPr>
        <w:lastRenderedPageBreak/>
        <w:t>емоційного забарвлення</w:t>
      </w:r>
      <w:r w:rsidR="001E4598">
        <w:rPr>
          <w:sz w:val="28"/>
          <w:szCs w:val="28"/>
          <w:lang w:val="uk-UA"/>
        </w:rPr>
        <w:t xml:space="preserve"> та підкреслення неможливості впливу на перебіг подій. </w:t>
      </w:r>
    </w:p>
    <w:p w14:paraId="3829AD58" w14:textId="1C06223A" w:rsidR="00B2398D" w:rsidRDefault="00B97A32" w:rsidP="00B8746F">
      <w:pPr>
        <w:spacing w:line="360" w:lineRule="auto"/>
        <w:ind w:firstLine="709"/>
        <w:jc w:val="both"/>
        <w:rPr>
          <w:color w:val="000000"/>
          <w:sz w:val="28"/>
          <w:szCs w:val="28"/>
          <w:lang w:val="uk-UA"/>
        </w:rPr>
      </w:pPr>
      <w:r>
        <w:rPr>
          <w:sz w:val="28"/>
          <w:szCs w:val="28"/>
          <w:lang w:val="uk-UA"/>
        </w:rPr>
        <w:t xml:space="preserve">Використовуючи оптативні висловлювання зі слабким емоційним забарвленням, мовець </w:t>
      </w:r>
      <w:r w:rsidR="00F43383">
        <w:rPr>
          <w:sz w:val="28"/>
          <w:szCs w:val="28"/>
          <w:lang w:val="uk-UA"/>
        </w:rPr>
        <w:t>виражає</w:t>
      </w:r>
      <w:r>
        <w:rPr>
          <w:sz w:val="28"/>
          <w:szCs w:val="28"/>
          <w:lang w:val="uk-UA"/>
        </w:rPr>
        <w:t xml:space="preserve"> бажання </w:t>
      </w:r>
      <w:r w:rsidR="00B8746F">
        <w:rPr>
          <w:sz w:val="28"/>
          <w:szCs w:val="28"/>
          <w:lang w:val="uk-UA"/>
        </w:rPr>
        <w:t>щодо</w:t>
      </w:r>
      <w:r>
        <w:rPr>
          <w:sz w:val="28"/>
          <w:szCs w:val="28"/>
          <w:lang w:val="uk-UA"/>
        </w:rPr>
        <w:t xml:space="preserve"> гіпотетичної ситуації, </w:t>
      </w:r>
      <w:r w:rsidR="00546792">
        <w:rPr>
          <w:sz w:val="28"/>
          <w:szCs w:val="28"/>
          <w:lang w:val="uk-UA"/>
        </w:rPr>
        <w:t>реалізація якої майже</w:t>
      </w:r>
      <w:r w:rsidR="00F43383">
        <w:rPr>
          <w:sz w:val="28"/>
          <w:szCs w:val="28"/>
          <w:lang w:val="uk-UA"/>
        </w:rPr>
        <w:t xml:space="preserve"> або зовсім</w:t>
      </w:r>
      <w:r w:rsidR="00546792">
        <w:rPr>
          <w:sz w:val="28"/>
          <w:szCs w:val="28"/>
          <w:lang w:val="uk-UA"/>
        </w:rPr>
        <w:t xml:space="preserve"> неможлив</w:t>
      </w:r>
      <w:r w:rsidR="00B8746F">
        <w:rPr>
          <w:sz w:val="28"/>
          <w:szCs w:val="28"/>
          <w:lang w:val="uk-UA"/>
        </w:rPr>
        <w:t>а</w:t>
      </w:r>
      <w:r w:rsidR="00546792">
        <w:rPr>
          <w:sz w:val="28"/>
          <w:szCs w:val="28"/>
          <w:lang w:val="uk-UA"/>
        </w:rPr>
        <w:t xml:space="preserve"> </w:t>
      </w:r>
      <w:r w:rsidR="00546792" w:rsidRPr="00546792">
        <w:rPr>
          <w:sz w:val="28"/>
          <w:szCs w:val="28"/>
          <w:lang w:val="uk-UA"/>
        </w:rPr>
        <w:t>[</w:t>
      </w:r>
      <w:r w:rsidR="00B4544C">
        <w:rPr>
          <w:sz w:val="28"/>
          <w:szCs w:val="28"/>
          <w:lang w:val="uk-UA"/>
        </w:rPr>
        <w:t>34</w:t>
      </w:r>
      <w:r w:rsidR="00546792" w:rsidRPr="00546792">
        <w:rPr>
          <w:sz w:val="28"/>
          <w:szCs w:val="28"/>
          <w:lang w:val="uk-UA"/>
        </w:rPr>
        <w:t xml:space="preserve">, </w:t>
      </w:r>
      <w:r w:rsidR="00546792">
        <w:rPr>
          <w:sz w:val="28"/>
          <w:szCs w:val="28"/>
          <w:lang w:val="en-US"/>
        </w:rPr>
        <w:t>c</w:t>
      </w:r>
      <w:r w:rsidR="00546792" w:rsidRPr="00546792">
        <w:rPr>
          <w:sz w:val="28"/>
          <w:szCs w:val="28"/>
          <w:lang w:val="uk-UA"/>
        </w:rPr>
        <w:t>. 78]</w:t>
      </w:r>
      <w:r w:rsidR="00546792">
        <w:rPr>
          <w:sz w:val="28"/>
          <w:szCs w:val="28"/>
          <w:lang w:val="uk-UA"/>
        </w:rPr>
        <w:t>.</w:t>
      </w:r>
      <w:r w:rsidR="00546792" w:rsidRPr="00546792">
        <w:rPr>
          <w:sz w:val="28"/>
          <w:szCs w:val="28"/>
          <w:lang w:val="uk-UA"/>
        </w:rPr>
        <w:t xml:space="preserve"> </w:t>
      </w:r>
      <w:r w:rsidR="00D624DB">
        <w:rPr>
          <w:sz w:val="28"/>
          <w:szCs w:val="28"/>
          <w:lang w:val="uk-UA"/>
        </w:rPr>
        <w:t xml:space="preserve">Наприклад, </w:t>
      </w:r>
      <w:r w:rsidR="009679F7" w:rsidRPr="00D624DB">
        <w:rPr>
          <w:i/>
          <w:iCs/>
          <w:color w:val="000000"/>
          <w:sz w:val="28"/>
          <w:szCs w:val="28"/>
        </w:rPr>
        <w:t>If I were you, I would do the same</w:t>
      </w:r>
      <w:r w:rsidR="009679F7" w:rsidRPr="00D624DB">
        <w:rPr>
          <w:i/>
          <w:iCs/>
          <w:color w:val="000000"/>
          <w:sz w:val="28"/>
          <w:szCs w:val="28"/>
          <w:lang w:val="uk-UA"/>
        </w:rPr>
        <w:t xml:space="preserve"> </w:t>
      </w:r>
      <w:r w:rsidR="009679F7">
        <w:rPr>
          <w:color w:val="000000"/>
          <w:sz w:val="28"/>
          <w:szCs w:val="28"/>
          <w:lang w:val="en-US"/>
        </w:rPr>
        <w:t>[</w:t>
      </w:r>
      <w:r w:rsidR="00B966B4">
        <w:rPr>
          <w:color w:val="000000"/>
          <w:sz w:val="28"/>
          <w:szCs w:val="28"/>
          <w:lang w:val="en-US"/>
        </w:rPr>
        <w:t>D</w:t>
      </w:r>
      <w:r w:rsidR="009679F7">
        <w:rPr>
          <w:color w:val="000000"/>
          <w:sz w:val="28"/>
          <w:szCs w:val="28"/>
          <w:lang w:val="en-US"/>
        </w:rPr>
        <w:t xml:space="preserve">S, c. </w:t>
      </w:r>
      <w:r w:rsidR="009679F7">
        <w:rPr>
          <w:color w:val="000000"/>
          <w:sz w:val="28"/>
          <w:szCs w:val="28"/>
          <w:lang w:val="uk-UA"/>
        </w:rPr>
        <w:t>70</w:t>
      </w:r>
      <w:r w:rsidR="009679F7">
        <w:rPr>
          <w:color w:val="000000"/>
          <w:sz w:val="28"/>
          <w:szCs w:val="28"/>
          <w:lang w:val="en-US"/>
        </w:rPr>
        <w:t>]</w:t>
      </w:r>
      <w:r w:rsidR="00D624DB">
        <w:rPr>
          <w:color w:val="000000"/>
          <w:sz w:val="28"/>
          <w:szCs w:val="28"/>
          <w:lang w:val="uk-UA"/>
        </w:rPr>
        <w:t xml:space="preserve">. </w:t>
      </w:r>
      <w:r w:rsidR="00B8746F">
        <w:rPr>
          <w:color w:val="000000"/>
          <w:sz w:val="28"/>
          <w:szCs w:val="28"/>
          <w:lang w:val="uk-UA"/>
        </w:rPr>
        <w:t>В а</w:t>
      </w:r>
      <w:r w:rsidR="005C41E1">
        <w:rPr>
          <w:color w:val="000000"/>
          <w:sz w:val="28"/>
          <w:szCs w:val="28"/>
          <w:lang w:val="uk-UA"/>
        </w:rPr>
        <w:t>налізован</w:t>
      </w:r>
      <w:r w:rsidR="00B8746F">
        <w:rPr>
          <w:color w:val="000000"/>
          <w:sz w:val="28"/>
          <w:szCs w:val="28"/>
          <w:lang w:val="uk-UA"/>
        </w:rPr>
        <w:t>ому</w:t>
      </w:r>
      <w:r w:rsidR="005C41E1">
        <w:rPr>
          <w:color w:val="000000"/>
          <w:sz w:val="28"/>
          <w:szCs w:val="28"/>
          <w:lang w:val="uk-UA"/>
        </w:rPr>
        <w:t xml:space="preserve"> речен</w:t>
      </w:r>
      <w:r w:rsidR="00B8746F">
        <w:rPr>
          <w:color w:val="000000"/>
          <w:sz w:val="28"/>
          <w:szCs w:val="28"/>
          <w:lang w:val="uk-UA"/>
        </w:rPr>
        <w:t>ні</w:t>
      </w:r>
      <w:r w:rsidR="005C41E1">
        <w:rPr>
          <w:color w:val="000000"/>
          <w:sz w:val="28"/>
          <w:szCs w:val="28"/>
          <w:lang w:val="uk-UA"/>
        </w:rPr>
        <w:t xml:space="preserve"> </w:t>
      </w:r>
      <w:r w:rsidR="00B8746F">
        <w:rPr>
          <w:color w:val="000000"/>
          <w:sz w:val="28"/>
          <w:szCs w:val="28"/>
          <w:lang w:val="uk-UA"/>
        </w:rPr>
        <w:t>бажання виражається</w:t>
      </w:r>
      <w:r w:rsidR="005C41E1">
        <w:rPr>
          <w:color w:val="000000"/>
          <w:sz w:val="28"/>
          <w:szCs w:val="28"/>
          <w:lang w:val="uk-UA"/>
        </w:rPr>
        <w:t xml:space="preserve"> </w:t>
      </w:r>
      <w:r w:rsidR="00B8746F">
        <w:rPr>
          <w:color w:val="000000"/>
          <w:sz w:val="28"/>
          <w:szCs w:val="28"/>
          <w:lang w:val="uk-UA"/>
        </w:rPr>
        <w:t>в головному реченні таким способом дієслова, як</w:t>
      </w:r>
      <w:r w:rsidR="005C41E1">
        <w:rPr>
          <w:color w:val="000000"/>
          <w:sz w:val="28"/>
          <w:szCs w:val="28"/>
          <w:lang w:val="uk-UA"/>
        </w:rPr>
        <w:t xml:space="preserve"> </w:t>
      </w:r>
      <w:proofErr w:type="spellStart"/>
      <w:r w:rsidR="005C41E1">
        <w:rPr>
          <w:color w:val="000000"/>
          <w:sz w:val="28"/>
          <w:szCs w:val="28"/>
          <w:lang w:val="uk-UA"/>
        </w:rPr>
        <w:t>кондиціоналіс</w:t>
      </w:r>
      <w:proofErr w:type="spellEnd"/>
      <w:r w:rsidR="005C41E1">
        <w:rPr>
          <w:color w:val="000000"/>
          <w:sz w:val="28"/>
          <w:szCs w:val="28"/>
          <w:lang w:val="uk-UA"/>
        </w:rPr>
        <w:t xml:space="preserve"> (</w:t>
      </w:r>
      <w:r w:rsidR="005C41E1" w:rsidRPr="005C41E1">
        <w:rPr>
          <w:i/>
          <w:iCs/>
          <w:color w:val="000000"/>
          <w:sz w:val="28"/>
          <w:szCs w:val="28"/>
          <w:lang w:val="en-US"/>
        </w:rPr>
        <w:t>Present</w:t>
      </w:r>
      <w:r w:rsidR="005C41E1" w:rsidRPr="00F43383">
        <w:rPr>
          <w:i/>
          <w:iCs/>
          <w:color w:val="000000"/>
          <w:sz w:val="28"/>
          <w:szCs w:val="28"/>
          <w:lang w:val="uk-UA"/>
        </w:rPr>
        <w:t xml:space="preserve"> </w:t>
      </w:r>
      <w:r w:rsidR="005C41E1" w:rsidRPr="005C41E1">
        <w:rPr>
          <w:i/>
          <w:iCs/>
          <w:color w:val="000000"/>
          <w:sz w:val="28"/>
          <w:szCs w:val="28"/>
          <w:lang w:val="en-US"/>
        </w:rPr>
        <w:t>Conditional</w:t>
      </w:r>
      <w:r w:rsidR="005C41E1">
        <w:rPr>
          <w:color w:val="000000"/>
          <w:sz w:val="28"/>
          <w:szCs w:val="28"/>
          <w:lang w:val="uk-UA"/>
        </w:rPr>
        <w:t>)</w:t>
      </w:r>
      <w:r w:rsidR="00B8746F">
        <w:rPr>
          <w:color w:val="000000"/>
          <w:sz w:val="28"/>
          <w:szCs w:val="28"/>
          <w:lang w:val="uk-UA"/>
        </w:rPr>
        <w:t xml:space="preserve">, який </w:t>
      </w:r>
      <w:r w:rsidR="006350ED">
        <w:rPr>
          <w:color w:val="000000"/>
          <w:sz w:val="28"/>
          <w:szCs w:val="28"/>
          <w:lang w:val="uk-UA"/>
        </w:rPr>
        <w:t>позначає</w:t>
      </w:r>
      <w:r w:rsidR="00F43383">
        <w:rPr>
          <w:color w:val="000000"/>
          <w:sz w:val="28"/>
          <w:szCs w:val="28"/>
          <w:lang w:val="uk-UA"/>
        </w:rPr>
        <w:t xml:space="preserve"> бажану дію, реалізація якої неможлива. Тут бажання має слабке емоційне забарвлення, тому що</w:t>
      </w:r>
      <w:r w:rsidR="00923270">
        <w:rPr>
          <w:color w:val="000000"/>
          <w:sz w:val="28"/>
          <w:szCs w:val="28"/>
          <w:lang w:val="uk-UA"/>
        </w:rPr>
        <w:t xml:space="preserve">, </w:t>
      </w:r>
      <w:r w:rsidR="00F43383">
        <w:rPr>
          <w:color w:val="000000"/>
          <w:sz w:val="28"/>
          <w:szCs w:val="28"/>
          <w:lang w:val="uk-UA"/>
        </w:rPr>
        <w:t>по-перше, цей тип умовних речень виражає нереаль</w:t>
      </w:r>
      <w:r w:rsidR="00923270">
        <w:rPr>
          <w:color w:val="000000"/>
          <w:sz w:val="28"/>
          <w:szCs w:val="28"/>
          <w:lang w:val="uk-UA"/>
        </w:rPr>
        <w:t xml:space="preserve">ний перебіг подій, а, по-друге, модель </w:t>
      </w:r>
      <w:r w:rsidR="00923270" w:rsidRPr="00923270">
        <w:rPr>
          <w:i/>
          <w:iCs/>
          <w:color w:val="000000"/>
          <w:sz w:val="28"/>
          <w:szCs w:val="28"/>
          <w:lang w:val="en-US"/>
        </w:rPr>
        <w:t>If</w:t>
      </w:r>
      <w:r w:rsidR="00923270" w:rsidRPr="00923270">
        <w:rPr>
          <w:i/>
          <w:iCs/>
          <w:color w:val="000000"/>
          <w:sz w:val="28"/>
          <w:szCs w:val="28"/>
          <w:lang w:val="uk-UA"/>
        </w:rPr>
        <w:t xml:space="preserve"> </w:t>
      </w:r>
      <w:r w:rsidR="00923270" w:rsidRPr="00923270">
        <w:rPr>
          <w:i/>
          <w:iCs/>
          <w:color w:val="000000"/>
          <w:sz w:val="28"/>
          <w:szCs w:val="28"/>
          <w:lang w:val="en-US"/>
        </w:rPr>
        <w:t>I</w:t>
      </w:r>
      <w:r w:rsidR="00923270" w:rsidRPr="00923270">
        <w:rPr>
          <w:i/>
          <w:iCs/>
          <w:color w:val="000000"/>
          <w:sz w:val="28"/>
          <w:szCs w:val="28"/>
          <w:lang w:val="uk-UA"/>
        </w:rPr>
        <w:t xml:space="preserve"> </w:t>
      </w:r>
      <w:r w:rsidR="00923270" w:rsidRPr="00923270">
        <w:rPr>
          <w:i/>
          <w:iCs/>
          <w:color w:val="000000"/>
          <w:sz w:val="28"/>
          <w:szCs w:val="28"/>
          <w:lang w:val="en-US"/>
        </w:rPr>
        <w:t>were</w:t>
      </w:r>
      <w:r w:rsidR="00923270" w:rsidRPr="00923270">
        <w:rPr>
          <w:i/>
          <w:iCs/>
          <w:color w:val="000000"/>
          <w:sz w:val="28"/>
          <w:szCs w:val="28"/>
          <w:lang w:val="uk-UA"/>
        </w:rPr>
        <w:t xml:space="preserve"> </w:t>
      </w:r>
      <w:r w:rsidR="00923270" w:rsidRPr="00923270">
        <w:rPr>
          <w:i/>
          <w:iCs/>
          <w:color w:val="000000"/>
          <w:sz w:val="28"/>
          <w:szCs w:val="28"/>
          <w:lang w:val="en-US"/>
        </w:rPr>
        <w:t>you</w:t>
      </w:r>
      <w:r w:rsidR="00923270">
        <w:rPr>
          <w:color w:val="000000"/>
          <w:sz w:val="28"/>
          <w:szCs w:val="28"/>
          <w:lang w:val="uk-UA"/>
        </w:rPr>
        <w:t xml:space="preserve"> слугує засобом вираження поради, яка характеризується </w:t>
      </w:r>
      <w:r w:rsidR="006350ED">
        <w:rPr>
          <w:color w:val="000000"/>
          <w:sz w:val="28"/>
          <w:szCs w:val="28"/>
          <w:lang w:val="uk-UA"/>
        </w:rPr>
        <w:t>нейтральним тоном і уникає надмірного емоційного залучення.</w:t>
      </w:r>
    </w:p>
    <w:p w14:paraId="183E501B" w14:textId="297D25D2" w:rsidR="00D1095C" w:rsidRDefault="00EB0369" w:rsidP="00EB0369">
      <w:pPr>
        <w:spacing w:line="360" w:lineRule="auto"/>
        <w:ind w:firstLine="709"/>
        <w:jc w:val="both"/>
        <w:rPr>
          <w:color w:val="000000"/>
          <w:sz w:val="28"/>
          <w:szCs w:val="28"/>
        </w:rPr>
      </w:pPr>
      <w:r>
        <w:rPr>
          <w:color w:val="000000"/>
          <w:sz w:val="28"/>
          <w:szCs w:val="28"/>
          <w:lang w:val="uk-UA"/>
        </w:rPr>
        <w:t xml:space="preserve">Враховуючи всі зазначені ознаки </w:t>
      </w:r>
      <w:r w:rsidR="00D1095C">
        <w:rPr>
          <w:color w:val="000000"/>
          <w:sz w:val="28"/>
          <w:szCs w:val="28"/>
        </w:rPr>
        <w:t>І.А. Шаповал</w:t>
      </w:r>
      <w:r w:rsidR="0073726D">
        <w:rPr>
          <w:color w:val="000000"/>
          <w:sz w:val="28"/>
          <w:szCs w:val="28"/>
          <w:lang w:val="uk-UA"/>
        </w:rPr>
        <w:t xml:space="preserve"> виділяє</w:t>
      </w:r>
      <w:r w:rsidR="00D1095C">
        <w:rPr>
          <w:color w:val="000000"/>
          <w:sz w:val="28"/>
          <w:szCs w:val="28"/>
        </w:rPr>
        <w:t xml:space="preserve"> наступні </w:t>
      </w:r>
      <w:r>
        <w:rPr>
          <w:color w:val="000000"/>
          <w:sz w:val="28"/>
          <w:szCs w:val="28"/>
          <w:lang w:val="uk-UA"/>
        </w:rPr>
        <w:t xml:space="preserve">семантичні </w:t>
      </w:r>
      <w:r w:rsidR="00D1095C">
        <w:rPr>
          <w:color w:val="000000"/>
          <w:sz w:val="28"/>
          <w:szCs w:val="28"/>
        </w:rPr>
        <w:t>типи</w:t>
      </w:r>
      <w:r>
        <w:rPr>
          <w:color w:val="000000"/>
          <w:sz w:val="28"/>
          <w:szCs w:val="28"/>
          <w:lang w:val="uk-UA"/>
        </w:rPr>
        <w:t xml:space="preserve"> </w:t>
      </w:r>
      <w:r w:rsidR="00E2376F">
        <w:rPr>
          <w:color w:val="000000"/>
          <w:sz w:val="28"/>
          <w:szCs w:val="28"/>
          <w:lang w:val="uk-UA"/>
        </w:rPr>
        <w:t>оптати</w:t>
      </w:r>
      <w:r w:rsidR="00263A69">
        <w:rPr>
          <w:color w:val="000000"/>
          <w:sz w:val="28"/>
          <w:szCs w:val="28"/>
          <w:lang w:val="uk-UA"/>
        </w:rPr>
        <w:t>вної модальності</w:t>
      </w:r>
      <w:r w:rsidR="00E2376F">
        <w:rPr>
          <w:color w:val="000000"/>
          <w:sz w:val="28"/>
          <w:szCs w:val="28"/>
          <w:lang w:val="uk-UA"/>
        </w:rPr>
        <w:t xml:space="preserve"> в англійській та українській мовах</w:t>
      </w:r>
      <w:r w:rsidR="0073726D">
        <w:rPr>
          <w:color w:val="000000"/>
          <w:sz w:val="28"/>
          <w:szCs w:val="28"/>
          <w:lang w:val="uk-UA"/>
        </w:rPr>
        <w:t xml:space="preserve"> </w:t>
      </w:r>
      <w:r w:rsidR="0073726D" w:rsidRPr="0073726D">
        <w:rPr>
          <w:color w:val="000000"/>
          <w:sz w:val="28"/>
          <w:szCs w:val="28"/>
          <w:lang w:val="uk-UA"/>
        </w:rPr>
        <w:t>[</w:t>
      </w:r>
      <w:r w:rsidR="00B4544C">
        <w:rPr>
          <w:color w:val="000000"/>
          <w:sz w:val="28"/>
          <w:szCs w:val="28"/>
          <w:lang w:val="uk-UA"/>
        </w:rPr>
        <w:t>25</w:t>
      </w:r>
      <w:r w:rsidR="0073726D">
        <w:rPr>
          <w:color w:val="000000"/>
          <w:sz w:val="28"/>
          <w:szCs w:val="28"/>
          <w:lang w:val="uk-UA"/>
        </w:rPr>
        <w:t>, с. 62-65</w:t>
      </w:r>
      <w:r w:rsidR="0073726D" w:rsidRPr="0073726D">
        <w:rPr>
          <w:color w:val="000000"/>
          <w:sz w:val="28"/>
          <w:szCs w:val="28"/>
          <w:lang w:val="uk-UA"/>
        </w:rPr>
        <w:t>]</w:t>
      </w:r>
      <w:r w:rsidR="00D1095C">
        <w:rPr>
          <w:color w:val="000000"/>
          <w:sz w:val="28"/>
          <w:szCs w:val="28"/>
        </w:rPr>
        <w:t>:</w:t>
      </w:r>
    </w:p>
    <w:p w14:paraId="2847D850" w14:textId="4E239DDB" w:rsidR="00C31FA3" w:rsidRPr="00263A69" w:rsidRDefault="00C31FA3" w:rsidP="00BF0A6C">
      <w:pPr>
        <w:spacing w:line="312" w:lineRule="auto"/>
        <w:ind w:firstLine="709"/>
        <w:jc w:val="both"/>
        <w:rPr>
          <w:color w:val="000000"/>
          <w:sz w:val="28"/>
          <w:szCs w:val="28"/>
          <w:lang w:val="uk-UA"/>
        </w:rPr>
      </w:pPr>
      <w:r>
        <w:rPr>
          <w:color w:val="000000"/>
          <w:sz w:val="28"/>
          <w:szCs w:val="28"/>
          <w:lang w:val="uk-UA"/>
        </w:rPr>
        <w:t xml:space="preserve">1. </w:t>
      </w:r>
      <w:r w:rsidRPr="00A746E1">
        <w:rPr>
          <w:color w:val="000000"/>
          <w:sz w:val="28"/>
          <w:szCs w:val="28"/>
          <w:u w:val="single"/>
          <w:lang w:val="uk-UA"/>
        </w:rPr>
        <w:t>Бажання</w:t>
      </w:r>
      <w:r w:rsidR="00212470">
        <w:rPr>
          <w:color w:val="000000"/>
          <w:sz w:val="28"/>
          <w:szCs w:val="28"/>
          <w:lang w:val="uk-UA"/>
        </w:rPr>
        <w:t>:</w:t>
      </w:r>
    </w:p>
    <w:p w14:paraId="2993E70A" w14:textId="0143D629" w:rsidR="00D1095C" w:rsidRPr="00E6555A" w:rsidRDefault="00C31FA3" w:rsidP="00BF0A6C">
      <w:pPr>
        <w:spacing w:line="312" w:lineRule="auto"/>
        <w:ind w:firstLine="709"/>
        <w:jc w:val="both"/>
        <w:rPr>
          <w:iCs/>
          <w:color w:val="000000"/>
          <w:sz w:val="28"/>
          <w:szCs w:val="28"/>
          <w:lang w:val="uk-UA"/>
        </w:rPr>
      </w:pPr>
      <w:r>
        <w:rPr>
          <w:color w:val="000000"/>
          <w:sz w:val="28"/>
          <w:szCs w:val="28"/>
          <w:lang w:val="uk-UA"/>
        </w:rPr>
        <w:t xml:space="preserve">а) </w:t>
      </w:r>
      <w:r w:rsidRPr="00A746E1">
        <w:rPr>
          <w:color w:val="000000"/>
          <w:sz w:val="28"/>
          <w:szCs w:val="28"/>
          <w:u w:val="single"/>
          <w:lang w:val="uk-UA"/>
        </w:rPr>
        <w:t>в</w:t>
      </w:r>
      <w:r w:rsidR="00D1095C" w:rsidRPr="00A746E1">
        <w:rPr>
          <w:color w:val="000000"/>
          <w:sz w:val="28"/>
          <w:szCs w:val="28"/>
          <w:u w:val="single"/>
        </w:rPr>
        <w:t>ласне бажання</w:t>
      </w:r>
      <w:r w:rsidR="00D1095C">
        <w:rPr>
          <w:color w:val="000000"/>
          <w:sz w:val="28"/>
          <w:szCs w:val="28"/>
        </w:rPr>
        <w:t xml:space="preserve"> – </w:t>
      </w:r>
      <w:r w:rsidR="00B966B4">
        <w:rPr>
          <w:color w:val="000000"/>
          <w:sz w:val="28"/>
          <w:szCs w:val="28"/>
        </w:rPr>
        <w:t>має першорядне значення бажаності</w:t>
      </w:r>
      <w:r w:rsidR="00B966B4">
        <w:rPr>
          <w:color w:val="000000"/>
          <w:sz w:val="28"/>
          <w:szCs w:val="28"/>
          <w:lang w:val="uk-UA"/>
        </w:rPr>
        <w:t>,</w:t>
      </w:r>
      <w:r w:rsidR="00B966B4">
        <w:rPr>
          <w:color w:val="000000"/>
          <w:sz w:val="28"/>
          <w:szCs w:val="28"/>
        </w:rPr>
        <w:t xml:space="preserve"> є кістяком оптативності </w:t>
      </w:r>
      <w:r w:rsidR="00B966B4">
        <w:rPr>
          <w:color w:val="000000"/>
          <w:sz w:val="28"/>
          <w:szCs w:val="28"/>
          <w:lang w:val="uk-UA"/>
        </w:rPr>
        <w:t xml:space="preserve">та має наступну модель: </w:t>
      </w:r>
      <w:r w:rsidR="00B966B4" w:rsidRPr="00EB0369">
        <w:rPr>
          <w:i/>
          <w:color w:val="000000"/>
          <w:sz w:val="28"/>
          <w:szCs w:val="28"/>
          <w:lang w:val="uk-UA"/>
        </w:rPr>
        <w:t>[</w:t>
      </w:r>
      <w:r w:rsidR="00B966B4">
        <w:rPr>
          <w:i/>
          <w:color w:val="000000"/>
          <w:sz w:val="28"/>
          <w:szCs w:val="28"/>
        </w:rPr>
        <w:t>I want X to come true</w:t>
      </w:r>
      <w:r w:rsidR="00B966B4" w:rsidRPr="00EB0369">
        <w:rPr>
          <w:i/>
          <w:color w:val="000000"/>
          <w:sz w:val="28"/>
          <w:szCs w:val="28"/>
          <w:lang w:val="uk-UA"/>
        </w:rPr>
        <w:t>]</w:t>
      </w:r>
      <w:r w:rsidR="00B966B4" w:rsidRPr="00E6555A">
        <w:rPr>
          <w:i/>
          <w:color w:val="000000"/>
          <w:sz w:val="28"/>
          <w:szCs w:val="28"/>
          <w:lang w:val="uk-UA"/>
        </w:rPr>
        <w:t xml:space="preserve"> </w:t>
      </w:r>
      <w:r w:rsidR="00E6555A" w:rsidRPr="00E6555A">
        <w:rPr>
          <w:iCs/>
          <w:color w:val="000000"/>
          <w:sz w:val="28"/>
          <w:szCs w:val="28"/>
          <w:lang w:val="uk-UA"/>
        </w:rPr>
        <w:t>[</w:t>
      </w:r>
      <w:r w:rsidR="00B4544C">
        <w:rPr>
          <w:iCs/>
          <w:color w:val="000000"/>
          <w:sz w:val="28"/>
          <w:szCs w:val="28"/>
          <w:lang w:val="uk-UA"/>
        </w:rPr>
        <w:t>38</w:t>
      </w:r>
      <w:r w:rsidR="00E6555A" w:rsidRPr="00E6555A">
        <w:rPr>
          <w:iCs/>
          <w:color w:val="000000"/>
          <w:sz w:val="28"/>
          <w:szCs w:val="28"/>
          <w:lang w:val="uk-UA"/>
        </w:rPr>
        <w:t xml:space="preserve">, </w:t>
      </w:r>
      <w:r w:rsidR="00E6555A" w:rsidRPr="00B75CE6">
        <w:rPr>
          <w:iCs/>
          <w:color w:val="000000"/>
          <w:sz w:val="28"/>
          <w:szCs w:val="28"/>
        </w:rPr>
        <w:t>c</w:t>
      </w:r>
      <w:r w:rsidR="00E6555A" w:rsidRPr="00E6555A">
        <w:rPr>
          <w:iCs/>
          <w:color w:val="000000"/>
          <w:sz w:val="28"/>
          <w:szCs w:val="28"/>
          <w:lang w:val="uk-UA"/>
        </w:rPr>
        <w:t>. 61]</w:t>
      </w:r>
      <w:r w:rsidR="00D1095C">
        <w:rPr>
          <w:i/>
          <w:color w:val="000000"/>
          <w:sz w:val="28"/>
          <w:szCs w:val="28"/>
        </w:rPr>
        <w:t>.</w:t>
      </w:r>
      <w:r w:rsidR="00E6555A" w:rsidRPr="00E6555A">
        <w:rPr>
          <w:i/>
          <w:color w:val="000000"/>
          <w:sz w:val="28"/>
          <w:szCs w:val="28"/>
          <w:lang w:val="uk-UA"/>
        </w:rPr>
        <w:t xml:space="preserve"> </w:t>
      </w:r>
    </w:p>
    <w:p w14:paraId="2A132C32" w14:textId="1D2F44F9" w:rsidR="00D1095C" w:rsidRDefault="00C31FA3" w:rsidP="00BF0A6C">
      <w:pPr>
        <w:spacing w:line="312" w:lineRule="auto"/>
        <w:ind w:firstLine="709"/>
        <w:jc w:val="both"/>
        <w:rPr>
          <w:color w:val="000000"/>
          <w:sz w:val="28"/>
          <w:szCs w:val="28"/>
        </w:rPr>
      </w:pPr>
      <w:r>
        <w:rPr>
          <w:color w:val="000000"/>
          <w:sz w:val="28"/>
          <w:szCs w:val="28"/>
          <w:lang w:val="uk-UA"/>
        </w:rPr>
        <w:t xml:space="preserve">б) </w:t>
      </w:r>
      <w:r w:rsidRPr="00A746E1">
        <w:rPr>
          <w:color w:val="000000"/>
          <w:sz w:val="28"/>
          <w:szCs w:val="28"/>
          <w:u w:val="single"/>
          <w:lang w:val="uk-UA"/>
        </w:rPr>
        <w:t>б</w:t>
      </w:r>
      <w:r w:rsidR="00D1095C" w:rsidRPr="00A746E1">
        <w:rPr>
          <w:color w:val="000000"/>
          <w:sz w:val="28"/>
          <w:szCs w:val="28"/>
          <w:u w:val="single"/>
        </w:rPr>
        <w:t xml:space="preserve">ажання </w:t>
      </w:r>
      <w:r w:rsidRPr="00A746E1">
        <w:rPr>
          <w:color w:val="000000"/>
          <w:sz w:val="28"/>
          <w:szCs w:val="28"/>
          <w:u w:val="single"/>
          <w:lang w:val="uk-UA"/>
        </w:rPr>
        <w:t>пришвидшеного здійснення</w:t>
      </w:r>
      <w:r>
        <w:rPr>
          <w:color w:val="000000"/>
          <w:sz w:val="28"/>
          <w:szCs w:val="28"/>
          <w:lang w:val="uk-UA"/>
        </w:rPr>
        <w:t xml:space="preserve"> </w:t>
      </w:r>
      <w:r w:rsidR="00D1095C">
        <w:rPr>
          <w:color w:val="000000"/>
          <w:sz w:val="28"/>
          <w:szCs w:val="28"/>
        </w:rPr>
        <w:t xml:space="preserve">– означає </w:t>
      </w:r>
      <w:r w:rsidR="00212470">
        <w:rPr>
          <w:color w:val="000000"/>
          <w:sz w:val="28"/>
          <w:szCs w:val="28"/>
          <w:lang w:val="uk-UA"/>
        </w:rPr>
        <w:t>досягнення</w:t>
      </w:r>
      <w:r>
        <w:rPr>
          <w:color w:val="000000"/>
          <w:sz w:val="28"/>
          <w:szCs w:val="28"/>
          <w:lang w:val="uk-UA"/>
        </w:rPr>
        <w:t xml:space="preserve"> бажаного становища</w:t>
      </w:r>
      <w:r w:rsidR="00D1095C">
        <w:rPr>
          <w:color w:val="000000"/>
          <w:sz w:val="28"/>
          <w:szCs w:val="28"/>
        </w:rPr>
        <w:t xml:space="preserve"> в найближчому майбутньому</w:t>
      </w:r>
      <w:r>
        <w:rPr>
          <w:color w:val="000000"/>
          <w:sz w:val="28"/>
          <w:szCs w:val="28"/>
          <w:lang w:val="uk-UA"/>
        </w:rPr>
        <w:t xml:space="preserve">: </w:t>
      </w:r>
      <w:r w:rsidRPr="00C31FA3">
        <w:rPr>
          <w:i/>
          <w:iCs/>
          <w:color w:val="000000"/>
          <w:sz w:val="28"/>
          <w:szCs w:val="28"/>
          <w:lang w:val="uk-UA"/>
        </w:rPr>
        <w:t>[</w:t>
      </w:r>
      <w:r w:rsidR="00D1095C" w:rsidRPr="00C31FA3">
        <w:rPr>
          <w:i/>
          <w:iCs/>
          <w:color w:val="000000"/>
          <w:sz w:val="28"/>
          <w:szCs w:val="28"/>
        </w:rPr>
        <w:t>I want this to happen and the time of fulfillment to approach</w:t>
      </w:r>
      <w:r w:rsidRPr="00C31FA3">
        <w:rPr>
          <w:i/>
          <w:iCs/>
          <w:color w:val="000000"/>
          <w:sz w:val="28"/>
          <w:szCs w:val="28"/>
          <w:lang w:val="uk-UA"/>
        </w:rPr>
        <w:t>]</w:t>
      </w:r>
      <w:r w:rsidR="00E6555A" w:rsidRPr="00E6555A">
        <w:rPr>
          <w:i/>
          <w:iCs/>
          <w:color w:val="000000"/>
          <w:sz w:val="28"/>
          <w:szCs w:val="28"/>
          <w:lang w:val="uk-UA"/>
        </w:rPr>
        <w:t xml:space="preserve"> </w:t>
      </w:r>
      <w:r w:rsidR="00E6555A" w:rsidRPr="00E6555A">
        <w:rPr>
          <w:iCs/>
          <w:color w:val="000000"/>
          <w:sz w:val="28"/>
          <w:szCs w:val="28"/>
          <w:lang w:val="uk-UA"/>
        </w:rPr>
        <w:t>[</w:t>
      </w:r>
      <w:r w:rsidR="00B4544C">
        <w:rPr>
          <w:iCs/>
          <w:color w:val="000000"/>
          <w:sz w:val="28"/>
          <w:szCs w:val="28"/>
          <w:lang w:val="uk-UA"/>
        </w:rPr>
        <w:t>38</w:t>
      </w:r>
      <w:r w:rsidR="00E6555A" w:rsidRPr="00E6555A">
        <w:rPr>
          <w:iCs/>
          <w:color w:val="000000"/>
          <w:sz w:val="28"/>
          <w:szCs w:val="28"/>
          <w:lang w:val="uk-UA"/>
        </w:rPr>
        <w:t xml:space="preserve">, </w:t>
      </w:r>
      <w:r w:rsidR="00E6555A">
        <w:rPr>
          <w:iCs/>
          <w:color w:val="000000"/>
          <w:sz w:val="28"/>
          <w:szCs w:val="28"/>
          <w:lang w:val="en-US"/>
        </w:rPr>
        <w:t>c</w:t>
      </w:r>
      <w:r w:rsidR="00E6555A" w:rsidRPr="00E6555A">
        <w:rPr>
          <w:iCs/>
          <w:color w:val="000000"/>
          <w:sz w:val="28"/>
          <w:szCs w:val="28"/>
          <w:lang w:val="uk-UA"/>
        </w:rPr>
        <w:t>. 61]</w:t>
      </w:r>
      <w:r w:rsidR="00D1095C">
        <w:rPr>
          <w:color w:val="000000"/>
          <w:sz w:val="28"/>
          <w:szCs w:val="28"/>
        </w:rPr>
        <w:t>.</w:t>
      </w:r>
    </w:p>
    <w:p w14:paraId="3C935188" w14:textId="64AE0398" w:rsidR="00D1095C" w:rsidRPr="00833CFB" w:rsidRDefault="00C31FA3" w:rsidP="00BF0A6C">
      <w:pPr>
        <w:spacing w:line="312" w:lineRule="auto"/>
        <w:ind w:firstLine="709"/>
        <w:jc w:val="both"/>
        <w:rPr>
          <w:color w:val="000000"/>
          <w:sz w:val="28"/>
          <w:szCs w:val="28"/>
        </w:rPr>
      </w:pPr>
      <w:r>
        <w:rPr>
          <w:color w:val="000000"/>
          <w:sz w:val="28"/>
          <w:szCs w:val="28"/>
          <w:lang w:val="uk-UA"/>
        </w:rPr>
        <w:t xml:space="preserve">в) </w:t>
      </w:r>
      <w:r w:rsidRPr="00A746E1">
        <w:rPr>
          <w:color w:val="000000"/>
          <w:sz w:val="28"/>
          <w:szCs w:val="28"/>
          <w:u w:val="single"/>
          <w:lang w:val="uk-UA"/>
        </w:rPr>
        <w:t>бажання єдиного</w:t>
      </w:r>
      <w:r w:rsidR="00D1095C">
        <w:rPr>
          <w:color w:val="000000"/>
          <w:sz w:val="28"/>
          <w:szCs w:val="28"/>
        </w:rPr>
        <w:t xml:space="preserve"> –</w:t>
      </w:r>
      <w:r w:rsidR="00B966B4" w:rsidRPr="00B966B4">
        <w:rPr>
          <w:color w:val="000000"/>
          <w:sz w:val="28"/>
          <w:szCs w:val="28"/>
        </w:rPr>
        <w:t xml:space="preserve"> </w:t>
      </w:r>
      <w:r w:rsidR="00B966B4">
        <w:rPr>
          <w:color w:val="000000"/>
          <w:sz w:val="28"/>
          <w:szCs w:val="28"/>
        </w:rPr>
        <w:t xml:space="preserve">виражається наступними двома моделями: </w:t>
      </w:r>
      <w:r w:rsidR="00B966B4" w:rsidRPr="00263A69">
        <w:rPr>
          <w:i/>
          <w:iCs/>
          <w:color w:val="000000"/>
          <w:sz w:val="28"/>
          <w:szCs w:val="28"/>
        </w:rPr>
        <w:t>[I want X to come true, not Y]</w:t>
      </w:r>
      <w:r w:rsidR="00B966B4">
        <w:rPr>
          <w:color w:val="000000"/>
          <w:sz w:val="28"/>
          <w:szCs w:val="28"/>
        </w:rPr>
        <w:t xml:space="preserve"> </w:t>
      </w:r>
      <w:r w:rsidR="00B966B4" w:rsidRPr="00B3103A">
        <w:rPr>
          <w:iCs/>
          <w:color w:val="000000"/>
          <w:sz w:val="28"/>
          <w:szCs w:val="28"/>
        </w:rPr>
        <w:t>та</w:t>
      </w:r>
      <w:r w:rsidR="00B966B4">
        <w:rPr>
          <w:iCs/>
          <w:color w:val="000000"/>
          <w:sz w:val="28"/>
          <w:szCs w:val="28"/>
        </w:rPr>
        <w:t xml:space="preserve"> </w:t>
      </w:r>
      <w:r w:rsidR="00B966B4" w:rsidRPr="00263A69">
        <w:rPr>
          <w:i/>
          <w:color w:val="000000"/>
          <w:sz w:val="28"/>
          <w:szCs w:val="28"/>
        </w:rPr>
        <w:t>[I want X to come true for Y to come true]</w:t>
      </w:r>
      <w:r w:rsidR="00B966B4">
        <w:rPr>
          <w:iCs/>
          <w:color w:val="000000"/>
          <w:sz w:val="28"/>
          <w:szCs w:val="28"/>
          <w:lang w:val="en-US"/>
        </w:rPr>
        <w:t xml:space="preserve"> </w:t>
      </w:r>
      <w:r w:rsidR="00B966B4" w:rsidRPr="00E6555A">
        <w:rPr>
          <w:iCs/>
          <w:color w:val="000000"/>
          <w:sz w:val="28"/>
          <w:szCs w:val="28"/>
          <w:lang w:val="uk-UA"/>
        </w:rPr>
        <w:t>[</w:t>
      </w:r>
      <w:r w:rsidR="00B966B4">
        <w:rPr>
          <w:iCs/>
          <w:color w:val="000000"/>
          <w:sz w:val="28"/>
          <w:szCs w:val="28"/>
          <w:lang w:val="en-US"/>
        </w:rPr>
        <w:t>38</w:t>
      </w:r>
      <w:r w:rsidR="00B966B4" w:rsidRPr="00E6555A">
        <w:rPr>
          <w:iCs/>
          <w:color w:val="000000"/>
          <w:sz w:val="28"/>
          <w:szCs w:val="28"/>
          <w:lang w:val="uk-UA"/>
        </w:rPr>
        <w:t xml:space="preserve">, </w:t>
      </w:r>
      <w:r w:rsidR="00B966B4">
        <w:rPr>
          <w:iCs/>
          <w:color w:val="000000"/>
          <w:sz w:val="28"/>
          <w:szCs w:val="28"/>
          <w:lang w:val="en-US"/>
        </w:rPr>
        <w:t>c</w:t>
      </w:r>
      <w:r w:rsidR="00B966B4" w:rsidRPr="00E6555A">
        <w:rPr>
          <w:iCs/>
          <w:color w:val="000000"/>
          <w:sz w:val="28"/>
          <w:szCs w:val="28"/>
          <w:lang w:val="uk-UA"/>
        </w:rPr>
        <w:t>. 61]</w:t>
      </w:r>
      <w:r w:rsidR="00B966B4">
        <w:rPr>
          <w:i/>
          <w:color w:val="000000"/>
          <w:sz w:val="28"/>
          <w:szCs w:val="28"/>
        </w:rPr>
        <w:t>.</w:t>
      </w:r>
      <w:r w:rsidR="00B966B4">
        <w:rPr>
          <w:color w:val="000000"/>
          <w:sz w:val="28"/>
          <w:szCs w:val="28"/>
        </w:rPr>
        <w:t xml:space="preserve"> </w:t>
      </w:r>
      <w:r w:rsidR="00B966B4">
        <w:rPr>
          <w:color w:val="000000"/>
          <w:sz w:val="28"/>
          <w:szCs w:val="28"/>
          <w:lang w:val="uk-UA"/>
        </w:rPr>
        <w:t>У</w:t>
      </w:r>
      <w:r w:rsidR="00B966B4">
        <w:rPr>
          <w:color w:val="000000"/>
          <w:sz w:val="28"/>
          <w:szCs w:val="28"/>
        </w:rPr>
        <w:t xml:space="preserve"> першому випадку бажання щодо однієї ситуації </w:t>
      </w:r>
      <w:r w:rsidR="00B966B4">
        <w:rPr>
          <w:color w:val="000000"/>
          <w:sz w:val="28"/>
          <w:szCs w:val="28"/>
          <w:lang w:val="uk-UA"/>
        </w:rPr>
        <w:t>супроводжується небажанням другої</w:t>
      </w:r>
      <w:r w:rsidR="00B966B4">
        <w:rPr>
          <w:color w:val="000000"/>
          <w:sz w:val="28"/>
          <w:szCs w:val="28"/>
        </w:rPr>
        <w:t xml:space="preserve"> ситуації. У другому випадку бажання складається з двох етапів</w:t>
      </w:r>
      <w:r w:rsidR="00B966B4">
        <w:rPr>
          <w:color w:val="000000"/>
          <w:sz w:val="28"/>
          <w:szCs w:val="28"/>
          <w:lang w:val="uk-UA"/>
        </w:rPr>
        <w:t xml:space="preserve">: </w:t>
      </w:r>
      <w:r w:rsidR="00B966B4">
        <w:rPr>
          <w:color w:val="000000"/>
          <w:sz w:val="28"/>
          <w:szCs w:val="28"/>
        </w:rPr>
        <w:t xml:space="preserve">щоб здійснити основне бажання, </w:t>
      </w:r>
      <w:r w:rsidR="00B966B4">
        <w:rPr>
          <w:color w:val="000000"/>
          <w:sz w:val="28"/>
          <w:szCs w:val="28"/>
          <w:lang w:val="uk-UA"/>
        </w:rPr>
        <w:t>спершу необхідно</w:t>
      </w:r>
      <w:r w:rsidR="00B966B4">
        <w:rPr>
          <w:color w:val="000000"/>
          <w:sz w:val="28"/>
          <w:szCs w:val="28"/>
        </w:rPr>
        <w:t xml:space="preserve"> виконати бажання, яке йому передує</w:t>
      </w:r>
      <w:r w:rsidR="00B966B4" w:rsidRPr="00B966B4">
        <w:rPr>
          <w:color w:val="000000"/>
          <w:sz w:val="28"/>
          <w:szCs w:val="28"/>
          <w:lang w:val="ru-RU"/>
        </w:rPr>
        <w:t xml:space="preserve"> </w:t>
      </w:r>
      <w:r w:rsidR="00833CFB" w:rsidRPr="00E6555A">
        <w:rPr>
          <w:iCs/>
          <w:color w:val="000000"/>
          <w:sz w:val="28"/>
          <w:szCs w:val="28"/>
          <w:lang w:val="uk-UA"/>
        </w:rPr>
        <w:t>[</w:t>
      </w:r>
      <w:r w:rsidR="00B4544C">
        <w:rPr>
          <w:iCs/>
          <w:color w:val="000000"/>
          <w:sz w:val="28"/>
          <w:szCs w:val="28"/>
          <w:lang w:val="uk-UA"/>
        </w:rPr>
        <w:t>38</w:t>
      </w:r>
      <w:r w:rsidR="00833CFB" w:rsidRPr="00E6555A">
        <w:rPr>
          <w:iCs/>
          <w:color w:val="000000"/>
          <w:sz w:val="28"/>
          <w:szCs w:val="28"/>
          <w:lang w:val="uk-UA"/>
        </w:rPr>
        <w:t xml:space="preserve">, </w:t>
      </w:r>
      <w:r w:rsidR="00833CFB" w:rsidRPr="00833CFB">
        <w:rPr>
          <w:iCs/>
          <w:color w:val="000000"/>
          <w:sz w:val="28"/>
          <w:szCs w:val="28"/>
        </w:rPr>
        <w:t>c</w:t>
      </w:r>
      <w:r w:rsidR="00833CFB" w:rsidRPr="00E6555A">
        <w:rPr>
          <w:iCs/>
          <w:color w:val="000000"/>
          <w:sz w:val="28"/>
          <w:szCs w:val="28"/>
          <w:lang w:val="uk-UA"/>
        </w:rPr>
        <w:t>. 61]</w:t>
      </w:r>
      <w:r w:rsidR="00833CFB">
        <w:rPr>
          <w:color w:val="000000"/>
          <w:sz w:val="28"/>
          <w:szCs w:val="28"/>
        </w:rPr>
        <w:t>.</w:t>
      </w:r>
    </w:p>
    <w:p w14:paraId="7AABA04D" w14:textId="33C6F936" w:rsidR="00D1095C" w:rsidRDefault="0073726D" w:rsidP="00BF0A6C">
      <w:pPr>
        <w:spacing w:line="312" w:lineRule="auto"/>
        <w:ind w:firstLine="709"/>
        <w:jc w:val="both"/>
        <w:rPr>
          <w:color w:val="000000"/>
          <w:sz w:val="28"/>
          <w:szCs w:val="28"/>
        </w:rPr>
      </w:pPr>
      <w:r>
        <w:rPr>
          <w:color w:val="000000"/>
          <w:sz w:val="28"/>
          <w:szCs w:val="28"/>
          <w:lang w:val="uk-UA"/>
        </w:rPr>
        <w:t>2</w:t>
      </w:r>
      <w:r w:rsidR="00D1095C" w:rsidRPr="001F1E16">
        <w:rPr>
          <w:color w:val="000000"/>
          <w:sz w:val="28"/>
          <w:szCs w:val="28"/>
        </w:rPr>
        <w:t>.</w:t>
      </w:r>
      <w:r>
        <w:rPr>
          <w:color w:val="000000"/>
          <w:sz w:val="28"/>
          <w:szCs w:val="28"/>
          <w:lang w:val="uk-UA"/>
        </w:rPr>
        <w:t xml:space="preserve"> </w:t>
      </w:r>
      <w:r w:rsidR="00D1095C" w:rsidRPr="00A746E1">
        <w:rPr>
          <w:color w:val="000000"/>
          <w:sz w:val="28"/>
          <w:szCs w:val="28"/>
          <w:u w:val="single"/>
        </w:rPr>
        <w:t>Бажання-порада</w:t>
      </w:r>
      <w:r w:rsidR="00D1095C">
        <w:rPr>
          <w:i/>
          <w:color w:val="000000"/>
          <w:sz w:val="28"/>
          <w:szCs w:val="28"/>
        </w:rPr>
        <w:t xml:space="preserve"> – </w:t>
      </w:r>
      <w:r w:rsidR="00BF0A6C">
        <w:rPr>
          <w:iCs/>
          <w:color w:val="000000"/>
          <w:sz w:val="28"/>
          <w:szCs w:val="28"/>
          <w:lang w:val="uk-UA"/>
        </w:rPr>
        <w:t xml:space="preserve">залежить від волі адресата та </w:t>
      </w:r>
      <w:r w:rsidR="00BF0A6C">
        <w:rPr>
          <w:color w:val="000000"/>
          <w:sz w:val="28"/>
          <w:szCs w:val="28"/>
          <w:lang w:val="uk-UA"/>
        </w:rPr>
        <w:t>перебуває</w:t>
      </w:r>
      <w:r w:rsidR="00BF0A6C">
        <w:rPr>
          <w:color w:val="000000"/>
          <w:sz w:val="28"/>
          <w:szCs w:val="28"/>
        </w:rPr>
        <w:t xml:space="preserve"> на перетині двох модальних значень – оптативності та спонукальності</w:t>
      </w:r>
      <w:r w:rsidR="00BF0A6C">
        <w:rPr>
          <w:color w:val="000000"/>
          <w:sz w:val="28"/>
          <w:szCs w:val="28"/>
          <w:lang w:val="uk-UA"/>
        </w:rPr>
        <w:t>:</w:t>
      </w:r>
      <w:r w:rsidR="00BF0A6C">
        <w:rPr>
          <w:color w:val="000000"/>
          <w:sz w:val="28"/>
          <w:szCs w:val="28"/>
        </w:rPr>
        <w:t xml:space="preserve"> </w:t>
      </w:r>
      <w:r w:rsidR="00BF0A6C" w:rsidRPr="0073726D">
        <w:rPr>
          <w:i/>
          <w:color w:val="000000"/>
          <w:sz w:val="28"/>
          <w:szCs w:val="28"/>
        </w:rPr>
        <w:t>[</w:t>
      </w:r>
      <w:r w:rsidR="00BF0A6C">
        <w:rPr>
          <w:i/>
          <w:color w:val="000000"/>
          <w:sz w:val="28"/>
          <w:szCs w:val="28"/>
        </w:rPr>
        <w:t>I want X to come true + I want X to implement Y</w:t>
      </w:r>
      <w:r w:rsidR="00BF0A6C" w:rsidRPr="0073726D">
        <w:rPr>
          <w:i/>
          <w:color w:val="000000"/>
          <w:sz w:val="28"/>
          <w:szCs w:val="28"/>
        </w:rPr>
        <w:t>]</w:t>
      </w:r>
      <w:r w:rsidR="00BF0A6C" w:rsidRPr="00E6555A">
        <w:rPr>
          <w:i/>
          <w:color w:val="000000"/>
          <w:sz w:val="28"/>
          <w:szCs w:val="28"/>
        </w:rPr>
        <w:t xml:space="preserve"> </w:t>
      </w:r>
      <w:r w:rsidR="00E6555A" w:rsidRPr="00E6555A">
        <w:rPr>
          <w:iCs/>
          <w:color w:val="000000"/>
          <w:sz w:val="28"/>
          <w:szCs w:val="28"/>
          <w:lang w:val="uk-UA"/>
        </w:rPr>
        <w:t>[</w:t>
      </w:r>
      <w:r w:rsidR="00B4544C">
        <w:rPr>
          <w:iCs/>
          <w:color w:val="000000"/>
          <w:sz w:val="28"/>
          <w:szCs w:val="28"/>
          <w:lang w:val="uk-UA"/>
        </w:rPr>
        <w:t>38</w:t>
      </w:r>
      <w:r w:rsidR="00E6555A" w:rsidRPr="00E6555A">
        <w:rPr>
          <w:iCs/>
          <w:color w:val="000000"/>
          <w:sz w:val="28"/>
          <w:szCs w:val="28"/>
          <w:lang w:val="uk-UA"/>
        </w:rPr>
        <w:t xml:space="preserve">, </w:t>
      </w:r>
      <w:r w:rsidR="00E6555A" w:rsidRPr="00E6555A">
        <w:rPr>
          <w:iCs/>
          <w:color w:val="000000"/>
          <w:sz w:val="28"/>
          <w:szCs w:val="28"/>
        </w:rPr>
        <w:t>c</w:t>
      </w:r>
      <w:r w:rsidR="00E6555A" w:rsidRPr="00E6555A">
        <w:rPr>
          <w:iCs/>
          <w:color w:val="000000"/>
          <w:sz w:val="28"/>
          <w:szCs w:val="28"/>
          <w:lang w:val="uk-UA"/>
        </w:rPr>
        <w:t>. 61]</w:t>
      </w:r>
      <w:r w:rsidR="00D1095C">
        <w:rPr>
          <w:color w:val="000000"/>
          <w:sz w:val="28"/>
          <w:szCs w:val="28"/>
        </w:rPr>
        <w:t>.</w:t>
      </w:r>
    </w:p>
    <w:p w14:paraId="25319845" w14:textId="33D52429" w:rsidR="00D1095C" w:rsidRDefault="00D1095C" w:rsidP="00BF0A6C">
      <w:pPr>
        <w:spacing w:line="312" w:lineRule="auto"/>
        <w:ind w:firstLine="709"/>
        <w:jc w:val="both"/>
        <w:rPr>
          <w:color w:val="000000"/>
          <w:sz w:val="28"/>
          <w:szCs w:val="28"/>
        </w:rPr>
      </w:pPr>
      <w:r w:rsidRPr="005D74BF">
        <w:rPr>
          <w:iCs/>
          <w:color w:val="000000"/>
          <w:sz w:val="28"/>
          <w:szCs w:val="28"/>
        </w:rPr>
        <w:lastRenderedPageBreak/>
        <w:t>5.</w:t>
      </w:r>
      <w:r w:rsidR="0073726D">
        <w:rPr>
          <w:iCs/>
          <w:color w:val="000000"/>
          <w:sz w:val="28"/>
          <w:szCs w:val="28"/>
          <w:lang w:val="uk-UA"/>
        </w:rPr>
        <w:t xml:space="preserve"> </w:t>
      </w:r>
      <w:r w:rsidRPr="00A746E1">
        <w:rPr>
          <w:color w:val="000000"/>
          <w:sz w:val="28"/>
          <w:szCs w:val="28"/>
          <w:u w:val="single"/>
        </w:rPr>
        <w:t>Бажання-</w:t>
      </w:r>
      <w:r w:rsidR="0073726D" w:rsidRPr="00A746E1">
        <w:rPr>
          <w:color w:val="000000"/>
          <w:sz w:val="28"/>
          <w:szCs w:val="28"/>
          <w:u w:val="single"/>
          <w:lang w:val="uk-UA"/>
        </w:rPr>
        <w:t>побоювання</w:t>
      </w:r>
      <w:r>
        <w:rPr>
          <w:color w:val="000000"/>
          <w:sz w:val="28"/>
          <w:szCs w:val="28"/>
        </w:rPr>
        <w:t xml:space="preserve"> – </w:t>
      </w:r>
      <w:r w:rsidR="00BF0A6C">
        <w:rPr>
          <w:color w:val="000000"/>
          <w:sz w:val="28"/>
          <w:szCs w:val="28"/>
        </w:rPr>
        <w:t>виражає негативн</w:t>
      </w:r>
      <w:r w:rsidR="00BF0A6C">
        <w:rPr>
          <w:color w:val="000000"/>
          <w:sz w:val="28"/>
          <w:szCs w:val="28"/>
          <w:lang w:val="uk-UA"/>
        </w:rPr>
        <w:t>е</w:t>
      </w:r>
      <w:r w:rsidR="00BF0A6C">
        <w:rPr>
          <w:color w:val="000000"/>
          <w:sz w:val="28"/>
          <w:szCs w:val="28"/>
        </w:rPr>
        <w:t xml:space="preserve"> ставлення до потенційної ситуації</w:t>
      </w:r>
      <w:r w:rsidR="00BF0A6C">
        <w:rPr>
          <w:color w:val="000000"/>
          <w:sz w:val="28"/>
          <w:szCs w:val="28"/>
          <w:lang w:val="uk-UA"/>
        </w:rPr>
        <w:t xml:space="preserve">: </w:t>
      </w:r>
      <w:r w:rsidR="00BF0A6C" w:rsidRPr="0073726D">
        <w:rPr>
          <w:i/>
          <w:iCs/>
          <w:color w:val="000000"/>
          <w:sz w:val="28"/>
          <w:szCs w:val="28"/>
        </w:rPr>
        <w:t>[I want X not to come true, because I am afraid that X will come true]</w:t>
      </w:r>
      <w:r w:rsidR="00BF0A6C" w:rsidRPr="00E6555A">
        <w:rPr>
          <w:i/>
          <w:iCs/>
          <w:color w:val="000000"/>
          <w:sz w:val="28"/>
          <w:szCs w:val="28"/>
        </w:rPr>
        <w:t xml:space="preserve"> </w:t>
      </w:r>
      <w:r w:rsidR="00E6555A" w:rsidRPr="00E6555A">
        <w:rPr>
          <w:iCs/>
          <w:color w:val="000000"/>
          <w:sz w:val="28"/>
          <w:szCs w:val="28"/>
          <w:lang w:val="uk-UA"/>
        </w:rPr>
        <w:t>[</w:t>
      </w:r>
      <w:r w:rsidR="00B4544C">
        <w:rPr>
          <w:iCs/>
          <w:color w:val="000000"/>
          <w:sz w:val="28"/>
          <w:szCs w:val="28"/>
          <w:lang w:val="uk-UA"/>
        </w:rPr>
        <w:t>38</w:t>
      </w:r>
      <w:r w:rsidR="00E6555A" w:rsidRPr="00E6555A">
        <w:rPr>
          <w:iCs/>
          <w:color w:val="000000"/>
          <w:sz w:val="28"/>
          <w:szCs w:val="28"/>
          <w:lang w:val="uk-UA"/>
        </w:rPr>
        <w:t xml:space="preserve">, </w:t>
      </w:r>
      <w:r w:rsidR="00E6555A" w:rsidRPr="00E6555A">
        <w:rPr>
          <w:iCs/>
          <w:color w:val="000000"/>
          <w:sz w:val="28"/>
          <w:szCs w:val="28"/>
        </w:rPr>
        <w:t>c</w:t>
      </w:r>
      <w:r w:rsidR="00E6555A" w:rsidRPr="00E6555A">
        <w:rPr>
          <w:iCs/>
          <w:color w:val="000000"/>
          <w:sz w:val="28"/>
          <w:szCs w:val="28"/>
          <w:lang w:val="uk-UA"/>
        </w:rPr>
        <w:t>. 61]</w:t>
      </w:r>
      <w:r>
        <w:rPr>
          <w:color w:val="000000"/>
          <w:sz w:val="28"/>
          <w:szCs w:val="28"/>
        </w:rPr>
        <w:t>.</w:t>
      </w:r>
    </w:p>
    <w:p w14:paraId="53B1071E" w14:textId="082659D9" w:rsidR="0073726D" w:rsidRPr="00D73577" w:rsidRDefault="0073726D" w:rsidP="00BF0A6C">
      <w:pPr>
        <w:spacing w:line="312" w:lineRule="auto"/>
        <w:ind w:firstLine="709"/>
        <w:jc w:val="both"/>
        <w:rPr>
          <w:iCs/>
          <w:color w:val="000000"/>
          <w:sz w:val="28"/>
          <w:szCs w:val="28"/>
          <w:lang w:val="uk-UA"/>
        </w:rPr>
      </w:pPr>
      <w:r w:rsidRPr="00D73577">
        <w:rPr>
          <w:color w:val="000000"/>
          <w:sz w:val="28"/>
          <w:szCs w:val="28"/>
          <w:lang w:val="ru-RU"/>
        </w:rPr>
        <w:t>6.</w:t>
      </w:r>
      <w:r>
        <w:rPr>
          <w:color w:val="000000"/>
          <w:sz w:val="28"/>
          <w:szCs w:val="28"/>
          <w:lang w:val="uk-UA"/>
        </w:rPr>
        <w:t xml:space="preserve"> </w:t>
      </w:r>
      <w:r w:rsidRPr="00A746E1">
        <w:rPr>
          <w:color w:val="000000"/>
          <w:sz w:val="28"/>
          <w:szCs w:val="28"/>
          <w:u w:val="single"/>
          <w:lang w:val="uk-UA"/>
        </w:rPr>
        <w:t>Бажання-осуд</w:t>
      </w:r>
      <w:r w:rsidR="00D73577">
        <w:rPr>
          <w:color w:val="000000"/>
          <w:sz w:val="28"/>
          <w:szCs w:val="28"/>
          <w:lang w:val="uk-UA"/>
        </w:rPr>
        <w:t xml:space="preserve"> – </w:t>
      </w:r>
      <w:r w:rsidR="00BF0A6C">
        <w:rPr>
          <w:color w:val="000000"/>
          <w:sz w:val="28"/>
          <w:szCs w:val="28"/>
          <w:lang w:val="uk-UA"/>
        </w:rPr>
        <w:t xml:space="preserve">незадоволення минулим становищем чи вчинками, які, на думку мовця, можуть бути виправленими або покращеними. Модель даного підтипу оптативної модальності так ж сама, як у власне бажання: </w:t>
      </w:r>
      <w:r w:rsidR="00BF0A6C" w:rsidRPr="00EB0369">
        <w:rPr>
          <w:i/>
          <w:color w:val="000000"/>
          <w:sz w:val="28"/>
          <w:szCs w:val="28"/>
          <w:lang w:val="uk-UA"/>
        </w:rPr>
        <w:t>[</w:t>
      </w:r>
      <w:r w:rsidR="00BF0A6C">
        <w:rPr>
          <w:i/>
          <w:color w:val="000000"/>
          <w:sz w:val="28"/>
          <w:szCs w:val="28"/>
        </w:rPr>
        <w:t>I want X to come true</w:t>
      </w:r>
      <w:r w:rsidR="00BF0A6C" w:rsidRPr="00EB0369">
        <w:rPr>
          <w:i/>
          <w:color w:val="000000"/>
          <w:sz w:val="28"/>
          <w:szCs w:val="28"/>
          <w:lang w:val="uk-UA"/>
        </w:rPr>
        <w:t>]</w:t>
      </w:r>
      <w:r w:rsidR="00BF0A6C" w:rsidRPr="00E6555A">
        <w:rPr>
          <w:i/>
          <w:color w:val="000000"/>
          <w:sz w:val="28"/>
          <w:szCs w:val="28"/>
          <w:lang w:val="uk-UA"/>
        </w:rPr>
        <w:t xml:space="preserve"> </w:t>
      </w:r>
      <w:r w:rsidR="00BF0A6C" w:rsidRPr="00E6555A">
        <w:rPr>
          <w:iCs/>
          <w:color w:val="000000"/>
          <w:sz w:val="28"/>
          <w:szCs w:val="28"/>
          <w:lang w:val="uk-UA"/>
        </w:rPr>
        <w:t>[</w:t>
      </w:r>
      <w:r w:rsidR="00BF0A6C" w:rsidRPr="00BF0A6C">
        <w:rPr>
          <w:iCs/>
          <w:color w:val="000000"/>
          <w:sz w:val="28"/>
          <w:szCs w:val="28"/>
          <w:lang w:val="uk-UA"/>
        </w:rPr>
        <w:t>38</w:t>
      </w:r>
      <w:r w:rsidR="00BF0A6C" w:rsidRPr="00E6555A">
        <w:rPr>
          <w:iCs/>
          <w:color w:val="000000"/>
          <w:sz w:val="28"/>
          <w:szCs w:val="28"/>
          <w:lang w:val="uk-UA"/>
        </w:rPr>
        <w:t xml:space="preserve">, </w:t>
      </w:r>
      <w:r w:rsidR="00BF0A6C">
        <w:rPr>
          <w:iCs/>
          <w:color w:val="000000"/>
          <w:sz w:val="28"/>
          <w:szCs w:val="28"/>
          <w:lang w:val="en-US"/>
        </w:rPr>
        <w:t>c</w:t>
      </w:r>
      <w:r w:rsidR="00BF0A6C" w:rsidRPr="00E6555A">
        <w:rPr>
          <w:iCs/>
          <w:color w:val="000000"/>
          <w:sz w:val="28"/>
          <w:szCs w:val="28"/>
          <w:lang w:val="uk-UA"/>
        </w:rPr>
        <w:t>. 61]</w:t>
      </w:r>
      <w:r w:rsidR="00BF0A6C" w:rsidRPr="00D73577">
        <w:rPr>
          <w:iCs/>
          <w:color w:val="000000"/>
          <w:sz w:val="28"/>
          <w:szCs w:val="28"/>
          <w:lang w:val="uk-UA"/>
        </w:rPr>
        <w:t>,</w:t>
      </w:r>
      <w:r w:rsidR="00BF0A6C">
        <w:rPr>
          <w:iCs/>
          <w:color w:val="000000"/>
          <w:sz w:val="28"/>
          <w:szCs w:val="28"/>
          <w:lang w:val="uk-UA"/>
        </w:rPr>
        <w:t xml:space="preserve"> але з додатковою конотацію невдоволеності</w:t>
      </w:r>
      <w:r w:rsidR="00BF0A6C" w:rsidRPr="00BF0A6C">
        <w:rPr>
          <w:iCs/>
          <w:color w:val="000000"/>
          <w:sz w:val="28"/>
          <w:szCs w:val="28"/>
          <w:lang w:val="uk-UA"/>
        </w:rPr>
        <w:t xml:space="preserve"> </w:t>
      </w:r>
      <w:r w:rsidR="00833CFB" w:rsidRPr="00E6555A">
        <w:rPr>
          <w:iCs/>
          <w:color w:val="000000"/>
          <w:sz w:val="28"/>
          <w:szCs w:val="28"/>
          <w:lang w:val="uk-UA"/>
        </w:rPr>
        <w:t>[</w:t>
      </w:r>
      <w:r w:rsidR="00B4544C">
        <w:rPr>
          <w:iCs/>
          <w:color w:val="000000"/>
          <w:sz w:val="28"/>
          <w:szCs w:val="28"/>
          <w:lang w:val="uk-UA"/>
        </w:rPr>
        <w:t>38</w:t>
      </w:r>
      <w:r w:rsidR="00833CFB" w:rsidRPr="00E6555A">
        <w:rPr>
          <w:iCs/>
          <w:color w:val="000000"/>
          <w:sz w:val="28"/>
          <w:szCs w:val="28"/>
          <w:lang w:val="uk-UA"/>
        </w:rPr>
        <w:t xml:space="preserve">, </w:t>
      </w:r>
      <w:r w:rsidR="00833CFB">
        <w:rPr>
          <w:iCs/>
          <w:color w:val="000000"/>
          <w:sz w:val="28"/>
          <w:szCs w:val="28"/>
          <w:lang w:val="en-US"/>
        </w:rPr>
        <w:t>c</w:t>
      </w:r>
      <w:r w:rsidR="00833CFB" w:rsidRPr="00E6555A">
        <w:rPr>
          <w:iCs/>
          <w:color w:val="000000"/>
          <w:sz w:val="28"/>
          <w:szCs w:val="28"/>
          <w:lang w:val="uk-UA"/>
        </w:rPr>
        <w:t>. 61]</w:t>
      </w:r>
      <w:r w:rsidR="00833CFB">
        <w:rPr>
          <w:color w:val="000000"/>
          <w:sz w:val="28"/>
          <w:szCs w:val="28"/>
        </w:rPr>
        <w:t>.</w:t>
      </w:r>
    </w:p>
    <w:p w14:paraId="35E970DD" w14:textId="005FB531" w:rsidR="0073726D" w:rsidRPr="00E6555A" w:rsidRDefault="0073726D" w:rsidP="00BF0A6C">
      <w:pPr>
        <w:spacing w:line="312" w:lineRule="auto"/>
        <w:ind w:firstLine="709"/>
        <w:jc w:val="both"/>
        <w:rPr>
          <w:color w:val="000000"/>
          <w:sz w:val="28"/>
          <w:szCs w:val="28"/>
          <w:lang w:val="uk-UA"/>
        </w:rPr>
      </w:pPr>
      <w:r>
        <w:rPr>
          <w:color w:val="000000"/>
          <w:sz w:val="28"/>
          <w:szCs w:val="28"/>
          <w:lang w:val="uk-UA"/>
        </w:rPr>
        <w:t xml:space="preserve">7. </w:t>
      </w:r>
      <w:r w:rsidRPr="00A746E1">
        <w:rPr>
          <w:color w:val="000000"/>
          <w:sz w:val="28"/>
          <w:szCs w:val="28"/>
          <w:u w:val="single"/>
          <w:lang w:val="uk-UA"/>
        </w:rPr>
        <w:t>Нездійсненне бажання-шкодування стосовно минулого</w:t>
      </w:r>
      <w:r w:rsidR="00D73577">
        <w:rPr>
          <w:color w:val="000000"/>
          <w:sz w:val="28"/>
          <w:szCs w:val="28"/>
          <w:lang w:val="uk-UA"/>
        </w:rPr>
        <w:t xml:space="preserve"> – </w:t>
      </w:r>
      <w:r w:rsidR="00BF0A6C">
        <w:rPr>
          <w:color w:val="000000"/>
          <w:sz w:val="28"/>
          <w:szCs w:val="28"/>
          <w:lang w:val="uk-UA"/>
        </w:rPr>
        <w:t xml:space="preserve">ірреальне бажання з додатковою конотацією смутку, відчаю, гніву тощо: </w:t>
      </w:r>
      <w:r w:rsidR="00BF0A6C" w:rsidRPr="00C904C2">
        <w:rPr>
          <w:i/>
          <w:iCs/>
          <w:color w:val="000000"/>
          <w:sz w:val="28"/>
          <w:szCs w:val="28"/>
          <w:lang w:val="uk-UA"/>
        </w:rPr>
        <w:t>[</w:t>
      </w:r>
      <w:r w:rsidR="00BF0A6C" w:rsidRPr="00C904C2">
        <w:rPr>
          <w:i/>
          <w:iCs/>
          <w:color w:val="000000"/>
          <w:sz w:val="28"/>
          <w:szCs w:val="28"/>
          <w:lang w:val="en-US"/>
        </w:rPr>
        <w:t>I</w:t>
      </w:r>
      <w:r w:rsidR="00BF0A6C" w:rsidRPr="00C904C2">
        <w:rPr>
          <w:i/>
          <w:iCs/>
          <w:color w:val="000000"/>
          <w:sz w:val="28"/>
          <w:szCs w:val="28"/>
          <w:lang w:val="uk-UA"/>
        </w:rPr>
        <w:t xml:space="preserve"> </w:t>
      </w:r>
      <w:r w:rsidR="00BF0A6C" w:rsidRPr="00C904C2">
        <w:rPr>
          <w:i/>
          <w:iCs/>
          <w:color w:val="000000"/>
          <w:sz w:val="28"/>
          <w:szCs w:val="28"/>
          <w:lang w:val="en-US"/>
        </w:rPr>
        <w:t>want</w:t>
      </w:r>
      <w:r w:rsidR="00BF0A6C" w:rsidRPr="00C904C2">
        <w:rPr>
          <w:i/>
          <w:iCs/>
          <w:color w:val="000000"/>
          <w:sz w:val="28"/>
          <w:szCs w:val="28"/>
          <w:lang w:val="uk-UA"/>
        </w:rPr>
        <w:t xml:space="preserve"> </w:t>
      </w:r>
      <w:r w:rsidR="00BF0A6C" w:rsidRPr="00C904C2">
        <w:rPr>
          <w:i/>
          <w:iCs/>
          <w:color w:val="000000"/>
          <w:sz w:val="28"/>
          <w:szCs w:val="28"/>
          <w:lang w:val="en-US"/>
        </w:rPr>
        <w:t>X</w:t>
      </w:r>
      <w:r w:rsidR="00BF0A6C" w:rsidRPr="00C904C2">
        <w:rPr>
          <w:i/>
          <w:iCs/>
          <w:color w:val="000000"/>
          <w:sz w:val="28"/>
          <w:szCs w:val="28"/>
          <w:lang w:val="uk-UA"/>
        </w:rPr>
        <w:t xml:space="preserve"> </w:t>
      </w:r>
      <w:r w:rsidR="00BF0A6C" w:rsidRPr="00C904C2">
        <w:rPr>
          <w:i/>
          <w:iCs/>
          <w:color w:val="000000"/>
          <w:sz w:val="28"/>
          <w:szCs w:val="28"/>
          <w:lang w:val="en-US"/>
        </w:rPr>
        <w:t>to</w:t>
      </w:r>
      <w:r w:rsidR="00BF0A6C" w:rsidRPr="00C904C2">
        <w:rPr>
          <w:i/>
          <w:iCs/>
          <w:color w:val="000000"/>
          <w:sz w:val="28"/>
          <w:szCs w:val="28"/>
          <w:lang w:val="uk-UA"/>
        </w:rPr>
        <w:t xml:space="preserve"> </w:t>
      </w:r>
      <w:r w:rsidR="00BF0A6C" w:rsidRPr="00C904C2">
        <w:rPr>
          <w:i/>
          <w:iCs/>
          <w:color w:val="000000"/>
          <w:sz w:val="28"/>
          <w:szCs w:val="28"/>
          <w:lang w:val="en-US"/>
        </w:rPr>
        <w:t>make</w:t>
      </w:r>
      <w:r w:rsidR="00BF0A6C" w:rsidRPr="00C904C2">
        <w:rPr>
          <w:i/>
          <w:iCs/>
          <w:color w:val="000000"/>
          <w:sz w:val="28"/>
          <w:szCs w:val="28"/>
          <w:lang w:val="uk-UA"/>
        </w:rPr>
        <w:t xml:space="preserve"> </w:t>
      </w:r>
      <w:r w:rsidR="00BF0A6C" w:rsidRPr="00C904C2">
        <w:rPr>
          <w:i/>
          <w:iCs/>
          <w:color w:val="000000"/>
          <w:sz w:val="28"/>
          <w:szCs w:val="28"/>
          <w:lang w:val="en-US"/>
        </w:rPr>
        <w:t>Y</w:t>
      </w:r>
      <w:r w:rsidR="00BF0A6C" w:rsidRPr="00C904C2">
        <w:rPr>
          <w:i/>
          <w:iCs/>
          <w:color w:val="000000"/>
          <w:sz w:val="28"/>
          <w:szCs w:val="28"/>
          <w:lang w:val="uk-UA"/>
        </w:rPr>
        <w:t xml:space="preserve"> / </w:t>
      </w:r>
      <w:r w:rsidR="00BF0A6C" w:rsidRPr="00C904C2">
        <w:rPr>
          <w:i/>
          <w:iCs/>
          <w:color w:val="000000"/>
          <w:sz w:val="28"/>
          <w:szCs w:val="28"/>
          <w:lang w:val="en-US"/>
        </w:rPr>
        <w:t>so</w:t>
      </w:r>
      <w:r w:rsidR="00BF0A6C" w:rsidRPr="00C904C2">
        <w:rPr>
          <w:i/>
          <w:iCs/>
          <w:color w:val="000000"/>
          <w:sz w:val="28"/>
          <w:szCs w:val="28"/>
          <w:lang w:val="uk-UA"/>
        </w:rPr>
        <w:t xml:space="preserve"> </w:t>
      </w:r>
      <w:r w:rsidR="00BF0A6C" w:rsidRPr="00C904C2">
        <w:rPr>
          <w:i/>
          <w:iCs/>
          <w:color w:val="000000"/>
          <w:sz w:val="28"/>
          <w:szCs w:val="28"/>
          <w:lang w:val="en-US"/>
        </w:rPr>
        <w:t>that</w:t>
      </w:r>
      <w:r w:rsidR="00BF0A6C" w:rsidRPr="00C904C2">
        <w:rPr>
          <w:i/>
          <w:iCs/>
          <w:color w:val="000000"/>
          <w:sz w:val="28"/>
          <w:szCs w:val="28"/>
          <w:lang w:val="uk-UA"/>
        </w:rPr>
        <w:t xml:space="preserve"> </w:t>
      </w:r>
      <w:r w:rsidR="00BF0A6C" w:rsidRPr="00C904C2">
        <w:rPr>
          <w:i/>
          <w:iCs/>
          <w:color w:val="000000"/>
          <w:sz w:val="28"/>
          <w:szCs w:val="28"/>
          <w:lang w:val="en-US"/>
        </w:rPr>
        <w:t>Y</w:t>
      </w:r>
      <w:r w:rsidR="00BF0A6C" w:rsidRPr="00C904C2">
        <w:rPr>
          <w:i/>
          <w:iCs/>
          <w:color w:val="000000"/>
          <w:sz w:val="28"/>
          <w:szCs w:val="28"/>
          <w:lang w:val="uk-UA"/>
        </w:rPr>
        <w:t xml:space="preserve"> </w:t>
      </w:r>
      <w:r w:rsidR="00BF0A6C" w:rsidRPr="00C904C2">
        <w:rPr>
          <w:i/>
          <w:iCs/>
          <w:color w:val="000000"/>
          <w:sz w:val="28"/>
          <w:szCs w:val="28"/>
          <w:lang w:val="en-US"/>
        </w:rPr>
        <w:t>is</w:t>
      </w:r>
      <w:r w:rsidR="00BF0A6C" w:rsidRPr="00C904C2">
        <w:rPr>
          <w:i/>
          <w:iCs/>
          <w:color w:val="000000"/>
          <w:sz w:val="28"/>
          <w:szCs w:val="28"/>
          <w:lang w:val="uk-UA"/>
        </w:rPr>
        <w:t>]</w:t>
      </w:r>
      <w:r w:rsidR="00833CFB">
        <w:rPr>
          <w:color w:val="000000"/>
          <w:sz w:val="28"/>
          <w:szCs w:val="28"/>
          <w:lang w:val="uk-UA"/>
        </w:rPr>
        <w:t xml:space="preserve"> </w:t>
      </w:r>
      <w:r w:rsidR="00E6555A" w:rsidRPr="00E6555A">
        <w:rPr>
          <w:iCs/>
          <w:color w:val="000000"/>
          <w:sz w:val="28"/>
          <w:szCs w:val="28"/>
          <w:lang w:val="uk-UA"/>
        </w:rPr>
        <w:t>[</w:t>
      </w:r>
      <w:r w:rsidR="00B4544C">
        <w:rPr>
          <w:iCs/>
          <w:color w:val="000000"/>
          <w:sz w:val="28"/>
          <w:szCs w:val="28"/>
          <w:lang w:val="uk-UA"/>
        </w:rPr>
        <w:t>38</w:t>
      </w:r>
      <w:r w:rsidR="00E6555A" w:rsidRPr="00E6555A">
        <w:rPr>
          <w:iCs/>
          <w:color w:val="000000"/>
          <w:sz w:val="28"/>
          <w:szCs w:val="28"/>
          <w:lang w:val="uk-UA"/>
        </w:rPr>
        <w:t xml:space="preserve">, </w:t>
      </w:r>
      <w:r w:rsidR="00E6555A">
        <w:rPr>
          <w:iCs/>
          <w:color w:val="000000"/>
          <w:sz w:val="28"/>
          <w:szCs w:val="28"/>
          <w:lang w:val="en-US"/>
        </w:rPr>
        <w:t>c</w:t>
      </w:r>
      <w:r w:rsidR="00E6555A" w:rsidRPr="00E6555A">
        <w:rPr>
          <w:iCs/>
          <w:color w:val="000000"/>
          <w:sz w:val="28"/>
          <w:szCs w:val="28"/>
          <w:lang w:val="uk-UA"/>
        </w:rPr>
        <w:t>. 61]</w:t>
      </w:r>
      <w:r w:rsidR="00E6555A" w:rsidRPr="00E6555A">
        <w:rPr>
          <w:color w:val="000000"/>
          <w:sz w:val="28"/>
          <w:szCs w:val="28"/>
          <w:lang w:val="uk-UA"/>
        </w:rPr>
        <w:t>.</w:t>
      </w:r>
    </w:p>
    <w:p w14:paraId="2AD66363" w14:textId="71EE3204" w:rsidR="0073726D" w:rsidRPr="00424B53" w:rsidRDefault="0073726D" w:rsidP="00BF0A6C">
      <w:pPr>
        <w:spacing w:line="312" w:lineRule="auto"/>
        <w:ind w:firstLine="709"/>
        <w:jc w:val="both"/>
        <w:rPr>
          <w:color w:val="000000"/>
          <w:sz w:val="28"/>
          <w:szCs w:val="28"/>
          <w:lang w:val="uk-UA"/>
        </w:rPr>
      </w:pPr>
      <w:r>
        <w:rPr>
          <w:color w:val="000000"/>
          <w:sz w:val="28"/>
          <w:szCs w:val="28"/>
          <w:lang w:val="uk-UA"/>
        </w:rPr>
        <w:t xml:space="preserve">8. </w:t>
      </w:r>
      <w:r w:rsidRPr="00A746E1">
        <w:rPr>
          <w:color w:val="000000"/>
          <w:sz w:val="28"/>
          <w:szCs w:val="28"/>
          <w:u w:val="single"/>
          <w:lang w:val="uk-UA"/>
        </w:rPr>
        <w:t>Бажання-спонукання</w:t>
      </w:r>
      <w:r w:rsidR="00424B53" w:rsidRPr="00424B53">
        <w:rPr>
          <w:color w:val="000000"/>
          <w:sz w:val="28"/>
          <w:szCs w:val="28"/>
          <w:lang w:val="uk-UA"/>
        </w:rPr>
        <w:t xml:space="preserve"> –</w:t>
      </w:r>
      <w:r w:rsidR="00424B53">
        <w:rPr>
          <w:color w:val="000000"/>
          <w:sz w:val="28"/>
          <w:szCs w:val="28"/>
          <w:lang w:val="uk-UA"/>
        </w:rPr>
        <w:t xml:space="preserve"> </w:t>
      </w:r>
      <w:r w:rsidR="00BF0A6C">
        <w:rPr>
          <w:color w:val="000000"/>
          <w:sz w:val="28"/>
          <w:szCs w:val="28"/>
          <w:lang w:val="uk-UA"/>
        </w:rPr>
        <w:t>у даному випадку «</w:t>
      </w:r>
      <w:proofErr w:type="spellStart"/>
      <w:r w:rsidR="00BF0A6C">
        <w:rPr>
          <w:color w:val="000000"/>
          <w:sz w:val="28"/>
          <w:szCs w:val="28"/>
          <w:lang w:val="uk-UA"/>
        </w:rPr>
        <w:t>спонукальність</w:t>
      </w:r>
      <w:proofErr w:type="spellEnd"/>
      <w:r w:rsidR="00BF0A6C" w:rsidRPr="00424B53">
        <w:rPr>
          <w:color w:val="000000"/>
          <w:sz w:val="28"/>
          <w:szCs w:val="28"/>
          <w:lang w:val="uk-UA"/>
        </w:rPr>
        <w:t xml:space="preserve"> </w:t>
      </w:r>
      <w:r w:rsidR="00BF0A6C">
        <w:rPr>
          <w:color w:val="000000"/>
          <w:sz w:val="28"/>
          <w:szCs w:val="28"/>
          <w:lang w:val="uk-UA"/>
        </w:rPr>
        <w:t xml:space="preserve">є відтінком </w:t>
      </w:r>
      <w:proofErr w:type="spellStart"/>
      <w:r w:rsidR="00BF0A6C">
        <w:rPr>
          <w:color w:val="000000"/>
          <w:sz w:val="28"/>
          <w:szCs w:val="28"/>
          <w:lang w:val="uk-UA"/>
        </w:rPr>
        <w:t>бажального</w:t>
      </w:r>
      <w:proofErr w:type="spellEnd"/>
      <w:r w:rsidR="00BF0A6C">
        <w:rPr>
          <w:color w:val="000000"/>
          <w:sz w:val="28"/>
          <w:szCs w:val="28"/>
          <w:lang w:val="uk-UA"/>
        </w:rPr>
        <w:t xml:space="preserve"> значення»: </w:t>
      </w:r>
      <w:r w:rsidR="00BF0A6C" w:rsidRPr="00C904C2">
        <w:rPr>
          <w:i/>
          <w:iCs/>
          <w:color w:val="000000"/>
          <w:sz w:val="28"/>
          <w:szCs w:val="28"/>
          <w:lang w:val="uk-UA"/>
        </w:rPr>
        <w:t>[</w:t>
      </w:r>
      <w:r w:rsidR="00BF0A6C" w:rsidRPr="00C904C2">
        <w:rPr>
          <w:i/>
          <w:iCs/>
          <w:color w:val="000000"/>
          <w:sz w:val="28"/>
          <w:szCs w:val="28"/>
          <w:lang w:val="en-US"/>
        </w:rPr>
        <w:t>I</w:t>
      </w:r>
      <w:r w:rsidR="00BF0A6C" w:rsidRPr="00C904C2">
        <w:rPr>
          <w:i/>
          <w:iCs/>
          <w:color w:val="000000"/>
          <w:sz w:val="28"/>
          <w:szCs w:val="28"/>
          <w:lang w:val="uk-UA"/>
        </w:rPr>
        <w:t xml:space="preserve"> </w:t>
      </w:r>
      <w:r w:rsidR="00BF0A6C" w:rsidRPr="00C904C2">
        <w:rPr>
          <w:i/>
          <w:iCs/>
          <w:color w:val="000000"/>
          <w:sz w:val="28"/>
          <w:szCs w:val="28"/>
          <w:lang w:val="en-US"/>
        </w:rPr>
        <w:t>want</w:t>
      </w:r>
      <w:r w:rsidR="00BF0A6C" w:rsidRPr="00C904C2">
        <w:rPr>
          <w:i/>
          <w:iCs/>
          <w:color w:val="000000"/>
          <w:sz w:val="28"/>
          <w:szCs w:val="28"/>
          <w:lang w:val="uk-UA"/>
        </w:rPr>
        <w:t xml:space="preserve"> </w:t>
      </w:r>
      <w:r w:rsidR="00BF0A6C" w:rsidRPr="00C904C2">
        <w:rPr>
          <w:i/>
          <w:iCs/>
          <w:color w:val="000000"/>
          <w:sz w:val="28"/>
          <w:szCs w:val="28"/>
          <w:lang w:val="en-US"/>
        </w:rPr>
        <w:t>the</w:t>
      </w:r>
      <w:r w:rsidR="00BF0A6C" w:rsidRPr="00C904C2">
        <w:rPr>
          <w:i/>
          <w:iCs/>
          <w:color w:val="000000"/>
          <w:sz w:val="28"/>
          <w:szCs w:val="28"/>
          <w:lang w:val="uk-UA"/>
        </w:rPr>
        <w:t xml:space="preserve"> </w:t>
      </w:r>
      <w:r w:rsidR="00BF0A6C" w:rsidRPr="00C904C2">
        <w:rPr>
          <w:i/>
          <w:iCs/>
          <w:color w:val="000000"/>
          <w:sz w:val="28"/>
          <w:szCs w:val="28"/>
          <w:lang w:val="en-US"/>
        </w:rPr>
        <w:t>subject</w:t>
      </w:r>
      <w:r w:rsidR="00BF0A6C" w:rsidRPr="00C904C2">
        <w:rPr>
          <w:i/>
          <w:iCs/>
          <w:color w:val="000000"/>
          <w:sz w:val="28"/>
          <w:szCs w:val="28"/>
          <w:lang w:val="uk-UA"/>
        </w:rPr>
        <w:t xml:space="preserve"> </w:t>
      </w:r>
      <w:r w:rsidR="00BF0A6C" w:rsidRPr="00C904C2">
        <w:rPr>
          <w:i/>
          <w:iCs/>
          <w:color w:val="000000"/>
          <w:sz w:val="28"/>
          <w:szCs w:val="28"/>
          <w:lang w:val="en-US"/>
        </w:rPr>
        <w:t>X</w:t>
      </w:r>
      <w:r w:rsidR="00BF0A6C" w:rsidRPr="00C904C2">
        <w:rPr>
          <w:i/>
          <w:iCs/>
          <w:color w:val="000000"/>
          <w:sz w:val="28"/>
          <w:szCs w:val="28"/>
          <w:lang w:val="uk-UA"/>
        </w:rPr>
        <w:t xml:space="preserve"> </w:t>
      </w:r>
      <w:r w:rsidR="00BF0A6C" w:rsidRPr="00C904C2">
        <w:rPr>
          <w:i/>
          <w:iCs/>
          <w:color w:val="000000"/>
          <w:sz w:val="28"/>
          <w:szCs w:val="28"/>
          <w:lang w:val="en-US"/>
        </w:rPr>
        <w:t>to</w:t>
      </w:r>
      <w:r w:rsidR="00BF0A6C" w:rsidRPr="00C904C2">
        <w:rPr>
          <w:i/>
          <w:iCs/>
          <w:color w:val="000000"/>
          <w:sz w:val="28"/>
          <w:szCs w:val="28"/>
          <w:lang w:val="uk-UA"/>
        </w:rPr>
        <w:t xml:space="preserve"> </w:t>
      </w:r>
      <w:r w:rsidR="00BF0A6C" w:rsidRPr="00C904C2">
        <w:rPr>
          <w:i/>
          <w:iCs/>
          <w:color w:val="000000"/>
          <w:sz w:val="28"/>
          <w:szCs w:val="28"/>
          <w:lang w:val="en-US"/>
        </w:rPr>
        <w:t>fulfill</w:t>
      </w:r>
      <w:r w:rsidR="00BF0A6C" w:rsidRPr="00C904C2">
        <w:rPr>
          <w:i/>
          <w:iCs/>
          <w:color w:val="000000"/>
          <w:sz w:val="28"/>
          <w:szCs w:val="28"/>
          <w:lang w:val="uk-UA"/>
        </w:rPr>
        <w:t xml:space="preserve"> </w:t>
      </w:r>
      <w:r w:rsidR="00BF0A6C" w:rsidRPr="00C904C2">
        <w:rPr>
          <w:i/>
          <w:iCs/>
          <w:color w:val="000000"/>
          <w:sz w:val="28"/>
          <w:szCs w:val="28"/>
          <w:lang w:val="en-US"/>
        </w:rPr>
        <w:t>Y</w:t>
      </w:r>
      <w:r w:rsidR="00BF0A6C" w:rsidRPr="00C904C2">
        <w:rPr>
          <w:i/>
          <w:iCs/>
          <w:color w:val="000000"/>
          <w:sz w:val="28"/>
          <w:szCs w:val="28"/>
          <w:lang w:val="uk-UA"/>
        </w:rPr>
        <w:t>]</w:t>
      </w:r>
      <w:r w:rsidR="00BF0A6C">
        <w:rPr>
          <w:color w:val="000000"/>
          <w:sz w:val="28"/>
          <w:szCs w:val="28"/>
          <w:lang w:val="uk-UA"/>
        </w:rPr>
        <w:t xml:space="preserve"> </w:t>
      </w:r>
      <w:r w:rsidR="00424B53" w:rsidRPr="00E6555A">
        <w:rPr>
          <w:iCs/>
          <w:color w:val="000000"/>
          <w:sz w:val="28"/>
          <w:szCs w:val="28"/>
          <w:lang w:val="uk-UA"/>
        </w:rPr>
        <w:t>[</w:t>
      </w:r>
      <w:r w:rsidR="00B4544C">
        <w:rPr>
          <w:iCs/>
          <w:color w:val="000000"/>
          <w:sz w:val="28"/>
          <w:szCs w:val="28"/>
          <w:lang w:val="uk-UA"/>
        </w:rPr>
        <w:t>38</w:t>
      </w:r>
      <w:r w:rsidR="00424B53" w:rsidRPr="00E6555A">
        <w:rPr>
          <w:iCs/>
          <w:color w:val="000000"/>
          <w:sz w:val="28"/>
          <w:szCs w:val="28"/>
          <w:lang w:val="uk-UA"/>
        </w:rPr>
        <w:t xml:space="preserve">, </w:t>
      </w:r>
      <w:r w:rsidR="00424B53">
        <w:rPr>
          <w:iCs/>
          <w:color w:val="000000"/>
          <w:sz w:val="28"/>
          <w:szCs w:val="28"/>
          <w:lang w:val="en-US"/>
        </w:rPr>
        <w:t>c</w:t>
      </w:r>
      <w:r w:rsidR="00424B53" w:rsidRPr="00E6555A">
        <w:rPr>
          <w:iCs/>
          <w:color w:val="000000"/>
          <w:sz w:val="28"/>
          <w:szCs w:val="28"/>
          <w:lang w:val="uk-UA"/>
        </w:rPr>
        <w:t>. 61]</w:t>
      </w:r>
      <w:r w:rsidR="00424B53" w:rsidRPr="00E6555A">
        <w:rPr>
          <w:color w:val="000000"/>
          <w:sz w:val="28"/>
          <w:szCs w:val="28"/>
          <w:lang w:val="uk-UA"/>
        </w:rPr>
        <w:t>.</w:t>
      </w:r>
    </w:p>
    <w:p w14:paraId="7FA68B3E" w14:textId="77777777" w:rsidR="00BF0A6C" w:rsidRDefault="0018714E" w:rsidP="00BF0A6C">
      <w:pPr>
        <w:spacing w:line="312" w:lineRule="auto"/>
        <w:ind w:firstLine="709"/>
        <w:jc w:val="both"/>
        <w:rPr>
          <w:color w:val="000000"/>
          <w:sz w:val="28"/>
          <w:szCs w:val="28"/>
          <w:lang w:val="uk-UA"/>
        </w:rPr>
      </w:pPr>
      <w:r>
        <w:rPr>
          <w:color w:val="000000"/>
          <w:sz w:val="28"/>
          <w:szCs w:val="28"/>
          <w:lang w:val="uk-UA"/>
        </w:rPr>
        <w:t>9</w:t>
      </w:r>
      <w:r w:rsidR="0073726D">
        <w:rPr>
          <w:color w:val="000000"/>
          <w:sz w:val="28"/>
          <w:szCs w:val="28"/>
          <w:lang w:val="uk-UA"/>
        </w:rPr>
        <w:t xml:space="preserve">. </w:t>
      </w:r>
      <w:r w:rsidR="0073726D" w:rsidRPr="00A746E1">
        <w:rPr>
          <w:color w:val="000000"/>
          <w:sz w:val="28"/>
          <w:szCs w:val="28"/>
          <w:u w:val="single"/>
          <w:lang w:val="uk-UA"/>
        </w:rPr>
        <w:t>Побажання</w:t>
      </w:r>
      <w:r w:rsidR="00424B53">
        <w:rPr>
          <w:color w:val="000000"/>
          <w:sz w:val="28"/>
          <w:szCs w:val="28"/>
          <w:lang w:val="uk-UA"/>
        </w:rPr>
        <w:t xml:space="preserve"> – </w:t>
      </w:r>
      <w:r w:rsidR="00BF0A6C">
        <w:rPr>
          <w:color w:val="000000"/>
          <w:sz w:val="28"/>
          <w:szCs w:val="28"/>
          <w:lang w:val="uk-UA"/>
        </w:rPr>
        <w:t xml:space="preserve">може бути представленим синтаксичними </w:t>
      </w:r>
      <w:r w:rsidR="00BF0A6C" w:rsidRPr="00B75CE6">
        <w:rPr>
          <w:color w:val="000000"/>
          <w:sz w:val="28"/>
          <w:szCs w:val="28"/>
          <w:lang w:val="uk-UA"/>
        </w:rPr>
        <w:t>(</w:t>
      </w:r>
      <w:r w:rsidR="00BF0A6C" w:rsidRPr="001613B6">
        <w:rPr>
          <w:i/>
          <w:iCs/>
          <w:color w:val="000000"/>
          <w:sz w:val="28"/>
          <w:szCs w:val="28"/>
          <w:lang w:val="uk-UA"/>
        </w:rPr>
        <w:t xml:space="preserve">… </w:t>
      </w:r>
      <w:r w:rsidR="00BF0A6C" w:rsidRPr="001613B6">
        <w:rPr>
          <w:i/>
          <w:iCs/>
          <w:color w:val="000000"/>
          <w:sz w:val="28"/>
          <w:szCs w:val="28"/>
          <w:lang w:val="en-US"/>
        </w:rPr>
        <w:t>he</w:t>
      </w:r>
      <w:r w:rsidR="00BF0A6C" w:rsidRPr="001613B6">
        <w:rPr>
          <w:i/>
          <w:iCs/>
          <w:color w:val="000000"/>
          <w:sz w:val="28"/>
          <w:szCs w:val="28"/>
          <w:lang w:val="uk-UA"/>
        </w:rPr>
        <w:t xml:space="preserve"> </w:t>
      </w:r>
      <w:r w:rsidR="00BF0A6C" w:rsidRPr="001613B6">
        <w:rPr>
          <w:i/>
          <w:iCs/>
          <w:color w:val="000000"/>
          <w:sz w:val="28"/>
          <w:szCs w:val="28"/>
          <w:lang w:val="en-US"/>
        </w:rPr>
        <w:t>wished</w:t>
      </w:r>
      <w:r w:rsidR="00BF0A6C" w:rsidRPr="001613B6">
        <w:rPr>
          <w:i/>
          <w:iCs/>
          <w:color w:val="000000"/>
          <w:sz w:val="28"/>
          <w:szCs w:val="28"/>
          <w:lang w:val="uk-UA"/>
        </w:rPr>
        <w:t xml:space="preserve"> </w:t>
      </w:r>
      <w:r w:rsidR="00BF0A6C" w:rsidRPr="001613B6">
        <w:rPr>
          <w:i/>
          <w:iCs/>
          <w:color w:val="000000"/>
          <w:sz w:val="28"/>
          <w:szCs w:val="28"/>
          <w:lang w:val="en-US"/>
        </w:rPr>
        <w:t>him</w:t>
      </w:r>
      <w:r w:rsidR="00BF0A6C" w:rsidRPr="001613B6">
        <w:rPr>
          <w:i/>
          <w:iCs/>
          <w:color w:val="000000"/>
          <w:sz w:val="28"/>
          <w:szCs w:val="28"/>
          <w:lang w:val="uk-UA"/>
        </w:rPr>
        <w:t xml:space="preserve"> </w:t>
      </w:r>
      <w:r w:rsidR="00BF0A6C" w:rsidRPr="001613B6">
        <w:rPr>
          <w:i/>
          <w:iCs/>
          <w:color w:val="000000"/>
          <w:sz w:val="28"/>
          <w:szCs w:val="28"/>
          <w:lang w:val="en-US"/>
        </w:rPr>
        <w:t>well</w:t>
      </w:r>
      <w:r w:rsidR="00BF0A6C" w:rsidRPr="001613B6">
        <w:rPr>
          <w:i/>
          <w:iCs/>
          <w:color w:val="000000"/>
          <w:sz w:val="28"/>
          <w:szCs w:val="28"/>
          <w:lang w:val="uk-UA"/>
        </w:rPr>
        <w:t xml:space="preserve"> </w:t>
      </w:r>
      <w:r w:rsidR="00BF0A6C" w:rsidRPr="001613B6">
        <w:rPr>
          <w:i/>
          <w:iCs/>
          <w:color w:val="000000"/>
          <w:sz w:val="28"/>
          <w:szCs w:val="28"/>
          <w:lang w:val="en-US"/>
        </w:rPr>
        <w:t>at</w:t>
      </w:r>
      <w:r w:rsidR="00BF0A6C" w:rsidRPr="001613B6">
        <w:rPr>
          <w:i/>
          <w:iCs/>
          <w:color w:val="000000"/>
          <w:sz w:val="28"/>
          <w:szCs w:val="28"/>
          <w:lang w:val="uk-UA"/>
        </w:rPr>
        <w:t xml:space="preserve"> </w:t>
      </w:r>
      <w:r w:rsidR="00BF0A6C" w:rsidRPr="001613B6">
        <w:rPr>
          <w:i/>
          <w:iCs/>
          <w:color w:val="000000"/>
          <w:sz w:val="28"/>
          <w:szCs w:val="28"/>
          <w:lang w:val="en-US"/>
        </w:rPr>
        <w:t>university</w:t>
      </w:r>
      <w:r w:rsidR="00BF0A6C" w:rsidRPr="001613B6">
        <w:rPr>
          <w:color w:val="000000"/>
          <w:sz w:val="28"/>
          <w:szCs w:val="28"/>
          <w:lang w:val="uk-UA"/>
        </w:rPr>
        <w:t xml:space="preserve"> [</w:t>
      </w:r>
      <w:r w:rsidR="00BF0A6C">
        <w:rPr>
          <w:color w:val="000000"/>
          <w:sz w:val="28"/>
          <w:szCs w:val="28"/>
          <w:lang w:val="en-US"/>
        </w:rPr>
        <w:t>RK</w:t>
      </w:r>
      <w:r w:rsidR="00BF0A6C" w:rsidRPr="001613B6">
        <w:rPr>
          <w:color w:val="000000"/>
          <w:sz w:val="28"/>
          <w:szCs w:val="28"/>
          <w:lang w:val="uk-UA"/>
        </w:rPr>
        <w:t xml:space="preserve">, </w:t>
      </w:r>
      <w:r w:rsidR="00BF0A6C">
        <w:rPr>
          <w:color w:val="000000"/>
          <w:sz w:val="28"/>
          <w:szCs w:val="28"/>
          <w:lang w:val="en-US"/>
        </w:rPr>
        <w:t>c</w:t>
      </w:r>
      <w:r w:rsidR="00BF0A6C" w:rsidRPr="001613B6">
        <w:rPr>
          <w:color w:val="000000"/>
          <w:sz w:val="28"/>
          <w:szCs w:val="28"/>
          <w:lang w:val="uk-UA"/>
        </w:rPr>
        <w:t>. 46]</w:t>
      </w:r>
      <w:r w:rsidR="00BF0A6C" w:rsidRPr="00B75CE6">
        <w:rPr>
          <w:color w:val="000000"/>
          <w:sz w:val="28"/>
          <w:szCs w:val="28"/>
          <w:lang w:val="uk-UA"/>
        </w:rPr>
        <w:t>)</w:t>
      </w:r>
      <w:r w:rsidR="00BF0A6C">
        <w:rPr>
          <w:color w:val="000000"/>
          <w:sz w:val="28"/>
          <w:szCs w:val="28"/>
          <w:lang w:val="uk-UA"/>
        </w:rPr>
        <w:t xml:space="preserve"> </w:t>
      </w:r>
      <w:r w:rsidR="00BF0A6C" w:rsidRPr="001613B6">
        <w:rPr>
          <w:color w:val="000000"/>
          <w:sz w:val="28"/>
          <w:szCs w:val="28"/>
          <w:lang w:val="uk-UA"/>
        </w:rPr>
        <w:t>/ імперативними (</w:t>
      </w:r>
      <w:r w:rsidR="00BF0A6C" w:rsidRPr="001613B6">
        <w:rPr>
          <w:i/>
          <w:iCs/>
          <w:color w:val="000000"/>
          <w:sz w:val="28"/>
          <w:szCs w:val="28"/>
          <w:lang w:val="en-US"/>
        </w:rPr>
        <w:t>Bless</w:t>
      </w:r>
      <w:r w:rsidR="00BF0A6C" w:rsidRPr="001613B6">
        <w:rPr>
          <w:i/>
          <w:iCs/>
          <w:color w:val="000000"/>
          <w:sz w:val="28"/>
          <w:szCs w:val="28"/>
          <w:lang w:val="uk-UA"/>
        </w:rPr>
        <w:t xml:space="preserve"> </w:t>
      </w:r>
      <w:r w:rsidR="00BF0A6C" w:rsidRPr="001613B6">
        <w:rPr>
          <w:i/>
          <w:iCs/>
          <w:color w:val="000000"/>
          <w:sz w:val="28"/>
          <w:szCs w:val="28"/>
          <w:lang w:val="en-US"/>
        </w:rPr>
        <w:t>your</w:t>
      </w:r>
      <w:r w:rsidR="00BF0A6C" w:rsidRPr="001613B6">
        <w:rPr>
          <w:i/>
          <w:iCs/>
          <w:color w:val="000000"/>
          <w:sz w:val="28"/>
          <w:szCs w:val="28"/>
          <w:lang w:val="uk-UA"/>
        </w:rPr>
        <w:t xml:space="preserve"> </w:t>
      </w:r>
      <w:proofErr w:type="spellStart"/>
      <w:r w:rsidR="00BF0A6C" w:rsidRPr="001613B6">
        <w:rPr>
          <w:i/>
          <w:iCs/>
          <w:color w:val="000000"/>
          <w:sz w:val="28"/>
          <w:szCs w:val="28"/>
          <w:lang w:val="en-US"/>
        </w:rPr>
        <w:t>Mrs</w:t>
      </w:r>
      <w:proofErr w:type="spellEnd"/>
      <w:r w:rsidR="00BF0A6C" w:rsidRPr="001613B6">
        <w:rPr>
          <w:i/>
          <w:iCs/>
          <w:color w:val="000000"/>
          <w:sz w:val="28"/>
          <w:szCs w:val="28"/>
          <w:lang w:val="uk-UA"/>
        </w:rPr>
        <w:t xml:space="preserve"> </w:t>
      </w:r>
      <w:r w:rsidR="00BF0A6C" w:rsidRPr="001613B6">
        <w:rPr>
          <w:i/>
          <w:iCs/>
          <w:color w:val="000000"/>
          <w:sz w:val="28"/>
          <w:szCs w:val="28"/>
          <w:lang w:val="en-US"/>
        </w:rPr>
        <w:t>Piper</w:t>
      </w:r>
      <w:r w:rsidR="00BF0A6C" w:rsidRPr="001613B6">
        <w:rPr>
          <w:color w:val="000000"/>
          <w:sz w:val="28"/>
          <w:szCs w:val="28"/>
          <w:lang w:val="uk-UA"/>
        </w:rPr>
        <w:t xml:space="preserve"> [</w:t>
      </w:r>
      <w:r w:rsidR="00BF0A6C">
        <w:rPr>
          <w:color w:val="000000"/>
          <w:sz w:val="28"/>
          <w:szCs w:val="28"/>
          <w:lang w:val="en-US"/>
        </w:rPr>
        <w:t>RK</w:t>
      </w:r>
      <w:r w:rsidR="00BF0A6C" w:rsidRPr="001613B6">
        <w:rPr>
          <w:color w:val="000000"/>
          <w:sz w:val="28"/>
          <w:szCs w:val="28"/>
          <w:lang w:val="uk-UA"/>
        </w:rPr>
        <w:t xml:space="preserve">, </w:t>
      </w:r>
      <w:r w:rsidR="00BF0A6C">
        <w:rPr>
          <w:color w:val="000000"/>
          <w:sz w:val="28"/>
          <w:szCs w:val="28"/>
          <w:lang w:val="en-US"/>
        </w:rPr>
        <w:t>c</w:t>
      </w:r>
      <w:r w:rsidR="00BF0A6C" w:rsidRPr="001613B6">
        <w:rPr>
          <w:color w:val="000000"/>
          <w:sz w:val="28"/>
          <w:szCs w:val="28"/>
          <w:lang w:val="uk-UA"/>
        </w:rPr>
        <w:t xml:space="preserve">. 134]) </w:t>
      </w:r>
      <w:r w:rsidR="00BF0A6C">
        <w:rPr>
          <w:color w:val="000000"/>
          <w:sz w:val="28"/>
          <w:szCs w:val="28"/>
          <w:lang w:val="uk-UA"/>
        </w:rPr>
        <w:t xml:space="preserve">конструкціями та фразеологізмами </w:t>
      </w:r>
      <w:r w:rsidR="00BF0A6C" w:rsidRPr="00C904C2">
        <w:rPr>
          <w:i/>
          <w:iCs/>
          <w:color w:val="000000"/>
          <w:sz w:val="28"/>
          <w:szCs w:val="28"/>
          <w:lang w:val="uk-UA"/>
        </w:rPr>
        <w:t>(</w:t>
      </w:r>
      <w:r w:rsidR="00BF0A6C" w:rsidRPr="00C904C2">
        <w:rPr>
          <w:i/>
          <w:iCs/>
          <w:color w:val="000000"/>
          <w:sz w:val="28"/>
          <w:szCs w:val="28"/>
          <w:lang w:val="en-US"/>
        </w:rPr>
        <w:t>Break</w:t>
      </w:r>
      <w:r w:rsidR="00BF0A6C" w:rsidRPr="00C904C2">
        <w:rPr>
          <w:i/>
          <w:iCs/>
          <w:color w:val="000000"/>
          <w:sz w:val="28"/>
          <w:szCs w:val="28"/>
          <w:lang w:val="uk-UA"/>
        </w:rPr>
        <w:t xml:space="preserve"> </w:t>
      </w:r>
      <w:r w:rsidR="00BF0A6C" w:rsidRPr="00C904C2">
        <w:rPr>
          <w:i/>
          <w:iCs/>
          <w:color w:val="000000"/>
          <w:sz w:val="28"/>
          <w:szCs w:val="28"/>
          <w:lang w:val="en-US"/>
        </w:rPr>
        <w:t>a</w:t>
      </w:r>
      <w:r w:rsidR="00BF0A6C" w:rsidRPr="00C904C2">
        <w:rPr>
          <w:i/>
          <w:iCs/>
          <w:color w:val="000000"/>
          <w:sz w:val="28"/>
          <w:szCs w:val="28"/>
          <w:lang w:val="uk-UA"/>
        </w:rPr>
        <w:t xml:space="preserve"> </w:t>
      </w:r>
      <w:r w:rsidR="00BF0A6C" w:rsidRPr="00C904C2">
        <w:rPr>
          <w:i/>
          <w:iCs/>
          <w:color w:val="000000"/>
          <w:sz w:val="28"/>
          <w:szCs w:val="28"/>
          <w:lang w:val="en-US"/>
        </w:rPr>
        <w:t>leg</w:t>
      </w:r>
      <w:r w:rsidR="00BF0A6C" w:rsidRPr="00C904C2">
        <w:rPr>
          <w:i/>
          <w:iCs/>
          <w:color w:val="000000"/>
          <w:sz w:val="28"/>
          <w:szCs w:val="28"/>
          <w:lang w:val="uk-UA"/>
        </w:rPr>
        <w:t>!)</w:t>
      </w:r>
      <w:r w:rsidR="00BF0A6C" w:rsidRPr="00D71803">
        <w:rPr>
          <w:color w:val="000000"/>
          <w:sz w:val="28"/>
          <w:szCs w:val="28"/>
          <w:lang w:val="uk-UA"/>
        </w:rPr>
        <w:t>.</w:t>
      </w:r>
    </w:p>
    <w:p w14:paraId="23849936" w14:textId="3338D68A" w:rsidR="00494545" w:rsidRPr="00964F7B" w:rsidRDefault="00F556CB" w:rsidP="00BF0A6C">
      <w:pPr>
        <w:spacing w:line="336" w:lineRule="auto"/>
        <w:ind w:firstLine="709"/>
        <w:jc w:val="both"/>
        <w:rPr>
          <w:color w:val="000000"/>
          <w:sz w:val="28"/>
          <w:szCs w:val="28"/>
          <w:lang w:val="uk-UA"/>
        </w:rPr>
      </w:pPr>
      <w:r>
        <w:rPr>
          <w:color w:val="000000"/>
          <w:sz w:val="28"/>
          <w:szCs w:val="28"/>
          <w:lang w:val="uk-UA"/>
        </w:rPr>
        <w:t xml:space="preserve">В українській мові </w:t>
      </w:r>
      <w:r w:rsidR="00D71803" w:rsidRPr="00964F7B">
        <w:rPr>
          <w:color w:val="000000"/>
          <w:sz w:val="28"/>
          <w:szCs w:val="28"/>
          <w:lang w:val="uk-UA"/>
        </w:rPr>
        <w:t xml:space="preserve">Л.В. </w:t>
      </w:r>
      <w:proofErr w:type="spellStart"/>
      <w:r w:rsidR="00D71803" w:rsidRPr="00964F7B">
        <w:rPr>
          <w:color w:val="000000"/>
          <w:sz w:val="28"/>
          <w:szCs w:val="28"/>
          <w:lang w:val="uk-UA"/>
        </w:rPr>
        <w:t>Умрихіна</w:t>
      </w:r>
      <w:proofErr w:type="spellEnd"/>
      <w:r w:rsidR="00D71803" w:rsidRPr="00964F7B">
        <w:rPr>
          <w:color w:val="000000"/>
          <w:sz w:val="28"/>
          <w:szCs w:val="28"/>
          <w:lang w:val="uk-UA"/>
        </w:rPr>
        <w:t xml:space="preserve"> виділяє </w:t>
      </w:r>
      <w:proofErr w:type="spellStart"/>
      <w:r w:rsidR="00494545" w:rsidRPr="00964F7B">
        <w:rPr>
          <w:color w:val="000000"/>
          <w:sz w:val="28"/>
          <w:szCs w:val="28"/>
          <w:lang w:val="uk-UA"/>
        </w:rPr>
        <w:t>ірреально</w:t>
      </w:r>
      <w:proofErr w:type="spellEnd"/>
      <w:r w:rsidR="00494545" w:rsidRPr="00964F7B">
        <w:rPr>
          <w:color w:val="000000"/>
          <w:sz w:val="28"/>
          <w:szCs w:val="28"/>
          <w:lang w:val="uk-UA"/>
        </w:rPr>
        <w:t xml:space="preserve">-потенційні та власне ірреальні оптативні висловлювання. Серед </w:t>
      </w:r>
      <w:proofErr w:type="spellStart"/>
      <w:r w:rsidR="00494545" w:rsidRPr="00964F7B">
        <w:rPr>
          <w:color w:val="000000"/>
          <w:sz w:val="28"/>
          <w:szCs w:val="28"/>
          <w:lang w:val="uk-UA"/>
        </w:rPr>
        <w:t>ірреально</w:t>
      </w:r>
      <w:proofErr w:type="spellEnd"/>
      <w:r w:rsidR="00494545" w:rsidRPr="00964F7B">
        <w:rPr>
          <w:color w:val="000000"/>
          <w:sz w:val="28"/>
          <w:szCs w:val="28"/>
          <w:lang w:val="uk-UA"/>
        </w:rPr>
        <w:t xml:space="preserve">-потенційних </w:t>
      </w:r>
      <w:proofErr w:type="spellStart"/>
      <w:r w:rsidR="00494545" w:rsidRPr="00964F7B">
        <w:rPr>
          <w:color w:val="000000"/>
          <w:sz w:val="28"/>
          <w:szCs w:val="28"/>
          <w:lang w:val="uk-UA"/>
        </w:rPr>
        <w:t>оптативних</w:t>
      </w:r>
      <w:proofErr w:type="spellEnd"/>
      <w:r w:rsidR="00494545" w:rsidRPr="00964F7B">
        <w:rPr>
          <w:color w:val="000000"/>
          <w:sz w:val="28"/>
          <w:szCs w:val="28"/>
          <w:lang w:val="uk-UA"/>
        </w:rPr>
        <w:t xml:space="preserve"> висловлювань </w:t>
      </w:r>
      <w:proofErr w:type="spellStart"/>
      <w:r w:rsidR="00494545" w:rsidRPr="00964F7B">
        <w:rPr>
          <w:color w:val="000000"/>
          <w:sz w:val="28"/>
          <w:szCs w:val="28"/>
          <w:lang w:val="uk-UA"/>
        </w:rPr>
        <w:t>науковиця</w:t>
      </w:r>
      <w:proofErr w:type="spellEnd"/>
      <w:r w:rsidR="00494545" w:rsidRPr="00964F7B">
        <w:rPr>
          <w:color w:val="000000"/>
          <w:sz w:val="28"/>
          <w:szCs w:val="28"/>
          <w:lang w:val="uk-UA"/>
        </w:rPr>
        <w:t xml:space="preserve"> виділяє наступні типи та підтипи</w:t>
      </w:r>
      <w:r w:rsidR="00964F7B">
        <w:rPr>
          <w:color w:val="000000"/>
          <w:sz w:val="28"/>
          <w:szCs w:val="28"/>
          <w:lang w:val="uk-UA"/>
        </w:rPr>
        <w:t xml:space="preserve"> </w:t>
      </w:r>
      <w:r w:rsidR="00964F7B" w:rsidRPr="00964F7B">
        <w:rPr>
          <w:color w:val="000000"/>
          <w:sz w:val="28"/>
          <w:szCs w:val="28"/>
          <w:lang w:val="uk-UA"/>
        </w:rPr>
        <w:t>[</w:t>
      </w:r>
      <w:r w:rsidR="00B4544C">
        <w:rPr>
          <w:color w:val="000000"/>
          <w:sz w:val="28"/>
          <w:szCs w:val="28"/>
          <w:lang w:val="uk-UA"/>
        </w:rPr>
        <w:t>21</w:t>
      </w:r>
      <w:r w:rsidR="00964F7B">
        <w:rPr>
          <w:color w:val="000000"/>
          <w:sz w:val="28"/>
          <w:szCs w:val="28"/>
          <w:lang w:val="uk-UA"/>
        </w:rPr>
        <w:t>, с.</w:t>
      </w:r>
      <w:r w:rsidR="003136D3">
        <w:rPr>
          <w:color w:val="000000"/>
          <w:sz w:val="28"/>
          <w:szCs w:val="28"/>
          <w:lang w:val="uk-UA"/>
        </w:rPr>
        <w:t xml:space="preserve"> 29-</w:t>
      </w:r>
      <w:r>
        <w:rPr>
          <w:color w:val="000000"/>
          <w:sz w:val="28"/>
          <w:szCs w:val="28"/>
          <w:lang w:val="uk-UA"/>
        </w:rPr>
        <w:t>72</w:t>
      </w:r>
      <w:r w:rsidR="00964F7B" w:rsidRPr="00964F7B">
        <w:rPr>
          <w:color w:val="000000"/>
          <w:sz w:val="28"/>
          <w:szCs w:val="28"/>
          <w:lang w:val="uk-UA"/>
        </w:rPr>
        <w:t>]</w:t>
      </w:r>
      <w:r w:rsidR="00494545" w:rsidRPr="00964F7B">
        <w:rPr>
          <w:color w:val="000000"/>
          <w:sz w:val="28"/>
          <w:szCs w:val="28"/>
          <w:lang w:val="uk-UA"/>
        </w:rPr>
        <w:t>:</w:t>
      </w:r>
    </w:p>
    <w:p w14:paraId="1F54E1DC" w14:textId="12FECEAD" w:rsidR="00964F7B" w:rsidRPr="00964F7B" w:rsidRDefault="00494545" w:rsidP="009B1068">
      <w:pPr>
        <w:pStyle w:val="a4"/>
        <w:numPr>
          <w:ilvl w:val="3"/>
          <w:numId w:val="12"/>
        </w:numPr>
        <w:spacing w:after="0" w:line="312" w:lineRule="auto"/>
        <w:ind w:left="1072"/>
        <w:jc w:val="both"/>
        <w:rPr>
          <w:rFonts w:ascii="Times New Roman" w:hAnsi="Times New Roman"/>
          <w:color w:val="000000"/>
          <w:sz w:val="28"/>
          <w:szCs w:val="28"/>
          <w:lang w:val="uk-UA"/>
        </w:rPr>
      </w:pPr>
      <w:r w:rsidRPr="00A746E1">
        <w:rPr>
          <w:rFonts w:ascii="Times New Roman" w:hAnsi="Times New Roman"/>
          <w:color w:val="000000"/>
          <w:sz w:val="28"/>
          <w:szCs w:val="28"/>
          <w:u w:val="single"/>
          <w:lang w:val="uk-UA"/>
        </w:rPr>
        <w:t xml:space="preserve">Власне </w:t>
      </w:r>
      <w:proofErr w:type="spellStart"/>
      <w:r w:rsidRPr="00A746E1">
        <w:rPr>
          <w:rFonts w:ascii="Times New Roman" w:hAnsi="Times New Roman"/>
          <w:color w:val="000000"/>
          <w:sz w:val="28"/>
          <w:szCs w:val="28"/>
          <w:u w:val="single"/>
          <w:lang w:val="uk-UA"/>
        </w:rPr>
        <w:t>бажальність</w:t>
      </w:r>
      <w:proofErr w:type="spellEnd"/>
      <w:r w:rsidRPr="00964F7B">
        <w:rPr>
          <w:rFonts w:ascii="Times New Roman" w:hAnsi="Times New Roman"/>
          <w:color w:val="000000"/>
          <w:sz w:val="28"/>
          <w:szCs w:val="28"/>
          <w:lang w:val="uk-UA"/>
        </w:rPr>
        <w:t xml:space="preserve"> </w:t>
      </w:r>
      <w:r w:rsidR="00964F7B" w:rsidRPr="00964F7B">
        <w:rPr>
          <w:rFonts w:ascii="Times New Roman" w:hAnsi="Times New Roman"/>
          <w:color w:val="000000"/>
          <w:sz w:val="28"/>
          <w:szCs w:val="28"/>
          <w:lang w:val="uk-UA"/>
        </w:rPr>
        <w:t xml:space="preserve">– </w:t>
      </w:r>
      <w:r w:rsidR="00964F7B">
        <w:rPr>
          <w:rFonts w:ascii="Times New Roman" w:hAnsi="Times New Roman"/>
          <w:color w:val="000000"/>
          <w:sz w:val="28"/>
          <w:szCs w:val="28"/>
          <w:lang w:val="uk-UA"/>
        </w:rPr>
        <w:t>характеризується відсутністю додаткових конотацій.</w:t>
      </w:r>
    </w:p>
    <w:p w14:paraId="291DB89A" w14:textId="3793EB82" w:rsidR="00964F7B" w:rsidRPr="00964F7B" w:rsidRDefault="00964F7B" w:rsidP="00BF0A6C">
      <w:pPr>
        <w:pStyle w:val="a4"/>
        <w:spacing w:after="0" w:line="312" w:lineRule="auto"/>
        <w:ind w:left="1072"/>
        <w:jc w:val="both"/>
        <w:rPr>
          <w:rFonts w:ascii="Times New Roman" w:eastAsia="Times" w:hAnsi="Times New Roman"/>
          <w:sz w:val="28"/>
          <w:szCs w:val="28"/>
          <w:lang w:val="uk-UA"/>
        </w:rPr>
      </w:pPr>
      <w:r w:rsidRPr="00964F7B">
        <w:rPr>
          <w:rFonts w:ascii="Times New Roman" w:eastAsia="Times" w:hAnsi="Times New Roman"/>
          <w:sz w:val="28"/>
          <w:szCs w:val="28"/>
          <w:lang w:val="uk-UA"/>
        </w:rPr>
        <w:t>а)</w:t>
      </w:r>
      <w:r w:rsidR="00EA5188">
        <w:rPr>
          <w:rFonts w:ascii="Times New Roman" w:eastAsia="Times" w:hAnsi="Times New Roman"/>
          <w:sz w:val="28"/>
          <w:szCs w:val="28"/>
          <w:lang w:val="uk-UA"/>
        </w:rPr>
        <w:tab/>
      </w:r>
      <w:r w:rsidR="00494545" w:rsidRPr="00A746E1">
        <w:rPr>
          <w:rFonts w:ascii="Times New Roman" w:eastAsia="Times" w:hAnsi="Times New Roman"/>
          <w:sz w:val="28"/>
          <w:szCs w:val="28"/>
          <w:u w:val="single"/>
        </w:rPr>
        <w:t>власне бажання</w:t>
      </w:r>
      <w:r w:rsidRPr="00964F7B">
        <w:rPr>
          <w:rFonts w:ascii="Times New Roman" w:eastAsia="Times" w:hAnsi="Times New Roman"/>
          <w:sz w:val="28"/>
          <w:szCs w:val="28"/>
          <w:lang w:val="uk-UA"/>
        </w:rPr>
        <w:t xml:space="preserve"> </w:t>
      </w:r>
      <w:r w:rsidR="001D61D4">
        <w:rPr>
          <w:rFonts w:ascii="Times New Roman" w:eastAsia="Times" w:hAnsi="Times New Roman"/>
          <w:sz w:val="28"/>
          <w:szCs w:val="28"/>
          <w:lang w:val="uk-UA"/>
        </w:rPr>
        <w:t>– першорядне значення бажання.</w:t>
      </w:r>
    </w:p>
    <w:p w14:paraId="6E70CC54" w14:textId="216CCAE4" w:rsidR="00964F7B" w:rsidRDefault="00964F7B" w:rsidP="00BF0A6C">
      <w:pPr>
        <w:pStyle w:val="a4"/>
        <w:spacing w:after="0" w:line="312" w:lineRule="auto"/>
        <w:ind w:left="1072"/>
        <w:jc w:val="both"/>
        <w:rPr>
          <w:rFonts w:ascii="Times New Roman" w:eastAsia="Times" w:hAnsi="Times New Roman"/>
          <w:sz w:val="28"/>
          <w:szCs w:val="28"/>
          <w:lang w:val="uk-UA"/>
        </w:rPr>
      </w:pPr>
      <w:r w:rsidRPr="00964F7B">
        <w:rPr>
          <w:rFonts w:ascii="Times New Roman" w:eastAsia="Times" w:hAnsi="Times New Roman"/>
          <w:sz w:val="28"/>
          <w:szCs w:val="28"/>
          <w:lang w:val="uk-UA"/>
        </w:rPr>
        <w:t>б)</w:t>
      </w:r>
      <w:r w:rsidR="00EA5188">
        <w:rPr>
          <w:rFonts w:ascii="Times New Roman" w:eastAsia="Times" w:hAnsi="Times New Roman"/>
          <w:sz w:val="28"/>
          <w:szCs w:val="28"/>
          <w:lang w:val="uk-UA"/>
        </w:rPr>
        <w:tab/>
      </w:r>
      <w:r w:rsidR="00494545" w:rsidRPr="00A746E1">
        <w:rPr>
          <w:rFonts w:ascii="Times New Roman" w:eastAsia="Times" w:hAnsi="Times New Roman"/>
          <w:sz w:val="28"/>
          <w:szCs w:val="28"/>
          <w:u w:val="single"/>
        </w:rPr>
        <w:t>бажання прискореного здійснення</w:t>
      </w:r>
      <w:r w:rsidR="001D61D4">
        <w:rPr>
          <w:rFonts w:ascii="Times New Roman" w:eastAsia="Times" w:hAnsi="Times New Roman"/>
          <w:sz w:val="28"/>
          <w:szCs w:val="28"/>
          <w:lang w:val="uk-UA"/>
        </w:rPr>
        <w:t xml:space="preserve"> – бажання реалізується у найближчому майбутньому. </w:t>
      </w:r>
    </w:p>
    <w:p w14:paraId="532F9961" w14:textId="6B03F067" w:rsidR="00494545" w:rsidRDefault="00964F7B" w:rsidP="00BF0A6C">
      <w:pPr>
        <w:pStyle w:val="a4"/>
        <w:spacing w:after="0" w:line="312" w:lineRule="auto"/>
        <w:ind w:left="1072"/>
        <w:jc w:val="both"/>
        <w:rPr>
          <w:rFonts w:ascii="Times New Roman" w:eastAsia="Times" w:hAnsi="Times New Roman"/>
          <w:sz w:val="28"/>
          <w:szCs w:val="28"/>
          <w:lang w:val="uk-UA"/>
        </w:rPr>
      </w:pPr>
      <w:r w:rsidRPr="00964F7B">
        <w:rPr>
          <w:rFonts w:ascii="Times New Roman" w:eastAsia="Times" w:hAnsi="Times New Roman"/>
          <w:sz w:val="28"/>
          <w:szCs w:val="28"/>
          <w:lang w:val="uk-UA"/>
        </w:rPr>
        <w:t>в)</w:t>
      </w:r>
      <w:r w:rsidR="00EA5188">
        <w:rPr>
          <w:rFonts w:ascii="Times New Roman" w:eastAsia="Times" w:hAnsi="Times New Roman"/>
          <w:sz w:val="28"/>
          <w:szCs w:val="28"/>
          <w:lang w:val="uk-UA"/>
        </w:rPr>
        <w:tab/>
      </w:r>
      <w:r w:rsidR="00494545" w:rsidRPr="00A746E1">
        <w:rPr>
          <w:rFonts w:ascii="Times New Roman" w:eastAsia="Times" w:hAnsi="Times New Roman"/>
          <w:sz w:val="28"/>
          <w:szCs w:val="28"/>
          <w:u w:val="single"/>
        </w:rPr>
        <w:t>бажання-побоювання</w:t>
      </w:r>
      <w:r w:rsidRPr="00964F7B">
        <w:rPr>
          <w:rFonts w:ascii="Times New Roman" w:eastAsia="Times" w:hAnsi="Times New Roman"/>
          <w:sz w:val="28"/>
          <w:szCs w:val="28"/>
          <w:lang w:val="uk-UA"/>
        </w:rPr>
        <w:t xml:space="preserve"> </w:t>
      </w:r>
      <w:r w:rsidR="001D61D4">
        <w:rPr>
          <w:rFonts w:ascii="Times New Roman" w:eastAsia="Times" w:hAnsi="Times New Roman"/>
          <w:sz w:val="28"/>
          <w:szCs w:val="28"/>
          <w:lang w:val="uk-UA"/>
        </w:rPr>
        <w:t xml:space="preserve">– бажання </w:t>
      </w:r>
      <w:r w:rsidR="00EA5188">
        <w:rPr>
          <w:rFonts w:ascii="Times New Roman" w:eastAsia="Times" w:hAnsi="Times New Roman"/>
          <w:sz w:val="28"/>
          <w:szCs w:val="28"/>
          <w:lang w:val="uk-UA"/>
        </w:rPr>
        <w:t>уникнути реалізації</w:t>
      </w:r>
      <w:r w:rsidR="001D61D4">
        <w:rPr>
          <w:rFonts w:ascii="Times New Roman" w:eastAsia="Times" w:hAnsi="Times New Roman"/>
          <w:sz w:val="28"/>
          <w:szCs w:val="28"/>
          <w:lang w:val="uk-UA"/>
        </w:rPr>
        <w:t xml:space="preserve"> певної дії, підсилене побоюванням </w:t>
      </w:r>
      <w:r w:rsidR="00EA5188">
        <w:rPr>
          <w:rFonts w:ascii="Times New Roman" w:eastAsia="Times" w:hAnsi="Times New Roman"/>
          <w:sz w:val="28"/>
          <w:szCs w:val="28"/>
          <w:lang w:val="uk-UA"/>
        </w:rPr>
        <w:t>її можливого</w:t>
      </w:r>
      <w:r w:rsidR="001D61D4">
        <w:rPr>
          <w:rFonts w:ascii="Times New Roman" w:eastAsia="Times" w:hAnsi="Times New Roman"/>
          <w:sz w:val="28"/>
          <w:szCs w:val="28"/>
          <w:lang w:val="uk-UA"/>
        </w:rPr>
        <w:t xml:space="preserve"> здійснення.</w:t>
      </w:r>
    </w:p>
    <w:p w14:paraId="29463F03" w14:textId="51CC8A97" w:rsidR="00EA5188" w:rsidRPr="00EA5188" w:rsidRDefault="00494545" w:rsidP="009B1068">
      <w:pPr>
        <w:pStyle w:val="a4"/>
        <w:numPr>
          <w:ilvl w:val="3"/>
          <w:numId w:val="12"/>
        </w:numPr>
        <w:spacing w:after="0" w:line="312" w:lineRule="auto"/>
        <w:ind w:left="1072"/>
        <w:jc w:val="both"/>
        <w:rPr>
          <w:rFonts w:ascii="Times New Roman" w:hAnsi="Times New Roman"/>
          <w:color w:val="000000"/>
          <w:sz w:val="28"/>
          <w:szCs w:val="28"/>
          <w:lang w:val="uk-UA"/>
        </w:rPr>
      </w:pPr>
      <w:proofErr w:type="spellStart"/>
      <w:r w:rsidRPr="00A746E1">
        <w:rPr>
          <w:rFonts w:ascii="Times New Roman" w:eastAsia="Times" w:hAnsi="Times New Roman"/>
          <w:sz w:val="28"/>
          <w:szCs w:val="28"/>
          <w:u w:val="single"/>
          <w:lang w:val="uk-UA"/>
        </w:rPr>
        <w:t>Бажальність</w:t>
      </w:r>
      <w:proofErr w:type="spellEnd"/>
      <w:r w:rsidRPr="00A746E1">
        <w:rPr>
          <w:rFonts w:ascii="Times New Roman" w:eastAsia="Times" w:hAnsi="Times New Roman"/>
          <w:sz w:val="28"/>
          <w:szCs w:val="28"/>
          <w:u w:val="single"/>
          <w:lang w:val="uk-UA"/>
        </w:rPr>
        <w:t xml:space="preserve"> із зумовленою винятковістю</w:t>
      </w:r>
      <w:r w:rsidRPr="00964F7B">
        <w:rPr>
          <w:rFonts w:ascii="Times New Roman" w:eastAsia="Times" w:hAnsi="Times New Roman"/>
          <w:sz w:val="28"/>
          <w:szCs w:val="28"/>
          <w:lang w:val="uk-UA"/>
        </w:rPr>
        <w:t xml:space="preserve"> </w:t>
      </w:r>
      <w:r w:rsidR="00EA5188">
        <w:rPr>
          <w:rFonts w:ascii="Times New Roman" w:eastAsia="Times" w:hAnsi="Times New Roman"/>
          <w:sz w:val="28"/>
          <w:szCs w:val="28"/>
          <w:lang w:val="uk-UA"/>
        </w:rPr>
        <w:t>– об’єкт бажання набуває пріоритетного стану</w:t>
      </w:r>
      <w:r w:rsidR="00DC3876">
        <w:rPr>
          <w:rFonts w:ascii="Times New Roman" w:eastAsia="Times" w:hAnsi="Times New Roman"/>
          <w:sz w:val="28"/>
          <w:szCs w:val="28"/>
          <w:lang w:val="uk-UA"/>
        </w:rPr>
        <w:t>.</w:t>
      </w:r>
    </w:p>
    <w:p w14:paraId="1934ADF3" w14:textId="4D4805FA" w:rsidR="00EA5188" w:rsidRDefault="00EA5188" w:rsidP="00BF0A6C">
      <w:pPr>
        <w:pStyle w:val="a4"/>
        <w:spacing w:after="0" w:line="312" w:lineRule="auto"/>
        <w:ind w:left="1072"/>
        <w:jc w:val="both"/>
        <w:rPr>
          <w:rFonts w:ascii="Times New Roman" w:eastAsia="Times" w:hAnsi="Times New Roman"/>
          <w:sz w:val="28"/>
          <w:szCs w:val="28"/>
          <w:lang w:val="uk-UA"/>
        </w:rPr>
      </w:pPr>
      <w:r>
        <w:rPr>
          <w:rFonts w:ascii="Times New Roman" w:eastAsia="Times" w:hAnsi="Times New Roman"/>
          <w:sz w:val="28"/>
          <w:szCs w:val="28"/>
          <w:lang w:val="uk-UA"/>
        </w:rPr>
        <w:t>а)</w:t>
      </w:r>
      <w:r>
        <w:rPr>
          <w:rFonts w:ascii="Times New Roman" w:eastAsia="Times" w:hAnsi="Times New Roman"/>
          <w:sz w:val="28"/>
          <w:szCs w:val="28"/>
          <w:lang w:val="uk-UA"/>
        </w:rPr>
        <w:tab/>
      </w:r>
      <w:r w:rsidR="00494545" w:rsidRPr="00A746E1">
        <w:rPr>
          <w:rFonts w:ascii="Times New Roman" w:eastAsia="Times" w:hAnsi="Times New Roman"/>
          <w:sz w:val="28"/>
          <w:szCs w:val="28"/>
          <w:u w:val="single"/>
        </w:rPr>
        <w:t>бажання винятково єдиного як зіставлення/протиставлення</w:t>
      </w:r>
      <w:r w:rsidR="003136D3">
        <w:rPr>
          <w:rFonts w:ascii="Times New Roman" w:eastAsia="Times" w:hAnsi="Times New Roman"/>
          <w:sz w:val="28"/>
          <w:szCs w:val="28"/>
          <w:lang w:val="uk-UA"/>
        </w:rPr>
        <w:t xml:space="preserve"> – бажання, яке</w:t>
      </w:r>
      <w:r w:rsidR="00A746E1">
        <w:rPr>
          <w:rFonts w:ascii="Times New Roman" w:eastAsia="Times" w:hAnsi="Times New Roman"/>
          <w:sz w:val="28"/>
          <w:szCs w:val="28"/>
          <w:lang w:val="uk-UA"/>
        </w:rPr>
        <w:t xml:space="preserve"> формується в умовах </w:t>
      </w:r>
      <w:proofErr w:type="spellStart"/>
      <w:r w:rsidR="00A746E1">
        <w:rPr>
          <w:rFonts w:ascii="Times New Roman" w:eastAsia="Times" w:hAnsi="Times New Roman"/>
          <w:sz w:val="28"/>
          <w:szCs w:val="28"/>
          <w:lang w:val="uk-UA"/>
        </w:rPr>
        <w:t>зіставно</w:t>
      </w:r>
      <w:proofErr w:type="spellEnd"/>
      <w:r w:rsidR="00A746E1">
        <w:rPr>
          <w:rFonts w:ascii="Times New Roman" w:eastAsia="Times" w:hAnsi="Times New Roman"/>
          <w:sz w:val="28"/>
          <w:szCs w:val="28"/>
          <w:lang w:val="uk-UA"/>
        </w:rPr>
        <w:t>-протиставного контексту.</w:t>
      </w:r>
    </w:p>
    <w:p w14:paraId="5AD12B87" w14:textId="4C7ECE8B" w:rsidR="00494545" w:rsidRDefault="00EA5188" w:rsidP="00BF0A6C">
      <w:pPr>
        <w:pStyle w:val="a4"/>
        <w:spacing w:after="0" w:line="312" w:lineRule="auto"/>
        <w:ind w:left="1072"/>
        <w:jc w:val="both"/>
        <w:rPr>
          <w:rFonts w:ascii="Times New Roman" w:eastAsia="Times" w:hAnsi="Times New Roman"/>
          <w:sz w:val="28"/>
          <w:szCs w:val="28"/>
          <w:lang w:val="uk-UA"/>
        </w:rPr>
      </w:pPr>
      <w:r>
        <w:rPr>
          <w:rFonts w:ascii="Times New Roman" w:eastAsia="Times" w:hAnsi="Times New Roman"/>
          <w:sz w:val="28"/>
          <w:szCs w:val="28"/>
          <w:lang w:val="uk-UA"/>
        </w:rPr>
        <w:t>б)</w:t>
      </w:r>
      <w:r>
        <w:rPr>
          <w:rFonts w:ascii="Times New Roman" w:eastAsia="Times" w:hAnsi="Times New Roman"/>
          <w:sz w:val="28"/>
          <w:szCs w:val="28"/>
          <w:lang w:val="uk-UA"/>
        </w:rPr>
        <w:tab/>
      </w:r>
      <w:r w:rsidR="00494545" w:rsidRPr="00A746E1">
        <w:rPr>
          <w:rFonts w:ascii="Times New Roman" w:eastAsia="Times" w:hAnsi="Times New Roman"/>
          <w:sz w:val="28"/>
          <w:szCs w:val="28"/>
          <w:u w:val="single"/>
        </w:rPr>
        <w:t xml:space="preserve">бажання винятково єдиного </w:t>
      </w:r>
      <w:r w:rsidR="00A746E1" w:rsidRPr="00A746E1">
        <w:rPr>
          <w:rFonts w:ascii="Times New Roman" w:eastAsia="Times" w:hAnsi="Times New Roman"/>
          <w:sz w:val="28"/>
          <w:szCs w:val="28"/>
          <w:u w:val="single"/>
          <w:lang w:val="uk-UA"/>
        </w:rPr>
        <w:t>я</w:t>
      </w:r>
      <w:r w:rsidR="00494545" w:rsidRPr="00A746E1">
        <w:rPr>
          <w:rFonts w:ascii="Times New Roman" w:eastAsia="Times" w:hAnsi="Times New Roman"/>
          <w:sz w:val="28"/>
          <w:szCs w:val="28"/>
          <w:u w:val="single"/>
        </w:rPr>
        <w:t>к умова</w:t>
      </w:r>
      <w:r w:rsidR="00A746E1">
        <w:rPr>
          <w:rFonts w:ascii="Times New Roman" w:eastAsia="Times" w:hAnsi="Times New Roman"/>
          <w:sz w:val="28"/>
          <w:szCs w:val="28"/>
          <w:lang w:val="uk-UA"/>
        </w:rPr>
        <w:t xml:space="preserve"> – бажання, яке націлене на реалізацію важливішої дії серед інших.</w:t>
      </w:r>
    </w:p>
    <w:p w14:paraId="6AED06F6" w14:textId="0A612573" w:rsidR="00EA5188" w:rsidRPr="00EA5188" w:rsidRDefault="00494545" w:rsidP="009B1068">
      <w:pPr>
        <w:pStyle w:val="a4"/>
        <w:numPr>
          <w:ilvl w:val="3"/>
          <w:numId w:val="12"/>
        </w:numPr>
        <w:spacing w:after="0" w:line="312" w:lineRule="auto"/>
        <w:ind w:left="1072"/>
        <w:jc w:val="both"/>
        <w:rPr>
          <w:rFonts w:ascii="Times New Roman" w:hAnsi="Times New Roman"/>
          <w:color w:val="000000"/>
          <w:sz w:val="28"/>
          <w:szCs w:val="28"/>
          <w:lang w:val="uk-UA"/>
        </w:rPr>
      </w:pPr>
      <w:proofErr w:type="spellStart"/>
      <w:r w:rsidRPr="00A746E1">
        <w:rPr>
          <w:rFonts w:ascii="Times New Roman" w:eastAsia="Times" w:hAnsi="Times New Roman"/>
          <w:sz w:val="28"/>
          <w:szCs w:val="28"/>
          <w:u w:val="single"/>
          <w:lang w:val="uk-UA"/>
        </w:rPr>
        <w:lastRenderedPageBreak/>
        <w:t>Бажальність</w:t>
      </w:r>
      <w:proofErr w:type="spellEnd"/>
      <w:r w:rsidRPr="00A746E1">
        <w:rPr>
          <w:rFonts w:ascii="Times New Roman" w:eastAsia="Times" w:hAnsi="Times New Roman"/>
          <w:sz w:val="28"/>
          <w:szCs w:val="28"/>
          <w:u w:val="single"/>
          <w:lang w:val="uk-UA"/>
        </w:rPr>
        <w:t xml:space="preserve"> позитивно оціненого</w:t>
      </w:r>
      <w:r w:rsidR="00A746E1">
        <w:rPr>
          <w:rFonts w:ascii="Times New Roman" w:eastAsia="Times" w:hAnsi="Times New Roman"/>
          <w:sz w:val="28"/>
          <w:szCs w:val="28"/>
          <w:lang w:val="uk-UA"/>
        </w:rPr>
        <w:t xml:space="preserve"> – взаємодія бажаного та оцінного значень.</w:t>
      </w:r>
    </w:p>
    <w:p w14:paraId="0FD35A76" w14:textId="64260A0A" w:rsidR="00EA5188" w:rsidRDefault="00EA5188" w:rsidP="00BF0A6C">
      <w:pPr>
        <w:pStyle w:val="a4"/>
        <w:spacing w:after="0" w:line="312" w:lineRule="auto"/>
        <w:ind w:left="1072"/>
        <w:jc w:val="both"/>
        <w:rPr>
          <w:rFonts w:ascii="Times New Roman" w:eastAsia="Times" w:hAnsi="Times New Roman"/>
          <w:sz w:val="28"/>
          <w:szCs w:val="28"/>
          <w:lang w:val="uk-UA"/>
        </w:rPr>
      </w:pPr>
      <w:r>
        <w:rPr>
          <w:rFonts w:ascii="Times New Roman" w:eastAsia="Times" w:hAnsi="Times New Roman"/>
          <w:sz w:val="28"/>
          <w:szCs w:val="28"/>
          <w:lang w:val="uk-UA"/>
        </w:rPr>
        <w:t>а)</w:t>
      </w:r>
      <w:r>
        <w:rPr>
          <w:rFonts w:ascii="Times New Roman" w:eastAsia="Times" w:hAnsi="Times New Roman"/>
          <w:sz w:val="28"/>
          <w:szCs w:val="28"/>
          <w:lang w:val="uk-UA"/>
        </w:rPr>
        <w:tab/>
      </w:r>
      <w:r w:rsidR="00494545" w:rsidRPr="00A746E1">
        <w:rPr>
          <w:rFonts w:ascii="Times New Roman" w:eastAsia="Times" w:hAnsi="Times New Roman"/>
          <w:sz w:val="28"/>
          <w:szCs w:val="28"/>
          <w:u w:val="single"/>
        </w:rPr>
        <w:t>бажання-ствердження необхідного</w:t>
      </w:r>
      <w:r w:rsidR="00A746E1">
        <w:rPr>
          <w:rFonts w:ascii="Times New Roman" w:eastAsia="Times" w:hAnsi="Times New Roman"/>
          <w:sz w:val="28"/>
          <w:szCs w:val="28"/>
          <w:lang w:val="uk-UA"/>
        </w:rPr>
        <w:t xml:space="preserve"> – взаємодія значень необхідності та </w:t>
      </w:r>
      <w:proofErr w:type="spellStart"/>
      <w:r w:rsidR="00A746E1">
        <w:rPr>
          <w:rFonts w:ascii="Times New Roman" w:eastAsia="Times" w:hAnsi="Times New Roman"/>
          <w:sz w:val="28"/>
          <w:szCs w:val="28"/>
          <w:lang w:val="uk-UA"/>
        </w:rPr>
        <w:t>бажальності</w:t>
      </w:r>
      <w:proofErr w:type="spellEnd"/>
      <w:r w:rsidR="00A746E1">
        <w:rPr>
          <w:rFonts w:ascii="Times New Roman" w:eastAsia="Times" w:hAnsi="Times New Roman"/>
          <w:sz w:val="28"/>
          <w:szCs w:val="28"/>
          <w:lang w:val="uk-UA"/>
        </w:rPr>
        <w:t>.</w:t>
      </w:r>
    </w:p>
    <w:p w14:paraId="4DF5CE98" w14:textId="7364EB87" w:rsidR="00494545" w:rsidRPr="00A746E1" w:rsidRDefault="00EA5188" w:rsidP="00BF0A6C">
      <w:pPr>
        <w:pStyle w:val="a4"/>
        <w:spacing w:after="0" w:line="312" w:lineRule="auto"/>
        <w:ind w:left="1072"/>
        <w:jc w:val="both"/>
        <w:rPr>
          <w:rFonts w:ascii="Times New Roman" w:eastAsia="Times" w:hAnsi="Times New Roman"/>
          <w:sz w:val="28"/>
          <w:szCs w:val="28"/>
          <w:lang w:val="uk-UA"/>
        </w:rPr>
      </w:pPr>
      <w:r>
        <w:rPr>
          <w:rFonts w:ascii="Times New Roman" w:eastAsia="Times" w:hAnsi="Times New Roman"/>
          <w:sz w:val="28"/>
          <w:szCs w:val="28"/>
          <w:lang w:val="uk-UA"/>
        </w:rPr>
        <w:t>б)</w:t>
      </w:r>
      <w:r>
        <w:rPr>
          <w:rFonts w:ascii="Times New Roman" w:eastAsia="Times" w:hAnsi="Times New Roman"/>
          <w:sz w:val="28"/>
          <w:szCs w:val="28"/>
          <w:lang w:val="uk-UA"/>
        </w:rPr>
        <w:tab/>
      </w:r>
      <w:r w:rsidR="00494545" w:rsidRPr="00A746E1">
        <w:rPr>
          <w:rFonts w:ascii="Times New Roman" w:eastAsia="Times" w:hAnsi="Times New Roman"/>
          <w:sz w:val="28"/>
          <w:szCs w:val="28"/>
          <w:u w:val="single"/>
        </w:rPr>
        <w:t>бажання необхідного як спонукання</w:t>
      </w:r>
      <w:r w:rsidR="00A746E1">
        <w:rPr>
          <w:rFonts w:ascii="Times New Roman" w:eastAsia="Times" w:hAnsi="Times New Roman"/>
          <w:sz w:val="28"/>
          <w:szCs w:val="28"/>
          <w:lang w:val="uk-UA"/>
        </w:rPr>
        <w:t xml:space="preserve"> – взаємодія значень </w:t>
      </w:r>
      <w:proofErr w:type="spellStart"/>
      <w:r w:rsidR="00A746E1">
        <w:rPr>
          <w:rFonts w:ascii="Times New Roman" w:eastAsia="Times" w:hAnsi="Times New Roman"/>
          <w:sz w:val="28"/>
          <w:szCs w:val="28"/>
          <w:lang w:val="uk-UA"/>
        </w:rPr>
        <w:t>спонукальності</w:t>
      </w:r>
      <w:proofErr w:type="spellEnd"/>
      <w:r w:rsidR="00A746E1">
        <w:rPr>
          <w:rFonts w:ascii="Times New Roman" w:eastAsia="Times" w:hAnsi="Times New Roman"/>
          <w:sz w:val="28"/>
          <w:szCs w:val="28"/>
          <w:lang w:val="uk-UA"/>
        </w:rPr>
        <w:t xml:space="preserve"> та </w:t>
      </w:r>
      <w:proofErr w:type="spellStart"/>
      <w:r w:rsidR="00A746E1">
        <w:rPr>
          <w:rFonts w:ascii="Times New Roman" w:eastAsia="Times" w:hAnsi="Times New Roman"/>
          <w:sz w:val="28"/>
          <w:szCs w:val="28"/>
          <w:lang w:val="uk-UA"/>
        </w:rPr>
        <w:t>бажальності</w:t>
      </w:r>
      <w:proofErr w:type="spellEnd"/>
      <w:r w:rsidR="00A746E1">
        <w:rPr>
          <w:rFonts w:ascii="Times New Roman" w:eastAsia="Times" w:hAnsi="Times New Roman"/>
          <w:sz w:val="28"/>
          <w:szCs w:val="28"/>
          <w:lang w:val="uk-UA"/>
        </w:rPr>
        <w:t>.</w:t>
      </w:r>
    </w:p>
    <w:p w14:paraId="3487ACCE" w14:textId="77777777" w:rsidR="00494545" w:rsidRPr="00964F7B" w:rsidRDefault="00494545" w:rsidP="00BF0A6C">
      <w:pPr>
        <w:spacing w:line="360" w:lineRule="auto"/>
        <w:ind w:firstLine="709"/>
        <w:jc w:val="both"/>
        <w:rPr>
          <w:color w:val="000000"/>
          <w:sz w:val="28"/>
          <w:szCs w:val="28"/>
          <w:lang w:val="uk-UA"/>
        </w:rPr>
      </w:pPr>
      <w:r w:rsidRPr="00964F7B">
        <w:rPr>
          <w:color w:val="000000"/>
          <w:sz w:val="28"/>
          <w:szCs w:val="28"/>
          <w:lang w:val="uk-UA"/>
        </w:rPr>
        <w:t xml:space="preserve">Серед ірреальних </w:t>
      </w:r>
      <w:proofErr w:type="spellStart"/>
      <w:r w:rsidRPr="00964F7B">
        <w:rPr>
          <w:color w:val="000000"/>
          <w:sz w:val="28"/>
          <w:szCs w:val="28"/>
          <w:lang w:val="uk-UA"/>
        </w:rPr>
        <w:t>оптативних</w:t>
      </w:r>
      <w:proofErr w:type="spellEnd"/>
      <w:r w:rsidRPr="00964F7B">
        <w:rPr>
          <w:color w:val="000000"/>
          <w:sz w:val="28"/>
          <w:szCs w:val="28"/>
          <w:lang w:val="uk-UA"/>
        </w:rPr>
        <w:t xml:space="preserve"> висловлювань виділено 2 типи:</w:t>
      </w:r>
    </w:p>
    <w:p w14:paraId="09DF6C52" w14:textId="2F240BD7" w:rsidR="00A746E1" w:rsidRDefault="00494545" w:rsidP="009B1068">
      <w:pPr>
        <w:pStyle w:val="a4"/>
        <w:numPr>
          <w:ilvl w:val="6"/>
          <w:numId w:val="12"/>
        </w:numPr>
        <w:spacing w:line="312" w:lineRule="auto"/>
        <w:ind w:left="1072"/>
        <w:jc w:val="both"/>
        <w:rPr>
          <w:rFonts w:ascii="Times New Roman" w:hAnsi="Times New Roman"/>
          <w:color w:val="000000"/>
          <w:sz w:val="28"/>
          <w:szCs w:val="28"/>
          <w:lang w:val="uk-UA"/>
        </w:rPr>
      </w:pPr>
      <w:proofErr w:type="spellStart"/>
      <w:r w:rsidRPr="00E07FE9">
        <w:rPr>
          <w:rFonts w:ascii="Times New Roman" w:hAnsi="Times New Roman"/>
          <w:color w:val="000000"/>
          <w:sz w:val="28"/>
          <w:szCs w:val="28"/>
          <w:u w:val="single"/>
          <w:lang w:val="uk-UA"/>
        </w:rPr>
        <w:t>Бажальність</w:t>
      </w:r>
      <w:proofErr w:type="spellEnd"/>
      <w:r w:rsidRPr="00E07FE9">
        <w:rPr>
          <w:rFonts w:ascii="Times New Roman" w:hAnsi="Times New Roman"/>
          <w:color w:val="000000"/>
          <w:sz w:val="28"/>
          <w:szCs w:val="28"/>
          <w:u w:val="single"/>
          <w:lang w:val="uk-UA"/>
        </w:rPr>
        <w:t>-жалкування</w:t>
      </w:r>
      <w:r w:rsidR="00A746E1">
        <w:rPr>
          <w:rFonts w:ascii="Times New Roman" w:hAnsi="Times New Roman"/>
          <w:color w:val="000000"/>
          <w:sz w:val="28"/>
          <w:szCs w:val="28"/>
          <w:lang w:val="uk-UA"/>
        </w:rPr>
        <w:t xml:space="preserve"> – </w:t>
      </w:r>
      <w:r w:rsidR="00E07FE9">
        <w:rPr>
          <w:rFonts w:ascii="Times New Roman" w:hAnsi="Times New Roman"/>
          <w:color w:val="000000"/>
          <w:sz w:val="28"/>
          <w:szCs w:val="28"/>
          <w:lang w:val="uk-UA"/>
        </w:rPr>
        <w:t>нездійснене бажання з додатковою конотацією жалю</w:t>
      </w:r>
      <w:r w:rsidR="00E07FE9" w:rsidRPr="00E07FE9">
        <w:rPr>
          <w:rFonts w:ascii="Times New Roman" w:hAnsi="Times New Roman"/>
          <w:color w:val="000000"/>
          <w:sz w:val="28"/>
          <w:szCs w:val="28"/>
          <w:lang w:val="uk-UA"/>
        </w:rPr>
        <w:t>,</w:t>
      </w:r>
      <w:r w:rsidR="00E07FE9">
        <w:rPr>
          <w:rFonts w:ascii="Times New Roman" w:hAnsi="Times New Roman"/>
          <w:color w:val="000000"/>
          <w:sz w:val="28"/>
          <w:szCs w:val="28"/>
          <w:lang w:val="uk-UA"/>
        </w:rPr>
        <w:t xml:space="preserve"> невдоволення, розпачу, досади тощо.</w:t>
      </w:r>
    </w:p>
    <w:p w14:paraId="1EA0BD07" w14:textId="237B6DBE" w:rsidR="00A746E1" w:rsidRPr="00E07FE9" w:rsidRDefault="00A746E1" w:rsidP="00BF0A6C">
      <w:pPr>
        <w:pStyle w:val="a4"/>
        <w:spacing w:line="312" w:lineRule="auto"/>
        <w:ind w:left="1072"/>
        <w:jc w:val="both"/>
        <w:rPr>
          <w:rFonts w:ascii="Times New Roman" w:eastAsia="Times" w:hAnsi="Times New Roman"/>
          <w:sz w:val="28"/>
          <w:szCs w:val="28"/>
          <w:lang w:val="uk-UA"/>
        </w:rPr>
      </w:pPr>
      <w:r>
        <w:rPr>
          <w:rFonts w:ascii="Times New Roman" w:eastAsia="Times" w:hAnsi="Times New Roman"/>
          <w:sz w:val="28"/>
          <w:szCs w:val="28"/>
          <w:lang w:val="uk-UA"/>
        </w:rPr>
        <w:t>а)</w:t>
      </w:r>
      <w:r>
        <w:rPr>
          <w:rFonts w:ascii="Times New Roman" w:eastAsia="Times" w:hAnsi="Times New Roman"/>
          <w:sz w:val="28"/>
          <w:szCs w:val="28"/>
          <w:lang w:val="uk-UA"/>
        </w:rPr>
        <w:tab/>
      </w:r>
      <w:r w:rsidR="00494545" w:rsidRPr="00E07FE9">
        <w:rPr>
          <w:rFonts w:ascii="Times New Roman" w:eastAsia="Times" w:hAnsi="Times New Roman"/>
          <w:sz w:val="28"/>
          <w:szCs w:val="28"/>
          <w:u w:val="single"/>
        </w:rPr>
        <w:t>бажання-негативна оцінка</w:t>
      </w:r>
      <w:r w:rsidR="00E07FE9">
        <w:rPr>
          <w:rFonts w:ascii="Times New Roman" w:eastAsia="Times" w:hAnsi="Times New Roman"/>
          <w:sz w:val="28"/>
          <w:szCs w:val="28"/>
          <w:lang w:val="uk-UA"/>
        </w:rPr>
        <w:t xml:space="preserve"> – бажання, яке має негативно виражене емоційне забарвлення.</w:t>
      </w:r>
    </w:p>
    <w:p w14:paraId="5138B848" w14:textId="53A6F114" w:rsidR="00A746E1" w:rsidRDefault="00A746E1" w:rsidP="00BF0A6C">
      <w:pPr>
        <w:pStyle w:val="a4"/>
        <w:spacing w:line="312" w:lineRule="auto"/>
        <w:ind w:left="1072"/>
        <w:jc w:val="both"/>
        <w:rPr>
          <w:rFonts w:ascii="Times New Roman" w:eastAsia="Times" w:hAnsi="Times New Roman"/>
          <w:sz w:val="28"/>
          <w:szCs w:val="28"/>
          <w:lang w:val="uk-UA"/>
        </w:rPr>
      </w:pPr>
      <w:r>
        <w:rPr>
          <w:rFonts w:ascii="Times New Roman" w:eastAsia="Times" w:hAnsi="Times New Roman"/>
          <w:sz w:val="28"/>
          <w:szCs w:val="28"/>
          <w:lang w:val="uk-UA"/>
        </w:rPr>
        <w:t>б)</w:t>
      </w:r>
      <w:r>
        <w:rPr>
          <w:rFonts w:ascii="Times New Roman" w:eastAsia="Times" w:hAnsi="Times New Roman"/>
          <w:sz w:val="28"/>
          <w:szCs w:val="28"/>
          <w:lang w:val="uk-UA"/>
        </w:rPr>
        <w:tab/>
      </w:r>
      <w:r w:rsidR="00494545" w:rsidRPr="00F556CB">
        <w:rPr>
          <w:rFonts w:ascii="Times New Roman" w:eastAsia="Times" w:hAnsi="Times New Roman"/>
          <w:sz w:val="28"/>
          <w:szCs w:val="28"/>
          <w:u w:val="single"/>
        </w:rPr>
        <w:t>бажання-ствердження необхідного</w:t>
      </w:r>
      <w:r w:rsidR="00E07FE9">
        <w:rPr>
          <w:rFonts w:ascii="Times New Roman" w:eastAsia="Times" w:hAnsi="Times New Roman"/>
          <w:sz w:val="28"/>
          <w:szCs w:val="28"/>
          <w:lang w:val="uk-UA"/>
        </w:rPr>
        <w:t xml:space="preserve"> – суб’єктивна думка мовця, що обумовлена негативним ставленням до минулого стану речей.</w:t>
      </w:r>
    </w:p>
    <w:p w14:paraId="19372360" w14:textId="77777777" w:rsidR="00C17215" w:rsidRDefault="00A746E1" w:rsidP="00BF0A6C">
      <w:pPr>
        <w:pStyle w:val="a4"/>
        <w:spacing w:line="312" w:lineRule="auto"/>
        <w:ind w:left="1072"/>
        <w:jc w:val="both"/>
        <w:rPr>
          <w:rFonts w:ascii="Times New Roman" w:eastAsia="Times" w:hAnsi="Times New Roman"/>
          <w:sz w:val="28"/>
          <w:szCs w:val="28"/>
          <w:lang w:val="uk-UA"/>
        </w:rPr>
      </w:pPr>
      <w:r>
        <w:rPr>
          <w:rFonts w:ascii="Times New Roman" w:eastAsia="Times" w:hAnsi="Times New Roman"/>
          <w:sz w:val="28"/>
          <w:szCs w:val="28"/>
          <w:lang w:val="uk-UA"/>
        </w:rPr>
        <w:t>в)</w:t>
      </w:r>
      <w:r>
        <w:rPr>
          <w:rFonts w:ascii="Times New Roman" w:eastAsia="Times" w:hAnsi="Times New Roman"/>
          <w:sz w:val="28"/>
          <w:szCs w:val="28"/>
          <w:lang w:val="uk-UA"/>
        </w:rPr>
        <w:tab/>
      </w:r>
      <w:r w:rsidR="00494545" w:rsidRPr="00F556CB">
        <w:rPr>
          <w:rFonts w:ascii="Times New Roman" w:eastAsia="Times" w:hAnsi="Times New Roman"/>
          <w:sz w:val="28"/>
          <w:szCs w:val="28"/>
          <w:u w:val="single"/>
        </w:rPr>
        <w:t>бажання-мрія</w:t>
      </w:r>
      <w:r w:rsidR="00E07FE9">
        <w:rPr>
          <w:rFonts w:ascii="Times New Roman" w:eastAsia="Times" w:hAnsi="Times New Roman"/>
          <w:sz w:val="28"/>
          <w:szCs w:val="28"/>
          <w:lang w:val="uk-UA"/>
        </w:rPr>
        <w:t xml:space="preserve"> – нездійсненне бажання.</w:t>
      </w:r>
    </w:p>
    <w:p w14:paraId="1C05189F" w14:textId="4BE65072" w:rsidR="00A746E1" w:rsidRPr="00C17215" w:rsidRDefault="00C17215" w:rsidP="00BF0A6C">
      <w:pPr>
        <w:pStyle w:val="a4"/>
        <w:spacing w:line="312" w:lineRule="auto"/>
        <w:ind w:left="1072"/>
        <w:jc w:val="both"/>
        <w:rPr>
          <w:rFonts w:ascii="Times New Roman" w:hAnsi="Times New Roman"/>
          <w:color w:val="000000"/>
          <w:sz w:val="28"/>
          <w:szCs w:val="28"/>
          <w:lang w:val="uk-UA"/>
        </w:rPr>
      </w:pPr>
      <w:r>
        <w:rPr>
          <w:rFonts w:ascii="Times New Roman" w:eastAsia="Times" w:hAnsi="Times New Roman"/>
          <w:sz w:val="28"/>
          <w:szCs w:val="28"/>
          <w:lang w:val="uk-UA"/>
        </w:rPr>
        <w:t>2.</w:t>
      </w:r>
      <w:r>
        <w:rPr>
          <w:rFonts w:ascii="Times New Roman" w:eastAsia="Times" w:hAnsi="Times New Roman"/>
          <w:sz w:val="28"/>
          <w:szCs w:val="28"/>
          <w:lang w:val="uk-UA"/>
        </w:rPr>
        <w:tab/>
      </w:r>
      <w:proofErr w:type="spellStart"/>
      <w:r w:rsidR="00964F7B" w:rsidRPr="00C17215">
        <w:rPr>
          <w:rFonts w:ascii="Times New Roman" w:eastAsia="Times" w:hAnsi="Times New Roman"/>
          <w:sz w:val="28"/>
          <w:szCs w:val="28"/>
          <w:u w:val="single"/>
          <w:lang w:val="uk-UA"/>
        </w:rPr>
        <w:t>Бажальність</w:t>
      </w:r>
      <w:proofErr w:type="spellEnd"/>
      <w:r w:rsidR="00964F7B" w:rsidRPr="00C17215">
        <w:rPr>
          <w:rFonts w:ascii="Times New Roman" w:eastAsia="Times" w:hAnsi="Times New Roman"/>
          <w:sz w:val="28"/>
          <w:szCs w:val="28"/>
          <w:u w:val="single"/>
          <w:lang w:val="uk-UA"/>
        </w:rPr>
        <w:t>-докір як стимул</w:t>
      </w:r>
      <w:r w:rsidR="00AA76FC">
        <w:rPr>
          <w:rFonts w:ascii="Times New Roman" w:eastAsia="Times" w:hAnsi="Times New Roman"/>
          <w:sz w:val="28"/>
          <w:szCs w:val="28"/>
          <w:u w:val="single"/>
          <w:lang w:val="uk-UA"/>
        </w:rPr>
        <w:t>.</w:t>
      </w:r>
    </w:p>
    <w:p w14:paraId="0E682B06" w14:textId="66EC193C" w:rsidR="00E2376F" w:rsidRDefault="00A746E1" w:rsidP="00BF0A6C">
      <w:pPr>
        <w:pStyle w:val="a4"/>
        <w:spacing w:after="0" w:line="312" w:lineRule="auto"/>
        <w:ind w:left="1072"/>
        <w:jc w:val="both"/>
        <w:rPr>
          <w:rFonts w:ascii="Times New Roman" w:eastAsia="Times" w:hAnsi="Times New Roman"/>
          <w:sz w:val="28"/>
          <w:szCs w:val="28"/>
          <w:lang w:val="uk-UA"/>
        </w:rPr>
      </w:pPr>
      <w:r>
        <w:rPr>
          <w:rFonts w:ascii="Times New Roman" w:eastAsia="Times" w:hAnsi="Times New Roman"/>
          <w:sz w:val="28"/>
          <w:szCs w:val="28"/>
          <w:lang w:val="uk-UA"/>
        </w:rPr>
        <w:t>а)</w:t>
      </w:r>
      <w:r>
        <w:rPr>
          <w:rFonts w:ascii="Times New Roman" w:eastAsia="Times" w:hAnsi="Times New Roman"/>
          <w:sz w:val="28"/>
          <w:szCs w:val="28"/>
          <w:lang w:val="uk-UA"/>
        </w:rPr>
        <w:tab/>
      </w:r>
      <w:r w:rsidR="00964F7B" w:rsidRPr="00F556CB">
        <w:rPr>
          <w:rFonts w:ascii="Times New Roman" w:eastAsia="Times" w:hAnsi="Times New Roman"/>
          <w:sz w:val="28"/>
          <w:szCs w:val="28"/>
          <w:u w:val="single"/>
        </w:rPr>
        <w:t>бажання-докір як стимул</w:t>
      </w:r>
      <w:r w:rsidR="00F556CB">
        <w:rPr>
          <w:rFonts w:ascii="Times New Roman" w:eastAsia="Times" w:hAnsi="Times New Roman"/>
          <w:sz w:val="28"/>
          <w:szCs w:val="28"/>
          <w:lang w:val="uk-UA"/>
        </w:rPr>
        <w:t xml:space="preserve"> – спонукає потенційного діяча до </w:t>
      </w:r>
      <w:r w:rsidR="005E497C">
        <w:rPr>
          <w:rFonts w:ascii="Times New Roman" w:eastAsia="Times" w:hAnsi="Times New Roman"/>
          <w:sz w:val="28"/>
          <w:szCs w:val="28"/>
          <w:lang w:val="uk-UA"/>
        </w:rPr>
        <w:t>конкретного вчинку</w:t>
      </w:r>
      <w:r w:rsidR="00F556CB">
        <w:rPr>
          <w:rFonts w:ascii="Times New Roman" w:eastAsia="Times" w:hAnsi="Times New Roman"/>
          <w:sz w:val="28"/>
          <w:szCs w:val="28"/>
          <w:lang w:val="uk-UA"/>
        </w:rPr>
        <w:t>.</w:t>
      </w:r>
    </w:p>
    <w:p w14:paraId="3A4C297D" w14:textId="30FE7E8F" w:rsidR="00A43A80" w:rsidRPr="00F039D0" w:rsidRDefault="00A43A80" w:rsidP="00A43A80">
      <w:pPr>
        <w:spacing w:line="360" w:lineRule="auto"/>
        <w:ind w:firstLine="709"/>
        <w:jc w:val="both"/>
        <w:rPr>
          <w:rFonts w:eastAsia="Times"/>
          <w:sz w:val="28"/>
          <w:szCs w:val="28"/>
          <w:lang w:val="uk-UA"/>
        </w:rPr>
      </w:pPr>
      <w:r w:rsidRPr="00F039D0">
        <w:rPr>
          <w:rFonts w:eastAsia="Times"/>
          <w:sz w:val="28"/>
          <w:szCs w:val="28"/>
          <w:lang w:val="uk-UA"/>
        </w:rPr>
        <w:t xml:space="preserve">У китайській мові Ю.С. Любимова </w:t>
      </w:r>
      <w:r>
        <w:rPr>
          <w:rFonts w:eastAsia="Times"/>
          <w:sz w:val="28"/>
          <w:szCs w:val="28"/>
          <w:lang w:val="uk-UA"/>
        </w:rPr>
        <w:t>виокремлює</w:t>
      </w:r>
      <w:r w:rsidRPr="00F039D0">
        <w:rPr>
          <w:rFonts w:eastAsia="Times"/>
          <w:sz w:val="28"/>
          <w:szCs w:val="28"/>
          <w:lang w:val="uk-UA"/>
        </w:rPr>
        <w:t xml:space="preserve"> </w:t>
      </w:r>
      <w:r>
        <w:rPr>
          <w:rFonts w:eastAsia="Times"/>
          <w:sz w:val="28"/>
          <w:szCs w:val="28"/>
          <w:lang w:val="uk-UA"/>
        </w:rPr>
        <w:t>п’ять</w:t>
      </w:r>
      <w:r w:rsidRPr="00F039D0">
        <w:rPr>
          <w:rFonts w:eastAsia="Times"/>
          <w:sz w:val="28"/>
          <w:szCs w:val="28"/>
          <w:lang w:val="uk-UA"/>
        </w:rPr>
        <w:t xml:space="preserve"> тип</w:t>
      </w:r>
      <w:r>
        <w:rPr>
          <w:rFonts w:eastAsia="Times"/>
          <w:sz w:val="28"/>
          <w:szCs w:val="28"/>
          <w:lang w:val="uk-UA"/>
        </w:rPr>
        <w:t>ів</w:t>
      </w:r>
      <w:r w:rsidRPr="00F039D0">
        <w:rPr>
          <w:rFonts w:eastAsia="Times"/>
          <w:sz w:val="28"/>
          <w:szCs w:val="28"/>
          <w:lang w:val="uk-UA"/>
        </w:rPr>
        <w:t xml:space="preserve"> оптативної модальності </w:t>
      </w:r>
      <w:r w:rsidRPr="009F3BDD">
        <w:rPr>
          <w:rFonts w:eastAsia="Times"/>
          <w:sz w:val="28"/>
          <w:szCs w:val="28"/>
          <w:lang w:val="ru-RU"/>
        </w:rPr>
        <w:t>[</w:t>
      </w:r>
      <w:r w:rsidR="00DE1BB4">
        <w:rPr>
          <w:rFonts w:eastAsia="Times"/>
          <w:sz w:val="28"/>
          <w:szCs w:val="28"/>
          <w:lang w:val="uk-UA"/>
        </w:rPr>
        <w:t>14</w:t>
      </w:r>
      <w:r>
        <w:rPr>
          <w:rFonts w:eastAsia="Times"/>
          <w:sz w:val="28"/>
          <w:szCs w:val="28"/>
          <w:lang w:val="uk-UA"/>
        </w:rPr>
        <w:t>, с. 13</w:t>
      </w:r>
      <w:r w:rsidRPr="009F3BDD">
        <w:rPr>
          <w:rFonts w:eastAsia="Times"/>
          <w:sz w:val="28"/>
          <w:szCs w:val="28"/>
          <w:lang w:val="ru-RU"/>
        </w:rPr>
        <w:t>]</w:t>
      </w:r>
      <w:r w:rsidRPr="00F039D0">
        <w:rPr>
          <w:rFonts w:eastAsia="Times"/>
          <w:sz w:val="28"/>
          <w:szCs w:val="28"/>
          <w:lang w:val="uk-UA"/>
        </w:rPr>
        <w:t>:</w:t>
      </w:r>
    </w:p>
    <w:p w14:paraId="16E075D5" w14:textId="77777777" w:rsidR="00A43A80" w:rsidRDefault="00A43A80" w:rsidP="009B1068">
      <w:pPr>
        <w:pStyle w:val="a4"/>
        <w:numPr>
          <w:ilvl w:val="3"/>
          <w:numId w:val="1"/>
        </w:numPr>
        <w:spacing w:after="0" w:line="312" w:lineRule="auto"/>
        <w:ind w:left="1066" w:hanging="357"/>
        <w:jc w:val="both"/>
        <w:rPr>
          <w:rFonts w:ascii="Times New Roman" w:eastAsia="Times" w:hAnsi="Times New Roman"/>
          <w:sz w:val="28"/>
          <w:szCs w:val="28"/>
          <w:lang w:val="uk-UA"/>
        </w:rPr>
      </w:pPr>
      <w:r w:rsidRPr="005F0234">
        <w:rPr>
          <w:rFonts w:ascii="Times New Roman" w:eastAsia="Times" w:hAnsi="Times New Roman"/>
          <w:sz w:val="28"/>
          <w:szCs w:val="28"/>
          <w:u w:val="single"/>
          <w:lang w:val="uk-UA"/>
        </w:rPr>
        <w:t>Власне бажання</w:t>
      </w:r>
      <w:r>
        <w:rPr>
          <w:rFonts w:ascii="Times New Roman" w:eastAsia="Times" w:hAnsi="Times New Roman"/>
          <w:sz w:val="28"/>
          <w:szCs w:val="28"/>
          <w:lang w:val="uk-UA"/>
        </w:rPr>
        <w:t xml:space="preserve"> – бажання, спрямоване на реалізацію певної дії чи досягнення певного стану.</w:t>
      </w:r>
    </w:p>
    <w:p w14:paraId="3C15228D" w14:textId="77777777" w:rsidR="00A43A80" w:rsidRDefault="00A43A80" w:rsidP="009B1068">
      <w:pPr>
        <w:pStyle w:val="a4"/>
        <w:numPr>
          <w:ilvl w:val="3"/>
          <w:numId w:val="1"/>
        </w:numPr>
        <w:spacing w:after="0" w:line="312" w:lineRule="auto"/>
        <w:ind w:left="1066" w:hanging="357"/>
        <w:jc w:val="both"/>
        <w:rPr>
          <w:rFonts w:ascii="Times New Roman" w:eastAsia="Times" w:hAnsi="Times New Roman"/>
          <w:sz w:val="28"/>
          <w:szCs w:val="28"/>
          <w:lang w:val="uk-UA"/>
        </w:rPr>
      </w:pPr>
      <w:r w:rsidRPr="005F0234">
        <w:rPr>
          <w:rFonts w:ascii="Times New Roman" w:eastAsia="Times" w:hAnsi="Times New Roman"/>
          <w:sz w:val="28"/>
          <w:szCs w:val="28"/>
          <w:u w:val="single"/>
          <w:lang w:val="uk-UA"/>
        </w:rPr>
        <w:t>Бажання, пов’язане з нереалізованими подіями в минулому</w:t>
      </w:r>
      <w:r>
        <w:rPr>
          <w:rFonts w:ascii="Times New Roman" w:eastAsia="Times" w:hAnsi="Times New Roman"/>
          <w:sz w:val="28"/>
          <w:szCs w:val="28"/>
          <w:lang w:val="uk-UA"/>
        </w:rPr>
        <w:t xml:space="preserve"> – бажання чи переживання стосовно нереалізованих </w:t>
      </w:r>
      <w:r w:rsidRPr="005F0234">
        <w:rPr>
          <w:rFonts w:ascii="Times New Roman" w:eastAsia="Times" w:hAnsi="Times New Roman"/>
          <w:sz w:val="28"/>
          <w:szCs w:val="28"/>
          <w:lang w:val="ru-RU"/>
        </w:rPr>
        <w:t>/</w:t>
      </w:r>
      <w:r>
        <w:rPr>
          <w:rFonts w:ascii="Times New Roman" w:eastAsia="Times" w:hAnsi="Times New Roman"/>
          <w:sz w:val="28"/>
          <w:szCs w:val="28"/>
          <w:lang w:val="uk-UA"/>
        </w:rPr>
        <w:t xml:space="preserve"> нереальних ситуацій.</w:t>
      </w:r>
    </w:p>
    <w:p w14:paraId="11DB6194" w14:textId="77777777" w:rsidR="00A43A80" w:rsidRDefault="00A43A80" w:rsidP="009B1068">
      <w:pPr>
        <w:pStyle w:val="a4"/>
        <w:numPr>
          <w:ilvl w:val="3"/>
          <w:numId w:val="1"/>
        </w:numPr>
        <w:spacing w:after="0" w:line="312" w:lineRule="auto"/>
        <w:ind w:left="1066" w:hanging="357"/>
        <w:jc w:val="both"/>
        <w:rPr>
          <w:rFonts w:ascii="Times New Roman" w:eastAsia="Times" w:hAnsi="Times New Roman"/>
          <w:sz w:val="28"/>
          <w:szCs w:val="28"/>
          <w:lang w:val="uk-UA"/>
        </w:rPr>
      </w:pPr>
      <w:r w:rsidRPr="005F0234">
        <w:rPr>
          <w:rFonts w:ascii="Times New Roman" w:eastAsia="Times" w:hAnsi="Times New Roman"/>
          <w:sz w:val="28"/>
          <w:szCs w:val="28"/>
          <w:u w:val="single"/>
          <w:lang w:val="uk-UA"/>
        </w:rPr>
        <w:t>Бажання, пов’язане зі спонуканням</w:t>
      </w:r>
      <w:r>
        <w:rPr>
          <w:rFonts w:ascii="Times New Roman" w:eastAsia="Times" w:hAnsi="Times New Roman"/>
          <w:sz w:val="28"/>
          <w:szCs w:val="28"/>
          <w:lang w:val="uk-UA"/>
        </w:rPr>
        <w:t xml:space="preserve"> – поєднання значень </w:t>
      </w:r>
      <w:proofErr w:type="spellStart"/>
      <w:r>
        <w:rPr>
          <w:rFonts w:ascii="Times New Roman" w:eastAsia="Times" w:hAnsi="Times New Roman"/>
          <w:sz w:val="28"/>
          <w:szCs w:val="28"/>
          <w:lang w:val="uk-UA"/>
        </w:rPr>
        <w:t>бажальності</w:t>
      </w:r>
      <w:proofErr w:type="spellEnd"/>
      <w:r>
        <w:rPr>
          <w:rFonts w:ascii="Times New Roman" w:eastAsia="Times" w:hAnsi="Times New Roman"/>
          <w:sz w:val="28"/>
          <w:szCs w:val="28"/>
          <w:lang w:val="uk-UA"/>
        </w:rPr>
        <w:t xml:space="preserve"> та </w:t>
      </w:r>
      <w:proofErr w:type="spellStart"/>
      <w:r>
        <w:rPr>
          <w:rFonts w:ascii="Times New Roman" w:eastAsia="Times" w:hAnsi="Times New Roman"/>
          <w:sz w:val="28"/>
          <w:szCs w:val="28"/>
          <w:lang w:val="uk-UA"/>
        </w:rPr>
        <w:t>спонукальності</w:t>
      </w:r>
      <w:proofErr w:type="spellEnd"/>
      <w:r>
        <w:rPr>
          <w:rFonts w:ascii="Times New Roman" w:eastAsia="Times" w:hAnsi="Times New Roman"/>
          <w:sz w:val="28"/>
          <w:szCs w:val="28"/>
          <w:lang w:val="uk-UA"/>
        </w:rPr>
        <w:t>.</w:t>
      </w:r>
    </w:p>
    <w:p w14:paraId="283B22E4" w14:textId="77777777" w:rsidR="00A43A80" w:rsidRPr="005F0234" w:rsidRDefault="00A43A80" w:rsidP="009B1068">
      <w:pPr>
        <w:pStyle w:val="a4"/>
        <w:numPr>
          <w:ilvl w:val="3"/>
          <w:numId w:val="1"/>
        </w:numPr>
        <w:spacing w:after="0" w:line="312" w:lineRule="auto"/>
        <w:ind w:left="1066" w:hanging="357"/>
        <w:jc w:val="both"/>
        <w:rPr>
          <w:rFonts w:ascii="Times New Roman" w:eastAsia="Times" w:hAnsi="Times New Roman"/>
          <w:sz w:val="28"/>
          <w:szCs w:val="28"/>
          <w:u w:val="single"/>
          <w:lang w:val="uk-UA"/>
        </w:rPr>
      </w:pPr>
      <w:r w:rsidRPr="005F0234">
        <w:rPr>
          <w:rFonts w:ascii="Times New Roman" w:eastAsia="Times" w:hAnsi="Times New Roman"/>
          <w:sz w:val="28"/>
          <w:szCs w:val="28"/>
          <w:u w:val="single"/>
          <w:lang w:val="uk-UA"/>
        </w:rPr>
        <w:t xml:space="preserve">Побажання </w:t>
      </w:r>
      <w:r w:rsidRPr="005F0234">
        <w:rPr>
          <w:rFonts w:ascii="Times New Roman" w:eastAsia="Times" w:hAnsi="Times New Roman"/>
          <w:sz w:val="28"/>
          <w:szCs w:val="28"/>
          <w:u w:val="single"/>
          <w:lang w:val="en-US"/>
        </w:rPr>
        <w:t>/</w:t>
      </w:r>
      <w:r w:rsidRPr="005F0234">
        <w:rPr>
          <w:rFonts w:ascii="Times New Roman" w:eastAsia="Times" w:hAnsi="Times New Roman"/>
          <w:sz w:val="28"/>
          <w:szCs w:val="28"/>
          <w:u w:val="single"/>
          <w:lang w:val="uk-UA"/>
        </w:rPr>
        <w:t xml:space="preserve"> прокльони</w:t>
      </w:r>
      <w:r>
        <w:rPr>
          <w:rFonts w:ascii="Times New Roman" w:eastAsia="Times" w:hAnsi="Times New Roman"/>
          <w:sz w:val="28"/>
          <w:szCs w:val="28"/>
          <w:u w:val="single"/>
          <w:lang w:val="uk-UA"/>
        </w:rPr>
        <w:t>.</w:t>
      </w:r>
    </w:p>
    <w:p w14:paraId="5F12A7C6" w14:textId="51848077" w:rsidR="00A43A80" w:rsidRPr="00A43A80" w:rsidRDefault="00A43A80" w:rsidP="009B1068">
      <w:pPr>
        <w:pStyle w:val="a4"/>
        <w:numPr>
          <w:ilvl w:val="3"/>
          <w:numId w:val="1"/>
        </w:numPr>
        <w:spacing w:after="0" w:line="312" w:lineRule="auto"/>
        <w:ind w:left="1066" w:hanging="357"/>
        <w:jc w:val="both"/>
        <w:rPr>
          <w:rFonts w:ascii="Times New Roman" w:eastAsia="Times" w:hAnsi="Times New Roman"/>
          <w:sz w:val="28"/>
          <w:szCs w:val="28"/>
          <w:lang w:val="uk-UA"/>
        </w:rPr>
      </w:pPr>
      <w:r w:rsidRPr="001139BC">
        <w:rPr>
          <w:rFonts w:ascii="Times New Roman" w:eastAsia="Times" w:hAnsi="Times New Roman"/>
          <w:sz w:val="28"/>
          <w:szCs w:val="28"/>
          <w:u w:val="single"/>
          <w:lang w:val="uk-UA"/>
        </w:rPr>
        <w:t>Бажання, пов’язане з іншими категорійними значеннями</w:t>
      </w:r>
      <w:r>
        <w:rPr>
          <w:rFonts w:ascii="Times New Roman" w:eastAsia="Times" w:hAnsi="Times New Roman"/>
          <w:sz w:val="28"/>
          <w:szCs w:val="28"/>
          <w:lang w:val="uk-UA"/>
        </w:rPr>
        <w:t xml:space="preserve"> – бажання, поєднане з семантикою умови, вибору чи допущення однієї дії за умови виконання іншої.</w:t>
      </w:r>
    </w:p>
    <w:p w14:paraId="0B4AC987" w14:textId="25246BE6" w:rsidR="004B4883" w:rsidRPr="004B4883" w:rsidRDefault="004B4883" w:rsidP="004B4883">
      <w:pPr>
        <w:spacing w:line="360" w:lineRule="auto"/>
        <w:ind w:firstLine="709"/>
        <w:jc w:val="both"/>
        <w:rPr>
          <w:color w:val="000000"/>
          <w:sz w:val="28"/>
          <w:szCs w:val="28"/>
          <w:lang w:val="uk-UA"/>
        </w:rPr>
      </w:pPr>
      <w:r>
        <w:rPr>
          <w:color w:val="000000"/>
          <w:sz w:val="28"/>
          <w:szCs w:val="28"/>
          <w:lang w:val="uk-UA"/>
        </w:rPr>
        <w:t xml:space="preserve">Попри те, що вищенаведені класифікації стосуються мов із трьох різних </w:t>
      </w:r>
      <w:proofErr w:type="spellStart"/>
      <w:r>
        <w:rPr>
          <w:color w:val="000000"/>
          <w:sz w:val="28"/>
          <w:szCs w:val="28"/>
          <w:lang w:val="uk-UA"/>
        </w:rPr>
        <w:t>мовних</w:t>
      </w:r>
      <w:proofErr w:type="spellEnd"/>
      <w:r>
        <w:rPr>
          <w:color w:val="000000"/>
          <w:sz w:val="28"/>
          <w:szCs w:val="28"/>
          <w:lang w:val="uk-UA"/>
        </w:rPr>
        <w:t xml:space="preserve"> груп, можна побачити, що в них є дещо спільне. Наприклад, науковці виділяють базове значення бажання, яке можна вважати основою оптативної модальності. Так само вони пов’язують </w:t>
      </w:r>
      <w:proofErr w:type="spellStart"/>
      <w:r>
        <w:rPr>
          <w:color w:val="000000"/>
          <w:sz w:val="28"/>
          <w:szCs w:val="28"/>
          <w:lang w:val="uk-UA"/>
        </w:rPr>
        <w:t>оптативність</w:t>
      </w:r>
      <w:proofErr w:type="spellEnd"/>
      <w:r>
        <w:rPr>
          <w:color w:val="000000"/>
          <w:sz w:val="28"/>
          <w:szCs w:val="28"/>
          <w:lang w:val="uk-UA"/>
        </w:rPr>
        <w:t xml:space="preserve"> із іншими модальними </w:t>
      </w:r>
      <w:r>
        <w:rPr>
          <w:color w:val="000000"/>
          <w:sz w:val="28"/>
          <w:szCs w:val="28"/>
          <w:lang w:val="uk-UA"/>
        </w:rPr>
        <w:lastRenderedPageBreak/>
        <w:t xml:space="preserve">значеннями: </w:t>
      </w:r>
      <w:proofErr w:type="spellStart"/>
      <w:r>
        <w:rPr>
          <w:color w:val="000000"/>
          <w:sz w:val="28"/>
          <w:szCs w:val="28"/>
          <w:lang w:val="uk-UA"/>
        </w:rPr>
        <w:t>спонукальність</w:t>
      </w:r>
      <w:proofErr w:type="spellEnd"/>
      <w:r>
        <w:rPr>
          <w:color w:val="000000"/>
          <w:sz w:val="28"/>
          <w:szCs w:val="28"/>
          <w:lang w:val="uk-UA"/>
        </w:rPr>
        <w:t xml:space="preserve">, умовність, порада тощо. Тож </w:t>
      </w:r>
      <w:proofErr w:type="spellStart"/>
      <w:r w:rsidR="00BB5E17">
        <w:rPr>
          <w:color w:val="000000"/>
          <w:sz w:val="28"/>
          <w:szCs w:val="28"/>
          <w:lang w:val="uk-UA"/>
        </w:rPr>
        <w:t>логічно</w:t>
      </w:r>
      <w:proofErr w:type="spellEnd"/>
      <w:r w:rsidR="00BB5E17">
        <w:rPr>
          <w:color w:val="000000"/>
          <w:sz w:val="28"/>
          <w:szCs w:val="28"/>
          <w:lang w:val="uk-UA"/>
        </w:rPr>
        <w:t xml:space="preserve"> випливає те, </w:t>
      </w:r>
      <w:r>
        <w:rPr>
          <w:color w:val="000000"/>
          <w:sz w:val="28"/>
          <w:szCs w:val="28"/>
          <w:lang w:val="uk-UA"/>
        </w:rPr>
        <w:t xml:space="preserve">що </w:t>
      </w:r>
      <w:r w:rsidRPr="001139BC">
        <w:rPr>
          <w:color w:val="000000"/>
          <w:sz w:val="28"/>
          <w:szCs w:val="28"/>
          <w:lang w:val="uk-UA"/>
        </w:rPr>
        <w:t>бажання, яке лежить в основі оптативної модальності, дозволяє мовцю виражати широкий спектр емоцій (від реального до ірреального, від радості до гніву тощо)</w:t>
      </w:r>
      <w:r>
        <w:rPr>
          <w:color w:val="000000"/>
          <w:sz w:val="28"/>
          <w:szCs w:val="28"/>
          <w:lang w:val="uk-UA"/>
        </w:rPr>
        <w:t xml:space="preserve">. </w:t>
      </w:r>
    </w:p>
    <w:p w14:paraId="4602A055" w14:textId="3AF619FF" w:rsidR="00140BD6" w:rsidRDefault="00E2376F" w:rsidP="00BB5E17">
      <w:pPr>
        <w:spacing w:line="360" w:lineRule="auto"/>
        <w:ind w:firstLine="709"/>
        <w:jc w:val="both"/>
        <w:rPr>
          <w:rFonts w:eastAsia="Times"/>
          <w:sz w:val="28"/>
          <w:szCs w:val="28"/>
          <w:lang w:val="uk-UA"/>
        </w:rPr>
      </w:pPr>
      <w:r w:rsidRPr="00E2376F">
        <w:rPr>
          <w:rFonts w:eastAsia="Times"/>
          <w:sz w:val="28"/>
          <w:szCs w:val="28"/>
          <w:lang w:val="uk-UA"/>
        </w:rPr>
        <w:t>На відміну від</w:t>
      </w:r>
      <w:r w:rsidR="005D0131">
        <w:rPr>
          <w:rFonts w:eastAsia="Times"/>
          <w:sz w:val="28"/>
          <w:szCs w:val="28"/>
          <w:lang w:val="uk-UA"/>
        </w:rPr>
        <w:t xml:space="preserve"> класифікацій</w:t>
      </w:r>
      <w:r w:rsidRPr="00E2376F">
        <w:rPr>
          <w:rFonts w:eastAsia="Times"/>
          <w:sz w:val="28"/>
          <w:szCs w:val="28"/>
          <w:lang w:val="uk-UA"/>
        </w:rPr>
        <w:t xml:space="preserve"> І.А. Шаповал</w:t>
      </w:r>
      <w:r w:rsidR="005D0131">
        <w:rPr>
          <w:rFonts w:eastAsia="Times"/>
          <w:sz w:val="28"/>
          <w:szCs w:val="28"/>
          <w:lang w:val="uk-UA"/>
        </w:rPr>
        <w:t xml:space="preserve"> та Ю.С. Любимової</w:t>
      </w:r>
      <w:r w:rsidRPr="00E2376F">
        <w:rPr>
          <w:rFonts w:eastAsia="Times"/>
          <w:sz w:val="28"/>
          <w:szCs w:val="28"/>
          <w:lang w:val="uk-UA"/>
        </w:rPr>
        <w:t>, класифікація</w:t>
      </w:r>
      <w:r w:rsidR="00AA76FC">
        <w:rPr>
          <w:rFonts w:eastAsia="Times"/>
          <w:sz w:val="28"/>
          <w:szCs w:val="28"/>
          <w:lang w:val="uk-UA"/>
        </w:rPr>
        <w:t xml:space="preserve"> </w:t>
      </w:r>
      <w:r>
        <w:rPr>
          <w:rFonts w:eastAsia="Times"/>
          <w:sz w:val="28"/>
          <w:szCs w:val="28"/>
          <w:lang w:val="uk-UA"/>
        </w:rPr>
        <w:t xml:space="preserve">Л.В. </w:t>
      </w:r>
      <w:proofErr w:type="spellStart"/>
      <w:r>
        <w:rPr>
          <w:rFonts w:eastAsia="Times"/>
          <w:sz w:val="28"/>
          <w:szCs w:val="28"/>
          <w:lang w:val="uk-UA"/>
        </w:rPr>
        <w:t>Умрихіної</w:t>
      </w:r>
      <w:proofErr w:type="spellEnd"/>
      <w:r>
        <w:rPr>
          <w:rFonts w:eastAsia="Times"/>
          <w:sz w:val="28"/>
          <w:szCs w:val="28"/>
          <w:lang w:val="uk-UA"/>
        </w:rPr>
        <w:t xml:space="preserve"> є ширшою та детальнішою</w:t>
      </w:r>
      <w:r w:rsidR="00BB6236">
        <w:rPr>
          <w:rFonts w:eastAsia="Times"/>
          <w:sz w:val="28"/>
          <w:szCs w:val="28"/>
          <w:lang w:val="uk-UA"/>
        </w:rPr>
        <w:t xml:space="preserve">, </w:t>
      </w:r>
      <w:r w:rsidR="00184E0C">
        <w:rPr>
          <w:rFonts w:eastAsia="Times"/>
          <w:sz w:val="28"/>
          <w:szCs w:val="28"/>
          <w:lang w:val="uk-UA"/>
        </w:rPr>
        <w:t xml:space="preserve">що дозволяє враховувати різні </w:t>
      </w:r>
      <w:r w:rsidR="00DC3876">
        <w:rPr>
          <w:rFonts w:eastAsia="Times"/>
          <w:sz w:val="28"/>
          <w:szCs w:val="28"/>
          <w:lang w:val="uk-UA"/>
        </w:rPr>
        <w:t xml:space="preserve">комунікативні умови. </w:t>
      </w:r>
      <w:r w:rsidR="00BB6236">
        <w:rPr>
          <w:rFonts w:eastAsia="Times"/>
          <w:sz w:val="28"/>
          <w:szCs w:val="28"/>
          <w:lang w:val="uk-UA"/>
        </w:rPr>
        <w:t xml:space="preserve">Варто зазначити, що Л.В. </w:t>
      </w:r>
      <w:proofErr w:type="spellStart"/>
      <w:r w:rsidR="00BB6236">
        <w:rPr>
          <w:rFonts w:eastAsia="Times"/>
          <w:sz w:val="28"/>
          <w:szCs w:val="28"/>
          <w:lang w:val="uk-UA"/>
        </w:rPr>
        <w:t>Умрихіна</w:t>
      </w:r>
      <w:proofErr w:type="spellEnd"/>
      <w:r w:rsidR="00BB6236">
        <w:rPr>
          <w:rFonts w:eastAsia="Times"/>
          <w:sz w:val="28"/>
          <w:szCs w:val="28"/>
          <w:lang w:val="uk-UA"/>
        </w:rPr>
        <w:t xml:space="preserve"> акцентує увагу на емоційно-оцінних конотаціях бажання</w:t>
      </w:r>
      <w:r w:rsidR="00AD6898">
        <w:rPr>
          <w:rFonts w:eastAsia="Times"/>
          <w:sz w:val="28"/>
          <w:szCs w:val="28"/>
          <w:lang w:val="uk-UA"/>
        </w:rPr>
        <w:t xml:space="preserve"> та аналізі прагматичного контексту</w:t>
      </w:r>
      <w:r w:rsidR="00BB6236">
        <w:rPr>
          <w:rFonts w:eastAsia="Times"/>
          <w:sz w:val="28"/>
          <w:szCs w:val="28"/>
          <w:lang w:val="uk-UA"/>
        </w:rPr>
        <w:t>, тоді як І.А. Шаповал пропонує універсальні моделі, які можна застосувати до різних мов</w:t>
      </w:r>
      <w:r w:rsidR="00CA4CAA">
        <w:rPr>
          <w:rFonts w:eastAsia="Times"/>
          <w:sz w:val="28"/>
          <w:szCs w:val="28"/>
          <w:lang w:val="uk-UA"/>
        </w:rPr>
        <w:t xml:space="preserve">. Наявності різних підходів до аналізу оптативної модальності </w:t>
      </w:r>
      <w:r>
        <w:rPr>
          <w:rFonts w:eastAsia="Times"/>
          <w:sz w:val="28"/>
          <w:szCs w:val="28"/>
          <w:lang w:val="uk-UA"/>
        </w:rPr>
        <w:t>підтверджує</w:t>
      </w:r>
      <w:r w:rsidR="00F039D0">
        <w:rPr>
          <w:rFonts w:eastAsia="Times"/>
          <w:sz w:val="28"/>
          <w:szCs w:val="28"/>
          <w:lang w:val="uk-UA"/>
        </w:rPr>
        <w:t xml:space="preserve"> </w:t>
      </w:r>
      <w:r w:rsidR="005E497C">
        <w:rPr>
          <w:rFonts w:eastAsia="Times"/>
          <w:sz w:val="28"/>
          <w:szCs w:val="28"/>
          <w:lang w:val="uk-UA"/>
        </w:rPr>
        <w:t xml:space="preserve">її </w:t>
      </w:r>
      <w:r w:rsidR="00F039D0">
        <w:rPr>
          <w:rFonts w:eastAsia="Times"/>
          <w:sz w:val="28"/>
          <w:szCs w:val="28"/>
          <w:lang w:val="uk-UA"/>
        </w:rPr>
        <w:t xml:space="preserve">багатогранну семантику та адаптивність до </w:t>
      </w:r>
      <w:r w:rsidR="00140BD6">
        <w:rPr>
          <w:rFonts w:eastAsia="Times"/>
          <w:sz w:val="28"/>
          <w:szCs w:val="28"/>
          <w:lang w:val="uk-UA"/>
        </w:rPr>
        <w:t>реалій життя. Відповідно до цього,</w:t>
      </w:r>
      <w:r w:rsidR="005D0131">
        <w:rPr>
          <w:rFonts w:eastAsia="Times"/>
          <w:sz w:val="28"/>
          <w:szCs w:val="28"/>
          <w:lang w:val="uk-UA"/>
        </w:rPr>
        <w:t xml:space="preserve"> </w:t>
      </w:r>
      <w:r w:rsidR="00DC3876">
        <w:rPr>
          <w:rFonts w:eastAsia="Times"/>
          <w:sz w:val="28"/>
          <w:szCs w:val="28"/>
          <w:lang w:val="uk-UA"/>
        </w:rPr>
        <w:t xml:space="preserve">ці </w:t>
      </w:r>
      <w:r w:rsidR="005D0131">
        <w:rPr>
          <w:rFonts w:eastAsia="Times"/>
          <w:sz w:val="28"/>
          <w:szCs w:val="28"/>
          <w:lang w:val="uk-UA"/>
        </w:rPr>
        <w:t>детальн</w:t>
      </w:r>
      <w:r w:rsidR="00DC3876">
        <w:rPr>
          <w:rFonts w:eastAsia="Times"/>
          <w:sz w:val="28"/>
          <w:szCs w:val="28"/>
          <w:lang w:val="uk-UA"/>
        </w:rPr>
        <w:t>і</w:t>
      </w:r>
      <w:r w:rsidR="005D0131">
        <w:rPr>
          <w:rFonts w:eastAsia="Times"/>
          <w:sz w:val="28"/>
          <w:szCs w:val="28"/>
          <w:lang w:val="uk-UA"/>
        </w:rPr>
        <w:t xml:space="preserve"> дослідження</w:t>
      </w:r>
      <w:r w:rsidR="00140BD6">
        <w:rPr>
          <w:rFonts w:eastAsia="Times"/>
          <w:sz w:val="28"/>
          <w:szCs w:val="28"/>
          <w:lang w:val="uk-UA"/>
        </w:rPr>
        <w:t xml:space="preserve"> дозволя</w:t>
      </w:r>
      <w:r w:rsidR="00DC3876">
        <w:rPr>
          <w:rFonts w:eastAsia="Times"/>
          <w:sz w:val="28"/>
          <w:szCs w:val="28"/>
          <w:lang w:val="uk-UA"/>
        </w:rPr>
        <w:t>ють</w:t>
      </w:r>
      <w:r w:rsidR="00140BD6">
        <w:rPr>
          <w:rFonts w:eastAsia="Times"/>
          <w:sz w:val="28"/>
          <w:szCs w:val="28"/>
          <w:lang w:val="uk-UA"/>
        </w:rPr>
        <w:t xml:space="preserve"> глибше зрозуміти</w:t>
      </w:r>
      <w:r w:rsidR="005D0131">
        <w:rPr>
          <w:rFonts w:eastAsia="Times"/>
          <w:sz w:val="28"/>
          <w:szCs w:val="28"/>
          <w:lang w:val="uk-UA"/>
        </w:rPr>
        <w:t xml:space="preserve"> принципи, причини та норми вживання оптативної модальності</w:t>
      </w:r>
      <w:r w:rsidR="001139BC">
        <w:rPr>
          <w:rFonts w:eastAsia="Times"/>
          <w:sz w:val="28"/>
          <w:szCs w:val="28"/>
          <w:lang w:val="uk-UA"/>
        </w:rPr>
        <w:t>, а також сприя</w:t>
      </w:r>
      <w:r w:rsidR="00DC3876">
        <w:rPr>
          <w:rFonts w:eastAsia="Times"/>
          <w:sz w:val="28"/>
          <w:szCs w:val="28"/>
          <w:lang w:val="uk-UA"/>
        </w:rPr>
        <w:t>ють</w:t>
      </w:r>
      <w:r w:rsidR="001139BC">
        <w:rPr>
          <w:rFonts w:eastAsia="Times"/>
          <w:sz w:val="28"/>
          <w:szCs w:val="28"/>
          <w:lang w:val="uk-UA"/>
        </w:rPr>
        <w:t xml:space="preserve"> аналізу </w:t>
      </w:r>
      <w:proofErr w:type="spellStart"/>
      <w:r w:rsidR="001139BC">
        <w:rPr>
          <w:rFonts w:eastAsia="Times"/>
          <w:sz w:val="28"/>
          <w:szCs w:val="28"/>
          <w:lang w:val="uk-UA"/>
        </w:rPr>
        <w:t>мовних</w:t>
      </w:r>
      <w:proofErr w:type="spellEnd"/>
      <w:r w:rsidR="001139BC">
        <w:rPr>
          <w:rFonts w:eastAsia="Times"/>
          <w:sz w:val="28"/>
          <w:szCs w:val="28"/>
          <w:lang w:val="uk-UA"/>
        </w:rPr>
        <w:t xml:space="preserve"> засобів, </w:t>
      </w:r>
      <w:r w:rsidR="00BB5E17">
        <w:rPr>
          <w:rFonts w:eastAsia="Times"/>
          <w:sz w:val="28"/>
          <w:szCs w:val="28"/>
          <w:lang w:val="uk-UA"/>
        </w:rPr>
        <w:t xml:space="preserve">функція яких полягає у вираженні </w:t>
      </w:r>
      <w:r w:rsidR="001139BC">
        <w:rPr>
          <w:rFonts w:eastAsia="Times"/>
          <w:sz w:val="28"/>
          <w:szCs w:val="28"/>
          <w:lang w:val="uk-UA"/>
        </w:rPr>
        <w:t>того чи іншого підтипу.</w:t>
      </w:r>
    </w:p>
    <w:p w14:paraId="21D670B1" w14:textId="42559CF9" w:rsidR="00DD1BFD" w:rsidRDefault="001139BC" w:rsidP="00DD1BFD">
      <w:pPr>
        <w:spacing w:line="360" w:lineRule="auto"/>
        <w:ind w:firstLine="709"/>
        <w:jc w:val="both"/>
        <w:rPr>
          <w:color w:val="000000"/>
          <w:sz w:val="28"/>
          <w:szCs w:val="28"/>
          <w:lang w:val="uk-UA"/>
        </w:rPr>
      </w:pPr>
      <w:r>
        <w:rPr>
          <w:sz w:val="28"/>
          <w:szCs w:val="28"/>
        </w:rPr>
        <w:t xml:space="preserve">О.М. Тугай вважає, що </w:t>
      </w:r>
      <w:proofErr w:type="spellStart"/>
      <w:r w:rsidR="00DC529D">
        <w:rPr>
          <w:color w:val="000000"/>
          <w:sz w:val="28"/>
          <w:szCs w:val="28"/>
          <w:lang w:val="uk-UA"/>
        </w:rPr>
        <w:t>оптативна</w:t>
      </w:r>
      <w:proofErr w:type="spellEnd"/>
      <w:r w:rsidR="00DC529D">
        <w:rPr>
          <w:color w:val="000000"/>
          <w:sz w:val="28"/>
          <w:szCs w:val="28"/>
          <w:lang w:val="uk-UA"/>
        </w:rPr>
        <w:t xml:space="preserve"> модальність </w:t>
      </w:r>
      <w:r>
        <w:rPr>
          <w:color w:val="000000"/>
          <w:sz w:val="28"/>
          <w:szCs w:val="28"/>
        </w:rPr>
        <w:t xml:space="preserve">може </w:t>
      </w:r>
      <w:r w:rsidR="00DC529D">
        <w:rPr>
          <w:color w:val="000000"/>
          <w:sz w:val="28"/>
          <w:szCs w:val="28"/>
          <w:lang w:val="uk-UA"/>
        </w:rPr>
        <w:t>виражатися</w:t>
      </w:r>
      <w:r w:rsidR="005E497C">
        <w:rPr>
          <w:color w:val="000000"/>
          <w:sz w:val="28"/>
          <w:szCs w:val="28"/>
          <w:lang w:val="uk-UA"/>
        </w:rPr>
        <w:t xml:space="preserve"> лексемами</w:t>
      </w:r>
      <w:r>
        <w:rPr>
          <w:color w:val="000000"/>
          <w:sz w:val="28"/>
          <w:szCs w:val="28"/>
        </w:rPr>
        <w:t xml:space="preserve">, які </w:t>
      </w:r>
      <w:r w:rsidR="005E497C">
        <w:rPr>
          <w:color w:val="000000"/>
          <w:sz w:val="28"/>
          <w:szCs w:val="28"/>
          <w:lang w:val="uk-UA"/>
        </w:rPr>
        <w:t>позначають</w:t>
      </w:r>
      <w:r>
        <w:rPr>
          <w:color w:val="000000"/>
          <w:sz w:val="28"/>
          <w:szCs w:val="28"/>
        </w:rPr>
        <w:t xml:space="preserve"> бажання</w:t>
      </w:r>
      <w:r w:rsidR="00D91574">
        <w:rPr>
          <w:color w:val="000000"/>
          <w:sz w:val="28"/>
          <w:szCs w:val="28"/>
          <w:lang w:val="uk-UA"/>
        </w:rPr>
        <w:t xml:space="preserve"> (</w:t>
      </w:r>
      <w:r w:rsidR="00D91574" w:rsidRPr="00D91574">
        <w:rPr>
          <w:i/>
          <w:iCs/>
          <w:sz w:val="28"/>
          <w:szCs w:val="28"/>
        </w:rPr>
        <w:t xml:space="preserve">I </w:t>
      </w:r>
      <w:r w:rsidR="00D91574" w:rsidRPr="00D91574">
        <w:rPr>
          <w:i/>
          <w:iCs/>
          <w:sz w:val="28"/>
          <w:szCs w:val="28"/>
          <w:u w:val="single"/>
        </w:rPr>
        <w:t>want</w:t>
      </w:r>
      <w:r w:rsidR="00D91574" w:rsidRPr="00D91574">
        <w:rPr>
          <w:i/>
          <w:iCs/>
          <w:sz w:val="28"/>
          <w:szCs w:val="28"/>
        </w:rPr>
        <w:t xml:space="preserve"> to stay</w:t>
      </w:r>
      <w:r w:rsidR="00D91574">
        <w:rPr>
          <w:color w:val="000000"/>
          <w:sz w:val="28"/>
          <w:szCs w:val="28"/>
          <w:lang w:val="uk-UA"/>
        </w:rPr>
        <w:t xml:space="preserve"> </w:t>
      </w:r>
      <w:r w:rsidR="00D91574" w:rsidRPr="00D91574">
        <w:rPr>
          <w:color w:val="000000"/>
          <w:sz w:val="28"/>
          <w:szCs w:val="28"/>
        </w:rPr>
        <w:t>[RK, c. 43]</w:t>
      </w:r>
      <w:r w:rsidR="00D91574">
        <w:rPr>
          <w:color w:val="000000"/>
          <w:sz w:val="28"/>
          <w:szCs w:val="28"/>
          <w:lang w:val="uk-UA"/>
        </w:rPr>
        <w:t>)</w:t>
      </w:r>
      <w:r>
        <w:rPr>
          <w:color w:val="000000"/>
          <w:sz w:val="28"/>
          <w:szCs w:val="28"/>
        </w:rPr>
        <w:t>, рекомендацію</w:t>
      </w:r>
      <w:r w:rsidR="009F12D4" w:rsidRPr="009F12D4">
        <w:rPr>
          <w:color w:val="000000"/>
          <w:sz w:val="28"/>
          <w:szCs w:val="28"/>
        </w:rPr>
        <w:t xml:space="preserve"> </w:t>
      </w:r>
      <w:r w:rsidR="009F12D4">
        <w:rPr>
          <w:color w:val="000000"/>
          <w:sz w:val="28"/>
          <w:szCs w:val="28"/>
          <w:lang w:val="en-US"/>
        </w:rPr>
        <w:t>(</w:t>
      </w:r>
      <w:r w:rsidR="009F12D4" w:rsidRPr="009F12D4">
        <w:rPr>
          <w:i/>
          <w:iCs/>
          <w:color w:val="000000"/>
          <w:sz w:val="28"/>
          <w:szCs w:val="28"/>
          <w:lang w:val="en-US"/>
        </w:rPr>
        <w:t xml:space="preserve">Professor Lovell </w:t>
      </w:r>
      <w:r w:rsidR="009F12D4" w:rsidRPr="009F12D4">
        <w:rPr>
          <w:i/>
          <w:iCs/>
          <w:color w:val="000000"/>
          <w:sz w:val="28"/>
          <w:szCs w:val="28"/>
          <w:u w:val="single"/>
          <w:lang w:val="en-US"/>
        </w:rPr>
        <w:t>instructed</w:t>
      </w:r>
      <w:r w:rsidR="009F12D4" w:rsidRPr="009F12D4">
        <w:rPr>
          <w:i/>
          <w:iCs/>
          <w:color w:val="000000"/>
          <w:sz w:val="28"/>
          <w:szCs w:val="28"/>
          <w:lang w:val="en-US"/>
        </w:rPr>
        <w:t xml:space="preserve"> Robin to wash and return to the drawing room in ten minutes</w:t>
      </w:r>
      <w:r w:rsidR="009F12D4">
        <w:rPr>
          <w:color w:val="000000"/>
          <w:sz w:val="28"/>
          <w:szCs w:val="28"/>
          <w:lang w:val="en-US"/>
        </w:rPr>
        <w:t xml:space="preserve"> [RK, c. 23]), </w:t>
      </w:r>
      <w:r>
        <w:rPr>
          <w:color w:val="000000"/>
          <w:sz w:val="28"/>
          <w:szCs w:val="28"/>
        </w:rPr>
        <w:t>прохання</w:t>
      </w:r>
      <w:r w:rsidR="009F12D4" w:rsidRPr="009F12D4">
        <w:rPr>
          <w:color w:val="000000"/>
          <w:sz w:val="28"/>
          <w:szCs w:val="28"/>
        </w:rPr>
        <w:t>/</w:t>
      </w:r>
      <w:r w:rsidR="009F12D4">
        <w:rPr>
          <w:color w:val="000000"/>
          <w:sz w:val="28"/>
          <w:szCs w:val="28"/>
          <w:lang w:val="uk-UA"/>
        </w:rPr>
        <w:t xml:space="preserve">вмовляння </w:t>
      </w:r>
      <w:r w:rsidR="009F12D4" w:rsidRPr="009F12D4">
        <w:rPr>
          <w:color w:val="000000"/>
          <w:sz w:val="28"/>
          <w:szCs w:val="28"/>
          <w:lang w:val="uk-UA"/>
        </w:rPr>
        <w:t>(</w:t>
      </w:r>
      <w:r w:rsidR="009F12D4" w:rsidRPr="009F12D4">
        <w:rPr>
          <w:i/>
          <w:iCs/>
          <w:color w:val="000000"/>
          <w:sz w:val="28"/>
          <w:szCs w:val="28"/>
        </w:rPr>
        <w:t xml:space="preserve">“Please,” I </w:t>
      </w:r>
      <w:r w:rsidR="009F12D4" w:rsidRPr="009F12D4">
        <w:rPr>
          <w:i/>
          <w:iCs/>
          <w:color w:val="000000"/>
          <w:sz w:val="28"/>
          <w:szCs w:val="28"/>
          <w:u w:val="single"/>
        </w:rPr>
        <w:t>beg</w:t>
      </w:r>
      <w:r w:rsidR="009F12D4" w:rsidRPr="009F12D4">
        <w:rPr>
          <w:color w:val="000000"/>
          <w:sz w:val="28"/>
          <w:szCs w:val="28"/>
        </w:rPr>
        <w:t xml:space="preserve"> [BC, c. 27]</w:t>
      </w:r>
      <w:r w:rsidR="009F12D4">
        <w:rPr>
          <w:color w:val="000000"/>
          <w:sz w:val="28"/>
          <w:szCs w:val="28"/>
          <w:lang w:val="uk-UA"/>
        </w:rPr>
        <w:t>)</w:t>
      </w:r>
      <w:r>
        <w:rPr>
          <w:color w:val="000000"/>
          <w:sz w:val="28"/>
          <w:szCs w:val="28"/>
        </w:rPr>
        <w:t xml:space="preserve">, намір </w:t>
      </w:r>
      <w:r w:rsidR="009F12D4">
        <w:rPr>
          <w:color w:val="000000"/>
          <w:sz w:val="28"/>
          <w:szCs w:val="28"/>
          <w:lang w:val="en-US"/>
        </w:rPr>
        <w:t>(</w:t>
      </w:r>
      <w:r w:rsidR="009F12D4" w:rsidRPr="009F12D4">
        <w:rPr>
          <w:i/>
          <w:iCs/>
          <w:color w:val="000000"/>
          <w:sz w:val="28"/>
          <w:szCs w:val="28"/>
          <w:lang w:val="en-US"/>
        </w:rPr>
        <w:t>He’d</w:t>
      </w:r>
      <w:r w:rsidR="009F12D4" w:rsidRPr="009F12D4">
        <w:rPr>
          <w:i/>
          <w:iCs/>
          <w:color w:val="000000"/>
          <w:sz w:val="28"/>
          <w:szCs w:val="28"/>
          <w:u w:val="single"/>
          <w:lang w:val="en-US"/>
        </w:rPr>
        <w:t xml:space="preserve"> intended</w:t>
      </w:r>
      <w:r w:rsidR="009F12D4" w:rsidRPr="009F12D4">
        <w:rPr>
          <w:i/>
          <w:iCs/>
          <w:color w:val="000000"/>
          <w:sz w:val="28"/>
          <w:szCs w:val="28"/>
          <w:lang w:val="en-US"/>
        </w:rPr>
        <w:t xml:space="preserve"> to show her around Europe on tour</w:t>
      </w:r>
      <w:r w:rsidR="009F12D4">
        <w:rPr>
          <w:color w:val="000000"/>
          <w:sz w:val="28"/>
          <w:szCs w:val="28"/>
          <w:lang w:val="en-US"/>
        </w:rPr>
        <w:t xml:space="preserve"> [RK, c. 384]) </w:t>
      </w:r>
      <w:r>
        <w:rPr>
          <w:color w:val="000000"/>
          <w:sz w:val="28"/>
          <w:szCs w:val="28"/>
        </w:rPr>
        <w:t>або обіцянку</w:t>
      </w:r>
      <w:r w:rsidR="00DF5A2F">
        <w:rPr>
          <w:color w:val="000000"/>
          <w:sz w:val="28"/>
          <w:szCs w:val="28"/>
          <w:lang w:val="en-US"/>
        </w:rPr>
        <w:t xml:space="preserve"> </w:t>
      </w:r>
      <w:r w:rsidR="00DF5A2F" w:rsidRPr="00DF5A2F">
        <w:rPr>
          <w:color w:val="000000"/>
          <w:sz w:val="28"/>
          <w:szCs w:val="28"/>
          <w:lang w:val="en-US"/>
        </w:rPr>
        <w:t>(</w:t>
      </w:r>
      <w:r w:rsidR="00DF5A2F" w:rsidRPr="00DF5A2F">
        <w:rPr>
          <w:i/>
          <w:iCs/>
          <w:color w:val="000000"/>
          <w:sz w:val="28"/>
          <w:szCs w:val="28"/>
        </w:rPr>
        <w:t xml:space="preserve">I </w:t>
      </w:r>
      <w:r w:rsidR="00DF5A2F" w:rsidRPr="00DF5A2F">
        <w:rPr>
          <w:i/>
          <w:iCs/>
          <w:color w:val="000000"/>
          <w:sz w:val="28"/>
          <w:szCs w:val="28"/>
          <w:u w:val="single"/>
        </w:rPr>
        <w:t>promise</w:t>
      </w:r>
      <w:r w:rsidR="00DF5A2F" w:rsidRPr="00DF5A2F">
        <w:rPr>
          <w:i/>
          <w:iCs/>
          <w:color w:val="000000"/>
          <w:sz w:val="28"/>
          <w:szCs w:val="28"/>
        </w:rPr>
        <w:t xml:space="preserve"> on my life I’ll get</w:t>
      </w:r>
      <w:r w:rsidR="00DF5A2F" w:rsidRPr="00DF5A2F">
        <w:rPr>
          <w:b/>
          <w:bCs/>
          <w:i/>
          <w:iCs/>
          <w:color w:val="000000"/>
          <w:sz w:val="28"/>
          <w:szCs w:val="28"/>
        </w:rPr>
        <w:t xml:space="preserve"> </w:t>
      </w:r>
      <w:r w:rsidR="00DF5A2F" w:rsidRPr="00DF5A2F">
        <w:rPr>
          <w:i/>
          <w:iCs/>
          <w:color w:val="000000"/>
          <w:sz w:val="28"/>
          <w:szCs w:val="28"/>
        </w:rPr>
        <w:t xml:space="preserve">you </w:t>
      </w:r>
      <w:r w:rsidR="005B132B">
        <w:rPr>
          <w:i/>
          <w:iCs/>
          <w:color w:val="000000"/>
          <w:sz w:val="28"/>
          <w:szCs w:val="28"/>
          <w:lang w:val="en-US"/>
        </w:rPr>
        <w:t>back</w:t>
      </w:r>
      <w:r w:rsidR="005B132B">
        <w:rPr>
          <w:i/>
          <w:iCs/>
          <w:color w:val="000000"/>
          <w:sz w:val="28"/>
          <w:szCs w:val="28"/>
          <w:lang w:val="uk-UA"/>
        </w:rPr>
        <w:t xml:space="preserve"> </w:t>
      </w:r>
      <w:r w:rsidR="00DF5A2F">
        <w:rPr>
          <w:color w:val="000000"/>
          <w:sz w:val="28"/>
          <w:szCs w:val="28"/>
          <w:lang w:val="en-US"/>
        </w:rPr>
        <w:t>[JD, c. 193]</w:t>
      </w:r>
      <w:r w:rsidR="00DF5A2F" w:rsidRPr="00DF5A2F">
        <w:rPr>
          <w:color w:val="000000"/>
          <w:sz w:val="28"/>
          <w:szCs w:val="28"/>
          <w:lang w:val="en-US"/>
        </w:rPr>
        <w:t>)</w:t>
      </w:r>
      <w:r w:rsidR="00DF5A2F">
        <w:rPr>
          <w:color w:val="000000"/>
          <w:sz w:val="28"/>
          <w:szCs w:val="28"/>
          <w:lang w:val="en-US"/>
        </w:rPr>
        <w:t xml:space="preserve"> </w:t>
      </w:r>
      <w:r>
        <w:rPr>
          <w:color w:val="000000"/>
          <w:sz w:val="28"/>
          <w:szCs w:val="28"/>
        </w:rPr>
        <w:t>[</w:t>
      </w:r>
      <w:r w:rsidR="00DE1BB4">
        <w:rPr>
          <w:color w:val="000000"/>
          <w:sz w:val="28"/>
          <w:szCs w:val="28"/>
          <w:lang w:val="uk-UA"/>
        </w:rPr>
        <w:t>20</w:t>
      </w:r>
      <w:r>
        <w:rPr>
          <w:color w:val="000000"/>
          <w:sz w:val="28"/>
          <w:szCs w:val="28"/>
        </w:rPr>
        <w:t>, с. 73].</w:t>
      </w:r>
      <w:r>
        <w:rPr>
          <w:color w:val="000000"/>
          <w:sz w:val="28"/>
          <w:szCs w:val="28"/>
          <w:lang w:val="uk-UA"/>
        </w:rPr>
        <w:t xml:space="preserve"> </w:t>
      </w:r>
    </w:p>
    <w:p w14:paraId="1E2A25F2" w14:textId="59A701C9" w:rsidR="006140AB" w:rsidRDefault="00490429" w:rsidP="00AC2373">
      <w:pPr>
        <w:spacing w:line="360" w:lineRule="auto"/>
        <w:ind w:firstLine="709"/>
        <w:jc w:val="both"/>
        <w:rPr>
          <w:sz w:val="28"/>
          <w:szCs w:val="28"/>
        </w:rPr>
      </w:pPr>
      <w:r>
        <w:rPr>
          <w:sz w:val="28"/>
          <w:szCs w:val="28"/>
          <w:lang w:val="uk-UA"/>
        </w:rPr>
        <w:t>І</w:t>
      </w:r>
      <w:r w:rsidR="006140AB">
        <w:rPr>
          <w:sz w:val="28"/>
          <w:szCs w:val="28"/>
          <w:lang w:val="uk-UA"/>
        </w:rPr>
        <w:t>снує думка</w:t>
      </w:r>
      <w:r w:rsidR="00AC2373">
        <w:rPr>
          <w:sz w:val="28"/>
          <w:szCs w:val="28"/>
          <w:lang w:val="uk-UA"/>
        </w:rPr>
        <w:t xml:space="preserve">, що такі слова, </w:t>
      </w:r>
      <w:r w:rsidR="00CA4CAA">
        <w:rPr>
          <w:sz w:val="28"/>
          <w:szCs w:val="28"/>
          <w:lang w:val="uk-UA"/>
        </w:rPr>
        <w:t xml:space="preserve">як </w:t>
      </w:r>
      <w:r w:rsidR="006140AB">
        <w:rPr>
          <w:i/>
          <w:sz w:val="28"/>
          <w:szCs w:val="28"/>
        </w:rPr>
        <w:t>only, just, but</w:t>
      </w:r>
      <w:r w:rsidR="006140AB" w:rsidRPr="00514884">
        <w:rPr>
          <w:iCs/>
          <w:sz w:val="28"/>
          <w:szCs w:val="28"/>
          <w:lang w:val="uk-UA"/>
        </w:rPr>
        <w:t>,</w:t>
      </w:r>
      <w:r w:rsidR="006140AB">
        <w:rPr>
          <w:iCs/>
          <w:sz w:val="28"/>
          <w:szCs w:val="28"/>
          <w:lang w:val="uk-UA"/>
        </w:rPr>
        <w:t xml:space="preserve"> </w:t>
      </w:r>
      <w:r w:rsidR="00CA4CAA">
        <w:rPr>
          <w:iCs/>
          <w:sz w:val="28"/>
          <w:szCs w:val="28"/>
          <w:lang w:val="uk-UA"/>
        </w:rPr>
        <w:t>відіграють</w:t>
      </w:r>
      <w:r w:rsidR="00AC2373">
        <w:rPr>
          <w:iCs/>
          <w:sz w:val="28"/>
          <w:szCs w:val="28"/>
          <w:lang w:val="uk-UA"/>
        </w:rPr>
        <w:t xml:space="preserve"> важливе значення при вираженні оптативної модальності </w:t>
      </w:r>
      <w:r w:rsidR="006140AB">
        <w:rPr>
          <w:iCs/>
          <w:sz w:val="28"/>
          <w:szCs w:val="28"/>
          <w:lang w:val="uk-UA"/>
        </w:rPr>
        <w:t xml:space="preserve">у </w:t>
      </w:r>
      <w:r w:rsidR="00AC2373">
        <w:rPr>
          <w:iCs/>
          <w:sz w:val="28"/>
          <w:szCs w:val="28"/>
          <w:lang w:val="uk-UA"/>
        </w:rPr>
        <w:t xml:space="preserve">певних синтаксичних конструкціях, наприклад </w:t>
      </w:r>
      <w:r w:rsidR="00CA4CAA">
        <w:rPr>
          <w:iCs/>
          <w:sz w:val="28"/>
          <w:szCs w:val="28"/>
          <w:lang w:val="uk-UA"/>
        </w:rPr>
        <w:t xml:space="preserve">таких як </w:t>
      </w:r>
      <w:r w:rsidR="006140AB" w:rsidRPr="00514884">
        <w:rPr>
          <w:i/>
          <w:sz w:val="28"/>
          <w:szCs w:val="28"/>
        </w:rPr>
        <w:t>If only</w:t>
      </w:r>
      <w:r w:rsidR="006140AB">
        <w:rPr>
          <w:i/>
          <w:sz w:val="28"/>
          <w:szCs w:val="28"/>
          <w:lang w:val="uk-UA"/>
        </w:rPr>
        <w:t xml:space="preserve"> </w:t>
      </w:r>
      <w:r w:rsidR="006140AB" w:rsidRPr="006140AB">
        <w:rPr>
          <w:iCs/>
          <w:sz w:val="28"/>
          <w:szCs w:val="28"/>
          <w:lang w:val="uk-UA"/>
        </w:rPr>
        <w:t>(</w:t>
      </w:r>
      <w:r w:rsidR="006140AB" w:rsidRPr="0088738B">
        <w:rPr>
          <w:i/>
          <w:iCs/>
          <w:sz w:val="28"/>
          <w:szCs w:val="28"/>
        </w:rPr>
        <w:t>If only he got another chance</w:t>
      </w:r>
      <w:r w:rsidR="006140AB" w:rsidRPr="00514884">
        <w:rPr>
          <w:sz w:val="28"/>
          <w:szCs w:val="28"/>
        </w:rPr>
        <w:t xml:space="preserve"> [JD, c. 186]</w:t>
      </w:r>
      <w:r w:rsidR="006140AB">
        <w:rPr>
          <w:sz w:val="28"/>
          <w:szCs w:val="28"/>
          <w:lang w:val="uk-UA"/>
        </w:rPr>
        <w:t xml:space="preserve">). Патрік </w:t>
      </w:r>
      <w:proofErr w:type="spellStart"/>
      <w:r w:rsidR="006140AB">
        <w:rPr>
          <w:sz w:val="28"/>
          <w:szCs w:val="28"/>
          <w:lang w:val="uk-UA"/>
        </w:rPr>
        <w:t>Грош</w:t>
      </w:r>
      <w:proofErr w:type="spellEnd"/>
      <w:r w:rsidR="006140AB">
        <w:rPr>
          <w:sz w:val="28"/>
          <w:szCs w:val="28"/>
          <w:lang w:val="uk-UA"/>
        </w:rPr>
        <w:t xml:space="preserve"> вважає, що ця «оманлива необхідність» зумовлена тим, що семантика </w:t>
      </w:r>
      <w:r w:rsidR="00AC2373">
        <w:rPr>
          <w:sz w:val="28"/>
          <w:szCs w:val="28"/>
          <w:lang w:val="uk-UA"/>
        </w:rPr>
        <w:t>цих</w:t>
      </w:r>
      <w:r w:rsidR="006140AB">
        <w:rPr>
          <w:sz w:val="28"/>
          <w:szCs w:val="28"/>
          <w:lang w:val="uk-UA"/>
        </w:rPr>
        <w:t xml:space="preserve"> </w:t>
      </w:r>
      <w:proofErr w:type="spellStart"/>
      <w:r w:rsidR="006140AB">
        <w:rPr>
          <w:sz w:val="28"/>
          <w:szCs w:val="28"/>
          <w:lang w:val="uk-UA"/>
        </w:rPr>
        <w:t>мовних</w:t>
      </w:r>
      <w:proofErr w:type="spellEnd"/>
      <w:r w:rsidR="006140AB">
        <w:rPr>
          <w:sz w:val="28"/>
          <w:szCs w:val="28"/>
          <w:lang w:val="uk-UA"/>
        </w:rPr>
        <w:t xml:space="preserve"> засобів пов’язана зі значенням </w:t>
      </w:r>
      <w:proofErr w:type="spellStart"/>
      <w:r w:rsidR="006140AB">
        <w:rPr>
          <w:sz w:val="28"/>
          <w:szCs w:val="28"/>
          <w:lang w:val="uk-UA"/>
        </w:rPr>
        <w:t>волітивного</w:t>
      </w:r>
      <w:proofErr w:type="spellEnd"/>
      <w:r w:rsidR="006140AB">
        <w:rPr>
          <w:sz w:val="28"/>
          <w:szCs w:val="28"/>
          <w:lang w:val="uk-UA"/>
        </w:rPr>
        <w:t xml:space="preserve"> висловлювання, що створює взаємозв’язок між ними, а також з тим, що «н</w:t>
      </w:r>
      <w:r w:rsidR="006140AB" w:rsidRPr="0088738B">
        <w:rPr>
          <w:sz w:val="28"/>
          <w:szCs w:val="28"/>
          <w:lang w:val="uk-UA"/>
        </w:rPr>
        <w:t xml:space="preserve">осії англійської мови </w:t>
      </w:r>
      <w:r w:rsidR="006140AB">
        <w:rPr>
          <w:sz w:val="28"/>
          <w:szCs w:val="28"/>
          <w:lang w:val="uk-UA"/>
        </w:rPr>
        <w:t>інтуїтивно вважають</w:t>
      </w:r>
      <w:r w:rsidR="006140AB" w:rsidRPr="0088738B">
        <w:rPr>
          <w:sz w:val="28"/>
          <w:szCs w:val="28"/>
          <w:lang w:val="uk-UA"/>
        </w:rPr>
        <w:t>, щ</w:t>
      </w:r>
      <w:r w:rsidR="006140AB">
        <w:rPr>
          <w:sz w:val="28"/>
          <w:szCs w:val="28"/>
          <w:lang w:val="uk-UA"/>
        </w:rPr>
        <w:t xml:space="preserve">о варіанти </w:t>
      </w:r>
      <w:r w:rsidR="00AC2373">
        <w:rPr>
          <w:sz w:val="28"/>
          <w:szCs w:val="28"/>
          <w:lang w:val="uk-UA"/>
        </w:rPr>
        <w:t xml:space="preserve">аналізованих </w:t>
      </w:r>
      <w:proofErr w:type="spellStart"/>
      <w:r w:rsidR="006140AB">
        <w:rPr>
          <w:sz w:val="28"/>
          <w:szCs w:val="28"/>
          <w:lang w:val="uk-UA"/>
        </w:rPr>
        <w:t>оптативних</w:t>
      </w:r>
      <w:proofErr w:type="spellEnd"/>
      <w:r w:rsidR="006140AB">
        <w:rPr>
          <w:sz w:val="28"/>
          <w:szCs w:val="28"/>
          <w:lang w:val="uk-UA"/>
        </w:rPr>
        <w:t xml:space="preserve"> висловлювань без </w:t>
      </w:r>
      <w:r w:rsidR="006140AB">
        <w:rPr>
          <w:i/>
          <w:sz w:val="28"/>
          <w:szCs w:val="28"/>
        </w:rPr>
        <w:t>only, just, but</w:t>
      </w:r>
      <w:r w:rsidR="006140AB" w:rsidRPr="0088738B">
        <w:rPr>
          <w:i/>
          <w:sz w:val="28"/>
          <w:szCs w:val="28"/>
          <w:lang w:val="uk-UA"/>
        </w:rPr>
        <w:t xml:space="preserve"> </w:t>
      </w:r>
      <w:r w:rsidR="006140AB">
        <w:rPr>
          <w:iCs/>
          <w:sz w:val="28"/>
          <w:szCs w:val="28"/>
          <w:lang w:val="uk-UA"/>
        </w:rPr>
        <w:t>є граматично неправильними</w:t>
      </w:r>
      <w:r w:rsidR="006140AB">
        <w:rPr>
          <w:sz w:val="28"/>
          <w:szCs w:val="28"/>
          <w:lang w:val="uk-UA"/>
        </w:rPr>
        <w:t xml:space="preserve">» </w:t>
      </w:r>
      <w:r w:rsidR="006140AB">
        <w:rPr>
          <w:sz w:val="28"/>
          <w:szCs w:val="28"/>
        </w:rPr>
        <w:t>[</w:t>
      </w:r>
      <w:r w:rsidR="00B4544C">
        <w:rPr>
          <w:sz w:val="28"/>
          <w:szCs w:val="28"/>
          <w:lang w:val="uk-UA"/>
        </w:rPr>
        <w:t>29</w:t>
      </w:r>
      <w:r w:rsidR="006140AB">
        <w:rPr>
          <w:sz w:val="28"/>
          <w:szCs w:val="28"/>
        </w:rPr>
        <w:t xml:space="preserve">, c. </w:t>
      </w:r>
      <w:r w:rsidR="006140AB">
        <w:rPr>
          <w:sz w:val="28"/>
          <w:szCs w:val="28"/>
          <w:lang w:val="uk-UA"/>
        </w:rPr>
        <w:t>1</w:t>
      </w:r>
      <w:r w:rsidR="006140AB">
        <w:rPr>
          <w:sz w:val="28"/>
          <w:szCs w:val="28"/>
        </w:rPr>
        <w:t>].</w:t>
      </w:r>
      <w:r w:rsidR="006140AB">
        <w:rPr>
          <w:sz w:val="28"/>
          <w:szCs w:val="28"/>
          <w:lang w:val="uk-UA"/>
        </w:rPr>
        <w:t xml:space="preserve"> Тому науковець зазначає, що вираження основного поняття оптативної модальності (бажання) не </w:t>
      </w:r>
      <w:r w:rsidR="006140AB">
        <w:rPr>
          <w:sz w:val="28"/>
          <w:szCs w:val="28"/>
          <w:lang w:val="uk-UA"/>
        </w:rPr>
        <w:lastRenderedPageBreak/>
        <w:t>залежить від значень вищенаведених слів (</w:t>
      </w:r>
      <w:r w:rsidR="006140AB">
        <w:rPr>
          <w:i/>
          <w:sz w:val="28"/>
          <w:szCs w:val="28"/>
        </w:rPr>
        <w:t>only, just, but</w:t>
      </w:r>
      <w:r w:rsidR="006140AB">
        <w:rPr>
          <w:sz w:val="28"/>
          <w:szCs w:val="28"/>
          <w:lang w:val="uk-UA"/>
        </w:rPr>
        <w:t xml:space="preserve">), але коли ці два компоненти поєднуються в </w:t>
      </w:r>
      <w:proofErr w:type="spellStart"/>
      <w:r w:rsidR="006140AB">
        <w:rPr>
          <w:sz w:val="28"/>
          <w:szCs w:val="28"/>
          <w:lang w:val="uk-UA"/>
        </w:rPr>
        <w:t>оптативних</w:t>
      </w:r>
      <w:proofErr w:type="spellEnd"/>
      <w:r w:rsidR="006140AB">
        <w:rPr>
          <w:sz w:val="28"/>
          <w:szCs w:val="28"/>
          <w:lang w:val="uk-UA"/>
        </w:rPr>
        <w:t xml:space="preserve"> висловлюваннях, то виникає «оманлива необхідність» їх використання </w:t>
      </w:r>
      <w:r w:rsidR="006140AB">
        <w:rPr>
          <w:sz w:val="28"/>
          <w:szCs w:val="28"/>
        </w:rPr>
        <w:t>[</w:t>
      </w:r>
      <w:r w:rsidR="00B4544C">
        <w:rPr>
          <w:sz w:val="28"/>
          <w:szCs w:val="28"/>
          <w:lang w:val="uk-UA"/>
        </w:rPr>
        <w:t>29</w:t>
      </w:r>
      <w:r w:rsidR="006140AB">
        <w:rPr>
          <w:sz w:val="28"/>
          <w:szCs w:val="28"/>
        </w:rPr>
        <w:t xml:space="preserve">, c. </w:t>
      </w:r>
      <w:r w:rsidR="006140AB">
        <w:rPr>
          <w:sz w:val="28"/>
          <w:szCs w:val="28"/>
          <w:lang w:val="uk-UA"/>
        </w:rPr>
        <w:t>4</w:t>
      </w:r>
      <w:r w:rsidR="006140AB">
        <w:rPr>
          <w:sz w:val="28"/>
          <w:szCs w:val="28"/>
        </w:rPr>
        <w:t>].</w:t>
      </w:r>
    </w:p>
    <w:p w14:paraId="53270BFE" w14:textId="3AD6CCFF" w:rsidR="00473695" w:rsidRPr="00117214" w:rsidRDefault="00C05E62" w:rsidP="00473695">
      <w:pPr>
        <w:spacing w:line="360" w:lineRule="auto"/>
        <w:ind w:firstLine="709"/>
        <w:jc w:val="both"/>
        <w:rPr>
          <w:sz w:val="28"/>
          <w:szCs w:val="28"/>
          <w:lang w:val="ru-RU"/>
        </w:rPr>
      </w:pPr>
      <w:r w:rsidRPr="00053FBA">
        <w:rPr>
          <w:sz w:val="28"/>
          <w:szCs w:val="28"/>
          <w:lang w:val="uk-UA"/>
        </w:rPr>
        <w:t xml:space="preserve">Найпоширенішими граматичними засобами вираження </w:t>
      </w:r>
      <w:proofErr w:type="spellStart"/>
      <w:r w:rsidRPr="00053FBA">
        <w:rPr>
          <w:sz w:val="28"/>
          <w:szCs w:val="28"/>
          <w:lang w:val="uk-UA"/>
        </w:rPr>
        <w:t>оптативності</w:t>
      </w:r>
      <w:proofErr w:type="spellEnd"/>
      <w:r w:rsidRPr="00053FBA">
        <w:rPr>
          <w:sz w:val="28"/>
          <w:szCs w:val="28"/>
          <w:lang w:val="uk-UA"/>
        </w:rPr>
        <w:t xml:space="preserve"> є модальні дієслова, </w:t>
      </w:r>
      <w:r w:rsidR="0070743A" w:rsidRPr="00053FBA">
        <w:rPr>
          <w:sz w:val="28"/>
          <w:szCs w:val="28"/>
          <w:lang w:val="uk-UA"/>
        </w:rPr>
        <w:t xml:space="preserve">модальні та інші </w:t>
      </w:r>
      <w:r w:rsidRPr="00053FBA">
        <w:rPr>
          <w:sz w:val="28"/>
          <w:szCs w:val="28"/>
          <w:lang w:val="uk-UA"/>
        </w:rPr>
        <w:t>дієслівні словосполучення</w:t>
      </w:r>
      <w:r w:rsidR="0070743A" w:rsidRPr="00053FBA">
        <w:rPr>
          <w:sz w:val="28"/>
          <w:szCs w:val="28"/>
          <w:lang w:val="uk-UA"/>
        </w:rPr>
        <w:t>, способи дієслова тощо</w:t>
      </w:r>
      <w:r>
        <w:rPr>
          <w:sz w:val="28"/>
          <w:szCs w:val="28"/>
          <w:lang w:val="uk-UA"/>
        </w:rPr>
        <w:t xml:space="preserve">. Серед модальних </w:t>
      </w:r>
      <w:r w:rsidR="00DC6256">
        <w:rPr>
          <w:sz w:val="28"/>
          <w:szCs w:val="28"/>
          <w:lang w:val="uk-UA"/>
        </w:rPr>
        <w:t>діє</w:t>
      </w:r>
      <w:r>
        <w:rPr>
          <w:sz w:val="28"/>
          <w:szCs w:val="28"/>
          <w:lang w:val="uk-UA"/>
        </w:rPr>
        <w:t>слів</w:t>
      </w:r>
      <w:r w:rsidR="00193BE1">
        <w:rPr>
          <w:sz w:val="28"/>
          <w:szCs w:val="28"/>
          <w:lang w:val="uk-UA"/>
        </w:rPr>
        <w:t xml:space="preserve">, </w:t>
      </w:r>
      <w:r w:rsidR="0070743A" w:rsidRPr="00053FBA">
        <w:rPr>
          <w:sz w:val="28"/>
          <w:szCs w:val="28"/>
          <w:lang w:val="uk-UA"/>
        </w:rPr>
        <w:t>наприклад</w:t>
      </w:r>
      <w:r w:rsidR="00193BE1" w:rsidRPr="00053FBA">
        <w:rPr>
          <w:sz w:val="28"/>
          <w:szCs w:val="28"/>
          <w:lang w:val="uk-UA"/>
        </w:rPr>
        <w:t xml:space="preserve">, </w:t>
      </w:r>
      <w:r w:rsidRPr="00053FBA">
        <w:rPr>
          <w:sz w:val="28"/>
          <w:szCs w:val="28"/>
          <w:lang w:val="uk-UA"/>
        </w:rPr>
        <w:t>використовують</w:t>
      </w:r>
      <w:r w:rsidR="00193BE1" w:rsidRPr="00053FBA">
        <w:rPr>
          <w:sz w:val="28"/>
          <w:szCs w:val="28"/>
          <w:lang w:val="uk-UA"/>
        </w:rPr>
        <w:t>ся</w:t>
      </w:r>
      <w:r>
        <w:rPr>
          <w:sz w:val="28"/>
          <w:szCs w:val="28"/>
          <w:lang w:val="uk-UA"/>
        </w:rPr>
        <w:t xml:space="preserve"> </w:t>
      </w:r>
      <w:r w:rsidRPr="00C05E62">
        <w:rPr>
          <w:i/>
          <w:iCs/>
          <w:sz w:val="28"/>
          <w:szCs w:val="28"/>
        </w:rPr>
        <w:t>may</w:t>
      </w:r>
      <w:r>
        <w:rPr>
          <w:sz w:val="28"/>
          <w:szCs w:val="28"/>
          <w:lang w:val="uk-UA"/>
        </w:rPr>
        <w:t xml:space="preserve"> та </w:t>
      </w:r>
      <w:r w:rsidRPr="00C05E62">
        <w:rPr>
          <w:i/>
          <w:iCs/>
          <w:sz w:val="28"/>
          <w:szCs w:val="28"/>
        </w:rPr>
        <w:t>shall</w:t>
      </w:r>
      <w:r>
        <w:rPr>
          <w:sz w:val="28"/>
          <w:szCs w:val="28"/>
          <w:lang w:val="uk-UA"/>
        </w:rPr>
        <w:t>.</w:t>
      </w:r>
      <w:r w:rsidR="00193BE1">
        <w:rPr>
          <w:sz w:val="28"/>
          <w:szCs w:val="28"/>
          <w:lang w:val="uk-UA"/>
        </w:rPr>
        <w:t xml:space="preserve"> </w:t>
      </w:r>
      <w:r w:rsidR="00193BE1">
        <w:rPr>
          <w:i/>
          <w:iCs/>
          <w:sz w:val="28"/>
          <w:szCs w:val="28"/>
          <w:lang w:val="en-US"/>
        </w:rPr>
        <w:t>M</w:t>
      </w:r>
      <w:r w:rsidRPr="00193BE1">
        <w:rPr>
          <w:i/>
          <w:iCs/>
          <w:sz w:val="28"/>
          <w:szCs w:val="28"/>
          <w:lang w:val="en-US"/>
        </w:rPr>
        <w:t>ay</w:t>
      </w:r>
      <w:r w:rsidR="005838AE">
        <w:rPr>
          <w:sz w:val="28"/>
          <w:szCs w:val="28"/>
          <w:lang w:val="uk-UA"/>
        </w:rPr>
        <w:t xml:space="preserve"> виражає</w:t>
      </w:r>
      <w:r>
        <w:rPr>
          <w:sz w:val="28"/>
          <w:szCs w:val="28"/>
          <w:lang w:val="uk-UA"/>
        </w:rPr>
        <w:t xml:space="preserve"> побажан</w:t>
      </w:r>
      <w:r w:rsidR="005838AE">
        <w:rPr>
          <w:sz w:val="28"/>
          <w:szCs w:val="28"/>
          <w:lang w:val="uk-UA"/>
        </w:rPr>
        <w:t>ня</w:t>
      </w:r>
      <w:r w:rsidR="00D65AF3">
        <w:rPr>
          <w:sz w:val="28"/>
          <w:szCs w:val="28"/>
          <w:lang w:val="uk-UA"/>
        </w:rPr>
        <w:t>:</w:t>
      </w:r>
      <w:r w:rsidR="00D65AF3" w:rsidRPr="00D65AF3">
        <w:rPr>
          <w:sz w:val="28"/>
          <w:szCs w:val="28"/>
          <w:lang w:val="uk-UA"/>
        </w:rPr>
        <w:t xml:space="preserve"> </w:t>
      </w:r>
      <w:r w:rsidR="00473695" w:rsidRPr="00A41CF4">
        <w:rPr>
          <w:i/>
          <w:iCs/>
          <w:sz w:val="28"/>
          <w:szCs w:val="28"/>
          <w:u w:val="single"/>
          <w:lang w:val="en-US"/>
        </w:rPr>
        <w:t>May</w:t>
      </w:r>
      <w:r w:rsidR="00473695" w:rsidRPr="00117214">
        <w:rPr>
          <w:i/>
          <w:iCs/>
          <w:sz w:val="28"/>
          <w:szCs w:val="28"/>
          <w:lang w:val="uk-UA"/>
        </w:rPr>
        <w:t xml:space="preserve"> </w:t>
      </w:r>
      <w:r w:rsidR="00473695" w:rsidRPr="00473695">
        <w:rPr>
          <w:i/>
          <w:iCs/>
          <w:sz w:val="28"/>
          <w:szCs w:val="28"/>
          <w:lang w:val="en-US"/>
        </w:rPr>
        <w:t>you</w:t>
      </w:r>
      <w:r w:rsidR="00473695" w:rsidRPr="00117214">
        <w:rPr>
          <w:i/>
          <w:iCs/>
          <w:sz w:val="28"/>
          <w:szCs w:val="28"/>
          <w:lang w:val="uk-UA"/>
        </w:rPr>
        <w:t xml:space="preserve"> </w:t>
      </w:r>
      <w:r w:rsidR="00473695" w:rsidRPr="00473695">
        <w:rPr>
          <w:i/>
          <w:iCs/>
          <w:sz w:val="28"/>
          <w:szCs w:val="28"/>
          <w:lang w:val="en-US"/>
        </w:rPr>
        <w:t>find</w:t>
      </w:r>
      <w:r w:rsidR="00473695" w:rsidRPr="00117214">
        <w:rPr>
          <w:i/>
          <w:iCs/>
          <w:sz w:val="28"/>
          <w:szCs w:val="28"/>
          <w:lang w:val="uk-UA"/>
        </w:rPr>
        <w:t xml:space="preserve"> </w:t>
      </w:r>
      <w:r w:rsidR="00473695" w:rsidRPr="00473695">
        <w:rPr>
          <w:i/>
          <w:iCs/>
          <w:sz w:val="28"/>
          <w:szCs w:val="28"/>
          <w:lang w:val="en-US"/>
        </w:rPr>
        <w:t>the</w:t>
      </w:r>
      <w:r w:rsidR="00473695" w:rsidRPr="00117214">
        <w:rPr>
          <w:i/>
          <w:iCs/>
          <w:sz w:val="28"/>
          <w:szCs w:val="28"/>
          <w:lang w:val="uk-UA"/>
        </w:rPr>
        <w:t xml:space="preserve"> </w:t>
      </w:r>
      <w:r w:rsidR="00473695" w:rsidRPr="00473695">
        <w:rPr>
          <w:i/>
          <w:iCs/>
          <w:sz w:val="28"/>
          <w:szCs w:val="28"/>
          <w:lang w:val="en-US"/>
        </w:rPr>
        <w:t>truth</w:t>
      </w:r>
      <w:r w:rsidR="00473695" w:rsidRPr="00117214">
        <w:rPr>
          <w:i/>
          <w:iCs/>
          <w:sz w:val="28"/>
          <w:szCs w:val="28"/>
          <w:lang w:val="uk-UA"/>
        </w:rPr>
        <w:t xml:space="preserve"> </w:t>
      </w:r>
      <w:r w:rsidR="00473695" w:rsidRPr="00473695">
        <w:rPr>
          <w:i/>
          <w:iCs/>
          <w:sz w:val="28"/>
          <w:szCs w:val="28"/>
          <w:lang w:val="en-US"/>
        </w:rPr>
        <w:t>you</w:t>
      </w:r>
      <w:r w:rsidR="00473695" w:rsidRPr="00117214">
        <w:rPr>
          <w:i/>
          <w:iCs/>
          <w:sz w:val="28"/>
          <w:szCs w:val="28"/>
          <w:lang w:val="uk-UA"/>
        </w:rPr>
        <w:t xml:space="preserve"> </w:t>
      </w:r>
      <w:r w:rsidR="00473695" w:rsidRPr="00473695">
        <w:rPr>
          <w:i/>
          <w:iCs/>
          <w:sz w:val="28"/>
          <w:szCs w:val="28"/>
          <w:lang w:val="en-US"/>
        </w:rPr>
        <w:t>seek</w:t>
      </w:r>
      <w:r w:rsidR="00D65AF3" w:rsidRPr="00D65AF3">
        <w:rPr>
          <w:sz w:val="28"/>
          <w:szCs w:val="28"/>
          <w:lang w:val="uk-UA"/>
        </w:rPr>
        <w:t xml:space="preserve"> [</w:t>
      </w:r>
      <w:r w:rsidR="00D65AF3">
        <w:rPr>
          <w:sz w:val="28"/>
          <w:szCs w:val="28"/>
          <w:lang w:val="en-US"/>
        </w:rPr>
        <w:t>RK</w:t>
      </w:r>
      <w:r w:rsidR="00D65AF3" w:rsidRPr="00D65AF3">
        <w:rPr>
          <w:sz w:val="28"/>
          <w:szCs w:val="28"/>
          <w:lang w:val="uk-UA"/>
        </w:rPr>
        <w:t xml:space="preserve">, </w:t>
      </w:r>
      <w:r w:rsidR="00D65AF3">
        <w:rPr>
          <w:sz w:val="28"/>
          <w:szCs w:val="28"/>
          <w:lang w:val="en-US"/>
        </w:rPr>
        <w:t>c</w:t>
      </w:r>
      <w:r w:rsidR="00D65AF3" w:rsidRPr="00D65AF3">
        <w:rPr>
          <w:sz w:val="28"/>
          <w:szCs w:val="28"/>
          <w:lang w:val="uk-UA"/>
        </w:rPr>
        <w:t xml:space="preserve">. 275]. </w:t>
      </w:r>
      <w:r w:rsidR="00D560CB" w:rsidRPr="00D560CB">
        <w:rPr>
          <w:i/>
          <w:iCs/>
          <w:sz w:val="28"/>
          <w:szCs w:val="28"/>
          <w:lang w:val="en-US"/>
        </w:rPr>
        <w:t>Shall</w:t>
      </w:r>
      <w:r w:rsidR="00D560CB" w:rsidRPr="00D560CB">
        <w:rPr>
          <w:sz w:val="28"/>
          <w:szCs w:val="28"/>
          <w:lang w:val="uk-UA"/>
        </w:rPr>
        <w:t xml:space="preserve"> </w:t>
      </w:r>
      <w:r w:rsidR="00D560CB">
        <w:rPr>
          <w:sz w:val="28"/>
          <w:szCs w:val="28"/>
          <w:lang w:val="uk-UA"/>
        </w:rPr>
        <w:t xml:space="preserve">використовується для вираження пропозиції, виконання якої залежить </w:t>
      </w:r>
      <w:r w:rsidR="005838AE">
        <w:rPr>
          <w:sz w:val="28"/>
          <w:szCs w:val="28"/>
          <w:lang w:val="uk-UA"/>
        </w:rPr>
        <w:t xml:space="preserve">від </w:t>
      </w:r>
      <w:r w:rsidR="00D560CB">
        <w:rPr>
          <w:sz w:val="28"/>
          <w:szCs w:val="28"/>
          <w:lang w:val="uk-UA"/>
        </w:rPr>
        <w:t xml:space="preserve">волі </w:t>
      </w:r>
      <w:r w:rsidR="00BB7C48">
        <w:rPr>
          <w:sz w:val="28"/>
          <w:szCs w:val="28"/>
          <w:lang w:val="uk-UA"/>
        </w:rPr>
        <w:t>адресата</w:t>
      </w:r>
      <w:r w:rsidR="00D560CB">
        <w:rPr>
          <w:sz w:val="28"/>
          <w:szCs w:val="28"/>
          <w:lang w:val="uk-UA"/>
        </w:rPr>
        <w:t xml:space="preserve">: </w:t>
      </w:r>
      <w:r w:rsidR="00D560CB" w:rsidRPr="00D560CB">
        <w:rPr>
          <w:i/>
          <w:iCs/>
          <w:sz w:val="28"/>
          <w:szCs w:val="28"/>
          <w:u w:val="single"/>
          <w:lang w:val="en-US"/>
        </w:rPr>
        <w:t>Shall</w:t>
      </w:r>
      <w:r w:rsidR="00D560CB" w:rsidRPr="00D560CB">
        <w:rPr>
          <w:i/>
          <w:iCs/>
          <w:sz w:val="28"/>
          <w:szCs w:val="28"/>
          <w:lang w:val="uk-UA"/>
        </w:rPr>
        <w:t xml:space="preserve"> </w:t>
      </w:r>
      <w:r w:rsidR="00D560CB" w:rsidRPr="00D560CB">
        <w:rPr>
          <w:i/>
          <w:iCs/>
          <w:sz w:val="28"/>
          <w:szCs w:val="28"/>
          <w:lang w:val="en-US"/>
        </w:rPr>
        <w:t>we</w:t>
      </w:r>
      <w:r w:rsidR="00D560CB" w:rsidRPr="00D560CB">
        <w:rPr>
          <w:i/>
          <w:iCs/>
          <w:sz w:val="28"/>
          <w:szCs w:val="28"/>
          <w:lang w:val="uk-UA"/>
        </w:rPr>
        <w:t xml:space="preserve"> </w:t>
      </w:r>
      <w:r w:rsidR="00D560CB" w:rsidRPr="00D560CB">
        <w:rPr>
          <w:i/>
          <w:iCs/>
          <w:sz w:val="28"/>
          <w:szCs w:val="28"/>
          <w:lang w:val="en-US"/>
        </w:rPr>
        <w:t>get</w:t>
      </w:r>
      <w:r w:rsidR="00D560CB" w:rsidRPr="00D560CB">
        <w:rPr>
          <w:i/>
          <w:iCs/>
          <w:sz w:val="28"/>
          <w:szCs w:val="28"/>
          <w:lang w:val="uk-UA"/>
        </w:rPr>
        <w:t xml:space="preserve"> </w:t>
      </w:r>
      <w:r w:rsidR="00D560CB" w:rsidRPr="00D560CB">
        <w:rPr>
          <w:i/>
          <w:iCs/>
          <w:sz w:val="28"/>
          <w:szCs w:val="28"/>
          <w:lang w:val="en-US"/>
        </w:rPr>
        <w:t>to</w:t>
      </w:r>
      <w:r w:rsidR="00D560CB" w:rsidRPr="00D560CB">
        <w:rPr>
          <w:i/>
          <w:iCs/>
          <w:sz w:val="28"/>
          <w:szCs w:val="28"/>
          <w:lang w:val="uk-UA"/>
        </w:rPr>
        <w:t xml:space="preserve"> </w:t>
      </w:r>
      <w:r w:rsidR="00D560CB" w:rsidRPr="00D560CB">
        <w:rPr>
          <w:i/>
          <w:iCs/>
          <w:sz w:val="28"/>
          <w:szCs w:val="28"/>
          <w:lang w:val="en-US"/>
        </w:rPr>
        <w:t>work</w:t>
      </w:r>
      <w:r w:rsidR="00F133F6">
        <w:rPr>
          <w:i/>
          <w:iCs/>
          <w:sz w:val="28"/>
          <w:szCs w:val="28"/>
          <w:lang w:val="uk-UA"/>
        </w:rPr>
        <w:t>?</w:t>
      </w:r>
      <w:r w:rsidR="00D560CB" w:rsidRPr="00D560CB">
        <w:rPr>
          <w:sz w:val="28"/>
          <w:szCs w:val="28"/>
          <w:lang w:val="uk-UA"/>
        </w:rPr>
        <w:t xml:space="preserve"> [</w:t>
      </w:r>
      <w:r w:rsidR="00D560CB">
        <w:rPr>
          <w:sz w:val="28"/>
          <w:szCs w:val="28"/>
          <w:lang w:val="en-US"/>
        </w:rPr>
        <w:t>RK</w:t>
      </w:r>
      <w:r w:rsidR="00D560CB" w:rsidRPr="00D560CB">
        <w:rPr>
          <w:sz w:val="28"/>
          <w:szCs w:val="28"/>
          <w:lang w:val="uk-UA"/>
        </w:rPr>
        <w:t xml:space="preserve">, </w:t>
      </w:r>
      <w:r w:rsidR="00D560CB">
        <w:rPr>
          <w:sz w:val="28"/>
          <w:szCs w:val="28"/>
          <w:lang w:val="en-US"/>
        </w:rPr>
        <w:t>c</w:t>
      </w:r>
      <w:r w:rsidR="00D560CB" w:rsidRPr="00D560CB">
        <w:rPr>
          <w:sz w:val="28"/>
          <w:szCs w:val="28"/>
          <w:lang w:val="uk-UA"/>
        </w:rPr>
        <w:t>. 389]</w:t>
      </w:r>
      <w:r w:rsidR="00D560CB">
        <w:rPr>
          <w:sz w:val="28"/>
          <w:szCs w:val="28"/>
          <w:lang w:val="uk-UA"/>
        </w:rPr>
        <w:t xml:space="preserve">. Таким чином успішна реалізація </w:t>
      </w:r>
      <w:r w:rsidR="00F133F6">
        <w:rPr>
          <w:sz w:val="28"/>
          <w:szCs w:val="28"/>
          <w:lang w:val="uk-UA"/>
        </w:rPr>
        <w:t xml:space="preserve">запропонованої дії відбудеться лише за умови позитивної відповіді, тобто бажання </w:t>
      </w:r>
      <w:r w:rsidR="005838AE">
        <w:rPr>
          <w:sz w:val="28"/>
          <w:szCs w:val="28"/>
          <w:lang w:val="uk-UA"/>
        </w:rPr>
        <w:t xml:space="preserve">адресата </w:t>
      </w:r>
      <w:r w:rsidR="00F133F6">
        <w:rPr>
          <w:sz w:val="28"/>
          <w:szCs w:val="28"/>
          <w:lang w:val="uk-UA"/>
        </w:rPr>
        <w:t xml:space="preserve">виконати цю дію </w:t>
      </w:r>
      <w:r w:rsidR="00F133F6" w:rsidRPr="005838AE">
        <w:rPr>
          <w:sz w:val="28"/>
          <w:szCs w:val="28"/>
          <w:lang w:val="ru-RU"/>
        </w:rPr>
        <w:t>[</w:t>
      </w:r>
      <w:r w:rsidR="00DE1BB4">
        <w:rPr>
          <w:sz w:val="28"/>
          <w:szCs w:val="28"/>
          <w:lang w:val="uk-UA"/>
        </w:rPr>
        <w:t>12</w:t>
      </w:r>
      <w:r w:rsidR="00F133F6">
        <w:rPr>
          <w:sz w:val="28"/>
          <w:szCs w:val="28"/>
          <w:lang w:val="uk-UA"/>
        </w:rPr>
        <w:t>, с. 152</w:t>
      </w:r>
      <w:r w:rsidR="00F133F6" w:rsidRPr="005838AE">
        <w:rPr>
          <w:sz w:val="28"/>
          <w:szCs w:val="28"/>
          <w:lang w:val="ru-RU"/>
        </w:rPr>
        <w:t>]</w:t>
      </w:r>
      <w:r w:rsidR="00473695" w:rsidRPr="00117214">
        <w:rPr>
          <w:sz w:val="28"/>
          <w:szCs w:val="28"/>
          <w:lang w:val="ru-RU"/>
        </w:rPr>
        <w:t>.</w:t>
      </w:r>
    </w:p>
    <w:p w14:paraId="264BBEF1" w14:textId="3297D33A" w:rsidR="00F82C23" w:rsidRPr="00BE03A2" w:rsidRDefault="00F133F6" w:rsidP="00F82C23">
      <w:pPr>
        <w:spacing w:line="360" w:lineRule="auto"/>
        <w:ind w:firstLine="709"/>
        <w:jc w:val="both"/>
        <w:rPr>
          <w:sz w:val="28"/>
          <w:szCs w:val="28"/>
          <w:lang w:val="uk-UA"/>
        </w:rPr>
      </w:pPr>
      <w:r>
        <w:rPr>
          <w:sz w:val="28"/>
          <w:szCs w:val="28"/>
          <w:lang w:val="uk-UA"/>
        </w:rPr>
        <w:t xml:space="preserve">У межах </w:t>
      </w:r>
      <w:r w:rsidR="005E497C">
        <w:rPr>
          <w:sz w:val="28"/>
          <w:szCs w:val="28"/>
          <w:lang w:val="uk-UA"/>
        </w:rPr>
        <w:t>оптативної модальності</w:t>
      </w:r>
      <w:r>
        <w:rPr>
          <w:sz w:val="28"/>
          <w:szCs w:val="28"/>
          <w:lang w:val="uk-UA"/>
        </w:rPr>
        <w:t xml:space="preserve"> дієслівні словосполучення зазвичай використовуються для вираження намірів. Намір </w:t>
      </w:r>
      <w:r w:rsidR="005E497C">
        <w:rPr>
          <w:sz w:val="28"/>
          <w:szCs w:val="28"/>
          <w:lang w:val="uk-UA"/>
        </w:rPr>
        <w:t>– задум, бажання</w:t>
      </w:r>
      <w:r>
        <w:rPr>
          <w:sz w:val="28"/>
          <w:szCs w:val="28"/>
          <w:lang w:val="uk-UA"/>
        </w:rPr>
        <w:t xml:space="preserve"> виконати певну дію, що є яскравим прикладом волевиявлення. У таких словосполученнях</w:t>
      </w:r>
      <w:r w:rsidR="005838AE">
        <w:rPr>
          <w:sz w:val="28"/>
          <w:szCs w:val="28"/>
          <w:lang w:val="uk-UA"/>
        </w:rPr>
        <w:t xml:space="preserve"> зазвичай є</w:t>
      </w:r>
      <w:r>
        <w:rPr>
          <w:sz w:val="28"/>
          <w:szCs w:val="28"/>
          <w:lang w:val="uk-UA"/>
        </w:rPr>
        <w:t xml:space="preserve"> головне слово – дієслово, яке виражає намір,</w:t>
      </w:r>
      <w:r w:rsidR="00DC6256">
        <w:rPr>
          <w:sz w:val="28"/>
          <w:szCs w:val="28"/>
          <w:lang w:val="uk-UA"/>
        </w:rPr>
        <w:t xml:space="preserve"> –</w:t>
      </w:r>
      <w:r>
        <w:rPr>
          <w:sz w:val="28"/>
          <w:szCs w:val="28"/>
          <w:lang w:val="uk-UA"/>
        </w:rPr>
        <w:t xml:space="preserve"> </w:t>
      </w:r>
      <w:r w:rsidR="005838AE">
        <w:rPr>
          <w:sz w:val="28"/>
          <w:szCs w:val="28"/>
          <w:lang w:val="uk-UA"/>
        </w:rPr>
        <w:t>та</w:t>
      </w:r>
      <w:r>
        <w:rPr>
          <w:sz w:val="28"/>
          <w:szCs w:val="28"/>
          <w:lang w:val="uk-UA"/>
        </w:rPr>
        <w:t xml:space="preserve"> інфінітив,</w:t>
      </w:r>
      <w:r w:rsidR="00081302">
        <w:rPr>
          <w:sz w:val="28"/>
          <w:szCs w:val="28"/>
          <w:lang w:val="uk-UA"/>
        </w:rPr>
        <w:t xml:space="preserve"> </w:t>
      </w:r>
      <w:r w:rsidR="005838AE">
        <w:rPr>
          <w:sz w:val="28"/>
          <w:szCs w:val="28"/>
          <w:lang w:val="uk-UA"/>
        </w:rPr>
        <w:t>який вказує</w:t>
      </w:r>
      <w:r w:rsidR="00081302">
        <w:rPr>
          <w:sz w:val="28"/>
          <w:szCs w:val="28"/>
          <w:lang w:val="uk-UA"/>
        </w:rPr>
        <w:t xml:space="preserve"> на дію. У сучасній англійській мові </w:t>
      </w:r>
      <w:r w:rsidR="005838AE">
        <w:rPr>
          <w:sz w:val="28"/>
          <w:szCs w:val="28"/>
          <w:lang w:val="uk-UA"/>
        </w:rPr>
        <w:t>найчастіше</w:t>
      </w:r>
      <w:r w:rsidR="00081302">
        <w:rPr>
          <w:sz w:val="28"/>
          <w:szCs w:val="28"/>
          <w:lang w:val="uk-UA"/>
        </w:rPr>
        <w:t xml:space="preserve"> використовуються </w:t>
      </w:r>
      <w:r w:rsidR="00BB7C48">
        <w:rPr>
          <w:sz w:val="28"/>
          <w:szCs w:val="28"/>
          <w:lang w:val="uk-UA"/>
        </w:rPr>
        <w:t>наступні</w:t>
      </w:r>
      <w:r w:rsidR="00081302">
        <w:rPr>
          <w:sz w:val="28"/>
          <w:szCs w:val="28"/>
          <w:lang w:val="uk-UA"/>
        </w:rPr>
        <w:t xml:space="preserve"> дієслівні словосполучення: </w:t>
      </w:r>
      <w:r w:rsidR="00081302" w:rsidRPr="00FC159F">
        <w:rPr>
          <w:i/>
          <w:iCs/>
          <w:sz w:val="28"/>
          <w:szCs w:val="28"/>
          <w:u w:val="single"/>
          <w:lang w:val="en-US"/>
        </w:rPr>
        <w:t>to</w:t>
      </w:r>
      <w:r w:rsidR="00081302" w:rsidRPr="00FC159F">
        <w:rPr>
          <w:i/>
          <w:iCs/>
          <w:sz w:val="28"/>
          <w:szCs w:val="28"/>
          <w:u w:val="single"/>
          <w:lang w:val="uk-UA"/>
        </w:rPr>
        <w:t xml:space="preserve"> </w:t>
      </w:r>
      <w:r w:rsidR="00081302" w:rsidRPr="00FC159F">
        <w:rPr>
          <w:i/>
          <w:iCs/>
          <w:sz w:val="28"/>
          <w:szCs w:val="28"/>
          <w:u w:val="single"/>
          <w:lang w:val="en-US"/>
        </w:rPr>
        <w:t>intend</w:t>
      </w:r>
      <w:r w:rsidR="00081302" w:rsidRPr="00FC159F">
        <w:rPr>
          <w:i/>
          <w:iCs/>
          <w:sz w:val="28"/>
          <w:szCs w:val="28"/>
          <w:u w:val="single"/>
          <w:lang w:val="uk-UA"/>
        </w:rPr>
        <w:t xml:space="preserve"> + </w:t>
      </w:r>
      <w:r w:rsidR="00081302" w:rsidRPr="00FC159F">
        <w:rPr>
          <w:i/>
          <w:iCs/>
          <w:sz w:val="28"/>
          <w:szCs w:val="28"/>
          <w:u w:val="single"/>
          <w:lang w:val="en-US"/>
        </w:rPr>
        <w:t>Infinitive</w:t>
      </w:r>
      <w:r w:rsidR="00081302">
        <w:rPr>
          <w:sz w:val="28"/>
          <w:szCs w:val="28"/>
          <w:lang w:val="uk-UA"/>
        </w:rPr>
        <w:t xml:space="preserve"> </w:t>
      </w:r>
      <w:r w:rsidR="00081302" w:rsidRPr="00A45BAC">
        <w:rPr>
          <w:i/>
          <w:iCs/>
          <w:sz w:val="28"/>
          <w:szCs w:val="28"/>
          <w:lang w:val="uk-UA"/>
        </w:rPr>
        <w:t>(</w:t>
      </w:r>
      <w:r w:rsidR="00081302" w:rsidRPr="00FC159F">
        <w:rPr>
          <w:i/>
          <w:iCs/>
          <w:sz w:val="28"/>
          <w:szCs w:val="28"/>
          <w:lang w:val="en-US"/>
        </w:rPr>
        <w:t>Ramy</w:t>
      </w:r>
      <w:r w:rsidR="00081302" w:rsidRPr="00FC159F">
        <w:rPr>
          <w:i/>
          <w:iCs/>
          <w:sz w:val="28"/>
          <w:szCs w:val="28"/>
          <w:lang w:val="uk-UA"/>
        </w:rPr>
        <w:t xml:space="preserve"> </w:t>
      </w:r>
      <w:r w:rsidR="00081302" w:rsidRPr="00FC159F">
        <w:rPr>
          <w:i/>
          <w:iCs/>
          <w:sz w:val="28"/>
          <w:szCs w:val="28"/>
          <w:lang w:val="en-US"/>
        </w:rPr>
        <w:t>intended</w:t>
      </w:r>
      <w:r w:rsidR="00081302" w:rsidRPr="00FC159F">
        <w:rPr>
          <w:i/>
          <w:iCs/>
          <w:sz w:val="28"/>
          <w:szCs w:val="28"/>
          <w:lang w:val="uk-UA"/>
        </w:rPr>
        <w:t xml:space="preserve"> </w:t>
      </w:r>
      <w:r w:rsidR="00081302" w:rsidRPr="00FC159F">
        <w:rPr>
          <w:i/>
          <w:iCs/>
          <w:sz w:val="28"/>
          <w:szCs w:val="28"/>
          <w:lang w:val="en-US"/>
        </w:rPr>
        <w:t>to</w:t>
      </w:r>
      <w:r w:rsidR="00081302" w:rsidRPr="00FC159F">
        <w:rPr>
          <w:i/>
          <w:iCs/>
          <w:sz w:val="28"/>
          <w:szCs w:val="28"/>
          <w:lang w:val="uk-UA"/>
        </w:rPr>
        <w:t xml:space="preserve"> </w:t>
      </w:r>
      <w:r w:rsidR="00081302" w:rsidRPr="00FC159F">
        <w:rPr>
          <w:i/>
          <w:iCs/>
          <w:sz w:val="28"/>
          <w:szCs w:val="28"/>
          <w:lang w:val="en-US"/>
        </w:rPr>
        <w:t>do</w:t>
      </w:r>
      <w:r w:rsidR="00081302" w:rsidRPr="00FC159F">
        <w:rPr>
          <w:i/>
          <w:iCs/>
          <w:sz w:val="28"/>
          <w:szCs w:val="28"/>
          <w:lang w:val="uk-UA"/>
        </w:rPr>
        <w:t xml:space="preserve"> </w:t>
      </w:r>
      <w:r w:rsidR="00081302" w:rsidRPr="00FC159F">
        <w:rPr>
          <w:i/>
          <w:iCs/>
          <w:sz w:val="28"/>
          <w:szCs w:val="28"/>
          <w:lang w:val="en-US"/>
        </w:rPr>
        <w:t>more</w:t>
      </w:r>
      <w:r w:rsidR="00081302" w:rsidRPr="00FC159F">
        <w:rPr>
          <w:i/>
          <w:iCs/>
          <w:sz w:val="28"/>
          <w:szCs w:val="28"/>
          <w:lang w:val="uk-UA"/>
        </w:rPr>
        <w:t xml:space="preserve"> </w:t>
      </w:r>
      <w:r w:rsidR="00081302" w:rsidRPr="00FC159F">
        <w:rPr>
          <w:i/>
          <w:iCs/>
          <w:sz w:val="28"/>
          <w:szCs w:val="28"/>
          <w:lang w:val="en-US"/>
        </w:rPr>
        <w:t>than</w:t>
      </w:r>
      <w:r w:rsidR="00081302" w:rsidRPr="00FC159F">
        <w:rPr>
          <w:i/>
          <w:iCs/>
          <w:sz w:val="28"/>
          <w:szCs w:val="28"/>
          <w:lang w:val="uk-UA"/>
        </w:rPr>
        <w:t xml:space="preserve"> </w:t>
      </w:r>
      <w:r w:rsidR="00081302" w:rsidRPr="00FC159F">
        <w:rPr>
          <w:i/>
          <w:iCs/>
          <w:sz w:val="28"/>
          <w:szCs w:val="28"/>
          <w:lang w:val="en-US"/>
        </w:rPr>
        <w:t>remember</w:t>
      </w:r>
      <w:r w:rsidR="00081302" w:rsidRPr="00081302">
        <w:rPr>
          <w:sz w:val="28"/>
          <w:szCs w:val="28"/>
          <w:lang w:val="uk-UA"/>
        </w:rPr>
        <w:t xml:space="preserve"> [</w:t>
      </w:r>
      <w:r w:rsidR="00081302">
        <w:rPr>
          <w:sz w:val="28"/>
          <w:szCs w:val="28"/>
          <w:lang w:val="en-US"/>
        </w:rPr>
        <w:t>RK</w:t>
      </w:r>
      <w:r w:rsidR="00081302" w:rsidRPr="00081302">
        <w:rPr>
          <w:sz w:val="28"/>
          <w:szCs w:val="28"/>
          <w:lang w:val="uk-UA"/>
        </w:rPr>
        <w:t xml:space="preserve">, </w:t>
      </w:r>
      <w:r w:rsidR="00081302">
        <w:rPr>
          <w:sz w:val="28"/>
          <w:szCs w:val="28"/>
          <w:lang w:val="en-US"/>
        </w:rPr>
        <w:t>c</w:t>
      </w:r>
      <w:r w:rsidR="00081302" w:rsidRPr="00081302">
        <w:rPr>
          <w:sz w:val="28"/>
          <w:szCs w:val="28"/>
          <w:lang w:val="uk-UA"/>
        </w:rPr>
        <w:t>. 275]</w:t>
      </w:r>
      <w:r w:rsidR="00081302" w:rsidRPr="00A45BAC">
        <w:rPr>
          <w:sz w:val="28"/>
          <w:szCs w:val="28"/>
          <w:lang w:val="uk-UA"/>
        </w:rPr>
        <w:t>),</w:t>
      </w:r>
      <w:r w:rsidR="00081302" w:rsidRPr="00081302">
        <w:rPr>
          <w:sz w:val="28"/>
          <w:szCs w:val="28"/>
          <w:lang w:val="uk-UA"/>
        </w:rPr>
        <w:t xml:space="preserve"> </w:t>
      </w:r>
      <w:r w:rsidR="00081302" w:rsidRPr="00FC159F">
        <w:rPr>
          <w:i/>
          <w:iCs/>
          <w:sz w:val="28"/>
          <w:szCs w:val="28"/>
          <w:u w:val="single"/>
          <w:lang w:val="en-US"/>
        </w:rPr>
        <w:t>to</w:t>
      </w:r>
      <w:r w:rsidR="00081302" w:rsidRPr="00FC159F">
        <w:rPr>
          <w:i/>
          <w:iCs/>
          <w:sz w:val="28"/>
          <w:szCs w:val="28"/>
          <w:u w:val="single"/>
          <w:lang w:val="uk-UA"/>
        </w:rPr>
        <w:t xml:space="preserve"> </w:t>
      </w:r>
      <w:r w:rsidR="00081302" w:rsidRPr="00FC159F">
        <w:rPr>
          <w:i/>
          <w:iCs/>
          <w:sz w:val="28"/>
          <w:szCs w:val="28"/>
          <w:u w:val="single"/>
          <w:lang w:val="en-US"/>
        </w:rPr>
        <w:t>be</w:t>
      </w:r>
      <w:r w:rsidR="00081302" w:rsidRPr="00FC159F">
        <w:rPr>
          <w:i/>
          <w:iCs/>
          <w:sz w:val="28"/>
          <w:szCs w:val="28"/>
          <w:u w:val="single"/>
          <w:lang w:val="uk-UA"/>
        </w:rPr>
        <w:t xml:space="preserve"> </w:t>
      </w:r>
      <w:r w:rsidR="00081302" w:rsidRPr="00FC159F">
        <w:rPr>
          <w:i/>
          <w:iCs/>
          <w:sz w:val="28"/>
          <w:szCs w:val="28"/>
          <w:u w:val="single"/>
          <w:lang w:val="en-US"/>
        </w:rPr>
        <w:t>going</w:t>
      </w:r>
      <w:r w:rsidR="00081302" w:rsidRPr="00FC159F">
        <w:rPr>
          <w:i/>
          <w:iCs/>
          <w:sz w:val="28"/>
          <w:szCs w:val="28"/>
          <w:u w:val="single"/>
          <w:lang w:val="uk-UA"/>
        </w:rPr>
        <w:t xml:space="preserve"> </w:t>
      </w:r>
      <w:r w:rsidR="00081302" w:rsidRPr="00FC159F">
        <w:rPr>
          <w:i/>
          <w:iCs/>
          <w:sz w:val="28"/>
          <w:szCs w:val="28"/>
          <w:u w:val="single"/>
          <w:lang w:val="en-US"/>
        </w:rPr>
        <w:t>to</w:t>
      </w:r>
      <w:r w:rsidR="00081302" w:rsidRPr="00FC159F">
        <w:rPr>
          <w:i/>
          <w:iCs/>
          <w:sz w:val="28"/>
          <w:szCs w:val="28"/>
          <w:u w:val="single"/>
          <w:lang w:val="uk-UA"/>
        </w:rPr>
        <w:t xml:space="preserve"> + </w:t>
      </w:r>
      <w:r w:rsidR="00081302" w:rsidRPr="00FC159F">
        <w:rPr>
          <w:i/>
          <w:iCs/>
          <w:sz w:val="28"/>
          <w:szCs w:val="28"/>
          <w:u w:val="single"/>
          <w:lang w:val="en-US"/>
        </w:rPr>
        <w:t>Infinitive</w:t>
      </w:r>
      <w:r w:rsidR="00081302" w:rsidRPr="00FC159F">
        <w:rPr>
          <w:sz w:val="28"/>
          <w:szCs w:val="28"/>
          <w:lang w:val="uk-UA"/>
        </w:rPr>
        <w:t xml:space="preserve"> </w:t>
      </w:r>
      <w:r w:rsidR="00081302" w:rsidRPr="00A45BAC">
        <w:rPr>
          <w:i/>
          <w:iCs/>
          <w:sz w:val="28"/>
          <w:szCs w:val="28"/>
          <w:lang w:val="uk-UA"/>
        </w:rPr>
        <w:t>(</w:t>
      </w:r>
      <w:r w:rsidR="00FC159F" w:rsidRPr="00FC159F">
        <w:rPr>
          <w:i/>
          <w:iCs/>
          <w:sz w:val="28"/>
          <w:szCs w:val="28"/>
          <w:lang w:val="en-US"/>
        </w:rPr>
        <w:t>And you’re going to take on the entire British Army?</w:t>
      </w:r>
      <w:r w:rsidR="00FC159F">
        <w:rPr>
          <w:sz w:val="28"/>
          <w:szCs w:val="28"/>
          <w:lang w:val="en-US"/>
        </w:rPr>
        <w:t xml:space="preserve"> [RK, c. 399]</w:t>
      </w:r>
      <w:r w:rsidR="00081302" w:rsidRPr="00FC159F">
        <w:rPr>
          <w:sz w:val="28"/>
          <w:szCs w:val="28"/>
          <w:lang w:val="uk-UA"/>
        </w:rPr>
        <w:t>)</w:t>
      </w:r>
      <w:r w:rsidR="00FC159F">
        <w:rPr>
          <w:sz w:val="28"/>
          <w:szCs w:val="28"/>
          <w:lang w:val="en-US"/>
        </w:rPr>
        <w:t xml:space="preserve">, </w:t>
      </w:r>
      <w:r w:rsidR="00FC159F" w:rsidRPr="0016194F">
        <w:rPr>
          <w:i/>
          <w:iCs/>
          <w:sz w:val="28"/>
          <w:szCs w:val="28"/>
          <w:u w:val="single"/>
          <w:lang w:val="en-US"/>
        </w:rPr>
        <w:t>to be in mood</w:t>
      </w:r>
      <w:r w:rsidR="00FC159F">
        <w:rPr>
          <w:sz w:val="28"/>
          <w:szCs w:val="28"/>
          <w:lang w:val="en-US"/>
        </w:rPr>
        <w:t xml:space="preserve"> </w:t>
      </w:r>
      <w:r w:rsidR="0016194F" w:rsidRPr="00A45BAC">
        <w:rPr>
          <w:i/>
          <w:iCs/>
          <w:sz w:val="28"/>
          <w:szCs w:val="28"/>
          <w:lang w:val="en-US"/>
        </w:rPr>
        <w:t>(</w:t>
      </w:r>
      <w:r w:rsidR="0016194F" w:rsidRPr="0016194F">
        <w:rPr>
          <w:i/>
          <w:iCs/>
          <w:sz w:val="28"/>
          <w:szCs w:val="28"/>
          <w:lang w:val="en-US"/>
        </w:rPr>
        <w:t>He was in no mood to talk about Gally</w:t>
      </w:r>
      <w:r w:rsidR="0016194F">
        <w:rPr>
          <w:sz w:val="28"/>
          <w:szCs w:val="28"/>
          <w:lang w:val="en-US"/>
        </w:rPr>
        <w:t xml:space="preserve"> [JD, c. 89]) </w:t>
      </w:r>
      <w:r w:rsidR="00F82C23">
        <w:rPr>
          <w:sz w:val="28"/>
          <w:szCs w:val="28"/>
          <w:lang w:val="uk-UA"/>
        </w:rPr>
        <w:t>тощо</w:t>
      </w:r>
      <w:r w:rsidR="00BE03A2">
        <w:rPr>
          <w:sz w:val="28"/>
          <w:szCs w:val="28"/>
          <w:lang w:val="uk-UA"/>
        </w:rPr>
        <w:t xml:space="preserve"> </w:t>
      </w:r>
      <w:r w:rsidR="00BE03A2">
        <w:rPr>
          <w:sz w:val="28"/>
          <w:szCs w:val="28"/>
          <w:lang w:val="en-US"/>
        </w:rPr>
        <w:t>[</w:t>
      </w:r>
      <w:r w:rsidR="00B4544C">
        <w:rPr>
          <w:sz w:val="28"/>
          <w:szCs w:val="28"/>
          <w:lang w:val="uk-UA"/>
        </w:rPr>
        <w:t>25</w:t>
      </w:r>
      <w:r w:rsidR="00BE03A2">
        <w:rPr>
          <w:sz w:val="28"/>
          <w:szCs w:val="28"/>
          <w:lang w:val="uk-UA"/>
        </w:rPr>
        <w:t>, с. 53</w:t>
      </w:r>
      <w:r w:rsidR="00BE03A2">
        <w:rPr>
          <w:sz w:val="28"/>
          <w:szCs w:val="28"/>
          <w:lang w:val="en-US"/>
        </w:rPr>
        <w:t>]</w:t>
      </w:r>
      <w:r w:rsidR="00BE03A2">
        <w:rPr>
          <w:sz w:val="28"/>
          <w:szCs w:val="28"/>
          <w:lang w:val="uk-UA"/>
        </w:rPr>
        <w:t>.</w:t>
      </w:r>
    </w:p>
    <w:p w14:paraId="5A54B93A" w14:textId="62B5216F" w:rsidR="001A0F0F" w:rsidRPr="00C31254" w:rsidRDefault="0006245B" w:rsidP="00B30A0A">
      <w:pPr>
        <w:spacing w:line="360" w:lineRule="auto"/>
        <w:ind w:firstLine="709"/>
        <w:jc w:val="both"/>
        <w:rPr>
          <w:sz w:val="28"/>
          <w:szCs w:val="28"/>
          <w:lang w:val="uk-UA"/>
        </w:rPr>
      </w:pPr>
      <w:r>
        <w:rPr>
          <w:sz w:val="28"/>
          <w:szCs w:val="28"/>
          <w:lang w:val="uk-UA"/>
        </w:rPr>
        <w:t xml:space="preserve">Модальні вирази зі значенням бажання </w:t>
      </w:r>
      <w:r w:rsidRPr="00083598">
        <w:rPr>
          <w:i/>
          <w:iCs/>
          <w:sz w:val="28"/>
          <w:szCs w:val="28"/>
          <w:lang w:val="uk-UA"/>
        </w:rPr>
        <w:t>(</w:t>
      </w:r>
      <w:r w:rsidRPr="00083598">
        <w:rPr>
          <w:i/>
          <w:iCs/>
          <w:sz w:val="28"/>
          <w:szCs w:val="28"/>
          <w:lang w:val="en-US"/>
        </w:rPr>
        <w:t>would</w:t>
      </w:r>
      <w:r w:rsidR="00BB7C48" w:rsidRPr="00BB7C48">
        <w:rPr>
          <w:i/>
          <w:iCs/>
          <w:sz w:val="28"/>
          <w:szCs w:val="28"/>
          <w:lang w:val="uk-UA"/>
        </w:rPr>
        <w:t>/</w:t>
      </w:r>
      <w:r w:rsidRPr="00083598">
        <w:rPr>
          <w:i/>
          <w:iCs/>
          <w:sz w:val="28"/>
          <w:szCs w:val="28"/>
          <w:lang w:val="en-US"/>
        </w:rPr>
        <w:t>should</w:t>
      </w:r>
      <w:r w:rsidRPr="00083598">
        <w:rPr>
          <w:i/>
          <w:iCs/>
          <w:sz w:val="28"/>
          <w:szCs w:val="28"/>
          <w:lang w:val="uk-UA"/>
        </w:rPr>
        <w:t xml:space="preserve"> </w:t>
      </w:r>
      <w:r w:rsidRPr="00083598">
        <w:rPr>
          <w:i/>
          <w:iCs/>
          <w:sz w:val="28"/>
          <w:szCs w:val="28"/>
          <w:lang w:val="en-US"/>
        </w:rPr>
        <w:t>like</w:t>
      </w:r>
      <w:r w:rsidRPr="00083598">
        <w:rPr>
          <w:i/>
          <w:iCs/>
          <w:sz w:val="28"/>
          <w:szCs w:val="28"/>
          <w:lang w:val="uk-UA"/>
        </w:rPr>
        <w:t xml:space="preserve">, </w:t>
      </w:r>
      <w:r w:rsidRPr="00083598">
        <w:rPr>
          <w:i/>
          <w:iCs/>
          <w:sz w:val="28"/>
          <w:szCs w:val="28"/>
          <w:lang w:val="en-US"/>
        </w:rPr>
        <w:t>would</w:t>
      </w:r>
      <w:r w:rsidRPr="00083598">
        <w:rPr>
          <w:i/>
          <w:iCs/>
          <w:sz w:val="28"/>
          <w:szCs w:val="28"/>
          <w:lang w:val="uk-UA"/>
        </w:rPr>
        <w:t xml:space="preserve"> </w:t>
      </w:r>
      <w:r w:rsidRPr="00083598">
        <w:rPr>
          <w:i/>
          <w:iCs/>
          <w:sz w:val="28"/>
          <w:szCs w:val="28"/>
          <w:lang w:val="en-US"/>
        </w:rPr>
        <w:t>rather</w:t>
      </w:r>
      <w:r w:rsidR="001A0F0F" w:rsidRPr="001A0F0F">
        <w:rPr>
          <w:i/>
          <w:iCs/>
          <w:sz w:val="28"/>
          <w:szCs w:val="28"/>
          <w:lang w:val="uk-UA"/>
        </w:rPr>
        <w:t>/</w:t>
      </w:r>
      <w:r w:rsidR="001A0F0F" w:rsidRPr="00083598">
        <w:rPr>
          <w:i/>
          <w:iCs/>
          <w:sz w:val="28"/>
          <w:szCs w:val="28"/>
          <w:lang w:val="en-US"/>
        </w:rPr>
        <w:t>sooner</w:t>
      </w:r>
      <w:r w:rsidRPr="00083598">
        <w:rPr>
          <w:i/>
          <w:iCs/>
          <w:sz w:val="28"/>
          <w:szCs w:val="28"/>
          <w:lang w:val="uk-UA"/>
        </w:rPr>
        <w:t xml:space="preserve">, </w:t>
      </w:r>
      <w:r w:rsidRPr="00083598">
        <w:rPr>
          <w:i/>
          <w:iCs/>
          <w:sz w:val="28"/>
          <w:szCs w:val="28"/>
          <w:lang w:val="en-US"/>
        </w:rPr>
        <w:t>had</w:t>
      </w:r>
      <w:r w:rsidRPr="00083598">
        <w:rPr>
          <w:i/>
          <w:iCs/>
          <w:sz w:val="28"/>
          <w:szCs w:val="28"/>
          <w:lang w:val="uk-UA"/>
        </w:rPr>
        <w:t xml:space="preserve"> </w:t>
      </w:r>
      <w:r w:rsidRPr="00083598">
        <w:rPr>
          <w:i/>
          <w:iCs/>
          <w:sz w:val="28"/>
          <w:szCs w:val="28"/>
          <w:lang w:val="en-US"/>
        </w:rPr>
        <w:t>better</w:t>
      </w:r>
      <w:r w:rsidRPr="00083598">
        <w:rPr>
          <w:i/>
          <w:iCs/>
          <w:sz w:val="28"/>
          <w:szCs w:val="28"/>
          <w:lang w:val="uk-UA"/>
        </w:rPr>
        <w:t xml:space="preserve">, </w:t>
      </w:r>
      <w:r w:rsidRPr="00083598">
        <w:rPr>
          <w:i/>
          <w:iCs/>
          <w:sz w:val="28"/>
          <w:szCs w:val="28"/>
          <w:lang w:val="en-US"/>
        </w:rPr>
        <w:t>would</w:t>
      </w:r>
      <w:r w:rsidRPr="00083598">
        <w:rPr>
          <w:i/>
          <w:iCs/>
          <w:sz w:val="28"/>
          <w:szCs w:val="28"/>
          <w:lang w:val="uk-UA"/>
        </w:rPr>
        <w:t>/</w:t>
      </w:r>
      <w:r w:rsidRPr="00083598">
        <w:rPr>
          <w:i/>
          <w:iCs/>
          <w:sz w:val="28"/>
          <w:szCs w:val="28"/>
          <w:lang w:val="en-US"/>
        </w:rPr>
        <w:t>should</w:t>
      </w:r>
      <w:r w:rsidRPr="00083598">
        <w:rPr>
          <w:i/>
          <w:iCs/>
          <w:sz w:val="28"/>
          <w:szCs w:val="28"/>
          <w:lang w:val="uk-UA"/>
        </w:rPr>
        <w:t xml:space="preserve"> </w:t>
      </w:r>
      <w:r w:rsidRPr="00083598">
        <w:rPr>
          <w:i/>
          <w:iCs/>
          <w:sz w:val="28"/>
          <w:szCs w:val="28"/>
          <w:lang w:val="en-US"/>
        </w:rPr>
        <w:t>be</w:t>
      </w:r>
      <w:r w:rsidRPr="00083598">
        <w:rPr>
          <w:i/>
          <w:iCs/>
          <w:sz w:val="28"/>
          <w:szCs w:val="28"/>
          <w:lang w:val="uk-UA"/>
        </w:rPr>
        <w:t xml:space="preserve"> </w:t>
      </w:r>
      <w:r w:rsidRPr="00083598">
        <w:rPr>
          <w:i/>
          <w:iCs/>
          <w:sz w:val="28"/>
          <w:szCs w:val="28"/>
          <w:lang w:val="en-US"/>
        </w:rPr>
        <w:t>glad</w:t>
      </w:r>
      <w:r w:rsidRPr="00083598">
        <w:rPr>
          <w:i/>
          <w:iCs/>
          <w:sz w:val="28"/>
          <w:szCs w:val="28"/>
          <w:lang w:val="uk-UA"/>
        </w:rPr>
        <w:t>)</w:t>
      </w:r>
      <w:r w:rsidR="005E497C">
        <w:rPr>
          <w:sz w:val="28"/>
          <w:szCs w:val="28"/>
          <w:lang w:val="uk-UA"/>
        </w:rPr>
        <w:t xml:space="preserve">, </w:t>
      </w:r>
      <w:r>
        <w:rPr>
          <w:sz w:val="28"/>
          <w:szCs w:val="28"/>
          <w:lang w:val="uk-UA"/>
        </w:rPr>
        <w:t>так само</w:t>
      </w:r>
      <w:r w:rsidR="005E497C">
        <w:rPr>
          <w:sz w:val="28"/>
          <w:szCs w:val="28"/>
          <w:lang w:val="uk-UA"/>
        </w:rPr>
        <w:t xml:space="preserve">, </w:t>
      </w:r>
      <w:r>
        <w:rPr>
          <w:sz w:val="28"/>
          <w:szCs w:val="28"/>
          <w:lang w:val="uk-UA"/>
        </w:rPr>
        <w:t xml:space="preserve">як і інші </w:t>
      </w:r>
      <w:proofErr w:type="spellStart"/>
      <w:r>
        <w:rPr>
          <w:sz w:val="28"/>
          <w:szCs w:val="28"/>
          <w:lang w:val="uk-UA"/>
        </w:rPr>
        <w:t>мовні</w:t>
      </w:r>
      <w:proofErr w:type="spellEnd"/>
      <w:r>
        <w:rPr>
          <w:sz w:val="28"/>
          <w:szCs w:val="28"/>
          <w:lang w:val="uk-UA"/>
        </w:rPr>
        <w:t xml:space="preserve"> засоби, активно використовуються мовцями в </w:t>
      </w:r>
      <w:proofErr w:type="spellStart"/>
      <w:r w:rsidR="005E497C">
        <w:rPr>
          <w:sz w:val="28"/>
          <w:szCs w:val="28"/>
          <w:lang w:val="uk-UA"/>
        </w:rPr>
        <w:t>оптативних</w:t>
      </w:r>
      <w:proofErr w:type="spellEnd"/>
      <w:r w:rsidR="005E497C">
        <w:rPr>
          <w:sz w:val="28"/>
          <w:szCs w:val="28"/>
          <w:lang w:val="uk-UA"/>
        </w:rPr>
        <w:t xml:space="preserve"> висловлюваннях</w:t>
      </w:r>
      <w:r>
        <w:rPr>
          <w:sz w:val="28"/>
          <w:szCs w:val="28"/>
          <w:lang w:val="uk-UA"/>
        </w:rPr>
        <w:t xml:space="preserve">. </w:t>
      </w:r>
      <w:r w:rsidR="001A0F0F">
        <w:rPr>
          <w:sz w:val="28"/>
          <w:szCs w:val="28"/>
          <w:lang w:val="uk-UA"/>
        </w:rPr>
        <w:t xml:space="preserve">За допомогою цих модальних виразів, </w:t>
      </w:r>
      <w:r w:rsidR="00B3649F">
        <w:rPr>
          <w:sz w:val="28"/>
          <w:szCs w:val="28"/>
          <w:lang w:val="uk-UA"/>
        </w:rPr>
        <w:t xml:space="preserve">зазвичай виражається </w:t>
      </w:r>
      <w:r w:rsidR="001A0F0F">
        <w:rPr>
          <w:sz w:val="28"/>
          <w:szCs w:val="28"/>
          <w:lang w:val="uk-UA"/>
        </w:rPr>
        <w:t>порада</w:t>
      </w:r>
      <w:r w:rsidR="00B3649F" w:rsidRPr="00B3649F">
        <w:rPr>
          <w:sz w:val="28"/>
          <w:szCs w:val="28"/>
          <w:lang w:val="uk-UA"/>
        </w:rPr>
        <w:t>/</w:t>
      </w:r>
      <w:r w:rsidR="001A0F0F">
        <w:rPr>
          <w:sz w:val="28"/>
          <w:szCs w:val="28"/>
          <w:lang w:val="uk-UA"/>
        </w:rPr>
        <w:t xml:space="preserve">рекомендація </w:t>
      </w:r>
      <w:r w:rsidR="001A0F0F" w:rsidRPr="00A45BAC">
        <w:rPr>
          <w:i/>
          <w:iCs/>
          <w:sz w:val="28"/>
          <w:szCs w:val="28"/>
          <w:lang w:val="uk-UA"/>
        </w:rPr>
        <w:t>(</w:t>
      </w:r>
      <w:r w:rsidR="001A0F0F" w:rsidRPr="00A45BAC">
        <w:rPr>
          <w:i/>
          <w:iCs/>
          <w:sz w:val="28"/>
          <w:szCs w:val="28"/>
          <w:lang w:val="en-US"/>
        </w:rPr>
        <w:t>You</w:t>
      </w:r>
      <w:r w:rsidR="001A0F0F" w:rsidRPr="00A45BAC">
        <w:rPr>
          <w:i/>
          <w:iCs/>
          <w:sz w:val="28"/>
          <w:szCs w:val="28"/>
          <w:lang w:val="uk-UA"/>
        </w:rPr>
        <w:t xml:space="preserve"> </w:t>
      </w:r>
      <w:r w:rsidR="001A0F0F" w:rsidRPr="00A45BAC">
        <w:rPr>
          <w:i/>
          <w:iCs/>
          <w:sz w:val="28"/>
          <w:szCs w:val="28"/>
          <w:u w:val="single"/>
          <w:lang w:val="en-US"/>
        </w:rPr>
        <w:t>had</w:t>
      </w:r>
      <w:r w:rsidR="001A0F0F" w:rsidRPr="00A45BAC">
        <w:rPr>
          <w:i/>
          <w:iCs/>
          <w:sz w:val="28"/>
          <w:szCs w:val="28"/>
          <w:u w:val="single"/>
          <w:lang w:val="uk-UA"/>
        </w:rPr>
        <w:t xml:space="preserve"> </w:t>
      </w:r>
      <w:r w:rsidR="001A0F0F" w:rsidRPr="00A45BAC">
        <w:rPr>
          <w:i/>
          <w:iCs/>
          <w:sz w:val="28"/>
          <w:szCs w:val="28"/>
          <w:u w:val="single"/>
          <w:lang w:val="en-US"/>
        </w:rPr>
        <w:t>better</w:t>
      </w:r>
      <w:r w:rsidR="001A0F0F" w:rsidRPr="00A45BAC">
        <w:rPr>
          <w:i/>
          <w:iCs/>
          <w:sz w:val="28"/>
          <w:szCs w:val="28"/>
          <w:lang w:val="uk-UA"/>
        </w:rPr>
        <w:t xml:space="preserve"> </w:t>
      </w:r>
      <w:r w:rsidR="001A0F0F" w:rsidRPr="00A45BAC">
        <w:rPr>
          <w:i/>
          <w:iCs/>
          <w:sz w:val="28"/>
          <w:szCs w:val="28"/>
          <w:lang w:val="en-US"/>
        </w:rPr>
        <w:t>tell</w:t>
      </w:r>
      <w:r w:rsidR="001A0F0F" w:rsidRPr="00A45BAC">
        <w:rPr>
          <w:i/>
          <w:iCs/>
          <w:sz w:val="28"/>
          <w:szCs w:val="28"/>
          <w:lang w:val="uk-UA"/>
        </w:rPr>
        <w:t xml:space="preserve"> </w:t>
      </w:r>
      <w:r w:rsidR="001A0F0F" w:rsidRPr="00A45BAC">
        <w:rPr>
          <w:i/>
          <w:iCs/>
          <w:sz w:val="28"/>
          <w:szCs w:val="28"/>
          <w:lang w:val="en-US"/>
        </w:rPr>
        <w:t>me</w:t>
      </w:r>
      <w:r w:rsidR="001A0F0F" w:rsidRPr="00A45BAC">
        <w:rPr>
          <w:sz w:val="28"/>
          <w:szCs w:val="28"/>
          <w:lang w:val="uk-UA"/>
        </w:rPr>
        <w:t xml:space="preserve"> [</w:t>
      </w:r>
      <w:r w:rsidR="001A0F0F">
        <w:rPr>
          <w:sz w:val="28"/>
          <w:szCs w:val="28"/>
          <w:lang w:val="en-US"/>
        </w:rPr>
        <w:t>DS</w:t>
      </w:r>
      <w:r w:rsidR="001A0F0F" w:rsidRPr="00A45BAC">
        <w:rPr>
          <w:sz w:val="28"/>
          <w:szCs w:val="28"/>
          <w:lang w:val="uk-UA"/>
        </w:rPr>
        <w:t xml:space="preserve">, </w:t>
      </w:r>
      <w:r w:rsidR="001A0F0F">
        <w:rPr>
          <w:sz w:val="28"/>
          <w:szCs w:val="28"/>
          <w:lang w:val="en-US"/>
        </w:rPr>
        <w:t>c</w:t>
      </w:r>
      <w:r w:rsidR="001A0F0F" w:rsidRPr="00A45BAC">
        <w:rPr>
          <w:sz w:val="28"/>
          <w:szCs w:val="28"/>
          <w:lang w:val="uk-UA"/>
        </w:rPr>
        <w:t>. 167]</w:t>
      </w:r>
      <w:r w:rsidR="001A0F0F">
        <w:rPr>
          <w:sz w:val="28"/>
          <w:szCs w:val="28"/>
          <w:lang w:val="uk-UA"/>
        </w:rPr>
        <w:t>)</w:t>
      </w:r>
      <w:r w:rsidR="00B3649F">
        <w:rPr>
          <w:sz w:val="28"/>
          <w:szCs w:val="28"/>
          <w:lang w:val="uk-UA"/>
        </w:rPr>
        <w:t xml:space="preserve"> або намір </w:t>
      </w:r>
      <w:r w:rsidR="00B3649F" w:rsidRPr="00B3649F">
        <w:rPr>
          <w:i/>
          <w:iCs/>
          <w:sz w:val="28"/>
          <w:szCs w:val="28"/>
          <w:lang w:val="uk-UA"/>
        </w:rPr>
        <w:t>(</w:t>
      </w:r>
      <w:r w:rsidR="00B3649F" w:rsidRPr="00B3649F">
        <w:rPr>
          <w:i/>
          <w:iCs/>
          <w:sz w:val="28"/>
          <w:szCs w:val="28"/>
          <w:lang w:val="en-US"/>
        </w:rPr>
        <w:t>We</w:t>
      </w:r>
      <w:r w:rsidR="00B3649F" w:rsidRPr="00B3649F">
        <w:rPr>
          <w:i/>
          <w:iCs/>
          <w:sz w:val="28"/>
          <w:szCs w:val="28"/>
          <w:lang w:val="uk-UA"/>
        </w:rPr>
        <w:t xml:space="preserve"> </w:t>
      </w:r>
      <w:r w:rsidR="00B3649F" w:rsidRPr="00B3649F">
        <w:rPr>
          <w:i/>
          <w:iCs/>
          <w:sz w:val="28"/>
          <w:szCs w:val="28"/>
          <w:u w:val="single"/>
          <w:lang w:val="en-US"/>
        </w:rPr>
        <w:t>should</w:t>
      </w:r>
      <w:r w:rsidR="00B3649F" w:rsidRPr="00B3649F">
        <w:rPr>
          <w:i/>
          <w:iCs/>
          <w:sz w:val="28"/>
          <w:szCs w:val="28"/>
          <w:u w:val="single"/>
          <w:lang w:val="uk-UA"/>
        </w:rPr>
        <w:t xml:space="preserve"> </w:t>
      </w:r>
      <w:r w:rsidR="00B3649F" w:rsidRPr="00B3649F">
        <w:rPr>
          <w:i/>
          <w:iCs/>
          <w:sz w:val="28"/>
          <w:szCs w:val="28"/>
          <w:u w:val="single"/>
          <w:lang w:val="en-US"/>
        </w:rPr>
        <w:t>like</w:t>
      </w:r>
      <w:r w:rsidR="00B3649F" w:rsidRPr="00B3649F">
        <w:rPr>
          <w:i/>
          <w:iCs/>
          <w:sz w:val="28"/>
          <w:szCs w:val="28"/>
          <w:lang w:val="uk-UA"/>
        </w:rPr>
        <w:t xml:space="preserve"> </w:t>
      </w:r>
      <w:r w:rsidR="00B3649F" w:rsidRPr="00B3649F">
        <w:rPr>
          <w:i/>
          <w:iCs/>
          <w:sz w:val="28"/>
          <w:szCs w:val="28"/>
          <w:lang w:val="en-US"/>
        </w:rPr>
        <w:t>to</w:t>
      </w:r>
      <w:r w:rsidR="00B3649F" w:rsidRPr="00B3649F">
        <w:rPr>
          <w:i/>
          <w:iCs/>
          <w:sz w:val="28"/>
          <w:szCs w:val="28"/>
          <w:lang w:val="uk-UA"/>
        </w:rPr>
        <w:t xml:space="preserve"> </w:t>
      </w:r>
      <w:r w:rsidR="00B3649F" w:rsidRPr="00B3649F">
        <w:rPr>
          <w:i/>
          <w:iCs/>
          <w:sz w:val="28"/>
          <w:szCs w:val="28"/>
          <w:lang w:val="en-US"/>
        </w:rPr>
        <w:t>ask</w:t>
      </w:r>
      <w:r w:rsidR="00B3649F" w:rsidRPr="00B3649F">
        <w:rPr>
          <w:sz w:val="28"/>
          <w:szCs w:val="28"/>
          <w:lang w:val="uk-UA"/>
        </w:rPr>
        <w:t xml:space="preserve"> [</w:t>
      </w:r>
      <w:r w:rsidR="00B3649F">
        <w:rPr>
          <w:sz w:val="28"/>
          <w:szCs w:val="28"/>
          <w:lang w:val="en-US"/>
        </w:rPr>
        <w:t>RK</w:t>
      </w:r>
      <w:r w:rsidR="00B3649F" w:rsidRPr="00B3649F">
        <w:rPr>
          <w:sz w:val="28"/>
          <w:szCs w:val="28"/>
          <w:lang w:val="uk-UA"/>
        </w:rPr>
        <w:t xml:space="preserve">, </w:t>
      </w:r>
      <w:r w:rsidR="00B3649F">
        <w:rPr>
          <w:sz w:val="28"/>
          <w:szCs w:val="28"/>
          <w:lang w:val="en-US"/>
        </w:rPr>
        <w:t>c</w:t>
      </w:r>
      <w:r w:rsidR="00B3649F" w:rsidRPr="00B3649F">
        <w:rPr>
          <w:sz w:val="28"/>
          <w:szCs w:val="28"/>
          <w:lang w:val="uk-UA"/>
        </w:rPr>
        <w:t>. 311]</w:t>
      </w:r>
      <w:r w:rsidR="00B3649F">
        <w:rPr>
          <w:sz w:val="28"/>
          <w:szCs w:val="28"/>
          <w:lang w:val="uk-UA"/>
        </w:rPr>
        <w:t xml:space="preserve">, </w:t>
      </w:r>
      <w:r w:rsidR="00B3649F" w:rsidRPr="00B3649F">
        <w:rPr>
          <w:i/>
          <w:iCs/>
          <w:sz w:val="28"/>
          <w:szCs w:val="28"/>
          <w:lang w:val="en-US"/>
        </w:rPr>
        <w:t>I</w:t>
      </w:r>
      <w:r w:rsidR="00B3649F" w:rsidRPr="00B30A0A">
        <w:rPr>
          <w:i/>
          <w:iCs/>
          <w:sz w:val="28"/>
          <w:szCs w:val="28"/>
          <w:lang w:val="uk-UA"/>
        </w:rPr>
        <w:t>’</w:t>
      </w:r>
      <w:r w:rsidR="00B3649F" w:rsidRPr="00B3649F">
        <w:rPr>
          <w:i/>
          <w:iCs/>
          <w:sz w:val="28"/>
          <w:szCs w:val="28"/>
          <w:u w:val="single"/>
          <w:lang w:val="en-US"/>
        </w:rPr>
        <w:t>d</w:t>
      </w:r>
      <w:r w:rsidR="00B3649F" w:rsidRPr="00B30A0A">
        <w:rPr>
          <w:i/>
          <w:iCs/>
          <w:sz w:val="28"/>
          <w:szCs w:val="28"/>
          <w:u w:val="single"/>
          <w:lang w:val="uk-UA"/>
        </w:rPr>
        <w:t xml:space="preserve"> </w:t>
      </w:r>
      <w:r w:rsidR="00B3649F" w:rsidRPr="00B3649F">
        <w:rPr>
          <w:i/>
          <w:iCs/>
          <w:sz w:val="28"/>
          <w:szCs w:val="28"/>
          <w:u w:val="single"/>
          <w:lang w:val="en-US"/>
        </w:rPr>
        <w:t>be</w:t>
      </w:r>
      <w:r w:rsidR="00B3649F" w:rsidRPr="00B30A0A">
        <w:rPr>
          <w:i/>
          <w:iCs/>
          <w:sz w:val="28"/>
          <w:szCs w:val="28"/>
          <w:u w:val="single"/>
          <w:lang w:val="uk-UA"/>
        </w:rPr>
        <w:t xml:space="preserve"> </w:t>
      </w:r>
      <w:r w:rsidR="00B3649F" w:rsidRPr="00B3649F">
        <w:rPr>
          <w:i/>
          <w:iCs/>
          <w:sz w:val="28"/>
          <w:szCs w:val="28"/>
          <w:u w:val="single"/>
          <w:lang w:val="en-US"/>
        </w:rPr>
        <w:t>glad</w:t>
      </w:r>
      <w:r w:rsidR="00B3649F" w:rsidRPr="00B30A0A">
        <w:rPr>
          <w:i/>
          <w:iCs/>
          <w:sz w:val="28"/>
          <w:szCs w:val="28"/>
          <w:lang w:val="uk-UA"/>
        </w:rPr>
        <w:t xml:space="preserve"> </w:t>
      </w:r>
      <w:r w:rsidR="00B3649F" w:rsidRPr="00B3649F">
        <w:rPr>
          <w:i/>
          <w:iCs/>
          <w:sz w:val="28"/>
          <w:szCs w:val="28"/>
          <w:lang w:val="en-US"/>
        </w:rPr>
        <w:t>to</w:t>
      </w:r>
      <w:r w:rsidR="00B3649F" w:rsidRPr="00B30A0A">
        <w:rPr>
          <w:i/>
          <w:iCs/>
          <w:sz w:val="28"/>
          <w:szCs w:val="28"/>
          <w:lang w:val="uk-UA"/>
        </w:rPr>
        <w:t xml:space="preserve"> </w:t>
      </w:r>
      <w:r w:rsidR="00B3649F" w:rsidRPr="00B3649F">
        <w:rPr>
          <w:i/>
          <w:iCs/>
          <w:sz w:val="28"/>
          <w:szCs w:val="28"/>
          <w:lang w:val="en-US"/>
        </w:rPr>
        <w:t>help</w:t>
      </w:r>
      <w:r w:rsidR="00B3649F" w:rsidRPr="00B30A0A">
        <w:rPr>
          <w:i/>
          <w:iCs/>
          <w:sz w:val="28"/>
          <w:szCs w:val="28"/>
          <w:lang w:val="uk-UA"/>
        </w:rPr>
        <w:t xml:space="preserve"> </w:t>
      </w:r>
      <w:r w:rsidR="00B3649F" w:rsidRPr="00B3649F">
        <w:rPr>
          <w:i/>
          <w:iCs/>
          <w:sz w:val="28"/>
          <w:szCs w:val="28"/>
          <w:lang w:val="en-US"/>
        </w:rPr>
        <w:t>in</w:t>
      </w:r>
      <w:r w:rsidR="00B3649F" w:rsidRPr="00B30A0A">
        <w:rPr>
          <w:i/>
          <w:iCs/>
          <w:sz w:val="28"/>
          <w:szCs w:val="28"/>
          <w:lang w:val="uk-UA"/>
        </w:rPr>
        <w:t xml:space="preserve"> </w:t>
      </w:r>
      <w:r w:rsidR="00B3649F" w:rsidRPr="00B3649F">
        <w:rPr>
          <w:i/>
          <w:iCs/>
          <w:sz w:val="28"/>
          <w:szCs w:val="28"/>
          <w:lang w:val="en-US"/>
        </w:rPr>
        <w:t>any</w:t>
      </w:r>
      <w:r w:rsidR="00B3649F" w:rsidRPr="00B30A0A">
        <w:rPr>
          <w:i/>
          <w:iCs/>
          <w:sz w:val="28"/>
          <w:szCs w:val="28"/>
          <w:lang w:val="uk-UA"/>
        </w:rPr>
        <w:t xml:space="preserve"> </w:t>
      </w:r>
      <w:r w:rsidR="00B3649F" w:rsidRPr="00B3649F">
        <w:rPr>
          <w:i/>
          <w:iCs/>
          <w:sz w:val="28"/>
          <w:szCs w:val="28"/>
          <w:lang w:val="en-US"/>
        </w:rPr>
        <w:t>way</w:t>
      </w:r>
      <w:r w:rsidR="00B3649F" w:rsidRPr="00B30A0A">
        <w:rPr>
          <w:i/>
          <w:iCs/>
          <w:sz w:val="28"/>
          <w:szCs w:val="28"/>
          <w:lang w:val="uk-UA"/>
        </w:rPr>
        <w:t xml:space="preserve"> </w:t>
      </w:r>
      <w:r w:rsidR="00B3649F" w:rsidRPr="00B3649F">
        <w:rPr>
          <w:i/>
          <w:iCs/>
          <w:sz w:val="28"/>
          <w:szCs w:val="28"/>
          <w:lang w:val="en-US"/>
        </w:rPr>
        <w:t>I</w:t>
      </w:r>
      <w:r w:rsidR="00B3649F" w:rsidRPr="00B30A0A">
        <w:rPr>
          <w:i/>
          <w:iCs/>
          <w:sz w:val="28"/>
          <w:szCs w:val="28"/>
          <w:lang w:val="uk-UA"/>
        </w:rPr>
        <w:t xml:space="preserve"> </w:t>
      </w:r>
      <w:r w:rsidR="00B3649F" w:rsidRPr="00B3649F">
        <w:rPr>
          <w:i/>
          <w:iCs/>
          <w:sz w:val="28"/>
          <w:szCs w:val="28"/>
          <w:lang w:val="en-US"/>
        </w:rPr>
        <w:t>could</w:t>
      </w:r>
      <w:r w:rsidR="00B3649F" w:rsidRPr="00B30A0A">
        <w:rPr>
          <w:i/>
          <w:iCs/>
          <w:sz w:val="28"/>
          <w:szCs w:val="28"/>
          <w:lang w:val="uk-UA"/>
        </w:rPr>
        <w:t xml:space="preserve"> </w:t>
      </w:r>
      <w:r w:rsidR="00B3649F" w:rsidRPr="00B30A0A">
        <w:rPr>
          <w:sz w:val="28"/>
          <w:szCs w:val="28"/>
          <w:lang w:val="uk-UA"/>
        </w:rPr>
        <w:t>[</w:t>
      </w:r>
      <w:r w:rsidR="00B3649F">
        <w:rPr>
          <w:sz w:val="28"/>
          <w:szCs w:val="28"/>
          <w:lang w:val="en-US"/>
        </w:rPr>
        <w:t>DS</w:t>
      </w:r>
      <w:r w:rsidR="00B3649F" w:rsidRPr="00B30A0A">
        <w:rPr>
          <w:sz w:val="28"/>
          <w:szCs w:val="28"/>
          <w:lang w:val="uk-UA"/>
        </w:rPr>
        <w:t xml:space="preserve">, </w:t>
      </w:r>
      <w:r w:rsidR="00B3649F">
        <w:rPr>
          <w:sz w:val="28"/>
          <w:szCs w:val="28"/>
          <w:lang w:val="en-US"/>
        </w:rPr>
        <w:t>c</w:t>
      </w:r>
      <w:r w:rsidR="00B3649F" w:rsidRPr="00B30A0A">
        <w:rPr>
          <w:sz w:val="28"/>
          <w:szCs w:val="28"/>
          <w:lang w:val="uk-UA"/>
        </w:rPr>
        <w:t>. 77]</w:t>
      </w:r>
      <w:r w:rsidR="00B3649F">
        <w:rPr>
          <w:sz w:val="28"/>
          <w:szCs w:val="28"/>
          <w:lang w:val="uk-UA"/>
        </w:rPr>
        <w:t>)</w:t>
      </w:r>
      <w:r w:rsidR="00B30A0A">
        <w:rPr>
          <w:sz w:val="28"/>
          <w:szCs w:val="28"/>
          <w:lang w:val="uk-UA"/>
        </w:rPr>
        <w:t xml:space="preserve"> </w:t>
      </w:r>
      <w:r w:rsidR="00B30A0A" w:rsidRPr="00B30A0A">
        <w:rPr>
          <w:sz w:val="28"/>
          <w:szCs w:val="28"/>
          <w:lang w:val="uk-UA"/>
        </w:rPr>
        <w:t>[</w:t>
      </w:r>
      <w:r w:rsidR="00B4544C">
        <w:rPr>
          <w:sz w:val="28"/>
          <w:szCs w:val="28"/>
          <w:lang w:val="uk-UA"/>
        </w:rPr>
        <w:t>25</w:t>
      </w:r>
      <w:r w:rsidR="00B30A0A">
        <w:rPr>
          <w:sz w:val="28"/>
          <w:szCs w:val="28"/>
          <w:lang w:val="uk-UA"/>
        </w:rPr>
        <w:t>, с. 53</w:t>
      </w:r>
      <w:r w:rsidR="00B30A0A" w:rsidRPr="00B30A0A">
        <w:rPr>
          <w:sz w:val="28"/>
          <w:szCs w:val="28"/>
          <w:lang w:val="uk-UA"/>
        </w:rPr>
        <w:t>]</w:t>
      </w:r>
      <w:r w:rsidR="00B30A0A">
        <w:rPr>
          <w:sz w:val="28"/>
          <w:szCs w:val="28"/>
          <w:lang w:val="uk-UA"/>
        </w:rPr>
        <w:t>.</w:t>
      </w:r>
    </w:p>
    <w:p w14:paraId="1011CEA1" w14:textId="3FFADD7F" w:rsidR="00F82C23" w:rsidRDefault="007347A1" w:rsidP="00A411F3">
      <w:pPr>
        <w:spacing w:line="360" w:lineRule="auto"/>
        <w:ind w:firstLine="709"/>
        <w:jc w:val="both"/>
        <w:rPr>
          <w:sz w:val="28"/>
          <w:szCs w:val="28"/>
          <w:lang w:val="uk-UA"/>
        </w:rPr>
      </w:pPr>
      <w:r>
        <w:rPr>
          <w:sz w:val="28"/>
          <w:szCs w:val="28"/>
          <w:lang w:val="uk-UA"/>
        </w:rPr>
        <w:t xml:space="preserve">Варто зазначити, що </w:t>
      </w:r>
      <w:r w:rsidRPr="00B3649F">
        <w:rPr>
          <w:i/>
          <w:iCs/>
          <w:sz w:val="28"/>
          <w:szCs w:val="28"/>
        </w:rPr>
        <w:t>w</w:t>
      </w:r>
      <w:r w:rsidR="00A45BAC" w:rsidRPr="00B3649F">
        <w:rPr>
          <w:i/>
          <w:iCs/>
          <w:sz w:val="28"/>
          <w:szCs w:val="28"/>
        </w:rPr>
        <w:t>ould</w:t>
      </w:r>
      <w:r w:rsidR="00A45BAC" w:rsidRPr="007347A1">
        <w:rPr>
          <w:i/>
          <w:iCs/>
          <w:sz w:val="28"/>
          <w:szCs w:val="28"/>
          <w:lang w:val="uk-UA"/>
        </w:rPr>
        <w:t xml:space="preserve"> </w:t>
      </w:r>
      <w:r w:rsidR="00A45BAC" w:rsidRPr="00B3649F">
        <w:rPr>
          <w:i/>
          <w:iCs/>
          <w:sz w:val="28"/>
          <w:szCs w:val="28"/>
        </w:rPr>
        <w:t>rather</w:t>
      </w:r>
      <w:r w:rsidR="00A45BAC" w:rsidRPr="007347A1">
        <w:rPr>
          <w:i/>
          <w:iCs/>
          <w:sz w:val="28"/>
          <w:szCs w:val="28"/>
          <w:lang w:val="uk-UA"/>
        </w:rPr>
        <w:t>/</w:t>
      </w:r>
      <w:r w:rsidR="00A45BAC" w:rsidRPr="00B3649F">
        <w:rPr>
          <w:i/>
          <w:iCs/>
          <w:sz w:val="28"/>
          <w:szCs w:val="28"/>
        </w:rPr>
        <w:t>sooner</w:t>
      </w:r>
      <w:r w:rsidRPr="007347A1">
        <w:rPr>
          <w:sz w:val="28"/>
          <w:szCs w:val="28"/>
          <w:lang w:val="uk-UA"/>
        </w:rPr>
        <w:t xml:space="preserve"> </w:t>
      </w:r>
      <w:r w:rsidR="00B30A0A" w:rsidRPr="007347A1">
        <w:rPr>
          <w:i/>
          <w:iCs/>
          <w:sz w:val="28"/>
          <w:szCs w:val="28"/>
          <w:lang w:val="uk-UA"/>
        </w:rPr>
        <w:t>(</w:t>
      </w:r>
      <w:r w:rsidR="00B30A0A" w:rsidRPr="00B3649F">
        <w:rPr>
          <w:i/>
          <w:iCs/>
          <w:sz w:val="28"/>
          <w:szCs w:val="28"/>
        </w:rPr>
        <w:t>Of</w:t>
      </w:r>
      <w:r w:rsidR="00B30A0A" w:rsidRPr="001A0F0F">
        <w:rPr>
          <w:i/>
          <w:iCs/>
          <w:sz w:val="28"/>
          <w:szCs w:val="28"/>
          <w:lang w:val="uk-UA"/>
        </w:rPr>
        <w:t xml:space="preserve"> </w:t>
      </w:r>
      <w:r w:rsidR="00B30A0A" w:rsidRPr="00B3649F">
        <w:rPr>
          <w:i/>
          <w:iCs/>
          <w:sz w:val="28"/>
          <w:szCs w:val="28"/>
        </w:rPr>
        <w:t>course</w:t>
      </w:r>
      <w:r w:rsidR="00B30A0A" w:rsidRPr="001A0F0F">
        <w:rPr>
          <w:i/>
          <w:iCs/>
          <w:sz w:val="28"/>
          <w:szCs w:val="28"/>
          <w:lang w:val="uk-UA"/>
        </w:rPr>
        <w:t>,</w:t>
      </w:r>
      <w:r w:rsidR="00B30A0A" w:rsidRPr="00BB7C48">
        <w:rPr>
          <w:i/>
          <w:iCs/>
          <w:sz w:val="28"/>
          <w:szCs w:val="28"/>
          <w:lang w:val="uk-UA"/>
        </w:rPr>
        <w:t xml:space="preserve"> </w:t>
      </w:r>
      <w:r w:rsidR="00B30A0A" w:rsidRPr="00BB7C48">
        <w:rPr>
          <w:i/>
          <w:iCs/>
          <w:sz w:val="28"/>
          <w:szCs w:val="28"/>
        </w:rPr>
        <w:t>I</w:t>
      </w:r>
      <w:r w:rsidR="00B30A0A" w:rsidRPr="00BB7C48">
        <w:rPr>
          <w:i/>
          <w:iCs/>
          <w:sz w:val="28"/>
          <w:szCs w:val="28"/>
          <w:lang w:val="uk-UA"/>
        </w:rPr>
        <w:t>’</w:t>
      </w:r>
      <w:r w:rsidR="00B30A0A" w:rsidRPr="00BB7C48">
        <w:rPr>
          <w:i/>
          <w:iCs/>
          <w:sz w:val="28"/>
          <w:szCs w:val="28"/>
        </w:rPr>
        <w:t>d</w:t>
      </w:r>
      <w:r w:rsidR="00B30A0A" w:rsidRPr="00BB7C48">
        <w:rPr>
          <w:i/>
          <w:iCs/>
          <w:sz w:val="28"/>
          <w:szCs w:val="28"/>
          <w:lang w:val="uk-UA"/>
        </w:rPr>
        <w:t xml:space="preserve"> </w:t>
      </w:r>
      <w:r w:rsidR="00B30A0A" w:rsidRPr="00BB7C48">
        <w:rPr>
          <w:i/>
          <w:iCs/>
          <w:sz w:val="28"/>
          <w:szCs w:val="28"/>
        </w:rPr>
        <w:t>rather</w:t>
      </w:r>
      <w:r w:rsidR="00B30A0A" w:rsidRPr="00BB7C48">
        <w:rPr>
          <w:i/>
          <w:iCs/>
          <w:sz w:val="28"/>
          <w:szCs w:val="28"/>
          <w:lang w:val="uk-UA"/>
        </w:rPr>
        <w:t xml:space="preserve"> </w:t>
      </w:r>
      <w:r w:rsidR="00B30A0A" w:rsidRPr="00BB7C48">
        <w:rPr>
          <w:i/>
          <w:iCs/>
          <w:sz w:val="28"/>
          <w:szCs w:val="28"/>
        </w:rPr>
        <w:t>be</w:t>
      </w:r>
      <w:r w:rsidR="00B30A0A" w:rsidRPr="001A0F0F">
        <w:rPr>
          <w:i/>
          <w:iCs/>
          <w:sz w:val="28"/>
          <w:szCs w:val="28"/>
          <w:lang w:val="uk-UA"/>
        </w:rPr>
        <w:t xml:space="preserve"> </w:t>
      </w:r>
      <w:r w:rsidR="00B30A0A" w:rsidRPr="00B3649F">
        <w:rPr>
          <w:i/>
          <w:iCs/>
          <w:sz w:val="28"/>
          <w:szCs w:val="28"/>
        </w:rPr>
        <w:t>in</w:t>
      </w:r>
      <w:r w:rsidR="00B30A0A" w:rsidRPr="001A0F0F">
        <w:rPr>
          <w:i/>
          <w:iCs/>
          <w:sz w:val="28"/>
          <w:szCs w:val="28"/>
          <w:lang w:val="uk-UA"/>
        </w:rPr>
        <w:t xml:space="preserve"> </w:t>
      </w:r>
      <w:r w:rsidR="00B30A0A" w:rsidRPr="00B3649F">
        <w:rPr>
          <w:i/>
          <w:iCs/>
          <w:sz w:val="28"/>
          <w:szCs w:val="28"/>
        </w:rPr>
        <w:t>your</w:t>
      </w:r>
      <w:r w:rsidR="00B30A0A" w:rsidRPr="001A0F0F">
        <w:rPr>
          <w:i/>
          <w:iCs/>
          <w:sz w:val="28"/>
          <w:szCs w:val="28"/>
          <w:lang w:val="uk-UA"/>
        </w:rPr>
        <w:t xml:space="preserve"> </w:t>
      </w:r>
      <w:r w:rsidR="00B30A0A" w:rsidRPr="00B3649F">
        <w:rPr>
          <w:i/>
          <w:iCs/>
          <w:sz w:val="28"/>
          <w:szCs w:val="28"/>
        </w:rPr>
        <w:t>position</w:t>
      </w:r>
      <w:r w:rsidR="00B30A0A" w:rsidRPr="001A0F0F">
        <w:rPr>
          <w:sz w:val="28"/>
          <w:szCs w:val="28"/>
          <w:lang w:val="uk-UA"/>
        </w:rPr>
        <w:t xml:space="preserve"> [</w:t>
      </w:r>
      <w:r w:rsidR="00B30A0A" w:rsidRPr="00B3649F">
        <w:rPr>
          <w:sz w:val="28"/>
          <w:szCs w:val="28"/>
        </w:rPr>
        <w:t>RK</w:t>
      </w:r>
      <w:r w:rsidR="00B30A0A" w:rsidRPr="001A0F0F">
        <w:rPr>
          <w:sz w:val="28"/>
          <w:szCs w:val="28"/>
          <w:lang w:val="uk-UA"/>
        </w:rPr>
        <w:t xml:space="preserve">, </w:t>
      </w:r>
      <w:r w:rsidR="00B30A0A" w:rsidRPr="00B3649F">
        <w:rPr>
          <w:sz w:val="28"/>
          <w:szCs w:val="28"/>
        </w:rPr>
        <w:t>c</w:t>
      </w:r>
      <w:r w:rsidR="00B30A0A" w:rsidRPr="001A0F0F">
        <w:rPr>
          <w:sz w:val="28"/>
          <w:szCs w:val="28"/>
          <w:lang w:val="uk-UA"/>
        </w:rPr>
        <w:t>. 273]</w:t>
      </w:r>
      <w:r w:rsidR="00B30A0A">
        <w:rPr>
          <w:sz w:val="28"/>
          <w:szCs w:val="28"/>
          <w:lang w:val="uk-UA"/>
        </w:rPr>
        <w:t>) переважно вжива</w:t>
      </w:r>
      <w:r w:rsidR="00A411F3">
        <w:rPr>
          <w:sz w:val="28"/>
          <w:szCs w:val="28"/>
          <w:lang w:val="uk-UA"/>
        </w:rPr>
        <w:t>є</w:t>
      </w:r>
      <w:r w:rsidR="00B30A0A">
        <w:rPr>
          <w:sz w:val="28"/>
          <w:szCs w:val="28"/>
          <w:lang w:val="uk-UA"/>
        </w:rPr>
        <w:t>ться мовцями</w:t>
      </w:r>
      <w:r>
        <w:rPr>
          <w:sz w:val="28"/>
          <w:szCs w:val="28"/>
          <w:lang w:val="uk-UA"/>
        </w:rPr>
        <w:t xml:space="preserve"> у</w:t>
      </w:r>
      <w:r w:rsidR="00B30A0A">
        <w:rPr>
          <w:sz w:val="28"/>
          <w:szCs w:val="28"/>
          <w:lang w:val="uk-UA"/>
        </w:rPr>
        <w:t xml:space="preserve"> простих реченнях</w:t>
      </w:r>
      <w:r>
        <w:rPr>
          <w:sz w:val="28"/>
          <w:szCs w:val="28"/>
          <w:lang w:val="uk-UA"/>
        </w:rPr>
        <w:t xml:space="preserve">, </w:t>
      </w:r>
      <w:r w:rsidR="00B30A0A">
        <w:rPr>
          <w:sz w:val="28"/>
          <w:szCs w:val="28"/>
          <w:lang w:val="uk-UA"/>
        </w:rPr>
        <w:t>де</w:t>
      </w:r>
      <w:r>
        <w:rPr>
          <w:sz w:val="28"/>
          <w:szCs w:val="28"/>
          <w:lang w:val="uk-UA"/>
        </w:rPr>
        <w:t xml:space="preserve"> присудок має форму </w:t>
      </w:r>
      <w:proofErr w:type="spellStart"/>
      <w:r>
        <w:rPr>
          <w:sz w:val="28"/>
          <w:szCs w:val="28"/>
          <w:lang w:val="uk-UA"/>
        </w:rPr>
        <w:t>кондиціоналіса</w:t>
      </w:r>
      <w:proofErr w:type="spellEnd"/>
      <w:r>
        <w:rPr>
          <w:sz w:val="28"/>
          <w:szCs w:val="28"/>
          <w:lang w:val="uk-UA"/>
        </w:rPr>
        <w:t xml:space="preserve"> (</w:t>
      </w:r>
      <w:r w:rsidRPr="00B3649F">
        <w:rPr>
          <w:sz w:val="28"/>
          <w:szCs w:val="28"/>
        </w:rPr>
        <w:t>Present</w:t>
      </w:r>
      <w:r w:rsidRPr="001A0F0F">
        <w:rPr>
          <w:sz w:val="28"/>
          <w:szCs w:val="28"/>
          <w:lang w:val="uk-UA"/>
        </w:rPr>
        <w:t xml:space="preserve"> </w:t>
      </w:r>
      <w:r w:rsidR="00AE22DB" w:rsidRPr="001A0F0F">
        <w:rPr>
          <w:sz w:val="28"/>
          <w:szCs w:val="28"/>
          <w:lang w:val="uk-UA"/>
        </w:rPr>
        <w:t xml:space="preserve">/ </w:t>
      </w:r>
      <w:r w:rsidR="00AE22DB" w:rsidRPr="00AA7726">
        <w:rPr>
          <w:sz w:val="28"/>
          <w:szCs w:val="28"/>
        </w:rPr>
        <w:t>Past</w:t>
      </w:r>
      <w:r w:rsidR="00AE22DB" w:rsidRPr="001A0F0F">
        <w:rPr>
          <w:sz w:val="28"/>
          <w:szCs w:val="28"/>
          <w:lang w:val="uk-UA"/>
        </w:rPr>
        <w:t xml:space="preserve"> </w:t>
      </w:r>
      <w:r w:rsidRPr="00B3649F">
        <w:rPr>
          <w:sz w:val="28"/>
          <w:szCs w:val="28"/>
        </w:rPr>
        <w:t>Conditional</w:t>
      </w:r>
      <w:r>
        <w:rPr>
          <w:sz w:val="28"/>
          <w:szCs w:val="28"/>
          <w:lang w:val="uk-UA"/>
        </w:rPr>
        <w:t xml:space="preserve">), який вказує на </w:t>
      </w:r>
      <w:r>
        <w:rPr>
          <w:sz w:val="28"/>
          <w:szCs w:val="28"/>
          <w:lang w:val="uk-UA"/>
        </w:rPr>
        <w:lastRenderedPageBreak/>
        <w:t>бажання мовця. Натомість</w:t>
      </w:r>
      <w:r w:rsidR="00786D60">
        <w:rPr>
          <w:sz w:val="28"/>
          <w:szCs w:val="28"/>
          <w:lang w:val="uk-UA"/>
        </w:rPr>
        <w:t xml:space="preserve"> </w:t>
      </w:r>
      <w:r>
        <w:rPr>
          <w:sz w:val="28"/>
          <w:szCs w:val="28"/>
          <w:lang w:val="uk-UA"/>
        </w:rPr>
        <w:t xml:space="preserve">коли </w:t>
      </w:r>
      <w:r w:rsidR="00A411F3">
        <w:rPr>
          <w:sz w:val="28"/>
          <w:szCs w:val="28"/>
          <w:lang w:val="uk-UA"/>
        </w:rPr>
        <w:t>цей модальний вираз</w:t>
      </w:r>
      <w:r w:rsidR="00B30A0A">
        <w:rPr>
          <w:sz w:val="28"/>
          <w:szCs w:val="28"/>
          <w:lang w:val="uk-UA"/>
        </w:rPr>
        <w:t xml:space="preserve"> </w:t>
      </w:r>
      <w:r>
        <w:rPr>
          <w:sz w:val="28"/>
          <w:szCs w:val="28"/>
          <w:lang w:val="uk-UA"/>
        </w:rPr>
        <w:t xml:space="preserve">функціонує у </w:t>
      </w:r>
      <w:r w:rsidR="00AE22DB">
        <w:rPr>
          <w:sz w:val="28"/>
          <w:szCs w:val="28"/>
          <w:lang w:val="uk-UA"/>
        </w:rPr>
        <w:t xml:space="preserve">головній частині складного речення, у підрядній частині </w:t>
      </w:r>
      <w:r w:rsidR="00A411F3">
        <w:rPr>
          <w:sz w:val="28"/>
          <w:szCs w:val="28"/>
          <w:lang w:val="uk-UA"/>
        </w:rPr>
        <w:t>використовується</w:t>
      </w:r>
      <w:r w:rsidR="00AE22DB">
        <w:rPr>
          <w:sz w:val="28"/>
          <w:szCs w:val="28"/>
          <w:lang w:val="uk-UA"/>
        </w:rPr>
        <w:t xml:space="preserve"> </w:t>
      </w:r>
      <w:proofErr w:type="spellStart"/>
      <w:r w:rsidR="00AE22DB">
        <w:rPr>
          <w:sz w:val="28"/>
          <w:szCs w:val="28"/>
          <w:lang w:val="uk-UA"/>
        </w:rPr>
        <w:t>суб’юнктив</w:t>
      </w:r>
      <w:proofErr w:type="spellEnd"/>
      <w:r w:rsidR="00A411F3">
        <w:rPr>
          <w:sz w:val="28"/>
          <w:szCs w:val="28"/>
          <w:lang w:val="uk-UA"/>
        </w:rPr>
        <w:t xml:space="preserve">: </w:t>
      </w:r>
      <w:r w:rsidR="00A411F3" w:rsidRPr="00AE22DB">
        <w:rPr>
          <w:i/>
          <w:iCs/>
          <w:sz w:val="28"/>
          <w:szCs w:val="28"/>
          <w:lang w:val="en-US"/>
        </w:rPr>
        <w:t>I</w:t>
      </w:r>
      <w:r w:rsidR="00A411F3" w:rsidRPr="00AE22DB">
        <w:rPr>
          <w:i/>
          <w:iCs/>
          <w:sz w:val="28"/>
          <w:szCs w:val="28"/>
          <w:lang w:val="uk-UA"/>
        </w:rPr>
        <w:t xml:space="preserve"> </w:t>
      </w:r>
      <w:r w:rsidR="00A411F3" w:rsidRPr="00AE22DB">
        <w:rPr>
          <w:i/>
          <w:iCs/>
          <w:sz w:val="28"/>
          <w:szCs w:val="28"/>
          <w:u w:val="single"/>
          <w:lang w:val="en-US"/>
        </w:rPr>
        <w:t>would</w:t>
      </w:r>
      <w:r w:rsidR="00A411F3" w:rsidRPr="00AE22DB">
        <w:rPr>
          <w:i/>
          <w:iCs/>
          <w:sz w:val="28"/>
          <w:szCs w:val="28"/>
          <w:u w:val="single"/>
          <w:lang w:val="uk-UA"/>
        </w:rPr>
        <w:t xml:space="preserve"> </w:t>
      </w:r>
      <w:r w:rsidR="00A411F3" w:rsidRPr="00AE22DB">
        <w:rPr>
          <w:i/>
          <w:iCs/>
          <w:sz w:val="28"/>
          <w:szCs w:val="28"/>
          <w:u w:val="single"/>
          <w:lang w:val="en-US"/>
        </w:rPr>
        <w:t>rather</w:t>
      </w:r>
      <w:r w:rsidR="00A411F3" w:rsidRPr="00AE22DB">
        <w:rPr>
          <w:i/>
          <w:iCs/>
          <w:sz w:val="28"/>
          <w:szCs w:val="28"/>
          <w:lang w:val="uk-UA"/>
        </w:rPr>
        <w:t xml:space="preserve"> </w:t>
      </w:r>
      <w:r w:rsidR="00A411F3" w:rsidRPr="00AE22DB">
        <w:rPr>
          <w:i/>
          <w:iCs/>
          <w:sz w:val="28"/>
          <w:szCs w:val="28"/>
          <w:lang w:val="en-US"/>
        </w:rPr>
        <w:t>you</w:t>
      </w:r>
      <w:r w:rsidR="00A411F3" w:rsidRPr="00AE22DB">
        <w:rPr>
          <w:i/>
          <w:iCs/>
          <w:sz w:val="28"/>
          <w:szCs w:val="28"/>
          <w:lang w:val="uk-UA"/>
        </w:rPr>
        <w:t xml:space="preserve"> </w:t>
      </w:r>
      <w:r w:rsidR="00A411F3" w:rsidRPr="00900038">
        <w:rPr>
          <w:i/>
          <w:iCs/>
          <w:sz w:val="28"/>
          <w:szCs w:val="28"/>
          <w:u w:val="double"/>
          <w:lang w:val="en-US"/>
        </w:rPr>
        <w:t>shoot</w:t>
      </w:r>
      <w:r w:rsidR="00A411F3" w:rsidRPr="00AE22DB">
        <w:rPr>
          <w:i/>
          <w:iCs/>
          <w:sz w:val="28"/>
          <w:szCs w:val="28"/>
          <w:lang w:val="uk-UA"/>
        </w:rPr>
        <w:t xml:space="preserve"> </w:t>
      </w:r>
      <w:r w:rsidR="00A411F3" w:rsidRPr="00AE22DB">
        <w:rPr>
          <w:i/>
          <w:iCs/>
          <w:sz w:val="28"/>
          <w:szCs w:val="28"/>
          <w:lang w:val="en-US"/>
        </w:rPr>
        <w:t>me</w:t>
      </w:r>
      <w:r w:rsidR="00A411F3" w:rsidRPr="00AE22DB">
        <w:rPr>
          <w:i/>
          <w:iCs/>
          <w:sz w:val="28"/>
          <w:szCs w:val="28"/>
          <w:lang w:val="uk-UA"/>
        </w:rPr>
        <w:t xml:space="preserve"> </w:t>
      </w:r>
      <w:r w:rsidR="00A411F3" w:rsidRPr="00AE22DB">
        <w:rPr>
          <w:i/>
          <w:iCs/>
          <w:sz w:val="28"/>
          <w:szCs w:val="28"/>
          <w:lang w:val="en-US"/>
        </w:rPr>
        <w:t>in</w:t>
      </w:r>
      <w:r w:rsidR="00A411F3" w:rsidRPr="00AE22DB">
        <w:rPr>
          <w:i/>
          <w:iCs/>
          <w:sz w:val="28"/>
          <w:szCs w:val="28"/>
          <w:lang w:val="uk-UA"/>
        </w:rPr>
        <w:t xml:space="preserve"> </w:t>
      </w:r>
      <w:r w:rsidR="00A411F3" w:rsidRPr="00AE22DB">
        <w:rPr>
          <w:i/>
          <w:iCs/>
          <w:sz w:val="28"/>
          <w:szCs w:val="28"/>
          <w:lang w:val="en-US"/>
        </w:rPr>
        <w:t>the</w:t>
      </w:r>
      <w:r w:rsidR="00A411F3" w:rsidRPr="00AE22DB">
        <w:rPr>
          <w:i/>
          <w:iCs/>
          <w:sz w:val="28"/>
          <w:szCs w:val="28"/>
          <w:lang w:val="uk-UA"/>
        </w:rPr>
        <w:t xml:space="preserve"> </w:t>
      </w:r>
      <w:r w:rsidR="00A411F3" w:rsidRPr="00AE22DB">
        <w:rPr>
          <w:i/>
          <w:iCs/>
          <w:sz w:val="28"/>
          <w:szCs w:val="28"/>
          <w:lang w:val="en-US"/>
        </w:rPr>
        <w:t>head</w:t>
      </w:r>
      <w:r w:rsidR="00A411F3" w:rsidRPr="00AE22DB">
        <w:rPr>
          <w:sz w:val="28"/>
          <w:szCs w:val="28"/>
          <w:lang w:val="uk-UA"/>
        </w:rPr>
        <w:t xml:space="preserve"> </w:t>
      </w:r>
      <w:r w:rsidR="00A411F3" w:rsidRPr="00A411F3">
        <w:rPr>
          <w:sz w:val="28"/>
          <w:szCs w:val="28"/>
          <w:lang w:val="uk-UA"/>
        </w:rPr>
        <w:t>[</w:t>
      </w:r>
      <w:r w:rsidR="00A411F3" w:rsidRPr="00A411F3">
        <w:rPr>
          <w:sz w:val="28"/>
          <w:szCs w:val="28"/>
          <w:lang w:val="en-US"/>
        </w:rPr>
        <w:t>RK</w:t>
      </w:r>
      <w:r w:rsidR="00A411F3" w:rsidRPr="00A411F3">
        <w:rPr>
          <w:sz w:val="28"/>
          <w:szCs w:val="28"/>
          <w:lang w:val="uk-UA"/>
        </w:rPr>
        <w:t xml:space="preserve">, </w:t>
      </w:r>
      <w:r w:rsidR="00A411F3" w:rsidRPr="00A411F3">
        <w:rPr>
          <w:sz w:val="28"/>
          <w:szCs w:val="28"/>
          <w:lang w:val="en-US"/>
        </w:rPr>
        <w:t>c</w:t>
      </w:r>
      <w:r w:rsidR="00A411F3" w:rsidRPr="00A411F3">
        <w:rPr>
          <w:sz w:val="28"/>
          <w:szCs w:val="28"/>
          <w:lang w:val="uk-UA"/>
        </w:rPr>
        <w:t>. 420]</w:t>
      </w:r>
      <w:r w:rsidR="00AE22DB" w:rsidRPr="00A411F3">
        <w:rPr>
          <w:sz w:val="28"/>
          <w:szCs w:val="28"/>
          <w:lang w:val="uk-UA"/>
        </w:rPr>
        <w:t>.</w:t>
      </w:r>
      <w:r w:rsidR="00AE22DB">
        <w:rPr>
          <w:sz w:val="28"/>
          <w:szCs w:val="28"/>
          <w:lang w:val="uk-UA"/>
        </w:rPr>
        <w:t xml:space="preserve"> У цьому випадку</w:t>
      </w:r>
      <w:r w:rsidR="00AE22DB" w:rsidRPr="00AE22DB">
        <w:rPr>
          <w:sz w:val="28"/>
          <w:szCs w:val="28"/>
          <w:lang w:val="uk-UA"/>
        </w:rPr>
        <w:t xml:space="preserve"> </w:t>
      </w:r>
      <w:proofErr w:type="spellStart"/>
      <w:r w:rsidR="00AE22DB">
        <w:rPr>
          <w:sz w:val="28"/>
          <w:szCs w:val="28"/>
          <w:lang w:val="uk-UA"/>
        </w:rPr>
        <w:t>оптативне</w:t>
      </w:r>
      <w:proofErr w:type="spellEnd"/>
      <w:r w:rsidR="00AE22DB">
        <w:rPr>
          <w:sz w:val="28"/>
          <w:szCs w:val="28"/>
          <w:lang w:val="uk-UA"/>
        </w:rPr>
        <w:t xml:space="preserve"> висловлювання </w:t>
      </w:r>
      <w:r w:rsidR="00786D60">
        <w:rPr>
          <w:sz w:val="28"/>
          <w:szCs w:val="28"/>
          <w:lang w:val="uk-UA"/>
        </w:rPr>
        <w:t>матиме</w:t>
      </w:r>
      <w:r w:rsidR="00AE22DB">
        <w:rPr>
          <w:sz w:val="28"/>
          <w:szCs w:val="28"/>
          <w:lang w:val="uk-UA"/>
        </w:rPr>
        <w:t xml:space="preserve"> значення надання переваги </w:t>
      </w:r>
      <w:r w:rsidR="00786D60">
        <w:rPr>
          <w:sz w:val="28"/>
          <w:szCs w:val="28"/>
          <w:lang w:val="uk-UA"/>
        </w:rPr>
        <w:t>виконанню</w:t>
      </w:r>
      <w:r w:rsidR="00AE22DB">
        <w:rPr>
          <w:sz w:val="28"/>
          <w:szCs w:val="28"/>
          <w:lang w:val="uk-UA"/>
        </w:rPr>
        <w:t xml:space="preserve"> дії іншою </w:t>
      </w:r>
      <w:r w:rsidR="00AE22DB" w:rsidRPr="00900038">
        <w:rPr>
          <w:sz w:val="28"/>
          <w:szCs w:val="28"/>
          <w:lang w:val="uk-UA"/>
        </w:rPr>
        <w:t>особою</w:t>
      </w:r>
      <w:r w:rsidR="00A411F3" w:rsidRPr="00900038">
        <w:rPr>
          <w:sz w:val="28"/>
          <w:szCs w:val="28"/>
          <w:lang w:val="uk-UA"/>
        </w:rPr>
        <w:t>.</w:t>
      </w:r>
    </w:p>
    <w:p w14:paraId="414A0FA0" w14:textId="6469479D" w:rsidR="00BF0A6C" w:rsidRPr="00CB0B1F" w:rsidRDefault="00BF0A6C" w:rsidP="00BF0A6C">
      <w:pPr>
        <w:spacing w:line="360" w:lineRule="auto"/>
        <w:ind w:firstLine="709"/>
        <w:jc w:val="both"/>
        <w:rPr>
          <w:iCs/>
          <w:sz w:val="28"/>
          <w:szCs w:val="28"/>
          <w:lang w:val="uk-UA"/>
        </w:rPr>
      </w:pPr>
      <w:r>
        <w:rPr>
          <w:sz w:val="28"/>
          <w:szCs w:val="28"/>
          <w:lang w:val="uk-UA"/>
        </w:rPr>
        <w:t xml:space="preserve">Оптативна модальність також може бути виражена іншими </w:t>
      </w:r>
      <w:proofErr w:type="spellStart"/>
      <w:r>
        <w:rPr>
          <w:sz w:val="28"/>
          <w:szCs w:val="28"/>
          <w:lang w:val="uk-UA"/>
        </w:rPr>
        <w:t>мовними</w:t>
      </w:r>
      <w:proofErr w:type="spellEnd"/>
      <w:r>
        <w:rPr>
          <w:sz w:val="28"/>
          <w:szCs w:val="28"/>
          <w:lang w:val="uk-UA"/>
        </w:rPr>
        <w:t xml:space="preserve"> засобами, наприклад прислівниковою фразою</w:t>
      </w:r>
      <w:r>
        <w:rPr>
          <w:sz w:val="28"/>
          <w:szCs w:val="28"/>
        </w:rPr>
        <w:t xml:space="preserve"> </w:t>
      </w:r>
      <w:r>
        <w:rPr>
          <w:i/>
          <w:sz w:val="28"/>
          <w:szCs w:val="28"/>
        </w:rPr>
        <w:t>at least</w:t>
      </w:r>
      <w:r>
        <w:rPr>
          <w:sz w:val="28"/>
          <w:szCs w:val="28"/>
        </w:rPr>
        <w:t xml:space="preserve">. Патрік Грош </w:t>
      </w:r>
      <w:r>
        <w:rPr>
          <w:sz w:val="28"/>
          <w:szCs w:val="28"/>
          <w:lang w:val="uk-UA"/>
        </w:rPr>
        <w:t>розмежовує</w:t>
      </w:r>
      <w:r>
        <w:rPr>
          <w:sz w:val="28"/>
          <w:szCs w:val="28"/>
        </w:rPr>
        <w:t xml:space="preserve"> </w:t>
      </w:r>
      <w:r>
        <w:rPr>
          <w:sz w:val="28"/>
          <w:szCs w:val="28"/>
          <w:lang w:val="uk-UA"/>
        </w:rPr>
        <w:t>два види цих словосполучень</w:t>
      </w:r>
      <w:r>
        <w:rPr>
          <w:sz w:val="28"/>
          <w:szCs w:val="28"/>
        </w:rPr>
        <w:t xml:space="preserve">: </w:t>
      </w:r>
      <w:r>
        <w:rPr>
          <w:i/>
          <w:sz w:val="28"/>
          <w:szCs w:val="28"/>
        </w:rPr>
        <w:t xml:space="preserve">«concessive </w:t>
      </w:r>
      <w:r w:rsidRPr="009D465D">
        <w:rPr>
          <w:i/>
          <w:sz w:val="28"/>
          <w:szCs w:val="28"/>
        </w:rPr>
        <w:t>‘</w:t>
      </w:r>
      <w:r>
        <w:rPr>
          <w:i/>
          <w:sz w:val="28"/>
          <w:szCs w:val="28"/>
        </w:rPr>
        <w:t>at least</w:t>
      </w:r>
      <w:r w:rsidRPr="009D465D">
        <w:rPr>
          <w:i/>
          <w:sz w:val="28"/>
          <w:szCs w:val="28"/>
        </w:rPr>
        <w:t>’</w:t>
      </w:r>
      <w:r>
        <w:rPr>
          <w:i/>
          <w:sz w:val="28"/>
          <w:szCs w:val="28"/>
        </w:rPr>
        <w:t>»</w:t>
      </w:r>
      <w:r>
        <w:rPr>
          <w:i/>
          <w:sz w:val="28"/>
          <w:szCs w:val="28"/>
          <w:lang w:val="uk-UA"/>
        </w:rPr>
        <w:t xml:space="preserve"> </w:t>
      </w:r>
      <w:r w:rsidRPr="00DD1BFD">
        <w:rPr>
          <w:iCs/>
          <w:sz w:val="28"/>
          <w:szCs w:val="28"/>
          <w:lang w:val="uk-UA"/>
        </w:rPr>
        <w:t>(допустовий</w:t>
      </w:r>
      <w:r>
        <w:rPr>
          <w:i/>
          <w:sz w:val="28"/>
          <w:szCs w:val="28"/>
          <w:lang w:val="uk-UA"/>
        </w:rPr>
        <w:t xml:space="preserve"> </w:t>
      </w:r>
      <w:r w:rsidRPr="00DD1BFD">
        <w:rPr>
          <w:i/>
          <w:sz w:val="28"/>
          <w:szCs w:val="28"/>
        </w:rPr>
        <w:t>at least</w:t>
      </w:r>
      <w:r w:rsidRPr="00DD1BFD">
        <w:rPr>
          <w:iCs/>
          <w:sz w:val="28"/>
          <w:szCs w:val="28"/>
          <w:lang w:val="uk-UA"/>
        </w:rPr>
        <w:t>)</w:t>
      </w:r>
      <w:r>
        <w:rPr>
          <w:i/>
          <w:sz w:val="28"/>
          <w:szCs w:val="28"/>
        </w:rPr>
        <w:t xml:space="preserve"> </w:t>
      </w:r>
      <w:r>
        <w:rPr>
          <w:sz w:val="28"/>
          <w:szCs w:val="28"/>
        </w:rPr>
        <w:t xml:space="preserve">та </w:t>
      </w:r>
      <w:r>
        <w:rPr>
          <w:i/>
          <w:sz w:val="28"/>
          <w:szCs w:val="28"/>
        </w:rPr>
        <w:t xml:space="preserve">«epistemic </w:t>
      </w:r>
      <w:r w:rsidRPr="009D465D">
        <w:rPr>
          <w:i/>
          <w:sz w:val="28"/>
          <w:szCs w:val="28"/>
        </w:rPr>
        <w:t>‘</w:t>
      </w:r>
      <w:r>
        <w:rPr>
          <w:i/>
          <w:sz w:val="28"/>
          <w:szCs w:val="28"/>
        </w:rPr>
        <w:t>at least</w:t>
      </w:r>
      <w:r w:rsidRPr="009D465D">
        <w:rPr>
          <w:i/>
          <w:sz w:val="28"/>
          <w:szCs w:val="28"/>
        </w:rPr>
        <w:t>’</w:t>
      </w:r>
      <w:r>
        <w:rPr>
          <w:i/>
          <w:sz w:val="28"/>
          <w:szCs w:val="28"/>
        </w:rPr>
        <w:t>»</w:t>
      </w:r>
      <w:r w:rsidRPr="00DD1BFD">
        <w:rPr>
          <w:i/>
          <w:sz w:val="28"/>
          <w:szCs w:val="28"/>
        </w:rPr>
        <w:t xml:space="preserve"> </w:t>
      </w:r>
      <w:r w:rsidRPr="00DD1BFD">
        <w:rPr>
          <w:iCs/>
          <w:sz w:val="28"/>
          <w:szCs w:val="28"/>
        </w:rPr>
        <w:t>(</w:t>
      </w:r>
      <w:proofErr w:type="spellStart"/>
      <w:r>
        <w:rPr>
          <w:iCs/>
          <w:sz w:val="28"/>
          <w:szCs w:val="28"/>
          <w:lang w:val="uk-UA"/>
        </w:rPr>
        <w:t>епістемічний</w:t>
      </w:r>
      <w:proofErr w:type="spellEnd"/>
      <w:r>
        <w:rPr>
          <w:iCs/>
          <w:sz w:val="28"/>
          <w:szCs w:val="28"/>
          <w:lang w:val="uk-UA"/>
        </w:rPr>
        <w:t xml:space="preserve"> </w:t>
      </w:r>
      <w:r w:rsidRPr="00DD1BFD">
        <w:rPr>
          <w:i/>
          <w:sz w:val="28"/>
          <w:szCs w:val="28"/>
        </w:rPr>
        <w:t>at least</w:t>
      </w:r>
      <w:r w:rsidRPr="00DD1BFD">
        <w:rPr>
          <w:iCs/>
          <w:sz w:val="28"/>
          <w:szCs w:val="28"/>
        </w:rPr>
        <w:t>)</w:t>
      </w:r>
      <w:r>
        <w:rPr>
          <w:sz w:val="28"/>
          <w:szCs w:val="28"/>
        </w:rPr>
        <w:t xml:space="preserve">. </w:t>
      </w:r>
      <w:r>
        <w:rPr>
          <w:sz w:val="28"/>
          <w:szCs w:val="28"/>
          <w:lang w:val="uk-UA"/>
        </w:rPr>
        <w:t>«</w:t>
      </w:r>
      <w:r w:rsidRPr="00DD1BFD">
        <w:rPr>
          <w:i/>
          <w:sz w:val="28"/>
          <w:szCs w:val="28"/>
        </w:rPr>
        <w:t>C</w:t>
      </w:r>
      <w:r>
        <w:rPr>
          <w:i/>
          <w:sz w:val="28"/>
          <w:szCs w:val="28"/>
        </w:rPr>
        <w:t xml:space="preserve">oncessive </w:t>
      </w:r>
      <w:r w:rsidRPr="009D465D">
        <w:rPr>
          <w:i/>
          <w:sz w:val="28"/>
          <w:szCs w:val="28"/>
        </w:rPr>
        <w:t>‘</w:t>
      </w:r>
      <w:r>
        <w:rPr>
          <w:i/>
          <w:sz w:val="28"/>
          <w:szCs w:val="28"/>
        </w:rPr>
        <w:t>at least</w:t>
      </w:r>
      <w:r w:rsidRPr="009D465D">
        <w:rPr>
          <w:i/>
          <w:sz w:val="28"/>
          <w:szCs w:val="28"/>
        </w:rPr>
        <w:t>’</w:t>
      </w:r>
      <w:r>
        <w:rPr>
          <w:i/>
          <w:sz w:val="28"/>
          <w:szCs w:val="28"/>
        </w:rPr>
        <w:t>»</w:t>
      </w:r>
      <w:r>
        <w:rPr>
          <w:sz w:val="28"/>
          <w:szCs w:val="28"/>
          <w:lang w:val="uk-UA"/>
        </w:rPr>
        <w:t xml:space="preserve"> </w:t>
      </w:r>
      <w:r>
        <w:rPr>
          <w:sz w:val="28"/>
          <w:szCs w:val="28"/>
        </w:rPr>
        <w:t xml:space="preserve">описує ситуацію, яка не є найкращою, але й не є найгіршою </w:t>
      </w:r>
      <w:r w:rsidRPr="00DD1BFD">
        <w:rPr>
          <w:iCs/>
          <w:sz w:val="28"/>
          <w:szCs w:val="28"/>
        </w:rPr>
        <w:t>(</w:t>
      </w:r>
      <w:r w:rsidRPr="00DD1BFD">
        <w:rPr>
          <w:i/>
          <w:sz w:val="28"/>
          <w:szCs w:val="28"/>
          <w:lang w:val="en-GB"/>
        </w:rPr>
        <w:t xml:space="preserve">And I know you won’t tell me much about Hermes now. But </w:t>
      </w:r>
      <w:r w:rsidRPr="00DD1BFD">
        <w:rPr>
          <w:i/>
          <w:sz w:val="28"/>
          <w:szCs w:val="28"/>
          <w:u w:val="single"/>
          <w:lang w:val="en-GB"/>
        </w:rPr>
        <w:t>at least</w:t>
      </w:r>
      <w:r w:rsidRPr="00DD1BFD">
        <w:rPr>
          <w:i/>
          <w:sz w:val="28"/>
          <w:szCs w:val="28"/>
          <w:lang w:val="en-GB"/>
        </w:rPr>
        <w:t xml:space="preserve"> tell me how this all ends up</w:t>
      </w:r>
      <w:r w:rsidRPr="00DD1BFD">
        <w:rPr>
          <w:i/>
          <w:sz w:val="28"/>
          <w:szCs w:val="28"/>
          <w:lang w:val="uk-UA"/>
        </w:rPr>
        <w:t xml:space="preserve"> </w:t>
      </w:r>
      <w:r w:rsidRPr="00DD1BFD">
        <w:rPr>
          <w:iCs/>
          <w:sz w:val="28"/>
          <w:szCs w:val="28"/>
          <w:lang w:val="en-US"/>
        </w:rPr>
        <w:t>[RK, c. 137]</w:t>
      </w:r>
      <w:r w:rsidRPr="00DD1BFD">
        <w:rPr>
          <w:iCs/>
          <w:sz w:val="28"/>
          <w:szCs w:val="28"/>
        </w:rPr>
        <w:t>)</w:t>
      </w:r>
      <w:r>
        <w:rPr>
          <w:i/>
          <w:sz w:val="28"/>
          <w:szCs w:val="28"/>
        </w:rPr>
        <w:t xml:space="preserve">. </w:t>
      </w:r>
      <w:r>
        <w:rPr>
          <w:sz w:val="28"/>
          <w:szCs w:val="28"/>
        </w:rPr>
        <w:t xml:space="preserve">Епістемічний варіант цієї конструкції визначено як судження, яке є правдивим </w:t>
      </w:r>
      <w:r w:rsidRPr="004E557A">
        <w:rPr>
          <w:iCs/>
          <w:color w:val="000000" w:themeColor="text1"/>
          <w:sz w:val="28"/>
          <w:szCs w:val="28"/>
        </w:rPr>
        <w:t>(</w:t>
      </w:r>
      <w:r w:rsidRPr="004E557A">
        <w:rPr>
          <w:i/>
          <w:color w:val="000000" w:themeColor="text1"/>
          <w:sz w:val="28"/>
          <w:szCs w:val="28"/>
          <w:u w:val="single"/>
        </w:rPr>
        <w:t>At least</w:t>
      </w:r>
      <w:r w:rsidRPr="004E557A">
        <w:rPr>
          <w:i/>
          <w:color w:val="000000" w:themeColor="text1"/>
          <w:sz w:val="28"/>
          <w:szCs w:val="28"/>
        </w:rPr>
        <w:t xml:space="preserve"> for a moment, fear has left me</w:t>
      </w:r>
      <w:r w:rsidRPr="004E557A">
        <w:rPr>
          <w:iCs/>
          <w:color w:val="000000" w:themeColor="text1"/>
          <w:sz w:val="28"/>
          <w:szCs w:val="28"/>
        </w:rPr>
        <w:t xml:space="preserve"> [BC, c. 178])</w:t>
      </w:r>
      <w:r>
        <w:rPr>
          <w:iCs/>
          <w:sz w:val="28"/>
          <w:szCs w:val="28"/>
          <w:lang w:val="uk-UA"/>
        </w:rPr>
        <w:t xml:space="preserve">. </w:t>
      </w:r>
      <w:r>
        <w:rPr>
          <w:sz w:val="28"/>
          <w:szCs w:val="28"/>
          <w:lang w:val="uk-UA"/>
        </w:rPr>
        <w:t>Н</w:t>
      </w:r>
      <w:r>
        <w:rPr>
          <w:sz w:val="28"/>
          <w:szCs w:val="28"/>
        </w:rPr>
        <w:t xml:space="preserve">ауковець стверджує, що </w:t>
      </w:r>
      <w:proofErr w:type="spellStart"/>
      <w:r>
        <w:rPr>
          <w:sz w:val="28"/>
          <w:szCs w:val="28"/>
          <w:lang w:val="uk-UA"/>
        </w:rPr>
        <w:t>оптативна</w:t>
      </w:r>
      <w:proofErr w:type="spellEnd"/>
      <w:r>
        <w:rPr>
          <w:sz w:val="28"/>
          <w:szCs w:val="28"/>
          <w:lang w:val="uk-UA"/>
        </w:rPr>
        <w:t xml:space="preserve"> модальність</w:t>
      </w:r>
      <w:r>
        <w:rPr>
          <w:sz w:val="28"/>
          <w:szCs w:val="28"/>
        </w:rPr>
        <w:t xml:space="preserve"> виражається</w:t>
      </w:r>
      <w:r>
        <w:rPr>
          <w:sz w:val="28"/>
          <w:szCs w:val="28"/>
          <w:lang w:val="uk-UA"/>
        </w:rPr>
        <w:t xml:space="preserve"> </w:t>
      </w:r>
      <w:r>
        <w:rPr>
          <w:i/>
          <w:sz w:val="28"/>
          <w:szCs w:val="28"/>
        </w:rPr>
        <w:t xml:space="preserve">«concessive </w:t>
      </w:r>
      <w:r w:rsidRPr="009D465D">
        <w:rPr>
          <w:i/>
          <w:sz w:val="28"/>
          <w:szCs w:val="28"/>
        </w:rPr>
        <w:t>‘</w:t>
      </w:r>
      <w:r>
        <w:rPr>
          <w:i/>
          <w:sz w:val="28"/>
          <w:szCs w:val="28"/>
        </w:rPr>
        <w:t>at least</w:t>
      </w:r>
      <w:r w:rsidRPr="009D465D">
        <w:rPr>
          <w:i/>
          <w:sz w:val="28"/>
          <w:szCs w:val="28"/>
        </w:rPr>
        <w:t>’</w:t>
      </w:r>
      <w:r>
        <w:rPr>
          <w:i/>
          <w:sz w:val="28"/>
          <w:szCs w:val="28"/>
        </w:rPr>
        <w:t>»</w:t>
      </w:r>
      <w:r>
        <w:rPr>
          <w:sz w:val="28"/>
          <w:szCs w:val="28"/>
        </w:rPr>
        <w:t xml:space="preserve">. Свою думку він доводить </w:t>
      </w:r>
      <w:r>
        <w:rPr>
          <w:sz w:val="28"/>
          <w:szCs w:val="28"/>
          <w:lang w:val="uk-UA"/>
        </w:rPr>
        <w:t>зміною значення висловлювання, що спричинене позицією</w:t>
      </w:r>
      <w:r>
        <w:rPr>
          <w:sz w:val="28"/>
          <w:szCs w:val="28"/>
        </w:rPr>
        <w:t xml:space="preserve"> </w:t>
      </w:r>
      <w:r>
        <w:rPr>
          <w:i/>
          <w:sz w:val="28"/>
          <w:szCs w:val="28"/>
        </w:rPr>
        <w:t>at</w:t>
      </w:r>
      <w:r w:rsidRPr="00DC529D">
        <w:rPr>
          <w:i/>
          <w:sz w:val="28"/>
          <w:szCs w:val="28"/>
        </w:rPr>
        <w:t xml:space="preserve"> </w:t>
      </w:r>
      <w:r>
        <w:rPr>
          <w:i/>
          <w:sz w:val="28"/>
          <w:szCs w:val="28"/>
        </w:rPr>
        <w:t>leas</w:t>
      </w:r>
      <w:r w:rsidRPr="00DC529D">
        <w:rPr>
          <w:i/>
          <w:sz w:val="28"/>
          <w:szCs w:val="28"/>
        </w:rPr>
        <w:t>t</w:t>
      </w:r>
      <w:r>
        <w:rPr>
          <w:i/>
          <w:sz w:val="28"/>
          <w:szCs w:val="28"/>
        </w:rPr>
        <w:t xml:space="preserve"> </w:t>
      </w:r>
      <w:r>
        <w:rPr>
          <w:sz w:val="28"/>
          <w:szCs w:val="28"/>
        </w:rPr>
        <w:t xml:space="preserve">в </w:t>
      </w:r>
      <w:r>
        <w:rPr>
          <w:sz w:val="28"/>
          <w:szCs w:val="28"/>
          <w:lang w:val="uk-UA"/>
        </w:rPr>
        <w:t>одному й тому ж самому реченні</w:t>
      </w:r>
      <w:r>
        <w:rPr>
          <w:sz w:val="28"/>
          <w:szCs w:val="28"/>
        </w:rPr>
        <w:t xml:space="preserve">: </w:t>
      </w:r>
      <w:r>
        <w:rPr>
          <w:i/>
          <w:sz w:val="28"/>
          <w:szCs w:val="28"/>
        </w:rPr>
        <w:t xml:space="preserve">а) </w:t>
      </w:r>
      <w:r w:rsidRPr="00DC529D">
        <w:rPr>
          <w:i/>
          <w:sz w:val="28"/>
          <w:szCs w:val="28"/>
        </w:rPr>
        <w:t xml:space="preserve">Mary didn’t win a gold medal, but she won </w:t>
      </w:r>
      <w:r w:rsidRPr="00DC529D">
        <w:rPr>
          <w:i/>
          <w:sz w:val="28"/>
          <w:szCs w:val="28"/>
          <w:u w:val="single"/>
        </w:rPr>
        <w:t>at least</w:t>
      </w:r>
      <w:r w:rsidRPr="00DC529D">
        <w:rPr>
          <w:i/>
          <w:sz w:val="28"/>
          <w:szCs w:val="28"/>
        </w:rPr>
        <w:t xml:space="preserve"> a silver medal;</w:t>
      </w:r>
      <w:r>
        <w:rPr>
          <w:i/>
          <w:sz w:val="28"/>
          <w:szCs w:val="28"/>
        </w:rPr>
        <w:t xml:space="preserve"> б) </w:t>
      </w:r>
      <w:r w:rsidRPr="00DC529D">
        <w:rPr>
          <w:i/>
          <w:sz w:val="28"/>
          <w:szCs w:val="28"/>
        </w:rPr>
        <w:t xml:space="preserve">Mary didn’t win a gold medal, but </w:t>
      </w:r>
      <w:r w:rsidRPr="00DC529D">
        <w:rPr>
          <w:i/>
          <w:sz w:val="28"/>
          <w:szCs w:val="28"/>
          <w:u w:val="single"/>
        </w:rPr>
        <w:t>at least</w:t>
      </w:r>
      <w:r w:rsidRPr="00DC529D">
        <w:rPr>
          <w:i/>
          <w:sz w:val="28"/>
          <w:szCs w:val="28"/>
        </w:rPr>
        <w:t xml:space="preserve"> she won a silver medal</w:t>
      </w:r>
      <w:r>
        <w:rPr>
          <w:i/>
          <w:sz w:val="28"/>
          <w:szCs w:val="28"/>
        </w:rPr>
        <w:t>.</w:t>
      </w:r>
      <w:r>
        <w:rPr>
          <w:sz w:val="28"/>
          <w:szCs w:val="28"/>
        </w:rPr>
        <w:t xml:space="preserve"> У першому випадку використовується </w:t>
      </w:r>
      <w:r>
        <w:rPr>
          <w:i/>
          <w:sz w:val="28"/>
          <w:szCs w:val="28"/>
        </w:rPr>
        <w:t xml:space="preserve">«epistemic </w:t>
      </w:r>
      <w:r w:rsidRPr="00C45734">
        <w:rPr>
          <w:i/>
          <w:sz w:val="28"/>
          <w:szCs w:val="28"/>
        </w:rPr>
        <w:t>‘</w:t>
      </w:r>
      <w:r>
        <w:rPr>
          <w:i/>
          <w:sz w:val="28"/>
          <w:szCs w:val="28"/>
        </w:rPr>
        <w:t>at least</w:t>
      </w:r>
      <w:r w:rsidRPr="00C45734">
        <w:rPr>
          <w:i/>
          <w:sz w:val="28"/>
          <w:szCs w:val="28"/>
        </w:rPr>
        <w:t>’</w:t>
      </w:r>
      <w:r>
        <w:rPr>
          <w:i/>
          <w:sz w:val="28"/>
          <w:szCs w:val="28"/>
        </w:rPr>
        <w:t xml:space="preserve">», </w:t>
      </w:r>
      <w:r>
        <w:rPr>
          <w:sz w:val="28"/>
          <w:szCs w:val="28"/>
        </w:rPr>
        <w:t xml:space="preserve">адже ця фраза стоїть між дієсловом і прямим додатком, а у другому </w:t>
      </w:r>
      <w:r>
        <w:rPr>
          <w:sz w:val="28"/>
          <w:szCs w:val="28"/>
          <w:lang w:val="uk-UA"/>
        </w:rPr>
        <w:t>випадку</w:t>
      </w:r>
      <w:r>
        <w:rPr>
          <w:sz w:val="28"/>
          <w:szCs w:val="28"/>
        </w:rPr>
        <w:t xml:space="preserve"> </w:t>
      </w:r>
      <w:r>
        <w:rPr>
          <w:i/>
          <w:sz w:val="28"/>
          <w:szCs w:val="28"/>
        </w:rPr>
        <w:t xml:space="preserve">«concessive </w:t>
      </w:r>
      <w:r w:rsidRPr="009D465D">
        <w:rPr>
          <w:i/>
          <w:sz w:val="28"/>
          <w:szCs w:val="28"/>
        </w:rPr>
        <w:t>‘</w:t>
      </w:r>
      <w:r>
        <w:rPr>
          <w:i/>
          <w:sz w:val="28"/>
          <w:szCs w:val="28"/>
        </w:rPr>
        <w:t>at least</w:t>
      </w:r>
      <w:r w:rsidRPr="009D465D">
        <w:rPr>
          <w:i/>
          <w:sz w:val="28"/>
          <w:szCs w:val="28"/>
        </w:rPr>
        <w:t>’</w:t>
      </w:r>
      <w:r>
        <w:rPr>
          <w:i/>
          <w:sz w:val="28"/>
          <w:szCs w:val="28"/>
        </w:rPr>
        <w:t>»</w:t>
      </w:r>
      <w:r>
        <w:rPr>
          <w:sz w:val="28"/>
          <w:szCs w:val="28"/>
        </w:rPr>
        <w:t xml:space="preserve"> займає місце на початку речення. Тобто </w:t>
      </w:r>
      <w:r>
        <w:rPr>
          <w:sz w:val="28"/>
          <w:szCs w:val="28"/>
          <w:lang w:val="uk-UA"/>
        </w:rPr>
        <w:t xml:space="preserve">позиція </w:t>
      </w:r>
      <w:r>
        <w:rPr>
          <w:i/>
          <w:sz w:val="28"/>
          <w:szCs w:val="28"/>
        </w:rPr>
        <w:t>at least</w:t>
      </w:r>
      <w:r>
        <w:rPr>
          <w:i/>
          <w:sz w:val="28"/>
          <w:szCs w:val="28"/>
          <w:lang w:val="uk-UA"/>
        </w:rPr>
        <w:t xml:space="preserve"> </w:t>
      </w:r>
      <w:r>
        <w:rPr>
          <w:iCs/>
          <w:sz w:val="28"/>
          <w:szCs w:val="28"/>
          <w:lang w:val="uk-UA"/>
        </w:rPr>
        <w:t>у реченні</w:t>
      </w:r>
      <w:r>
        <w:rPr>
          <w:i/>
          <w:sz w:val="28"/>
          <w:szCs w:val="28"/>
        </w:rPr>
        <w:t xml:space="preserve"> </w:t>
      </w:r>
      <w:r>
        <w:rPr>
          <w:iCs/>
          <w:sz w:val="28"/>
          <w:szCs w:val="28"/>
          <w:lang w:val="uk-UA"/>
        </w:rPr>
        <w:t xml:space="preserve">відіграє ключову роль у визначенні його функції </w:t>
      </w:r>
      <w:r>
        <w:rPr>
          <w:sz w:val="28"/>
          <w:szCs w:val="28"/>
        </w:rPr>
        <w:t>[</w:t>
      </w:r>
      <w:r w:rsidRPr="00BF0A6C">
        <w:rPr>
          <w:sz w:val="28"/>
          <w:szCs w:val="28"/>
          <w:lang w:val="ru-RU"/>
        </w:rPr>
        <w:t>28</w:t>
      </w:r>
      <w:r>
        <w:rPr>
          <w:sz w:val="28"/>
          <w:szCs w:val="28"/>
        </w:rPr>
        <w:t>].</w:t>
      </w:r>
    </w:p>
    <w:p w14:paraId="566DADB8" w14:textId="5089791A" w:rsidR="005464B4" w:rsidRDefault="00D1095C" w:rsidP="005B132B">
      <w:pPr>
        <w:spacing w:line="360" w:lineRule="auto"/>
        <w:ind w:firstLine="709"/>
        <w:jc w:val="both"/>
        <w:rPr>
          <w:sz w:val="28"/>
          <w:szCs w:val="28"/>
          <w:lang w:val="uk-UA"/>
        </w:rPr>
      </w:pPr>
      <w:r w:rsidRPr="001F1E16">
        <w:rPr>
          <w:sz w:val="28"/>
          <w:szCs w:val="28"/>
        </w:rPr>
        <w:t>Отже,</w:t>
      </w:r>
      <w:r>
        <w:rPr>
          <w:sz w:val="28"/>
          <w:szCs w:val="28"/>
        </w:rPr>
        <w:t xml:space="preserve"> можна зробити висновок, що оптативн</w:t>
      </w:r>
      <w:r w:rsidR="00747449">
        <w:rPr>
          <w:sz w:val="28"/>
          <w:szCs w:val="28"/>
          <w:lang w:val="uk-UA"/>
        </w:rPr>
        <w:t xml:space="preserve">а модальність </w:t>
      </w:r>
      <w:r>
        <w:rPr>
          <w:sz w:val="28"/>
          <w:szCs w:val="28"/>
        </w:rPr>
        <w:t xml:space="preserve">– це </w:t>
      </w:r>
      <w:r w:rsidR="005B132B">
        <w:rPr>
          <w:sz w:val="28"/>
          <w:szCs w:val="28"/>
          <w:lang w:val="uk-UA"/>
        </w:rPr>
        <w:t>вид суб’єктивної модальності</w:t>
      </w:r>
      <w:r>
        <w:rPr>
          <w:sz w:val="28"/>
          <w:szCs w:val="28"/>
        </w:rPr>
        <w:t xml:space="preserve">, </w:t>
      </w:r>
      <w:r w:rsidR="005B132B">
        <w:rPr>
          <w:sz w:val="28"/>
          <w:szCs w:val="28"/>
          <w:lang w:val="uk-UA"/>
        </w:rPr>
        <w:t xml:space="preserve">який висловлюється за допомогою різних </w:t>
      </w:r>
      <w:r w:rsidR="00DF7772">
        <w:rPr>
          <w:sz w:val="28"/>
          <w:szCs w:val="28"/>
          <w:lang w:val="uk-UA"/>
        </w:rPr>
        <w:t>лексико-граматичних</w:t>
      </w:r>
      <w:r w:rsidR="005B132B">
        <w:rPr>
          <w:sz w:val="28"/>
          <w:szCs w:val="28"/>
          <w:lang w:val="uk-UA"/>
        </w:rPr>
        <w:t xml:space="preserve"> засобів, які передають бажання мовця </w:t>
      </w:r>
      <w:r>
        <w:rPr>
          <w:sz w:val="28"/>
          <w:szCs w:val="28"/>
        </w:rPr>
        <w:t xml:space="preserve">у різних ступенях та </w:t>
      </w:r>
      <w:r w:rsidR="005B132B">
        <w:rPr>
          <w:sz w:val="28"/>
          <w:szCs w:val="28"/>
          <w:lang w:val="uk-UA"/>
        </w:rPr>
        <w:t>надають</w:t>
      </w:r>
      <w:r>
        <w:rPr>
          <w:sz w:val="28"/>
          <w:szCs w:val="28"/>
        </w:rPr>
        <w:t xml:space="preserve"> емоційного забарвлення </w:t>
      </w:r>
      <w:r w:rsidR="005B132B">
        <w:rPr>
          <w:sz w:val="28"/>
          <w:szCs w:val="28"/>
          <w:lang w:val="uk-UA"/>
        </w:rPr>
        <w:t>реченню</w:t>
      </w:r>
      <w:r>
        <w:rPr>
          <w:sz w:val="28"/>
          <w:szCs w:val="28"/>
        </w:rPr>
        <w:t>. Оптативність може передавати різні відношення між суб</w:t>
      </w:r>
      <w:r w:rsidRPr="001F7B0C">
        <w:rPr>
          <w:sz w:val="28"/>
          <w:szCs w:val="28"/>
        </w:rPr>
        <w:t>'</w:t>
      </w:r>
      <w:r>
        <w:rPr>
          <w:sz w:val="28"/>
          <w:szCs w:val="28"/>
        </w:rPr>
        <w:t>єктом та об</w:t>
      </w:r>
      <w:r w:rsidRPr="001F7B0C">
        <w:rPr>
          <w:sz w:val="28"/>
          <w:szCs w:val="28"/>
        </w:rPr>
        <w:t>'</w:t>
      </w:r>
      <w:r>
        <w:rPr>
          <w:sz w:val="28"/>
          <w:szCs w:val="28"/>
        </w:rPr>
        <w:t>єктом (реальні/ірреальні, ірреальні/ірреальні тощо), мати різні підвиди (</w:t>
      </w:r>
      <w:r>
        <w:rPr>
          <w:color w:val="000000"/>
          <w:sz w:val="28"/>
          <w:szCs w:val="28"/>
        </w:rPr>
        <w:t>власне бажання, бажання-порада тощо</w:t>
      </w:r>
      <w:r>
        <w:rPr>
          <w:sz w:val="28"/>
          <w:szCs w:val="28"/>
        </w:rPr>
        <w:t>), а також виражатися різними фразами та словами (</w:t>
      </w:r>
      <w:r w:rsidR="00CA4CAA" w:rsidRPr="00CA4CAA">
        <w:rPr>
          <w:i/>
          <w:sz w:val="28"/>
          <w:szCs w:val="28"/>
        </w:rPr>
        <w:t>to desire, to promise</w:t>
      </w:r>
      <w:r>
        <w:rPr>
          <w:i/>
          <w:sz w:val="28"/>
          <w:szCs w:val="28"/>
        </w:rPr>
        <w:t>, at</w:t>
      </w:r>
      <w:r w:rsidRPr="0031299E">
        <w:rPr>
          <w:i/>
          <w:sz w:val="28"/>
          <w:szCs w:val="28"/>
        </w:rPr>
        <w:t xml:space="preserve"> </w:t>
      </w:r>
      <w:r>
        <w:rPr>
          <w:i/>
          <w:sz w:val="28"/>
          <w:szCs w:val="28"/>
        </w:rPr>
        <w:t>least, if-clause</w:t>
      </w:r>
      <w:r>
        <w:rPr>
          <w:sz w:val="28"/>
          <w:szCs w:val="28"/>
        </w:rPr>
        <w:t xml:space="preserve"> тощо)</w:t>
      </w:r>
      <w:r w:rsidR="005464B4">
        <w:rPr>
          <w:sz w:val="28"/>
          <w:szCs w:val="28"/>
          <w:lang w:val="uk-UA"/>
        </w:rPr>
        <w:t>.</w:t>
      </w:r>
    </w:p>
    <w:p w14:paraId="49846063" w14:textId="639E9958" w:rsidR="00042196" w:rsidRPr="005464B4" w:rsidRDefault="00042196" w:rsidP="005464B4">
      <w:pPr>
        <w:spacing w:line="360" w:lineRule="auto"/>
        <w:ind w:firstLine="709"/>
        <w:jc w:val="both"/>
        <w:rPr>
          <w:sz w:val="28"/>
          <w:szCs w:val="28"/>
          <w:lang w:val="uk-UA"/>
        </w:rPr>
      </w:pPr>
      <w:r>
        <w:rPr>
          <w:b/>
          <w:bCs/>
          <w:color w:val="000000"/>
          <w:sz w:val="28"/>
          <w:szCs w:val="28"/>
          <w:highlight w:val="yellow"/>
        </w:rPr>
        <w:br w:type="page"/>
      </w:r>
    </w:p>
    <w:p w14:paraId="5132C64E" w14:textId="0FAD3AB4" w:rsidR="00B216EE" w:rsidRPr="00B216EE" w:rsidRDefault="00000705" w:rsidP="00B216EE">
      <w:pPr>
        <w:spacing w:after="240" w:line="336" w:lineRule="auto"/>
        <w:jc w:val="center"/>
        <w:rPr>
          <w:b/>
          <w:bCs/>
          <w:smallCaps/>
          <w:sz w:val="28"/>
          <w:szCs w:val="28"/>
        </w:rPr>
      </w:pPr>
      <w:r w:rsidRPr="00042196">
        <w:rPr>
          <w:b/>
          <w:bCs/>
          <w:smallCaps/>
          <w:color w:val="000000"/>
          <w:sz w:val="28"/>
          <w:szCs w:val="28"/>
        </w:rPr>
        <w:lastRenderedPageBreak/>
        <w:t xml:space="preserve">Висновки до розділу </w:t>
      </w:r>
      <w:r w:rsidRPr="00042196">
        <w:rPr>
          <w:b/>
          <w:bCs/>
          <w:smallCaps/>
          <w:sz w:val="28"/>
          <w:szCs w:val="28"/>
        </w:rPr>
        <w:t>1</w:t>
      </w:r>
    </w:p>
    <w:p w14:paraId="598E4309" w14:textId="38BF61A9" w:rsidR="00E40BDA" w:rsidRDefault="00AA2F6D" w:rsidP="00481FF7">
      <w:pPr>
        <w:spacing w:line="360" w:lineRule="auto"/>
        <w:ind w:firstLine="709"/>
        <w:jc w:val="both"/>
        <w:rPr>
          <w:sz w:val="28"/>
          <w:szCs w:val="28"/>
          <w:lang w:val="uk-UA"/>
        </w:rPr>
      </w:pPr>
      <w:r>
        <w:rPr>
          <w:sz w:val="28"/>
          <w:szCs w:val="28"/>
          <w:lang w:val="uk-UA"/>
        </w:rPr>
        <w:t>М</w:t>
      </w:r>
      <w:r w:rsidR="003C782D">
        <w:rPr>
          <w:sz w:val="28"/>
          <w:szCs w:val="28"/>
          <w:lang w:val="uk-UA"/>
        </w:rPr>
        <w:t>одальність є важливим засобом комунікації, який дозволяє мовцям надавати висловленням додаткові смислові та прагматичні відтінки, сприяючи успішному комунікативному акту.</w:t>
      </w:r>
      <w:r w:rsidR="00A41CF4" w:rsidRPr="00A41CF4">
        <w:rPr>
          <w:sz w:val="28"/>
          <w:szCs w:val="28"/>
        </w:rPr>
        <w:t xml:space="preserve"> </w:t>
      </w:r>
      <w:r w:rsidR="00490D78">
        <w:rPr>
          <w:sz w:val="28"/>
          <w:szCs w:val="28"/>
          <w:lang w:val="uk-UA"/>
        </w:rPr>
        <w:t>Розглянуто</w:t>
      </w:r>
      <w:r w:rsidR="00FE3622">
        <w:rPr>
          <w:sz w:val="28"/>
          <w:szCs w:val="28"/>
          <w:lang w:val="uk-UA"/>
        </w:rPr>
        <w:t xml:space="preserve"> такі поняття, як «модальність», «об’єктивна модальність», «суб’єктивна модальність», «таксономія», «</w:t>
      </w:r>
      <w:proofErr w:type="spellStart"/>
      <w:r w:rsidR="003F4F45">
        <w:rPr>
          <w:sz w:val="28"/>
          <w:szCs w:val="28"/>
          <w:lang w:val="uk-UA"/>
        </w:rPr>
        <w:t>оптативна</w:t>
      </w:r>
      <w:proofErr w:type="spellEnd"/>
      <w:r w:rsidR="003F4F45">
        <w:rPr>
          <w:sz w:val="28"/>
          <w:szCs w:val="28"/>
          <w:lang w:val="uk-UA"/>
        </w:rPr>
        <w:t xml:space="preserve"> модальність</w:t>
      </w:r>
      <w:r w:rsidR="00FE3622">
        <w:rPr>
          <w:sz w:val="28"/>
          <w:szCs w:val="28"/>
          <w:lang w:val="uk-UA"/>
        </w:rPr>
        <w:t xml:space="preserve">», </w:t>
      </w:r>
      <w:r w:rsidR="00D37169">
        <w:rPr>
          <w:sz w:val="28"/>
          <w:szCs w:val="28"/>
          <w:lang w:val="uk-UA"/>
        </w:rPr>
        <w:t>«бажання»,</w:t>
      </w:r>
      <w:r w:rsidR="002D2368">
        <w:rPr>
          <w:sz w:val="28"/>
          <w:szCs w:val="28"/>
          <w:lang w:val="uk-UA"/>
        </w:rPr>
        <w:t xml:space="preserve"> </w:t>
      </w:r>
      <w:r w:rsidR="00FE3622">
        <w:rPr>
          <w:sz w:val="28"/>
          <w:szCs w:val="28"/>
          <w:lang w:val="uk-UA"/>
        </w:rPr>
        <w:t>«</w:t>
      </w:r>
      <w:proofErr w:type="spellStart"/>
      <w:r w:rsidR="00FE3622">
        <w:rPr>
          <w:sz w:val="28"/>
          <w:szCs w:val="28"/>
          <w:lang w:val="uk-UA"/>
        </w:rPr>
        <w:t>бажальність</w:t>
      </w:r>
      <w:proofErr w:type="spellEnd"/>
      <w:r w:rsidR="00FE3622">
        <w:rPr>
          <w:sz w:val="28"/>
          <w:szCs w:val="28"/>
          <w:lang w:val="uk-UA"/>
        </w:rPr>
        <w:t>»</w:t>
      </w:r>
      <w:r w:rsidR="00786D60">
        <w:rPr>
          <w:sz w:val="28"/>
          <w:szCs w:val="28"/>
          <w:lang w:val="uk-UA"/>
        </w:rPr>
        <w:t xml:space="preserve"> та </w:t>
      </w:r>
      <w:r w:rsidR="003F4F45">
        <w:rPr>
          <w:sz w:val="28"/>
          <w:szCs w:val="28"/>
          <w:lang w:val="uk-UA"/>
        </w:rPr>
        <w:t>«</w:t>
      </w:r>
      <w:proofErr w:type="spellStart"/>
      <w:r w:rsidR="003F4F45">
        <w:rPr>
          <w:sz w:val="28"/>
          <w:szCs w:val="28"/>
          <w:lang w:val="uk-UA"/>
        </w:rPr>
        <w:t>оптативність</w:t>
      </w:r>
      <w:proofErr w:type="spellEnd"/>
      <w:r w:rsidR="003F4F45">
        <w:rPr>
          <w:sz w:val="28"/>
          <w:szCs w:val="28"/>
          <w:lang w:val="uk-UA"/>
        </w:rPr>
        <w:t>»</w:t>
      </w:r>
      <w:r w:rsidR="00FE3622">
        <w:rPr>
          <w:sz w:val="28"/>
          <w:szCs w:val="28"/>
          <w:lang w:val="uk-UA"/>
        </w:rPr>
        <w:t>.</w:t>
      </w:r>
    </w:p>
    <w:p w14:paraId="4BD9812E" w14:textId="77777777" w:rsidR="008F5FF4" w:rsidRDefault="008A7094" w:rsidP="008F5FF4">
      <w:pPr>
        <w:spacing w:line="360" w:lineRule="auto"/>
        <w:ind w:firstLine="709"/>
        <w:jc w:val="both"/>
        <w:rPr>
          <w:color w:val="000000"/>
          <w:sz w:val="28"/>
          <w:szCs w:val="28"/>
          <w:lang w:val="uk-UA"/>
        </w:rPr>
      </w:pPr>
      <w:r>
        <w:rPr>
          <w:sz w:val="28"/>
          <w:szCs w:val="28"/>
          <w:lang w:val="uk-UA"/>
        </w:rPr>
        <w:t xml:space="preserve">Модальність </w:t>
      </w:r>
      <w:r w:rsidR="000817F6">
        <w:rPr>
          <w:sz w:val="28"/>
          <w:szCs w:val="28"/>
          <w:lang w:val="uk-UA"/>
        </w:rPr>
        <w:t>–</w:t>
      </w:r>
      <w:r>
        <w:rPr>
          <w:sz w:val="28"/>
          <w:szCs w:val="28"/>
          <w:lang w:val="uk-UA"/>
        </w:rPr>
        <w:t xml:space="preserve"> </w:t>
      </w:r>
      <w:r w:rsidR="000817F6">
        <w:rPr>
          <w:sz w:val="28"/>
          <w:szCs w:val="28"/>
          <w:lang w:val="uk-UA"/>
        </w:rPr>
        <w:t>це функціонально-семантична категорія</w:t>
      </w:r>
      <w:r>
        <w:rPr>
          <w:sz w:val="28"/>
          <w:szCs w:val="28"/>
          <w:lang w:val="uk-UA"/>
        </w:rPr>
        <w:t xml:space="preserve">, </w:t>
      </w:r>
      <w:r>
        <w:rPr>
          <w:color w:val="000000"/>
          <w:sz w:val="28"/>
          <w:szCs w:val="28"/>
          <w:lang w:val="uk-UA"/>
        </w:rPr>
        <w:t xml:space="preserve">що відображає ставлення мовця до </w:t>
      </w:r>
      <w:r w:rsidR="008F5FF4">
        <w:rPr>
          <w:color w:val="000000"/>
          <w:sz w:val="28"/>
          <w:szCs w:val="28"/>
          <w:lang w:val="uk-UA"/>
        </w:rPr>
        <w:t>інформації, яку він висловлює</w:t>
      </w:r>
      <w:r>
        <w:rPr>
          <w:color w:val="000000"/>
          <w:sz w:val="28"/>
          <w:szCs w:val="28"/>
          <w:lang w:val="uk-UA"/>
        </w:rPr>
        <w:t>.</w:t>
      </w:r>
      <w:r w:rsidR="00A41CF4">
        <w:rPr>
          <w:color w:val="000000"/>
          <w:sz w:val="28"/>
          <w:szCs w:val="28"/>
          <w:lang w:val="uk-UA"/>
        </w:rPr>
        <w:t xml:space="preserve"> </w:t>
      </w:r>
      <w:r w:rsidR="008F5FF4">
        <w:rPr>
          <w:color w:val="000000"/>
          <w:sz w:val="28"/>
          <w:szCs w:val="28"/>
          <w:lang w:val="uk-UA"/>
        </w:rPr>
        <w:t xml:space="preserve">Традиційно розрізняють два її головні види: </w:t>
      </w:r>
      <w:r w:rsidR="008F5FF4" w:rsidRPr="001345B2">
        <w:rPr>
          <w:i/>
          <w:iCs/>
          <w:color w:val="000000"/>
          <w:sz w:val="28"/>
          <w:szCs w:val="28"/>
          <w:lang w:val="uk-UA"/>
        </w:rPr>
        <w:t>об’єктивна модальність</w:t>
      </w:r>
      <w:r w:rsidR="008F5FF4">
        <w:rPr>
          <w:color w:val="000000"/>
          <w:sz w:val="28"/>
          <w:szCs w:val="28"/>
          <w:lang w:val="uk-UA"/>
        </w:rPr>
        <w:t xml:space="preserve">, яка стосується відповідності висловлювання реальній дійсності, та </w:t>
      </w:r>
      <w:r w:rsidR="008F5FF4" w:rsidRPr="001345B2">
        <w:rPr>
          <w:i/>
          <w:iCs/>
          <w:color w:val="000000"/>
          <w:sz w:val="28"/>
          <w:szCs w:val="28"/>
          <w:lang w:val="uk-UA"/>
        </w:rPr>
        <w:t>суб’єктивна модальність</w:t>
      </w:r>
      <w:r w:rsidR="008F5FF4">
        <w:rPr>
          <w:color w:val="000000"/>
          <w:sz w:val="28"/>
          <w:szCs w:val="28"/>
          <w:lang w:val="uk-UA"/>
        </w:rPr>
        <w:t>, що є засобом вираження суб’єктивної оцінки мовця (його намірів, переконань, побажань тощо).</w:t>
      </w:r>
    </w:p>
    <w:p w14:paraId="062B911D" w14:textId="16AB4F1C" w:rsidR="00E96D6A" w:rsidRPr="008F5FF4" w:rsidRDefault="000817F6" w:rsidP="008F5FF4">
      <w:pPr>
        <w:spacing w:line="360" w:lineRule="auto"/>
        <w:ind w:firstLine="709"/>
        <w:jc w:val="both"/>
        <w:rPr>
          <w:color w:val="000000"/>
          <w:sz w:val="28"/>
          <w:szCs w:val="28"/>
          <w:lang w:val="uk-UA"/>
        </w:rPr>
      </w:pPr>
      <w:r>
        <w:rPr>
          <w:color w:val="000000"/>
          <w:sz w:val="28"/>
          <w:szCs w:val="28"/>
          <w:lang w:val="uk-UA"/>
        </w:rPr>
        <w:t>Семантична різноманітність є одним із ключових аспектів суб’єктивної модальності, яка завдяки цьому налічує безліч підтипів</w:t>
      </w:r>
      <w:r w:rsidR="00C6042C">
        <w:rPr>
          <w:color w:val="000000"/>
          <w:sz w:val="28"/>
          <w:szCs w:val="28"/>
          <w:lang w:val="uk-UA"/>
        </w:rPr>
        <w:t xml:space="preserve">: </w:t>
      </w:r>
      <w:proofErr w:type="spellStart"/>
      <w:r>
        <w:rPr>
          <w:color w:val="000000"/>
          <w:sz w:val="28"/>
          <w:szCs w:val="28"/>
          <w:lang w:val="uk-UA"/>
        </w:rPr>
        <w:t>алетична</w:t>
      </w:r>
      <w:proofErr w:type="spellEnd"/>
      <w:r>
        <w:rPr>
          <w:color w:val="000000"/>
          <w:sz w:val="28"/>
          <w:szCs w:val="28"/>
          <w:lang w:val="uk-UA"/>
        </w:rPr>
        <w:t>,</w:t>
      </w:r>
      <w:r w:rsidRPr="000817F6">
        <w:rPr>
          <w:sz w:val="28"/>
          <w:szCs w:val="28"/>
          <w:lang w:val="uk-UA"/>
        </w:rPr>
        <w:t xml:space="preserve"> </w:t>
      </w:r>
      <w:proofErr w:type="spellStart"/>
      <w:r>
        <w:rPr>
          <w:sz w:val="28"/>
          <w:szCs w:val="28"/>
          <w:lang w:val="uk-UA"/>
        </w:rPr>
        <w:t>епістемічна</w:t>
      </w:r>
      <w:proofErr w:type="spellEnd"/>
      <w:r>
        <w:rPr>
          <w:sz w:val="28"/>
          <w:szCs w:val="28"/>
          <w:lang w:val="uk-UA"/>
        </w:rPr>
        <w:t xml:space="preserve">, </w:t>
      </w:r>
      <w:proofErr w:type="spellStart"/>
      <w:r>
        <w:rPr>
          <w:sz w:val="28"/>
          <w:szCs w:val="28"/>
          <w:lang w:val="uk-UA"/>
        </w:rPr>
        <w:t>деонтична</w:t>
      </w:r>
      <w:proofErr w:type="spellEnd"/>
      <w:r>
        <w:rPr>
          <w:sz w:val="28"/>
          <w:szCs w:val="28"/>
          <w:lang w:val="uk-UA"/>
        </w:rPr>
        <w:t xml:space="preserve">, </w:t>
      </w:r>
      <w:proofErr w:type="spellStart"/>
      <w:r>
        <w:rPr>
          <w:sz w:val="28"/>
          <w:szCs w:val="28"/>
          <w:lang w:val="uk-UA"/>
        </w:rPr>
        <w:t>оптативна</w:t>
      </w:r>
      <w:proofErr w:type="spellEnd"/>
      <w:r>
        <w:rPr>
          <w:sz w:val="28"/>
          <w:szCs w:val="28"/>
          <w:lang w:val="uk-UA"/>
        </w:rPr>
        <w:t xml:space="preserve"> модальності тощо. Ці підтипи</w:t>
      </w:r>
      <w:r>
        <w:rPr>
          <w:color w:val="000000"/>
          <w:sz w:val="28"/>
          <w:szCs w:val="28"/>
          <w:lang w:val="uk-UA"/>
        </w:rPr>
        <w:t xml:space="preserve"> </w:t>
      </w:r>
      <w:r w:rsidR="008A7094">
        <w:rPr>
          <w:sz w:val="28"/>
          <w:szCs w:val="28"/>
          <w:lang w:val="uk-UA"/>
        </w:rPr>
        <w:t>базу</w:t>
      </w:r>
      <w:r>
        <w:rPr>
          <w:sz w:val="28"/>
          <w:szCs w:val="28"/>
          <w:lang w:val="uk-UA"/>
        </w:rPr>
        <w:t>ю</w:t>
      </w:r>
      <w:r w:rsidR="008A7094">
        <w:rPr>
          <w:sz w:val="28"/>
          <w:szCs w:val="28"/>
          <w:lang w:val="uk-UA"/>
        </w:rPr>
        <w:t xml:space="preserve">ться на </w:t>
      </w:r>
      <w:r>
        <w:rPr>
          <w:sz w:val="28"/>
          <w:szCs w:val="28"/>
          <w:lang w:val="uk-UA"/>
        </w:rPr>
        <w:t>певних поняттях</w:t>
      </w:r>
      <w:r w:rsidR="00B75A22">
        <w:rPr>
          <w:sz w:val="28"/>
          <w:szCs w:val="28"/>
          <w:lang w:val="uk-UA"/>
        </w:rPr>
        <w:t xml:space="preserve"> (</w:t>
      </w:r>
      <w:proofErr w:type="spellStart"/>
      <w:r w:rsidR="00B75A22">
        <w:rPr>
          <w:sz w:val="28"/>
          <w:szCs w:val="28"/>
          <w:lang w:val="uk-UA"/>
        </w:rPr>
        <w:t>алетична</w:t>
      </w:r>
      <w:proofErr w:type="spellEnd"/>
      <w:r w:rsidR="00B75A22">
        <w:rPr>
          <w:sz w:val="28"/>
          <w:szCs w:val="28"/>
          <w:lang w:val="uk-UA"/>
        </w:rPr>
        <w:t xml:space="preserve"> – можливість</w:t>
      </w:r>
      <w:r w:rsidR="00B75A22" w:rsidRPr="00B75A22">
        <w:rPr>
          <w:sz w:val="28"/>
          <w:szCs w:val="28"/>
          <w:lang w:val="uk-UA"/>
        </w:rPr>
        <w:t>/</w:t>
      </w:r>
      <w:r w:rsidR="00B75A22">
        <w:rPr>
          <w:sz w:val="28"/>
          <w:szCs w:val="28"/>
          <w:lang w:val="uk-UA"/>
        </w:rPr>
        <w:t xml:space="preserve">неможливість, </w:t>
      </w:r>
      <w:proofErr w:type="spellStart"/>
      <w:r w:rsidR="00B75A22">
        <w:rPr>
          <w:sz w:val="28"/>
          <w:szCs w:val="28"/>
          <w:lang w:val="uk-UA"/>
        </w:rPr>
        <w:t>епістемічна</w:t>
      </w:r>
      <w:proofErr w:type="spellEnd"/>
      <w:r w:rsidR="00B75A22" w:rsidRPr="00B75A22">
        <w:rPr>
          <w:sz w:val="28"/>
          <w:szCs w:val="28"/>
          <w:lang w:val="uk-UA"/>
        </w:rPr>
        <w:t xml:space="preserve"> </w:t>
      </w:r>
      <w:r w:rsidR="00B75A22">
        <w:rPr>
          <w:sz w:val="28"/>
          <w:szCs w:val="28"/>
          <w:lang w:val="uk-UA"/>
        </w:rPr>
        <w:t>– істинність</w:t>
      </w:r>
      <w:r w:rsidR="00B75A22" w:rsidRPr="00B75A22">
        <w:rPr>
          <w:sz w:val="28"/>
          <w:szCs w:val="28"/>
          <w:lang w:val="uk-UA"/>
        </w:rPr>
        <w:t>/</w:t>
      </w:r>
      <w:r w:rsidR="00B75A22">
        <w:rPr>
          <w:sz w:val="28"/>
          <w:szCs w:val="28"/>
          <w:lang w:val="uk-UA"/>
        </w:rPr>
        <w:t xml:space="preserve">вірогідність, </w:t>
      </w:r>
      <w:proofErr w:type="spellStart"/>
      <w:r w:rsidR="00B75A22">
        <w:rPr>
          <w:sz w:val="28"/>
          <w:szCs w:val="28"/>
          <w:lang w:val="uk-UA"/>
        </w:rPr>
        <w:t>деонтична</w:t>
      </w:r>
      <w:proofErr w:type="spellEnd"/>
      <w:r w:rsidR="00B75A22">
        <w:rPr>
          <w:sz w:val="28"/>
          <w:szCs w:val="28"/>
          <w:lang w:val="uk-UA"/>
        </w:rPr>
        <w:t xml:space="preserve"> – обов’язковість</w:t>
      </w:r>
      <w:r w:rsidR="00B75A22" w:rsidRPr="00B75A22">
        <w:rPr>
          <w:sz w:val="28"/>
          <w:szCs w:val="28"/>
          <w:lang w:val="uk-UA"/>
        </w:rPr>
        <w:t>/</w:t>
      </w:r>
      <w:r w:rsidR="00B75A22">
        <w:rPr>
          <w:sz w:val="28"/>
          <w:szCs w:val="28"/>
          <w:lang w:val="uk-UA"/>
        </w:rPr>
        <w:t xml:space="preserve">необов’язковість, </w:t>
      </w:r>
      <w:proofErr w:type="spellStart"/>
      <w:r w:rsidR="00B75A22">
        <w:rPr>
          <w:sz w:val="28"/>
          <w:szCs w:val="28"/>
          <w:lang w:val="uk-UA"/>
        </w:rPr>
        <w:t>оптативна</w:t>
      </w:r>
      <w:proofErr w:type="spellEnd"/>
      <w:r w:rsidR="00B75A22">
        <w:rPr>
          <w:sz w:val="28"/>
          <w:szCs w:val="28"/>
          <w:lang w:val="uk-UA"/>
        </w:rPr>
        <w:t xml:space="preserve"> – бажаність</w:t>
      </w:r>
      <w:r w:rsidR="00B75A22" w:rsidRPr="00B75A22">
        <w:rPr>
          <w:sz w:val="28"/>
          <w:szCs w:val="28"/>
          <w:lang w:val="uk-UA"/>
        </w:rPr>
        <w:t>/</w:t>
      </w:r>
      <w:r w:rsidR="00B75A22">
        <w:rPr>
          <w:sz w:val="28"/>
          <w:szCs w:val="28"/>
          <w:lang w:val="uk-UA"/>
        </w:rPr>
        <w:t>небажаність)</w:t>
      </w:r>
      <w:r>
        <w:rPr>
          <w:sz w:val="28"/>
          <w:szCs w:val="28"/>
          <w:lang w:val="uk-UA"/>
        </w:rPr>
        <w:t xml:space="preserve">, які </w:t>
      </w:r>
      <w:r w:rsidR="00E96D6A">
        <w:rPr>
          <w:sz w:val="28"/>
          <w:szCs w:val="28"/>
          <w:lang w:val="uk-UA"/>
        </w:rPr>
        <w:t>відображають можливі стани людини у повсякденному житті</w:t>
      </w:r>
      <w:r>
        <w:rPr>
          <w:sz w:val="28"/>
          <w:szCs w:val="28"/>
          <w:lang w:val="uk-UA"/>
        </w:rPr>
        <w:t>. Цей факт</w:t>
      </w:r>
      <w:r w:rsidR="006A27E0">
        <w:rPr>
          <w:sz w:val="28"/>
          <w:szCs w:val="28"/>
          <w:lang w:val="uk-UA"/>
        </w:rPr>
        <w:t xml:space="preserve"> робить </w:t>
      </w:r>
      <w:r w:rsidR="00E96D6A">
        <w:rPr>
          <w:sz w:val="28"/>
          <w:szCs w:val="28"/>
          <w:lang w:val="uk-UA"/>
        </w:rPr>
        <w:t>їх найпоширенішими типами суб’єктивної модальності, наявність яких простежу</w:t>
      </w:r>
      <w:r w:rsidR="006A27E0">
        <w:rPr>
          <w:sz w:val="28"/>
          <w:szCs w:val="28"/>
          <w:lang w:val="uk-UA"/>
        </w:rPr>
        <w:t>є</w:t>
      </w:r>
      <w:r w:rsidR="00E96D6A">
        <w:rPr>
          <w:sz w:val="28"/>
          <w:szCs w:val="28"/>
          <w:lang w:val="uk-UA"/>
        </w:rPr>
        <w:t xml:space="preserve">ться у багатьох дослідженнях, зокрема у </w:t>
      </w:r>
      <w:proofErr w:type="spellStart"/>
      <w:r w:rsidR="00E96D6A">
        <w:rPr>
          <w:sz w:val="28"/>
          <w:szCs w:val="28"/>
          <w:lang w:val="uk-UA"/>
        </w:rPr>
        <w:t>таксономіях</w:t>
      </w:r>
      <w:proofErr w:type="spellEnd"/>
      <w:r w:rsidR="00E96D6A">
        <w:rPr>
          <w:sz w:val="28"/>
          <w:szCs w:val="28"/>
          <w:lang w:val="uk-UA"/>
        </w:rPr>
        <w:t xml:space="preserve"> типів суб’єктивної модальності.</w:t>
      </w:r>
    </w:p>
    <w:p w14:paraId="31EF2B2D" w14:textId="4C9042F3" w:rsidR="00E25C5E" w:rsidRDefault="00FA1BC0" w:rsidP="00DD5853">
      <w:pPr>
        <w:spacing w:line="360" w:lineRule="auto"/>
        <w:ind w:firstLine="709"/>
        <w:jc w:val="both"/>
        <w:rPr>
          <w:color w:val="000000"/>
          <w:sz w:val="28"/>
          <w:szCs w:val="28"/>
          <w:lang w:val="uk-UA"/>
        </w:rPr>
      </w:pPr>
      <w:r>
        <w:rPr>
          <w:sz w:val="28"/>
          <w:szCs w:val="28"/>
          <w:lang w:val="uk-UA"/>
        </w:rPr>
        <w:t xml:space="preserve">Таксономія є видом класифікації, </w:t>
      </w:r>
      <w:r>
        <w:rPr>
          <w:color w:val="000000"/>
          <w:sz w:val="28"/>
          <w:szCs w:val="28"/>
          <w:lang w:val="uk-UA"/>
        </w:rPr>
        <w:t xml:space="preserve">метою якої є створення чіткої ієрархічної структури, яка дозволяє впорядкувати </w:t>
      </w:r>
      <w:proofErr w:type="spellStart"/>
      <w:r>
        <w:rPr>
          <w:color w:val="000000"/>
          <w:sz w:val="28"/>
          <w:szCs w:val="28"/>
          <w:lang w:val="uk-UA"/>
        </w:rPr>
        <w:t>мовні</w:t>
      </w:r>
      <w:proofErr w:type="spellEnd"/>
      <w:r>
        <w:rPr>
          <w:color w:val="000000"/>
          <w:sz w:val="28"/>
          <w:szCs w:val="28"/>
          <w:lang w:val="uk-UA"/>
        </w:rPr>
        <w:t xml:space="preserve"> явища</w:t>
      </w:r>
      <w:r w:rsidR="00513581" w:rsidRPr="00513581">
        <w:rPr>
          <w:color w:val="000000"/>
          <w:sz w:val="28"/>
          <w:szCs w:val="28"/>
          <w:lang w:val="uk-UA"/>
        </w:rPr>
        <w:t xml:space="preserve"> </w:t>
      </w:r>
      <w:r w:rsidR="00513581">
        <w:rPr>
          <w:color w:val="000000"/>
          <w:sz w:val="28"/>
          <w:szCs w:val="28"/>
          <w:lang w:val="uk-UA"/>
        </w:rPr>
        <w:t>та</w:t>
      </w:r>
      <w:r>
        <w:rPr>
          <w:color w:val="000000"/>
          <w:sz w:val="28"/>
          <w:szCs w:val="28"/>
          <w:lang w:val="uk-UA"/>
        </w:rPr>
        <w:t xml:space="preserve"> засоби</w:t>
      </w:r>
      <w:r w:rsidR="00513581" w:rsidRPr="00513581">
        <w:rPr>
          <w:color w:val="000000"/>
          <w:sz w:val="28"/>
          <w:szCs w:val="28"/>
          <w:lang w:val="uk-UA"/>
        </w:rPr>
        <w:t xml:space="preserve"> </w:t>
      </w:r>
      <w:r>
        <w:rPr>
          <w:color w:val="000000"/>
          <w:sz w:val="28"/>
          <w:szCs w:val="28"/>
          <w:lang w:val="uk-UA"/>
        </w:rPr>
        <w:t xml:space="preserve">за певними критеріями. </w:t>
      </w:r>
      <w:r w:rsidR="006A27E0">
        <w:rPr>
          <w:color w:val="000000"/>
          <w:sz w:val="28"/>
          <w:szCs w:val="28"/>
          <w:lang w:val="uk-UA"/>
        </w:rPr>
        <w:t xml:space="preserve">Вітчизняні та іноземні науковці пропонують </w:t>
      </w:r>
      <w:r w:rsidR="00C6042C">
        <w:rPr>
          <w:color w:val="000000"/>
          <w:sz w:val="28"/>
          <w:szCs w:val="28"/>
          <w:lang w:val="uk-UA"/>
        </w:rPr>
        <w:t xml:space="preserve">такі </w:t>
      </w:r>
      <w:r w:rsidR="006A27E0">
        <w:rPr>
          <w:color w:val="000000"/>
          <w:sz w:val="28"/>
          <w:szCs w:val="28"/>
          <w:lang w:val="uk-UA"/>
        </w:rPr>
        <w:t xml:space="preserve">таксономії типів </w:t>
      </w:r>
      <w:r>
        <w:rPr>
          <w:sz w:val="28"/>
          <w:szCs w:val="28"/>
          <w:lang w:val="uk-UA"/>
        </w:rPr>
        <w:t xml:space="preserve">суб’єктивної </w:t>
      </w:r>
      <w:r w:rsidR="009E72E6">
        <w:rPr>
          <w:sz w:val="28"/>
          <w:szCs w:val="28"/>
          <w:lang w:val="uk-UA"/>
        </w:rPr>
        <w:t>модальності</w:t>
      </w:r>
      <w:r w:rsidR="006A27E0">
        <w:rPr>
          <w:sz w:val="28"/>
          <w:szCs w:val="28"/>
          <w:lang w:val="uk-UA"/>
        </w:rPr>
        <w:t>,</w:t>
      </w:r>
      <w:r w:rsidR="006A27E0">
        <w:rPr>
          <w:color w:val="000000"/>
          <w:sz w:val="28"/>
          <w:szCs w:val="28"/>
          <w:lang w:val="uk-UA"/>
        </w:rPr>
        <w:t xml:space="preserve"> які </w:t>
      </w:r>
      <w:r>
        <w:rPr>
          <w:sz w:val="28"/>
          <w:szCs w:val="28"/>
          <w:lang w:val="uk-UA"/>
        </w:rPr>
        <w:t xml:space="preserve">спираються на </w:t>
      </w:r>
      <w:r w:rsidR="009F7E33">
        <w:rPr>
          <w:sz w:val="28"/>
          <w:szCs w:val="28"/>
          <w:lang w:val="uk-UA"/>
        </w:rPr>
        <w:t>різні</w:t>
      </w:r>
      <w:r w:rsidR="00126DF6">
        <w:rPr>
          <w:sz w:val="28"/>
          <w:szCs w:val="28"/>
          <w:lang w:val="uk-UA"/>
        </w:rPr>
        <w:t xml:space="preserve"> категорії</w:t>
      </w:r>
      <w:r w:rsidR="006A27E0">
        <w:rPr>
          <w:sz w:val="28"/>
          <w:szCs w:val="28"/>
          <w:lang w:val="uk-UA"/>
        </w:rPr>
        <w:t xml:space="preserve">: </w:t>
      </w:r>
      <w:r w:rsidRPr="009A7E8C">
        <w:rPr>
          <w:color w:val="000000"/>
          <w:sz w:val="28"/>
          <w:szCs w:val="28"/>
        </w:rPr>
        <w:t>область оцінки модального розрізнення, реченнєв</w:t>
      </w:r>
      <w:r w:rsidR="006A27E0">
        <w:rPr>
          <w:color w:val="000000"/>
          <w:sz w:val="28"/>
          <w:szCs w:val="28"/>
          <w:lang w:val="uk-UA"/>
        </w:rPr>
        <w:t>у</w:t>
      </w:r>
      <w:r w:rsidRPr="009A7E8C">
        <w:rPr>
          <w:color w:val="000000"/>
          <w:sz w:val="28"/>
          <w:szCs w:val="28"/>
        </w:rPr>
        <w:t xml:space="preserve"> модальність, теорі</w:t>
      </w:r>
      <w:r w:rsidR="006A27E0">
        <w:rPr>
          <w:color w:val="000000"/>
          <w:sz w:val="28"/>
          <w:szCs w:val="28"/>
          <w:lang w:val="uk-UA"/>
        </w:rPr>
        <w:t>ю</w:t>
      </w:r>
      <w:r w:rsidRPr="009A7E8C">
        <w:rPr>
          <w:color w:val="000000"/>
          <w:sz w:val="28"/>
          <w:szCs w:val="28"/>
        </w:rPr>
        <w:t xml:space="preserve"> відношень між можливими</w:t>
      </w:r>
      <w:r>
        <w:rPr>
          <w:color w:val="000000"/>
          <w:sz w:val="28"/>
          <w:szCs w:val="28"/>
        </w:rPr>
        <w:t xml:space="preserve"> світами тощо</w:t>
      </w:r>
      <w:r w:rsidR="006A27E0">
        <w:rPr>
          <w:color w:val="000000"/>
          <w:sz w:val="28"/>
          <w:szCs w:val="28"/>
          <w:lang w:val="uk-UA"/>
        </w:rPr>
        <w:t>. Їх аналіз дозволив простежити модальності</w:t>
      </w:r>
      <w:r w:rsidR="00D37169">
        <w:rPr>
          <w:color w:val="000000"/>
          <w:sz w:val="28"/>
          <w:szCs w:val="28"/>
          <w:lang w:val="uk-UA"/>
        </w:rPr>
        <w:t xml:space="preserve">, </w:t>
      </w:r>
      <w:r w:rsidR="00786D60">
        <w:rPr>
          <w:color w:val="000000"/>
          <w:sz w:val="28"/>
          <w:szCs w:val="28"/>
          <w:lang w:val="uk-UA"/>
        </w:rPr>
        <w:t>заснован</w:t>
      </w:r>
      <w:r w:rsidR="006A27E0">
        <w:rPr>
          <w:color w:val="000000"/>
          <w:sz w:val="28"/>
          <w:szCs w:val="28"/>
          <w:lang w:val="uk-UA"/>
        </w:rPr>
        <w:t>і</w:t>
      </w:r>
      <w:r w:rsidR="00786D60">
        <w:rPr>
          <w:color w:val="000000"/>
          <w:sz w:val="28"/>
          <w:szCs w:val="28"/>
          <w:lang w:val="uk-UA"/>
        </w:rPr>
        <w:t xml:space="preserve"> </w:t>
      </w:r>
      <w:r w:rsidR="00D37169">
        <w:rPr>
          <w:color w:val="000000"/>
          <w:sz w:val="28"/>
          <w:szCs w:val="28"/>
          <w:lang w:val="uk-UA"/>
        </w:rPr>
        <w:t xml:space="preserve">на понятті </w:t>
      </w:r>
      <w:r w:rsidR="00C6042C">
        <w:rPr>
          <w:color w:val="000000"/>
          <w:sz w:val="28"/>
          <w:szCs w:val="28"/>
          <w:lang w:val="uk-UA"/>
        </w:rPr>
        <w:t>«</w:t>
      </w:r>
      <w:r w:rsidR="00D37169" w:rsidRPr="00E91A15">
        <w:rPr>
          <w:color w:val="000000"/>
          <w:sz w:val="28"/>
          <w:szCs w:val="28"/>
          <w:lang w:val="uk-UA"/>
        </w:rPr>
        <w:t>бажання</w:t>
      </w:r>
      <w:r w:rsidR="00C6042C">
        <w:rPr>
          <w:color w:val="000000"/>
          <w:sz w:val="28"/>
          <w:szCs w:val="28"/>
          <w:lang w:val="uk-UA"/>
        </w:rPr>
        <w:t>»</w:t>
      </w:r>
      <w:r w:rsidR="006A27E0">
        <w:rPr>
          <w:color w:val="000000"/>
          <w:sz w:val="28"/>
          <w:szCs w:val="28"/>
          <w:lang w:val="uk-UA"/>
        </w:rPr>
        <w:t xml:space="preserve">, зокрема </w:t>
      </w:r>
      <w:proofErr w:type="spellStart"/>
      <w:r w:rsidR="006A27E0">
        <w:rPr>
          <w:color w:val="000000"/>
          <w:sz w:val="28"/>
          <w:szCs w:val="28"/>
          <w:lang w:val="uk-UA"/>
        </w:rPr>
        <w:t>волітивну</w:t>
      </w:r>
      <w:proofErr w:type="spellEnd"/>
      <w:r w:rsidR="006A27E0">
        <w:rPr>
          <w:color w:val="000000"/>
          <w:sz w:val="28"/>
          <w:szCs w:val="28"/>
          <w:lang w:val="uk-UA"/>
        </w:rPr>
        <w:t xml:space="preserve">, </w:t>
      </w:r>
      <w:proofErr w:type="spellStart"/>
      <w:r w:rsidR="006A27E0">
        <w:rPr>
          <w:color w:val="000000"/>
          <w:sz w:val="28"/>
          <w:szCs w:val="28"/>
          <w:lang w:val="uk-UA"/>
        </w:rPr>
        <w:t>булетичну</w:t>
      </w:r>
      <w:proofErr w:type="spellEnd"/>
      <w:r w:rsidR="006A27E0">
        <w:rPr>
          <w:color w:val="000000"/>
          <w:sz w:val="28"/>
          <w:szCs w:val="28"/>
          <w:lang w:val="uk-UA"/>
        </w:rPr>
        <w:t xml:space="preserve"> та </w:t>
      </w:r>
      <w:proofErr w:type="spellStart"/>
      <w:r w:rsidR="006A27E0">
        <w:rPr>
          <w:color w:val="000000"/>
          <w:sz w:val="28"/>
          <w:szCs w:val="28"/>
          <w:lang w:val="uk-UA"/>
        </w:rPr>
        <w:t>оптативну</w:t>
      </w:r>
      <w:proofErr w:type="spellEnd"/>
      <w:r w:rsidR="006A27E0">
        <w:rPr>
          <w:color w:val="000000"/>
          <w:sz w:val="28"/>
          <w:szCs w:val="28"/>
          <w:lang w:val="uk-UA"/>
        </w:rPr>
        <w:t xml:space="preserve"> модальності. Головна</w:t>
      </w:r>
      <w:r w:rsidR="009F7E33">
        <w:rPr>
          <w:color w:val="000000"/>
          <w:sz w:val="28"/>
          <w:szCs w:val="28"/>
          <w:lang w:val="uk-UA"/>
        </w:rPr>
        <w:t xml:space="preserve"> відмінність</w:t>
      </w:r>
      <w:r w:rsidR="00E91A15">
        <w:rPr>
          <w:color w:val="000000"/>
          <w:sz w:val="28"/>
          <w:szCs w:val="28"/>
          <w:lang w:val="uk-UA"/>
        </w:rPr>
        <w:t xml:space="preserve"> цих типів </w:t>
      </w:r>
      <w:r w:rsidR="006A27E0">
        <w:rPr>
          <w:color w:val="000000"/>
          <w:sz w:val="28"/>
          <w:szCs w:val="28"/>
          <w:lang w:val="uk-UA"/>
        </w:rPr>
        <w:t>у тому</w:t>
      </w:r>
      <w:r w:rsidR="00E91A15">
        <w:rPr>
          <w:color w:val="000000"/>
          <w:sz w:val="28"/>
          <w:szCs w:val="28"/>
          <w:lang w:val="uk-UA"/>
        </w:rPr>
        <w:t xml:space="preserve">, що деякі з них </w:t>
      </w:r>
      <w:r w:rsidR="006A27E0">
        <w:rPr>
          <w:color w:val="000000"/>
          <w:sz w:val="28"/>
          <w:szCs w:val="28"/>
          <w:lang w:val="uk-UA"/>
        </w:rPr>
        <w:lastRenderedPageBreak/>
        <w:t>поєднують</w:t>
      </w:r>
      <w:r w:rsidR="00E91A15">
        <w:rPr>
          <w:color w:val="000000"/>
          <w:sz w:val="28"/>
          <w:szCs w:val="28"/>
          <w:lang w:val="uk-UA"/>
        </w:rPr>
        <w:t xml:space="preserve"> бажання </w:t>
      </w:r>
      <w:r w:rsidR="00165040">
        <w:rPr>
          <w:color w:val="000000"/>
          <w:sz w:val="28"/>
          <w:szCs w:val="28"/>
          <w:lang w:val="uk-UA"/>
        </w:rPr>
        <w:t>з іншими поняттями, наприклад</w:t>
      </w:r>
      <w:r w:rsidR="004A5A9F">
        <w:rPr>
          <w:color w:val="000000"/>
          <w:sz w:val="28"/>
          <w:szCs w:val="28"/>
          <w:lang w:val="uk-UA"/>
        </w:rPr>
        <w:t xml:space="preserve">, </w:t>
      </w:r>
      <w:r w:rsidR="00DD5853">
        <w:rPr>
          <w:color w:val="000000"/>
          <w:sz w:val="28"/>
          <w:szCs w:val="28"/>
          <w:lang w:val="uk-UA"/>
        </w:rPr>
        <w:t>зі</w:t>
      </w:r>
      <w:r w:rsidR="004A5A9F">
        <w:rPr>
          <w:color w:val="000000"/>
          <w:sz w:val="28"/>
          <w:szCs w:val="28"/>
          <w:lang w:val="uk-UA"/>
        </w:rPr>
        <w:t xml:space="preserve"> </w:t>
      </w:r>
      <w:r w:rsidR="00165040">
        <w:rPr>
          <w:color w:val="000000"/>
          <w:sz w:val="28"/>
          <w:szCs w:val="28"/>
          <w:lang w:val="uk-UA"/>
        </w:rPr>
        <w:t>здатністю</w:t>
      </w:r>
      <w:r w:rsidR="00E91A15">
        <w:rPr>
          <w:color w:val="000000"/>
          <w:sz w:val="28"/>
          <w:szCs w:val="28"/>
          <w:lang w:val="uk-UA"/>
        </w:rPr>
        <w:t xml:space="preserve"> (</w:t>
      </w:r>
      <w:proofErr w:type="spellStart"/>
      <w:r w:rsidR="00E91A15">
        <w:rPr>
          <w:color w:val="000000"/>
          <w:sz w:val="28"/>
          <w:szCs w:val="28"/>
          <w:lang w:val="uk-UA"/>
        </w:rPr>
        <w:t>булетична</w:t>
      </w:r>
      <w:proofErr w:type="spellEnd"/>
      <w:r w:rsidR="00E91A15">
        <w:rPr>
          <w:color w:val="000000"/>
          <w:sz w:val="28"/>
          <w:szCs w:val="28"/>
          <w:lang w:val="uk-UA"/>
        </w:rPr>
        <w:t xml:space="preserve"> модальність)</w:t>
      </w:r>
      <w:r w:rsidR="00165040">
        <w:rPr>
          <w:color w:val="000000"/>
          <w:sz w:val="28"/>
          <w:szCs w:val="28"/>
          <w:lang w:val="uk-UA"/>
        </w:rPr>
        <w:t>.</w:t>
      </w:r>
      <w:r w:rsidR="009F7E33">
        <w:rPr>
          <w:color w:val="000000"/>
          <w:sz w:val="28"/>
          <w:szCs w:val="28"/>
          <w:lang w:val="uk-UA"/>
        </w:rPr>
        <w:t xml:space="preserve"> </w:t>
      </w:r>
      <w:r w:rsidR="00F926A0">
        <w:rPr>
          <w:color w:val="000000"/>
          <w:sz w:val="28"/>
          <w:szCs w:val="28"/>
          <w:lang w:val="uk-UA"/>
        </w:rPr>
        <w:t>Це</w:t>
      </w:r>
      <w:r w:rsidR="009F7E33">
        <w:rPr>
          <w:color w:val="000000"/>
          <w:sz w:val="28"/>
          <w:szCs w:val="28"/>
          <w:lang w:val="uk-UA"/>
        </w:rPr>
        <w:t xml:space="preserve"> </w:t>
      </w:r>
      <w:r w:rsidR="00DD5853">
        <w:rPr>
          <w:color w:val="000000"/>
          <w:sz w:val="28"/>
          <w:szCs w:val="28"/>
          <w:lang w:val="uk-UA"/>
        </w:rPr>
        <w:t>свідчить про те</w:t>
      </w:r>
      <w:r w:rsidR="009F7E33">
        <w:rPr>
          <w:color w:val="000000"/>
          <w:sz w:val="28"/>
          <w:szCs w:val="28"/>
          <w:lang w:val="uk-UA"/>
        </w:rPr>
        <w:t>, що бажання</w:t>
      </w:r>
      <w:r w:rsidR="00C6042C">
        <w:rPr>
          <w:color w:val="000000"/>
          <w:sz w:val="28"/>
          <w:szCs w:val="28"/>
          <w:lang w:val="uk-UA"/>
        </w:rPr>
        <w:t xml:space="preserve"> </w:t>
      </w:r>
      <w:r w:rsidR="00E67C8E">
        <w:rPr>
          <w:color w:val="000000"/>
          <w:sz w:val="28"/>
          <w:szCs w:val="28"/>
          <w:lang w:val="uk-UA"/>
        </w:rPr>
        <w:t>охоплює різні настрої, почуття, внутрішні стани тощо.</w:t>
      </w:r>
    </w:p>
    <w:p w14:paraId="32FE8695" w14:textId="77777777" w:rsidR="00CF7B98" w:rsidRDefault="00660138" w:rsidP="00CF7B98">
      <w:pPr>
        <w:spacing w:line="360" w:lineRule="auto"/>
        <w:ind w:firstLine="709"/>
        <w:jc w:val="both"/>
        <w:rPr>
          <w:sz w:val="28"/>
          <w:szCs w:val="28"/>
          <w:lang w:val="uk-UA"/>
        </w:rPr>
      </w:pPr>
      <w:r>
        <w:rPr>
          <w:sz w:val="28"/>
          <w:szCs w:val="28"/>
          <w:lang w:val="uk-UA"/>
        </w:rPr>
        <w:t>Таким чином, б</w:t>
      </w:r>
      <w:r w:rsidR="00481FF7">
        <w:rPr>
          <w:sz w:val="28"/>
          <w:szCs w:val="28"/>
          <w:lang w:val="uk-UA"/>
        </w:rPr>
        <w:t xml:space="preserve">ажання </w:t>
      </w:r>
      <w:r w:rsidR="00481FF7" w:rsidRPr="001C5F3C">
        <w:rPr>
          <w:color w:val="1A1818"/>
          <w:sz w:val="28"/>
          <w:szCs w:val="28"/>
          <w:lang w:val="uk-UA"/>
        </w:rPr>
        <w:t xml:space="preserve">слугує початковим імпульсом для </w:t>
      </w:r>
      <w:r w:rsidR="004A5A9F">
        <w:rPr>
          <w:color w:val="1A1818"/>
          <w:sz w:val="28"/>
          <w:szCs w:val="28"/>
          <w:lang w:val="uk-UA"/>
        </w:rPr>
        <w:t>вияв</w:t>
      </w:r>
      <w:r>
        <w:rPr>
          <w:color w:val="1A1818"/>
          <w:sz w:val="28"/>
          <w:szCs w:val="28"/>
          <w:lang w:val="uk-UA"/>
        </w:rPr>
        <w:t>лення</w:t>
      </w:r>
      <w:r w:rsidR="00481FF7" w:rsidRPr="001C5F3C">
        <w:rPr>
          <w:color w:val="1A1818"/>
          <w:sz w:val="28"/>
          <w:szCs w:val="28"/>
          <w:lang w:val="uk-UA"/>
        </w:rPr>
        <w:t xml:space="preserve"> волі та </w:t>
      </w:r>
      <w:r w:rsidR="004A5A9F">
        <w:rPr>
          <w:color w:val="1A1818"/>
          <w:sz w:val="28"/>
          <w:szCs w:val="28"/>
          <w:lang w:val="uk-UA"/>
        </w:rPr>
        <w:t xml:space="preserve">реалізації </w:t>
      </w:r>
      <w:r w:rsidR="00481FF7" w:rsidRPr="001C5F3C">
        <w:rPr>
          <w:color w:val="1A1818"/>
          <w:sz w:val="28"/>
          <w:szCs w:val="28"/>
          <w:lang w:val="uk-UA"/>
        </w:rPr>
        <w:t>мовленнєвих актів.</w:t>
      </w:r>
      <w:r w:rsidR="00481FF7">
        <w:rPr>
          <w:color w:val="1A1818"/>
          <w:sz w:val="28"/>
          <w:szCs w:val="28"/>
          <w:lang w:val="uk-UA"/>
        </w:rPr>
        <w:t xml:space="preserve"> </w:t>
      </w:r>
      <w:r>
        <w:rPr>
          <w:color w:val="1A1818"/>
          <w:sz w:val="28"/>
          <w:szCs w:val="28"/>
          <w:lang w:val="uk-UA"/>
        </w:rPr>
        <w:t>Тому воно</w:t>
      </w:r>
      <w:r w:rsidR="00481FF7">
        <w:rPr>
          <w:color w:val="1A1818"/>
          <w:sz w:val="28"/>
          <w:szCs w:val="28"/>
          <w:lang w:val="uk-UA"/>
        </w:rPr>
        <w:t xml:space="preserve"> </w:t>
      </w:r>
      <w:r w:rsidR="00481FF7" w:rsidRPr="00BC7F20">
        <w:rPr>
          <w:color w:val="000000"/>
          <w:sz w:val="28"/>
          <w:szCs w:val="28"/>
          <w:lang w:val="uk-UA"/>
        </w:rPr>
        <w:t>розглядається</w:t>
      </w:r>
      <w:r w:rsidR="00481FF7" w:rsidRPr="00BC7F20">
        <w:rPr>
          <w:color w:val="000000"/>
          <w:sz w:val="28"/>
          <w:szCs w:val="28"/>
        </w:rPr>
        <w:t xml:space="preserve"> </w:t>
      </w:r>
      <w:r w:rsidR="00481FF7" w:rsidRPr="00BC7F20">
        <w:rPr>
          <w:color w:val="000000"/>
          <w:sz w:val="28"/>
          <w:szCs w:val="28"/>
          <w:lang w:val="uk-UA"/>
        </w:rPr>
        <w:t xml:space="preserve">в </w:t>
      </w:r>
      <w:r w:rsidR="00EF6A67">
        <w:rPr>
          <w:color w:val="000000"/>
          <w:sz w:val="28"/>
          <w:szCs w:val="28"/>
          <w:lang w:val="uk-UA"/>
        </w:rPr>
        <w:t>багатьох</w:t>
      </w:r>
      <w:r w:rsidR="00481FF7" w:rsidRPr="00BC7F20">
        <w:rPr>
          <w:color w:val="000000"/>
          <w:sz w:val="28"/>
          <w:szCs w:val="28"/>
          <w:lang w:val="uk-UA"/>
        </w:rPr>
        <w:t xml:space="preserve"> наукових галузях</w:t>
      </w:r>
      <w:r w:rsidR="00481FF7">
        <w:rPr>
          <w:color w:val="000000"/>
          <w:sz w:val="28"/>
          <w:szCs w:val="28"/>
          <w:lang w:val="uk-UA"/>
        </w:rPr>
        <w:t xml:space="preserve">, </w:t>
      </w:r>
      <w:r w:rsidR="00CF7B98">
        <w:rPr>
          <w:color w:val="000000"/>
          <w:sz w:val="28"/>
          <w:szCs w:val="28"/>
          <w:lang w:val="uk-UA"/>
        </w:rPr>
        <w:t>які</w:t>
      </w:r>
      <w:r w:rsidR="00481FF7">
        <w:rPr>
          <w:color w:val="000000"/>
          <w:sz w:val="28"/>
          <w:szCs w:val="28"/>
          <w:lang w:val="uk-UA"/>
        </w:rPr>
        <w:t xml:space="preserve"> досліджують </w:t>
      </w:r>
      <w:r w:rsidR="00596A71">
        <w:rPr>
          <w:color w:val="000000"/>
          <w:sz w:val="28"/>
          <w:szCs w:val="28"/>
          <w:lang w:val="uk-UA"/>
        </w:rPr>
        <w:t xml:space="preserve">його аспекти з різних </w:t>
      </w:r>
      <w:r w:rsidR="004B2719">
        <w:rPr>
          <w:color w:val="000000"/>
          <w:sz w:val="28"/>
          <w:szCs w:val="28"/>
          <w:lang w:val="uk-UA"/>
        </w:rPr>
        <w:t xml:space="preserve">поглядів. </w:t>
      </w:r>
      <w:r w:rsidR="00513581">
        <w:rPr>
          <w:color w:val="000000"/>
          <w:sz w:val="28"/>
          <w:szCs w:val="28"/>
          <w:lang w:val="uk-UA"/>
        </w:rPr>
        <w:t>Наприклад, у</w:t>
      </w:r>
      <w:r w:rsidR="00596A71">
        <w:rPr>
          <w:color w:val="000000"/>
          <w:sz w:val="28"/>
          <w:szCs w:val="28"/>
          <w:lang w:val="uk-UA"/>
        </w:rPr>
        <w:t xml:space="preserve"> філософії досліджується </w:t>
      </w:r>
      <w:r w:rsidR="004A5A9F">
        <w:rPr>
          <w:color w:val="000000"/>
          <w:sz w:val="28"/>
          <w:szCs w:val="28"/>
          <w:lang w:val="uk-UA"/>
        </w:rPr>
        <w:t xml:space="preserve">його </w:t>
      </w:r>
      <w:r w:rsidR="00596A71">
        <w:rPr>
          <w:color w:val="000000"/>
          <w:sz w:val="28"/>
          <w:szCs w:val="28"/>
          <w:lang w:val="uk-UA"/>
        </w:rPr>
        <w:t>теоретичний аспект</w:t>
      </w:r>
      <w:r w:rsidR="004B2719">
        <w:rPr>
          <w:color w:val="000000"/>
          <w:sz w:val="28"/>
          <w:szCs w:val="28"/>
          <w:lang w:val="uk-UA"/>
        </w:rPr>
        <w:t xml:space="preserve">. Філософи </w:t>
      </w:r>
      <w:r w:rsidR="00CF7B98">
        <w:rPr>
          <w:color w:val="000000"/>
          <w:sz w:val="28"/>
          <w:szCs w:val="28"/>
          <w:lang w:val="uk-UA"/>
        </w:rPr>
        <w:t>вважають</w:t>
      </w:r>
      <w:r w:rsidR="004B2719">
        <w:rPr>
          <w:color w:val="000000"/>
          <w:sz w:val="28"/>
          <w:szCs w:val="28"/>
          <w:lang w:val="uk-UA"/>
        </w:rPr>
        <w:t xml:space="preserve">, що бажання – </w:t>
      </w:r>
      <w:r w:rsidR="004A5A9F">
        <w:rPr>
          <w:color w:val="000000"/>
          <w:sz w:val="28"/>
          <w:szCs w:val="28"/>
          <w:lang w:val="uk-UA"/>
        </w:rPr>
        <w:t xml:space="preserve">це </w:t>
      </w:r>
      <w:r w:rsidR="004B2719">
        <w:rPr>
          <w:color w:val="000000"/>
          <w:sz w:val="28"/>
          <w:szCs w:val="28"/>
          <w:lang w:val="uk-UA"/>
        </w:rPr>
        <w:t xml:space="preserve">душевний стан, </w:t>
      </w:r>
      <w:r w:rsidR="004B2719" w:rsidRPr="004B2719">
        <w:rPr>
          <w:sz w:val="28"/>
          <w:szCs w:val="28"/>
          <w:lang w:val="uk-UA"/>
        </w:rPr>
        <w:t>який зазвичай пов’язаний із низкою різних проявів: людина</w:t>
      </w:r>
      <w:r w:rsidR="004A5A9F">
        <w:rPr>
          <w:sz w:val="28"/>
          <w:szCs w:val="28"/>
          <w:lang w:val="uk-UA"/>
        </w:rPr>
        <w:t xml:space="preserve">, яка має </w:t>
      </w:r>
      <w:r w:rsidR="004B2719" w:rsidRPr="004B2719">
        <w:rPr>
          <w:sz w:val="28"/>
          <w:szCs w:val="28"/>
          <w:lang w:val="uk-UA"/>
        </w:rPr>
        <w:t>бажання</w:t>
      </w:r>
      <w:r w:rsidR="004A5A9F">
        <w:rPr>
          <w:sz w:val="28"/>
          <w:szCs w:val="28"/>
          <w:lang w:val="uk-UA"/>
        </w:rPr>
        <w:t>,</w:t>
      </w:r>
      <w:r w:rsidR="004B2719" w:rsidRPr="004B2719">
        <w:rPr>
          <w:sz w:val="28"/>
          <w:szCs w:val="28"/>
          <w:lang w:val="uk-UA"/>
        </w:rPr>
        <w:t xml:space="preserve"> схильна діяти, відчувати та мислити </w:t>
      </w:r>
      <w:r w:rsidR="004B6C11">
        <w:rPr>
          <w:sz w:val="28"/>
          <w:szCs w:val="28"/>
          <w:lang w:val="uk-UA"/>
        </w:rPr>
        <w:t>певним способом</w:t>
      </w:r>
      <w:r w:rsidR="004B2719" w:rsidRPr="004B2719">
        <w:rPr>
          <w:sz w:val="28"/>
          <w:szCs w:val="28"/>
          <w:lang w:val="uk-UA"/>
        </w:rPr>
        <w:t>.</w:t>
      </w:r>
      <w:r w:rsidR="004B2719">
        <w:rPr>
          <w:sz w:val="28"/>
          <w:szCs w:val="28"/>
          <w:lang w:val="uk-UA"/>
        </w:rPr>
        <w:t xml:space="preserve"> Зважаючи на це, </w:t>
      </w:r>
      <w:r w:rsidR="00CF7B98">
        <w:rPr>
          <w:sz w:val="28"/>
          <w:szCs w:val="28"/>
          <w:lang w:val="uk-UA"/>
        </w:rPr>
        <w:t>науковцями виокремлено різні</w:t>
      </w:r>
      <w:r w:rsidR="004B2719">
        <w:rPr>
          <w:sz w:val="28"/>
          <w:szCs w:val="28"/>
          <w:lang w:val="uk-UA"/>
        </w:rPr>
        <w:t xml:space="preserve"> </w:t>
      </w:r>
      <w:r w:rsidR="004A5A9F">
        <w:rPr>
          <w:sz w:val="28"/>
          <w:szCs w:val="28"/>
          <w:lang w:val="uk-UA"/>
        </w:rPr>
        <w:t>види</w:t>
      </w:r>
      <w:r w:rsidR="004B2719">
        <w:rPr>
          <w:sz w:val="28"/>
          <w:szCs w:val="28"/>
          <w:lang w:val="uk-UA"/>
        </w:rPr>
        <w:t xml:space="preserve"> бажання, </w:t>
      </w:r>
      <w:r w:rsidR="004A5A9F">
        <w:rPr>
          <w:sz w:val="28"/>
          <w:szCs w:val="28"/>
          <w:lang w:val="uk-UA"/>
        </w:rPr>
        <w:t>що</w:t>
      </w:r>
      <w:r w:rsidR="004B2719">
        <w:rPr>
          <w:sz w:val="28"/>
          <w:szCs w:val="28"/>
          <w:lang w:val="uk-UA"/>
        </w:rPr>
        <w:t xml:space="preserve"> </w:t>
      </w:r>
      <w:r w:rsidR="004A5A9F">
        <w:rPr>
          <w:sz w:val="28"/>
          <w:szCs w:val="28"/>
          <w:lang w:val="uk-UA"/>
        </w:rPr>
        <w:t>різняться</w:t>
      </w:r>
      <w:r w:rsidR="004B2719">
        <w:rPr>
          <w:sz w:val="28"/>
          <w:szCs w:val="28"/>
          <w:lang w:val="uk-UA"/>
        </w:rPr>
        <w:t xml:space="preserve"> за такими критеріями, як реальність</w:t>
      </w:r>
      <w:r w:rsidR="004B2719" w:rsidRPr="00D670C9">
        <w:rPr>
          <w:sz w:val="28"/>
          <w:szCs w:val="28"/>
          <w:lang w:val="uk-UA"/>
        </w:rPr>
        <w:t>/</w:t>
      </w:r>
      <w:r w:rsidR="004B2719">
        <w:rPr>
          <w:sz w:val="28"/>
          <w:szCs w:val="28"/>
          <w:lang w:val="uk-UA"/>
        </w:rPr>
        <w:t>ірреальність, інтенсивність, мета тощо.</w:t>
      </w:r>
      <w:r w:rsidR="00D670C9">
        <w:rPr>
          <w:sz w:val="28"/>
          <w:szCs w:val="28"/>
          <w:lang w:val="uk-UA"/>
        </w:rPr>
        <w:t xml:space="preserve"> </w:t>
      </w:r>
    </w:p>
    <w:p w14:paraId="63A06111" w14:textId="5A0E46F6" w:rsidR="00985DFE" w:rsidRDefault="004A5A9F" w:rsidP="00C925C0">
      <w:pPr>
        <w:spacing w:line="360" w:lineRule="auto"/>
        <w:ind w:firstLine="709"/>
        <w:jc w:val="both"/>
        <w:rPr>
          <w:color w:val="000000"/>
          <w:sz w:val="28"/>
          <w:szCs w:val="28"/>
          <w:lang w:val="uk-UA"/>
        </w:rPr>
      </w:pPr>
      <w:r>
        <w:rPr>
          <w:sz w:val="28"/>
          <w:szCs w:val="28"/>
          <w:lang w:val="uk-UA"/>
        </w:rPr>
        <w:t>У психології</w:t>
      </w:r>
      <w:r w:rsidR="00D670C9">
        <w:rPr>
          <w:sz w:val="28"/>
          <w:szCs w:val="28"/>
          <w:lang w:val="uk-UA"/>
        </w:rPr>
        <w:t xml:space="preserve"> бажання </w:t>
      </w:r>
      <w:r>
        <w:rPr>
          <w:sz w:val="28"/>
          <w:szCs w:val="28"/>
          <w:lang w:val="uk-UA"/>
        </w:rPr>
        <w:t xml:space="preserve">розглядається </w:t>
      </w:r>
      <w:r w:rsidR="00D670C9">
        <w:rPr>
          <w:sz w:val="28"/>
          <w:szCs w:val="28"/>
          <w:lang w:val="uk-UA"/>
        </w:rPr>
        <w:t xml:space="preserve">з </w:t>
      </w:r>
      <w:r w:rsidR="00513581">
        <w:rPr>
          <w:sz w:val="28"/>
          <w:szCs w:val="28"/>
          <w:lang w:val="uk-UA"/>
        </w:rPr>
        <w:t>індивідуальної перспективи</w:t>
      </w:r>
      <w:r w:rsidR="007772CB">
        <w:rPr>
          <w:sz w:val="28"/>
          <w:szCs w:val="28"/>
          <w:lang w:val="uk-UA"/>
        </w:rPr>
        <w:t xml:space="preserve"> та тракту</w:t>
      </w:r>
      <w:r w:rsidR="004B6C11">
        <w:rPr>
          <w:sz w:val="28"/>
          <w:szCs w:val="28"/>
          <w:lang w:val="uk-UA"/>
        </w:rPr>
        <w:t>є</w:t>
      </w:r>
      <w:r>
        <w:rPr>
          <w:sz w:val="28"/>
          <w:szCs w:val="28"/>
          <w:lang w:val="uk-UA"/>
        </w:rPr>
        <w:t>ться</w:t>
      </w:r>
      <w:r w:rsidR="007772CB">
        <w:rPr>
          <w:sz w:val="28"/>
          <w:szCs w:val="28"/>
          <w:lang w:val="uk-UA"/>
        </w:rPr>
        <w:t xml:space="preserve"> як </w:t>
      </w:r>
      <w:r w:rsidR="00D670C9" w:rsidRPr="00437A0D">
        <w:rPr>
          <w:color w:val="1A1818"/>
          <w:sz w:val="28"/>
          <w:szCs w:val="28"/>
          <w:lang w:val="uk-UA"/>
        </w:rPr>
        <w:t>с</w:t>
      </w:r>
      <w:r w:rsidR="00D670C9" w:rsidRPr="00437A0D">
        <w:rPr>
          <w:color w:val="1A1818"/>
          <w:sz w:val="28"/>
          <w:szCs w:val="28"/>
        </w:rPr>
        <w:t xml:space="preserve">відомий потяг, </w:t>
      </w:r>
      <w:r w:rsidR="00D670C9" w:rsidRPr="00437A0D">
        <w:rPr>
          <w:color w:val="000000"/>
          <w:sz w:val="28"/>
          <w:szCs w:val="28"/>
        </w:rPr>
        <w:t>що виражає потребу</w:t>
      </w:r>
      <w:r w:rsidR="004B6C11">
        <w:rPr>
          <w:color w:val="000000"/>
          <w:sz w:val="28"/>
          <w:szCs w:val="28"/>
          <w:lang w:val="uk-UA"/>
        </w:rPr>
        <w:t>,</w:t>
      </w:r>
      <w:r w:rsidR="009E72E6">
        <w:rPr>
          <w:color w:val="000000"/>
          <w:sz w:val="28"/>
          <w:szCs w:val="28"/>
          <w:lang w:val="uk-UA"/>
        </w:rPr>
        <w:t xml:space="preserve"> яка</w:t>
      </w:r>
      <w:r w:rsidR="00D670C9" w:rsidRPr="00437A0D">
        <w:rPr>
          <w:color w:val="000000"/>
          <w:sz w:val="28"/>
          <w:szCs w:val="28"/>
        </w:rPr>
        <w:t xml:space="preserve"> </w:t>
      </w:r>
      <w:r w:rsidR="009E72E6">
        <w:rPr>
          <w:color w:val="000000"/>
          <w:sz w:val="28"/>
          <w:szCs w:val="28"/>
          <w:lang w:val="uk-UA"/>
        </w:rPr>
        <w:t>перетворилася</w:t>
      </w:r>
      <w:r w:rsidR="00D670C9" w:rsidRPr="00437A0D">
        <w:rPr>
          <w:color w:val="000000"/>
          <w:sz w:val="28"/>
          <w:szCs w:val="28"/>
        </w:rPr>
        <w:t xml:space="preserve"> на активну думку про можливість досягнення мети або набуття чогось</w:t>
      </w:r>
      <w:r w:rsidR="00D670C9">
        <w:rPr>
          <w:color w:val="000000"/>
          <w:sz w:val="28"/>
          <w:szCs w:val="28"/>
          <w:lang w:val="uk-UA"/>
        </w:rPr>
        <w:t>.</w:t>
      </w:r>
      <w:r w:rsidR="00CF7B98">
        <w:rPr>
          <w:color w:val="000000"/>
          <w:sz w:val="28"/>
          <w:szCs w:val="28"/>
          <w:lang w:val="uk-UA"/>
        </w:rPr>
        <w:t xml:space="preserve"> </w:t>
      </w:r>
      <w:r w:rsidR="00C925C0">
        <w:rPr>
          <w:color w:val="000000"/>
          <w:sz w:val="28"/>
          <w:szCs w:val="28"/>
          <w:lang w:val="uk-UA"/>
        </w:rPr>
        <w:t>Водночас</w:t>
      </w:r>
      <w:r w:rsidR="00CF7B98">
        <w:rPr>
          <w:color w:val="000000"/>
          <w:sz w:val="28"/>
          <w:szCs w:val="28"/>
          <w:lang w:val="uk-UA"/>
        </w:rPr>
        <w:t xml:space="preserve"> </w:t>
      </w:r>
      <w:r w:rsidR="00C925C0">
        <w:rPr>
          <w:color w:val="000000"/>
          <w:sz w:val="28"/>
          <w:szCs w:val="28"/>
          <w:lang w:val="uk-UA"/>
        </w:rPr>
        <w:t xml:space="preserve">бажання не </w:t>
      </w:r>
      <w:r w:rsidR="001D71D9">
        <w:rPr>
          <w:color w:val="000000"/>
          <w:sz w:val="28"/>
          <w:szCs w:val="28"/>
          <w:lang w:val="uk-UA"/>
        </w:rPr>
        <w:t>може існувати</w:t>
      </w:r>
      <w:r w:rsidR="00C925C0">
        <w:rPr>
          <w:color w:val="000000"/>
          <w:sz w:val="28"/>
          <w:szCs w:val="28"/>
          <w:lang w:val="uk-UA"/>
        </w:rPr>
        <w:t xml:space="preserve"> у відриві від суспільства, адже воно формується під впливом </w:t>
      </w:r>
      <w:r w:rsidR="00833CFB">
        <w:rPr>
          <w:color w:val="000000"/>
          <w:sz w:val="28"/>
          <w:szCs w:val="28"/>
          <w:lang w:val="uk-UA"/>
        </w:rPr>
        <w:t>соціуму</w:t>
      </w:r>
      <w:r w:rsidR="00C925C0">
        <w:rPr>
          <w:color w:val="000000"/>
          <w:sz w:val="28"/>
          <w:szCs w:val="28"/>
          <w:lang w:val="uk-UA"/>
        </w:rPr>
        <w:t>.</w:t>
      </w:r>
      <w:r w:rsidR="00833CFB">
        <w:rPr>
          <w:color w:val="000000"/>
          <w:sz w:val="28"/>
          <w:szCs w:val="28"/>
          <w:lang w:val="uk-UA"/>
        </w:rPr>
        <w:t xml:space="preserve"> У</w:t>
      </w:r>
      <w:r w:rsidR="00C925C0">
        <w:rPr>
          <w:color w:val="000000"/>
          <w:sz w:val="28"/>
          <w:szCs w:val="28"/>
          <w:lang w:val="uk-UA"/>
        </w:rPr>
        <w:t xml:space="preserve"> </w:t>
      </w:r>
      <w:r w:rsidR="00D670C9">
        <w:rPr>
          <w:color w:val="000000"/>
          <w:sz w:val="28"/>
          <w:szCs w:val="28"/>
          <w:lang w:val="uk-UA"/>
        </w:rPr>
        <w:t>соціології</w:t>
      </w:r>
      <w:r w:rsidR="007772CB">
        <w:rPr>
          <w:color w:val="000000"/>
          <w:sz w:val="28"/>
          <w:szCs w:val="28"/>
          <w:lang w:val="uk-UA"/>
        </w:rPr>
        <w:t xml:space="preserve"> бажання </w:t>
      </w:r>
      <w:r w:rsidR="00C925C0">
        <w:rPr>
          <w:color w:val="000000"/>
          <w:sz w:val="28"/>
          <w:szCs w:val="28"/>
          <w:lang w:val="uk-UA"/>
        </w:rPr>
        <w:t>визначають як</w:t>
      </w:r>
      <w:r w:rsidR="00966F21">
        <w:rPr>
          <w:color w:val="000000"/>
          <w:sz w:val="28"/>
          <w:szCs w:val="28"/>
          <w:lang w:val="uk-UA"/>
        </w:rPr>
        <w:t xml:space="preserve"> </w:t>
      </w:r>
      <w:r w:rsidR="005100A9">
        <w:rPr>
          <w:color w:val="000000"/>
          <w:sz w:val="28"/>
          <w:szCs w:val="28"/>
          <w:lang w:val="uk-UA"/>
        </w:rPr>
        <w:t xml:space="preserve">прагнення та інтереси окремої людини чи спільноти, </w:t>
      </w:r>
      <w:r w:rsidR="00966F21">
        <w:rPr>
          <w:color w:val="000000"/>
          <w:sz w:val="28"/>
          <w:szCs w:val="28"/>
          <w:lang w:val="uk-UA"/>
        </w:rPr>
        <w:t>що</w:t>
      </w:r>
      <w:r w:rsidR="005100A9">
        <w:rPr>
          <w:color w:val="000000"/>
          <w:sz w:val="28"/>
          <w:szCs w:val="28"/>
          <w:lang w:val="uk-UA"/>
        </w:rPr>
        <w:t xml:space="preserve"> виникають під впливом культурних цін</w:t>
      </w:r>
      <w:r w:rsidR="0044587E">
        <w:rPr>
          <w:color w:val="000000"/>
          <w:sz w:val="28"/>
          <w:szCs w:val="28"/>
          <w:lang w:val="uk-UA"/>
        </w:rPr>
        <w:t>н</w:t>
      </w:r>
      <w:r w:rsidR="005100A9">
        <w:rPr>
          <w:color w:val="000000"/>
          <w:sz w:val="28"/>
          <w:szCs w:val="28"/>
          <w:lang w:val="uk-UA"/>
        </w:rPr>
        <w:t>остей</w:t>
      </w:r>
      <w:r w:rsidR="0044587E">
        <w:rPr>
          <w:color w:val="000000"/>
          <w:sz w:val="28"/>
          <w:szCs w:val="28"/>
          <w:lang w:val="uk-UA"/>
        </w:rPr>
        <w:t xml:space="preserve"> </w:t>
      </w:r>
      <w:r w:rsidR="00966F21">
        <w:rPr>
          <w:color w:val="000000"/>
          <w:sz w:val="28"/>
          <w:szCs w:val="28"/>
          <w:lang w:val="uk-UA"/>
        </w:rPr>
        <w:t>і</w:t>
      </w:r>
      <w:r w:rsidR="0044587E">
        <w:rPr>
          <w:color w:val="000000"/>
          <w:sz w:val="28"/>
          <w:szCs w:val="28"/>
          <w:lang w:val="uk-UA"/>
        </w:rPr>
        <w:t xml:space="preserve"> соціальних норм</w:t>
      </w:r>
      <w:r w:rsidR="004B6C11">
        <w:rPr>
          <w:color w:val="000000"/>
          <w:sz w:val="28"/>
          <w:szCs w:val="28"/>
          <w:lang w:val="uk-UA"/>
        </w:rPr>
        <w:t xml:space="preserve"> та</w:t>
      </w:r>
      <w:r w:rsidR="0044587E">
        <w:rPr>
          <w:color w:val="000000"/>
          <w:sz w:val="28"/>
          <w:szCs w:val="28"/>
          <w:lang w:val="uk-UA"/>
        </w:rPr>
        <w:t xml:space="preserve"> визначають поведінку людин</w:t>
      </w:r>
      <w:r>
        <w:rPr>
          <w:color w:val="000000"/>
          <w:sz w:val="28"/>
          <w:szCs w:val="28"/>
          <w:lang w:val="uk-UA"/>
        </w:rPr>
        <w:t>и</w:t>
      </w:r>
      <w:r w:rsidR="0044587E">
        <w:rPr>
          <w:color w:val="000000"/>
          <w:sz w:val="28"/>
          <w:szCs w:val="28"/>
          <w:lang w:val="uk-UA"/>
        </w:rPr>
        <w:t xml:space="preserve">, але при цьому </w:t>
      </w:r>
      <w:r w:rsidR="00966F21">
        <w:rPr>
          <w:color w:val="000000"/>
          <w:sz w:val="28"/>
          <w:szCs w:val="28"/>
          <w:lang w:val="uk-UA"/>
        </w:rPr>
        <w:t xml:space="preserve">можуть </w:t>
      </w:r>
      <w:r w:rsidR="0044587E">
        <w:rPr>
          <w:color w:val="000000"/>
          <w:sz w:val="28"/>
          <w:szCs w:val="28"/>
          <w:lang w:val="uk-UA"/>
        </w:rPr>
        <w:t>узгоджуватися або не узгоджуватися з формальними принципами.</w:t>
      </w:r>
      <w:r w:rsidR="00985DFE">
        <w:rPr>
          <w:color w:val="000000"/>
          <w:sz w:val="28"/>
          <w:szCs w:val="28"/>
          <w:lang w:val="uk-UA"/>
        </w:rPr>
        <w:t xml:space="preserve"> </w:t>
      </w:r>
    </w:p>
    <w:p w14:paraId="18204AF7" w14:textId="3EF6C706" w:rsidR="002D2368" w:rsidRPr="00116DA9" w:rsidRDefault="00C925C0" w:rsidP="00C925C0">
      <w:pPr>
        <w:spacing w:line="360" w:lineRule="auto"/>
        <w:ind w:firstLine="709"/>
        <w:jc w:val="both"/>
        <w:rPr>
          <w:color w:val="000000"/>
          <w:sz w:val="28"/>
          <w:szCs w:val="28"/>
          <w:lang w:val="uk-UA"/>
        </w:rPr>
      </w:pPr>
      <w:r>
        <w:rPr>
          <w:color w:val="000000"/>
          <w:sz w:val="28"/>
          <w:szCs w:val="28"/>
          <w:lang w:val="uk-UA"/>
        </w:rPr>
        <w:t xml:space="preserve">Оскільки бажання є важливим чинником, що визначає поведінку людини як на індивідуальному, так і на соціальному рівні, воно знаходить своє відображення і в мові. </w:t>
      </w:r>
      <w:r w:rsidR="00730E16">
        <w:rPr>
          <w:color w:val="000000"/>
          <w:sz w:val="28"/>
          <w:szCs w:val="28"/>
          <w:lang w:val="uk-UA"/>
        </w:rPr>
        <w:t xml:space="preserve">У лінгвістиці </w:t>
      </w:r>
      <w:r w:rsidR="0044587E">
        <w:rPr>
          <w:color w:val="000000"/>
          <w:sz w:val="28"/>
          <w:szCs w:val="28"/>
          <w:lang w:val="uk-UA"/>
        </w:rPr>
        <w:t>бажання</w:t>
      </w:r>
      <w:r w:rsidR="004A5A9F">
        <w:rPr>
          <w:color w:val="000000"/>
          <w:sz w:val="28"/>
          <w:szCs w:val="28"/>
          <w:lang w:val="uk-UA"/>
        </w:rPr>
        <w:t xml:space="preserve"> </w:t>
      </w:r>
      <w:r w:rsidR="00116DA9">
        <w:rPr>
          <w:color w:val="000000"/>
          <w:sz w:val="28"/>
          <w:szCs w:val="28"/>
          <w:lang w:val="uk-UA"/>
        </w:rPr>
        <w:t xml:space="preserve">у своєму першорядному значенні </w:t>
      </w:r>
      <w:r w:rsidR="0044587E">
        <w:rPr>
          <w:color w:val="000000"/>
          <w:sz w:val="28"/>
          <w:szCs w:val="28"/>
          <w:lang w:val="uk-UA"/>
        </w:rPr>
        <w:t xml:space="preserve">є </w:t>
      </w:r>
      <w:r w:rsidR="00966F21">
        <w:rPr>
          <w:color w:val="000000"/>
          <w:sz w:val="28"/>
          <w:szCs w:val="28"/>
          <w:lang w:val="uk-UA"/>
        </w:rPr>
        <w:t>основою</w:t>
      </w:r>
      <w:r w:rsidR="0044587E">
        <w:rPr>
          <w:color w:val="000000"/>
          <w:sz w:val="28"/>
          <w:szCs w:val="28"/>
          <w:lang w:val="uk-UA"/>
        </w:rPr>
        <w:t xml:space="preserve"> </w:t>
      </w:r>
      <w:r w:rsidR="003F4F45">
        <w:rPr>
          <w:color w:val="000000"/>
          <w:sz w:val="28"/>
          <w:szCs w:val="28"/>
          <w:lang w:val="uk-UA"/>
        </w:rPr>
        <w:t xml:space="preserve">оптативної модальності, яка </w:t>
      </w:r>
      <w:r w:rsidR="003F4F45">
        <w:rPr>
          <w:color w:val="1A1818"/>
          <w:sz w:val="28"/>
          <w:szCs w:val="28"/>
        </w:rPr>
        <w:t>ґрунтується на двох поняттях: бажальн</w:t>
      </w:r>
      <w:r w:rsidR="004A5A9F">
        <w:rPr>
          <w:color w:val="1A1818"/>
          <w:sz w:val="28"/>
          <w:szCs w:val="28"/>
          <w:lang w:val="uk-UA"/>
        </w:rPr>
        <w:t>ості</w:t>
      </w:r>
      <w:r w:rsidR="003F4F45">
        <w:rPr>
          <w:color w:val="1A1818"/>
          <w:sz w:val="28"/>
          <w:szCs w:val="28"/>
        </w:rPr>
        <w:t xml:space="preserve"> та оптативн</w:t>
      </w:r>
      <w:r w:rsidR="004A5A9F">
        <w:rPr>
          <w:color w:val="1A1818"/>
          <w:sz w:val="28"/>
          <w:szCs w:val="28"/>
          <w:lang w:val="uk-UA"/>
        </w:rPr>
        <w:t>ості</w:t>
      </w:r>
      <w:r w:rsidR="003F4F45">
        <w:rPr>
          <w:color w:val="1A1818"/>
          <w:sz w:val="28"/>
          <w:szCs w:val="28"/>
        </w:rPr>
        <w:t>.</w:t>
      </w:r>
      <w:r w:rsidR="003F4F45">
        <w:rPr>
          <w:color w:val="1A1818"/>
          <w:sz w:val="28"/>
          <w:szCs w:val="28"/>
          <w:lang w:val="uk-UA"/>
        </w:rPr>
        <w:t xml:space="preserve"> </w:t>
      </w:r>
      <w:proofErr w:type="spellStart"/>
      <w:r w:rsidR="003F4F45">
        <w:rPr>
          <w:color w:val="1A1818"/>
          <w:sz w:val="28"/>
          <w:szCs w:val="28"/>
          <w:lang w:val="uk-UA"/>
        </w:rPr>
        <w:t>Бажальність</w:t>
      </w:r>
      <w:proofErr w:type="spellEnd"/>
      <w:r w:rsidR="003F4F45">
        <w:rPr>
          <w:color w:val="1A1818"/>
          <w:sz w:val="28"/>
          <w:szCs w:val="28"/>
          <w:lang w:val="uk-UA"/>
        </w:rPr>
        <w:t xml:space="preserve"> </w:t>
      </w:r>
      <w:r w:rsidR="003F4F45" w:rsidRPr="009A76F9">
        <w:rPr>
          <w:color w:val="000000"/>
          <w:sz w:val="28"/>
          <w:szCs w:val="28"/>
        </w:rPr>
        <w:t>відображає емоційно забарвлену спрямованість мовця на об</w:t>
      </w:r>
      <w:r w:rsidR="001345B2">
        <w:rPr>
          <w:color w:val="000000"/>
          <w:sz w:val="28"/>
          <w:szCs w:val="28"/>
          <w:lang w:val="uk-UA"/>
        </w:rPr>
        <w:t>’</w:t>
      </w:r>
      <w:r w:rsidR="003F4F45" w:rsidRPr="009A76F9">
        <w:rPr>
          <w:color w:val="000000"/>
          <w:sz w:val="28"/>
          <w:szCs w:val="28"/>
        </w:rPr>
        <w:t xml:space="preserve">єкт або стан, </w:t>
      </w:r>
      <w:r w:rsidR="004A5A9F">
        <w:rPr>
          <w:color w:val="000000"/>
          <w:sz w:val="28"/>
          <w:szCs w:val="28"/>
          <w:lang w:val="uk-UA"/>
        </w:rPr>
        <w:t>який</w:t>
      </w:r>
      <w:r w:rsidR="003F4F45" w:rsidRPr="009A76F9">
        <w:rPr>
          <w:color w:val="000000"/>
          <w:sz w:val="28"/>
          <w:szCs w:val="28"/>
        </w:rPr>
        <w:t xml:space="preserve"> є бажаним, але не обов’язково реальним чи досяжним.</w:t>
      </w:r>
      <w:r w:rsidR="003F4F45">
        <w:rPr>
          <w:color w:val="000000"/>
          <w:sz w:val="28"/>
          <w:szCs w:val="28"/>
          <w:lang w:val="uk-UA"/>
        </w:rPr>
        <w:t xml:space="preserve"> Натомість </w:t>
      </w:r>
      <w:proofErr w:type="spellStart"/>
      <w:r w:rsidR="003F4F45">
        <w:rPr>
          <w:color w:val="000000"/>
          <w:sz w:val="28"/>
          <w:szCs w:val="28"/>
          <w:lang w:val="uk-UA"/>
        </w:rPr>
        <w:t>оптативність</w:t>
      </w:r>
      <w:proofErr w:type="spellEnd"/>
      <w:r w:rsidR="003F4F45">
        <w:rPr>
          <w:color w:val="000000"/>
          <w:sz w:val="28"/>
          <w:szCs w:val="28"/>
          <w:lang w:val="uk-UA"/>
        </w:rPr>
        <w:t xml:space="preserve"> </w:t>
      </w:r>
      <w:r w:rsidR="00966F21">
        <w:rPr>
          <w:color w:val="000000"/>
          <w:sz w:val="28"/>
          <w:szCs w:val="28"/>
          <w:lang w:val="uk-UA"/>
        </w:rPr>
        <w:t>визначає взаємодію</w:t>
      </w:r>
      <w:r w:rsidR="002D2368">
        <w:rPr>
          <w:color w:val="000000"/>
          <w:sz w:val="28"/>
          <w:szCs w:val="28"/>
          <w:lang w:val="uk-UA"/>
        </w:rPr>
        <w:t xml:space="preserve"> між адресантом, адресатом та об’єктом бажання, </w:t>
      </w:r>
      <w:r w:rsidR="004A5A9F">
        <w:rPr>
          <w:color w:val="000000"/>
          <w:sz w:val="28"/>
          <w:szCs w:val="28"/>
          <w:lang w:val="uk-UA"/>
        </w:rPr>
        <w:t>що</w:t>
      </w:r>
      <w:r w:rsidR="002D2368">
        <w:rPr>
          <w:color w:val="000000"/>
          <w:sz w:val="28"/>
          <w:szCs w:val="28"/>
          <w:lang w:val="uk-UA"/>
        </w:rPr>
        <w:t xml:space="preserve"> реалізується </w:t>
      </w:r>
      <w:proofErr w:type="spellStart"/>
      <w:r w:rsidR="002D2368">
        <w:rPr>
          <w:color w:val="000000"/>
          <w:sz w:val="28"/>
          <w:szCs w:val="28"/>
          <w:lang w:val="uk-UA"/>
        </w:rPr>
        <w:t>мовними</w:t>
      </w:r>
      <w:proofErr w:type="spellEnd"/>
      <w:r w:rsidR="002D2368">
        <w:rPr>
          <w:color w:val="000000"/>
          <w:sz w:val="28"/>
          <w:szCs w:val="28"/>
          <w:lang w:val="uk-UA"/>
        </w:rPr>
        <w:t xml:space="preserve"> засобами </w:t>
      </w:r>
      <w:r w:rsidR="002D2368" w:rsidRPr="005F31C9">
        <w:rPr>
          <w:color w:val="000000"/>
          <w:sz w:val="28"/>
          <w:szCs w:val="28"/>
        </w:rPr>
        <w:t>з урахуванням</w:t>
      </w:r>
      <w:r w:rsidR="002D2368">
        <w:rPr>
          <w:color w:val="000000"/>
          <w:sz w:val="28"/>
          <w:szCs w:val="28"/>
          <w:lang w:val="uk-UA"/>
        </w:rPr>
        <w:t xml:space="preserve"> комунікативної ситуації</w:t>
      </w:r>
      <w:r w:rsidR="002D2368" w:rsidRPr="009973E3">
        <w:rPr>
          <w:color w:val="000000"/>
          <w:sz w:val="28"/>
          <w:szCs w:val="28"/>
        </w:rPr>
        <w:t>.</w:t>
      </w:r>
    </w:p>
    <w:p w14:paraId="40F4D843" w14:textId="77777777" w:rsidR="00C925C0" w:rsidRDefault="009901A7" w:rsidP="00C925C0">
      <w:pPr>
        <w:tabs>
          <w:tab w:val="left" w:pos="2694"/>
        </w:tabs>
        <w:spacing w:line="360" w:lineRule="auto"/>
        <w:ind w:firstLine="709"/>
        <w:jc w:val="both"/>
        <w:rPr>
          <w:sz w:val="28"/>
          <w:szCs w:val="28"/>
          <w:lang w:val="uk-UA"/>
        </w:rPr>
      </w:pPr>
      <w:r w:rsidRPr="005B3BC5">
        <w:rPr>
          <w:sz w:val="28"/>
          <w:szCs w:val="28"/>
          <w:lang w:val="uk-UA"/>
        </w:rPr>
        <w:lastRenderedPageBreak/>
        <w:t>Оптативна модальність</w:t>
      </w:r>
      <w:r>
        <w:rPr>
          <w:sz w:val="28"/>
          <w:szCs w:val="28"/>
          <w:lang w:val="uk-UA"/>
        </w:rPr>
        <w:t xml:space="preserve"> </w:t>
      </w:r>
      <w:r w:rsidR="00C925C0">
        <w:rPr>
          <w:sz w:val="28"/>
          <w:szCs w:val="28"/>
          <w:lang w:val="uk-UA"/>
        </w:rPr>
        <w:t xml:space="preserve">не лише передає бажання мовця, а й впливає на комунікацію завдяки своїй семантичній гнучкості та здатності до поєднання з іншими модальними значеннями. Саме тому вона </w:t>
      </w:r>
      <w:r>
        <w:rPr>
          <w:sz w:val="28"/>
          <w:szCs w:val="28"/>
          <w:lang w:val="uk-UA"/>
        </w:rPr>
        <w:t xml:space="preserve">широко використовується мовцями у всіх типах дискурсів. </w:t>
      </w:r>
      <w:r w:rsidR="00CE7C29">
        <w:rPr>
          <w:sz w:val="28"/>
          <w:szCs w:val="28"/>
          <w:lang w:val="uk-UA"/>
        </w:rPr>
        <w:t>Її особливостями</w:t>
      </w:r>
      <w:r>
        <w:rPr>
          <w:sz w:val="28"/>
          <w:szCs w:val="28"/>
          <w:lang w:val="uk-UA"/>
        </w:rPr>
        <w:t xml:space="preserve"> є можливість нашаровування додаткових конотацій</w:t>
      </w:r>
      <w:r w:rsidR="00FA69B4">
        <w:rPr>
          <w:sz w:val="28"/>
          <w:szCs w:val="28"/>
          <w:lang w:val="uk-UA"/>
        </w:rPr>
        <w:t xml:space="preserve"> (вираження бажання у формі побажань, порад, жалю тощо)</w:t>
      </w:r>
      <w:r>
        <w:rPr>
          <w:sz w:val="28"/>
          <w:szCs w:val="28"/>
          <w:lang w:val="uk-UA"/>
        </w:rPr>
        <w:t xml:space="preserve">, </w:t>
      </w:r>
      <w:r w:rsidR="00AB2805">
        <w:rPr>
          <w:sz w:val="28"/>
          <w:szCs w:val="28"/>
          <w:lang w:val="uk-UA"/>
        </w:rPr>
        <w:t>характер виконання (</w:t>
      </w:r>
      <w:r>
        <w:rPr>
          <w:sz w:val="28"/>
          <w:szCs w:val="28"/>
          <w:lang w:val="uk-UA"/>
        </w:rPr>
        <w:t>реальність</w:t>
      </w:r>
      <w:r w:rsidRPr="009901A7">
        <w:rPr>
          <w:sz w:val="28"/>
          <w:szCs w:val="28"/>
          <w:lang w:val="uk-UA"/>
        </w:rPr>
        <w:t>/</w:t>
      </w:r>
      <w:r>
        <w:rPr>
          <w:sz w:val="28"/>
          <w:szCs w:val="28"/>
          <w:lang w:val="uk-UA"/>
        </w:rPr>
        <w:t>ірреальність</w:t>
      </w:r>
      <w:r w:rsidR="00AB2805">
        <w:rPr>
          <w:sz w:val="28"/>
          <w:szCs w:val="28"/>
          <w:lang w:val="uk-UA"/>
        </w:rPr>
        <w:t xml:space="preserve">), </w:t>
      </w:r>
      <w:r>
        <w:rPr>
          <w:sz w:val="28"/>
          <w:szCs w:val="28"/>
          <w:lang w:val="uk-UA"/>
        </w:rPr>
        <w:t>ступінь інтенсивності (сильне</w:t>
      </w:r>
      <w:r w:rsidRPr="009901A7">
        <w:rPr>
          <w:sz w:val="28"/>
          <w:szCs w:val="28"/>
          <w:lang w:val="uk-UA"/>
        </w:rPr>
        <w:t>/</w:t>
      </w:r>
      <w:r>
        <w:rPr>
          <w:sz w:val="28"/>
          <w:szCs w:val="28"/>
          <w:lang w:val="uk-UA"/>
        </w:rPr>
        <w:t>слабке бажання) тощо.</w:t>
      </w:r>
      <w:r w:rsidR="005B3BC5">
        <w:rPr>
          <w:sz w:val="28"/>
          <w:szCs w:val="28"/>
          <w:lang w:val="uk-UA"/>
        </w:rPr>
        <w:t xml:space="preserve"> </w:t>
      </w:r>
    </w:p>
    <w:p w14:paraId="739B6433" w14:textId="4343A122" w:rsidR="00116DA9" w:rsidRPr="008866E2" w:rsidRDefault="00116DA9" w:rsidP="00C925C0">
      <w:pPr>
        <w:tabs>
          <w:tab w:val="left" w:pos="2694"/>
        </w:tabs>
        <w:spacing w:line="360" w:lineRule="auto"/>
        <w:ind w:firstLine="709"/>
        <w:jc w:val="both"/>
        <w:rPr>
          <w:sz w:val="28"/>
          <w:szCs w:val="28"/>
          <w:lang w:val="uk-UA"/>
        </w:rPr>
      </w:pPr>
      <w:r>
        <w:rPr>
          <w:sz w:val="28"/>
          <w:szCs w:val="28"/>
          <w:lang w:val="uk-UA"/>
        </w:rPr>
        <w:t>Всі ці ознаки сприяють виділенню підтипів оптативної модальності</w:t>
      </w:r>
      <w:r w:rsidR="00927AEB">
        <w:rPr>
          <w:sz w:val="28"/>
          <w:szCs w:val="28"/>
          <w:lang w:val="uk-UA"/>
        </w:rPr>
        <w:t>:</w:t>
      </w:r>
      <w:r w:rsidR="001345B2">
        <w:rPr>
          <w:sz w:val="28"/>
          <w:szCs w:val="28"/>
          <w:lang w:val="uk-UA"/>
        </w:rPr>
        <w:t xml:space="preserve"> </w:t>
      </w:r>
      <w:r>
        <w:rPr>
          <w:sz w:val="28"/>
          <w:szCs w:val="28"/>
          <w:lang w:val="uk-UA"/>
        </w:rPr>
        <w:t>бажання-порада, бажання-спонукання, бажання-побоювання, бажання-мрія, побажання тощо. Кожен із цих підтипів нашаровує додаткові конотації на першорядне значення бажання</w:t>
      </w:r>
      <w:r w:rsidR="00993A46">
        <w:rPr>
          <w:sz w:val="28"/>
          <w:szCs w:val="28"/>
          <w:lang w:val="uk-UA"/>
        </w:rPr>
        <w:t xml:space="preserve">, яке </w:t>
      </w:r>
      <w:r w:rsidR="0036112B">
        <w:rPr>
          <w:sz w:val="28"/>
          <w:szCs w:val="28"/>
          <w:lang w:val="uk-UA"/>
        </w:rPr>
        <w:t xml:space="preserve">може бути пов’язане </w:t>
      </w:r>
      <w:r w:rsidR="00993A46">
        <w:rPr>
          <w:sz w:val="28"/>
          <w:szCs w:val="28"/>
          <w:lang w:val="uk-UA"/>
        </w:rPr>
        <w:t xml:space="preserve">з іншими модальними значеннями: </w:t>
      </w:r>
      <w:proofErr w:type="spellStart"/>
      <w:r w:rsidR="00993A46">
        <w:rPr>
          <w:sz w:val="28"/>
          <w:szCs w:val="28"/>
          <w:lang w:val="uk-UA"/>
        </w:rPr>
        <w:t>спонукальніс</w:t>
      </w:r>
      <w:r w:rsidR="001E1D09">
        <w:rPr>
          <w:sz w:val="28"/>
          <w:szCs w:val="28"/>
          <w:lang w:val="uk-UA"/>
        </w:rPr>
        <w:t>ть</w:t>
      </w:r>
      <w:proofErr w:type="spellEnd"/>
      <w:r w:rsidR="00993A46">
        <w:rPr>
          <w:sz w:val="28"/>
          <w:szCs w:val="28"/>
          <w:lang w:val="uk-UA"/>
        </w:rPr>
        <w:t xml:space="preserve">, </w:t>
      </w:r>
      <w:r w:rsidR="001E1D09">
        <w:rPr>
          <w:sz w:val="28"/>
          <w:szCs w:val="28"/>
          <w:lang w:val="uk-UA"/>
        </w:rPr>
        <w:t>умовність</w:t>
      </w:r>
      <w:r w:rsidR="00993A46">
        <w:rPr>
          <w:sz w:val="28"/>
          <w:szCs w:val="28"/>
          <w:lang w:val="uk-UA"/>
        </w:rPr>
        <w:t xml:space="preserve">, </w:t>
      </w:r>
      <w:r w:rsidR="001E1D09">
        <w:rPr>
          <w:sz w:val="28"/>
          <w:szCs w:val="28"/>
          <w:lang w:val="uk-UA"/>
        </w:rPr>
        <w:t>порада</w:t>
      </w:r>
      <w:r w:rsidR="00993A46">
        <w:rPr>
          <w:sz w:val="28"/>
          <w:szCs w:val="28"/>
          <w:lang w:val="uk-UA"/>
        </w:rPr>
        <w:t xml:space="preserve"> тощо.</w:t>
      </w:r>
      <w:r w:rsidR="008866E2" w:rsidRPr="008866E2">
        <w:rPr>
          <w:sz w:val="28"/>
          <w:szCs w:val="28"/>
          <w:lang w:val="uk-UA"/>
        </w:rPr>
        <w:t xml:space="preserve"> </w:t>
      </w:r>
      <w:r w:rsidR="008866E2">
        <w:rPr>
          <w:sz w:val="28"/>
          <w:szCs w:val="28"/>
          <w:lang w:val="uk-UA"/>
        </w:rPr>
        <w:t xml:space="preserve">Таке семантичне розмаїття сприяє вираженню цих значень різними </w:t>
      </w:r>
      <w:proofErr w:type="spellStart"/>
      <w:r w:rsidR="008866E2">
        <w:rPr>
          <w:sz w:val="28"/>
          <w:szCs w:val="28"/>
          <w:lang w:val="uk-UA"/>
        </w:rPr>
        <w:t>мовними</w:t>
      </w:r>
      <w:proofErr w:type="spellEnd"/>
      <w:r w:rsidR="008866E2">
        <w:rPr>
          <w:sz w:val="28"/>
          <w:szCs w:val="28"/>
          <w:lang w:val="uk-UA"/>
        </w:rPr>
        <w:t xml:space="preserve"> засобами.</w:t>
      </w:r>
    </w:p>
    <w:p w14:paraId="213DB569" w14:textId="1071BB6C" w:rsidR="00993A46" w:rsidRDefault="008866E2" w:rsidP="008866E2">
      <w:pPr>
        <w:tabs>
          <w:tab w:val="left" w:pos="2694"/>
        </w:tabs>
        <w:spacing w:line="360" w:lineRule="auto"/>
        <w:ind w:firstLine="709"/>
        <w:jc w:val="both"/>
        <w:rPr>
          <w:sz w:val="28"/>
          <w:szCs w:val="28"/>
          <w:lang w:val="uk-UA"/>
        </w:rPr>
      </w:pPr>
      <w:r>
        <w:rPr>
          <w:sz w:val="28"/>
          <w:szCs w:val="28"/>
          <w:lang w:val="uk-UA"/>
        </w:rPr>
        <w:t xml:space="preserve">Граматичні та лексичні </w:t>
      </w:r>
      <w:proofErr w:type="spellStart"/>
      <w:r w:rsidR="00B72A55">
        <w:rPr>
          <w:sz w:val="28"/>
          <w:szCs w:val="28"/>
          <w:lang w:val="uk-UA"/>
        </w:rPr>
        <w:t>мовні</w:t>
      </w:r>
      <w:proofErr w:type="spellEnd"/>
      <w:r w:rsidR="00B72A55">
        <w:rPr>
          <w:sz w:val="28"/>
          <w:szCs w:val="28"/>
          <w:lang w:val="uk-UA"/>
        </w:rPr>
        <w:t xml:space="preserve"> </w:t>
      </w:r>
      <w:r>
        <w:rPr>
          <w:sz w:val="28"/>
          <w:szCs w:val="28"/>
          <w:lang w:val="uk-UA"/>
        </w:rPr>
        <w:t xml:space="preserve">засоби </w:t>
      </w:r>
      <w:r w:rsidR="00993A46">
        <w:rPr>
          <w:sz w:val="28"/>
          <w:szCs w:val="28"/>
          <w:lang w:val="uk-UA"/>
        </w:rPr>
        <w:t xml:space="preserve">зумовлюють надання </w:t>
      </w:r>
      <w:r w:rsidR="00B72A55">
        <w:rPr>
          <w:sz w:val="28"/>
          <w:szCs w:val="28"/>
          <w:lang w:val="uk-UA"/>
        </w:rPr>
        <w:t xml:space="preserve">висловлюванню </w:t>
      </w:r>
      <w:r w:rsidR="00993A46">
        <w:rPr>
          <w:sz w:val="28"/>
          <w:szCs w:val="28"/>
          <w:lang w:val="uk-UA"/>
        </w:rPr>
        <w:t xml:space="preserve">різних ступенів емоційного забарвлення. Серед граматичних засобів найпоширенішими є модальні дієслова </w:t>
      </w:r>
      <w:r w:rsidR="00993A46" w:rsidRPr="00993A46">
        <w:rPr>
          <w:i/>
          <w:iCs/>
          <w:sz w:val="28"/>
          <w:szCs w:val="28"/>
          <w:lang w:val="uk-UA"/>
        </w:rPr>
        <w:t>(</w:t>
      </w:r>
      <w:r w:rsidR="00993A46" w:rsidRPr="00993A46">
        <w:rPr>
          <w:i/>
          <w:iCs/>
          <w:sz w:val="28"/>
          <w:szCs w:val="28"/>
          <w:lang w:val="en-US"/>
        </w:rPr>
        <w:t>may</w:t>
      </w:r>
      <w:r w:rsidR="00993A46" w:rsidRPr="00993A46">
        <w:rPr>
          <w:i/>
          <w:iCs/>
          <w:sz w:val="28"/>
          <w:szCs w:val="28"/>
          <w:lang w:val="uk-UA"/>
        </w:rPr>
        <w:t xml:space="preserve">, </w:t>
      </w:r>
      <w:r w:rsidR="00993A46" w:rsidRPr="00993A46">
        <w:rPr>
          <w:i/>
          <w:iCs/>
          <w:sz w:val="28"/>
          <w:szCs w:val="28"/>
          <w:lang w:val="en-US"/>
        </w:rPr>
        <w:t>shall</w:t>
      </w:r>
      <w:r w:rsidR="00993A46" w:rsidRPr="00993A46">
        <w:rPr>
          <w:i/>
          <w:iCs/>
          <w:sz w:val="28"/>
          <w:szCs w:val="28"/>
          <w:lang w:val="uk-UA"/>
        </w:rPr>
        <w:t>)</w:t>
      </w:r>
      <w:r w:rsidR="00993A46" w:rsidRPr="00993A46">
        <w:rPr>
          <w:sz w:val="28"/>
          <w:szCs w:val="28"/>
          <w:lang w:val="uk-UA"/>
        </w:rPr>
        <w:t>,</w:t>
      </w:r>
      <w:r w:rsidR="00993A46">
        <w:rPr>
          <w:sz w:val="28"/>
          <w:szCs w:val="28"/>
          <w:lang w:val="uk-UA"/>
        </w:rPr>
        <w:t xml:space="preserve"> способи дієслова </w:t>
      </w:r>
      <w:r w:rsidR="00993A46" w:rsidRPr="00993A46">
        <w:rPr>
          <w:i/>
          <w:iCs/>
          <w:sz w:val="28"/>
          <w:szCs w:val="28"/>
          <w:lang w:val="uk-UA"/>
        </w:rPr>
        <w:t>(</w:t>
      </w:r>
      <w:r w:rsidR="00993A46" w:rsidRPr="00993A46">
        <w:rPr>
          <w:i/>
          <w:iCs/>
          <w:sz w:val="28"/>
          <w:szCs w:val="28"/>
          <w:lang w:val="en-US"/>
        </w:rPr>
        <w:t>Subjunctive</w:t>
      </w:r>
      <w:r w:rsidR="00993A46" w:rsidRPr="00993A46">
        <w:rPr>
          <w:i/>
          <w:iCs/>
          <w:sz w:val="28"/>
          <w:szCs w:val="28"/>
          <w:lang w:val="uk-UA"/>
        </w:rPr>
        <w:t xml:space="preserve">, </w:t>
      </w:r>
      <w:r w:rsidR="00993A46" w:rsidRPr="00993A46">
        <w:rPr>
          <w:i/>
          <w:iCs/>
          <w:sz w:val="28"/>
          <w:szCs w:val="28"/>
          <w:lang w:val="en-US"/>
        </w:rPr>
        <w:t>Conditional</w:t>
      </w:r>
      <w:r w:rsidR="00993A46" w:rsidRPr="00993A46">
        <w:rPr>
          <w:i/>
          <w:iCs/>
          <w:sz w:val="28"/>
          <w:szCs w:val="28"/>
          <w:lang w:val="uk-UA"/>
        </w:rPr>
        <w:t>)</w:t>
      </w:r>
      <w:r w:rsidR="00993A46">
        <w:rPr>
          <w:sz w:val="28"/>
          <w:szCs w:val="28"/>
          <w:lang w:val="uk-UA"/>
        </w:rPr>
        <w:t xml:space="preserve">, дієслівні словосполучення </w:t>
      </w:r>
      <w:r w:rsidR="00993A46" w:rsidRPr="00993A46">
        <w:rPr>
          <w:i/>
          <w:iCs/>
          <w:sz w:val="28"/>
          <w:szCs w:val="28"/>
          <w:lang w:val="uk-UA"/>
        </w:rPr>
        <w:t>(</w:t>
      </w:r>
      <w:r w:rsidR="00993A46" w:rsidRPr="00993A46">
        <w:rPr>
          <w:i/>
          <w:iCs/>
          <w:sz w:val="28"/>
          <w:szCs w:val="28"/>
          <w:lang w:val="en-US"/>
        </w:rPr>
        <w:t>to</w:t>
      </w:r>
      <w:r w:rsidR="00993A46" w:rsidRPr="00993A46">
        <w:rPr>
          <w:i/>
          <w:iCs/>
          <w:sz w:val="28"/>
          <w:szCs w:val="28"/>
          <w:lang w:val="uk-UA"/>
        </w:rPr>
        <w:t xml:space="preserve"> </w:t>
      </w:r>
      <w:r w:rsidR="00993A46" w:rsidRPr="00993A46">
        <w:rPr>
          <w:i/>
          <w:iCs/>
          <w:sz w:val="28"/>
          <w:szCs w:val="28"/>
          <w:lang w:val="en-US"/>
        </w:rPr>
        <w:t>intend</w:t>
      </w:r>
      <w:r w:rsidR="00993A46" w:rsidRPr="00993A46">
        <w:rPr>
          <w:i/>
          <w:iCs/>
          <w:sz w:val="28"/>
          <w:szCs w:val="28"/>
          <w:lang w:val="uk-UA"/>
        </w:rPr>
        <w:t xml:space="preserve"> </w:t>
      </w:r>
      <w:r w:rsidR="00993A46" w:rsidRPr="00993A46">
        <w:rPr>
          <w:i/>
          <w:iCs/>
          <w:sz w:val="28"/>
          <w:szCs w:val="28"/>
          <w:lang w:val="en-US"/>
        </w:rPr>
        <w:t>to</w:t>
      </w:r>
      <w:r w:rsidR="00993A46" w:rsidRPr="00993A46">
        <w:rPr>
          <w:i/>
          <w:iCs/>
          <w:sz w:val="28"/>
          <w:szCs w:val="28"/>
          <w:lang w:val="uk-UA"/>
        </w:rPr>
        <w:t xml:space="preserve"> + </w:t>
      </w:r>
      <w:r w:rsidR="00993A46" w:rsidRPr="00993A46">
        <w:rPr>
          <w:i/>
          <w:iCs/>
          <w:sz w:val="28"/>
          <w:szCs w:val="28"/>
          <w:lang w:val="en-US"/>
        </w:rPr>
        <w:t>Infinitive</w:t>
      </w:r>
      <w:r w:rsidR="00993A46" w:rsidRPr="00993A46">
        <w:rPr>
          <w:i/>
          <w:iCs/>
          <w:sz w:val="28"/>
          <w:szCs w:val="28"/>
          <w:lang w:val="uk-UA"/>
        </w:rPr>
        <w:t xml:space="preserve">, </w:t>
      </w:r>
      <w:r w:rsidR="00993A46" w:rsidRPr="00993A46">
        <w:rPr>
          <w:i/>
          <w:iCs/>
          <w:sz w:val="28"/>
          <w:szCs w:val="28"/>
          <w:lang w:val="en-US"/>
        </w:rPr>
        <w:t>to</w:t>
      </w:r>
      <w:r w:rsidR="00993A46" w:rsidRPr="00993A46">
        <w:rPr>
          <w:i/>
          <w:iCs/>
          <w:sz w:val="28"/>
          <w:szCs w:val="28"/>
          <w:lang w:val="uk-UA"/>
        </w:rPr>
        <w:t xml:space="preserve"> </w:t>
      </w:r>
      <w:r w:rsidR="00993A46" w:rsidRPr="00993A46">
        <w:rPr>
          <w:i/>
          <w:iCs/>
          <w:sz w:val="28"/>
          <w:szCs w:val="28"/>
          <w:lang w:val="en-US"/>
        </w:rPr>
        <w:t>be</w:t>
      </w:r>
      <w:r w:rsidR="00993A46" w:rsidRPr="00993A46">
        <w:rPr>
          <w:i/>
          <w:iCs/>
          <w:sz w:val="28"/>
          <w:szCs w:val="28"/>
          <w:lang w:val="uk-UA"/>
        </w:rPr>
        <w:t xml:space="preserve"> </w:t>
      </w:r>
      <w:r w:rsidR="00993A46" w:rsidRPr="00993A46">
        <w:rPr>
          <w:i/>
          <w:iCs/>
          <w:sz w:val="28"/>
          <w:szCs w:val="28"/>
          <w:lang w:val="en-US"/>
        </w:rPr>
        <w:t>in</w:t>
      </w:r>
      <w:r w:rsidR="00993A46" w:rsidRPr="00993A46">
        <w:rPr>
          <w:i/>
          <w:iCs/>
          <w:sz w:val="28"/>
          <w:szCs w:val="28"/>
          <w:lang w:val="uk-UA"/>
        </w:rPr>
        <w:t xml:space="preserve"> </w:t>
      </w:r>
      <w:r w:rsidR="00B72A55">
        <w:rPr>
          <w:i/>
          <w:iCs/>
          <w:sz w:val="28"/>
          <w:szCs w:val="28"/>
          <w:lang w:val="en-US"/>
        </w:rPr>
        <w:t>a</w:t>
      </w:r>
      <w:r w:rsidR="00B72A55" w:rsidRPr="00B72A55">
        <w:rPr>
          <w:i/>
          <w:iCs/>
          <w:sz w:val="28"/>
          <w:szCs w:val="28"/>
          <w:lang w:val="uk-UA"/>
        </w:rPr>
        <w:t xml:space="preserve"> </w:t>
      </w:r>
      <w:r w:rsidR="00993A46" w:rsidRPr="00993A46">
        <w:rPr>
          <w:i/>
          <w:iCs/>
          <w:sz w:val="28"/>
          <w:szCs w:val="28"/>
          <w:lang w:val="en-US"/>
        </w:rPr>
        <w:t>mood</w:t>
      </w:r>
      <w:r w:rsidR="00993A46" w:rsidRPr="00993A46">
        <w:rPr>
          <w:i/>
          <w:iCs/>
          <w:sz w:val="28"/>
          <w:szCs w:val="28"/>
          <w:lang w:val="uk-UA"/>
        </w:rPr>
        <w:t xml:space="preserve"> + </w:t>
      </w:r>
      <w:r w:rsidR="00993A46" w:rsidRPr="00993A46">
        <w:rPr>
          <w:i/>
          <w:iCs/>
          <w:sz w:val="28"/>
          <w:szCs w:val="28"/>
          <w:lang w:val="en-US"/>
        </w:rPr>
        <w:t>Infinitive</w:t>
      </w:r>
      <w:r w:rsidR="00993A46" w:rsidRPr="00993A46">
        <w:rPr>
          <w:i/>
          <w:iCs/>
          <w:sz w:val="28"/>
          <w:szCs w:val="28"/>
          <w:lang w:val="uk-UA"/>
        </w:rPr>
        <w:t>,)</w:t>
      </w:r>
      <w:r w:rsidR="00993A46">
        <w:rPr>
          <w:sz w:val="28"/>
          <w:szCs w:val="28"/>
          <w:lang w:val="uk-UA"/>
        </w:rPr>
        <w:t xml:space="preserve"> та модальні вирази </w:t>
      </w:r>
      <w:r w:rsidR="00993A46" w:rsidRPr="00083598">
        <w:rPr>
          <w:i/>
          <w:iCs/>
          <w:sz w:val="28"/>
          <w:szCs w:val="28"/>
          <w:lang w:val="uk-UA"/>
        </w:rPr>
        <w:t>(</w:t>
      </w:r>
      <w:r w:rsidR="00993A46" w:rsidRPr="00083598">
        <w:rPr>
          <w:i/>
          <w:iCs/>
          <w:sz w:val="28"/>
          <w:szCs w:val="28"/>
          <w:lang w:val="en-US"/>
        </w:rPr>
        <w:t>would</w:t>
      </w:r>
      <w:r w:rsidR="00993A46" w:rsidRPr="00BB7C48">
        <w:rPr>
          <w:i/>
          <w:iCs/>
          <w:sz w:val="28"/>
          <w:szCs w:val="28"/>
          <w:lang w:val="uk-UA"/>
        </w:rPr>
        <w:t>/</w:t>
      </w:r>
      <w:r w:rsidR="00993A46" w:rsidRPr="00083598">
        <w:rPr>
          <w:i/>
          <w:iCs/>
          <w:sz w:val="28"/>
          <w:szCs w:val="28"/>
          <w:lang w:val="en-US"/>
        </w:rPr>
        <w:t>should</w:t>
      </w:r>
      <w:r w:rsidR="00993A46" w:rsidRPr="00083598">
        <w:rPr>
          <w:i/>
          <w:iCs/>
          <w:sz w:val="28"/>
          <w:szCs w:val="28"/>
          <w:lang w:val="uk-UA"/>
        </w:rPr>
        <w:t xml:space="preserve"> </w:t>
      </w:r>
      <w:r w:rsidR="00993A46" w:rsidRPr="00083598">
        <w:rPr>
          <w:i/>
          <w:iCs/>
          <w:sz w:val="28"/>
          <w:szCs w:val="28"/>
          <w:lang w:val="en-US"/>
        </w:rPr>
        <w:t>like</w:t>
      </w:r>
      <w:r w:rsidR="00993A46" w:rsidRPr="00083598">
        <w:rPr>
          <w:i/>
          <w:iCs/>
          <w:sz w:val="28"/>
          <w:szCs w:val="28"/>
          <w:lang w:val="uk-UA"/>
        </w:rPr>
        <w:t xml:space="preserve">, </w:t>
      </w:r>
      <w:r w:rsidR="00993A46" w:rsidRPr="00083598">
        <w:rPr>
          <w:i/>
          <w:iCs/>
          <w:sz w:val="28"/>
          <w:szCs w:val="28"/>
          <w:lang w:val="en-US"/>
        </w:rPr>
        <w:t>had</w:t>
      </w:r>
      <w:r w:rsidR="00993A46" w:rsidRPr="00083598">
        <w:rPr>
          <w:i/>
          <w:iCs/>
          <w:sz w:val="28"/>
          <w:szCs w:val="28"/>
          <w:lang w:val="uk-UA"/>
        </w:rPr>
        <w:t xml:space="preserve"> </w:t>
      </w:r>
      <w:r w:rsidR="00993A46" w:rsidRPr="00083598">
        <w:rPr>
          <w:i/>
          <w:iCs/>
          <w:sz w:val="28"/>
          <w:szCs w:val="28"/>
          <w:lang w:val="en-US"/>
        </w:rPr>
        <w:t>better</w:t>
      </w:r>
      <w:r w:rsidR="00993A46" w:rsidRPr="00083598">
        <w:rPr>
          <w:i/>
          <w:iCs/>
          <w:sz w:val="28"/>
          <w:szCs w:val="28"/>
          <w:lang w:val="uk-UA"/>
        </w:rPr>
        <w:t xml:space="preserve">, </w:t>
      </w:r>
      <w:r w:rsidR="00993A46" w:rsidRPr="00083598">
        <w:rPr>
          <w:i/>
          <w:iCs/>
          <w:sz w:val="28"/>
          <w:szCs w:val="28"/>
          <w:lang w:val="en-US"/>
        </w:rPr>
        <w:t>would</w:t>
      </w:r>
      <w:r w:rsidR="00993A46" w:rsidRPr="00083598">
        <w:rPr>
          <w:i/>
          <w:iCs/>
          <w:sz w:val="28"/>
          <w:szCs w:val="28"/>
          <w:lang w:val="uk-UA"/>
        </w:rPr>
        <w:t>/</w:t>
      </w:r>
      <w:r w:rsidR="00993A46" w:rsidRPr="00083598">
        <w:rPr>
          <w:i/>
          <w:iCs/>
          <w:sz w:val="28"/>
          <w:szCs w:val="28"/>
          <w:lang w:val="en-US"/>
        </w:rPr>
        <w:t>should</w:t>
      </w:r>
      <w:r w:rsidR="00993A46" w:rsidRPr="00083598">
        <w:rPr>
          <w:i/>
          <w:iCs/>
          <w:sz w:val="28"/>
          <w:szCs w:val="28"/>
          <w:lang w:val="uk-UA"/>
        </w:rPr>
        <w:t xml:space="preserve"> </w:t>
      </w:r>
      <w:r w:rsidR="00993A46" w:rsidRPr="00083598">
        <w:rPr>
          <w:i/>
          <w:iCs/>
          <w:sz w:val="28"/>
          <w:szCs w:val="28"/>
          <w:lang w:val="en-US"/>
        </w:rPr>
        <w:t>be</w:t>
      </w:r>
      <w:r w:rsidR="00993A46" w:rsidRPr="00083598">
        <w:rPr>
          <w:i/>
          <w:iCs/>
          <w:sz w:val="28"/>
          <w:szCs w:val="28"/>
          <w:lang w:val="uk-UA"/>
        </w:rPr>
        <w:t xml:space="preserve"> </w:t>
      </w:r>
      <w:r w:rsidR="00993A46" w:rsidRPr="00083598">
        <w:rPr>
          <w:i/>
          <w:iCs/>
          <w:sz w:val="28"/>
          <w:szCs w:val="28"/>
          <w:lang w:val="en-US"/>
        </w:rPr>
        <w:t>glad</w:t>
      </w:r>
      <w:r w:rsidR="00993A46" w:rsidRPr="00083598">
        <w:rPr>
          <w:i/>
          <w:iCs/>
          <w:sz w:val="28"/>
          <w:szCs w:val="28"/>
          <w:lang w:val="uk-UA"/>
        </w:rPr>
        <w:t>)</w:t>
      </w:r>
      <w:r w:rsidR="00993A46">
        <w:rPr>
          <w:sz w:val="28"/>
          <w:szCs w:val="28"/>
          <w:lang w:val="uk-UA"/>
        </w:rPr>
        <w:t>.</w:t>
      </w:r>
      <w:r w:rsidR="00993A46" w:rsidRPr="00993A46">
        <w:rPr>
          <w:sz w:val="28"/>
          <w:szCs w:val="28"/>
          <w:lang w:val="uk-UA"/>
        </w:rPr>
        <w:t xml:space="preserve"> </w:t>
      </w:r>
      <w:r w:rsidR="00993A46">
        <w:rPr>
          <w:sz w:val="28"/>
          <w:szCs w:val="28"/>
          <w:lang w:val="uk-UA"/>
        </w:rPr>
        <w:t xml:space="preserve">Лексеми та фрази із модальним значенням бажання, </w:t>
      </w:r>
      <w:r w:rsidR="00B72A55">
        <w:rPr>
          <w:sz w:val="28"/>
          <w:szCs w:val="28"/>
          <w:lang w:val="uk-UA"/>
        </w:rPr>
        <w:t>залежно</w:t>
      </w:r>
      <w:r w:rsidR="00993A46">
        <w:rPr>
          <w:sz w:val="28"/>
          <w:szCs w:val="28"/>
          <w:lang w:val="uk-UA"/>
        </w:rPr>
        <w:t xml:space="preserve"> від конотацій та прагматичного контексту, можуть </w:t>
      </w:r>
      <w:r w:rsidR="00552C46">
        <w:rPr>
          <w:sz w:val="28"/>
          <w:szCs w:val="28"/>
          <w:lang w:val="uk-UA"/>
        </w:rPr>
        <w:t>поєднувати бажання із такими значенням</w:t>
      </w:r>
      <w:r w:rsidR="00B72A55">
        <w:rPr>
          <w:sz w:val="28"/>
          <w:szCs w:val="28"/>
          <w:lang w:val="uk-UA"/>
        </w:rPr>
        <w:t>и</w:t>
      </w:r>
      <w:r w:rsidR="00552C46">
        <w:rPr>
          <w:sz w:val="28"/>
          <w:szCs w:val="28"/>
          <w:lang w:val="uk-UA"/>
        </w:rPr>
        <w:t xml:space="preserve">, як рекомендація </w:t>
      </w:r>
      <w:r w:rsidR="00552C46" w:rsidRPr="00552C46">
        <w:rPr>
          <w:i/>
          <w:iCs/>
          <w:sz w:val="28"/>
          <w:szCs w:val="28"/>
          <w:lang w:val="uk-UA"/>
        </w:rPr>
        <w:t>(</w:t>
      </w:r>
      <w:r w:rsidR="00552C46" w:rsidRPr="00552C46">
        <w:rPr>
          <w:i/>
          <w:iCs/>
          <w:sz w:val="28"/>
          <w:szCs w:val="28"/>
          <w:lang w:val="en-US"/>
        </w:rPr>
        <w:t>instruct</w:t>
      </w:r>
      <w:r w:rsidR="00552C46" w:rsidRPr="00552C46">
        <w:rPr>
          <w:i/>
          <w:iCs/>
          <w:sz w:val="28"/>
          <w:szCs w:val="28"/>
          <w:lang w:val="uk-UA"/>
        </w:rPr>
        <w:t>)</w:t>
      </w:r>
      <w:r w:rsidR="00552C46" w:rsidRPr="00552C46">
        <w:rPr>
          <w:sz w:val="28"/>
          <w:szCs w:val="28"/>
          <w:lang w:val="uk-UA"/>
        </w:rPr>
        <w:t xml:space="preserve">, </w:t>
      </w:r>
      <w:r w:rsidR="00552C46">
        <w:rPr>
          <w:sz w:val="28"/>
          <w:szCs w:val="28"/>
          <w:lang w:val="uk-UA"/>
        </w:rPr>
        <w:t xml:space="preserve">прохання </w:t>
      </w:r>
      <w:r w:rsidR="00552C46" w:rsidRPr="00552C46">
        <w:rPr>
          <w:i/>
          <w:iCs/>
          <w:sz w:val="28"/>
          <w:szCs w:val="28"/>
          <w:lang w:val="uk-UA"/>
        </w:rPr>
        <w:t>(</w:t>
      </w:r>
      <w:r w:rsidR="00552C46" w:rsidRPr="00552C46">
        <w:rPr>
          <w:i/>
          <w:iCs/>
          <w:sz w:val="28"/>
          <w:szCs w:val="28"/>
          <w:lang w:val="en-US"/>
        </w:rPr>
        <w:t>beg</w:t>
      </w:r>
      <w:r w:rsidR="00552C46" w:rsidRPr="00552C46">
        <w:rPr>
          <w:i/>
          <w:iCs/>
          <w:sz w:val="28"/>
          <w:szCs w:val="28"/>
          <w:lang w:val="uk-UA"/>
        </w:rPr>
        <w:t>)</w:t>
      </w:r>
      <w:r w:rsidR="00552C46">
        <w:rPr>
          <w:sz w:val="28"/>
          <w:szCs w:val="28"/>
          <w:lang w:val="uk-UA"/>
        </w:rPr>
        <w:t xml:space="preserve">, намір </w:t>
      </w:r>
      <w:r w:rsidR="00552C46" w:rsidRPr="00552C46">
        <w:rPr>
          <w:i/>
          <w:iCs/>
          <w:sz w:val="28"/>
          <w:szCs w:val="28"/>
          <w:lang w:val="uk-UA"/>
        </w:rPr>
        <w:t>(</w:t>
      </w:r>
      <w:r w:rsidR="00552C46" w:rsidRPr="00552C46">
        <w:rPr>
          <w:i/>
          <w:iCs/>
          <w:sz w:val="28"/>
          <w:szCs w:val="28"/>
          <w:lang w:val="en-US"/>
        </w:rPr>
        <w:t>intent</w:t>
      </w:r>
      <w:r w:rsidR="00552C46" w:rsidRPr="00552C46">
        <w:rPr>
          <w:i/>
          <w:iCs/>
          <w:sz w:val="28"/>
          <w:szCs w:val="28"/>
          <w:lang w:val="uk-UA"/>
        </w:rPr>
        <w:t>)</w:t>
      </w:r>
      <w:r w:rsidR="00552C46">
        <w:rPr>
          <w:sz w:val="28"/>
          <w:szCs w:val="28"/>
          <w:lang w:val="uk-UA"/>
        </w:rPr>
        <w:t xml:space="preserve">, обіцянка </w:t>
      </w:r>
      <w:r w:rsidR="00552C46" w:rsidRPr="00552C46">
        <w:rPr>
          <w:i/>
          <w:iCs/>
          <w:sz w:val="28"/>
          <w:szCs w:val="28"/>
          <w:lang w:val="uk-UA"/>
        </w:rPr>
        <w:t>(</w:t>
      </w:r>
      <w:r w:rsidR="00552C46" w:rsidRPr="00552C46">
        <w:rPr>
          <w:i/>
          <w:iCs/>
          <w:sz w:val="28"/>
          <w:szCs w:val="28"/>
          <w:lang w:val="en-US"/>
        </w:rPr>
        <w:t>promise</w:t>
      </w:r>
      <w:r w:rsidR="00552C46" w:rsidRPr="00552C46">
        <w:rPr>
          <w:i/>
          <w:iCs/>
          <w:sz w:val="28"/>
          <w:szCs w:val="28"/>
          <w:lang w:val="uk-UA"/>
        </w:rPr>
        <w:t>)</w:t>
      </w:r>
      <w:r w:rsidR="00552C46">
        <w:rPr>
          <w:sz w:val="28"/>
          <w:szCs w:val="28"/>
          <w:lang w:val="uk-UA"/>
        </w:rPr>
        <w:t xml:space="preserve"> тощо.</w:t>
      </w:r>
    </w:p>
    <w:p w14:paraId="61182925" w14:textId="0C589F3B" w:rsidR="00993A46" w:rsidRPr="00490D78" w:rsidRDefault="00490D78" w:rsidP="00490D78">
      <w:pPr>
        <w:tabs>
          <w:tab w:val="left" w:pos="2694"/>
        </w:tabs>
        <w:spacing w:line="360" w:lineRule="auto"/>
        <w:ind w:firstLine="709"/>
        <w:jc w:val="both"/>
        <w:rPr>
          <w:sz w:val="28"/>
          <w:szCs w:val="28"/>
          <w:lang w:val="uk-UA"/>
        </w:rPr>
      </w:pPr>
      <w:r>
        <w:rPr>
          <w:sz w:val="28"/>
          <w:szCs w:val="28"/>
          <w:lang w:val="uk-UA"/>
        </w:rPr>
        <w:t xml:space="preserve">Таким чином, </w:t>
      </w:r>
      <w:proofErr w:type="spellStart"/>
      <w:r>
        <w:rPr>
          <w:sz w:val="28"/>
          <w:szCs w:val="28"/>
          <w:lang w:val="uk-UA"/>
        </w:rPr>
        <w:t>оптативна</w:t>
      </w:r>
      <w:proofErr w:type="spellEnd"/>
      <w:r>
        <w:rPr>
          <w:sz w:val="28"/>
          <w:szCs w:val="28"/>
          <w:lang w:val="uk-UA"/>
        </w:rPr>
        <w:t xml:space="preserve"> модальність є важливим засобом комунікації, що дозволяє висловлювати бажання у різних комунікативних контекстах, поєднуючи його з іншими модальними значеннями, що робить її невід’ємною частиною </w:t>
      </w:r>
      <w:proofErr w:type="spellStart"/>
      <w:r>
        <w:rPr>
          <w:sz w:val="28"/>
          <w:szCs w:val="28"/>
          <w:lang w:val="uk-UA"/>
        </w:rPr>
        <w:t>мовної</w:t>
      </w:r>
      <w:proofErr w:type="spellEnd"/>
      <w:r>
        <w:rPr>
          <w:sz w:val="28"/>
          <w:szCs w:val="28"/>
          <w:lang w:val="uk-UA"/>
        </w:rPr>
        <w:t xml:space="preserve"> системи.</w:t>
      </w:r>
    </w:p>
    <w:p w14:paraId="5D5506FC" w14:textId="02E30412" w:rsidR="003C469F" w:rsidRPr="009E72E6" w:rsidRDefault="00D1095C" w:rsidP="005B3BC5">
      <w:pPr>
        <w:spacing w:line="360" w:lineRule="auto"/>
        <w:ind w:firstLine="709"/>
        <w:jc w:val="both"/>
        <w:rPr>
          <w:sz w:val="28"/>
          <w:szCs w:val="28"/>
          <w:lang w:val="uk-UA"/>
        </w:rPr>
      </w:pPr>
      <w:r>
        <w:br w:type="page"/>
      </w:r>
    </w:p>
    <w:p w14:paraId="28F247C0" w14:textId="7AB9B840" w:rsidR="003136A7" w:rsidRPr="00170670" w:rsidRDefault="003136A7" w:rsidP="003C469F">
      <w:pPr>
        <w:spacing w:line="360" w:lineRule="auto"/>
        <w:jc w:val="center"/>
        <w:rPr>
          <w:b/>
          <w:bCs/>
          <w:sz w:val="28"/>
          <w:szCs w:val="28"/>
          <w:lang w:val="uk-UA"/>
        </w:rPr>
      </w:pPr>
      <w:r w:rsidRPr="00170670">
        <w:rPr>
          <w:b/>
          <w:bCs/>
          <w:sz w:val="28"/>
          <w:szCs w:val="28"/>
          <w:lang w:val="ru-RU"/>
        </w:rPr>
        <w:lastRenderedPageBreak/>
        <w:t>РОЗДІЛ</w:t>
      </w:r>
      <w:r w:rsidR="003C469F" w:rsidRPr="00170670">
        <w:rPr>
          <w:b/>
          <w:bCs/>
          <w:sz w:val="28"/>
          <w:szCs w:val="28"/>
          <w:lang w:val="ru-RU"/>
        </w:rPr>
        <w:t xml:space="preserve"> 2</w:t>
      </w:r>
      <w:r w:rsidRPr="00170670">
        <w:rPr>
          <w:b/>
          <w:bCs/>
          <w:sz w:val="28"/>
          <w:szCs w:val="28"/>
          <w:lang w:val="uk-UA"/>
        </w:rPr>
        <w:t xml:space="preserve"> </w:t>
      </w:r>
    </w:p>
    <w:p w14:paraId="408C9CE2" w14:textId="76674AD4" w:rsidR="003C469F" w:rsidRPr="00170670" w:rsidRDefault="003136A7" w:rsidP="00892A6E">
      <w:pPr>
        <w:spacing w:line="360" w:lineRule="auto"/>
        <w:jc w:val="center"/>
        <w:rPr>
          <w:b/>
          <w:bCs/>
          <w:sz w:val="28"/>
          <w:szCs w:val="28"/>
          <w:lang w:val="uk-UA"/>
        </w:rPr>
      </w:pPr>
      <w:r w:rsidRPr="00170670">
        <w:rPr>
          <w:b/>
          <w:bCs/>
          <w:sz w:val="28"/>
          <w:szCs w:val="28"/>
          <w:lang w:val="uk-UA"/>
        </w:rPr>
        <w:t>Комунікативно-прагматичні особливості оптативної модальності</w:t>
      </w:r>
    </w:p>
    <w:p w14:paraId="73AEA724" w14:textId="77777777" w:rsidR="00015113" w:rsidRPr="00C133CF" w:rsidRDefault="00015113" w:rsidP="00892A6E">
      <w:pPr>
        <w:spacing w:line="360" w:lineRule="auto"/>
        <w:jc w:val="center"/>
        <w:rPr>
          <w:b/>
          <w:bCs/>
          <w:sz w:val="28"/>
          <w:szCs w:val="28"/>
          <w:lang w:val="uk-UA"/>
        </w:rPr>
      </w:pPr>
    </w:p>
    <w:p w14:paraId="4525D74C" w14:textId="3396F656" w:rsidR="003136A7" w:rsidRPr="00170670" w:rsidRDefault="00BC58AC" w:rsidP="00015113">
      <w:pPr>
        <w:spacing w:line="360" w:lineRule="auto"/>
        <w:ind w:firstLine="709"/>
        <w:jc w:val="center"/>
        <w:rPr>
          <w:b/>
          <w:bCs/>
          <w:sz w:val="28"/>
          <w:szCs w:val="28"/>
          <w:lang w:val="uk-UA"/>
        </w:rPr>
      </w:pPr>
      <w:r w:rsidRPr="00170670">
        <w:rPr>
          <w:b/>
          <w:bCs/>
          <w:sz w:val="28"/>
          <w:szCs w:val="28"/>
          <w:lang w:val="uk-UA"/>
        </w:rPr>
        <w:t xml:space="preserve">2.1. Прагматичний аспект </w:t>
      </w:r>
      <w:proofErr w:type="spellStart"/>
      <w:r w:rsidRPr="00170670">
        <w:rPr>
          <w:b/>
          <w:bCs/>
          <w:sz w:val="28"/>
          <w:szCs w:val="28"/>
          <w:lang w:val="uk-UA"/>
        </w:rPr>
        <w:t>оптативних</w:t>
      </w:r>
      <w:proofErr w:type="spellEnd"/>
      <w:r w:rsidRPr="00170670">
        <w:rPr>
          <w:b/>
          <w:bCs/>
          <w:sz w:val="28"/>
          <w:szCs w:val="28"/>
          <w:lang w:val="uk-UA"/>
        </w:rPr>
        <w:t xml:space="preserve"> висловлювань</w:t>
      </w:r>
    </w:p>
    <w:p w14:paraId="1797B6E8" w14:textId="0830FF6B" w:rsidR="00D13AEB" w:rsidRDefault="00823B07" w:rsidP="000409E3">
      <w:pPr>
        <w:autoSpaceDE w:val="0"/>
        <w:autoSpaceDN w:val="0"/>
        <w:adjustRightInd w:val="0"/>
        <w:spacing w:line="360" w:lineRule="auto"/>
        <w:ind w:firstLine="709"/>
        <w:jc w:val="both"/>
        <w:rPr>
          <w:sz w:val="28"/>
          <w:szCs w:val="28"/>
          <w:lang w:val="uk-UA"/>
        </w:rPr>
      </w:pPr>
      <w:r>
        <w:rPr>
          <w:sz w:val="28"/>
          <w:szCs w:val="28"/>
          <w:lang w:val="uk-UA"/>
        </w:rPr>
        <w:t>Мова</w:t>
      </w:r>
      <w:r w:rsidR="0043338A">
        <w:rPr>
          <w:sz w:val="28"/>
          <w:szCs w:val="28"/>
          <w:lang w:val="uk-UA"/>
        </w:rPr>
        <w:t xml:space="preserve"> </w:t>
      </w:r>
      <w:r w:rsidR="00372B0B">
        <w:rPr>
          <w:sz w:val="28"/>
          <w:szCs w:val="28"/>
          <w:lang w:val="uk-UA"/>
        </w:rPr>
        <w:t>–</w:t>
      </w:r>
      <w:r w:rsidR="00086F4A">
        <w:rPr>
          <w:sz w:val="28"/>
          <w:szCs w:val="28"/>
          <w:lang w:val="uk-UA"/>
        </w:rPr>
        <w:t xml:space="preserve"> </w:t>
      </w:r>
      <w:r w:rsidR="00B72A55">
        <w:rPr>
          <w:sz w:val="28"/>
          <w:szCs w:val="28"/>
          <w:lang w:val="uk-UA"/>
        </w:rPr>
        <w:t xml:space="preserve">це </w:t>
      </w:r>
      <w:r w:rsidR="00086F4A">
        <w:rPr>
          <w:sz w:val="28"/>
          <w:szCs w:val="28"/>
          <w:lang w:val="uk-UA"/>
        </w:rPr>
        <w:t>складни</w:t>
      </w:r>
      <w:r w:rsidR="00372B0B">
        <w:rPr>
          <w:sz w:val="28"/>
          <w:szCs w:val="28"/>
          <w:lang w:val="uk-UA"/>
        </w:rPr>
        <w:t>й</w:t>
      </w:r>
      <w:r w:rsidR="00086F4A">
        <w:rPr>
          <w:sz w:val="28"/>
          <w:szCs w:val="28"/>
          <w:lang w:val="uk-UA"/>
        </w:rPr>
        <w:t xml:space="preserve"> </w:t>
      </w:r>
      <w:r w:rsidR="00143452">
        <w:rPr>
          <w:sz w:val="28"/>
          <w:szCs w:val="28"/>
          <w:lang w:val="uk-UA"/>
        </w:rPr>
        <w:t>та</w:t>
      </w:r>
      <w:r w:rsidR="00086F4A">
        <w:rPr>
          <w:sz w:val="28"/>
          <w:szCs w:val="28"/>
          <w:lang w:val="uk-UA"/>
        </w:rPr>
        <w:t xml:space="preserve"> </w:t>
      </w:r>
      <w:r w:rsidR="00607486">
        <w:rPr>
          <w:sz w:val="28"/>
          <w:szCs w:val="28"/>
          <w:lang w:val="uk-UA"/>
        </w:rPr>
        <w:t>унікальний</w:t>
      </w:r>
      <w:r w:rsidR="00086F4A">
        <w:rPr>
          <w:sz w:val="28"/>
          <w:szCs w:val="28"/>
          <w:lang w:val="uk-UA"/>
        </w:rPr>
        <w:t xml:space="preserve"> елемент комунікації</w:t>
      </w:r>
      <w:r w:rsidR="00C6482D">
        <w:rPr>
          <w:sz w:val="28"/>
          <w:szCs w:val="28"/>
          <w:lang w:val="uk-UA"/>
        </w:rPr>
        <w:t xml:space="preserve">, який </w:t>
      </w:r>
      <w:r w:rsidR="00607486">
        <w:rPr>
          <w:sz w:val="28"/>
          <w:szCs w:val="28"/>
          <w:lang w:val="uk-UA"/>
        </w:rPr>
        <w:t>дає змогу</w:t>
      </w:r>
      <w:r w:rsidR="0043338A">
        <w:rPr>
          <w:sz w:val="28"/>
          <w:szCs w:val="28"/>
          <w:lang w:val="uk-UA"/>
        </w:rPr>
        <w:t xml:space="preserve"> жити та розвиватися. </w:t>
      </w:r>
      <w:r w:rsidR="00966F21">
        <w:rPr>
          <w:sz w:val="28"/>
          <w:szCs w:val="28"/>
          <w:lang w:val="uk-UA"/>
        </w:rPr>
        <w:t>Однак</w:t>
      </w:r>
      <w:r w:rsidR="0043338A">
        <w:rPr>
          <w:sz w:val="28"/>
          <w:szCs w:val="28"/>
          <w:lang w:val="uk-UA"/>
        </w:rPr>
        <w:t xml:space="preserve"> іноді через культурні, соціальні чи будь-які інші </w:t>
      </w:r>
      <w:proofErr w:type="spellStart"/>
      <w:r w:rsidR="0006678B">
        <w:rPr>
          <w:sz w:val="28"/>
          <w:szCs w:val="28"/>
          <w:lang w:val="uk-UA"/>
        </w:rPr>
        <w:t>екстралінгвальні</w:t>
      </w:r>
      <w:proofErr w:type="spellEnd"/>
      <w:r w:rsidR="0006678B">
        <w:rPr>
          <w:sz w:val="28"/>
          <w:szCs w:val="28"/>
          <w:lang w:val="uk-UA"/>
        </w:rPr>
        <w:t xml:space="preserve"> </w:t>
      </w:r>
      <w:r w:rsidR="0043338A">
        <w:rPr>
          <w:sz w:val="28"/>
          <w:szCs w:val="28"/>
          <w:lang w:val="uk-UA"/>
        </w:rPr>
        <w:t xml:space="preserve">відмінності адресат може неправильно </w:t>
      </w:r>
      <w:r w:rsidR="00D13AEB">
        <w:rPr>
          <w:sz w:val="28"/>
          <w:szCs w:val="28"/>
          <w:lang w:val="uk-UA"/>
        </w:rPr>
        <w:t>декодувати</w:t>
      </w:r>
      <w:r w:rsidR="0043338A">
        <w:rPr>
          <w:sz w:val="28"/>
          <w:szCs w:val="28"/>
          <w:lang w:val="uk-UA"/>
        </w:rPr>
        <w:t xml:space="preserve"> висловлювання адресанта.</w:t>
      </w:r>
      <w:r w:rsidR="00453C4D">
        <w:rPr>
          <w:sz w:val="28"/>
          <w:szCs w:val="28"/>
          <w:lang w:val="uk-UA"/>
        </w:rPr>
        <w:t xml:space="preserve"> </w:t>
      </w:r>
      <w:r w:rsidR="00966F21">
        <w:rPr>
          <w:sz w:val="28"/>
          <w:szCs w:val="28"/>
          <w:lang w:val="uk-UA"/>
        </w:rPr>
        <w:t>Така</w:t>
      </w:r>
      <w:r w:rsidR="00453C4D">
        <w:rPr>
          <w:sz w:val="28"/>
          <w:szCs w:val="28"/>
          <w:lang w:val="uk-UA"/>
        </w:rPr>
        <w:t xml:space="preserve"> комунікативна помилка може призвести до непорозумінь, конфліктних ситуацій або навіть соціальної </w:t>
      </w:r>
      <w:r w:rsidR="005F1C0C">
        <w:rPr>
          <w:sz w:val="28"/>
          <w:szCs w:val="28"/>
          <w:lang w:val="uk-UA"/>
        </w:rPr>
        <w:t>ізоляції</w:t>
      </w:r>
      <w:r w:rsidR="00453C4D">
        <w:rPr>
          <w:sz w:val="28"/>
          <w:szCs w:val="28"/>
          <w:lang w:val="uk-UA"/>
        </w:rPr>
        <w:t xml:space="preserve">. </w:t>
      </w:r>
      <w:r w:rsidR="00D13AEB">
        <w:rPr>
          <w:sz w:val="28"/>
          <w:szCs w:val="28"/>
          <w:lang w:val="uk-UA"/>
        </w:rPr>
        <w:t>Для того, щ</w:t>
      </w:r>
      <w:r w:rsidR="00B52912">
        <w:rPr>
          <w:sz w:val="28"/>
          <w:szCs w:val="28"/>
          <w:lang w:val="uk-UA"/>
        </w:rPr>
        <w:t>об</w:t>
      </w:r>
      <w:r w:rsidR="00453C4D">
        <w:rPr>
          <w:sz w:val="28"/>
          <w:szCs w:val="28"/>
          <w:lang w:val="uk-UA"/>
        </w:rPr>
        <w:t xml:space="preserve"> уникнути подібних ситуацій, мовець </w:t>
      </w:r>
      <w:r w:rsidR="005D29AA">
        <w:rPr>
          <w:sz w:val="28"/>
          <w:szCs w:val="28"/>
          <w:lang w:val="uk-UA"/>
        </w:rPr>
        <w:t xml:space="preserve">має </w:t>
      </w:r>
      <w:r w:rsidR="00453C4D">
        <w:rPr>
          <w:sz w:val="28"/>
          <w:szCs w:val="28"/>
          <w:lang w:val="uk-UA"/>
        </w:rPr>
        <w:t xml:space="preserve">усвідомлювати </w:t>
      </w:r>
      <w:r w:rsidR="0006678B">
        <w:rPr>
          <w:sz w:val="28"/>
          <w:szCs w:val="28"/>
          <w:lang w:val="uk-UA"/>
        </w:rPr>
        <w:t>специфіку</w:t>
      </w:r>
      <w:r w:rsidR="00453C4D">
        <w:rPr>
          <w:sz w:val="28"/>
          <w:szCs w:val="28"/>
          <w:lang w:val="uk-UA"/>
        </w:rPr>
        <w:t xml:space="preserve"> комунікативного процесу, зокрема </w:t>
      </w:r>
      <w:r w:rsidR="0006678B">
        <w:rPr>
          <w:sz w:val="28"/>
          <w:szCs w:val="28"/>
          <w:lang w:val="uk-UA"/>
        </w:rPr>
        <w:t>це стосується</w:t>
      </w:r>
      <w:r w:rsidR="00453C4D">
        <w:rPr>
          <w:sz w:val="28"/>
          <w:szCs w:val="28"/>
          <w:lang w:val="uk-UA"/>
        </w:rPr>
        <w:t xml:space="preserve"> </w:t>
      </w:r>
      <w:r w:rsidR="00143452">
        <w:rPr>
          <w:sz w:val="28"/>
          <w:szCs w:val="28"/>
          <w:lang w:val="uk-UA"/>
        </w:rPr>
        <w:t xml:space="preserve">особливостей </w:t>
      </w:r>
      <w:r w:rsidR="0006678B">
        <w:rPr>
          <w:sz w:val="28"/>
          <w:szCs w:val="28"/>
          <w:lang w:val="uk-UA"/>
        </w:rPr>
        <w:t>умов</w:t>
      </w:r>
      <w:r w:rsidR="005D29AA">
        <w:rPr>
          <w:sz w:val="28"/>
          <w:szCs w:val="28"/>
          <w:lang w:val="uk-UA"/>
        </w:rPr>
        <w:t xml:space="preserve"> </w:t>
      </w:r>
      <w:r w:rsidR="00453C4D">
        <w:rPr>
          <w:sz w:val="28"/>
          <w:szCs w:val="28"/>
          <w:lang w:val="uk-UA"/>
        </w:rPr>
        <w:t xml:space="preserve">спілкування та </w:t>
      </w:r>
      <w:r w:rsidR="00D13AEB">
        <w:rPr>
          <w:sz w:val="28"/>
          <w:szCs w:val="28"/>
          <w:lang w:val="uk-UA"/>
        </w:rPr>
        <w:t>картин</w:t>
      </w:r>
      <w:r w:rsidR="006C49BF">
        <w:rPr>
          <w:sz w:val="28"/>
          <w:szCs w:val="28"/>
          <w:lang w:val="uk-UA"/>
        </w:rPr>
        <w:t>и</w:t>
      </w:r>
      <w:r w:rsidR="00D13AEB">
        <w:rPr>
          <w:sz w:val="28"/>
          <w:szCs w:val="28"/>
          <w:lang w:val="uk-UA"/>
        </w:rPr>
        <w:t xml:space="preserve"> світу співрозмовника.</w:t>
      </w:r>
    </w:p>
    <w:p w14:paraId="7BF2FE7E" w14:textId="33217F21" w:rsidR="008F5FF4" w:rsidRDefault="008F5FF4" w:rsidP="000409E3">
      <w:pPr>
        <w:autoSpaceDE w:val="0"/>
        <w:autoSpaceDN w:val="0"/>
        <w:adjustRightInd w:val="0"/>
        <w:spacing w:line="360" w:lineRule="auto"/>
        <w:ind w:firstLine="709"/>
        <w:jc w:val="both"/>
        <w:rPr>
          <w:sz w:val="28"/>
          <w:szCs w:val="28"/>
          <w:lang w:val="uk-UA"/>
        </w:rPr>
      </w:pPr>
      <w:r>
        <w:rPr>
          <w:sz w:val="28"/>
          <w:szCs w:val="28"/>
          <w:lang w:val="uk-UA"/>
        </w:rPr>
        <w:t xml:space="preserve">Ці явища комунікації у сфері лінгвістики належать до компетенції прагматики. </w:t>
      </w:r>
      <w:r w:rsidR="008A6AB8">
        <w:rPr>
          <w:sz w:val="28"/>
          <w:szCs w:val="28"/>
          <w:lang w:val="uk-UA"/>
        </w:rPr>
        <w:t xml:space="preserve">О.О. Селіванова </w:t>
      </w:r>
      <w:r>
        <w:rPr>
          <w:sz w:val="28"/>
          <w:szCs w:val="28"/>
          <w:lang w:val="uk-UA"/>
        </w:rPr>
        <w:t xml:space="preserve">трактує прагматику як </w:t>
      </w:r>
      <w:proofErr w:type="spellStart"/>
      <w:r>
        <w:rPr>
          <w:sz w:val="28"/>
          <w:szCs w:val="28"/>
          <w:lang w:val="uk-UA"/>
        </w:rPr>
        <w:t>міжнаукову</w:t>
      </w:r>
      <w:proofErr w:type="spellEnd"/>
      <w:r>
        <w:rPr>
          <w:sz w:val="28"/>
          <w:szCs w:val="28"/>
          <w:lang w:val="uk-UA"/>
        </w:rPr>
        <w:t xml:space="preserve"> дисципліну, завдання якої полягає у вивченні цілісного комплексу чинників комунікативної взаємодії, включаючи ситуативні, соціокультурні, поведінкові, когнітивні, статусні та інші аспекти спілкування </w:t>
      </w:r>
      <w:r w:rsidR="005704A9" w:rsidRPr="005704A9">
        <w:rPr>
          <w:sz w:val="28"/>
          <w:szCs w:val="28"/>
          <w:lang w:val="uk-UA"/>
        </w:rPr>
        <w:t>[</w:t>
      </w:r>
      <w:r w:rsidR="00B4544C">
        <w:rPr>
          <w:sz w:val="28"/>
          <w:szCs w:val="28"/>
          <w:lang w:val="uk-UA"/>
        </w:rPr>
        <w:t>43</w:t>
      </w:r>
      <w:r w:rsidR="005704A9" w:rsidRPr="005704A9">
        <w:rPr>
          <w:sz w:val="28"/>
          <w:szCs w:val="28"/>
          <w:lang w:val="uk-UA"/>
        </w:rPr>
        <w:t>, с. 484].</w:t>
      </w:r>
    </w:p>
    <w:p w14:paraId="5037B904" w14:textId="13AFC7B5" w:rsidR="008A6AB8" w:rsidRDefault="00B942D4" w:rsidP="000409E3">
      <w:pPr>
        <w:autoSpaceDE w:val="0"/>
        <w:autoSpaceDN w:val="0"/>
        <w:adjustRightInd w:val="0"/>
        <w:spacing w:line="360" w:lineRule="auto"/>
        <w:ind w:firstLine="709"/>
        <w:jc w:val="both"/>
        <w:rPr>
          <w:sz w:val="28"/>
          <w:szCs w:val="28"/>
          <w:lang w:val="uk-UA"/>
        </w:rPr>
      </w:pPr>
      <w:r>
        <w:rPr>
          <w:sz w:val="28"/>
          <w:szCs w:val="28"/>
          <w:lang w:val="uk-UA"/>
        </w:rPr>
        <w:t xml:space="preserve">А.П. </w:t>
      </w:r>
      <w:proofErr w:type="spellStart"/>
      <w:r>
        <w:rPr>
          <w:sz w:val="28"/>
          <w:szCs w:val="28"/>
          <w:lang w:val="uk-UA"/>
        </w:rPr>
        <w:t>Загнітко</w:t>
      </w:r>
      <w:proofErr w:type="spellEnd"/>
      <w:r>
        <w:rPr>
          <w:sz w:val="28"/>
          <w:szCs w:val="28"/>
          <w:lang w:val="uk-UA"/>
        </w:rPr>
        <w:t xml:space="preserve"> </w:t>
      </w:r>
      <w:r w:rsidR="008F5FF4">
        <w:rPr>
          <w:sz w:val="28"/>
          <w:szCs w:val="28"/>
          <w:lang w:val="uk-UA"/>
        </w:rPr>
        <w:t>визначає прагматику як галузь семіотики та розділ мовознавства, що аналізує особливості застосування мови у спілкуванні</w:t>
      </w:r>
      <w:r>
        <w:rPr>
          <w:sz w:val="28"/>
          <w:szCs w:val="28"/>
          <w:lang w:val="uk-UA"/>
        </w:rPr>
        <w:t>.</w:t>
      </w:r>
      <w:r w:rsidR="008F5FF4">
        <w:rPr>
          <w:sz w:val="28"/>
          <w:szCs w:val="28"/>
          <w:lang w:val="uk-UA"/>
        </w:rPr>
        <w:t xml:space="preserve"> </w:t>
      </w:r>
      <w:r w:rsidR="00D9217D">
        <w:rPr>
          <w:sz w:val="28"/>
          <w:szCs w:val="28"/>
          <w:lang w:val="uk-UA"/>
        </w:rPr>
        <w:t xml:space="preserve">Основними відмінностями прагматики від семантики є залежність від когнітивних та психологічних можливостей реципієнтів, </w:t>
      </w:r>
      <w:proofErr w:type="spellStart"/>
      <w:r w:rsidR="00EF6715">
        <w:rPr>
          <w:sz w:val="28"/>
          <w:szCs w:val="28"/>
          <w:lang w:val="uk-UA"/>
        </w:rPr>
        <w:t>підкореність</w:t>
      </w:r>
      <w:proofErr w:type="spellEnd"/>
      <w:r w:rsidR="00EF6715">
        <w:rPr>
          <w:sz w:val="28"/>
          <w:szCs w:val="28"/>
          <w:lang w:val="uk-UA"/>
        </w:rPr>
        <w:t xml:space="preserve"> загальним принципам спілкування, залежність від комунікативної ситуації тощо </w:t>
      </w:r>
      <w:r w:rsidR="00EF6715" w:rsidRPr="00285B70">
        <w:rPr>
          <w:sz w:val="28"/>
          <w:szCs w:val="28"/>
          <w:lang w:val="uk-UA"/>
        </w:rPr>
        <w:t>[</w:t>
      </w:r>
      <w:r w:rsidR="00DE1BB4">
        <w:rPr>
          <w:sz w:val="28"/>
          <w:szCs w:val="28"/>
          <w:lang w:val="uk-UA"/>
        </w:rPr>
        <w:t>4</w:t>
      </w:r>
      <w:r w:rsidR="00B4544C">
        <w:rPr>
          <w:sz w:val="28"/>
          <w:szCs w:val="28"/>
          <w:lang w:val="uk-UA"/>
        </w:rPr>
        <w:t>0</w:t>
      </w:r>
      <w:r w:rsidR="00EF6715">
        <w:rPr>
          <w:sz w:val="28"/>
          <w:szCs w:val="28"/>
          <w:lang w:val="uk-UA"/>
        </w:rPr>
        <w:t>, с. 585</w:t>
      </w:r>
      <w:r w:rsidR="00EF6715" w:rsidRPr="00285B70">
        <w:rPr>
          <w:sz w:val="28"/>
          <w:szCs w:val="28"/>
          <w:lang w:val="uk-UA"/>
        </w:rPr>
        <w:t>]</w:t>
      </w:r>
      <w:r w:rsidR="00EF6715">
        <w:rPr>
          <w:sz w:val="28"/>
          <w:szCs w:val="28"/>
          <w:lang w:val="uk-UA"/>
        </w:rPr>
        <w:t>.</w:t>
      </w:r>
    </w:p>
    <w:p w14:paraId="0D93ED59" w14:textId="674A90BE" w:rsidR="00EF6715" w:rsidRDefault="005219C9" w:rsidP="000409E3">
      <w:pPr>
        <w:autoSpaceDE w:val="0"/>
        <w:autoSpaceDN w:val="0"/>
        <w:adjustRightInd w:val="0"/>
        <w:spacing w:line="360" w:lineRule="auto"/>
        <w:ind w:firstLine="709"/>
        <w:jc w:val="both"/>
        <w:rPr>
          <w:sz w:val="28"/>
          <w:szCs w:val="28"/>
          <w:lang w:val="uk-UA"/>
        </w:rPr>
      </w:pPr>
      <w:r>
        <w:rPr>
          <w:sz w:val="28"/>
          <w:szCs w:val="28"/>
          <w:lang w:val="uk-UA"/>
        </w:rPr>
        <w:t>Інакше кажучи</w:t>
      </w:r>
      <w:r w:rsidR="005704A9" w:rsidRPr="005704A9">
        <w:rPr>
          <w:sz w:val="28"/>
          <w:szCs w:val="28"/>
          <w:lang w:val="uk-UA"/>
        </w:rPr>
        <w:t xml:space="preserve">, прагматика </w:t>
      </w:r>
      <w:r w:rsidR="00B52912">
        <w:rPr>
          <w:sz w:val="28"/>
          <w:szCs w:val="28"/>
          <w:lang w:val="uk-UA"/>
        </w:rPr>
        <w:t>досліджує</w:t>
      </w:r>
      <w:r w:rsidR="005704A9" w:rsidRPr="005704A9">
        <w:rPr>
          <w:sz w:val="28"/>
          <w:szCs w:val="28"/>
          <w:lang w:val="uk-UA"/>
        </w:rPr>
        <w:t xml:space="preserve"> те, як контекст впливає на розуміння і використання мови. </w:t>
      </w:r>
      <w:r>
        <w:rPr>
          <w:sz w:val="28"/>
          <w:szCs w:val="28"/>
          <w:lang w:val="uk-UA"/>
        </w:rPr>
        <w:t>Її основна відмінність</w:t>
      </w:r>
      <w:r w:rsidR="005704A9" w:rsidRPr="005704A9">
        <w:rPr>
          <w:sz w:val="28"/>
          <w:szCs w:val="28"/>
          <w:lang w:val="uk-UA"/>
        </w:rPr>
        <w:t xml:space="preserve"> від семантики, яка вивчає значення слів і </w:t>
      </w:r>
      <w:r w:rsidR="00DC6256">
        <w:rPr>
          <w:sz w:val="28"/>
          <w:szCs w:val="28"/>
          <w:lang w:val="uk-UA"/>
        </w:rPr>
        <w:t>словосполучень</w:t>
      </w:r>
      <w:r w:rsidR="005704A9" w:rsidRPr="005704A9">
        <w:rPr>
          <w:sz w:val="28"/>
          <w:szCs w:val="28"/>
          <w:lang w:val="uk-UA"/>
        </w:rPr>
        <w:t xml:space="preserve">, прагматика </w:t>
      </w:r>
      <w:r w:rsidR="00B52912">
        <w:rPr>
          <w:sz w:val="28"/>
          <w:szCs w:val="28"/>
          <w:lang w:val="uk-UA"/>
        </w:rPr>
        <w:t>зосереджується</w:t>
      </w:r>
      <w:r w:rsidR="005704A9" w:rsidRPr="005704A9">
        <w:rPr>
          <w:sz w:val="28"/>
          <w:szCs w:val="28"/>
          <w:lang w:val="uk-UA"/>
        </w:rPr>
        <w:t xml:space="preserve"> на тому, як люди </w:t>
      </w:r>
      <w:r w:rsidR="00B52912">
        <w:rPr>
          <w:sz w:val="28"/>
          <w:szCs w:val="28"/>
          <w:lang w:val="uk-UA"/>
        </w:rPr>
        <w:t>застосовують</w:t>
      </w:r>
      <w:r w:rsidR="005704A9" w:rsidRPr="005704A9">
        <w:rPr>
          <w:sz w:val="28"/>
          <w:szCs w:val="28"/>
          <w:lang w:val="uk-UA"/>
        </w:rPr>
        <w:t xml:space="preserve"> мову в реальних </w:t>
      </w:r>
      <w:r w:rsidR="005704A9">
        <w:rPr>
          <w:sz w:val="28"/>
          <w:szCs w:val="28"/>
          <w:lang w:val="uk-UA"/>
        </w:rPr>
        <w:t>комунікативних ситуаціях</w:t>
      </w:r>
      <w:r w:rsidR="005704A9" w:rsidRPr="005704A9">
        <w:rPr>
          <w:sz w:val="28"/>
          <w:szCs w:val="28"/>
          <w:lang w:val="uk-UA"/>
        </w:rPr>
        <w:t>.</w:t>
      </w:r>
    </w:p>
    <w:p w14:paraId="131517BD" w14:textId="4742AACA" w:rsidR="00A13AE7" w:rsidRDefault="0013172B" w:rsidP="000409E3">
      <w:pPr>
        <w:autoSpaceDE w:val="0"/>
        <w:autoSpaceDN w:val="0"/>
        <w:adjustRightInd w:val="0"/>
        <w:spacing w:line="360" w:lineRule="auto"/>
        <w:ind w:firstLine="709"/>
        <w:jc w:val="both"/>
        <w:rPr>
          <w:sz w:val="28"/>
          <w:szCs w:val="28"/>
          <w:lang w:val="uk-UA"/>
        </w:rPr>
      </w:pPr>
      <w:r>
        <w:rPr>
          <w:sz w:val="28"/>
          <w:szCs w:val="28"/>
          <w:lang w:val="uk-UA"/>
        </w:rPr>
        <w:t xml:space="preserve">Джон Остін, засновник теорії мовленнєвих актів, зробив вагомий внесок у розвиток прагматики. </w:t>
      </w:r>
      <w:r w:rsidR="00D36303">
        <w:rPr>
          <w:sz w:val="28"/>
          <w:szCs w:val="28"/>
          <w:lang w:val="uk-UA"/>
        </w:rPr>
        <w:t xml:space="preserve">У своїх лекціях </w:t>
      </w:r>
      <w:r w:rsidR="006628FA">
        <w:rPr>
          <w:sz w:val="28"/>
          <w:szCs w:val="28"/>
          <w:lang w:val="uk-UA"/>
        </w:rPr>
        <w:t>він</w:t>
      </w:r>
      <w:r w:rsidR="00D36303">
        <w:rPr>
          <w:sz w:val="28"/>
          <w:szCs w:val="28"/>
          <w:lang w:val="uk-UA"/>
        </w:rPr>
        <w:t xml:space="preserve"> зазначив, що слово може мати </w:t>
      </w:r>
      <w:proofErr w:type="spellStart"/>
      <w:r w:rsidR="00D36303">
        <w:rPr>
          <w:sz w:val="28"/>
          <w:szCs w:val="28"/>
          <w:lang w:val="uk-UA"/>
        </w:rPr>
        <w:t>перформативний</w:t>
      </w:r>
      <w:proofErr w:type="spellEnd"/>
      <w:r w:rsidR="00D36303">
        <w:rPr>
          <w:sz w:val="28"/>
          <w:szCs w:val="28"/>
          <w:lang w:val="uk-UA"/>
        </w:rPr>
        <w:t xml:space="preserve"> характер, тобто </w:t>
      </w:r>
      <w:r w:rsidR="006628FA">
        <w:rPr>
          <w:sz w:val="28"/>
          <w:szCs w:val="28"/>
          <w:lang w:val="uk-UA"/>
        </w:rPr>
        <w:t>висловлюванням</w:t>
      </w:r>
      <w:r w:rsidR="00D36303">
        <w:rPr>
          <w:sz w:val="28"/>
          <w:szCs w:val="28"/>
          <w:lang w:val="uk-UA"/>
        </w:rPr>
        <w:t xml:space="preserve"> можна виконати певну дію </w:t>
      </w:r>
      <w:r w:rsidR="00D36303">
        <w:rPr>
          <w:sz w:val="28"/>
          <w:szCs w:val="28"/>
          <w:lang w:val="uk-UA"/>
        </w:rPr>
        <w:lastRenderedPageBreak/>
        <w:t>(наприклад, дати обіцянку, наказати, повідомити</w:t>
      </w:r>
      <w:r w:rsidR="00BD7824">
        <w:rPr>
          <w:sz w:val="28"/>
          <w:szCs w:val="28"/>
          <w:lang w:val="uk-UA"/>
        </w:rPr>
        <w:t xml:space="preserve"> щось</w:t>
      </w:r>
      <w:r w:rsidR="00D36303">
        <w:rPr>
          <w:sz w:val="28"/>
          <w:szCs w:val="28"/>
          <w:lang w:val="uk-UA"/>
        </w:rPr>
        <w:t xml:space="preserve"> тощо). Ця </w:t>
      </w:r>
      <w:r w:rsidR="00A13AE7">
        <w:rPr>
          <w:sz w:val="28"/>
          <w:szCs w:val="28"/>
          <w:lang w:val="uk-UA"/>
        </w:rPr>
        <w:t>теорія</w:t>
      </w:r>
      <w:r w:rsidR="00D36303">
        <w:rPr>
          <w:sz w:val="28"/>
          <w:szCs w:val="28"/>
          <w:lang w:val="uk-UA"/>
        </w:rPr>
        <w:t xml:space="preserve"> стала перехідним етапом від семантики до прагматики, ставши його основою</w:t>
      </w:r>
      <w:r w:rsidR="00A13AE7">
        <w:rPr>
          <w:sz w:val="28"/>
          <w:szCs w:val="28"/>
          <w:lang w:val="uk-UA"/>
        </w:rPr>
        <w:t xml:space="preserve">. Згідно теорії мовленнєвих актів певна дія реалізується мовленнєвим актом </w:t>
      </w:r>
      <w:r w:rsidR="00A13AE7" w:rsidRPr="00285B70">
        <w:rPr>
          <w:sz w:val="28"/>
          <w:szCs w:val="28"/>
          <w:lang w:val="uk-UA"/>
        </w:rPr>
        <w:t>[</w:t>
      </w:r>
      <w:r w:rsidR="00DE1BB4">
        <w:rPr>
          <w:sz w:val="28"/>
          <w:szCs w:val="28"/>
          <w:lang w:val="uk-UA"/>
        </w:rPr>
        <w:t>8</w:t>
      </w:r>
      <w:r w:rsidR="00A13AE7">
        <w:rPr>
          <w:sz w:val="28"/>
          <w:szCs w:val="28"/>
          <w:lang w:val="uk-UA"/>
        </w:rPr>
        <w:t>, с. 55</w:t>
      </w:r>
      <w:r w:rsidR="00A13AE7" w:rsidRPr="00285B70">
        <w:rPr>
          <w:sz w:val="28"/>
          <w:szCs w:val="28"/>
          <w:lang w:val="uk-UA"/>
        </w:rPr>
        <w:t>]</w:t>
      </w:r>
      <w:r w:rsidR="00A13AE7">
        <w:rPr>
          <w:sz w:val="28"/>
          <w:szCs w:val="28"/>
          <w:lang w:val="uk-UA"/>
        </w:rPr>
        <w:t>.</w:t>
      </w:r>
    </w:p>
    <w:p w14:paraId="061B7647" w14:textId="78986596" w:rsidR="00456A15" w:rsidRDefault="00A13AE7" w:rsidP="000409E3">
      <w:pPr>
        <w:autoSpaceDE w:val="0"/>
        <w:autoSpaceDN w:val="0"/>
        <w:adjustRightInd w:val="0"/>
        <w:spacing w:line="360" w:lineRule="auto"/>
        <w:ind w:firstLine="709"/>
        <w:jc w:val="both"/>
        <w:rPr>
          <w:sz w:val="28"/>
          <w:szCs w:val="28"/>
          <w:lang w:val="uk-UA"/>
        </w:rPr>
      </w:pPr>
      <w:r>
        <w:rPr>
          <w:sz w:val="28"/>
          <w:szCs w:val="28"/>
          <w:lang w:val="uk-UA"/>
        </w:rPr>
        <w:t xml:space="preserve">О.О. Селіванова </w:t>
      </w:r>
      <w:r w:rsidR="005219C9">
        <w:rPr>
          <w:sz w:val="28"/>
          <w:szCs w:val="28"/>
          <w:lang w:val="uk-UA"/>
        </w:rPr>
        <w:t xml:space="preserve">розуміє мовленнєвий акт як комунікативну одиницю, що є </w:t>
      </w:r>
      <w:proofErr w:type="spellStart"/>
      <w:r w:rsidR="005219C9">
        <w:rPr>
          <w:sz w:val="28"/>
          <w:szCs w:val="28"/>
          <w:lang w:val="uk-UA"/>
        </w:rPr>
        <w:t>інтенційно</w:t>
      </w:r>
      <w:proofErr w:type="spellEnd"/>
      <w:r w:rsidR="005219C9">
        <w:rPr>
          <w:sz w:val="28"/>
          <w:szCs w:val="28"/>
          <w:lang w:val="uk-UA"/>
        </w:rPr>
        <w:t xml:space="preserve"> та ситуативно детермінованим висловлюванням. Воно характеризується граматичною та семантичною організованістю, а також нерозривно пов’язане з діями мовця, які впливають на адресата та очікувану від нього реакцію</w:t>
      </w:r>
      <w:r w:rsidR="00456A15">
        <w:rPr>
          <w:sz w:val="28"/>
          <w:szCs w:val="28"/>
          <w:lang w:val="uk-UA"/>
        </w:rPr>
        <w:t xml:space="preserve"> </w:t>
      </w:r>
      <w:r w:rsidR="00456A15" w:rsidRPr="005704A9">
        <w:rPr>
          <w:sz w:val="28"/>
          <w:szCs w:val="28"/>
          <w:lang w:val="uk-UA"/>
        </w:rPr>
        <w:t>[</w:t>
      </w:r>
      <w:r w:rsidR="00B4544C">
        <w:rPr>
          <w:sz w:val="28"/>
          <w:szCs w:val="28"/>
          <w:lang w:val="uk-UA"/>
        </w:rPr>
        <w:t>43</w:t>
      </w:r>
      <w:r w:rsidR="00456A15" w:rsidRPr="005704A9">
        <w:rPr>
          <w:sz w:val="28"/>
          <w:szCs w:val="28"/>
          <w:lang w:val="uk-UA"/>
        </w:rPr>
        <w:t xml:space="preserve">, с. </w:t>
      </w:r>
      <w:r w:rsidR="00456A15">
        <w:rPr>
          <w:sz w:val="28"/>
          <w:szCs w:val="28"/>
          <w:lang w:val="uk-UA"/>
        </w:rPr>
        <w:t>373</w:t>
      </w:r>
      <w:r w:rsidR="00456A15" w:rsidRPr="005704A9">
        <w:rPr>
          <w:sz w:val="28"/>
          <w:szCs w:val="28"/>
          <w:lang w:val="uk-UA"/>
        </w:rPr>
        <w:t>].</w:t>
      </w:r>
    </w:p>
    <w:p w14:paraId="27D6525A" w14:textId="18A1EE85" w:rsidR="009F6D98" w:rsidRDefault="005219C9" w:rsidP="000409E3">
      <w:pPr>
        <w:autoSpaceDE w:val="0"/>
        <w:autoSpaceDN w:val="0"/>
        <w:adjustRightInd w:val="0"/>
        <w:spacing w:line="360" w:lineRule="auto"/>
        <w:ind w:firstLine="709"/>
        <w:jc w:val="both"/>
        <w:rPr>
          <w:sz w:val="28"/>
          <w:szCs w:val="28"/>
          <w:lang w:val="uk-UA"/>
        </w:rPr>
      </w:pPr>
      <w:r>
        <w:rPr>
          <w:sz w:val="28"/>
          <w:szCs w:val="28"/>
          <w:lang w:val="uk-UA"/>
        </w:rPr>
        <w:t xml:space="preserve">У трактуванні А.П. </w:t>
      </w:r>
      <w:proofErr w:type="spellStart"/>
      <w:r>
        <w:rPr>
          <w:sz w:val="28"/>
          <w:szCs w:val="28"/>
          <w:lang w:val="uk-UA"/>
        </w:rPr>
        <w:t>Загнітка</w:t>
      </w:r>
      <w:proofErr w:type="spellEnd"/>
      <w:r>
        <w:rPr>
          <w:sz w:val="28"/>
          <w:szCs w:val="28"/>
          <w:lang w:val="uk-UA"/>
        </w:rPr>
        <w:t xml:space="preserve">, мовленнєвий акт є свідомою мовленнєвою дією, яка здійснюється в рамках законів, принципів та правил мовленнєвої поведінки, що існують у певному суспільстві. </w:t>
      </w:r>
      <w:r w:rsidR="00CF76CC">
        <w:rPr>
          <w:sz w:val="28"/>
          <w:szCs w:val="28"/>
          <w:lang w:val="uk-UA"/>
        </w:rPr>
        <w:t>Компонентами мовленнєвого акту є адресант, адресат, предмет і ситуація, контакт, код та повідомлення.</w:t>
      </w:r>
      <w:r w:rsidR="009F6D98">
        <w:rPr>
          <w:sz w:val="28"/>
          <w:szCs w:val="28"/>
          <w:lang w:val="uk-UA"/>
        </w:rPr>
        <w:t xml:space="preserve"> Характерними ознаками мовленнєвого акту виступають контактність, </w:t>
      </w:r>
      <w:proofErr w:type="spellStart"/>
      <w:r w:rsidR="009F6D98">
        <w:rPr>
          <w:sz w:val="28"/>
          <w:szCs w:val="28"/>
          <w:lang w:val="uk-UA"/>
        </w:rPr>
        <w:t>інтенційність</w:t>
      </w:r>
      <w:proofErr w:type="spellEnd"/>
      <w:r w:rsidR="009F6D98">
        <w:rPr>
          <w:sz w:val="28"/>
          <w:szCs w:val="28"/>
          <w:lang w:val="uk-UA"/>
        </w:rPr>
        <w:t xml:space="preserve">, цілеспрямованість та </w:t>
      </w:r>
      <w:proofErr w:type="spellStart"/>
      <w:r w:rsidR="009F6D98">
        <w:rPr>
          <w:sz w:val="28"/>
          <w:szCs w:val="28"/>
          <w:lang w:val="uk-UA"/>
        </w:rPr>
        <w:t>конвенційність</w:t>
      </w:r>
      <w:proofErr w:type="spellEnd"/>
      <w:r w:rsidR="009F6D98">
        <w:rPr>
          <w:sz w:val="28"/>
          <w:szCs w:val="28"/>
          <w:lang w:val="uk-UA"/>
        </w:rPr>
        <w:t xml:space="preserve"> </w:t>
      </w:r>
      <w:r w:rsidR="009F6D98" w:rsidRPr="00285B70">
        <w:rPr>
          <w:sz w:val="28"/>
          <w:szCs w:val="28"/>
          <w:lang w:val="uk-UA"/>
        </w:rPr>
        <w:t>[</w:t>
      </w:r>
      <w:r w:rsidR="00DE1BB4">
        <w:rPr>
          <w:sz w:val="28"/>
          <w:szCs w:val="28"/>
          <w:lang w:val="uk-UA"/>
        </w:rPr>
        <w:t>4</w:t>
      </w:r>
      <w:r w:rsidR="00B4544C">
        <w:rPr>
          <w:sz w:val="28"/>
          <w:szCs w:val="28"/>
          <w:lang w:val="uk-UA"/>
        </w:rPr>
        <w:t>0</w:t>
      </w:r>
      <w:r w:rsidR="009F6D98">
        <w:rPr>
          <w:sz w:val="28"/>
          <w:szCs w:val="28"/>
          <w:lang w:val="uk-UA"/>
        </w:rPr>
        <w:t>, с. 14</w:t>
      </w:r>
      <w:r w:rsidR="009F6D98" w:rsidRPr="00285B70">
        <w:rPr>
          <w:sz w:val="28"/>
          <w:szCs w:val="28"/>
          <w:lang w:val="uk-UA"/>
        </w:rPr>
        <w:t>]</w:t>
      </w:r>
      <w:r w:rsidR="009F6D98">
        <w:rPr>
          <w:sz w:val="28"/>
          <w:szCs w:val="28"/>
          <w:lang w:val="uk-UA"/>
        </w:rPr>
        <w:t>.</w:t>
      </w:r>
    </w:p>
    <w:p w14:paraId="41164F4D" w14:textId="7418C046" w:rsidR="009F6D98" w:rsidRPr="009F6D98" w:rsidRDefault="009F6D98" w:rsidP="000409E3">
      <w:pPr>
        <w:autoSpaceDE w:val="0"/>
        <w:autoSpaceDN w:val="0"/>
        <w:adjustRightInd w:val="0"/>
        <w:spacing w:line="360" w:lineRule="auto"/>
        <w:ind w:firstLine="709"/>
        <w:jc w:val="both"/>
        <w:rPr>
          <w:sz w:val="28"/>
          <w:szCs w:val="28"/>
          <w:lang w:val="uk-UA"/>
        </w:rPr>
      </w:pPr>
      <w:r>
        <w:rPr>
          <w:sz w:val="28"/>
          <w:szCs w:val="28"/>
          <w:lang w:val="uk-UA"/>
        </w:rPr>
        <w:t xml:space="preserve">У мовленнєвому акті розрізняють три рівні, що забезпечують його цілісність: </w:t>
      </w:r>
    </w:p>
    <w:p w14:paraId="16901CF7" w14:textId="61760BD1" w:rsidR="0013172B" w:rsidRDefault="009C00BE" w:rsidP="009B1068">
      <w:pPr>
        <w:pStyle w:val="ae"/>
        <w:numPr>
          <w:ilvl w:val="6"/>
          <w:numId w:val="1"/>
        </w:numPr>
        <w:rPr>
          <w:lang w:val="uk-UA"/>
        </w:rPr>
      </w:pPr>
      <w:proofErr w:type="spellStart"/>
      <w:r>
        <w:rPr>
          <w:lang w:val="uk-UA"/>
        </w:rPr>
        <w:t>Локутивний</w:t>
      </w:r>
      <w:proofErr w:type="spellEnd"/>
      <w:r>
        <w:rPr>
          <w:lang w:val="uk-UA"/>
        </w:rPr>
        <w:t xml:space="preserve"> акт – висловлювання у його буквальному сенсі.</w:t>
      </w:r>
    </w:p>
    <w:p w14:paraId="4F36E780" w14:textId="158B186D" w:rsidR="009C00BE" w:rsidRDefault="009C00BE" w:rsidP="009B1068">
      <w:pPr>
        <w:pStyle w:val="ae"/>
        <w:numPr>
          <w:ilvl w:val="6"/>
          <w:numId w:val="1"/>
        </w:numPr>
        <w:rPr>
          <w:lang w:val="uk-UA"/>
        </w:rPr>
      </w:pPr>
      <w:proofErr w:type="spellStart"/>
      <w:r>
        <w:rPr>
          <w:lang w:val="uk-UA"/>
        </w:rPr>
        <w:t>Іллокутивний</w:t>
      </w:r>
      <w:proofErr w:type="spellEnd"/>
      <w:r>
        <w:rPr>
          <w:lang w:val="uk-UA"/>
        </w:rPr>
        <w:t xml:space="preserve"> акт –</w:t>
      </w:r>
      <w:r w:rsidR="008B626C">
        <w:rPr>
          <w:lang w:val="uk-UA"/>
        </w:rPr>
        <w:t xml:space="preserve"> намір, </w:t>
      </w:r>
      <w:r w:rsidR="00CE0D70">
        <w:rPr>
          <w:lang w:val="uk-UA"/>
        </w:rPr>
        <w:t>що</w:t>
      </w:r>
      <w:r w:rsidR="008B626C">
        <w:rPr>
          <w:lang w:val="uk-UA"/>
        </w:rPr>
        <w:t xml:space="preserve"> стоїть за висловлюванням.</w:t>
      </w:r>
    </w:p>
    <w:p w14:paraId="6FCA8963" w14:textId="46A83FA2" w:rsidR="009F6D98" w:rsidRPr="007A1F80" w:rsidRDefault="009C00BE" w:rsidP="009B1068">
      <w:pPr>
        <w:pStyle w:val="ae"/>
        <w:numPr>
          <w:ilvl w:val="6"/>
          <w:numId w:val="1"/>
        </w:numPr>
        <w:rPr>
          <w:lang w:val="uk-UA"/>
        </w:rPr>
      </w:pPr>
      <w:r>
        <w:rPr>
          <w:lang w:val="uk-UA"/>
        </w:rPr>
        <w:t>Перлокутивний акт</w:t>
      </w:r>
      <w:r w:rsidR="008B626C">
        <w:rPr>
          <w:lang w:val="uk-UA"/>
        </w:rPr>
        <w:t xml:space="preserve"> – ефект, який </w:t>
      </w:r>
      <w:r w:rsidR="00CE0D70">
        <w:rPr>
          <w:lang w:val="uk-UA"/>
        </w:rPr>
        <w:t>висловлювання справляє</w:t>
      </w:r>
      <w:r w:rsidR="008B626C">
        <w:rPr>
          <w:lang w:val="uk-UA"/>
        </w:rPr>
        <w:t xml:space="preserve"> на адресата.</w:t>
      </w:r>
    </w:p>
    <w:p w14:paraId="3BB466B9" w14:textId="30854014" w:rsidR="007A1F80" w:rsidRDefault="009F6D98" w:rsidP="000409E3">
      <w:pPr>
        <w:autoSpaceDE w:val="0"/>
        <w:autoSpaceDN w:val="0"/>
        <w:adjustRightInd w:val="0"/>
        <w:spacing w:line="360" w:lineRule="auto"/>
        <w:ind w:firstLine="709"/>
        <w:jc w:val="both"/>
        <w:rPr>
          <w:sz w:val="28"/>
          <w:szCs w:val="28"/>
          <w:lang w:val="uk-UA"/>
        </w:rPr>
      </w:pPr>
      <w:proofErr w:type="spellStart"/>
      <w:r>
        <w:rPr>
          <w:sz w:val="28"/>
          <w:szCs w:val="28"/>
          <w:lang w:val="uk-UA"/>
        </w:rPr>
        <w:t>Локутивний</w:t>
      </w:r>
      <w:proofErr w:type="spellEnd"/>
      <w:r>
        <w:rPr>
          <w:sz w:val="28"/>
          <w:szCs w:val="28"/>
          <w:lang w:val="uk-UA"/>
        </w:rPr>
        <w:t xml:space="preserve"> акт має три рівні: фонетичний</w:t>
      </w:r>
      <w:r w:rsidR="007A1F80">
        <w:rPr>
          <w:sz w:val="28"/>
          <w:szCs w:val="28"/>
          <w:lang w:val="uk-UA"/>
        </w:rPr>
        <w:t xml:space="preserve"> (вимова звуків)</w:t>
      </w:r>
      <w:r>
        <w:rPr>
          <w:sz w:val="28"/>
          <w:szCs w:val="28"/>
          <w:lang w:val="uk-UA"/>
        </w:rPr>
        <w:t xml:space="preserve">, </w:t>
      </w:r>
      <w:proofErr w:type="spellStart"/>
      <w:r>
        <w:rPr>
          <w:sz w:val="28"/>
          <w:szCs w:val="28"/>
          <w:lang w:val="uk-UA"/>
        </w:rPr>
        <w:t>фатичний</w:t>
      </w:r>
      <w:proofErr w:type="spellEnd"/>
      <w:r w:rsidR="007A1F80">
        <w:rPr>
          <w:sz w:val="28"/>
          <w:szCs w:val="28"/>
          <w:lang w:val="uk-UA"/>
        </w:rPr>
        <w:t xml:space="preserve"> (вимова слів)</w:t>
      </w:r>
      <w:r>
        <w:rPr>
          <w:sz w:val="28"/>
          <w:szCs w:val="28"/>
          <w:lang w:val="uk-UA"/>
        </w:rPr>
        <w:t xml:space="preserve"> та </w:t>
      </w:r>
      <w:proofErr w:type="spellStart"/>
      <w:r>
        <w:rPr>
          <w:sz w:val="28"/>
          <w:szCs w:val="28"/>
          <w:lang w:val="uk-UA"/>
        </w:rPr>
        <w:t>ретичний</w:t>
      </w:r>
      <w:proofErr w:type="spellEnd"/>
      <w:r w:rsidR="007A1F80">
        <w:rPr>
          <w:sz w:val="28"/>
          <w:szCs w:val="28"/>
          <w:lang w:val="uk-UA"/>
        </w:rPr>
        <w:t xml:space="preserve"> (вимова слів із певним змістом). Перехід від </w:t>
      </w:r>
      <w:proofErr w:type="spellStart"/>
      <w:r w:rsidR="007A1F80">
        <w:rPr>
          <w:sz w:val="28"/>
          <w:szCs w:val="28"/>
          <w:lang w:val="uk-UA"/>
        </w:rPr>
        <w:t>локутивного</w:t>
      </w:r>
      <w:proofErr w:type="spellEnd"/>
      <w:r w:rsidR="007A1F80">
        <w:rPr>
          <w:sz w:val="28"/>
          <w:szCs w:val="28"/>
          <w:lang w:val="uk-UA"/>
        </w:rPr>
        <w:t xml:space="preserve"> до </w:t>
      </w:r>
      <w:proofErr w:type="spellStart"/>
      <w:r w:rsidR="007A1F80">
        <w:rPr>
          <w:sz w:val="28"/>
          <w:szCs w:val="28"/>
          <w:lang w:val="uk-UA"/>
        </w:rPr>
        <w:t>іллокутивного</w:t>
      </w:r>
      <w:proofErr w:type="spellEnd"/>
      <w:r w:rsidR="007A1F80">
        <w:rPr>
          <w:sz w:val="28"/>
          <w:szCs w:val="28"/>
          <w:lang w:val="uk-UA"/>
        </w:rPr>
        <w:t xml:space="preserve"> акту фактично є переходом від семантики до прагматики. Тому </w:t>
      </w:r>
      <w:proofErr w:type="spellStart"/>
      <w:r w:rsidR="007A1F80">
        <w:rPr>
          <w:sz w:val="28"/>
          <w:szCs w:val="28"/>
          <w:lang w:val="uk-UA"/>
        </w:rPr>
        <w:t>іллокутивний</w:t>
      </w:r>
      <w:proofErr w:type="spellEnd"/>
      <w:r w:rsidR="007A1F80">
        <w:rPr>
          <w:sz w:val="28"/>
          <w:szCs w:val="28"/>
          <w:lang w:val="uk-UA"/>
        </w:rPr>
        <w:t xml:space="preserve"> акт постає центральним у теорії мовленнєвих актів, адже вказує на саму дію. </w:t>
      </w:r>
      <w:proofErr w:type="spellStart"/>
      <w:r w:rsidR="007A1F80">
        <w:rPr>
          <w:sz w:val="28"/>
          <w:szCs w:val="28"/>
          <w:lang w:val="uk-UA"/>
        </w:rPr>
        <w:t>Іллокуція</w:t>
      </w:r>
      <w:proofErr w:type="spellEnd"/>
      <w:r w:rsidR="007A1F80">
        <w:rPr>
          <w:sz w:val="28"/>
          <w:szCs w:val="28"/>
          <w:lang w:val="uk-UA"/>
        </w:rPr>
        <w:t xml:space="preserve"> також характеризується </w:t>
      </w:r>
      <w:proofErr w:type="spellStart"/>
      <w:r w:rsidR="007A1F80">
        <w:rPr>
          <w:sz w:val="28"/>
          <w:szCs w:val="28"/>
          <w:lang w:val="uk-UA"/>
        </w:rPr>
        <w:t>кон</w:t>
      </w:r>
      <w:r w:rsidR="00987A8F">
        <w:rPr>
          <w:sz w:val="28"/>
          <w:szCs w:val="28"/>
          <w:lang w:val="uk-UA"/>
        </w:rPr>
        <w:t>в</w:t>
      </w:r>
      <w:r w:rsidR="007A1F80">
        <w:rPr>
          <w:sz w:val="28"/>
          <w:szCs w:val="28"/>
          <w:lang w:val="uk-UA"/>
        </w:rPr>
        <w:t>енційністю</w:t>
      </w:r>
      <w:proofErr w:type="spellEnd"/>
      <w:r w:rsidR="007A1F80">
        <w:rPr>
          <w:sz w:val="28"/>
          <w:szCs w:val="28"/>
          <w:lang w:val="uk-UA"/>
        </w:rPr>
        <w:t xml:space="preserve"> (визнається у суспільстві) </w:t>
      </w:r>
      <w:r w:rsidR="007A1F80" w:rsidRPr="00285B70">
        <w:rPr>
          <w:sz w:val="28"/>
          <w:szCs w:val="28"/>
          <w:lang w:val="uk-UA"/>
        </w:rPr>
        <w:t>[</w:t>
      </w:r>
      <w:r w:rsidR="00DE1BB4">
        <w:rPr>
          <w:sz w:val="28"/>
          <w:szCs w:val="28"/>
          <w:lang w:val="uk-UA"/>
        </w:rPr>
        <w:t>8</w:t>
      </w:r>
      <w:r w:rsidR="007A1F80">
        <w:rPr>
          <w:sz w:val="28"/>
          <w:szCs w:val="28"/>
          <w:lang w:val="uk-UA"/>
        </w:rPr>
        <w:t>, с. 56</w:t>
      </w:r>
      <w:r w:rsidR="007A1F80" w:rsidRPr="00285B70">
        <w:rPr>
          <w:sz w:val="28"/>
          <w:szCs w:val="28"/>
          <w:lang w:val="uk-UA"/>
        </w:rPr>
        <w:t>]</w:t>
      </w:r>
      <w:r w:rsidR="007A1F80">
        <w:rPr>
          <w:sz w:val="28"/>
          <w:szCs w:val="28"/>
          <w:lang w:val="uk-UA"/>
        </w:rPr>
        <w:t>.</w:t>
      </w:r>
    </w:p>
    <w:p w14:paraId="3E0D5024" w14:textId="455B054D" w:rsidR="005219C9" w:rsidRDefault="005219C9" w:rsidP="000409E3">
      <w:pPr>
        <w:autoSpaceDE w:val="0"/>
        <w:autoSpaceDN w:val="0"/>
        <w:adjustRightInd w:val="0"/>
        <w:spacing w:line="360" w:lineRule="auto"/>
        <w:ind w:firstLine="709"/>
        <w:jc w:val="both"/>
        <w:rPr>
          <w:sz w:val="28"/>
          <w:szCs w:val="28"/>
          <w:lang w:val="uk-UA"/>
        </w:rPr>
      </w:pPr>
      <w:r>
        <w:rPr>
          <w:sz w:val="28"/>
          <w:szCs w:val="28"/>
          <w:lang w:val="uk-UA"/>
        </w:rPr>
        <w:t xml:space="preserve">Таким чином, цей підхід дав можливість усвідомити: однакова фраза може мати різні значення, які визначаються контекстом. </w:t>
      </w:r>
      <w:r w:rsidR="008B626C">
        <w:rPr>
          <w:sz w:val="28"/>
          <w:szCs w:val="28"/>
          <w:lang w:val="uk-UA"/>
        </w:rPr>
        <w:t xml:space="preserve">Прикладом </w:t>
      </w:r>
      <w:r w:rsidR="003C2401">
        <w:rPr>
          <w:sz w:val="28"/>
          <w:szCs w:val="28"/>
          <w:lang w:val="uk-UA"/>
        </w:rPr>
        <w:t xml:space="preserve">взаємодії цих </w:t>
      </w:r>
      <w:r w:rsidR="00DE733F">
        <w:rPr>
          <w:sz w:val="28"/>
          <w:szCs w:val="28"/>
          <w:lang w:val="uk-UA"/>
        </w:rPr>
        <w:t xml:space="preserve">трьох </w:t>
      </w:r>
      <w:r w:rsidR="003C2401">
        <w:rPr>
          <w:sz w:val="28"/>
          <w:szCs w:val="28"/>
          <w:lang w:val="uk-UA"/>
        </w:rPr>
        <w:t>рівнів</w:t>
      </w:r>
      <w:r w:rsidR="007A1F80">
        <w:rPr>
          <w:sz w:val="28"/>
          <w:szCs w:val="28"/>
          <w:lang w:val="uk-UA"/>
        </w:rPr>
        <w:t xml:space="preserve"> мовленнєвого акту</w:t>
      </w:r>
      <w:r w:rsidR="003C2401">
        <w:rPr>
          <w:sz w:val="28"/>
          <w:szCs w:val="28"/>
          <w:lang w:val="uk-UA"/>
        </w:rPr>
        <w:t xml:space="preserve"> може слугувати </w:t>
      </w:r>
      <w:r w:rsidR="00CE0D70">
        <w:rPr>
          <w:sz w:val="28"/>
          <w:szCs w:val="28"/>
          <w:lang w:val="uk-UA"/>
        </w:rPr>
        <w:t>така</w:t>
      </w:r>
      <w:r w:rsidR="003C2401">
        <w:rPr>
          <w:sz w:val="28"/>
          <w:szCs w:val="28"/>
          <w:lang w:val="uk-UA"/>
        </w:rPr>
        <w:t xml:space="preserve"> комунікативна ситуація:</w:t>
      </w:r>
    </w:p>
    <w:p w14:paraId="20408CFF" w14:textId="7C08DEC1" w:rsidR="003C2401" w:rsidRPr="005F2F31" w:rsidRDefault="003C2401" w:rsidP="000409E3">
      <w:pPr>
        <w:autoSpaceDE w:val="0"/>
        <w:autoSpaceDN w:val="0"/>
        <w:adjustRightInd w:val="0"/>
        <w:spacing w:line="360" w:lineRule="auto"/>
        <w:ind w:firstLine="709"/>
        <w:jc w:val="both"/>
        <w:rPr>
          <w:i/>
          <w:iCs/>
          <w:sz w:val="28"/>
          <w:szCs w:val="28"/>
          <w:lang w:val="en-US"/>
        </w:rPr>
      </w:pPr>
      <w:r w:rsidRPr="005F2F31">
        <w:rPr>
          <w:i/>
          <w:iCs/>
          <w:sz w:val="28"/>
          <w:szCs w:val="28"/>
          <w:lang w:val="en-US"/>
        </w:rPr>
        <w:lastRenderedPageBreak/>
        <w:t>He asks, “So do you call her Dani or Daniela?”</w:t>
      </w:r>
    </w:p>
    <w:p w14:paraId="248139CF" w14:textId="036D8114" w:rsidR="003C2401" w:rsidRPr="00662028" w:rsidRDefault="003C2401" w:rsidP="000409E3">
      <w:pPr>
        <w:autoSpaceDE w:val="0"/>
        <w:autoSpaceDN w:val="0"/>
        <w:adjustRightInd w:val="0"/>
        <w:spacing w:line="360" w:lineRule="auto"/>
        <w:ind w:firstLine="709"/>
        <w:jc w:val="both"/>
        <w:rPr>
          <w:i/>
          <w:iCs/>
          <w:sz w:val="28"/>
          <w:szCs w:val="28"/>
          <w:lang w:val="en-US"/>
        </w:rPr>
      </w:pPr>
      <w:r w:rsidRPr="005F2F31">
        <w:rPr>
          <w:i/>
          <w:iCs/>
          <w:sz w:val="28"/>
          <w:szCs w:val="28"/>
          <w:lang w:val="en-US"/>
        </w:rPr>
        <w:t xml:space="preserve">My throat </w:t>
      </w:r>
      <w:r w:rsidR="005F2F31" w:rsidRPr="005F2F31">
        <w:rPr>
          <w:i/>
          <w:iCs/>
          <w:sz w:val="28"/>
          <w:szCs w:val="28"/>
          <w:lang w:val="en-US"/>
        </w:rPr>
        <w:t>constricts.</w:t>
      </w:r>
    </w:p>
    <w:p w14:paraId="0B9D27EA" w14:textId="03637525" w:rsidR="005F2F31" w:rsidRPr="005F2F31" w:rsidRDefault="005F2F31" w:rsidP="000409E3">
      <w:pPr>
        <w:autoSpaceDE w:val="0"/>
        <w:autoSpaceDN w:val="0"/>
        <w:adjustRightInd w:val="0"/>
        <w:spacing w:line="360" w:lineRule="auto"/>
        <w:ind w:firstLine="709"/>
        <w:jc w:val="both"/>
        <w:rPr>
          <w:i/>
          <w:iCs/>
          <w:sz w:val="28"/>
          <w:szCs w:val="28"/>
          <w:lang w:val="en-US"/>
        </w:rPr>
      </w:pPr>
      <w:r w:rsidRPr="005F2F31">
        <w:rPr>
          <w:i/>
          <w:iCs/>
          <w:sz w:val="28"/>
          <w:szCs w:val="28"/>
          <w:lang w:val="en-US"/>
        </w:rPr>
        <w:t>Rage and fear and helplessness burgeoning inside of me.</w:t>
      </w:r>
    </w:p>
    <w:p w14:paraId="5D1C45CB" w14:textId="7257756B" w:rsidR="003C2401" w:rsidRPr="005F2F31" w:rsidRDefault="003C2401" w:rsidP="000409E3">
      <w:pPr>
        <w:autoSpaceDE w:val="0"/>
        <w:autoSpaceDN w:val="0"/>
        <w:adjustRightInd w:val="0"/>
        <w:spacing w:line="360" w:lineRule="auto"/>
        <w:ind w:firstLine="709"/>
        <w:jc w:val="both"/>
        <w:rPr>
          <w:i/>
          <w:iCs/>
          <w:sz w:val="28"/>
          <w:szCs w:val="28"/>
          <w:lang w:val="en-US"/>
        </w:rPr>
      </w:pPr>
      <w:r w:rsidRPr="005F2F31">
        <w:rPr>
          <w:i/>
          <w:iCs/>
          <w:sz w:val="28"/>
          <w:szCs w:val="28"/>
          <w:lang w:val="en-US"/>
        </w:rPr>
        <w:t>“Jason, I asked you a question.”</w:t>
      </w:r>
    </w:p>
    <w:p w14:paraId="5A9011EC" w14:textId="00C3B8F2" w:rsidR="003C2401" w:rsidRPr="00892A6E" w:rsidRDefault="003C2401" w:rsidP="000409E3">
      <w:pPr>
        <w:autoSpaceDE w:val="0"/>
        <w:autoSpaceDN w:val="0"/>
        <w:adjustRightInd w:val="0"/>
        <w:spacing w:line="360" w:lineRule="auto"/>
        <w:ind w:firstLine="709"/>
        <w:jc w:val="both"/>
        <w:rPr>
          <w:b/>
          <w:bCs/>
          <w:i/>
          <w:iCs/>
          <w:sz w:val="28"/>
          <w:szCs w:val="28"/>
          <w:lang w:val="en-US"/>
        </w:rPr>
      </w:pPr>
      <w:r w:rsidRPr="00892A6E">
        <w:rPr>
          <w:b/>
          <w:bCs/>
          <w:i/>
          <w:iCs/>
          <w:sz w:val="28"/>
          <w:szCs w:val="28"/>
          <w:lang w:val="en-US"/>
        </w:rPr>
        <w:t>“Go to hell.”</w:t>
      </w:r>
    </w:p>
    <w:p w14:paraId="2226F497" w14:textId="7B568CEB" w:rsidR="003C2401" w:rsidRPr="00146C99" w:rsidRDefault="003C2401" w:rsidP="000409E3">
      <w:pPr>
        <w:autoSpaceDE w:val="0"/>
        <w:autoSpaceDN w:val="0"/>
        <w:adjustRightInd w:val="0"/>
        <w:spacing w:line="360" w:lineRule="auto"/>
        <w:ind w:firstLine="709"/>
        <w:jc w:val="both"/>
        <w:rPr>
          <w:i/>
          <w:iCs/>
          <w:sz w:val="28"/>
          <w:szCs w:val="28"/>
          <w:lang w:val="uk-UA"/>
        </w:rPr>
      </w:pPr>
      <w:r w:rsidRPr="005F2F31">
        <w:rPr>
          <w:i/>
          <w:iCs/>
          <w:sz w:val="28"/>
          <w:szCs w:val="28"/>
          <w:lang w:val="en-US"/>
        </w:rPr>
        <w:t>He leans close, his words hot in my ear. “You do not want to go down this path with me. I will hurt you</w:t>
      </w:r>
      <w:r w:rsidR="00142E48">
        <w:rPr>
          <w:i/>
          <w:iCs/>
          <w:sz w:val="28"/>
          <w:szCs w:val="28"/>
          <w:lang w:val="en-US"/>
        </w:rPr>
        <w:t xml:space="preserve"> worse</w:t>
      </w:r>
      <w:r w:rsidRPr="005F2F31">
        <w:rPr>
          <w:i/>
          <w:iCs/>
          <w:sz w:val="28"/>
          <w:szCs w:val="28"/>
          <w:lang w:val="en-US"/>
        </w:rPr>
        <w:t xml:space="preserve"> </w:t>
      </w:r>
      <w:r w:rsidR="00142E48">
        <w:rPr>
          <w:i/>
          <w:iCs/>
          <w:sz w:val="28"/>
          <w:szCs w:val="28"/>
          <w:lang w:val="en-US"/>
        </w:rPr>
        <w:t>than</w:t>
      </w:r>
      <w:r w:rsidRPr="005F2F31">
        <w:rPr>
          <w:i/>
          <w:iCs/>
          <w:sz w:val="28"/>
          <w:szCs w:val="28"/>
          <w:lang w:val="en-US"/>
        </w:rPr>
        <w:t xml:space="preserve"> you</w:t>
      </w:r>
      <w:r w:rsidR="00146C99">
        <w:rPr>
          <w:i/>
          <w:iCs/>
          <w:sz w:val="28"/>
          <w:szCs w:val="28"/>
          <w:lang w:val="uk-UA"/>
        </w:rPr>
        <w:t xml:space="preserve"> </w:t>
      </w:r>
      <w:r w:rsidR="00146C99">
        <w:rPr>
          <w:i/>
          <w:iCs/>
          <w:sz w:val="28"/>
          <w:szCs w:val="28"/>
          <w:lang w:val="en-US"/>
        </w:rPr>
        <w:t>ha</w:t>
      </w:r>
      <w:r w:rsidRPr="005F2F31">
        <w:rPr>
          <w:i/>
          <w:iCs/>
          <w:sz w:val="28"/>
          <w:szCs w:val="28"/>
          <w:lang w:val="en-US"/>
        </w:rPr>
        <w:t xml:space="preserve">ve ever been hurt in your life. </w:t>
      </w:r>
      <w:proofErr w:type="gramStart"/>
      <w:r w:rsidRPr="005F2F31">
        <w:rPr>
          <w:i/>
          <w:iCs/>
          <w:sz w:val="28"/>
          <w:szCs w:val="28"/>
          <w:lang w:val="en-US"/>
        </w:rPr>
        <w:t>Pain</w:t>
      </w:r>
      <w:proofErr w:type="gramEnd"/>
      <w:r w:rsidRPr="005F2F31">
        <w:rPr>
          <w:i/>
          <w:iCs/>
          <w:sz w:val="28"/>
          <w:szCs w:val="28"/>
          <w:lang w:val="en-US"/>
        </w:rPr>
        <w:t xml:space="preserve"> you didn’t even know was possible. What do you call her?</w:t>
      </w:r>
    </w:p>
    <w:p w14:paraId="1616E75F" w14:textId="2E385B82" w:rsidR="005704A9" w:rsidRPr="001873D2" w:rsidRDefault="003C2401" w:rsidP="000409E3">
      <w:pPr>
        <w:autoSpaceDE w:val="0"/>
        <w:autoSpaceDN w:val="0"/>
        <w:adjustRightInd w:val="0"/>
        <w:spacing w:line="360" w:lineRule="auto"/>
        <w:ind w:firstLine="709"/>
        <w:jc w:val="both"/>
        <w:rPr>
          <w:sz w:val="28"/>
          <w:szCs w:val="28"/>
          <w:lang w:val="en-US"/>
        </w:rPr>
      </w:pPr>
      <w:r w:rsidRPr="005F2F31">
        <w:rPr>
          <w:i/>
          <w:iCs/>
          <w:sz w:val="28"/>
          <w:szCs w:val="28"/>
          <w:lang w:val="en-US"/>
        </w:rPr>
        <w:t>I grit my teeth. “Daniela.”</w:t>
      </w:r>
      <w:r w:rsidR="00381AC4" w:rsidRPr="00381AC4">
        <w:rPr>
          <w:sz w:val="28"/>
          <w:szCs w:val="28"/>
          <w:lang w:val="en-US"/>
        </w:rPr>
        <w:t xml:space="preserve"> </w:t>
      </w:r>
      <w:r w:rsidR="00381AC4" w:rsidRPr="00892A6E">
        <w:rPr>
          <w:sz w:val="28"/>
          <w:szCs w:val="28"/>
          <w:lang w:val="en-US"/>
        </w:rPr>
        <w:t>[BC, c. 20]</w:t>
      </w:r>
    </w:p>
    <w:p w14:paraId="710709B8" w14:textId="770E6F38" w:rsidR="00C6482D" w:rsidRDefault="00ED50E1" w:rsidP="000409E3">
      <w:pPr>
        <w:pStyle w:val="ae"/>
        <w:rPr>
          <w:lang w:val="uk-UA"/>
        </w:rPr>
      </w:pPr>
      <w:proofErr w:type="spellStart"/>
      <w:r>
        <w:rPr>
          <w:lang w:val="uk-UA"/>
        </w:rPr>
        <w:t>Іллокутивний</w:t>
      </w:r>
      <w:proofErr w:type="spellEnd"/>
      <w:r>
        <w:rPr>
          <w:lang w:val="uk-UA"/>
        </w:rPr>
        <w:t xml:space="preserve"> акт</w:t>
      </w:r>
      <w:r w:rsidR="00CA7366">
        <w:rPr>
          <w:lang w:val="uk-UA"/>
        </w:rPr>
        <w:t xml:space="preserve"> </w:t>
      </w:r>
      <w:r w:rsidR="00E66849">
        <w:rPr>
          <w:lang w:val="uk-UA"/>
        </w:rPr>
        <w:t xml:space="preserve">цього висловлювання </w:t>
      </w:r>
      <w:r w:rsidR="00C6482D">
        <w:rPr>
          <w:lang w:val="uk-UA"/>
        </w:rPr>
        <w:t>відображає</w:t>
      </w:r>
      <w:r w:rsidR="00F24BC6">
        <w:rPr>
          <w:lang w:val="uk-UA"/>
        </w:rPr>
        <w:t xml:space="preserve"> </w:t>
      </w:r>
      <w:r w:rsidR="007036E7">
        <w:rPr>
          <w:lang w:val="uk-UA"/>
        </w:rPr>
        <w:t xml:space="preserve">намір адресанта </w:t>
      </w:r>
      <w:r w:rsidR="00F24BC6">
        <w:rPr>
          <w:lang w:val="uk-UA"/>
        </w:rPr>
        <w:t xml:space="preserve">припинити розмову та змусити адресата піти. З огляду на конфліктний характер цієї комунікативної ситуації, </w:t>
      </w:r>
      <w:r w:rsidR="007036E7">
        <w:rPr>
          <w:lang w:val="uk-UA"/>
        </w:rPr>
        <w:t>перлокутивний акт</w:t>
      </w:r>
      <w:r w:rsidR="00CC1B3B">
        <w:rPr>
          <w:lang w:val="uk-UA"/>
        </w:rPr>
        <w:t xml:space="preserve"> </w:t>
      </w:r>
      <w:r w:rsidR="00B1371E">
        <w:rPr>
          <w:lang w:val="uk-UA"/>
        </w:rPr>
        <w:t xml:space="preserve">проявляється у формі агресивної реакції </w:t>
      </w:r>
      <w:r w:rsidR="00C6482D">
        <w:rPr>
          <w:lang w:val="uk-UA"/>
        </w:rPr>
        <w:t>з боку адресата.</w:t>
      </w:r>
    </w:p>
    <w:p w14:paraId="06A80ED0" w14:textId="5738F3CE" w:rsidR="0055247F" w:rsidRDefault="007036E7" w:rsidP="000409E3">
      <w:pPr>
        <w:pStyle w:val="ae"/>
        <w:rPr>
          <w:lang w:val="uk-UA"/>
        </w:rPr>
      </w:pPr>
      <w:r>
        <w:rPr>
          <w:lang w:val="uk-UA"/>
        </w:rPr>
        <w:t>Однак</w:t>
      </w:r>
      <w:r w:rsidR="00F24BC6">
        <w:rPr>
          <w:lang w:val="uk-UA"/>
        </w:rPr>
        <w:t xml:space="preserve">, </w:t>
      </w:r>
      <w:r>
        <w:rPr>
          <w:lang w:val="uk-UA"/>
        </w:rPr>
        <w:t xml:space="preserve">якщо </w:t>
      </w:r>
      <w:r w:rsidR="006459A8">
        <w:rPr>
          <w:lang w:val="uk-UA"/>
        </w:rPr>
        <w:t>ц</w:t>
      </w:r>
      <w:r w:rsidR="005D69CA">
        <w:rPr>
          <w:lang w:val="uk-UA"/>
        </w:rPr>
        <w:t>я</w:t>
      </w:r>
      <w:r w:rsidR="006459A8">
        <w:rPr>
          <w:lang w:val="uk-UA"/>
        </w:rPr>
        <w:t xml:space="preserve"> </w:t>
      </w:r>
      <w:r w:rsidR="005D69CA">
        <w:rPr>
          <w:lang w:val="uk-UA"/>
        </w:rPr>
        <w:t xml:space="preserve">фраза </w:t>
      </w:r>
      <w:r w:rsidR="0055247F">
        <w:rPr>
          <w:lang w:val="uk-UA"/>
        </w:rPr>
        <w:t>буде вимовлена</w:t>
      </w:r>
      <w:r w:rsidR="00F24BC6">
        <w:rPr>
          <w:lang w:val="uk-UA"/>
        </w:rPr>
        <w:t xml:space="preserve"> </w:t>
      </w:r>
      <w:r>
        <w:rPr>
          <w:lang w:val="uk-UA"/>
        </w:rPr>
        <w:t>в іншому контексті, наприклад</w:t>
      </w:r>
      <w:r w:rsidR="00F24BC6">
        <w:rPr>
          <w:lang w:val="uk-UA"/>
        </w:rPr>
        <w:t xml:space="preserve">, </w:t>
      </w:r>
      <w:r w:rsidR="009808D9">
        <w:rPr>
          <w:lang w:val="uk-UA"/>
        </w:rPr>
        <w:t>у розмові друзів</w:t>
      </w:r>
      <w:r w:rsidR="00420601">
        <w:rPr>
          <w:lang w:val="uk-UA"/>
        </w:rPr>
        <w:t xml:space="preserve">, </w:t>
      </w:r>
      <w:proofErr w:type="spellStart"/>
      <w:r w:rsidR="0055247F">
        <w:rPr>
          <w:lang w:val="uk-UA"/>
        </w:rPr>
        <w:t>іллокутивн</w:t>
      </w:r>
      <w:r w:rsidR="0006678B">
        <w:rPr>
          <w:lang w:val="uk-UA"/>
        </w:rPr>
        <w:t>а</w:t>
      </w:r>
      <w:proofErr w:type="spellEnd"/>
      <w:r w:rsidR="0006678B">
        <w:rPr>
          <w:lang w:val="uk-UA"/>
        </w:rPr>
        <w:t xml:space="preserve"> ціль</w:t>
      </w:r>
      <w:r w:rsidR="0055247F">
        <w:rPr>
          <w:lang w:val="uk-UA"/>
        </w:rPr>
        <w:t xml:space="preserve"> </w:t>
      </w:r>
      <w:r w:rsidR="0006678B">
        <w:rPr>
          <w:lang w:val="uk-UA"/>
        </w:rPr>
        <w:t xml:space="preserve">та </w:t>
      </w:r>
      <w:proofErr w:type="spellStart"/>
      <w:r w:rsidR="0055247F">
        <w:rPr>
          <w:lang w:val="uk-UA"/>
        </w:rPr>
        <w:t>перлокутивний</w:t>
      </w:r>
      <w:proofErr w:type="spellEnd"/>
      <w:r w:rsidR="0055247F">
        <w:rPr>
          <w:lang w:val="uk-UA"/>
        </w:rPr>
        <w:t xml:space="preserve"> ефект </w:t>
      </w:r>
      <w:r w:rsidR="00E66849">
        <w:rPr>
          <w:lang w:val="uk-UA"/>
        </w:rPr>
        <w:t>можуть бути</w:t>
      </w:r>
      <w:r w:rsidR="0055247F">
        <w:rPr>
          <w:lang w:val="uk-UA"/>
        </w:rPr>
        <w:t xml:space="preserve"> зовсім інш</w:t>
      </w:r>
      <w:r w:rsidR="00143452">
        <w:rPr>
          <w:lang w:val="uk-UA"/>
        </w:rPr>
        <w:t>ими</w:t>
      </w:r>
      <w:r w:rsidR="0055247F">
        <w:rPr>
          <w:lang w:val="uk-UA"/>
        </w:rPr>
        <w:t>:</w:t>
      </w:r>
    </w:p>
    <w:p w14:paraId="77ABB3F0" w14:textId="4E9B056A" w:rsidR="00423DB3" w:rsidRPr="00146C99" w:rsidRDefault="00423DB3" w:rsidP="000409E3">
      <w:pPr>
        <w:pStyle w:val="ae"/>
        <w:rPr>
          <w:i/>
          <w:iCs/>
          <w:lang w:val="uk-UA"/>
        </w:rPr>
      </w:pPr>
      <w:r w:rsidRPr="00423DB3">
        <w:rPr>
          <w:i/>
          <w:iCs/>
          <w:lang w:val="en-US"/>
        </w:rPr>
        <w:t>You may not believe it,</w:t>
      </w:r>
      <w:r w:rsidR="00833CFB">
        <w:rPr>
          <w:i/>
          <w:iCs/>
          <w:lang w:val="uk-UA"/>
        </w:rPr>
        <w:t xml:space="preserve"> </w:t>
      </w:r>
      <w:r w:rsidRPr="00423DB3">
        <w:rPr>
          <w:i/>
          <w:iCs/>
          <w:lang w:val="en-US"/>
        </w:rPr>
        <w:t>but I am trying to help you.</w:t>
      </w:r>
    </w:p>
    <w:p w14:paraId="695CBD28" w14:textId="7BD7BA2C" w:rsidR="00423DB3" w:rsidRPr="00423DB3" w:rsidRDefault="00423DB3" w:rsidP="000409E3">
      <w:pPr>
        <w:pStyle w:val="ae"/>
        <w:rPr>
          <w:i/>
          <w:iCs/>
          <w:lang w:val="en-US"/>
        </w:rPr>
      </w:pPr>
      <w:r w:rsidRPr="00423DB3">
        <w:rPr>
          <w:i/>
          <w:iCs/>
          <w:lang w:val="en-US"/>
        </w:rPr>
        <w:t>‘</w:t>
      </w:r>
      <w:r w:rsidRPr="00423DB3">
        <w:rPr>
          <w:b/>
          <w:bCs/>
          <w:i/>
          <w:iCs/>
          <w:lang w:val="en-US"/>
        </w:rPr>
        <w:t>Go to hell</w:t>
      </w:r>
      <w:r w:rsidRPr="00423DB3">
        <w:rPr>
          <w:i/>
          <w:iCs/>
          <w:lang w:val="en-US"/>
        </w:rPr>
        <w:t>.’</w:t>
      </w:r>
    </w:p>
    <w:p w14:paraId="21471BAC" w14:textId="66B035BE" w:rsidR="00423DB3" w:rsidRPr="00423DB3" w:rsidRDefault="00423DB3" w:rsidP="000409E3">
      <w:pPr>
        <w:pStyle w:val="ae"/>
        <w:rPr>
          <w:i/>
          <w:iCs/>
          <w:lang w:val="en-US"/>
        </w:rPr>
      </w:pPr>
      <w:r w:rsidRPr="00423DB3">
        <w:rPr>
          <w:i/>
          <w:iCs/>
          <w:lang w:val="en-US"/>
        </w:rPr>
        <w:t>‘I already exist on a level of hell.’</w:t>
      </w:r>
    </w:p>
    <w:p w14:paraId="63AB33D6" w14:textId="4ACC2D1E" w:rsidR="00423DB3" w:rsidRPr="009A7A38" w:rsidRDefault="00423DB3" w:rsidP="000409E3">
      <w:pPr>
        <w:pStyle w:val="ae"/>
        <w:rPr>
          <w:lang w:val="ru-RU"/>
        </w:rPr>
      </w:pPr>
      <w:r w:rsidRPr="00423DB3">
        <w:rPr>
          <w:i/>
          <w:iCs/>
          <w:lang w:val="en-US"/>
        </w:rPr>
        <w:t>‘Exist on one that isn’t near mine.</w:t>
      </w:r>
      <w:r w:rsidR="00146C99">
        <w:rPr>
          <w:i/>
          <w:iCs/>
          <w:lang w:val="uk-UA"/>
        </w:rPr>
        <w:t xml:space="preserve"> </w:t>
      </w:r>
      <w:r w:rsidRPr="009A7A38">
        <w:rPr>
          <w:lang w:val="ru-RU"/>
        </w:rPr>
        <w:t>[</w:t>
      </w:r>
      <w:r>
        <w:rPr>
          <w:lang w:val="en-US"/>
        </w:rPr>
        <w:t>SS</w:t>
      </w:r>
      <w:r w:rsidRPr="009A7A38">
        <w:rPr>
          <w:lang w:val="ru-RU"/>
        </w:rPr>
        <w:t xml:space="preserve">, </w:t>
      </w:r>
      <w:r>
        <w:rPr>
          <w:lang w:val="en-US"/>
        </w:rPr>
        <w:t>c</w:t>
      </w:r>
      <w:r w:rsidRPr="009A7A38">
        <w:rPr>
          <w:lang w:val="ru-RU"/>
        </w:rPr>
        <w:t>. 139]</w:t>
      </w:r>
    </w:p>
    <w:p w14:paraId="5747B20E" w14:textId="2795A5E7" w:rsidR="007D0B92" w:rsidRPr="00C2247E" w:rsidRDefault="00420601" w:rsidP="000409E3">
      <w:pPr>
        <w:pStyle w:val="ae"/>
        <w:rPr>
          <w:lang w:val="uk-UA"/>
        </w:rPr>
      </w:pPr>
      <w:r>
        <w:rPr>
          <w:lang w:val="uk-UA"/>
        </w:rPr>
        <w:t xml:space="preserve">У такому випадку </w:t>
      </w:r>
      <w:r w:rsidR="00423DB3" w:rsidRPr="005F1C0C">
        <w:rPr>
          <w:i/>
          <w:iCs/>
          <w:lang w:val="en-US"/>
        </w:rPr>
        <w:t>Go</w:t>
      </w:r>
      <w:r w:rsidR="00423DB3" w:rsidRPr="00F71CBE">
        <w:rPr>
          <w:i/>
          <w:iCs/>
          <w:lang w:val="ru-RU"/>
        </w:rPr>
        <w:t xml:space="preserve"> </w:t>
      </w:r>
      <w:r w:rsidR="00423DB3" w:rsidRPr="005F1C0C">
        <w:rPr>
          <w:i/>
          <w:iCs/>
          <w:lang w:val="en-US"/>
        </w:rPr>
        <w:t>to</w:t>
      </w:r>
      <w:r w:rsidR="00423DB3" w:rsidRPr="00F71CBE">
        <w:rPr>
          <w:i/>
          <w:iCs/>
          <w:lang w:val="ru-RU"/>
        </w:rPr>
        <w:t xml:space="preserve"> </w:t>
      </w:r>
      <w:r w:rsidR="00423DB3" w:rsidRPr="005F1C0C">
        <w:rPr>
          <w:i/>
          <w:iCs/>
          <w:lang w:val="en-US"/>
        </w:rPr>
        <w:t>hell</w:t>
      </w:r>
      <w:r>
        <w:rPr>
          <w:lang w:val="uk-UA"/>
        </w:rPr>
        <w:t xml:space="preserve"> </w:t>
      </w:r>
      <w:r w:rsidR="00423DB3">
        <w:rPr>
          <w:lang w:val="uk-UA"/>
        </w:rPr>
        <w:t>сприймається</w:t>
      </w:r>
      <w:r>
        <w:rPr>
          <w:lang w:val="uk-UA"/>
        </w:rPr>
        <w:t xml:space="preserve"> як </w:t>
      </w:r>
      <w:r w:rsidR="00A51897">
        <w:rPr>
          <w:lang w:val="uk-UA"/>
        </w:rPr>
        <w:t>жартівлив</w:t>
      </w:r>
      <w:r w:rsidR="00F71CBE">
        <w:rPr>
          <w:lang w:val="uk-UA"/>
        </w:rPr>
        <w:t>а фраза</w:t>
      </w:r>
      <w:r>
        <w:rPr>
          <w:lang w:val="uk-UA"/>
        </w:rPr>
        <w:t xml:space="preserve">, </w:t>
      </w:r>
      <w:r w:rsidR="0060088E">
        <w:rPr>
          <w:lang w:val="uk-UA"/>
        </w:rPr>
        <w:t>позбавлен</w:t>
      </w:r>
      <w:r w:rsidR="00F71CBE">
        <w:rPr>
          <w:lang w:val="uk-UA"/>
        </w:rPr>
        <w:t xml:space="preserve">а </w:t>
      </w:r>
      <w:r w:rsidR="0060088E">
        <w:rPr>
          <w:lang w:val="uk-UA"/>
        </w:rPr>
        <w:t>справжньої</w:t>
      </w:r>
      <w:r>
        <w:rPr>
          <w:lang w:val="uk-UA"/>
        </w:rPr>
        <w:t xml:space="preserve"> агресії. </w:t>
      </w:r>
      <w:r w:rsidR="00B1371E">
        <w:rPr>
          <w:lang w:val="uk-UA"/>
        </w:rPr>
        <w:t xml:space="preserve">Тому </w:t>
      </w:r>
      <w:proofErr w:type="spellStart"/>
      <w:r w:rsidR="00B1371E">
        <w:rPr>
          <w:lang w:val="uk-UA"/>
        </w:rPr>
        <w:t>і</w:t>
      </w:r>
      <w:r>
        <w:rPr>
          <w:lang w:val="uk-UA"/>
        </w:rPr>
        <w:t>ллокутивний</w:t>
      </w:r>
      <w:proofErr w:type="spellEnd"/>
      <w:r>
        <w:rPr>
          <w:lang w:val="uk-UA"/>
        </w:rPr>
        <w:t xml:space="preserve"> акт </w:t>
      </w:r>
      <w:r w:rsidR="0060088E">
        <w:rPr>
          <w:lang w:val="uk-UA"/>
        </w:rPr>
        <w:t>відображує</w:t>
      </w:r>
      <w:r>
        <w:rPr>
          <w:lang w:val="uk-UA"/>
        </w:rPr>
        <w:t xml:space="preserve"> намір адресанта </w:t>
      </w:r>
      <w:r w:rsidR="00F71CBE">
        <w:rPr>
          <w:lang w:val="uk-UA"/>
        </w:rPr>
        <w:t>надати висловлюванню відтінок дружньої іронії</w:t>
      </w:r>
      <w:r>
        <w:rPr>
          <w:lang w:val="uk-UA"/>
        </w:rPr>
        <w:t xml:space="preserve">, а перлокутивний </w:t>
      </w:r>
      <w:r w:rsidR="00F71CBE">
        <w:rPr>
          <w:lang w:val="uk-UA"/>
        </w:rPr>
        <w:t>ефект</w:t>
      </w:r>
      <w:r>
        <w:rPr>
          <w:lang w:val="uk-UA"/>
        </w:rPr>
        <w:t xml:space="preserve"> </w:t>
      </w:r>
      <w:r w:rsidR="00F71CBE">
        <w:rPr>
          <w:lang w:val="uk-UA"/>
        </w:rPr>
        <w:t>відображається</w:t>
      </w:r>
      <w:r>
        <w:rPr>
          <w:lang w:val="uk-UA"/>
        </w:rPr>
        <w:t xml:space="preserve"> в тому, що адресат, замість </w:t>
      </w:r>
      <w:r w:rsidR="0055247F">
        <w:rPr>
          <w:lang w:val="uk-UA"/>
        </w:rPr>
        <w:t>негативної</w:t>
      </w:r>
      <w:r>
        <w:rPr>
          <w:lang w:val="uk-UA"/>
        </w:rPr>
        <w:t xml:space="preserve"> </w:t>
      </w:r>
      <w:r w:rsidR="006459A8">
        <w:rPr>
          <w:lang w:val="uk-UA"/>
        </w:rPr>
        <w:t>реакції</w:t>
      </w:r>
      <w:r>
        <w:rPr>
          <w:lang w:val="uk-UA"/>
        </w:rPr>
        <w:t>, відпові</w:t>
      </w:r>
      <w:r w:rsidR="0060088E">
        <w:rPr>
          <w:lang w:val="uk-UA"/>
        </w:rPr>
        <w:t>дає</w:t>
      </w:r>
      <w:r>
        <w:rPr>
          <w:lang w:val="uk-UA"/>
        </w:rPr>
        <w:t xml:space="preserve"> жартом.</w:t>
      </w:r>
    </w:p>
    <w:p w14:paraId="36C3528D" w14:textId="77777777" w:rsidR="00C2247E" w:rsidRDefault="00420601" w:rsidP="00C2247E">
      <w:pPr>
        <w:pStyle w:val="ae"/>
        <w:rPr>
          <w:lang w:val="uk-UA"/>
        </w:rPr>
      </w:pPr>
      <w:r w:rsidRPr="00FC5B87">
        <w:rPr>
          <w:lang w:val="uk-UA"/>
        </w:rPr>
        <w:t xml:space="preserve">Таким чином, </w:t>
      </w:r>
      <w:r w:rsidR="00A51897">
        <w:rPr>
          <w:lang w:val="uk-UA"/>
        </w:rPr>
        <w:t xml:space="preserve">аналіз фрази </w:t>
      </w:r>
      <w:proofErr w:type="spellStart"/>
      <w:r w:rsidR="00FC5B87" w:rsidRPr="00FC5B87">
        <w:rPr>
          <w:i/>
          <w:iCs/>
          <w:lang w:val="uk-UA"/>
        </w:rPr>
        <w:t>Go</w:t>
      </w:r>
      <w:proofErr w:type="spellEnd"/>
      <w:r w:rsidR="00FC5B87" w:rsidRPr="00FC5B87">
        <w:rPr>
          <w:i/>
          <w:iCs/>
          <w:lang w:val="uk-UA"/>
        </w:rPr>
        <w:t xml:space="preserve"> </w:t>
      </w:r>
      <w:proofErr w:type="spellStart"/>
      <w:r w:rsidR="00FC5B87" w:rsidRPr="00FC5B87">
        <w:rPr>
          <w:i/>
          <w:iCs/>
          <w:lang w:val="uk-UA"/>
        </w:rPr>
        <w:t>to</w:t>
      </w:r>
      <w:proofErr w:type="spellEnd"/>
      <w:r w:rsidR="00FC5B87" w:rsidRPr="00FC5B87">
        <w:rPr>
          <w:i/>
          <w:iCs/>
          <w:lang w:val="uk-UA"/>
        </w:rPr>
        <w:t xml:space="preserve"> </w:t>
      </w:r>
      <w:proofErr w:type="spellStart"/>
      <w:r w:rsidR="00FC5B87" w:rsidRPr="00FC5B87">
        <w:rPr>
          <w:i/>
          <w:iCs/>
          <w:lang w:val="uk-UA"/>
        </w:rPr>
        <w:t>hell</w:t>
      </w:r>
      <w:proofErr w:type="spellEnd"/>
      <w:r w:rsidR="00FC5B87" w:rsidRPr="00FC5B87">
        <w:rPr>
          <w:lang w:val="uk-UA"/>
        </w:rPr>
        <w:t xml:space="preserve"> </w:t>
      </w:r>
      <w:r w:rsidR="00A51897">
        <w:rPr>
          <w:lang w:val="uk-UA"/>
        </w:rPr>
        <w:t xml:space="preserve">у двох різних контекстах дозволяє </w:t>
      </w:r>
      <w:r w:rsidR="00FC5B87" w:rsidRPr="00FC5B87">
        <w:rPr>
          <w:lang w:val="uk-UA"/>
        </w:rPr>
        <w:t>впевн</w:t>
      </w:r>
      <w:r w:rsidR="00FC5B87">
        <w:rPr>
          <w:lang w:val="uk-UA"/>
        </w:rPr>
        <w:t>ено стверджувати, що інтерпретація будь-якого висловлення, навіть із сильним емоційним забарвленням</w:t>
      </w:r>
      <w:r w:rsidR="006459A8">
        <w:rPr>
          <w:lang w:val="uk-UA"/>
        </w:rPr>
        <w:t xml:space="preserve"> –</w:t>
      </w:r>
      <w:r w:rsidR="00FC5B87">
        <w:rPr>
          <w:lang w:val="uk-UA"/>
        </w:rPr>
        <w:t xml:space="preserve"> як позитивним</w:t>
      </w:r>
      <w:r w:rsidR="00B373FF">
        <w:rPr>
          <w:lang w:val="uk-UA"/>
        </w:rPr>
        <w:t xml:space="preserve">, </w:t>
      </w:r>
      <w:r w:rsidR="00FC5B87">
        <w:rPr>
          <w:lang w:val="uk-UA"/>
        </w:rPr>
        <w:t>так і негативним</w:t>
      </w:r>
      <w:r w:rsidR="006459A8">
        <w:rPr>
          <w:lang w:val="uk-UA"/>
        </w:rPr>
        <w:t xml:space="preserve"> – </w:t>
      </w:r>
      <w:r w:rsidR="00FC5B87">
        <w:rPr>
          <w:lang w:val="uk-UA"/>
        </w:rPr>
        <w:t>значною мірою залежить від контексту</w:t>
      </w:r>
      <w:r w:rsidR="00A51897">
        <w:rPr>
          <w:lang w:val="uk-UA"/>
        </w:rPr>
        <w:t xml:space="preserve">, що </w:t>
      </w:r>
      <w:r w:rsidR="0060088E">
        <w:rPr>
          <w:lang w:val="uk-UA"/>
        </w:rPr>
        <w:t>свідчить про</w:t>
      </w:r>
      <w:r w:rsidR="00FC5B87">
        <w:rPr>
          <w:lang w:val="uk-UA"/>
        </w:rPr>
        <w:t xml:space="preserve"> гнучкість мовленнєвих актів </w:t>
      </w:r>
      <w:r w:rsidR="000B1A6B">
        <w:rPr>
          <w:lang w:val="uk-UA"/>
        </w:rPr>
        <w:t>та</w:t>
      </w:r>
      <w:r w:rsidR="006459A8">
        <w:rPr>
          <w:lang w:val="uk-UA"/>
        </w:rPr>
        <w:t xml:space="preserve"> їхню </w:t>
      </w:r>
      <w:r w:rsidR="00FC5B87">
        <w:rPr>
          <w:lang w:val="uk-UA"/>
        </w:rPr>
        <w:t>залежність від ситуаційних чинників.</w:t>
      </w:r>
    </w:p>
    <w:p w14:paraId="4F0A98EB" w14:textId="52CB6979" w:rsidR="007D0BED" w:rsidRPr="005E1FDD" w:rsidRDefault="00C2247E" w:rsidP="00C2247E">
      <w:pPr>
        <w:pStyle w:val="ae"/>
        <w:rPr>
          <w:lang w:val="uk-UA"/>
        </w:rPr>
      </w:pPr>
      <w:r>
        <w:rPr>
          <w:lang w:val="uk-UA"/>
        </w:rPr>
        <w:lastRenderedPageBreak/>
        <w:t>В</w:t>
      </w:r>
      <w:r w:rsidR="007D0BED" w:rsidRPr="005E1FDD">
        <w:rPr>
          <w:lang w:val="uk-UA"/>
        </w:rPr>
        <w:t xml:space="preserve">исловлювання знаходить своє місце у зовнішньому мовленні завдяки комунікативній ситуації (тобто певним умовам та причинам, які спонукають до </w:t>
      </w:r>
      <w:r>
        <w:rPr>
          <w:lang w:val="uk-UA"/>
        </w:rPr>
        <w:t>усної</w:t>
      </w:r>
      <w:r w:rsidR="007D0BED" w:rsidRPr="005E1FDD">
        <w:rPr>
          <w:lang w:val="uk-UA"/>
        </w:rPr>
        <w:t xml:space="preserve"> мовленнєвої діяльності). Головна відмінність висловлювання від речення (незважаючи на можливість бути однаковими </w:t>
      </w:r>
      <w:r w:rsidR="008F3C91">
        <w:rPr>
          <w:lang w:val="uk-UA"/>
        </w:rPr>
        <w:t>за формою</w:t>
      </w:r>
      <w:r w:rsidR="007D0BED" w:rsidRPr="005E1FDD">
        <w:rPr>
          <w:lang w:val="uk-UA"/>
        </w:rPr>
        <w:t xml:space="preserve">) полягає в тому, що висловлювання обумовлене певними екстралінгвальними умовами та ситуаціями, а також визначається картиною світу мовця, </w:t>
      </w:r>
      <w:proofErr w:type="spellStart"/>
      <w:r w:rsidR="007D0BED" w:rsidRPr="005E1FDD">
        <w:rPr>
          <w:lang w:val="uk-UA"/>
        </w:rPr>
        <w:t>макро</w:t>
      </w:r>
      <w:proofErr w:type="spellEnd"/>
      <w:r w:rsidR="007D0BED" w:rsidRPr="005E1FDD">
        <w:rPr>
          <w:lang w:val="uk-UA"/>
        </w:rPr>
        <w:t xml:space="preserve">- та </w:t>
      </w:r>
      <w:proofErr w:type="spellStart"/>
      <w:r w:rsidR="007D0BED" w:rsidRPr="005E1FDD">
        <w:rPr>
          <w:lang w:val="uk-UA"/>
        </w:rPr>
        <w:t>мікроконтекстом</w:t>
      </w:r>
      <w:proofErr w:type="spellEnd"/>
      <w:r w:rsidR="007D0BED" w:rsidRPr="005E1FDD">
        <w:rPr>
          <w:lang w:val="uk-UA"/>
        </w:rPr>
        <w:t xml:space="preserve"> [</w:t>
      </w:r>
      <w:r w:rsidR="00DE1BB4">
        <w:rPr>
          <w:lang w:val="uk-UA"/>
        </w:rPr>
        <w:t>3</w:t>
      </w:r>
      <w:r w:rsidR="007D0BED" w:rsidRPr="005E1FDD">
        <w:rPr>
          <w:lang w:val="uk-UA"/>
        </w:rPr>
        <w:t xml:space="preserve">, с. 41]. </w:t>
      </w:r>
    </w:p>
    <w:p w14:paraId="05FA4FB6" w14:textId="206F3B0B" w:rsidR="007D0BED" w:rsidRPr="00DF703D" w:rsidRDefault="007D0BED" w:rsidP="007D0BED">
      <w:pPr>
        <w:pStyle w:val="ae"/>
        <w:rPr>
          <w:lang w:val="uk-UA"/>
        </w:rPr>
      </w:pPr>
      <w:r w:rsidRPr="005E1FDD">
        <w:t xml:space="preserve">У перелік екстралінгвальних умов входять </w:t>
      </w:r>
      <w:r w:rsidRPr="005E1FDD">
        <w:rPr>
          <w:i/>
          <w:iCs/>
        </w:rPr>
        <w:t>фонові знання</w:t>
      </w:r>
      <w:r w:rsidRPr="005E1FDD">
        <w:t xml:space="preserve"> (</w:t>
      </w:r>
      <w:r w:rsidR="00C2247E">
        <w:rPr>
          <w:lang w:val="uk-UA"/>
        </w:rPr>
        <w:t xml:space="preserve">однакова </w:t>
      </w:r>
      <w:r w:rsidRPr="005E1FDD">
        <w:t>інформація як для адресанта</w:t>
      </w:r>
      <w:r w:rsidR="008F3C91">
        <w:rPr>
          <w:lang w:val="uk-UA"/>
        </w:rPr>
        <w:t xml:space="preserve">, </w:t>
      </w:r>
      <w:r w:rsidRPr="005E1FDD">
        <w:t xml:space="preserve">так і для адресата), </w:t>
      </w:r>
      <w:r w:rsidRPr="005E1FDD">
        <w:rPr>
          <w:i/>
          <w:iCs/>
        </w:rPr>
        <w:t xml:space="preserve">конвенції </w:t>
      </w:r>
      <w:r w:rsidRPr="005E1FDD">
        <w:t xml:space="preserve">(прийняті в суспільстві форми взаємодії) і </w:t>
      </w:r>
      <w:r w:rsidRPr="005E1FDD">
        <w:rPr>
          <w:i/>
          <w:iCs/>
        </w:rPr>
        <w:t>національно-ментальні стереотипи</w:t>
      </w:r>
      <w:r w:rsidRPr="005E1FDD">
        <w:t xml:space="preserve"> (</w:t>
      </w:r>
      <w:r w:rsidR="008F3C91">
        <w:rPr>
          <w:lang w:val="uk-UA"/>
        </w:rPr>
        <w:t>загальноприйняті уявлення</w:t>
      </w:r>
      <w:r w:rsidRPr="005E1FDD">
        <w:t xml:space="preserve"> про когось або щось). Таким чином, висловлювання породжує </w:t>
      </w:r>
      <w:r w:rsidRPr="005E1FDD">
        <w:rPr>
          <w:i/>
          <w:iCs/>
        </w:rPr>
        <w:t>пресупозиції</w:t>
      </w:r>
      <w:r w:rsidRPr="005E1FDD">
        <w:t xml:space="preserve"> (невисловлена, але беззаперечна інформація, що лежить в основі висловлювання для його коректного сприйняття) та </w:t>
      </w:r>
      <w:r w:rsidRPr="005E1FDD">
        <w:rPr>
          <w:i/>
          <w:iCs/>
        </w:rPr>
        <w:t xml:space="preserve">імплікації </w:t>
      </w:r>
      <w:r w:rsidRPr="005E1FDD">
        <w:t xml:space="preserve">(невисловлений умовивід, </w:t>
      </w:r>
      <w:r w:rsidR="008F3C91">
        <w:rPr>
          <w:lang w:val="uk-UA"/>
        </w:rPr>
        <w:t>який адресат робить</w:t>
      </w:r>
      <w:r w:rsidRPr="005E1FDD">
        <w:t xml:space="preserve"> на основі контексту, загальних знань, логіки тощо) [</w:t>
      </w:r>
      <w:r w:rsidR="00DE1BB4">
        <w:rPr>
          <w:lang w:val="uk-UA"/>
        </w:rPr>
        <w:t>3</w:t>
      </w:r>
      <w:r w:rsidRPr="005E1FDD">
        <w:t>].</w:t>
      </w:r>
    </w:p>
    <w:p w14:paraId="5AC9A669" w14:textId="0A56A692" w:rsidR="00653C19" w:rsidRDefault="00653C19" w:rsidP="000409E3">
      <w:pPr>
        <w:pStyle w:val="ae"/>
        <w:rPr>
          <w:lang w:val="uk-UA"/>
        </w:rPr>
      </w:pPr>
      <w:r w:rsidRPr="00653C19">
        <w:rPr>
          <w:lang w:val="uk-UA"/>
        </w:rPr>
        <w:t xml:space="preserve">Детальний аналіз </w:t>
      </w:r>
      <w:proofErr w:type="spellStart"/>
      <w:r w:rsidRPr="00653C19">
        <w:rPr>
          <w:lang w:val="uk-UA"/>
        </w:rPr>
        <w:t>оптативних</w:t>
      </w:r>
      <w:proofErr w:type="spellEnd"/>
      <w:r w:rsidRPr="00653C19">
        <w:rPr>
          <w:lang w:val="uk-UA"/>
        </w:rPr>
        <w:t xml:space="preserve"> висловлювань надав змогу визначити особливості функціонування </w:t>
      </w:r>
      <w:r w:rsidR="00306D82">
        <w:rPr>
          <w:lang w:val="uk-UA"/>
        </w:rPr>
        <w:t>відповідного</w:t>
      </w:r>
      <w:r w:rsidR="00312258">
        <w:rPr>
          <w:lang w:val="uk-UA"/>
        </w:rPr>
        <w:t xml:space="preserve"> </w:t>
      </w:r>
      <w:r w:rsidRPr="00653C19">
        <w:rPr>
          <w:lang w:val="uk-UA"/>
        </w:rPr>
        <w:t>типу суб’єктивної модальності у сучасній англійській мові</w:t>
      </w:r>
      <w:r w:rsidR="009D4C39">
        <w:rPr>
          <w:lang w:val="uk-UA"/>
        </w:rPr>
        <w:t>. З</w:t>
      </w:r>
      <w:r w:rsidRPr="00653C19">
        <w:rPr>
          <w:lang w:val="uk-UA"/>
        </w:rPr>
        <w:t xml:space="preserve">начення </w:t>
      </w:r>
      <w:proofErr w:type="spellStart"/>
      <w:r w:rsidR="000B1A6B">
        <w:rPr>
          <w:lang w:val="uk-UA"/>
        </w:rPr>
        <w:t>оптативних</w:t>
      </w:r>
      <w:proofErr w:type="spellEnd"/>
      <w:r w:rsidR="000B1A6B">
        <w:rPr>
          <w:lang w:val="uk-UA"/>
        </w:rPr>
        <w:t xml:space="preserve"> </w:t>
      </w:r>
      <w:r w:rsidRPr="00653C19">
        <w:rPr>
          <w:lang w:val="uk-UA"/>
        </w:rPr>
        <w:t xml:space="preserve">висловлювань формується не лише на основі їхньої лексико-граматичної структури, а й під впливом типу дискурсу, намірів мовця, </w:t>
      </w:r>
      <w:proofErr w:type="spellStart"/>
      <w:r w:rsidR="00C2247E">
        <w:rPr>
          <w:lang w:val="uk-UA"/>
        </w:rPr>
        <w:t>екстралінгвальних</w:t>
      </w:r>
      <w:proofErr w:type="spellEnd"/>
      <w:r w:rsidR="00C2247E">
        <w:rPr>
          <w:lang w:val="uk-UA"/>
        </w:rPr>
        <w:t xml:space="preserve"> умов</w:t>
      </w:r>
      <w:r w:rsidRPr="00653C19">
        <w:rPr>
          <w:lang w:val="uk-UA"/>
        </w:rPr>
        <w:t xml:space="preserve"> тощо. </w:t>
      </w:r>
      <w:r w:rsidR="00BF0E95">
        <w:rPr>
          <w:lang w:val="uk-UA"/>
        </w:rPr>
        <w:t>Тож,</w:t>
      </w:r>
      <w:r w:rsidRPr="00653C19">
        <w:rPr>
          <w:lang w:val="uk-UA"/>
        </w:rPr>
        <w:t xml:space="preserve"> вважаємо за </w:t>
      </w:r>
      <w:r w:rsidR="00BF0E95" w:rsidRPr="00412CE5">
        <w:rPr>
          <w:lang w:val="uk-UA"/>
        </w:rPr>
        <w:t>доцільне</w:t>
      </w:r>
      <w:r w:rsidR="00BF0E95">
        <w:rPr>
          <w:lang w:val="uk-UA"/>
        </w:rPr>
        <w:t xml:space="preserve"> </w:t>
      </w:r>
      <w:r w:rsidRPr="00653C19">
        <w:rPr>
          <w:lang w:val="uk-UA"/>
        </w:rPr>
        <w:t xml:space="preserve">проаналізувати оптативні висловлювання через призму </w:t>
      </w:r>
      <w:r w:rsidR="00412CE5">
        <w:rPr>
          <w:lang w:val="uk-UA"/>
        </w:rPr>
        <w:t>прагматики</w:t>
      </w:r>
      <w:r w:rsidRPr="00653C19">
        <w:rPr>
          <w:lang w:val="uk-UA"/>
        </w:rPr>
        <w:t>.</w:t>
      </w:r>
    </w:p>
    <w:p w14:paraId="366431FE" w14:textId="0D2D7B37" w:rsidR="00D566E1" w:rsidRDefault="00D566E1" w:rsidP="000409E3">
      <w:pPr>
        <w:pStyle w:val="ae"/>
        <w:rPr>
          <w:lang w:val="uk-UA"/>
        </w:rPr>
      </w:pPr>
      <w:r>
        <w:rPr>
          <w:lang w:val="uk-UA"/>
        </w:rPr>
        <w:t>І.А. Шаповал стверджує, що в українській та англійській мовах</w:t>
      </w:r>
      <w:r w:rsidR="00BE61FE">
        <w:rPr>
          <w:lang w:val="uk-UA"/>
        </w:rPr>
        <w:t xml:space="preserve"> </w:t>
      </w:r>
      <w:r w:rsidR="00BE61FE" w:rsidRPr="001B078A">
        <w:rPr>
          <w:lang w:val="uk-UA"/>
        </w:rPr>
        <w:t>прагматичними</w:t>
      </w:r>
      <w:r w:rsidRPr="001B078A">
        <w:rPr>
          <w:lang w:val="uk-UA"/>
        </w:rPr>
        <w:t xml:space="preserve"> в</w:t>
      </w:r>
      <w:r>
        <w:rPr>
          <w:lang w:val="uk-UA"/>
        </w:rPr>
        <w:t xml:space="preserve">идами </w:t>
      </w:r>
      <w:proofErr w:type="spellStart"/>
      <w:r>
        <w:rPr>
          <w:lang w:val="uk-UA"/>
        </w:rPr>
        <w:t>оптативних</w:t>
      </w:r>
      <w:proofErr w:type="spellEnd"/>
      <w:r>
        <w:rPr>
          <w:lang w:val="uk-UA"/>
        </w:rPr>
        <w:t xml:space="preserve"> висловлювань є висловлювання зі значенням поради, спонукання, побоювання, осуду, шкодування та побажання. Авторка зазначає, що релевантним є аналіз наступних параметрів </w:t>
      </w:r>
      <w:proofErr w:type="spellStart"/>
      <w:r>
        <w:rPr>
          <w:lang w:val="uk-UA"/>
        </w:rPr>
        <w:t>оптативних</w:t>
      </w:r>
      <w:proofErr w:type="spellEnd"/>
      <w:r>
        <w:rPr>
          <w:lang w:val="uk-UA"/>
        </w:rPr>
        <w:t xml:space="preserve"> висловлювань: </w:t>
      </w:r>
      <w:proofErr w:type="spellStart"/>
      <w:r>
        <w:rPr>
          <w:lang w:val="uk-UA"/>
        </w:rPr>
        <w:t>авторизованість</w:t>
      </w:r>
      <w:proofErr w:type="spellEnd"/>
      <w:r>
        <w:rPr>
          <w:lang w:val="uk-UA"/>
        </w:rPr>
        <w:t xml:space="preserve"> (передає суб’єктивну позицію мовця щодо реальності), </w:t>
      </w:r>
      <w:proofErr w:type="spellStart"/>
      <w:r>
        <w:rPr>
          <w:lang w:val="uk-UA"/>
        </w:rPr>
        <w:t>адресованість</w:t>
      </w:r>
      <w:proofErr w:type="spellEnd"/>
      <w:r>
        <w:rPr>
          <w:lang w:val="uk-UA"/>
        </w:rPr>
        <w:t xml:space="preserve"> (розкриває роль адресата) та </w:t>
      </w:r>
      <w:proofErr w:type="spellStart"/>
      <w:r>
        <w:rPr>
          <w:lang w:val="uk-UA"/>
        </w:rPr>
        <w:t>бенефактивність</w:t>
      </w:r>
      <w:proofErr w:type="spellEnd"/>
      <w:r>
        <w:rPr>
          <w:lang w:val="uk-UA"/>
        </w:rPr>
        <w:t xml:space="preserve"> (дає змогу виявити експліцитних та </w:t>
      </w:r>
      <w:r w:rsidR="00FE2D28">
        <w:rPr>
          <w:lang w:val="uk-UA"/>
        </w:rPr>
        <w:t>і</w:t>
      </w:r>
      <w:r>
        <w:rPr>
          <w:lang w:val="uk-UA"/>
        </w:rPr>
        <w:t xml:space="preserve">мпліцитних учасників дії) </w:t>
      </w:r>
      <w:r w:rsidRPr="00E156DA">
        <w:rPr>
          <w:lang w:val="uk-UA"/>
        </w:rPr>
        <w:t>[</w:t>
      </w:r>
      <w:r w:rsidR="00B4544C">
        <w:rPr>
          <w:lang w:val="uk-UA"/>
        </w:rPr>
        <w:t>25</w:t>
      </w:r>
      <w:r>
        <w:rPr>
          <w:lang w:val="uk-UA"/>
        </w:rPr>
        <w:t>, с. 158</w:t>
      </w:r>
      <w:r w:rsidRPr="00E156DA">
        <w:rPr>
          <w:lang w:val="uk-UA"/>
        </w:rPr>
        <w:t>]</w:t>
      </w:r>
      <w:r>
        <w:rPr>
          <w:lang w:val="uk-UA"/>
        </w:rPr>
        <w:t>.</w:t>
      </w:r>
    </w:p>
    <w:p w14:paraId="3CDEB5B0" w14:textId="5EC80B74" w:rsidR="00D566E1" w:rsidRPr="003D3A7E" w:rsidRDefault="00D566E1" w:rsidP="000409E3">
      <w:pPr>
        <w:pStyle w:val="ae"/>
        <w:rPr>
          <w:lang w:val="uk-UA"/>
        </w:rPr>
      </w:pPr>
      <w:r>
        <w:rPr>
          <w:lang w:val="uk-UA"/>
        </w:rPr>
        <w:lastRenderedPageBreak/>
        <w:t xml:space="preserve">У нашому дослідженні виявлено, що найчастіше </w:t>
      </w:r>
      <w:proofErr w:type="spellStart"/>
      <w:r>
        <w:rPr>
          <w:lang w:val="uk-UA"/>
        </w:rPr>
        <w:t>оптативна</w:t>
      </w:r>
      <w:proofErr w:type="spellEnd"/>
      <w:r>
        <w:rPr>
          <w:lang w:val="uk-UA"/>
        </w:rPr>
        <w:t xml:space="preserve"> модальність </w:t>
      </w:r>
      <w:r w:rsidR="00BE61FE" w:rsidRPr="001B078A">
        <w:rPr>
          <w:lang w:val="uk-UA"/>
        </w:rPr>
        <w:t>виражає</w:t>
      </w:r>
      <w:r w:rsidR="00BE61FE">
        <w:rPr>
          <w:lang w:val="uk-UA"/>
        </w:rPr>
        <w:t xml:space="preserve"> </w:t>
      </w:r>
      <w:r>
        <w:rPr>
          <w:lang w:val="uk-UA"/>
        </w:rPr>
        <w:t>прохання</w:t>
      </w:r>
      <w:r w:rsidRPr="00BE186F">
        <w:rPr>
          <w:lang w:val="uk-UA"/>
        </w:rPr>
        <w:t>/</w:t>
      </w:r>
      <w:r>
        <w:rPr>
          <w:lang w:val="uk-UA"/>
        </w:rPr>
        <w:t>благання, порад</w:t>
      </w:r>
      <w:r w:rsidR="00BE61FE">
        <w:rPr>
          <w:lang w:val="uk-UA"/>
        </w:rPr>
        <w:t>у</w:t>
      </w:r>
      <w:r>
        <w:rPr>
          <w:lang w:val="uk-UA"/>
        </w:rPr>
        <w:t xml:space="preserve">, побажання (у формі вітання) та шкодування (жалю). Було </w:t>
      </w:r>
      <w:r w:rsidR="00BE61FE">
        <w:rPr>
          <w:lang w:val="uk-UA"/>
        </w:rPr>
        <w:t xml:space="preserve">також </w:t>
      </w:r>
      <w:r>
        <w:rPr>
          <w:lang w:val="uk-UA"/>
        </w:rPr>
        <w:t xml:space="preserve">проаналізовано оптативні висловлювання з урахуванням таких рівнів мовленнєвого акту, як </w:t>
      </w:r>
      <w:proofErr w:type="spellStart"/>
      <w:r>
        <w:rPr>
          <w:lang w:val="uk-UA"/>
        </w:rPr>
        <w:t>локуція</w:t>
      </w:r>
      <w:proofErr w:type="spellEnd"/>
      <w:r>
        <w:rPr>
          <w:lang w:val="uk-UA"/>
        </w:rPr>
        <w:t xml:space="preserve">, </w:t>
      </w:r>
      <w:proofErr w:type="spellStart"/>
      <w:r>
        <w:rPr>
          <w:lang w:val="uk-UA"/>
        </w:rPr>
        <w:t>іллокуція</w:t>
      </w:r>
      <w:proofErr w:type="spellEnd"/>
      <w:r>
        <w:rPr>
          <w:lang w:val="uk-UA"/>
        </w:rPr>
        <w:t xml:space="preserve"> та </w:t>
      </w:r>
      <w:proofErr w:type="spellStart"/>
      <w:r>
        <w:rPr>
          <w:lang w:val="uk-UA"/>
        </w:rPr>
        <w:t>перлокуція</w:t>
      </w:r>
      <w:proofErr w:type="spellEnd"/>
      <w:r>
        <w:rPr>
          <w:lang w:val="uk-UA"/>
        </w:rPr>
        <w:t xml:space="preserve">, а також таких параметрів, як </w:t>
      </w:r>
      <w:proofErr w:type="spellStart"/>
      <w:r>
        <w:rPr>
          <w:lang w:val="uk-UA"/>
        </w:rPr>
        <w:t>авторизованість</w:t>
      </w:r>
      <w:proofErr w:type="spellEnd"/>
      <w:r>
        <w:rPr>
          <w:lang w:val="uk-UA"/>
        </w:rPr>
        <w:t xml:space="preserve"> та </w:t>
      </w:r>
      <w:proofErr w:type="spellStart"/>
      <w:r>
        <w:rPr>
          <w:lang w:val="uk-UA"/>
        </w:rPr>
        <w:t>адресованість</w:t>
      </w:r>
      <w:proofErr w:type="spellEnd"/>
      <w:r>
        <w:rPr>
          <w:lang w:val="uk-UA"/>
        </w:rPr>
        <w:t>.</w:t>
      </w:r>
    </w:p>
    <w:p w14:paraId="20D95109" w14:textId="77777777" w:rsidR="001B25FC" w:rsidRPr="00E176EE" w:rsidRDefault="001B25FC" w:rsidP="000409E3">
      <w:pPr>
        <w:pStyle w:val="ae"/>
        <w:ind w:firstLine="0"/>
        <w:rPr>
          <w:b/>
          <w:bCs/>
          <w:lang w:val="uk-UA"/>
        </w:rPr>
      </w:pPr>
    </w:p>
    <w:p w14:paraId="09ED2693" w14:textId="00D0D961" w:rsidR="0034692C" w:rsidRPr="0034692C" w:rsidRDefault="0034692C" w:rsidP="000409E3">
      <w:pPr>
        <w:pStyle w:val="ae"/>
        <w:rPr>
          <w:b/>
          <w:bCs/>
          <w:lang w:val="uk-UA"/>
        </w:rPr>
      </w:pPr>
      <w:r w:rsidRPr="00E176EE">
        <w:rPr>
          <w:b/>
          <w:bCs/>
          <w:lang w:val="uk-UA"/>
        </w:rPr>
        <w:t xml:space="preserve">2.1.1. </w:t>
      </w:r>
      <w:proofErr w:type="spellStart"/>
      <w:r w:rsidRPr="00E176EE">
        <w:rPr>
          <w:b/>
          <w:bCs/>
          <w:lang w:val="uk-UA"/>
        </w:rPr>
        <w:t>Оптативна</w:t>
      </w:r>
      <w:proofErr w:type="spellEnd"/>
      <w:r w:rsidRPr="00E176EE">
        <w:rPr>
          <w:b/>
          <w:bCs/>
          <w:lang w:val="uk-UA"/>
        </w:rPr>
        <w:t xml:space="preserve"> модальність як </w:t>
      </w:r>
      <w:proofErr w:type="spellStart"/>
      <w:r w:rsidR="00BE61FE" w:rsidRPr="001B078A">
        <w:rPr>
          <w:b/>
          <w:bCs/>
          <w:lang w:val="uk-UA"/>
        </w:rPr>
        <w:t>репрезентатив</w:t>
      </w:r>
      <w:proofErr w:type="spellEnd"/>
      <w:r w:rsidRPr="00E176EE">
        <w:rPr>
          <w:b/>
          <w:bCs/>
          <w:lang w:val="uk-UA"/>
        </w:rPr>
        <w:t xml:space="preserve"> прохання та благання</w:t>
      </w:r>
    </w:p>
    <w:p w14:paraId="6BF6B659" w14:textId="6A93FDB6" w:rsidR="0018376A" w:rsidRDefault="0018376A" w:rsidP="000409E3">
      <w:pPr>
        <w:pStyle w:val="ae"/>
        <w:rPr>
          <w:lang w:val="uk-UA"/>
        </w:rPr>
      </w:pPr>
      <w:r>
        <w:rPr>
          <w:lang w:val="uk-UA"/>
        </w:rPr>
        <w:t xml:space="preserve">У межах оптативної модальності прохання та благання </w:t>
      </w:r>
      <w:r w:rsidRPr="00BE186F">
        <w:rPr>
          <w:lang w:val="uk-UA"/>
        </w:rPr>
        <w:t>спрямовані</w:t>
      </w:r>
      <w:r>
        <w:rPr>
          <w:lang w:val="uk-UA"/>
        </w:rPr>
        <w:t xml:space="preserve"> на те, щоб спонукати когось до певної дії, </w:t>
      </w:r>
      <w:r w:rsidRPr="00BE186F">
        <w:rPr>
          <w:lang w:val="uk-UA"/>
        </w:rPr>
        <w:t>а</w:t>
      </w:r>
      <w:r w:rsidR="00C574FD">
        <w:rPr>
          <w:lang w:val="uk-UA"/>
        </w:rPr>
        <w:t>ле</w:t>
      </w:r>
      <w:r>
        <w:rPr>
          <w:lang w:val="uk-UA"/>
        </w:rPr>
        <w:t xml:space="preserve"> благання </w:t>
      </w:r>
      <w:r w:rsidR="00C574FD">
        <w:rPr>
          <w:lang w:val="uk-UA"/>
        </w:rPr>
        <w:t>характеризується більшою емоційною забарвленістю</w:t>
      </w:r>
      <w:r>
        <w:rPr>
          <w:lang w:val="uk-UA"/>
        </w:rPr>
        <w:t xml:space="preserve"> </w:t>
      </w:r>
      <w:r w:rsidRPr="006C49BF">
        <w:rPr>
          <w:lang w:val="uk-UA"/>
        </w:rPr>
        <w:t>[</w:t>
      </w:r>
      <w:r w:rsidR="00B4544C">
        <w:rPr>
          <w:lang w:val="uk-UA"/>
        </w:rPr>
        <w:t>41,</w:t>
      </w:r>
      <w:r>
        <w:rPr>
          <w:lang w:val="uk-UA"/>
        </w:rPr>
        <w:t xml:space="preserve"> с. 30</w:t>
      </w:r>
      <w:r w:rsidRPr="006C49BF">
        <w:rPr>
          <w:lang w:val="uk-UA"/>
        </w:rPr>
        <w:t>]</w:t>
      </w:r>
      <w:r>
        <w:rPr>
          <w:lang w:val="uk-UA"/>
        </w:rPr>
        <w:t xml:space="preserve">. Тож, </w:t>
      </w:r>
      <w:proofErr w:type="spellStart"/>
      <w:r>
        <w:rPr>
          <w:lang w:val="uk-UA"/>
        </w:rPr>
        <w:t>іллокутивною</w:t>
      </w:r>
      <w:proofErr w:type="spellEnd"/>
      <w:r>
        <w:rPr>
          <w:lang w:val="uk-UA"/>
        </w:rPr>
        <w:t xml:space="preserve"> ціллю цих висловлювань є намір адресанта висловити бажання, реалізація якого залежить від волі адресата. </w:t>
      </w:r>
    </w:p>
    <w:p w14:paraId="3403E8FA" w14:textId="77777777" w:rsidR="00146C99" w:rsidRDefault="00E113F8" w:rsidP="000409E3">
      <w:pPr>
        <w:pStyle w:val="ae"/>
        <w:rPr>
          <w:lang w:val="uk-UA"/>
        </w:rPr>
      </w:pPr>
      <w:r>
        <w:rPr>
          <w:lang w:val="uk-UA"/>
        </w:rPr>
        <w:t>Отримані дані підтверджують</w:t>
      </w:r>
      <w:r w:rsidR="00971F13">
        <w:rPr>
          <w:lang w:val="uk-UA"/>
        </w:rPr>
        <w:t xml:space="preserve"> те</w:t>
      </w:r>
      <w:r w:rsidR="00FF00AF">
        <w:rPr>
          <w:lang w:val="uk-UA"/>
        </w:rPr>
        <w:t xml:space="preserve">, що </w:t>
      </w:r>
      <w:r w:rsidR="00971F13">
        <w:rPr>
          <w:lang w:val="uk-UA"/>
        </w:rPr>
        <w:t>такі</w:t>
      </w:r>
      <w:r w:rsidR="00D57595">
        <w:rPr>
          <w:lang w:val="uk-UA"/>
        </w:rPr>
        <w:t xml:space="preserve"> </w:t>
      </w:r>
      <w:r w:rsidR="00491B92">
        <w:rPr>
          <w:lang w:val="uk-UA"/>
        </w:rPr>
        <w:t>оптативні висловлювання можуть мати як позитивну, так і негативну конотацію, як</w:t>
      </w:r>
      <w:r w:rsidR="00C441DA">
        <w:rPr>
          <w:lang w:val="uk-UA"/>
        </w:rPr>
        <w:t>а</w:t>
      </w:r>
      <w:r w:rsidR="00491B92">
        <w:rPr>
          <w:lang w:val="uk-UA"/>
        </w:rPr>
        <w:t xml:space="preserve"> залеж</w:t>
      </w:r>
      <w:r w:rsidR="00C441DA">
        <w:rPr>
          <w:lang w:val="uk-UA"/>
        </w:rPr>
        <w:t>и</w:t>
      </w:r>
      <w:r w:rsidR="00491B92">
        <w:rPr>
          <w:lang w:val="uk-UA"/>
        </w:rPr>
        <w:t>ть від прагматичн</w:t>
      </w:r>
      <w:r w:rsidR="00F71CBE">
        <w:rPr>
          <w:lang w:val="uk-UA"/>
        </w:rPr>
        <w:t>их чинників</w:t>
      </w:r>
      <w:r w:rsidR="00C441DA">
        <w:rPr>
          <w:lang w:val="uk-UA"/>
        </w:rPr>
        <w:t xml:space="preserve"> </w:t>
      </w:r>
      <w:r w:rsidR="00491B92">
        <w:rPr>
          <w:lang w:val="uk-UA"/>
        </w:rPr>
        <w:t xml:space="preserve">комунікативної </w:t>
      </w:r>
      <w:r>
        <w:rPr>
          <w:lang w:val="uk-UA"/>
        </w:rPr>
        <w:t>взаємодії</w:t>
      </w:r>
      <w:r w:rsidR="00491B92">
        <w:rPr>
          <w:lang w:val="uk-UA"/>
        </w:rPr>
        <w:t>.</w:t>
      </w:r>
      <w:r w:rsidR="005B3252">
        <w:rPr>
          <w:lang w:val="uk-UA"/>
        </w:rPr>
        <w:t xml:space="preserve"> Наприклад</w:t>
      </w:r>
      <w:r w:rsidR="00D57595">
        <w:rPr>
          <w:lang w:val="uk-UA"/>
        </w:rPr>
        <w:t>:</w:t>
      </w:r>
    </w:p>
    <w:p w14:paraId="17E0FA5A" w14:textId="082922EF" w:rsidR="00146C99" w:rsidRPr="00146C99" w:rsidRDefault="00146C99" w:rsidP="000409E3">
      <w:pPr>
        <w:pStyle w:val="ae"/>
        <w:rPr>
          <w:i/>
          <w:iCs/>
          <w:lang w:val="uk-UA"/>
        </w:rPr>
      </w:pPr>
      <w:r>
        <w:rPr>
          <w:lang w:val="uk-UA"/>
        </w:rPr>
        <w:t>«</w:t>
      </w:r>
      <w:r w:rsidR="00165634" w:rsidRPr="00165634">
        <w:rPr>
          <w:i/>
          <w:iCs/>
          <w:lang w:val="en-GB"/>
        </w:rPr>
        <w:t>Ramy’s favourite way of panicking was to voice all his anxieties in extravagant, incredibly specific detail. ‘Someone will go to his cabin,’ he declared. ‘They’ll need to ask him a question – something inane, something about the arrival date or about payment for passage. Only he won’t be there, and they’ll ask us about it, and finally somebody will get suspicious and they’ll search the whole ship, and we’ll pretend we’ve no idea where he’s gone either and they won’t believe us, and then they’ll find the bloodstains</w:t>
      </w:r>
      <w:r>
        <w:rPr>
          <w:i/>
          <w:iCs/>
          <w:lang w:val="uk-UA"/>
        </w:rPr>
        <w:t xml:space="preserve"> </w:t>
      </w:r>
      <w:r w:rsidRPr="00165634">
        <w:rPr>
          <w:i/>
          <w:iCs/>
          <w:lang w:val="en-GB"/>
        </w:rPr>
        <w:t>––</w:t>
      </w:r>
      <w:r>
        <w:rPr>
          <w:i/>
          <w:iCs/>
          <w:lang w:val="uk-UA"/>
        </w:rPr>
        <w:t xml:space="preserve"> »</w:t>
      </w:r>
    </w:p>
    <w:p w14:paraId="03EBC4AA" w14:textId="1635FDB4" w:rsidR="00165634" w:rsidRPr="00146C99" w:rsidRDefault="00146C99" w:rsidP="000409E3">
      <w:pPr>
        <w:spacing w:line="360" w:lineRule="auto"/>
        <w:ind w:firstLine="709"/>
        <w:jc w:val="both"/>
        <w:rPr>
          <w:i/>
          <w:iCs/>
          <w:sz w:val="28"/>
          <w:szCs w:val="28"/>
          <w:lang w:val="uk-UA"/>
        </w:rPr>
      </w:pPr>
      <w:r>
        <w:rPr>
          <w:i/>
          <w:iCs/>
          <w:sz w:val="28"/>
          <w:szCs w:val="28"/>
          <w:lang w:val="uk-UA"/>
        </w:rPr>
        <w:t>«</w:t>
      </w:r>
      <w:r w:rsidR="00165634" w:rsidRPr="00165634">
        <w:rPr>
          <w:i/>
          <w:iCs/>
          <w:sz w:val="28"/>
          <w:szCs w:val="28"/>
          <w:lang w:val="en-GB"/>
        </w:rPr>
        <w:t>Please,’ Victoire said. ‘</w:t>
      </w:r>
      <w:r w:rsidR="00165634" w:rsidRPr="00165634">
        <w:rPr>
          <w:b/>
          <w:bCs/>
          <w:i/>
          <w:iCs/>
          <w:sz w:val="28"/>
          <w:szCs w:val="28"/>
          <w:lang w:val="en-GB"/>
        </w:rPr>
        <w:t xml:space="preserve">Please, for the love of God, </w:t>
      </w:r>
      <w:proofErr w:type="gramStart"/>
      <w:r w:rsidR="00165634" w:rsidRPr="00165634">
        <w:rPr>
          <w:b/>
          <w:bCs/>
          <w:i/>
          <w:iCs/>
          <w:sz w:val="28"/>
          <w:szCs w:val="28"/>
          <w:lang w:val="en-GB"/>
        </w:rPr>
        <w:t>stop</w:t>
      </w:r>
      <w:r w:rsidR="00165634" w:rsidRPr="00165634">
        <w:rPr>
          <w:i/>
          <w:iCs/>
          <w:sz w:val="28"/>
          <w:szCs w:val="28"/>
          <w:lang w:val="en-GB"/>
        </w:rPr>
        <w:t>.</w:t>
      </w:r>
      <w:r>
        <w:rPr>
          <w:i/>
          <w:iCs/>
          <w:sz w:val="28"/>
          <w:szCs w:val="28"/>
          <w:lang w:val="uk-UA"/>
        </w:rPr>
        <w:t>»</w:t>
      </w:r>
      <w:proofErr w:type="gramEnd"/>
    </w:p>
    <w:p w14:paraId="15BAD1CA" w14:textId="5E6934D6" w:rsidR="00231CA7" w:rsidRPr="00854F9E" w:rsidRDefault="00146C99" w:rsidP="000409E3">
      <w:pPr>
        <w:spacing w:line="360" w:lineRule="auto"/>
        <w:ind w:firstLine="709"/>
        <w:jc w:val="both"/>
        <w:rPr>
          <w:sz w:val="28"/>
          <w:szCs w:val="28"/>
          <w:lang w:val="en-US"/>
        </w:rPr>
      </w:pPr>
      <w:r>
        <w:rPr>
          <w:i/>
          <w:iCs/>
          <w:sz w:val="28"/>
          <w:szCs w:val="28"/>
          <w:lang w:val="uk-UA"/>
        </w:rPr>
        <w:t>«</w:t>
      </w:r>
      <w:r w:rsidR="00165634" w:rsidRPr="00165634">
        <w:rPr>
          <w:i/>
          <w:iCs/>
          <w:sz w:val="28"/>
          <w:szCs w:val="28"/>
          <w:lang w:val="en-US"/>
        </w:rPr>
        <w:t xml:space="preserve">Then they’ll send us to </w:t>
      </w:r>
      <w:proofErr w:type="spellStart"/>
      <w:r w:rsidR="00165634" w:rsidRPr="00165634">
        <w:rPr>
          <w:i/>
          <w:iCs/>
          <w:sz w:val="28"/>
          <w:szCs w:val="28"/>
          <w:lang w:val="en-US"/>
        </w:rPr>
        <w:t>Newgate</w:t>
      </w:r>
      <w:proofErr w:type="spellEnd"/>
      <w:r w:rsidR="00165634" w:rsidRPr="00165634">
        <w:rPr>
          <w:i/>
          <w:iCs/>
          <w:sz w:val="28"/>
          <w:szCs w:val="28"/>
          <w:lang w:val="en-US"/>
        </w:rPr>
        <w:t>,’ Ramy continued, int</w:t>
      </w:r>
      <w:r w:rsidR="00A121F4">
        <w:rPr>
          <w:i/>
          <w:iCs/>
          <w:sz w:val="28"/>
          <w:szCs w:val="28"/>
          <w:lang w:val="en-US"/>
        </w:rPr>
        <w:t>o</w:t>
      </w:r>
      <w:r w:rsidR="00165634" w:rsidRPr="00165634">
        <w:rPr>
          <w:i/>
          <w:iCs/>
          <w:sz w:val="28"/>
          <w:szCs w:val="28"/>
          <w:lang w:val="en-US"/>
        </w:rPr>
        <w:t xml:space="preserve">ning grandly as if narrating an epic poem, ‘and St </w:t>
      </w:r>
      <w:proofErr w:type="spellStart"/>
      <w:r w:rsidR="00165634" w:rsidRPr="00165634">
        <w:rPr>
          <w:i/>
          <w:iCs/>
          <w:sz w:val="28"/>
          <w:szCs w:val="28"/>
          <w:lang w:val="en-US"/>
        </w:rPr>
        <w:t>Sepulchre’s</w:t>
      </w:r>
      <w:proofErr w:type="spellEnd"/>
      <w:r w:rsidR="00165634" w:rsidRPr="00165634">
        <w:rPr>
          <w:i/>
          <w:iCs/>
          <w:sz w:val="28"/>
          <w:szCs w:val="28"/>
          <w:lang w:val="en-US"/>
        </w:rPr>
        <w:t xml:space="preserve"> bell will ring twelve times, and a great crowd will gather outside, and the next morning we’ll be hanged, one by one</w:t>
      </w:r>
      <w:r>
        <w:rPr>
          <w:i/>
          <w:iCs/>
          <w:sz w:val="28"/>
          <w:szCs w:val="28"/>
          <w:lang w:val="uk-UA"/>
        </w:rPr>
        <w:t>»</w:t>
      </w:r>
      <w:r w:rsidR="00854F9E">
        <w:rPr>
          <w:i/>
          <w:iCs/>
          <w:sz w:val="28"/>
          <w:szCs w:val="28"/>
          <w:lang w:val="uk-UA"/>
        </w:rPr>
        <w:t xml:space="preserve"> </w:t>
      </w:r>
      <w:r w:rsidR="00854F9E">
        <w:rPr>
          <w:sz w:val="28"/>
          <w:szCs w:val="28"/>
          <w:lang w:val="en-US"/>
        </w:rPr>
        <w:t>[RK, c. 339]</w:t>
      </w:r>
    </w:p>
    <w:p w14:paraId="72BFFFA9" w14:textId="5DDCAC08" w:rsidR="005A3EBF" w:rsidRDefault="00A121F4" w:rsidP="000409E3">
      <w:pPr>
        <w:spacing w:line="360" w:lineRule="auto"/>
        <w:ind w:firstLine="709"/>
        <w:jc w:val="both"/>
        <w:rPr>
          <w:sz w:val="28"/>
          <w:szCs w:val="28"/>
          <w:lang w:val="uk-UA"/>
        </w:rPr>
      </w:pPr>
      <w:proofErr w:type="spellStart"/>
      <w:r>
        <w:rPr>
          <w:sz w:val="28"/>
          <w:szCs w:val="28"/>
          <w:lang w:val="uk-UA"/>
        </w:rPr>
        <w:t>Локутивний</w:t>
      </w:r>
      <w:proofErr w:type="spellEnd"/>
      <w:r>
        <w:rPr>
          <w:sz w:val="28"/>
          <w:szCs w:val="28"/>
          <w:lang w:val="uk-UA"/>
        </w:rPr>
        <w:t xml:space="preserve"> акт фрази </w:t>
      </w:r>
      <w:r w:rsidRPr="00A121F4">
        <w:rPr>
          <w:i/>
          <w:iCs/>
          <w:sz w:val="28"/>
          <w:szCs w:val="28"/>
          <w:lang w:val="en-US"/>
        </w:rPr>
        <w:t>Please</w:t>
      </w:r>
      <w:r w:rsidRPr="00854F9E">
        <w:rPr>
          <w:i/>
          <w:iCs/>
          <w:sz w:val="28"/>
          <w:szCs w:val="28"/>
          <w:lang w:val="uk-UA"/>
        </w:rPr>
        <w:t xml:space="preserve">, </w:t>
      </w:r>
      <w:r w:rsidRPr="00A121F4">
        <w:rPr>
          <w:i/>
          <w:iCs/>
          <w:sz w:val="28"/>
          <w:szCs w:val="28"/>
          <w:lang w:val="en-US"/>
        </w:rPr>
        <w:t>for</w:t>
      </w:r>
      <w:r w:rsidRPr="00854F9E">
        <w:rPr>
          <w:i/>
          <w:iCs/>
          <w:sz w:val="28"/>
          <w:szCs w:val="28"/>
          <w:lang w:val="uk-UA"/>
        </w:rPr>
        <w:t xml:space="preserve"> </w:t>
      </w:r>
      <w:r w:rsidRPr="00A121F4">
        <w:rPr>
          <w:i/>
          <w:iCs/>
          <w:sz w:val="28"/>
          <w:szCs w:val="28"/>
          <w:lang w:val="en-US"/>
        </w:rPr>
        <w:t>the</w:t>
      </w:r>
      <w:r w:rsidRPr="00854F9E">
        <w:rPr>
          <w:i/>
          <w:iCs/>
          <w:sz w:val="28"/>
          <w:szCs w:val="28"/>
          <w:lang w:val="uk-UA"/>
        </w:rPr>
        <w:t xml:space="preserve"> </w:t>
      </w:r>
      <w:r w:rsidRPr="00A121F4">
        <w:rPr>
          <w:i/>
          <w:iCs/>
          <w:sz w:val="28"/>
          <w:szCs w:val="28"/>
          <w:lang w:val="en-US"/>
        </w:rPr>
        <w:t>love</w:t>
      </w:r>
      <w:r w:rsidRPr="00854F9E">
        <w:rPr>
          <w:i/>
          <w:iCs/>
          <w:sz w:val="28"/>
          <w:szCs w:val="28"/>
          <w:lang w:val="uk-UA"/>
        </w:rPr>
        <w:t xml:space="preserve"> </w:t>
      </w:r>
      <w:r w:rsidRPr="00A121F4">
        <w:rPr>
          <w:i/>
          <w:iCs/>
          <w:sz w:val="28"/>
          <w:szCs w:val="28"/>
          <w:lang w:val="en-US"/>
        </w:rPr>
        <w:t>of</w:t>
      </w:r>
      <w:r w:rsidRPr="00854F9E">
        <w:rPr>
          <w:i/>
          <w:iCs/>
          <w:sz w:val="28"/>
          <w:szCs w:val="28"/>
          <w:lang w:val="uk-UA"/>
        </w:rPr>
        <w:t xml:space="preserve"> </w:t>
      </w:r>
      <w:r w:rsidRPr="00A121F4">
        <w:rPr>
          <w:i/>
          <w:iCs/>
          <w:sz w:val="28"/>
          <w:szCs w:val="28"/>
          <w:lang w:val="en-US"/>
        </w:rPr>
        <w:t>God</w:t>
      </w:r>
      <w:r w:rsidRPr="00854F9E">
        <w:rPr>
          <w:i/>
          <w:iCs/>
          <w:sz w:val="28"/>
          <w:szCs w:val="28"/>
          <w:lang w:val="uk-UA"/>
        </w:rPr>
        <w:t xml:space="preserve">, </w:t>
      </w:r>
      <w:r w:rsidRPr="00A121F4">
        <w:rPr>
          <w:i/>
          <w:iCs/>
          <w:sz w:val="28"/>
          <w:szCs w:val="28"/>
          <w:lang w:val="en-US"/>
        </w:rPr>
        <w:t>stop</w:t>
      </w:r>
      <w:r w:rsidRPr="00854F9E">
        <w:rPr>
          <w:sz w:val="28"/>
          <w:szCs w:val="28"/>
          <w:lang w:val="uk-UA"/>
        </w:rPr>
        <w:t xml:space="preserve"> </w:t>
      </w:r>
      <w:r w:rsidR="0060088E">
        <w:rPr>
          <w:sz w:val="28"/>
          <w:szCs w:val="28"/>
          <w:lang w:val="uk-UA"/>
        </w:rPr>
        <w:t xml:space="preserve">відображує </w:t>
      </w:r>
      <w:r w:rsidR="00B36573">
        <w:rPr>
          <w:sz w:val="28"/>
          <w:szCs w:val="28"/>
          <w:lang w:val="uk-UA"/>
        </w:rPr>
        <w:t xml:space="preserve">благання, </w:t>
      </w:r>
      <w:r w:rsidR="0060088E">
        <w:rPr>
          <w:sz w:val="28"/>
          <w:szCs w:val="28"/>
          <w:lang w:val="uk-UA"/>
        </w:rPr>
        <w:t>спрямоване на те, щоб</w:t>
      </w:r>
      <w:r w:rsidR="00B36573">
        <w:rPr>
          <w:sz w:val="28"/>
          <w:szCs w:val="28"/>
          <w:lang w:val="uk-UA"/>
        </w:rPr>
        <w:t xml:space="preserve"> адресат </w:t>
      </w:r>
      <w:r w:rsidR="005A3EBF">
        <w:rPr>
          <w:sz w:val="28"/>
          <w:szCs w:val="28"/>
          <w:lang w:val="uk-UA"/>
        </w:rPr>
        <w:t>припинив</w:t>
      </w:r>
      <w:r w:rsidR="00B36573">
        <w:rPr>
          <w:sz w:val="28"/>
          <w:szCs w:val="28"/>
          <w:lang w:val="uk-UA"/>
        </w:rPr>
        <w:t xml:space="preserve"> свій монолог. </w:t>
      </w:r>
      <w:proofErr w:type="spellStart"/>
      <w:r w:rsidR="00B36573">
        <w:rPr>
          <w:sz w:val="28"/>
          <w:szCs w:val="28"/>
          <w:lang w:val="uk-UA"/>
        </w:rPr>
        <w:lastRenderedPageBreak/>
        <w:t>Іллокутивний</w:t>
      </w:r>
      <w:proofErr w:type="spellEnd"/>
      <w:r w:rsidR="00B36573">
        <w:rPr>
          <w:sz w:val="28"/>
          <w:szCs w:val="28"/>
          <w:lang w:val="uk-UA"/>
        </w:rPr>
        <w:t xml:space="preserve"> акт полягає у намір</w:t>
      </w:r>
      <w:r w:rsidR="005A3EBF">
        <w:rPr>
          <w:sz w:val="28"/>
          <w:szCs w:val="28"/>
          <w:lang w:val="uk-UA"/>
        </w:rPr>
        <w:t>і</w:t>
      </w:r>
      <w:r w:rsidR="00B36573">
        <w:rPr>
          <w:sz w:val="28"/>
          <w:szCs w:val="28"/>
          <w:lang w:val="uk-UA"/>
        </w:rPr>
        <w:t xml:space="preserve"> адресанта</w:t>
      </w:r>
      <w:r w:rsidR="00E8314B">
        <w:rPr>
          <w:sz w:val="28"/>
          <w:szCs w:val="28"/>
          <w:lang w:val="uk-UA"/>
        </w:rPr>
        <w:t xml:space="preserve"> </w:t>
      </w:r>
      <w:r w:rsidR="00B36573">
        <w:rPr>
          <w:sz w:val="28"/>
          <w:szCs w:val="28"/>
          <w:lang w:val="uk-UA"/>
        </w:rPr>
        <w:t xml:space="preserve">перебувати у тиші у цей напружений момент. Перлокутивний акт </w:t>
      </w:r>
      <w:r w:rsidR="0060088E">
        <w:rPr>
          <w:sz w:val="28"/>
          <w:szCs w:val="28"/>
          <w:lang w:val="uk-UA"/>
        </w:rPr>
        <w:t>полягає в тому,</w:t>
      </w:r>
      <w:r w:rsidR="00B36573">
        <w:rPr>
          <w:sz w:val="28"/>
          <w:szCs w:val="28"/>
          <w:lang w:val="uk-UA"/>
        </w:rPr>
        <w:t xml:space="preserve"> </w:t>
      </w:r>
      <w:r w:rsidR="0060088E">
        <w:rPr>
          <w:sz w:val="28"/>
          <w:szCs w:val="28"/>
          <w:lang w:val="uk-UA"/>
        </w:rPr>
        <w:t xml:space="preserve">що адресат ігнорує </w:t>
      </w:r>
      <w:r w:rsidR="00B36573">
        <w:rPr>
          <w:sz w:val="28"/>
          <w:szCs w:val="28"/>
          <w:lang w:val="uk-UA"/>
        </w:rPr>
        <w:t xml:space="preserve">благання та </w:t>
      </w:r>
      <w:r w:rsidR="0060088E">
        <w:rPr>
          <w:sz w:val="28"/>
          <w:szCs w:val="28"/>
          <w:lang w:val="uk-UA"/>
        </w:rPr>
        <w:t>продовжує</w:t>
      </w:r>
      <w:r w:rsidR="00B36573">
        <w:rPr>
          <w:sz w:val="28"/>
          <w:szCs w:val="28"/>
          <w:lang w:val="uk-UA"/>
        </w:rPr>
        <w:t xml:space="preserve"> </w:t>
      </w:r>
      <w:r w:rsidR="0060088E">
        <w:rPr>
          <w:sz w:val="28"/>
          <w:szCs w:val="28"/>
          <w:lang w:val="uk-UA"/>
        </w:rPr>
        <w:t>висловлювати</w:t>
      </w:r>
      <w:r w:rsidR="00B36573">
        <w:rPr>
          <w:sz w:val="28"/>
          <w:szCs w:val="28"/>
          <w:lang w:val="uk-UA"/>
        </w:rPr>
        <w:t xml:space="preserve"> </w:t>
      </w:r>
      <w:r w:rsidR="0060088E">
        <w:rPr>
          <w:sz w:val="28"/>
          <w:szCs w:val="28"/>
          <w:lang w:val="uk-UA"/>
        </w:rPr>
        <w:t>свої думки</w:t>
      </w:r>
      <w:r w:rsidR="00B36573">
        <w:rPr>
          <w:sz w:val="28"/>
          <w:szCs w:val="28"/>
          <w:lang w:val="uk-UA"/>
        </w:rPr>
        <w:t>.</w:t>
      </w:r>
    </w:p>
    <w:p w14:paraId="4BDED3DA" w14:textId="51AA038E" w:rsidR="00F0124A" w:rsidRPr="00280C03" w:rsidRDefault="00F0124A" w:rsidP="000409E3">
      <w:pPr>
        <w:spacing w:line="360" w:lineRule="auto"/>
        <w:ind w:firstLine="709"/>
        <w:jc w:val="both"/>
        <w:rPr>
          <w:sz w:val="28"/>
          <w:szCs w:val="28"/>
          <w:lang w:val="uk-UA"/>
        </w:rPr>
      </w:pPr>
      <w:r>
        <w:rPr>
          <w:sz w:val="28"/>
          <w:szCs w:val="28"/>
          <w:lang w:val="uk-UA"/>
        </w:rPr>
        <w:t xml:space="preserve">У цій ситуації фраза </w:t>
      </w:r>
      <w:r w:rsidRPr="005B3252">
        <w:rPr>
          <w:i/>
          <w:iCs/>
          <w:sz w:val="28"/>
          <w:szCs w:val="28"/>
          <w:lang w:val="en-US"/>
        </w:rPr>
        <w:t>for</w:t>
      </w:r>
      <w:r w:rsidRPr="005B3252">
        <w:rPr>
          <w:i/>
          <w:iCs/>
          <w:sz w:val="28"/>
          <w:szCs w:val="28"/>
          <w:lang w:val="uk-UA"/>
        </w:rPr>
        <w:t xml:space="preserve"> </w:t>
      </w:r>
      <w:r w:rsidRPr="005B3252">
        <w:rPr>
          <w:i/>
          <w:iCs/>
          <w:sz w:val="28"/>
          <w:szCs w:val="28"/>
          <w:lang w:val="en-US"/>
        </w:rPr>
        <w:t>the</w:t>
      </w:r>
      <w:r w:rsidRPr="005B3252">
        <w:rPr>
          <w:i/>
          <w:iCs/>
          <w:sz w:val="28"/>
          <w:szCs w:val="28"/>
          <w:lang w:val="uk-UA"/>
        </w:rPr>
        <w:t xml:space="preserve"> </w:t>
      </w:r>
      <w:r w:rsidRPr="005B3252">
        <w:rPr>
          <w:i/>
          <w:iCs/>
          <w:sz w:val="28"/>
          <w:szCs w:val="28"/>
          <w:lang w:val="en-US"/>
        </w:rPr>
        <w:t>love</w:t>
      </w:r>
      <w:r w:rsidRPr="005B3252">
        <w:rPr>
          <w:i/>
          <w:iCs/>
          <w:sz w:val="28"/>
          <w:szCs w:val="28"/>
          <w:lang w:val="uk-UA"/>
        </w:rPr>
        <w:t xml:space="preserve"> </w:t>
      </w:r>
      <w:r w:rsidRPr="005B3252">
        <w:rPr>
          <w:i/>
          <w:iCs/>
          <w:sz w:val="28"/>
          <w:szCs w:val="28"/>
          <w:lang w:val="en-US"/>
        </w:rPr>
        <w:t>of</w:t>
      </w:r>
      <w:r w:rsidRPr="005B3252">
        <w:rPr>
          <w:i/>
          <w:iCs/>
          <w:sz w:val="28"/>
          <w:szCs w:val="28"/>
          <w:lang w:val="uk-UA"/>
        </w:rPr>
        <w:t xml:space="preserve"> </w:t>
      </w:r>
      <w:r w:rsidRPr="005B3252">
        <w:rPr>
          <w:i/>
          <w:iCs/>
          <w:sz w:val="28"/>
          <w:szCs w:val="28"/>
          <w:lang w:val="en-US"/>
        </w:rPr>
        <w:t>God</w:t>
      </w:r>
      <w:r>
        <w:rPr>
          <w:sz w:val="28"/>
          <w:szCs w:val="28"/>
          <w:lang w:val="uk-UA"/>
        </w:rPr>
        <w:t xml:space="preserve"> надає </w:t>
      </w:r>
      <w:r w:rsidR="00280C03">
        <w:rPr>
          <w:sz w:val="28"/>
          <w:szCs w:val="28"/>
          <w:lang w:val="uk-UA"/>
        </w:rPr>
        <w:t xml:space="preserve">благанню </w:t>
      </w:r>
      <w:r w:rsidR="00926016">
        <w:rPr>
          <w:sz w:val="28"/>
          <w:szCs w:val="28"/>
          <w:lang w:val="uk-UA"/>
        </w:rPr>
        <w:t xml:space="preserve">негативного </w:t>
      </w:r>
      <w:r w:rsidR="0060088E">
        <w:rPr>
          <w:sz w:val="28"/>
          <w:szCs w:val="28"/>
          <w:lang w:val="uk-UA"/>
        </w:rPr>
        <w:t>відтінку</w:t>
      </w:r>
      <w:r>
        <w:rPr>
          <w:sz w:val="28"/>
          <w:szCs w:val="28"/>
          <w:lang w:val="uk-UA"/>
        </w:rPr>
        <w:t xml:space="preserve">, </w:t>
      </w:r>
      <w:r w:rsidR="00F71CBE">
        <w:rPr>
          <w:sz w:val="28"/>
          <w:szCs w:val="28"/>
          <w:lang w:val="uk-UA"/>
        </w:rPr>
        <w:t>адже</w:t>
      </w:r>
      <w:r>
        <w:rPr>
          <w:sz w:val="28"/>
          <w:szCs w:val="28"/>
          <w:lang w:val="uk-UA"/>
        </w:rPr>
        <w:t xml:space="preserve"> виражає роздратування, гнів </w:t>
      </w:r>
      <w:r w:rsidR="00926016">
        <w:rPr>
          <w:sz w:val="28"/>
          <w:szCs w:val="28"/>
          <w:lang w:val="uk-UA"/>
        </w:rPr>
        <w:t>та</w:t>
      </w:r>
      <w:r>
        <w:rPr>
          <w:sz w:val="28"/>
          <w:szCs w:val="28"/>
          <w:lang w:val="uk-UA"/>
        </w:rPr>
        <w:t xml:space="preserve"> наполегливий заклик до дії</w:t>
      </w:r>
      <w:r w:rsidR="00441A5F">
        <w:rPr>
          <w:sz w:val="28"/>
          <w:szCs w:val="28"/>
          <w:lang w:val="uk-UA"/>
        </w:rPr>
        <w:t xml:space="preserve"> </w:t>
      </w:r>
      <w:r w:rsidR="00441A5F" w:rsidRPr="00441A5F">
        <w:rPr>
          <w:sz w:val="28"/>
          <w:szCs w:val="28"/>
          <w:lang w:val="uk-UA"/>
        </w:rPr>
        <w:t>[</w:t>
      </w:r>
      <w:r w:rsidR="00B4544C">
        <w:rPr>
          <w:sz w:val="28"/>
          <w:szCs w:val="28"/>
          <w:lang w:val="uk-UA"/>
        </w:rPr>
        <w:t>45</w:t>
      </w:r>
      <w:r w:rsidR="00441A5F" w:rsidRPr="00441A5F">
        <w:rPr>
          <w:sz w:val="28"/>
          <w:szCs w:val="28"/>
          <w:lang w:val="uk-UA"/>
        </w:rPr>
        <w:t xml:space="preserve">, </w:t>
      </w:r>
      <w:r w:rsidR="00441A5F" w:rsidRPr="00441A5F">
        <w:rPr>
          <w:sz w:val="28"/>
          <w:szCs w:val="28"/>
          <w:lang w:val="en-US"/>
        </w:rPr>
        <w:t>c</w:t>
      </w:r>
      <w:r w:rsidR="00441A5F" w:rsidRPr="00441A5F">
        <w:rPr>
          <w:sz w:val="28"/>
          <w:szCs w:val="28"/>
          <w:lang w:val="uk-UA"/>
        </w:rPr>
        <w:t>. 679]</w:t>
      </w:r>
      <w:r w:rsidRPr="00441A5F">
        <w:rPr>
          <w:sz w:val="28"/>
          <w:szCs w:val="28"/>
          <w:lang w:val="uk-UA"/>
        </w:rPr>
        <w:t>.</w:t>
      </w:r>
      <w:r>
        <w:rPr>
          <w:sz w:val="28"/>
          <w:szCs w:val="28"/>
          <w:lang w:val="uk-UA"/>
        </w:rPr>
        <w:t xml:space="preserve"> Однак емоційне забарвлення </w:t>
      </w:r>
      <w:proofErr w:type="spellStart"/>
      <w:r w:rsidR="00926016">
        <w:rPr>
          <w:sz w:val="28"/>
          <w:szCs w:val="28"/>
          <w:lang w:val="uk-UA"/>
        </w:rPr>
        <w:t>оптативних</w:t>
      </w:r>
      <w:proofErr w:type="spellEnd"/>
      <w:r w:rsidR="00926016">
        <w:rPr>
          <w:sz w:val="28"/>
          <w:szCs w:val="28"/>
          <w:lang w:val="uk-UA"/>
        </w:rPr>
        <w:t xml:space="preserve"> висловлювань</w:t>
      </w:r>
      <w:r>
        <w:rPr>
          <w:sz w:val="28"/>
          <w:szCs w:val="28"/>
          <w:lang w:val="uk-UA"/>
        </w:rPr>
        <w:t xml:space="preserve"> </w:t>
      </w:r>
      <w:r w:rsidR="003465B6">
        <w:rPr>
          <w:sz w:val="28"/>
          <w:szCs w:val="28"/>
          <w:lang w:val="uk-UA"/>
        </w:rPr>
        <w:t xml:space="preserve">не завжди </w:t>
      </w:r>
      <w:r>
        <w:rPr>
          <w:sz w:val="28"/>
          <w:szCs w:val="28"/>
          <w:lang w:val="uk-UA"/>
        </w:rPr>
        <w:t xml:space="preserve">підсилюється </w:t>
      </w:r>
      <w:r w:rsidR="00E50E14">
        <w:rPr>
          <w:sz w:val="28"/>
          <w:szCs w:val="28"/>
          <w:lang w:val="uk-UA"/>
        </w:rPr>
        <w:t>словами на кшталт</w:t>
      </w:r>
      <w:r>
        <w:rPr>
          <w:sz w:val="28"/>
          <w:szCs w:val="28"/>
          <w:lang w:val="uk-UA"/>
        </w:rPr>
        <w:t xml:space="preserve"> </w:t>
      </w:r>
      <w:r w:rsidRPr="005B3252">
        <w:rPr>
          <w:i/>
          <w:iCs/>
          <w:sz w:val="28"/>
          <w:szCs w:val="28"/>
          <w:lang w:val="en-US"/>
        </w:rPr>
        <w:t>please</w:t>
      </w:r>
      <w:r w:rsidRPr="005B3252">
        <w:rPr>
          <w:sz w:val="28"/>
          <w:szCs w:val="28"/>
          <w:lang w:val="uk-UA"/>
        </w:rPr>
        <w:t xml:space="preserve"> </w:t>
      </w:r>
      <w:r w:rsidR="00E50E14">
        <w:rPr>
          <w:sz w:val="28"/>
          <w:szCs w:val="28"/>
          <w:lang w:val="uk-UA"/>
        </w:rPr>
        <w:t>чи</w:t>
      </w:r>
      <w:r>
        <w:rPr>
          <w:sz w:val="28"/>
          <w:szCs w:val="28"/>
          <w:lang w:val="uk-UA"/>
        </w:rPr>
        <w:t xml:space="preserve"> </w:t>
      </w:r>
      <w:r w:rsidRPr="005B3252">
        <w:rPr>
          <w:i/>
          <w:iCs/>
          <w:sz w:val="28"/>
          <w:szCs w:val="28"/>
          <w:lang w:val="en-US"/>
        </w:rPr>
        <w:t>God</w:t>
      </w:r>
      <w:r w:rsidR="00E50E14">
        <w:rPr>
          <w:sz w:val="28"/>
          <w:szCs w:val="28"/>
          <w:lang w:val="uk-UA"/>
        </w:rPr>
        <w:t xml:space="preserve"> або</w:t>
      </w:r>
      <w:r>
        <w:rPr>
          <w:sz w:val="28"/>
          <w:szCs w:val="28"/>
          <w:lang w:val="uk-UA"/>
        </w:rPr>
        <w:t xml:space="preserve"> фразами</w:t>
      </w:r>
      <w:r w:rsidR="00926016">
        <w:rPr>
          <w:sz w:val="28"/>
          <w:szCs w:val="28"/>
          <w:lang w:val="uk-UA"/>
        </w:rPr>
        <w:t>, у яких</w:t>
      </w:r>
      <w:r>
        <w:rPr>
          <w:sz w:val="28"/>
          <w:szCs w:val="28"/>
          <w:lang w:val="uk-UA"/>
        </w:rPr>
        <w:t xml:space="preserve"> вони наявні. У художньому дискурсі додаткові конотації </w:t>
      </w:r>
      <w:r w:rsidR="00971F13">
        <w:rPr>
          <w:sz w:val="28"/>
          <w:szCs w:val="28"/>
          <w:lang w:val="uk-UA"/>
        </w:rPr>
        <w:t xml:space="preserve">також </w:t>
      </w:r>
      <w:r>
        <w:rPr>
          <w:sz w:val="28"/>
          <w:szCs w:val="28"/>
          <w:lang w:val="uk-UA"/>
        </w:rPr>
        <w:t xml:space="preserve">можуть </w:t>
      </w:r>
      <w:r w:rsidR="00E50E14">
        <w:rPr>
          <w:sz w:val="28"/>
          <w:szCs w:val="28"/>
          <w:lang w:val="uk-UA"/>
        </w:rPr>
        <w:t>передаватися</w:t>
      </w:r>
      <w:r>
        <w:rPr>
          <w:sz w:val="28"/>
          <w:szCs w:val="28"/>
          <w:lang w:val="uk-UA"/>
        </w:rPr>
        <w:t xml:space="preserve"> </w:t>
      </w:r>
      <w:r w:rsidR="00F74848" w:rsidRPr="008E5FF0">
        <w:rPr>
          <w:sz w:val="28"/>
          <w:szCs w:val="28"/>
          <w:lang w:val="uk-UA"/>
        </w:rPr>
        <w:t xml:space="preserve">лексемами зі значенням благання та </w:t>
      </w:r>
      <w:r w:rsidRPr="008E5FF0">
        <w:rPr>
          <w:sz w:val="28"/>
          <w:szCs w:val="28"/>
          <w:lang w:val="uk-UA"/>
        </w:rPr>
        <w:t>стилістичними</w:t>
      </w:r>
      <w:r w:rsidR="00F74848" w:rsidRPr="008E5FF0">
        <w:rPr>
          <w:sz w:val="28"/>
          <w:szCs w:val="28"/>
          <w:lang w:val="uk-UA"/>
        </w:rPr>
        <w:t xml:space="preserve"> </w:t>
      </w:r>
      <w:r w:rsidR="00F71CBE" w:rsidRPr="008E5FF0">
        <w:rPr>
          <w:sz w:val="28"/>
          <w:szCs w:val="28"/>
          <w:lang w:val="uk-UA"/>
        </w:rPr>
        <w:t>засобами</w:t>
      </w:r>
      <w:r w:rsidR="00F74848" w:rsidRPr="008E5FF0">
        <w:rPr>
          <w:sz w:val="28"/>
          <w:szCs w:val="28"/>
          <w:lang w:val="uk-UA"/>
        </w:rPr>
        <w:t>:</w:t>
      </w:r>
    </w:p>
    <w:p w14:paraId="486721CC" w14:textId="7F6DFE20" w:rsidR="00F74848" w:rsidRPr="00833CFB" w:rsidRDefault="00F74848" w:rsidP="000409E3">
      <w:pPr>
        <w:pStyle w:val="ae"/>
        <w:rPr>
          <w:i/>
          <w:iCs/>
          <w:lang w:val="uk-UA"/>
        </w:rPr>
      </w:pPr>
      <w:r w:rsidRPr="00170670">
        <w:rPr>
          <w:i/>
          <w:iCs/>
        </w:rPr>
        <w:t>“</w:t>
      </w:r>
      <w:r w:rsidRPr="00170670">
        <w:rPr>
          <w:b/>
          <w:bCs/>
          <w:i/>
          <w:iCs/>
        </w:rPr>
        <w:t>Please</w:t>
      </w:r>
      <w:r w:rsidRPr="00170670">
        <w:rPr>
          <w:i/>
          <w:iCs/>
        </w:rPr>
        <w:t xml:space="preserve">,” I </w:t>
      </w:r>
      <w:r w:rsidRPr="007D42A4">
        <w:rPr>
          <w:i/>
          <w:iCs/>
        </w:rPr>
        <w:t>beg.</w:t>
      </w:r>
      <w:r w:rsidRPr="00170670">
        <w:rPr>
          <w:i/>
          <w:iCs/>
        </w:rPr>
        <w:t xml:space="preserve"> “You don’t have to do this.” I barely recognize my own voice. “You can just walk away</w:t>
      </w:r>
      <w:r w:rsidR="00833CFB">
        <w:rPr>
          <w:i/>
          <w:iCs/>
        </w:rPr>
        <w:t>…</w:t>
      </w:r>
    </w:p>
    <w:p w14:paraId="0737A391" w14:textId="096F3357" w:rsidR="00F74848" w:rsidRPr="00170670" w:rsidRDefault="00F74848" w:rsidP="000409E3">
      <w:pPr>
        <w:pStyle w:val="ae"/>
        <w:rPr>
          <w:i/>
          <w:iCs/>
        </w:rPr>
      </w:pPr>
      <w:r w:rsidRPr="00170670">
        <w:rPr>
          <w:i/>
          <w:iCs/>
        </w:rPr>
        <w:t>“Jason.”</w:t>
      </w:r>
    </w:p>
    <w:p w14:paraId="6C0310F4" w14:textId="119CDCB1" w:rsidR="00F74848" w:rsidRPr="00170670" w:rsidRDefault="00F74848" w:rsidP="000409E3">
      <w:pPr>
        <w:pStyle w:val="ae"/>
        <w:rPr>
          <w:i/>
          <w:iCs/>
        </w:rPr>
      </w:pPr>
      <w:r w:rsidRPr="00170670">
        <w:rPr>
          <w:i/>
          <w:iCs/>
        </w:rPr>
        <w:t>“–</w:t>
      </w:r>
      <w:r w:rsidRPr="00170670">
        <w:rPr>
          <w:b/>
          <w:bCs/>
          <w:i/>
          <w:iCs/>
        </w:rPr>
        <w:t xml:space="preserve">love </w:t>
      </w:r>
      <w:r w:rsidRPr="00170670">
        <w:rPr>
          <w:i/>
          <w:iCs/>
        </w:rPr>
        <w:t xml:space="preserve">my family. I </w:t>
      </w:r>
      <w:r w:rsidRPr="00170670">
        <w:rPr>
          <w:b/>
          <w:bCs/>
          <w:i/>
          <w:iCs/>
        </w:rPr>
        <w:t>love</w:t>
      </w:r>
      <w:r w:rsidRPr="00170670">
        <w:rPr>
          <w:i/>
          <w:iCs/>
        </w:rPr>
        <w:t xml:space="preserve"> my wife. I </w:t>
      </w:r>
      <w:r w:rsidRPr="00170670">
        <w:rPr>
          <w:b/>
          <w:bCs/>
          <w:i/>
          <w:iCs/>
        </w:rPr>
        <w:t>love</w:t>
      </w:r>
      <w:r w:rsidRPr="00170670">
        <w:rPr>
          <w:i/>
          <w:iCs/>
        </w:rPr>
        <w:t>–”</w:t>
      </w:r>
    </w:p>
    <w:p w14:paraId="55173AA2" w14:textId="49CB34E9" w:rsidR="00F74848" w:rsidRPr="00170670" w:rsidRDefault="00F74848" w:rsidP="000409E3">
      <w:pPr>
        <w:pStyle w:val="ae"/>
        <w:rPr>
          <w:i/>
          <w:iCs/>
        </w:rPr>
      </w:pPr>
      <w:r w:rsidRPr="00170670">
        <w:rPr>
          <w:i/>
          <w:iCs/>
        </w:rPr>
        <w:t>“Jason.”</w:t>
      </w:r>
    </w:p>
    <w:p w14:paraId="37C58734" w14:textId="13B9BAD8" w:rsidR="00F74848" w:rsidRPr="00170670" w:rsidRDefault="00F74848" w:rsidP="000409E3">
      <w:pPr>
        <w:pStyle w:val="ae"/>
        <w:rPr>
          <w:i/>
          <w:iCs/>
        </w:rPr>
      </w:pPr>
      <w:r w:rsidRPr="00170670">
        <w:rPr>
          <w:i/>
          <w:iCs/>
        </w:rPr>
        <w:t>“–my son.”</w:t>
      </w:r>
    </w:p>
    <w:p w14:paraId="7E6A91B0" w14:textId="77777777" w:rsidR="00F74848" w:rsidRPr="003D357E" w:rsidRDefault="00F74848" w:rsidP="000409E3">
      <w:pPr>
        <w:pStyle w:val="ae"/>
        <w:rPr>
          <w:i/>
          <w:iCs/>
          <w:lang w:val="uk-UA"/>
        </w:rPr>
      </w:pPr>
      <w:r w:rsidRPr="00170670">
        <w:rPr>
          <w:i/>
          <w:iCs/>
        </w:rPr>
        <w:t>“Jason!”</w:t>
      </w:r>
    </w:p>
    <w:p w14:paraId="115D9570" w14:textId="5964093E" w:rsidR="00F0124A" w:rsidRPr="00170670" w:rsidRDefault="00F74848" w:rsidP="000409E3">
      <w:pPr>
        <w:pStyle w:val="ae"/>
        <w:rPr>
          <w:i/>
          <w:iCs/>
        </w:rPr>
      </w:pPr>
      <w:r w:rsidRPr="00170670">
        <w:rPr>
          <w:i/>
          <w:iCs/>
        </w:rPr>
        <w:t>“</w:t>
      </w:r>
      <w:r w:rsidRPr="00D03CBF">
        <w:t>I will do</w:t>
      </w:r>
      <w:r w:rsidRPr="00170670">
        <w:rPr>
          <w:i/>
          <w:iCs/>
        </w:rPr>
        <w:t xml:space="preserve"> </w:t>
      </w:r>
      <w:r w:rsidRPr="00170670">
        <w:rPr>
          <w:b/>
          <w:bCs/>
          <w:i/>
          <w:iCs/>
        </w:rPr>
        <w:t>anything</w:t>
      </w:r>
      <w:r w:rsidRPr="00170670">
        <w:rPr>
          <w:i/>
          <w:iCs/>
        </w:rPr>
        <w:t>.”</w:t>
      </w:r>
    </w:p>
    <w:p w14:paraId="3DD34AF9" w14:textId="19E64335" w:rsidR="00F74848" w:rsidRPr="00170670" w:rsidRDefault="00F74848" w:rsidP="000409E3">
      <w:pPr>
        <w:pStyle w:val="ae"/>
        <w:rPr>
          <w:i/>
          <w:iCs/>
          <w:lang w:val="en-US"/>
        </w:rPr>
      </w:pPr>
      <w:r w:rsidRPr="00170670">
        <w:rPr>
          <w:i/>
          <w:iCs/>
          <w:lang w:val="en-US"/>
        </w:rPr>
        <w:t>I’m shivering uncontrollably now – from cold, from fear.</w:t>
      </w:r>
    </w:p>
    <w:p w14:paraId="233D771B" w14:textId="79E8464A" w:rsidR="00F74848" w:rsidRPr="00170670" w:rsidRDefault="00146C99" w:rsidP="000409E3">
      <w:pPr>
        <w:pStyle w:val="ae"/>
        <w:rPr>
          <w:i/>
          <w:iCs/>
          <w:lang w:val="en-US"/>
        </w:rPr>
      </w:pPr>
      <w:r>
        <w:rPr>
          <w:i/>
          <w:iCs/>
          <w:lang w:val="uk-UA"/>
        </w:rPr>
        <w:t>«</w:t>
      </w:r>
      <w:r w:rsidR="00F74848" w:rsidRPr="00170670">
        <w:rPr>
          <w:i/>
          <w:iCs/>
          <w:lang w:val="en-US"/>
        </w:rPr>
        <w:t>He kicks me in the stomach. Crushing down on top of me, he shoves the barrel of the gun into my mouth, all the way back of my throat until the taste of old oil and carbon residue is more than I can stomach</w:t>
      </w:r>
      <w:r>
        <w:rPr>
          <w:i/>
          <w:iCs/>
          <w:lang w:val="uk-UA"/>
        </w:rPr>
        <w:t>»</w:t>
      </w:r>
      <w:r w:rsidR="003D357E">
        <w:rPr>
          <w:i/>
          <w:iCs/>
          <w:lang w:val="en-US"/>
        </w:rPr>
        <w:t xml:space="preserve"> </w:t>
      </w:r>
      <w:r w:rsidR="003D357E">
        <w:rPr>
          <w:lang w:val="en-US"/>
        </w:rPr>
        <w:t>[BC, c. 27]</w:t>
      </w:r>
      <w:r w:rsidR="00F74848" w:rsidRPr="00170670">
        <w:rPr>
          <w:i/>
          <w:iCs/>
          <w:lang w:val="en-US"/>
        </w:rPr>
        <w:t>.</w:t>
      </w:r>
    </w:p>
    <w:p w14:paraId="62F24739" w14:textId="407A00A4" w:rsidR="0034692C" w:rsidRDefault="00EF68F7" w:rsidP="000409E3">
      <w:pPr>
        <w:spacing w:line="360" w:lineRule="auto"/>
        <w:ind w:firstLine="709"/>
        <w:jc w:val="both"/>
        <w:rPr>
          <w:sz w:val="28"/>
          <w:szCs w:val="28"/>
          <w:lang w:val="uk-UA"/>
        </w:rPr>
      </w:pPr>
      <w:r>
        <w:rPr>
          <w:sz w:val="28"/>
          <w:szCs w:val="28"/>
          <w:lang w:val="uk-UA"/>
        </w:rPr>
        <w:t>В аналізованому</w:t>
      </w:r>
      <w:r w:rsidR="009A531C">
        <w:rPr>
          <w:sz w:val="28"/>
          <w:szCs w:val="28"/>
          <w:lang w:val="uk-UA"/>
        </w:rPr>
        <w:t xml:space="preserve"> </w:t>
      </w:r>
      <w:r w:rsidR="003D357E">
        <w:rPr>
          <w:sz w:val="28"/>
          <w:szCs w:val="28"/>
          <w:lang w:val="uk-UA"/>
        </w:rPr>
        <w:t>мовленнєвому епізоді</w:t>
      </w:r>
      <w:r w:rsidR="009A531C">
        <w:rPr>
          <w:sz w:val="28"/>
          <w:szCs w:val="28"/>
          <w:lang w:val="uk-UA"/>
        </w:rPr>
        <w:t xml:space="preserve"> емоційне напруження підсилюється</w:t>
      </w:r>
      <w:r w:rsidR="00E50E14">
        <w:rPr>
          <w:sz w:val="28"/>
          <w:szCs w:val="28"/>
          <w:lang w:val="uk-UA"/>
        </w:rPr>
        <w:t xml:space="preserve"> графічними та </w:t>
      </w:r>
      <w:proofErr w:type="spellStart"/>
      <w:r w:rsidR="00F71CBE" w:rsidRPr="00FF38CD">
        <w:rPr>
          <w:sz w:val="28"/>
          <w:szCs w:val="28"/>
          <w:lang w:val="uk-UA"/>
        </w:rPr>
        <w:t>синтак</w:t>
      </w:r>
      <w:r w:rsidR="00FF38CD">
        <w:rPr>
          <w:sz w:val="28"/>
          <w:szCs w:val="28"/>
          <w:lang w:val="uk-UA"/>
        </w:rPr>
        <w:t>тико</w:t>
      </w:r>
      <w:proofErr w:type="spellEnd"/>
      <w:r w:rsidR="00FF38CD">
        <w:rPr>
          <w:sz w:val="28"/>
          <w:szCs w:val="28"/>
          <w:lang w:val="uk-UA"/>
        </w:rPr>
        <w:t>-</w:t>
      </w:r>
      <w:r w:rsidR="009A531C" w:rsidRPr="00FF38CD">
        <w:rPr>
          <w:sz w:val="28"/>
          <w:szCs w:val="28"/>
          <w:lang w:val="uk-UA"/>
        </w:rPr>
        <w:t>стилістичними прийомами</w:t>
      </w:r>
      <w:r w:rsidR="00E50E14" w:rsidRPr="00FF38CD">
        <w:rPr>
          <w:sz w:val="28"/>
          <w:szCs w:val="28"/>
          <w:lang w:val="uk-UA"/>
        </w:rPr>
        <w:t>.</w:t>
      </w:r>
      <w:r w:rsidR="00E50E14">
        <w:rPr>
          <w:sz w:val="28"/>
          <w:szCs w:val="28"/>
          <w:lang w:val="uk-UA"/>
        </w:rPr>
        <w:t xml:space="preserve"> </w:t>
      </w:r>
      <w:r w:rsidR="00F71CBE">
        <w:rPr>
          <w:sz w:val="28"/>
          <w:szCs w:val="28"/>
          <w:lang w:val="uk-UA"/>
        </w:rPr>
        <w:t>П</w:t>
      </w:r>
      <w:r w:rsidR="003D357E">
        <w:rPr>
          <w:sz w:val="28"/>
          <w:szCs w:val="28"/>
          <w:lang w:val="uk-UA"/>
        </w:rPr>
        <w:t>овтор</w:t>
      </w:r>
      <w:r w:rsidR="009A531C">
        <w:rPr>
          <w:sz w:val="28"/>
          <w:szCs w:val="28"/>
          <w:lang w:val="uk-UA"/>
        </w:rPr>
        <w:t xml:space="preserve"> </w:t>
      </w:r>
      <w:r w:rsidR="009A531C" w:rsidRPr="009A531C">
        <w:rPr>
          <w:i/>
          <w:iCs/>
          <w:sz w:val="28"/>
          <w:szCs w:val="28"/>
          <w:lang w:val="uk-UA"/>
        </w:rPr>
        <w:t>(…</w:t>
      </w:r>
      <w:r w:rsidR="009A531C" w:rsidRPr="00926016">
        <w:rPr>
          <w:i/>
          <w:iCs/>
          <w:sz w:val="28"/>
          <w:szCs w:val="28"/>
        </w:rPr>
        <w:t>love</w:t>
      </w:r>
      <w:r w:rsidR="009A531C" w:rsidRPr="009A531C">
        <w:rPr>
          <w:i/>
          <w:iCs/>
          <w:sz w:val="28"/>
          <w:szCs w:val="28"/>
        </w:rPr>
        <w:t xml:space="preserve"> my family. </w:t>
      </w:r>
      <w:r w:rsidR="009A531C" w:rsidRPr="00CC1B3B">
        <w:rPr>
          <w:i/>
          <w:iCs/>
          <w:sz w:val="28"/>
          <w:szCs w:val="28"/>
        </w:rPr>
        <w:t>I love my wife.</w:t>
      </w:r>
      <w:r w:rsidR="009A531C" w:rsidRPr="009A531C">
        <w:rPr>
          <w:i/>
          <w:iCs/>
          <w:sz w:val="28"/>
          <w:szCs w:val="28"/>
        </w:rPr>
        <w:t xml:space="preserve"> I </w:t>
      </w:r>
      <w:r w:rsidR="009A531C" w:rsidRPr="00926016">
        <w:rPr>
          <w:i/>
          <w:iCs/>
          <w:sz w:val="28"/>
          <w:szCs w:val="28"/>
        </w:rPr>
        <w:t>love</w:t>
      </w:r>
      <w:r w:rsidR="009A531C" w:rsidRPr="009A531C">
        <w:rPr>
          <w:i/>
          <w:iCs/>
          <w:sz w:val="28"/>
          <w:szCs w:val="28"/>
          <w:lang w:val="uk-UA"/>
        </w:rPr>
        <w:t>…)</w:t>
      </w:r>
      <w:r w:rsidR="00E50E14">
        <w:rPr>
          <w:sz w:val="28"/>
          <w:szCs w:val="28"/>
          <w:lang w:val="uk-UA"/>
        </w:rPr>
        <w:t xml:space="preserve"> </w:t>
      </w:r>
      <w:r w:rsidR="009A531C">
        <w:rPr>
          <w:sz w:val="28"/>
          <w:szCs w:val="28"/>
          <w:lang w:val="uk-UA"/>
        </w:rPr>
        <w:t xml:space="preserve">акцентує увагу на тому, що сенсом життя мовця є його родина. Виділення курсивом слова </w:t>
      </w:r>
      <w:r w:rsidR="009A531C" w:rsidRPr="00043BA7">
        <w:rPr>
          <w:i/>
          <w:iCs/>
          <w:sz w:val="28"/>
          <w:szCs w:val="28"/>
          <w:lang w:val="en-US"/>
        </w:rPr>
        <w:t>anything</w:t>
      </w:r>
      <w:r w:rsidR="009A531C" w:rsidRPr="009A531C">
        <w:rPr>
          <w:sz w:val="28"/>
          <w:szCs w:val="28"/>
          <w:lang w:val="uk-UA"/>
        </w:rPr>
        <w:t xml:space="preserve"> </w:t>
      </w:r>
      <w:r w:rsidR="009A531C">
        <w:rPr>
          <w:sz w:val="28"/>
          <w:szCs w:val="28"/>
          <w:lang w:val="uk-UA"/>
        </w:rPr>
        <w:t xml:space="preserve">у фразі </w:t>
      </w:r>
      <w:r w:rsidR="009A531C" w:rsidRPr="009A531C">
        <w:rPr>
          <w:i/>
          <w:iCs/>
          <w:sz w:val="28"/>
          <w:szCs w:val="28"/>
        </w:rPr>
        <w:t xml:space="preserve">I will do </w:t>
      </w:r>
      <w:r w:rsidR="009A531C" w:rsidRPr="009A531C">
        <w:rPr>
          <w:i/>
          <w:iCs/>
          <w:sz w:val="28"/>
          <w:szCs w:val="28"/>
          <w:u w:val="single"/>
        </w:rPr>
        <w:t>anything</w:t>
      </w:r>
      <w:r w:rsidR="009A531C">
        <w:rPr>
          <w:i/>
          <w:iCs/>
          <w:sz w:val="28"/>
          <w:szCs w:val="28"/>
          <w:lang w:val="uk-UA"/>
        </w:rPr>
        <w:t xml:space="preserve"> </w:t>
      </w:r>
      <w:r w:rsidR="00E50E14">
        <w:rPr>
          <w:sz w:val="28"/>
          <w:szCs w:val="28"/>
          <w:lang w:val="uk-UA"/>
        </w:rPr>
        <w:t>підкреслює</w:t>
      </w:r>
      <w:r w:rsidR="00043BA7">
        <w:rPr>
          <w:sz w:val="28"/>
          <w:szCs w:val="28"/>
          <w:lang w:val="uk-UA"/>
        </w:rPr>
        <w:t xml:space="preserve"> рішучість мовця та</w:t>
      </w:r>
      <w:r w:rsidR="00E50E14">
        <w:rPr>
          <w:sz w:val="28"/>
          <w:szCs w:val="28"/>
          <w:lang w:val="uk-UA"/>
        </w:rPr>
        <w:t xml:space="preserve"> силу</w:t>
      </w:r>
      <w:r w:rsidR="00043BA7">
        <w:rPr>
          <w:sz w:val="28"/>
          <w:szCs w:val="28"/>
          <w:lang w:val="uk-UA"/>
        </w:rPr>
        <w:t xml:space="preserve"> його прохання.</w:t>
      </w:r>
      <w:r w:rsidR="00E116E6">
        <w:rPr>
          <w:sz w:val="28"/>
          <w:szCs w:val="28"/>
          <w:lang w:val="uk-UA"/>
        </w:rPr>
        <w:t xml:space="preserve"> </w:t>
      </w:r>
      <w:r w:rsidR="00E50E14">
        <w:rPr>
          <w:sz w:val="28"/>
          <w:szCs w:val="28"/>
          <w:lang w:val="uk-UA"/>
        </w:rPr>
        <w:t>Водночас</w:t>
      </w:r>
      <w:r w:rsidR="00662028">
        <w:rPr>
          <w:sz w:val="28"/>
          <w:szCs w:val="28"/>
          <w:lang w:val="uk-UA"/>
        </w:rPr>
        <w:t>, попри активне емоційне забарвлення, перлокутивний ефект не співвідноситься з очікуваннями мовця, що вказує на часткову неефективність комунікативного наміру.</w:t>
      </w:r>
    </w:p>
    <w:p w14:paraId="03011E8A" w14:textId="6D7B7FED" w:rsidR="00C01A57" w:rsidRDefault="004A3753" w:rsidP="000409E3">
      <w:pPr>
        <w:pStyle w:val="ae"/>
        <w:rPr>
          <w:lang w:val="uk-UA"/>
        </w:rPr>
      </w:pPr>
      <w:r>
        <w:rPr>
          <w:lang w:val="uk-UA"/>
        </w:rPr>
        <w:lastRenderedPageBreak/>
        <w:t>Вищенаведені приклади демонструють негативн</w:t>
      </w:r>
      <w:r w:rsidR="006B2411">
        <w:rPr>
          <w:lang w:val="uk-UA"/>
        </w:rPr>
        <w:t>ий перлокутивний акт – адресат не реалізує бажання адресанта. Такий ефект, вірогідно, обумовлюється контекстом ситуації (</w:t>
      </w:r>
      <w:r w:rsidR="00FF38CD">
        <w:rPr>
          <w:lang w:val="uk-UA"/>
        </w:rPr>
        <w:t>напруження</w:t>
      </w:r>
      <w:r w:rsidR="006B2411">
        <w:rPr>
          <w:lang w:val="uk-UA"/>
        </w:rPr>
        <w:t xml:space="preserve">, конфлікт, </w:t>
      </w:r>
      <w:r w:rsidR="00C01A57">
        <w:rPr>
          <w:lang w:val="uk-UA"/>
        </w:rPr>
        <w:t>стрес</w:t>
      </w:r>
      <w:r w:rsidR="006B2411">
        <w:rPr>
          <w:lang w:val="uk-UA"/>
        </w:rPr>
        <w:t xml:space="preserve"> тощо)</w:t>
      </w:r>
      <w:r w:rsidR="00C01A57">
        <w:rPr>
          <w:lang w:val="uk-UA"/>
        </w:rPr>
        <w:t>, стосунками між комунікантами та</w:t>
      </w:r>
      <w:r w:rsidR="00C01A57" w:rsidRPr="00C01A57">
        <w:rPr>
          <w:lang w:val="uk-UA"/>
        </w:rPr>
        <w:t>/</w:t>
      </w:r>
      <w:r w:rsidR="00C01A57">
        <w:rPr>
          <w:lang w:val="uk-UA"/>
        </w:rPr>
        <w:t xml:space="preserve">або іншими екстралінгвальними чинниками. </w:t>
      </w:r>
    </w:p>
    <w:p w14:paraId="7A3B4E28" w14:textId="6FF0E1FE" w:rsidR="00C01A57" w:rsidRDefault="006B2411" w:rsidP="000409E3">
      <w:pPr>
        <w:pStyle w:val="ae"/>
        <w:rPr>
          <w:lang w:val="uk-UA"/>
        </w:rPr>
      </w:pPr>
      <w:r>
        <w:rPr>
          <w:lang w:val="uk-UA"/>
        </w:rPr>
        <w:t>О</w:t>
      </w:r>
      <w:r w:rsidR="004A3753">
        <w:rPr>
          <w:lang w:val="uk-UA"/>
        </w:rPr>
        <w:t>днак</w:t>
      </w:r>
      <w:r>
        <w:rPr>
          <w:lang w:val="uk-UA"/>
        </w:rPr>
        <w:t xml:space="preserve"> </w:t>
      </w:r>
      <w:r w:rsidR="004A3753">
        <w:rPr>
          <w:lang w:val="uk-UA"/>
        </w:rPr>
        <w:t xml:space="preserve">варто зазначити, що </w:t>
      </w:r>
      <w:r w:rsidR="00476AF0">
        <w:rPr>
          <w:lang w:val="uk-UA"/>
        </w:rPr>
        <w:t xml:space="preserve">проханню та </w:t>
      </w:r>
      <w:r w:rsidR="00C01A57">
        <w:rPr>
          <w:lang w:val="uk-UA"/>
        </w:rPr>
        <w:t xml:space="preserve">благанню притаманні як негативні, так і позитивні </w:t>
      </w:r>
      <w:proofErr w:type="spellStart"/>
      <w:r w:rsidR="00C01A57">
        <w:rPr>
          <w:lang w:val="uk-UA"/>
        </w:rPr>
        <w:t>перлокутивні</w:t>
      </w:r>
      <w:proofErr w:type="spellEnd"/>
      <w:r w:rsidR="00C01A57">
        <w:rPr>
          <w:lang w:val="uk-UA"/>
        </w:rPr>
        <w:t xml:space="preserve"> ефекти. Наприклад:</w:t>
      </w:r>
    </w:p>
    <w:p w14:paraId="20ABA374" w14:textId="51547D1A" w:rsidR="00280C03" w:rsidRPr="00280C03" w:rsidRDefault="00280C03" w:rsidP="000409E3">
      <w:pPr>
        <w:pStyle w:val="ae"/>
        <w:rPr>
          <w:i/>
          <w:iCs/>
          <w:color w:val="000000"/>
        </w:rPr>
      </w:pPr>
      <w:r w:rsidRPr="00280C03">
        <w:rPr>
          <w:i/>
          <w:iCs/>
        </w:rPr>
        <w:t>He touches the bare shoulder of the young woman occupying the stool behind his.</w:t>
      </w:r>
    </w:p>
    <w:p w14:paraId="67895839" w14:textId="2DDA363F" w:rsidR="00280C03" w:rsidRPr="00280C03" w:rsidRDefault="00280C03" w:rsidP="000409E3">
      <w:pPr>
        <w:pStyle w:val="ae"/>
        <w:rPr>
          <w:i/>
          <w:iCs/>
          <w:color w:val="000000"/>
        </w:rPr>
      </w:pPr>
      <w:r w:rsidRPr="00280C03">
        <w:rPr>
          <w:i/>
          <w:iCs/>
        </w:rPr>
        <w:t>“</w:t>
      </w:r>
      <w:r w:rsidRPr="00280C03">
        <w:rPr>
          <w:b/>
          <w:bCs/>
          <w:i/>
          <w:iCs/>
        </w:rPr>
        <w:t>Would</w:t>
      </w:r>
      <w:r w:rsidRPr="00280C03">
        <w:rPr>
          <w:i/>
          <w:iCs/>
        </w:rPr>
        <w:t xml:space="preserve"> you </w:t>
      </w:r>
      <w:r w:rsidRPr="00280C03">
        <w:rPr>
          <w:b/>
          <w:bCs/>
          <w:i/>
          <w:iCs/>
        </w:rPr>
        <w:t>mind</w:t>
      </w:r>
      <w:r w:rsidRPr="00280C03">
        <w:rPr>
          <w:i/>
          <w:iCs/>
        </w:rPr>
        <w:t xml:space="preserve"> letting my dear old friend steal your chair for a minute?”</w:t>
      </w:r>
    </w:p>
    <w:p w14:paraId="57C2EFCF" w14:textId="62826439" w:rsidR="00280C03" w:rsidRPr="00280C03" w:rsidRDefault="00280C03" w:rsidP="000409E3">
      <w:pPr>
        <w:pStyle w:val="ae"/>
        <w:rPr>
          <w:i/>
          <w:iCs/>
          <w:color w:val="000000"/>
        </w:rPr>
      </w:pPr>
      <w:r w:rsidRPr="00280C03">
        <w:rPr>
          <w:i/>
          <w:iCs/>
        </w:rPr>
        <w:t>The woman dutifully abandons her seat, and I climb onto the stool beside Ryan.</w:t>
      </w:r>
    </w:p>
    <w:p w14:paraId="133F345D" w14:textId="0B31D995" w:rsidR="000F63D2" w:rsidRDefault="00476AF0" w:rsidP="000409E3">
      <w:pPr>
        <w:pStyle w:val="ae"/>
        <w:rPr>
          <w:lang w:val="uk-UA"/>
        </w:rPr>
      </w:pPr>
      <w:proofErr w:type="spellStart"/>
      <w:r>
        <w:rPr>
          <w:lang w:val="uk-UA"/>
        </w:rPr>
        <w:t>Локутивний</w:t>
      </w:r>
      <w:proofErr w:type="spellEnd"/>
      <w:r>
        <w:rPr>
          <w:lang w:val="uk-UA"/>
        </w:rPr>
        <w:t xml:space="preserve"> акт фрази </w:t>
      </w:r>
      <w:r w:rsidRPr="00246AD5">
        <w:rPr>
          <w:i/>
          <w:iCs/>
        </w:rPr>
        <w:t>Would</w:t>
      </w:r>
      <w:r w:rsidRPr="00280C03">
        <w:rPr>
          <w:i/>
          <w:iCs/>
        </w:rPr>
        <w:t xml:space="preserve"> you </w:t>
      </w:r>
      <w:r w:rsidRPr="00246AD5">
        <w:rPr>
          <w:i/>
          <w:iCs/>
        </w:rPr>
        <w:t>mind</w:t>
      </w:r>
      <w:r w:rsidRPr="00280C03">
        <w:rPr>
          <w:i/>
          <w:iCs/>
        </w:rPr>
        <w:t xml:space="preserve"> letting my dear old friend steal your chair for a minute?</w:t>
      </w:r>
      <w:r>
        <w:rPr>
          <w:i/>
          <w:iCs/>
          <w:lang w:val="uk-UA"/>
        </w:rPr>
        <w:t xml:space="preserve"> </w:t>
      </w:r>
      <w:r>
        <w:rPr>
          <w:lang w:val="uk-UA"/>
        </w:rPr>
        <w:t xml:space="preserve">є ввічливим проханням. Однією із </w:t>
      </w:r>
      <w:proofErr w:type="spellStart"/>
      <w:r>
        <w:rPr>
          <w:lang w:val="uk-UA"/>
        </w:rPr>
        <w:t>іллокутивних</w:t>
      </w:r>
      <w:proofErr w:type="spellEnd"/>
      <w:r>
        <w:rPr>
          <w:lang w:val="uk-UA"/>
        </w:rPr>
        <w:t xml:space="preserve"> цілей цього мовленнєвого акту є намір сприяти тому, щоб адресат виконав бажану дію </w:t>
      </w:r>
      <w:r w:rsidR="00312258">
        <w:rPr>
          <w:lang w:val="uk-UA"/>
        </w:rPr>
        <w:t>адресанта</w:t>
      </w:r>
      <w:r>
        <w:rPr>
          <w:lang w:val="uk-UA"/>
        </w:rPr>
        <w:t xml:space="preserve">. </w:t>
      </w:r>
      <w:proofErr w:type="spellStart"/>
      <w:r>
        <w:rPr>
          <w:lang w:val="uk-UA"/>
        </w:rPr>
        <w:t>Перлокутивний</w:t>
      </w:r>
      <w:proofErr w:type="spellEnd"/>
      <w:r>
        <w:rPr>
          <w:lang w:val="uk-UA"/>
        </w:rPr>
        <w:t xml:space="preserve"> ефект виражено </w:t>
      </w:r>
      <w:proofErr w:type="spellStart"/>
      <w:r>
        <w:rPr>
          <w:lang w:val="uk-UA"/>
        </w:rPr>
        <w:t>невербально</w:t>
      </w:r>
      <w:proofErr w:type="spellEnd"/>
      <w:r>
        <w:rPr>
          <w:lang w:val="uk-UA"/>
        </w:rPr>
        <w:t xml:space="preserve"> </w:t>
      </w:r>
      <w:r w:rsidRPr="00476AF0">
        <w:rPr>
          <w:i/>
          <w:iCs/>
          <w:lang w:val="uk-UA"/>
        </w:rPr>
        <w:t>(</w:t>
      </w:r>
      <w:r w:rsidRPr="00476AF0">
        <w:rPr>
          <w:i/>
          <w:iCs/>
        </w:rPr>
        <w:t>The woman dutifully abandons her seat</w:t>
      </w:r>
      <w:r w:rsidRPr="00476AF0">
        <w:rPr>
          <w:i/>
          <w:iCs/>
          <w:lang w:val="uk-UA"/>
        </w:rPr>
        <w:t>)</w:t>
      </w:r>
      <w:r>
        <w:rPr>
          <w:lang w:val="uk-UA"/>
        </w:rPr>
        <w:t>, однак це ніяким чином не впливає на успі</w:t>
      </w:r>
      <w:r w:rsidR="00FE2D28">
        <w:rPr>
          <w:lang w:val="uk-UA"/>
        </w:rPr>
        <w:t>шність</w:t>
      </w:r>
      <w:r>
        <w:rPr>
          <w:lang w:val="uk-UA"/>
        </w:rPr>
        <w:t xml:space="preserve"> комунікативної ситуації.</w:t>
      </w:r>
    </w:p>
    <w:p w14:paraId="64D7153C" w14:textId="35E7A1AE" w:rsidR="00476AF0" w:rsidRPr="002007F9" w:rsidRDefault="00476AF0" w:rsidP="000409E3">
      <w:pPr>
        <w:pStyle w:val="ae"/>
        <w:rPr>
          <w:i/>
          <w:iCs/>
          <w:lang w:val="uk-UA"/>
        </w:rPr>
      </w:pPr>
      <w:r>
        <w:rPr>
          <w:lang w:val="uk-UA"/>
        </w:rPr>
        <w:t xml:space="preserve">У наступному мовленнєвому епізоді імперативне речення </w:t>
      </w:r>
      <w:r w:rsidRPr="001152B0">
        <w:rPr>
          <w:i/>
          <w:iCs/>
        </w:rPr>
        <w:t>Just take the scissors and cut</w:t>
      </w:r>
      <w:r>
        <w:rPr>
          <w:i/>
          <w:iCs/>
          <w:lang w:val="uk-UA"/>
        </w:rPr>
        <w:t xml:space="preserve"> </w:t>
      </w:r>
      <w:r>
        <w:rPr>
          <w:lang w:val="uk-UA"/>
        </w:rPr>
        <w:t xml:space="preserve">сприймається читачем не як наказ, а як </w:t>
      </w:r>
      <w:r w:rsidR="002007F9">
        <w:rPr>
          <w:lang w:val="uk-UA"/>
        </w:rPr>
        <w:t>прохання</w:t>
      </w:r>
      <w:r>
        <w:rPr>
          <w:lang w:val="uk-UA"/>
        </w:rPr>
        <w:t xml:space="preserve">, яке після спроби адресата делікатно заперечити </w:t>
      </w:r>
      <w:r w:rsidRPr="001152B0">
        <w:rPr>
          <w:lang w:val="uk-UA"/>
        </w:rPr>
        <w:t>(</w:t>
      </w:r>
      <w:r w:rsidRPr="001152B0">
        <w:rPr>
          <w:i/>
          <w:iCs/>
        </w:rPr>
        <w:t>But I-</w:t>
      </w:r>
      <w:r>
        <w:rPr>
          <w:i/>
          <w:iCs/>
          <w:lang w:val="uk-UA"/>
        </w:rPr>
        <w:t xml:space="preserve"> </w:t>
      </w:r>
      <w:r w:rsidRPr="00FB715C">
        <w:rPr>
          <w:lang w:val="uk-UA"/>
        </w:rPr>
        <w:t>та</w:t>
      </w:r>
      <w:r>
        <w:rPr>
          <w:lang w:val="uk-UA"/>
        </w:rPr>
        <w:t xml:space="preserve"> </w:t>
      </w:r>
      <w:r w:rsidRPr="004A3753">
        <w:rPr>
          <w:i/>
          <w:iCs/>
        </w:rPr>
        <w:t>I'd better brush it first</w:t>
      </w:r>
      <w:r w:rsidRPr="001152B0">
        <w:rPr>
          <w:lang w:val="uk-UA"/>
        </w:rPr>
        <w:t>)</w:t>
      </w:r>
      <w:r>
        <w:rPr>
          <w:lang w:val="uk-UA"/>
        </w:rPr>
        <w:t xml:space="preserve">, </w:t>
      </w:r>
      <w:proofErr w:type="spellStart"/>
      <w:r>
        <w:rPr>
          <w:lang w:val="uk-UA"/>
        </w:rPr>
        <w:t>емоційно</w:t>
      </w:r>
      <w:proofErr w:type="spellEnd"/>
      <w:r>
        <w:rPr>
          <w:lang w:val="uk-UA"/>
        </w:rPr>
        <w:t xml:space="preserve"> підсилюється</w:t>
      </w:r>
      <w:r w:rsidR="002007F9">
        <w:rPr>
          <w:lang w:val="uk-UA"/>
        </w:rPr>
        <w:t xml:space="preserve"> </w:t>
      </w:r>
      <w:r>
        <w:rPr>
          <w:lang w:val="uk-UA"/>
        </w:rPr>
        <w:t xml:space="preserve">фразою </w:t>
      </w:r>
      <w:r w:rsidRPr="001152B0">
        <w:rPr>
          <w:i/>
          <w:iCs/>
        </w:rPr>
        <w:t>Please</w:t>
      </w:r>
      <w:r>
        <w:rPr>
          <w:lang w:val="uk-UA"/>
        </w:rPr>
        <w:t xml:space="preserve">, яка у діалогічному мовленні виділена курсивом та сприяє позитивному </w:t>
      </w:r>
      <w:proofErr w:type="spellStart"/>
      <w:r>
        <w:rPr>
          <w:lang w:val="uk-UA"/>
        </w:rPr>
        <w:t>перлокутивному</w:t>
      </w:r>
      <w:proofErr w:type="spellEnd"/>
      <w:r>
        <w:rPr>
          <w:lang w:val="uk-UA"/>
        </w:rPr>
        <w:t xml:space="preserve"> ефекту </w:t>
      </w:r>
      <w:r w:rsidRPr="00FB715C">
        <w:rPr>
          <w:i/>
          <w:iCs/>
          <w:lang w:val="uk-UA"/>
        </w:rPr>
        <w:t>(</w:t>
      </w:r>
      <w:r w:rsidRPr="00FB715C">
        <w:rPr>
          <w:lang w:val="uk-UA"/>
        </w:rPr>
        <w:t>…</w:t>
      </w:r>
      <w:r w:rsidRPr="00FB715C">
        <w:rPr>
          <w:i/>
          <w:iCs/>
        </w:rPr>
        <w:t>it would be kinder to simply cut the knots out.</w:t>
      </w:r>
      <w:r w:rsidRPr="00FB715C">
        <w:rPr>
          <w:i/>
          <w:iCs/>
          <w:lang w:val="uk-UA"/>
        </w:rPr>
        <w:t xml:space="preserve"> </w:t>
      </w:r>
      <w:r w:rsidRPr="00FB715C">
        <w:rPr>
          <w:i/>
          <w:iCs/>
        </w:rPr>
        <w:t>Tentatively I made the first cut</w:t>
      </w:r>
      <w:r w:rsidRPr="00FB715C">
        <w:rPr>
          <w:i/>
          <w:iCs/>
          <w:lang w:val="uk-UA"/>
        </w:rPr>
        <w:t>)</w:t>
      </w:r>
      <w:r w:rsidRPr="00476AF0">
        <w:rPr>
          <w:lang w:val="uk-UA"/>
        </w:rPr>
        <w:t>:</w:t>
      </w:r>
    </w:p>
    <w:p w14:paraId="1098FBBD" w14:textId="6D66C508" w:rsidR="00C01A57" w:rsidRDefault="004A3753" w:rsidP="000409E3">
      <w:pPr>
        <w:pStyle w:val="ae"/>
        <w:rPr>
          <w:i/>
          <w:iCs/>
        </w:rPr>
      </w:pPr>
      <w:r w:rsidRPr="004A3753">
        <w:rPr>
          <w:i/>
          <w:iCs/>
        </w:rPr>
        <w:t>"Just take the scissors and cut." She sighed. "I don't care how you do it. I don't care what it</w:t>
      </w:r>
      <w:r w:rsidRPr="004A3753">
        <w:rPr>
          <w:i/>
          <w:iCs/>
          <w:lang w:val="uk-UA"/>
        </w:rPr>
        <w:t xml:space="preserve"> </w:t>
      </w:r>
      <w:r w:rsidRPr="004A3753">
        <w:rPr>
          <w:i/>
          <w:iCs/>
        </w:rPr>
        <w:t xml:space="preserve">looks like. Just get rid of it." </w:t>
      </w:r>
    </w:p>
    <w:p w14:paraId="59AF9B7C" w14:textId="43723CF3" w:rsidR="004A3753" w:rsidRPr="004A3753" w:rsidRDefault="004A3753" w:rsidP="000409E3">
      <w:pPr>
        <w:pStyle w:val="ae"/>
        <w:rPr>
          <w:i/>
          <w:iCs/>
        </w:rPr>
      </w:pPr>
      <w:r w:rsidRPr="004A3753">
        <w:rPr>
          <w:i/>
          <w:iCs/>
        </w:rPr>
        <w:t>"But I-"</w:t>
      </w:r>
    </w:p>
    <w:p w14:paraId="40ECD0FE" w14:textId="77777777" w:rsidR="004A3753" w:rsidRPr="004A3753" w:rsidRDefault="004A3753" w:rsidP="000409E3">
      <w:pPr>
        <w:pStyle w:val="ae"/>
        <w:rPr>
          <w:b/>
          <w:bCs/>
          <w:i/>
          <w:iCs/>
        </w:rPr>
      </w:pPr>
      <w:r w:rsidRPr="004A3753">
        <w:rPr>
          <w:b/>
          <w:bCs/>
          <w:i/>
          <w:iCs/>
        </w:rPr>
        <w:t>"Please."</w:t>
      </w:r>
    </w:p>
    <w:p w14:paraId="7E432CBC" w14:textId="7F730451" w:rsidR="004A3753" w:rsidRPr="004A3753" w:rsidRDefault="004A3753" w:rsidP="000409E3">
      <w:pPr>
        <w:pStyle w:val="ae"/>
        <w:rPr>
          <w:i/>
          <w:iCs/>
        </w:rPr>
      </w:pPr>
      <w:r w:rsidRPr="004A3753">
        <w:rPr>
          <w:i/>
          <w:iCs/>
        </w:rPr>
        <w:t>Reluctantly I took up position behind her. After two days in bed, her hair was a tangle of</w:t>
      </w:r>
      <w:r w:rsidRPr="004A3753">
        <w:rPr>
          <w:i/>
          <w:iCs/>
          <w:lang w:val="uk-UA"/>
        </w:rPr>
        <w:t xml:space="preserve"> </w:t>
      </w:r>
      <w:r w:rsidRPr="004A3753">
        <w:rPr>
          <w:i/>
          <w:iCs/>
        </w:rPr>
        <w:t>orange, wiry threads. It was dry to the touch, so dry I almost expected it to crackle, and punctuated</w:t>
      </w:r>
      <w:r w:rsidRPr="004A3753">
        <w:rPr>
          <w:i/>
          <w:iCs/>
          <w:lang w:val="uk-UA"/>
        </w:rPr>
        <w:t xml:space="preserve"> </w:t>
      </w:r>
      <w:r w:rsidRPr="004A3753">
        <w:rPr>
          <w:i/>
          <w:iCs/>
        </w:rPr>
        <w:t>with gritty little knots.</w:t>
      </w:r>
    </w:p>
    <w:p w14:paraId="7218311D" w14:textId="77777777" w:rsidR="004A3753" w:rsidRPr="004A3753" w:rsidRDefault="004A3753" w:rsidP="000409E3">
      <w:pPr>
        <w:pStyle w:val="ae"/>
        <w:rPr>
          <w:i/>
          <w:iCs/>
        </w:rPr>
      </w:pPr>
      <w:r w:rsidRPr="004A3753">
        <w:rPr>
          <w:i/>
          <w:iCs/>
        </w:rPr>
        <w:lastRenderedPageBreak/>
        <w:t>"I'd better brush it first."</w:t>
      </w:r>
    </w:p>
    <w:p w14:paraId="3D78A8EE" w14:textId="79E63EBA" w:rsidR="004A3753" w:rsidRPr="004A3753" w:rsidRDefault="004A3753" w:rsidP="000409E3">
      <w:pPr>
        <w:pStyle w:val="ae"/>
        <w:rPr>
          <w:i/>
          <w:iCs/>
        </w:rPr>
      </w:pPr>
      <w:r w:rsidRPr="004A3753">
        <w:rPr>
          <w:i/>
          <w:iCs/>
        </w:rPr>
        <w:t>The knots were numerous. Though she spoke not a word of reproach, I felt her flinch at every</w:t>
      </w:r>
      <w:r w:rsidRPr="004A3753">
        <w:rPr>
          <w:i/>
          <w:iCs/>
          <w:lang w:val="uk-UA"/>
        </w:rPr>
        <w:t xml:space="preserve"> </w:t>
      </w:r>
      <w:r w:rsidRPr="004A3753">
        <w:rPr>
          <w:i/>
          <w:iCs/>
        </w:rPr>
        <w:t>brushstroke. I put the brush down; it would be kinder to simply cut the knots out.</w:t>
      </w:r>
      <w:r w:rsidRPr="004A3753">
        <w:rPr>
          <w:i/>
          <w:iCs/>
          <w:lang w:val="uk-UA"/>
        </w:rPr>
        <w:t xml:space="preserve"> </w:t>
      </w:r>
      <w:r w:rsidRPr="004A3753">
        <w:rPr>
          <w:i/>
          <w:iCs/>
        </w:rPr>
        <w:t>Tentatively I made the first cut. A few inches off the ends, halfway down her back. The</w:t>
      </w:r>
      <w:r w:rsidRPr="004A3753">
        <w:rPr>
          <w:i/>
          <w:iCs/>
          <w:lang w:val="uk-UA"/>
        </w:rPr>
        <w:t xml:space="preserve"> </w:t>
      </w:r>
      <w:r w:rsidRPr="004A3753">
        <w:rPr>
          <w:i/>
          <w:iCs/>
        </w:rPr>
        <w:t>blades sheared cleanly through the hair, and the clippings fell to the sheet.</w:t>
      </w:r>
    </w:p>
    <w:p w14:paraId="58F597B0" w14:textId="77777777" w:rsidR="004A3753" w:rsidRPr="004A3753" w:rsidRDefault="004A3753" w:rsidP="000409E3">
      <w:pPr>
        <w:pStyle w:val="ae"/>
        <w:rPr>
          <w:i/>
          <w:iCs/>
        </w:rPr>
      </w:pPr>
      <w:r w:rsidRPr="004A3753">
        <w:rPr>
          <w:i/>
          <w:iCs/>
        </w:rPr>
        <w:t>"Shorter than that," Miss Winter said mildly.</w:t>
      </w:r>
    </w:p>
    <w:p w14:paraId="60C923FC" w14:textId="77777777" w:rsidR="004A3753" w:rsidRPr="004A3753" w:rsidRDefault="004A3753" w:rsidP="000409E3">
      <w:pPr>
        <w:pStyle w:val="ae"/>
        <w:rPr>
          <w:i/>
          <w:iCs/>
        </w:rPr>
      </w:pPr>
      <w:r w:rsidRPr="004A3753">
        <w:rPr>
          <w:i/>
          <w:iCs/>
        </w:rPr>
        <w:t>"To here?" I touched her shoulders.</w:t>
      </w:r>
    </w:p>
    <w:p w14:paraId="1F766DB7" w14:textId="77777777" w:rsidR="004A3753" w:rsidRPr="004A3753" w:rsidRDefault="004A3753" w:rsidP="000409E3">
      <w:pPr>
        <w:pStyle w:val="ae"/>
        <w:rPr>
          <w:i/>
          <w:iCs/>
        </w:rPr>
      </w:pPr>
      <w:r w:rsidRPr="004A3753">
        <w:rPr>
          <w:i/>
          <w:iCs/>
        </w:rPr>
        <w:t>"Shorter."</w:t>
      </w:r>
    </w:p>
    <w:p w14:paraId="63DEB4A6" w14:textId="24B9E384" w:rsidR="004A3753" w:rsidRDefault="004A3753" w:rsidP="000409E3">
      <w:pPr>
        <w:pStyle w:val="ae"/>
      </w:pPr>
      <w:r w:rsidRPr="004A3753">
        <w:rPr>
          <w:i/>
          <w:iCs/>
        </w:rPr>
        <w:t>I took a lock of hair and snipped at it nervously. An orange snake slithered to my feet, and</w:t>
      </w:r>
      <w:r w:rsidRPr="004A3753">
        <w:rPr>
          <w:i/>
          <w:iCs/>
          <w:lang w:val="uk-UA"/>
        </w:rPr>
        <w:t xml:space="preserve"> </w:t>
      </w:r>
      <w:r w:rsidRPr="004A3753">
        <w:rPr>
          <w:i/>
          <w:iCs/>
        </w:rPr>
        <w:t>Miss Winter began to speak</w:t>
      </w:r>
      <w:r>
        <w:rPr>
          <w:i/>
          <w:iCs/>
          <w:lang w:val="uk-UA"/>
        </w:rPr>
        <w:t xml:space="preserve"> </w:t>
      </w:r>
      <w:r w:rsidRPr="004A3753">
        <w:rPr>
          <w:lang w:val="en-US"/>
        </w:rPr>
        <w:t>[DS, c. 120]</w:t>
      </w:r>
      <w:r w:rsidRPr="004A3753">
        <w:t>.</w:t>
      </w:r>
    </w:p>
    <w:p w14:paraId="7927C1C2" w14:textId="667ADBF6" w:rsidR="002007F9" w:rsidRPr="00F06A27" w:rsidRDefault="002007F9" w:rsidP="000409E3">
      <w:pPr>
        <w:pStyle w:val="ae"/>
        <w:rPr>
          <w:lang w:val="uk-UA"/>
        </w:rPr>
      </w:pPr>
      <w:r>
        <w:rPr>
          <w:lang w:val="uk-UA"/>
        </w:rPr>
        <w:t>Варто зазначити, що тут емоційна забарвленість прохання, тобто його</w:t>
      </w:r>
      <w:r w:rsidR="00F06A27">
        <w:rPr>
          <w:lang w:val="uk-UA"/>
        </w:rPr>
        <w:t xml:space="preserve"> модифікація у благання, досягається не тільки словом </w:t>
      </w:r>
      <w:r w:rsidR="00F06A27" w:rsidRPr="00F06A27">
        <w:rPr>
          <w:i/>
          <w:iCs/>
        </w:rPr>
        <w:t>Please</w:t>
      </w:r>
      <w:r w:rsidR="00F06A27">
        <w:rPr>
          <w:lang w:val="uk-UA"/>
        </w:rPr>
        <w:t xml:space="preserve"> та авторським коментарем </w:t>
      </w:r>
      <w:r w:rsidR="00F06A27" w:rsidRPr="00F06A27">
        <w:rPr>
          <w:i/>
          <w:iCs/>
          <w:lang w:val="uk-UA"/>
        </w:rPr>
        <w:t>(</w:t>
      </w:r>
      <w:r w:rsidR="00F06A27" w:rsidRPr="00F06A27">
        <w:rPr>
          <w:i/>
          <w:iCs/>
        </w:rPr>
        <w:t>She sighed</w:t>
      </w:r>
      <w:r w:rsidR="00F06A27" w:rsidRPr="00F06A27">
        <w:rPr>
          <w:i/>
          <w:iCs/>
          <w:lang w:val="uk-UA"/>
        </w:rPr>
        <w:t>)</w:t>
      </w:r>
      <w:r w:rsidR="00F06A27">
        <w:rPr>
          <w:lang w:val="uk-UA"/>
        </w:rPr>
        <w:t xml:space="preserve">, а також таким </w:t>
      </w:r>
      <w:proofErr w:type="spellStart"/>
      <w:r w:rsidR="00F06A27">
        <w:rPr>
          <w:lang w:val="uk-UA"/>
        </w:rPr>
        <w:t>синтак</w:t>
      </w:r>
      <w:r w:rsidR="00730EE1">
        <w:rPr>
          <w:lang w:val="uk-UA"/>
        </w:rPr>
        <w:t>тико</w:t>
      </w:r>
      <w:proofErr w:type="spellEnd"/>
      <w:r w:rsidR="00D3114F">
        <w:rPr>
          <w:lang w:val="uk-UA"/>
        </w:rPr>
        <w:t>-</w:t>
      </w:r>
      <w:r w:rsidR="00F06A27">
        <w:rPr>
          <w:lang w:val="uk-UA"/>
        </w:rPr>
        <w:t xml:space="preserve">стилістичним </w:t>
      </w:r>
      <w:r w:rsidR="00D3114F">
        <w:rPr>
          <w:lang w:val="uk-UA"/>
        </w:rPr>
        <w:t>засобом</w:t>
      </w:r>
      <w:r w:rsidR="00F06A27">
        <w:rPr>
          <w:lang w:val="uk-UA"/>
        </w:rPr>
        <w:t>, як паралелізм (</w:t>
      </w:r>
      <w:r w:rsidR="00F06A27" w:rsidRPr="004A3753">
        <w:rPr>
          <w:i/>
          <w:iCs/>
        </w:rPr>
        <w:t>I don't care how you do it. I don't care what it</w:t>
      </w:r>
      <w:r w:rsidR="00F06A27" w:rsidRPr="004A3753">
        <w:rPr>
          <w:i/>
          <w:iCs/>
          <w:lang w:val="uk-UA"/>
        </w:rPr>
        <w:t xml:space="preserve"> </w:t>
      </w:r>
      <w:r w:rsidR="00F06A27" w:rsidRPr="004A3753">
        <w:rPr>
          <w:i/>
          <w:iCs/>
        </w:rPr>
        <w:t>looks like</w:t>
      </w:r>
      <w:r w:rsidR="00F06A27">
        <w:rPr>
          <w:lang w:val="uk-UA"/>
        </w:rPr>
        <w:t>)</w:t>
      </w:r>
      <w:r w:rsidR="00D3114F">
        <w:rPr>
          <w:lang w:val="uk-UA"/>
        </w:rPr>
        <w:t>, який підкреслює, що для адресанта головним є те, щоб бажана дія була виконана, незважаючи на будь-що.</w:t>
      </w:r>
    </w:p>
    <w:p w14:paraId="666CB679" w14:textId="74AD4753" w:rsidR="00441A5F" w:rsidRPr="002F4DCC" w:rsidRDefault="00441A5F" w:rsidP="000409E3">
      <w:pPr>
        <w:pStyle w:val="ae"/>
        <w:rPr>
          <w:lang w:val="uk-UA"/>
        </w:rPr>
      </w:pPr>
      <w:r>
        <w:rPr>
          <w:lang w:val="uk-UA"/>
        </w:rPr>
        <w:t>Тож</w:t>
      </w:r>
      <w:r w:rsidR="008E5FF0">
        <w:rPr>
          <w:lang w:val="uk-UA"/>
        </w:rPr>
        <w:t>,</w:t>
      </w:r>
      <w:r>
        <w:rPr>
          <w:lang w:val="uk-UA"/>
        </w:rPr>
        <w:t xml:space="preserve"> у</w:t>
      </w:r>
      <w:r w:rsidRPr="002F4DCC">
        <w:rPr>
          <w:lang w:val="uk-UA"/>
        </w:rPr>
        <w:t xml:space="preserve"> діалогічному мовленні </w:t>
      </w:r>
      <w:proofErr w:type="spellStart"/>
      <w:r>
        <w:rPr>
          <w:lang w:val="uk-UA"/>
        </w:rPr>
        <w:t>оптативним</w:t>
      </w:r>
      <w:proofErr w:type="spellEnd"/>
      <w:r>
        <w:rPr>
          <w:lang w:val="uk-UA"/>
        </w:rPr>
        <w:t xml:space="preserve"> висловлюванням можуть акомпанувати стилістичні засоби</w:t>
      </w:r>
      <w:r w:rsidR="00FF38CD">
        <w:rPr>
          <w:lang w:val="uk-UA"/>
        </w:rPr>
        <w:t xml:space="preserve"> на різних рівнях мови (графічний, лексичний, граматичний тощо)</w:t>
      </w:r>
      <w:r>
        <w:rPr>
          <w:lang w:val="uk-UA"/>
        </w:rPr>
        <w:t xml:space="preserve">, перш за все, виконуючи такі функції, як привернення уваги та акцентування на особливостях мовлення. </w:t>
      </w:r>
      <w:r w:rsidR="00FF38CD">
        <w:rPr>
          <w:lang w:val="uk-UA"/>
        </w:rPr>
        <w:t>Наприклад,</w:t>
      </w:r>
      <w:r>
        <w:rPr>
          <w:lang w:val="uk-UA"/>
        </w:rPr>
        <w:t xml:space="preserve"> повторення графем та курсив </w:t>
      </w:r>
      <w:r w:rsidRPr="002F4DCC">
        <w:rPr>
          <w:lang w:val="uk-UA"/>
        </w:rPr>
        <w:t>зазвичай поєдну</w:t>
      </w:r>
      <w:r>
        <w:rPr>
          <w:lang w:val="uk-UA"/>
        </w:rPr>
        <w:t>ю</w:t>
      </w:r>
      <w:r w:rsidRPr="002F4DCC">
        <w:rPr>
          <w:lang w:val="uk-UA"/>
        </w:rPr>
        <w:t>ться та використову</w:t>
      </w:r>
      <w:r>
        <w:rPr>
          <w:lang w:val="uk-UA"/>
        </w:rPr>
        <w:t>ю</w:t>
      </w:r>
      <w:r w:rsidRPr="002F4DCC">
        <w:rPr>
          <w:lang w:val="uk-UA"/>
        </w:rPr>
        <w:t>ться в окличних реченнях:</w:t>
      </w:r>
    </w:p>
    <w:p w14:paraId="73A136DE" w14:textId="77777777" w:rsidR="00441A5F" w:rsidRPr="0003427C" w:rsidRDefault="00441A5F" w:rsidP="000409E3">
      <w:pPr>
        <w:pStyle w:val="ae"/>
        <w:rPr>
          <w:lang w:val="en-GB"/>
        </w:rPr>
      </w:pPr>
      <w:r w:rsidRPr="002F4DCC">
        <w:rPr>
          <w:i/>
          <w:iCs/>
          <w:lang w:val="en-GB"/>
        </w:rPr>
        <w:t>“</w:t>
      </w:r>
      <w:r w:rsidRPr="002F4DCC">
        <w:rPr>
          <w:b/>
          <w:bCs/>
          <w:i/>
          <w:iCs/>
          <w:lang w:val="en-GB"/>
        </w:rPr>
        <w:t>Please</w:t>
      </w:r>
      <w:r w:rsidRPr="002F4DCC">
        <w:rPr>
          <w:i/>
          <w:iCs/>
          <w:lang w:val="en-GB"/>
        </w:rPr>
        <w:t>,” Ben said</w:t>
      </w:r>
      <w:r w:rsidRPr="00C63DA8">
        <w:rPr>
          <w:i/>
          <w:iCs/>
          <w:lang w:val="en-GB"/>
        </w:rPr>
        <w:t xml:space="preserve">, </w:t>
      </w:r>
      <w:r w:rsidRPr="00C63DA8">
        <w:rPr>
          <w:i/>
          <w:iCs/>
          <w:u w:val="single"/>
          <w:lang w:val="en-GB"/>
        </w:rPr>
        <w:t>his voice rising in desperation</w:t>
      </w:r>
      <w:r w:rsidRPr="002F4DCC">
        <w:rPr>
          <w:i/>
          <w:iCs/>
          <w:lang w:val="en-GB"/>
        </w:rPr>
        <w:t>. “</w:t>
      </w:r>
      <w:proofErr w:type="spellStart"/>
      <w:r w:rsidRPr="002F4DCC">
        <w:rPr>
          <w:b/>
          <w:bCs/>
          <w:i/>
          <w:iCs/>
          <w:lang w:val="en-GB"/>
        </w:rPr>
        <w:t>Pllllleeeeeeeeease</w:t>
      </w:r>
      <w:proofErr w:type="spellEnd"/>
      <w:r w:rsidRPr="002F4DCC">
        <w:rPr>
          <w:b/>
          <w:bCs/>
          <w:i/>
          <w:iCs/>
          <w:lang w:val="en-GB"/>
        </w:rPr>
        <w:t>!</w:t>
      </w:r>
      <w:r w:rsidRPr="002F4DCC">
        <w:rPr>
          <w:i/>
          <w:iCs/>
          <w:lang w:val="en-GB"/>
        </w:rPr>
        <w:t xml:space="preserve"> Somebody, help me! You can’t do this to me!” </w:t>
      </w:r>
      <w:r w:rsidRPr="002F4DCC">
        <w:rPr>
          <w:lang w:val="en-GB"/>
        </w:rPr>
        <w:t>[JD, c. 92].</w:t>
      </w:r>
    </w:p>
    <w:p w14:paraId="0AC2C69B" w14:textId="4C5176A7" w:rsidR="00441A5F" w:rsidRPr="0003427C" w:rsidRDefault="00441A5F" w:rsidP="000409E3">
      <w:pPr>
        <w:pStyle w:val="ae"/>
        <w:rPr>
          <w:lang w:val="uk-UA"/>
        </w:rPr>
      </w:pPr>
      <w:r>
        <w:rPr>
          <w:lang w:val="uk-UA"/>
        </w:rPr>
        <w:t>Ф</w:t>
      </w:r>
      <w:r w:rsidRPr="002F4DCC">
        <w:rPr>
          <w:lang w:val="uk-UA"/>
        </w:rPr>
        <w:t xml:space="preserve">раза </w:t>
      </w:r>
      <w:proofErr w:type="spellStart"/>
      <w:r w:rsidRPr="002F4DCC">
        <w:rPr>
          <w:i/>
          <w:iCs/>
          <w:lang w:val="uk-UA"/>
        </w:rPr>
        <w:t>Please</w:t>
      </w:r>
      <w:proofErr w:type="spellEnd"/>
      <w:r w:rsidRPr="002F4DCC">
        <w:rPr>
          <w:i/>
          <w:iCs/>
          <w:lang w:val="uk-UA"/>
        </w:rPr>
        <w:t xml:space="preserve"> </w:t>
      </w:r>
      <w:r w:rsidRPr="002F4DCC">
        <w:rPr>
          <w:lang w:val="uk-UA"/>
        </w:rPr>
        <w:t xml:space="preserve">повторюється після авторського коментарю </w:t>
      </w:r>
      <w:r w:rsidRPr="002F4DCC">
        <w:rPr>
          <w:i/>
          <w:iCs/>
          <w:lang w:val="uk-UA"/>
        </w:rPr>
        <w:t>(</w:t>
      </w:r>
      <w:proofErr w:type="spellStart"/>
      <w:r w:rsidRPr="002F4DCC">
        <w:rPr>
          <w:i/>
          <w:iCs/>
          <w:lang w:val="uk-UA"/>
        </w:rPr>
        <w:t>Ben</w:t>
      </w:r>
      <w:proofErr w:type="spellEnd"/>
      <w:r w:rsidRPr="002F4DCC">
        <w:rPr>
          <w:i/>
          <w:iCs/>
          <w:lang w:val="uk-UA"/>
        </w:rPr>
        <w:t xml:space="preserve"> </w:t>
      </w:r>
      <w:proofErr w:type="spellStart"/>
      <w:r w:rsidRPr="002F4DCC">
        <w:rPr>
          <w:i/>
          <w:iCs/>
          <w:lang w:val="uk-UA"/>
        </w:rPr>
        <w:t>said</w:t>
      </w:r>
      <w:proofErr w:type="spellEnd"/>
      <w:r w:rsidRPr="002F4DCC">
        <w:rPr>
          <w:i/>
          <w:iCs/>
          <w:lang w:val="uk-UA"/>
        </w:rPr>
        <w:t xml:space="preserve">, </w:t>
      </w:r>
      <w:proofErr w:type="spellStart"/>
      <w:r w:rsidRPr="002F4DCC">
        <w:rPr>
          <w:i/>
          <w:iCs/>
          <w:lang w:val="uk-UA"/>
        </w:rPr>
        <w:t>his</w:t>
      </w:r>
      <w:proofErr w:type="spellEnd"/>
      <w:r w:rsidRPr="002F4DCC">
        <w:rPr>
          <w:i/>
          <w:iCs/>
          <w:lang w:val="uk-UA"/>
        </w:rPr>
        <w:t xml:space="preserve"> </w:t>
      </w:r>
      <w:proofErr w:type="spellStart"/>
      <w:r w:rsidRPr="002F4DCC">
        <w:rPr>
          <w:i/>
          <w:iCs/>
          <w:lang w:val="uk-UA"/>
        </w:rPr>
        <w:t>voice</w:t>
      </w:r>
      <w:proofErr w:type="spellEnd"/>
      <w:r w:rsidRPr="002F4DCC">
        <w:rPr>
          <w:i/>
          <w:iCs/>
          <w:lang w:val="uk-UA"/>
        </w:rPr>
        <w:t xml:space="preserve"> </w:t>
      </w:r>
      <w:proofErr w:type="spellStart"/>
      <w:r w:rsidRPr="002F4DCC">
        <w:rPr>
          <w:i/>
          <w:iCs/>
          <w:lang w:val="uk-UA"/>
        </w:rPr>
        <w:t>rising</w:t>
      </w:r>
      <w:proofErr w:type="spellEnd"/>
      <w:r w:rsidRPr="002F4DCC">
        <w:rPr>
          <w:i/>
          <w:iCs/>
          <w:lang w:val="uk-UA"/>
        </w:rPr>
        <w:t xml:space="preserve"> </w:t>
      </w:r>
      <w:proofErr w:type="spellStart"/>
      <w:r w:rsidRPr="002F4DCC">
        <w:rPr>
          <w:i/>
          <w:iCs/>
          <w:lang w:val="uk-UA"/>
        </w:rPr>
        <w:t>in</w:t>
      </w:r>
      <w:proofErr w:type="spellEnd"/>
      <w:r w:rsidRPr="002F4DCC">
        <w:rPr>
          <w:i/>
          <w:iCs/>
          <w:lang w:val="uk-UA"/>
        </w:rPr>
        <w:t xml:space="preserve"> </w:t>
      </w:r>
      <w:proofErr w:type="spellStart"/>
      <w:r w:rsidRPr="002F4DCC">
        <w:rPr>
          <w:i/>
          <w:iCs/>
          <w:lang w:val="uk-UA"/>
        </w:rPr>
        <w:t>desperation</w:t>
      </w:r>
      <w:proofErr w:type="spellEnd"/>
      <w:r w:rsidRPr="002F4DCC">
        <w:rPr>
          <w:i/>
          <w:iCs/>
          <w:lang w:val="uk-UA"/>
        </w:rPr>
        <w:t xml:space="preserve">) </w:t>
      </w:r>
      <w:r>
        <w:rPr>
          <w:lang w:val="uk-UA"/>
        </w:rPr>
        <w:t xml:space="preserve">у зміненому вигляді </w:t>
      </w:r>
      <w:r w:rsidRPr="002F4DCC">
        <w:rPr>
          <w:i/>
          <w:iCs/>
          <w:lang w:val="uk-UA"/>
        </w:rPr>
        <w:t>(</w:t>
      </w:r>
      <w:proofErr w:type="spellStart"/>
      <w:r w:rsidRPr="002F4DCC">
        <w:rPr>
          <w:i/>
          <w:iCs/>
          <w:lang w:val="en-GB"/>
        </w:rPr>
        <w:t>Pllllleeeeeeeeease</w:t>
      </w:r>
      <w:proofErr w:type="spellEnd"/>
      <w:r w:rsidRPr="002F4DCC">
        <w:rPr>
          <w:i/>
          <w:iCs/>
          <w:lang w:val="uk-UA"/>
        </w:rPr>
        <w:t>)</w:t>
      </w:r>
      <w:r>
        <w:rPr>
          <w:lang w:val="uk-UA"/>
        </w:rPr>
        <w:t xml:space="preserve">. В цьому випадку авторський коментар та графічні стилістичні прийоми (повторення графем та курсив), а також комунікативний тип речення (окличне речення) допомагають читачу точніше зрозуміти психоемоційний стан мовця: </w:t>
      </w:r>
      <w:r>
        <w:rPr>
          <w:lang w:val="uk-UA"/>
        </w:rPr>
        <w:lastRenderedPageBreak/>
        <w:t>вимовля</w:t>
      </w:r>
      <w:r w:rsidR="0085393E">
        <w:rPr>
          <w:lang w:val="uk-UA"/>
        </w:rPr>
        <w:t>ння</w:t>
      </w:r>
      <w:r>
        <w:rPr>
          <w:lang w:val="uk-UA"/>
        </w:rPr>
        <w:t xml:space="preserve"> аналізован</w:t>
      </w:r>
      <w:r w:rsidR="0085393E">
        <w:rPr>
          <w:lang w:val="uk-UA"/>
        </w:rPr>
        <w:t>ої</w:t>
      </w:r>
      <w:r>
        <w:rPr>
          <w:lang w:val="uk-UA"/>
        </w:rPr>
        <w:t xml:space="preserve"> фраз</w:t>
      </w:r>
      <w:r w:rsidR="0085393E">
        <w:rPr>
          <w:lang w:val="uk-UA"/>
        </w:rPr>
        <w:t>и</w:t>
      </w:r>
      <w:r>
        <w:rPr>
          <w:lang w:val="uk-UA"/>
        </w:rPr>
        <w:t xml:space="preserve"> «підвищеним голосом у відчаї» вказує на те, що він благає людей навколо допомогти йому.</w:t>
      </w:r>
    </w:p>
    <w:p w14:paraId="6D49E7C5" w14:textId="6C709869" w:rsidR="00441A5F" w:rsidRDefault="00441A5F" w:rsidP="000409E3">
      <w:pPr>
        <w:pStyle w:val="ae"/>
        <w:rPr>
          <w:lang w:val="uk-UA"/>
        </w:rPr>
      </w:pPr>
      <w:r>
        <w:rPr>
          <w:lang w:val="uk-UA"/>
        </w:rPr>
        <w:t xml:space="preserve">Як вже було зазначено вище, у таких випадках окрім графічних стилістичних засобів також використовується такий </w:t>
      </w:r>
      <w:proofErr w:type="spellStart"/>
      <w:r>
        <w:rPr>
          <w:lang w:val="uk-UA"/>
        </w:rPr>
        <w:t>синтак</w:t>
      </w:r>
      <w:r w:rsidR="00790B4F">
        <w:rPr>
          <w:lang w:val="uk-UA"/>
        </w:rPr>
        <w:t>тико</w:t>
      </w:r>
      <w:proofErr w:type="spellEnd"/>
      <w:r w:rsidR="00790B4F">
        <w:rPr>
          <w:lang w:val="uk-UA"/>
        </w:rPr>
        <w:t>-с</w:t>
      </w:r>
      <w:r>
        <w:rPr>
          <w:lang w:val="uk-UA"/>
        </w:rPr>
        <w:t>тилістичний прийом, як повтор:</w:t>
      </w:r>
    </w:p>
    <w:p w14:paraId="19F08A1C" w14:textId="77777777" w:rsidR="00EB39D4" w:rsidRPr="002F4DCC" w:rsidRDefault="00EB39D4" w:rsidP="00EB39D4">
      <w:pPr>
        <w:pStyle w:val="ae"/>
        <w:rPr>
          <w:lang w:val="en-US"/>
        </w:rPr>
      </w:pPr>
      <w:r w:rsidRPr="002F4DCC">
        <w:rPr>
          <w:i/>
          <w:iCs/>
          <w:lang w:val="en-US"/>
        </w:rPr>
        <w:t>“</w:t>
      </w:r>
      <w:proofErr w:type="spellStart"/>
      <w:r w:rsidRPr="0003427C">
        <w:rPr>
          <w:b/>
          <w:bCs/>
          <w:i/>
          <w:iCs/>
          <w:lang w:val="en-US"/>
        </w:rPr>
        <w:t>Noooooooooo</w:t>
      </w:r>
      <w:proofErr w:type="spellEnd"/>
      <w:r w:rsidRPr="0003427C">
        <w:rPr>
          <w:b/>
          <w:bCs/>
          <w:i/>
          <w:iCs/>
          <w:lang w:val="en-US"/>
        </w:rPr>
        <w:t>!</w:t>
      </w:r>
      <w:r w:rsidRPr="002F4DCC">
        <w:rPr>
          <w:i/>
          <w:iCs/>
          <w:lang w:val="en-US"/>
        </w:rPr>
        <w:t xml:space="preserve">” Ben </w:t>
      </w:r>
      <w:r w:rsidRPr="00C63DA8">
        <w:rPr>
          <w:i/>
          <w:iCs/>
          <w:u w:val="single"/>
          <w:lang w:val="en-US"/>
        </w:rPr>
        <w:t>screamed</w:t>
      </w:r>
      <w:r w:rsidRPr="002F4DCC">
        <w:rPr>
          <w:i/>
          <w:iCs/>
          <w:lang w:val="en-US"/>
        </w:rPr>
        <w:t>, spit flying from his mouth as he thrashed about, tearing at the collar with his hands. But the combined strength of the Keepers was way too much, forcing the condemned boy closer and closer to the edge of the Glade, just as the right wall was almost there. “</w:t>
      </w:r>
      <w:proofErr w:type="spellStart"/>
      <w:r w:rsidRPr="0003427C">
        <w:rPr>
          <w:b/>
          <w:bCs/>
          <w:i/>
          <w:iCs/>
          <w:lang w:val="en-US"/>
        </w:rPr>
        <w:t>Noooo</w:t>
      </w:r>
      <w:proofErr w:type="spellEnd"/>
      <w:r w:rsidRPr="0003427C">
        <w:rPr>
          <w:b/>
          <w:bCs/>
          <w:i/>
          <w:iCs/>
          <w:lang w:val="en-US"/>
        </w:rPr>
        <w:t>!</w:t>
      </w:r>
      <w:r w:rsidRPr="002F4DCC">
        <w:rPr>
          <w:i/>
          <w:iCs/>
          <w:lang w:val="en-US"/>
        </w:rPr>
        <w:t xml:space="preserve">” he </w:t>
      </w:r>
      <w:r w:rsidRPr="00BD039C">
        <w:rPr>
          <w:i/>
          <w:iCs/>
          <w:u w:val="single"/>
          <w:lang w:val="en-US"/>
        </w:rPr>
        <w:t>screamed</w:t>
      </w:r>
      <w:r w:rsidRPr="002F4DCC">
        <w:rPr>
          <w:i/>
          <w:iCs/>
          <w:lang w:val="en-US"/>
        </w:rPr>
        <w:t xml:space="preserve"> again, and then again</w:t>
      </w:r>
      <w:r w:rsidRPr="00C63DA8">
        <w:rPr>
          <w:lang w:val="en-US"/>
        </w:rPr>
        <w:t xml:space="preserve"> [JD, c.92].</w:t>
      </w:r>
    </w:p>
    <w:p w14:paraId="000EB15A" w14:textId="215BA870" w:rsidR="00441A5F" w:rsidRPr="00D7169F" w:rsidRDefault="00441A5F" w:rsidP="000409E3">
      <w:pPr>
        <w:pStyle w:val="ae"/>
        <w:rPr>
          <w:lang w:val="uk-UA"/>
        </w:rPr>
      </w:pPr>
      <w:r>
        <w:rPr>
          <w:lang w:val="uk-UA"/>
        </w:rPr>
        <w:t xml:space="preserve">Окрім авторського коментарю, ці </w:t>
      </w:r>
      <w:r w:rsidR="00790B4F">
        <w:rPr>
          <w:lang w:val="uk-UA"/>
        </w:rPr>
        <w:t>мовленнєві акти</w:t>
      </w:r>
      <w:r>
        <w:rPr>
          <w:lang w:val="uk-UA"/>
        </w:rPr>
        <w:t xml:space="preserve"> також можуть </w:t>
      </w:r>
      <w:proofErr w:type="spellStart"/>
      <w:r>
        <w:rPr>
          <w:lang w:val="uk-UA"/>
        </w:rPr>
        <w:t>експлікуватися</w:t>
      </w:r>
      <w:proofErr w:type="spellEnd"/>
      <w:r>
        <w:rPr>
          <w:lang w:val="uk-UA"/>
        </w:rPr>
        <w:t xml:space="preserve"> внутрішнім мовленням суб’єкта бажання:</w:t>
      </w:r>
    </w:p>
    <w:p w14:paraId="4763ACC0" w14:textId="77777777" w:rsidR="00EB39D4" w:rsidRPr="002F4DCC" w:rsidRDefault="00EB39D4" w:rsidP="00EB39D4">
      <w:pPr>
        <w:pStyle w:val="ae"/>
        <w:rPr>
          <w:lang w:val="en-US"/>
        </w:rPr>
      </w:pPr>
      <w:r w:rsidRPr="00D7169F">
        <w:rPr>
          <w:i/>
          <w:iCs/>
          <w:lang w:val="en-US"/>
        </w:rPr>
        <w:t xml:space="preserve">I’m screaming through the tape, </w:t>
      </w:r>
      <w:r w:rsidRPr="00D7169F">
        <w:rPr>
          <w:b/>
          <w:bCs/>
          <w:i/>
          <w:iCs/>
          <w:lang w:val="en-US"/>
        </w:rPr>
        <w:t>pleading</w:t>
      </w:r>
      <w:r w:rsidRPr="00D7169F">
        <w:rPr>
          <w:i/>
          <w:iCs/>
          <w:lang w:val="en-US"/>
        </w:rPr>
        <w:t xml:space="preserve"> for this not to be happening, but it is, and there’s nothing I can do to change it</w:t>
      </w:r>
      <w:r w:rsidRPr="002F4DCC">
        <w:rPr>
          <w:lang w:val="en-US"/>
        </w:rPr>
        <w:t xml:space="preserve"> [BC, c. 127].</w:t>
      </w:r>
    </w:p>
    <w:p w14:paraId="75DAD00F" w14:textId="5344B8EB" w:rsidR="00441A5F" w:rsidRDefault="00441A5F" w:rsidP="000409E3">
      <w:pPr>
        <w:pStyle w:val="ae"/>
        <w:rPr>
          <w:lang w:val="uk-UA"/>
        </w:rPr>
      </w:pPr>
      <w:r w:rsidRPr="00D7169F">
        <w:rPr>
          <w:lang w:val="uk-UA"/>
        </w:rPr>
        <w:t>На даному етапі можна резюмувати те, що прохання та благання</w:t>
      </w:r>
      <w:r>
        <w:rPr>
          <w:lang w:val="uk-UA"/>
        </w:rPr>
        <w:t xml:space="preserve"> </w:t>
      </w:r>
      <w:r w:rsidRPr="00D7169F">
        <w:rPr>
          <w:lang w:val="uk-UA"/>
        </w:rPr>
        <w:t xml:space="preserve">зазвичай супроводжуються таким словом, як </w:t>
      </w:r>
      <w:proofErr w:type="spellStart"/>
      <w:r w:rsidRPr="00D7169F">
        <w:rPr>
          <w:i/>
          <w:iCs/>
          <w:lang w:val="uk-UA"/>
        </w:rPr>
        <w:t>please</w:t>
      </w:r>
      <w:proofErr w:type="spellEnd"/>
      <w:r w:rsidRPr="00D7169F">
        <w:rPr>
          <w:lang w:val="uk-UA"/>
        </w:rPr>
        <w:t xml:space="preserve">, яке </w:t>
      </w:r>
      <w:proofErr w:type="spellStart"/>
      <w:r w:rsidRPr="00D7169F">
        <w:rPr>
          <w:lang w:val="uk-UA"/>
        </w:rPr>
        <w:t>емоційно</w:t>
      </w:r>
      <w:proofErr w:type="spellEnd"/>
      <w:r w:rsidRPr="00D7169F">
        <w:rPr>
          <w:lang w:val="uk-UA"/>
        </w:rPr>
        <w:t xml:space="preserve"> забарвлює бажання адресанта, підкреслюючи важливість реми. </w:t>
      </w:r>
      <w:r>
        <w:rPr>
          <w:lang w:val="uk-UA"/>
        </w:rPr>
        <w:t>У художньому дискурсі підвищена емоційність суб’єкта бажання може бути представлена читачу лексемами за значенням прохання</w:t>
      </w:r>
      <w:r w:rsidRPr="00D3114F">
        <w:rPr>
          <w:lang w:val="uk-UA"/>
        </w:rPr>
        <w:t>/</w:t>
      </w:r>
      <w:r>
        <w:rPr>
          <w:lang w:val="uk-UA"/>
        </w:rPr>
        <w:t xml:space="preserve">благання </w:t>
      </w:r>
      <w:r w:rsidR="00D3114F" w:rsidRPr="00D3114F">
        <w:rPr>
          <w:i/>
          <w:iCs/>
          <w:lang w:val="uk-UA"/>
        </w:rPr>
        <w:t>(</w:t>
      </w:r>
      <w:r w:rsidR="00D3114F" w:rsidRPr="00D3114F">
        <w:rPr>
          <w:i/>
          <w:iCs/>
          <w:lang w:val="en-US"/>
        </w:rPr>
        <w:t>beg</w:t>
      </w:r>
      <w:r w:rsidR="00D3114F" w:rsidRPr="00D3114F">
        <w:rPr>
          <w:i/>
          <w:iCs/>
          <w:lang w:val="uk-UA"/>
        </w:rPr>
        <w:t xml:space="preserve">, </w:t>
      </w:r>
      <w:r w:rsidR="00D3114F" w:rsidRPr="00D3114F">
        <w:rPr>
          <w:i/>
          <w:iCs/>
          <w:lang w:val="en-US"/>
        </w:rPr>
        <w:t>plead</w:t>
      </w:r>
      <w:r w:rsidR="00D3114F" w:rsidRPr="00D3114F">
        <w:rPr>
          <w:i/>
          <w:iCs/>
          <w:lang w:val="uk-UA"/>
        </w:rPr>
        <w:t>)</w:t>
      </w:r>
      <w:r w:rsidR="00D3114F">
        <w:rPr>
          <w:lang w:val="uk-UA"/>
        </w:rPr>
        <w:t xml:space="preserve">, авторським коментарем </w:t>
      </w:r>
      <w:r w:rsidR="00D3114F" w:rsidRPr="00D3114F">
        <w:rPr>
          <w:i/>
          <w:iCs/>
          <w:lang w:val="uk-UA"/>
        </w:rPr>
        <w:t>(…</w:t>
      </w:r>
      <w:r w:rsidR="00D3114F" w:rsidRPr="00D3114F">
        <w:rPr>
          <w:i/>
          <w:iCs/>
          <w:lang w:val="en-US"/>
        </w:rPr>
        <w:t>screamed</w:t>
      </w:r>
      <w:r w:rsidR="00D3114F" w:rsidRPr="00D3114F">
        <w:rPr>
          <w:i/>
          <w:iCs/>
          <w:lang w:val="uk-UA"/>
        </w:rPr>
        <w:t>…, …</w:t>
      </w:r>
      <w:r w:rsidR="00D3114F" w:rsidRPr="00D3114F">
        <w:rPr>
          <w:i/>
          <w:iCs/>
          <w:lang w:val="en-US"/>
        </w:rPr>
        <w:t>voice</w:t>
      </w:r>
      <w:r w:rsidR="00D3114F" w:rsidRPr="00D3114F">
        <w:rPr>
          <w:i/>
          <w:iCs/>
          <w:lang w:val="uk-UA"/>
        </w:rPr>
        <w:t xml:space="preserve"> </w:t>
      </w:r>
      <w:r w:rsidR="00D3114F" w:rsidRPr="00D3114F">
        <w:rPr>
          <w:i/>
          <w:iCs/>
          <w:lang w:val="en-US"/>
        </w:rPr>
        <w:t>rising</w:t>
      </w:r>
      <w:r w:rsidR="00D3114F" w:rsidRPr="00D3114F">
        <w:rPr>
          <w:i/>
          <w:iCs/>
          <w:lang w:val="uk-UA"/>
        </w:rPr>
        <w:t xml:space="preserve"> </w:t>
      </w:r>
      <w:r w:rsidR="00D3114F" w:rsidRPr="00D3114F">
        <w:rPr>
          <w:i/>
          <w:iCs/>
          <w:lang w:val="en-US"/>
        </w:rPr>
        <w:t>in</w:t>
      </w:r>
      <w:r w:rsidR="00D3114F" w:rsidRPr="00D3114F">
        <w:rPr>
          <w:i/>
          <w:iCs/>
          <w:lang w:val="uk-UA"/>
        </w:rPr>
        <w:t xml:space="preserve"> </w:t>
      </w:r>
      <w:r w:rsidR="00D3114F" w:rsidRPr="00D3114F">
        <w:rPr>
          <w:i/>
          <w:iCs/>
          <w:lang w:val="en-US"/>
        </w:rPr>
        <w:t>desperation</w:t>
      </w:r>
      <w:r w:rsidR="00D3114F" w:rsidRPr="00D3114F">
        <w:rPr>
          <w:i/>
          <w:iCs/>
          <w:lang w:val="uk-UA"/>
        </w:rPr>
        <w:t xml:space="preserve">…) </w:t>
      </w:r>
      <w:r>
        <w:rPr>
          <w:lang w:val="uk-UA"/>
        </w:rPr>
        <w:t>та</w:t>
      </w:r>
      <w:r w:rsidRPr="00D3114F">
        <w:rPr>
          <w:lang w:val="uk-UA"/>
        </w:rPr>
        <w:t>/</w:t>
      </w:r>
      <w:r>
        <w:rPr>
          <w:lang w:val="uk-UA"/>
        </w:rPr>
        <w:t>або стилістичними засобами</w:t>
      </w:r>
      <w:r w:rsidR="00D3114F" w:rsidRPr="00D3114F">
        <w:rPr>
          <w:lang w:val="uk-UA"/>
        </w:rPr>
        <w:t xml:space="preserve"> (</w:t>
      </w:r>
      <w:r w:rsidR="00D3114F">
        <w:rPr>
          <w:lang w:val="uk-UA"/>
        </w:rPr>
        <w:t xml:space="preserve">курсив, повторення графем, </w:t>
      </w:r>
      <w:r w:rsidR="009F2487">
        <w:rPr>
          <w:lang w:val="uk-UA"/>
        </w:rPr>
        <w:t>повтор, паралелізм тощо</w:t>
      </w:r>
      <w:r w:rsidR="00D3114F" w:rsidRPr="00D3114F">
        <w:rPr>
          <w:lang w:val="uk-UA"/>
        </w:rPr>
        <w:t>)</w:t>
      </w:r>
      <w:r>
        <w:rPr>
          <w:lang w:val="uk-UA"/>
        </w:rPr>
        <w:t>.</w:t>
      </w:r>
      <w:r w:rsidR="002F5E68">
        <w:rPr>
          <w:lang w:val="uk-UA"/>
        </w:rPr>
        <w:t xml:space="preserve"> </w:t>
      </w:r>
    </w:p>
    <w:p w14:paraId="4EE19CD5" w14:textId="77777777" w:rsidR="00432BB4" w:rsidRDefault="00432BB4" w:rsidP="000409E3">
      <w:pPr>
        <w:pStyle w:val="ae"/>
        <w:rPr>
          <w:lang w:val="uk-UA"/>
        </w:rPr>
      </w:pPr>
      <w:r>
        <w:rPr>
          <w:lang w:val="uk-UA"/>
        </w:rPr>
        <w:t xml:space="preserve">Характер </w:t>
      </w:r>
      <w:proofErr w:type="spellStart"/>
      <w:r>
        <w:rPr>
          <w:lang w:val="uk-UA"/>
        </w:rPr>
        <w:t>перлокутивного</w:t>
      </w:r>
      <w:proofErr w:type="spellEnd"/>
      <w:r>
        <w:rPr>
          <w:lang w:val="uk-UA"/>
        </w:rPr>
        <w:t xml:space="preserve"> ефекту у цих мовленнєвих актах може бути негативним (ігнорування бажання) або позитивним (реалізація бажання) та бути вираженим вербально або </w:t>
      </w:r>
      <w:proofErr w:type="spellStart"/>
      <w:r>
        <w:rPr>
          <w:lang w:val="uk-UA"/>
        </w:rPr>
        <w:t>невербально</w:t>
      </w:r>
      <w:proofErr w:type="spellEnd"/>
      <w:r>
        <w:rPr>
          <w:lang w:val="uk-UA"/>
        </w:rPr>
        <w:t xml:space="preserve">. Вираження позитивної або негативної реакції </w:t>
      </w:r>
      <w:proofErr w:type="spellStart"/>
      <w:r>
        <w:rPr>
          <w:lang w:val="uk-UA"/>
        </w:rPr>
        <w:t>паравербальними</w:t>
      </w:r>
      <w:proofErr w:type="spellEnd"/>
      <w:r>
        <w:rPr>
          <w:lang w:val="uk-UA"/>
        </w:rPr>
        <w:t xml:space="preserve"> засобами зазвичай </w:t>
      </w:r>
      <w:proofErr w:type="spellStart"/>
      <w:r>
        <w:rPr>
          <w:lang w:val="uk-UA"/>
        </w:rPr>
        <w:t>експлікується</w:t>
      </w:r>
      <w:proofErr w:type="spellEnd"/>
      <w:r>
        <w:rPr>
          <w:lang w:val="uk-UA"/>
        </w:rPr>
        <w:t xml:space="preserve"> авторським коментарем та має ідентичний перлокутивний ефект у порівнянні із вербальним вираженням.</w:t>
      </w:r>
    </w:p>
    <w:p w14:paraId="1369C09D" w14:textId="77777777" w:rsidR="0078622B" w:rsidRDefault="0078622B" w:rsidP="000409E3">
      <w:pPr>
        <w:pStyle w:val="ae"/>
        <w:rPr>
          <w:lang w:val="uk-UA"/>
        </w:rPr>
      </w:pPr>
    </w:p>
    <w:p w14:paraId="417EC540" w14:textId="77777777" w:rsidR="00F3320F" w:rsidRDefault="00F3320F" w:rsidP="000409E3">
      <w:pPr>
        <w:pStyle w:val="ae"/>
        <w:rPr>
          <w:lang w:val="uk-UA"/>
        </w:rPr>
      </w:pPr>
    </w:p>
    <w:p w14:paraId="26CB5A1C" w14:textId="2753F024" w:rsidR="0034692C" w:rsidRPr="0034692C" w:rsidRDefault="0034692C" w:rsidP="000409E3">
      <w:pPr>
        <w:spacing w:line="360" w:lineRule="auto"/>
        <w:ind w:firstLine="709"/>
        <w:jc w:val="both"/>
        <w:rPr>
          <w:b/>
          <w:bCs/>
          <w:sz w:val="28"/>
          <w:szCs w:val="28"/>
          <w:lang w:val="uk-UA"/>
        </w:rPr>
      </w:pPr>
      <w:r w:rsidRPr="00E176EE">
        <w:rPr>
          <w:b/>
          <w:bCs/>
          <w:sz w:val="28"/>
          <w:szCs w:val="28"/>
          <w:lang w:val="uk-UA"/>
        </w:rPr>
        <w:lastRenderedPageBreak/>
        <w:t xml:space="preserve">2.1.2. </w:t>
      </w:r>
      <w:proofErr w:type="spellStart"/>
      <w:r w:rsidRPr="00E176EE">
        <w:rPr>
          <w:b/>
          <w:bCs/>
          <w:sz w:val="28"/>
          <w:szCs w:val="28"/>
          <w:lang w:val="uk-UA"/>
        </w:rPr>
        <w:t>Оптативна</w:t>
      </w:r>
      <w:proofErr w:type="spellEnd"/>
      <w:r w:rsidRPr="00E176EE">
        <w:rPr>
          <w:b/>
          <w:bCs/>
          <w:sz w:val="28"/>
          <w:szCs w:val="28"/>
          <w:lang w:val="uk-UA"/>
        </w:rPr>
        <w:t xml:space="preserve"> </w:t>
      </w:r>
      <w:r w:rsidRPr="00AB324C">
        <w:rPr>
          <w:b/>
          <w:bCs/>
          <w:sz w:val="28"/>
          <w:szCs w:val="28"/>
          <w:lang w:val="uk-UA"/>
        </w:rPr>
        <w:t xml:space="preserve">модальність </w:t>
      </w:r>
      <w:r w:rsidR="00AB324C" w:rsidRPr="001B078A">
        <w:rPr>
          <w:b/>
          <w:bCs/>
          <w:sz w:val="28"/>
          <w:szCs w:val="28"/>
          <w:lang w:val="uk-UA"/>
        </w:rPr>
        <w:t xml:space="preserve">як </w:t>
      </w:r>
      <w:proofErr w:type="spellStart"/>
      <w:r w:rsidR="00AB324C" w:rsidRPr="001B078A">
        <w:rPr>
          <w:b/>
          <w:bCs/>
          <w:sz w:val="28"/>
          <w:szCs w:val="28"/>
          <w:lang w:val="uk-UA"/>
        </w:rPr>
        <w:t>репрезентатив</w:t>
      </w:r>
      <w:proofErr w:type="spellEnd"/>
      <w:r w:rsidR="00AB324C" w:rsidRPr="00AB324C">
        <w:rPr>
          <w:b/>
          <w:bCs/>
          <w:sz w:val="28"/>
          <w:szCs w:val="28"/>
          <w:lang w:val="uk-UA"/>
        </w:rPr>
        <w:t xml:space="preserve"> </w:t>
      </w:r>
      <w:r w:rsidRPr="00E176EE">
        <w:rPr>
          <w:b/>
          <w:bCs/>
          <w:sz w:val="28"/>
          <w:szCs w:val="28"/>
          <w:lang w:val="uk-UA"/>
        </w:rPr>
        <w:t>вітання</w:t>
      </w:r>
      <w:r w:rsidR="00DE5E13" w:rsidRPr="00E176EE">
        <w:rPr>
          <w:b/>
          <w:bCs/>
          <w:sz w:val="28"/>
          <w:szCs w:val="28"/>
          <w:lang w:val="uk-UA"/>
        </w:rPr>
        <w:t xml:space="preserve"> та жалю</w:t>
      </w:r>
    </w:p>
    <w:p w14:paraId="5F7BEA31" w14:textId="25110C47" w:rsidR="00432BB4" w:rsidRPr="00D65EC5" w:rsidRDefault="00432BB4" w:rsidP="000409E3">
      <w:pPr>
        <w:spacing w:line="360" w:lineRule="auto"/>
        <w:ind w:firstLine="709"/>
        <w:jc w:val="both"/>
        <w:rPr>
          <w:sz w:val="28"/>
          <w:szCs w:val="28"/>
          <w:lang w:val="uk-UA"/>
        </w:rPr>
      </w:pPr>
      <w:r>
        <w:rPr>
          <w:sz w:val="28"/>
          <w:szCs w:val="28"/>
          <w:lang w:val="uk-UA"/>
        </w:rPr>
        <w:t>У межах оптативної модальності висловлювання зі значенням вітання та жалю</w:t>
      </w:r>
      <w:r w:rsidR="003205CD">
        <w:rPr>
          <w:sz w:val="28"/>
          <w:szCs w:val="28"/>
          <w:lang w:val="uk-UA"/>
        </w:rPr>
        <w:t xml:space="preserve"> також відзначаються відносною частотністю</w:t>
      </w:r>
      <w:r>
        <w:rPr>
          <w:sz w:val="28"/>
          <w:szCs w:val="28"/>
          <w:lang w:val="uk-UA"/>
        </w:rPr>
        <w:t xml:space="preserve">. Вітання є виявом прихильності, доброзичливості, радості, схвалення тощо </w:t>
      </w:r>
      <w:r w:rsidRPr="00B4544C">
        <w:rPr>
          <w:sz w:val="28"/>
          <w:szCs w:val="28"/>
          <w:lang w:val="uk-UA"/>
        </w:rPr>
        <w:t>[</w:t>
      </w:r>
      <w:r w:rsidR="00B4544C">
        <w:rPr>
          <w:sz w:val="28"/>
          <w:szCs w:val="28"/>
          <w:lang w:val="uk-UA"/>
        </w:rPr>
        <w:t>41</w:t>
      </w:r>
      <w:r>
        <w:rPr>
          <w:sz w:val="28"/>
          <w:szCs w:val="28"/>
          <w:lang w:val="uk-UA"/>
        </w:rPr>
        <w:t>, с. 50</w:t>
      </w:r>
      <w:r w:rsidRPr="00B4544C">
        <w:rPr>
          <w:sz w:val="28"/>
          <w:szCs w:val="28"/>
          <w:lang w:val="uk-UA"/>
        </w:rPr>
        <w:t xml:space="preserve">]. </w:t>
      </w:r>
      <w:r w:rsidRPr="00BA044B">
        <w:rPr>
          <w:sz w:val="28"/>
          <w:szCs w:val="28"/>
          <w:lang w:val="uk-UA"/>
        </w:rPr>
        <w:t xml:space="preserve">Натомість жаль </w:t>
      </w:r>
      <w:r>
        <w:rPr>
          <w:sz w:val="28"/>
          <w:szCs w:val="28"/>
          <w:lang w:val="uk-UA"/>
        </w:rPr>
        <w:t xml:space="preserve">виражає такі почуття, як сум, співчуття, шкода тощо </w:t>
      </w:r>
      <w:r w:rsidRPr="00B4544C">
        <w:rPr>
          <w:sz w:val="28"/>
          <w:szCs w:val="28"/>
          <w:lang w:val="uk-UA"/>
        </w:rPr>
        <w:t>[</w:t>
      </w:r>
      <w:r w:rsidR="00B4544C">
        <w:rPr>
          <w:sz w:val="28"/>
          <w:szCs w:val="28"/>
          <w:lang w:val="uk-UA"/>
        </w:rPr>
        <w:t>41</w:t>
      </w:r>
      <w:r>
        <w:rPr>
          <w:sz w:val="28"/>
          <w:szCs w:val="28"/>
          <w:lang w:val="uk-UA"/>
        </w:rPr>
        <w:t>, с. 128</w:t>
      </w:r>
      <w:r w:rsidRPr="00B4544C">
        <w:rPr>
          <w:sz w:val="28"/>
          <w:szCs w:val="28"/>
          <w:lang w:val="uk-UA"/>
        </w:rPr>
        <w:t xml:space="preserve">]. </w:t>
      </w:r>
      <w:r w:rsidRPr="006169E5">
        <w:rPr>
          <w:sz w:val="28"/>
          <w:szCs w:val="28"/>
          <w:lang w:val="uk-UA"/>
        </w:rPr>
        <w:t>Незважаючи на</w:t>
      </w:r>
      <w:r w:rsidRPr="0028520F">
        <w:rPr>
          <w:sz w:val="28"/>
          <w:szCs w:val="28"/>
          <w:lang w:val="uk-UA"/>
        </w:rPr>
        <w:t xml:space="preserve"> </w:t>
      </w:r>
      <w:r>
        <w:rPr>
          <w:sz w:val="28"/>
          <w:szCs w:val="28"/>
          <w:lang w:val="uk-UA"/>
        </w:rPr>
        <w:t xml:space="preserve">різні полюси вираження емоційного стану цих двох висловлювань, дослідження показало, що з точки зори </w:t>
      </w:r>
      <w:r w:rsidR="00650CE1">
        <w:rPr>
          <w:sz w:val="28"/>
          <w:szCs w:val="28"/>
          <w:lang w:val="uk-UA"/>
        </w:rPr>
        <w:t>прагматики</w:t>
      </w:r>
      <w:r>
        <w:rPr>
          <w:sz w:val="28"/>
          <w:szCs w:val="28"/>
          <w:lang w:val="uk-UA"/>
        </w:rPr>
        <w:t xml:space="preserve"> вітання та жаль мають дещо спільне. </w:t>
      </w:r>
      <w:r w:rsidRPr="00D65EC5">
        <w:rPr>
          <w:sz w:val="28"/>
          <w:szCs w:val="28"/>
          <w:lang w:val="uk-UA"/>
        </w:rPr>
        <w:t>Аналіз репрезентативного</w:t>
      </w:r>
      <w:r>
        <w:rPr>
          <w:sz w:val="28"/>
          <w:szCs w:val="28"/>
          <w:lang w:val="uk-UA"/>
        </w:rPr>
        <w:t xml:space="preserve"> матеріалу дозволяє стверджувати, що однією із головних </w:t>
      </w:r>
      <w:proofErr w:type="spellStart"/>
      <w:r>
        <w:rPr>
          <w:sz w:val="28"/>
          <w:szCs w:val="28"/>
          <w:lang w:val="uk-UA"/>
        </w:rPr>
        <w:t>іллокутивних</w:t>
      </w:r>
      <w:proofErr w:type="spellEnd"/>
      <w:r>
        <w:rPr>
          <w:sz w:val="28"/>
          <w:szCs w:val="28"/>
          <w:lang w:val="uk-UA"/>
        </w:rPr>
        <w:t xml:space="preserve"> цілей цих мовленнєвих актів є бажання мовця виразити свої почуття (емоційний стан).</w:t>
      </w:r>
    </w:p>
    <w:p w14:paraId="7D3B0DC4" w14:textId="5C068B98" w:rsidR="00E60F41" w:rsidRPr="00E60F41" w:rsidRDefault="00CC3D2B" w:rsidP="000409E3">
      <w:pPr>
        <w:spacing w:line="360" w:lineRule="auto"/>
        <w:ind w:firstLine="709"/>
        <w:jc w:val="both"/>
        <w:rPr>
          <w:sz w:val="28"/>
          <w:szCs w:val="28"/>
          <w:lang w:val="uk-UA"/>
        </w:rPr>
      </w:pPr>
      <w:r>
        <w:rPr>
          <w:sz w:val="28"/>
          <w:szCs w:val="28"/>
          <w:lang w:val="uk-UA"/>
        </w:rPr>
        <w:t xml:space="preserve">Зазвичай </w:t>
      </w:r>
      <w:r w:rsidR="00E60F41">
        <w:rPr>
          <w:sz w:val="28"/>
          <w:szCs w:val="28"/>
          <w:lang w:val="uk-UA"/>
        </w:rPr>
        <w:t>в англомовному художньому дискурсі вітання виражається слов</w:t>
      </w:r>
      <w:r w:rsidR="00790B4F">
        <w:rPr>
          <w:sz w:val="28"/>
          <w:szCs w:val="28"/>
          <w:lang w:val="uk-UA"/>
        </w:rPr>
        <w:t>ами</w:t>
      </w:r>
      <w:r w:rsidR="00E60F41">
        <w:rPr>
          <w:sz w:val="28"/>
          <w:szCs w:val="28"/>
          <w:lang w:val="uk-UA"/>
        </w:rPr>
        <w:t xml:space="preserve"> </w:t>
      </w:r>
      <w:r w:rsidR="00E60F41" w:rsidRPr="00E60F41">
        <w:rPr>
          <w:i/>
          <w:iCs/>
          <w:sz w:val="28"/>
          <w:szCs w:val="28"/>
          <w:lang w:val="en-US"/>
        </w:rPr>
        <w:t>to</w:t>
      </w:r>
      <w:r w:rsidR="00E60F41" w:rsidRPr="00E60F41">
        <w:rPr>
          <w:i/>
          <w:iCs/>
          <w:sz w:val="28"/>
          <w:szCs w:val="28"/>
          <w:lang w:val="uk-UA"/>
        </w:rPr>
        <w:t xml:space="preserve"> </w:t>
      </w:r>
      <w:r w:rsidR="00E60F41" w:rsidRPr="00E60F41">
        <w:rPr>
          <w:i/>
          <w:iCs/>
          <w:sz w:val="28"/>
          <w:szCs w:val="28"/>
          <w:lang w:val="en-US"/>
        </w:rPr>
        <w:t>congratulate</w:t>
      </w:r>
      <w:r w:rsidR="00790B4F">
        <w:rPr>
          <w:sz w:val="28"/>
          <w:szCs w:val="28"/>
          <w:lang w:val="uk-UA"/>
        </w:rPr>
        <w:t xml:space="preserve">, </w:t>
      </w:r>
      <w:r w:rsidR="00E60F41" w:rsidRPr="0078011B">
        <w:rPr>
          <w:i/>
          <w:iCs/>
          <w:sz w:val="28"/>
          <w:szCs w:val="28"/>
          <w:lang w:val="en-US"/>
        </w:rPr>
        <w:t>congratulations</w:t>
      </w:r>
      <w:r w:rsidR="00E60F41">
        <w:rPr>
          <w:sz w:val="28"/>
          <w:szCs w:val="28"/>
          <w:lang w:val="uk-UA"/>
        </w:rPr>
        <w:t xml:space="preserve"> та</w:t>
      </w:r>
      <w:r w:rsidR="00E60F41" w:rsidRPr="00E60F41">
        <w:rPr>
          <w:sz w:val="28"/>
          <w:szCs w:val="28"/>
          <w:lang w:val="uk-UA"/>
        </w:rPr>
        <w:t xml:space="preserve"> </w:t>
      </w:r>
      <w:r w:rsidR="00E60F41" w:rsidRPr="0078011B">
        <w:rPr>
          <w:i/>
          <w:iCs/>
          <w:sz w:val="28"/>
          <w:szCs w:val="28"/>
          <w:lang w:val="en-US"/>
        </w:rPr>
        <w:t>congrats</w:t>
      </w:r>
      <w:r w:rsidR="00E60F41">
        <w:rPr>
          <w:sz w:val="28"/>
          <w:szCs w:val="28"/>
          <w:lang w:val="uk-UA"/>
        </w:rPr>
        <w:t>:</w:t>
      </w:r>
    </w:p>
    <w:p w14:paraId="04316C1F" w14:textId="77777777" w:rsidR="00EB39D4" w:rsidRPr="0078011B" w:rsidRDefault="00EB39D4" w:rsidP="00EB39D4">
      <w:pPr>
        <w:pStyle w:val="ae"/>
        <w:rPr>
          <w:lang w:val="uk-UA"/>
        </w:rPr>
      </w:pPr>
      <w:r w:rsidRPr="00CC3D2B">
        <w:rPr>
          <w:i/>
          <w:iCs/>
          <w:lang w:val="en-US"/>
        </w:rPr>
        <w:t xml:space="preserve">My </w:t>
      </w:r>
      <w:r w:rsidRPr="00CC3D2B">
        <w:rPr>
          <w:b/>
          <w:bCs/>
          <w:i/>
          <w:iCs/>
          <w:lang w:val="en-US"/>
        </w:rPr>
        <w:t xml:space="preserve">congratulations </w:t>
      </w:r>
      <w:r w:rsidRPr="00CC3D2B">
        <w:rPr>
          <w:i/>
          <w:iCs/>
          <w:lang w:val="en-US"/>
        </w:rPr>
        <w:t xml:space="preserve">to the Overseer. </w:t>
      </w:r>
      <w:r w:rsidRPr="00CC3D2B">
        <w:rPr>
          <w:i/>
          <w:iCs/>
          <w:u w:val="single"/>
          <w:lang w:val="en-US"/>
        </w:rPr>
        <w:t>His skills as a writer and thespian have shone tonight</w:t>
      </w:r>
      <w:r w:rsidRPr="00CC3D2B">
        <w:rPr>
          <w:i/>
          <w:iCs/>
          <w:lang w:val="en-US"/>
        </w:rPr>
        <w:t xml:space="preserve">,’ she said. ‘Alas, the end of the masque also heralds the end of our celebration. At midnight, our train will return you to London – but before you are escorted to the station, I wish to show you the future, as our performers have shown you the past </w:t>
      </w:r>
      <w:r w:rsidRPr="0078011B">
        <w:rPr>
          <w:lang w:val="en-US"/>
        </w:rPr>
        <w:t>[SS, c. 242]</w:t>
      </w:r>
      <w:r>
        <w:rPr>
          <w:lang w:val="uk-UA"/>
        </w:rPr>
        <w:t>.</w:t>
      </w:r>
      <w:r w:rsidRPr="0078011B">
        <w:rPr>
          <w:lang w:val="en-US"/>
        </w:rPr>
        <w:t>’</w:t>
      </w:r>
    </w:p>
    <w:p w14:paraId="2E27C65C" w14:textId="08A853DB" w:rsidR="0078011B" w:rsidRDefault="00E60F41" w:rsidP="000409E3">
      <w:pPr>
        <w:spacing w:line="360" w:lineRule="auto"/>
        <w:ind w:firstLine="709"/>
        <w:jc w:val="both"/>
        <w:rPr>
          <w:sz w:val="28"/>
          <w:szCs w:val="28"/>
          <w:lang w:val="uk-UA"/>
        </w:rPr>
      </w:pPr>
      <w:r>
        <w:rPr>
          <w:sz w:val="28"/>
          <w:szCs w:val="28"/>
          <w:lang w:val="uk-UA"/>
        </w:rPr>
        <w:t>Щирість цього мовленнєвого акту засвідчує</w:t>
      </w:r>
      <w:r>
        <w:rPr>
          <w:i/>
          <w:iCs/>
          <w:sz w:val="28"/>
          <w:szCs w:val="28"/>
          <w:lang w:val="uk-UA"/>
        </w:rPr>
        <w:t xml:space="preserve"> </w:t>
      </w:r>
      <w:r>
        <w:rPr>
          <w:sz w:val="28"/>
          <w:szCs w:val="28"/>
          <w:lang w:val="uk-UA"/>
        </w:rPr>
        <w:t xml:space="preserve">пояснення причини </w:t>
      </w:r>
      <w:r w:rsidR="00650CE1">
        <w:rPr>
          <w:sz w:val="28"/>
          <w:szCs w:val="28"/>
          <w:lang w:val="uk-UA"/>
        </w:rPr>
        <w:t>привітання</w:t>
      </w:r>
      <w:r>
        <w:rPr>
          <w:sz w:val="28"/>
          <w:szCs w:val="28"/>
          <w:lang w:val="uk-UA"/>
        </w:rPr>
        <w:t xml:space="preserve"> </w:t>
      </w:r>
      <w:r w:rsidRPr="00E60F41">
        <w:rPr>
          <w:i/>
          <w:iCs/>
          <w:sz w:val="28"/>
          <w:szCs w:val="28"/>
          <w:lang w:val="en-US"/>
        </w:rPr>
        <w:t>His</w:t>
      </w:r>
      <w:r w:rsidRPr="0078011B">
        <w:rPr>
          <w:i/>
          <w:iCs/>
          <w:sz w:val="28"/>
          <w:szCs w:val="28"/>
          <w:lang w:val="uk-UA"/>
        </w:rPr>
        <w:t xml:space="preserve"> </w:t>
      </w:r>
      <w:r w:rsidRPr="00E60F41">
        <w:rPr>
          <w:i/>
          <w:iCs/>
          <w:sz w:val="28"/>
          <w:szCs w:val="28"/>
          <w:lang w:val="en-US"/>
        </w:rPr>
        <w:t>skills</w:t>
      </w:r>
      <w:r w:rsidRPr="0078011B">
        <w:rPr>
          <w:i/>
          <w:iCs/>
          <w:sz w:val="28"/>
          <w:szCs w:val="28"/>
          <w:lang w:val="uk-UA"/>
        </w:rPr>
        <w:t xml:space="preserve"> </w:t>
      </w:r>
      <w:r w:rsidRPr="00E60F41">
        <w:rPr>
          <w:i/>
          <w:iCs/>
          <w:sz w:val="28"/>
          <w:szCs w:val="28"/>
          <w:lang w:val="en-US"/>
        </w:rPr>
        <w:t>as</w:t>
      </w:r>
      <w:r w:rsidRPr="0078011B">
        <w:rPr>
          <w:i/>
          <w:iCs/>
          <w:sz w:val="28"/>
          <w:szCs w:val="28"/>
          <w:lang w:val="uk-UA"/>
        </w:rPr>
        <w:t xml:space="preserve"> </w:t>
      </w:r>
      <w:r w:rsidRPr="00E60F41">
        <w:rPr>
          <w:i/>
          <w:iCs/>
          <w:sz w:val="28"/>
          <w:szCs w:val="28"/>
          <w:lang w:val="en-US"/>
        </w:rPr>
        <w:t>a</w:t>
      </w:r>
      <w:r w:rsidRPr="0078011B">
        <w:rPr>
          <w:i/>
          <w:iCs/>
          <w:sz w:val="28"/>
          <w:szCs w:val="28"/>
          <w:lang w:val="uk-UA"/>
        </w:rPr>
        <w:t xml:space="preserve"> </w:t>
      </w:r>
      <w:r w:rsidRPr="00E60F41">
        <w:rPr>
          <w:i/>
          <w:iCs/>
          <w:sz w:val="28"/>
          <w:szCs w:val="28"/>
          <w:lang w:val="en-US"/>
        </w:rPr>
        <w:t>writer</w:t>
      </w:r>
      <w:r w:rsidRPr="0078011B">
        <w:rPr>
          <w:i/>
          <w:iCs/>
          <w:sz w:val="28"/>
          <w:szCs w:val="28"/>
          <w:lang w:val="uk-UA"/>
        </w:rPr>
        <w:t xml:space="preserve"> </w:t>
      </w:r>
      <w:r w:rsidRPr="00E60F41">
        <w:rPr>
          <w:i/>
          <w:iCs/>
          <w:sz w:val="28"/>
          <w:szCs w:val="28"/>
          <w:lang w:val="en-US"/>
        </w:rPr>
        <w:t>and</w:t>
      </w:r>
      <w:r w:rsidRPr="0078011B">
        <w:rPr>
          <w:i/>
          <w:iCs/>
          <w:sz w:val="28"/>
          <w:szCs w:val="28"/>
          <w:lang w:val="uk-UA"/>
        </w:rPr>
        <w:t xml:space="preserve"> </w:t>
      </w:r>
      <w:r w:rsidRPr="00E60F41">
        <w:rPr>
          <w:i/>
          <w:iCs/>
          <w:sz w:val="28"/>
          <w:szCs w:val="28"/>
          <w:lang w:val="en-US"/>
        </w:rPr>
        <w:t>thespian</w:t>
      </w:r>
      <w:r w:rsidRPr="0078011B">
        <w:rPr>
          <w:i/>
          <w:iCs/>
          <w:sz w:val="28"/>
          <w:szCs w:val="28"/>
          <w:lang w:val="uk-UA"/>
        </w:rPr>
        <w:t xml:space="preserve"> </w:t>
      </w:r>
      <w:r w:rsidRPr="00E60F41">
        <w:rPr>
          <w:i/>
          <w:iCs/>
          <w:sz w:val="28"/>
          <w:szCs w:val="28"/>
          <w:lang w:val="en-US"/>
        </w:rPr>
        <w:t>have</w:t>
      </w:r>
      <w:r w:rsidRPr="0078011B">
        <w:rPr>
          <w:i/>
          <w:iCs/>
          <w:sz w:val="28"/>
          <w:szCs w:val="28"/>
          <w:lang w:val="uk-UA"/>
        </w:rPr>
        <w:t xml:space="preserve"> </w:t>
      </w:r>
      <w:r w:rsidRPr="00E60F41">
        <w:rPr>
          <w:i/>
          <w:iCs/>
          <w:sz w:val="28"/>
          <w:szCs w:val="28"/>
          <w:lang w:val="en-US"/>
        </w:rPr>
        <w:t>shone</w:t>
      </w:r>
      <w:r w:rsidRPr="0078011B">
        <w:rPr>
          <w:i/>
          <w:iCs/>
          <w:sz w:val="28"/>
          <w:szCs w:val="28"/>
          <w:lang w:val="uk-UA"/>
        </w:rPr>
        <w:t xml:space="preserve"> </w:t>
      </w:r>
      <w:r w:rsidRPr="00E60F41">
        <w:rPr>
          <w:i/>
          <w:iCs/>
          <w:sz w:val="28"/>
          <w:szCs w:val="28"/>
          <w:lang w:val="en-US"/>
        </w:rPr>
        <w:t>tonight</w:t>
      </w:r>
      <w:r>
        <w:rPr>
          <w:i/>
          <w:iCs/>
          <w:sz w:val="28"/>
          <w:szCs w:val="28"/>
          <w:lang w:val="uk-UA"/>
        </w:rPr>
        <w:t xml:space="preserve">. </w:t>
      </w:r>
      <w:r w:rsidR="0078011B">
        <w:rPr>
          <w:sz w:val="28"/>
          <w:szCs w:val="28"/>
          <w:lang w:val="uk-UA"/>
        </w:rPr>
        <w:t>Однак не завжди привітання бувають щирими</w:t>
      </w:r>
      <w:r w:rsidR="007D0BED">
        <w:rPr>
          <w:sz w:val="28"/>
          <w:szCs w:val="28"/>
          <w:lang w:val="uk-UA"/>
        </w:rPr>
        <w:t>.</w:t>
      </w:r>
    </w:p>
    <w:p w14:paraId="1F10A2DD" w14:textId="108C3640" w:rsidR="007D0BED" w:rsidRPr="008930FE" w:rsidRDefault="007D0BED" w:rsidP="007D0BED">
      <w:pPr>
        <w:pStyle w:val="ae"/>
      </w:pPr>
      <w:r w:rsidRPr="008930FE">
        <w:t>Н.О. Бігунова зазначає, що деколи головною іллокутивною ціллю висловлювань позитивної оцінки може бути вираження мовленнєвого етикету. Таким чином</w:t>
      </w:r>
      <w:r w:rsidR="008F3C91">
        <w:rPr>
          <w:lang w:val="uk-UA"/>
        </w:rPr>
        <w:t xml:space="preserve">, </w:t>
      </w:r>
      <w:r w:rsidRPr="008930FE">
        <w:t xml:space="preserve">висловлювання набуває ритуального характеру. Тобто мотивом цього мовленнєвого акту є не оцінне судження як таке, а </w:t>
      </w:r>
      <w:r w:rsidR="00F9177D">
        <w:rPr>
          <w:lang w:val="uk-UA"/>
        </w:rPr>
        <w:t>«</w:t>
      </w:r>
      <w:r w:rsidRPr="00F9177D">
        <w:rPr>
          <w:i/>
          <w:iCs/>
        </w:rPr>
        <w:t>усвідомлювана потреба</w:t>
      </w:r>
      <w:r w:rsidR="00BC5D79">
        <w:rPr>
          <w:i/>
          <w:iCs/>
          <w:lang w:val="uk-UA"/>
        </w:rPr>
        <w:t xml:space="preserve"> (</w:t>
      </w:r>
      <w:r w:rsidRPr="00F9177D">
        <w:rPr>
          <w:i/>
          <w:iCs/>
        </w:rPr>
        <w:t>необхідність</w:t>
      </w:r>
      <w:r w:rsidR="00BC5D79">
        <w:rPr>
          <w:i/>
          <w:iCs/>
          <w:lang w:val="uk-UA"/>
        </w:rPr>
        <w:t>)</w:t>
      </w:r>
      <w:r w:rsidRPr="00F9177D">
        <w:rPr>
          <w:i/>
          <w:iCs/>
        </w:rPr>
        <w:t xml:space="preserve"> висловлення оцінки</w:t>
      </w:r>
      <w:r w:rsidR="00F9177D">
        <w:rPr>
          <w:i/>
          <w:iCs/>
          <w:lang w:val="uk-UA"/>
        </w:rPr>
        <w:t>»</w:t>
      </w:r>
      <w:r w:rsidRPr="008930FE">
        <w:t xml:space="preserve"> [</w:t>
      </w:r>
      <w:r w:rsidR="00DE1BB4">
        <w:rPr>
          <w:lang w:val="uk-UA"/>
        </w:rPr>
        <w:t>3</w:t>
      </w:r>
      <w:r w:rsidRPr="008930FE">
        <w:t>, c. 63].</w:t>
      </w:r>
    </w:p>
    <w:p w14:paraId="43696986" w14:textId="3D116497" w:rsidR="007D0BED" w:rsidRPr="0078011B" w:rsidRDefault="007D0BED" w:rsidP="00BE7954">
      <w:pPr>
        <w:pStyle w:val="ae"/>
        <w:rPr>
          <w:lang w:val="uk-UA"/>
        </w:rPr>
      </w:pPr>
      <w:r w:rsidRPr="008930FE">
        <w:t>Аналогічно вважаємо, що при висловленні привітання,</w:t>
      </w:r>
      <w:r w:rsidR="00BE7954">
        <w:rPr>
          <w:lang w:val="uk-UA"/>
        </w:rPr>
        <w:t xml:space="preserve"> мовленнєвого акту із позитивною конотацією, </w:t>
      </w:r>
      <w:r w:rsidR="002A1C6D">
        <w:rPr>
          <w:lang w:val="uk-UA"/>
        </w:rPr>
        <w:t xml:space="preserve">так само як і при висловленні позитивної оцінки, </w:t>
      </w:r>
      <w:r w:rsidRPr="008930FE">
        <w:t xml:space="preserve">мотивом мовця </w:t>
      </w:r>
      <w:r w:rsidR="002A1C6D">
        <w:rPr>
          <w:lang w:val="uk-UA"/>
        </w:rPr>
        <w:t>може бути бажання проявити ввічливість, а</w:t>
      </w:r>
      <w:r w:rsidRPr="008930FE">
        <w:t xml:space="preserve"> не бажання виразити свій емоційний стан</w:t>
      </w:r>
      <w:r w:rsidR="00DF703D">
        <w:rPr>
          <w:lang w:val="uk-UA"/>
        </w:rPr>
        <w:t xml:space="preserve">, наприклад, </w:t>
      </w:r>
      <w:r w:rsidRPr="008930FE">
        <w:t>задля того, щоб не порушувати правила соціальної поведінки</w:t>
      </w:r>
      <w:r>
        <w:rPr>
          <w:lang w:val="uk-UA"/>
        </w:rPr>
        <w:t>:</w:t>
      </w:r>
    </w:p>
    <w:p w14:paraId="4408972F" w14:textId="77777777" w:rsidR="00EB39D4" w:rsidRPr="001608EF" w:rsidRDefault="00EB39D4" w:rsidP="00EB39D4">
      <w:pPr>
        <w:pStyle w:val="ae"/>
        <w:rPr>
          <w:i/>
          <w:iCs/>
          <w:lang w:val="uk-UA"/>
        </w:rPr>
      </w:pPr>
      <w:r w:rsidRPr="00C44219">
        <w:rPr>
          <w:i/>
          <w:iCs/>
        </w:rPr>
        <w:lastRenderedPageBreak/>
        <w:t>“Go have a drink with your old college buddy. Tell him you’re proud of him. Head held</w:t>
      </w:r>
      <w:r w:rsidRPr="00C44219">
        <w:rPr>
          <w:i/>
          <w:iCs/>
          <w:lang w:val="uk-UA"/>
        </w:rPr>
        <w:t xml:space="preserve"> </w:t>
      </w:r>
      <w:r w:rsidRPr="00C44219">
        <w:rPr>
          <w:i/>
          <w:iCs/>
        </w:rPr>
        <w:t xml:space="preserve">high. </w:t>
      </w:r>
      <w:r w:rsidRPr="00CC1B3B">
        <w:rPr>
          <w:b/>
          <w:bCs/>
          <w:i/>
          <w:iCs/>
        </w:rPr>
        <w:t>Tell him I said congrats</w:t>
      </w:r>
      <w:r w:rsidRPr="00C44219">
        <w:rPr>
          <w:i/>
          <w:iCs/>
        </w:rPr>
        <w:t>.”</w:t>
      </w:r>
      <w:r>
        <w:rPr>
          <w:i/>
          <w:iCs/>
          <w:lang w:val="uk-UA"/>
        </w:rPr>
        <w:t xml:space="preserve"> </w:t>
      </w:r>
    </w:p>
    <w:p w14:paraId="189CBE6B" w14:textId="77777777" w:rsidR="00EB39D4" w:rsidRPr="00C44219" w:rsidRDefault="00EB39D4" w:rsidP="00EB39D4">
      <w:pPr>
        <w:pStyle w:val="ae"/>
        <w:rPr>
          <w:i/>
          <w:iCs/>
        </w:rPr>
      </w:pPr>
      <w:r w:rsidRPr="00C44219">
        <w:rPr>
          <w:i/>
          <w:iCs/>
        </w:rPr>
        <w:t>“I will not tell him you said congrats.”</w:t>
      </w:r>
    </w:p>
    <w:p w14:paraId="5041C844" w14:textId="77777777" w:rsidR="00EB39D4" w:rsidRPr="00C44219" w:rsidRDefault="00EB39D4" w:rsidP="00EB39D4">
      <w:pPr>
        <w:pStyle w:val="ae"/>
        <w:rPr>
          <w:i/>
          <w:iCs/>
        </w:rPr>
      </w:pPr>
      <w:r w:rsidRPr="00C44219">
        <w:rPr>
          <w:i/>
          <w:iCs/>
        </w:rPr>
        <w:t>“Why?”</w:t>
      </w:r>
    </w:p>
    <w:p w14:paraId="06ACB7CA" w14:textId="77777777" w:rsidR="00EB39D4" w:rsidRPr="00C44219" w:rsidRDefault="00EB39D4" w:rsidP="00EB39D4">
      <w:pPr>
        <w:pStyle w:val="ae"/>
        <w:rPr>
          <w:i/>
          <w:iCs/>
        </w:rPr>
      </w:pPr>
      <w:r w:rsidRPr="00C44219">
        <w:rPr>
          <w:i/>
          <w:iCs/>
        </w:rPr>
        <w:t>“He has a thing for you.”</w:t>
      </w:r>
    </w:p>
    <w:p w14:paraId="2B13871E" w14:textId="77777777" w:rsidR="00EB39D4" w:rsidRPr="00C44219" w:rsidRDefault="00EB39D4" w:rsidP="00EB39D4">
      <w:pPr>
        <w:pStyle w:val="ae"/>
        <w:rPr>
          <w:i/>
          <w:iCs/>
        </w:rPr>
      </w:pPr>
      <w:r w:rsidRPr="00C44219">
        <w:rPr>
          <w:i/>
          <w:iCs/>
        </w:rPr>
        <w:t>“Stop it.”</w:t>
      </w:r>
    </w:p>
    <w:p w14:paraId="27334F5C" w14:textId="77777777" w:rsidR="00EB39D4" w:rsidRPr="00A0633A" w:rsidRDefault="00EB39D4" w:rsidP="00EB39D4">
      <w:pPr>
        <w:pStyle w:val="ae"/>
        <w:rPr>
          <w:lang w:val="uk-UA"/>
        </w:rPr>
      </w:pPr>
      <w:r w:rsidRPr="00C44219">
        <w:rPr>
          <w:i/>
          <w:iCs/>
        </w:rPr>
        <w:t>“It’s true. From way back. From our roommate days. Remember the last</w:t>
      </w:r>
      <w:r w:rsidRPr="00C44219">
        <w:rPr>
          <w:i/>
          <w:iCs/>
          <w:lang w:val="uk-UA"/>
        </w:rPr>
        <w:t xml:space="preserve"> </w:t>
      </w:r>
      <w:r w:rsidRPr="00C44219">
        <w:rPr>
          <w:i/>
          <w:iCs/>
        </w:rPr>
        <w:t>Christmas</w:t>
      </w:r>
      <w:r w:rsidRPr="00C44219">
        <w:rPr>
          <w:i/>
          <w:iCs/>
          <w:lang w:val="uk-UA"/>
        </w:rPr>
        <w:t xml:space="preserve"> </w:t>
      </w:r>
      <w:r w:rsidRPr="00C44219">
        <w:rPr>
          <w:i/>
          <w:iCs/>
        </w:rPr>
        <w:t>party? He kept trying to trick you into standing under the mistletoe with him?”</w:t>
      </w:r>
      <w:r>
        <w:rPr>
          <w:lang w:val="uk-UA"/>
        </w:rPr>
        <w:t xml:space="preserve"> </w:t>
      </w:r>
    </w:p>
    <w:p w14:paraId="76783E81" w14:textId="77777777" w:rsidR="00EB39D4" w:rsidRPr="00C44219" w:rsidRDefault="00EB39D4" w:rsidP="00EB39D4">
      <w:pPr>
        <w:pStyle w:val="ae"/>
        <w:rPr>
          <w:i/>
          <w:iCs/>
        </w:rPr>
      </w:pPr>
      <w:r w:rsidRPr="00C44219">
        <w:rPr>
          <w:i/>
          <w:iCs/>
        </w:rPr>
        <w:t>When the bartender goes, Ryan punches me in the arm. Hard. You wouldn’t peg him as</w:t>
      </w:r>
      <w:r w:rsidRPr="00C44219">
        <w:rPr>
          <w:i/>
          <w:iCs/>
          <w:lang w:val="uk-UA"/>
        </w:rPr>
        <w:t xml:space="preserve"> </w:t>
      </w:r>
      <w:r w:rsidRPr="00C44219">
        <w:rPr>
          <w:i/>
          <w:iCs/>
        </w:rPr>
        <w:t>a scientist at first glance. He played lacrosse during his undergrad years, and he still</w:t>
      </w:r>
      <w:r w:rsidRPr="00C44219">
        <w:rPr>
          <w:i/>
          <w:iCs/>
          <w:lang w:val="uk-UA"/>
        </w:rPr>
        <w:t xml:space="preserve"> </w:t>
      </w:r>
      <w:r w:rsidRPr="00C44219">
        <w:rPr>
          <w:i/>
          <w:iCs/>
        </w:rPr>
        <w:t>carries the broad-shouldered physique and ease of movement of a natural athlete.</w:t>
      </w:r>
    </w:p>
    <w:p w14:paraId="7E02E301" w14:textId="77777777" w:rsidR="00EB39D4" w:rsidRPr="00C44219" w:rsidRDefault="00EB39D4" w:rsidP="00EB39D4">
      <w:pPr>
        <w:pStyle w:val="ae"/>
        <w:rPr>
          <w:i/>
          <w:iCs/>
        </w:rPr>
      </w:pPr>
      <w:r w:rsidRPr="00C44219">
        <w:rPr>
          <w:i/>
          <w:iCs/>
        </w:rPr>
        <w:t>“How’s Charlie and the lovely Daniela?”</w:t>
      </w:r>
    </w:p>
    <w:p w14:paraId="4FCB9F37" w14:textId="77777777" w:rsidR="00EB39D4" w:rsidRPr="00C44219" w:rsidRDefault="00EB39D4" w:rsidP="00EB39D4">
      <w:pPr>
        <w:pStyle w:val="ae"/>
        <w:rPr>
          <w:i/>
          <w:iCs/>
        </w:rPr>
      </w:pPr>
      <w:r w:rsidRPr="00C44219">
        <w:rPr>
          <w:i/>
          <w:iCs/>
        </w:rPr>
        <w:t>“They’re great.”</w:t>
      </w:r>
    </w:p>
    <w:p w14:paraId="51A7D294" w14:textId="77777777" w:rsidR="00EB39D4" w:rsidRPr="00C44219" w:rsidRDefault="00EB39D4" w:rsidP="00EB39D4">
      <w:pPr>
        <w:pStyle w:val="ae"/>
        <w:rPr>
          <w:i/>
          <w:iCs/>
        </w:rPr>
      </w:pPr>
      <w:r w:rsidRPr="00C44219">
        <w:rPr>
          <w:i/>
          <w:iCs/>
        </w:rPr>
        <w:t>“You should’ve brought her down. I haven’t seen her since last Christmas.”</w:t>
      </w:r>
    </w:p>
    <w:p w14:paraId="2E464A30" w14:textId="77777777" w:rsidR="00EB39D4" w:rsidRPr="001608EF" w:rsidRDefault="00EB39D4" w:rsidP="00EB39D4">
      <w:pPr>
        <w:pStyle w:val="ae"/>
        <w:rPr>
          <w:i/>
          <w:iCs/>
          <w:lang w:val="uk-UA"/>
        </w:rPr>
      </w:pPr>
      <w:r w:rsidRPr="00C44219">
        <w:rPr>
          <w:i/>
          <w:iCs/>
        </w:rPr>
        <w:t>“</w:t>
      </w:r>
      <w:r w:rsidRPr="00C44219">
        <w:rPr>
          <w:b/>
          <w:bCs/>
          <w:i/>
          <w:iCs/>
        </w:rPr>
        <w:t>She sends along her congrats</w:t>
      </w:r>
      <w:r w:rsidRPr="00C44219">
        <w:rPr>
          <w:i/>
          <w:iCs/>
        </w:rPr>
        <w:t>.”</w:t>
      </w:r>
      <w:r>
        <w:rPr>
          <w:i/>
          <w:iCs/>
          <w:lang w:val="uk-UA"/>
        </w:rPr>
        <w:t xml:space="preserve"> </w:t>
      </w:r>
    </w:p>
    <w:p w14:paraId="5998E5C8" w14:textId="77777777" w:rsidR="00EB39D4" w:rsidRPr="00C44219" w:rsidRDefault="00EB39D4" w:rsidP="00EB39D4">
      <w:pPr>
        <w:pStyle w:val="ae"/>
      </w:pPr>
      <w:r w:rsidRPr="00C44219">
        <w:rPr>
          <w:i/>
          <w:iCs/>
        </w:rPr>
        <w:t>“You got a good woman there, but that’s not exactly news</w:t>
      </w:r>
      <w:r w:rsidRPr="00C44219">
        <w:rPr>
          <w:i/>
          <w:iCs/>
          <w:lang w:val="uk-UA"/>
        </w:rPr>
        <w:t>.</w:t>
      </w:r>
      <w:r w:rsidRPr="00C44219">
        <w:rPr>
          <w:rFonts w:ascii="Helvetica" w:hAnsi="Helvetica"/>
          <w:i/>
          <w:iCs/>
          <w:color w:val="000000"/>
          <w:sz w:val="23"/>
          <w:szCs w:val="23"/>
        </w:rPr>
        <w:t>”</w:t>
      </w:r>
      <w:r>
        <w:rPr>
          <w:rFonts w:ascii="Helvetica" w:hAnsi="Helvetica"/>
          <w:color w:val="000000"/>
          <w:sz w:val="23"/>
          <w:szCs w:val="23"/>
          <w:lang w:val="uk-UA"/>
        </w:rPr>
        <w:t xml:space="preserve"> </w:t>
      </w:r>
      <w:r w:rsidRPr="00C44219">
        <w:t xml:space="preserve">[BC, с. </w:t>
      </w:r>
      <w:r>
        <w:rPr>
          <w:lang w:val="uk-UA"/>
        </w:rPr>
        <w:t>5</w:t>
      </w:r>
      <w:r w:rsidRPr="00C44219">
        <w:t>]</w:t>
      </w:r>
    </w:p>
    <w:p w14:paraId="3302CF39" w14:textId="4773628C" w:rsidR="005E29FA" w:rsidRPr="005E29FA" w:rsidRDefault="005E29FA" w:rsidP="005E29FA">
      <w:pPr>
        <w:pStyle w:val="ae"/>
        <w:rPr>
          <w:lang w:val="uk-UA"/>
        </w:rPr>
      </w:pPr>
      <w:r>
        <w:rPr>
          <w:lang w:val="uk-UA"/>
        </w:rPr>
        <w:t>У цьому випадку фонові знання є важливим критерієм для того, щоб впевнитись в ритуальному характері цього привітання: співрозмовники змагаються у наукових досягненнях протягом усього життя. Адресант викладає в університеті, а адресат – знаний вчений із низкою престижних нагород. Перший прагнув кар’єри свого колеги, однак обрав інший шлях заради сім’ї. Він не шкодує про свій вибір, хоча в глибині душі все ж відчуває приховану заздрість. Саме тому адресант підкреслює, що привітання – це ініціатива його дружини, а не його самого.</w:t>
      </w:r>
    </w:p>
    <w:p w14:paraId="0FBF3439" w14:textId="5B705D5B" w:rsidR="0021730F" w:rsidRDefault="005E29FA" w:rsidP="00363AF7">
      <w:pPr>
        <w:spacing w:line="360" w:lineRule="auto"/>
        <w:ind w:firstLine="709"/>
        <w:jc w:val="both"/>
        <w:rPr>
          <w:sz w:val="28"/>
          <w:szCs w:val="28"/>
          <w:lang w:val="uk-UA"/>
        </w:rPr>
      </w:pPr>
      <w:r>
        <w:rPr>
          <w:sz w:val="28"/>
          <w:szCs w:val="28"/>
          <w:lang w:val="uk-UA"/>
        </w:rPr>
        <w:t>Можна припустити, що привітання є також тактикою</w:t>
      </w:r>
      <w:r w:rsidR="00363AF7">
        <w:rPr>
          <w:sz w:val="28"/>
          <w:szCs w:val="28"/>
          <w:lang w:val="uk-UA"/>
        </w:rPr>
        <w:t xml:space="preserve"> для зміни теми розмови, але вона не увінчується успіхом, адже </w:t>
      </w:r>
      <w:r w:rsidR="0078011B">
        <w:rPr>
          <w:sz w:val="28"/>
          <w:szCs w:val="28"/>
          <w:lang w:val="uk-UA"/>
        </w:rPr>
        <w:t>адресат не звертає уваги на привітання адресанта</w:t>
      </w:r>
      <w:r w:rsidR="00363AF7">
        <w:rPr>
          <w:sz w:val="28"/>
          <w:szCs w:val="28"/>
          <w:lang w:val="uk-UA"/>
        </w:rPr>
        <w:t>, продовжуючи свою думку</w:t>
      </w:r>
      <w:r w:rsidR="0078011B">
        <w:rPr>
          <w:sz w:val="28"/>
          <w:szCs w:val="28"/>
          <w:lang w:val="uk-UA"/>
        </w:rPr>
        <w:t xml:space="preserve">. Попри це, навіть у контексті суперництва між співрозмовниками </w:t>
      </w:r>
      <w:r w:rsidR="00790B4F">
        <w:rPr>
          <w:sz w:val="28"/>
          <w:szCs w:val="28"/>
          <w:lang w:val="uk-UA"/>
        </w:rPr>
        <w:t>це</w:t>
      </w:r>
      <w:r w:rsidR="0078011B">
        <w:rPr>
          <w:sz w:val="28"/>
          <w:szCs w:val="28"/>
          <w:lang w:val="uk-UA"/>
        </w:rPr>
        <w:t xml:space="preserve"> привітання зберігає позитивну </w:t>
      </w:r>
      <w:r w:rsidR="0078011B">
        <w:rPr>
          <w:sz w:val="28"/>
          <w:szCs w:val="28"/>
          <w:lang w:val="uk-UA"/>
        </w:rPr>
        <w:lastRenderedPageBreak/>
        <w:t xml:space="preserve">конотацію. Однак воно радше виступає ритуальним актом ввічливості, ніж вираженням щирої радості за товариша, що підкреслюється особливістю їхніх відносин. </w:t>
      </w:r>
    </w:p>
    <w:p w14:paraId="144D368A" w14:textId="78749876" w:rsidR="0021730F" w:rsidRPr="0078011B" w:rsidRDefault="0078011B" w:rsidP="0021730F">
      <w:pPr>
        <w:spacing w:line="360" w:lineRule="auto"/>
        <w:ind w:firstLine="709"/>
        <w:jc w:val="both"/>
        <w:rPr>
          <w:sz w:val="28"/>
          <w:szCs w:val="28"/>
          <w:lang w:val="uk-UA"/>
        </w:rPr>
      </w:pPr>
      <w:r>
        <w:rPr>
          <w:sz w:val="28"/>
          <w:szCs w:val="28"/>
          <w:lang w:val="uk-UA"/>
        </w:rPr>
        <w:t xml:space="preserve">Тож у цьому випадку </w:t>
      </w:r>
      <w:proofErr w:type="spellStart"/>
      <w:r>
        <w:rPr>
          <w:sz w:val="28"/>
          <w:szCs w:val="28"/>
          <w:lang w:val="uk-UA"/>
        </w:rPr>
        <w:t>локутивний</w:t>
      </w:r>
      <w:proofErr w:type="spellEnd"/>
      <w:r>
        <w:rPr>
          <w:sz w:val="28"/>
          <w:szCs w:val="28"/>
          <w:lang w:val="uk-UA"/>
        </w:rPr>
        <w:t xml:space="preserve"> акт висловлювання реалізується як вітання, а </w:t>
      </w:r>
      <w:proofErr w:type="spellStart"/>
      <w:r>
        <w:rPr>
          <w:sz w:val="28"/>
          <w:szCs w:val="28"/>
          <w:lang w:val="uk-UA"/>
        </w:rPr>
        <w:t>іллокутивний</w:t>
      </w:r>
      <w:proofErr w:type="spellEnd"/>
      <w:r>
        <w:rPr>
          <w:sz w:val="28"/>
          <w:szCs w:val="28"/>
          <w:lang w:val="uk-UA"/>
        </w:rPr>
        <w:t xml:space="preserve"> – як намір проявити ввічливість. Однак попри фонові знання та </w:t>
      </w:r>
      <w:proofErr w:type="spellStart"/>
      <w:r>
        <w:rPr>
          <w:sz w:val="28"/>
          <w:szCs w:val="28"/>
          <w:lang w:val="uk-UA"/>
        </w:rPr>
        <w:t>пресупозиції</w:t>
      </w:r>
      <w:proofErr w:type="spellEnd"/>
      <w:r>
        <w:rPr>
          <w:sz w:val="28"/>
          <w:szCs w:val="28"/>
          <w:lang w:val="uk-UA"/>
        </w:rPr>
        <w:t xml:space="preserve">, що можуть натякати на приховані емоції, привітання не втрачає свого позитивного забарвлення. Хоча очікуваний перлокутивний ефект – висловлення вдячності – не досягається, </w:t>
      </w:r>
      <w:r w:rsidR="00DB0446">
        <w:rPr>
          <w:sz w:val="28"/>
          <w:szCs w:val="28"/>
          <w:lang w:val="uk-UA"/>
        </w:rPr>
        <w:t>але</w:t>
      </w:r>
      <w:r>
        <w:rPr>
          <w:sz w:val="28"/>
          <w:szCs w:val="28"/>
          <w:lang w:val="uk-UA"/>
        </w:rPr>
        <w:t xml:space="preserve"> сам акт привітання виконує свою соціальну функцію та зберігає притаманний йому доброзичливий характер.</w:t>
      </w:r>
    </w:p>
    <w:p w14:paraId="768C510B" w14:textId="0BD8DD7E" w:rsidR="00146C99" w:rsidRDefault="00146C99" w:rsidP="000409E3">
      <w:pPr>
        <w:spacing w:line="360" w:lineRule="auto"/>
        <w:ind w:firstLine="709"/>
        <w:jc w:val="both"/>
        <w:rPr>
          <w:sz w:val="28"/>
          <w:szCs w:val="28"/>
          <w:lang w:val="uk-UA"/>
        </w:rPr>
      </w:pPr>
      <w:r>
        <w:rPr>
          <w:sz w:val="28"/>
          <w:szCs w:val="28"/>
          <w:lang w:val="uk-UA"/>
        </w:rPr>
        <w:t xml:space="preserve">Цей факт дає підстави для висновку, що мовленнєвий акт привітання є бінарним: він може бути як ритуальним, так і неритуальним. </w:t>
      </w:r>
      <w:proofErr w:type="spellStart"/>
      <w:r>
        <w:rPr>
          <w:sz w:val="28"/>
          <w:szCs w:val="28"/>
          <w:lang w:val="uk-UA"/>
        </w:rPr>
        <w:t>Іллокутивна</w:t>
      </w:r>
      <w:proofErr w:type="spellEnd"/>
      <w:r w:rsidR="00BC1398">
        <w:rPr>
          <w:sz w:val="28"/>
          <w:szCs w:val="28"/>
          <w:lang w:val="uk-UA"/>
        </w:rPr>
        <w:t xml:space="preserve"> ціль слугує основним диференційним критерієм між щирим (неритуальним) і нещирим (ритуальним) привітанням. Як було раніше зазначено, головна функція щирого вітання – експресія емоційного стану мовця:</w:t>
      </w:r>
    </w:p>
    <w:p w14:paraId="6788DCD5" w14:textId="77B859AA" w:rsidR="004C2AE2" w:rsidRPr="004C2AE2" w:rsidRDefault="004C2AE2" w:rsidP="000409E3">
      <w:pPr>
        <w:pStyle w:val="ae"/>
        <w:rPr>
          <w:i/>
          <w:iCs/>
          <w:lang w:val="en-US"/>
        </w:rPr>
      </w:pPr>
      <w:r w:rsidRPr="004C2AE2">
        <w:rPr>
          <w:i/>
          <w:iCs/>
          <w:lang w:val="en-US"/>
        </w:rPr>
        <w:t>Suhail,</w:t>
      </w:r>
      <w:r w:rsidR="00DF703D">
        <w:rPr>
          <w:i/>
          <w:iCs/>
          <w:lang w:val="uk-UA"/>
        </w:rPr>
        <w:t xml:space="preserve"> </w:t>
      </w:r>
      <w:r w:rsidRPr="004C2AE2">
        <w:rPr>
          <w:i/>
          <w:iCs/>
          <w:lang w:val="en-US"/>
        </w:rPr>
        <w:t>Nashira said. The Reph in question emerged from the side door. ‘40 has passed her first test</w:t>
      </w:r>
      <w:r w:rsidRPr="004C2AE2">
        <w:rPr>
          <w:b/>
          <w:bCs/>
          <w:i/>
          <w:iCs/>
          <w:lang w:val="en-US"/>
        </w:rPr>
        <w:t>. Let us congratulate her</w:t>
      </w:r>
      <w:r w:rsidRPr="004C2AE2">
        <w:rPr>
          <w:i/>
          <w:iCs/>
          <w:lang w:val="en-US"/>
        </w:rPr>
        <w:t>.</w:t>
      </w:r>
    </w:p>
    <w:p w14:paraId="088CC980" w14:textId="6162F7D6" w:rsidR="004C2AE2" w:rsidRPr="004C2AE2" w:rsidRDefault="004C2AE2" w:rsidP="000409E3">
      <w:pPr>
        <w:pStyle w:val="ae"/>
        <w:rPr>
          <w:lang w:val="en-US"/>
        </w:rPr>
      </w:pPr>
      <w:r w:rsidRPr="004C2AE2">
        <w:rPr>
          <w:i/>
          <w:iCs/>
          <w:lang w:val="en-US"/>
        </w:rPr>
        <w:t>‘</w:t>
      </w:r>
      <w:r w:rsidRPr="004C2AE2">
        <w:rPr>
          <w:i/>
          <w:iCs/>
          <w:u w:val="single"/>
          <w:lang w:val="en-US"/>
        </w:rPr>
        <w:t>With pleasure</w:t>
      </w:r>
      <w:r w:rsidRPr="004C2AE2">
        <w:rPr>
          <w:i/>
          <w:iCs/>
          <w:lang w:val="en-US"/>
        </w:rPr>
        <w:t>,’ Suhail said</w:t>
      </w:r>
      <w:r w:rsidR="00BC1398">
        <w:rPr>
          <w:lang w:val="uk-UA"/>
        </w:rPr>
        <w:t xml:space="preserve">» </w:t>
      </w:r>
      <w:r w:rsidRPr="004C2AE2">
        <w:rPr>
          <w:lang w:val="en-US"/>
        </w:rPr>
        <w:t>[</w:t>
      </w:r>
      <w:r w:rsidRPr="002F4DCC">
        <w:rPr>
          <w:lang w:val="en-US"/>
        </w:rPr>
        <w:t>SS</w:t>
      </w:r>
      <w:r w:rsidRPr="004C2AE2">
        <w:rPr>
          <w:lang w:val="en-US"/>
        </w:rPr>
        <w:t xml:space="preserve">, </w:t>
      </w:r>
      <w:r w:rsidRPr="002F4DCC">
        <w:rPr>
          <w:lang w:val="en-US"/>
        </w:rPr>
        <w:t>c</w:t>
      </w:r>
      <w:r w:rsidRPr="004C2AE2">
        <w:rPr>
          <w:lang w:val="en-US"/>
        </w:rPr>
        <w:t>. 57].</w:t>
      </w:r>
    </w:p>
    <w:p w14:paraId="4DA5498B" w14:textId="26D37026" w:rsidR="004C2AE2" w:rsidRDefault="004C2AE2" w:rsidP="000409E3">
      <w:pPr>
        <w:spacing w:line="360" w:lineRule="auto"/>
        <w:ind w:firstLine="709"/>
        <w:jc w:val="both"/>
        <w:rPr>
          <w:sz w:val="28"/>
          <w:szCs w:val="28"/>
          <w:lang w:val="uk-UA"/>
        </w:rPr>
      </w:pPr>
      <w:r>
        <w:rPr>
          <w:sz w:val="28"/>
          <w:szCs w:val="28"/>
          <w:lang w:val="uk-UA"/>
        </w:rPr>
        <w:t xml:space="preserve">Натомість </w:t>
      </w:r>
      <w:r w:rsidR="005F3811">
        <w:rPr>
          <w:sz w:val="28"/>
          <w:szCs w:val="28"/>
          <w:lang w:val="uk-UA"/>
        </w:rPr>
        <w:t xml:space="preserve">головною </w:t>
      </w:r>
      <w:proofErr w:type="spellStart"/>
      <w:r w:rsidR="005F3811">
        <w:rPr>
          <w:sz w:val="28"/>
          <w:szCs w:val="28"/>
          <w:lang w:val="uk-UA"/>
        </w:rPr>
        <w:t>іллокутивною</w:t>
      </w:r>
      <w:proofErr w:type="spellEnd"/>
      <w:r w:rsidR="005F3811">
        <w:rPr>
          <w:sz w:val="28"/>
          <w:szCs w:val="28"/>
          <w:lang w:val="uk-UA"/>
        </w:rPr>
        <w:t xml:space="preserve"> ціллю </w:t>
      </w:r>
      <w:r>
        <w:rPr>
          <w:sz w:val="28"/>
          <w:szCs w:val="28"/>
          <w:lang w:val="uk-UA"/>
        </w:rPr>
        <w:t>нещир</w:t>
      </w:r>
      <w:r w:rsidR="005F3811">
        <w:rPr>
          <w:sz w:val="28"/>
          <w:szCs w:val="28"/>
          <w:lang w:val="uk-UA"/>
        </w:rPr>
        <w:t>ого</w:t>
      </w:r>
      <w:r>
        <w:rPr>
          <w:sz w:val="28"/>
          <w:szCs w:val="28"/>
          <w:lang w:val="uk-UA"/>
        </w:rPr>
        <w:t xml:space="preserve"> (ритуальн</w:t>
      </w:r>
      <w:r w:rsidR="005F3811">
        <w:rPr>
          <w:sz w:val="28"/>
          <w:szCs w:val="28"/>
          <w:lang w:val="uk-UA"/>
        </w:rPr>
        <w:t>ого</w:t>
      </w:r>
      <w:r>
        <w:rPr>
          <w:sz w:val="28"/>
          <w:szCs w:val="28"/>
          <w:lang w:val="uk-UA"/>
        </w:rPr>
        <w:t>) мовленнєв</w:t>
      </w:r>
      <w:r w:rsidR="005F3811">
        <w:rPr>
          <w:sz w:val="28"/>
          <w:szCs w:val="28"/>
          <w:lang w:val="uk-UA"/>
        </w:rPr>
        <w:t>ого</w:t>
      </w:r>
      <w:r>
        <w:rPr>
          <w:sz w:val="28"/>
          <w:szCs w:val="28"/>
          <w:lang w:val="uk-UA"/>
        </w:rPr>
        <w:t xml:space="preserve"> акт</w:t>
      </w:r>
      <w:r w:rsidR="005F3811">
        <w:rPr>
          <w:sz w:val="28"/>
          <w:szCs w:val="28"/>
          <w:lang w:val="uk-UA"/>
        </w:rPr>
        <w:t>у</w:t>
      </w:r>
      <w:r>
        <w:rPr>
          <w:sz w:val="28"/>
          <w:szCs w:val="28"/>
          <w:lang w:val="uk-UA"/>
        </w:rPr>
        <w:t xml:space="preserve"> вітання</w:t>
      </w:r>
      <w:r w:rsidR="005F3811">
        <w:rPr>
          <w:sz w:val="28"/>
          <w:szCs w:val="28"/>
          <w:lang w:val="uk-UA"/>
        </w:rPr>
        <w:t xml:space="preserve"> є бажання мовця </w:t>
      </w:r>
      <w:r w:rsidR="000A4142">
        <w:rPr>
          <w:sz w:val="28"/>
          <w:szCs w:val="28"/>
          <w:lang w:val="uk-UA"/>
        </w:rPr>
        <w:t>проявити</w:t>
      </w:r>
      <w:r w:rsidR="005F3811">
        <w:rPr>
          <w:sz w:val="28"/>
          <w:szCs w:val="28"/>
          <w:lang w:val="uk-UA"/>
        </w:rPr>
        <w:t xml:space="preserve"> хороші манери та добропристойність:</w:t>
      </w:r>
    </w:p>
    <w:p w14:paraId="02C2A1B4" w14:textId="0C2D7AFA" w:rsidR="005F3811" w:rsidRPr="006E6261" w:rsidRDefault="005F3811" w:rsidP="000409E3">
      <w:pPr>
        <w:pStyle w:val="ae"/>
        <w:rPr>
          <w:i/>
          <w:iCs/>
          <w:lang w:val="en-GB"/>
        </w:rPr>
      </w:pPr>
      <w:r w:rsidRPr="006E6261">
        <w:rPr>
          <w:i/>
          <w:iCs/>
          <w:lang w:val="en-GB"/>
        </w:rPr>
        <w:t xml:space="preserve">“Yes. That pressure can happen sometimes, before we send visions,’ I said. Carl nodded along. </w:t>
      </w:r>
      <w:r w:rsidRPr="00980008">
        <w:rPr>
          <w:i/>
          <w:iCs/>
          <w:lang w:val="en-GB"/>
        </w:rPr>
        <w:t>‘</w:t>
      </w:r>
      <w:r w:rsidRPr="006E6261">
        <w:rPr>
          <w:b/>
          <w:bCs/>
          <w:i/>
          <w:iCs/>
          <w:lang w:val="en-GB"/>
        </w:rPr>
        <w:t>Congratulations</w:t>
      </w:r>
      <w:r w:rsidRPr="00980008">
        <w:rPr>
          <w:i/>
          <w:iCs/>
          <w:lang w:val="en-GB"/>
        </w:rPr>
        <w:t xml:space="preserve">, </w:t>
      </w:r>
      <w:r w:rsidRPr="00980008">
        <w:rPr>
          <w:i/>
          <w:iCs/>
          <w:u w:val="single"/>
          <w:lang w:val="en-GB"/>
        </w:rPr>
        <w:t>anyway</w:t>
      </w:r>
      <w:r w:rsidRPr="00980008">
        <w:rPr>
          <w:i/>
          <w:iCs/>
          <w:lang w:val="en-GB"/>
        </w:rPr>
        <w:t>.</w:t>
      </w:r>
      <w:r w:rsidRPr="006E6261">
        <w:rPr>
          <w:i/>
          <w:iCs/>
          <w:lang w:val="en-GB"/>
        </w:rPr>
        <w:t xml:space="preserve"> Do you know</w:t>
      </w:r>
      <w:r w:rsidR="00621564">
        <w:rPr>
          <w:i/>
          <w:iCs/>
          <w:lang w:val="uk-UA"/>
        </w:rPr>
        <w:t xml:space="preserve"> </w:t>
      </w:r>
      <w:r w:rsidRPr="006E6261">
        <w:rPr>
          <w:i/>
          <w:iCs/>
          <w:lang w:val="en-GB"/>
        </w:rPr>
        <w:t>what you’ll have to do for your test?’</w:t>
      </w:r>
    </w:p>
    <w:p w14:paraId="7FC23254" w14:textId="77777777" w:rsidR="005F3811" w:rsidRPr="002F4DCC" w:rsidRDefault="005F3811" w:rsidP="000409E3">
      <w:pPr>
        <w:pStyle w:val="ae"/>
        <w:rPr>
          <w:lang w:val="en-US"/>
        </w:rPr>
      </w:pPr>
      <w:r w:rsidRPr="006E6261">
        <w:rPr>
          <w:i/>
          <w:iCs/>
          <w:lang w:val="en-US"/>
        </w:rPr>
        <w:t>‘Not yet, but I can’t wait. This is a chance for our lives to mean something,’ Carl said, with conviction. ‘24 will see that, too, once she’s a red-jacket.’</w:t>
      </w:r>
      <w:r w:rsidRPr="002F4DCC">
        <w:rPr>
          <w:lang w:val="en-US"/>
        </w:rPr>
        <w:t xml:space="preserve"> [SS, c. 50]</w:t>
      </w:r>
    </w:p>
    <w:p w14:paraId="4EDA9635" w14:textId="77777777" w:rsidR="00F11C52" w:rsidRPr="0078011B" w:rsidRDefault="00F11C52" w:rsidP="000409E3">
      <w:pPr>
        <w:spacing w:line="360" w:lineRule="auto"/>
        <w:ind w:firstLine="709"/>
        <w:jc w:val="both"/>
        <w:rPr>
          <w:sz w:val="28"/>
          <w:szCs w:val="28"/>
          <w:lang w:val="uk-UA"/>
        </w:rPr>
      </w:pPr>
      <w:r>
        <w:rPr>
          <w:sz w:val="28"/>
          <w:szCs w:val="28"/>
          <w:lang w:val="uk-UA"/>
        </w:rPr>
        <w:t xml:space="preserve">На прикладі цього мовленнєвого обміну можна побачити чітку реалізацію ритуального мовленнєвого акту вітання: відсутність «післямови», вставне слово </w:t>
      </w:r>
      <w:r w:rsidRPr="00980008">
        <w:rPr>
          <w:i/>
          <w:iCs/>
          <w:sz w:val="28"/>
          <w:szCs w:val="28"/>
          <w:lang w:val="en-US"/>
        </w:rPr>
        <w:t>anyway</w:t>
      </w:r>
      <w:r>
        <w:rPr>
          <w:sz w:val="28"/>
          <w:szCs w:val="28"/>
          <w:lang w:val="uk-UA"/>
        </w:rPr>
        <w:t>, різка зміна теми розмови та повне вербальне та невербальне ігнорування вітання.</w:t>
      </w:r>
    </w:p>
    <w:p w14:paraId="1B13CF2D" w14:textId="0BF6A9FE" w:rsidR="00BC1398" w:rsidRDefault="00BC1398" w:rsidP="000409E3">
      <w:pPr>
        <w:spacing w:line="360" w:lineRule="auto"/>
        <w:ind w:firstLine="709"/>
        <w:jc w:val="both"/>
        <w:rPr>
          <w:sz w:val="28"/>
          <w:szCs w:val="28"/>
          <w:lang w:val="uk-UA"/>
        </w:rPr>
      </w:pPr>
      <w:r>
        <w:rPr>
          <w:sz w:val="28"/>
          <w:szCs w:val="28"/>
          <w:lang w:val="uk-UA"/>
        </w:rPr>
        <w:lastRenderedPageBreak/>
        <w:t xml:space="preserve">Наше дослідження також включало аналіз мовленнєвого акту вираження жалю. Встановлено, що для цього акту характерна вища ступінь щирості порівняно з актом вітання, де нещирість фіксується значно частіше. У художньому дискурсі жаль може бути представлений як у зовнішньому, так і у внутрішньому мовленні персонажа. Проте, для повноцінного прагматичного аналізу мовленнєвого акту жалю необхідно розглядати його виключно у зовнішньому мовленні. Лише такий підхід дозволяє простежити комплексну взаємодію його </w:t>
      </w:r>
      <w:proofErr w:type="spellStart"/>
      <w:r>
        <w:rPr>
          <w:sz w:val="28"/>
          <w:szCs w:val="28"/>
          <w:lang w:val="uk-UA"/>
        </w:rPr>
        <w:t>трирівневої</w:t>
      </w:r>
      <w:proofErr w:type="spellEnd"/>
      <w:r>
        <w:rPr>
          <w:sz w:val="28"/>
          <w:szCs w:val="28"/>
          <w:lang w:val="uk-UA"/>
        </w:rPr>
        <w:t xml:space="preserve"> структури (</w:t>
      </w:r>
      <w:proofErr w:type="spellStart"/>
      <w:r>
        <w:rPr>
          <w:sz w:val="28"/>
          <w:szCs w:val="28"/>
          <w:lang w:val="uk-UA"/>
        </w:rPr>
        <w:t>локуція</w:t>
      </w:r>
      <w:proofErr w:type="spellEnd"/>
      <w:r>
        <w:rPr>
          <w:sz w:val="28"/>
          <w:szCs w:val="28"/>
          <w:lang w:val="uk-UA"/>
        </w:rPr>
        <w:t xml:space="preserve">, </w:t>
      </w:r>
      <w:proofErr w:type="spellStart"/>
      <w:r>
        <w:rPr>
          <w:sz w:val="28"/>
          <w:szCs w:val="28"/>
          <w:lang w:val="uk-UA"/>
        </w:rPr>
        <w:t>іллокуція</w:t>
      </w:r>
      <w:proofErr w:type="spellEnd"/>
      <w:r>
        <w:rPr>
          <w:sz w:val="28"/>
          <w:szCs w:val="28"/>
          <w:lang w:val="uk-UA"/>
        </w:rPr>
        <w:t xml:space="preserve"> та </w:t>
      </w:r>
      <w:proofErr w:type="spellStart"/>
      <w:r>
        <w:rPr>
          <w:sz w:val="28"/>
          <w:szCs w:val="28"/>
          <w:lang w:val="uk-UA"/>
        </w:rPr>
        <w:t>перлокуція</w:t>
      </w:r>
      <w:proofErr w:type="spellEnd"/>
      <w:r>
        <w:rPr>
          <w:sz w:val="28"/>
          <w:szCs w:val="28"/>
          <w:lang w:val="uk-UA"/>
        </w:rPr>
        <w:t>).</w:t>
      </w:r>
    </w:p>
    <w:p w14:paraId="7CC86BF5" w14:textId="77777777" w:rsidR="00621564" w:rsidRPr="00E60C38" w:rsidRDefault="00621564" w:rsidP="000409E3">
      <w:pPr>
        <w:pStyle w:val="ae"/>
        <w:rPr>
          <w:i/>
          <w:iCs/>
        </w:rPr>
      </w:pPr>
      <w:r w:rsidRPr="00E60C38">
        <w:rPr>
          <w:i/>
          <w:iCs/>
        </w:rPr>
        <w:t>“Be careful,” Chuck said, his tone quickly melting into genuine concern.</w:t>
      </w:r>
      <w:r w:rsidRPr="00E60C38">
        <w:rPr>
          <w:i/>
          <w:iCs/>
          <w:lang w:val="uk-UA"/>
        </w:rPr>
        <w:t xml:space="preserve"> </w:t>
      </w:r>
      <w:r w:rsidRPr="00E60C38">
        <w:rPr>
          <w:i/>
          <w:iCs/>
        </w:rPr>
        <w:t>“</w:t>
      </w:r>
      <w:r w:rsidRPr="00E60C38">
        <w:rPr>
          <w:b/>
          <w:bCs/>
          <w:i/>
          <w:iCs/>
        </w:rPr>
        <w:t>I wish I could help</w:t>
      </w:r>
      <w:r w:rsidRPr="00E60C38">
        <w:rPr>
          <w:i/>
          <w:iCs/>
        </w:rPr>
        <w:t xml:space="preserve"> you</w:t>
      </w:r>
      <w:r w:rsidRPr="00E60C38">
        <w:rPr>
          <w:i/>
          <w:iCs/>
          <w:lang w:val="uk-UA"/>
        </w:rPr>
        <w:t xml:space="preserve"> </w:t>
      </w:r>
      <w:r w:rsidRPr="00E60C38">
        <w:rPr>
          <w:i/>
          <w:iCs/>
        </w:rPr>
        <w:t>guys.”</w:t>
      </w:r>
    </w:p>
    <w:p w14:paraId="3416278B" w14:textId="77777777" w:rsidR="00621564" w:rsidRDefault="00621564" w:rsidP="000409E3">
      <w:pPr>
        <w:pStyle w:val="ae"/>
        <w:rPr>
          <w:lang w:val="uk-UA"/>
        </w:rPr>
      </w:pPr>
      <w:r w:rsidRPr="00E60C38">
        <w:rPr>
          <w:i/>
          <w:iCs/>
        </w:rPr>
        <w:t xml:space="preserve">Thomas </w:t>
      </w:r>
      <w:r w:rsidRPr="00E60C38">
        <w:rPr>
          <w:i/>
          <w:iCs/>
          <w:u w:val="single"/>
        </w:rPr>
        <w:t>was touched</w:t>
      </w:r>
      <w:r w:rsidRPr="00D54E7C">
        <w:t xml:space="preserve">—he bet that if it really came down to it, Chuck </w:t>
      </w:r>
      <w:r w:rsidRPr="000A4142">
        <w:rPr>
          <w:i/>
          <w:iCs/>
        </w:rPr>
        <w:t>would</w:t>
      </w:r>
      <w:r w:rsidRPr="000A4142">
        <w:t xml:space="preserve"> </w:t>
      </w:r>
      <w:r w:rsidRPr="00D54E7C">
        <w:t>go out there if he</w:t>
      </w:r>
      <w:r>
        <w:rPr>
          <w:lang w:val="uk-UA"/>
        </w:rPr>
        <w:t xml:space="preserve"> </w:t>
      </w:r>
      <w:r w:rsidRPr="00D54E7C">
        <w:t>were asked to.</w:t>
      </w:r>
      <w:r>
        <w:rPr>
          <w:lang w:val="uk-UA"/>
        </w:rPr>
        <w:t xml:space="preserve"> </w:t>
      </w:r>
      <w:r w:rsidRPr="00E60C38">
        <w:rPr>
          <w:i/>
          <w:iCs/>
        </w:rPr>
        <w:t>“Thanks, Chuck. We’ll definitely be careful</w:t>
      </w:r>
      <w:r w:rsidRPr="00DB0446">
        <w:rPr>
          <w:lang w:val="uk-UA"/>
        </w:rPr>
        <w:t xml:space="preserve"> [</w:t>
      </w:r>
      <w:r>
        <w:rPr>
          <w:lang w:val="en-US"/>
        </w:rPr>
        <w:t>JD</w:t>
      </w:r>
      <w:r w:rsidRPr="00DB0446">
        <w:rPr>
          <w:lang w:val="uk-UA"/>
        </w:rPr>
        <w:t xml:space="preserve">, </w:t>
      </w:r>
      <w:r>
        <w:rPr>
          <w:lang w:val="en-US"/>
        </w:rPr>
        <w:t>c</w:t>
      </w:r>
      <w:r w:rsidRPr="00DB0446">
        <w:rPr>
          <w:lang w:val="uk-UA"/>
        </w:rPr>
        <w:t>. 275]</w:t>
      </w:r>
      <w:r>
        <w:rPr>
          <w:lang w:val="uk-UA"/>
        </w:rPr>
        <w:t>.</w:t>
      </w:r>
    </w:p>
    <w:p w14:paraId="4294388B" w14:textId="5F0A9580" w:rsidR="00E60C38" w:rsidRPr="009A1EB3" w:rsidRDefault="00E60C38" w:rsidP="000409E3">
      <w:pPr>
        <w:pStyle w:val="ae"/>
        <w:rPr>
          <w:lang w:val="uk-UA"/>
        </w:rPr>
      </w:pPr>
      <w:proofErr w:type="spellStart"/>
      <w:r>
        <w:rPr>
          <w:lang w:val="uk-UA"/>
        </w:rPr>
        <w:t>Локутивний</w:t>
      </w:r>
      <w:proofErr w:type="spellEnd"/>
      <w:r>
        <w:rPr>
          <w:lang w:val="uk-UA"/>
        </w:rPr>
        <w:t xml:space="preserve"> акт фрази </w:t>
      </w:r>
      <w:r w:rsidRPr="00E60C38">
        <w:rPr>
          <w:i/>
          <w:iCs/>
        </w:rPr>
        <w:t>I wish I could help you</w:t>
      </w:r>
      <w:r w:rsidRPr="00E60C38">
        <w:rPr>
          <w:i/>
          <w:iCs/>
          <w:lang w:val="uk-UA"/>
        </w:rPr>
        <w:t xml:space="preserve"> </w:t>
      </w:r>
      <w:r w:rsidRPr="00E60C38">
        <w:rPr>
          <w:i/>
          <w:iCs/>
        </w:rPr>
        <w:t>guys</w:t>
      </w:r>
      <w:r>
        <w:rPr>
          <w:i/>
          <w:iCs/>
          <w:lang w:val="uk-UA"/>
        </w:rPr>
        <w:t xml:space="preserve"> </w:t>
      </w:r>
      <w:r>
        <w:rPr>
          <w:lang w:val="uk-UA"/>
        </w:rPr>
        <w:t xml:space="preserve">полягає у виражені жалю, щодо поточного перебігу подій. Основною </w:t>
      </w:r>
      <w:proofErr w:type="spellStart"/>
      <w:r>
        <w:rPr>
          <w:lang w:val="uk-UA"/>
        </w:rPr>
        <w:t>іллокутивною</w:t>
      </w:r>
      <w:proofErr w:type="spellEnd"/>
      <w:r>
        <w:rPr>
          <w:lang w:val="uk-UA"/>
        </w:rPr>
        <w:t xml:space="preserve"> ціллю вважаємо намір адресата виразити свій емоційний стан. Перлокутивний ефект досягається у повній мірі, що видно із авторського коментарю</w:t>
      </w:r>
      <w:r w:rsidR="009A1EB3">
        <w:rPr>
          <w:lang w:val="uk-UA"/>
        </w:rPr>
        <w:t xml:space="preserve"> </w:t>
      </w:r>
      <w:r w:rsidR="009A1EB3" w:rsidRPr="009A1EB3">
        <w:rPr>
          <w:i/>
          <w:iCs/>
          <w:lang w:val="uk-UA"/>
        </w:rPr>
        <w:t>(</w:t>
      </w:r>
      <w:r w:rsidR="009A1EB3" w:rsidRPr="009A1EB3">
        <w:rPr>
          <w:i/>
          <w:iCs/>
        </w:rPr>
        <w:t>Thomas was touched</w:t>
      </w:r>
      <w:r w:rsidR="009A1EB3" w:rsidRPr="009A1EB3">
        <w:rPr>
          <w:i/>
          <w:iCs/>
          <w:lang w:val="uk-UA"/>
        </w:rPr>
        <w:t>)</w:t>
      </w:r>
      <w:r>
        <w:rPr>
          <w:lang w:val="uk-UA"/>
        </w:rPr>
        <w:t xml:space="preserve"> та </w:t>
      </w:r>
      <w:r w:rsidR="00B60075">
        <w:rPr>
          <w:lang w:val="uk-UA"/>
        </w:rPr>
        <w:t xml:space="preserve">відсутність різниці між </w:t>
      </w:r>
      <w:r w:rsidR="000A4142">
        <w:rPr>
          <w:lang w:val="uk-UA"/>
        </w:rPr>
        <w:t xml:space="preserve">судженням </w:t>
      </w:r>
      <w:r w:rsidR="00B60075" w:rsidRPr="00B60075">
        <w:rPr>
          <w:i/>
          <w:iCs/>
          <w:lang w:val="uk-UA"/>
        </w:rPr>
        <w:t>(</w:t>
      </w:r>
      <w:r w:rsidR="00B60075" w:rsidRPr="00B60075">
        <w:rPr>
          <w:i/>
          <w:iCs/>
        </w:rPr>
        <w:t xml:space="preserve">he bet that if it really came down to it, Chuck </w:t>
      </w:r>
      <w:r w:rsidR="00B60075" w:rsidRPr="000A4142">
        <w:rPr>
          <w:i/>
          <w:iCs/>
        </w:rPr>
        <w:t>would go</w:t>
      </w:r>
      <w:r w:rsidR="00B60075" w:rsidRPr="00B60075">
        <w:rPr>
          <w:i/>
          <w:iCs/>
        </w:rPr>
        <w:t xml:space="preserve"> out there if he</w:t>
      </w:r>
      <w:r w:rsidR="00B60075" w:rsidRPr="00B60075">
        <w:rPr>
          <w:i/>
          <w:iCs/>
          <w:lang w:val="uk-UA"/>
        </w:rPr>
        <w:t xml:space="preserve"> </w:t>
      </w:r>
      <w:r w:rsidR="00B60075" w:rsidRPr="00B60075">
        <w:rPr>
          <w:i/>
          <w:iCs/>
        </w:rPr>
        <w:t>were asked to</w:t>
      </w:r>
      <w:r w:rsidR="00B60075" w:rsidRPr="00B60075">
        <w:rPr>
          <w:i/>
          <w:iCs/>
          <w:lang w:val="uk-UA"/>
        </w:rPr>
        <w:t>)</w:t>
      </w:r>
      <w:r w:rsidR="00B60075">
        <w:rPr>
          <w:lang w:val="uk-UA"/>
        </w:rPr>
        <w:t xml:space="preserve"> та зовнішнім</w:t>
      </w:r>
      <w:r>
        <w:rPr>
          <w:lang w:val="uk-UA"/>
        </w:rPr>
        <w:t xml:space="preserve"> мовлення</w:t>
      </w:r>
      <w:r w:rsidR="00B60075">
        <w:rPr>
          <w:lang w:val="uk-UA"/>
        </w:rPr>
        <w:t>м</w:t>
      </w:r>
      <w:r>
        <w:rPr>
          <w:lang w:val="uk-UA"/>
        </w:rPr>
        <w:t xml:space="preserve"> адресата</w:t>
      </w:r>
      <w:r w:rsidR="00FE2D28">
        <w:rPr>
          <w:lang w:val="uk-UA"/>
        </w:rPr>
        <w:t xml:space="preserve"> </w:t>
      </w:r>
      <w:r w:rsidR="00FE2D28" w:rsidRPr="009A1EB3">
        <w:rPr>
          <w:i/>
          <w:iCs/>
          <w:lang w:val="uk-UA"/>
        </w:rPr>
        <w:t>(</w:t>
      </w:r>
      <w:r w:rsidR="00FE2D28" w:rsidRPr="009A1EB3">
        <w:rPr>
          <w:i/>
          <w:iCs/>
        </w:rPr>
        <w:t>Thanks, Chuck</w:t>
      </w:r>
      <w:r w:rsidR="00FE2D28" w:rsidRPr="009A1EB3">
        <w:rPr>
          <w:i/>
          <w:iCs/>
          <w:lang w:val="uk-UA"/>
        </w:rPr>
        <w:t>)</w:t>
      </w:r>
      <w:r w:rsidR="009A1EB3" w:rsidRPr="009A1EB3">
        <w:rPr>
          <w:lang w:val="uk-UA"/>
        </w:rPr>
        <w:t>.</w:t>
      </w:r>
      <w:r w:rsidR="009A1EB3">
        <w:rPr>
          <w:lang w:val="uk-UA"/>
        </w:rPr>
        <w:t xml:space="preserve"> </w:t>
      </w:r>
      <w:r w:rsidR="00B60075">
        <w:rPr>
          <w:lang w:val="uk-UA"/>
        </w:rPr>
        <w:t xml:space="preserve">У цьому випадку </w:t>
      </w:r>
      <w:r w:rsidR="009A1EB3">
        <w:rPr>
          <w:lang w:val="uk-UA"/>
        </w:rPr>
        <w:t xml:space="preserve">щирість адресанта, </w:t>
      </w:r>
      <w:r w:rsidR="0088162A">
        <w:rPr>
          <w:lang w:val="uk-UA"/>
        </w:rPr>
        <w:t xml:space="preserve">експлікована для читача через авторський коментар </w:t>
      </w:r>
      <w:r w:rsidR="009A1EB3">
        <w:rPr>
          <w:lang w:val="uk-UA"/>
        </w:rPr>
        <w:t>(</w:t>
      </w:r>
      <w:r w:rsidR="009A1EB3" w:rsidRPr="00E60C38">
        <w:rPr>
          <w:i/>
          <w:iCs/>
        </w:rPr>
        <w:t>his tone quickly melting into genuine concern</w:t>
      </w:r>
      <w:r w:rsidR="009A1EB3">
        <w:rPr>
          <w:lang w:val="uk-UA"/>
        </w:rPr>
        <w:t xml:space="preserve">), значною мірою впливає на перлокутивний ефект, адже альтруїстична щирість </w:t>
      </w:r>
      <w:r w:rsidR="0088162A">
        <w:rPr>
          <w:lang w:val="uk-UA"/>
        </w:rPr>
        <w:t xml:space="preserve">вербального вираження емоцій є найважливішою для адресата. </w:t>
      </w:r>
    </w:p>
    <w:p w14:paraId="74732A4F" w14:textId="79216B64" w:rsidR="00DA1024" w:rsidRPr="00E60C38" w:rsidRDefault="0088162A" w:rsidP="000409E3">
      <w:pPr>
        <w:pStyle w:val="ae"/>
        <w:rPr>
          <w:lang w:val="uk-UA"/>
        </w:rPr>
      </w:pPr>
      <w:r>
        <w:rPr>
          <w:lang w:val="uk-UA"/>
        </w:rPr>
        <w:t xml:space="preserve">Однак не завжди щирість адресанта правильно декодується адресатом. </w:t>
      </w:r>
      <w:r w:rsidR="0059468F">
        <w:rPr>
          <w:lang w:val="uk-UA"/>
        </w:rPr>
        <w:t>Є підстави вважати, що</w:t>
      </w:r>
      <w:r>
        <w:rPr>
          <w:lang w:val="uk-UA"/>
        </w:rPr>
        <w:t xml:space="preserve"> це залежить від різних </w:t>
      </w:r>
      <w:proofErr w:type="spellStart"/>
      <w:r>
        <w:rPr>
          <w:lang w:val="uk-UA"/>
        </w:rPr>
        <w:t>екстралінгвальних</w:t>
      </w:r>
      <w:proofErr w:type="spellEnd"/>
      <w:r>
        <w:rPr>
          <w:lang w:val="uk-UA"/>
        </w:rPr>
        <w:t xml:space="preserve"> чинників</w:t>
      </w:r>
      <w:r w:rsidR="00F47319">
        <w:rPr>
          <w:lang w:val="uk-UA"/>
        </w:rPr>
        <w:t xml:space="preserve">: </w:t>
      </w:r>
      <w:proofErr w:type="spellStart"/>
      <w:r w:rsidR="00F94FA9">
        <w:rPr>
          <w:lang w:val="uk-UA"/>
        </w:rPr>
        <w:t>пресупозицій</w:t>
      </w:r>
      <w:proofErr w:type="spellEnd"/>
      <w:r w:rsidR="00F94FA9">
        <w:rPr>
          <w:lang w:val="uk-UA"/>
        </w:rPr>
        <w:t>, фонових знань, картин світу співрозмовників тощо. Наприклад:</w:t>
      </w:r>
    </w:p>
    <w:p w14:paraId="6F916295" w14:textId="14A71D25" w:rsidR="00F94FA9" w:rsidRPr="00BC1398" w:rsidRDefault="00F94FA9" w:rsidP="000409E3">
      <w:pPr>
        <w:pStyle w:val="ae"/>
        <w:rPr>
          <w:i/>
          <w:iCs/>
          <w:lang w:val="uk-UA"/>
        </w:rPr>
      </w:pPr>
      <w:r w:rsidRPr="00F94FA9">
        <w:rPr>
          <w:i/>
          <w:iCs/>
        </w:rPr>
        <w:t>How’s your room?</w:t>
      </w:r>
      <w:r w:rsidR="00833CFB">
        <w:rPr>
          <w:i/>
          <w:iCs/>
          <w:lang w:val="uk-UA"/>
        </w:rPr>
        <w:t xml:space="preserve"> </w:t>
      </w:r>
      <w:r w:rsidRPr="00F94FA9">
        <w:rPr>
          <w:b/>
          <w:bCs/>
          <w:i/>
          <w:iCs/>
        </w:rPr>
        <w:t>Wish you were in here</w:t>
      </w:r>
      <w:r w:rsidRPr="00F94FA9">
        <w:rPr>
          <w:i/>
          <w:iCs/>
        </w:rPr>
        <w:t>.</w:t>
      </w:r>
    </w:p>
    <w:p w14:paraId="377FDE99" w14:textId="625280A4" w:rsidR="00F94FA9" w:rsidRPr="00BC1398" w:rsidRDefault="00F94FA9" w:rsidP="000409E3">
      <w:pPr>
        <w:pStyle w:val="ae"/>
        <w:rPr>
          <w:i/>
          <w:iCs/>
          <w:lang w:val="uk-UA"/>
        </w:rPr>
      </w:pPr>
      <w:r w:rsidRPr="00F94FA9">
        <w:rPr>
          <w:i/>
          <w:iCs/>
          <w:u w:val="single"/>
        </w:rPr>
        <w:t>Oh, yeah</w:t>
      </w:r>
      <w:r w:rsidRPr="00833CFB">
        <w:rPr>
          <w:i/>
          <w:iCs/>
          <w:u w:val="single"/>
        </w:rPr>
        <w:t>?</w:t>
      </w:r>
      <w:r w:rsidR="00833CFB" w:rsidRPr="00833CFB">
        <w:rPr>
          <w:i/>
          <w:iCs/>
          <w:u w:val="single"/>
          <w:lang w:val="uk-UA"/>
        </w:rPr>
        <w:t xml:space="preserve"> </w:t>
      </w:r>
      <w:r w:rsidRPr="00F94FA9">
        <w:rPr>
          <w:i/>
          <w:iCs/>
          <w:u w:val="single"/>
        </w:rPr>
        <w:t>With all those stinky boys? Think not.</w:t>
      </w:r>
    </w:p>
    <w:p w14:paraId="039AEA93" w14:textId="121E0EFD" w:rsidR="00F94FA9" w:rsidRPr="00F94FA9" w:rsidRDefault="00F94FA9" w:rsidP="000409E3">
      <w:pPr>
        <w:pStyle w:val="ae"/>
        <w:rPr>
          <w:lang w:val="en-US"/>
        </w:rPr>
      </w:pPr>
      <w:r w:rsidRPr="00F94FA9">
        <w:rPr>
          <w:i/>
          <w:iCs/>
        </w:rPr>
        <w:t>Guess you’re right</w:t>
      </w:r>
      <w:r w:rsidR="00BC1398">
        <w:rPr>
          <w:i/>
          <w:iCs/>
          <w:lang w:val="uk-UA"/>
        </w:rPr>
        <w:t>»</w:t>
      </w:r>
      <w:r w:rsidRPr="00F94FA9">
        <w:rPr>
          <w:i/>
          <w:iCs/>
        </w:rPr>
        <w:t xml:space="preserve"> </w:t>
      </w:r>
      <w:r w:rsidRPr="00F94FA9">
        <w:t>[JD, c. 368]</w:t>
      </w:r>
      <w:r w:rsidRPr="00F94FA9">
        <w:rPr>
          <w:lang w:val="en-US"/>
        </w:rPr>
        <w:t>.</w:t>
      </w:r>
    </w:p>
    <w:p w14:paraId="78CC0365" w14:textId="65CCFC99" w:rsidR="00D54E7C" w:rsidRDefault="00F94FA9" w:rsidP="000409E3">
      <w:pPr>
        <w:pStyle w:val="ae"/>
      </w:pPr>
      <w:r>
        <w:rPr>
          <w:lang w:val="uk-UA"/>
        </w:rPr>
        <w:lastRenderedPageBreak/>
        <w:t xml:space="preserve">Такий «негативний» перлокутивний ефект можна пояснити настроєм адресата – саркастична відповідь </w:t>
      </w:r>
      <w:r w:rsidRPr="00F94FA9">
        <w:rPr>
          <w:i/>
          <w:iCs/>
          <w:lang w:val="uk-UA"/>
        </w:rPr>
        <w:t>(</w:t>
      </w:r>
      <w:r w:rsidRPr="00F94FA9">
        <w:rPr>
          <w:i/>
          <w:iCs/>
        </w:rPr>
        <w:t>Oh, yeah?</w:t>
      </w:r>
      <w:r w:rsidRPr="00F94FA9">
        <w:rPr>
          <w:i/>
          <w:iCs/>
          <w:lang w:val="uk-UA"/>
        </w:rPr>
        <w:t>)</w:t>
      </w:r>
      <w:r>
        <w:rPr>
          <w:i/>
          <w:iCs/>
          <w:lang w:val="uk-UA"/>
        </w:rPr>
        <w:t xml:space="preserve"> </w:t>
      </w:r>
      <w:r>
        <w:rPr>
          <w:lang w:val="uk-UA"/>
        </w:rPr>
        <w:t xml:space="preserve">та відмова </w:t>
      </w:r>
      <w:r w:rsidRPr="00F94FA9">
        <w:rPr>
          <w:i/>
          <w:iCs/>
          <w:lang w:val="uk-UA"/>
        </w:rPr>
        <w:t>(</w:t>
      </w:r>
      <w:r w:rsidRPr="00F94FA9">
        <w:rPr>
          <w:i/>
          <w:iCs/>
        </w:rPr>
        <w:t>Think not</w:t>
      </w:r>
      <w:r w:rsidRPr="00F94FA9">
        <w:rPr>
          <w:i/>
          <w:iCs/>
          <w:lang w:val="uk-UA"/>
        </w:rPr>
        <w:t>)</w:t>
      </w:r>
      <w:r w:rsidR="0059468F" w:rsidRPr="0059468F">
        <w:rPr>
          <w:lang w:val="uk-UA"/>
        </w:rPr>
        <w:t xml:space="preserve">, а також </w:t>
      </w:r>
      <w:r>
        <w:rPr>
          <w:lang w:val="uk-UA"/>
        </w:rPr>
        <w:t>фоновими знаннями.</w:t>
      </w:r>
      <w:r w:rsidR="00C82D54">
        <w:rPr>
          <w:lang w:val="uk-UA"/>
        </w:rPr>
        <w:t xml:space="preserve"> </w:t>
      </w:r>
      <w:r w:rsidR="00C82D54">
        <w:t xml:space="preserve">Тобто навіть попри щирість </w:t>
      </w:r>
      <w:r w:rsidR="0059468F">
        <w:rPr>
          <w:lang w:val="uk-UA"/>
        </w:rPr>
        <w:t>мовця</w:t>
      </w:r>
      <w:r w:rsidR="00C82D54">
        <w:t xml:space="preserve">, адресат декодує цей мовленнєвий акт не так, як його задумав мовець, що призводить до певної комунікативної помилки, незважаючи на те, що сам адресант погоджується з холодною відмовою. Адже для </w:t>
      </w:r>
      <w:r w:rsidR="0059468F">
        <w:rPr>
          <w:lang w:val="uk-UA"/>
        </w:rPr>
        <w:t>мовця</w:t>
      </w:r>
      <w:r w:rsidR="00C82D54">
        <w:t xml:space="preserve"> головне не те, щоб співрозмовниця перебувала саме в цій кімнаті, а щоб вона була поруч із ним.</w:t>
      </w:r>
    </w:p>
    <w:p w14:paraId="6CEB9A22" w14:textId="4A9F7267" w:rsidR="0078622B" w:rsidRDefault="00F11C52" w:rsidP="000409E3">
      <w:pPr>
        <w:pStyle w:val="ae"/>
        <w:rPr>
          <w:lang w:val="uk-UA"/>
        </w:rPr>
      </w:pPr>
      <w:r>
        <w:rPr>
          <w:lang w:val="uk-UA"/>
        </w:rPr>
        <w:t xml:space="preserve">Тож можна підсумувати те, що такі оптативні висловлювання, як вітання та жаль, є одними із </w:t>
      </w:r>
      <w:r w:rsidR="00D96B55">
        <w:rPr>
          <w:lang w:val="uk-UA"/>
        </w:rPr>
        <w:t xml:space="preserve">більш </w:t>
      </w:r>
      <w:r>
        <w:rPr>
          <w:lang w:val="uk-UA"/>
        </w:rPr>
        <w:t xml:space="preserve">виразних представників мовленнєвих актів, які виражають </w:t>
      </w:r>
      <w:proofErr w:type="spellStart"/>
      <w:r>
        <w:rPr>
          <w:lang w:val="uk-UA"/>
        </w:rPr>
        <w:t>оптативну</w:t>
      </w:r>
      <w:proofErr w:type="spellEnd"/>
      <w:r>
        <w:rPr>
          <w:lang w:val="uk-UA"/>
        </w:rPr>
        <w:t xml:space="preserve"> модальність</w:t>
      </w:r>
      <w:r w:rsidR="00D96B55">
        <w:rPr>
          <w:lang w:val="uk-UA"/>
        </w:rPr>
        <w:t xml:space="preserve"> та мають спільну </w:t>
      </w:r>
      <w:proofErr w:type="spellStart"/>
      <w:r>
        <w:rPr>
          <w:lang w:val="uk-UA"/>
        </w:rPr>
        <w:t>іллокутивн</w:t>
      </w:r>
      <w:r w:rsidR="00D96B55">
        <w:rPr>
          <w:lang w:val="uk-UA"/>
        </w:rPr>
        <w:t>у</w:t>
      </w:r>
      <w:proofErr w:type="spellEnd"/>
      <w:r>
        <w:rPr>
          <w:lang w:val="uk-UA"/>
        </w:rPr>
        <w:t xml:space="preserve"> ціль (намір виразити свій емоційний стан). Для вітання характерним є ритуальність, передбачена соціальними нормами, а для жалю – </w:t>
      </w:r>
      <w:proofErr w:type="spellStart"/>
      <w:r>
        <w:rPr>
          <w:lang w:val="uk-UA"/>
        </w:rPr>
        <w:t>неритуальність</w:t>
      </w:r>
      <w:proofErr w:type="spellEnd"/>
      <w:r>
        <w:rPr>
          <w:lang w:val="uk-UA"/>
        </w:rPr>
        <w:t>, яка вказує на відвертість мовця.</w:t>
      </w:r>
    </w:p>
    <w:p w14:paraId="0636FE01" w14:textId="77777777" w:rsidR="000409E3" w:rsidRPr="008C163A" w:rsidRDefault="000409E3" w:rsidP="000409E3">
      <w:pPr>
        <w:pStyle w:val="ae"/>
        <w:rPr>
          <w:lang w:val="uk-UA"/>
        </w:rPr>
      </w:pPr>
    </w:p>
    <w:p w14:paraId="7EA61336" w14:textId="2BA22E77" w:rsidR="007A5AD3" w:rsidRPr="00691BC8" w:rsidRDefault="00691BC8" w:rsidP="000409E3">
      <w:pPr>
        <w:spacing w:line="360" w:lineRule="auto"/>
        <w:ind w:firstLine="709"/>
        <w:jc w:val="both"/>
        <w:rPr>
          <w:b/>
          <w:bCs/>
          <w:sz w:val="28"/>
          <w:szCs w:val="28"/>
          <w:lang w:val="uk-UA"/>
        </w:rPr>
      </w:pPr>
      <w:r w:rsidRPr="00E176EE">
        <w:rPr>
          <w:b/>
          <w:bCs/>
          <w:sz w:val="28"/>
          <w:szCs w:val="28"/>
          <w:lang w:val="uk-UA"/>
        </w:rPr>
        <w:t>2.1.3</w:t>
      </w:r>
      <w:r w:rsidRPr="00AB324C">
        <w:rPr>
          <w:b/>
          <w:bCs/>
          <w:sz w:val="28"/>
          <w:szCs w:val="28"/>
          <w:lang w:val="uk-UA"/>
        </w:rPr>
        <w:t xml:space="preserve">. </w:t>
      </w:r>
      <w:proofErr w:type="spellStart"/>
      <w:r w:rsidRPr="00AB324C">
        <w:rPr>
          <w:b/>
          <w:bCs/>
          <w:sz w:val="28"/>
          <w:szCs w:val="28"/>
          <w:lang w:val="uk-UA"/>
        </w:rPr>
        <w:t>Оптативна</w:t>
      </w:r>
      <w:proofErr w:type="spellEnd"/>
      <w:r w:rsidRPr="00AB324C">
        <w:rPr>
          <w:b/>
          <w:bCs/>
          <w:sz w:val="28"/>
          <w:szCs w:val="28"/>
          <w:lang w:val="uk-UA"/>
        </w:rPr>
        <w:t xml:space="preserve"> модальність як </w:t>
      </w:r>
      <w:proofErr w:type="spellStart"/>
      <w:r w:rsidR="00AB324C" w:rsidRPr="001B078A">
        <w:rPr>
          <w:b/>
          <w:bCs/>
          <w:sz w:val="28"/>
          <w:szCs w:val="28"/>
          <w:lang w:val="uk-UA"/>
        </w:rPr>
        <w:t>репрезентатив</w:t>
      </w:r>
      <w:proofErr w:type="spellEnd"/>
      <w:r w:rsidR="00AB324C" w:rsidRPr="00E176EE">
        <w:rPr>
          <w:b/>
          <w:bCs/>
          <w:sz w:val="28"/>
          <w:szCs w:val="28"/>
          <w:lang w:val="uk-UA"/>
        </w:rPr>
        <w:t xml:space="preserve"> </w:t>
      </w:r>
      <w:r w:rsidRPr="00E176EE">
        <w:rPr>
          <w:b/>
          <w:bCs/>
          <w:sz w:val="28"/>
          <w:szCs w:val="28"/>
          <w:lang w:val="uk-UA"/>
        </w:rPr>
        <w:t>поради</w:t>
      </w:r>
    </w:p>
    <w:p w14:paraId="63ED2196" w14:textId="59AB958B" w:rsidR="00F11C52" w:rsidRDefault="00F11C52" w:rsidP="000409E3">
      <w:pPr>
        <w:spacing w:line="360" w:lineRule="auto"/>
        <w:ind w:firstLine="709"/>
        <w:jc w:val="both"/>
        <w:rPr>
          <w:sz w:val="28"/>
          <w:szCs w:val="28"/>
          <w:lang w:val="uk-UA"/>
        </w:rPr>
      </w:pPr>
      <w:r>
        <w:rPr>
          <w:sz w:val="28"/>
          <w:szCs w:val="28"/>
          <w:lang w:val="uk-UA"/>
        </w:rPr>
        <w:t xml:space="preserve">Зважаючи на варіативність та гнучкість мовленнєвих актів у межах оптативної модальності, варто зауважити, що не тільки прохання та благання, а й порада може бути способом </w:t>
      </w:r>
      <w:r w:rsidR="00C35A9C">
        <w:rPr>
          <w:sz w:val="28"/>
          <w:szCs w:val="28"/>
          <w:lang w:val="uk-UA"/>
        </w:rPr>
        <w:t xml:space="preserve">вираження </w:t>
      </w:r>
      <w:r>
        <w:rPr>
          <w:sz w:val="28"/>
          <w:szCs w:val="28"/>
          <w:lang w:val="uk-UA"/>
        </w:rPr>
        <w:t xml:space="preserve">бажання щодо волі адресата. Під порадою розуміється </w:t>
      </w:r>
      <w:r w:rsidR="00C35A9C">
        <w:rPr>
          <w:sz w:val="28"/>
          <w:szCs w:val="28"/>
          <w:lang w:val="uk-UA"/>
        </w:rPr>
        <w:t>«</w:t>
      </w:r>
      <w:r>
        <w:rPr>
          <w:sz w:val="28"/>
          <w:szCs w:val="28"/>
          <w:lang w:val="uk-UA"/>
        </w:rPr>
        <w:t>акт настанови, пропозиції або вказівки, як діяти в даному випадку</w:t>
      </w:r>
      <w:r w:rsidR="00C35A9C">
        <w:rPr>
          <w:sz w:val="28"/>
          <w:szCs w:val="28"/>
          <w:lang w:val="uk-UA"/>
        </w:rPr>
        <w:t>»</w:t>
      </w:r>
      <w:r>
        <w:rPr>
          <w:sz w:val="28"/>
          <w:szCs w:val="28"/>
          <w:lang w:val="uk-UA"/>
        </w:rPr>
        <w:t xml:space="preserve"> </w:t>
      </w:r>
      <w:r w:rsidRPr="00A314E3">
        <w:rPr>
          <w:sz w:val="28"/>
          <w:szCs w:val="28"/>
          <w:lang w:val="ru-RU"/>
        </w:rPr>
        <w:t>[</w:t>
      </w:r>
      <w:r w:rsidR="00B4544C">
        <w:rPr>
          <w:sz w:val="28"/>
          <w:szCs w:val="28"/>
          <w:lang w:val="uk-UA"/>
        </w:rPr>
        <w:t>41</w:t>
      </w:r>
      <w:r>
        <w:rPr>
          <w:sz w:val="28"/>
          <w:szCs w:val="28"/>
          <w:lang w:val="uk-UA"/>
        </w:rPr>
        <w:t>, с. 348</w:t>
      </w:r>
      <w:r w:rsidRPr="005D2A5C">
        <w:rPr>
          <w:sz w:val="28"/>
          <w:szCs w:val="28"/>
          <w:lang w:val="uk-UA"/>
        </w:rPr>
        <w:t xml:space="preserve">]. </w:t>
      </w:r>
      <w:r>
        <w:rPr>
          <w:sz w:val="28"/>
          <w:szCs w:val="28"/>
          <w:lang w:val="uk-UA"/>
        </w:rPr>
        <w:t>На відміну від прохання та благання</w:t>
      </w:r>
      <w:r w:rsidR="00C35A9C">
        <w:rPr>
          <w:sz w:val="28"/>
          <w:szCs w:val="28"/>
          <w:lang w:val="uk-UA"/>
        </w:rPr>
        <w:t xml:space="preserve">, порада не спрямована </w:t>
      </w:r>
      <w:r>
        <w:rPr>
          <w:sz w:val="28"/>
          <w:szCs w:val="28"/>
          <w:lang w:val="uk-UA"/>
        </w:rPr>
        <w:t xml:space="preserve">на спонукання адресата діяти певним чином із слабкої позиції, </w:t>
      </w:r>
      <w:r w:rsidR="00C35A9C">
        <w:rPr>
          <w:sz w:val="28"/>
          <w:szCs w:val="28"/>
          <w:lang w:val="uk-UA"/>
        </w:rPr>
        <w:t>а</w:t>
      </w:r>
      <w:r>
        <w:rPr>
          <w:sz w:val="28"/>
          <w:szCs w:val="28"/>
          <w:lang w:val="uk-UA"/>
        </w:rPr>
        <w:t xml:space="preserve"> передбачає певну домінацію, наприклад, соціальну чи фізичну. Тож здійснення цього мовленнєвого акту пов’язано із статусом мовця, адже взагалі поради доречно давати тим людям, які мають певну владу та</w:t>
      </w:r>
      <w:r w:rsidRPr="00F47319">
        <w:rPr>
          <w:sz w:val="28"/>
          <w:szCs w:val="28"/>
          <w:lang w:val="uk-UA"/>
        </w:rPr>
        <w:t>/</w:t>
      </w:r>
      <w:r>
        <w:rPr>
          <w:sz w:val="28"/>
          <w:szCs w:val="28"/>
          <w:lang w:val="uk-UA"/>
        </w:rPr>
        <w:t>або авторитет в очах співрозмовника. Але коли ці умови не дотримуються, порада сприймається адресатом як недоречна та</w:t>
      </w:r>
      <w:r w:rsidRPr="005D2A5C">
        <w:rPr>
          <w:sz w:val="28"/>
          <w:szCs w:val="28"/>
          <w:lang w:val="ru-RU"/>
        </w:rPr>
        <w:t>/</w:t>
      </w:r>
      <w:r>
        <w:rPr>
          <w:sz w:val="28"/>
          <w:szCs w:val="28"/>
          <w:lang w:val="uk-UA"/>
        </w:rPr>
        <w:t>або несвоєчасна, що призводить до комунікативної помилки. Адже адресант тяжіє над тим, щоб адресат безперечно виконав те, що він йому радить. Наприклад:</w:t>
      </w:r>
    </w:p>
    <w:p w14:paraId="0FAF44B9" w14:textId="5E0D38C0" w:rsidR="000A3189" w:rsidRPr="00BC1398" w:rsidRDefault="000A3189" w:rsidP="000409E3">
      <w:pPr>
        <w:pStyle w:val="ae"/>
        <w:rPr>
          <w:i/>
          <w:iCs/>
          <w:lang w:val="uk-UA"/>
        </w:rPr>
      </w:pPr>
      <w:r w:rsidRPr="000A3189">
        <w:rPr>
          <w:i/>
          <w:iCs/>
          <w:lang w:val="en-GB"/>
        </w:rPr>
        <w:lastRenderedPageBreak/>
        <w:t xml:space="preserve">That must be, ah, very difficult,’ Professor Playfair said awkwardly. ‘Though I must say this isn’t a subject on which Richard and I converse frequently. </w:t>
      </w:r>
      <w:r w:rsidRPr="000A3189">
        <w:rPr>
          <w:b/>
          <w:bCs/>
          <w:i/>
          <w:iCs/>
          <w:lang w:val="en-GB"/>
        </w:rPr>
        <w:t>You’d be better off taking it up directly with him</w:t>
      </w:r>
      <w:r w:rsidR="00BC1398">
        <w:rPr>
          <w:b/>
          <w:bCs/>
          <w:i/>
          <w:iCs/>
          <w:lang w:val="uk-UA"/>
        </w:rPr>
        <w:t xml:space="preserve"> </w:t>
      </w:r>
      <w:r w:rsidR="00BC1398" w:rsidRPr="000A3189">
        <w:rPr>
          <w:i/>
          <w:iCs/>
          <w:lang w:val="en-GB"/>
        </w:rPr>
        <w:t>—</w:t>
      </w:r>
      <w:r w:rsidR="00BC1398">
        <w:rPr>
          <w:i/>
          <w:iCs/>
          <w:lang w:val="uk-UA"/>
        </w:rPr>
        <w:t xml:space="preserve"> </w:t>
      </w:r>
    </w:p>
    <w:p w14:paraId="51EC26E7" w14:textId="0A7B232F" w:rsidR="000A3189" w:rsidRPr="00BC1398" w:rsidRDefault="000A3189" w:rsidP="000409E3">
      <w:pPr>
        <w:pStyle w:val="ae"/>
        <w:rPr>
          <w:i/>
          <w:iCs/>
          <w:lang w:val="uk-UA"/>
        </w:rPr>
      </w:pPr>
      <w:r w:rsidRPr="000A3189">
        <w:rPr>
          <w:i/>
          <w:iCs/>
          <w:u w:val="single"/>
          <w:lang w:val="en-GB"/>
        </w:rPr>
        <w:t>When’s he expected back?</w:t>
      </w:r>
    </w:p>
    <w:p w14:paraId="6B9D4082" w14:textId="3C46FD95" w:rsidR="000A3189" w:rsidRPr="000A3189" w:rsidRDefault="000A3189" w:rsidP="000409E3">
      <w:pPr>
        <w:pStyle w:val="ae"/>
        <w:rPr>
          <w:i/>
          <w:iCs/>
          <w:lang w:val="en-GB"/>
        </w:rPr>
      </w:pPr>
      <w:r w:rsidRPr="000A3189">
        <w:rPr>
          <w:i/>
          <w:iCs/>
          <w:lang w:val="en-GB"/>
        </w:rPr>
        <w:t>Next week. Though there’s been some trouble in Canton, I’ve heard, so it may be a few days earlier. But I truly don’t know, Mrs Lovell – I’ll send word when we hear anything, but for now we know as little as you do</w:t>
      </w:r>
      <w:r w:rsidR="007017F9">
        <w:rPr>
          <w:i/>
          <w:iCs/>
          <w:lang w:val="uk-UA"/>
        </w:rPr>
        <w:t xml:space="preserve"> </w:t>
      </w:r>
      <w:r w:rsidRPr="000A3189">
        <w:rPr>
          <w:lang w:val="en-GB"/>
        </w:rPr>
        <w:t>[</w:t>
      </w:r>
      <w:r>
        <w:rPr>
          <w:lang w:val="en-GB"/>
        </w:rPr>
        <w:t>RK, c. 368</w:t>
      </w:r>
      <w:r w:rsidRPr="000A3189">
        <w:rPr>
          <w:lang w:val="en-GB"/>
        </w:rPr>
        <w:t>]</w:t>
      </w:r>
      <w:r w:rsidR="007017F9">
        <w:rPr>
          <w:lang w:val="uk-UA"/>
        </w:rPr>
        <w:t>.</w:t>
      </w:r>
      <w:r>
        <w:rPr>
          <w:i/>
          <w:iCs/>
          <w:lang w:val="en-GB"/>
        </w:rPr>
        <w:t>’</w:t>
      </w:r>
    </w:p>
    <w:p w14:paraId="0AC0BE34" w14:textId="75CBC8BB" w:rsidR="000A3189" w:rsidRPr="006B39B8" w:rsidRDefault="000A3189" w:rsidP="000409E3">
      <w:pPr>
        <w:pStyle w:val="ae"/>
        <w:rPr>
          <w:lang w:val="uk-UA"/>
        </w:rPr>
      </w:pPr>
      <w:proofErr w:type="spellStart"/>
      <w:r>
        <w:rPr>
          <w:lang w:val="uk-UA"/>
        </w:rPr>
        <w:t>Локутивний</w:t>
      </w:r>
      <w:proofErr w:type="spellEnd"/>
      <w:r>
        <w:rPr>
          <w:lang w:val="uk-UA"/>
        </w:rPr>
        <w:t xml:space="preserve"> акт фра</w:t>
      </w:r>
      <w:r w:rsidR="007017F9">
        <w:rPr>
          <w:lang w:val="uk-UA"/>
        </w:rPr>
        <w:t xml:space="preserve">зи </w:t>
      </w:r>
      <w:r w:rsidR="007017F9" w:rsidRPr="007017F9">
        <w:rPr>
          <w:i/>
          <w:iCs/>
          <w:lang w:val="en-GB"/>
        </w:rPr>
        <w:t>You’d be better off taking it up directly with him</w:t>
      </w:r>
      <w:r w:rsidR="007017F9">
        <w:rPr>
          <w:lang w:val="uk-UA"/>
        </w:rPr>
        <w:t xml:space="preserve"> полягає у прямій неопосередкованій пораді. </w:t>
      </w:r>
      <w:proofErr w:type="spellStart"/>
      <w:r w:rsidR="007017F9">
        <w:rPr>
          <w:lang w:val="uk-UA"/>
        </w:rPr>
        <w:t>Іллокутивний</w:t>
      </w:r>
      <w:proofErr w:type="spellEnd"/>
      <w:r w:rsidR="007017F9">
        <w:rPr>
          <w:lang w:val="uk-UA"/>
        </w:rPr>
        <w:t xml:space="preserve"> акт є бажанням адресанта вплинути на подальшу поведінку адресата та бажання</w:t>
      </w:r>
      <w:r w:rsidR="00DF286B">
        <w:rPr>
          <w:lang w:val="uk-UA"/>
        </w:rPr>
        <w:t xml:space="preserve">м </w:t>
      </w:r>
      <w:r w:rsidR="007017F9">
        <w:rPr>
          <w:lang w:val="uk-UA"/>
        </w:rPr>
        <w:t xml:space="preserve">змінити тему розмови. </w:t>
      </w:r>
      <w:proofErr w:type="spellStart"/>
      <w:r w:rsidR="007017F9">
        <w:rPr>
          <w:lang w:val="uk-UA"/>
        </w:rPr>
        <w:t>Перлокутивний</w:t>
      </w:r>
      <w:proofErr w:type="spellEnd"/>
      <w:r w:rsidR="007017F9">
        <w:rPr>
          <w:lang w:val="uk-UA"/>
        </w:rPr>
        <w:t xml:space="preserve"> акт увінчується успіхом: адресат без будь-яких заперечень та сумнівів опосередковано, за допомогою запитання </w:t>
      </w:r>
      <w:r w:rsidR="007017F9" w:rsidRPr="007017F9">
        <w:rPr>
          <w:i/>
          <w:iCs/>
          <w:lang w:val="en-GB"/>
        </w:rPr>
        <w:t>When</w:t>
      </w:r>
      <w:r w:rsidR="007017F9" w:rsidRPr="007017F9">
        <w:rPr>
          <w:i/>
          <w:iCs/>
          <w:lang w:val="ru-RU"/>
        </w:rPr>
        <w:t>’</w:t>
      </w:r>
      <w:proofErr w:type="spellStart"/>
      <w:r w:rsidR="007017F9" w:rsidRPr="007017F9">
        <w:rPr>
          <w:i/>
          <w:iCs/>
          <w:lang w:val="en-GB"/>
        </w:rPr>
        <w:t>s</w:t>
      </w:r>
      <w:r w:rsidR="007017F9" w:rsidRPr="007017F9">
        <w:rPr>
          <w:i/>
          <w:iCs/>
          <w:lang w:val="ru-RU"/>
        </w:rPr>
        <w:t xml:space="preserve"> </w:t>
      </w:r>
      <w:r w:rsidR="007017F9" w:rsidRPr="007017F9">
        <w:rPr>
          <w:i/>
          <w:iCs/>
          <w:lang w:val="en-GB"/>
        </w:rPr>
        <w:t>he</w:t>
      </w:r>
      <w:proofErr w:type="spellEnd"/>
      <w:r w:rsidR="007017F9" w:rsidRPr="007017F9">
        <w:rPr>
          <w:i/>
          <w:iCs/>
          <w:lang w:val="ru-RU"/>
        </w:rPr>
        <w:t xml:space="preserve"> </w:t>
      </w:r>
      <w:r w:rsidR="007017F9" w:rsidRPr="007017F9">
        <w:rPr>
          <w:i/>
          <w:iCs/>
          <w:lang w:val="en-GB"/>
        </w:rPr>
        <w:t>expected</w:t>
      </w:r>
      <w:r w:rsidR="007017F9" w:rsidRPr="007017F9">
        <w:rPr>
          <w:i/>
          <w:iCs/>
          <w:lang w:val="ru-RU"/>
        </w:rPr>
        <w:t xml:space="preserve"> </w:t>
      </w:r>
      <w:r w:rsidR="007017F9" w:rsidRPr="007017F9">
        <w:rPr>
          <w:i/>
          <w:iCs/>
          <w:lang w:val="en-GB"/>
        </w:rPr>
        <w:t>back</w:t>
      </w:r>
      <w:r w:rsidR="007017F9" w:rsidRPr="007017F9">
        <w:rPr>
          <w:i/>
          <w:iCs/>
          <w:lang w:val="ru-RU"/>
        </w:rPr>
        <w:t>?</w:t>
      </w:r>
      <w:r w:rsidR="007017F9" w:rsidRPr="007017F9">
        <w:rPr>
          <w:lang w:val="ru-RU"/>
        </w:rPr>
        <w:t>,</w:t>
      </w:r>
      <w:r w:rsidR="007017F9">
        <w:rPr>
          <w:lang w:val="ru-RU"/>
        </w:rPr>
        <w:t xml:space="preserve"> </w:t>
      </w:r>
      <w:r w:rsidR="007017F9" w:rsidRPr="007017F9">
        <w:rPr>
          <w:lang w:val="uk-UA"/>
        </w:rPr>
        <w:t>прислухається до п</w:t>
      </w:r>
      <w:r w:rsidR="007017F9">
        <w:rPr>
          <w:lang w:val="uk-UA"/>
        </w:rPr>
        <w:t xml:space="preserve">оради адресанта. </w:t>
      </w:r>
      <w:r w:rsidR="006B39B8">
        <w:rPr>
          <w:lang w:val="uk-UA"/>
        </w:rPr>
        <w:t>Швидше за все статус адресанта (професор)</w:t>
      </w:r>
      <w:r w:rsidR="006B39B8" w:rsidRPr="006B39B8">
        <w:rPr>
          <w:lang w:val="uk-UA"/>
        </w:rPr>
        <w:t>,</w:t>
      </w:r>
      <w:r w:rsidR="006B39B8">
        <w:rPr>
          <w:lang w:val="uk-UA"/>
        </w:rPr>
        <w:t xml:space="preserve"> раціональне пояснення причини поради звернутися до іншого </w:t>
      </w:r>
      <w:r w:rsidR="006B39B8" w:rsidRPr="006B39B8">
        <w:rPr>
          <w:i/>
          <w:iCs/>
          <w:lang w:val="uk-UA"/>
        </w:rPr>
        <w:t>(</w:t>
      </w:r>
      <w:r w:rsidR="006B39B8" w:rsidRPr="006B39B8">
        <w:rPr>
          <w:i/>
          <w:iCs/>
          <w:lang w:val="en-GB"/>
        </w:rPr>
        <w:t>Though</w:t>
      </w:r>
      <w:r w:rsidR="006B39B8" w:rsidRPr="006B39B8">
        <w:rPr>
          <w:i/>
          <w:iCs/>
          <w:lang w:val="uk-UA"/>
        </w:rPr>
        <w:t xml:space="preserve"> </w:t>
      </w:r>
      <w:r w:rsidR="006B39B8" w:rsidRPr="006B39B8">
        <w:rPr>
          <w:i/>
          <w:iCs/>
          <w:lang w:val="en-GB"/>
        </w:rPr>
        <w:t>I</w:t>
      </w:r>
      <w:r w:rsidR="006B39B8" w:rsidRPr="006B39B8">
        <w:rPr>
          <w:i/>
          <w:iCs/>
          <w:lang w:val="uk-UA"/>
        </w:rPr>
        <w:t xml:space="preserve"> </w:t>
      </w:r>
      <w:r w:rsidR="006B39B8" w:rsidRPr="006B39B8">
        <w:rPr>
          <w:i/>
          <w:iCs/>
          <w:lang w:val="en-GB"/>
        </w:rPr>
        <w:t>must</w:t>
      </w:r>
      <w:r w:rsidR="006B39B8" w:rsidRPr="006B39B8">
        <w:rPr>
          <w:i/>
          <w:iCs/>
          <w:lang w:val="uk-UA"/>
        </w:rPr>
        <w:t xml:space="preserve"> </w:t>
      </w:r>
      <w:r w:rsidR="006B39B8" w:rsidRPr="006B39B8">
        <w:rPr>
          <w:i/>
          <w:iCs/>
          <w:lang w:val="en-GB"/>
        </w:rPr>
        <w:t>say</w:t>
      </w:r>
      <w:r w:rsidR="006B39B8" w:rsidRPr="006B39B8">
        <w:rPr>
          <w:i/>
          <w:iCs/>
          <w:lang w:val="uk-UA"/>
        </w:rPr>
        <w:t xml:space="preserve"> </w:t>
      </w:r>
      <w:r w:rsidR="006B39B8" w:rsidRPr="006B39B8">
        <w:rPr>
          <w:i/>
          <w:iCs/>
          <w:lang w:val="en-GB"/>
        </w:rPr>
        <w:t>this</w:t>
      </w:r>
      <w:r w:rsidR="006B39B8" w:rsidRPr="006B39B8">
        <w:rPr>
          <w:i/>
          <w:iCs/>
          <w:lang w:val="uk-UA"/>
        </w:rPr>
        <w:t xml:space="preserve"> </w:t>
      </w:r>
      <w:proofErr w:type="spellStart"/>
      <w:r w:rsidR="006B39B8" w:rsidRPr="006B39B8">
        <w:rPr>
          <w:i/>
          <w:iCs/>
          <w:lang w:val="en-GB"/>
        </w:rPr>
        <w:t>isn</w:t>
      </w:r>
      <w:proofErr w:type="spellEnd"/>
      <w:r w:rsidR="006B39B8" w:rsidRPr="006B39B8">
        <w:rPr>
          <w:i/>
          <w:iCs/>
          <w:lang w:val="uk-UA"/>
        </w:rPr>
        <w:t>’</w:t>
      </w:r>
      <w:r w:rsidR="006B39B8" w:rsidRPr="006B39B8">
        <w:rPr>
          <w:i/>
          <w:iCs/>
          <w:lang w:val="en-GB"/>
        </w:rPr>
        <w:t>t</w:t>
      </w:r>
      <w:r w:rsidR="006B39B8" w:rsidRPr="006B39B8">
        <w:rPr>
          <w:i/>
          <w:iCs/>
          <w:lang w:val="uk-UA"/>
        </w:rPr>
        <w:t xml:space="preserve"> </w:t>
      </w:r>
      <w:r w:rsidR="006B39B8" w:rsidRPr="006B39B8">
        <w:rPr>
          <w:i/>
          <w:iCs/>
          <w:lang w:val="en-GB"/>
        </w:rPr>
        <w:t>a</w:t>
      </w:r>
      <w:r w:rsidR="006B39B8" w:rsidRPr="006B39B8">
        <w:rPr>
          <w:i/>
          <w:iCs/>
          <w:lang w:val="uk-UA"/>
        </w:rPr>
        <w:t xml:space="preserve"> </w:t>
      </w:r>
      <w:r w:rsidR="006B39B8" w:rsidRPr="006B39B8">
        <w:rPr>
          <w:i/>
          <w:iCs/>
          <w:lang w:val="en-GB"/>
        </w:rPr>
        <w:t>subject</w:t>
      </w:r>
      <w:r w:rsidR="006B39B8" w:rsidRPr="006B39B8">
        <w:rPr>
          <w:i/>
          <w:iCs/>
          <w:lang w:val="uk-UA"/>
        </w:rPr>
        <w:t xml:space="preserve"> </w:t>
      </w:r>
      <w:r w:rsidR="006B39B8" w:rsidRPr="006B39B8">
        <w:rPr>
          <w:i/>
          <w:iCs/>
          <w:lang w:val="en-GB"/>
        </w:rPr>
        <w:t>on</w:t>
      </w:r>
      <w:r w:rsidR="006B39B8" w:rsidRPr="006B39B8">
        <w:rPr>
          <w:i/>
          <w:iCs/>
          <w:lang w:val="uk-UA"/>
        </w:rPr>
        <w:t xml:space="preserve"> </w:t>
      </w:r>
      <w:r w:rsidR="006B39B8" w:rsidRPr="006B39B8">
        <w:rPr>
          <w:i/>
          <w:iCs/>
          <w:lang w:val="en-GB"/>
        </w:rPr>
        <w:t>which</w:t>
      </w:r>
      <w:r w:rsidR="006B39B8" w:rsidRPr="006B39B8">
        <w:rPr>
          <w:i/>
          <w:iCs/>
          <w:lang w:val="uk-UA"/>
        </w:rPr>
        <w:t xml:space="preserve"> </w:t>
      </w:r>
      <w:r w:rsidR="006B39B8" w:rsidRPr="006B39B8">
        <w:rPr>
          <w:i/>
          <w:iCs/>
          <w:lang w:val="en-GB"/>
        </w:rPr>
        <w:t>Richard</w:t>
      </w:r>
      <w:r w:rsidR="006B39B8" w:rsidRPr="006B39B8">
        <w:rPr>
          <w:i/>
          <w:iCs/>
          <w:lang w:val="uk-UA"/>
        </w:rPr>
        <w:t xml:space="preserve"> </w:t>
      </w:r>
      <w:r w:rsidR="006B39B8" w:rsidRPr="006B39B8">
        <w:rPr>
          <w:i/>
          <w:iCs/>
          <w:lang w:val="en-GB"/>
        </w:rPr>
        <w:t>and</w:t>
      </w:r>
      <w:r w:rsidR="006B39B8" w:rsidRPr="006B39B8">
        <w:rPr>
          <w:i/>
          <w:iCs/>
          <w:lang w:val="uk-UA"/>
        </w:rPr>
        <w:t xml:space="preserve"> </w:t>
      </w:r>
      <w:r w:rsidR="006B39B8" w:rsidRPr="006B39B8">
        <w:rPr>
          <w:i/>
          <w:iCs/>
          <w:lang w:val="en-GB"/>
        </w:rPr>
        <w:t>I</w:t>
      </w:r>
      <w:r w:rsidR="006B39B8" w:rsidRPr="006B39B8">
        <w:rPr>
          <w:i/>
          <w:iCs/>
          <w:lang w:val="uk-UA"/>
        </w:rPr>
        <w:t xml:space="preserve"> </w:t>
      </w:r>
      <w:r w:rsidR="006B39B8" w:rsidRPr="006B39B8">
        <w:rPr>
          <w:i/>
          <w:iCs/>
          <w:lang w:val="en-GB"/>
        </w:rPr>
        <w:t>converse</w:t>
      </w:r>
      <w:r w:rsidR="006B39B8" w:rsidRPr="006B39B8">
        <w:rPr>
          <w:i/>
          <w:iCs/>
          <w:lang w:val="uk-UA"/>
        </w:rPr>
        <w:t xml:space="preserve"> </w:t>
      </w:r>
      <w:r w:rsidR="006B39B8" w:rsidRPr="006B39B8">
        <w:rPr>
          <w:i/>
          <w:iCs/>
          <w:lang w:val="en-GB"/>
        </w:rPr>
        <w:t>frequently</w:t>
      </w:r>
      <w:r w:rsidR="006B39B8" w:rsidRPr="006B39B8">
        <w:rPr>
          <w:i/>
          <w:iCs/>
          <w:lang w:val="uk-UA"/>
        </w:rPr>
        <w:t>)</w:t>
      </w:r>
      <w:r w:rsidR="006B39B8">
        <w:rPr>
          <w:lang w:val="uk-UA"/>
        </w:rPr>
        <w:t xml:space="preserve"> та </w:t>
      </w:r>
      <w:proofErr w:type="spellStart"/>
      <w:r w:rsidR="006B39B8">
        <w:rPr>
          <w:lang w:val="uk-UA"/>
        </w:rPr>
        <w:t>паравербальні</w:t>
      </w:r>
      <w:proofErr w:type="spellEnd"/>
      <w:r w:rsidR="006B39B8">
        <w:rPr>
          <w:lang w:val="uk-UA"/>
        </w:rPr>
        <w:t xml:space="preserve"> чинники – фонаційні та, ймовірно, мімічні (</w:t>
      </w:r>
      <w:r w:rsidR="006B39B8" w:rsidRPr="000A3189">
        <w:rPr>
          <w:i/>
          <w:iCs/>
          <w:lang w:val="en-GB"/>
        </w:rPr>
        <w:t>said</w:t>
      </w:r>
      <w:r w:rsidR="006B39B8" w:rsidRPr="006B39B8">
        <w:rPr>
          <w:i/>
          <w:iCs/>
          <w:lang w:val="uk-UA"/>
        </w:rPr>
        <w:t xml:space="preserve"> </w:t>
      </w:r>
      <w:r w:rsidR="006B39B8" w:rsidRPr="000A3189">
        <w:rPr>
          <w:i/>
          <w:iCs/>
          <w:lang w:val="en-GB"/>
        </w:rPr>
        <w:t>awkwardly</w:t>
      </w:r>
      <w:r w:rsidR="006B39B8">
        <w:rPr>
          <w:lang w:val="uk-UA"/>
        </w:rPr>
        <w:t>) – впливають на безсумнівну згоду адресата.</w:t>
      </w:r>
    </w:p>
    <w:p w14:paraId="033EFBBF" w14:textId="282E3DD4" w:rsidR="000A3189" w:rsidRPr="00AB1DDE" w:rsidRDefault="00AB1DDE" w:rsidP="000409E3">
      <w:pPr>
        <w:pStyle w:val="ae"/>
        <w:rPr>
          <w:lang w:val="uk-UA"/>
        </w:rPr>
      </w:pPr>
      <w:r>
        <w:rPr>
          <w:lang w:val="uk-UA"/>
        </w:rPr>
        <w:t xml:space="preserve">У наступному мовленнєвому епізоді спостерігаємо зовсім інший перлокутивний ефект: незгода. </w:t>
      </w:r>
      <w:r w:rsidRPr="00F2367E">
        <w:rPr>
          <w:lang w:val="uk-UA"/>
        </w:rPr>
        <w:t>Тож</w:t>
      </w:r>
      <w:r w:rsidR="004921AE" w:rsidRPr="00F2367E">
        <w:rPr>
          <w:lang w:val="uk-UA"/>
        </w:rPr>
        <w:t xml:space="preserve"> мовленнєвий акт в даному випадку не є успішним</w:t>
      </w:r>
      <w:r w:rsidR="00F2367E" w:rsidRPr="00F2367E">
        <w:rPr>
          <w:lang w:val="uk-UA"/>
        </w:rPr>
        <w:t>:</w:t>
      </w:r>
    </w:p>
    <w:p w14:paraId="44D53D8E" w14:textId="77777777" w:rsidR="00EB39D4" w:rsidRPr="000A3189" w:rsidRDefault="00EB39D4" w:rsidP="00EB39D4">
      <w:pPr>
        <w:pStyle w:val="ae"/>
        <w:rPr>
          <w:i/>
          <w:iCs/>
          <w:lang w:val="en-GB"/>
        </w:rPr>
      </w:pPr>
      <w:r w:rsidRPr="000A3189">
        <w:rPr>
          <w:i/>
          <w:iCs/>
          <w:lang w:val="en-GB"/>
        </w:rPr>
        <w:t>She turned and hurried back inside her house. The door slammed shut behind her.</w:t>
      </w:r>
    </w:p>
    <w:p w14:paraId="43A73AD7" w14:textId="77777777" w:rsidR="00EB39D4" w:rsidRPr="000A3189" w:rsidRDefault="00EB39D4" w:rsidP="00EB39D4">
      <w:pPr>
        <w:pStyle w:val="ae"/>
        <w:rPr>
          <w:i/>
          <w:iCs/>
          <w:lang w:val="en-GB"/>
        </w:rPr>
      </w:pPr>
      <w:r w:rsidRPr="000A3189">
        <w:rPr>
          <w:i/>
          <w:iCs/>
          <w:lang w:val="en-GB"/>
        </w:rPr>
        <w:t>‘Damn it,’ Ramy muttered. ‘What are you doing?’</w:t>
      </w:r>
    </w:p>
    <w:p w14:paraId="0189242C" w14:textId="77777777" w:rsidR="00EB39D4" w:rsidRPr="000A3189" w:rsidRDefault="00EB39D4" w:rsidP="00EB39D4">
      <w:pPr>
        <w:pStyle w:val="ae"/>
        <w:rPr>
          <w:i/>
          <w:iCs/>
          <w:lang w:val="en-GB"/>
        </w:rPr>
      </w:pPr>
      <w:r w:rsidRPr="000A3189">
        <w:rPr>
          <w:i/>
          <w:iCs/>
          <w:lang w:val="en-GB"/>
        </w:rPr>
        <w:t>‘I thought it’</w:t>
      </w:r>
      <w:r w:rsidRPr="000A3189">
        <w:rPr>
          <w:b/>
          <w:bCs/>
          <w:i/>
          <w:iCs/>
          <w:lang w:val="en-GB"/>
        </w:rPr>
        <w:t xml:space="preserve">d be better to stick </w:t>
      </w:r>
      <w:r w:rsidRPr="000A3189">
        <w:rPr>
          <w:i/>
          <w:iCs/>
          <w:lang w:val="en-GB"/>
        </w:rPr>
        <w:t>close to the truth—’</w:t>
      </w:r>
    </w:p>
    <w:p w14:paraId="053D6C34" w14:textId="77777777" w:rsidR="00EB39D4" w:rsidRPr="000A3189" w:rsidRDefault="00EB39D4" w:rsidP="00EB39D4">
      <w:pPr>
        <w:pStyle w:val="ae"/>
        <w:rPr>
          <w:i/>
          <w:iCs/>
          <w:lang w:val="en-GB"/>
        </w:rPr>
      </w:pPr>
      <w:r w:rsidRPr="000A3189">
        <w:rPr>
          <w:lang w:val="en-GB"/>
        </w:rPr>
        <w:t>‘</w:t>
      </w:r>
      <w:r w:rsidRPr="007729D7">
        <w:rPr>
          <w:u w:val="single"/>
          <w:lang w:val="en-GB"/>
        </w:rPr>
        <w:t xml:space="preserve">A bit </w:t>
      </w:r>
      <w:r w:rsidRPr="007729D7">
        <w:rPr>
          <w:i/>
          <w:iCs/>
          <w:u w:val="single"/>
          <w:lang w:val="en-GB"/>
        </w:rPr>
        <w:t>too</w:t>
      </w:r>
      <w:r w:rsidRPr="007729D7">
        <w:rPr>
          <w:u w:val="single"/>
          <w:lang w:val="en-GB"/>
        </w:rPr>
        <w:t xml:space="preserve"> close to the truth, don’t you think? </w:t>
      </w:r>
      <w:r w:rsidRPr="007729D7">
        <w:rPr>
          <w:i/>
          <w:iCs/>
          <w:u w:val="single"/>
          <w:lang w:val="en-GB"/>
        </w:rPr>
        <w:t>What happens if someone questions her?</w:t>
      </w:r>
      <w:r w:rsidRPr="000A3189">
        <w:rPr>
          <w:i/>
          <w:iCs/>
          <w:lang w:val="en-GB"/>
        </w:rPr>
        <w:t>’</w:t>
      </w:r>
    </w:p>
    <w:p w14:paraId="206CAD8F" w14:textId="77777777" w:rsidR="00EB39D4" w:rsidRPr="00C133CF" w:rsidRDefault="00EB39D4" w:rsidP="00EB39D4">
      <w:pPr>
        <w:pStyle w:val="ae"/>
        <w:rPr>
          <w:i/>
          <w:iCs/>
          <w:lang w:val="en-GB"/>
        </w:rPr>
      </w:pPr>
      <w:r w:rsidRPr="000A3189">
        <w:rPr>
          <w:i/>
          <w:iCs/>
          <w:lang w:val="en-GB"/>
        </w:rPr>
        <w:t xml:space="preserve">‘What do you want to do, then, run? </w:t>
      </w:r>
      <w:r w:rsidRPr="00C133CF">
        <w:rPr>
          <w:lang w:val="en-GB"/>
        </w:rPr>
        <w:t>[</w:t>
      </w:r>
      <w:r>
        <w:rPr>
          <w:lang w:val="en-US"/>
        </w:rPr>
        <w:t>RK</w:t>
      </w:r>
      <w:r w:rsidRPr="00C133CF">
        <w:rPr>
          <w:lang w:val="en-GB"/>
        </w:rPr>
        <w:t xml:space="preserve">, </w:t>
      </w:r>
      <w:r>
        <w:rPr>
          <w:lang w:val="en-US"/>
        </w:rPr>
        <w:t>c</w:t>
      </w:r>
      <w:r w:rsidRPr="00C133CF">
        <w:rPr>
          <w:lang w:val="en-GB"/>
        </w:rPr>
        <w:t>. 345]</w:t>
      </w:r>
      <w:r w:rsidRPr="00C133CF">
        <w:rPr>
          <w:i/>
          <w:iCs/>
          <w:lang w:val="en-GB"/>
        </w:rPr>
        <w:t>’</w:t>
      </w:r>
    </w:p>
    <w:p w14:paraId="58E7A81C" w14:textId="79800BB5" w:rsidR="000A3189" w:rsidRDefault="00BF69E0" w:rsidP="000409E3">
      <w:pPr>
        <w:pStyle w:val="ae"/>
        <w:rPr>
          <w:lang w:val="uk-UA"/>
        </w:rPr>
      </w:pPr>
      <w:r w:rsidRPr="007729D7">
        <w:rPr>
          <w:lang w:val="uk-UA"/>
        </w:rPr>
        <w:t>Такий</w:t>
      </w:r>
      <w:r w:rsidR="008C0AFA">
        <w:rPr>
          <w:lang w:val="uk-UA"/>
        </w:rPr>
        <w:t xml:space="preserve"> розвиток подій можна пояснити</w:t>
      </w:r>
      <w:r>
        <w:rPr>
          <w:lang w:val="uk-UA"/>
        </w:rPr>
        <w:t xml:space="preserve"> необґрунтованістю поради</w:t>
      </w:r>
      <w:r w:rsidR="00E7663D">
        <w:rPr>
          <w:lang w:val="uk-UA"/>
        </w:rPr>
        <w:t>,</w:t>
      </w:r>
      <w:r>
        <w:rPr>
          <w:lang w:val="uk-UA"/>
        </w:rPr>
        <w:t xml:space="preserve"> </w:t>
      </w:r>
      <w:r w:rsidR="007729D7">
        <w:rPr>
          <w:lang w:val="uk-UA"/>
        </w:rPr>
        <w:t>недостатнім авторитетом</w:t>
      </w:r>
      <w:r>
        <w:rPr>
          <w:lang w:val="uk-UA"/>
        </w:rPr>
        <w:t xml:space="preserve"> адресанта в очах адресата, </w:t>
      </w:r>
      <w:r w:rsidR="007729D7">
        <w:rPr>
          <w:lang w:val="uk-UA"/>
        </w:rPr>
        <w:t xml:space="preserve">а </w:t>
      </w:r>
      <w:r>
        <w:rPr>
          <w:lang w:val="uk-UA"/>
        </w:rPr>
        <w:t xml:space="preserve">також психоемоційним </w:t>
      </w:r>
      <w:r>
        <w:rPr>
          <w:lang w:val="uk-UA"/>
        </w:rPr>
        <w:lastRenderedPageBreak/>
        <w:t>станом адресата (</w:t>
      </w:r>
      <w:r w:rsidR="00E7663D">
        <w:rPr>
          <w:lang w:val="uk-UA"/>
        </w:rPr>
        <w:t xml:space="preserve">зокрема </w:t>
      </w:r>
      <w:r>
        <w:rPr>
          <w:lang w:val="uk-UA"/>
        </w:rPr>
        <w:t>емоційніст</w:t>
      </w:r>
      <w:r w:rsidR="007729D7">
        <w:rPr>
          <w:lang w:val="uk-UA"/>
        </w:rPr>
        <w:t>ю</w:t>
      </w:r>
      <w:r>
        <w:rPr>
          <w:lang w:val="uk-UA"/>
        </w:rPr>
        <w:t xml:space="preserve"> мовлення: використання обсценної лексики</w:t>
      </w:r>
      <w:r w:rsidR="00F61164">
        <w:rPr>
          <w:lang w:val="uk-UA"/>
        </w:rPr>
        <w:t xml:space="preserve"> </w:t>
      </w:r>
      <w:r w:rsidR="00F61164" w:rsidRPr="00F61164">
        <w:rPr>
          <w:i/>
          <w:iCs/>
          <w:lang w:val="uk-UA"/>
        </w:rPr>
        <w:t>(</w:t>
      </w:r>
      <w:r w:rsidR="00F61164" w:rsidRPr="00F61164">
        <w:rPr>
          <w:i/>
          <w:iCs/>
          <w:lang w:val="en-GB"/>
        </w:rPr>
        <w:t>Damn</w:t>
      </w:r>
      <w:r w:rsidR="00F61164" w:rsidRPr="00C133CF">
        <w:rPr>
          <w:i/>
          <w:iCs/>
          <w:lang w:val="en-GB"/>
        </w:rPr>
        <w:t xml:space="preserve"> </w:t>
      </w:r>
      <w:r w:rsidR="00F61164" w:rsidRPr="00F61164">
        <w:rPr>
          <w:i/>
          <w:iCs/>
          <w:lang w:val="en-GB"/>
        </w:rPr>
        <w:t>it</w:t>
      </w:r>
      <w:r w:rsidR="00F61164" w:rsidRPr="00F61164">
        <w:rPr>
          <w:i/>
          <w:iCs/>
          <w:lang w:val="uk-UA"/>
        </w:rPr>
        <w:t>)</w:t>
      </w:r>
      <w:r>
        <w:rPr>
          <w:lang w:val="uk-UA"/>
        </w:rPr>
        <w:t xml:space="preserve"> та використання курсив</w:t>
      </w:r>
      <w:r w:rsidR="007729D7">
        <w:rPr>
          <w:lang w:val="uk-UA"/>
        </w:rPr>
        <w:t>у</w:t>
      </w:r>
      <w:r w:rsidR="00F61164">
        <w:rPr>
          <w:lang w:val="uk-UA"/>
        </w:rPr>
        <w:t xml:space="preserve"> </w:t>
      </w:r>
      <w:r w:rsidR="00F61164" w:rsidRPr="00F61164">
        <w:rPr>
          <w:i/>
          <w:iCs/>
          <w:lang w:val="uk-UA"/>
        </w:rPr>
        <w:t>(</w:t>
      </w:r>
      <w:r w:rsidR="00F61164" w:rsidRPr="00F61164">
        <w:rPr>
          <w:i/>
          <w:iCs/>
          <w:lang w:val="en-US"/>
        </w:rPr>
        <w:t>too</w:t>
      </w:r>
      <w:r w:rsidR="00F61164" w:rsidRPr="00F61164">
        <w:rPr>
          <w:i/>
          <w:iCs/>
          <w:lang w:val="uk-UA"/>
        </w:rPr>
        <w:t>)</w:t>
      </w:r>
      <w:r>
        <w:rPr>
          <w:lang w:val="uk-UA"/>
        </w:rPr>
        <w:t>).</w:t>
      </w:r>
    </w:p>
    <w:p w14:paraId="5C3436A2" w14:textId="173F30F3" w:rsidR="004E65FB" w:rsidRPr="00E7663D" w:rsidRDefault="00EB6062" w:rsidP="000409E3">
      <w:pPr>
        <w:pStyle w:val="ae"/>
        <w:rPr>
          <w:lang w:val="uk-UA"/>
        </w:rPr>
      </w:pPr>
      <w:r>
        <w:rPr>
          <w:lang w:val="uk-UA"/>
        </w:rPr>
        <w:t>У наступному прикладі,</w:t>
      </w:r>
      <w:r w:rsidR="004E65FB">
        <w:rPr>
          <w:lang w:val="uk-UA"/>
        </w:rPr>
        <w:t xml:space="preserve"> не зважаючи на формальн</w:t>
      </w:r>
      <w:r w:rsidR="00E7663D">
        <w:rPr>
          <w:lang w:val="uk-UA"/>
        </w:rPr>
        <w:t>е</w:t>
      </w:r>
      <w:r w:rsidR="004E65FB">
        <w:rPr>
          <w:lang w:val="uk-UA"/>
        </w:rPr>
        <w:t xml:space="preserve"> погодження з порадою (</w:t>
      </w:r>
      <w:r w:rsidR="004E65FB" w:rsidRPr="00BE090A">
        <w:rPr>
          <w:i/>
          <w:iCs/>
        </w:rPr>
        <w:t>Yeah, I guess, but</w:t>
      </w:r>
      <w:r w:rsidR="004E65FB">
        <w:rPr>
          <w:lang w:val="uk-UA"/>
        </w:rPr>
        <w:t>), адреса</w:t>
      </w:r>
      <w:r w:rsidR="001118A4">
        <w:rPr>
          <w:lang w:val="uk-UA"/>
        </w:rPr>
        <w:t xml:space="preserve">т </w:t>
      </w:r>
      <w:r>
        <w:rPr>
          <w:lang w:val="uk-UA"/>
        </w:rPr>
        <w:t>декодує</w:t>
      </w:r>
      <w:r w:rsidR="004E65FB">
        <w:rPr>
          <w:lang w:val="uk-UA"/>
        </w:rPr>
        <w:t xml:space="preserve"> </w:t>
      </w:r>
      <w:r w:rsidR="001118A4">
        <w:rPr>
          <w:lang w:val="uk-UA"/>
        </w:rPr>
        <w:t xml:space="preserve">повідомлення так, як насправді думає адресант: судження відрізняється від висловлювання. Мовець не збирається розповідати щось своєму співрозмовнику. </w:t>
      </w:r>
      <w:r w:rsidR="00E7663D">
        <w:rPr>
          <w:lang w:val="uk-UA"/>
        </w:rPr>
        <w:t>В першу чергу на</w:t>
      </w:r>
      <w:r w:rsidR="001118A4">
        <w:rPr>
          <w:lang w:val="uk-UA"/>
        </w:rPr>
        <w:t xml:space="preserve"> це нам вказує внутрішнє мовлення об’єкта бажання </w:t>
      </w:r>
      <w:r w:rsidR="001118A4" w:rsidRPr="001118A4">
        <w:rPr>
          <w:i/>
          <w:iCs/>
          <w:lang w:val="uk-UA"/>
        </w:rPr>
        <w:t>(</w:t>
      </w:r>
      <w:r w:rsidR="001118A4" w:rsidRPr="001118A4">
        <w:rPr>
          <w:i/>
          <w:iCs/>
        </w:rPr>
        <w:t xml:space="preserve">Not until I have a solid memory, </w:t>
      </w:r>
      <w:r w:rsidR="001118A4" w:rsidRPr="001118A4">
        <w:t xml:space="preserve">Thomas thought. </w:t>
      </w:r>
      <w:r w:rsidR="001118A4" w:rsidRPr="001118A4">
        <w:rPr>
          <w:i/>
          <w:iCs/>
        </w:rPr>
        <w:t>Not unless I want to share</w:t>
      </w:r>
      <w:r w:rsidR="001118A4" w:rsidRPr="001118A4">
        <w:rPr>
          <w:i/>
          <w:iCs/>
          <w:lang w:val="uk-UA"/>
        </w:rPr>
        <w:t>)</w:t>
      </w:r>
      <w:r w:rsidR="00E7663D">
        <w:rPr>
          <w:lang w:val="uk-UA"/>
        </w:rPr>
        <w:t>:</w:t>
      </w:r>
    </w:p>
    <w:p w14:paraId="5DEEF1AB" w14:textId="77777777" w:rsidR="00EB39D4" w:rsidRPr="00BE090A" w:rsidRDefault="00EB39D4" w:rsidP="00B234AC">
      <w:pPr>
        <w:pStyle w:val="ae"/>
        <w:spacing w:line="312" w:lineRule="auto"/>
        <w:rPr>
          <w:i/>
          <w:iCs/>
        </w:rPr>
      </w:pPr>
      <w:r w:rsidRPr="00BE090A">
        <w:rPr>
          <w:i/>
          <w:iCs/>
        </w:rPr>
        <w:t>“But if</w:t>
      </w:r>
      <w:r w:rsidRPr="00BE090A">
        <w:rPr>
          <w:i/>
          <w:iCs/>
          <w:lang w:val="uk-UA"/>
        </w:rPr>
        <w:t xml:space="preserve"> </w:t>
      </w:r>
      <w:r w:rsidRPr="00BE090A">
        <w:rPr>
          <w:i/>
          <w:iCs/>
        </w:rPr>
        <w:t xml:space="preserve">you remember anything, if something even seems familiar, </w:t>
      </w:r>
      <w:r w:rsidRPr="00BE090A">
        <w:rPr>
          <w:b/>
          <w:bCs/>
          <w:i/>
          <w:iCs/>
        </w:rPr>
        <w:t>you better start talking</w:t>
      </w:r>
      <w:r w:rsidRPr="00BE090A">
        <w:rPr>
          <w:i/>
          <w:iCs/>
        </w:rPr>
        <w:t>. Promise me.”</w:t>
      </w:r>
    </w:p>
    <w:p w14:paraId="32BA169F" w14:textId="77777777" w:rsidR="00EB39D4" w:rsidRPr="00EB6062" w:rsidRDefault="00EB39D4" w:rsidP="00B234AC">
      <w:pPr>
        <w:pStyle w:val="ae"/>
        <w:spacing w:line="312" w:lineRule="auto"/>
      </w:pPr>
      <w:r w:rsidRPr="00EB6062">
        <w:rPr>
          <w:i/>
          <w:iCs/>
        </w:rPr>
        <w:t>Not until I have a solid memory</w:t>
      </w:r>
      <w:r w:rsidRPr="00EB6062">
        <w:t xml:space="preserve">, Thomas thought. </w:t>
      </w:r>
      <w:r w:rsidRPr="00EB6062">
        <w:rPr>
          <w:i/>
          <w:iCs/>
        </w:rPr>
        <w:t>Not unless I want to share</w:t>
      </w:r>
      <w:r w:rsidRPr="00EB6062">
        <w:t>.</w:t>
      </w:r>
    </w:p>
    <w:p w14:paraId="2802A203" w14:textId="77777777" w:rsidR="00EB39D4" w:rsidRPr="00BE090A" w:rsidRDefault="00EB39D4" w:rsidP="00B234AC">
      <w:pPr>
        <w:pStyle w:val="ae"/>
        <w:spacing w:line="312" w:lineRule="auto"/>
        <w:rPr>
          <w:i/>
          <w:iCs/>
        </w:rPr>
      </w:pPr>
      <w:r w:rsidRPr="00BE090A">
        <w:rPr>
          <w:i/>
          <w:iCs/>
        </w:rPr>
        <w:t>“</w:t>
      </w:r>
      <w:r w:rsidRPr="00EB6062">
        <w:rPr>
          <w:i/>
          <w:iCs/>
          <w:u w:val="single"/>
        </w:rPr>
        <w:t>Yeah, I guess, but</w:t>
      </w:r>
      <w:r w:rsidRPr="00BE090A">
        <w:rPr>
          <w:i/>
          <w:iCs/>
        </w:rPr>
        <w:t>—”</w:t>
      </w:r>
    </w:p>
    <w:p w14:paraId="080E152D" w14:textId="77777777" w:rsidR="00EB39D4" w:rsidRPr="00BE090A" w:rsidRDefault="00EB39D4" w:rsidP="00B234AC">
      <w:pPr>
        <w:pStyle w:val="ae"/>
        <w:spacing w:line="312" w:lineRule="auto"/>
        <w:rPr>
          <w:i/>
          <w:iCs/>
        </w:rPr>
      </w:pPr>
      <w:r w:rsidRPr="00BE090A">
        <w:rPr>
          <w:i/>
          <w:iCs/>
        </w:rPr>
        <w:t>“Just promise!”</w:t>
      </w:r>
    </w:p>
    <w:p w14:paraId="1F4F08C9" w14:textId="77777777" w:rsidR="00EB39D4" w:rsidRPr="00BE090A" w:rsidRDefault="00EB39D4" w:rsidP="00B234AC">
      <w:pPr>
        <w:pStyle w:val="ae"/>
        <w:spacing w:line="312" w:lineRule="auto"/>
        <w:rPr>
          <w:i/>
          <w:iCs/>
        </w:rPr>
      </w:pPr>
      <w:r w:rsidRPr="00BE090A">
        <w:rPr>
          <w:i/>
          <w:iCs/>
        </w:rPr>
        <w:t>Thomas paused, sick of Alby and his attitude.</w:t>
      </w:r>
    </w:p>
    <w:p w14:paraId="3610CBA8" w14:textId="77777777" w:rsidR="00EB39D4" w:rsidRPr="00BE090A" w:rsidRDefault="00EB39D4" w:rsidP="00B234AC">
      <w:pPr>
        <w:pStyle w:val="ae"/>
        <w:spacing w:line="312" w:lineRule="auto"/>
        <w:rPr>
          <w:i/>
          <w:iCs/>
        </w:rPr>
      </w:pPr>
      <w:r w:rsidRPr="00BE090A">
        <w:rPr>
          <w:i/>
          <w:iCs/>
        </w:rPr>
        <w:t>“Whatever,” he finally said.</w:t>
      </w:r>
    </w:p>
    <w:p w14:paraId="3D61AE32" w14:textId="77777777" w:rsidR="00EB39D4" w:rsidRPr="00BE090A" w:rsidRDefault="00EB39D4" w:rsidP="00B234AC">
      <w:pPr>
        <w:pStyle w:val="ae"/>
        <w:spacing w:line="312" w:lineRule="auto"/>
        <w:rPr>
          <w:i/>
          <w:iCs/>
        </w:rPr>
      </w:pPr>
      <w:r w:rsidRPr="00BE090A">
        <w:rPr>
          <w:i/>
          <w:iCs/>
        </w:rPr>
        <w:t>“I promise.”</w:t>
      </w:r>
    </w:p>
    <w:p w14:paraId="6764768C" w14:textId="77777777" w:rsidR="00EB39D4" w:rsidRPr="00BE090A" w:rsidRDefault="00EB39D4" w:rsidP="00B234AC">
      <w:pPr>
        <w:pStyle w:val="ae"/>
        <w:spacing w:line="312" w:lineRule="auto"/>
      </w:pPr>
      <w:r w:rsidRPr="00BE090A">
        <w:rPr>
          <w:i/>
          <w:iCs/>
        </w:rPr>
        <w:t>At that Alby turned and walked away, not saying another word</w:t>
      </w:r>
      <w:r>
        <w:rPr>
          <w:i/>
          <w:iCs/>
          <w:lang w:val="uk-UA"/>
        </w:rPr>
        <w:t xml:space="preserve"> </w:t>
      </w:r>
      <w:r w:rsidRPr="00BE090A">
        <w:rPr>
          <w:lang w:val="en-US"/>
        </w:rPr>
        <w:t>[JD, c. 85]</w:t>
      </w:r>
      <w:r w:rsidRPr="00BE090A">
        <w:t>.</w:t>
      </w:r>
    </w:p>
    <w:p w14:paraId="3EC36449" w14:textId="2DE3A717" w:rsidR="004E65FB" w:rsidRDefault="007D6269" w:rsidP="000409E3">
      <w:pPr>
        <w:pStyle w:val="ae"/>
        <w:rPr>
          <w:lang w:val="uk-UA"/>
        </w:rPr>
      </w:pPr>
      <w:r>
        <w:rPr>
          <w:lang w:val="uk-UA"/>
        </w:rPr>
        <w:t>Позитивний п</w:t>
      </w:r>
      <w:r w:rsidR="00EB6062">
        <w:rPr>
          <w:lang w:val="uk-UA"/>
        </w:rPr>
        <w:t xml:space="preserve">ерлокутивний ефект </w:t>
      </w:r>
      <w:r>
        <w:rPr>
          <w:lang w:val="uk-UA"/>
        </w:rPr>
        <w:t>не досягається</w:t>
      </w:r>
      <w:r w:rsidR="00EB6062">
        <w:rPr>
          <w:lang w:val="uk-UA"/>
        </w:rPr>
        <w:t>, адже адресант прагне, щоб адресат щиро прислухався до поради. Як вже було зазначено, формальна згода (</w:t>
      </w:r>
      <w:r w:rsidR="00EB6062" w:rsidRPr="00BE090A">
        <w:rPr>
          <w:i/>
          <w:iCs/>
        </w:rPr>
        <w:t>Yeah, I guess, but</w:t>
      </w:r>
      <w:r w:rsidR="00EB6062">
        <w:rPr>
          <w:lang w:val="uk-UA"/>
        </w:rPr>
        <w:t>) інтерпретується як нещира</w:t>
      </w:r>
      <w:r w:rsidR="00361A1C">
        <w:rPr>
          <w:lang w:val="uk-UA"/>
        </w:rPr>
        <w:t>, тому адресант наполягає на щирості (</w:t>
      </w:r>
      <w:r w:rsidR="00361A1C" w:rsidRPr="00BE090A">
        <w:rPr>
          <w:i/>
          <w:iCs/>
        </w:rPr>
        <w:t>Just promise!</w:t>
      </w:r>
      <w:r w:rsidR="00361A1C">
        <w:rPr>
          <w:lang w:val="uk-UA"/>
        </w:rPr>
        <w:t>), але не отримує бажаної реакції та вирішує завершити розмову (</w:t>
      </w:r>
      <w:r w:rsidR="00361A1C" w:rsidRPr="00BE090A">
        <w:rPr>
          <w:i/>
          <w:iCs/>
        </w:rPr>
        <w:t>At that Alby turned and walked away, not saying another word</w:t>
      </w:r>
      <w:r w:rsidR="00361A1C">
        <w:rPr>
          <w:lang w:val="uk-UA"/>
        </w:rPr>
        <w:t xml:space="preserve">). Незважаючи на те, що адресат все ж таки пообіцяв виконати бажану дію адресата </w:t>
      </w:r>
      <w:r w:rsidR="00361A1C" w:rsidRPr="00361A1C">
        <w:rPr>
          <w:i/>
          <w:iCs/>
          <w:lang w:val="uk-UA"/>
        </w:rPr>
        <w:t>(</w:t>
      </w:r>
      <w:r w:rsidR="00361A1C" w:rsidRPr="00361A1C">
        <w:rPr>
          <w:i/>
          <w:iCs/>
        </w:rPr>
        <w:t>I promise</w:t>
      </w:r>
      <w:r w:rsidR="00361A1C" w:rsidRPr="00361A1C">
        <w:rPr>
          <w:i/>
          <w:iCs/>
          <w:lang w:val="uk-UA"/>
        </w:rPr>
        <w:t>)</w:t>
      </w:r>
      <w:r w:rsidR="00361A1C">
        <w:rPr>
          <w:lang w:val="uk-UA"/>
        </w:rPr>
        <w:t xml:space="preserve">, пауза </w:t>
      </w:r>
      <w:proofErr w:type="spellStart"/>
      <w:r w:rsidR="00361A1C">
        <w:rPr>
          <w:lang w:val="uk-UA"/>
        </w:rPr>
        <w:t>хезитації</w:t>
      </w:r>
      <w:proofErr w:type="spellEnd"/>
      <w:r w:rsidR="00361A1C">
        <w:rPr>
          <w:lang w:val="uk-UA"/>
        </w:rPr>
        <w:t xml:space="preserve"> </w:t>
      </w:r>
      <w:r w:rsidR="00361A1C" w:rsidRPr="00361A1C">
        <w:rPr>
          <w:i/>
          <w:iCs/>
          <w:lang w:val="uk-UA"/>
        </w:rPr>
        <w:t>(</w:t>
      </w:r>
      <w:r w:rsidR="00361A1C" w:rsidRPr="00361A1C">
        <w:rPr>
          <w:i/>
          <w:iCs/>
        </w:rPr>
        <w:t>Thomas paused</w:t>
      </w:r>
      <w:r w:rsidR="00361A1C" w:rsidRPr="00361A1C">
        <w:rPr>
          <w:i/>
          <w:iCs/>
          <w:lang w:val="uk-UA"/>
        </w:rPr>
        <w:t>)</w:t>
      </w:r>
      <w:r w:rsidR="00361A1C">
        <w:rPr>
          <w:lang w:val="uk-UA"/>
        </w:rPr>
        <w:t xml:space="preserve"> знову ж таки вказує на його нещирість.</w:t>
      </w:r>
    </w:p>
    <w:p w14:paraId="06F4CCF7" w14:textId="067A9640" w:rsidR="007D6269" w:rsidRPr="007D6269" w:rsidRDefault="007D6269" w:rsidP="000409E3">
      <w:pPr>
        <w:pStyle w:val="ae"/>
        <w:rPr>
          <w:lang w:val="uk-UA"/>
        </w:rPr>
      </w:pPr>
      <w:r w:rsidRPr="007D6269">
        <w:t xml:space="preserve">Результати аналізу вибірки також свідчать про те, що не завжди адресант воліє, аби слідування пораді відбувалося негайно. Тобто мовець може з тих чи інших причин відтворювати свої міркування чи умовиводи, які мають гіпотетичний характер, у зовнішньому мовленні. У нижченаведеному прикладі спостерігаємо, що адресат прислухається до поради, що свідчить про позитивний перлокутивний ефект, однак реалізація бажаного не є </w:t>
      </w:r>
      <w:r w:rsidRPr="007D6269">
        <w:lastRenderedPageBreak/>
        <w:t>першочерговою для адресанта. У цьому випадку важливою є сама можливість виконання бажаного</w:t>
      </w:r>
      <w:r>
        <w:rPr>
          <w:lang w:val="uk-UA"/>
        </w:rPr>
        <w:t>:</w:t>
      </w:r>
    </w:p>
    <w:p w14:paraId="0361DB52" w14:textId="30CE5409" w:rsidR="00AB1DDE" w:rsidRPr="007729D7" w:rsidRDefault="00AB1DDE" w:rsidP="000409E3">
      <w:pPr>
        <w:pStyle w:val="ae"/>
        <w:rPr>
          <w:i/>
          <w:iCs/>
        </w:rPr>
      </w:pPr>
      <w:r w:rsidRPr="007729D7">
        <w:rPr>
          <w:i/>
          <w:iCs/>
        </w:rPr>
        <w:t>"The name you are after is March. But we have become used to being known by our mother's</w:t>
      </w:r>
      <w:r w:rsidRPr="007729D7">
        <w:rPr>
          <w:i/>
          <w:iCs/>
          <w:lang w:val="uk-UA"/>
        </w:rPr>
        <w:t xml:space="preserve"> </w:t>
      </w:r>
      <w:r w:rsidRPr="007729D7">
        <w:rPr>
          <w:i/>
          <w:iCs/>
        </w:rPr>
        <w:t>name. The Angelfield twins, they call us in the village. No one remembers Mr. March, especially</w:t>
      </w:r>
      <w:r w:rsidRPr="007729D7">
        <w:rPr>
          <w:i/>
          <w:iCs/>
          <w:lang w:val="uk-UA"/>
        </w:rPr>
        <w:t xml:space="preserve"> </w:t>
      </w:r>
      <w:r w:rsidRPr="007729D7">
        <w:rPr>
          <w:i/>
          <w:iCs/>
        </w:rPr>
        <w:t>us. We never had the chance to meet him, you see. And we have no dealings at all with his family. I</w:t>
      </w:r>
      <w:r w:rsidRPr="007729D7">
        <w:rPr>
          <w:i/>
          <w:iCs/>
          <w:lang w:val="uk-UA"/>
        </w:rPr>
        <w:t xml:space="preserve"> </w:t>
      </w:r>
      <w:r w:rsidRPr="007729D7">
        <w:rPr>
          <w:i/>
          <w:iCs/>
        </w:rPr>
        <w:t xml:space="preserve">have often thought </w:t>
      </w:r>
      <w:r w:rsidRPr="007729D7">
        <w:rPr>
          <w:b/>
          <w:bCs/>
          <w:i/>
          <w:iCs/>
        </w:rPr>
        <w:t>it would be better to change our names formally</w:t>
      </w:r>
      <w:r w:rsidRPr="007729D7">
        <w:rPr>
          <w:i/>
          <w:iCs/>
        </w:rPr>
        <w:t>.</w:t>
      </w:r>
    </w:p>
    <w:p w14:paraId="5C279A93" w14:textId="77777777" w:rsidR="00AB1DDE" w:rsidRPr="007729D7" w:rsidRDefault="00AB1DDE" w:rsidP="000409E3">
      <w:pPr>
        <w:pStyle w:val="ae"/>
        <w:rPr>
          <w:i/>
          <w:iCs/>
        </w:rPr>
      </w:pPr>
      <w:r w:rsidRPr="007729D7">
        <w:rPr>
          <w:i/>
          <w:iCs/>
        </w:rPr>
        <w:t>"</w:t>
      </w:r>
      <w:r w:rsidRPr="007729D7">
        <w:rPr>
          <w:i/>
          <w:iCs/>
          <w:u w:val="single"/>
        </w:rPr>
        <w:t>Can be done</w:t>
      </w:r>
      <w:r w:rsidRPr="007729D7">
        <w:rPr>
          <w:i/>
          <w:iCs/>
        </w:rPr>
        <w:t>. Why not? Simple matter, really."</w:t>
      </w:r>
    </w:p>
    <w:p w14:paraId="7661E5AC" w14:textId="77777777" w:rsidR="00AB1DDE" w:rsidRPr="007729D7" w:rsidRDefault="00AB1DDE" w:rsidP="000409E3">
      <w:pPr>
        <w:pStyle w:val="ae"/>
        <w:rPr>
          <w:i/>
          <w:iCs/>
        </w:rPr>
      </w:pPr>
      <w:r w:rsidRPr="007729D7">
        <w:rPr>
          <w:i/>
          <w:iCs/>
        </w:rPr>
        <w:t>"</w:t>
      </w:r>
      <w:r w:rsidRPr="00BD3410">
        <w:rPr>
          <w:i/>
          <w:iCs/>
          <w:u w:val="single"/>
        </w:rPr>
        <w:t>But that's for another day</w:t>
      </w:r>
      <w:r w:rsidRPr="007729D7">
        <w:rPr>
          <w:i/>
          <w:iCs/>
        </w:rPr>
        <w:t>. Today's business… "</w:t>
      </w:r>
    </w:p>
    <w:p w14:paraId="4A83EFA8" w14:textId="6663B07E" w:rsidR="00AB1DDE" w:rsidRPr="00CA0D54" w:rsidRDefault="00AB1DDE" w:rsidP="000409E3">
      <w:pPr>
        <w:pStyle w:val="ae"/>
        <w:rPr>
          <w:i/>
          <w:iCs/>
          <w:lang w:val="uk-UA"/>
        </w:rPr>
      </w:pPr>
      <w:r w:rsidRPr="007729D7">
        <w:rPr>
          <w:i/>
          <w:iCs/>
        </w:rPr>
        <w:t>"Of course. Now let me put your mind at rest about this funeral. You don't know when your</w:t>
      </w:r>
      <w:r w:rsidRPr="007729D7">
        <w:rPr>
          <w:i/>
          <w:iCs/>
          <w:lang w:val="uk-UA"/>
        </w:rPr>
        <w:t xml:space="preserve"> </w:t>
      </w:r>
      <w:r w:rsidRPr="007729D7">
        <w:rPr>
          <w:i/>
          <w:iCs/>
        </w:rPr>
        <w:t>uncle will be back, I take it?</w:t>
      </w:r>
      <w:r w:rsidRPr="007729D7">
        <w:rPr>
          <w:i/>
          <w:iCs/>
          <w:lang w:val="uk-UA"/>
        </w:rPr>
        <w:t xml:space="preserve"> </w:t>
      </w:r>
      <w:r w:rsidRPr="00CA0D54">
        <w:rPr>
          <w:lang w:val="uk-UA"/>
        </w:rPr>
        <w:t>[</w:t>
      </w:r>
      <w:r w:rsidRPr="007729D7">
        <w:rPr>
          <w:lang w:val="en-US"/>
        </w:rPr>
        <w:t>DS</w:t>
      </w:r>
      <w:r w:rsidRPr="00CA0D54">
        <w:rPr>
          <w:lang w:val="uk-UA"/>
        </w:rPr>
        <w:t xml:space="preserve">, </w:t>
      </w:r>
      <w:r w:rsidRPr="007729D7">
        <w:rPr>
          <w:lang w:val="en-US"/>
        </w:rPr>
        <w:t>c</w:t>
      </w:r>
      <w:r w:rsidRPr="00CA0D54">
        <w:rPr>
          <w:lang w:val="uk-UA"/>
        </w:rPr>
        <w:t>. 115]</w:t>
      </w:r>
      <w:r w:rsidR="007729D7" w:rsidRPr="007729D7">
        <w:t>"</w:t>
      </w:r>
    </w:p>
    <w:p w14:paraId="5CACA86C" w14:textId="5C5514C1" w:rsidR="007D6269" w:rsidRPr="009244CC" w:rsidRDefault="00861A7A" w:rsidP="000409E3">
      <w:pPr>
        <w:pStyle w:val="ae"/>
        <w:rPr>
          <w:color w:val="FF0000"/>
          <w:lang w:val="uk-UA"/>
        </w:rPr>
      </w:pPr>
      <w:r w:rsidRPr="007D6269">
        <w:t>Тож</w:t>
      </w:r>
      <w:r>
        <w:rPr>
          <w:lang w:val="uk-UA"/>
        </w:rPr>
        <w:t xml:space="preserve"> с</w:t>
      </w:r>
      <w:r w:rsidRPr="007D6269">
        <w:t>воєрідністю поради в межах оптативної модальності є залежність реалізації бажаного від адресата. Вірогідність виконання бажаного насамперед залежить від певних екстралінгвістичних чинників (статусу мовця, контексту розмови, психоемоційного стану співрозмовника, щирост</w:t>
      </w:r>
      <w:r>
        <w:rPr>
          <w:lang w:val="uk-UA"/>
        </w:rPr>
        <w:t>і</w:t>
      </w:r>
      <w:r w:rsidRPr="007D6269">
        <w:t>/нещирост</w:t>
      </w:r>
      <w:r>
        <w:rPr>
          <w:lang w:val="uk-UA"/>
        </w:rPr>
        <w:t>і</w:t>
      </w:r>
      <w:r w:rsidRPr="007D6269">
        <w:t xml:space="preserve"> тощо). </w:t>
      </w:r>
    </w:p>
    <w:p w14:paraId="2BC49FE5" w14:textId="77777777" w:rsidR="00A95168" w:rsidRPr="00645CBE" w:rsidRDefault="00A95168" w:rsidP="000409E3">
      <w:pPr>
        <w:pStyle w:val="ae"/>
        <w:rPr>
          <w:lang w:val="uk-UA"/>
        </w:rPr>
      </w:pPr>
    </w:p>
    <w:p w14:paraId="4884C413" w14:textId="165228C6" w:rsidR="00413758" w:rsidRPr="00CA0D54" w:rsidRDefault="003C469F" w:rsidP="000409E3">
      <w:pPr>
        <w:spacing w:line="360" w:lineRule="auto"/>
        <w:ind w:firstLine="709"/>
        <w:jc w:val="both"/>
        <w:rPr>
          <w:b/>
          <w:bCs/>
          <w:sz w:val="28"/>
          <w:szCs w:val="28"/>
          <w:lang w:val="uk-UA"/>
        </w:rPr>
      </w:pPr>
      <w:r w:rsidRPr="00E176EE">
        <w:rPr>
          <w:b/>
          <w:bCs/>
          <w:sz w:val="28"/>
          <w:szCs w:val="28"/>
          <w:lang w:val="uk-UA"/>
        </w:rPr>
        <w:t>2.</w:t>
      </w:r>
      <w:r w:rsidR="00BC58AC" w:rsidRPr="00E176EE">
        <w:rPr>
          <w:b/>
          <w:bCs/>
          <w:sz w:val="28"/>
          <w:szCs w:val="28"/>
          <w:lang w:val="uk-UA"/>
        </w:rPr>
        <w:t>2</w:t>
      </w:r>
      <w:r w:rsidRPr="00E176EE">
        <w:rPr>
          <w:b/>
          <w:bCs/>
          <w:sz w:val="28"/>
          <w:szCs w:val="28"/>
          <w:lang w:val="uk-UA"/>
        </w:rPr>
        <w:t>.</w:t>
      </w:r>
      <w:r w:rsidR="00BC58AC" w:rsidRPr="00E176EE">
        <w:rPr>
          <w:b/>
          <w:bCs/>
          <w:sz w:val="28"/>
          <w:szCs w:val="28"/>
          <w:lang w:val="uk-UA"/>
        </w:rPr>
        <w:t xml:space="preserve"> Ф</w:t>
      </w:r>
      <w:r w:rsidR="00437666" w:rsidRPr="00E176EE">
        <w:rPr>
          <w:b/>
          <w:bCs/>
          <w:sz w:val="28"/>
          <w:szCs w:val="28"/>
          <w:lang w:val="uk-UA"/>
        </w:rPr>
        <w:t xml:space="preserve">ункціонування </w:t>
      </w:r>
      <w:proofErr w:type="spellStart"/>
      <w:r w:rsidR="002439B8" w:rsidRPr="00E176EE">
        <w:rPr>
          <w:b/>
          <w:bCs/>
          <w:sz w:val="28"/>
          <w:szCs w:val="28"/>
          <w:lang w:val="uk-UA"/>
        </w:rPr>
        <w:t>дейктичних</w:t>
      </w:r>
      <w:proofErr w:type="spellEnd"/>
      <w:r w:rsidR="002439B8" w:rsidRPr="00E176EE">
        <w:rPr>
          <w:b/>
          <w:bCs/>
          <w:sz w:val="28"/>
          <w:szCs w:val="28"/>
          <w:lang w:val="uk-UA"/>
        </w:rPr>
        <w:t xml:space="preserve"> засобів</w:t>
      </w:r>
      <w:r w:rsidR="001E07CE" w:rsidRPr="00E176EE">
        <w:rPr>
          <w:b/>
          <w:bCs/>
          <w:sz w:val="28"/>
          <w:szCs w:val="28"/>
          <w:lang w:val="uk-UA"/>
        </w:rPr>
        <w:t xml:space="preserve"> в </w:t>
      </w:r>
      <w:proofErr w:type="spellStart"/>
      <w:r w:rsidR="00413758" w:rsidRPr="00E176EE">
        <w:rPr>
          <w:b/>
          <w:bCs/>
          <w:sz w:val="28"/>
          <w:szCs w:val="28"/>
          <w:lang w:val="uk-UA"/>
        </w:rPr>
        <w:t>оптативній</w:t>
      </w:r>
      <w:proofErr w:type="spellEnd"/>
      <w:r w:rsidR="00413758" w:rsidRPr="00E176EE">
        <w:rPr>
          <w:b/>
          <w:bCs/>
          <w:sz w:val="28"/>
          <w:szCs w:val="28"/>
          <w:lang w:val="uk-UA"/>
        </w:rPr>
        <w:t xml:space="preserve"> модальності</w:t>
      </w:r>
    </w:p>
    <w:p w14:paraId="6A97EDBA" w14:textId="5C857F7E" w:rsidR="00A13677" w:rsidRDefault="00A13677"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sz w:val="28"/>
          <w:szCs w:val="28"/>
          <w:lang w:val="uk-UA"/>
        </w:rPr>
      </w:pPr>
      <w:bookmarkStart w:id="0" w:name="_Hlk212917828"/>
      <w:r>
        <w:rPr>
          <w:color w:val="000000"/>
          <w:sz w:val="28"/>
          <w:szCs w:val="28"/>
          <w:lang w:val="uk-UA"/>
        </w:rPr>
        <w:t xml:space="preserve">Важливість аналізу </w:t>
      </w:r>
      <w:proofErr w:type="spellStart"/>
      <w:r>
        <w:rPr>
          <w:color w:val="000000"/>
          <w:sz w:val="28"/>
          <w:szCs w:val="28"/>
          <w:lang w:val="uk-UA"/>
        </w:rPr>
        <w:t>дейктичних</w:t>
      </w:r>
      <w:proofErr w:type="spellEnd"/>
      <w:r>
        <w:rPr>
          <w:color w:val="000000"/>
          <w:sz w:val="28"/>
          <w:szCs w:val="28"/>
          <w:lang w:val="uk-UA"/>
        </w:rPr>
        <w:t xml:space="preserve"> засобів зумовлена їхньою визначальною роллю в </w:t>
      </w:r>
      <w:proofErr w:type="spellStart"/>
      <w:r>
        <w:rPr>
          <w:color w:val="000000"/>
          <w:sz w:val="28"/>
          <w:szCs w:val="28"/>
          <w:lang w:val="uk-UA"/>
        </w:rPr>
        <w:t>оптативних</w:t>
      </w:r>
      <w:proofErr w:type="spellEnd"/>
      <w:r>
        <w:rPr>
          <w:color w:val="000000"/>
          <w:sz w:val="28"/>
          <w:szCs w:val="28"/>
          <w:lang w:val="uk-UA"/>
        </w:rPr>
        <w:t xml:space="preserve"> висловлюваннях. Вони конкретизують бажаний зміст, чим сприяють успішній реалізації намірі</w:t>
      </w:r>
      <w:r w:rsidR="007F563B">
        <w:rPr>
          <w:color w:val="000000"/>
          <w:sz w:val="28"/>
          <w:szCs w:val="28"/>
          <w:lang w:val="uk-UA"/>
        </w:rPr>
        <w:t>в</w:t>
      </w:r>
      <w:r>
        <w:rPr>
          <w:color w:val="000000"/>
          <w:sz w:val="28"/>
          <w:szCs w:val="28"/>
          <w:lang w:val="uk-UA"/>
        </w:rPr>
        <w:t xml:space="preserve"> мовця щодо вираження бажання.</w:t>
      </w:r>
    </w:p>
    <w:p w14:paraId="379E6AB1" w14:textId="5EA22090" w:rsidR="00A13677" w:rsidRDefault="00A13677"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sz w:val="28"/>
          <w:szCs w:val="28"/>
          <w:lang w:val="uk-UA"/>
        </w:rPr>
      </w:pPr>
      <w:r w:rsidRPr="00677D84">
        <w:rPr>
          <w:color w:val="000000"/>
          <w:sz w:val="28"/>
          <w:szCs w:val="28"/>
        </w:rPr>
        <w:t xml:space="preserve">О.О. Селіванова розглядає </w:t>
      </w:r>
      <w:r>
        <w:rPr>
          <w:color w:val="000000"/>
          <w:sz w:val="28"/>
          <w:szCs w:val="28"/>
        </w:rPr>
        <w:t>дейксис як</w:t>
      </w:r>
      <w:r>
        <w:rPr>
          <w:color w:val="000000"/>
          <w:sz w:val="28"/>
          <w:szCs w:val="28"/>
          <w:lang w:val="uk-UA"/>
        </w:rPr>
        <w:t xml:space="preserve"> </w:t>
      </w:r>
      <w:r>
        <w:rPr>
          <w:color w:val="000000"/>
          <w:sz w:val="28"/>
          <w:szCs w:val="28"/>
        </w:rPr>
        <w:t>«указівну функцію мовної одиниці</w:t>
      </w:r>
      <w:r>
        <w:rPr>
          <w:color w:val="000000"/>
          <w:sz w:val="28"/>
          <w:szCs w:val="28"/>
          <w:lang w:val="uk-UA"/>
        </w:rPr>
        <w:t>», яка полягає у локалізації й ідентифікації різних сутностей (осіб, об’єктів, процесів, подій) відносно просторово-часового контекст</w:t>
      </w:r>
      <w:r w:rsidR="007F563B">
        <w:rPr>
          <w:color w:val="000000"/>
          <w:sz w:val="28"/>
          <w:szCs w:val="28"/>
          <w:lang w:val="uk-UA"/>
        </w:rPr>
        <w:t>у</w:t>
      </w:r>
      <w:r>
        <w:rPr>
          <w:color w:val="000000"/>
          <w:sz w:val="28"/>
          <w:szCs w:val="28"/>
          <w:lang w:val="uk-UA"/>
        </w:rPr>
        <w:t>, що задається самим актом висловлювання й комунікантами</w:t>
      </w:r>
      <w:r w:rsidR="00B216EE">
        <w:rPr>
          <w:color w:val="000000"/>
          <w:sz w:val="28"/>
          <w:szCs w:val="28"/>
        </w:rPr>
        <w:t xml:space="preserve"> </w:t>
      </w:r>
      <w:r w:rsidR="00B216EE" w:rsidRPr="00677D84">
        <w:rPr>
          <w:color w:val="000000"/>
          <w:sz w:val="28"/>
          <w:szCs w:val="28"/>
        </w:rPr>
        <w:t>[</w:t>
      </w:r>
      <w:r w:rsidR="00B4544C">
        <w:rPr>
          <w:color w:val="000000"/>
          <w:sz w:val="28"/>
          <w:szCs w:val="28"/>
          <w:lang w:val="uk-UA"/>
        </w:rPr>
        <w:t>43</w:t>
      </w:r>
      <w:r w:rsidR="00B216EE">
        <w:rPr>
          <w:color w:val="000000"/>
          <w:sz w:val="28"/>
          <w:szCs w:val="28"/>
        </w:rPr>
        <w:t>, с. 109</w:t>
      </w:r>
      <w:r w:rsidR="00B216EE" w:rsidRPr="00677D84">
        <w:rPr>
          <w:color w:val="000000"/>
          <w:sz w:val="28"/>
          <w:szCs w:val="28"/>
        </w:rPr>
        <w:t>]</w:t>
      </w:r>
      <w:r w:rsidR="00B216EE">
        <w:rPr>
          <w:color w:val="000000"/>
          <w:sz w:val="28"/>
          <w:szCs w:val="28"/>
        </w:rPr>
        <w:t>.</w:t>
      </w:r>
      <w:r w:rsidR="000409E3">
        <w:rPr>
          <w:color w:val="000000"/>
          <w:sz w:val="28"/>
          <w:szCs w:val="28"/>
          <w:lang w:val="uk-UA"/>
        </w:rPr>
        <w:t xml:space="preserve"> </w:t>
      </w:r>
      <w:r>
        <w:rPr>
          <w:color w:val="000000"/>
          <w:sz w:val="28"/>
          <w:szCs w:val="28"/>
          <w:lang w:val="uk-UA"/>
        </w:rPr>
        <w:t xml:space="preserve">Згідно думки А.П. </w:t>
      </w:r>
      <w:proofErr w:type="spellStart"/>
      <w:r>
        <w:rPr>
          <w:color w:val="000000"/>
          <w:sz w:val="28"/>
          <w:szCs w:val="28"/>
          <w:lang w:val="uk-UA"/>
        </w:rPr>
        <w:t>Загнітко</w:t>
      </w:r>
      <w:proofErr w:type="spellEnd"/>
      <w:r>
        <w:rPr>
          <w:color w:val="000000"/>
          <w:sz w:val="28"/>
          <w:szCs w:val="28"/>
          <w:lang w:val="uk-UA"/>
        </w:rPr>
        <w:t xml:space="preserve">, дейксис визначається як вказівка, що </w:t>
      </w:r>
      <w:proofErr w:type="spellStart"/>
      <w:r>
        <w:rPr>
          <w:color w:val="000000"/>
          <w:sz w:val="28"/>
          <w:szCs w:val="28"/>
          <w:lang w:val="uk-UA"/>
        </w:rPr>
        <w:t>імплікується</w:t>
      </w:r>
      <w:proofErr w:type="spellEnd"/>
      <w:r>
        <w:rPr>
          <w:color w:val="000000"/>
          <w:sz w:val="28"/>
          <w:szCs w:val="28"/>
          <w:lang w:val="uk-UA"/>
        </w:rPr>
        <w:t xml:space="preserve"> як семантичний тип або функціональне призначення </w:t>
      </w:r>
      <w:proofErr w:type="spellStart"/>
      <w:r>
        <w:rPr>
          <w:color w:val="000000"/>
          <w:sz w:val="28"/>
          <w:szCs w:val="28"/>
          <w:lang w:val="uk-UA"/>
        </w:rPr>
        <w:t>мовної</w:t>
      </w:r>
      <w:proofErr w:type="spellEnd"/>
      <w:r>
        <w:rPr>
          <w:color w:val="000000"/>
          <w:sz w:val="28"/>
          <w:szCs w:val="28"/>
          <w:lang w:val="uk-UA"/>
        </w:rPr>
        <w:t xml:space="preserve"> одиниці, вербалізація якої здійснюється через займенникові слова та інші граматичні засоби </w:t>
      </w:r>
      <w:r w:rsidR="00B216EE" w:rsidRPr="00677D84">
        <w:rPr>
          <w:color w:val="000000"/>
          <w:sz w:val="28"/>
          <w:szCs w:val="28"/>
        </w:rPr>
        <w:t>[</w:t>
      </w:r>
      <w:r w:rsidR="00DE1BB4">
        <w:rPr>
          <w:color w:val="000000"/>
          <w:sz w:val="28"/>
          <w:szCs w:val="28"/>
          <w:lang w:val="uk-UA"/>
        </w:rPr>
        <w:t>4</w:t>
      </w:r>
      <w:r w:rsidR="00B4544C">
        <w:rPr>
          <w:color w:val="000000"/>
          <w:sz w:val="28"/>
          <w:szCs w:val="28"/>
          <w:lang w:val="uk-UA"/>
        </w:rPr>
        <w:t>0</w:t>
      </w:r>
      <w:r w:rsidR="00B216EE">
        <w:rPr>
          <w:color w:val="000000"/>
          <w:sz w:val="28"/>
          <w:szCs w:val="28"/>
        </w:rPr>
        <w:t>, с. 124</w:t>
      </w:r>
      <w:r w:rsidR="00B216EE" w:rsidRPr="00677D84">
        <w:rPr>
          <w:color w:val="000000"/>
          <w:sz w:val="28"/>
          <w:szCs w:val="28"/>
        </w:rPr>
        <w:t>]</w:t>
      </w:r>
      <w:r w:rsidR="00B216EE">
        <w:rPr>
          <w:color w:val="000000"/>
          <w:sz w:val="28"/>
          <w:szCs w:val="28"/>
        </w:rPr>
        <w:t>.</w:t>
      </w:r>
    </w:p>
    <w:p w14:paraId="5C9522F7" w14:textId="6B63FF69" w:rsidR="00B216EE" w:rsidRPr="00412961" w:rsidRDefault="00F73CE4"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sz w:val="28"/>
          <w:szCs w:val="28"/>
          <w:lang w:val="uk-UA"/>
        </w:rPr>
      </w:pPr>
      <w:r w:rsidRPr="00F73CE4">
        <w:rPr>
          <w:color w:val="000000"/>
          <w:sz w:val="28"/>
          <w:szCs w:val="28"/>
          <w:lang w:val="uk-UA"/>
        </w:rPr>
        <w:t>У праці</w:t>
      </w:r>
      <w:r>
        <w:rPr>
          <w:color w:val="000000"/>
          <w:sz w:val="28"/>
          <w:szCs w:val="28"/>
          <w:lang w:val="uk-UA"/>
        </w:rPr>
        <w:t xml:space="preserve"> О.В. </w:t>
      </w:r>
      <w:proofErr w:type="spellStart"/>
      <w:r>
        <w:rPr>
          <w:color w:val="000000"/>
          <w:sz w:val="28"/>
          <w:szCs w:val="28"/>
          <w:lang w:val="uk-UA"/>
        </w:rPr>
        <w:t>Залєснової</w:t>
      </w:r>
      <w:proofErr w:type="spellEnd"/>
      <w:r>
        <w:rPr>
          <w:color w:val="000000"/>
          <w:sz w:val="28"/>
          <w:szCs w:val="28"/>
          <w:lang w:val="uk-UA"/>
        </w:rPr>
        <w:t xml:space="preserve"> дейксис характеризується як ключова функціонально-прагматична категорія </w:t>
      </w:r>
      <w:proofErr w:type="spellStart"/>
      <w:r>
        <w:rPr>
          <w:color w:val="000000"/>
          <w:sz w:val="28"/>
          <w:szCs w:val="28"/>
          <w:lang w:val="uk-UA"/>
        </w:rPr>
        <w:t>мовної</w:t>
      </w:r>
      <w:proofErr w:type="spellEnd"/>
      <w:r>
        <w:rPr>
          <w:color w:val="000000"/>
          <w:sz w:val="28"/>
          <w:szCs w:val="28"/>
          <w:lang w:val="uk-UA"/>
        </w:rPr>
        <w:t xml:space="preserve"> взаємодії. Його основне </w:t>
      </w:r>
      <w:r>
        <w:rPr>
          <w:color w:val="000000"/>
          <w:sz w:val="28"/>
          <w:szCs w:val="28"/>
          <w:lang w:val="uk-UA"/>
        </w:rPr>
        <w:lastRenderedPageBreak/>
        <w:t xml:space="preserve">призначення полягає у кореляції мовленнєвого акту з конкретною позамовною дійсністю та у ідентифікації комунікативних ролей (адресанта й адресата). Дослідниця класифікує дейксис на три види: просторовий, часовий та особовий. </w:t>
      </w:r>
      <w:proofErr w:type="spellStart"/>
      <w:r>
        <w:rPr>
          <w:color w:val="000000"/>
          <w:sz w:val="28"/>
          <w:szCs w:val="28"/>
          <w:lang w:val="uk-UA"/>
        </w:rPr>
        <w:t>Дейктичні</w:t>
      </w:r>
      <w:proofErr w:type="spellEnd"/>
      <w:r>
        <w:rPr>
          <w:color w:val="000000"/>
          <w:sz w:val="28"/>
          <w:szCs w:val="28"/>
          <w:lang w:val="uk-UA"/>
        </w:rPr>
        <w:t xml:space="preserve"> засоби (передусім займенники та прислівники) є інструментом для забезпечення текстової когезії, що безпосередньо впливає на рівень розуміння й ефективність реакції з боку реципієнта </w:t>
      </w:r>
      <w:r w:rsidR="00B216EE" w:rsidRPr="001B7BA6">
        <w:rPr>
          <w:color w:val="000000"/>
          <w:sz w:val="28"/>
          <w:szCs w:val="28"/>
        </w:rPr>
        <w:t>[</w:t>
      </w:r>
      <w:r w:rsidR="00DE1BB4">
        <w:rPr>
          <w:color w:val="000000"/>
          <w:sz w:val="28"/>
          <w:szCs w:val="28"/>
          <w:lang w:val="uk-UA"/>
        </w:rPr>
        <w:t>10</w:t>
      </w:r>
      <w:r w:rsidR="00B216EE" w:rsidRPr="001B7BA6">
        <w:rPr>
          <w:color w:val="000000"/>
          <w:sz w:val="28"/>
          <w:szCs w:val="28"/>
        </w:rPr>
        <w:t>].</w:t>
      </w:r>
    </w:p>
    <w:p w14:paraId="6039A1DB" w14:textId="2AF11A15" w:rsidR="00B216EE" w:rsidRPr="00F31D27" w:rsidRDefault="00F73CE4"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sz w:val="28"/>
          <w:szCs w:val="28"/>
          <w:lang w:val="uk-UA"/>
        </w:rPr>
      </w:pPr>
      <w:bookmarkStart w:id="1" w:name="_Hlk212918504"/>
      <w:r>
        <w:rPr>
          <w:color w:val="000000"/>
          <w:sz w:val="28"/>
          <w:szCs w:val="28"/>
          <w:lang w:val="uk-UA"/>
        </w:rPr>
        <w:t xml:space="preserve">Стівен </w:t>
      </w:r>
      <w:proofErr w:type="spellStart"/>
      <w:r>
        <w:rPr>
          <w:color w:val="000000"/>
          <w:sz w:val="28"/>
          <w:szCs w:val="28"/>
          <w:lang w:val="uk-UA"/>
        </w:rPr>
        <w:t>Левінсон</w:t>
      </w:r>
      <w:proofErr w:type="spellEnd"/>
      <w:r>
        <w:rPr>
          <w:color w:val="000000"/>
          <w:sz w:val="28"/>
          <w:szCs w:val="28"/>
          <w:lang w:val="uk-UA"/>
        </w:rPr>
        <w:t xml:space="preserve"> розширює перелік фундаментальних типів дейксису, включаючи до нього </w:t>
      </w:r>
      <w:r w:rsidRPr="001A25C8">
        <w:rPr>
          <w:i/>
          <w:iCs/>
          <w:color w:val="000000"/>
          <w:sz w:val="28"/>
          <w:szCs w:val="28"/>
          <w:lang w:val="uk-UA"/>
        </w:rPr>
        <w:t>особовий, темпоральний,</w:t>
      </w:r>
      <w:r w:rsidR="00F31D27" w:rsidRPr="001A25C8">
        <w:rPr>
          <w:i/>
          <w:iCs/>
          <w:color w:val="000000"/>
          <w:sz w:val="28"/>
          <w:szCs w:val="28"/>
          <w:lang w:val="uk-UA"/>
        </w:rPr>
        <w:t xml:space="preserve"> просторовий, </w:t>
      </w:r>
      <w:r w:rsidRPr="001A25C8">
        <w:rPr>
          <w:i/>
          <w:iCs/>
          <w:color w:val="000000"/>
          <w:sz w:val="28"/>
          <w:szCs w:val="28"/>
          <w:lang w:val="uk-UA"/>
        </w:rPr>
        <w:t xml:space="preserve">соціальний </w:t>
      </w:r>
      <w:r w:rsidRPr="000409E3">
        <w:rPr>
          <w:color w:val="000000"/>
          <w:sz w:val="28"/>
          <w:szCs w:val="28"/>
          <w:lang w:val="uk-UA"/>
        </w:rPr>
        <w:t xml:space="preserve">та </w:t>
      </w:r>
      <w:r w:rsidRPr="001A25C8">
        <w:rPr>
          <w:i/>
          <w:iCs/>
          <w:color w:val="000000"/>
          <w:sz w:val="28"/>
          <w:szCs w:val="28"/>
          <w:lang w:val="uk-UA"/>
        </w:rPr>
        <w:t>дискурсивний</w:t>
      </w:r>
      <w:r>
        <w:rPr>
          <w:color w:val="000000"/>
          <w:sz w:val="28"/>
          <w:szCs w:val="28"/>
          <w:lang w:val="uk-UA"/>
        </w:rPr>
        <w:t xml:space="preserve"> </w:t>
      </w:r>
      <w:r w:rsidR="00F31D27">
        <w:rPr>
          <w:color w:val="000000"/>
          <w:sz w:val="28"/>
          <w:szCs w:val="28"/>
          <w:lang w:val="uk-UA"/>
        </w:rPr>
        <w:t xml:space="preserve">види. Основною характеристикою </w:t>
      </w:r>
      <w:proofErr w:type="spellStart"/>
      <w:r w:rsidR="00F31D27">
        <w:rPr>
          <w:color w:val="000000"/>
          <w:sz w:val="28"/>
          <w:szCs w:val="28"/>
          <w:lang w:val="uk-UA"/>
        </w:rPr>
        <w:t>дейктичних</w:t>
      </w:r>
      <w:proofErr w:type="spellEnd"/>
      <w:r w:rsidR="00F31D27">
        <w:rPr>
          <w:color w:val="000000"/>
          <w:sz w:val="28"/>
          <w:szCs w:val="28"/>
          <w:lang w:val="uk-UA"/>
        </w:rPr>
        <w:t xml:space="preserve"> засобів є їхня контекстуальна обумовленість: їхня семантика варіюється залежно від параметрів мовленнєвого акту (тобто адресанта, адресата, місця та</w:t>
      </w:r>
      <w:r w:rsidR="00F31D27" w:rsidRPr="00F31D27">
        <w:rPr>
          <w:color w:val="000000"/>
          <w:sz w:val="28"/>
          <w:szCs w:val="28"/>
          <w:lang w:val="ru-RU"/>
        </w:rPr>
        <w:t>/</w:t>
      </w:r>
      <w:r w:rsidR="00F31D27">
        <w:rPr>
          <w:color w:val="000000"/>
          <w:sz w:val="28"/>
          <w:szCs w:val="28"/>
          <w:lang w:val="uk-UA"/>
        </w:rPr>
        <w:t xml:space="preserve">або часу). Крім того, дейксис оптимізує взаєморозуміння між комунікантами та дає можливість глибше осмислити їхні індивідуальні картини світу, оскільки він відображає когнітивні та соціокультурні процеси, що є підґрунтям мовленнєвої діяльності </w:t>
      </w:r>
      <w:r w:rsidR="0050472C" w:rsidRPr="00DB67FC">
        <w:rPr>
          <w:color w:val="000000"/>
          <w:sz w:val="28"/>
          <w:szCs w:val="28"/>
          <w:lang w:val="uk-UA"/>
        </w:rPr>
        <w:t>[</w:t>
      </w:r>
      <w:r w:rsidR="00B4544C">
        <w:rPr>
          <w:color w:val="000000"/>
          <w:sz w:val="28"/>
          <w:szCs w:val="28"/>
          <w:lang w:val="uk-UA"/>
        </w:rPr>
        <w:t>32</w:t>
      </w:r>
      <w:r w:rsidR="0050472C" w:rsidRPr="00DB67FC">
        <w:rPr>
          <w:color w:val="000000"/>
          <w:sz w:val="28"/>
          <w:szCs w:val="28"/>
          <w:lang w:val="uk-UA"/>
        </w:rPr>
        <w:t>]</w:t>
      </w:r>
      <w:r w:rsidR="0050472C">
        <w:rPr>
          <w:sz w:val="28"/>
          <w:szCs w:val="28"/>
          <w:lang w:val="uk-UA"/>
        </w:rPr>
        <w:t>.</w:t>
      </w:r>
    </w:p>
    <w:bookmarkEnd w:id="1"/>
    <w:p w14:paraId="51B1F969" w14:textId="7FE507BB" w:rsidR="007110D0" w:rsidRPr="007110D0" w:rsidRDefault="00F31D27"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uk-UA"/>
        </w:rPr>
      </w:pPr>
      <w:r w:rsidRPr="001A25C8">
        <w:rPr>
          <w:i/>
          <w:iCs/>
          <w:sz w:val="28"/>
          <w:szCs w:val="28"/>
          <w:lang w:val="uk-UA"/>
        </w:rPr>
        <w:t>Особовий дейксис</w:t>
      </w:r>
      <w:r>
        <w:rPr>
          <w:sz w:val="28"/>
          <w:szCs w:val="28"/>
          <w:lang w:val="uk-UA"/>
        </w:rPr>
        <w:t xml:space="preserve"> здійснює референцію до </w:t>
      </w:r>
      <w:proofErr w:type="spellStart"/>
      <w:r>
        <w:rPr>
          <w:sz w:val="28"/>
          <w:szCs w:val="28"/>
          <w:lang w:val="uk-UA"/>
        </w:rPr>
        <w:t>комунікантів</w:t>
      </w:r>
      <w:proofErr w:type="spellEnd"/>
      <w:r>
        <w:rPr>
          <w:sz w:val="28"/>
          <w:szCs w:val="28"/>
          <w:lang w:val="uk-UA"/>
        </w:rPr>
        <w:t xml:space="preserve"> – мовця (перша особа), адресата (друга особа) та третіх осіб, використовуючи відповідні займенники. </w:t>
      </w:r>
      <w:r w:rsidR="001A25C8" w:rsidRPr="001A25C8">
        <w:rPr>
          <w:i/>
          <w:iCs/>
          <w:sz w:val="28"/>
          <w:szCs w:val="28"/>
          <w:lang w:val="uk-UA"/>
        </w:rPr>
        <w:t>Часовий дейксис</w:t>
      </w:r>
      <w:r w:rsidR="001A25C8">
        <w:rPr>
          <w:sz w:val="28"/>
          <w:szCs w:val="28"/>
          <w:lang w:val="uk-UA"/>
        </w:rPr>
        <w:t xml:space="preserve"> орієнтує висловлювання в часі, використовуючи лексичні одиниці, які позначають проміжки щодо моменту висловлення. </w:t>
      </w:r>
      <w:r w:rsidR="001A25C8" w:rsidRPr="001A25C8">
        <w:rPr>
          <w:i/>
          <w:iCs/>
          <w:sz w:val="28"/>
          <w:szCs w:val="28"/>
          <w:lang w:val="uk-UA"/>
        </w:rPr>
        <w:t>Просторовий дейксис</w:t>
      </w:r>
      <w:r w:rsidR="001A25C8">
        <w:rPr>
          <w:sz w:val="28"/>
          <w:szCs w:val="28"/>
          <w:lang w:val="uk-UA"/>
        </w:rPr>
        <w:t xml:space="preserve"> локалізує об’єкти, встановлюючи їхнє місцеположення відносно точки мовлення, що переважно реалізується через вказівні займенники. Дискурсивний дейксис забезпечує зв’язність тексту, вказуючи на його внутрішні компоненти або послідовність висловлювань. </w:t>
      </w:r>
      <w:r w:rsidR="001A25C8" w:rsidRPr="001A25C8">
        <w:rPr>
          <w:i/>
          <w:iCs/>
          <w:sz w:val="28"/>
          <w:szCs w:val="28"/>
          <w:lang w:val="uk-UA"/>
        </w:rPr>
        <w:t>Соціальний дейксис</w:t>
      </w:r>
      <w:r w:rsidR="001A25C8">
        <w:rPr>
          <w:sz w:val="28"/>
          <w:szCs w:val="28"/>
          <w:lang w:val="uk-UA"/>
        </w:rPr>
        <w:t xml:space="preserve"> відображає ієрархічні та соціальні зв’язки між суб’єктами спілкування, що проявляється у виборі звертань </w:t>
      </w:r>
      <w:r w:rsidR="007110D0" w:rsidRPr="007110D0">
        <w:rPr>
          <w:color w:val="000000"/>
          <w:sz w:val="28"/>
          <w:szCs w:val="28"/>
          <w:lang w:val="uk-UA"/>
        </w:rPr>
        <w:t>[</w:t>
      </w:r>
      <w:r w:rsidR="00B4544C">
        <w:rPr>
          <w:color w:val="000000"/>
          <w:sz w:val="28"/>
          <w:szCs w:val="28"/>
          <w:lang w:val="uk-UA"/>
        </w:rPr>
        <w:t>32</w:t>
      </w:r>
      <w:r w:rsidR="007110D0" w:rsidRPr="007110D0">
        <w:rPr>
          <w:color w:val="000000"/>
          <w:sz w:val="28"/>
          <w:szCs w:val="28"/>
          <w:lang w:val="uk-UA"/>
        </w:rPr>
        <w:t>]</w:t>
      </w:r>
      <w:r w:rsidR="007110D0" w:rsidRPr="00A030EF">
        <w:rPr>
          <w:color w:val="000000"/>
          <w:sz w:val="28"/>
          <w:szCs w:val="28"/>
        </w:rPr>
        <w:t>.</w:t>
      </w:r>
    </w:p>
    <w:p w14:paraId="3D2C32CB" w14:textId="3108B1E3" w:rsidR="001A25C8" w:rsidRDefault="001A25C8"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uk-UA"/>
        </w:rPr>
      </w:pPr>
      <w:r>
        <w:rPr>
          <w:sz w:val="28"/>
          <w:szCs w:val="28"/>
          <w:lang w:val="uk-UA"/>
        </w:rPr>
        <w:t>У цій дипломній роботі досліджується, як реалізація особового та часового дейксисів впливає на прагматичний аспект оптативної модальності у художніх творах.</w:t>
      </w:r>
    </w:p>
    <w:p w14:paraId="54AFE441" w14:textId="297E39AD" w:rsidR="005B4077" w:rsidRDefault="003F61A6"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uk-UA"/>
        </w:rPr>
      </w:pPr>
      <w:r w:rsidRPr="00E27D7C">
        <w:rPr>
          <w:i/>
          <w:iCs/>
          <w:sz w:val="28"/>
          <w:szCs w:val="28"/>
          <w:lang w:val="uk-UA"/>
        </w:rPr>
        <w:lastRenderedPageBreak/>
        <w:t>Особовий дейксис</w:t>
      </w:r>
      <w:r w:rsidRPr="00D536CF">
        <w:rPr>
          <w:sz w:val="28"/>
          <w:szCs w:val="28"/>
          <w:lang w:val="uk-UA"/>
        </w:rPr>
        <w:t xml:space="preserve"> оптативної </w:t>
      </w:r>
      <w:r w:rsidR="00A0633A" w:rsidRPr="00D536CF">
        <w:rPr>
          <w:sz w:val="28"/>
          <w:szCs w:val="28"/>
          <w:lang w:val="uk-UA"/>
        </w:rPr>
        <w:t xml:space="preserve">модальності </w:t>
      </w:r>
      <w:r w:rsidR="00B216EE" w:rsidRPr="00F537F5">
        <w:rPr>
          <w:sz w:val="28"/>
          <w:szCs w:val="28"/>
          <w:lang w:val="uk-UA"/>
        </w:rPr>
        <w:t>переважно виражається особовими займенниками, які вказують на суб’єкта бажання</w:t>
      </w:r>
      <w:r w:rsidR="00B216EE">
        <w:rPr>
          <w:sz w:val="28"/>
          <w:szCs w:val="28"/>
        </w:rPr>
        <w:t xml:space="preserve"> та його </w:t>
      </w:r>
      <w:r w:rsidR="00074396">
        <w:rPr>
          <w:sz w:val="28"/>
          <w:szCs w:val="28"/>
          <w:lang w:val="uk-UA"/>
        </w:rPr>
        <w:t>об’єкта</w:t>
      </w:r>
      <w:r w:rsidR="00B216EE">
        <w:rPr>
          <w:sz w:val="28"/>
          <w:szCs w:val="28"/>
        </w:rPr>
        <w:t>, якщо він є:</w:t>
      </w:r>
      <w:r w:rsidR="00B216EE" w:rsidRPr="00CA6EB3">
        <w:rPr>
          <w:sz w:val="28"/>
          <w:szCs w:val="28"/>
          <w:lang w:val="uk-UA"/>
        </w:rPr>
        <w:t xml:space="preserve"> </w:t>
      </w:r>
    </w:p>
    <w:p w14:paraId="64EB17E9" w14:textId="088450F4" w:rsidR="005B4077" w:rsidRPr="00304A44" w:rsidRDefault="001A25C8"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en-US"/>
        </w:rPr>
      </w:pPr>
      <w:r w:rsidRPr="001A25C8">
        <w:rPr>
          <w:rStyle w:val="af"/>
          <w:i/>
          <w:iCs/>
        </w:rPr>
        <w:t xml:space="preserve">Now </w:t>
      </w:r>
      <w:r w:rsidRPr="001A25C8">
        <w:rPr>
          <w:rStyle w:val="af"/>
          <w:b/>
          <w:bCs/>
          <w:i/>
          <w:iCs/>
        </w:rPr>
        <w:t>I</w:t>
      </w:r>
      <w:r w:rsidRPr="001A25C8">
        <w:rPr>
          <w:rStyle w:val="af"/>
          <w:i/>
          <w:iCs/>
        </w:rPr>
        <w:t xml:space="preserve">’d like to tell a story. Forgive me for being dramatic, but </w:t>
      </w:r>
      <w:r w:rsidRPr="001A25C8">
        <w:rPr>
          <w:rStyle w:val="af"/>
          <w:b/>
          <w:bCs/>
          <w:i/>
          <w:iCs/>
        </w:rPr>
        <w:t>I</w:t>
      </w:r>
      <w:r w:rsidRPr="001A25C8">
        <w:rPr>
          <w:rStyle w:val="af"/>
          <w:i/>
          <w:iCs/>
        </w:rPr>
        <w:t xml:space="preserve"> like to mark this occasion – your first day, after all, in what </w:t>
      </w:r>
      <w:r w:rsidRPr="001A25C8">
        <w:rPr>
          <w:rStyle w:val="af"/>
          <w:b/>
          <w:bCs/>
          <w:i/>
          <w:iCs/>
        </w:rPr>
        <w:t>I</w:t>
      </w:r>
      <w:r w:rsidRPr="001A25C8">
        <w:rPr>
          <w:rStyle w:val="af"/>
          <w:i/>
          <w:iCs/>
        </w:rPr>
        <w:t xml:space="preserve"> believe is the most important research centre in the world</w:t>
      </w:r>
      <w:r w:rsidRPr="004D47D4">
        <w:rPr>
          <w:sz w:val="28"/>
          <w:szCs w:val="28"/>
          <w:lang w:val="uk-UA"/>
        </w:rPr>
        <w:t xml:space="preserve"> </w:t>
      </w:r>
      <w:r w:rsidR="005B4077" w:rsidRPr="004D47D4">
        <w:rPr>
          <w:sz w:val="28"/>
          <w:szCs w:val="28"/>
          <w:lang w:val="uk-UA"/>
        </w:rPr>
        <w:t>[</w:t>
      </w:r>
      <w:r w:rsidR="005B4077" w:rsidRPr="004D47D4">
        <w:rPr>
          <w:sz w:val="28"/>
          <w:szCs w:val="28"/>
          <w:lang w:val="en-US"/>
        </w:rPr>
        <w:t>RK</w:t>
      </w:r>
      <w:r w:rsidR="005B4077" w:rsidRPr="004D47D4">
        <w:rPr>
          <w:sz w:val="28"/>
          <w:szCs w:val="28"/>
          <w:lang w:val="uk-UA"/>
        </w:rPr>
        <w:t xml:space="preserve">, </w:t>
      </w:r>
      <w:r w:rsidR="005B4077" w:rsidRPr="004D47D4">
        <w:rPr>
          <w:sz w:val="28"/>
          <w:szCs w:val="28"/>
          <w:lang w:val="en-US"/>
        </w:rPr>
        <w:t>c</w:t>
      </w:r>
      <w:r w:rsidR="005B4077" w:rsidRPr="004D47D4">
        <w:rPr>
          <w:sz w:val="28"/>
          <w:szCs w:val="28"/>
          <w:lang w:val="uk-UA"/>
        </w:rPr>
        <w:t xml:space="preserve">. </w:t>
      </w:r>
      <w:r>
        <w:rPr>
          <w:sz w:val="28"/>
          <w:szCs w:val="28"/>
          <w:lang w:val="uk-UA"/>
        </w:rPr>
        <w:t>82</w:t>
      </w:r>
      <w:r w:rsidR="005B4077" w:rsidRPr="004D47D4">
        <w:rPr>
          <w:sz w:val="28"/>
          <w:szCs w:val="28"/>
          <w:lang w:val="uk-UA"/>
        </w:rPr>
        <w:t>]</w:t>
      </w:r>
      <w:r w:rsidR="005B4077">
        <w:rPr>
          <w:sz w:val="28"/>
          <w:szCs w:val="28"/>
          <w:lang w:val="en-US"/>
        </w:rPr>
        <w:t>.</w:t>
      </w:r>
    </w:p>
    <w:p w14:paraId="77F300AD" w14:textId="407DEAD8" w:rsidR="00B216EE" w:rsidRPr="004D1887" w:rsidRDefault="00B216EE"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uk-UA"/>
        </w:rPr>
      </w:pPr>
      <w:r>
        <w:rPr>
          <w:sz w:val="28"/>
          <w:szCs w:val="28"/>
        </w:rPr>
        <w:t xml:space="preserve">У наведеному прикладі </w:t>
      </w:r>
      <w:r w:rsidR="00F502C5">
        <w:rPr>
          <w:sz w:val="28"/>
          <w:szCs w:val="28"/>
          <w:lang w:val="uk-UA"/>
        </w:rPr>
        <w:t>спостерігається</w:t>
      </w:r>
      <w:r>
        <w:rPr>
          <w:sz w:val="28"/>
          <w:szCs w:val="28"/>
        </w:rPr>
        <w:t xml:space="preserve"> </w:t>
      </w:r>
      <w:r w:rsidR="00F502C5">
        <w:rPr>
          <w:sz w:val="28"/>
          <w:szCs w:val="28"/>
          <w:lang w:val="uk-UA"/>
        </w:rPr>
        <w:t>суб’єкт бажання</w:t>
      </w:r>
      <w:r w:rsidR="005B4077">
        <w:rPr>
          <w:sz w:val="28"/>
          <w:szCs w:val="28"/>
          <w:lang w:val="uk-UA"/>
        </w:rPr>
        <w:t xml:space="preserve"> (</w:t>
      </w:r>
      <w:r w:rsidR="005B4077" w:rsidRPr="000B7535">
        <w:rPr>
          <w:i/>
          <w:iCs/>
          <w:sz w:val="28"/>
          <w:szCs w:val="28"/>
        </w:rPr>
        <w:t>I</w:t>
      </w:r>
      <w:r w:rsidR="005B4077">
        <w:rPr>
          <w:sz w:val="28"/>
          <w:szCs w:val="28"/>
          <w:lang w:val="uk-UA"/>
        </w:rPr>
        <w:t>), який представлений експліцитно</w:t>
      </w:r>
      <w:r w:rsidR="005B4077">
        <w:rPr>
          <w:i/>
          <w:iCs/>
          <w:sz w:val="28"/>
          <w:szCs w:val="28"/>
          <w:lang w:val="uk-UA"/>
        </w:rPr>
        <w:t xml:space="preserve">, </w:t>
      </w:r>
      <w:r>
        <w:rPr>
          <w:sz w:val="28"/>
          <w:szCs w:val="28"/>
        </w:rPr>
        <w:t xml:space="preserve">та </w:t>
      </w:r>
      <w:r w:rsidR="005B4077">
        <w:rPr>
          <w:sz w:val="28"/>
          <w:szCs w:val="28"/>
          <w:lang w:val="uk-UA"/>
        </w:rPr>
        <w:t xml:space="preserve">бажана ситуація, реалізація якої цілком реальна. Завдяки наданому контексту, ми розуміємо, хто є мовцем і за яких умов здійснено висловлювання. </w:t>
      </w:r>
      <w:r w:rsidR="00AB2805">
        <w:rPr>
          <w:sz w:val="28"/>
          <w:szCs w:val="28"/>
          <w:lang w:val="uk-UA"/>
        </w:rPr>
        <w:t xml:space="preserve">Тож </w:t>
      </w:r>
      <w:r w:rsidR="005B4077">
        <w:rPr>
          <w:sz w:val="28"/>
          <w:szCs w:val="28"/>
          <w:lang w:val="uk-UA"/>
        </w:rPr>
        <w:t xml:space="preserve">у цьому випадку дейктичний засіб особового типу </w:t>
      </w:r>
      <w:r w:rsidR="00AB2805">
        <w:rPr>
          <w:sz w:val="28"/>
          <w:szCs w:val="28"/>
          <w:lang w:val="uk-UA"/>
        </w:rPr>
        <w:t xml:space="preserve">сприяє </w:t>
      </w:r>
      <w:r w:rsidR="005B4077">
        <w:rPr>
          <w:sz w:val="28"/>
          <w:szCs w:val="28"/>
          <w:lang w:val="uk-UA"/>
        </w:rPr>
        <w:t xml:space="preserve">не тільки </w:t>
      </w:r>
      <w:r w:rsidR="00AB2805">
        <w:rPr>
          <w:sz w:val="28"/>
          <w:szCs w:val="28"/>
          <w:lang w:val="uk-UA"/>
        </w:rPr>
        <w:t xml:space="preserve">персоналізації висловлювання, </w:t>
      </w:r>
      <w:r w:rsidR="005B4077">
        <w:rPr>
          <w:sz w:val="28"/>
          <w:szCs w:val="28"/>
          <w:lang w:val="uk-UA"/>
        </w:rPr>
        <w:t>а також а</w:t>
      </w:r>
      <w:r w:rsidR="00AB2805">
        <w:rPr>
          <w:sz w:val="28"/>
          <w:szCs w:val="28"/>
          <w:lang w:val="uk-UA"/>
        </w:rPr>
        <w:t>кцентуванню на емоційному стані мовця</w:t>
      </w:r>
      <w:r w:rsidR="005B4077">
        <w:rPr>
          <w:sz w:val="28"/>
          <w:szCs w:val="28"/>
          <w:lang w:val="uk-UA"/>
        </w:rPr>
        <w:t xml:space="preserve"> та</w:t>
      </w:r>
      <w:r w:rsidR="00AB2805">
        <w:rPr>
          <w:sz w:val="28"/>
          <w:szCs w:val="28"/>
          <w:lang w:val="uk-UA"/>
        </w:rPr>
        <w:t xml:space="preserve"> відповідальності за сказане.</w:t>
      </w:r>
      <w:r w:rsidR="004D1887">
        <w:rPr>
          <w:sz w:val="28"/>
          <w:szCs w:val="28"/>
          <w:lang w:val="uk-UA"/>
        </w:rPr>
        <w:t xml:space="preserve"> </w:t>
      </w:r>
      <w:r>
        <w:rPr>
          <w:sz w:val="28"/>
          <w:szCs w:val="28"/>
        </w:rPr>
        <w:t xml:space="preserve">У наступному прикладі </w:t>
      </w:r>
      <w:r w:rsidR="00F502C5">
        <w:rPr>
          <w:sz w:val="28"/>
          <w:szCs w:val="28"/>
          <w:lang w:val="uk-UA"/>
        </w:rPr>
        <w:t>простежується</w:t>
      </w:r>
      <w:r>
        <w:rPr>
          <w:sz w:val="28"/>
          <w:szCs w:val="28"/>
        </w:rPr>
        <w:t xml:space="preserve"> наявність як адресанта</w:t>
      </w:r>
      <w:r>
        <w:rPr>
          <w:sz w:val="28"/>
          <w:szCs w:val="28"/>
          <w:lang w:val="uk-UA"/>
        </w:rPr>
        <w:t>,</w:t>
      </w:r>
      <w:r>
        <w:rPr>
          <w:sz w:val="28"/>
          <w:szCs w:val="28"/>
        </w:rPr>
        <w:t xml:space="preserve"> так і адресата: </w:t>
      </w:r>
    </w:p>
    <w:p w14:paraId="376C0855" w14:textId="43C8C55C" w:rsidR="00D425C8" w:rsidRDefault="00D425C8"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i/>
          <w:iCs/>
          <w:sz w:val="28"/>
          <w:szCs w:val="28"/>
          <w:lang w:val="en-US"/>
        </w:rPr>
      </w:pPr>
      <w:r w:rsidRPr="00D425C8">
        <w:rPr>
          <w:rStyle w:val="af"/>
          <w:i/>
          <w:iCs/>
          <w:lang w:val="en-US"/>
        </w:rPr>
        <w:t>‘</w:t>
      </w:r>
      <w:r w:rsidRPr="00D425C8">
        <w:rPr>
          <w:rStyle w:val="af"/>
          <w:b/>
          <w:bCs/>
          <w:i/>
          <w:iCs/>
        </w:rPr>
        <w:t>I</w:t>
      </w:r>
      <w:r w:rsidRPr="00D425C8">
        <w:rPr>
          <w:rStyle w:val="af"/>
          <w:i/>
          <w:iCs/>
        </w:rPr>
        <w:t xml:space="preserve"> don’t know what happened, but it’s not right, and it’s very unfair what </w:t>
      </w:r>
      <w:r>
        <w:rPr>
          <w:rStyle w:val="af"/>
          <w:i/>
          <w:iCs/>
          <w:lang w:val="en-US"/>
        </w:rPr>
        <w:t>was</w:t>
      </w:r>
      <w:r w:rsidRPr="00D425C8">
        <w:rPr>
          <w:rStyle w:val="af"/>
          <w:i/>
          <w:iCs/>
        </w:rPr>
        <w:t xml:space="preserve"> done to you. </w:t>
      </w:r>
      <w:r w:rsidR="004C5150" w:rsidRPr="004C5150">
        <w:rPr>
          <w:rStyle w:val="af"/>
          <w:i/>
          <w:iCs/>
        </w:rPr>
        <w:t xml:space="preserve">And </w:t>
      </w:r>
      <w:r w:rsidR="004C5150" w:rsidRPr="004C5150">
        <w:rPr>
          <w:rStyle w:val="af"/>
          <w:b/>
          <w:bCs/>
          <w:i/>
          <w:iCs/>
        </w:rPr>
        <w:t>I</w:t>
      </w:r>
      <w:r w:rsidR="004C5150" w:rsidRPr="004C5150">
        <w:rPr>
          <w:rStyle w:val="af"/>
          <w:i/>
          <w:iCs/>
        </w:rPr>
        <w:t xml:space="preserve"> want </w:t>
      </w:r>
      <w:r w:rsidR="004C5150" w:rsidRPr="004C5150">
        <w:rPr>
          <w:rStyle w:val="af"/>
          <w:b/>
          <w:bCs/>
          <w:i/>
          <w:iCs/>
        </w:rPr>
        <w:t>you</w:t>
      </w:r>
      <w:r w:rsidR="004C5150" w:rsidRPr="004C5150">
        <w:rPr>
          <w:rStyle w:val="af"/>
          <w:i/>
          <w:iCs/>
        </w:rPr>
        <w:t xml:space="preserve"> to know that if </w:t>
      </w:r>
      <w:r w:rsidR="004C5150" w:rsidRPr="004C5150">
        <w:rPr>
          <w:rStyle w:val="af"/>
          <w:b/>
          <w:bCs/>
          <w:i/>
          <w:iCs/>
        </w:rPr>
        <w:t>you</w:t>
      </w:r>
      <w:r w:rsidR="004C5150" w:rsidRPr="004C5150">
        <w:rPr>
          <w:rStyle w:val="af"/>
          <w:i/>
          <w:iCs/>
        </w:rPr>
        <w:t xml:space="preserve"> want to talk, Birdie, </w:t>
      </w:r>
      <w:r w:rsidR="004C5150" w:rsidRPr="004C5150">
        <w:rPr>
          <w:rStyle w:val="af"/>
          <w:b/>
          <w:bCs/>
          <w:i/>
          <w:iCs/>
        </w:rPr>
        <w:t>I</w:t>
      </w:r>
      <w:r w:rsidR="004C5150" w:rsidRPr="004C5150">
        <w:rPr>
          <w:rStyle w:val="af"/>
          <w:i/>
          <w:iCs/>
        </w:rPr>
        <w:t>’m here</w:t>
      </w:r>
      <w:r w:rsidR="00A76466">
        <w:rPr>
          <w:sz w:val="28"/>
          <w:szCs w:val="28"/>
          <w:lang w:val="en-US"/>
        </w:rPr>
        <w:t>.</w:t>
      </w:r>
      <w:r>
        <w:rPr>
          <w:i/>
          <w:iCs/>
          <w:sz w:val="28"/>
          <w:szCs w:val="28"/>
          <w:lang w:val="en-US"/>
        </w:rPr>
        <w:t>’</w:t>
      </w:r>
    </w:p>
    <w:p w14:paraId="396E72FB" w14:textId="04B3BA5C" w:rsidR="00A76466" w:rsidRPr="00D425C8" w:rsidRDefault="00A76466"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i/>
          <w:iCs/>
          <w:sz w:val="28"/>
          <w:szCs w:val="28"/>
        </w:rPr>
      </w:pPr>
      <w:r w:rsidRPr="00A76466">
        <w:rPr>
          <w:i/>
          <w:iCs/>
          <w:sz w:val="28"/>
          <w:szCs w:val="28"/>
          <w:lang w:val="en-GB"/>
        </w:rPr>
        <w:t>Letty never called him Birdie. That’s Ramy’s word, Robin almost uttered, before realizing that would be the absolute worst thing to say</w:t>
      </w:r>
      <w:r w:rsidR="00272015">
        <w:rPr>
          <w:i/>
          <w:iCs/>
          <w:sz w:val="28"/>
          <w:szCs w:val="28"/>
          <w:lang w:val="uk-UA"/>
        </w:rPr>
        <w:t xml:space="preserve"> </w:t>
      </w:r>
      <w:r w:rsidRPr="00CA6EB3">
        <w:rPr>
          <w:sz w:val="28"/>
          <w:szCs w:val="28"/>
          <w:lang w:val="uk-UA"/>
        </w:rPr>
        <w:t>[</w:t>
      </w:r>
      <w:r>
        <w:rPr>
          <w:sz w:val="28"/>
          <w:szCs w:val="28"/>
          <w:lang w:val="en-US"/>
        </w:rPr>
        <w:t>RK</w:t>
      </w:r>
      <w:r w:rsidRPr="00CA6EB3">
        <w:rPr>
          <w:sz w:val="28"/>
          <w:szCs w:val="28"/>
          <w:lang w:val="uk-UA"/>
        </w:rPr>
        <w:t xml:space="preserve">, </w:t>
      </w:r>
      <w:r>
        <w:rPr>
          <w:sz w:val="28"/>
          <w:szCs w:val="28"/>
          <w:lang w:val="en-US"/>
        </w:rPr>
        <w:t>c</w:t>
      </w:r>
      <w:r w:rsidRPr="00CA6EB3">
        <w:rPr>
          <w:sz w:val="28"/>
          <w:szCs w:val="28"/>
          <w:lang w:val="uk-UA"/>
        </w:rPr>
        <w:t>. 2</w:t>
      </w:r>
      <w:r w:rsidR="00D425C8">
        <w:rPr>
          <w:sz w:val="28"/>
          <w:szCs w:val="28"/>
          <w:lang w:val="uk-UA"/>
        </w:rPr>
        <w:t>8</w:t>
      </w:r>
      <w:r>
        <w:rPr>
          <w:sz w:val="28"/>
          <w:szCs w:val="28"/>
        </w:rPr>
        <w:t>9</w:t>
      </w:r>
      <w:r w:rsidRPr="00CA6EB3">
        <w:rPr>
          <w:sz w:val="28"/>
          <w:szCs w:val="28"/>
          <w:lang w:val="uk-UA"/>
        </w:rPr>
        <w:t>]</w:t>
      </w:r>
    </w:p>
    <w:p w14:paraId="05F6F589" w14:textId="29A71E2F" w:rsidR="00750435" w:rsidRDefault="00750435"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uk-UA"/>
        </w:rPr>
      </w:pPr>
      <w:r>
        <w:rPr>
          <w:sz w:val="28"/>
          <w:szCs w:val="28"/>
          <w:lang w:val="uk-UA"/>
        </w:rPr>
        <w:t xml:space="preserve">У цьому мовленнєвому епізоді особовий дейксис (займенники </w:t>
      </w:r>
      <w:r w:rsidRPr="00750435">
        <w:rPr>
          <w:i/>
          <w:iCs/>
          <w:sz w:val="28"/>
          <w:szCs w:val="28"/>
        </w:rPr>
        <w:t>I</w:t>
      </w:r>
      <w:r w:rsidRPr="00750435">
        <w:rPr>
          <w:sz w:val="28"/>
          <w:szCs w:val="28"/>
        </w:rPr>
        <w:t xml:space="preserve"> </w:t>
      </w:r>
      <w:r>
        <w:rPr>
          <w:sz w:val="28"/>
          <w:szCs w:val="28"/>
          <w:lang w:val="uk-UA"/>
        </w:rPr>
        <w:t xml:space="preserve">та </w:t>
      </w:r>
      <w:r w:rsidRPr="00750435">
        <w:rPr>
          <w:i/>
          <w:iCs/>
          <w:sz w:val="28"/>
          <w:szCs w:val="28"/>
        </w:rPr>
        <w:t>you</w:t>
      </w:r>
      <w:r>
        <w:rPr>
          <w:sz w:val="28"/>
          <w:szCs w:val="28"/>
          <w:lang w:val="uk-UA"/>
        </w:rPr>
        <w:t>)</w:t>
      </w:r>
      <w:r w:rsidRPr="00750435">
        <w:rPr>
          <w:sz w:val="28"/>
          <w:szCs w:val="28"/>
        </w:rPr>
        <w:t xml:space="preserve"> </w:t>
      </w:r>
      <w:r>
        <w:rPr>
          <w:sz w:val="28"/>
          <w:szCs w:val="28"/>
          <w:lang w:val="uk-UA"/>
        </w:rPr>
        <w:t xml:space="preserve">експліцитно фіксує адресанта (Летті) та адресата (Робіна). Займенник </w:t>
      </w:r>
      <w:r w:rsidRPr="00750435">
        <w:rPr>
          <w:i/>
          <w:iCs/>
          <w:sz w:val="28"/>
          <w:szCs w:val="28"/>
        </w:rPr>
        <w:t>I</w:t>
      </w:r>
      <w:r>
        <w:rPr>
          <w:i/>
          <w:iCs/>
          <w:sz w:val="28"/>
          <w:szCs w:val="28"/>
          <w:lang w:val="uk-UA"/>
        </w:rPr>
        <w:t xml:space="preserve"> </w:t>
      </w:r>
      <w:r>
        <w:rPr>
          <w:sz w:val="28"/>
          <w:szCs w:val="28"/>
          <w:lang w:val="uk-UA"/>
        </w:rPr>
        <w:t xml:space="preserve">персоналізує висловлювання, акцентуючи </w:t>
      </w:r>
      <w:r w:rsidR="009D5820">
        <w:rPr>
          <w:sz w:val="28"/>
          <w:szCs w:val="28"/>
          <w:lang w:val="uk-UA"/>
        </w:rPr>
        <w:t>на суб’єктивній позиції мовця. Ця чітка ідентифікація суб’єкта та об’єкта є ключовою для розуміння висловленого бажання.</w:t>
      </w:r>
    </w:p>
    <w:p w14:paraId="6E8F4AF6" w14:textId="31828E7F" w:rsidR="00EB39D4" w:rsidRPr="0028520F" w:rsidRDefault="009D5820" w:rsidP="00EB39D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ru-RU"/>
        </w:rPr>
      </w:pPr>
      <w:r>
        <w:rPr>
          <w:sz w:val="28"/>
          <w:szCs w:val="28"/>
          <w:lang w:val="uk-UA"/>
        </w:rPr>
        <w:t xml:space="preserve">Однак, згадка прізвиська </w:t>
      </w:r>
      <w:r w:rsidRPr="00272015">
        <w:rPr>
          <w:i/>
          <w:iCs/>
          <w:sz w:val="28"/>
          <w:szCs w:val="28"/>
          <w:lang w:val="en-US"/>
        </w:rPr>
        <w:t>Birdie</w:t>
      </w:r>
      <w:r>
        <w:rPr>
          <w:sz w:val="28"/>
          <w:szCs w:val="28"/>
          <w:lang w:val="uk-UA"/>
        </w:rPr>
        <w:t xml:space="preserve">, яке асоціюється з Ремі, створює потенційну прагматичну двозначність поза контекстом. Без додаткової інформації читач може помилково ідентифікувати адресанта. </w:t>
      </w:r>
    </w:p>
    <w:p w14:paraId="495B3145" w14:textId="77777777" w:rsidR="00EB39D4" w:rsidRPr="004D1887" w:rsidRDefault="00EB39D4" w:rsidP="00EB39D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uk-UA"/>
        </w:rPr>
      </w:pPr>
      <w:r>
        <w:rPr>
          <w:sz w:val="28"/>
          <w:szCs w:val="28"/>
          <w:lang w:val="uk-UA"/>
        </w:rPr>
        <w:t>У наступному прикладі спостерігається</w:t>
      </w:r>
      <w:r>
        <w:rPr>
          <w:sz w:val="28"/>
          <w:szCs w:val="28"/>
        </w:rPr>
        <w:t xml:space="preserve"> </w:t>
      </w:r>
      <w:r>
        <w:rPr>
          <w:sz w:val="28"/>
          <w:szCs w:val="28"/>
          <w:lang w:val="uk-UA"/>
        </w:rPr>
        <w:t>суб’єкт бажання (</w:t>
      </w:r>
      <w:r w:rsidRPr="000B7535">
        <w:rPr>
          <w:i/>
          <w:iCs/>
          <w:sz w:val="28"/>
          <w:szCs w:val="28"/>
        </w:rPr>
        <w:t>I</w:t>
      </w:r>
      <w:r>
        <w:rPr>
          <w:sz w:val="28"/>
          <w:szCs w:val="28"/>
          <w:lang w:val="uk-UA"/>
        </w:rPr>
        <w:t>), який представлений експліцитно</w:t>
      </w:r>
      <w:r>
        <w:rPr>
          <w:i/>
          <w:iCs/>
          <w:sz w:val="28"/>
          <w:szCs w:val="28"/>
          <w:lang w:val="uk-UA"/>
        </w:rPr>
        <w:t xml:space="preserve">, </w:t>
      </w:r>
      <w:r>
        <w:rPr>
          <w:sz w:val="28"/>
          <w:szCs w:val="28"/>
        </w:rPr>
        <w:t xml:space="preserve">та </w:t>
      </w:r>
      <w:r>
        <w:rPr>
          <w:sz w:val="28"/>
          <w:szCs w:val="28"/>
          <w:lang w:val="uk-UA"/>
        </w:rPr>
        <w:t xml:space="preserve">бажана ситуація, реалізація якої цілком реальна. Завдяки наданому контексту, ми розуміємо, хто є мовцем і за яких умов здійснено висловлювання. Тож у цьому випадку дейктичний засіб особового типу сприяє не тільки персоналізації висловлювання, а також </w:t>
      </w:r>
      <w:r>
        <w:rPr>
          <w:sz w:val="28"/>
          <w:szCs w:val="28"/>
          <w:lang w:val="uk-UA"/>
        </w:rPr>
        <w:lastRenderedPageBreak/>
        <w:t xml:space="preserve">акцентуванню на емоційному стані мовця та відповідальності за сказане. </w:t>
      </w:r>
      <w:r>
        <w:rPr>
          <w:sz w:val="28"/>
          <w:szCs w:val="28"/>
        </w:rPr>
        <w:t xml:space="preserve">У наступному прикладі </w:t>
      </w:r>
      <w:r>
        <w:rPr>
          <w:sz w:val="28"/>
          <w:szCs w:val="28"/>
          <w:lang w:val="uk-UA"/>
        </w:rPr>
        <w:t>простежується</w:t>
      </w:r>
      <w:r>
        <w:rPr>
          <w:sz w:val="28"/>
          <w:szCs w:val="28"/>
        </w:rPr>
        <w:t xml:space="preserve"> наявність як адресанта</w:t>
      </w:r>
      <w:r>
        <w:rPr>
          <w:sz w:val="28"/>
          <w:szCs w:val="28"/>
          <w:lang w:val="uk-UA"/>
        </w:rPr>
        <w:t>,</w:t>
      </w:r>
      <w:r>
        <w:rPr>
          <w:sz w:val="28"/>
          <w:szCs w:val="28"/>
        </w:rPr>
        <w:t xml:space="preserve"> так і адресата: </w:t>
      </w:r>
    </w:p>
    <w:p w14:paraId="68D8A4A4" w14:textId="77777777" w:rsidR="00B234AC" w:rsidRPr="00F377B7" w:rsidRDefault="00B234AC" w:rsidP="00B234A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i/>
          <w:iCs/>
          <w:sz w:val="28"/>
          <w:szCs w:val="28"/>
          <w:lang w:val="en-US"/>
        </w:rPr>
      </w:pPr>
      <w:r w:rsidRPr="00F377B7">
        <w:rPr>
          <w:i/>
          <w:iCs/>
          <w:sz w:val="28"/>
          <w:szCs w:val="28"/>
          <w:lang w:val="en-US"/>
        </w:rPr>
        <w:t>But Professor Lovell was adamant. ‘Languages are easier to forget than you imagine,’ he said. ‘Once you stop living in the world of Chinese, you stop thinking in Chinese.’</w:t>
      </w:r>
    </w:p>
    <w:p w14:paraId="5A311AD1" w14:textId="77777777" w:rsidR="00B234AC" w:rsidRPr="00304A44" w:rsidRDefault="00B234AC" w:rsidP="00B234A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i/>
          <w:iCs/>
          <w:sz w:val="28"/>
          <w:szCs w:val="28"/>
          <w:lang w:val="en-US"/>
        </w:rPr>
      </w:pPr>
      <w:r w:rsidRPr="00304A44">
        <w:rPr>
          <w:i/>
          <w:iCs/>
          <w:sz w:val="28"/>
          <w:szCs w:val="28"/>
          <w:lang w:val="en-US"/>
        </w:rPr>
        <w:t>‘</w:t>
      </w:r>
      <w:r w:rsidRPr="00304A44">
        <w:rPr>
          <w:i/>
          <w:iCs/>
          <w:sz w:val="28"/>
          <w:szCs w:val="28"/>
          <w:lang w:val="en-GB"/>
        </w:rPr>
        <w:t>But</w:t>
      </w:r>
      <w:r w:rsidRPr="00F377B7">
        <w:rPr>
          <w:i/>
          <w:iCs/>
          <w:sz w:val="28"/>
          <w:szCs w:val="28"/>
          <w:lang w:val="uk-UA"/>
        </w:rPr>
        <w:t xml:space="preserve"> </w:t>
      </w:r>
      <w:r w:rsidRPr="00F377B7">
        <w:rPr>
          <w:i/>
          <w:iCs/>
          <w:sz w:val="28"/>
          <w:szCs w:val="28"/>
          <w:lang w:val="en-GB"/>
        </w:rPr>
        <w:t>I</w:t>
      </w:r>
      <w:r w:rsidRPr="00304A44">
        <w:rPr>
          <w:i/>
          <w:iCs/>
          <w:sz w:val="28"/>
          <w:szCs w:val="28"/>
          <w:lang w:val="uk-UA"/>
        </w:rPr>
        <w:t xml:space="preserve"> </w:t>
      </w:r>
      <w:r w:rsidRPr="00304A44">
        <w:rPr>
          <w:i/>
          <w:iCs/>
          <w:sz w:val="28"/>
          <w:szCs w:val="28"/>
          <w:lang w:val="en-GB"/>
        </w:rPr>
        <w:t>thought</w:t>
      </w:r>
      <w:r w:rsidRPr="00304A44">
        <w:rPr>
          <w:i/>
          <w:iCs/>
          <w:sz w:val="28"/>
          <w:szCs w:val="28"/>
          <w:lang w:val="uk-UA"/>
        </w:rPr>
        <w:t xml:space="preserve"> </w:t>
      </w:r>
      <w:r w:rsidRPr="000A407E">
        <w:rPr>
          <w:b/>
          <w:bCs/>
          <w:i/>
          <w:iCs/>
          <w:sz w:val="28"/>
          <w:szCs w:val="28"/>
          <w:lang w:val="en-GB"/>
        </w:rPr>
        <w:t>you</w:t>
      </w:r>
      <w:r w:rsidRPr="00304A44">
        <w:rPr>
          <w:i/>
          <w:iCs/>
          <w:sz w:val="28"/>
          <w:szCs w:val="28"/>
          <w:lang w:val="uk-UA"/>
        </w:rPr>
        <w:t xml:space="preserve"> </w:t>
      </w:r>
      <w:r w:rsidRPr="00304A44">
        <w:rPr>
          <w:i/>
          <w:iCs/>
          <w:sz w:val="28"/>
          <w:szCs w:val="28"/>
          <w:lang w:val="en-GB"/>
        </w:rPr>
        <w:t>wanted</w:t>
      </w:r>
      <w:r w:rsidRPr="00304A44">
        <w:rPr>
          <w:i/>
          <w:iCs/>
          <w:sz w:val="28"/>
          <w:szCs w:val="28"/>
          <w:lang w:val="uk-UA"/>
        </w:rPr>
        <w:t xml:space="preserve"> </w:t>
      </w:r>
      <w:r w:rsidRPr="000A407E">
        <w:rPr>
          <w:b/>
          <w:bCs/>
          <w:i/>
          <w:iCs/>
          <w:sz w:val="28"/>
          <w:szCs w:val="28"/>
          <w:lang w:val="en-GB"/>
        </w:rPr>
        <w:t>me</w:t>
      </w:r>
      <w:r w:rsidRPr="00304A44">
        <w:rPr>
          <w:i/>
          <w:iCs/>
          <w:sz w:val="28"/>
          <w:szCs w:val="28"/>
          <w:lang w:val="uk-UA"/>
        </w:rPr>
        <w:t xml:space="preserve"> </w:t>
      </w:r>
      <w:r w:rsidRPr="00304A44">
        <w:rPr>
          <w:i/>
          <w:iCs/>
          <w:sz w:val="28"/>
          <w:szCs w:val="28"/>
          <w:lang w:val="en-GB"/>
        </w:rPr>
        <w:t>to</w:t>
      </w:r>
      <w:r w:rsidRPr="00304A44">
        <w:rPr>
          <w:i/>
          <w:iCs/>
          <w:sz w:val="28"/>
          <w:szCs w:val="28"/>
          <w:lang w:val="uk-UA"/>
        </w:rPr>
        <w:t xml:space="preserve"> </w:t>
      </w:r>
      <w:r w:rsidRPr="00304A44">
        <w:rPr>
          <w:i/>
          <w:iCs/>
          <w:sz w:val="28"/>
          <w:szCs w:val="28"/>
          <w:lang w:val="en-GB"/>
        </w:rPr>
        <w:t>start</w:t>
      </w:r>
      <w:r w:rsidRPr="00304A44">
        <w:rPr>
          <w:i/>
          <w:iCs/>
          <w:sz w:val="28"/>
          <w:szCs w:val="28"/>
          <w:lang w:val="uk-UA"/>
        </w:rPr>
        <w:t xml:space="preserve"> </w:t>
      </w:r>
      <w:r w:rsidRPr="00304A44">
        <w:rPr>
          <w:i/>
          <w:iCs/>
          <w:sz w:val="28"/>
          <w:szCs w:val="28"/>
          <w:lang w:val="en-GB"/>
        </w:rPr>
        <w:t>thinking</w:t>
      </w:r>
      <w:r w:rsidRPr="00304A44">
        <w:rPr>
          <w:i/>
          <w:iCs/>
          <w:sz w:val="28"/>
          <w:szCs w:val="28"/>
          <w:lang w:val="uk-UA"/>
        </w:rPr>
        <w:t xml:space="preserve"> </w:t>
      </w:r>
      <w:r w:rsidRPr="00304A44">
        <w:rPr>
          <w:i/>
          <w:iCs/>
          <w:sz w:val="28"/>
          <w:szCs w:val="28"/>
          <w:lang w:val="en-GB"/>
        </w:rPr>
        <w:t>in</w:t>
      </w:r>
      <w:r w:rsidRPr="00304A44">
        <w:rPr>
          <w:i/>
          <w:iCs/>
          <w:sz w:val="28"/>
          <w:szCs w:val="28"/>
          <w:lang w:val="uk-UA"/>
        </w:rPr>
        <w:t xml:space="preserve"> </w:t>
      </w:r>
      <w:r w:rsidRPr="00304A44">
        <w:rPr>
          <w:i/>
          <w:iCs/>
          <w:sz w:val="28"/>
          <w:szCs w:val="28"/>
          <w:lang w:val="en-GB"/>
        </w:rPr>
        <w:t>English</w:t>
      </w:r>
      <w:r w:rsidRPr="00304A44">
        <w:rPr>
          <w:i/>
          <w:iCs/>
          <w:sz w:val="28"/>
          <w:szCs w:val="28"/>
          <w:lang w:val="en-US"/>
        </w:rPr>
        <w:t>, Robin said, confused.</w:t>
      </w:r>
    </w:p>
    <w:p w14:paraId="28DEABB4" w14:textId="77777777" w:rsidR="00B234AC" w:rsidRPr="00423DB3" w:rsidRDefault="00B234AC" w:rsidP="00B234A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en-US"/>
        </w:rPr>
      </w:pPr>
      <w:r w:rsidRPr="00304A44">
        <w:rPr>
          <w:i/>
          <w:iCs/>
          <w:sz w:val="28"/>
          <w:szCs w:val="28"/>
          <w:lang w:val="en-US"/>
        </w:rPr>
        <w:t>‘</w:t>
      </w:r>
      <w:r w:rsidRPr="000A407E">
        <w:rPr>
          <w:b/>
          <w:bCs/>
          <w:i/>
          <w:iCs/>
          <w:sz w:val="28"/>
          <w:szCs w:val="28"/>
          <w:lang w:val="en-US"/>
        </w:rPr>
        <w:t>I</w:t>
      </w:r>
      <w:r w:rsidRPr="00304A44">
        <w:rPr>
          <w:i/>
          <w:iCs/>
          <w:sz w:val="28"/>
          <w:szCs w:val="28"/>
          <w:lang w:val="en-US"/>
        </w:rPr>
        <w:t xml:space="preserve"> want </w:t>
      </w:r>
      <w:r w:rsidRPr="000A407E">
        <w:rPr>
          <w:b/>
          <w:bCs/>
          <w:i/>
          <w:iCs/>
          <w:sz w:val="28"/>
          <w:szCs w:val="28"/>
          <w:lang w:val="en-US"/>
        </w:rPr>
        <w:t>you</w:t>
      </w:r>
      <w:r w:rsidRPr="00304A44">
        <w:rPr>
          <w:i/>
          <w:iCs/>
          <w:sz w:val="28"/>
          <w:szCs w:val="28"/>
          <w:lang w:val="en-US"/>
        </w:rPr>
        <w:t xml:space="preserve"> to live in English,’ said Professor Lovell</w:t>
      </w:r>
      <w:r>
        <w:rPr>
          <w:i/>
          <w:iCs/>
          <w:sz w:val="28"/>
          <w:szCs w:val="28"/>
          <w:lang w:val="en-US"/>
        </w:rPr>
        <w:t xml:space="preserve"> </w:t>
      </w:r>
      <w:r w:rsidRPr="00CA6EB3">
        <w:rPr>
          <w:sz w:val="28"/>
          <w:szCs w:val="28"/>
          <w:lang w:val="uk-UA"/>
        </w:rPr>
        <w:t>[</w:t>
      </w:r>
      <w:r>
        <w:rPr>
          <w:sz w:val="28"/>
          <w:szCs w:val="28"/>
          <w:lang w:val="en-US"/>
        </w:rPr>
        <w:t>RK</w:t>
      </w:r>
      <w:r w:rsidRPr="00CA6EB3">
        <w:rPr>
          <w:sz w:val="28"/>
          <w:szCs w:val="28"/>
          <w:lang w:val="uk-UA"/>
        </w:rPr>
        <w:t xml:space="preserve">, </w:t>
      </w:r>
      <w:r>
        <w:rPr>
          <w:sz w:val="28"/>
          <w:szCs w:val="28"/>
          <w:lang w:val="en-US"/>
        </w:rPr>
        <w:t>c</w:t>
      </w:r>
      <w:r w:rsidRPr="00CA6EB3">
        <w:rPr>
          <w:sz w:val="28"/>
          <w:szCs w:val="28"/>
          <w:lang w:val="uk-UA"/>
        </w:rPr>
        <w:t>. 2</w:t>
      </w:r>
      <w:r>
        <w:rPr>
          <w:sz w:val="28"/>
          <w:szCs w:val="28"/>
        </w:rPr>
        <w:t>9</w:t>
      </w:r>
      <w:r w:rsidRPr="00CA6EB3">
        <w:rPr>
          <w:sz w:val="28"/>
          <w:szCs w:val="28"/>
          <w:lang w:val="uk-UA"/>
        </w:rPr>
        <w:t>].</w:t>
      </w:r>
      <w:r>
        <w:rPr>
          <w:sz w:val="28"/>
          <w:szCs w:val="28"/>
          <w:lang w:val="en-US"/>
        </w:rPr>
        <w:t>’</w:t>
      </w:r>
    </w:p>
    <w:p w14:paraId="6931A423" w14:textId="6CFC6A0B" w:rsidR="00EB39D4" w:rsidRPr="00B234AC" w:rsidRDefault="00B234AC" w:rsidP="00B234A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uk-UA"/>
        </w:rPr>
      </w:pPr>
      <w:r>
        <w:rPr>
          <w:sz w:val="28"/>
          <w:szCs w:val="28"/>
          <w:lang w:val="uk-UA"/>
        </w:rPr>
        <w:t xml:space="preserve">Адресант та адресат присутні експліцитно. </w:t>
      </w:r>
      <w:r>
        <w:rPr>
          <w:sz w:val="28"/>
          <w:szCs w:val="28"/>
        </w:rPr>
        <w:t xml:space="preserve">У </w:t>
      </w:r>
      <w:r>
        <w:rPr>
          <w:sz w:val="28"/>
          <w:szCs w:val="28"/>
          <w:lang w:val="uk-UA"/>
        </w:rPr>
        <w:t xml:space="preserve">репліці Робіна займенник </w:t>
      </w:r>
      <w:r w:rsidRPr="005B4077">
        <w:rPr>
          <w:i/>
          <w:iCs/>
          <w:sz w:val="28"/>
          <w:szCs w:val="28"/>
        </w:rPr>
        <w:t>I</w:t>
      </w:r>
      <w:r>
        <w:rPr>
          <w:sz w:val="28"/>
          <w:szCs w:val="28"/>
          <w:lang w:val="uk-UA"/>
        </w:rPr>
        <w:t xml:space="preserve"> чітко позначає його як мовця, тобто персоналізує висловлювання й акцентує увагу на власному розумінні ситуації. Займенник </w:t>
      </w:r>
      <w:r w:rsidRPr="009962FE">
        <w:rPr>
          <w:i/>
          <w:iCs/>
          <w:sz w:val="28"/>
          <w:szCs w:val="28"/>
          <w:lang w:val="en-US"/>
        </w:rPr>
        <w:t>you</w:t>
      </w:r>
      <w:r>
        <w:rPr>
          <w:sz w:val="28"/>
          <w:szCs w:val="28"/>
          <w:lang w:val="uk-UA"/>
        </w:rPr>
        <w:t xml:space="preserve"> вказує на адресата – професора </w:t>
      </w:r>
      <w:proofErr w:type="spellStart"/>
      <w:r>
        <w:rPr>
          <w:sz w:val="28"/>
          <w:szCs w:val="28"/>
          <w:lang w:val="uk-UA"/>
        </w:rPr>
        <w:t>Ловелла</w:t>
      </w:r>
      <w:proofErr w:type="spellEnd"/>
      <w:r>
        <w:rPr>
          <w:sz w:val="28"/>
          <w:szCs w:val="28"/>
          <w:lang w:val="uk-UA"/>
        </w:rPr>
        <w:t>, а займенник</w:t>
      </w:r>
      <w:r w:rsidRPr="009962FE">
        <w:rPr>
          <w:sz w:val="28"/>
          <w:szCs w:val="28"/>
          <w:lang w:val="uk-UA"/>
        </w:rPr>
        <w:t xml:space="preserve"> </w:t>
      </w:r>
      <w:r>
        <w:rPr>
          <w:sz w:val="28"/>
          <w:szCs w:val="28"/>
          <w:lang w:val="uk-UA"/>
        </w:rPr>
        <w:t xml:space="preserve">першої особи в об’єктному відмінку </w:t>
      </w:r>
      <w:r w:rsidRPr="009962FE">
        <w:rPr>
          <w:i/>
          <w:iCs/>
          <w:sz w:val="28"/>
          <w:szCs w:val="28"/>
          <w:lang w:val="en-US"/>
        </w:rPr>
        <w:t>me</w:t>
      </w:r>
      <w:r w:rsidRPr="009962FE">
        <w:rPr>
          <w:sz w:val="28"/>
          <w:szCs w:val="28"/>
          <w:lang w:val="uk-UA"/>
        </w:rPr>
        <w:t xml:space="preserve"> показує, що мовець сприймає себе як об'єкт </w:t>
      </w:r>
      <w:r>
        <w:rPr>
          <w:sz w:val="28"/>
          <w:szCs w:val="28"/>
          <w:lang w:val="uk-UA"/>
        </w:rPr>
        <w:t xml:space="preserve">бажання професора. У другій репліці займенник </w:t>
      </w:r>
      <w:r w:rsidRPr="009962FE">
        <w:rPr>
          <w:i/>
          <w:iCs/>
          <w:sz w:val="28"/>
          <w:szCs w:val="28"/>
          <w:lang w:val="en-US"/>
        </w:rPr>
        <w:t>I</w:t>
      </w:r>
      <w:r>
        <w:rPr>
          <w:sz w:val="28"/>
          <w:szCs w:val="28"/>
          <w:lang w:val="uk-UA"/>
        </w:rPr>
        <w:t xml:space="preserve"> визначає професора </w:t>
      </w:r>
      <w:proofErr w:type="spellStart"/>
      <w:r>
        <w:rPr>
          <w:sz w:val="28"/>
          <w:szCs w:val="28"/>
          <w:lang w:val="uk-UA"/>
        </w:rPr>
        <w:t>Ловелла</w:t>
      </w:r>
      <w:proofErr w:type="spellEnd"/>
      <w:r>
        <w:rPr>
          <w:sz w:val="28"/>
          <w:szCs w:val="28"/>
          <w:lang w:val="uk-UA"/>
        </w:rPr>
        <w:t xml:space="preserve"> у ролі мовця, а не Робіна. Так само як і займенник </w:t>
      </w:r>
      <w:r w:rsidRPr="00AB2805">
        <w:rPr>
          <w:i/>
          <w:iCs/>
          <w:sz w:val="28"/>
          <w:szCs w:val="28"/>
          <w:lang w:val="en-US"/>
        </w:rPr>
        <w:t>you</w:t>
      </w:r>
      <w:r>
        <w:rPr>
          <w:sz w:val="28"/>
          <w:szCs w:val="28"/>
          <w:lang w:val="uk-UA"/>
        </w:rPr>
        <w:t xml:space="preserve"> використовується для позначення Робіна, а не професора </w:t>
      </w:r>
      <w:proofErr w:type="spellStart"/>
      <w:r>
        <w:rPr>
          <w:sz w:val="28"/>
          <w:szCs w:val="28"/>
          <w:lang w:val="uk-UA"/>
        </w:rPr>
        <w:t>Ловелла</w:t>
      </w:r>
      <w:proofErr w:type="spellEnd"/>
      <w:r>
        <w:rPr>
          <w:sz w:val="28"/>
          <w:szCs w:val="28"/>
          <w:lang w:val="uk-UA"/>
        </w:rPr>
        <w:t xml:space="preserve"> як адресата бажання. Тобто важливу роль тут відіграє контекст без якого вищенаведені репліки стають беззмістовними, адже ми не зрозуміємо, хто є адресантом, а хто адресатом. </w:t>
      </w:r>
      <w:r w:rsidRPr="005F4275">
        <w:rPr>
          <w:color w:val="000000"/>
          <w:sz w:val="28"/>
          <w:szCs w:val="28"/>
        </w:rPr>
        <w:t xml:space="preserve">Контекст забезпечує семантичну і прагматичну чіткість висловлювань, дозволяючи </w:t>
      </w:r>
      <w:r>
        <w:rPr>
          <w:color w:val="000000"/>
          <w:sz w:val="28"/>
          <w:szCs w:val="28"/>
          <w:lang w:val="uk-UA"/>
        </w:rPr>
        <w:t>читачеві</w:t>
      </w:r>
      <w:r w:rsidRPr="005F4275">
        <w:rPr>
          <w:color w:val="000000"/>
          <w:sz w:val="28"/>
          <w:szCs w:val="28"/>
        </w:rPr>
        <w:t xml:space="preserve"> ідентифікувати, до кого саме звертається мовець і кого стосується висловлене бажання. </w:t>
      </w:r>
    </w:p>
    <w:p w14:paraId="0F772815" w14:textId="18C1454F" w:rsidR="009D5820" w:rsidRDefault="009D5820" w:rsidP="000409E3">
      <w:pPr>
        <w:pStyle w:val="ae"/>
        <w:rPr>
          <w:lang w:val="uk-UA"/>
        </w:rPr>
      </w:pPr>
      <w:r>
        <w:rPr>
          <w:lang w:val="uk-UA"/>
        </w:rPr>
        <w:t xml:space="preserve">Тож особовий дейксис є </w:t>
      </w:r>
      <w:proofErr w:type="spellStart"/>
      <w:r>
        <w:rPr>
          <w:lang w:val="uk-UA"/>
        </w:rPr>
        <w:t>мовним</w:t>
      </w:r>
      <w:proofErr w:type="spellEnd"/>
      <w:r>
        <w:rPr>
          <w:lang w:val="uk-UA"/>
        </w:rPr>
        <w:t xml:space="preserve"> засобом для ідентифікації наявності </w:t>
      </w:r>
      <w:proofErr w:type="spellStart"/>
      <w:r>
        <w:rPr>
          <w:lang w:val="uk-UA"/>
        </w:rPr>
        <w:t>комунікантів</w:t>
      </w:r>
      <w:proofErr w:type="spellEnd"/>
      <w:r>
        <w:rPr>
          <w:lang w:val="uk-UA"/>
        </w:rPr>
        <w:t xml:space="preserve">, незалежно від того, чи ця наявність виражена </w:t>
      </w:r>
      <w:r w:rsidR="00E908D7">
        <w:rPr>
          <w:lang w:val="uk-UA"/>
        </w:rPr>
        <w:t>прямо</w:t>
      </w:r>
      <w:r>
        <w:rPr>
          <w:lang w:val="uk-UA"/>
        </w:rPr>
        <w:t xml:space="preserve"> (експліцитно) чи </w:t>
      </w:r>
      <w:r w:rsidR="005B1A47">
        <w:rPr>
          <w:lang w:val="uk-UA"/>
        </w:rPr>
        <w:t>непрямо</w:t>
      </w:r>
      <w:r>
        <w:rPr>
          <w:lang w:val="uk-UA"/>
        </w:rPr>
        <w:t xml:space="preserve"> (імпліцитно). З огляду на це, він становить невід’ємний компонент функціонально-семантичної категорії </w:t>
      </w:r>
      <w:proofErr w:type="spellStart"/>
      <w:r>
        <w:rPr>
          <w:lang w:val="uk-UA"/>
        </w:rPr>
        <w:t>персональності</w:t>
      </w:r>
      <w:proofErr w:type="spellEnd"/>
      <w:r>
        <w:rPr>
          <w:lang w:val="uk-UA"/>
        </w:rPr>
        <w:t>.</w:t>
      </w:r>
      <w:r w:rsidR="00E908D7">
        <w:rPr>
          <w:lang w:val="uk-UA"/>
        </w:rPr>
        <w:t xml:space="preserve"> </w:t>
      </w:r>
      <w:proofErr w:type="spellStart"/>
      <w:r>
        <w:rPr>
          <w:lang w:val="uk-UA"/>
        </w:rPr>
        <w:t>Персональність</w:t>
      </w:r>
      <w:proofErr w:type="spellEnd"/>
      <w:r>
        <w:rPr>
          <w:lang w:val="uk-UA"/>
        </w:rPr>
        <w:t xml:space="preserve"> – це фундаментальна лінгвістична категорія, що фіксує наявність і участь </w:t>
      </w:r>
      <w:proofErr w:type="spellStart"/>
      <w:r>
        <w:rPr>
          <w:lang w:val="uk-UA"/>
        </w:rPr>
        <w:t>мовного</w:t>
      </w:r>
      <w:proofErr w:type="spellEnd"/>
      <w:r>
        <w:rPr>
          <w:lang w:val="uk-UA"/>
        </w:rPr>
        <w:t xml:space="preserve"> суб’єкта в комунікативному акті. Вона реалізується через систему </w:t>
      </w:r>
      <w:proofErr w:type="spellStart"/>
      <w:r>
        <w:rPr>
          <w:lang w:val="uk-UA"/>
        </w:rPr>
        <w:t>мовних</w:t>
      </w:r>
      <w:proofErr w:type="spellEnd"/>
      <w:r>
        <w:rPr>
          <w:lang w:val="uk-UA"/>
        </w:rPr>
        <w:t xml:space="preserve"> </w:t>
      </w:r>
      <w:r w:rsidR="00E908D7">
        <w:rPr>
          <w:lang w:val="uk-UA"/>
        </w:rPr>
        <w:t xml:space="preserve">засобів (особові займенники, дієслівні форми, синтаксичні конструкції, що позначають суб’єктність). </w:t>
      </w:r>
    </w:p>
    <w:p w14:paraId="62D6E611" w14:textId="15EBB257" w:rsidR="00E971F1" w:rsidRPr="00E908D7" w:rsidRDefault="00E908D7" w:rsidP="000409E3">
      <w:pPr>
        <w:pStyle w:val="ae"/>
        <w:rPr>
          <w:lang w:val="uk-UA"/>
        </w:rPr>
      </w:pPr>
      <w:r>
        <w:rPr>
          <w:lang w:val="uk-UA"/>
        </w:rPr>
        <w:lastRenderedPageBreak/>
        <w:t xml:space="preserve">Згідно з Н.Ю. </w:t>
      </w:r>
      <w:proofErr w:type="spellStart"/>
      <w:r>
        <w:rPr>
          <w:lang w:val="uk-UA"/>
        </w:rPr>
        <w:t>Ясаковою</w:t>
      </w:r>
      <w:proofErr w:type="spellEnd"/>
      <w:r>
        <w:rPr>
          <w:lang w:val="uk-UA"/>
        </w:rPr>
        <w:t xml:space="preserve">, </w:t>
      </w:r>
      <w:proofErr w:type="spellStart"/>
      <w:r>
        <w:rPr>
          <w:lang w:val="uk-UA"/>
        </w:rPr>
        <w:t>персональність</w:t>
      </w:r>
      <w:proofErr w:type="spellEnd"/>
      <w:r>
        <w:rPr>
          <w:lang w:val="uk-UA"/>
        </w:rPr>
        <w:t xml:space="preserve"> є семантичною</w:t>
      </w:r>
      <w:r w:rsidRPr="00E908D7">
        <w:rPr>
          <w:lang w:val="ru-RU"/>
        </w:rPr>
        <w:t>/</w:t>
      </w:r>
      <w:r w:rsidR="007C0411">
        <w:rPr>
          <w:lang w:val="ru-RU"/>
        </w:rPr>
        <w:t xml:space="preserve"> </w:t>
      </w:r>
      <w:r>
        <w:rPr>
          <w:lang w:val="uk-UA"/>
        </w:rPr>
        <w:t xml:space="preserve">концептуальною категорією, організованою у вигляді бінарних протиставлень (наприклад, </w:t>
      </w:r>
      <w:proofErr w:type="spellStart"/>
      <w:r>
        <w:rPr>
          <w:lang w:val="uk-UA"/>
        </w:rPr>
        <w:t>персональність</w:t>
      </w:r>
      <w:proofErr w:type="spellEnd"/>
      <w:r>
        <w:rPr>
          <w:lang w:val="uk-UA"/>
        </w:rPr>
        <w:t xml:space="preserve"> та </w:t>
      </w:r>
      <w:proofErr w:type="spellStart"/>
      <w:r>
        <w:rPr>
          <w:lang w:val="uk-UA"/>
        </w:rPr>
        <w:t>імперсональність</w:t>
      </w:r>
      <w:proofErr w:type="spellEnd"/>
      <w:r>
        <w:rPr>
          <w:lang w:val="uk-UA"/>
        </w:rPr>
        <w:t xml:space="preserve">). Вона слугує головним засобом вираження суб’єктивної позиції та особистого ставлення мовця, на відміну від імперсональних конструкцій, де суб’єкт залишається невизначеним або відсутнім </w:t>
      </w:r>
      <w:r w:rsidR="00E971F1" w:rsidRPr="00B22183">
        <w:rPr>
          <w:lang w:val="ru-RU"/>
        </w:rPr>
        <w:t>[</w:t>
      </w:r>
      <w:r w:rsidR="00B4544C">
        <w:rPr>
          <w:lang w:val="uk-UA"/>
        </w:rPr>
        <w:t>27</w:t>
      </w:r>
      <w:r w:rsidR="00E971F1" w:rsidRPr="00B22183">
        <w:rPr>
          <w:lang w:val="ru-RU"/>
        </w:rPr>
        <w:t>]</w:t>
      </w:r>
      <w:r w:rsidR="00E971F1">
        <w:t>.</w:t>
      </w:r>
    </w:p>
    <w:p w14:paraId="5A0EBC5A" w14:textId="67E2A201" w:rsidR="005B1A47" w:rsidRDefault="00E908D7"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sz w:val="28"/>
          <w:szCs w:val="28"/>
          <w:lang w:val="uk-UA"/>
        </w:rPr>
      </w:pPr>
      <w:r>
        <w:rPr>
          <w:color w:val="000000"/>
          <w:sz w:val="28"/>
          <w:szCs w:val="28"/>
          <w:lang w:val="uk-UA"/>
        </w:rPr>
        <w:t xml:space="preserve">Експліцитне вираження суб’єкта бажання в цих прикладах досягається за допомогою особових займенників. На противагу цьому, власні іменники, незважаючи на їхню здатність ідентифікувати учасників комунікації (наприклад, </w:t>
      </w:r>
      <w:r w:rsidRPr="00E908D7">
        <w:rPr>
          <w:rStyle w:val="af"/>
          <w:i/>
          <w:iCs/>
          <w:u w:val="single"/>
        </w:rPr>
        <w:t>Ramy</w:t>
      </w:r>
      <w:r w:rsidRPr="00E908D7">
        <w:rPr>
          <w:rStyle w:val="af"/>
          <w:i/>
          <w:iCs/>
        </w:rPr>
        <w:t xml:space="preserve"> wanted to fight</w:t>
      </w:r>
      <w:r>
        <w:rPr>
          <w:rStyle w:val="af"/>
          <w:i/>
          <w:iCs/>
          <w:lang w:val="uk-UA"/>
        </w:rPr>
        <w:t xml:space="preserve"> </w:t>
      </w:r>
      <w:r w:rsidRPr="00E908D7">
        <w:rPr>
          <w:rStyle w:val="af"/>
          <w:lang w:val="uk-UA"/>
        </w:rPr>
        <w:t>[</w:t>
      </w:r>
      <w:r>
        <w:rPr>
          <w:color w:val="000000"/>
          <w:sz w:val="28"/>
          <w:szCs w:val="28"/>
          <w:lang w:val="en-US"/>
        </w:rPr>
        <w:t>RK</w:t>
      </w:r>
      <w:r w:rsidRPr="00DC7195">
        <w:rPr>
          <w:color w:val="000000"/>
          <w:sz w:val="28"/>
          <w:szCs w:val="28"/>
          <w:lang w:val="uk-UA"/>
        </w:rPr>
        <w:t xml:space="preserve">, </w:t>
      </w:r>
      <w:r>
        <w:rPr>
          <w:color w:val="000000"/>
          <w:sz w:val="28"/>
          <w:szCs w:val="28"/>
          <w:lang w:val="en-US"/>
        </w:rPr>
        <w:t>c</w:t>
      </w:r>
      <w:r w:rsidRPr="00DC7195">
        <w:rPr>
          <w:color w:val="000000"/>
          <w:sz w:val="28"/>
          <w:szCs w:val="28"/>
          <w:lang w:val="uk-UA"/>
        </w:rPr>
        <w:t xml:space="preserve">. </w:t>
      </w:r>
      <w:r>
        <w:rPr>
          <w:color w:val="000000"/>
          <w:sz w:val="28"/>
          <w:szCs w:val="28"/>
          <w:lang w:val="uk-UA"/>
        </w:rPr>
        <w:t>6</w:t>
      </w:r>
      <w:r w:rsidRPr="00DC7195">
        <w:rPr>
          <w:color w:val="000000"/>
          <w:sz w:val="28"/>
          <w:szCs w:val="28"/>
          <w:lang w:val="uk-UA"/>
        </w:rPr>
        <w:t>5</w:t>
      </w:r>
      <w:r w:rsidRPr="00E908D7">
        <w:rPr>
          <w:rStyle w:val="af"/>
          <w:lang w:val="uk-UA"/>
        </w:rPr>
        <w:t>]</w:t>
      </w:r>
      <w:r>
        <w:rPr>
          <w:color w:val="000000"/>
          <w:sz w:val="28"/>
          <w:szCs w:val="28"/>
          <w:lang w:val="uk-UA"/>
        </w:rPr>
        <w:t xml:space="preserve">), характеризуються нижчою частотністю вживання в рамках художнього дискурсу </w:t>
      </w:r>
      <w:r w:rsidR="00B216EE">
        <w:rPr>
          <w:color w:val="000000"/>
          <w:sz w:val="28"/>
          <w:szCs w:val="28"/>
          <w:lang w:val="uk-UA"/>
        </w:rPr>
        <w:t xml:space="preserve">(див. Табл. </w:t>
      </w:r>
      <w:r w:rsidR="00B02401">
        <w:rPr>
          <w:color w:val="000000"/>
          <w:sz w:val="28"/>
          <w:szCs w:val="28"/>
          <w:lang w:val="uk-UA"/>
        </w:rPr>
        <w:t>3</w:t>
      </w:r>
      <w:r w:rsidR="00B216EE">
        <w:rPr>
          <w:color w:val="000000"/>
          <w:sz w:val="28"/>
          <w:szCs w:val="28"/>
          <w:lang w:val="uk-UA"/>
        </w:rPr>
        <w:t>).</w:t>
      </w:r>
      <w:r w:rsidR="000409E3">
        <w:rPr>
          <w:color w:val="000000"/>
          <w:sz w:val="28"/>
          <w:szCs w:val="28"/>
          <w:lang w:val="uk-UA"/>
        </w:rPr>
        <w:t xml:space="preserve"> </w:t>
      </w:r>
      <w:r w:rsidR="005B1A47">
        <w:rPr>
          <w:color w:val="000000"/>
          <w:sz w:val="28"/>
          <w:szCs w:val="28"/>
          <w:lang w:val="uk-UA"/>
        </w:rPr>
        <w:t>Імпліцитне вираження присутності мовця досягається насамперед завдяки використанню безособових конструкцій та певних способів дієслова. Наприклад, бажання може бути виражене імперативом у поєднання з благанням («</w:t>
      </w:r>
      <w:r w:rsidR="005B1A47" w:rsidRPr="00675909">
        <w:rPr>
          <w:i/>
          <w:iCs/>
          <w:color w:val="000000"/>
          <w:sz w:val="28"/>
          <w:szCs w:val="28"/>
          <w:u w:val="single"/>
          <w:lang w:val="en-US"/>
        </w:rPr>
        <w:t>Please</w:t>
      </w:r>
      <w:r w:rsidR="005B1A47" w:rsidRPr="00B93DB5">
        <w:rPr>
          <w:i/>
          <w:iCs/>
          <w:color w:val="000000"/>
          <w:sz w:val="28"/>
          <w:szCs w:val="28"/>
          <w:lang w:val="uk-UA"/>
        </w:rPr>
        <w:t xml:space="preserve">, </w:t>
      </w:r>
      <w:r w:rsidR="005B1A47" w:rsidRPr="00675909">
        <w:rPr>
          <w:i/>
          <w:iCs/>
          <w:color w:val="000000"/>
          <w:sz w:val="28"/>
          <w:szCs w:val="28"/>
          <w:lang w:val="en-US"/>
        </w:rPr>
        <w:t>for</w:t>
      </w:r>
      <w:r w:rsidR="005B1A47" w:rsidRPr="00B93DB5">
        <w:rPr>
          <w:i/>
          <w:iCs/>
          <w:color w:val="000000"/>
          <w:sz w:val="28"/>
          <w:szCs w:val="28"/>
          <w:lang w:val="uk-UA"/>
        </w:rPr>
        <w:t xml:space="preserve"> </w:t>
      </w:r>
      <w:r w:rsidR="005B1A47" w:rsidRPr="00675909">
        <w:rPr>
          <w:i/>
          <w:iCs/>
          <w:color w:val="000000"/>
          <w:sz w:val="28"/>
          <w:szCs w:val="28"/>
          <w:lang w:val="en-US"/>
        </w:rPr>
        <w:t>the</w:t>
      </w:r>
      <w:r w:rsidR="005B1A47" w:rsidRPr="00B93DB5">
        <w:rPr>
          <w:i/>
          <w:iCs/>
          <w:color w:val="000000"/>
          <w:sz w:val="28"/>
          <w:szCs w:val="28"/>
          <w:lang w:val="uk-UA"/>
        </w:rPr>
        <w:t xml:space="preserve"> </w:t>
      </w:r>
      <w:r w:rsidR="005B1A47" w:rsidRPr="00675909">
        <w:rPr>
          <w:i/>
          <w:iCs/>
          <w:color w:val="000000"/>
          <w:sz w:val="28"/>
          <w:szCs w:val="28"/>
          <w:lang w:val="en-US"/>
        </w:rPr>
        <w:t>love</w:t>
      </w:r>
      <w:r w:rsidR="005B1A47" w:rsidRPr="00B93DB5">
        <w:rPr>
          <w:i/>
          <w:iCs/>
          <w:color w:val="000000"/>
          <w:sz w:val="28"/>
          <w:szCs w:val="28"/>
          <w:lang w:val="uk-UA"/>
        </w:rPr>
        <w:t xml:space="preserve"> </w:t>
      </w:r>
      <w:r w:rsidR="005B1A47" w:rsidRPr="00675909">
        <w:rPr>
          <w:i/>
          <w:iCs/>
          <w:color w:val="000000"/>
          <w:sz w:val="28"/>
          <w:szCs w:val="28"/>
          <w:lang w:val="en-US"/>
        </w:rPr>
        <w:t>of</w:t>
      </w:r>
      <w:r w:rsidR="005B1A47" w:rsidRPr="00B93DB5">
        <w:rPr>
          <w:i/>
          <w:iCs/>
          <w:color w:val="000000"/>
          <w:sz w:val="28"/>
          <w:szCs w:val="28"/>
          <w:lang w:val="uk-UA"/>
        </w:rPr>
        <w:t xml:space="preserve"> </w:t>
      </w:r>
      <w:r w:rsidR="005B1A47" w:rsidRPr="00675909">
        <w:rPr>
          <w:i/>
          <w:iCs/>
          <w:color w:val="000000"/>
          <w:sz w:val="28"/>
          <w:szCs w:val="28"/>
          <w:lang w:val="en-US"/>
        </w:rPr>
        <w:t>God</w:t>
      </w:r>
      <w:r w:rsidR="005B1A47" w:rsidRPr="00B93DB5">
        <w:rPr>
          <w:i/>
          <w:iCs/>
          <w:color w:val="000000"/>
          <w:sz w:val="28"/>
          <w:szCs w:val="28"/>
          <w:lang w:val="uk-UA"/>
        </w:rPr>
        <w:t xml:space="preserve">, </w:t>
      </w:r>
      <w:r w:rsidR="005B1A47" w:rsidRPr="000A407E">
        <w:rPr>
          <w:i/>
          <w:iCs/>
          <w:color w:val="000000"/>
          <w:sz w:val="28"/>
          <w:szCs w:val="28"/>
          <w:u w:val="single"/>
          <w:lang w:val="en-US"/>
        </w:rPr>
        <w:t>stop</w:t>
      </w:r>
      <w:r w:rsidR="005B1A47">
        <w:rPr>
          <w:color w:val="000000"/>
          <w:sz w:val="28"/>
          <w:szCs w:val="28"/>
          <w:lang w:val="uk-UA"/>
        </w:rPr>
        <w:t xml:space="preserve">» </w:t>
      </w:r>
      <w:r w:rsidR="005B1A47" w:rsidRPr="00B93DB5">
        <w:rPr>
          <w:color w:val="000000"/>
          <w:sz w:val="28"/>
          <w:szCs w:val="28"/>
          <w:lang w:val="uk-UA"/>
        </w:rPr>
        <w:t>[</w:t>
      </w:r>
      <w:r w:rsidR="005B1A47">
        <w:rPr>
          <w:color w:val="000000"/>
          <w:sz w:val="28"/>
          <w:szCs w:val="28"/>
          <w:lang w:val="en-US"/>
        </w:rPr>
        <w:t>RK</w:t>
      </w:r>
      <w:r w:rsidR="005B1A47" w:rsidRPr="00B93DB5">
        <w:rPr>
          <w:color w:val="000000"/>
          <w:sz w:val="28"/>
          <w:szCs w:val="28"/>
          <w:lang w:val="uk-UA"/>
        </w:rPr>
        <w:t xml:space="preserve">, </w:t>
      </w:r>
      <w:r w:rsidR="005B1A47">
        <w:rPr>
          <w:color w:val="000000"/>
          <w:sz w:val="28"/>
          <w:szCs w:val="28"/>
          <w:lang w:val="en-US"/>
        </w:rPr>
        <w:t>c</w:t>
      </w:r>
      <w:r w:rsidR="005B1A47" w:rsidRPr="00B93DB5">
        <w:rPr>
          <w:color w:val="000000"/>
          <w:sz w:val="28"/>
          <w:szCs w:val="28"/>
          <w:lang w:val="uk-UA"/>
        </w:rPr>
        <w:t>. 339]</w:t>
      </w:r>
      <w:r w:rsidR="005B1A47">
        <w:rPr>
          <w:color w:val="000000"/>
          <w:sz w:val="28"/>
          <w:szCs w:val="28"/>
          <w:lang w:val="uk-UA"/>
        </w:rPr>
        <w:t xml:space="preserve">), конструкцією </w:t>
      </w:r>
      <w:r w:rsidR="005B1A47" w:rsidRPr="000409E3">
        <w:rPr>
          <w:i/>
          <w:iCs/>
          <w:color w:val="000000"/>
          <w:sz w:val="28"/>
          <w:szCs w:val="28"/>
          <w:lang w:val="en-US"/>
        </w:rPr>
        <w:t>If</w:t>
      </w:r>
      <w:r w:rsidR="005B1A47" w:rsidRPr="000409E3">
        <w:rPr>
          <w:i/>
          <w:iCs/>
          <w:color w:val="000000"/>
          <w:sz w:val="28"/>
          <w:szCs w:val="28"/>
          <w:lang w:val="uk-UA"/>
        </w:rPr>
        <w:t xml:space="preserve"> </w:t>
      </w:r>
      <w:r w:rsidR="005B1A47" w:rsidRPr="000409E3">
        <w:rPr>
          <w:i/>
          <w:iCs/>
          <w:color w:val="000000"/>
          <w:sz w:val="28"/>
          <w:szCs w:val="28"/>
          <w:lang w:val="en-US"/>
        </w:rPr>
        <w:t>only</w:t>
      </w:r>
      <w:r w:rsidR="005B1A47">
        <w:rPr>
          <w:color w:val="000000"/>
          <w:sz w:val="28"/>
          <w:szCs w:val="28"/>
          <w:lang w:val="uk-UA"/>
        </w:rPr>
        <w:t xml:space="preserve">, що передає нереалізоване бажання щодо минулого, формою </w:t>
      </w:r>
      <w:proofErr w:type="spellStart"/>
      <w:r w:rsidR="005B1A47">
        <w:rPr>
          <w:color w:val="000000"/>
          <w:sz w:val="28"/>
          <w:szCs w:val="28"/>
          <w:lang w:val="uk-UA"/>
        </w:rPr>
        <w:t>суб’юнктиву</w:t>
      </w:r>
      <w:proofErr w:type="spellEnd"/>
      <w:r w:rsidR="005B1A47">
        <w:rPr>
          <w:color w:val="000000"/>
          <w:sz w:val="28"/>
          <w:szCs w:val="28"/>
          <w:lang w:val="uk-UA"/>
        </w:rPr>
        <w:t xml:space="preserve"> </w:t>
      </w:r>
      <w:r w:rsidR="005B1A47" w:rsidRPr="00B9643B">
        <w:rPr>
          <w:i/>
          <w:iCs/>
          <w:color w:val="000000"/>
          <w:sz w:val="28"/>
          <w:szCs w:val="28"/>
          <w:lang w:val="uk-UA"/>
        </w:rPr>
        <w:t>(</w:t>
      </w:r>
      <w:r w:rsidR="005B1A47" w:rsidRPr="00B9643B">
        <w:rPr>
          <w:i/>
          <w:iCs/>
          <w:color w:val="000000"/>
          <w:sz w:val="28"/>
          <w:szCs w:val="28"/>
          <w:lang w:val="en-US"/>
        </w:rPr>
        <w:t>Subjunctive</w:t>
      </w:r>
      <w:r w:rsidR="005B1A47" w:rsidRPr="00DB0446">
        <w:rPr>
          <w:i/>
          <w:iCs/>
          <w:color w:val="000000"/>
          <w:sz w:val="28"/>
          <w:szCs w:val="28"/>
          <w:lang w:val="uk-UA"/>
        </w:rPr>
        <w:t xml:space="preserve"> </w:t>
      </w:r>
      <w:r w:rsidR="005B1A47" w:rsidRPr="00B9643B">
        <w:rPr>
          <w:i/>
          <w:iCs/>
          <w:color w:val="000000"/>
          <w:sz w:val="28"/>
          <w:szCs w:val="28"/>
          <w:lang w:val="en-US"/>
        </w:rPr>
        <w:t>I</w:t>
      </w:r>
      <w:r w:rsidR="005B1A47" w:rsidRPr="00B9643B">
        <w:rPr>
          <w:i/>
          <w:iCs/>
          <w:color w:val="000000"/>
          <w:sz w:val="28"/>
          <w:szCs w:val="28"/>
          <w:lang w:val="uk-UA"/>
        </w:rPr>
        <w:t>)</w:t>
      </w:r>
      <w:r w:rsidR="005B1A47">
        <w:rPr>
          <w:color w:val="000000"/>
          <w:sz w:val="28"/>
          <w:szCs w:val="28"/>
          <w:lang w:val="uk-UA"/>
        </w:rPr>
        <w:t xml:space="preserve"> (наприклад, </w:t>
      </w:r>
      <w:r w:rsidR="005B1A47" w:rsidRPr="001E5DDE">
        <w:rPr>
          <w:i/>
          <w:iCs/>
          <w:color w:val="000000"/>
          <w:sz w:val="28"/>
          <w:szCs w:val="28"/>
          <w:u w:val="single"/>
          <w:lang w:val="en-GB"/>
        </w:rPr>
        <w:t>Be</w:t>
      </w:r>
      <w:r w:rsidR="005B1A47" w:rsidRPr="005B1A47">
        <w:rPr>
          <w:i/>
          <w:iCs/>
          <w:color w:val="000000"/>
          <w:sz w:val="28"/>
          <w:szCs w:val="28"/>
          <w:u w:val="single"/>
          <w:lang w:val="uk-UA"/>
        </w:rPr>
        <w:t xml:space="preserve"> </w:t>
      </w:r>
      <w:r w:rsidR="005B1A47" w:rsidRPr="001E5DDE">
        <w:rPr>
          <w:i/>
          <w:iCs/>
          <w:color w:val="000000"/>
          <w:sz w:val="28"/>
          <w:szCs w:val="28"/>
          <w:u w:val="single"/>
          <w:lang w:val="en-GB"/>
        </w:rPr>
        <w:t>that</w:t>
      </w:r>
      <w:r w:rsidR="005B1A47" w:rsidRPr="005B1A47">
        <w:rPr>
          <w:i/>
          <w:iCs/>
          <w:color w:val="000000"/>
          <w:sz w:val="28"/>
          <w:szCs w:val="28"/>
          <w:u w:val="single"/>
          <w:lang w:val="uk-UA"/>
        </w:rPr>
        <w:t xml:space="preserve"> </w:t>
      </w:r>
      <w:r w:rsidR="005B1A47" w:rsidRPr="001E5DDE">
        <w:rPr>
          <w:i/>
          <w:iCs/>
          <w:color w:val="000000"/>
          <w:sz w:val="28"/>
          <w:szCs w:val="28"/>
          <w:u w:val="single"/>
          <w:lang w:val="en-GB"/>
        </w:rPr>
        <w:t>as</w:t>
      </w:r>
      <w:r w:rsidR="005B1A47" w:rsidRPr="005B1A47">
        <w:rPr>
          <w:i/>
          <w:iCs/>
          <w:color w:val="000000"/>
          <w:sz w:val="28"/>
          <w:szCs w:val="28"/>
          <w:u w:val="single"/>
          <w:lang w:val="uk-UA"/>
        </w:rPr>
        <w:t xml:space="preserve"> </w:t>
      </w:r>
      <w:r w:rsidR="005B1A47" w:rsidRPr="001E5DDE">
        <w:rPr>
          <w:i/>
          <w:iCs/>
          <w:color w:val="000000"/>
          <w:sz w:val="28"/>
          <w:szCs w:val="28"/>
          <w:u w:val="single"/>
          <w:lang w:val="en-GB"/>
        </w:rPr>
        <w:t>it</w:t>
      </w:r>
      <w:r w:rsidR="005B1A47" w:rsidRPr="005B1A47">
        <w:rPr>
          <w:i/>
          <w:iCs/>
          <w:color w:val="000000"/>
          <w:sz w:val="28"/>
          <w:szCs w:val="28"/>
          <w:u w:val="single"/>
          <w:lang w:val="uk-UA"/>
        </w:rPr>
        <w:t xml:space="preserve"> </w:t>
      </w:r>
      <w:r w:rsidR="005B1A47" w:rsidRPr="001E5DDE">
        <w:rPr>
          <w:i/>
          <w:iCs/>
          <w:color w:val="000000"/>
          <w:sz w:val="28"/>
          <w:szCs w:val="28"/>
          <w:u w:val="single"/>
          <w:lang w:val="en-GB"/>
        </w:rPr>
        <w:t>may</w:t>
      </w:r>
      <w:r w:rsidR="005B1A47" w:rsidRPr="005B1A47">
        <w:rPr>
          <w:i/>
          <w:iCs/>
          <w:color w:val="000000"/>
          <w:sz w:val="28"/>
          <w:szCs w:val="28"/>
          <w:lang w:val="uk-UA"/>
        </w:rPr>
        <w:t xml:space="preserve"> </w:t>
      </w:r>
      <w:r w:rsidR="005B1A47" w:rsidRPr="005B1A47">
        <w:rPr>
          <w:color w:val="000000"/>
          <w:sz w:val="28"/>
          <w:szCs w:val="28"/>
          <w:lang w:val="uk-UA"/>
        </w:rPr>
        <w:t>[</w:t>
      </w:r>
      <w:r w:rsidR="005B1A47">
        <w:rPr>
          <w:color w:val="000000"/>
          <w:sz w:val="28"/>
          <w:szCs w:val="28"/>
          <w:lang w:val="en-US"/>
        </w:rPr>
        <w:t>RK</w:t>
      </w:r>
      <w:r w:rsidR="005B1A47" w:rsidRPr="005B1A47">
        <w:rPr>
          <w:color w:val="000000"/>
          <w:sz w:val="28"/>
          <w:szCs w:val="28"/>
          <w:lang w:val="uk-UA"/>
        </w:rPr>
        <w:t xml:space="preserve">, </w:t>
      </w:r>
      <w:r w:rsidR="005B1A47">
        <w:rPr>
          <w:color w:val="000000"/>
          <w:sz w:val="28"/>
          <w:szCs w:val="28"/>
          <w:lang w:val="en-US"/>
        </w:rPr>
        <w:t>c</w:t>
      </w:r>
      <w:r w:rsidR="005B1A47" w:rsidRPr="005B1A47">
        <w:rPr>
          <w:color w:val="000000"/>
          <w:sz w:val="28"/>
          <w:szCs w:val="28"/>
          <w:lang w:val="uk-UA"/>
        </w:rPr>
        <w:t>. 153]</w:t>
      </w:r>
      <w:r w:rsidR="005B1A47">
        <w:rPr>
          <w:color w:val="000000"/>
          <w:sz w:val="28"/>
          <w:szCs w:val="28"/>
          <w:lang w:val="uk-UA"/>
        </w:rPr>
        <w:t>).</w:t>
      </w:r>
    </w:p>
    <w:p w14:paraId="7EAC0F0A" w14:textId="77777777" w:rsidR="00EB39D4" w:rsidRDefault="00EB39D4" w:rsidP="00EB39D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sz w:val="28"/>
          <w:szCs w:val="28"/>
          <w:lang w:val="uk-UA"/>
        </w:rPr>
      </w:pPr>
      <w:r>
        <w:rPr>
          <w:color w:val="000000"/>
          <w:sz w:val="28"/>
          <w:szCs w:val="28"/>
          <w:lang w:val="uk-UA"/>
        </w:rPr>
        <w:t>Спираючись на репрезентативний матеріал, було визначено, що використання особового займенника третьої особи однини є найпоширенішим серед усіх інших (26</w:t>
      </w:r>
      <w:r w:rsidRPr="005B7788">
        <w:rPr>
          <w:color w:val="000000"/>
          <w:sz w:val="28"/>
          <w:szCs w:val="28"/>
          <w:lang w:val="uk-UA"/>
        </w:rPr>
        <w:t>%</w:t>
      </w:r>
      <w:r>
        <w:rPr>
          <w:color w:val="000000"/>
          <w:sz w:val="28"/>
          <w:szCs w:val="28"/>
          <w:lang w:val="uk-UA"/>
        </w:rPr>
        <w:t xml:space="preserve">), адже зазвичай розповідь ведеться від третьої особи </w:t>
      </w:r>
      <w:r w:rsidRPr="00196F0C">
        <w:rPr>
          <w:color w:val="000000"/>
          <w:sz w:val="28"/>
          <w:szCs w:val="28"/>
          <w:lang w:val="uk-UA"/>
        </w:rPr>
        <w:t>(див. Табл. 3).</w:t>
      </w:r>
      <w:r>
        <w:rPr>
          <w:color w:val="000000"/>
          <w:sz w:val="28"/>
          <w:szCs w:val="28"/>
          <w:lang w:val="uk-UA"/>
        </w:rPr>
        <w:t xml:space="preserve"> Особові займенники першої особи однини також є широко вживаними (21%) у художньому дискурсі, адже </w:t>
      </w:r>
      <w:proofErr w:type="spellStart"/>
      <w:r>
        <w:rPr>
          <w:color w:val="000000"/>
          <w:sz w:val="28"/>
          <w:szCs w:val="28"/>
          <w:lang w:val="uk-UA"/>
        </w:rPr>
        <w:t>оптативна</w:t>
      </w:r>
      <w:proofErr w:type="spellEnd"/>
      <w:r>
        <w:rPr>
          <w:color w:val="000000"/>
          <w:sz w:val="28"/>
          <w:szCs w:val="28"/>
          <w:lang w:val="uk-UA"/>
        </w:rPr>
        <w:t xml:space="preserve"> модальність передусім превалює у діалогічному та внутрішньому мовленні дійових осіб. Займенники другої особи однини та множини (18%) </w:t>
      </w:r>
      <w:r w:rsidRPr="00196F0C">
        <w:rPr>
          <w:color w:val="000000"/>
          <w:sz w:val="28"/>
          <w:szCs w:val="28"/>
          <w:lang w:val="uk-UA"/>
        </w:rPr>
        <w:t xml:space="preserve">зустрічаються </w:t>
      </w:r>
      <w:r>
        <w:rPr>
          <w:color w:val="000000"/>
          <w:sz w:val="28"/>
          <w:szCs w:val="28"/>
          <w:lang w:val="uk-UA"/>
        </w:rPr>
        <w:t xml:space="preserve">дещо </w:t>
      </w:r>
      <w:r w:rsidRPr="00196F0C">
        <w:rPr>
          <w:color w:val="000000"/>
          <w:sz w:val="28"/>
          <w:szCs w:val="28"/>
          <w:lang w:val="uk-UA"/>
        </w:rPr>
        <w:t>рідше,</w:t>
      </w:r>
      <w:r>
        <w:rPr>
          <w:color w:val="000000"/>
          <w:sz w:val="28"/>
          <w:szCs w:val="28"/>
          <w:lang w:val="uk-UA"/>
        </w:rPr>
        <w:t xml:space="preserve"> за їхньої допомоги мовець може висловити прохання, побажання, пораду тощо, виконання яких залежить від волі адресата. Наприклад, у реченні </w:t>
      </w:r>
      <w:r w:rsidRPr="007C312B">
        <w:rPr>
          <w:i/>
          <w:iCs/>
          <w:color w:val="000000"/>
          <w:sz w:val="28"/>
          <w:szCs w:val="28"/>
        </w:rPr>
        <w:t>Will you join us?</w:t>
      </w:r>
      <w:r w:rsidRPr="007C312B">
        <w:rPr>
          <w:color w:val="000000"/>
          <w:sz w:val="28"/>
          <w:szCs w:val="28"/>
          <w:lang w:val="uk-UA"/>
        </w:rPr>
        <w:t xml:space="preserve"> [</w:t>
      </w:r>
      <w:r>
        <w:rPr>
          <w:color w:val="000000"/>
          <w:sz w:val="28"/>
          <w:szCs w:val="28"/>
          <w:lang w:val="en-US"/>
        </w:rPr>
        <w:t>RK</w:t>
      </w:r>
      <w:r w:rsidRPr="007C312B">
        <w:rPr>
          <w:color w:val="000000"/>
          <w:sz w:val="28"/>
          <w:szCs w:val="28"/>
          <w:lang w:val="uk-UA"/>
        </w:rPr>
        <w:t xml:space="preserve">, </w:t>
      </w:r>
      <w:r>
        <w:rPr>
          <w:color w:val="000000"/>
          <w:sz w:val="28"/>
          <w:szCs w:val="28"/>
          <w:lang w:val="en-US"/>
        </w:rPr>
        <w:t>c</w:t>
      </w:r>
      <w:r w:rsidRPr="007C312B">
        <w:rPr>
          <w:color w:val="000000"/>
          <w:sz w:val="28"/>
          <w:szCs w:val="28"/>
          <w:lang w:val="uk-UA"/>
        </w:rPr>
        <w:t>. 103]</w:t>
      </w:r>
      <w:r>
        <w:rPr>
          <w:color w:val="000000"/>
          <w:sz w:val="28"/>
          <w:szCs w:val="28"/>
          <w:lang w:val="uk-UA"/>
        </w:rPr>
        <w:t xml:space="preserve"> мовець звертається до співрозмовника з пропозицією скласти компанію, що є вираженням бажання адресанта, реалізація якого залежить від адресата. Займенники першої (7%) та третьої (8%) особи множини є рідковживаними в </w:t>
      </w:r>
      <w:proofErr w:type="spellStart"/>
      <w:r>
        <w:rPr>
          <w:color w:val="000000"/>
          <w:sz w:val="28"/>
          <w:szCs w:val="28"/>
          <w:lang w:val="uk-UA"/>
        </w:rPr>
        <w:t>оптативних</w:t>
      </w:r>
      <w:proofErr w:type="spellEnd"/>
      <w:r>
        <w:rPr>
          <w:color w:val="000000"/>
          <w:sz w:val="28"/>
          <w:szCs w:val="28"/>
          <w:lang w:val="uk-UA"/>
        </w:rPr>
        <w:t xml:space="preserve"> висловлюваннях. Відтак, </w:t>
      </w:r>
      <w:r>
        <w:rPr>
          <w:color w:val="000000"/>
          <w:sz w:val="28"/>
          <w:szCs w:val="28"/>
          <w:lang w:val="uk-UA"/>
        </w:rPr>
        <w:lastRenderedPageBreak/>
        <w:t xml:space="preserve">можна припустити, що </w:t>
      </w:r>
      <w:proofErr w:type="spellStart"/>
      <w:r>
        <w:rPr>
          <w:color w:val="000000"/>
          <w:sz w:val="28"/>
          <w:szCs w:val="28"/>
          <w:lang w:val="uk-UA"/>
        </w:rPr>
        <w:t>оптативна</w:t>
      </w:r>
      <w:proofErr w:type="spellEnd"/>
      <w:r>
        <w:rPr>
          <w:color w:val="000000"/>
          <w:sz w:val="28"/>
          <w:szCs w:val="28"/>
          <w:lang w:val="uk-UA"/>
        </w:rPr>
        <w:t xml:space="preserve"> модальність здебільшого використовується для вираження внутрішнього стану конкретної людини, а не колективу. </w:t>
      </w:r>
    </w:p>
    <w:p w14:paraId="440371CC" w14:textId="77777777" w:rsidR="00EB39D4" w:rsidRDefault="006D0712" w:rsidP="00EB39D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color w:val="000000"/>
          <w:sz w:val="28"/>
          <w:szCs w:val="28"/>
          <w:lang w:val="ru-RU"/>
        </w:rPr>
      </w:pPr>
      <w:r w:rsidRPr="006D0712">
        <w:rPr>
          <w:color w:val="000000"/>
          <w:sz w:val="28"/>
          <w:szCs w:val="28"/>
          <w:lang w:val="uk-UA"/>
        </w:rPr>
        <w:t xml:space="preserve">Прагматичний аналіз показав, </w:t>
      </w:r>
      <w:r w:rsidR="00EB39D4">
        <w:rPr>
          <w:color w:val="000000"/>
          <w:sz w:val="28"/>
          <w:szCs w:val="28"/>
          <w:lang w:val="uk-UA"/>
        </w:rPr>
        <w:t>що прохання</w:t>
      </w:r>
      <w:r w:rsidR="00EB39D4" w:rsidRPr="00A139D0">
        <w:rPr>
          <w:color w:val="000000"/>
          <w:sz w:val="28"/>
          <w:szCs w:val="28"/>
          <w:lang w:val="ru-RU"/>
        </w:rPr>
        <w:t>/</w:t>
      </w:r>
      <w:r w:rsidR="00EB39D4">
        <w:rPr>
          <w:color w:val="000000"/>
          <w:sz w:val="28"/>
          <w:szCs w:val="28"/>
          <w:lang w:val="uk-UA"/>
        </w:rPr>
        <w:t xml:space="preserve">благання та побажання передусім представлені імпліцитно. </w:t>
      </w:r>
      <w:r w:rsidR="00EB39D4" w:rsidRPr="000E4506">
        <w:rPr>
          <w:color w:val="000000"/>
          <w:sz w:val="28"/>
          <w:szCs w:val="28"/>
          <w:lang w:val="uk-UA"/>
        </w:rPr>
        <w:t>Наприклад,</w:t>
      </w:r>
      <w:r w:rsidR="00EB39D4">
        <w:rPr>
          <w:color w:val="000000"/>
          <w:sz w:val="28"/>
          <w:szCs w:val="28"/>
          <w:lang w:val="uk-UA"/>
        </w:rPr>
        <w:t xml:space="preserve"> </w:t>
      </w:r>
      <w:r w:rsidR="00EB39D4" w:rsidRPr="00675909">
        <w:rPr>
          <w:i/>
          <w:iCs/>
          <w:color w:val="000000"/>
          <w:sz w:val="28"/>
          <w:szCs w:val="28"/>
          <w:u w:val="single"/>
          <w:lang w:val="en-US"/>
        </w:rPr>
        <w:t>Please</w:t>
      </w:r>
      <w:r w:rsidR="00EB39D4" w:rsidRPr="00B93DB5">
        <w:rPr>
          <w:i/>
          <w:iCs/>
          <w:color w:val="000000"/>
          <w:sz w:val="28"/>
          <w:szCs w:val="28"/>
          <w:lang w:val="uk-UA"/>
        </w:rPr>
        <w:t xml:space="preserve">, </w:t>
      </w:r>
      <w:r w:rsidR="00EB39D4" w:rsidRPr="00675909">
        <w:rPr>
          <w:i/>
          <w:iCs/>
          <w:color w:val="000000"/>
          <w:sz w:val="28"/>
          <w:szCs w:val="28"/>
          <w:lang w:val="en-US"/>
        </w:rPr>
        <w:t>for</w:t>
      </w:r>
      <w:r w:rsidR="00EB39D4" w:rsidRPr="00B93DB5">
        <w:rPr>
          <w:i/>
          <w:iCs/>
          <w:color w:val="000000"/>
          <w:sz w:val="28"/>
          <w:szCs w:val="28"/>
          <w:lang w:val="uk-UA"/>
        </w:rPr>
        <w:t xml:space="preserve"> </w:t>
      </w:r>
      <w:r w:rsidR="00EB39D4" w:rsidRPr="00675909">
        <w:rPr>
          <w:i/>
          <w:iCs/>
          <w:color w:val="000000"/>
          <w:sz w:val="28"/>
          <w:szCs w:val="28"/>
          <w:lang w:val="en-US"/>
        </w:rPr>
        <w:t>the</w:t>
      </w:r>
      <w:r w:rsidR="00EB39D4" w:rsidRPr="00B93DB5">
        <w:rPr>
          <w:i/>
          <w:iCs/>
          <w:color w:val="000000"/>
          <w:sz w:val="28"/>
          <w:szCs w:val="28"/>
          <w:lang w:val="uk-UA"/>
        </w:rPr>
        <w:t xml:space="preserve"> </w:t>
      </w:r>
      <w:r w:rsidR="00EB39D4" w:rsidRPr="00675909">
        <w:rPr>
          <w:i/>
          <w:iCs/>
          <w:color w:val="000000"/>
          <w:sz w:val="28"/>
          <w:szCs w:val="28"/>
          <w:lang w:val="en-US"/>
        </w:rPr>
        <w:t>love</w:t>
      </w:r>
      <w:r w:rsidR="00EB39D4" w:rsidRPr="00B93DB5">
        <w:rPr>
          <w:i/>
          <w:iCs/>
          <w:color w:val="000000"/>
          <w:sz w:val="28"/>
          <w:szCs w:val="28"/>
          <w:lang w:val="uk-UA"/>
        </w:rPr>
        <w:t xml:space="preserve"> </w:t>
      </w:r>
      <w:r w:rsidR="00EB39D4" w:rsidRPr="00675909">
        <w:rPr>
          <w:i/>
          <w:iCs/>
          <w:color w:val="000000"/>
          <w:sz w:val="28"/>
          <w:szCs w:val="28"/>
          <w:lang w:val="en-US"/>
        </w:rPr>
        <w:t>of</w:t>
      </w:r>
      <w:r w:rsidR="00EB39D4" w:rsidRPr="00B93DB5">
        <w:rPr>
          <w:i/>
          <w:iCs/>
          <w:color w:val="000000"/>
          <w:sz w:val="28"/>
          <w:szCs w:val="28"/>
          <w:lang w:val="uk-UA"/>
        </w:rPr>
        <w:t xml:space="preserve"> </w:t>
      </w:r>
      <w:r w:rsidR="00EB39D4" w:rsidRPr="00675909">
        <w:rPr>
          <w:i/>
          <w:iCs/>
          <w:color w:val="000000"/>
          <w:sz w:val="28"/>
          <w:szCs w:val="28"/>
          <w:lang w:val="en-US"/>
        </w:rPr>
        <w:t>God</w:t>
      </w:r>
      <w:r w:rsidR="00EB39D4" w:rsidRPr="00B93DB5">
        <w:rPr>
          <w:i/>
          <w:iCs/>
          <w:color w:val="000000"/>
          <w:sz w:val="28"/>
          <w:szCs w:val="28"/>
          <w:lang w:val="uk-UA"/>
        </w:rPr>
        <w:t xml:space="preserve">, </w:t>
      </w:r>
      <w:r w:rsidR="00EB39D4" w:rsidRPr="000A407E">
        <w:rPr>
          <w:i/>
          <w:iCs/>
          <w:color w:val="000000"/>
          <w:sz w:val="28"/>
          <w:szCs w:val="28"/>
          <w:u w:val="single"/>
          <w:lang w:val="en-US"/>
        </w:rPr>
        <w:t>stop</w:t>
      </w:r>
      <w:r w:rsidR="00EB39D4" w:rsidRPr="00B93DB5">
        <w:rPr>
          <w:color w:val="000000"/>
          <w:sz w:val="28"/>
          <w:szCs w:val="28"/>
          <w:lang w:val="uk-UA"/>
        </w:rPr>
        <w:t xml:space="preserve"> [</w:t>
      </w:r>
      <w:r w:rsidR="00EB39D4">
        <w:rPr>
          <w:color w:val="000000"/>
          <w:sz w:val="28"/>
          <w:szCs w:val="28"/>
          <w:lang w:val="en-US"/>
        </w:rPr>
        <w:t>RK</w:t>
      </w:r>
      <w:r w:rsidR="00EB39D4" w:rsidRPr="00B93DB5">
        <w:rPr>
          <w:color w:val="000000"/>
          <w:sz w:val="28"/>
          <w:szCs w:val="28"/>
          <w:lang w:val="uk-UA"/>
        </w:rPr>
        <w:t xml:space="preserve">, </w:t>
      </w:r>
      <w:r w:rsidR="00EB39D4">
        <w:rPr>
          <w:color w:val="000000"/>
          <w:sz w:val="28"/>
          <w:szCs w:val="28"/>
          <w:lang w:val="en-US"/>
        </w:rPr>
        <w:t>c</w:t>
      </w:r>
      <w:r w:rsidR="00EB39D4" w:rsidRPr="00B93DB5">
        <w:rPr>
          <w:color w:val="000000"/>
          <w:sz w:val="28"/>
          <w:szCs w:val="28"/>
          <w:lang w:val="uk-UA"/>
        </w:rPr>
        <w:t>. 339]</w:t>
      </w:r>
      <w:r w:rsidR="00EB39D4">
        <w:rPr>
          <w:color w:val="000000"/>
          <w:sz w:val="28"/>
          <w:szCs w:val="28"/>
          <w:lang w:val="uk-UA"/>
        </w:rPr>
        <w:t>. Порада зазвичай представлена експліцитно: займенники другої особи однини та множини. Наприклад,</w:t>
      </w:r>
      <w:r w:rsidR="00EB39D4">
        <w:rPr>
          <w:color w:val="000000"/>
          <w:sz w:val="28"/>
          <w:szCs w:val="28"/>
          <w:lang w:val="en-US"/>
        </w:rPr>
        <w:t xml:space="preserve"> </w:t>
      </w:r>
      <w:r w:rsidR="00EB39D4" w:rsidRPr="009744F4">
        <w:rPr>
          <w:i/>
          <w:iCs/>
          <w:color w:val="000000"/>
          <w:sz w:val="28"/>
          <w:szCs w:val="28"/>
          <w:u w:val="single"/>
          <w:lang w:val="en-US"/>
        </w:rPr>
        <w:t>You</w:t>
      </w:r>
      <w:r w:rsidR="00EB39D4" w:rsidRPr="009744F4">
        <w:rPr>
          <w:i/>
          <w:iCs/>
          <w:color w:val="000000"/>
          <w:sz w:val="28"/>
          <w:szCs w:val="28"/>
          <w:lang w:val="en-US"/>
        </w:rPr>
        <w:t>’d</w:t>
      </w:r>
      <w:r w:rsidR="00EB39D4" w:rsidRPr="00FE684F">
        <w:rPr>
          <w:i/>
          <w:iCs/>
          <w:color w:val="000000"/>
          <w:sz w:val="28"/>
          <w:szCs w:val="28"/>
          <w:lang w:val="en-US"/>
        </w:rPr>
        <w:t xml:space="preserve"> be better off taking it up directly with him</w:t>
      </w:r>
      <w:r w:rsidR="00EB39D4">
        <w:rPr>
          <w:color w:val="000000"/>
          <w:sz w:val="28"/>
          <w:szCs w:val="28"/>
          <w:lang w:val="en-US"/>
        </w:rPr>
        <w:t xml:space="preserve"> [RK, c. 368]. </w:t>
      </w:r>
      <w:r w:rsidR="00EB39D4">
        <w:rPr>
          <w:color w:val="000000"/>
          <w:sz w:val="28"/>
          <w:szCs w:val="28"/>
          <w:lang w:val="uk-UA"/>
        </w:rPr>
        <w:t xml:space="preserve">Натомість жаль характеризується як експліцитною </w:t>
      </w:r>
      <w:r w:rsidR="00EB39D4">
        <w:rPr>
          <w:color w:val="000000"/>
          <w:sz w:val="28"/>
          <w:szCs w:val="28"/>
          <w:lang w:val="en-US"/>
        </w:rPr>
        <w:t>(</w:t>
      </w:r>
      <w:r w:rsidR="00EB39D4" w:rsidRPr="009744F4">
        <w:rPr>
          <w:i/>
          <w:iCs/>
          <w:color w:val="000000"/>
          <w:sz w:val="28"/>
          <w:szCs w:val="28"/>
          <w:u w:val="single"/>
          <w:lang w:val="en-US"/>
        </w:rPr>
        <w:t>I</w:t>
      </w:r>
      <w:r w:rsidR="00EB39D4" w:rsidRPr="00D514D8">
        <w:rPr>
          <w:i/>
          <w:iCs/>
          <w:color w:val="000000"/>
          <w:sz w:val="28"/>
          <w:szCs w:val="28"/>
          <w:lang w:val="en-US"/>
        </w:rPr>
        <w:t xml:space="preserve"> wish he would see me</w:t>
      </w:r>
      <w:r w:rsidR="00EB39D4">
        <w:rPr>
          <w:color w:val="000000"/>
          <w:sz w:val="28"/>
          <w:szCs w:val="28"/>
          <w:lang w:val="en-US"/>
        </w:rPr>
        <w:t xml:space="preserve"> [RK, c. 251])</w:t>
      </w:r>
      <w:r w:rsidR="00EB39D4">
        <w:rPr>
          <w:color w:val="000000"/>
          <w:sz w:val="28"/>
          <w:szCs w:val="28"/>
          <w:lang w:val="uk-UA"/>
        </w:rPr>
        <w:t>, так імпліцитною представленістю</w:t>
      </w:r>
      <w:r w:rsidR="00EB39D4" w:rsidRPr="009744F4">
        <w:rPr>
          <w:color w:val="000000"/>
          <w:sz w:val="28"/>
          <w:szCs w:val="28"/>
          <w:lang w:val="en-US"/>
        </w:rPr>
        <w:t xml:space="preserve"> </w:t>
      </w:r>
      <w:r w:rsidR="00EB39D4" w:rsidRPr="00FB5D9E">
        <w:rPr>
          <w:color w:val="000000"/>
          <w:sz w:val="28"/>
          <w:szCs w:val="28"/>
          <w:lang w:val="ru-RU"/>
        </w:rPr>
        <w:t>(</w:t>
      </w:r>
      <w:r w:rsidR="00EB39D4" w:rsidRPr="009744F4">
        <w:rPr>
          <w:i/>
          <w:iCs/>
          <w:color w:val="000000"/>
          <w:sz w:val="28"/>
          <w:szCs w:val="28"/>
          <w:u w:val="single"/>
          <w:lang w:val="en-GB"/>
        </w:rPr>
        <w:t>Be</w:t>
      </w:r>
      <w:r w:rsidR="00EB39D4" w:rsidRPr="00FB5D9E">
        <w:rPr>
          <w:i/>
          <w:iCs/>
          <w:color w:val="000000"/>
          <w:sz w:val="28"/>
          <w:szCs w:val="28"/>
          <w:lang w:val="ru-RU"/>
        </w:rPr>
        <w:t xml:space="preserve"> </w:t>
      </w:r>
      <w:r w:rsidR="00EB39D4" w:rsidRPr="009744F4">
        <w:rPr>
          <w:i/>
          <w:iCs/>
          <w:color w:val="000000"/>
          <w:sz w:val="28"/>
          <w:szCs w:val="28"/>
          <w:lang w:val="en-GB"/>
        </w:rPr>
        <w:t>that</w:t>
      </w:r>
      <w:r w:rsidR="00EB39D4" w:rsidRPr="00FB5D9E">
        <w:rPr>
          <w:i/>
          <w:iCs/>
          <w:color w:val="000000"/>
          <w:sz w:val="28"/>
          <w:szCs w:val="28"/>
          <w:lang w:val="ru-RU"/>
        </w:rPr>
        <w:t xml:space="preserve"> </w:t>
      </w:r>
      <w:r w:rsidR="00EB39D4" w:rsidRPr="009744F4">
        <w:rPr>
          <w:i/>
          <w:iCs/>
          <w:color w:val="000000"/>
          <w:sz w:val="28"/>
          <w:szCs w:val="28"/>
          <w:lang w:val="en-GB"/>
        </w:rPr>
        <w:t>as</w:t>
      </w:r>
      <w:r w:rsidR="00EB39D4" w:rsidRPr="00FB5D9E">
        <w:rPr>
          <w:i/>
          <w:iCs/>
          <w:color w:val="000000"/>
          <w:sz w:val="28"/>
          <w:szCs w:val="28"/>
          <w:lang w:val="ru-RU"/>
        </w:rPr>
        <w:t xml:space="preserve"> </w:t>
      </w:r>
      <w:r w:rsidR="00EB39D4" w:rsidRPr="009744F4">
        <w:rPr>
          <w:i/>
          <w:iCs/>
          <w:color w:val="000000"/>
          <w:sz w:val="28"/>
          <w:szCs w:val="28"/>
          <w:lang w:val="en-GB"/>
        </w:rPr>
        <w:t>it</w:t>
      </w:r>
      <w:r w:rsidR="00EB39D4" w:rsidRPr="00FB5D9E">
        <w:rPr>
          <w:i/>
          <w:iCs/>
          <w:color w:val="000000"/>
          <w:sz w:val="28"/>
          <w:szCs w:val="28"/>
          <w:lang w:val="ru-RU"/>
        </w:rPr>
        <w:t xml:space="preserve"> </w:t>
      </w:r>
      <w:r w:rsidR="00EB39D4" w:rsidRPr="009744F4">
        <w:rPr>
          <w:i/>
          <w:iCs/>
          <w:color w:val="000000"/>
          <w:sz w:val="28"/>
          <w:szCs w:val="28"/>
          <w:lang w:val="en-GB"/>
        </w:rPr>
        <w:t>may</w:t>
      </w:r>
      <w:r w:rsidR="00EB39D4" w:rsidRPr="00FB5D9E">
        <w:rPr>
          <w:i/>
          <w:iCs/>
          <w:color w:val="000000"/>
          <w:sz w:val="28"/>
          <w:szCs w:val="28"/>
          <w:lang w:val="ru-RU"/>
        </w:rPr>
        <w:t xml:space="preserve"> </w:t>
      </w:r>
      <w:r w:rsidR="00EB39D4" w:rsidRPr="00FB5D9E">
        <w:rPr>
          <w:color w:val="000000"/>
          <w:sz w:val="28"/>
          <w:szCs w:val="28"/>
          <w:lang w:val="ru-RU"/>
        </w:rPr>
        <w:t>[</w:t>
      </w:r>
      <w:r w:rsidR="00EB39D4">
        <w:rPr>
          <w:color w:val="000000"/>
          <w:sz w:val="28"/>
          <w:szCs w:val="28"/>
          <w:lang w:val="en-US"/>
        </w:rPr>
        <w:t>RK</w:t>
      </w:r>
      <w:r w:rsidR="00EB39D4" w:rsidRPr="00FB5D9E">
        <w:rPr>
          <w:color w:val="000000"/>
          <w:sz w:val="28"/>
          <w:szCs w:val="28"/>
          <w:lang w:val="ru-RU"/>
        </w:rPr>
        <w:t xml:space="preserve">, </w:t>
      </w:r>
      <w:r w:rsidR="00EB39D4">
        <w:rPr>
          <w:color w:val="000000"/>
          <w:sz w:val="28"/>
          <w:szCs w:val="28"/>
          <w:lang w:val="en-US"/>
        </w:rPr>
        <w:t>c</w:t>
      </w:r>
      <w:r w:rsidR="00EB39D4" w:rsidRPr="00FB5D9E">
        <w:rPr>
          <w:color w:val="000000"/>
          <w:sz w:val="28"/>
          <w:szCs w:val="28"/>
          <w:lang w:val="ru-RU"/>
        </w:rPr>
        <w:t>. 153]).</w:t>
      </w:r>
    </w:p>
    <w:p w14:paraId="7016DB71" w14:textId="6B19489C" w:rsidR="00B216EE" w:rsidRDefault="00B216EE" w:rsidP="00EB39D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right"/>
        <w:rPr>
          <w:color w:val="000000"/>
          <w:sz w:val="28"/>
          <w:szCs w:val="28"/>
          <w:lang w:val="uk-UA"/>
        </w:rPr>
      </w:pPr>
      <w:r>
        <w:rPr>
          <w:color w:val="000000"/>
          <w:sz w:val="28"/>
          <w:szCs w:val="28"/>
          <w:lang w:val="uk-UA"/>
        </w:rPr>
        <w:t xml:space="preserve">Таблиця </w:t>
      </w:r>
      <w:r w:rsidR="002C312F">
        <w:rPr>
          <w:color w:val="000000"/>
          <w:sz w:val="28"/>
          <w:szCs w:val="28"/>
          <w:lang w:val="uk-UA"/>
        </w:rPr>
        <w:t>3</w:t>
      </w:r>
    </w:p>
    <w:p w14:paraId="37ED7E41" w14:textId="3A21747C" w:rsidR="00B216EE" w:rsidRPr="00751911" w:rsidRDefault="00B216EE"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709"/>
        <w:jc w:val="center"/>
        <w:rPr>
          <w:color w:val="000000"/>
          <w:sz w:val="28"/>
          <w:szCs w:val="28"/>
          <w:lang w:val="uk-UA"/>
        </w:rPr>
      </w:pPr>
      <w:r>
        <w:rPr>
          <w:color w:val="000000"/>
          <w:sz w:val="28"/>
          <w:szCs w:val="28"/>
          <w:lang w:val="uk-UA"/>
        </w:rPr>
        <w:t xml:space="preserve">Представленість </w:t>
      </w:r>
      <w:r w:rsidR="00751911">
        <w:rPr>
          <w:color w:val="000000"/>
          <w:sz w:val="28"/>
          <w:szCs w:val="28"/>
          <w:lang w:val="uk-UA"/>
        </w:rPr>
        <w:t>особового дейксиса</w:t>
      </w:r>
      <w:r w:rsidR="00751911" w:rsidRPr="006A2E39">
        <w:rPr>
          <w:color w:val="000000"/>
          <w:sz w:val="28"/>
          <w:szCs w:val="28"/>
          <w:lang w:val="uk-UA"/>
        </w:rPr>
        <w:t xml:space="preserve"> </w:t>
      </w:r>
      <w:r>
        <w:rPr>
          <w:color w:val="000000"/>
          <w:sz w:val="28"/>
          <w:szCs w:val="28"/>
          <w:lang w:val="uk-UA"/>
        </w:rPr>
        <w:t xml:space="preserve">в </w:t>
      </w:r>
      <w:proofErr w:type="spellStart"/>
      <w:r>
        <w:rPr>
          <w:color w:val="000000"/>
          <w:sz w:val="28"/>
          <w:szCs w:val="28"/>
          <w:lang w:val="uk-UA"/>
        </w:rPr>
        <w:t>оптативних</w:t>
      </w:r>
      <w:proofErr w:type="spellEnd"/>
      <w:r>
        <w:rPr>
          <w:color w:val="000000"/>
          <w:sz w:val="28"/>
          <w:szCs w:val="28"/>
          <w:lang w:val="uk-UA"/>
        </w:rPr>
        <w:t xml:space="preserve"> висловлюваннях</w:t>
      </w:r>
      <w:r w:rsidR="00C20B4C">
        <w:rPr>
          <w:color w:val="000000"/>
          <w:sz w:val="28"/>
          <w:szCs w:val="28"/>
          <w:lang w:val="uk-UA"/>
        </w:rPr>
        <w:t xml:space="preserve"> </w:t>
      </w:r>
    </w:p>
    <w:tbl>
      <w:tblPr>
        <w:tblStyle w:val="a5"/>
        <w:tblW w:w="9493" w:type="dxa"/>
        <w:tblLook w:val="04A0" w:firstRow="1" w:lastRow="0" w:firstColumn="1" w:lastColumn="0" w:noHBand="0" w:noVBand="1"/>
      </w:tblPr>
      <w:tblGrid>
        <w:gridCol w:w="2263"/>
        <w:gridCol w:w="1212"/>
        <w:gridCol w:w="1234"/>
        <w:gridCol w:w="1665"/>
        <w:gridCol w:w="3119"/>
      </w:tblGrid>
      <w:tr w:rsidR="00B216EE" w:rsidRPr="00D934AD" w14:paraId="5AF0D8F7" w14:textId="77777777" w:rsidTr="000D6FC5">
        <w:trPr>
          <w:trHeight w:val="274"/>
        </w:trPr>
        <w:tc>
          <w:tcPr>
            <w:tcW w:w="6374" w:type="dxa"/>
            <w:gridSpan w:val="4"/>
            <w:tcBorders>
              <w:top w:val="single" w:sz="4" w:space="0" w:color="000000"/>
              <w:left w:val="single" w:sz="4" w:space="0" w:color="000000"/>
              <w:bottom w:val="single" w:sz="4" w:space="0" w:color="000000"/>
              <w:right w:val="single" w:sz="4" w:space="0" w:color="000000"/>
            </w:tcBorders>
          </w:tcPr>
          <w:p w14:paraId="2D11555D" w14:textId="43B34DAB" w:rsidR="00B216EE" w:rsidRPr="00D934AD"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D934AD">
              <w:rPr>
                <w:color w:val="000000"/>
                <w:sz w:val="28"/>
                <w:szCs w:val="28"/>
                <w:lang w:val="uk-UA"/>
              </w:rPr>
              <w:t xml:space="preserve">Експліцитна </w:t>
            </w:r>
          </w:p>
          <w:p w14:paraId="2DAC96AC" w14:textId="77777777" w:rsidR="00033A79" w:rsidRPr="00D934AD"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D934AD">
              <w:rPr>
                <w:color w:val="000000"/>
                <w:sz w:val="28"/>
                <w:szCs w:val="28"/>
                <w:lang w:val="uk-UA"/>
              </w:rPr>
              <w:t xml:space="preserve">представленість суб’єкта </w:t>
            </w:r>
          </w:p>
          <w:p w14:paraId="0D048AC8" w14:textId="6C059832" w:rsidR="00B216EE" w:rsidRPr="00D934AD"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D934AD">
              <w:rPr>
                <w:color w:val="000000"/>
                <w:sz w:val="28"/>
                <w:szCs w:val="28"/>
                <w:lang w:val="uk-UA"/>
              </w:rPr>
              <w:t>бажання</w:t>
            </w:r>
          </w:p>
        </w:tc>
        <w:tc>
          <w:tcPr>
            <w:tcW w:w="3119" w:type="dxa"/>
            <w:tcBorders>
              <w:top w:val="single" w:sz="4" w:space="0" w:color="000000"/>
              <w:left w:val="single" w:sz="4" w:space="0" w:color="000000"/>
              <w:bottom w:val="single" w:sz="4" w:space="0" w:color="000000"/>
              <w:right w:val="single" w:sz="4" w:space="0" w:color="000000"/>
            </w:tcBorders>
          </w:tcPr>
          <w:p w14:paraId="024CE4C4" w14:textId="77777777" w:rsidR="00B216EE" w:rsidRPr="00D934AD"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D934AD">
              <w:rPr>
                <w:color w:val="000000"/>
                <w:sz w:val="28"/>
                <w:szCs w:val="28"/>
                <w:lang w:val="uk-UA"/>
              </w:rPr>
              <w:t>Імпліцитна представленість суб’єкта бажання</w:t>
            </w:r>
          </w:p>
        </w:tc>
      </w:tr>
      <w:tr w:rsidR="00B216EE" w:rsidRPr="00406100" w14:paraId="06506B08" w14:textId="77777777" w:rsidTr="000D6FC5">
        <w:trPr>
          <w:trHeight w:val="263"/>
        </w:trPr>
        <w:tc>
          <w:tcPr>
            <w:tcW w:w="2263" w:type="dxa"/>
            <w:tcBorders>
              <w:top w:val="single" w:sz="4" w:space="0" w:color="000000"/>
              <w:left w:val="single" w:sz="4" w:space="0" w:color="000000"/>
              <w:bottom w:val="single" w:sz="4" w:space="0" w:color="000000"/>
              <w:right w:val="single" w:sz="4" w:space="0" w:color="000000"/>
            </w:tcBorders>
          </w:tcPr>
          <w:p w14:paraId="64C06A8D"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sz w:val="28"/>
                <w:szCs w:val="28"/>
                <w:lang w:val="uk-UA"/>
              </w:rPr>
            </w:pPr>
            <w:r w:rsidRPr="00406100">
              <w:rPr>
                <w:color w:val="000000"/>
                <w:sz w:val="28"/>
                <w:szCs w:val="28"/>
                <w:lang w:val="uk-UA"/>
              </w:rPr>
              <w:t>Власні іменники</w:t>
            </w:r>
          </w:p>
        </w:tc>
        <w:tc>
          <w:tcPr>
            <w:tcW w:w="4111" w:type="dxa"/>
            <w:gridSpan w:val="3"/>
            <w:tcBorders>
              <w:top w:val="single" w:sz="4" w:space="0" w:color="000000"/>
              <w:left w:val="single" w:sz="4" w:space="0" w:color="000000"/>
              <w:right w:val="single" w:sz="4" w:space="0" w:color="000000"/>
            </w:tcBorders>
          </w:tcPr>
          <w:p w14:paraId="44C48681"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highlight w:val="yellow"/>
                <w:lang w:val="uk-UA"/>
              </w:rPr>
            </w:pPr>
            <w:r w:rsidRPr="00406100">
              <w:rPr>
                <w:color w:val="000000"/>
                <w:sz w:val="28"/>
                <w:szCs w:val="28"/>
                <w:lang w:val="uk-UA"/>
              </w:rPr>
              <w:t>Займенники</w:t>
            </w:r>
          </w:p>
        </w:tc>
        <w:tc>
          <w:tcPr>
            <w:tcW w:w="3119" w:type="dxa"/>
            <w:vMerge w:val="restart"/>
            <w:tcBorders>
              <w:top w:val="single" w:sz="4" w:space="0" w:color="000000"/>
              <w:left w:val="single" w:sz="4" w:space="0" w:color="000000"/>
              <w:right w:val="single" w:sz="4" w:space="0" w:color="000000"/>
            </w:tcBorders>
          </w:tcPr>
          <w:p w14:paraId="4268D031"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sz w:val="28"/>
                <w:szCs w:val="28"/>
                <w:lang w:val="en-US"/>
              </w:rPr>
            </w:pPr>
          </w:p>
          <w:p w14:paraId="4A07ACA9"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sz w:val="28"/>
                <w:szCs w:val="28"/>
                <w:lang w:val="en-US"/>
              </w:rPr>
            </w:pPr>
          </w:p>
          <w:p w14:paraId="2377A677"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sz w:val="28"/>
                <w:szCs w:val="28"/>
                <w:lang w:val="en-US"/>
              </w:rPr>
            </w:pPr>
          </w:p>
          <w:p w14:paraId="4039D941" w14:textId="28BAA878" w:rsidR="00B216EE" w:rsidRPr="00406100" w:rsidRDefault="000D6FC5"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i/>
                <w:iCs/>
                <w:color w:val="000000"/>
                <w:sz w:val="28"/>
                <w:szCs w:val="28"/>
                <w:lang w:val="en-US"/>
              </w:rPr>
            </w:pPr>
            <w:r w:rsidRPr="00406100">
              <w:rPr>
                <w:color w:val="000000"/>
                <w:sz w:val="28"/>
                <w:szCs w:val="28"/>
                <w:lang w:val="uk-UA"/>
              </w:rPr>
              <w:t xml:space="preserve">7 </w:t>
            </w:r>
            <w:r w:rsidR="00B216EE" w:rsidRPr="00406100">
              <w:rPr>
                <w:color w:val="000000"/>
                <w:sz w:val="28"/>
                <w:szCs w:val="28"/>
                <w:lang w:val="en-US"/>
              </w:rPr>
              <w:t>%</w:t>
            </w:r>
          </w:p>
        </w:tc>
      </w:tr>
      <w:tr w:rsidR="00B216EE" w14:paraId="47859CA4" w14:textId="77777777" w:rsidTr="000D6FC5">
        <w:trPr>
          <w:trHeight w:val="288"/>
        </w:trPr>
        <w:tc>
          <w:tcPr>
            <w:tcW w:w="2263" w:type="dxa"/>
            <w:vMerge w:val="restart"/>
            <w:tcBorders>
              <w:top w:val="single" w:sz="4" w:space="0" w:color="000000"/>
              <w:left w:val="single" w:sz="4" w:space="0" w:color="000000"/>
              <w:right w:val="single" w:sz="4" w:space="0" w:color="000000"/>
            </w:tcBorders>
          </w:tcPr>
          <w:p w14:paraId="5626D245"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jc w:val="center"/>
              <w:rPr>
                <w:color w:val="000000"/>
                <w:sz w:val="28"/>
                <w:szCs w:val="28"/>
                <w:lang w:val="uk-UA"/>
              </w:rPr>
            </w:pPr>
          </w:p>
          <w:p w14:paraId="2A5D7C08"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jc w:val="center"/>
              <w:rPr>
                <w:color w:val="000000"/>
                <w:sz w:val="28"/>
                <w:szCs w:val="28"/>
                <w:lang w:val="uk-UA"/>
              </w:rPr>
            </w:pPr>
            <w:r w:rsidRPr="00406100">
              <w:rPr>
                <w:color w:val="000000"/>
                <w:sz w:val="28"/>
                <w:szCs w:val="28"/>
                <w:lang w:val="uk-UA"/>
              </w:rPr>
              <w:t xml:space="preserve">13 </w:t>
            </w:r>
            <w:r w:rsidRPr="00406100">
              <w:rPr>
                <w:color w:val="000000"/>
                <w:sz w:val="28"/>
                <w:szCs w:val="28"/>
                <w:lang w:val="en-US"/>
              </w:rPr>
              <w:t>%</w:t>
            </w:r>
          </w:p>
        </w:tc>
        <w:tc>
          <w:tcPr>
            <w:tcW w:w="1212" w:type="dxa"/>
            <w:vMerge w:val="restart"/>
            <w:tcBorders>
              <w:top w:val="single" w:sz="4" w:space="0" w:color="000000"/>
              <w:left w:val="single" w:sz="4" w:space="0" w:color="000000"/>
              <w:right w:val="single" w:sz="4" w:space="0" w:color="000000"/>
            </w:tcBorders>
          </w:tcPr>
          <w:p w14:paraId="5F6C0603"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jc w:val="center"/>
              <w:rPr>
                <w:color w:val="000000"/>
                <w:sz w:val="28"/>
                <w:szCs w:val="28"/>
                <w:lang w:val="uk-UA"/>
              </w:rPr>
            </w:pPr>
            <w:r w:rsidRPr="00406100">
              <w:rPr>
                <w:color w:val="000000"/>
                <w:sz w:val="28"/>
                <w:szCs w:val="28"/>
                <w:lang w:val="uk-UA"/>
              </w:rPr>
              <w:t>особа</w:t>
            </w:r>
          </w:p>
        </w:tc>
        <w:tc>
          <w:tcPr>
            <w:tcW w:w="2899" w:type="dxa"/>
            <w:gridSpan w:val="2"/>
            <w:tcBorders>
              <w:top w:val="single" w:sz="4" w:space="0" w:color="000000"/>
              <w:left w:val="single" w:sz="4" w:space="0" w:color="000000"/>
              <w:right w:val="single" w:sz="4" w:space="0" w:color="000000"/>
            </w:tcBorders>
          </w:tcPr>
          <w:p w14:paraId="4E2F8964"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406100">
              <w:rPr>
                <w:color w:val="000000"/>
                <w:sz w:val="28"/>
                <w:szCs w:val="28"/>
                <w:lang w:val="uk-UA"/>
              </w:rPr>
              <w:t>число</w:t>
            </w:r>
          </w:p>
        </w:tc>
        <w:tc>
          <w:tcPr>
            <w:tcW w:w="3119" w:type="dxa"/>
            <w:vMerge/>
            <w:tcBorders>
              <w:left w:val="single" w:sz="4" w:space="0" w:color="000000"/>
              <w:right w:val="single" w:sz="4" w:space="0" w:color="000000"/>
            </w:tcBorders>
          </w:tcPr>
          <w:p w14:paraId="10B6952D" w14:textId="77777777" w:rsidR="00B216EE"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sz w:val="28"/>
                <w:szCs w:val="28"/>
                <w:lang w:val="uk-UA"/>
              </w:rPr>
            </w:pPr>
          </w:p>
        </w:tc>
      </w:tr>
      <w:tr w:rsidR="00B216EE" w14:paraId="16672316" w14:textId="77777777" w:rsidTr="000D6FC5">
        <w:trPr>
          <w:trHeight w:val="225"/>
        </w:trPr>
        <w:tc>
          <w:tcPr>
            <w:tcW w:w="2263" w:type="dxa"/>
            <w:vMerge/>
            <w:tcBorders>
              <w:left w:val="single" w:sz="4" w:space="0" w:color="000000"/>
              <w:right w:val="single" w:sz="4" w:space="0" w:color="000000"/>
            </w:tcBorders>
          </w:tcPr>
          <w:p w14:paraId="6BD70961"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sz w:val="28"/>
                <w:szCs w:val="28"/>
                <w:lang w:val="uk-UA"/>
              </w:rPr>
            </w:pPr>
          </w:p>
        </w:tc>
        <w:tc>
          <w:tcPr>
            <w:tcW w:w="1212" w:type="dxa"/>
            <w:vMerge/>
            <w:tcBorders>
              <w:left w:val="single" w:sz="4" w:space="0" w:color="000000"/>
              <w:bottom w:val="single" w:sz="4" w:space="0" w:color="000000"/>
              <w:right w:val="single" w:sz="4" w:space="0" w:color="000000"/>
            </w:tcBorders>
          </w:tcPr>
          <w:p w14:paraId="338FCB38"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sz w:val="28"/>
                <w:szCs w:val="28"/>
                <w:lang w:val="uk-UA"/>
              </w:rPr>
            </w:pPr>
          </w:p>
        </w:tc>
        <w:tc>
          <w:tcPr>
            <w:tcW w:w="1234" w:type="dxa"/>
            <w:tcBorders>
              <w:left w:val="single" w:sz="4" w:space="0" w:color="000000"/>
              <w:bottom w:val="single" w:sz="4" w:space="0" w:color="000000"/>
            </w:tcBorders>
          </w:tcPr>
          <w:p w14:paraId="2E73FC49"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406100">
              <w:rPr>
                <w:color w:val="000000"/>
                <w:sz w:val="28"/>
                <w:szCs w:val="28"/>
                <w:lang w:val="uk-UA"/>
              </w:rPr>
              <w:t>однина</w:t>
            </w:r>
          </w:p>
        </w:tc>
        <w:tc>
          <w:tcPr>
            <w:tcW w:w="1665" w:type="dxa"/>
            <w:tcBorders>
              <w:bottom w:val="single" w:sz="4" w:space="0" w:color="000000"/>
              <w:right w:val="single" w:sz="4" w:space="0" w:color="000000"/>
            </w:tcBorders>
          </w:tcPr>
          <w:p w14:paraId="32A2474D"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406100">
              <w:rPr>
                <w:color w:val="000000"/>
                <w:sz w:val="28"/>
                <w:szCs w:val="28"/>
                <w:lang w:val="uk-UA"/>
              </w:rPr>
              <w:t>множина</w:t>
            </w:r>
          </w:p>
        </w:tc>
        <w:tc>
          <w:tcPr>
            <w:tcW w:w="3119" w:type="dxa"/>
            <w:vMerge/>
            <w:tcBorders>
              <w:left w:val="single" w:sz="4" w:space="0" w:color="000000"/>
              <w:right w:val="single" w:sz="4" w:space="0" w:color="000000"/>
            </w:tcBorders>
          </w:tcPr>
          <w:p w14:paraId="16961317" w14:textId="77777777" w:rsidR="00B216EE"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sz w:val="28"/>
                <w:szCs w:val="28"/>
                <w:lang w:val="uk-UA"/>
              </w:rPr>
            </w:pPr>
          </w:p>
        </w:tc>
      </w:tr>
      <w:tr w:rsidR="00B216EE" w14:paraId="480C46EC" w14:textId="77777777" w:rsidTr="000D6FC5">
        <w:trPr>
          <w:trHeight w:val="273"/>
        </w:trPr>
        <w:tc>
          <w:tcPr>
            <w:tcW w:w="2263" w:type="dxa"/>
            <w:vMerge/>
            <w:tcBorders>
              <w:left w:val="single" w:sz="4" w:space="0" w:color="000000"/>
              <w:right w:val="single" w:sz="4" w:space="0" w:color="000000"/>
            </w:tcBorders>
          </w:tcPr>
          <w:p w14:paraId="0DB9D2A5"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sz w:val="28"/>
                <w:szCs w:val="28"/>
                <w:lang w:val="uk-UA"/>
              </w:rPr>
            </w:pPr>
          </w:p>
        </w:tc>
        <w:tc>
          <w:tcPr>
            <w:tcW w:w="1212" w:type="dxa"/>
            <w:tcBorders>
              <w:top w:val="single" w:sz="4" w:space="0" w:color="000000"/>
              <w:left w:val="single" w:sz="4" w:space="0" w:color="000000"/>
              <w:right w:val="single" w:sz="4" w:space="0" w:color="000000"/>
            </w:tcBorders>
          </w:tcPr>
          <w:p w14:paraId="2CD2BAA4"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406100">
              <w:rPr>
                <w:color w:val="000000"/>
                <w:sz w:val="28"/>
                <w:szCs w:val="28"/>
                <w:lang w:val="uk-UA"/>
              </w:rPr>
              <w:t>1</w:t>
            </w:r>
          </w:p>
        </w:tc>
        <w:tc>
          <w:tcPr>
            <w:tcW w:w="1234" w:type="dxa"/>
            <w:tcBorders>
              <w:top w:val="single" w:sz="4" w:space="0" w:color="000000"/>
              <w:left w:val="single" w:sz="4" w:space="0" w:color="000000"/>
            </w:tcBorders>
          </w:tcPr>
          <w:p w14:paraId="2B4EEFFC"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en-US"/>
              </w:rPr>
            </w:pPr>
            <w:r w:rsidRPr="00406100">
              <w:rPr>
                <w:color w:val="000000"/>
                <w:sz w:val="28"/>
                <w:szCs w:val="28"/>
                <w:lang w:val="en-US"/>
              </w:rPr>
              <w:t>2</w:t>
            </w:r>
            <w:r w:rsidRPr="00406100">
              <w:rPr>
                <w:color w:val="000000"/>
                <w:sz w:val="28"/>
                <w:szCs w:val="28"/>
                <w:lang w:val="uk-UA"/>
              </w:rPr>
              <w:t>1</w:t>
            </w:r>
            <w:r w:rsidRPr="00406100">
              <w:rPr>
                <w:color w:val="000000"/>
                <w:sz w:val="28"/>
                <w:szCs w:val="28"/>
                <w:lang w:val="en-US"/>
              </w:rPr>
              <w:t>%</w:t>
            </w:r>
          </w:p>
        </w:tc>
        <w:tc>
          <w:tcPr>
            <w:tcW w:w="1665" w:type="dxa"/>
            <w:tcBorders>
              <w:top w:val="single" w:sz="4" w:space="0" w:color="000000"/>
              <w:right w:val="single" w:sz="4" w:space="0" w:color="000000"/>
            </w:tcBorders>
          </w:tcPr>
          <w:p w14:paraId="0E595830"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en-US"/>
              </w:rPr>
            </w:pPr>
            <w:r w:rsidRPr="00406100">
              <w:rPr>
                <w:color w:val="000000"/>
                <w:sz w:val="28"/>
                <w:szCs w:val="28"/>
                <w:lang w:val="uk-UA"/>
              </w:rPr>
              <w:t>7</w:t>
            </w:r>
            <w:r w:rsidRPr="00406100">
              <w:rPr>
                <w:color w:val="000000"/>
                <w:sz w:val="28"/>
                <w:szCs w:val="28"/>
                <w:lang w:val="en-US"/>
              </w:rPr>
              <w:t>%</w:t>
            </w:r>
          </w:p>
        </w:tc>
        <w:tc>
          <w:tcPr>
            <w:tcW w:w="3119" w:type="dxa"/>
            <w:vMerge/>
            <w:tcBorders>
              <w:left w:val="single" w:sz="4" w:space="0" w:color="000000"/>
              <w:right w:val="single" w:sz="4" w:space="0" w:color="000000"/>
            </w:tcBorders>
          </w:tcPr>
          <w:p w14:paraId="1498E169" w14:textId="77777777" w:rsidR="00B216EE"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sz w:val="28"/>
                <w:szCs w:val="28"/>
                <w:lang w:val="uk-UA"/>
              </w:rPr>
            </w:pPr>
          </w:p>
        </w:tc>
      </w:tr>
      <w:tr w:rsidR="00B216EE" w14:paraId="78B0A43C" w14:textId="77777777" w:rsidTr="000D6FC5">
        <w:trPr>
          <w:trHeight w:val="322"/>
        </w:trPr>
        <w:tc>
          <w:tcPr>
            <w:tcW w:w="2263" w:type="dxa"/>
            <w:vMerge/>
            <w:tcBorders>
              <w:left w:val="single" w:sz="4" w:space="0" w:color="000000"/>
              <w:bottom w:val="single" w:sz="4" w:space="0" w:color="auto"/>
              <w:right w:val="single" w:sz="4" w:space="0" w:color="000000"/>
            </w:tcBorders>
          </w:tcPr>
          <w:p w14:paraId="1A09940B"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sz w:val="28"/>
                <w:szCs w:val="28"/>
                <w:lang w:val="uk-UA"/>
              </w:rPr>
            </w:pPr>
          </w:p>
        </w:tc>
        <w:tc>
          <w:tcPr>
            <w:tcW w:w="1212" w:type="dxa"/>
            <w:tcBorders>
              <w:left w:val="single" w:sz="4" w:space="0" w:color="000000"/>
              <w:bottom w:val="single" w:sz="4" w:space="0" w:color="auto"/>
              <w:right w:val="single" w:sz="4" w:space="0" w:color="000000"/>
            </w:tcBorders>
          </w:tcPr>
          <w:p w14:paraId="7C812855"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406100">
              <w:rPr>
                <w:color w:val="000000"/>
                <w:sz w:val="28"/>
                <w:szCs w:val="28"/>
                <w:lang w:val="uk-UA"/>
              </w:rPr>
              <w:t>2</w:t>
            </w:r>
          </w:p>
        </w:tc>
        <w:tc>
          <w:tcPr>
            <w:tcW w:w="2899" w:type="dxa"/>
            <w:gridSpan w:val="2"/>
            <w:tcBorders>
              <w:left w:val="single" w:sz="4" w:space="0" w:color="000000"/>
              <w:bottom w:val="single" w:sz="4" w:space="0" w:color="auto"/>
              <w:right w:val="single" w:sz="4" w:space="0" w:color="000000"/>
            </w:tcBorders>
          </w:tcPr>
          <w:p w14:paraId="01F549E1"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en-US"/>
              </w:rPr>
            </w:pPr>
            <w:r w:rsidRPr="00406100">
              <w:rPr>
                <w:color w:val="000000"/>
                <w:sz w:val="28"/>
                <w:szCs w:val="28"/>
                <w:lang w:val="en-US"/>
              </w:rPr>
              <w:t>1</w:t>
            </w:r>
            <w:r w:rsidRPr="00406100">
              <w:rPr>
                <w:color w:val="000000"/>
                <w:sz w:val="28"/>
                <w:szCs w:val="28"/>
                <w:lang w:val="uk-UA"/>
              </w:rPr>
              <w:t>8</w:t>
            </w:r>
            <w:r w:rsidRPr="00406100">
              <w:rPr>
                <w:color w:val="000000"/>
                <w:sz w:val="28"/>
                <w:szCs w:val="28"/>
                <w:lang w:val="en-US"/>
              </w:rPr>
              <w:t>%</w:t>
            </w:r>
          </w:p>
        </w:tc>
        <w:tc>
          <w:tcPr>
            <w:tcW w:w="3119" w:type="dxa"/>
            <w:vMerge/>
            <w:tcBorders>
              <w:left w:val="single" w:sz="4" w:space="0" w:color="000000"/>
              <w:bottom w:val="single" w:sz="4" w:space="0" w:color="auto"/>
              <w:right w:val="single" w:sz="4" w:space="0" w:color="000000"/>
            </w:tcBorders>
          </w:tcPr>
          <w:p w14:paraId="3A200019" w14:textId="77777777" w:rsidR="00B216EE"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sz w:val="28"/>
                <w:szCs w:val="28"/>
                <w:lang w:val="uk-UA"/>
              </w:rPr>
            </w:pPr>
          </w:p>
        </w:tc>
      </w:tr>
      <w:tr w:rsidR="00B216EE" w14:paraId="5FD02AC3" w14:textId="77777777" w:rsidTr="000D6FC5">
        <w:trPr>
          <w:trHeight w:val="245"/>
        </w:trPr>
        <w:tc>
          <w:tcPr>
            <w:tcW w:w="2263" w:type="dxa"/>
            <w:vMerge/>
            <w:tcBorders>
              <w:left w:val="single" w:sz="4" w:space="0" w:color="000000"/>
              <w:right w:val="single" w:sz="4" w:space="0" w:color="000000"/>
            </w:tcBorders>
          </w:tcPr>
          <w:p w14:paraId="2B998AE2"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sz w:val="28"/>
                <w:szCs w:val="28"/>
                <w:lang w:val="uk-UA"/>
              </w:rPr>
            </w:pPr>
          </w:p>
        </w:tc>
        <w:tc>
          <w:tcPr>
            <w:tcW w:w="1212" w:type="dxa"/>
            <w:tcBorders>
              <w:left w:val="single" w:sz="4" w:space="0" w:color="000000"/>
              <w:right w:val="single" w:sz="4" w:space="0" w:color="000000"/>
            </w:tcBorders>
          </w:tcPr>
          <w:p w14:paraId="3C71C7F5"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406100">
              <w:rPr>
                <w:color w:val="000000"/>
                <w:sz w:val="28"/>
                <w:szCs w:val="28"/>
                <w:lang w:val="uk-UA"/>
              </w:rPr>
              <w:t>3</w:t>
            </w:r>
          </w:p>
        </w:tc>
        <w:tc>
          <w:tcPr>
            <w:tcW w:w="1234" w:type="dxa"/>
            <w:tcBorders>
              <w:left w:val="single" w:sz="4" w:space="0" w:color="000000"/>
              <w:bottom w:val="single" w:sz="4" w:space="0" w:color="000000"/>
            </w:tcBorders>
          </w:tcPr>
          <w:p w14:paraId="7410E342"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en-US"/>
              </w:rPr>
            </w:pPr>
            <w:r w:rsidRPr="00406100">
              <w:rPr>
                <w:color w:val="000000"/>
                <w:sz w:val="28"/>
                <w:szCs w:val="28"/>
                <w:lang w:val="en-US"/>
              </w:rPr>
              <w:t>2</w:t>
            </w:r>
            <w:r w:rsidRPr="00406100">
              <w:rPr>
                <w:color w:val="000000"/>
                <w:sz w:val="28"/>
                <w:szCs w:val="28"/>
                <w:lang w:val="uk-UA"/>
              </w:rPr>
              <w:t>6</w:t>
            </w:r>
            <w:r w:rsidRPr="00406100">
              <w:rPr>
                <w:color w:val="000000"/>
                <w:sz w:val="28"/>
                <w:szCs w:val="28"/>
                <w:lang w:val="en-US"/>
              </w:rPr>
              <w:t xml:space="preserve"> %</w:t>
            </w:r>
          </w:p>
        </w:tc>
        <w:tc>
          <w:tcPr>
            <w:tcW w:w="1665" w:type="dxa"/>
            <w:tcBorders>
              <w:right w:val="single" w:sz="4" w:space="0" w:color="000000"/>
            </w:tcBorders>
          </w:tcPr>
          <w:p w14:paraId="46EB5256" w14:textId="77777777" w:rsidR="00B216EE" w:rsidRPr="00406100"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en-US"/>
              </w:rPr>
            </w:pPr>
            <w:r w:rsidRPr="00406100">
              <w:rPr>
                <w:color w:val="000000"/>
                <w:sz w:val="28"/>
                <w:szCs w:val="28"/>
                <w:lang w:val="uk-UA"/>
              </w:rPr>
              <w:t>8</w:t>
            </w:r>
            <w:r w:rsidRPr="00406100">
              <w:rPr>
                <w:color w:val="000000"/>
                <w:sz w:val="28"/>
                <w:szCs w:val="28"/>
                <w:lang w:val="en-US"/>
              </w:rPr>
              <w:t>%</w:t>
            </w:r>
          </w:p>
        </w:tc>
        <w:tc>
          <w:tcPr>
            <w:tcW w:w="3119" w:type="dxa"/>
            <w:vMerge/>
            <w:tcBorders>
              <w:left w:val="single" w:sz="4" w:space="0" w:color="000000"/>
              <w:right w:val="single" w:sz="4" w:space="0" w:color="000000"/>
            </w:tcBorders>
          </w:tcPr>
          <w:p w14:paraId="4CC294B8" w14:textId="77777777" w:rsidR="00B216EE" w:rsidRDefault="00B216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sz w:val="28"/>
                <w:szCs w:val="28"/>
                <w:lang w:val="uk-UA"/>
              </w:rPr>
            </w:pPr>
          </w:p>
        </w:tc>
      </w:tr>
      <w:tr w:rsidR="00D934AD" w:rsidRPr="00D934AD" w14:paraId="2486C256" w14:textId="77777777" w:rsidTr="000D6FC5">
        <w:trPr>
          <w:trHeight w:val="245"/>
        </w:trPr>
        <w:tc>
          <w:tcPr>
            <w:tcW w:w="2263" w:type="dxa"/>
            <w:tcBorders>
              <w:left w:val="single" w:sz="4" w:space="0" w:color="000000"/>
              <w:right w:val="single" w:sz="4" w:space="0" w:color="000000"/>
            </w:tcBorders>
          </w:tcPr>
          <w:p w14:paraId="233A25B6" w14:textId="3B4088CD" w:rsidR="00D934AD" w:rsidRPr="000D6FC5" w:rsidRDefault="00D934AD"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i/>
                <w:iCs/>
                <w:color w:val="000000" w:themeColor="text1"/>
                <w:sz w:val="28"/>
                <w:szCs w:val="28"/>
                <w:lang w:val="uk-UA"/>
              </w:rPr>
            </w:pPr>
            <w:r w:rsidRPr="000D6FC5">
              <w:rPr>
                <w:i/>
                <w:iCs/>
                <w:color w:val="000000" w:themeColor="text1"/>
                <w:sz w:val="28"/>
                <w:szCs w:val="28"/>
                <w:lang w:val="uk-UA"/>
              </w:rPr>
              <w:t>13%</w:t>
            </w:r>
          </w:p>
        </w:tc>
        <w:tc>
          <w:tcPr>
            <w:tcW w:w="4111" w:type="dxa"/>
            <w:gridSpan w:val="3"/>
            <w:tcBorders>
              <w:left w:val="single" w:sz="4" w:space="0" w:color="000000"/>
              <w:right w:val="single" w:sz="4" w:space="0" w:color="000000"/>
            </w:tcBorders>
          </w:tcPr>
          <w:p w14:paraId="4C644551" w14:textId="1529429F" w:rsidR="00D934AD" w:rsidRPr="000D6FC5" w:rsidRDefault="00D934AD"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i/>
                <w:iCs/>
                <w:color w:val="000000" w:themeColor="text1"/>
                <w:sz w:val="28"/>
                <w:szCs w:val="28"/>
                <w:lang w:val="uk-UA"/>
              </w:rPr>
            </w:pPr>
            <w:r w:rsidRPr="000D6FC5">
              <w:rPr>
                <w:i/>
                <w:iCs/>
                <w:color w:val="000000" w:themeColor="text1"/>
                <w:sz w:val="28"/>
                <w:szCs w:val="28"/>
                <w:lang w:val="uk-UA"/>
              </w:rPr>
              <w:t>80</w:t>
            </w:r>
            <w:r w:rsidR="000D6FC5" w:rsidRPr="000D6FC5">
              <w:rPr>
                <w:i/>
                <w:iCs/>
                <w:color w:val="000000" w:themeColor="text1"/>
                <w:sz w:val="28"/>
                <w:szCs w:val="28"/>
                <w:lang w:val="uk-UA"/>
              </w:rPr>
              <w:t>%</w:t>
            </w:r>
          </w:p>
        </w:tc>
        <w:tc>
          <w:tcPr>
            <w:tcW w:w="3119" w:type="dxa"/>
            <w:tcBorders>
              <w:left w:val="single" w:sz="4" w:space="0" w:color="000000"/>
              <w:right w:val="single" w:sz="4" w:space="0" w:color="000000"/>
            </w:tcBorders>
          </w:tcPr>
          <w:p w14:paraId="3DC4087F" w14:textId="49DDA045" w:rsidR="00D934AD" w:rsidRPr="000D6FC5" w:rsidRDefault="000D6FC5"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i/>
                <w:iCs/>
                <w:color w:val="000000" w:themeColor="text1"/>
                <w:sz w:val="28"/>
                <w:szCs w:val="28"/>
                <w:lang w:val="uk-UA"/>
              </w:rPr>
            </w:pPr>
            <w:r>
              <w:rPr>
                <w:i/>
                <w:iCs/>
                <w:color w:val="000000" w:themeColor="text1"/>
                <w:sz w:val="28"/>
                <w:szCs w:val="28"/>
                <w:lang w:val="uk-UA"/>
              </w:rPr>
              <w:t>7</w:t>
            </w:r>
            <w:r w:rsidRPr="000D6FC5">
              <w:rPr>
                <w:i/>
                <w:iCs/>
                <w:color w:val="000000" w:themeColor="text1"/>
                <w:sz w:val="28"/>
                <w:szCs w:val="28"/>
                <w:lang w:val="uk-UA"/>
              </w:rPr>
              <w:t>%</w:t>
            </w:r>
          </w:p>
        </w:tc>
      </w:tr>
      <w:tr w:rsidR="00D934AD" w:rsidRPr="00406100" w14:paraId="0311A100" w14:textId="77777777" w:rsidTr="000D6FC5">
        <w:trPr>
          <w:trHeight w:val="245"/>
        </w:trPr>
        <w:tc>
          <w:tcPr>
            <w:tcW w:w="9493" w:type="dxa"/>
            <w:gridSpan w:val="5"/>
            <w:tcBorders>
              <w:left w:val="single" w:sz="4" w:space="0" w:color="000000"/>
              <w:bottom w:val="single" w:sz="4" w:space="0" w:color="000000"/>
              <w:right w:val="single" w:sz="4" w:space="0" w:color="000000"/>
            </w:tcBorders>
          </w:tcPr>
          <w:p w14:paraId="6DEEF3F3" w14:textId="3807A2CB" w:rsidR="00D934AD" w:rsidRPr="000736F1" w:rsidRDefault="00D934AD"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sz w:val="28"/>
                <w:szCs w:val="28"/>
                <w:lang w:val="uk-UA"/>
              </w:rPr>
            </w:pPr>
            <w:r w:rsidRPr="000736F1">
              <w:rPr>
                <w:b/>
                <w:bCs/>
                <w:sz w:val="28"/>
                <w:szCs w:val="28"/>
                <w:lang w:val="uk-UA"/>
              </w:rPr>
              <w:t>Разом</w:t>
            </w:r>
            <w:r w:rsidR="00406100" w:rsidRPr="000736F1">
              <w:rPr>
                <w:b/>
                <w:bCs/>
                <w:sz w:val="28"/>
                <w:szCs w:val="28"/>
                <w:lang w:val="uk-UA"/>
              </w:rPr>
              <w:t>:</w:t>
            </w:r>
            <w:r w:rsidRPr="000736F1">
              <w:rPr>
                <w:b/>
                <w:bCs/>
                <w:sz w:val="28"/>
                <w:szCs w:val="28"/>
                <w:lang w:val="uk-UA"/>
              </w:rPr>
              <w:t xml:space="preserve"> 100%</w:t>
            </w:r>
          </w:p>
        </w:tc>
      </w:tr>
    </w:tbl>
    <w:p w14:paraId="76DE2327" w14:textId="642EECAF" w:rsidR="006D0712" w:rsidRDefault="006D0712" w:rsidP="000736F1">
      <w:pPr>
        <w:pStyle w:val="ae"/>
        <w:spacing w:before="240"/>
        <w:ind w:firstLine="567"/>
        <w:rPr>
          <w:lang w:val="uk-UA"/>
        </w:rPr>
      </w:pPr>
      <w:r w:rsidRPr="006D0712">
        <w:rPr>
          <w:i/>
          <w:iCs/>
          <w:lang w:val="uk-UA"/>
        </w:rPr>
        <w:t>Часовий дейксис</w:t>
      </w:r>
      <w:r>
        <w:rPr>
          <w:lang w:val="uk-UA"/>
        </w:rPr>
        <w:t xml:space="preserve"> забезпечує </w:t>
      </w:r>
      <w:proofErr w:type="spellStart"/>
      <w:r w:rsidR="00014EE8">
        <w:rPr>
          <w:lang w:val="uk-UA"/>
        </w:rPr>
        <w:t>темпоральність</w:t>
      </w:r>
      <w:proofErr w:type="spellEnd"/>
      <w:r>
        <w:rPr>
          <w:lang w:val="uk-UA"/>
        </w:rPr>
        <w:t xml:space="preserve"> висловлювання. Його роль полягає у встановленні співвідношення між часовими </w:t>
      </w:r>
      <w:proofErr w:type="spellStart"/>
      <w:r>
        <w:rPr>
          <w:lang w:val="uk-UA"/>
        </w:rPr>
        <w:t>площинами</w:t>
      </w:r>
      <w:proofErr w:type="spellEnd"/>
      <w:r>
        <w:rPr>
          <w:lang w:val="uk-UA"/>
        </w:rPr>
        <w:t xml:space="preserve"> та моментом мовлення. Це дає змогу визначити хронологічну послідовність подій і передати реальність чи ірреальність дії.</w:t>
      </w:r>
    </w:p>
    <w:p w14:paraId="4233E5EB" w14:textId="041BDFA5" w:rsidR="000409E3" w:rsidRPr="0028520F" w:rsidRDefault="00014EE8" w:rsidP="000409E3">
      <w:pPr>
        <w:pStyle w:val="ae"/>
        <w:rPr>
          <w:rStyle w:val="afa"/>
          <w:b w:val="0"/>
          <w:bCs w:val="0"/>
          <w:color w:val="000000"/>
          <w:lang w:val="uk-UA"/>
        </w:rPr>
      </w:pPr>
      <w:proofErr w:type="spellStart"/>
      <w:r>
        <w:rPr>
          <w:rStyle w:val="afa"/>
          <w:b w:val="0"/>
          <w:bCs w:val="0"/>
          <w:color w:val="000000"/>
          <w:lang w:val="uk-UA"/>
        </w:rPr>
        <w:t>Темпоральність</w:t>
      </w:r>
      <w:proofErr w:type="spellEnd"/>
      <w:r>
        <w:rPr>
          <w:rStyle w:val="afa"/>
          <w:b w:val="0"/>
          <w:bCs w:val="0"/>
          <w:color w:val="000000"/>
          <w:lang w:val="uk-UA"/>
        </w:rPr>
        <w:t xml:space="preserve"> – це універсальна граматична категорія в лінгвістиці, яка слугує для відображення поняття часу як об’єктивної реальності в мові. Вона є всеосяжною </w:t>
      </w:r>
      <w:proofErr w:type="spellStart"/>
      <w:r>
        <w:rPr>
          <w:rStyle w:val="afa"/>
          <w:b w:val="0"/>
          <w:bCs w:val="0"/>
          <w:color w:val="000000"/>
          <w:lang w:val="uk-UA"/>
        </w:rPr>
        <w:t>надкатегорією</w:t>
      </w:r>
      <w:proofErr w:type="spellEnd"/>
      <w:r>
        <w:rPr>
          <w:rStyle w:val="afa"/>
          <w:b w:val="0"/>
          <w:bCs w:val="0"/>
          <w:color w:val="000000"/>
          <w:lang w:val="uk-UA"/>
        </w:rPr>
        <w:t xml:space="preserve"> і складається з трьох ключових елементів, які разом описують часові характеристики дії</w:t>
      </w:r>
      <w:r w:rsidR="000409E3">
        <w:rPr>
          <w:rStyle w:val="afa"/>
          <w:b w:val="0"/>
          <w:bCs w:val="0"/>
          <w:color w:val="000000"/>
          <w:lang w:val="uk-UA"/>
        </w:rPr>
        <w:t xml:space="preserve">. </w:t>
      </w:r>
      <w:r w:rsidRPr="00014EE8">
        <w:rPr>
          <w:rStyle w:val="afa"/>
          <w:b w:val="0"/>
          <w:bCs w:val="0"/>
          <w:i/>
          <w:iCs/>
          <w:color w:val="000000"/>
          <w:lang w:val="uk-UA"/>
        </w:rPr>
        <w:t>Інтервал</w:t>
      </w:r>
      <w:r>
        <w:rPr>
          <w:rStyle w:val="afa"/>
          <w:b w:val="0"/>
          <w:bCs w:val="0"/>
          <w:color w:val="000000"/>
          <w:lang w:val="uk-UA"/>
        </w:rPr>
        <w:t xml:space="preserve"> описує внутрішню структуру дії, вказуючи її фази: чи дія почалась, триває, чи закінчилася.</w:t>
      </w:r>
      <w:r w:rsidR="000409E3">
        <w:rPr>
          <w:rStyle w:val="afa"/>
          <w:b w:val="0"/>
          <w:bCs w:val="0"/>
          <w:color w:val="000000"/>
          <w:lang w:val="uk-UA"/>
        </w:rPr>
        <w:t xml:space="preserve"> </w:t>
      </w:r>
      <w:r w:rsidRPr="00014EE8">
        <w:rPr>
          <w:rStyle w:val="afa"/>
          <w:b w:val="0"/>
          <w:bCs w:val="0"/>
          <w:i/>
          <w:iCs/>
          <w:color w:val="000000"/>
          <w:lang w:val="uk-UA"/>
        </w:rPr>
        <w:t>Час</w:t>
      </w:r>
      <w:r>
        <w:rPr>
          <w:rStyle w:val="afa"/>
          <w:b w:val="0"/>
          <w:bCs w:val="0"/>
          <w:color w:val="000000"/>
          <w:lang w:val="uk-UA"/>
        </w:rPr>
        <w:t xml:space="preserve"> визначає зовнішнє співвідношення дії з моментом мовлення (тобто, відбувається дія у теперішньому, минулому чи майбутньому).</w:t>
      </w:r>
      <w:r w:rsidR="00EB39D4" w:rsidRPr="00EB39D4">
        <w:rPr>
          <w:rStyle w:val="afa"/>
          <w:b w:val="0"/>
          <w:bCs w:val="0"/>
          <w:color w:val="000000"/>
          <w:lang w:val="uk-UA"/>
        </w:rPr>
        <w:t xml:space="preserve"> </w:t>
      </w:r>
      <w:r w:rsidRPr="00014EE8">
        <w:rPr>
          <w:rStyle w:val="afa"/>
          <w:b w:val="0"/>
          <w:bCs w:val="0"/>
          <w:i/>
          <w:iCs/>
          <w:color w:val="000000"/>
          <w:lang w:val="uk-UA"/>
        </w:rPr>
        <w:t>Таксис</w:t>
      </w:r>
      <w:r>
        <w:rPr>
          <w:rStyle w:val="afa"/>
          <w:b w:val="0"/>
          <w:bCs w:val="0"/>
          <w:color w:val="000000"/>
          <w:lang w:val="uk-UA"/>
        </w:rPr>
        <w:t xml:space="preserve"> показує </w:t>
      </w:r>
      <w:r>
        <w:rPr>
          <w:rStyle w:val="afa"/>
          <w:b w:val="0"/>
          <w:bCs w:val="0"/>
          <w:color w:val="000000"/>
          <w:lang w:val="uk-UA"/>
        </w:rPr>
        <w:lastRenderedPageBreak/>
        <w:t>відношення в часі між двома або більше діями (чи одна дія передує іншій, відбувається одночасно, чи слідує за нею)</w:t>
      </w:r>
      <w:r w:rsidR="00EB39D4" w:rsidRPr="00EB39D4">
        <w:rPr>
          <w:rStyle w:val="afa"/>
          <w:b w:val="0"/>
          <w:bCs w:val="0"/>
          <w:color w:val="000000"/>
          <w:lang w:val="uk-UA"/>
        </w:rPr>
        <w:t xml:space="preserve"> </w:t>
      </w:r>
      <w:r w:rsidR="00EB39D4" w:rsidRPr="00292DBE">
        <w:rPr>
          <w:lang w:val="uk-UA"/>
        </w:rPr>
        <w:t>[</w:t>
      </w:r>
      <w:r w:rsidR="00EB39D4">
        <w:rPr>
          <w:lang w:val="uk-UA"/>
        </w:rPr>
        <w:t>2</w:t>
      </w:r>
      <w:r w:rsidR="00EB39D4" w:rsidRPr="00292DBE">
        <w:rPr>
          <w:lang w:val="uk-UA"/>
        </w:rPr>
        <w:t>].</w:t>
      </w:r>
    </w:p>
    <w:p w14:paraId="6D19BC25" w14:textId="0F216E11" w:rsidR="00292DBE" w:rsidRPr="00F219EE" w:rsidRDefault="00014EE8" w:rsidP="000409E3">
      <w:pPr>
        <w:pStyle w:val="ae"/>
        <w:rPr>
          <w:color w:val="000000"/>
          <w:lang w:val="uk-UA"/>
        </w:rPr>
      </w:pPr>
      <w:proofErr w:type="spellStart"/>
      <w:r>
        <w:rPr>
          <w:rStyle w:val="afa"/>
          <w:b w:val="0"/>
          <w:bCs w:val="0"/>
          <w:color w:val="000000"/>
          <w:lang w:val="uk-UA"/>
        </w:rPr>
        <w:t>Темпоральність</w:t>
      </w:r>
      <w:proofErr w:type="spellEnd"/>
      <w:r>
        <w:rPr>
          <w:rStyle w:val="afa"/>
          <w:b w:val="0"/>
          <w:bCs w:val="0"/>
          <w:color w:val="000000"/>
          <w:lang w:val="uk-UA"/>
        </w:rPr>
        <w:t xml:space="preserve"> реалізується на різних рівнях мови, що до</w:t>
      </w:r>
      <w:r w:rsidR="00F219EE">
        <w:rPr>
          <w:rStyle w:val="afa"/>
          <w:b w:val="0"/>
          <w:bCs w:val="0"/>
          <w:color w:val="000000"/>
          <w:lang w:val="uk-UA"/>
        </w:rPr>
        <w:t>зволяє повноцінно виразити часові зв’язки:</w:t>
      </w:r>
      <w:r w:rsidR="000409E3">
        <w:rPr>
          <w:rStyle w:val="afa"/>
          <w:b w:val="0"/>
          <w:bCs w:val="0"/>
          <w:color w:val="000000"/>
          <w:lang w:val="uk-UA"/>
        </w:rPr>
        <w:t xml:space="preserve"> </w:t>
      </w:r>
      <w:r w:rsidR="00F219EE">
        <w:rPr>
          <w:rStyle w:val="afa"/>
          <w:b w:val="0"/>
          <w:bCs w:val="0"/>
          <w:color w:val="000000"/>
          <w:lang w:val="uk-UA"/>
        </w:rPr>
        <w:t>морфологічний</w:t>
      </w:r>
      <w:r w:rsidR="000409E3">
        <w:rPr>
          <w:rStyle w:val="afa"/>
          <w:b w:val="0"/>
          <w:bCs w:val="0"/>
          <w:color w:val="000000"/>
          <w:lang w:val="uk-UA"/>
        </w:rPr>
        <w:t xml:space="preserve"> (</w:t>
      </w:r>
      <w:r w:rsidR="00F219EE">
        <w:rPr>
          <w:rStyle w:val="afa"/>
          <w:b w:val="0"/>
          <w:bCs w:val="0"/>
          <w:color w:val="000000"/>
          <w:lang w:val="uk-UA"/>
        </w:rPr>
        <w:t xml:space="preserve">через зміну </w:t>
      </w:r>
      <w:proofErr w:type="spellStart"/>
      <w:r w:rsidR="00F219EE">
        <w:rPr>
          <w:rStyle w:val="afa"/>
          <w:b w:val="0"/>
          <w:bCs w:val="0"/>
          <w:color w:val="000000"/>
          <w:lang w:val="uk-UA"/>
        </w:rPr>
        <w:t>часо</w:t>
      </w:r>
      <w:proofErr w:type="spellEnd"/>
      <w:r w:rsidR="00F219EE">
        <w:rPr>
          <w:rStyle w:val="afa"/>
          <w:b w:val="0"/>
          <w:bCs w:val="0"/>
          <w:color w:val="000000"/>
          <w:lang w:val="uk-UA"/>
        </w:rPr>
        <w:t>-видових форм дієслова</w:t>
      </w:r>
      <w:r w:rsidR="000409E3">
        <w:rPr>
          <w:rStyle w:val="afa"/>
          <w:b w:val="0"/>
          <w:bCs w:val="0"/>
          <w:color w:val="000000"/>
          <w:lang w:val="uk-UA"/>
        </w:rPr>
        <w:t xml:space="preserve">), </w:t>
      </w:r>
      <w:r w:rsidR="00F219EE">
        <w:rPr>
          <w:rStyle w:val="afa"/>
          <w:b w:val="0"/>
          <w:bCs w:val="0"/>
          <w:color w:val="000000"/>
          <w:lang w:val="uk-UA"/>
        </w:rPr>
        <w:t>синтаксичний</w:t>
      </w:r>
      <w:r w:rsidR="000409E3">
        <w:rPr>
          <w:rStyle w:val="afa"/>
          <w:b w:val="0"/>
          <w:bCs w:val="0"/>
          <w:color w:val="000000"/>
          <w:lang w:val="uk-UA"/>
        </w:rPr>
        <w:t xml:space="preserve"> (</w:t>
      </w:r>
      <w:r w:rsidR="00F219EE">
        <w:rPr>
          <w:rStyle w:val="afa"/>
          <w:b w:val="0"/>
          <w:bCs w:val="0"/>
          <w:color w:val="000000"/>
          <w:lang w:val="uk-UA"/>
        </w:rPr>
        <w:t>через порядок слів або конструкції речення, що вказують на послідовність дій</w:t>
      </w:r>
      <w:r w:rsidR="000409E3">
        <w:rPr>
          <w:rStyle w:val="afa"/>
          <w:b w:val="0"/>
          <w:bCs w:val="0"/>
          <w:color w:val="000000"/>
          <w:lang w:val="uk-UA"/>
        </w:rPr>
        <w:t xml:space="preserve">), </w:t>
      </w:r>
      <w:r w:rsidR="00F219EE">
        <w:rPr>
          <w:rStyle w:val="afa"/>
          <w:b w:val="0"/>
          <w:bCs w:val="0"/>
          <w:color w:val="000000"/>
          <w:lang w:val="uk-UA"/>
        </w:rPr>
        <w:t>лексичний</w:t>
      </w:r>
      <w:r w:rsidR="000409E3">
        <w:rPr>
          <w:rStyle w:val="afa"/>
          <w:b w:val="0"/>
          <w:bCs w:val="0"/>
          <w:color w:val="000000"/>
          <w:lang w:val="uk-UA"/>
        </w:rPr>
        <w:t xml:space="preserve"> (</w:t>
      </w:r>
      <w:r w:rsidR="00F219EE">
        <w:rPr>
          <w:rStyle w:val="afa"/>
          <w:b w:val="0"/>
          <w:bCs w:val="0"/>
          <w:color w:val="000000"/>
          <w:lang w:val="uk-UA"/>
        </w:rPr>
        <w:t>за допомогою слів, які мають значення часу</w:t>
      </w:r>
      <w:r w:rsidR="000409E3">
        <w:rPr>
          <w:rStyle w:val="afa"/>
          <w:b w:val="0"/>
          <w:bCs w:val="0"/>
          <w:color w:val="000000"/>
          <w:lang w:val="uk-UA"/>
        </w:rPr>
        <w:t>)</w:t>
      </w:r>
      <w:r w:rsidR="00F219EE">
        <w:rPr>
          <w:rStyle w:val="afa"/>
          <w:b w:val="0"/>
          <w:bCs w:val="0"/>
          <w:color w:val="000000"/>
          <w:lang w:val="uk-UA"/>
        </w:rPr>
        <w:t>.</w:t>
      </w:r>
      <w:r w:rsidR="000409E3">
        <w:rPr>
          <w:rStyle w:val="afa"/>
          <w:b w:val="0"/>
          <w:bCs w:val="0"/>
          <w:color w:val="000000"/>
          <w:lang w:val="uk-UA"/>
        </w:rPr>
        <w:t xml:space="preserve"> Таким чином </w:t>
      </w:r>
      <w:proofErr w:type="spellStart"/>
      <w:r w:rsidR="000409E3">
        <w:rPr>
          <w:rStyle w:val="afa"/>
          <w:b w:val="0"/>
          <w:bCs w:val="0"/>
          <w:color w:val="000000"/>
          <w:lang w:val="uk-UA"/>
        </w:rPr>
        <w:t>т</w:t>
      </w:r>
      <w:r w:rsidR="00F219EE">
        <w:rPr>
          <w:rStyle w:val="afa"/>
          <w:b w:val="0"/>
          <w:bCs w:val="0"/>
          <w:color w:val="000000"/>
          <w:lang w:val="uk-UA"/>
        </w:rPr>
        <w:t>емпоральність</w:t>
      </w:r>
      <w:proofErr w:type="spellEnd"/>
      <w:r w:rsidR="00F219EE">
        <w:rPr>
          <w:rStyle w:val="afa"/>
          <w:b w:val="0"/>
          <w:bCs w:val="0"/>
          <w:color w:val="000000"/>
          <w:lang w:val="uk-UA"/>
        </w:rPr>
        <w:t xml:space="preserve"> забезпечує динаміку висловлювання, наділяючи дієслова властивістю мати тривалість і послідовність у часі. Вона узагальнює всі </w:t>
      </w:r>
      <w:proofErr w:type="spellStart"/>
      <w:r w:rsidR="00F219EE">
        <w:rPr>
          <w:rStyle w:val="afa"/>
          <w:b w:val="0"/>
          <w:bCs w:val="0"/>
          <w:color w:val="000000"/>
          <w:lang w:val="uk-UA"/>
        </w:rPr>
        <w:t>мовні</w:t>
      </w:r>
      <w:proofErr w:type="spellEnd"/>
      <w:r w:rsidR="00F219EE">
        <w:rPr>
          <w:rStyle w:val="afa"/>
          <w:b w:val="0"/>
          <w:bCs w:val="0"/>
          <w:color w:val="000000"/>
          <w:lang w:val="uk-UA"/>
        </w:rPr>
        <w:t xml:space="preserve"> засоби, які використовуються для вираження часових ознак дії </w:t>
      </w:r>
      <w:r w:rsidR="00292DBE" w:rsidRPr="00292DBE">
        <w:rPr>
          <w:lang w:val="uk-UA"/>
        </w:rPr>
        <w:t>[</w:t>
      </w:r>
      <w:r w:rsidR="00DE1BB4">
        <w:rPr>
          <w:lang w:val="uk-UA"/>
        </w:rPr>
        <w:t>2</w:t>
      </w:r>
      <w:r w:rsidR="00292DBE" w:rsidRPr="00292DBE">
        <w:rPr>
          <w:lang w:val="uk-UA"/>
        </w:rPr>
        <w:t>].</w:t>
      </w:r>
    </w:p>
    <w:p w14:paraId="064CDD27" w14:textId="15184496" w:rsidR="00052BED" w:rsidRDefault="00F219EE"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uk-UA"/>
        </w:rPr>
      </w:pPr>
      <w:r>
        <w:rPr>
          <w:sz w:val="28"/>
          <w:szCs w:val="28"/>
          <w:lang w:val="uk-UA"/>
        </w:rPr>
        <w:t xml:space="preserve">Репрезентативний матеріал засвідчив, що 58% </w:t>
      </w:r>
      <w:proofErr w:type="spellStart"/>
      <w:r>
        <w:rPr>
          <w:sz w:val="28"/>
          <w:szCs w:val="28"/>
          <w:lang w:val="uk-UA"/>
        </w:rPr>
        <w:t>оптативних</w:t>
      </w:r>
      <w:proofErr w:type="spellEnd"/>
      <w:r>
        <w:rPr>
          <w:sz w:val="28"/>
          <w:szCs w:val="28"/>
          <w:lang w:val="uk-UA"/>
        </w:rPr>
        <w:t xml:space="preserve"> висловлювань охоплюють події, що відбуваються у теперішньому (</w:t>
      </w:r>
      <w:r w:rsidR="00052BED">
        <w:rPr>
          <w:sz w:val="28"/>
          <w:szCs w:val="28"/>
          <w:lang w:val="uk-UA"/>
        </w:rPr>
        <w:t>28%</w:t>
      </w:r>
      <w:r>
        <w:rPr>
          <w:sz w:val="28"/>
          <w:szCs w:val="28"/>
          <w:lang w:val="uk-UA"/>
        </w:rPr>
        <w:t>)</w:t>
      </w:r>
      <w:r w:rsidR="00052BED">
        <w:rPr>
          <w:sz w:val="28"/>
          <w:szCs w:val="28"/>
          <w:lang w:val="uk-UA"/>
        </w:rPr>
        <w:t xml:space="preserve"> та майбутньому (30%) </w:t>
      </w:r>
      <w:r w:rsidR="000409E3">
        <w:rPr>
          <w:sz w:val="28"/>
          <w:szCs w:val="28"/>
          <w:lang w:val="uk-UA"/>
        </w:rPr>
        <w:t>часах</w:t>
      </w:r>
      <w:r w:rsidR="00052BED">
        <w:rPr>
          <w:sz w:val="28"/>
          <w:szCs w:val="28"/>
          <w:lang w:val="uk-UA"/>
        </w:rPr>
        <w:t xml:space="preserve"> (див. Табл.4). Такі речення, як правило, передають дію або стан, актуальні в момент мовлення, або ж ті, що плануються</w:t>
      </w:r>
      <w:r w:rsidR="00052BED" w:rsidRPr="00052BED">
        <w:rPr>
          <w:sz w:val="28"/>
          <w:szCs w:val="28"/>
          <w:lang w:val="ru-RU"/>
        </w:rPr>
        <w:t>/</w:t>
      </w:r>
      <w:r w:rsidR="00052BED">
        <w:rPr>
          <w:sz w:val="28"/>
          <w:szCs w:val="28"/>
          <w:lang w:val="uk-UA"/>
        </w:rPr>
        <w:t>передбачаються найближчим часом.</w:t>
      </w:r>
      <w:r w:rsidR="000409E3">
        <w:rPr>
          <w:sz w:val="28"/>
          <w:szCs w:val="28"/>
          <w:lang w:val="uk-UA"/>
        </w:rPr>
        <w:t xml:space="preserve"> </w:t>
      </w:r>
      <w:r w:rsidR="00052BED">
        <w:rPr>
          <w:sz w:val="28"/>
          <w:szCs w:val="28"/>
          <w:lang w:val="uk-UA"/>
        </w:rPr>
        <w:t xml:space="preserve">Майже половина (42%) </w:t>
      </w:r>
      <w:proofErr w:type="spellStart"/>
      <w:r w:rsidR="00052BED">
        <w:rPr>
          <w:sz w:val="28"/>
          <w:szCs w:val="28"/>
          <w:lang w:val="uk-UA"/>
        </w:rPr>
        <w:t>оптативних</w:t>
      </w:r>
      <w:proofErr w:type="spellEnd"/>
      <w:r w:rsidR="00052BED">
        <w:rPr>
          <w:sz w:val="28"/>
          <w:szCs w:val="28"/>
          <w:lang w:val="uk-UA"/>
        </w:rPr>
        <w:t xml:space="preserve"> висловлювань стосуються минулого (див. Табл.4). Використання граматичних форм минулого часу в таких конструкціях безпосередньо вказує на те, що бажана ситуація є ірреальною, оскільки її реалізація вже неможлива. Як результат, такі оптативні висловлювання часто набувають значення жалю або розчарування щодо </w:t>
      </w:r>
      <w:proofErr w:type="spellStart"/>
      <w:r w:rsidR="00052BED">
        <w:rPr>
          <w:sz w:val="28"/>
          <w:szCs w:val="28"/>
          <w:lang w:val="uk-UA"/>
        </w:rPr>
        <w:t>незворотнього</w:t>
      </w:r>
      <w:proofErr w:type="spellEnd"/>
      <w:r w:rsidR="00052BED">
        <w:rPr>
          <w:sz w:val="28"/>
          <w:szCs w:val="28"/>
          <w:lang w:val="uk-UA"/>
        </w:rPr>
        <w:t xml:space="preserve"> перебігу подій.</w:t>
      </w:r>
    </w:p>
    <w:p w14:paraId="676680BF" w14:textId="6935E61E" w:rsidR="00052BED" w:rsidRDefault="00052BED" w:rsidP="003574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uk-UA"/>
        </w:rPr>
      </w:pPr>
      <w:r>
        <w:rPr>
          <w:sz w:val="28"/>
          <w:szCs w:val="28"/>
          <w:lang w:val="uk-UA"/>
        </w:rPr>
        <w:t xml:space="preserve">Дослідження функціональної ролі способів дієслова у вираженні </w:t>
      </w:r>
      <w:proofErr w:type="spellStart"/>
      <w:r>
        <w:rPr>
          <w:sz w:val="28"/>
          <w:szCs w:val="28"/>
          <w:lang w:val="uk-UA"/>
        </w:rPr>
        <w:t>темпоральності</w:t>
      </w:r>
      <w:proofErr w:type="spellEnd"/>
      <w:r>
        <w:rPr>
          <w:sz w:val="28"/>
          <w:szCs w:val="28"/>
          <w:lang w:val="uk-UA"/>
        </w:rPr>
        <w:t xml:space="preserve"> висловлювання показало, що індикатив є кількісно домінантним у художньому дискурсі, його частка становить 78% (див. Табл.4). Низька частотність вживання </w:t>
      </w:r>
      <w:proofErr w:type="spellStart"/>
      <w:r>
        <w:rPr>
          <w:sz w:val="28"/>
          <w:szCs w:val="28"/>
          <w:lang w:val="uk-UA"/>
        </w:rPr>
        <w:t>суб’юнктива</w:t>
      </w:r>
      <w:proofErr w:type="spellEnd"/>
      <w:r>
        <w:rPr>
          <w:sz w:val="28"/>
          <w:szCs w:val="28"/>
          <w:lang w:val="uk-UA"/>
        </w:rPr>
        <w:t xml:space="preserve"> (12%) та </w:t>
      </w:r>
      <w:proofErr w:type="spellStart"/>
      <w:r>
        <w:rPr>
          <w:sz w:val="28"/>
          <w:szCs w:val="28"/>
          <w:lang w:val="uk-UA"/>
        </w:rPr>
        <w:t>кондиціоналіса</w:t>
      </w:r>
      <w:proofErr w:type="spellEnd"/>
      <w:r>
        <w:rPr>
          <w:sz w:val="28"/>
          <w:szCs w:val="28"/>
          <w:lang w:val="uk-UA"/>
        </w:rPr>
        <w:t xml:space="preserve"> (10%) свідчить про те, що </w:t>
      </w:r>
      <w:proofErr w:type="spellStart"/>
      <w:r>
        <w:rPr>
          <w:sz w:val="28"/>
          <w:szCs w:val="28"/>
          <w:lang w:val="uk-UA"/>
        </w:rPr>
        <w:t>оптативна</w:t>
      </w:r>
      <w:proofErr w:type="spellEnd"/>
      <w:r>
        <w:rPr>
          <w:sz w:val="28"/>
          <w:szCs w:val="28"/>
          <w:lang w:val="uk-UA"/>
        </w:rPr>
        <w:t xml:space="preserve"> модальність переважно реалізується у висловлюваннях, позбавлених додаткових конотацій.</w:t>
      </w:r>
      <w:r w:rsidR="005617F0">
        <w:rPr>
          <w:sz w:val="28"/>
          <w:szCs w:val="28"/>
          <w:lang w:val="uk-UA"/>
        </w:rPr>
        <w:t xml:space="preserve"> Це пояснюється тим, що </w:t>
      </w:r>
      <w:proofErr w:type="spellStart"/>
      <w:r w:rsidR="005617F0">
        <w:rPr>
          <w:sz w:val="28"/>
          <w:szCs w:val="28"/>
          <w:lang w:val="uk-UA"/>
        </w:rPr>
        <w:t>суб’юнктив</w:t>
      </w:r>
      <w:proofErr w:type="spellEnd"/>
      <w:r w:rsidR="005617F0">
        <w:rPr>
          <w:sz w:val="28"/>
          <w:szCs w:val="28"/>
          <w:lang w:val="uk-UA"/>
        </w:rPr>
        <w:t xml:space="preserve"> та </w:t>
      </w:r>
      <w:proofErr w:type="spellStart"/>
      <w:r w:rsidR="005617F0">
        <w:rPr>
          <w:sz w:val="28"/>
          <w:szCs w:val="28"/>
          <w:lang w:val="uk-UA"/>
        </w:rPr>
        <w:t>кондиціоналіс</w:t>
      </w:r>
      <w:proofErr w:type="spellEnd"/>
      <w:r w:rsidR="005617F0">
        <w:rPr>
          <w:sz w:val="28"/>
          <w:szCs w:val="28"/>
          <w:lang w:val="uk-UA"/>
        </w:rPr>
        <w:t xml:space="preserve"> функціонально пов’язані з передачею нереальних, гіпотетичних або залежних від умови дій, а отже, слугують для вираження оптативної модальності із супутніми конотаціями (наприклад, жалю, поради, вітання). Переважне використання цих способів дієслова у </w:t>
      </w:r>
      <w:r w:rsidR="005617F0">
        <w:rPr>
          <w:sz w:val="28"/>
          <w:szCs w:val="28"/>
          <w:lang w:val="uk-UA"/>
        </w:rPr>
        <w:lastRenderedPageBreak/>
        <w:t>висловлюваннях із додатковою конотацією лежить в основі необхідності систематизації та подальшого аналізу семантичних підтипів оптативної модальності (Розділ 3).</w:t>
      </w:r>
    </w:p>
    <w:p w14:paraId="68088117" w14:textId="472D807E" w:rsidR="006642B6" w:rsidRPr="005617F0" w:rsidRDefault="005617F0" w:rsidP="006642B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sz w:val="28"/>
          <w:szCs w:val="28"/>
          <w:lang w:val="uk-UA"/>
        </w:rPr>
      </w:pPr>
      <w:r>
        <w:rPr>
          <w:sz w:val="28"/>
          <w:szCs w:val="28"/>
          <w:lang w:val="uk-UA"/>
        </w:rPr>
        <w:t xml:space="preserve">З’ясовано, що реалізація прагматичних підтипів оптативної модальності тяжіє до конкретних часових </w:t>
      </w:r>
      <w:proofErr w:type="spellStart"/>
      <w:r>
        <w:rPr>
          <w:sz w:val="28"/>
          <w:szCs w:val="28"/>
          <w:lang w:val="uk-UA"/>
        </w:rPr>
        <w:t>площин</w:t>
      </w:r>
      <w:proofErr w:type="spellEnd"/>
      <w:r>
        <w:rPr>
          <w:sz w:val="28"/>
          <w:szCs w:val="28"/>
          <w:lang w:val="uk-UA"/>
        </w:rPr>
        <w:t>. Мовленнєві акти прохання</w:t>
      </w:r>
      <w:r w:rsidRPr="005617F0">
        <w:rPr>
          <w:sz w:val="28"/>
          <w:szCs w:val="28"/>
          <w:lang w:val="ru-RU"/>
        </w:rPr>
        <w:t>/</w:t>
      </w:r>
      <w:r>
        <w:rPr>
          <w:sz w:val="28"/>
          <w:szCs w:val="28"/>
          <w:lang w:val="uk-UA"/>
        </w:rPr>
        <w:t xml:space="preserve">благання та побажання в основному мають референцію до теперішнього часу. Порада незалежно від використання індикатива чи </w:t>
      </w:r>
      <w:proofErr w:type="spellStart"/>
      <w:r>
        <w:rPr>
          <w:sz w:val="28"/>
          <w:szCs w:val="28"/>
          <w:lang w:val="uk-UA"/>
        </w:rPr>
        <w:t>суб’юнктива</w:t>
      </w:r>
      <w:proofErr w:type="spellEnd"/>
      <w:r>
        <w:rPr>
          <w:sz w:val="28"/>
          <w:szCs w:val="28"/>
          <w:lang w:val="uk-UA"/>
        </w:rPr>
        <w:t xml:space="preserve"> охоплює теперішній і майбутній часи. При цьому жаль є винятком, адже майже завжди виражається </w:t>
      </w:r>
      <w:proofErr w:type="spellStart"/>
      <w:r>
        <w:rPr>
          <w:sz w:val="28"/>
          <w:szCs w:val="28"/>
          <w:lang w:val="uk-UA"/>
        </w:rPr>
        <w:t>суб’юнктивом</w:t>
      </w:r>
      <w:proofErr w:type="spellEnd"/>
      <w:r>
        <w:rPr>
          <w:sz w:val="28"/>
          <w:szCs w:val="28"/>
          <w:lang w:val="uk-UA"/>
        </w:rPr>
        <w:t xml:space="preserve"> і чітко відноситься до минулого часу.</w:t>
      </w:r>
    </w:p>
    <w:p w14:paraId="6ED60F90" w14:textId="73314003" w:rsidR="000D6FC5" w:rsidRDefault="00B21B36"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right"/>
        <w:rPr>
          <w:sz w:val="28"/>
          <w:szCs w:val="28"/>
          <w:lang w:val="uk-UA"/>
        </w:rPr>
      </w:pPr>
      <w:r>
        <w:rPr>
          <w:sz w:val="28"/>
          <w:szCs w:val="28"/>
          <w:lang w:val="uk-UA"/>
        </w:rPr>
        <w:t xml:space="preserve">Таблиця </w:t>
      </w:r>
      <w:r w:rsidR="002C312F">
        <w:rPr>
          <w:sz w:val="28"/>
          <w:szCs w:val="28"/>
          <w:lang w:val="uk-UA"/>
        </w:rPr>
        <w:t>4</w:t>
      </w:r>
    </w:p>
    <w:p w14:paraId="78B0AEF2" w14:textId="77777777" w:rsidR="000C48EF" w:rsidRPr="006A2E39" w:rsidRDefault="000C48EF" w:rsidP="000409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sz w:val="28"/>
          <w:szCs w:val="28"/>
          <w:lang w:val="uk-UA"/>
        </w:rPr>
      </w:pPr>
      <w:r w:rsidRPr="006A2E39">
        <w:rPr>
          <w:color w:val="000000"/>
          <w:sz w:val="28"/>
          <w:szCs w:val="28"/>
          <w:lang w:val="uk-UA"/>
        </w:rPr>
        <w:t xml:space="preserve">Представленість </w:t>
      </w:r>
      <w:r>
        <w:rPr>
          <w:color w:val="000000"/>
          <w:sz w:val="28"/>
          <w:szCs w:val="28"/>
          <w:lang w:val="uk-UA"/>
        </w:rPr>
        <w:t>часового дейксиса</w:t>
      </w:r>
      <w:r w:rsidRPr="006A2E39">
        <w:rPr>
          <w:color w:val="000000"/>
          <w:sz w:val="28"/>
          <w:szCs w:val="28"/>
          <w:lang w:val="uk-UA"/>
        </w:rPr>
        <w:t xml:space="preserve"> </w:t>
      </w:r>
      <w:r>
        <w:rPr>
          <w:color w:val="000000"/>
          <w:sz w:val="28"/>
          <w:szCs w:val="28"/>
          <w:lang w:val="uk-UA"/>
        </w:rPr>
        <w:t xml:space="preserve">в </w:t>
      </w:r>
      <w:proofErr w:type="spellStart"/>
      <w:r w:rsidRPr="006A2E39">
        <w:rPr>
          <w:sz w:val="28"/>
          <w:szCs w:val="28"/>
          <w:lang w:val="uk-UA"/>
        </w:rPr>
        <w:t>оптативних</w:t>
      </w:r>
      <w:proofErr w:type="spellEnd"/>
      <w:r w:rsidRPr="006A2E39">
        <w:rPr>
          <w:sz w:val="28"/>
          <w:szCs w:val="28"/>
          <w:lang w:val="uk-UA"/>
        </w:rPr>
        <w:t xml:space="preserve"> висловлюван</w:t>
      </w:r>
      <w:r>
        <w:rPr>
          <w:sz w:val="28"/>
          <w:szCs w:val="28"/>
          <w:lang w:val="uk-UA"/>
        </w:rPr>
        <w:t>нях</w:t>
      </w:r>
    </w:p>
    <w:tbl>
      <w:tblPr>
        <w:tblStyle w:val="a5"/>
        <w:tblW w:w="0" w:type="auto"/>
        <w:tblLook w:val="04A0" w:firstRow="1" w:lastRow="0" w:firstColumn="1" w:lastColumn="0" w:noHBand="0" w:noVBand="1"/>
      </w:tblPr>
      <w:tblGrid>
        <w:gridCol w:w="2104"/>
        <w:gridCol w:w="2268"/>
        <w:gridCol w:w="2268"/>
        <w:gridCol w:w="2668"/>
      </w:tblGrid>
      <w:tr w:rsidR="00563E44" w:rsidRPr="00406100" w14:paraId="1197FD20" w14:textId="77777777" w:rsidTr="000D6FC5">
        <w:tc>
          <w:tcPr>
            <w:tcW w:w="2104" w:type="dxa"/>
            <w:tcBorders>
              <w:top w:val="single" w:sz="4" w:space="0" w:color="000000"/>
              <w:left w:val="single" w:sz="4" w:space="0" w:color="000000"/>
              <w:bottom w:val="single" w:sz="4" w:space="0" w:color="000000"/>
              <w:right w:val="single" w:sz="4" w:space="0" w:color="000000"/>
            </w:tcBorders>
          </w:tcPr>
          <w:p w14:paraId="644C4B0D" w14:textId="5639FF68" w:rsidR="00563E44" w:rsidRPr="00406100" w:rsidRDefault="00563E44"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proofErr w:type="spellStart"/>
            <w:r w:rsidRPr="00406100">
              <w:rPr>
                <w:sz w:val="28"/>
                <w:szCs w:val="28"/>
                <w:lang w:val="uk-UA"/>
              </w:rPr>
              <w:t>Мовні</w:t>
            </w:r>
            <w:proofErr w:type="spellEnd"/>
            <w:r w:rsidRPr="00406100">
              <w:rPr>
                <w:sz w:val="28"/>
                <w:szCs w:val="28"/>
                <w:lang w:val="uk-UA"/>
              </w:rPr>
              <w:t xml:space="preserve"> засоби</w:t>
            </w:r>
          </w:p>
        </w:tc>
        <w:tc>
          <w:tcPr>
            <w:tcW w:w="7204" w:type="dxa"/>
            <w:gridSpan w:val="3"/>
            <w:tcBorders>
              <w:top w:val="single" w:sz="4" w:space="0" w:color="000000"/>
              <w:left w:val="single" w:sz="4" w:space="0" w:color="000000"/>
              <w:bottom w:val="single" w:sz="4" w:space="0" w:color="000000"/>
              <w:right w:val="single" w:sz="4" w:space="0" w:color="000000"/>
            </w:tcBorders>
          </w:tcPr>
          <w:p w14:paraId="17BB9035" w14:textId="415B4FB3" w:rsidR="00563E44" w:rsidRPr="00406100" w:rsidRDefault="00563E44"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sz w:val="28"/>
                <w:szCs w:val="28"/>
                <w:lang w:val="uk-UA"/>
              </w:rPr>
              <w:t>Часова площина</w:t>
            </w:r>
            <w:r w:rsidR="00C16D9F" w:rsidRPr="00406100">
              <w:rPr>
                <w:sz w:val="28"/>
                <w:szCs w:val="28"/>
                <w:lang w:val="uk-UA"/>
              </w:rPr>
              <w:t xml:space="preserve"> </w:t>
            </w:r>
          </w:p>
        </w:tc>
      </w:tr>
      <w:tr w:rsidR="00563E44" w14:paraId="5CBCEFCE" w14:textId="77777777" w:rsidTr="00800C3F">
        <w:trPr>
          <w:trHeight w:val="676"/>
        </w:trPr>
        <w:tc>
          <w:tcPr>
            <w:tcW w:w="2104" w:type="dxa"/>
            <w:tcBorders>
              <w:top w:val="single" w:sz="4" w:space="0" w:color="000000"/>
              <w:left w:val="single" w:sz="4" w:space="0" w:color="000000"/>
              <w:bottom w:val="single" w:sz="4" w:space="0" w:color="000000"/>
              <w:right w:val="single" w:sz="4" w:space="0" w:color="000000"/>
            </w:tcBorders>
          </w:tcPr>
          <w:p w14:paraId="0ED66D20" w14:textId="57EF07B0" w:rsidR="00563E44" w:rsidRPr="00406100" w:rsidRDefault="00563E44"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sz w:val="28"/>
                <w:szCs w:val="28"/>
                <w:lang w:val="uk-UA"/>
              </w:rPr>
              <w:t>Способи дієслова</w:t>
            </w:r>
          </w:p>
        </w:tc>
        <w:tc>
          <w:tcPr>
            <w:tcW w:w="2268" w:type="dxa"/>
            <w:tcBorders>
              <w:top w:val="single" w:sz="4" w:space="0" w:color="000000"/>
              <w:left w:val="single" w:sz="4" w:space="0" w:color="000000"/>
              <w:bottom w:val="single" w:sz="4" w:space="0" w:color="000000"/>
            </w:tcBorders>
            <w:vAlign w:val="center"/>
          </w:tcPr>
          <w:p w14:paraId="53251674" w14:textId="5E76B2BA" w:rsidR="00563E44" w:rsidRPr="00406100" w:rsidRDefault="00563E44"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sz w:val="28"/>
                <w:szCs w:val="28"/>
                <w:lang w:val="uk-UA"/>
              </w:rPr>
              <w:t>Минулий час</w:t>
            </w:r>
          </w:p>
        </w:tc>
        <w:tc>
          <w:tcPr>
            <w:tcW w:w="2268" w:type="dxa"/>
            <w:tcBorders>
              <w:top w:val="single" w:sz="4" w:space="0" w:color="000000"/>
              <w:bottom w:val="single" w:sz="4" w:space="0" w:color="000000"/>
              <w:right w:val="single" w:sz="4" w:space="0" w:color="000000"/>
            </w:tcBorders>
            <w:vAlign w:val="center"/>
          </w:tcPr>
          <w:p w14:paraId="50DB31F6" w14:textId="1085B2B2" w:rsidR="00563E44" w:rsidRPr="00406100" w:rsidRDefault="00563E44"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sz w:val="28"/>
                <w:szCs w:val="28"/>
                <w:lang w:val="uk-UA"/>
              </w:rPr>
              <w:t>Теперішній час</w:t>
            </w:r>
          </w:p>
        </w:tc>
        <w:tc>
          <w:tcPr>
            <w:tcW w:w="2668" w:type="dxa"/>
            <w:tcBorders>
              <w:top w:val="single" w:sz="4" w:space="0" w:color="000000"/>
              <w:left w:val="single" w:sz="4" w:space="0" w:color="000000"/>
              <w:bottom w:val="single" w:sz="4" w:space="0" w:color="000000"/>
              <w:right w:val="single" w:sz="4" w:space="0" w:color="000000"/>
            </w:tcBorders>
            <w:vAlign w:val="center"/>
          </w:tcPr>
          <w:p w14:paraId="3D9A1FA6" w14:textId="07FE3D8D" w:rsidR="00563E44" w:rsidRPr="00406100" w:rsidRDefault="00563E44"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sz w:val="28"/>
                <w:szCs w:val="28"/>
                <w:lang w:val="uk-UA"/>
              </w:rPr>
              <w:t>Майбутній час</w:t>
            </w:r>
          </w:p>
        </w:tc>
      </w:tr>
      <w:tr w:rsidR="00563E44" w14:paraId="023AC00C" w14:textId="77777777" w:rsidTr="00800C3F">
        <w:trPr>
          <w:trHeight w:val="455"/>
        </w:trPr>
        <w:tc>
          <w:tcPr>
            <w:tcW w:w="2104" w:type="dxa"/>
            <w:tcBorders>
              <w:top w:val="single" w:sz="4" w:space="0" w:color="000000"/>
              <w:left w:val="single" w:sz="4" w:space="0" w:color="000000"/>
              <w:bottom w:val="single" w:sz="2" w:space="0" w:color="auto"/>
              <w:right w:val="single" w:sz="4" w:space="0" w:color="000000"/>
            </w:tcBorders>
          </w:tcPr>
          <w:p w14:paraId="46C1ABD2" w14:textId="4A90C306" w:rsidR="00563E44" w:rsidRPr="00406100" w:rsidRDefault="00563E44"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sz w:val="28"/>
                <w:szCs w:val="28"/>
                <w:lang w:val="uk-UA"/>
              </w:rPr>
              <w:t>Індикатив</w:t>
            </w:r>
          </w:p>
        </w:tc>
        <w:tc>
          <w:tcPr>
            <w:tcW w:w="2268" w:type="dxa"/>
            <w:tcBorders>
              <w:top w:val="single" w:sz="4" w:space="0" w:color="000000"/>
              <w:left w:val="single" w:sz="4" w:space="0" w:color="000000"/>
              <w:bottom w:val="single" w:sz="2" w:space="0" w:color="auto"/>
            </w:tcBorders>
          </w:tcPr>
          <w:p w14:paraId="0EE9612C" w14:textId="1A59A6F5" w:rsidR="00563E44" w:rsidRPr="00406100" w:rsidRDefault="00114322"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sz w:val="28"/>
                <w:szCs w:val="28"/>
                <w:lang w:val="uk-UA"/>
              </w:rPr>
              <w:t>30</w:t>
            </w:r>
            <w:r w:rsidR="00033A79" w:rsidRPr="00406100">
              <w:rPr>
                <w:sz w:val="28"/>
                <w:szCs w:val="28"/>
                <w:lang w:val="uk-UA"/>
              </w:rPr>
              <w:t>%</w:t>
            </w:r>
          </w:p>
        </w:tc>
        <w:tc>
          <w:tcPr>
            <w:tcW w:w="2268" w:type="dxa"/>
            <w:tcBorders>
              <w:top w:val="single" w:sz="4" w:space="0" w:color="000000"/>
              <w:bottom w:val="single" w:sz="2" w:space="0" w:color="auto"/>
            </w:tcBorders>
          </w:tcPr>
          <w:p w14:paraId="2A418C35" w14:textId="7B192247" w:rsidR="00563E44" w:rsidRPr="00406100" w:rsidRDefault="00033A79"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sz w:val="28"/>
                <w:szCs w:val="28"/>
                <w:lang w:val="uk-UA"/>
              </w:rPr>
              <w:t>23%</w:t>
            </w:r>
          </w:p>
        </w:tc>
        <w:tc>
          <w:tcPr>
            <w:tcW w:w="2668" w:type="dxa"/>
            <w:tcBorders>
              <w:top w:val="single" w:sz="4" w:space="0" w:color="000000"/>
              <w:bottom w:val="single" w:sz="2" w:space="0" w:color="auto"/>
              <w:right w:val="single" w:sz="4" w:space="0" w:color="000000"/>
            </w:tcBorders>
          </w:tcPr>
          <w:p w14:paraId="0CD27E0F" w14:textId="1C633860" w:rsidR="00563E44" w:rsidRPr="00406100" w:rsidRDefault="00563E44"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sz w:val="28"/>
                <w:szCs w:val="28"/>
                <w:lang w:val="uk-UA"/>
              </w:rPr>
              <w:t>25</w:t>
            </w:r>
            <w:r w:rsidR="00033A79" w:rsidRPr="00406100">
              <w:rPr>
                <w:color w:val="000000"/>
                <w:sz w:val="28"/>
                <w:szCs w:val="28"/>
                <w:lang w:val="en-US"/>
              </w:rPr>
              <w:t>%</w:t>
            </w:r>
          </w:p>
        </w:tc>
      </w:tr>
      <w:tr w:rsidR="00033A79" w14:paraId="6517A796" w14:textId="77777777" w:rsidTr="00800C3F">
        <w:trPr>
          <w:trHeight w:val="410"/>
        </w:trPr>
        <w:tc>
          <w:tcPr>
            <w:tcW w:w="2104" w:type="dxa"/>
            <w:tcBorders>
              <w:top w:val="single" w:sz="2" w:space="0" w:color="auto"/>
              <w:left w:val="single" w:sz="4" w:space="0" w:color="000000"/>
              <w:bottom w:val="single" w:sz="2" w:space="0" w:color="auto"/>
              <w:right w:val="single" w:sz="4" w:space="0" w:color="000000"/>
            </w:tcBorders>
          </w:tcPr>
          <w:p w14:paraId="1C498DD0" w14:textId="766AA1D4" w:rsidR="00033A79" w:rsidRPr="00406100" w:rsidRDefault="00033A79"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proofErr w:type="spellStart"/>
            <w:r w:rsidRPr="00406100">
              <w:rPr>
                <w:sz w:val="28"/>
                <w:szCs w:val="28"/>
                <w:lang w:val="uk-UA"/>
              </w:rPr>
              <w:t>Суб’юнктив</w:t>
            </w:r>
            <w:proofErr w:type="spellEnd"/>
          </w:p>
        </w:tc>
        <w:tc>
          <w:tcPr>
            <w:tcW w:w="2268" w:type="dxa"/>
            <w:tcBorders>
              <w:top w:val="single" w:sz="2" w:space="0" w:color="auto"/>
              <w:left w:val="single" w:sz="4" w:space="0" w:color="000000"/>
              <w:bottom w:val="single" w:sz="2" w:space="0" w:color="auto"/>
            </w:tcBorders>
          </w:tcPr>
          <w:p w14:paraId="4CD216C4" w14:textId="77425950" w:rsidR="00033A79" w:rsidRPr="00406100" w:rsidRDefault="00033A79"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sz w:val="28"/>
                <w:szCs w:val="28"/>
                <w:lang w:val="uk-UA"/>
              </w:rPr>
              <w:t>7%</w:t>
            </w:r>
          </w:p>
        </w:tc>
        <w:tc>
          <w:tcPr>
            <w:tcW w:w="4936" w:type="dxa"/>
            <w:gridSpan w:val="2"/>
            <w:tcBorders>
              <w:top w:val="single" w:sz="2" w:space="0" w:color="auto"/>
              <w:bottom w:val="single" w:sz="2" w:space="0" w:color="auto"/>
              <w:right w:val="single" w:sz="4" w:space="0" w:color="000000"/>
            </w:tcBorders>
          </w:tcPr>
          <w:p w14:paraId="093C305A" w14:textId="6B7BA028" w:rsidR="00033A79" w:rsidRPr="00406100" w:rsidRDefault="00033A79"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color w:val="000000"/>
                <w:sz w:val="28"/>
                <w:szCs w:val="28"/>
                <w:lang w:val="uk-UA"/>
              </w:rPr>
              <w:t>5</w:t>
            </w:r>
            <w:r w:rsidRPr="00406100">
              <w:rPr>
                <w:color w:val="000000"/>
                <w:sz w:val="28"/>
                <w:szCs w:val="28"/>
                <w:lang w:val="en-US"/>
              </w:rPr>
              <w:t>%</w:t>
            </w:r>
          </w:p>
        </w:tc>
      </w:tr>
      <w:tr w:rsidR="00033A79" w14:paraId="03E220CC" w14:textId="77777777" w:rsidTr="00CB5E7E">
        <w:trPr>
          <w:trHeight w:val="328"/>
        </w:trPr>
        <w:tc>
          <w:tcPr>
            <w:tcW w:w="2104" w:type="dxa"/>
            <w:tcBorders>
              <w:top w:val="single" w:sz="2" w:space="0" w:color="auto"/>
              <w:left w:val="single" w:sz="4" w:space="0" w:color="000000"/>
              <w:bottom w:val="single" w:sz="4" w:space="0" w:color="000000"/>
              <w:right w:val="single" w:sz="4" w:space="0" w:color="000000"/>
            </w:tcBorders>
          </w:tcPr>
          <w:p w14:paraId="1860A447" w14:textId="51CD4304" w:rsidR="00033A79" w:rsidRPr="00406100" w:rsidRDefault="00033A79"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proofErr w:type="spellStart"/>
            <w:r w:rsidRPr="00406100">
              <w:rPr>
                <w:sz w:val="28"/>
                <w:szCs w:val="28"/>
                <w:lang w:val="uk-UA"/>
              </w:rPr>
              <w:t>Кондиціоналіс</w:t>
            </w:r>
            <w:proofErr w:type="spellEnd"/>
          </w:p>
        </w:tc>
        <w:tc>
          <w:tcPr>
            <w:tcW w:w="2268" w:type="dxa"/>
            <w:tcBorders>
              <w:top w:val="single" w:sz="2" w:space="0" w:color="auto"/>
              <w:left w:val="single" w:sz="4" w:space="0" w:color="000000"/>
              <w:bottom w:val="single" w:sz="4" w:space="0" w:color="000000"/>
              <w:right w:val="single" w:sz="4" w:space="0" w:color="auto"/>
            </w:tcBorders>
          </w:tcPr>
          <w:p w14:paraId="4E8AE7F9" w14:textId="47695017" w:rsidR="00033A79" w:rsidRPr="00406100" w:rsidRDefault="00033A79"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sz w:val="28"/>
                <w:szCs w:val="28"/>
                <w:lang w:val="uk-UA"/>
              </w:rPr>
              <w:t>5%</w:t>
            </w:r>
          </w:p>
        </w:tc>
        <w:tc>
          <w:tcPr>
            <w:tcW w:w="4936" w:type="dxa"/>
            <w:gridSpan w:val="2"/>
            <w:tcBorders>
              <w:top w:val="single" w:sz="2" w:space="0" w:color="auto"/>
              <w:left w:val="single" w:sz="4" w:space="0" w:color="auto"/>
              <w:bottom w:val="single" w:sz="4" w:space="0" w:color="000000"/>
              <w:right w:val="single" w:sz="4" w:space="0" w:color="000000"/>
            </w:tcBorders>
          </w:tcPr>
          <w:p w14:paraId="7B72F306" w14:textId="46C6BFBD" w:rsidR="00033A79" w:rsidRPr="00406100" w:rsidRDefault="00033A79"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8"/>
                <w:szCs w:val="28"/>
                <w:lang w:val="uk-UA"/>
              </w:rPr>
            </w:pPr>
            <w:r w:rsidRPr="00406100">
              <w:rPr>
                <w:color w:val="000000"/>
                <w:sz w:val="28"/>
                <w:szCs w:val="28"/>
                <w:lang w:val="uk-UA"/>
              </w:rPr>
              <w:t>5</w:t>
            </w:r>
            <w:r w:rsidRPr="00406100">
              <w:rPr>
                <w:color w:val="000000"/>
                <w:sz w:val="28"/>
                <w:szCs w:val="28"/>
                <w:lang w:val="en-US"/>
              </w:rPr>
              <w:t>%</w:t>
            </w:r>
          </w:p>
        </w:tc>
      </w:tr>
      <w:tr w:rsidR="00406100" w14:paraId="52C9F135" w14:textId="77777777" w:rsidTr="00800C3F">
        <w:trPr>
          <w:trHeight w:val="374"/>
        </w:trPr>
        <w:tc>
          <w:tcPr>
            <w:tcW w:w="2104" w:type="dxa"/>
            <w:vMerge w:val="restart"/>
            <w:tcBorders>
              <w:top w:val="single" w:sz="4" w:space="0" w:color="000000"/>
              <w:left w:val="single" w:sz="4" w:space="0" w:color="000000"/>
              <w:right w:val="single" w:sz="4" w:space="0" w:color="auto"/>
            </w:tcBorders>
            <w:vAlign w:val="center"/>
          </w:tcPr>
          <w:p w14:paraId="18BBE954" w14:textId="4B0D5499" w:rsidR="00406100" w:rsidRPr="000D6FC5" w:rsidRDefault="00406100"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i/>
                <w:iCs/>
                <w:sz w:val="28"/>
                <w:szCs w:val="28"/>
                <w:lang w:val="uk-UA"/>
              </w:rPr>
            </w:pPr>
            <w:r>
              <w:rPr>
                <w:b/>
                <w:bCs/>
                <w:i/>
                <w:iCs/>
                <w:sz w:val="28"/>
                <w:szCs w:val="28"/>
                <w:lang w:val="uk-UA"/>
              </w:rPr>
              <w:t>Разом:</w:t>
            </w:r>
          </w:p>
        </w:tc>
        <w:tc>
          <w:tcPr>
            <w:tcW w:w="2268" w:type="dxa"/>
            <w:tcBorders>
              <w:top w:val="single" w:sz="4" w:space="0" w:color="000000"/>
              <w:left w:val="single" w:sz="4" w:space="0" w:color="auto"/>
              <w:bottom w:val="single" w:sz="4" w:space="0" w:color="auto"/>
            </w:tcBorders>
          </w:tcPr>
          <w:p w14:paraId="7BF309AA" w14:textId="009840C6" w:rsidR="00406100" w:rsidRPr="00406100" w:rsidRDefault="00406100"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i/>
                <w:iCs/>
                <w:sz w:val="28"/>
                <w:szCs w:val="28"/>
                <w:lang w:val="uk-UA"/>
              </w:rPr>
            </w:pPr>
            <w:r w:rsidRPr="00406100">
              <w:rPr>
                <w:i/>
                <w:iCs/>
                <w:sz w:val="28"/>
                <w:szCs w:val="28"/>
                <w:lang w:val="uk-UA"/>
              </w:rPr>
              <w:t>42%</w:t>
            </w:r>
          </w:p>
        </w:tc>
        <w:tc>
          <w:tcPr>
            <w:tcW w:w="2268" w:type="dxa"/>
            <w:tcBorders>
              <w:top w:val="single" w:sz="4" w:space="0" w:color="000000"/>
              <w:bottom w:val="single" w:sz="4" w:space="0" w:color="auto"/>
            </w:tcBorders>
          </w:tcPr>
          <w:p w14:paraId="35C6A9E8" w14:textId="03235662" w:rsidR="00406100" w:rsidRPr="00406100" w:rsidRDefault="00F219EE"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i/>
                <w:iCs/>
                <w:sz w:val="28"/>
                <w:szCs w:val="28"/>
                <w:lang w:val="uk-UA"/>
              </w:rPr>
            </w:pPr>
            <w:r>
              <w:rPr>
                <w:i/>
                <w:iCs/>
                <w:sz w:val="28"/>
                <w:szCs w:val="28"/>
                <w:lang w:val="uk-UA"/>
              </w:rPr>
              <w:t>2</w:t>
            </w:r>
            <w:r w:rsidR="00406100" w:rsidRPr="00406100">
              <w:rPr>
                <w:i/>
                <w:iCs/>
                <w:sz w:val="28"/>
                <w:szCs w:val="28"/>
                <w:lang w:val="uk-UA"/>
              </w:rPr>
              <w:t>8%</w:t>
            </w:r>
          </w:p>
        </w:tc>
        <w:tc>
          <w:tcPr>
            <w:tcW w:w="2668" w:type="dxa"/>
            <w:tcBorders>
              <w:top w:val="single" w:sz="4" w:space="0" w:color="000000"/>
              <w:bottom w:val="single" w:sz="4" w:space="0" w:color="auto"/>
              <w:right w:val="single" w:sz="4" w:space="0" w:color="000000"/>
            </w:tcBorders>
          </w:tcPr>
          <w:p w14:paraId="06219E7E" w14:textId="11AEC5E5" w:rsidR="00406100" w:rsidRPr="00406100" w:rsidRDefault="00406100"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i/>
                <w:iCs/>
                <w:sz w:val="28"/>
                <w:szCs w:val="28"/>
                <w:lang w:val="uk-UA"/>
              </w:rPr>
            </w:pPr>
            <w:r w:rsidRPr="00406100">
              <w:rPr>
                <w:i/>
                <w:iCs/>
                <w:sz w:val="28"/>
                <w:szCs w:val="28"/>
                <w:lang w:val="uk-UA"/>
              </w:rPr>
              <w:t>30%</w:t>
            </w:r>
          </w:p>
        </w:tc>
      </w:tr>
      <w:tr w:rsidR="00406100" w14:paraId="5F620194" w14:textId="77777777" w:rsidTr="00800C3F">
        <w:trPr>
          <w:trHeight w:val="421"/>
        </w:trPr>
        <w:tc>
          <w:tcPr>
            <w:tcW w:w="2104" w:type="dxa"/>
            <w:vMerge/>
            <w:tcBorders>
              <w:left w:val="single" w:sz="4" w:space="0" w:color="000000"/>
              <w:bottom w:val="single" w:sz="4" w:space="0" w:color="000000"/>
              <w:right w:val="single" w:sz="4" w:space="0" w:color="auto"/>
            </w:tcBorders>
          </w:tcPr>
          <w:p w14:paraId="56DBB54E" w14:textId="77777777" w:rsidR="00406100" w:rsidRPr="004F64C4" w:rsidRDefault="00406100" w:rsidP="004061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jc w:val="center"/>
              <w:rPr>
                <w:b/>
                <w:bCs/>
                <w:i/>
                <w:iCs/>
                <w:sz w:val="28"/>
                <w:szCs w:val="28"/>
                <w:lang w:val="uk-UA"/>
              </w:rPr>
            </w:pPr>
          </w:p>
        </w:tc>
        <w:tc>
          <w:tcPr>
            <w:tcW w:w="7204" w:type="dxa"/>
            <w:gridSpan w:val="3"/>
            <w:tcBorders>
              <w:top w:val="single" w:sz="4" w:space="0" w:color="auto"/>
              <w:left w:val="single" w:sz="4" w:space="0" w:color="auto"/>
              <w:bottom w:val="single" w:sz="4" w:space="0" w:color="000000"/>
              <w:right w:val="single" w:sz="4" w:space="0" w:color="000000"/>
            </w:tcBorders>
          </w:tcPr>
          <w:p w14:paraId="2D5CE24A" w14:textId="2CF42E81" w:rsidR="00406100" w:rsidRPr="000736F1" w:rsidRDefault="00406100" w:rsidP="00800C3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sz w:val="28"/>
                <w:szCs w:val="28"/>
                <w:lang w:val="uk-UA"/>
              </w:rPr>
            </w:pPr>
            <w:r w:rsidRPr="000736F1">
              <w:rPr>
                <w:b/>
                <w:bCs/>
                <w:sz w:val="28"/>
                <w:szCs w:val="28"/>
                <w:lang w:val="uk-UA"/>
              </w:rPr>
              <w:t>100%</w:t>
            </w:r>
          </w:p>
        </w:tc>
      </w:tr>
    </w:tbl>
    <w:p w14:paraId="1BD8D97B" w14:textId="49CF559D" w:rsidR="00272015" w:rsidRDefault="005617F0" w:rsidP="000736F1">
      <w:pPr>
        <w:pStyle w:val="ae"/>
        <w:spacing w:before="240"/>
        <w:rPr>
          <w:lang w:val="uk-UA"/>
        </w:rPr>
      </w:pPr>
      <w:r w:rsidRPr="000409E3">
        <w:t>Проведений аналіз засвідчує, що особовий та часовий дейксиси є визначальними чинниками в структурі оптативних висловлювань. Вони забезпечують чітку ідентифікацію суб’єкта/об’єкта бажання та встановлюють темпоральну віднесеність бажаної події.</w:t>
      </w:r>
      <w:r w:rsidR="0096163F" w:rsidRPr="000409E3">
        <w:t xml:space="preserve"> </w:t>
      </w:r>
      <w:r w:rsidR="0096163F">
        <w:rPr>
          <w:lang w:val="uk-UA"/>
        </w:rPr>
        <w:t xml:space="preserve">Особовий дейксис підкреслює персональну спрямованість </w:t>
      </w:r>
      <w:proofErr w:type="spellStart"/>
      <w:r w:rsidR="0096163F">
        <w:rPr>
          <w:lang w:val="uk-UA"/>
        </w:rPr>
        <w:t>оптативних</w:t>
      </w:r>
      <w:proofErr w:type="spellEnd"/>
      <w:r w:rsidR="0096163F">
        <w:rPr>
          <w:lang w:val="uk-UA"/>
        </w:rPr>
        <w:t xml:space="preserve"> висловлювань. Найбільш поширеною формою його реалізації є експліцитне представлення суб’єкта бажання через використання особових займенників. Хоча імпліцитна репрезентація суб’єкта також можлива, вона трапляється значно рідше.</w:t>
      </w:r>
      <w:r w:rsidR="000409E3">
        <w:rPr>
          <w:lang w:val="uk-UA"/>
        </w:rPr>
        <w:t xml:space="preserve"> </w:t>
      </w:r>
      <w:r w:rsidR="0096163F">
        <w:rPr>
          <w:lang w:val="uk-UA"/>
        </w:rPr>
        <w:t xml:space="preserve">Часовий дейксис передає темпоральну характеристику бажаної дії. Він виражається за допомогою граматичних способів дієслова (зокрема, індикативу, </w:t>
      </w:r>
      <w:proofErr w:type="spellStart"/>
      <w:r w:rsidR="0096163F">
        <w:rPr>
          <w:lang w:val="uk-UA"/>
        </w:rPr>
        <w:t>суб’юнтктиву</w:t>
      </w:r>
      <w:proofErr w:type="spellEnd"/>
      <w:r w:rsidR="0096163F">
        <w:rPr>
          <w:lang w:val="uk-UA"/>
        </w:rPr>
        <w:t xml:space="preserve"> та </w:t>
      </w:r>
      <w:proofErr w:type="spellStart"/>
      <w:r w:rsidR="0096163F">
        <w:rPr>
          <w:lang w:val="uk-UA"/>
        </w:rPr>
        <w:t>кондиціоналісу</w:t>
      </w:r>
      <w:proofErr w:type="spellEnd"/>
      <w:r w:rsidR="0096163F">
        <w:rPr>
          <w:lang w:val="uk-UA"/>
        </w:rPr>
        <w:t>) і здебільшого стосується часового проміжку теперішнього або майбутнього.</w:t>
      </w:r>
      <w:bookmarkEnd w:id="0"/>
    </w:p>
    <w:p w14:paraId="0A85C585" w14:textId="4C816A53" w:rsidR="00B666B4" w:rsidRPr="00114322" w:rsidRDefault="00B666B4" w:rsidP="00800C3F">
      <w:pPr>
        <w:spacing w:after="240" w:line="360" w:lineRule="auto"/>
        <w:jc w:val="center"/>
        <w:rPr>
          <w:b/>
          <w:bCs/>
          <w:smallCaps/>
          <w:sz w:val="28"/>
          <w:szCs w:val="28"/>
          <w:lang w:val="uk-UA"/>
        </w:rPr>
      </w:pPr>
      <w:r w:rsidRPr="00541451">
        <w:rPr>
          <w:b/>
          <w:bCs/>
          <w:smallCaps/>
          <w:color w:val="000000"/>
          <w:sz w:val="28"/>
          <w:szCs w:val="28"/>
        </w:rPr>
        <w:lastRenderedPageBreak/>
        <w:t xml:space="preserve">Висновки до розділу </w:t>
      </w:r>
      <w:r w:rsidR="00114322" w:rsidRPr="00541451">
        <w:rPr>
          <w:b/>
          <w:bCs/>
          <w:smallCaps/>
          <w:sz w:val="28"/>
          <w:szCs w:val="28"/>
          <w:lang w:val="uk-UA"/>
        </w:rPr>
        <w:t>2</w:t>
      </w:r>
    </w:p>
    <w:p w14:paraId="4EDAD3A6" w14:textId="36CAAE25" w:rsidR="001B078A" w:rsidRDefault="001B078A" w:rsidP="001B078A">
      <w:pPr>
        <w:pStyle w:val="ae"/>
        <w:rPr>
          <w:color w:val="000000" w:themeColor="text1"/>
          <w:lang w:val="uk-UA"/>
        </w:rPr>
      </w:pPr>
      <w:r>
        <w:rPr>
          <w:color w:val="000000" w:themeColor="text1"/>
          <w:lang w:val="uk-UA"/>
        </w:rPr>
        <w:t>Прагматика є важливим аспектом дослідження оптативної модальності, адже дозволяє спостерігати як оптативні висловлювання функціонують у мовленні. У межах розділу розглянуто наступні поняття: «прагматика», «теорія мовленнєвих актів», «</w:t>
      </w:r>
      <w:proofErr w:type="spellStart"/>
      <w:r>
        <w:rPr>
          <w:color w:val="000000" w:themeColor="text1"/>
          <w:lang w:val="uk-UA"/>
        </w:rPr>
        <w:t>локутивний</w:t>
      </w:r>
      <w:proofErr w:type="spellEnd"/>
      <w:r>
        <w:rPr>
          <w:color w:val="000000" w:themeColor="text1"/>
          <w:lang w:val="uk-UA"/>
        </w:rPr>
        <w:t xml:space="preserve"> акт», «</w:t>
      </w:r>
      <w:proofErr w:type="spellStart"/>
      <w:r>
        <w:rPr>
          <w:color w:val="000000" w:themeColor="text1"/>
          <w:lang w:val="uk-UA"/>
        </w:rPr>
        <w:t>іллокутивний</w:t>
      </w:r>
      <w:proofErr w:type="spellEnd"/>
      <w:r>
        <w:rPr>
          <w:color w:val="000000" w:themeColor="text1"/>
          <w:lang w:val="uk-UA"/>
        </w:rPr>
        <w:t xml:space="preserve"> акт», «перлокутивний акт»,</w:t>
      </w:r>
      <w:r w:rsidR="00712695" w:rsidRPr="00712695">
        <w:rPr>
          <w:color w:val="000000" w:themeColor="text1"/>
          <w:lang w:val="uk-UA"/>
        </w:rPr>
        <w:t xml:space="preserve"> </w:t>
      </w:r>
      <w:r w:rsidR="00712695">
        <w:rPr>
          <w:color w:val="000000" w:themeColor="text1"/>
          <w:lang w:val="uk-UA"/>
        </w:rPr>
        <w:t>«мовленнєвий акт»,</w:t>
      </w:r>
      <w:r>
        <w:rPr>
          <w:color w:val="000000" w:themeColor="text1"/>
          <w:lang w:val="uk-UA"/>
        </w:rPr>
        <w:t xml:space="preserve"> «прохання», «благання», «порада», «побажання», «жаль», «</w:t>
      </w:r>
      <w:proofErr w:type="spellStart"/>
      <w:r>
        <w:rPr>
          <w:color w:val="000000" w:themeColor="text1"/>
          <w:lang w:val="uk-UA"/>
        </w:rPr>
        <w:t>дейктичні</w:t>
      </w:r>
      <w:proofErr w:type="spellEnd"/>
      <w:r>
        <w:rPr>
          <w:color w:val="000000" w:themeColor="text1"/>
          <w:lang w:val="uk-UA"/>
        </w:rPr>
        <w:t xml:space="preserve"> засоби», «особовий дейксис», «</w:t>
      </w:r>
      <w:proofErr w:type="spellStart"/>
      <w:r>
        <w:rPr>
          <w:color w:val="000000" w:themeColor="text1"/>
          <w:lang w:val="uk-UA"/>
        </w:rPr>
        <w:t>персональність</w:t>
      </w:r>
      <w:proofErr w:type="spellEnd"/>
      <w:r>
        <w:rPr>
          <w:color w:val="000000" w:themeColor="text1"/>
          <w:lang w:val="uk-UA"/>
        </w:rPr>
        <w:t>», «часовий дейксис» та «</w:t>
      </w:r>
      <w:proofErr w:type="spellStart"/>
      <w:r>
        <w:rPr>
          <w:color w:val="000000" w:themeColor="text1"/>
          <w:lang w:val="uk-UA"/>
        </w:rPr>
        <w:t>темпоральність</w:t>
      </w:r>
      <w:proofErr w:type="spellEnd"/>
      <w:r>
        <w:rPr>
          <w:color w:val="000000" w:themeColor="text1"/>
          <w:lang w:val="uk-UA"/>
        </w:rPr>
        <w:t>».</w:t>
      </w:r>
    </w:p>
    <w:p w14:paraId="3BF67214" w14:textId="4B5F9582" w:rsidR="001B078A" w:rsidRPr="00DA5911" w:rsidRDefault="001B078A" w:rsidP="00712695">
      <w:pPr>
        <w:pStyle w:val="ae"/>
        <w:rPr>
          <w:lang w:val="uk-UA"/>
        </w:rPr>
      </w:pPr>
      <w:r>
        <w:rPr>
          <w:color w:val="000000" w:themeColor="text1"/>
          <w:lang w:val="uk-UA"/>
        </w:rPr>
        <w:t xml:space="preserve">Прагматика </w:t>
      </w:r>
      <w:r>
        <w:rPr>
          <w:lang w:val="uk-UA"/>
        </w:rPr>
        <w:t>досліджує</w:t>
      </w:r>
      <w:r w:rsidRPr="005704A9">
        <w:rPr>
          <w:lang w:val="uk-UA"/>
        </w:rPr>
        <w:t xml:space="preserve"> те, як контекст впливає на розуміння і використання мови.</w:t>
      </w:r>
      <w:r>
        <w:rPr>
          <w:lang w:val="uk-UA"/>
        </w:rPr>
        <w:t xml:space="preserve"> Основою сучасної прагматики є теорія мовленнєвих актів. </w:t>
      </w:r>
      <w:r w:rsidR="00272015">
        <w:rPr>
          <w:lang w:val="uk-UA"/>
        </w:rPr>
        <w:t>Вона</w:t>
      </w:r>
      <w:r>
        <w:rPr>
          <w:lang w:val="uk-UA"/>
        </w:rPr>
        <w:t xml:space="preserve"> досліджує як мовленнєві акти використовуються мовцями для виконання певних дій. Мовленнєвий акт є одиницею мовленнєвої діяльності, у якій висловлювання виконує певну дію залежно від наміру мовця та комунікативної ситуації. Згідно </w:t>
      </w:r>
      <w:r w:rsidR="00272015">
        <w:rPr>
          <w:lang w:val="uk-UA"/>
        </w:rPr>
        <w:t>цієї теорії</w:t>
      </w:r>
      <w:r>
        <w:rPr>
          <w:lang w:val="uk-UA"/>
        </w:rPr>
        <w:t xml:space="preserve"> </w:t>
      </w:r>
      <w:r w:rsidR="00712695">
        <w:rPr>
          <w:lang w:val="uk-UA"/>
        </w:rPr>
        <w:t>кожний мовленнєвий акт має три рівні</w:t>
      </w:r>
      <w:r>
        <w:rPr>
          <w:lang w:val="uk-UA"/>
        </w:rPr>
        <w:t xml:space="preserve">: </w:t>
      </w:r>
      <w:proofErr w:type="spellStart"/>
      <w:r w:rsidRPr="008F719F">
        <w:rPr>
          <w:color w:val="000000" w:themeColor="text1"/>
          <w:lang w:val="uk-UA"/>
        </w:rPr>
        <w:t>локутивний</w:t>
      </w:r>
      <w:proofErr w:type="spellEnd"/>
      <w:r w:rsidRPr="008F719F">
        <w:rPr>
          <w:color w:val="000000" w:themeColor="text1"/>
          <w:lang w:val="uk-UA"/>
        </w:rPr>
        <w:t xml:space="preserve"> (буквальний сенс висловлювання), </w:t>
      </w:r>
      <w:proofErr w:type="spellStart"/>
      <w:r w:rsidRPr="008F719F">
        <w:rPr>
          <w:color w:val="000000" w:themeColor="text1"/>
          <w:lang w:val="uk-UA"/>
        </w:rPr>
        <w:t>іллокутивний</w:t>
      </w:r>
      <w:proofErr w:type="spellEnd"/>
      <w:r w:rsidRPr="008F719F">
        <w:rPr>
          <w:color w:val="000000" w:themeColor="text1"/>
          <w:lang w:val="uk-UA"/>
        </w:rPr>
        <w:t xml:space="preserve"> (ціль та намір мовця) та перлокутивний (ефект на співрозмовника) акти.</w:t>
      </w:r>
    </w:p>
    <w:p w14:paraId="78833CE2" w14:textId="77777777" w:rsidR="001B078A" w:rsidRDefault="001B078A" w:rsidP="001B078A">
      <w:pPr>
        <w:pStyle w:val="ae"/>
      </w:pPr>
      <w:r>
        <w:rPr>
          <w:lang w:val="uk-UA"/>
        </w:rPr>
        <w:t xml:space="preserve">Сприйняття та ефективність </w:t>
      </w:r>
      <w:proofErr w:type="spellStart"/>
      <w:r>
        <w:rPr>
          <w:lang w:val="uk-UA"/>
        </w:rPr>
        <w:t>оптативних</w:t>
      </w:r>
      <w:proofErr w:type="spellEnd"/>
      <w:r>
        <w:rPr>
          <w:lang w:val="uk-UA"/>
        </w:rPr>
        <w:t xml:space="preserve"> висловлювань </w:t>
      </w:r>
      <w:r w:rsidRPr="00B5184E">
        <w:t xml:space="preserve">значною мірою залежать від </w:t>
      </w:r>
      <w:r>
        <w:rPr>
          <w:lang w:val="uk-UA"/>
        </w:rPr>
        <w:t>певних екстралінгвістичних чинників (</w:t>
      </w:r>
      <w:r w:rsidRPr="00B5184E">
        <w:t>контексту комунікативної ситуації</w:t>
      </w:r>
      <w:r>
        <w:rPr>
          <w:lang w:val="uk-UA"/>
        </w:rPr>
        <w:t xml:space="preserve">, статусу мовця, психоемоційного стану, відносин між співрозмовниками, фонових знань, </w:t>
      </w:r>
      <w:proofErr w:type="spellStart"/>
      <w:r>
        <w:rPr>
          <w:lang w:val="uk-UA"/>
        </w:rPr>
        <w:t>пресупозицій</w:t>
      </w:r>
      <w:proofErr w:type="spellEnd"/>
      <w:r>
        <w:rPr>
          <w:lang w:val="uk-UA"/>
        </w:rPr>
        <w:t xml:space="preserve"> тощо), які</w:t>
      </w:r>
      <w:r w:rsidRPr="00B5184E">
        <w:t xml:space="preserve"> визначають, чи буде висловлювання мати бажаний перлокутивний ефект.</w:t>
      </w:r>
    </w:p>
    <w:p w14:paraId="5DC39F37" w14:textId="77777777" w:rsidR="001B078A" w:rsidRDefault="001B078A" w:rsidP="001B078A">
      <w:pPr>
        <w:pStyle w:val="ae"/>
        <w:rPr>
          <w:lang w:val="uk-UA"/>
        </w:rPr>
      </w:pPr>
      <w:r>
        <w:rPr>
          <w:lang w:val="uk-UA"/>
        </w:rPr>
        <w:t xml:space="preserve">Було визначено, що найчастіше </w:t>
      </w:r>
      <w:proofErr w:type="spellStart"/>
      <w:r>
        <w:rPr>
          <w:lang w:val="uk-UA"/>
        </w:rPr>
        <w:t>оптативна</w:t>
      </w:r>
      <w:proofErr w:type="spellEnd"/>
      <w:r>
        <w:rPr>
          <w:lang w:val="uk-UA"/>
        </w:rPr>
        <w:t xml:space="preserve"> модальність має додаткові значення прохання</w:t>
      </w:r>
      <w:r w:rsidRPr="00BE186F">
        <w:rPr>
          <w:lang w:val="uk-UA"/>
        </w:rPr>
        <w:t>/</w:t>
      </w:r>
      <w:r>
        <w:rPr>
          <w:lang w:val="uk-UA"/>
        </w:rPr>
        <w:t xml:space="preserve">благання, поради, побажання (у формі вітання) та шкодування (жалю). Прохання та благання є спонуканням когось до певної дії, але благання є більш </w:t>
      </w:r>
      <w:proofErr w:type="spellStart"/>
      <w:r>
        <w:rPr>
          <w:lang w:val="uk-UA"/>
        </w:rPr>
        <w:t>емоційно</w:t>
      </w:r>
      <w:proofErr w:type="spellEnd"/>
      <w:r>
        <w:rPr>
          <w:lang w:val="uk-UA"/>
        </w:rPr>
        <w:t xml:space="preserve"> забарвленою формою прохання. Зважаючи на те, що спонукання є основою цих двох мовленнєвих актів, головна </w:t>
      </w:r>
      <w:proofErr w:type="spellStart"/>
      <w:r>
        <w:rPr>
          <w:lang w:val="uk-UA"/>
        </w:rPr>
        <w:t>іллокутивна</w:t>
      </w:r>
      <w:proofErr w:type="spellEnd"/>
      <w:r>
        <w:rPr>
          <w:lang w:val="uk-UA"/>
        </w:rPr>
        <w:t xml:space="preserve"> ціль є наміром викликати бажання в адресата до певної дії. </w:t>
      </w:r>
    </w:p>
    <w:p w14:paraId="34BFD739" w14:textId="77777777" w:rsidR="001B078A" w:rsidRDefault="001B078A" w:rsidP="001B078A">
      <w:pPr>
        <w:pStyle w:val="ae"/>
        <w:rPr>
          <w:lang w:val="uk-UA"/>
        </w:rPr>
      </w:pPr>
      <w:r>
        <w:rPr>
          <w:lang w:val="uk-UA"/>
        </w:rPr>
        <w:t xml:space="preserve">Типовими </w:t>
      </w:r>
      <w:proofErr w:type="spellStart"/>
      <w:r>
        <w:rPr>
          <w:lang w:val="uk-UA"/>
        </w:rPr>
        <w:t>перлокутивними</w:t>
      </w:r>
      <w:proofErr w:type="spellEnd"/>
      <w:r>
        <w:rPr>
          <w:lang w:val="uk-UA"/>
        </w:rPr>
        <w:t xml:space="preserve"> ефектами для цих мовленнєвих актів</w:t>
      </w:r>
      <w:r>
        <w:rPr>
          <w:color w:val="FF0000"/>
          <w:lang w:val="uk-UA"/>
        </w:rPr>
        <w:t xml:space="preserve"> </w:t>
      </w:r>
      <w:r>
        <w:rPr>
          <w:lang w:val="uk-UA"/>
        </w:rPr>
        <w:t xml:space="preserve">у межах оптативної модальності є реалізація та ігнорування бажання, яке може </w:t>
      </w:r>
      <w:r>
        <w:rPr>
          <w:lang w:val="uk-UA"/>
        </w:rPr>
        <w:lastRenderedPageBreak/>
        <w:t xml:space="preserve">бути виражено вербально чи </w:t>
      </w:r>
      <w:proofErr w:type="spellStart"/>
      <w:r>
        <w:rPr>
          <w:lang w:val="uk-UA"/>
        </w:rPr>
        <w:t>невербально</w:t>
      </w:r>
      <w:proofErr w:type="spellEnd"/>
      <w:r>
        <w:rPr>
          <w:lang w:val="uk-UA"/>
        </w:rPr>
        <w:t>. Позитивність або негативність цього акту значною мірою залежить, як вже було зазначено, від різних екстралінгвістичних чинників, які різняться у кожній комунікативній взаємодії.</w:t>
      </w:r>
    </w:p>
    <w:p w14:paraId="3EB0822B" w14:textId="77777777" w:rsidR="001B078A" w:rsidRPr="003038DE" w:rsidRDefault="001B078A" w:rsidP="001B078A">
      <w:pPr>
        <w:pStyle w:val="ae"/>
        <w:rPr>
          <w:lang w:val="uk-UA"/>
        </w:rPr>
      </w:pPr>
      <w:r>
        <w:rPr>
          <w:lang w:val="uk-UA"/>
        </w:rPr>
        <w:t xml:space="preserve">Емоційне забарвлення благання є його своєрідністю, яке реалізується певними </w:t>
      </w:r>
      <w:proofErr w:type="spellStart"/>
      <w:r>
        <w:rPr>
          <w:lang w:val="uk-UA"/>
        </w:rPr>
        <w:t>мовними</w:t>
      </w:r>
      <w:proofErr w:type="spellEnd"/>
      <w:r>
        <w:rPr>
          <w:lang w:val="uk-UA"/>
        </w:rPr>
        <w:t xml:space="preserve"> засобами: лексемами зі значенням прохання</w:t>
      </w:r>
      <w:r w:rsidRPr="00D3114F">
        <w:rPr>
          <w:lang w:val="uk-UA"/>
        </w:rPr>
        <w:t>/</w:t>
      </w:r>
      <w:r>
        <w:rPr>
          <w:lang w:val="uk-UA"/>
        </w:rPr>
        <w:t xml:space="preserve">благання </w:t>
      </w:r>
      <w:r w:rsidRPr="00D3114F">
        <w:rPr>
          <w:i/>
          <w:iCs/>
          <w:lang w:val="uk-UA"/>
        </w:rPr>
        <w:t>(</w:t>
      </w:r>
      <w:r w:rsidRPr="00D3114F">
        <w:rPr>
          <w:i/>
          <w:iCs/>
          <w:lang w:val="en-US"/>
        </w:rPr>
        <w:t>beg</w:t>
      </w:r>
      <w:r w:rsidRPr="00D3114F">
        <w:rPr>
          <w:i/>
          <w:iCs/>
          <w:lang w:val="uk-UA"/>
        </w:rPr>
        <w:t xml:space="preserve">, </w:t>
      </w:r>
      <w:r w:rsidRPr="00D3114F">
        <w:rPr>
          <w:i/>
          <w:iCs/>
          <w:lang w:val="en-US"/>
        </w:rPr>
        <w:t>plead</w:t>
      </w:r>
      <w:r w:rsidRPr="00D3114F">
        <w:rPr>
          <w:i/>
          <w:iCs/>
          <w:lang w:val="uk-UA"/>
        </w:rPr>
        <w:t>)</w:t>
      </w:r>
      <w:r>
        <w:rPr>
          <w:lang w:val="uk-UA"/>
        </w:rPr>
        <w:t xml:space="preserve"> та</w:t>
      </w:r>
      <w:r w:rsidRPr="00D3114F">
        <w:rPr>
          <w:lang w:val="uk-UA"/>
        </w:rPr>
        <w:t>/</w:t>
      </w:r>
      <w:r>
        <w:rPr>
          <w:lang w:val="uk-UA"/>
        </w:rPr>
        <w:t>або стилістичними засобами</w:t>
      </w:r>
      <w:r w:rsidRPr="00D3114F">
        <w:rPr>
          <w:lang w:val="uk-UA"/>
        </w:rPr>
        <w:t xml:space="preserve"> (</w:t>
      </w:r>
      <w:r>
        <w:rPr>
          <w:lang w:val="uk-UA"/>
        </w:rPr>
        <w:t>курсив, повторення графем, повтор, паралелізм тощо</w:t>
      </w:r>
      <w:r w:rsidRPr="00D3114F">
        <w:rPr>
          <w:lang w:val="uk-UA"/>
        </w:rPr>
        <w:t>)</w:t>
      </w:r>
      <w:r>
        <w:rPr>
          <w:lang w:val="uk-UA"/>
        </w:rPr>
        <w:t xml:space="preserve">. Експлікація </w:t>
      </w:r>
      <w:proofErr w:type="spellStart"/>
      <w:r>
        <w:rPr>
          <w:lang w:val="uk-UA"/>
        </w:rPr>
        <w:t>паравебальних</w:t>
      </w:r>
      <w:proofErr w:type="spellEnd"/>
      <w:r>
        <w:rPr>
          <w:lang w:val="uk-UA"/>
        </w:rPr>
        <w:t xml:space="preserve"> засобів зазвичай реалізується за допомогою авторського коментарю </w:t>
      </w:r>
      <w:r w:rsidRPr="00D3114F">
        <w:rPr>
          <w:i/>
          <w:iCs/>
          <w:lang w:val="uk-UA"/>
        </w:rPr>
        <w:t>(…</w:t>
      </w:r>
      <w:r w:rsidRPr="00D3114F">
        <w:rPr>
          <w:i/>
          <w:iCs/>
          <w:lang w:val="en-US"/>
        </w:rPr>
        <w:t>screamed</w:t>
      </w:r>
      <w:r w:rsidRPr="00D3114F">
        <w:rPr>
          <w:i/>
          <w:iCs/>
          <w:lang w:val="uk-UA"/>
        </w:rPr>
        <w:t>…, …</w:t>
      </w:r>
      <w:r w:rsidRPr="00D3114F">
        <w:rPr>
          <w:i/>
          <w:iCs/>
          <w:lang w:val="en-US"/>
        </w:rPr>
        <w:t>voice</w:t>
      </w:r>
      <w:r w:rsidRPr="00D3114F">
        <w:rPr>
          <w:i/>
          <w:iCs/>
          <w:lang w:val="uk-UA"/>
        </w:rPr>
        <w:t xml:space="preserve"> </w:t>
      </w:r>
      <w:r w:rsidRPr="00D3114F">
        <w:rPr>
          <w:i/>
          <w:iCs/>
          <w:lang w:val="en-US"/>
        </w:rPr>
        <w:t>rising</w:t>
      </w:r>
      <w:r w:rsidRPr="00D3114F">
        <w:rPr>
          <w:i/>
          <w:iCs/>
          <w:lang w:val="uk-UA"/>
        </w:rPr>
        <w:t xml:space="preserve"> </w:t>
      </w:r>
      <w:r w:rsidRPr="00D3114F">
        <w:rPr>
          <w:i/>
          <w:iCs/>
          <w:lang w:val="en-US"/>
        </w:rPr>
        <w:t>in</w:t>
      </w:r>
      <w:r w:rsidRPr="00D3114F">
        <w:rPr>
          <w:i/>
          <w:iCs/>
          <w:lang w:val="uk-UA"/>
        </w:rPr>
        <w:t xml:space="preserve"> </w:t>
      </w:r>
      <w:r w:rsidRPr="00D3114F">
        <w:rPr>
          <w:i/>
          <w:iCs/>
          <w:lang w:val="en-US"/>
        </w:rPr>
        <w:t>desperation</w:t>
      </w:r>
      <w:r w:rsidRPr="00D3114F">
        <w:rPr>
          <w:i/>
          <w:iCs/>
          <w:lang w:val="uk-UA"/>
        </w:rPr>
        <w:t>…)</w:t>
      </w:r>
      <w:r>
        <w:rPr>
          <w:i/>
          <w:iCs/>
          <w:lang w:val="uk-UA"/>
        </w:rPr>
        <w:t>.</w:t>
      </w:r>
    </w:p>
    <w:p w14:paraId="147E8B02" w14:textId="77777777" w:rsidR="001B078A" w:rsidRPr="00010748" w:rsidRDefault="001B078A" w:rsidP="001B078A">
      <w:pPr>
        <w:pStyle w:val="ae"/>
        <w:rPr>
          <w:lang w:val="uk-UA"/>
        </w:rPr>
      </w:pPr>
      <w:r>
        <w:rPr>
          <w:lang w:val="uk-UA"/>
        </w:rPr>
        <w:t>Вітання є проявом прихильного ставлення до когось, для більшості яких характерним є ритуальність, яка передбачена соціальними нормами. Різка зміна теми розмови, певні вставні слова, вербальне та</w:t>
      </w:r>
      <w:r w:rsidRPr="009C5A4F">
        <w:rPr>
          <w:lang w:val="uk-UA"/>
        </w:rPr>
        <w:t>/</w:t>
      </w:r>
      <w:r>
        <w:rPr>
          <w:lang w:val="uk-UA"/>
        </w:rPr>
        <w:t xml:space="preserve">або невербальне ігнорування вітання тощо є притаманними нещирим вітанням. Проте вітання можуть бути неритуальними (щирими), на що в більшості випадків буде вказувати наявність післямови та пояснення причини вітання. Основна </w:t>
      </w:r>
      <w:proofErr w:type="spellStart"/>
      <w:r>
        <w:rPr>
          <w:lang w:val="uk-UA"/>
        </w:rPr>
        <w:t>іллокутивна</w:t>
      </w:r>
      <w:proofErr w:type="spellEnd"/>
      <w:r>
        <w:rPr>
          <w:lang w:val="uk-UA"/>
        </w:rPr>
        <w:t xml:space="preserve"> ціль вітань обумовлюються його щирістю</w:t>
      </w:r>
      <w:r w:rsidRPr="00010748">
        <w:rPr>
          <w:lang w:val="uk-UA"/>
        </w:rPr>
        <w:t>/</w:t>
      </w:r>
      <w:r>
        <w:rPr>
          <w:lang w:val="uk-UA"/>
        </w:rPr>
        <w:t>нещирістю. Для щирих вітань це бажання мовця поділитися своїм емоційним станом, а для нещирих вітань – намір проявити ввічливість.</w:t>
      </w:r>
    </w:p>
    <w:p w14:paraId="55A787F8" w14:textId="77777777" w:rsidR="001B078A" w:rsidRDefault="001B078A" w:rsidP="001B078A">
      <w:pPr>
        <w:pStyle w:val="ae"/>
        <w:rPr>
          <w:lang w:val="uk-UA"/>
        </w:rPr>
      </w:pPr>
      <w:r>
        <w:rPr>
          <w:lang w:val="uk-UA"/>
        </w:rPr>
        <w:t xml:space="preserve">Жаль є проявом суму, жалю, шкоди тощо. Своєрідністю цього мовленнєвого акту є вираження як у зовнішньому, так і у внутрішньому мовленні. Реалізація жалю у внутрішньому мовленні допомагає читачу сформувати уявлення про картину світу персонажа, що є так само важливим у художньому дискурсі. Проте з позиції теорії мовленнєвих актів було розглянуто жаль, виражений у зовнішньому мовленні, адже саме за таких умов стає можливим спостереження взаємодії трьох рівнів мовленнєвого акту. Незважаючи на переважну щирість мовленнєвого акту жалю, невелика частка негативного </w:t>
      </w:r>
      <w:proofErr w:type="spellStart"/>
      <w:r>
        <w:rPr>
          <w:lang w:val="uk-UA"/>
        </w:rPr>
        <w:t>перлокутивного</w:t>
      </w:r>
      <w:proofErr w:type="spellEnd"/>
      <w:r>
        <w:rPr>
          <w:lang w:val="uk-UA"/>
        </w:rPr>
        <w:t xml:space="preserve"> ефекту так само простежується, але переважна чимала кількість припадає на позитивний ефект. Негативність </w:t>
      </w:r>
      <w:proofErr w:type="spellStart"/>
      <w:r>
        <w:rPr>
          <w:lang w:val="uk-UA"/>
        </w:rPr>
        <w:t>перлокутивного</w:t>
      </w:r>
      <w:proofErr w:type="spellEnd"/>
      <w:r>
        <w:rPr>
          <w:lang w:val="uk-UA"/>
        </w:rPr>
        <w:t xml:space="preserve"> </w:t>
      </w:r>
      <w:r>
        <w:rPr>
          <w:lang w:val="uk-UA"/>
        </w:rPr>
        <w:lastRenderedPageBreak/>
        <w:t>акту пояснюється відмінністю фонових знань, картин світу, психоемоційного стану співрозмовників тощо.</w:t>
      </w:r>
    </w:p>
    <w:p w14:paraId="1718106F" w14:textId="77777777" w:rsidR="001B078A" w:rsidRDefault="001B078A" w:rsidP="001B078A">
      <w:pPr>
        <w:pStyle w:val="ae"/>
        <w:rPr>
          <w:lang w:val="uk-UA"/>
        </w:rPr>
      </w:pPr>
      <w:r>
        <w:rPr>
          <w:lang w:val="uk-UA"/>
        </w:rPr>
        <w:t>Порада є пропозицією або вказівкою як діяти в певних обставинах.</w:t>
      </w:r>
      <w:r w:rsidRPr="00DA5911">
        <w:rPr>
          <w:lang w:val="uk-UA"/>
        </w:rPr>
        <w:t xml:space="preserve"> </w:t>
      </w:r>
      <w:r>
        <w:rPr>
          <w:lang w:val="uk-UA"/>
        </w:rPr>
        <w:t>На відміну від розглянутих мовленнєвих актів, реалізація поради певним чином залежить від волі співрозмовника. У цьому аспекті пораду можна ототожнити із проханням та благанням, але основною відмінністю цих мовленнєвих актів у межах оптативної модальності є те, що зазвичай очікується певне соціальне чи фізичне переважання порадника, тобто його віднесеність до сильної позиції, яке сприяє успішній реалізації бажання адресанта.</w:t>
      </w:r>
    </w:p>
    <w:p w14:paraId="113B35EA" w14:textId="77777777" w:rsidR="001B078A" w:rsidRDefault="001B078A" w:rsidP="001B078A">
      <w:pPr>
        <w:pStyle w:val="ae"/>
        <w:rPr>
          <w:lang w:val="uk-UA"/>
        </w:rPr>
      </w:pPr>
      <w:r>
        <w:rPr>
          <w:lang w:val="uk-UA"/>
        </w:rPr>
        <w:t xml:space="preserve">Важливим аспектом у прагматичному аналізі </w:t>
      </w:r>
      <w:proofErr w:type="spellStart"/>
      <w:r>
        <w:rPr>
          <w:lang w:val="uk-UA"/>
        </w:rPr>
        <w:t>оптативних</w:t>
      </w:r>
      <w:proofErr w:type="spellEnd"/>
      <w:r>
        <w:rPr>
          <w:lang w:val="uk-UA"/>
        </w:rPr>
        <w:t xml:space="preserve"> висловлювань виступають </w:t>
      </w:r>
      <w:proofErr w:type="spellStart"/>
      <w:r>
        <w:rPr>
          <w:lang w:val="uk-UA"/>
        </w:rPr>
        <w:t>дейктичні</w:t>
      </w:r>
      <w:proofErr w:type="spellEnd"/>
      <w:r>
        <w:rPr>
          <w:lang w:val="uk-UA"/>
        </w:rPr>
        <w:t xml:space="preserve"> засоби. Вони вказують на локалізацію та ідентифікацію учасників мовленнєвого акту тощо. У сучасній лінгвістиці виділено різні типи дейксису, наприклад, особовий, часовий, просторовий, соціальний та дискурсивний. Проведений аналіз дозволяє стверджувати, що важливу роль в </w:t>
      </w:r>
      <w:proofErr w:type="spellStart"/>
      <w:r>
        <w:rPr>
          <w:lang w:val="uk-UA"/>
        </w:rPr>
        <w:t>оптативних</w:t>
      </w:r>
      <w:proofErr w:type="spellEnd"/>
      <w:r>
        <w:rPr>
          <w:lang w:val="uk-UA"/>
        </w:rPr>
        <w:t xml:space="preserve"> висловлюваннях відіграють такі типи дейксису, як особовий та часовий.</w:t>
      </w:r>
    </w:p>
    <w:p w14:paraId="0A06C2D6" w14:textId="77777777" w:rsidR="006D1CCE" w:rsidRDefault="001B078A" w:rsidP="006D1CCE">
      <w:pPr>
        <w:pStyle w:val="ae"/>
        <w:rPr>
          <w:lang w:val="uk-UA"/>
        </w:rPr>
      </w:pPr>
      <w:r>
        <w:rPr>
          <w:lang w:val="uk-UA"/>
        </w:rPr>
        <w:t xml:space="preserve">Особовий дейксис вказує на </w:t>
      </w:r>
      <w:proofErr w:type="spellStart"/>
      <w:r>
        <w:rPr>
          <w:lang w:val="uk-UA"/>
        </w:rPr>
        <w:t>персональність</w:t>
      </w:r>
      <w:proofErr w:type="spellEnd"/>
      <w:r>
        <w:rPr>
          <w:lang w:val="uk-UA"/>
        </w:rPr>
        <w:t xml:space="preserve"> </w:t>
      </w:r>
      <w:proofErr w:type="spellStart"/>
      <w:r>
        <w:rPr>
          <w:lang w:val="uk-UA"/>
        </w:rPr>
        <w:t>оптативних</w:t>
      </w:r>
      <w:proofErr w:type="spellEnd"/>
      <w:r>
        <w:rPr>
          <w:lang w:val="uk-UA"/>
        </w:rPr>
        <w:t xml:space="preserve"> висловлювань. </w:t>
      </w:r>
      <w:proofErr w:type="spellStart"/>
      <w:r>
        <w:rPr>
          <w:lang w:val="uk-UA"/>
        </w:rPr>
        <w:t>Персональність</w:t>
      </w:r>
      <w:proofErr w:type="spellEnd"/>
      <w:r>
        <w:rPr>
          <w:lang w:val="uk-UA"/>
        </w:rPr>
        <w:t xml:space="preserve"> відображає </w:t>
      </w:r>
      <w:r w:rsidRPr="00C915E3">
        <w:t>присутність мовного суб’єкта. Вона реалізується через мовні засоби, що виражають участь мовця у комунікації, зокрема особові займенники</w:t>
      </w:r>
      <w:r>
        <w:rPr>
          <w:lang w:val="uk-UA"/>
        </w:rPr>
        <w:t xml:space="preserve"> та</w:t>
      </w:r>
      <w:r w:rsidRPr="00C915E3">
        <w:t xml:space="preserve"> дієслівні форм</w:t>
      </w:r>
      <w:r>
        <w:rPr>
          <w:lang w:val="uk-UA"/>
        </w:rPr>
        <w:t>и</w:t>
      </w:r>
      <w:r w:rsidRPr="00C915E3">
        <w:t>. Персональність протиставляється імперсональності й виступає важливим індикатором суб’єктивності, інтенційності та особистого ставлення до висловлюваного.</w:t>
      </w:r>
      <w:r>
        <w:rPr>
          <w:lang w:val="uk-UA"/>
        </w:rPr>
        <w:t xml:space="preserve"> </w:t>
      </w:r>
    </w:p>
    <w:p w14:paraId="72F7C72D" w14:textId="26A10342" w:rsidR="006D1CCE" w:rsidRDefault="001B078A" w:rsidP="006D1CCE">
      <w:pPr>
        <w:pStyle w:val="ae"/>
        <w:rPr>
          <w:lang w:val="uk-UA"/>
        </w:rPr>
      </w:pPr>
      <w:r>
        <w:rPr>
          <w:lang w:val="uk-UA"/>
        </w:rPr>
        <w:t xml:space="preserve">В </w:t>
      </w:r>
      <w:proofErr w:type="spellStart"/>
      <w:r>
        <w:rPr>
          <w:lang w:val="uk-UA"/>
        </w:rPr>
        <w:t>оптативних</w:t>
      </w:r>
      <w:proofErr w:type="spellEnd"/>
      <w:r>
        <w:rPr>
          <w:lang w:val="uk-UA"/>
        </w:rPr>
        <w:t xml:space="preserve"> висловлюваннях переважає експліцитна представленість суб’єкта бажання особовими займенниками (80%). Серед особових </w:t>
      </w:r>
      <w:proofErr w:type="spellStart"/>
      <w:r>
        <w:rPr>
          <w:lang w:val="uk-UA"/>
        </w:rPr>
        <w:t>дейктичних</w:t>
      </w:r>
      <w:proofErr w:type="spellEnd"/>
      <w:r>
        <w:rPr>
          <w:lang w:val="uk-UA"/>
        </w:rPr>
        <w:t xml:space="preserve"> засобів найпоширенішими є особові займенники третьої особи однини (26%) та першої особи однини (21%). </w:t>
      </w:r>
      <w:r w:rsidR="006D1CCE">
        <w:rPr>
          <w:lang w:val="uk-UA"/>
        </w:rPr>
        <w:t xml:space="preserve">Займенники другої особи (однини та множини) відзначаються відносною частотністю в </w:t>
      </w:r>
      <w:proofErr w:type="spellStart"/>
      <w:r w:rsidR="006D1CCE">
        <w:rPr>
          <w:lang w:val="uk-UA"/>
        </w:rPr>
        <w:t>оптативних</w:t>
      </w:r>
      <w:proofErr w:type="spellEnd"/>
      <w:r w:rsidR="006D1CCE">
        <w:rPr>
          <w:lang w:val="uk-UA"/>
        </w:rPr>
        <w:t xml:space="preserve"> висловлюваннях, складаючи 18%. Водночас, займенники першої особи множини (7%) та третьої особи множини (8%) є найменш вживаними.</w:t>
      </w:r>
    </w:p>
    <w:p w14:paraId="278FFF57" w14:textId="3048C69A" w:rsidR="001B078A" w:rsidRPr="006D1CCE" w:rsidRDefault="001B078A" w:rsidP="006D1CCE">
      <w:pPr>
        <w:pStyle w:val="ae"/>
        <w:rPr>
          <w:lang w:val="uk-UA"/>
        </w:rPr>
      </w:pPr>
      <w:r>
        <w:rPr>
          <w:lang w:val="uk-UA"/>
        </w:rPr>
        <w:lastRenderedPageBreak/>
        <w:t xml:space="preserve">Імпліцитна представленість суб’єкта бажання (7%) так само можлива, але не така частотна, як експліцитна. Зазвичай </w:t>
      </w:r>
      <w:proofErr w:type="spellStart"/>
      <w:r>
        <w:rPr>
          <w:lang w:val="uk-UA"/>
        </w:rPr>
        <w:t>імплицитно</w:t>
      </w:r>
      <w:proofErr w:type="spellEnd"/>
      <w:r>
        <w:rPr>
          <w:lang w:val="uk-UA"/>
        </w:rPr>
        <w:t xml:space="preserve"> мовець виражається </w:t>
      </w:r>
      <w:r>
        <w:rPr>
          <w:color w:val="000000"/>
          <w:lang w:val="uk-UA"/>
        </w:rPr>
        <w:t xml:space="preserve">безособовими конструкціями, способами дієслова, </w:t>
      </w:r>
      <w:r w:rsidRPr="00196F0C">
        <w:rPr>
          <w:color w:val="000000"/>
          <w:lang w:val="uk-UA"/>
        </w:rPr>
        <w:t>лексичними засобами тощо.</w:t>
      </w:r>
    </w:p>
    <w:p w14:paraId="5A438252" w14:textId="77777777" w:rsidR="001B078A" w:rsidRDefault="001B078A" w:rsidP="001B078A">
      <w:pPr>
        <w:pStyle w:val="ae"/>
        <w:rPr>
          <w:lang w:val="uk-UA"/>
        </w:rPr>
      </w:pPr>
      <w:r>
        <w:rPr>
          <w:lang w:val="uk-UA"/>
        </w:rPr>
        <w:t xml:space="preserve">Часовий дейксис виражає </w:t>
      </w:r>
      <w:proofErr w:type="spellStart"/>
      <w:r>
        <w:rPr>
          <w:lang w:val="uk-UA"/>
        </w:rPr>
        <w:t>темпоральність</w:t>
      </w:r>
      <w:proofErr w:type="spellEnd"/>
      <w:r>
        <w:rPr>
          <w:lang w:val="uk-UA"/>
        </w:rPr>
        <w:t xml:space="preserve"> </w:t>
      </w:r>
      <w:proofErr w:type="spellStart"/>
      <w:r>
        <w:rPr>
          <w:lang w:val="uk-UA"/>
        </w:rPr>
        <w:t>оптативних</w:t>
      </w:r>
      <w:proofErr w:type="spellEnd"/>
      <w:r>
        <w:rPr>
          <w:lang w:val="uk-UA"/>
        </w:rPr>
        <w:t xml:space="preserve"> висловлювань. Під </w:t>
      </w:r>
      <w:proofErr w:type="spellStart"/>
      <w:r>
        <w:rPr>
          <w:lang w:val="uk-UA"/>
        </w:rPr>
        <w:t>темпоральністю</w:t>
      </w:r>
      <w:proofErr w:type="spellEnd"/>
      <w:r>
        <w:rPr>
          <w:lang w:val="uk-UA"/>
        </w:rPr>
        <w:t xml:space="preserve"> розуміється </w:t>
      </w:r>
      <w:r w:rsidRPr="001D1FA5">
        <w:t>граматична категорія, що відображає мовне осмислення часу як об'єктивної реальності. Вона охоплює три ключові складники: інтервал (структуру дії), час (її співвіднесення з моментом мовлення) та таксис (взаємозв’язок дій у часі). Ця категорія реалізується на морфологічному, синтаксичному та лексичному рівнях, забезпечуючи динамічність висловлювання та цілісне вираження часових характеристик дії в мові.</w:t>
      </w:r>
      <w:r>
        <w:rPr>
          <w:lang w:val="uk-UA"/>
        </w:rPr>
        <w:t xml:space="preserve"> У межах оптативної модальності часовий дейксис реалізується способами дієслова (індикатив, </w:t>
      </w:r>
      <w:proofErr w:type="spellStart"/>
      <w:r>
        <w:rPr>
          <w:lang w:val="uk-UA"/>
        </w:rPr>
        <w:t>суб’юнктив</w:t>
      </w:r>
      <w:proofErr w:type="spellEnd"/>
      <w:r>
        <w:rPr>
          <w:lang w:val="uk-UA"/>
        </w:rPr>
        <w:t xml:space="preserve">, </w:t>
      </w:r>
      <w:proofErr w:type="spellStart"/>
      <w:r>
        <w:rPr>
          <w:lang w:val="uk-UA"/>
        </w:rPr>
        <w:t>кондиціоналіс</w:t>
      </w:r>
      <w:proofErr w:type="spellEnd"/>
      <w:r>
        <w:rPr>
          <w:lang w:val="uk-UA"/>
        </w:rPr>
        <w:t>) та зазвичай стосується теперішнього (28%) та майбутнього (30%) часів.</w:t>
      </w:r>
    </w:p>
    <w:p w14:paraId="6AEB7C32" w14:textId="77777777" w:rsidR="001B078A" w:rsidRPr="00442E7D" w:rsidRDefault="001B078A" w:rsidP="001B078A">
      <w:pPr>
        <w:pStyle w:val="ae"/>
      </w:pPr>
      <w:r w:rsidRPr="00442E7D">
        <w:t>Згідно з</w:t>
      </w:r>
      <w:r w:rsidRPr="00442E7D">
        <w:rPr>
          <w:rStyle w:val="apple-converted-space"/>
          <w:lang w:val="ru-RU"/>
        </w:rPr>
        <w:t xml:space="preserve"> </w:t>
      </w:r>
      <w:r w:rsidRPr="00442E7D">
        <w:t>прагматичним аналізом, встановлено, що</w:t>
      </w:r>
      <w:r w:rsidRPr="00442E7D">
        <w:rPr>
          <w:rStyle w:val="apple-converted-space"/>
          <w:lang w:val="ru-RU"/>
        </w:rPr>
        <w:t xml:space="preserve"> </w:t>
      </w:r>
      <w:r w:rsidRPr="00442E7D">
        <w:t>прохання/благання та побажання</w:t>
      </w:r>
      <w:r w:rsidRPr="00442E7D">
        <w:rPr>
          <w:rStyle w:val="apple-converted-space"/>
          <w:lang w:val="ru-RU"/>
        </w:rPr>
        <w:t xml:space="preserve"> </w:t>
      </w:r>
      <w:r w:rsidRPr="00442E7D">
        <w:t>виражаються переважно</w:t>
      </w:r>
      <w:r w:rsidRPr="00442E7D">
        <w:rPr>
          <w:rStyle w:val="apple-converted-space"/>
          <w:lang w:val="ru-RU"/>
        </w:rPr>
        <w:t xml:space="preserve"> </w:t>
      </w:r>
      <w:r w:rsidRPr="00442E7D">
        <w:t>імпліцитно</w:t>
      </w:r>
      <w:r w:rsidRPr="00442E7D">
        <w:rPr>
          <w:rStyle w:val="apple-converted-space"/>
          <w:lang w:val="ru-RU"/>
        </w:rPr>
        <w:t xml:space="preserve"> </w:t>
      </w:r>
      <w:r w:rsidRPr="00442E7D">
        <w:t>та орієнтовані на</w:t>
      </w:r>
      <w:r w:rsidRPr="00442E7D">
        <w:rPr>
          <w:rStyle w:val="apple-converted-space"/>
          <w:lang w:val="ru-RU"/>
        </w:rPr>
        <w:t xml:space="preserve"> </w:t>
      </w:r>
      <w:r w:rsidRPr="00442E7D">
        <w:t>теперішній час. Натомість</w:t>
      </w:r>
      <w:r w:rsidRPr="00442E7D">
        <w:rPr>
          <w:rStyle w:val="apple-converted-space"/>
          <w:lang w:val="ru-RU"/>
        </w:rPr>
        <w:t xml:space="preserve"> </w:t>
      </w:r>
      <w:r w:rsidRPr="00442E7D">
        <w:t>порада</w:t>
      </w:r>
      <w:r w:rsidRPr="00442E7D">
        <w:rPr>
          <w:rStyle w:val="apple-converted-space"/>
          <w:lang w:val="ru-RU"/>
        </w:rPr>
        <w:t xml:space="preserve"> </w:t>
      </w:r>
      <w:r w:rsidRPr="00442E7D">
        <w:t>зазвичай є</w:t>
      </w:r>
      <w:r w:rsidRPr="00442E7D">
        <w:rPr>
          <w:rStyle w:val="apple-converted-space"/>
          <w:lang w:val="ru-RU"/>
        </w:rPr>
        <w:t xml:space="preserve"> </w:t>
      </w:r>
      <w:r w:rsidRPr="00442E7D">
        <w:t>експліцитною</w:t>
      </w:r>
      <w:r w:rsidRPr="00442E7D">
        <w:rPr>
          <w:rStyle w:val="apple-converted-space"/>
          <w:lang w:val="ru-RU"/>
        </w:rPr>
        <w:t xml:space="preserve"> </w:t>
      </w:r>
      <w:r w:rsidRPr="00442E7D">
        <w:t>(із займенниками другої особи) і стосується</w:t>
      </w:r>
      <w:r w:rsidRPr="00442E7D">
        <w:rPr>
          <w:rStyle w:val="apple-converted-space"/>
          <w:lang w:val="ru-RU"/>
        </w:rPr>
        <w:t xml:space="preserve"> </w:t>
      </w:r>
      <w:r w:rsidRPr="00442E7D">
        <w:t>теперішнього або майбутнього. Що ж до</w:t>
      </w:r>
      <w:r w:rsidRPr="00442E7D">
        <w:rPr>
          <w:rStyle w:val="apple-converted-space"/>
          <w:lang w:val="ru-RU"/>
        </w:rPr>
        <w:t xml:space="preserve"> </w:t>
      </w:r>
      <w:r w:rsidRPr="00442E7D">
        <w:t>жалю, то він демонструє змішану, експліцитно-імпліцитну представленість, виражається</w:t>
      </w:r>
      <w:r w:rsidRPr="00442E7D">
        <w:rPr>
          <w:rStyle w:val="apple-converted-space"/>
          <w:lang w:val="ru-RU"/>
        </w:rPr>
        <w:t xml:space="preserve"> </w:t>
      </w:r>
      <w:r w:rsidRPr="00442E7D">
        <w:t>суб'юнктивом</w:t>
      </w:r>
      <w:r w:rsidRPr="00442E7D">
        <w:rPr>
          <w:rStyle w:val="apple-converted-space"/>
          <w:lang w:val="ru-RU"/>
        </w:rPr>
        <w:t xml:space="preserve"> </w:t>
      </w:r>
      <w:r w:rsidRPr="00442E7D">
        <w:t>і чітко прив'язаний до</w:t>
      </w:r>
      <w:r w:rsidRPr="00442E7D">
        <w:rPr>
          <w:rStyle w:val="apple-converted-space"/>
          <w:lang w:val="ru-RU"/>
        </w:rPr>
        <w:t xml:space="preserve"> </w:t>
      </w:r>
      <w:r w:rsidRPr="00442E7D">
        <w:t>минулого часу.</w:t>
      </w:r>
    </w:p>
    <w:p w14:paraId="67088665" w14:textId="77777777" w:rsidR="001B078A" w:rsidRPr="0034692C" w:rsidRDefault="001B078A" w:rsidP="001B078A">
      <w:pPr>
        <w:pStyle w:val="ae"/>
      </w:pPr>
      <w:r w:rsidRPr="00B5184E">
        <w:t>Таким чином, дослідження підтверджує, що прагматика відіграє ключову роль у розумінні оптативних висловлювань. Інтерпретація таких мовленнєвих актів залежить не лише від їхньої лексико-граматичної структури, а й від комунікативного наміру мовця та контексту взаємодії. Це ще раз доводить гнучкість мовленнєвих актів та їхню залежність від ситуативних чинників.</w:t>
      </w:r>
    </w:p>
    <w:p w14:paraId="536D3F13" w14:textId="77777777" w:rsidR="00645CBE" w:rsidRPr="001B078A" w:rsidRDefault="00645CBE" w:rsidP="00645CBE">
      <w:pPr>
        <w:pStyle w:val="ae"/>
      </w:pPr>
    </w:p>
    <w:p w14:paraId="49E599F6" w14:textId="7E5BE30F" w:rsidR="00B666B4" w:rsidRPr="006C227E" w:rsidRDefault="00B666B4" w:rsidP="00B666B4">
      <w:pPr>
        <w:rPr>
          <w:lang w:val="uk-UA"/>
        </w:rPr>
      </w:pPr>
      <w:r>
        <w:br w:type="page"/>
      </w:r>
    </w:p>
    <w:p w14:paraId="21F9E9CF" w14:textId="3F6C5989" w:rsidR="00D1095C" w:rsidRDefault="00D1095C" w:rsidP="00D1095C">
      <w:pPr>
        <w:keepNext/>
        <w:widowControl w:val="0"/>
        <w:pBdr>
          <w:top w:val="nil"/>
          <w:left w:val="nil"/>
          <w:bottom w:val="nil"/>
          <w:right w:val="nil"/>
          <w:between w:val="nil"/>
        </w:pBdr>
        <w:spacing w:line="360" w:lineRule="auto"/>
        <w:jc w:val="center"/>
        <w:rPr>
          <w:b/>
          <w:smallCaps/>
          <w:color w:val="000000"/>
          <w:sz w:val="28"/>
          <w:szCs w:val="28"/>
        </w:rPr>
      </w:pPr>
      <w:r>
        <w:rPr>
          <w:b/>
          <w:smallCaps/>
          <w:color w:val="000000"/>
          <w:sz w:val="28"/>
          <w:szCs w:val="28"/>
        </w:rPr>
        <w:lastRenderedPageBreak/>
        <w:t xml:space="preserve">РОЗДІЛ </w:t>
      </w:r>
      <w:r w:rsidR="00546F91">
        <w:rPr>
          <w:b/>
          <w:smallCaps/>
          <w:color w:val="000000"/>
          <w:sz w:val="28"/>
          <w:szCs w:val="28"/>
        </w:rPr>
        <w:t>3</w:t>
      </w:r>
    </w:p>
    <w:p w14:paraId="18D5E3EF" w14:textId="544C5723" w:rsidR="00B52655" w:rsidRPr="00FD15C8" w:rsidRDefault="00D1095C" w:rsidP="003205CD">
      <w:pPr>
        <w:pBdr>
          <w:top w:val="nil"/>
          <w:left w:val="nil"/>
          <w:bottom w:val="nil"/>
          <w:right w:val="nil"/>
          <w:between w:val="nil"/>
        </w:pBdr>
        <w:spacing w:after="240" w:line="360" w:lineRule="auto"/>
        <w:jc w:val="center"/>
        <w:rPr>
          <w:b/>
          <w:color w:val="000000"/>
          <w:sz w:val="28"/>
          <w:szCs w:val="28"/>
        </w:rPr>
      </w:pPr>
      <w:r>
        <w:rPr>
          <w:b/>
          <w:color w:val="000000"/>
          <w:sz w:val="28"/>
          <w:szCs w:val="28"/>
        </w:rPr>
        <w:t>Функціонально-семантичне поле оптативної модальності в функціональній граматиці англійської мови</w:t>
      </w:r>
    </w:p>
    <w:p w14:paraId="7FA64436" w14:textId="380708F6" w:rsidR="00D1095C" w:rsidRDefault="00AF40C4" w:rsidP="007E5F71">
      <w:pPr>
        <w:spacing w:line="360" w:lineRule="auto"/>
        <w:ind w:firstLine="709"/>
        <w:jc w:val="both"/>
        <w:rPr>
          <w:sz w:val="28"/>
          <w:szCs w:val="28"/>
        </w:rPr>
      </w:pPr>
      <w:r>
        <w:rPr>
          <w:b/>
          <w:sz w:val="28"/>
          <w:szCs w:val="28"/>
        </w:rPr>
        <w:t>3</w:t>
      </w:r>
      <w:r w:rsidR="00D1095C">
        <w:rPr>
          <w:b/>
          <w:sz w:val="28"/>
          <w:szCs w:val="28"/>
        </w:rPr>
        <w:t>.1. Модальність у межах функціонально-семантичного поля</w:t>
      </w:r>
    </w:p>
    <w:p w14:paraId="59782440" w14:textId="21EC68B4" w:rsidR="001B078A" w:rsidRDefault="001B078A" w:rsidP="006D1CCE">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 xml:space="preserve">Аналіз модальності у межах функціональної граматики є необхідною умовою для вичерпного розуміння її реалізації у мові. </w:t>
      </w:r>
      <w:r w:rsidR="006D1CCE">
        <w:rPr>
          <w:color w:val="000000"/>
          <w:sz w:val="28"/>
          <w:szCs w:val="28"/>
          <w:lang w:val="uk-UA"/>
        </w:rPr>
        <w:t xml:space="preserve">На думку О.О. </w:t>
      </w:r>
      <w:proofErr w:type="spellStart"/>
      <w:r w:rsidR="006D1CCE">
        <w:rPr>
          <w:color w:val="000000"/>
          <w:sz w:val="28"/>
          <w:szCs w:val="28"/>
          <w:lang w:val="uk-UA"/>
        </w:rPr>
        <w:t>Селіванової</w:t>
      </w:r>
      <w:proofErr w:type="spellEnd"/>
      <w:r w:rsidR="006D1CCE">
        <w:rPr>
          <w:color w:val="000000"/>
          <w:sz w:val="28"/>
          <w:szCs w:val="28"/>
          <w:lang w:val="uk-UA"/>
        </w:rPr>
        <w:t xml:space="preserve">, функціональна граматика – це підхід, який зосереджується на дослідженні одиниць </w:t>
      </w:r>
      <w:proofErr w:type="spellStart"/>
      <w:r w:rsidR="006D1CCE">
        <w:rPr>
          <w:color w:val="000000"/>
          <w:sz w:val="28"/>
          <w:szCs w:val="28"/>
          <w:lang w:val="uk-UA"/>
        </w:rPr>
        <w:t>мовної</w:t>
      </w:r>
      <w:proofErr w:type="spellEnd"/>
      <w:r w:rsidR="006D1CCE">
        <w:rPr>
          <w:color w:val="000000"/>
          <w:sz w:val="28"/>
          <w:szCs w:val="28"/>
          <w:lang w:val="uk-UA"/>
        </w:rPr>
        <w:t xml:space="preserve"> системи різних рівнів, розкриваючи їхні категорійні особливості та те, як вони реалізують свої функції в процесі мовленнєвої взаємодії </w:t>
      </w:r>
      <w:r>
        <w:rPr>
          <w:color w:val="000000"/>
          <w:sz w:val="28"/>
          <w:szCs w:val="28"/>
        </w:rPr>
        <w:t>[</w:t>
      </w:r>
      <w:r w:rsidR="00B4544C">
        <w:rPr>
          <w:color w:val="000000"/>
          <w:sz w:val="28"/>
          <w:szCs w:val="28"/>
          <w:lang w:val="uk-UA"/>
        </w:rPr>
        <w:t>43</w:t>
      </w:r>
      <w:r>
        <w:rPr>
          <w:color w:val="000000"/>
          <w:sz w:val="28"/>
          <w:szCs w:val="28"/>
        </w:rPr>
        <w:t>, с. 6</w:t>
      </w:r>
      <w:r>
        <w:rPr>
          <w:color w:val="000000"/>
          <w:sz w:val="28"/>
          <w:szCs w:val="28"/>
          <w:lang w:val="uk-UA"/>
        </w:rPr>
        <w:t>49</w:t>
      </w:r>
      <w:r>
        <w:rPr>
          <w:color w:val="000000"/>
          <w:sz w:val="28"/>
          <w:szCs w:val="28"/>
        </w:rPr>
        <w:t>].</w:t>
      </w:r>
      <w:r>
        <w:rPr>
          <w:color w:val="000000"/>
          <w:sz w:val="28"/>
          <w:szCs w:val="28"/>
          <w:lang w:val="uk-UA"/>
        </w:rPr>
        <w:t xml:space="preserve"> Таким чином аналіз модальності у цьому напрямі граматики дозволить доповнити вже отримані дані з прагматичного аналізу, а також з’ясувати, якими </w:t>
      </w:r>
      <w:proofErr w:type="spellStart"/>
      <w:r>
        <w:rPr>
          <w:color w:val="000000"/>
          <w:sz w:val="28"/>
          <w:szCs w:val="28"/>
          <w:lang w:val="uk-UA"/>
        </w:rPr>
        <w:t>мовними</w:t>
      </w:r>
      <w:proofErr w:type="spellEnd"/>
      <w:r>
        <w:rPr>
          <w:color w:val="000000"/>
          <w:sz w:val="28"/>
          <w:szCs w:val="28"/>
          <w:lang w:val="uk-UA"/>
        </w:rPr>
        <w:t xml:space="preserve"> засобами, яких рівнів, виражається ця категорія.</w:t>
      </w:r>
    </w:p>
    <w:p w14:paraId="04794A29" w14:textId="201B95CC" w:rsidR="00960708" w:rsidRPr="006D1CCE" w:rsidRDefault="00960708" w:rsidP="00960708">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 xml:space="preserve">Як було встановлено в першому розділі, модальність – це функціонально-семантична категорія, яка виражає ставлення адресанта до дійсності. Ця категорія є ключовим елементом функціональної граматики. Сама ж функціонально-семантична категорія визначається як спільна ознака для </w:t>
      </w:r>
      <w:proofErr w:type="spellStart"/>
      <w:r>
        <w:rPr>
          <w:color w:val="000000"/>
          <w:sz w:val="28"/>
          <w:szCs w:val="28"/>
          <w:lang w:val="uk-UA"/>
        </w:rPr>
        <w:t>мовних</w:t>
      </w:r>
      <w:proofErr w:type="spellEnd"/>
      <w:r>
        <w:rPr>
          <w:color w:val="000000"/>
          <w:sz w:val="28"/>
          <w:szCs w:val="28"/>
          <w:lang w:val="uk-UA"/>
        </w:rPr>
        <w:t xml:space="preserve"> одиниць різних рівнів, що об’єднує їх на основі виконання ними однакової функції </w:t>
      </w:r>
      <w:r w:rsidR="001B078A">
        <w:rPr>
          <w:color w:val="000000"/>
          <w:sz w:val="28"/>
          <w:szCs w:val="28"/>
        </w:rPr>
        <w:t>[</w:t>
      </w:r>
      <w:r w:rsidR="00B4544C">
        <w:rPr>
          <w:color w:val="000000"/>
          <w:sz w:val="28"/>
          <w:szCs w:val="28"/>
          <w:lang w:val="uk-UA"/>
        </w:rPr>
        <w:t>43</w:t>
      </w:r>
      <w:r w:rsidR="001B078A">
        <w:rPr>
          <w:color w:val="000000"/>
          <w:sz w:val="28"/>
          <w:szCs w:val="28"/>
        </w:rPr>
        <w:t xml:space="preserve">, с. 651]. </w:t>
      </w:r>
    </w:p>
    <w:p w14:paraId="3F474807" w14:textId="641859A7" w:rsidR="009B3847" w:rsidRDefault="00960708" w:rsidP="009B3847">
      <w:pPr>
        <w:pBdr>
          <w:top w:val="nil"/>
          <w:left w:val="nil"/>
          <w:bottom w:val="nil"/>
          <w:right w:val="nil"/>
          <w:between w:val="nil"/>
        </w:pBdr>
        <w:spacing w:line="360" w:lineRule="auto"/>
        <w:ind w:firstLine="709"/>
        <w:jc w:val="both"/>
        <w:rPr>
          <w:color w:val="000000"/>
          <w:sz w:val="28"/>
          <w:szCs w:val="28"/>
        </w:rPr>
      </w:pPr>
      <w:r>
        <w:rPr>
          <w:color w:val="000000"/>
          <w:sz w:val="28"/>
          <w:szCs w:val="28"/>
          <w:lang w:val="uk-UA"/>
        </w:rPr>
        <w:t xml:space="preserve">Функціональна граматика зосереджена на аналізі реалізації функцій шляхом інтеграції та взаємодії </w:t>
      </w:r>
      <w:proofErr w:type="spellStart"/>
      <w:r>
        <w:rPr>
          <w:color w:val="000000"/>
          <w:sz w:val="28"/>
          <w:szCs w:val="28"/>
          <w:lang w:val="uk-UA"/>
        </w:rPr>
        <w:t>мовних</w:t>
      </w:r>
      <w:proofErr w:type="spellEnd"/>
      <w:r>
        <w:rPr>
          <w:color w:val="000000"/>
          <w:sz w:val="28"/>
          <w:szCs w:val="28"/>
          <w:lang w:val="uk-UA"/>
        </w:rPr>
        <w:t xml:space="preserve"> </w:t>
      </w:r>
      <w:r w:rsidR="00272015">
        <w:rPr>
          <w:color w:val="000000"/>
          <w:sz w:val="28"/>
          <w:szCs w:val="28"/>
          <w:lang w:val="uk-UA"/>
        </w:rPr>
        <w:t>засобів</w:t>
      </w:r>
      <w:r>
        <w:rPr>
          <w:color w:val="000000"/>
          <w:sz w:val="28"/>
          <w:szCs w:val="28"/>
          <w:lang w:val="uk-UA"/>
        </w:rPr>
        <w:t xml:space="preserve"> різних рівнів. </w:t>
      </w:r>
      <w:r w:rsidR="00272015">
        <w:rPr>
          <w:color w:val="000000"/>
          <w:sz w:val="28"/>
          <w:szCs w:val="28"/>
          <w:lang w:val="uk-UA"/>
        </w:rPr>
        <w:t>Основним</w:t>
      </w:r>
      <w:r>
        <w:rPr>
          <w:color w:val="000000"/>
          <w:sz w:val="28"/>
          <w:szCs w:val="28"/>
          <w:lang w:val="uk-UA"/>
        </w:rPr>
        <w:t xml:space="preserve"> прин</w:t>
      </w:r>
      <w:r w:rsidR="006D5DD4">
        <w:rPr>
          <w:color w:val="000000"/>
          <w:sz w:val="28"/>
          <w:szCs w:val="28"/>
          <w:lang w:val="uk-UA"/>
        </w:rPr>
        <w:t>ц</w:t>
      </w:r>
      <w:r>
        <w:rPr>
          <w:color w:val="000000"/>
          <w:sz w:val="28"/>
          <w:szCs w:val="28"/>
          <w:lang w:val="uk-UA"/>
        </w:rPr>
        <w:t xml:space="preserve">ипом є </w:t>
      </w:r>
      <w:proofErr w:type="spellStart"/>
      <w:r>
        <w:rPr>
          <w:color w:val="000000"/>
          <w:sz w:val="28"/>
          <w:szCs w:val="28"/>
          <w:lang w:val="uk-UA"/>
        </w:rPr>
        <w:t>поліфункціональність</w:t>
      </w:r>
      <w:proofErr w:type="spellEnd"/>
      <w:r>
        <w:rPr>
          <w:color w:val="000000"/>
          <w:sz w:val="28"/>
          <w:szCs w:val="28"/>
          <w:lang w:val="uk-UA"/>
        </w:rPr>
        <w:t xml:space="preserve"> </w:t>
      </w:r>
      <w:proofErr w:type="spellStart"/>
      <w:r>
        <w:rPr>
          <w:color w:val="000000"/>
          <w:sz w:val="28"/>
          <w:szCs w:val="28"/>
          <w:lang w:val="uk-UA"/>
        </w:rPr>
        <w:t>мовних</w:t>
      </w:r>
      <w:proofErr w:type="spellEnd"/>
      <w:r>
        <w:rPr>
          <w:color w:val="000000"/>
          <w:sz w:val="28"/>
          <w:szCs w:val="28"/>
          <w:lang w:val="uk-UA"/>
        </w:rPr>
        <w:t xml:space="preserve"> засобів і </w:t>
      </w:r>
      <w:proofErr w:type="spellStart"/>
      <w:r>
        <w:rPr>
          <w:color w:val="000000"/>
          <w:sz w:val="28"/>
          <w:szCs w:val="28"/>
          <w:lang w:val="uk-UA"/>
        </w:rPr>
        <w:t>поліваріантність</w:t>
      </w:r>
      <w:proofErr w:type="spellEnd"/>
      <w:r>
        <w:rPr>
          <w:color w:val="000000"/>
          <w:sz w:val="28"/>
          <w:szCs w:val="28"/>
          <w:lang w:val="uk-UA"/>
        </w:rPr>
        <w:t xml:space="preserve"> їхнього вираження. Це означає, що існує </w:t>
      </w:r>
      <w:r w:rsidR="009B3847">
        <w:rPr>
          <w:color w:val="000000"/>
          <w:sz w:val="28"/>
          <w:szCs w:val="28"/>
          <w:lang w:val="uk-UA"/>
        </w:rPr>
        <w:t xml:space="preserve">співвідношення «одна функція – багато </w:t>
      </w:r>
      <w:proofErr w:type="spellStart"/>
      <w:r w:rsidR="009B3847">
        <w:rPr>
          <w:color w:val="000000"/>
          <w:sz w:val="28"/>
          <w:szCs w:val="28"/>
          <w:lang w:val="uk-UA"/>
        </w:rPr>
        <w:t>мовних</w:t>
      </w:r>
      <w:proofErr w:type="spellEnd"/>
      <w:r w:rsidR="009B3847">
        <w:rPr>
          <w:color w:val="000000"/>
          <w:sz w:val="28"/>
          <w:szCs w:val="28"/>
          <w:lang w:val="uk-UA"/>
        </w:rPr>
        <w:t xml:space="preserve"> засобів» і «один </w:t>
      </w:r>
      <w:proofErr w:type="spellStart"/>
      <w:r w:rsidR="009B3847">
        <w:rPr>
          <w:color w:val="000000"/>
          <w:sz w:val="28"/>
          <w:szCs w:val="28"/>
          <w:lang w:val="uk-UA"/>
        </w:rPr>
        <w:t>мовний</w:t>
      </w:r>
      <w:proofErr w:type="spellEnd"/>
      <w:r w:rsidR="009B3847">
        <w:rPr>
          <w:color w:val="000000"/>
          <w:sz w:val="28"/>
          <w:szCs w:val="28"/>
          <w:lang w:val="uk-UA"/>
        </w:rPr>
        <w:t xml:space="preserve"> засіб – багато функцій»</w:t>
      </w:r>
      <w:r w:rsidR="001B078A">
        <w:rPr>
          <w:color w:val="000000"/>
          <w:sz w:val="28"/>
          <w:szCs w:val="28"/>
        </w:rPr>
        <w:t xml:space="preserve"> [</w:t>
      </w:r>
      <w:r w:rsidR="00DE1BB4">
        <w:rPr>
          <w:color w:val="000000"/>
          <w:sz w:val="28"/>
          <w:szCs w:val="28"/>
          <w:lang w:val="uk-UA"/>
        </w:rPr>
        <w:t>1</w:t>
      </w:r>
      <w:r w:rsidR="001B078A">
        <w:rPr>
          <w:color w:val="000000"/>
          <w:sz w:val="28"/>
          <w:szCs w:val="28"/>
        </w:rPr>
        <w:t xml:space="preserve">, с. 7]. </w:t>
      </w:r>
      <w:r w:rsidR="009B3847">
        <w:rPr>
          <w:color w:val="000000"/>
          <w:sz w:val="28"/>
          <w:szCs w:val="28"/>
          <w:lang w:val="uk-UA"/>
        </w:rPr>
        <w:t xml:space="preserve">Отже, такий підхід ілюструє адаптивність </w:t>
      </w:r>
      <w:proofErr w:type="spellStart"/>
      <w:r w:rsidR="009B3847">
        <w:rPr>
          <w:color w:val="000000"/>
          <w:sz w:val="28"/>
          <w:szCs w:val="28"/>
          <w:lang w:val="uk-UA"/>
        </w:rPr>
        <w:t>мовних</w:t>
      </w:r>
      <w:proofErr w:type="spellEnd"/>
      <w:r w:rsidR="009B3847">
        <w:rPr>
          <w:color w:val="000000"/>
          <w:sz w:val="28"/>
          <w:szCs w:val="28"/>
          <w:lang w:val="uk-UA"/>
        </w:rPr>
        <w:t xml:space="preserve"> структур до динаміки комунікативних ситуацій та їхню залежність від контекстуального сприйняття</w:t>
      </w:r>
      <w:r w:rsidR="001B078A">
        <w:rPr>
          <w:color w:val="000000"/>
          <w:sz w:val="28"/>
          <w:szCs w:val="28"/>
        </w:rPr>
        <w:t>.</w:t>
      </w:r>
    </w:p>
    <w:p w14:paraId="2CCB9888" w14:textId="563127AD" w:rsidR="009B3847" w:rsidRDefault="009B3847" w:rsidP="009B3847">
      <w:pPr>
        <w:pBdr>
          <w:top w:val="nil"/>
          <w:left w:val="nil"/>
          <w:bottom w:val="nil"/>
          <w:right w:val="nil"/>
          <w:between w:val="nil"/>
        </w:pBdr>
        <w:spacing w:line="360" w:lineRule="auto"/>
        <w:ind w:firstLine="709"/>
        <w:jc w:val="both"/>
        <w:rPr>
          <w:sz w:val="28"/>
          <w:szCs w:val="28"/>
          <w:lang w:val="uk-UA"/>
        </w:rPr>
      </w:pPr>
      <w:r>
        <w:rPr>
          <w:sz w:val="28"/>
          <w:szCs w:val="28"/>
          <w:lang w:val="uk-UA"/>
        </w:rPr>
        <w:t xml:space="preserve">Категорія модальності є невід’ємною частиною системи предикації, так само як категорії часу та виду. Модальність пронизує все речення, додаючи йому об’єктивно-суб’єктивний сенс. Серед цих трьох категорій, модальність </w:t>
      </w:r>
      <w:r>
        <w:rPr>
          <w:sz w:val="28"/>
          <w:szCs w:val="28"/>
          <w:lang w:val="uk-UA"/>
        </w:rPr>
        <w:lastRenderedPageBreak/>
        <w:t>виступає як першочерговий і безпосередній спосіб вираження предикативності – тобто, зв’язку змісту висловлювання з об’єктивною дійсністю</w:t>
      </w:r>
      <w:r w:rsidR="001B078A">
        <w:rPr>
          <w:sz w:val="28"/>
          <w:szCs w:val="28"/>
        </w:rPr>
        <w:t xml:space="preserve"> [</w:t>
      </w:r>
      <w:r w:rsidR="00B4544C">
        <w:rPr>
          <w:sz w:val="28"/>
          <w:szCs w:val="28"/>
          <w:lang w:val="uk-UA"/>
        </w:rPr>
        <w:t>26</w:t>
      </w:r>
      <w:r w:rsidR="001B078A">
        <w:rPr>
          <w:sz w:val="28"/>
          <w:szCs w:val="28"/>
        </w:rPr>
        <w:t>, с. 71].</w:t>
      </w:r>
    </w:p>
    <w:p w14:paraId="2C692BAB" w14:textId="32F8220D" w:rsidR="00DD6A5D" w:rsidRDefault="008D4315" w:rsidP="00DD6A5D">
      <w:pPr>
        <w:pBdr>
          <w:top w:val="nil"/>
          <w:left w:val="nil"/>
          <w:bottom w:val="nil"/>
          <w:right w:val="nil"/>
          <w:between w:val="nil"/>
        </w:pBdr>
        <w:spacing w:line="360" w:lineRule="auto"/>
        <w:ind w:firstLine="709"/>
        <w:jc w:val="both"/>
        <w:rPr>
          <w:color w:val="000000"/>
          <w:sz w:val="28"/>
          <w:szCs w:val="28"/>
          <w:lang w:val="uk-UA"/>
        </w:rPr>
      </w:pPr>
      <w:r>
        <w:rPr>
          <w:sz w:val="28"/>
          <w:szCs w:val="28"/>
          <w:lang w:val="uk-UA"/>
        </w:rPr>
        <w:t xml:space="preserve">Ще одним ключовим елементом функціональної граматики є поняття функціонально-семантичного поля (ФСП). ФСП визначається як ієрархічна система одиниць різних рівнів мови, що об’єднані здатністю реалізовувати єдину функцію, спільну для їхнього категорійного змісту </w:t>
      </w:r>
      <w:r>
        <w:rPr>
          <w:color w:val="000000"/>
          <w:sz w:val="28"/>
          <w:szCs w:val="28"/>
        </w:rPr>
        <w:t>[</w:t>
      </w:r>
      <w:r w:rsidR="00DE1BB4">
        <w:rPr>
          <w:color w:val="000000"/>
          <w:sz w:val="28"/>
          <w:szCs w:val="28"/>
          <w:lang w:val="uk-UA"/>
        </w:rPr>
        <w:t>4</w:t>
      </w:r>
      <w:r w:rsidR="00B4544C">
        <w:rPr>
          <w:color w:val="000000"/>
          <w:sz w:val="28"/>
          <w:szCs w:val="28"/>
          <w:lang w:val="uk-UA"/>
        </w:rPr>
        <w:t>0</w:t>
      </w:r>
      <w:r>
        <w:rPr>
          <w:color w:val="000000"/>
          <w:sz w:val="28"/>
          <w:szCs w:val="28"/>
        </w:rPr>
        <w:t>, с. 567].</w:t>
      </w:r>
      <w:r>
        <w:rPr>
          <w:color w:val="000000"/>
          <w:sz w:val="28"/>
          <w:szCs w:val="28"/>
          <w:lang w:val="uk-UA"/>
        </w:rPr>
        <w:t xml:space="preserve"> ФСП також виконує функцію систематизації та узагальнення </w:t>
      </w:r>
      <w:proofErr w:type="spellStart"/>
      <w:r>
        <w:rPr>
          <w:color w:val="000000"/>
          <w:sz w:val="28"/>
          <w:szCs w:val="28"/>
          <w:lang w:val="uk-UA"/>
        </w:rPr>
        <w:t>мовних</w:t>
      </w:r>
      <w:proofErr w:type="spellEnd"/>
      <w:r>
        <w:rPr>
          <w:color w:val="000000"/>
          <w:sz w:val="28"/>
          <w:szCs w:val="28"/>
          <w:lang w:val="uk-UA"/>
        </w:rPr>
        <w:t xml:space="preserve"> явищ, а також дозволяє вивчати</w:t>
      </w:r>
      <w:r w:rsidR="00DD6A5D">
        <w:rPr>
          <w:color w:val="000000"/>
          <w:sz w:val="28"/>
          <w:szCs w:val="28"/>
          <w:lang w:val="uk-UA"/>
        </w:rPr>
        <w:t xml:space="preserve"> особливості застосування </w:t>
      </w:r>
      <w:proofErr w:type="spellStart"/>
      <w:r w:rsidR="00DD6A5D">
        <w:rPr>
          <w:color w:val="000000"/>
          <w:sz w:val="28"/>
          <w:szCs w:val="28"/>
          <w:lang w:val="uk-UA"/>
        </w:rPr>
        <w:t>мовних</w:t>
      </w:r>
      <w:proofErr w:type="spellEnd"/>
      <w:r w:rsidR="00DD6A5D">
        <w:rPr>
          <w:color w:val="000000"/>
          <w:sz w:val="28"/>
          <w:szCs w:val="28"/>
          <w:lang w:val="uk-UA"/>
        </w:rPr>
        <w:t xml:space="preserve"> засобів  у справжній комунікації.</w:t>
      </w:r>
    </w:p>
    <w:p w14:paraId="008038DE" w14:textId="437FD1BF" w:rsidR="001B078A" w:rsidRPr="00DD6A5D" w:rsidRDefault="001B078A" w:rsidP="00DD6A5D">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rPr>
        <w:t>Прийнято вважати, що ФСП властиві наступні ознаки: спільні незмінні функції, що становлять конкретну групу; взаємодія різнорівневих мовних засобів; структурування поля відповідно до принципу центр-периферія [</w:t>
      </w:r>
      <w:r w:rsidR="00DE1BB4">
        <w:rPr>
          <w:color w:val="000000"/>
          <w:sz w:val="28"/>
          <w:szCs w:val="28"/>
          <w:lang w:val="uk-UA"/>
        </w:rPr>
        <w:t>4</w:t>
      </w:r>
      <w:r>
        <w:rPr>
          <w:color w:val="000000"/>
          <w:sz w:val="28"/>
          <w:szCs w:val="28"/>
        </w:rPr>
        <w:t>, с. 102].</w:t>
      </w:r>
    </w:p>
    <w:p w14:paraId="521251FF" w14:textId="63B9FFA0" w:rsidR="001B078A" w:rsidRPr="003439CD" w:rsidRDefault="00DD6A5D" w:rsidP="00DD6A5D">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 xml:space="preserve">Розрізняють моноцентричний та поліцентричний типи функціонально-семантичного поля. Моноцентричний тип центровано навколо граматичної категорії (наприклад, </w:t>
      </w:r>
      <w:proofErr w:type="spellStart"/>
      <w:r>
        <w:rPr>
          <w:color w:val="000000"/>
          <w:sz w:val="28"/>
          <w:szCs w:val="28"/>
          <w:lang w:val="uk-UA"/>
        </w:rPr>
        <w:t>темпоральність</w:t>
      </w:r>
      <w:proofErr w:type="spellEnd"/>
      <w:r>
        <w:rPr>
          <w:color w:val="000000"/>
          <w:sz w:val="28"/>
          <w:szCs w:val="28"/>
          <w:lang w:val="uk-UA"/>
        </w:rPr>
        <w:t xml:space="preserve"> чи </w:t>
      </w:r>
      <w:proofErr w:type="spellStart"/>
      <w:r>
        <w:rPr>
          <w:color w:val="000000"/>
          <w:sz w:val="28"/>
          <w:szCs w:val="28"/>
          <w:lang w:val="uk-UA"/>
        </w:rPr>
        <w:t>персональність</w:t>
      </w:r>
      <w:proofErr w:type="spellEnd"/>
      <w:r>
        <w:rPr>
          <w:color w:val="000000"/>
          <w:sz w:val="28"/>
          <w:szCs w:val="28"/>
          <w:lang w:val="uk-UA"/>
        </w:rPr>
        <w:t xml:space="preserve">). Натомість поліцентричне ФСП базується на </w:t>
      </w:r>
      <w:proofErr w:type="spellStart"/>
      <w:r>
        <w:rPr>
          <w:color w:val="000000"/>
          <w:sz w:val="28"/>
          <w:szCs w:val="28"/>
          <w:lang w:val="uk-UA"/>
        </w:rPr>
        <w:t>мовних</w:t>
      </w:r>
      <w:proofErr w:type="spellEnd"/>
      <w:r>
        <w:rPr>
          <w:color w:val="000000"/>
          <w:sz w:val="28"/>
          <w:szCs w:val="28"/>
          <w:lang w:val="uk-UA"/>
        </w:rPr>
        <w:t xml:space="preserve"> засобах, має фрагментарну систему форм і виявляє або дифузну (з нечіткою межею між ядром та периферією і непов’язаними елементами), або компактну (з чітко окресленим центром і тісним взаємозв’язком елементів) структуру </w:t>
      </w:r>
      <w:r w:rsidR="001B078A">
        <w:rPr>
          <w:color w:val="000000"/>
          <w:sz w:val="28"/>
          <w:szCs w:val="28"/>
        </w:rPr>
        <w:t>[</w:t>
      </w:r>
      <w:r w:rsidR="00B4544C">
        <w:rPr>
          <w:color w:val="000000"/>
          <w:sz w:val="28"/>
          <w:szCs w:val="28"/>
          <w:lang w:val="uk-UA"/>
        </w:rPr>
        <w:t>43</w:t>
      </w:r>
      <w:r w:rsidR="001B078A">
        <w:rPr>
          <w:color w:val="000000"/>
          <w:sz w:val="28"/>
          <w:szCs w:val="28"/>
        </w:rPr>
        <w:t>, с. 652].</w:t>
      </w:r>
    </w:p>
    <w:p w14:paraId="23E08A11" w14:textId="01B7C692" w:rsidR="001B078A" w:rsidRPr="00B06CE1" w:rsidRDefault="00DD6A5D" w:rsidP="00B06CE1">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 xml:space="preserve">Традиційно ФСП моделюється як неперервне утворення сферичної форми, організоване за принципом ядро-периферія. У ядрі спостерігається максимальна </w:t>
      </w:r>
      <w:r w:rsidR="00B06CE1">
        <w:rPr>
          <w:color w:val="000000"/>
          <w:sz w:val="28"/>
          <w:szCs w:val="28"/>
          <w:lang w:val="uk-UA"/>
        </w:rPr>
        <w:t>експлікація ознак, тоді як їхнє вираження поступово знижується в міру віддалення до периферійних зон (</w:t>
      </w:r>
      <w:proofErr w:type="spellStart"/>
      <w:r w:rsidR="00B06CE1">
        <w:rPr>
          <w:color w:val="000000"/>
          <w:sz w:val="28"/>
          <w:szCs w:val="28"/>
          <w:lang w:val="uk-UA"/>
        </w:rPr>
        <w:t>приядрової</w:t>
      </w:r>
      <w:proofErr w:type="spellEnd"/>
      <w:r w:rsidR="00B06CE1">
        <w:rPr>
          <w:color w:val="000000"/>
          <w:sz w:val="28"/>
          <w:szCs w:val="28"/>
          <w:lang w:val="uk-UA"/>
        </w:rPr>
        <w:t xml:space="preserve">, найближчої, віддаленої та найбільш віддаленої). Однією із головних особливостей ФСП є відсутність жорстко окреслених меж, що зумовлює його перетин з іншими ФСП </w:t>
      </w:r>
      <w:r w:rsidR="001B078A">
        <w:rPr>
          <w:color w:val="000000"/>
          <w:sz w:val="28"/>
          <w:szCs w:val="28"/>
        </w:rPr>
        <w:t>[</w:t>
      </w:r>
      <w:r w:rsidR="00DE1BB4">
        <w:rPr>
          <w:color w:val="000000"/>
          <w:sz w:val="28"/>
          <w:szCs w:val="28"/>
          <w:lang w:val="uk-UA"/>
        </w:rPr>
        <w:t>6</w:t>
      </w:r>
      <w:r w:rsidR="001B078A">
        <w:rPr>
          <w:color w:val="000000"/>
          <w:sz w:val="28"/>
          <w:szCs w:val="28"/>
        </w:rPr>
        <w:t>, с. 18].</w:t>
      </w:r>
    </w:p>
    <w:p w14:paraId="781D78BA" w14:textId="24FC589E" w:rsidR="001B078A" w:rsidRDefault="001B078A" w:rsidP="001B078A">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rPr>
        <w:t>Щодо ядра ФСП, то воно може бути різних типів: предикативним, суб</w:t>
      </w:r>
      <w:r w:rsidRPr="001F7B0C">
        <w:rPr>
          <w:sz w:val="28"/>
          <w:szCs w:val="28"/>
        </w:rPr>
        <w:t>'</w:t>
      </w:r>
      <w:r>
        <w:rPr>
          <w:color w:val="000000"/>
          <w:sz w:val="28"/>
          <w:szCs w:val="28"/>
        </w:rPr>
        <w:t>єктно-об</w:t>
      </w:r>
      <w:r w:rsidRPr="001F7B0C">
        <w:rPr>
          <w:sz w:val="28"/>
          <w:szCs w:val="28"/>
        </w:rPr>
        <w:t>'</w:t>
      </w:r>
      <w:r>
        <w:rPr>
          <w:color w:val="000000"/>
          <w:sz w:val="28"/>
          <w:szCs w:val="28"/>
        </w:rPr>
        <w:t xml:space="preserve">єктним (предикативно-суб’єктним та предикативно-об’єктним), якісно-кількісним (якість, кількість, компаративність) та обставинним (поля </w:t>
      </w:r>
      <w:r>
        <w:rPr>
          <w:color w:val="000000"/>
          <w:sz w:val="28"/>
          <w:szCs w:val="28"/>
        </w:rPr>
        <w:lastRenderedPageBreak/>
        <w:t>причини, мети, умови, поступливості, наслідків) [</w:t>
      </w:r>
      <w:r w:rsidR="00DE1BB4">
        <w:rPr>
          <w:color w:val="000000"/>
          <w:sz w:val="28"/>
          <w:szCs w:val="28"/>
          <w:lang w:val="uk-UA"/>
        </w:rPr>
        <w:t>4</w:t>
      </w:r>
      <w:r>
        <w:rPr>
          <w:color w:val="000000"/>
          <w:sz w:val="28"/>
          <w:szCs w:val="28"/>
        </w:rPr>
        <w:t>, с. 104]. Як було зазначено вище, модальність надає повідомленню зв</w:t>
      </w:r>
      <w:r w:rsidRPr="001F7B0C">
        <w:rPr>
          <w:sz w:val="28"/>
          <w:szCs w:val="28"/>
        </w:rPr>
        <w:t>'</w:t>
      </w:r>
      <w:r>
        <w:rPr>
          <w:color w:val="000000"/>
          <w:sz w:val="28"/>
          <w:szCs w:val="28"/>
        </w:rPr>
        <w:t>язок з дійсністю, тому ядро ФСП модальності є предикативним.</w:t>
      </w:r>
      <w:r>
        <w:rPr>
          <w:color w:val="000000"/>
          <w:sz w:val="28"/>
          <w:szCs w:val="28"/>
          <w:lang w:val="uk-UA"/>
        </w:rPr>
        <w:t xml:space="preserve"> </w:t>
      </w:r>
    </w:p>
    <w:p w14:paraId="1DAD6D83" w14:textId="1358C36B" w:rsidR="001B078A" w:rsidRDefault="001B078A" w:rsidP="001B078A">
      <w:pPr>
        <w:pBdr>
          <w:top w:val="nil"/>
          <w:left w:val="nil"/>
          <w:bottom w:val="nil"/>
          <w:right w:val="nil"/>
          <w:between w:val="nil"/>
        </w:pBdr>
        <w:spacing w:line="360" w:lineRule="auto"/>
        <w:ind w:firstLine="709"/>
        <w:jc w:val="both"/>
        <w:rPr>
          <w:color w:val="000000"/>
          <w:sz w:val="28"/>
          <w:szCs w:val="28"/>
        </w:rPr>
      </w:pPr>
      <w:r>
        <w:rPr>
          <w:color w:val="000000"/>
          <w:sz w:val="28"/>
          <w:szCs w:val="28"/>
        </w:rPr>
        <w:t>В.В. Сухомлин стверджує, що у семантичній основі кожного ФСП є дві складові: мисленнєвий та мовний зміст. До того ж у смисловому аспекті функціонально-семантичного поля можна виділити два рівні: рівень одиниць і категорій мисленнєвого та мовного змісту. Другий рівень (мовний зміст) спирається на базу першого рівня (мисленнєвий зміст). Інакше кажучи, мовний та мисленнєвий зміст функціонують як єдине ціле, але це не виключає можливості їхньої відносної автономії. Це підтверджується тим, що одна й та сама ситуація може бути виражена різними мовними засобами [</w:t>
      </w:r>
      <w:r w:rsidR="00DE1BB4">
        <w:rPr>
          <w:color w:val="000000"/>
          <w:sz w:val="28"/>
          <w:szCs w:val="28"/>
          <w:lang w:val="uk-UA"/>
        </w:rPr>
        <w:t>18</w:t>
      </w:r>
      <w:r>
        <w:rPr>
          <w:color w:val="000000"/>
          <w:sz w:val="28"/>
          <w:szCs w:val="28"/>
        </w:rPr>
        <w:t>].</w:t>
      </w:r>
    </w:p>
    <w:p w14:paraId="00D9A5BD" w14:textId="6B67C77B" w:rsidR="00AD2E2F" w:rsidRPr="00AD2E2F" w:rsidRDefault="00B06CE1" w:rsidP="00AD2E2F">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 xml:space="preserve">Існує низка підходів до визначення ФСП модальності. Зокрема, деякі науковці пропонують </w:t>
      </w:r>
      <w:proofErr w:type="spellStart"/>
      <w:r>
        <w:rPr>
          <w:color w:val="000000"/>
          <w:sz w:val="28"/>
          <w:szCs w:val="28"/>
          <w:lang w:val="uk-UA"/>
        </w:rPr>
        <w:t>стуктурувати</w:t>
      </w:r>
      <w:proofErr w:type="spellEnd"/>
      <w:r>
        <w:rPr>
          <w:color w:val="000000"/>
          <w:sz w:val="28"/>
          <w:szCs w:val="28"/>
          <w:lang w:val="uk-UA"/>
        </w:rPr>
        <w:t xml:space="preserve"> модальність як </w:t>
      </w:r>
      <w:proofErr w:type="spellStart"/>
      <w:r>
        <w:rPr>
          <w:color w:val="000000"/>
          <w:sz w:val="28"/>
          <w:szCs w:val="28"/>
          <w:lang w:val="uk-UA"/>
        </w:rPr>
        <w:t>макрополе</w:t>
      </w:r>
      <w:proofErr w:type="spellEnd"/>
      <w:r>
        <w:rPr>
          <w:color w:val="000000"/>
          <w:sz w:val="28"/>
          <w:szCs w:val="28"/>
          <w:lang w:val="uk-UA"/>
        </w:rPr>
        <w:t xml:space="preserve">, що об’єднує поле дійсності (з індикативом як ядром і </w:t>
      </w:r>
      <w:proofErr w:type="spellStart"/>
      <w:r>
        <w:rPr>
          <w:color w:val="000000"/>
          <w:sz w:val="28"/>
          <w:szCs w:val="28"/>
          <w:lang w:val="uk-UA"/>
        </w:rPr>
        <w:t>кон’юктивом</w:t>
      </w:r>
      <w:proofErr w:type="spellEnd"/>
      <w:r>
        <w:rPr>
          <w:color w:val="000000"/>
          <w:sz w:val="28"/>
          <w:szCs w:val="28"/>
          <w:lang w:val="uk-UA"/>
        </w:rPr>
        <w:t xml:space="preserve"> як периферією) і поле недійсності. поле недійсності, зі свого боку, охоплює потенційно ірреальне (з </w:t>
      </w:r>
      <w:proofErr w:type="spellStart"/>
      <w:r>
        <w:rPr>
          <w:color w:val="000000"/>
          <w:sz w:val="28"/>
          <w:szCs w:val="28"/>
          <w:lang w:val="uk-UA"/>
        </w:rPr>
        <w:t>кон’юктивом</w:t>
      </w:r>
      <w:proofErr w:type="spellEnd"/>
      <w:r>
        <w:rPr>
          <w:color w:val="000000"/>
          <w:sz w:val="28"/>
          <w:szCs w:val="28"/>
          <w:lang w:val="uk-UA"/>
        </w:rPr>
        <w:t xml:space="preserve"> як ядром і індикативом як периферією) та спонукальне (з імперативом як ядром і модальними словами як периферією) </w:t>
      </w:r>
      <w:proofErr w:type="spellStart"/>
      <w:r>
        <w:rPr>
          <w:color w:val="000000"/>
          <w:sz w:val="28"/>
          <w:szCs w:val="28"/>
          <w:lang w:val="uk-UA"/>
        </w:rPr>
        <w:t>мікрополя</w:t>
      </w:r>
      <w:proofErr w:type="spellEnd"/>
      <w:r w:rsidR="00AD2E2F">
        <w:rPr>
          <w:color w:val="000000"/>
          <w:sz w:val="28"/>
          <w:szCs w:val="28"/>
          <w:lang w:val="uk-UA"/>
        </w:rPr>
        <w:t xml:space="preserve">. Однак існує більш детальний вигляд </w:t>
      </w:r>
      <w:proofErr w:type="spellStart"/>
      <w:r w:rsidR="00AD2E2F">
        <w:rPr>
          <w:color w:val="000000"/>
          <w:sz w:val="28"/>
          <w:szCs w:val="28"/>
          <w:lang w:val="uk-UA"/>
        </w:rPr>
        <w:t>мікрополя</w:t>
      </w:r>
      <w:proofErr w:type="spellEnd"/>
      <w:r w:rsidR="00AD2E2F">
        <w:rPr>
          <w:color w:val="000000"/>
          <w:sz w:val="28"/>
          <w:szCs w:val="28"/>
          <w:lang w:val="uk-UA"/>
        </w:rPr>
        <w:t xml:space="preserve"> недійсності, що включає в себе ірреальність, потенційність, волевиявлення та </w:t>
      </w:r>
      <w:proofErr w:type="spellStart"/>
      <w:r w:rsidR="00AD2E2F">
        <w:rPr>
          <w:color w:val="000000"/>
          <w:sz w:val="28"/>
          <w:szCs w:val="28"/>
          <w:lang w:val="uk-UA"/>
        </w:rPr>
        <w:t>епістемічну</w:t>
      </w:r>
      <w:proofErr w:type="spellEnd"/>
      <w:r w:rsidR="00AD2E2F">
        <w:rPr>
          <w:color w:val="000000"/>
          <w:sz w:val="28"/>
          <w:szCs w:val="28"/>
          <w:lang w:val="uk-UA"/>
        </w:rPr>
        <w:t xml:space="preserve"> модальність </w:t>
      </w:r>
      <w:r w:rsidR="00AD2E2F">
        <w:rPr>
          <w:color w:val="000000"/>
          <w:sz w:val="28"/>
          <w:szCs w:val="28"/>
        </w:rPr>
        <w:t>[</w:t>
      </w:r>
      <w:r w:rsidR="00DE1BB4">
        <w:rPr>
          <w:color w:val="000000"/>
          <w:sz w:val="28"/>
          <w:szCs w:val="28"/>
          <w:lang w:val="uk-UA"/>
        </w:rPr>
        <w:t>7</w:t>
      </w:r>
      <w:r w:rsidR="00AD2E2F">
        <w:rPr>
          <w:color w:val="000000"/>
          <w:sz w:val="28"/>
          <w:szCs w:val="28"/>
        </w:rPr>
        <w:t>, с. 26].</w:t>
      </w:r>
    </w:p>
    <w:p w14:paraId="7F6BAD40" w14:textId="4C3B7CCC" w:rsidR="00F4470C" w:rsidRDefault="001B078A" w:rsidP="00F4470C">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rPr>
        <w:t>В.М. Ткачук зазначає, що макрополе модальності ґрунтується на категорії оцінки.</w:t>
      </w:r>
      <w:r w:rsidR="00AD2E2F">
        <w:rPr>
          <w:color w:val="000000"/>
          <w:sz w:val="28"/>
          <w:szCs w:val="28"/>
          <w:lang w:val="uk-UA"/>
        </w:rPr>
        <w:t xml:space="preserve"> На </w:t>
      </w:r>
      <w:proofErr w:type="spellStart"/>
      <w:r w:rsidR="00AD2E2F">
        <w:rPr>
          <w:color w:val="000000"/>
          <w:sz w:val="28"/>
          <w:szCs w:val="28"/>
          <w:lang w:val="uk-UA"/>
        </w:rPr>
        <w:t>мовному</w:t>
      </w:r>
      <w:proofErr w:type="spellEnd"/>
      <w:r w:rsidR="00AD2E2F">
        <w:rPr>
          <w:color w:val="000000"/>
          <w:sz w:val="28"/>
          <w:szCs w:val="28"/>
          <w:lang w:val="uk-UA"/>
        </w:rPr>
        <w:t xml:space="preserve"> рівні виділяється широкий спектр її семантичних видів, які охоплюють </w:t>
      </w:r>
      <w:proofErr w:type="spellStart"/>
      <w:r w:rsidR="00AD2E2F" w:rsidRPr="00AD2E2F">
        <w:rPr>
          <w:i/>
          <w:iCs/>
          <w:color w:val="000000"/>
          <w:sz w:val="28"/>
          <w:szCs w:val="28"/>
          <w:lang w:val="uk-UA"/>
        </w:rPr>
        <w:t>деонтичні</w:t>
      </w:r>
      <w:proofErr w:type="spellEnd"/>
      <w:r w:rsidR="00AD2E2F">
        <w:rPr>
          <w:color w:val="000000"/>
          <w:sz w:val="28"/>
          <w:szCs w:val="28"/>
          <w:lang w:val="uk-UA"/>
        </w:rPr>
        <w:t xml:space="preserve"> (пов’язані з необхідністю</w:t>
      </w:r>
      <w:r w:rsidR="00AD2E2F" w:rsidRPr="00AD2E2F">
        <w:rPr>
          <w:color w:val="000000"/>
          <w:sz w:val="28"/>
          <w:szCs w:val="28"/>
          <w:lang w:val="uk-UA"/>
        </w:rPr>
        <w:t>/</w:t>
      </w:r>
      <w:r w:rsidR="00AD2E2F">
        <w:rPr>
          <w:color w:val="000000"/>
          <w:sz w:val="28"/>
          <w:szCs w:val="28"/>
          <w:lang w:val="uk-UA"/>
        </w:rPr>
        <w:t xml:space="preserve">обов’язком: потреба, вимушеність чи примус), </w:t>
      </w:r>
      <w:proofErr w:type="spellStart"/>
      <w:r w:rsidR="00AD2E2F" w:rsidRPr="00AD2E2F">
        <w:rPr>
          <w:i/>
          <w:iCs/>
          <w:color w:val="000000"/>
          <w:sz w:val="28"/>
          <w:szCs w:val="28"/>
          <w:lang w:val="uk-UA"/>
        </w:rPr>
        <w:t>алетичні</w:t>
      </w:r>
      <w:proofErr w:type="spellEnd"/>
      <w:r w:rsidR="00AD2E2F" w:rsidRPr="00AD2E2F">
        <w:rPr>
          <w:i/>
          <w:iCs/>
          <w:color w:val="000000"/>
          <w:sz w:val="28"/>
          <w:szCs w:val="28"/>
          <w:lang w:val="uk-UA"/>
        </w:rPr>
        <w:t>/</w:t>
      </w:r>
      <w:proofErr w:type="spellStart"/>
      <w:r w:rsidR="00AD2E2F" w:rsidRPr="00AD2E2F">
        <w:rPr>
          <w:i/>
          <w:iCs/>
          <w:color w:val="000000"/>
          <w:sz w:val="28"/>
          <w:szCs w:val="28"/>
          <w:lang w:val="uk-UA"/>
        </w:rPr>
        <w:t>епістемічні</w:t>
      </w:r>
      <w:proofErr w:type="spellEnd"/>
      <w:r w:rsidR="00AD2E2F">
        <w:rPr>
          <w:color w:val="000000"/>
          <w:sz w:val="28"/>
          <w:szCs w:val="28"/>
          <w:lang w:val="uk-UA"/>
        </w:rPr>
        <w:t xml:space="preserve"> (пов’язані з можливістю</w:t>
      </w:r>
      <w:r w:rsidR="00AD2E2F" w:rsidRPr="00AD2E2F">
        <w:rPr>
          <w:color w:val="000000"/>
          <w:sz w:val="28"/>
          <w:szCs w:val="28"/>
          <w:lang w:val="uk-UA"/>
        </w:rPr>
        <w:t>/</w:t>
      </w:r>
      <w:r w:rsidR="00AD2E2F">
        <w:rPr>
          <w:color w:val="000000"/>
          <w:sz w:val="28"/>
          <w:szCs w:val="28"/>
          <w:lang w:val="uk-UA"/>
        </w:rPr>
        <w:t xml:space="preserve">достовірністю: реальність, ірреальність, гіпотетичність, невизначеність тощо), </w:t>
      </w:r>
      <w:proofErr w:type="spellStart"/>
      <w:r w:rsidR="00AD2E2F" w:rsidRPr="00AD2E2F">
        <w:rPr>
          <w:i/>
          <w:iCs/>
          <w:color w:val="000000"/>
          <w:sz w:val="28"/>
          <w:szCs w:val="28"/>
          <w:lang w:val="uk-UA"/>
        </w:rPr>
        <w:t>волюнтативні</w:t>
      </w:r>
      <w:proofErr w:type="spellEnd"/>
      <w:r w:rsidR="00AD2E2F">
        <w:rPr>
          <w:color w:val="000000"/>
          <w:sz w:val="28"/>
          <w:szCs w:val="28"/>
          <w:lang w:val="uk-UA"/>
        </w:rPr>
        <w:t xml:space="preserve"> (пов’язані з бажанням: </w:t>
      </w:r>
      <w:r w:rsidR="00F4470C">
        <w:rPr>
          <w:color w:val="000000"/>
          <w:sz w:val="28"/>
          <w:szCs w:val="28"/>
          <w:lang w:val="uk-UA"/>
        </w:rPr>
        <w:t>бажаність, небажаність</w:t>
      </w:r>
      <w:r w:rsidR="00AD2E2F">
        <w:rPr>
          <w:color w:val="000000"/>
          <w:sz w:val="28"/>
          <w:szCs w:val="28"/>
          <w:lang w:val="uk-UA"/>
        </w:rPr>
        <w:t xml:space="preserve">) та </w:t>
      </w:r>
      <w:r w:rsidR="00AD2E2F" w:rsidRPr="00F4470C">
        <w:rPr>
          <w:i/>
          <w:iCs/>
          <w:color w:val="000000"/>
          <w:sz w:val="28"/>
          <w:szCs w:val="28"/>
          <w:lang w:val="uk-UA"/>
        </w:rPr>
        <w:t>оцінні</w:t>
      </w:r>
      <w:r w:rsidR="00AD2E2F">
        <w:rPr>
          <w:color w:val="000000"/>
          <w:sz w:val="28"/>
          <w:szCs w:val="28"/>
          <w:lang w:val="uk-UA"/>
        </w:rPr>
        <w:t xml:space="preserve"> (пов’язані з позитивною і негативною оцінкою) значення</w:t>
      </w:r>
      <w:r w:rsidR="00F4470C">
        <w:rPr>
          <w:color w:val="000000"/>
          <w:sz w:val="28"/>
          <w:szCs w:val="28"/>
          <w:lang w:val="uk-UA"/>
        </w:rPr>
        <w:t xml:space="preserve"> </w:t>
      </w:r>
      <w:r>
        <w:rPr>
          <w:color w:val="000000"/>
          <w:sz w:val="28"/>
          <w:szCs w:val="28"/>
        </w:rPr>
        <w:t>[</w:t>
      </w:r>
      <w:r w:rsidR="00DE1BB4">
        <w:rPr>
          <w:color w:val="000000"/>
          <w:sz w:val="28"/>
          <w:szCs w:val="28"/>
          <w:lang w:val="uk-UA"/>
        </w:rPr>
        <w:t>19</w:t>
      </w:r>
      <w:r>
        <w:rPr>
          <w:color w:val="000000"/>
          <w:sz w:val="28"/>
          <w:szCs w:val="28"/>
        </w:rPr>
        <w:t>].</w:t>
      </w:r>
    </w:p>
    <w:p w14:paraId="0C692047" w14:textId="0E256609" w:rsidR="001B078A" w:rsidRPr="00F4470C" w:rsidRDefault="00F4470C" w:rsidP="00F4470C">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 xml:space="preserve">В.М. Ткачук також акцентує увагу на ФСП суб’єктивної модальності, яке входить до ширшого </w:t>
      </w:r>
      <w:proofErr w:type="spellStart"/>
      <w:r>
        <w:rPr>
          <w:color w:val="000000"/>
          <w:sz w:val="28"/>
          <w:szCs w:val="28"/>
          <w:lang w:val="uk-UA"/>
        </w:rPr>
        <w:t>макрополя</w:t>
      </w:r>
      <w:proofErr w:type="spellEnd"/>
      <w:r>
        <w:rPr>
          <w:color w:val="000000"/>
          <w:sz w:val="28"/>
          <w:szCs w:val="28"/>
          <w:lang w:val="uk-UA"/>
        </w:rPr>
        <w:t xml:space="preserve"> модальності. </w:t>
      </w:r>
      <w:r w:rsidR="006D5DD4">
        <w:rPr>
          <w:color w:val="000000"/>
          <w:sz w:val="28"/>
          <w:szCs w:val="28"/>
          <w:lang w:val="uk-UA"/>
        </w:rPr>
        <w:t>Автор</w:t>
      </w:r>
      <w:r>
        <w:rPr>
          <w:color w:val="000000"/>
          <w:sz w:val="28"/>
          <w:szCs w:val="28"/>
          <w:lang w:val="uk-UA"/>
        </w:rPr>
        <w:t xml:space="preserve"> підкреслює, що його </w:t>
      </w:r>
      <w:r>
        <w:rPr>
          <w:color w:val="000000"/>
          <w:sz w:val="28"/>
          <w:szCs w:val="28"/>
          <w:lang w:val="uk-UA"/>
        </w:rPr>
        <w:lastRenderedPageBreak/>
        <w:t xml:space="preserve">семантична сутність полягає у вираженні мовцем свого позитивного чи негативного ставлення до реальних об’єктів </w:t>
      </w:r>
      <w:r w:rsidR="001B078A">
        <w:rPr>
          <w:color w:val="000000"/>
          <w:sz w:val="28"/>
          <w:szCs w:val="28"/>
        </w:rPr>
        <w:t>[</w:t>
      </w:r>
      <w:r w:rsidR="00DE1BB4">
        <w:rPr>
          <w:color w:val="000000"/>
          <w:sz w:val="28"/>
          <w:szCs w:val="28"/>
          <w:lang w:val="uk-UA"/>
        </w:rPr>
        <w:t>19</w:t>
      </w:r>
      <w:r w:rsidR="001B078A">
        <w:rPr>
          <w:color w:val="000000"/>
          <w:sz w:val="28"/>
          <w:szCs w:val="28"/>
          <w:lang w:val="uk-UA"/>
        </w:rPr>
        <w:t>, с. 5</w:t>
      </w:r>
      <w:r w:rsidR="001B078A">
        <w:rPr>
          <w:color w:val="000000"/>
          <w:sz w:val="28"/>
          <w:szCs w:val="28"/>
        </w:rPr>
        <w:t>]. Спираючись на типи значень суб</w:t>
      </w:r>
      <w:r w:rsidR="00A816CF">
        <w:rPr>
          <w:sz w:val="28"/>
          <w:szCs w:val="28"/>
          <w:lang w:val="uk-UA"/>
        </w:rPr>
        <w:t>’</w:t>
      </w:r>
      <w:r w:rsidR="001B078A">
        <w:rPr>
          <w:color w:val="000000"/>
          <w:sz w:val="28"/>
          <w:szCs w:val="28"/>
        </w:rPr>
        <w:t xml:space="preserve">єктивної модальності, автор пропонує наступні класи: семантика, що явно позначає оцінку, групується навколо оцінних слів (позитивна </w:t>
      </w:r>
      <w:r w:rsidR="001E4A0A" w:rsidRPr="001E4A0A">
        <w:rPr>
          <w:color w:val="000000"/>
          <w:sz w:val="28"/>
          <w:szCs w:val="28"/>
        </w:rPr>
        <w:t>/</w:t>
      </w:r>
      <w:r w:rsidR="001E4A0A">
        <w:rPr>
          <w:color w:val="000000"/>
          <w:sz w:val="28"/>
          <w:szCs w:val="28"/>
          <w:lang w:val="uk-UA"/>
        </w:rPr>
        <w:t>негативна</w:t>
      </w:r>
      <w:r w:rsidR="001E4A0A" w:rsidRPr="001E4A0A">
        <w:rPr>
          <w:color w:val="000000"/>
          <w:sz w:val="28"/>
          <w:szCs w:val="28"/>
        </w:rPr>
        <w:t>/</w:t>
      </w:r>
      <w:r w:rsidR="001E4A0A">
        <w:rPr>
          <w:color w:val="000000"/>
          <w:sz w:val="28"/>
          <w:szCs w:val="28"/>
          <w:lang w:val="uk-UA"/>
        </w:rPr>
        <w:t xml:space="preserve">нейтральна </w:t>
      </w:r>
      <w:r w:rsidR="001B078A">
        <w:rPr>
          <w:color w:val="000000"/>
          <w:sz w:val="28"/>
          <w:szCs w:val="28"/>
        </w:rPr>
        <w:t>оцінка); емотиви (почуття та емоції) та імперативно-спонукальна семантика [</w:t>
      </w:r>
      <w:r w:rsidR="00DE1BB4">
        <w:rPr>
          <w:color w:val="000000"/>
          <w:sz w:val="28"/>
          <w:szCs w:val="28"/>
          <w:lang w:val="uk-UA"/>
        </w:rPr>
        <w:t>19</w:t>
      </w:r>
      <w:r w:rsidR="001B078A">
        <w:rPr>
          <w:color w:val="000000"/>
          <w:sz w:val="28"/>
          <w:szCs w:val="28"/>
        </w:rPr>
        <w:t>].</w:t>
      </w:r>
    </w:p>
    <w:p w14:paraId="3807FFBD" w14:textId="71EAA5E2" w:rsidR="001B078A" w:rsidRDefault="001B078A" w:rsidP="001B078A">
      <w:pPr>
        <w:pBdr>
          <w:top w:val="nil"/>
          <w:left w:val="nil"/>
          <w:bottom w:val="nil"/>
          <w:right w:val="nil"/>
          <w:between w:val="nil"/>
        </w:pBdr>
        <w:spacing w:line="360" w:lineRule="auto"/>
        <w:ind w:firstLine="709"/>
        <w:jc w:val="both"/>
        <w:rPr>
          <w:color w:val="000000"/>
          <w:sz w:val="28"/>
          <w:szCs w:val="28"/>
        </w:rPr>
      </w:pPr>
      <w:r>
        <w:rPr>
          <w:color w:val="000000"/>
          <w:sz w:val="28"/>
          <w:szCs w:val="28"/>
        </w:rPr>
        <w:t>Суб</w:t>
      </w:r>
      <w:r w:rsidR="00A816CF">
        <w:rPr>
          <w:sz w:val="28"/>
          <w:szCs w:val="28"/>
          <w:lang w:val="uk-UA"/>
        </w:rPr>
        <w:t>’</w:t>
      </w:r>
      <w:r>
        <w:rPr>
          <w:color w:val="000000"/>
          <w:sz w:val="28"/>
          <w:szCs w:val="28"/>
        </w:rPr>
        <w:t>єктивна модальність виражається морфологічними (спосіб дієслова та модальні дієслова), синтаксичними (синтаксичні конструкції, які виражають модальність без використання відповідних фонетичних, лексичних та інших чинників) та лексичними мовними засобами. Проте, основою ФСП суб</w:t>
      </w:r>
      <w:r w:rsidRPr="001F7B0C">
        <w:rPr>
          <w:sz w:val="28"/>
          <w:szCs w:val="28"/>
        </w:rPr>
        <w:t>'</w:t>
      </w:r>
      <w:r>
        <w:rPr>
          <w:color w:val="000000"/>
          <w:sz w:val="28"/>
          <w:szCs w:val="28"/>
        </w:rPr>
        <w:t>єктивної модальності є фонетичні засоби вираження, адже вони є нерозтратливими та сприяють вичерпності позиції мовця. До того ж, інтонація, яка є невід</w:t>
      </w:r>
      <w:r w:rsidRPr="001F7B0C">
        <w:rPr>
          <w:sz w:val="28"/>
          <w:szCs w:val="28"/>
        </w:rPr>
        <w:t>'</w:t>
      </w:r>
      <w:r>
        <w:rPr>
          <w:color w:val="000000"/>
          <w:sz w:val="28"/>
          <w:szCs w:val="28"/>
        </w:rPr>
        <w:t>ємною частиною будь-якого висловлювання, допомагає взаємодіяти різнорівневим мовним засобам [</w:t>
      </w:r>
      <w:r w:rsidR="00DE1BB4">
        <w:rPr>
          <w:color w:val="000000"/>
          <w:sz w:val="28"/>
          <w:szCs w:val="28"/>
          <w:lang w:val="uk-UA"/>
        </w:rPr>
        <w:t>19</w:t>
      </w:r>
      <w:r>
        <w:rPr>
          <w:color w:val="000000"/>
          <w:sz w:val="28"/>
          <w:szCs w:val="28"/>
        </w:rPr>
        <w:t>].</w:t>
      </w:r>
    </w:p>
    <w:p w14:paraId="25EAB520" w14:textId="77777777" w:rsidR="001B078A" w:rsidRDefault="001B078A" w:rsidP="001B078A">
      <w:pPr>
        <w:spacing w:line="360" w:lineRule="auto"/>
        <w:ind w:firstLine="709"/>
        <w:jc w:val="both"/>
        <w:rPr>
          <w:sz w:val="28"/>
          <w:szCs w:val="28"/>
        </w:rPr>
      </w:pPr>
      <w:r>
        <w:rPr>
          <w:sz w:val="28"/>
          <w:szCs w:val="28"/>
        </w:rPr>
        <w:t xml:space="preserve">Джефф Томпсон розглядає модальність як семантичну категорію, </w:t>
      </w:r>
      <w:r>
        <w:rPr>
          <w:sz w:val="28"/>
          <w:szCs w:val="28"/>
          <w:lang w:val="uk-UA"/>
        </w:rPr>
        <w:t>що</w:t>
      </w:r>
      <w:r>
        <w:rPr>
          <w:sz w:val="28"/>
          <w:szCs w:val="28"/>
        </w:rPr>
        <w:t xml:space="preserve"> спирається на ставлення мовця до </w:t>
      </w:r>
      <w:r>
        <w:rPr>
          <w:sz w:val="28"/>
          <w:szCs w:val="28"/>
          <w:lang w:val="uk-UA"/>
        </w:rPr>
        <w:t>висловленого</w:t>
      </w:r>
      <w:r>
        <w:rPr>
          <w:sz w:val="28"/>
          <w:szCs w:val="28"/>
        </w:rPr>
        <w:t xml:space="preserve">. У роботі виділено чотири типи модальності, які базуються на мовленнєвих ролях. За своєю природою комунікативні цілі є необмеженими, але для того, щоб мати змогу розглянути їх з точки зору граматики, потрібно виділити більш вузьке коло. Тому науковець виокремлює чотири основні мовленнєві ролі та позначає їх наступними функціями: </w:t>
      </w:r>
    </w:p>
    <w:p w14:paraId="383360B2" w14:textId="77777777" w:rsidR="001B078A" w:rsidRPr="00246D8D" w:rsidRDefault="001B078A" w:rsidP="009B1068">
      <w:pPr>
        <w:pStyle w:val="ae"/>
        <w:numPr>
          <w:ilvl w:val="0"/>
          <w:numId w:val="14"/>
        </w:numPr>
      </w:pPr>
      <w:r w:rsidRPr="00246D8D">
        <w:t>надання інформації</w:t>
      </w:r>
      <w:r>
        <w:rPr>
          <w:lang w:val="en-US"/>
        </w:rPr>
        <w:t xml:space="preserve"> </w:t>
      </w:r>
      <w:r w:rsidRPr="00246D8D">
        <w:t xml:space="preserve">– твердження </w:t>
      </w:r>
    </w:p>
    <w:p w14:paraId="26115EDD" w14:textId="77777777" w:rsidR="001B078A" w:rsidRPr="00246D8D" w:rsidRDefault="001B078A" w:rsidP="009B1068">
      <w:pPr>
        <w:pStyle w:val="ae"/>
        <w:numPr>
          <w:ilvl w:val="0"/>
          <w:numId w:val="14"/>
        </w:numPr>
      </w:pPr>
      <w:r w:rsidRPr="00246D8D">
        <w:t>вимога інформації</w:t>
      </w:r>
      <w:r>
        <w:rPr>
          <w:lang w:val="en-US"/>
        </w:rPr>
        <w:t xml:space="preserve"> </w:t>
      </w:r>
      <w:r w:rsidRPr="00246D8D">
        <w:t>– запитання</w:t>
      </w:r>
    </w:p>
    <w:p w14:paraId="037101BB" w14:textId="77777777" w:rsidR="001B078A" w:rsidRPr="00246D8D" w:rsidRDefault="001B078A" w:rsidP="009B1068">
      <w:pPr>
        <w:pStyle w:val="ae"/>
        <w:numPr>
          <w:ilvl w:val="0"/>
          <w:numId w:val="14"/>
        </w:numPr>
      </w:pPr>
      <w:r w:rsidRPr="00246D8D">
        <w:t>надання товарів і послуг – пропозиція</w:t>
      </w:r>
    </w:p>
    <w:p w14:paraId="215C1450" w14:textId="77777777" w:rsidR="001B078A" w:rsidRPr="00246D8D" w:rsidRDefault="001B078A" w:rsidP="009B1068">
      <w:pPr>
        <w:pStyle w:val="ae"/>
        <w:numPr>
          <w:ilvl w:val="0"/>
          <w:numId w:val="14"/>
        </w:numPr>
      </w:pPr>
      <w:r w:rsidRPr="00246D8D">
        <w:t>вимога товарів і послуг – наказ</w:t>
      </w:r>
    </w:p>
    <w:p w14:paraId="64840F70" w14:textId="16684790" w:rsidR="001B078A" w:rsidRDefault="001B078A" w:rsidP="001B078A">
      <w:pPr>
        <w:spacing w:line="360" w:lineRule="auto"/>
        <w:ind w:firstLine="709"/>
        <w:jc w:val="both"/>
        <w:rPr>
          <w:sz w:val="28"/>
          <w:szCs w:val="28"/>
        </w:rPr>
      </w:pPr>
      <w:r>
        <w:rPr>
          <w:sz w:val="28"/>
          <w:szCs w:val="28"/>
        </w:rPr>
        <w:t>Повертаючись до типів модальності, які виокремлено у роботі,</w:t>
      </w:r>
      <w:r>
        <w:rPr>
          <w:sz w:val="28"/>
          <w:szCs w:val="28"/>
          <w:lang w:val="uk-UA"/>
        </w:rPr>
        <w:t xml:space="preserve"> </w:t>
      </w:r>
      <w:r>
        <w:rPr>
          <w:sz w:val="28"/>
          <w:szCs w:val="28"/>
        </w:rPr>
        <w:t>варто зазначити, що спочатку автор виділяє два макрополя: модалізація</w:t>
      </w:r>
      <w:r w:rsidRPr="00A509D0">
        <w:rPr>
          <w:sz w:val="28"/>
          <w:szCs w:val="28"/>
        </w:rPr>
        <w:t xml:space="preserve"> </w:t>
      </w:r>
      <w:r>
        <w:rPr>
          <w:i/>
          <w:sz w:val="28"/>
          <w:szCs w:val="28"/>
        </w:rPr>
        <w:t>(modalization)</w:t>
      </w:r>
      <w:r>
        <w:rPr>
          <w:sz w:val="28"/>
          <w:szCs w:val="28"/>
        </w:rPr>
        <w:t xml:space="preserve"> та модуляція </w:t>
      </w:r>
      <w:r>
        <w:rPr>
          <w:i/>
          <w:sz w:val="28"/>
          <w:szCs w:val="28"/>
        </w:rPr>
        <w:t>(modulation)</w:t>
      </w:r>
      <w:r>
        <w:rPr>
          <w:sz w:val="28"/>
          <w:szCs w:val="28"/>
        </w:rPr>
        <w:t xml:space="preserve">. Кожен із цих полів має по два мікрополя: ймовірність </w:t>
      </w:r>
      <w:r>
        <w:rPr>
          <w:i/>
          <w:sz w:val="28"/>
          <w:szCs w:val="28"/>
        </w:rPr>
        <w:t>(probability)</w:t>
      </w:r>
      <w:r>
        <w:rPr>
          <w:sz w:val="28"/>
          <w:szCs w:val="28"/>
        </w:rPr>
        <w:t xml:space="preserve"> та звичайність </w:t>
      </w:r>
      <w:r>
        <w:rPr>
          <w:i/>
          <w:sz w:val="28"/>
          <w:szCs w:val="28"/>
        </w:rPr>
        <w:t>(usuality)</w:t>
      </w:r>
      <w:r>
        <w:rPr>
          <w:sz w:val="28"/>
          <w:szCs w:val="28"/>
        </w:rPr>
        <w:t xml:space="preserve"> і обовʼязок</w:t>
      </w:r>
      <w:r w:rsidRPr="00A509D0">
        <w:rPr>
          <w:sz w:val="28"/>
          <w:szCs w:val="28"/>
        </w:rPr>
        <w:t xml:space="preserve"> </w:t>
      </w:r>
      <w:r>
        <w:rPr>
          <w:i/>
          <w:sz w:val="28"/>
          <w:szCs w:val="28"/>
        </w:rPr>
        <w:t>(obligation)</w:t>
      </w:r>
      <w:r>
        <w:rPr>
          <w:sz w:val="28"/>
          <w:szCs w:val="28"/>
        </w:rPr>
        <w:t xml:space="preserve"> та намір/схильність </w:t>
      </w:r>
      <w:r>
        <w:rPr>
          <w:i/>
          <w:sz w:val="28"/>
          <w:szCs w:val="28"/>
        </w:rPr>
        <w:t>(willingness/inclination)</w:t>
      </w:r>
      <w:r>
        <w:rPr>
          <w:sz w:val="28"/>
          <w:szCs w:val="28"/>
        </w:rPr>
        <w:t xml:space="preserve">. Якщо провести </w:t>
      </w:r>
      <w:r>
        <w:rPr>
          <w:sz w:val="28"/>
          <w:szCs w:val="28"/>
        </w:rPr>
        <w:lastRenderedPageBreak/>
        <w:t>паралель між вищенаведеними типами модальності та мовленнєвими ролями, то треба наголосити на їх співвідношенні. Наприклад, ймовірність та звичайність виражаються у твердженні, обов</w:t>
      </w:r>
      <w:r w:rsidRPr="001F7B0C">
        <w:rPr>
          <w:sz w:val="28"/>
          <w:szCs w:val="28"/>
        </w:rPr>
        <w:t>'</w:t>
      </w:r>
      <w:r>
        <w:rPr>
          <w:sz w:val="28"/>
          <w:szCs w:val="28"/>
        </w:rPr>
        <w:t>язок у наказі, намір/схильність у пропозиції [</w:t>
      </w:r>
      <w:r w:rsidR="00B4544C">
        <w:rPr>
          <w:sz w:val="28"/>
          <w:szCs w:val="28"/>
          <w:lang w:val="uk-UA"/>
        </w:rPr>
        <w:t>39</w:t>
      </w:r>
      <w:r>
        <w:rPr>
          <w:sz w:val="28"/>
          <w:szCs w:val="28"/>
        </w:rPr>
        <w:t>, c. 70].</w:t>
      </w:r>
    </w:p>
    <w:p w14:paraId="39511561" w14:textId="7E5C30A1" w:rsidR="001B078A" w:rsidRPr="005D74B2" w:rsidRDefault="005D74B2" w:rsidP="005D74B2">
      <w:pPr>
        <w:spacing w:line="360" w:lineRule="auto"/>
        <w:ind w:firstLine="709"/>
        <w:jc w:val="both"/>
        <w:rPr>
          <w:sz w:val="28"/>
          <w:szCs w:val="28"/>
          <w:lang w:val="uk-UA"/>
        </w:rPr>
      </w:pPr>
      <w:r>
        <w:rPr>
          <w:sz w:val="28"/>
          <w:szCs w:val="28"/>
          <w:lang w:val="uk-UA"/>
        </w:rPr>
        <w:t xml:space="preserve">Згідно з підходом Джеффа </w:t>
      </w:r>
      <w:proofErr w:type="spellStart"/>
      <w:r>
        <w:rPr>
          <w:sz w:val="28"/>
          <w:szCs w:val="28"/>
          <w:lang w:val="uk-UA"/>
        </w:rPr>
        <w:t>Томпсона</w:t>
      </w:r>
      <w:proofErr w:type="spellEnd"/>
      <w:r>
        <w:rPr>
          <w:sz w:val="28"/>
          <w:szCs w:val="28"/>
          <w:lang w:val="uk-UA"/>
        </w:rPr>
        <w:t xml:space="preserve">, </w:t>
      </w:r>
      <w:proofErr w:type="spellStart"/>
      <w:r>
        <w:rPr>
          <w:sz w:val="28"/>
          <w:szCs w:val="28"/>
          <w:lang w:val="uk-UA"/>
        </w:rPr>
        <w:t>мовні</w:t>
      </w:r>
      <w:proofErr w:type="spellEnd"/>
      <w:r>
        <w:rPr>
          <w:sz w:val="28"/>
          <w:szCs w:val="28"/>
          <w:lang w:val="uk-UA"/>
        </w:rPr>
        <w:t xml:space="preserve"> одиниці, що слугують для вираження модальності, розрізняють за їхньою центральністю. До основних (центральних) засобів він відносить модальні дієслова та прислівники, які виражають модальні значення. Додаткові (периферійні) засоби включають  пасивні форми та різноманітні прийменникові звороти </w:t>
      </w:r>
      <w:r w:rsidR="001B078A">
        <w:rPr>
          <w:sz w:val="28"/>
          <w:szCs w:val="28"/>
        </w:rPr>
        <w:t>[</w:t>
      </w:r>
      <w:r w:rsidR="00B4544C">
        <w:rPr>
          <w:sz w:val="28"/>
          <w:szCs w:val="28"/>
          <w:lang w:val="uk-UA"/>
        </w:rPr>
        <w:t>39</w:t>
      </w:r>
      <w:r w:rsidR="001B078A">
        <w:rPr>
          <w:sz w:val="28"/>
          <w:szCs w:val="28"/>
        </w:rPr>
        <w:t>, с. 75].</w:t>
      </w:r>
    </w:p>
    <w:p w14:paraId="757AB707" w14:textId="20111359" w:rsidR="005D74B2" w:rsidRPr="00577D0A" w:rsidRDefault="005D74B2" w:rsidP="00577D0A">
      <w:pPr>
        <w:spacing w:line="360" w:lineRule="auto"/>
        <w:ind w:firstLine="709"/>
        <w:jc w:val="both"/>
        <w:rPr>
          <w:sz w:val="28"/>
          <w:szCs w:val="28"/>
          <w:lang w:val="uk-UA"/>
        </w:rPr>
      </w:pPr>
      <w:r>
        <w:rPr>
          <w:sz w:val="28"/>
          <w:szCs w:val="28"/>
          <w:lang w:val="uk-UA"/>
        </w:rPr>
        <w:t xml:space="preserve">Аналіз ФСП модальності показує, що поряд із загальновизнаними модальними значеннями (можливість, необхідність, ймовірність тощо), науковці часто виділяють і </w:t>
      </w:r>
      <w:proofErr w:type="spellStart"/>
      <w:r>
        <w:rPr>
          <w:sz w:val="28"/>
          <w:szCs w:val="28"/>
          <w:lang w:val="uk-UA"/>
        </w:rPr>
        <w:t>оптативну</w:t>
      </w:r>
      <w:proofErr w:type="spellEnd"/>
      <w:r>
        <w:rPr>
          <w:sz w:val="28"/>
          <w:szCs w:val="28"/>
          <w:lang w:val="uk-UA"/>
        </w:rPr>
        <w:t xml:space="preserve"> модальність. Це свідчить про те, що бажання є вагомим і ключовим модальним значенням. Таким чином, </w:t>
      </w:r>
      <w:proofErr w:type="spellStart"/>
      <w:r>
        <w:rPr>
          <w:sz w:val="28"/>
          <w:szCs w:val="28"/>
          <w:lang w:val="uk-UA"/>
        </w:rPr>
        <w:t>мікрополе</w:t>
      </w:r>
      <w:proofErr w:type="spellEnd"/>
      <w:r>
        <w:rPr>
          <w:sz w:val="28"/>
          <w:szCs w:val="28"/>
          <w:lang w:val="uk-UA"/>
        </w:rPr>
        <w:t xml:space="preserve">, що виражає модальне значення бажання, є невіддільною частиною </w:t>
      </w:r>
      <w:proofErr w:type="spellStart"/>
      <w:r>
        <w:rPr>
          <w:sz w:val="28"/>
          <w:szCs w:val="28"/>
          <w:lang w:val="uk-UA"/>
        </w:rPr>
        <w:t>макрополя</w:t>
      </w:r>
      <w:proofErr w:type="spellEnd"/>
      <w:r>
        <w:rPr>
          <w:sz w:val="28"/>
          <w:szCs w:val="28"/>
          <w:lang w:val="uk-UA"/>
        </w:rPr>
        <w:t xml:space="preserve"> суб’єктивної модальності. Його вивчення забезпечує глибше і повніше розуміння цієї функціонально-семантичної категорії. Ця важливість підтверджує актуальність оптативної модальності в сучасній лінгвістиці та обґрунтовує необхідність розгляду її структури та </w:t>
      </w:r>
      <w:proofErr w:type="spellStart"/>
      <w:r>
        <w:rPr>
          <w:sz w:val="28"/>
          <w:szCs w:val="28"/>
          <w:lang w:val="uk-UA"/>
        </w:rPr>
        <w:t>мовних</w:t>
      </w:r>
      <w:proofErr w:type="spellEnd"/>
      <w:r>
        <w:rPr>
          <w:sz w:val="28"/>
          <w:szCs w:val="28"/>
          <w:lang w:val="uk-UA"/>
        </w:rPr>
        <w:t xml:space="preserve"> засобів вираження.</w:t>
      </w:r>
    </w:p>
    <w:p w14:paraId="098F4B18" w14:textId="063DA06A" w:rsidR="001B078A" w:rsidRDefault="001B078A" w:rsidP="001B078A">
      <w:pPr>
        <w:spacing w:line="360" w:lineRule="auto"/>
        <w:ind w:firstLine="709"/>
        <w:jc w:val="both"/>
        <w:rPr>
          <w:sz w:val="28"/>
          <w:szCs w:val="28"/>
        </w:rPr>
      </w:pPr>
      <w:r>
        <w:rPr>
          <w:sz w:val="28"/>
          <w:szCs w:val="28"/>
        </w:rPr>
        <w:t>І.А. Шаповал стверджує, що мікрополе</w:t>
      </w:r>
      <w:r w:rsidRPr="00A509D0">
        <w:rPr>
          <w:sz w:val="28"/>
          <w:szCs w:val="28"/>
        </w:rPr>
        <w:t xml:space="preserve"> </w:t>
      </w:r>
      <w:r>
        <w:rPr>
          <w:sz w:val="28"/>
          <w:szCs w:val="28"/>
        </w:rPr>
        <w:t xml:space="preserve">оптативної модальності, у рамках ФСП волевиявлення, базується на предикативній (визначає характер всього висловлювання) та предикатній (оцінка мовця) бажальностях. Прикладом предикативної модальності може бути наступне речення: </w:t>
      </w:r>
      <w:r w:rsidRPr="00EE0F0C">
        <w:rPr>
          <w:i/>
          <w:sz w:val="28"/>
          <w:szCs w:val="28"/>
          <w:u w:val="single"/>
        </w:rPr>
        <w:t>If</w:t>
      </w:r>
      <w:r w:rsidRPr="00A509D0">
        <w:rPr>
          <w:i/>
          <w:sz w:val="28"/>
          <w:szCs w:val="28"/>
          <w:u w:val="single"/>
        </w:rPr>
        <w:t xml:space="preserve"> </w:t>
      </w:r>
      <w:r w:rsidRPr="00EE0F0C">
        <w:rPr>
          <w:i/>
          <w:sz w:val="28"/>
          <w:szCs w:val="28"/>
          <w:u w:val="single"/>
        </w:rPr>
        <w:t>only</w:t>
      </w:r>
      <w:r w:rsidRPr="00A509D0">
        <w:rPr>
          <w:i/>
          <w:sz w:val="28"/>
          <w:szCs w:val="28"/>
        </w:rPr>
        <w:t xml:space="preserve"> </w:t>
      </w:r>
      <w:r w:rsidRPr="00EE0F0C">
        <w:rPr>
          <w:i/>
          <w:sz w:val="28"/>
          <w:szCs w:val="28"/>
        </w:rPr>
        <w:t>I</w:t>
      </w:r>
      <w:r w:rsidRPr="00A509D0">
        <w:rPr>
          <w:i/>
          <w:sz w:val="28"/>
          <w:szCs w:val="28"/>
        </w:rPr>
        <w:t xml:space="preserve"> </w:t>
      </w:r>
      <w:r w:rsidRPr="00EE0F0C">
        <w:rPr>
          <w:i/>
          <w:sz w:val="28"/>
          <w:szCs w:val="28"/>
        </w:rPr>
        <w:t>knew</w:t>
      </w:r>
      <w:r w:rsidRPr="00A509D0">
        <w:rPr>
          <w:i/>
          <w:sz w:val="28"/>
          <w:szCs w:val="28"/>
        </w:rPr>
        <w:t xml:space="preserve"> </w:t>
      </w:r>
      <w:r w:rsidRPr="00EE0F0C">
        <w:rPr>
          <w:i/>
          <w:sz w:val="28"/>
          <w:szCs w:val="28"/>
        </w:rPr>
        <w:t>how</w:t>
      </w:r>
      <w:r w:rsidRPr="00A509D0">
        <w:rPr>
          <w:i/>
          <w:sz w:val="28"/>
          <w:szCs w:val="28"/>
        </w:rPr>
        <w:t xml:space="preserve"> </w:t>
      </w:r>
      <w:r w:rsidRPr="00EE0F0C">
        <w:rPr>
          <w:i/>
          <w:sz w:val="28"/>
          <w:szCs w:val="28"/>
        </w:rPr>
        <w:t>to</w:t>
      </w:r>
      <w:r w:rsidRPr="00A509D0">
        <w:rPr>
          <w:i/>
          <w:sz w:val="28"/>
          <w:szCs w:val="28"/>
        </w:rPr>
        <w:t xml:space="preserve"> </w:t>
      </w:r>
      <w:r w:rsidRPr="00EE0F0C">
        <w:rPr>
          <w:i/>
          <w:sz w:val="28"/>
          <w:szCs w:val="28"/>
        </w:rPr>
        <w:t>answer</w:t>
      </w:r>
      <w:r w:rsidRPr="00A509D0">
        <w:rPr>
          <w:i/>
          <w:sz w:val="28"/>
          <w:szCs w:val="28"/>
        </w:rPr>
        <w:t xml:space="preserve"> </w:t>
      </w:r>
      <w:r w:rsidRPr="00EE0F0C">
        <w:rPr>
          <w:i/>
          <w:sz w:val="28"/>
          <w:szCs w:val="28"/>
        </w:rPr>
        <w:t>that</w:t>
      </w:r>
      <w:r w:rsidRPr="00A509D0">
        <w:rPr>
          <w:i/>
          <w:sz w:val="28"/>
          <w:szCs w:val="28"/>
        </w:rPr>
        <w:t xml:space="preserve"> </w:t>
      </w:r>
      <w:r w:rsidRPr="00EE0F0C">
        <w:rPr>
          <w:i/>
          <w:sz w:val="28"/>
          <w:szCs w:val="28"/>
        </w:rPr>
        <w:t>question</w:t>
      </w:r>
      <w:r w:rsidRPr="00A509D0">
        <w:rPr>
          <w:i/>
          <w:sz w:val="28"/>
          <w:szCs w:val="28"/>
        </w:rPr>
        <w:t xml:space="preserve"> </w:t>
      </w:r>
      <w:r>
        <w:rPr>
          <w:sz w:val="28"/>
          <w:szCs w:val="28"/>
        </w:rPr>
        <w:t xml:space="preserve">[DS, с. 72], тоді як речення </w:t>
      </w:r>
      <w:r w:rsidRPr="001F1A8D">
        <w:rPr>
          <w:i/>
          <w:sz w:val="28"/>
          <w:szCs w:val="28"/>
        </w:rPr>
        <w:t xml:space="preserve">І </w:t>
      </w:r>
      <w:r w:rsidRPr="00EE0F0C">
        <w:rPr>
          <w:i/>
          <w:sz w:val="28"/>
          <w:szCs w:val="28"/>
          <w:u w:val="single"/>
        </w:rPr>
        <w:t>wanted</w:t>
      </w:r>
      <w:r w:rsidRPr="00A509D0">
        <w:rPr>
          <w:i/>
          <w:sz w:val="28"/>
          <w:szCs w:val="28"/>
        </w:rPr>
        <w:t xml:space="preserve"> </w:t>
      </w:r>
      <w:r w:rsidRPr="00EE0F0C">
        <w:rPr>
          <w:i/>
          <w:sz w:val="28"/>
          <w:szCs w:val="28"/>
        </w:rPr>
        <w:t>to</w:t>
      </w:r>
      <w:r w:rsidRPr="00A509D0">
        <w:rPr>
          <w:i/>
          <w:sz w:val="28"/>
          <w:szCs w:val="28"/>
        </w:rPr>
        <w:t xml:space="preserve"> </w:t>
      </w:r>
      <w:r w:rsidRPr="00EE0F0C">
        <w:rPr>
          <w:i/>
          <w:sz w:val="28"/>
          <w:szCs w:val="28"/>
        </w:rPr>
        <w:t>cry</w:t>
      </w:r>
      <w:r w:rsidRPr="00A509D0">
        <w:rPr>
          <w:i/>
          <w:sz w:val="28"/>
          <w:szCs w:val="28"/>
        </w:rPr>
        <w:t xml:space="preserve"> </w:t>
      </w:r>
      <w:r w:rsidRPr="00EE0F0C">
        <w:rPr>
          <w:i/>
          <w:sz w:val="28"/>
          <w:szCs w:val="28"/>
        </w:rPr>
        <w:t>out</w:t>
      </w:r>
      <w:r w:rsidRPr="00A509D0">
        <w:rPr>
          <w:i/>
          <w:sz w:val="28"/>
          <w:szCs w:val="28"/>
        </w:rPr>
        <w:t xml:space="preserve"> </w:t>
      </w:r>
      <w:r>
        <w:rPr>
          <w:sz w:val="28"/>
          <w:szCs w:val="28"/>
        </w:rPr>
        <w:t>є прикладом предикатної модальності [DS, с. 160]. Ядром ФСП оптативної модальності автор вважає предикативну бажальність, виражену за допомогою граматичних засобів, а предикатну бажальність, виражену лексико</w:t>
      </w:r>
      <w:r>
        <w:rPr>
          <w:sz w:val="28"/>
          <w:szCs w:val="28"/>
          <w:lang w:val="uk-UA"/>
        </w:rPr>
        <w:t>-</w:t>
      </w:r>
      <w:r>
        <w:rPr>
          <w:sz w:val="28"/>
          <w:szCs w:val="28"/>
        </w:rPr>
        <w:t>синтаксичними засобами, відзначено периферією [</w:t>
      </w:r>
      <w:r w:rsidR="00B4544C">
        <w:rPr>
          <w:sz w:val="28"/>
          <w:szCs w:val="28"/>
          <w:lang w:val="uk-UA"/>
        </w:rPr>
        <w:t>24</w:t>
      </w:r>
      <w:r>
        <w:rPr>
          <w:sz w:val="28"/>
          <w:szCs w:val="28"/>
        </w:rPr>
        <w:t>, с. 102].</w:t>
      </w:r>
    </w:p>
    <w:p w14:paraId="59407EE8" w14:textId="2B96151A" w:rsidR="001B078A" w:rsidRDefault="001B078A" w:rsidP="001B078A">
      <w:pPr>
        <w:spacing w:line="360" w:lineRule="auto"/>
        <w:ind w:firstLine="709"/>
        <w:jc w:val="both"/>
        <w:rPr>
          <w:rFonts w:ascii="Times" w:eastAsia="Times" w:hAnsi="Times" w:cs="Times"/>
          <w:sz w:val="28"/>
          <w:szCs w:val="28"/>
        </w:rPr>
      </w:pPr>
      <w:r>
        <w:rPr>
          <w:sz w:val="28"/>
          <w:szCs w:val="28"/>
        </w:rPr>
        <w:t>Існує інша думка, згідно з якої компонентами поля оптативної модальності, у рамках ФСП модальності, є категорійні ситуації. Наприклад, Ю.С.</w:t>
      </w:r>
      <w:r w:rsidRPr="00A509D0">
        <w:rPr>
          <w:sz w:val="28"/>
          <w:szCs w:val="28"/>
        </w:rPr>
        <w:t xml:space="preserve"> </w:t>
      </w:r>
      <w:r>
        <w:rPr>
          <w:sz w:val="28"/>
          <w:szCs w:val="28"/>
        </w:rPr>
        <w:t xml:space="preserve">Любимова виділяє наступні семантичні підвиди оптативної модальності: </w:t>
      </w:r>
      <w:r>
        <w:rPr>
          <w:sz w:val="28"/>
          <w:szCs w:val="28"/>
        </w:rPr>
        <w:lastRenderedPageBreak/>
        <w:t>власне бажання; бажання, пов</w:t>
      </w:r>
      <w:r>
        <w:rPr>
          <w:rFonts w:ascii="Times" w:eastAsia="Times" w:hAnsi="Times" w:cs="Times"/>
          <w:sz w:val="28"/>
          <w:szCs w:val="28"/>
        </w:rPr>
        <w:t xml:space="preserve">'язане з нереалізованими подіями в минулому; бажання, </w:t>
      </w:r>
      <w:r>
        <w:rPr>
          <w:sz w:val="28"/>
          <w:szCs w:val="28"/>
        </w:rPr>
        <w:t>пов</w:t>
      </w:r>
      <w:r>
        <w:rPr>
          <w:rFonts w:ascii="Times" w:eastAsia="Times" w:hAnsi="Times" w:cs="Times"/>
          <w:sz w:val="28"/>
          <w:szCs w:val="28"/>
        </w:rPr>
        <w:t>'язане зі спонуканням; побажання/прокльони; бажання, пов'язане з іншими категорійними значеннями (умова, вибір із протиставним характером або припущення) [</w:t>
      </w:r>
      <w:r w:rsidR="00DE1BB4">
        <w:rPr>
          <w:rFonts w:ascii="Times" w:eastAsia="Times" w:hAnsi="Times" w:cs="Times"/>
          <w:sz w:val="28"/>
          <w:szCs w:val="28"/>
          <w:lang w:val="uk-UA"/>
        </w:rPr>
        <w:t>14</w:t>
      </w:r>
      <w:r>
        <w:rPr>
          <w:rFonts w:ascii="Times" w:eastAsia="Times" w:hAnsi="Times" w:cs="Times"/>
          <w:sz w:val="28"/>
          <w:szCs w:val="28"/>
        </w:rPr>
        <w:t>, с. 13]. У цьому випадку, ядром поля оптативної модальності є модальні лексеми із семантикою бажання та певні синтаксичні конструкції, а периферією виступають мовні засоби, функції яких характерні також для інших полів ФСП модальності [</w:t>
      </w:r>
      <w:r w:rsidR="00DE1BB4">
        <w:rPr>
          <w:rFonts w:ascii="Times" w:eastAsia="Times" w:hAnsi="Times" w:cs="Times"/>
          <w:sz w:val="28"/>
          <w:szCs w:val="28"/>
          <w:lang w:val="uk-UA"/>
        </w:rPr>
        <w:t>14</w:t>
      </w:r>
      <w:r>
        <w:rPr>
          <w:rFonts w:ascii="Times" w:eastAsia="Times" w:hAnsi="Times" w:cs="Times"/>
          <w:sz w:val="28"/>
          <w:szCs w:val="28"/>
        </w:rPr>
        <w:t xml:space="preserve">, с. 15]. </w:t>
      </w:r>
    </w:p>
    <w:p w14:paraId="1A51640C" w14:textId="115B183D" w:rsidR="001B078A" w:rsidRDefault="001B078A" w:rsidP="001B078A">
      <w:pPr>
        <w:spacing w:line="360" w:lineRule="auto"/>
        <w:ind w:firstLine="709"/>
        <w:jc w:val="both"/>
        <w:rPr>
          <w:rFonts w:ascii="Times" w:eastAsia="Times" w:hAnsi="Times" w:cs="Times"/>
          <w:sz w:val="28"/>
          <w:szCs w:val="28"/>
        </w:rPr>
      </w:pPr>
      <w:r>
        <w:rPr>
          <w:rFonts w:ascii="Times" w:eastAsia="Times" w:hAnsi="Times" w:cs="Times"/>
          <w:sz w:val="28"/>
          <w:szCs w:val="28"/>
        </w:rPr>
        <w:t>Л.В. Умрихіна виділяє два типи оптативної модальності, які ґрунтуються на об’єктивній модальності: ірреально-потенційні та власне ірреальні оптативні висловлювання. Ці два типи є представниками першого рівня диференціації. На другому рівні диференціації, який спирається на суб</w:t>
      </w:r>
      <w:r w:rsidRPr="001F7B0C">
        <w:rPr>
          <w:sz w:val="28"/>
          <w:szCs w:val="28"/>
        </w:rPr>
        <w:t>'</w:t>
      </w:r>
      <w:r>
        <w:rPr>
          <w:rFonts w:ascii="Times" w:eastAsia="Times" w:hAnsi="Times" w:cs="Times"/>
          <w:sz w:val="28"/>
          <w:szCs w:val="28"/>
        </w:rPr>
        <w:t>єктивну модальність, виділено три типи серед ірреально-потенційних оптативних висловлювань, які у свою чергу також мають певні підвиди (третій рівень диференціації): власне бажальність (власне бажання, бажання прискореного здійснення, бажання-побоювання), бажальність із зумовленою винятковістю (бажання винятково єдиного як зіставлення/протиставлення, бажання винятково єдиного к умова) та бажальність позитивного оціненого (бажання-ствердження необхідного, бажання необхідного як спонукання); а також</w:t>
      </w:r>
      <w:r w:rsidRPr="00A509D0">
        <w:rPr>
          <w:rFonts w:ascii="Times" w:eastAsia="Times" w:hAnsi="Times" w:cs="Times"/>
          <w:sz w:val="28"/>
          <w:szCs w:val="28"/>
        </w:rPr>
        <w:t xml:space="preserve"> </w:t>
      </w:r>
      <w:r>
        <w:rPr>
          <w:rFonts w:ascii="Times" w:eastAsia="Times" w:hAnsi="Times" w:cs="Times"/>
          <w:sz w:val="28"/>
          <w:szCs w:val="28"/>
        </w:rPr>
        <w:t>два типи серед власне ірреальних оптативних висловлювань: бажальність-жалкування (бажання-негативна оцінка, бажання-ствердження необхідного, бажання-мрія) та бажальність-докір як стимул (бажання-докір як стимул) [</w:t>
      </w:r>
      <w:r w:rsidR="00B4544C">
        <w:rPr>
          <w:rFonts w:ascii="Times" w:eastAsia="Times" w:hAnsi="Times" w:cs="Times"/>
          <w:sz w:val="28"/>
          <w:szCs w:val="28"/>
          <w:lang w:val="uk-UA"/>
        </w:rPr>
        <w:t>21</w:t>
      </w:r>
      <w:r>
        <w:rPr>
          <w:rFonts w:ascii="Times" w:eastAsia="Times" w:hAnsi="Times" w:cs="Times"/>
          <w:sz w:val="28"/>
          <w:szCs w:val="28"/>
        </w:rPr>
        <w:t>, с. 7].</w:t>
      </w:r>
    </w:p>
    <w:p w14:paraId="3F77EB10" w14:textId="5014FC44" w:rsidR="001B078A" w:rsidRDefault="001B078A" w:rsidP="001B078A">
      <w:pPr>
        <w:spacing w:line="360" w:lineRule="auto"/>
        <w:ind w:firstLine="709"/>
        <w:jc w:val="both"/>
        <w:rPr>
          <w:rFonts w:ascii="Times" w:eastAsia="Times" w:hAnsi="Times" w:cs="Times"/>
          <w:sz w:val="28"/>
          <w:szCs w:val="28"/>
        </w:rPr>
      </w:pPr>
      <w:r>
        <w:rPr>
          <w:rFonts w:ascii="Times" w:eastAsia="Times" w:hAnsi="Times" w:cs="Times"/>
          <w:sz w:val="28"/>
          <w:szCs w:val="28"/>
        </w:rPr>
        <w:t xml:space="preserve">Фокусуючи увагу на видах значень оптативної модальності з точки зору ФСП, можна </w:t>
      </w:r>
      <w:r>
        <w:rPr>
          <w:rFonts w:ascii="Times" w:eastAsia="Times" w:hAnsi="Times" w:cs="Times"/>
          <w:sz w:val="28"/>
          <w:szCs w:val="28"/>
          <w:lang w:val="uk-UA"/>
        </w:rPr>
        <w:t>вважати за доцільне ствердження</w:t>
      </w:r>
      <w:r>
        <w:rPr>
          <w:rFonts w:ascii="Times" w:eastAsia="Times" w:hAnsi="Times" w:cs="Times"/>
          <w:sz w:val="28"/>
          <w:szCs w:val="28"/>
        </w:rPr>
        <w:t xml:space="preserve">, що науковці схильні визначати семантичним центром власне бажання, адже цей тип має першорядне значення бажаності, і таким чином є кістяком оптативності. Інші типи оптативної модальності можна охарактеризувати наявністю додаткових конотацій задля деталізації відтінку бажання та сенсу висловлювання. Існують різні погляди щодо виділення семантичних видів оптативної модальності, але можна прослідити певну тенденцію відносно їх визначення. Наприклад, підвиди </w:t>
      </w:r>
      <w:r>
        <w:rPr>
          <w:rFonts w:ascii="Times" w:eastAsia="Times" w:hAnsi="Times" w:cs="Times"/>
          <w:sz w:val="28"/>
          <w:szCs w:val="28"/>
        </w:rPr>
        <w:lastRenderedPageBreak/>
        <w:t>оптативної модальності можуть спиратися на комбінування бажального значення з іншим модальним значенням або на ситуативну зумовленість. Тому, залежно від того, як використовується той чи інший відтінок бажання, визначається розташування певного мікрополя щодо ядра ФСП [</w:t>
      </w:r>
      <w:r w:rsidR="00B4544C">
        <w:rPr>
          <w:rFonts w:ascii="Times" w:eastAsia="Times" w:hAnsi="Times" w:cs="Times"/>
          <w:sz w:val="28"/>
          <w:szCs w:val="28"/>
          <w:lang w:val="uk-UA"/>
        </w:rPr>
        <w:t>21</w:t>
      </w:r>
      <w:r>
        <w:rPr>
          <w:rFonts w:ascii="Times" w:eastAsia="Times" w:hAnsi="Times" w:cs="Times"/>
          <w:sz w:val="28"/>
          <w:szCs w:val="28"/>
        </w:rPr>
        <w:t>, с. 17].</w:t>
      </w:r>
    </w:p>
    <w:p w14:paraId="7681A252" w14:textId="77777777" w:rsidR="001B078A" w:rsidRPr="00FE2D8B" w:rsidRDefault="001B078A" w:rsidP="001B078A">
      <w:pPr>
        <w:spacing w:line="360" w:lineRule="auto"/>
        <w:ind w:firstLine="709"/>
        <w:jc w:val="both"/>
        <w:rPr>
          <w:sz w:val="28"/>
          <w:szCs w:val="28"/>
          <w:lang w:val="uk-UA"/>
        </w:rPr>
      </w:pPr>
      <w:r>
        <w:rPr>
          <w:sz w:val="28"/>
          <w:szCs w:val="28"/>
        </w:rPr>
        <w:t xml:space="preserve">Зважаючи на вищесказане, </w:t>
      </w:r>
      <w:r>
        <w:rPr>
          <w:sz w:val="28"/>
          <w:szCs w:val="28"/>
          <w:lang w:val="uk-UA"/>
        </w:rPr>
        <w:t>уявляється правомірними зазначити</w:t>
      </w:r>
      <w:r>
        <w:rPr>
          <w:sz w:val="28"/>
          <w:szCs w:val="28"/>
        </w:rPr>
        <w:t>, що функціонально-семантичне поле є актуальним та важливим аспектом функціональної граматики, оскільки воно об</w:t>
      </w:r>
      <w:r w:rsidRPr="001F7B0C">
        <w:rPr>
          <w:sz w:val="28"/>
          <w:szCs w:val="28"/>
        </w:rPr>
        <w:t>'</w:t>
      </w:r>
      <w:r>
        <w:rPr>
          <w:sz w:val="28"/>
          <w:szCs w:val="28"/>
        </w:rPr>
        <w:t xml:space="preserve">єднує незмінне значення та різні мовні засоби його вираження. Завдяки цьому ФСП досліджує і аналізує своєрідності функціонування певної функціонально-семантичної категорії, а також сприяє її детальнішому розумінню. За своє структурою ФСП може ґрунтуватися на граматичній категорії або мовних засобах, а також мати різні типи ядра/центру. </w:t>
      </w:r>
      <w:r>
        <w:rPr>
          <w:sz w:val="28"/>
          <w:szCs w:val="28"/>
          <w:lang w:val="uk-UA"/>
        </w:rPr>
        <w:t>Через</w:t>
      </w:r>
      <w:r>
        <w:rPr>
          <w:sz w:val="28"/>
          <w:szCs w:val="28"/>
        </w:rPr>
        <w:t xml:space="preserve"> те, що модальність має складну та неоднозначну семантику, </w:t>
      </w:r>
      <w:r>
        <w:rPr>
          <w:sz w:val="28"/>
          <w:szCs w:val="28"/>
          <w:lang w:val="uk-UA"/>
        </w:rPr>
        <w:t>простежуються</w:t>
      </w:r>
      <w:r>
        <w:rPr>
          <w:sz w:val="28"/>
          <w:szCs w:val="28"/>
        </w:rPr>
        <w:t xml:space="preserve"> різні </w:t>
      </w:r>
      <w:r>
        <w:rPr>
          <w:sz w:val="28"/>
          <w:szCs w:val="28"/>
          <w:lang w:val="uk-UA"/>
        </w:rPr>
        <w:t xml:space="preserve">підходи до виокремлення </w:t>
      </w:r>
      <w:r w:rsidRPr="0076538F">
        <w:rPr>
          <w:sz w:val="28"/>
          <w:szCs w:val="28"/>
        </w:rPr>
        <w:t>макро-</w:t>
      </w:r>
      <w:r>
        <w:rPr>
          <w:sz w:val="28"/>
          <w:szCs w:val="28"/>
        </w:rPr>
        <w:t xml:space="preserve"> та мікрополів у ФСП</w:t>
      </w:r>
      <w:r>
        <w:rPr>
          <w:sz w:val="28"/>
          <w:szCs w:val="28"/>
          <w:lang w:val="uk-UA"/>
        </w:rPr>
        <w:t xml:space="preserve"> модальності</w:t>
      </w:r>
      <w:r>
        <w:rPr>
          <w:sz w:val="28"/>
          <w:szCs w:val="28"/>
        </w:rPr>
        <w:t>.</w:t>
      </w:r>
    </w:p>
    <w:p w14:paraId="72D58D13" w14:textId="05920B37" w:rsidR="003205CD" w:rsidRPr="00646265" w:rsidRDefault="001B078A" w:rsidP="003205CD">
      <w:pPr>
        <w:spacing w:line="360" w:lineRule="auto"/>
        <w:ind w:firstLine="709"/>
        <w:jc w:val="both"/>
        <w:rPr>
          <w:sz w:val="28"/>
          <w:szCs w:val="28"/>
        </w:rPr>
      </w:pPr>
      <w:r>
        <w:rPr>
          <w:sz w:val="28"/>
          <w:szCs w:val="28"/>
        </w:rPr>
        <w:t>Розглядаючи мікрополе</w:t>
      </w:r>
      <w:r w:rsidRPr="00A509D0">
        <w:rPr>
          <w:sz w:val="28"/>
          <w:szCs w:val="28"/>
        </w:rPr>
        <w:t xml:space="preserve"> </w:t>
      </w:r>
      <w:r>
        <w:rPr>
          <w:sz w:val="28"/>
          <w:szCs w:val="28"/>
        </w:rPr>
        <w:t xml:space="preserve">оптативної модальності, </w:t>
      </w:r>
      <w:r>
        <w:rPr>
          <w:sz w:val="28"/>
          <w:szCs w:val="28"/>
          <w:lang w:val="uk-UA"/>
        </w:rPr>
        <w:t>було з’ясовано</w:t>
      </w:r>
      <w:r>
        <w:rPr>
          <w:sz w:val="28"/>
          <w:szCs w:val="28"/>
        </w:rPr>
        <w:t>, що існує декілька підходів щодо визначення складових та засобів вираження цього субполя. Перший підхід спирається на відношення в межах речення при вираженні оптативної модальності (предикативна та предикатна бажальність), а другий підхід ґрунтується на семантичних підвидах оптативної модальності.</w:t>
      </w:r>
    </w:p>
    <w:p w14:paraId="6314BF8E" w14:textId="77777777" w:rsidR="00B234AC" w:rsidRDefault="00B234AC" w:rsidP="001B078A">
      <w:pPr>
        <w:spacing w:line="360" w:lineRule="auto"/>
        <w:ind w:firstLine="709"/>
        <w:jc w:val="both"/>
        <w:rPr>
          <w:b/>
          <w:sz w:val="28"/>
          <w:szCs w:val="28"/>
        </w:rPr>
      </w:pPr>
    </w:p>
    <w:p w14:paraId="50CEADB6" w14:textId="67F63062" w:rsidR="001B078A" w:rsidRDefault="001B078A" w:rsidP="001B078A">
      <w:pPr>
        <w:spacing w:line="360" w:lineRule="auto"/>
        <w:ind w:firstLine="709"/>
        <w:jc w:val="both"/>
        <w:rPr>
          <w:sz w:val="28"/>
          <w:szCs w:val="28"/>
        </w:rPr>
      </w:pPr>
      <w:r>
        <w:rPr>
          <w:b/>
          <w:sz w:val="28"/>
          <w:szCs w:val="28"/>
        </w:rPr>
        <w:t xml:space="preserve">3.2. </w:t>
      </w:r>
      <w:r w:rsidR="00E14F6D">
        <w:rPr>
          <w:b/>
          <w:sz w:val="28"/>
          <w:szCs w:val="28"/>
          <w:lang w:val="uk-UA"/>
        </w:rPr>
        <w:t>Організація</w:t>
      </w:r>
      <w:r>
        <w:rPr>
          <w:b/>
          <w:sz w:val="28"/>
          <w:szCs w:val="28"/>
        </w:rPr>
        <w:t xml:space="preserve"> функціонально-семантичного поля оптативної модальності</w:t>
      </w:r>
    </w:p>
    <w:p w14:paraId="23EB06AC" w14:textId="77777777" w:rsidR="001B078A" w:rsidRDefault="001B078A" w:rsidP="001B07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color w:val="000000"/>
          <w:sz w:val="28"/>
          <w:szCs w:val="28"/>
          <w:lang w:val="uk-UA"/>
        </w:rPr>
      </w:pPr>
      <w:r>
        <w:rPr>
          <w:color w:val="000000"/>
          <w:sz w:val="28"/>
          <w:szCs w:val="28"/>
          <w:lang w:val="uk-UA"/>
        </w:rPr>
        <w:t xml:space="preserve">У другому розділі було проаналізовано оптативні висловлювання з погляду прагматики. Це дозволило дослідити те, як </w:t>
      </w:r>
      <w:proofErr w:type="spellStart"/>
      <w:r>
        <w:rPr>
          <w:color w:val="000000"/>
          <w:sz w:val="28"/>
          <w:szCs w:val="28"/>
          <w:lang w:val="uk-UA"/>
        </w:rPr>
        <w:t>оптативна</w:t>
      </w:r>
      <w:proofErr w:type="spellEnd"/>
      <w:r>
        <w:rPr>
          <w:color w:val="000000"/>
          <w:sz w:val="28"/>
          <w:szCs w:val="28"/>
          <w:lang w:val="uk-UA"/>
        </w:rPr>
        <w:t xml:space="preserve"> модальність функціонує у мовленні та який вплив має на адресата. Додаткові конотації відіграють важливу роль в </w:t>
      </w:r>
      <w:proofErr w:type="spellStart"/>
      <w:r>
        <w:rPr>
          <w:color w:val="000000"/>
          <w:sz w:val="28"/>
          <w:szCs w:val="28"/>
          <w:lang w:val="uk-UA"/>
        </w:rPr>
        <w:t>оптативних</w:t>
      </w:r>
      <w:proofErr w:type="spellEnd"/>
      <w:r>
        <w:rPr>
          <w:color w:val="000000"/>
          <w:sz w:val="28"/>
          <w:szCs w:val="28"/>
          <w:lang w:val="uk-UA"/>
        </w:rPr>
        <w:t xml:space="preserve"> висловлюваннях, адже сприяють емоційній забарвленості бажання. </w:t>
      </w:r>
    </w:p>
    <w:p w14:paraId="0A6BA903" w14:textId="272FB382" w:rsidR="001B078A" w:rsidRPr="00577D0A" w:rsidRDefault="00BE272C" w:rsidP="00577D0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color w:val="000000"/>
          <w:sz w:val="28"/>
          <w:szCs w:val="28"/>
          <w:lang w:val="uk-UA"/>
        </w:rPr>
      </w:pPr>
      <w:r>
        <w:rPr>
          <w:color w:val="000000"/>
          <w:sz w:val="28"/>
          <w:szCs w:val="28"/>
          <w:lang w:val="uk-UA"/>
        </w:rPr>
        <w:t>Результати нашого</w:t>
      </w:r>
      <w:r w:rsidR="00577D0A">
        <w:rPr>
          <w:color w:val="000000"/>
          <w:sz w:val="28"/>
          <w:szCs w:val="28"/>
          <w:lang w:val="uk-UA"/>
        </w:rPr>
        <w:t xml:space="preserve"> дослідження </w:t>
      </w:r>
      <w:r>
        <w:rPr>
          <w:color w:val="000000"/>
          <w:sz w:val="28"/>
          <w:szCs w:val="28"/>
          <w:lang w:val="uk-UA"/>
        </w:rPr>
        <w:t>дозволили</w:t>
      </w:r>
      <w:r w:rsidR="00577D0A">
        <w:rPr>
          <w:color w:val="000000"/>
          <w:sz w:val="28"/>
          <w:szCs w:val="28"/>
          <w:lang w:val="uk-UA"/>
        </w:rPr>
        <w:t xml:space="preserve"> </w:t>
      </w:r>
      <w:r>
        <w:rPr>
          <w:color w:val="000000"/>
          <w:sz w:val="28"/>
          <w:szCs w:val="28"/>
          <w:lang w:val="uk-UA"/>
        </w:rPr>
        <w:t>виокремити</w:t>
      </w:r>
      <w:r w:rsidR="00577D0A">
        <w:rPr>
          <w:color w:val="000000"/>
          <w:sz w:val="28"/>
          <w:szCs w:val="28"/>
          <w:lang w:val="uk-UA"/>
        </w:rPr>
        <w:t xml:space="preserve"> наступні п’ять семантичних підтипів </w:t>
      </w:r>
      <w:r>
        <w:rPr>
          <w:color w:val="000000"/>
          <w:sz w:val="28"/>
          <w:szCs w:val="28"/>
          <w:lang w:val="uk-UA"/>
        </w:rPr>
        <w:t>модальності, яка виражає бажання</w:t>
      </w:r>
      <w:r w:rsidR="00577D0A">
        <w:rPr>
          <w:color w:val="000000"/>
          <w:sz w:val="28"/>
          <w:szCs w:val="28"/>
          <w:lang w:val="uk-UA"/>
        </w:rPr>
        <w:t xml:space="preserve">: </w:t>
      </w:r>
      <w:r w:rsidR="001B078A">
        <w:rPr>
          <w:color w:val="000000"/>
          <w:sz w:val="28"/>
          <w:szCs w:val="28"/>
        </w:rPr>
        <w:t>власне бажання</w:t>
      </w:r>
      <w:r w:rsidR="001B078A">
        <w:rPr>
          <w:color w:val="000000"/>
          <w:sz w:val="28"/>
          <w:szCs w:val="28"/>
          <w:lang w:val="uk-UA"/>
        </w:rPr>
        <w:t>;</w:t>
      </w:r>
      <w:r w:rsidR="001B078A">
        <w:rPr>
          <w:color w:val="000000"/>
          <w:sz w:val="28"/>
          <w:szCs w:val="28"/>
        </w:rPr>
        <w:t xml:space="preserve"> бажання-намір</w:t>
      </w:r>
      <w:r w:rsidR="001B078A">
        <w:rPr>
          <w:color w:val="000000"/>
          <w:sz w:val="28"/>
          <w:szCs w:val="28"/>
          <w:lang w:val="uk-UA"/>
        </w:rPr>
        <w:t>;</w:t>
      </w:r>
      <w:r w:rsidR="001B078A">
        <w:rPr>
          <w:color w:val="000000"/>
          <w:sz w:val="28"/>
          <w:szCs w:val="28"/>
        </w:rPr>
        <w:t xml:space="preserve"> гіпотетичне бажання</w:t>
      </w:r>
      <w:r w:rsidR="001B078A">
        <w:rPr>
          <w:color w:val="000000"/>
          <w:sz w:val="28"/>
          <w:szCs w:val="28"/>
          <w:lang w:val="uk-UA"/>
        </w:rPr>
        <w:t>;</w:t>
      </w:r>
      <w:r w:rsidR="001B078A">
        <w:rPr>
          <w:color w:val="000000"/>
          <w:sz w:val="28"/>
          <w:szCs w:val="28"/>
        </w:rPr>
        <w:t xml:space="preserve"> бажання</w:t>
      </w:r>
      <w:r w:rsidR="001B078A">
        <w:rPr>
          <w:color w:val="000000"/>
          <w:sz w:val="28"/>
          <w:szCs w:val="28"/>
          <w:lang w:val="uk-UA"/>
        </w:rPr>
        <w:t xml:space="preserve">, спрямоване на отримання </w:t>
      </w:r>
      <w:r w:rsidR="001B078A">
        <w:rPr>
          <w:color w:val="000000"/>
          <w:sz w:val="28"/>
          <w:szCs w:val="28"/>
          <w:lang w:val="uk-UA"/>
        </w:rPr>
        <w:lastRenderedPageBreak/>
        <w:t xml:space="preserve">певної інформації </w:t>
      </w:r>
      <w:r w:rsidR="001B078A">
        <w:rPr>
          <w:color w:val="000000"/>
          <w:sz w:val="28"/>
          <w:szCs w:val="28"/>
        </w:rPr>
        <w:t>та бажання-порада.</w:t>
      </w:r>
      <w:r w:rsidR="001B078A" w:rsidRPr="00A509D0">
        <w:rPr>
          <w:color w:val="000000"/>
          <w:sz w:val="28"/>
          <w:szCs w:val="28"/>
        </w:rPr>
        <w:t xml:space="preserve"> </w:t>
      </w:r>
      <w:r w:rsidR="001B078A">
        <w:rPr>
          <w:sz w:val="28"/>
          <w:szCs w:val="28"/>
        </w:rPr>
        <w:t xml:space="preserve">На підставі репрезентативного матеріалу, зокрема прикладів оптативних речень з художніх творів, ми сформували ФСП оптативної модальності, ядром якого є власне бажання, яке становить 38% від загальної кількості </w:t>
      </w:r>
      <w:r w:rsidR="001B078A" w:rsidRPr="00F73102">
        <w:rPr>
          <w:sz w:val="28"/>
          <w:szCs w:val="28"/>
        </w:rPr>
        <w:t>речень з оптативною модальн</w:t>
      </w:r>
      <w:r w:rsidR="001B078A">
        <w:rPr>
          <w:sz w:val="28"/>
          <w:szCs w:val="28"/>
        </w:rPr>
        <w:t>і</w:t>
      </w:r>
      <w:r w:rsidR="001B078A" w:rsidRPr="00F73102">
        <w:rPr>
          <w:sz w:val="28"/>
          <w:szCs w:val="28"/>
        </w:rPr>
        <w:t>стю</w:t>
      </w:r>
      <w:r w:rsidR="001B078A">
        <w:rPr>
          <w:sz w:val="28"/>
          <w:szCs w:val="28"/>
        </w:rPr>
        <w:t xml:space="preserve"> (див. </w:t>
      </w:r>
      <w:r w:rsidR="00B234AC">
        <w:rPr>
          <w:sz w:val="28"/>
          <w:szCs w:val="28"/>
          <w:lang w:val="uk-UA"/>
        </w:rPr>
        <w:t>Рисунок</w:t>
      </w:r>
      <w:r w:rsidR="001B078A">
        <w:rPr>
          <w:sz w:val="28"/>
          <w:szCs w:val="28"/>
        </w:rPr>
        <w:t xml:space="preserve"> 1). </w:t>
      </w:r>
      <w:r w:rsidR="001B078A">
        <w:rPr>
          <w:color w:val="000000"/>
          <w:sz w:val="28"/>
          <w:szCs w:val="28"/>
        </w:rPr>
        <w:t xml:space="preserve">Це обумовлено тим, що цей підвид позбавлений додаткових семантичних нашарувань, </w:t>
      </w:r>
      <w:r>
        <w:rPr>
          <w:color w:val="000000"/>
          <w:sz w:val="28"/>
          <w:szCs w:val="28"/>
          <w:lang w:val="uk-UA"/>
        </w:rPr>
        <w:t>а отже</w:t>
      </w:r>
      <w:r w:rsidR="001B078A">
        <w:rPr>
          <w:color w:val="000000"/>
          <w:sz w:val="28"/>
          <w:szCs w:val="28"/>
        </w:rPr>
        <w:t xml:space="preserve"> є</w:t>
      </w:r>
      <w:r w:rsidR="001E4A0A" w:rsidRPr="001E4A0A">
        <w:rPr>
          <w:color w:val="000000"/>
          <w:sz w:val="28"/>
          <w:szCs w:val="28"/>
          <w:lang w:val="ru-RU"/>
        </w:rPr>
        <w:t xml:space="preserve"> </w:t>
      </w:r>
      <w:r w:rsidR="001E4A0A">
        <w:rPr>
          <w:color w:val="000000"/>
          <w:sz w:val="28"/>
          <w:szCs w:val="28"/>
          <w:lang w:val="uk-UA"/>
        </w:rPr>
        <w:t>ядром</w:t>
      </w:r>
      <w:r w:rsidR="001B078A">
        <w:rPr>
          <w:color w:val="000000"/>
          <w:sz w:val="28"/>
          <w:szCs w:val="28"/>
        </w:rPr>
        <w:t xml:space="preserve"> оптативності. </w:t>
      </w:r>
      <w:r w:rsidR="001E4A0A">
        <w:rPr>
          <w:color w:val="000000"/>
          <w:sz w:val="28"/>
          <w:szCs w:val="28"/>
          <w:lang w:val="uk-UA"/>
        </w:rPr>
        <w:t>І</w:t>
      </w:r>
      <w:r w:rsidR="001B078A">
        <w:rPr>
          <w:color w:val="000000"/>
          <w:sz w:val="28"/>
          <w:szCs w:val="28"/>
        </w:rPr>
        <w:t xml:space="preserve">нші різновиди залежать від центрального значення та ґрунтуються на наступній </w:t>
      </w:r>
      <w:r w:rsidR="001B078A">
        <w:rPr>
          <w:sz w:val="28"/>
          <w:szCs w:val="28"/>
        </w:rPr>
        <w:t>моделі</w:t>
      </w:r>
      <w:r w:rsidR="001B078A">
        <w:rPr>
          <w:color w:val="000000"/>
          <w:sz w:val="28"/>
          <w:szCs w:val="28"/>
        </w:rPr>
        <w:t xml:space="preserve">: </w:t>
      </w:r>
    </w:p>
    <w:p w14:paraId="5F3F983A" w14:textId="77777777" w:rsidR="001B078A" w:rsidRPr="00C45734" w:rsidRDefault="001B078A" w:rsidP="001B07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240" w:line="360" w:lineRule="auto"/>
        <w:ind w:firstLine="561"/>
        <w:jc w:val="center"/>
        <w:rPr>
          <w:color w:val="000000"/>
          <w:sz w:val="28"/>
          <w:szCs w:val="28"/>
          <w:lang w:val="ru-RU"/>
        </w:rPr>
      </w:pPr>
      <w:r w:rsidRPr="00C45734">
        <w:rPr>
          <w:color w:val="000000"/>
          <w:sz w:val="28"/>
          <w:szCs w:val="28"/>
        </w:rPr>
        <w:t>[</w:t>
      </w:r>
      <w:r w:rsidRPr="00C45734">
        <w:rPr>
          <w:color w:val="000000"/>
          <w:sz w:val="28"/>
          <w:szCs w:val="28"/>
          <w:u w:val="single"/>
        </w:rPr>
        <w:t>власне бажання + додаткова конотація</w:t>
      </w:r>
      <w:r w:rsidRPr="00C45734">
        <w:rPr>
          <w:color w:val="000000"/>
          <w:sz w:val="28"/>
          <w:szCs w:val="28"/>
        </w:rPr>
        <w:t>].</w:t>
      </w:r>
    </w:p>
    <w:p w14:paraId="25BFD57E" w14:textId="77777777" w:rsidR="001B078A" w:rsidRPr="00FE319D" w:rsidRDefault="001B078A" w:rsidP="001B07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noProof/>
          <w:color w:val="000000"/>
          <w:sz w:val="28"/>
          <w:szCs w:val="28"/>
        </w:rPr>
      </w:pPr>
      <w:r>
        <w:rPr>
          <w:b/>
          <w:noProof/>
          <w:color w:val="000000"/>
          <w:sz w:val="28"/>
          <w:szCs w:val="28"/>
        </w:rPr>
        <w:t>3</w:t>
      </w:r>
      <w:r w:rsidRPr="00FE319D">
        <w:rPr>
          <w:b/>
          <w:noProof/>
          <w:color w:val="000000"/>
          <w:sz w:val="28"/>
          <w:szCs w:val="28"/>
        </w:rPr>
        <w:t>.2.1. Власне бажання</w:t>
      </w:r>
    </w:p>
    <w:p w14:paraId="4718B71D" w14:textId="4BE605ED" w:rsidR="00B234AC" w:rsidRPr="00FE319D" w:rsidRDefault="00B234AC" w:rsidP="00B234A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noProof/>
          <w:color w:val="000000"/>
          <w:sz w:val="28"/>
          <w:szCs w:val="28"/>
        </w:rPr>
      </w:pPr>
      <w:r w:rsidRPr="00FE319D">
        <w:rPr>
          <w:noProof/>
          <w:color w:val="000000"/>
          <w:sz w:val="28"/>
          <w:szCs w:val="28"/>
        </w:rPr>
        <w:t xml:space="preserve">Ядром мовних засобів вираження </w:t>
      </w:r>
      <w:r>
        <w:rPr>
          <w:noProof/>
          <w:color w:val="000000"/>
          <w:sz w:val="28"/>
          <w:szCs w:val="28"/>
          <w:lang w:val="uk-UA"/>
        </w:rPr>
        <w:t>в</w:t>
      </w:r>
      <w:r w:rsidRPr="00FE319D">
        <w:rPr>
          <w:noProof/>
          <w:color w:val="000000"/>
          <w:sz w:val="28"/>
          <w:szCs w:val="28"/>
        </w:rPr>
        <w:t>ласне бажання є дієслова з модальним значенням бажання</w:t>
      </w:r>
      <w:r>
        <w:rPr>
          <w:noProof/>
          <w:color w:val="000000"/>
          <w:sz w:val="28"/>
          <w:szCs w:val="28"/>
          <w:lang w:val="ru-RU"/>
        </w:rPr>
        <w:t xml:space="preserve"> </w:t>
      </w:r>
      <w:r w:rsidRPr="00FE319D">
        <w:rPr>
          <w:noProof/>
          <w:color w:val="000000"/>
          <w:sz w:val="28"/>
          <w:szCs w:val="28"/>
        </w:rPr>
        <w:t xml:space="preserve">(див. </w:t>
      </w:r>
      <w:r w:rsidR="005A5A22">
        <w:rPr>
          <w:noProof/>
          <w:color w:val="000000"/>
          <w:sz w:val="28"/>
          <w:szCs w:val="28"/>
          <w:lang w:val="uk-UA"/>
        </w:rPr>
        <w:t>Рисунок</w:t>
      </w:r>
      <w:r w:rsidRPr="00FE319D">
        <w:rPr>
          <w:noProof/>
          <w:color w:val="000000"/>
          <w:sz w:val="28"/>
          <w:szCs w:val="28"/>
        </w:rPr>
        <w:t xml:space="preserve"> 2). Інакше кажучи, ці дієслова не позначають ді</w:t>
      </w:r>
      <w:r w:rsidRPr="00FE319D">
        <w:rPr>
          <w:noProof/>
          <w:sz w:val="28"/>
          <w:szCs w:val="28"/>
        </w:rPr>
        <w:t>ю</w:t>
      </w:r>
      <w:r w:rsidRPr="00FE319D">
        <w:rPr>
          <w:noProof/>
          <w:color w:val="000000"/>
          <w:sz w:val="28"/>
          <w:szCs w:val="28"/>
        </w:rPr>
        <w:t>, а передусім пов</w:t>
      </w:r>
      <w:r w:rsidRPr="00FE319D">
        <w:rPr>
          <w:noProof/>
          <w:sz w:val="28"/>
          <w:szCs w:val="28"/>
        </w:rPr>
        <w:t>'</w:t>
      </w:r>
      <w:r w:rsidRPr="00FE319D">
        <w:rPr>
          <w:noProof/>
          <w:color w:val="000000"/>
          <w:sz w:val="28"/>
          <w:szCs w:val="28"/>
        </w:rPr>
        <w:t xml:space="preserve">язані </w:t>
      </w:r>
      <w:r>
        <w:rPr>
          <w:noProof/>
          <w:color w:val="000000"/>
          <w:sz w:val="28"/>
          <w:szCs w:val="28"/>
          <w:lang w:val="uk-UA"/>
        </w:rPr>
        <w:t>із вираженням психоємоційного стану</w:t>
      </w:r>
      <w:r w:rsidRPr="00FE319D">
        <w:rPr>
          <w:noProof/>
          <w:color w:val="000000"/>
          <w:sz w:val="28"/>
          <w:szCs w:val="28"/>
        </w:rPr>
        <w:t xml:space="preserve">: </w:t>
      </w:r>
      <w:r w:rsidRPr="00FE319D">
        <w:rPr>
          <w:i/>
          <w:noProof/>
          <w:color w:val="000000"/>
          <w:sz w:val="28"/>
          <w:szCs w:val="28"/>
        </w:rPr>
        <w:t>to want</w:t>
      </w:r>
      <w:r w:rsidRPr="00FE319D">
        <w:rPr>
          <w:noProof/>
          <w:color w:val="000000"/>
          <w:sz w:val="28"/>
          <w:szCs w:val="28"/>
        </w:rPr>
        <w:t xml:space="preserve"> (52%)</w:t>
      </w:r>
      <w:r w:rsidRPr="00FE319D">
        <w:rPr>
          <w:i/>
          <w:noProof/>
          <w:color w:val="000000"/>
          <w:sz w:val="28"/>
          <w:szCs w:val="28"/>
        </w:rPr>
        <w:t>, to hope</w:t>
      </w:r>
      <w:r w:rsidRPr="00FE319D">
        <w:rPr>
          <w:noProof/>
          <w:color w:val="000000"/>
          <w:sz w:val="28"/>
          <w:szCs w:val="28"/>
        </w:rPr>
        <w:t xml:space="preserve"> (30%)</w:t>
      </w:r>
      <w:r w:rsidRPr="00FE319D">
        <w:rPr>
          <w:i/>
          <w:noProof/>
          <w:color w:val="000000"/>
          <w:sz w:val="28"/>
          <w:szCs w:val="28"/>
        </w:rPr>
        <w:t xml:space="preserve">, to expect </w:t>
      </w:r>
      <w:r w:rsidRPr="00FE319D">
        <w:rPr>
          <w:noProof/>
          <w:color w:val="000000"/>
          <w:sz w:val="28"/>
          <w:szCs w:val="28"/>
        </w:rPr>
        <w:t>(10%)</w:t>
      </w:r>
      <w:r w:rsidRPr="00FE319D">
        <w:rPr>
          <w:i/>
          <w:noProof/>
          <w:color w:val="000000"/>
          <w:sz w:val="28"/>
          <w:szCs w:val="28"/>
        </w:rPr>
        <w:t>, to wish</w:t>
      </w:r>
      <w:r w:rsidRPr="00FE319D">
        <w:rPr>
          <w:noProof/>
          <w:color w:val="000000"/>
          <w:sz w:val="28"/>
          <w:szCs w:val="28"/>
        </w:rPr>
        <w:t xml:space="preserve"> (8%). При висловленні даного підвиду оптативної модальності вони є найбільш вживаними, адже складають майже половину випадків (46%): </w:t>
      </w:r>
      <w:r w:rsidRPr="00FE319D">
        <w:rPr>
          <w:i/>
          <w:noProof/>
          <w:sz w:val="28"/>
          <w:szCs w:val="28"/>
        </w:rPr>
        <w:t xml:space="preserve">Whatever they’re doing out there, I </w:t>
      </w:r>
      <w:r w:rsidRPr="00FE319D">
        <w:rPr>
          <w:bCs/>
          <w:i/>
          <w:noProof/>
          <w:sz w:val="28"/>
          <w:szCs w:val="28"/>
          <w:u w:val="single"/>
        </w:rPr>
        <w:t>want</w:t>
      </w:r>
      <w:r w:rsidRPr="00FE319D">
        <w:rPr>
          <w:bCs/>
          <w:i/>
          <w:noProof/>
          <w:sz w:val="28"/>
          <w:szCs w:val="28"/>
        </w:rPr>
        <w:t xml:space="preserve"> in </w:t>
      </w:r>
      <w:r w:rsidRPr="00FE319D">
        <w:rPr>
          <w:noProof/>
          <w:sz w:val="28"/>
          <w:szCs w:val="28"/>
        </w:rPr>
        <w:t xml:space="preserve">[JD, c. 35], … </w:t>
      </w:r>
      <w:r w:rsidRPr="00FE319D">
        <w:rPr>
          <w:i/>
          <w:noProof/>
          <w:sz w:val="28"/>
          <w:szCs w:val="28"/>
        </w:rPr>
        <w:t xml:space="preserve">and so they went where they </w:t>
      </w:r>
      <w:r w:rsidRPr="00FE319D">
        <w:rPr>
          <w:bCs/>
          <w:i/>
          <w:noProof/>
          <w:sz w:val="28"/>
          <w:szCs w:val="28"/>
          <w:u w:val="single"/>
        </w:rPr>
        <w:t>wished</w:t>
      </w:r>
      <w:r w:rsidRPr="00FE319D">
        <w:rPr>
          <w:bCs/>
          <w:i/>
          <w:noProof/>
          <w:sz w:val="28"/>
          <w:szCs w:val="28"/>
        </w:rPr>
        <w:t xml:space="preserve"> </w:t>
      </w:r>
      <w:r w:rsidRPr="00FE319D">
        <w:rPr>
          <w:noProof/>
          <w:sz w:val="28"/>
          <w:szCs w:val="28"/>
        </w:rPr>
        <w:t xml:space="preserve">[DS, c. 40], </w:t>
      </w:r>
      <w:r w:rsidRPr="00FE319D">
        <w:rPr>
          <w:i/>
          <w:noProof/>
          <w:sz w:val="28"/>
          <w:szCs w:val="28"/>
        </w:rPr>
        <w:t>Thomas dropped his fork, not knowing what he'</w:t>
      </w:r>
      <w:r w:rsidRPr="00FE319D">
        <w:rPr>
          <w:i/>
          <w:noProof/>
          <w:sz w:val="28"/>
          <w:szCs w:val="28"/>
          <w:u w:val="single"/>
        </w:rPr>
        <w:t>d expected</w:t>
      </w:r>
      <w:r w:rsidRPr="00FE319D">
        <w:rPr>
          <w:i/>
          <w:noProof/>
          <w:sz w:val="28"/>
          <w:szCs w:val="28"/>
        </w:rPr>
        <w:t xml:space="preserve"> or </w:t>
      </w:r>
      <w:r w:rsidRPr="00FE319D">
        <w:rPr>
          <w:i/>
          <w:noProof/>
          <w:sz w:val="28"/>
          <w:szCs w:val="28"/>
          <w:u w:val="single"/>
        </w:rPr>
        <w:t>hoped for</w:t>
      </w:r>
      <w:r w:rsidRPr="00FE319D">
        <w:rPr>
          <w:noProof/>
          <w:sz w:val="28"/>
          <w:szCs w:val="28"/>
        </w:rPr>
        <w:t xml:space="preserve"> [JD, c. 186]. Аналізуючи представлені речення варто зазначити, що свої функції ці дієслова виконують переважно у складних реченнях та можуть бути виражені різними видо-часовими формами.</w:t>
      </w:r>
    </w:p>
    <w:p w14:paraId="023FB1B1" w14:textId="77777777" w:rsidR="00B234AC" w:rsidRPr="00FE319D" w:rsidRDefault="00B234AC" w:rsidP="00B234A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noProof/>
          <w:color w:val="000000"/>
          <w:sz w:val="28"/>
          <w:szCs w:val="28"/>
        </w:rPr>
      </w:pPr>
      <w:r w:rsidRPr="00FE319D">
        <w:rPr>
          <w:noProof/>
          <w:sz w:val="28"/>
          <w:szCs w:val="28"/>
        </w:rPr>
        <w:t xml:space="preserve">Також дієслова </w:t>
      </w:r>
      <w:r>
        <w:rPr>
          <w:noProof/>
          <w:sz w:val="28"/>
          <w:szCs w:val="28"/>
          <w:lang w:val="uk-UA"/>
        </w:rPr>
        <w:t>із модальним</w:t>
      </w:r>
      <w:r w:rsidRPr="00FE319D">
        <w:rPr>
          <w:noProof/>
          <w:sz w:val="28"/>
          <w:szCs w:val="28"/>
        </w:rPr>
        <w:t xml:space="preserve"> значенням </w:t>
      </w:r>
      <w:r>
        <w:rPr>
          <w:noProof/>
          <w:sz w:val="28"/>
          <w:szCs w:val="28"/>
          <w:lang w:val="uk-UA"/>
        </w:rPr>
        <w:t>бажання</w:t>
      </w:r>
      <w:r w:rsidRPr="00FE319D">
        <w:rPr>
          <w:noProof/>
          <w:sz w:val="28"/>
          <w:szCs w:val="28"/>
        </w:rPr>
        <w:t xml:space="preserve"> можуть бути частиною </w:t>
      </w:r>
      <w:r w:rsidRPr="00FE319D">
        <w:rPr>
          <w:noProof/>
          <w:color w:val="000000"/>
          <w:sz w:val="28"/>
          <w:szCs w:val="28"/>
        </w:rPr>
        <w:t xml:space="preserve">іменних підрядних реченнях </w:t>
      </w:r>
      <w:r w:rsidRPr="00FE319D">
        <w:rPr>
          <w:i/>
          <w:noProof/>
          <w:color w:val="000000"/>
          <w:sz w:val="28"/>
          <w:szCs w:val="28"/>
        </w:rPr>
        <w:t>(noun clause)</w:t>
      </w:r>
      <w:r>
        <w:rPr>
          <w:noProof/>
          <w:color w:val="000000"/>
          <w:sz w:val="28"/>
          <w:szCs w:val="28"/>
          <w:lang w:val="uk-UA"/>
        </w:rPr>
        <w:t xml:space="preserve"> (</w:t>
      </w:r>
      <w:r w:rsidRPr="00FE319D">
        <w:rPr>
          <w:noProof/>
          <w:color w:val="000000"/>
          <w:sz w:val="28"/>
          <w:szCs w:val="28"/>
        </w:rPr>
        <w:t>18%</w:t>
      </w:r>
      <w:r>
        <w:rPr>
          <w:noProof/>
          <w:color w:val="000000"/>
          <w:sz w:val="28"/>
          <w:szCs w:val="28"/>
          <w:lang w:val="uk-UA"/>
        </w:rPr>
        <w:t>)</w:t>
      </w:r>
      <w:r w:rsidRPr="00FE319D">
        <w:rPr>
          <w:noProof/>
          <w:color w:val="000000"/>
          <w:sz w:val="28"/>
          <w:szCs w:val="28"/>
        </w:rPr>
        <w:t xml:space="preserve">. За своєю синтаксичною функцією іменні підрядні речення можуть бути підметом (9%): </w:t>
      </w:r>
      <w:r w:rsidRPr="00FE319D">
        <w:rPr>
          <w:i/>
          <w:noProof/>
          <w:sz w:val="28"/>
          <w:szCs w:val="28"/>
        </w:rPr>
        <w:t xml:space="preserve">All I </w:t>
      </w:r>
      <w:r w:rsidRPr="00FE319D">
        <w:rPr>
          <w:bCs/>
          <w:i/>
          <w:noProof/>
          <w:sz w:val="28"/>
          <w:szCs w:val="28"/>
          <w:u w:val="single"/>
        </w:rPr>
        <w:t>want</w:t>
      </w:r>
      <w:r w:rsidRPr="00FE319D">
        <w:rPr>
          <w:bCs/>
          <w:i/>
          <w:noProof/>
          <w:sz w:val="28"/>
          <w:szCs w:val="28"/>
        </w:rPr>
        <w:t xml:space="preserve"> </w:t>
      </w:r>
      <w:r w:rsidRPr="00FE319D">
        <w:rPr>
          <w:i/>
          <w:noProof/>
          <w:sz w:val="28"/>
          <w:szCs w:val="28"/>
        </w:rPr>
        <w:t xml:space="preserve">is some help </w:t>
      </w:r>
      <w:r w:rsidRPr="00FE319D">
        <w:rPr>
          <w:noProof/>
          <w:sz w:val="28"/>
          <w:szCs w:val="28"/>
        </w:rPr>
        <w:t xml:space="preserve">[JD, c. 17], додатком (6%): </w:t>
      </w:r>
      <w:r w:rsidRPr="00FE319D">
        <w:rPr>
          <w:i/>
          <w:noProof/>
          <w:sz w:val="28"/>
          <w:szCs w:val="28"/>
        </w:rPr>
        <w:t xml:space="preserve">He </w:t>
      </w:r>
      <w:r w:rsidRPr="00FE319D">
        <w:rPr>
          <w:bCs/>
          <w:i/>
          <w:noProof/>
          <w:sz w:val="28"/>
          <w:szCs w:val="28"/>
          <w:u w:val="single"/>
        </w:rPr>
        <w:t>hoped</w:t>
      </w:r>
      <w:r w:rsidRPr="00FE319D">
        <w:rPr>
          <w:bCs/>
          <w:i/>
          <w:noProof/>
          <w:sz w:val="28"/>
          <w:szCs w:val="28"/>
        </w:rPr>
        <w:t xml:space="preserve"> </w:t>
      </w:r>
      <w:r w:rsidRPr="00FE319D">
        <w:rPr>
          <w:i/>
          <w:noProof/>
          <w:sz w:val="28"/>
          <w:szCs w:val="28"/>
        </w:rPr>
        <w:t xml:space="preserve">Alby would say what he </w:t>
      </w:r>
      <w:r w:rsidRPr="00FE319D">
        <w:rPr>
          <w:bCs/>
          <w:i/>
          <w:noProof/>
          <w:sz w:val="28"/>
          <w:szCs w:val="28"/>
          <w:u w:val="single"/>
        </w:rPr>
        <w:t>wanted</w:t>
      </w:r>
      <w:r w:rsidRPr="00FE319D">
        <w:rPr>
          <w:noProof/>
          <w:sz w:val="28"/>
          <w:szCs w:val="28"/>
        </w:rPr>
        <w:t xml:space="preserve"> [JD, c. 171]</w:t>
      </w:r>
      <w:r>
        <w:rPr>
          <w:noProof/>
          <w:sz w:val="28"/>
          <w:szCs w:val="28"/>
          <w:lang w:val="uk-UA"/>
        </w:rPr>
        <w:t xml:space="preserve"> </w:t>
      </w:r>
      <w:r w:rsidRPr="00FE319D">
        <w:rPr>
          <w:noProof/>
          <w:sz w:val="28"/>
          <w:szCs w:val="28"/>
        </w:rPr>
        <w:t xml:space="preserve">та </w:t>
      </w:r>
      <w:r>
        <w:rPr>
          <w:noProof/>
          <w:sz w:val="28"/>
          <w:szCs w:val="28"/>
          <w:lang w:val="uk-UA"/>
        </w:rPr>
        <w:t>частиною присудка (предикативом)</w:t>
      </w:r>
      <w:r w:rsidRPr="00FE319D">
        <w:rPr>
          <w:noProof/>
          <w:sz w:val="28"/>
          <w:szCs w:val="28"/>
        </w:rPr>
        <w:t xml:space="preserve"> (3%): </w:t>
      </w:r>
      <w:r w:rsidRPr="00FE319D">
        <w:rPr>
          <w:i/>
          <w:noProof/>
          <w:sz w:val="28"/>
          <w:szCs w:val="28"/>
        </w:rPr>
        <w:t xml:space="preserve">The hush of this house, the splendid solitariness offered by its garden, were all I </w:t>
      </w:r>
      <w:r w:rsidRPr="00FE319D">
        <w:rPr>
          <w:bCs/>
          <w:i/>
          <w:noProof/>
          <w:sz w:val="28"/>
          <w:szCs w:val="28"/>
          <w:u w:val="single"/>
        </w:rPr>
        <w:t>wanted</w:t>
      </w:r>
      <w:r w:rsidRPr="00FE319D">
        <w:rPr>
          <w:bCs/>
          <w:i/>
          <w:noProof/>
          <w:sz w:val="28"/>
          <w:szCs w:val="28"/>
        </w:rPr>
        <w:t xml:space="preserve"> </w:t>
      </w:r>
      <w:r w:rsidRPr="00FE319D">
        <w:rPr>
          <w:i/>
          <w:noProof/>
          <w:sz w:val="28"/>
          <w:szCs w:val="28"/>
        </w:rPr>
        <w:t xml:space="preserve">of the world at present </w:t>
      </w:r>
      <w:r w:rsidRPr="00FE319D">
        <w:rPr>
          <w:noProof/>
          <w:sz w:val="28"/>
          <w:szCs w:val="28"/>
        </w:rPr>
        <w:t xml:space="preserve">[DS, c. 132]. Цей вид підрядних речень функціонує в складних реченнях, частіше всього виражений словосполученням </w:t>
      </w:r>
      <w:r w:rsidRPr="00FE319D">
        <w:rPr>
          <w:i/>
          <w:noProof/>
          <w:sz w:val="28"/>
          <w:szCs w:val="28"/>
        </w:rPr>
        <w:t xml:space="preserve">(All I want/what I </w:t>
      </w:r>
      <w:r w:rsidRPr="00FE319D">
        <w:rPr>
          <w:i/>
          <w:noProof/>
          <w:sz w:val="28"/>
          <w:szCs w:val="28"/>
        </w:rPr>
        <w:lastRenderedPageBreak/>
        <w:t xml:space="preserve">want), </w:t>
      </w:r>
      <w:r w:rsidRPr="00FE319D">
        <w:rPr>
          <w:noProof/>
          <w:sz w:val="28"/>
          <w:szCs w:val="28"/>
        </w:rPr>
        <w:t xml:space="preserve">різними видо-часовими формами дієслова </w:t>
      </w:r>
      <w:r w:rsidRPr="00FE319D">
        <w:rPr>
          <w:i/>
          <w:noProof/>
          <w:sz w:val="28"/>
          <w:szCs w:val="28"/>
        </w:rPr>
        <w:t>(Present/Past Indefinite form)</w:t>
      </w:r>
      <w:r w:rsidRPr="00FE319D">
        <w:rPr>
          <w:noProof/>
          <w:sz w:val="28"/>
          <w:szCs w:val="28"/>
        </w:rPr>
        <w:t xml:space="preserve"> та виконує роль складеного підмета </w:t>
      </w:r>
      <w:r w:rsidRPr="00FE319D">
        <w:rPr>
          <w:i/>
          <w:noProof/>
          <w:sz w:val="28"/>
          <w:szCs w:val="28"/>
        </w:rPr>
        <w:t>(the composite subject)</w:t>
      </w:r>
      <w:r w:rsidRPr="00FE319D">
        <w:rPr>
          <w:noProof/>
          <w:sz w:val="28"/>
          <w:szCs w:val="28"/>
        </w:rPr>
        <w:t xml:space="preserve"> у реченні.</w:t>
      </w:r>
    </w:p>
    <w:p w14:paraId="5EE51552" w14:textId="0649184F" w:rsidR="005A5A22" w:rsidRPr="00963611" w:rsidRDefault="009446E2" w:rsidP="005A5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noProof/>
          <w:color w:val="000000"/>
          <w:sz w:val="28"/>
          <w:szCs w:val="28"/>
          <w:lang w:val="uk-UA"/>
        </w:rPr>
      </w:pPr>
      <w:r>
        <w:rPr>
          <w:noProof/>
          <w:color w:val="000000"/>
          <w:sz w:val="28"/>
          <w:szCs w:val="28"/>
          <w:lang w:val="uk-UA"/>
        </w:rPr>
        <w:t>Приядрова зона аналізованого ФСП характеризується дієслівними словосполученнями із модальним значенням бажання</w:t>
      </w:r>
      <w:r w:rsidR="001B078A" w:rsidRPr="00FE319D">
        <w:rPr>
          <w:noProof/>
          <w:color w:val="000000"/>
          <w:sz w:val="28"/>
          <w:szCs w:val="28"/>
        </w:rPr>
        <w:t xml:space="preserve"> </w:t>
      </w:r>
      <w:r w:rsidR="005A5A22" w:rsidRPr="00FE319D">
        <w:rPr>
          <w:i/>
          <w:noProof/>
          <w:color w:val="000000"/>
          <w:sz w:val="28"/>
          <w:szCs w:val="28"/>
        </w:rPr>
        <w:t>(verb phrases with the modal meaning of desire)</w:t>
      </w:r>
      <w:r w:rsidR="005A5A22" w:rsidRPr="00FE319D">
        <w:rPr>
          <w:noProof/>
          <w:color w:val="000000"/>
          <w:sz w:val="28"/>
          <w:szCs w:val="28"/>
        </w:rPr>
        <w:t xml:space="preserve"> (27%) (див. </w:t>
      </w:r>
      <w:r w:rsidR="005A5A22">
        <w:rPr>
          <w:noProof/>
          <w:color w:val="000000"/>
          <w:sz w:val="28"/>
          <w:szCs w:val="28"/>
          <w:lang w:val="uk-UA"/>
        </w:rPr>
        <w:t>Рисунок</w:t>
      </w:r>
      <w:r w:rsidR="005A5A22" w:rsidRPr="00FE319D">
        <w:rPr>
          <w:noProof/>
          <w:color w:val="000000"/>
          <w:sz w:val="28"/>
          <w:szCs w:val="28"/>
        </w:rPr>
        <w:t xml:space="preserve"> 2). Частіше всього </w:t>
      </w:r>
      <w:r w:rsidR="005A5A22" w:rsidRPr="00FE319D">
        <w:rPr>
          <w:noProof/>
          <w:sz w:val="28"/>
          <w:szCs w:val="28"/>
        </w:rPr>
        <w:t xml:space="preserve">це </w:t>
      </w:r>
      <w:r w:rsidR="005A5A22" w:rsidRPr="00FE319D">
        <w:rPr>
          <w:noProof/>
          <w:color w:val="000000"/>
          <w:sz w:val="28"/>
          <w:szCs w:val="28"/>
        </w:rPr>
        <w:t xml:space="preserve">наступні дієслова: </w:t>
      </w:r>
      <w:r w:rsidR="005A5A22" w:rsidRPr="00FE319D">
        <w:rPr>
          <w:i/>
          <w:noProof/>
          <w:color w:val="000000"/>
          <w:sz w:val="28"/>
          <w:szCs w:val="28"/>
        </w:rPr>
        <w:t xml:space="preserve">to want </w:t>
      </w:r>
      <w:r w:rsidR="005A5A22" w:rsidRPr="00FE319D">
        <w:rPr>
          <w:noProof/>
          <w:color w:val="000000"/>
          <w:sz w:val="28"/>
          <w:szCs w:val="28"/>
        </w:rPr>
        <w:t>(80%)</w:t>
      </w:r>
      <w:r w:rsidR="005A5A22" w:rsidRPr="00FE319D">
        <w:rPr>
          <w:i/>
          <w:noProof/>
          <w:color w:val="000000"/>
          <w:sz w:val="28"/>
          <w:szCs w:val="28"/>
        </w:rPr>
        <w:t>, to expect</w:t>
      </w:r>
      <w:r w:rsidR="005A5A22" w:rsidRPr="00FE319D">
        <w:rPr>
          <w:noProof/>
          <w:color w:val="000000"/>
          <w:sz w:val="28"/>
          <w:szCs w:val="28"/>
        </w:rPr>
        <w:t xml:space="preserve"> (6%)</w:t>
      </w:r>
      <w:r w:rsidR="005A5A22" w:rsidRPr="00FE319D">
        <w:rPr>
          <w:i/>
          <w:noProof/>
          <w:color w:val="000000"/>
          <w:sz w:val="28"/>
          <w:szCs w:val="28"/>
        </w:rPr>
        <w:t xml:space="preserve">, to long </w:t>
      </w:r>
      <w:r w:rsidR="005A5A22" w:rsidRPr="00FE319D">
        <w:rPr>
          <w:noProof/>
          <w:color w:val="000000"/>
          <w:sz w:val="28"/>
          <w:szCs w:val="28"/>
        </w:rPr>
        <w:t>(5%)</w:t>
      </w:r>
      <w:r w:rsidR="005A5A22" w:rsidRPr="00FE319D">
        <w:rPr>
          <w:i/>
          <w:noProof/>
          <w:color w:val="000000"/>
          <w:sz w:val="28"/>
          <w:szCs w:val="28"/>
        </w:rPr>
        <w:t xml:space="preserve">, to ask for/to itch to/to wait for/to be sick of </w:t>
      </w:r>
      <w:r w:rsidR="005A5A22" w:rsidRPr="00FE319D">
        <w:rPr>
          <w:noProof/>
          <w:color w:val="000000"/>
          <w:sz w:val="28"/>
          <w:szCs w:val="28"/>
        </w:rPr>
        <w:t>(5%)</w:t>
      </w:r>
      <w:r w:rsidR="005A5A22" w:rsidRPr="00FE319D">
        <w:rPr>
          <w:i/>
          <w:noProof/>
          <w:color w:val="000000"/>
          <w:sz w:val="28"/>
          <w:szCs w:val="28"/>
        </w:rPr>
        <w:t xml:space="preserve">, to wish </w:t>
      </w:r>
      <w:r w:rsidR="005A5A22" w:rsidRPr="00FE319D">
        <w:rPr>
          <w:noProof/>
          <w:color w:val="000000"/>
          <w:sz w:val="28"/>
          <w:szCs w:val="28"/>
        </w:rPr>
        <w:t>(4%)</w:t>
      </w:r>
      <w:r w:rsidR="005A5A22" w:rsidRPr="00FE319D">
        <w:rPr>
          <w:i/>
          <w:noProof/>
          <w:color w:val="000000"/>
          <w:sz w:val="28"/>
          <w:szCs w:val="28"/>
        </w:rPr>
        <w:t xml:space="preserve">. </w:t>
      </w:r>
      <w:r w:rsidR="005A5A22" w:rsidRPr="00FE319D">
        <w:rPr>
          <w:noProof/>
          <w:color w:val="000000"/>
          <w:sz w:val="28"/>
          <w:szCs w:val="28"/>
        </w:rPr>
        <w:t xml:space="preserve">Передусім вони поєднуються з інфінітивом, іменниками та займенниками, задля того, щоб </w:t>
      </w:r>
      <w:r w:rsidR="005A5A22" w:rsidRPr="00FE319D">
        <w:rPr>
          <w:noProof/>
          <w:sz w:val="28"/>
          <w:szCs w:val="28"/>
        </w:rPr>
        <w:t>створити більш точне, адаптоване до контексту та індивідуалізоване висловлювання бажання</w:t>
      </w:r>
      <w:r w:rsidR="005A5A22">
        <w:rPr>
          <w:noProof/>
          <w:sz w:val="28"/>
          <w:szCs w:val="28"/>
          <w:lang w:val="uk-UA"/>
        </w:rPr>
        <w:t>.</w:t>
      </w:r>
    </w:p>
    <w:p w14:paraId="783385BA" w14:textId="77777777" w:rsidR="005A5A22" w:rsidRPr="00FE319D" w:rsidRDefault="001B078A" w:rsidP="005A5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noProof/>
          <w:sz w:val="28"/>
          <w:szCs w:val="28"/>
        </w:rPr>
      </w:pPr>
      <w:r w:rsidRPr="00FE319D">
        <w:rPr>
          <w:noProof/>
          <w:color w:val="000000"/>
          <w:sz w:val="28"/>
          <w:szCs w:val="28"/>
        </w:rPr>
        <w:t xml:space="preserve">Дієслівні словосполучення з інфінітивом </w:t>
      </w:r>
      <w:r w:rsidRPr="00FE319D">
        <w:rPr>
          <w:i/>
          <w:noProof/>
          <w:color w:val="000000"/>
          <w:sz w:val="28"/>
          <w:szCs w:val="28"/>
        </w:rPr>
        <w:t>(verb + infinitive)</w:t>
      </w:r>
      <w:r w:rsidRPr="00FE319D">
        <w:rPr>
          <w:noProof/>
          <w:color w:val="000000"/>
          <w:sz w:val="28"/>
          <w:szCs w:val="28"/>
        </w:rPr>
        <w:t xml:space="preserve"> є найбільш уживаними (20%). </w:t>
      </w:r>
      <w:r w:rsidR="005A5A22" w:rsidRPr="00FE319D">
        <w:rPr>
          <w:noProof/>
          <w:sz w:val="28"/>
          <w:szCs w:val="28"/>
        </w:rPr>
        <w:t xml:space="preserve">Особливістю даного типу словосполучення є переважне використання дієслів стану в якості інфінітиву: </w:t>
      </w:r>
      <w:r w:rsidR="005A5A22" w:rsidRPr="00FE319D">
        <w:rPr>
          <w:i/>
          <w:noProof/>
          <w:sz w:val="28"/>
          <w:szCs w:val="28"/>
        </w:rPr>
        <w:t xml:space="preserve">I </w:t>
      </w:r>
      <w:r w:rsidR="005A5A22" w:rsidRPr="00FE319D">
        <w:rPr>
          <w:i/>
          <w:noProof/>
          <w:sz w:val="28"/>
          <w:szCs w:val="28"/>
          <w:u w:val="single"/>
        </w:rPr>
        <w:t>want to be</w:t>
      </w:r>
      <w:r w:rsidR="005A5A22" w:rsidRPr="00FE319D">
        <w:rPr>
          <w:i/>
          <w:noProof/>
          <w:sz w:val="28"/>
          <w:szCs w:val="28"/>
        </w:rPr>
        <w:t xml:space="preserve"> a Runner</w:t>
      </w:r>
      <w:r w:rsidR="005A5A22" w:rsidRPr="00FE319D">
        <w:rPr>
          <w:noProof/>
          <w:sz w:val="28"/>
          <w:szCs w:val="28"/>
        </w:rPr>
        <w:t xml:space="preserve"> [JD, с. 35], </w:t>
      </w:r>
      <w:r w:rsidR="005A5A22" w:rsidRPr="00FE319D">
        <w:rPr>
          <w:i/>
          <w:noProof/>
          <w:sz w:val="28"/>
          <w:szCs w:val="28"/>
        </w:rPr>
        <w:t xml:space="preserve">You </w:t>
      </w:r>
      <w:r w:rsidR="005A5A22" w:rsidRPr="00FE319D">
        <w:rPr>
          <w:i/>
          <w:noProof/>
          <w:sz w:val="28"/>
          <w:szCs w:val="28"/>
          <w:u w:val="single"/>
        </w:rPr>
        <w:t>don't want to remember</w:t>
      </w:r>
      <w:r w:rsidR="005A5A22" w:rsidRPr="00FE319D">
        <w:rPr>
          <w:i/>
          <w:noProof/>
          <w:sz w:val="28"/>
          <w:szCs w:val="28"/>
        </w:rPr>
        <w:t xml:space="preserve"> </w:t>
      </w:r>
      <w:r w:rsidR="005A5A22" w:rsidRPr="00FE319D">
        <w:rPr>
          <w:noProof/>
          <w:sz w:val="28"/>
          <w:szCs w:val="28"/>
        </w:rPr>
        <w:t xml:space="preserve">[JD, c. 254], </w:t>
      </w:r>
      <w:r w:rsidR="005A5A22" w:rsidRPr="00FE319D">
        <w:rPr>
          <w:i/>
          <w:noProof/>
          <w:sz w:val="28"/>
          <w:szCs w:val="28"/>
          <w:u w:val="single"/>
        </w:rPr>
        <w:t>Had</w:t>
      </w:r>
      <w:r w:rsidR="005A5A22" w:rsidRPr="00BC67F6">
        <w:rPr>
          <w:i/>
          <w:noProof/>
          <w:sz w:val="28"/>
          <w:szCs w:val="28"/>
        </w:rPr>
        <w:t xml:space="preserve"> </w:t>
      </w:r>
      <w:r w:rsidR="005A5A22" w:rsidRPr="00FE319D">
        <w:rPr>
          <w:i/>
          <w:noProof/>
          <w:sz w:val="28"/>
          <w:szCs w:val="28"/>
        </w:rPr>
        <w:t xml:space="preserve">he </w:t>
      </w:r>
      <w:r w:rsidR="005A5A22" w:rsidRPr="00FE319D">
        <w:rPr>
          <w:i/>
          <w:noProof/>
          <w:sz w:val="28"/>
          <w:szCs w:val="28"/>
          <w:u w:val="single"/>
        </w:rPr>
        <w:t>not wanted to forget</w:t>
      </w:r>
      <w:r w:rsidR="005A5A22" w:rsidRPr="00FE319D">
        <w:rPr>
          <w:i/>
          <w:noProof/>
          <w:sz w:val="28"/>
          <w:szCs w:val="28"/>
        </w:rPr>
        <w:t xml:space="preserve"> her? </w:t>
      </w:r>
      <w:r w:rsidR="005A5A22" w:rsidRPr="00FE319D">
        <w:rPr>
          <w:noProof/>
          <w:sz w:val="28"/>
          <w:szCs w:val="28"/>
        </w:rPr>
        <w:t xml:space="preserve">[DS, c. 107], </w:t>
      </w:r>
      <w:r w:rsidR="005A5A22" w:rsidRPr="00FE319D">
        <w:rPr>
          <w:i/>
          <w:noProof/>
          <w:sz w:val="28"/>
          <w:szCs w:val="28"/>
          <w:u w:val="single"/>
        </w:rPr>
        <w:t>Can't wait to see</w:t>
      </w:r>
      <w:r w:rsidR="005A5A22" w:rsidRPr="00FE319D">
        <w:rPr>
          <w:i/>
          <w:noProof/>
          <w:sz w:val="28"/>
          <w:szCs w:val="28"/>
        </w:rPr>
        <w:t xml:space="preserve"> them </w:t>
      </w:r>
      <w:r w:rsidR="005A5A22" w:rsidRPr="00FE319D">
        <w:rPr>
          <w:noProof/>
          <w:sz w:val="28"/>
          <w:szCs w:val="28"/>
        </w:rPr>
        <w:t xml:space="preserve">[JD, c. 326]. Щодо синтаксичного аналізу представлених речень, то у цій моделі дієслова та інфінітиви формують складений дієслівний присудок </w:t>
      </w:r>
      <w:r w:rsidR="005A5A22" w:rsidRPr="00FE319D">
        <w:rPr>
          <w:i/>
          <w:noProof/>
          <w:sz w:val="28"/>
          <w:szCs w:val="28"/>
        </w:rPr>
        <w:t>(the compound verbal modal predicate)</w:t>
      </w:r>
      <w:r w:rsidR="005A5A22" w:rsidRPr="00FE319D">
        <w:rPr>
          <w:noProof/>
          <w:sz w:val="28"/>
          <w:szCs w:val="28"/>
        </w:rPr>
        <w:t xml:space="preserve">, рідше дієслова можуть формувати «змішаний» </w:t>
      </w:r>
      <w:r w:rsidR="005A5A22" w:rsidRPr="00FE319D">
        <w:rPr>
          <w:i/>
          <w:noProof/>
          <w:sz w:val="28"/>
          <w:szCs w:val="28"/>
        </w:rPr>
        <w:t xml:space="preserve">(mixed) </w:t>
      </w:r>
      <w:r w:rsidR="005A5A22" w:rsidRPr="00FE319D">
        <w:rPr>
          <w:noProof/>
          <w:sz w:val="28"/>
          <w:szCs w:val="28"/>
        </w:rPr>
        <w:t xml:space="preserve">тип присудка: </w:t>
      </w:r>
      <w:r w:rsidR="005A5A22" w:rsidRPr="00FE319D">
        <w:rPr>
          <w:i/>
          <w:noProof/>
          <w:sz w:val="28"/>
          <w:szCs w:val="28"/>
        </w:rPr>
        <w:t xml:space="preserve">He </w:t>
      </w:r>
      <w:r w:rsidR="005A5A22" w:rsidRPr="00FE319D">
        <w:rPr>
          <w:i/>
          <w:noProof/>
          <w:sz w:val="28"/>
          <w:szCs w:val="28"/>
          <w:u w:val="single"/>
        </w:rPr>
        <w:t>longed to be back</w:t>
      </w:r>
      <w:r w:rsidR="005A5A22" w:rsidRPr="00FE319D">
        <w:rPr>
          <w:i/>
          <w:noProof/>
          <w:sz w:val="28"/>
          <w:szCs w:val="28"/>
        </w:rPr>
        <w:t xml:space="preserve"> to wherever that was </w:t>
      </w:r>
      <w:r w:rsidR="005A5A22" w:rsidRPr="00FE319D">
        <w:rPr>
          <w:noProof/>
          <w:sz w:val="28"/>
          <w:szCs w:val="28"/>
        </w:rPr>
        <w:t xml:space="preserve">[JD, c. 125]. Синтаксично власне бажання може функціонувати як обставина </w:t>
      </w:r>
      <w:r w:rsidR="005A5A22" w:rsidRPr="00FE319D">
        <w:rPr>
          <w:i/>
          <w:noProof/>
          <w:sz w:val="28"/>
          <w:szCs w:val="28"/>
        </w:rPr>
        <w:t>(an adverbial modifier of attendant circumstances)</w:t>
      </w:r>
      <w:r w:rsidR="005A5A22" w:rsidRPr="00FE319D">
        <w:rPr>
          <w:noProof/>
          <w:sz w:val="28"/>
          <w:szCs w:val="28"/>
        </w:rPr>
        <w:t xml:space="preserve">: </w:t>
      </w:r>
      <w:r w:rsidR="005A5A22" w:rsidRPr="00FE319D">
        <w:rPr>
          <w:i/>
          <w:noProof/>
          <w:sz w:val="28"/>
          <w:szCs w:val="28"/>
        </w:rPr>
        <w:t xml:space="preserve">Thomas said, </w:t>
      </w:r>
      <w:r w:rsidR="005A5A22" w:rsidRPr="00FE319D">
        <w:rPr>
          <w:bCs/>
          <w:i/>
          <w:noProof/>
          <w:sz w:val="28"/>
          <w:szCs w:val="28"/>
          <w:u w:val="single"/>
        </w:rPr>
        <w:t>itching to have</w:t>
      </w:r>
      <w:r w:rsidR="005A5A22" w:rsidRPr="00FE319D">
        <w:rPr>
          <w:i/>
          <w:noProof/>
          <w:sz w:val="28"/>
          <w:szCs w:val="28"/>
          <w:u w:val="single"/>
        </w:rPr>
        <w:t xml:space="preserve"> a look</w:t>
      </w:r>
      <w:r w:rsidR="005A5A22" w:rsidRPr="00FE319D">
        <w:rPr>
          <w:i/>
          <w:noProof/>
          <w:sz w:val="28"/>
          <w:szCs w:val="28"/>
        </w:rPr>
        <w:t xml:space="preserve"> </w:t>
      </w:r>
      <w:r w:rsidR="005A5A22" w:rsidRPr="00FE319D">
        <w:rPr>
          <w:noProof/>
          <w:sz w:val="28"/>
          <w:szCs w:val="28"/>
        </w:rPr>
        <w:t xml:space="preserve">[JD, c. 266]. Частіше ці дієслівні словосполучення зустрічаються в простих реченнях, де присудок може бути виражений різними видо-часовими формами дієслова </w:t>
      </w:r>
      <w:r w:rsidR="005A5A22" w:rsidRPr="00FE319D">
        <w:rPr>
          <w:i/>
          <w:noProof/>
          <w:sz w:val="28"/>
          <w:szCs w:val="28"/>
        </w:rPr>
        <w:t>(Present/Past Indefinite form, Past Perfect form etc.)</w:t>
      </w:r>
      <w:r w:rsidR="005A5A22" w:rsidRPr="00FE319D">
        <w:rPr>
          <w:noProof/>
          <w:sz w:val="28"/>
          <w:szCs w:val="28"/>
        </w:rPr>
        <w:t>.</w:t>
      </w:r>
    </w:p>
    <w:p w14:paraId="52038482" w14:textId="77777777" w:rsidR="005A5A22" w:rsidRDefault="001B078A" w:rsidP="00C1700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noProof/>
          <w:sz w:val="28"/>
          <w:szCs w:val="28"/>
        </w:rPr>
      </w:pPr>
      <w:r w:rsidRPr="00FE319D">
        <w:rPr>
          <w:noProof/>
          <w:sz w:val="28"/>
          <w:szCs w:val="28"/>
        </w:rPr>
        <w:t xml:space="preserve">Словосполучення з іменниками та займенниками </w:t>
      </w:r>
      <w:r w:rsidRPr="00FE319D">
        <w:rPr>
          <w:i/>
          <w:noProof/>
          <w:sz w:val="28"/>
          <w:szCs w:val="28"/>
        </w:rPr>
        <w:t>(verb + noun/pronoun)</w:t>
      </w:r>
      <w:r w:rsidRPr="00FE319D">
        <w:rPr>
          <w:noProof/>
          <w:sz w:val="28"/>
          <w:szCs w:val="28"/>
        </w:rPr>
        <w:t xml:space="preserve"> є </w:t>
      </w:r>
      <w:r>
        <w:rPr>
          <w:noProof/>
          <w:sz w:val="28"/>
          <w:szCs w:val="28"/>
          <w:lang w:val="uk-UA"/>
        </w:rPr>
        <w:t xml:space="preserve">доволі </w:t>
      </w:r>
      <w:r w:rsidRPr="00FE319D">
        <w:rPr>
          <w:noProof/>
          <w:sz w:val="28"/>
          <w:szCs w:val="28"/>
        </w:rPr>
        <w:t xml:space="preserve">непоширеними (7%): </w:t>
      </w:r>
      <w:r w:rsidR="005A5A22" w:rsidRPr="00FE319D">
        <w:rPr>
          <w:i/>
          <w:noProof/>
          <w:sz w:val="28"/>
          <w:szCs w:val="28"/>
        </w:rPr>
        <w:t xml:space="preserve">… he </w:t>
      </w:r>
      <w:r w:rsidR="005A5A22" w:rsidRPr="00FE319D">
        <w:rPr>
          <w:i/>
          <w:noProof/>
          <w:sz w:val="28"/>
          <w:szCs w:val="28"/>
          <w:u w:val="single"/>
        </w:rPr>
        <w:t>doesn't want you</w:t>
      </w:r>
      <w:r w:rsidR="005A5A22" w:rsidRPr="00FE319D">
        <w:rPr>
          <w:i/>
          <w:noProof/>
          <w:sz w:val="28"/>
          <w:szCs w:val="28"/>
        </w:rPr>
        <w:t xml:space="preserve"> </w:t>
      </w:r>
      <w:r w:rsidR="005A5A22" w:rsidRPr="00FE319D">
        <w:rPr>
          <w:noProof/>
          <w:sz w:val="28"/>
          <w:szCs w:val="28"/>
        </w:rPr>
        <w:t xml:space="preserve">[JD, c. 167], </w:t>
      </w:r>
      <w:r w:rsidR="005A5A22" w:rsidRPr="00FE319D">
        <w:rPr>
          <w:i/>
          <w:noProof/>
          <w:sz w:val="28"/>
          <w:szCs w:val="28"/>
        </w:rPr>
        <w:t xml:space="preserve">I </w:t>
      </w:r>
      <w:r w:rsidR="005A5A22" w:rsidRPr="00FE319D">
        <w:rPr>
          <w:i/>
          <w:noProof/>
          <w:sz w:val="28"/>
          <w:szCs w:val="28"/>
          <w:u w:val="single"/>
        </w:rPr>
        <w:t>wanted Thomas</w:t>
      </w:r>
      <w:r w:rsidR="005A5A22" w:rsidRPr="00FE319D">
        <w:rPr>
          <w:noProof/>
          <w:sz w:val="28"/>
          <w:szCs w:val="28"/>
        </w:rPr>
        <w:t xml:space="preserve"> [JD, c. 170], </w:t>
      </w:r>
      <w:r w:rsidR="005A5A22" w:rsidRPr="00FE319D">
        <w:rPr>
          <w:i/>
          <w:noProof/>
          <w:sz w:val="28"/>
          <w:szCs w:val="28"/>
        </w:rPr>
        <w:t xml:space="preserve">someone'll probably </w:t>
      </w:r>
      <w:r w:rsidR="005A5A22" w:rsidRPr="00FE319D">
        <w:rPr>
          <w:i/>
          <w:noProof/>
          <w:sz w:val="28"/>
          <w:szCs w:val="28"/>
          <w:u w:val="single"/>
        </w:rPr>
        <w:t>want a break</w:t>
      </w:r>
      <w:r w:rsidR="005A5A22" w:rsidRPr="00FE319D">
        <w:rPr>
          <w:i/>
          <w:noProof/>
          <w:sz w:val="28"/>
          <w:szCs w:val="28"/>
        </w:rPr>
        <w:t xml:space="preserve"> </w:t>
      </w:r>
      <w:r w:rsidR="005A5A22" w:rsidRPr="00FE319D">
        <w:rPr>
          <w:noProof/>
          <w:sz w:val="28"/>
          <w:szCs w:val="28"/>
        </w:rPr>
        <w:t xml:space="preserve">[JD, c. 205], </w:t>
      </w:r>
      <w:r w:rsidR="005A5A22" w:rsidRPr="00FE319D">
        <w:rPr>
          <w:i/>
          <w:noProof/>
          <w:sz w:val="28"/>
          <w:szCs w:val="28"/>
        </w:rPr>
        <w:t xml:space="preserve">… that he </w:t>
      </w:r>
      <w:r w:rsidR="005A5A22" w:rsidRPr="00FE319D">
        <w:rPr>
          <w:i/>
          <w:noProof/>
          <w:sz w:val="28"/>
          <w:szCs w:val="28"/>
          <w:u w:val="single"/>
        </w:rPr>
        <w:t>wanted it</w:t>
      </w:r>
      <w:r w:rsidR="005A5A22" w:rsidRPr="00FE319D">
        <w:rPr>
          <w:i/>
          <w:noProof/>
          <w:sz w:val="28"/>
          <w:szCs w:val="28"/>
        </w:rPr>
        <w:t xml:space="preserve"> so badly </w:t>
      </w:r>
      <w:r w:rsidR="005A5A22" w:rsidRPr="00FE319D">
        <w:rPr>
          <w:noProof/>
          <w:sz w:val="28"/>
          <w:szCs w:val="28"/>
        </w:rPr>
        <w:t xml:space="preserve">[JD, c. 104], </w:t>
      </w:r>
      <w:r w:rsidR="005A5A22" w:rsidRPr="00FE319D">
        <w:rPr>
          <w:i/>
          <w:noProof/>
          <w:sz w:val="28"/>
          <w:szCs w:val="28"/>
        </w:rPr>
        <w:t xml:space="preserve">He </w:t>
      </w:r>
      <w:r w:rsidR="005A5A22" w:rsidRPr="00FE319D">
        <w:rPr>
          <w:i/>
          <w:noProof/>
          <w:sz w:val="28"/>
          <w:szCs w:val="28"/>
          <w:u w:val="single"/>
        </w:rPr>
        <w:t>wanted no visitors</w:t>
      </w:r>
      <w:r w:rsidR="005A5A22" w:rsidRPr="00FE319D">
        <w:rPr>
          <w:noProof/>
          <w:sz w:val="28"/>
          <w:szCs w:val="28"/>
        </w:rPr>
        <w:t xml:space="preserve"> [DS, c. 34], </w:t>
      </w:r>
      <w:r w:rsidR="005A5A22" w:rsidRPr="00FE319D">
        <w:rPr>
          <w:i/>
          <w:noProof/>
          <w:sz w:val="28"/>
          <w:szCs w:val="28"/>
        </w:rPr>
        <w:t xml:space="preserve">He keeps </w:t>
      </w:r>
      <w:r w:rsidR="005A5A22" w:rsidRPr="00FE319D">
        <w:rPr>
          <w:i/>
          <w:noProof/>
          <w:sz w:val="28"/>
          <w:szCs w:val="28"/>
          <w:u w:val="single"/>
        </w:rPr>
        <w:t>asking for him</w:t>
      </w:r>
      <w:r w:rsidR="005A5A22" w:rsidRPr="00FE319D">
        <w:rPr>
          <w:i/>
          <w:noProof/>
          <w:sz w:val="28"/>
          <w:szCs w:val="28"/>
        </w:rPr>
        <w:t xml:space="preserve"> </w:t>
      </w:r>
      <w:r w:rsidR="005A5A22" w:rsidRPr="00FE319D">
        <w:rPr>
          <w:noProof/>
          <w:sz w:val="28"/>
          <w:szCs w:val="28"/>
        </w:rPr>
        <w:t xml:space="preserve">[JD, c. 167], </w:t>
      </w:r>
      <w:r w:rsidR="005A5A22" w:rsidRPr="00FE319D">
        <w:rPr>
          <w:i/>
          <w:noProof/>
          <w:sz w:val="28"/>
          <w:szCs w:val="28"/>
        </w:rPr>
        <w:t>I'</w:t>
      </w:r>
      <w:r w:rsidR="005A5A22" w:rsidRPr="00FE319D">
        <w:rPr>
          <w:i/>
          <w:noProof/>
          <w:sz w:val="28"/>
          <w:szCs w:val="28"/>
          <w:u w:val="single"/>
        </w:rPr>
        <w:t>m sick of this</w:t>
      </w:r>
      <w:r w:rsidR="005A5A22" w:rsidRPr="00FE319D">
        <w:rPr>
          <w:i/>
          <w:noProof/>
          <w:sz w:val="28"/>
          <w:szCs w:val="28"/>
        </w:rPr>
        <w:t xml:space="preserve"> </w:t>
      </w:r>
      <w:r w:rsidR="005A5A22" w:rsidRPr="00FE319D">
        <w:rPr>
          <w:iCs/>
          <w:noProof/>
          <w:sz w:val="28"/>
          <w:szCs w:val="28"/>
        </w:rPr>
        <w:t>[JD, c. 282]</w:t>
      </w:r>
      <w:r w:rsidR="005A5A22" w:rsidRPr="00FE319D">
        <w:rPr>
          <w:i/>
          <w:noProof/>
          <w:sz w:val="28"/>
          <w:szCs w:val="28"/>
        </w:rPr>
        <w:t xml:space="preserve">, He </w:t>
      </w:r>
      <w:r w:rsidR="005A5A22" w:rsidRPr="00FE319D">
        <w:rPr>
          <w:i/>
          <w:noProof/>
          <w:sz w:val="28"/>
          <w:szCs w:val="28"/>
          <w:u w:val="single"/>
        </w:rPr>
        <w:t>was waiting for</w:t>
      </w:r>
      <w:r w:rsidR="005A5A22" w:rsidRPr="00BC67F6">
        <w:rPr>
          <w:i/>
          <w:noProof/>
          <w:sz w:val="28"/>
          <w:szCs w:val="28"/>
        </w:rPr>
        <w:t xml:space="preserve"> the perfect</w:t>
      </w:r>
      <w:r w:rsidR="005A5A22" w:rsidRPr="00FE319D">
        <w:rPr>
          <w:i/>
          <w:noProof/>
          <w:sz w:val="28"/>
          <w:szCs w:val="28"/>
        </w:rPr>
        <w:t xml:space="preserve"> </w:t>
      </w:r>
      <w:r w:rsidR="005A5A22" w:rsidRPr="00FE319D">
        <w:rPr>
          <w:i/>
          <w:noProof/>
          <w:sz w:val="28"/>
          <w:szCs w:val="28"/>
          <w:u w:val="single"/>
        </w:rPr>
        <w:t>opportunity</w:t>
      </w:r>
      <w:r w:rsidR="005A5A22" w:rsidRPr="00BC67F6">
        <w:rPr>
          <w:i/>
          <w:noProof/>
          <w:sz w:val="28"/>
          <w:szCs w:val="28"/>
        </w:rPr>
        <w:t xml:space="preserve"> </w:t>
      </w:r>
      <w:r w:rsidR="005A5A22" w:rsidRPr="00FE319D">
        <w:rPr>
          <w:i/>
          <w:noProof/>
          <w:sz w:val="28"/>
          <w:szCs w:val="28"/>
        </w:rPr>
        <w:t>to make his own dash</w:t>
      </w:r>
      <w:r w:rsidR="005A5A22" w:rsidRPr="00FE319D">
        <w:rPr>
          <w:noProof/>
          <w:sz w:val="28"/>
          <w:szCs w:val="28"/>
        </w:rPr>
        <w:t xml:space="preserve"> [JD, c. 334]. У цьому типі словосполучень синтаксична функція іменників та займенників може бути як прямим додатком, так і </w:t>
      </w:r>
      <w:r w:rsidR="005A5A22" w:rsidRPr="00FE319D">
        <w:rPr>
          <w:noProof/>
          <w:sz w:val="28"/>
          <w:szCs w:val="28"/>
        </w:rPr>
        <w:lastRenderedPageBreak/>
        <w:t>непрямим прийменниковим додатком</w:t>
      </w:r>
      <w:r w:rsidR="005A5A22">
        <w:rPr>
          <w:noProof/>
          <w:sz w:val="28"/>
          <w:szCs w:val="28"/>
          <w:lang w:val="uk-UA"/>
        </w:rPr>
        <w:t>. Ч</w:t>
      </w:r>
      <w:r w:rsidR="005A5A22" w:rsidRPr="00FE319D">
        <w:rPr>
          <w:noProof/>
          <w:sz w:val="28"/>
          <w:szCs w:val="28"/>
        </w:rPr>
        <w:t xml:space="preserve">астіше всього </w:t>
      </w:r>
      <w:r w:rsidR="005A5A22">
        <w:rPr>
          <w:noProof/>
          <w:sz w:val="28"/>
          <w:szCs w:val="28"/>
          <w:lang w:val="uk-UA"/>
        </w:rPr>
        <w:t xml:space="preserve">вони </w:t>
      </w:r>
      <w:r w:rsidR="005A5A22" w:rsidRPr="00FE319D">
        <w:rPr>
          <w:noProof/>
          <w:sz w:val="28"/>
          <w:szCs w:val="28"/>
        </w:rPr>
        <w:t xml:space="preserve">виражені конкретними </w:t>
      </w:r>
      <w:r w:rsidR="005A5A22" w:rsidRPr="00FE319D">
        <w:rPr>
          <w:i/>
          <w:noProof/>
          <w:sz w:val="28"/>
          <w:szCs w:val="28"/>
        </w:rPr>
        <w:t xml:space="preserve">(break, visitors, opportunity) </w:t>
      </w:r>
      <w:r w:rsidR="005A5A22" w:rsidRPr="00FE319D">
        <w:rPr>
          <w:noProof/>
          <w:sz w:val="28"/>
          <w:szCs w:val="28"/>
        </w:rPr>
        <w:t xml:space="preserve">та власними </w:t>
      </w:r>
      <w:r w:rsidR="005A5A22" w:rsidRPr="00FE319D">
        <w:rPr>
          <w:i/>
          <w:noProof/>
          <w:sz w:val="28"/>
          <w:szCs w:val="28"/>
        </w:rPr>
        <w:t xml:space="preserve">(Thomas) </w:t>
      </w:r>
      <w:r w:rsidR="005A5A22" w:rsidRPr="00FE319D">
        <w:rPr>
          <w:noProof/>
          <w:sz w:val="28"/>
          <w:szCs w:val="28"/>
        </w:rPr>
        <w:t xml:space="preserve">іменниками, а також особовими займенниками </w:t>
      </w:r>
      <w:r w:rsidR="005A5A22" w:rsidRPr="00FE319D">
        <w:rPr>
          <w:i/>
          <w:noProof/>
          <w:sz w:val="28"/>
          <w:szCs w:val="28"/>
        </w:rPr>
        <w:t>(you, it, him, this)</w:t>
      </w:r>
      <w:r w:rsidR="005A5A22" w:rsidRPr="00FE319D">
        <w:rPr>
          <w:noProof/>
          <w:sz w:val="28"/>
          <w:szCs w:val="28"/>
        </w:rPr>
        <w:t>.</w:t>
      </w:r>
    </w:p>
    <w:p w14:paraId="1E14C92E" w14:textId="77777777" w:rsidR="005A5A22" w:rsidRDefault="001B078A" w:rsidP="001B07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noProof/>
          <w:sz w:val="28"/>
          <w:szCs w:val="28"/>
        </w:rPr>
      </w:pPr>
      <w:r w:rsidRPr="00FE319D">
        <w:rPr>
          <w:noProof/>
          <w:sz w:val="28"/>
          <w:szCs w:val="28"/>
        </w:rPr>
        <w:t xml:space="preserve">До найближчої периферійної зони відноситься наступна модель (див. </w:t>
      </w:r>
      <w:r w:rsidR="005A5A22">
        <w:rPr>
          <w:noProof/>
          <w:sz w:val="28"/>
          <w:szCs w:val="28"/>
          <w:lang w:val="uk-UA"/>
        </w:rPr>
        <w:t>Рисунок</w:t>
      </w:r>
      <w:r w:rsidRPr="00FE319D">
        <w:rPr>
          <w:noProof/>
          <w:sz w:val="28"/>
          <w:szCs w:val="28"/>
        </w:rPr>
        <w:t xml:space="preserve"> 2): [</w:t>
      </w:r>
      <w:r w:rsidRPr="00FE319D">
        <w:rPr>
          <w:i/>
          <w:noProof/>
          <w:sz w:val="28"/>
          <w:szCs w:val="28"/>
        </w:rPr>
        <w:t>verb + the complex object</w:t>
      </w:r>
      <w:r w:rsidRPr="00FE319D">
        <w:rPr>
          <w:noProof/>
          <w:sz w:val="28"/>
          <w:szCs w:val="28"/>
        </w:rPr>
        <w:t xml:space="preserve">] (23%). </w:t>
      </w:r>
      <w:r w:rsidR="005A5A22" w:rsidRPr="00FE319D">
        <w:rPr>
          <w:noProof/>
          <w:sz w:val="28"/>
          <w:szCs w:val="28"/>
        </w:rPr>
        <w:t xml:space="preserve">Ця конструкція є найбільш поширеною з інфінітивом (13%). В таких реченнях дієслова передусім функціонують як простий дієслівний присудок </w:t>
      </w:r>
      <w:r w:rsidR="005A5A22" w:rsidRPr="00FE319D">
        <w:rPr>
          <w:i/>
          <w:noProof/>
          <w:sz w:val="28"/>
          <w:szCs w:val="28"/>
        </w:rPr>
        <w:t xml:space="preserve">(the simple verbal predicate): … he already </w:t>
      </w:r>
      <w:r w:rsidR="005A5A22" w:rsidRPr="00FE319D">
        <w:rPr>
          <w:i/>
          <w:noProof/>
          <w:sz w:val="28"/>
          <w:szCs w:val="28"/>
          <w:u w:val="single"/>
        </w:rPr>
        <w:t>wanted it to end</w:t>
      </w:r>
      <w:r w:rsidR="005A5A22" w:rsidRPr="00FE319D">
        <w:rPr>
          <w:noProof/>
          <w:sz w:val="28"/>
          <w:szCs w:val="28"/>
        </w:rPr>
        <w:t xml:space="preserve"> [JD, c. 21], </w:t>
      </w:r>
      <w:r w:rsidR="005A5A22" w:rsidRPr="00FE319D">
        <w:rPr>
          <w:i/>
          <w:noProof/>
          <w:sz w:val="28"/>
          <w:szCs w:val="28"/>
        </w:rPr>
        <w:t>For some reason he'</w:t>
      </w:r>
      <w:r w:rsidR="005A5A22" w:rsidRPr="00FE319D">
        <w:rPr>
          <w:i/>
          <w:noProof/>
          <w:sz w:val="28"/>
          <w:szCs w:val="28"/>
          <w:u w:val="single"/>
        </w:rPr>
        <w:t>d expected the weird sky to throw</w:t>
      </w:r>
      <w:r w:rsidR="005A5A22" w:rsidRPr="00BC67F6">
        <w:rPr>
          <w:i/>
          <w:noProof/>
          <w:sz w:val="28"/>
          <w:szCs w:val="28"/>
        </w:rPr>
        <w:t xml:space="preserve"> </w:t>
      </w:r>
      <w:r w:rsidR="005A5A22" w:rsidRPr="00FE319D">
        <w:rPr>
          <w:i/>
          <w:noProof/>
          <w:sz w:val="28"/>
          <w:szCs w:val="28"/>
        </w:rPr>
        <w:t xml:space="preserve">all normal plans out of the window </w:t>
      </w:r>
      <w:r w:rsidR="005A5A22" w:rsidRPr="00FE319D">
        <w:rPr>
          <w:noProof/>
          <w:sz w:val="28"/>
          <w:szCs w:val="28"/>
        </w:rPr>
        <w:t xml:space="preserve">[JD, c. 218], </w:t>
      </w:r>
      <w:r w:rsidR="005A5A22" w:rsidRPr="00FE319D">
        <w:rPr>
          <w:i/>
          <w:noProof/>
          <w:sz w:val="28"/>
          <w:szCs w:val="28"/>
        </w:rPr>
        <w:t xml:space="preserve">He </w:t>
      </w:r>
      <w:r w:rsidR="005A5A22" w:rsidRPr="00FE319D">
        <w:rPr>
          <w:i/>
          <w:noProof/>
          <w:sz w:val="28"/>
          <w:szCs w:val="28"/>
          <w:u w:val="single"/>
        </w:rPr>
        <w:t>willed his eyes to adjust</w:t>
      </w:r>
      <w:r w:rsidR="005A5A22" w:rsidRPr="00BC67F6">
        <w:rPr>
          <w:i/>
          <w:noProof/>
          <w:sz w:val="28"/>
          <w:szCs w:val="28"/>
        </w:rPr>
        <w:t xml:space="preserve"> </w:t>
      </w:r>
      <w:r w:rsidR="005A5A22" w:rsidRPr="00FE319D">
        <w:rPr>
          <w:i/>
          <w:noProof/>
          <w:sz w:val="28"/>
          <w:szCs w:val="28"/>
        </w:rPr>
        <w:t xml:space="preserve">as he squinted towards the light and those speaking </w:t>
      </w:r>
      <w:r w:rsidR="005A5A22" w:rsidRPr="00FE319D">
        <w:rPr>
          <w:noProof/>
          <w:sz w:val="28"/>
          <w:szCs w:val="28"/>
        </w:rPr>
        <w:t xml:space="preserve">[JD, c. 3], а в деяких випадках як складений дієслівний модальний присудок </w:t>
      </w:r>
      <w:r w:rsidR="005A5A22" w:rsidRPr="00FE319D">
        <w:rPr>
          <w:i/>
          <w:noProof/>
          <w:sz w:val="28"/>
          <w:szCs w:val="28"/>
        </w:rPr>
        <w:t xml:space="preserve">(compound verbal modal predicate), </w:t>
      </w:r>
      <w:r w:rsidR="005A5A22" w:rsidRPr="00FE319D">
        <w:rPr>
          <w:noProof/>
          <w:sz w:val="28"/>
          <w:szCs w:val="28"/>
        </w:rPr>
        <w:t xml:space="preserve">коли мовець має надати висловлюванню більшою емоційного забарвлення: </w:t>
      </w:r>
      <w:r w:rsidR="005A5A22" w:rsidRPr="00FE319D">
        <w:rPr>
          <w:i/>
          <w:noProof/>
          <w:sz w:val="28"/>
          <w:szCs w:val="28"/>
        </w:rPr>
        <w:t xml:space="preserve">You </w:t>
      </w:r>
      <w:r w:rsidR="005A5A22" w:rsidRPr="00FE319D">
        <w:rPr>
          <w:i/>
          <w:noProof/>
          <w:sz w:val="28"/>
          <w:szCs w:val="28"/>
          <w:u w:val="single"/>
        </w:rPr>
        <w:t>must want</w:t>
      </w:r>
      <w:r w:rsidR="005A5A22" w:rsidRPr="00BC67F6">
        <w:rPr>
          <w:i/>
          <w:noProof/>
          <w:sz w:val="28"/>
          <w:szCs w:val="28"/>
        </w:rPr>
        <w:t xml:space="preserve"> </w:t>
      </w:r>
      <w:r w:rsidR="005A5A22" w:rsidRPr="00FE319D">
        <w:rPr>
          <w:i/>
          <w:noProof/>
          <w:sz w:val="28"/>
          <w:szCs w:val="28"/>
        </w:rPr>
        <w:t>it to come</w:t>
      </w:r>
      <w:r w:rsidR="005A5A22" w:rsidRPr="00FE319D">
        <w:rPr>
          <w:noProof/>
          <w:sz w:val="28"/>
          <w:szCs w:val="28"/>
        </w:rPr>
        <w:t xml:space="preserve"> [DS, c. 129], </w:t>
      </w:r>
      <w:r w:rsidR="005A5A22" w:rsidRPr="00FE319D">
        <w:rPr>
          <w:i/>
          <w:noProof/>
          <w:sz w:val="28"/>
          <w:szCs w:val="28"/>
        </w:rPr>
        <w:t xml:space="preserve">He </w:t>
      </w:r>
      <w:r w:rsidR="005A5A22" w:rsidRPr="00FE319D">
        <w:rPr>
          <w:i/>
          <w:noProof/>
          <w:sz w:val="28"/>
          <w:szCs w:val="28"/>
          <w:u w:val="single"/>
        </w:rPr>
        <w:t>might not want</w:t>
      </w:r>
      <w:r w:rsidR="005A5A22" w:rsidRPr="00BC67F6">
        <w:rPr>
          <w:i/>
          <w:noProof/>
          <w:sz w:val="28"/>
          <w:szCs w:val="28"/>
        </w:rPr>
        <w:t xml:space="preserve"> </w:t>
      </w:r>
      <w:r w:rsidR="005A5A22" w:rsidRPr="00FE319D">
        <w:rPr>
          <w:i/>
          <w:noProof/>
          <w:sz w:val="28"/>
          <w:szCs w:val="28"/>
        </w:rPr>
        <w:t xml:space="preserve">you to hear it anyway </w:t>
      </w:r>
      <w:r w:rsidR="005A5A22" w:rsidRPr="00FE319D">
        <w:rPr>
          <w:noProof/>
          <w:sz w:val="28"/>
          <w:szCs w:val="28"/>
        </w:rPr>
        <w:t xml:space="preserve">[JD, c. 81]. Також власне бажання може бути виражене синтаксичним комплексом іншого типу – </w:t>
      </w:r>
      <w:r w:rsidR="005A5A22" w:rsidRPr="00FE319D">
        <w:rPr>
          <w:i/>
          <w:noProof/>
          <w:sz w:val="28"/>
          <w:szCs w:val="28"/>
        </w:rPr>
        <w:t xml:space="preserve">the for-complex </w:t>
      </w:r>
      <w:r w:rsidR="005A5A22" w:rsidRPr="00FE319D">
        <w:rPr>
          <w:noProof/>
          <w:sz w:val="28"/>
          <w:szCs w:val="28"/>
        </w:rPr>
        <w:t xml:space="preserve">(4%): </w:t>
      </w:r>
      <w:r w:rsidR="005A5A22" w:rsidRPr="00FE319D">
        <w:rPr>
          <w:i/>
          <w:noProof/>
          <w:sz w:val="28"/>
          <w:szCs w:val="28"/>
        </w:rPr>
        <w:t xml:space="preserve">Every bit of his body hurt, inside and out; his limbs </w:t>
      </w:r>
      <w:r w:rsidR="005A5A22" w:rsidRPr="00FE319D">
        <w:rPr>
          <w:i/>
          <w:noProof/>
          <w:sz w:val="28"/>
          <w:szCs w:val="28"/>
          <w:u w:val="single"/>
        </w:rPr>
        <w:t>cried for him to quit</w:t>
      </w:r>
      <w:r w:rsidR="005A5A22" w:rsidRPr="00BC67F6">
        <w:rPr>
          <w:i/>
          <w:noProof/>
          <w:sz w:val="28"/>
          <w:szCs w:val="28"/>
        </w:rPr>
        <w:t xml:space="preserve"> </w:t>
      </w:r>
      <w:r w:rsidR="005A5A22" w:rsidRPr="00FE319D">
        <w:rPr>
          <w:i/>
          <w:noProof/>
          <w:sz w:val="28"/>
          <w:szCs w:val="28"/>
        </w:rPr>
        <w:t>running</w:t>
      </w:r>
      <w:r w:rsidR="005A5A22" w:rsidRPr="00FE319D">
        <w:rPr>
          <w:noProof/>
          <w:sz w:val="28"/>
          <w:szCs w:val="28"/>
        </w:rPr>
        <w:t xml:space="preserve"> [JD, c. 133], </w:t>
      </w:r>
      <w:r w:rsidR="005A5A22" w:rsidRPr="00FE319D">
        <w:rPr>
          <w:i/>
          <w:noProof/>
          <w:sz w:val="28"/>
          <w:szCs w:val="28"/>
        </w:rPr>
        <w:t xml:space="preserve">He </w:t>
      </w:r>
      <w:r w:rsidR="005A5A22" w:rsidRPr="00FE319D">
        <w:rPr>
          <w:i/>
          <w:noProof/>
          <w:sz w:val="28"/>
          <w:szCs w:val="28"/>
          <w:u w:val="single"/>
        </w:rPr>
        <w:t>waited for Newt to answer</w:t>
      </w:r>
      <w:r w:rsidR="005A5A22" w:rsidRPr="00FE319D">
        <w:rPr>
          <w:i/>
          <w:noProof/>
          <w:sz w:val="28"/>
          <w:szCs w:val="28"/>
        </w:rPr>
        <w:t>, but nothing came</w:t>
      </w:r>
      <w:r w:rsidR="005A5A22" w:rsidRPr="00FE319D">
        <w:rPr>
          <w:noProof/>
          <w:sz w:val="28"/>
          <w:szCs w:val="28"/>
        </w:rPr>
        <w:t xml:space="preserve"> [JD, c. 101].</w:t>
      </w:r>
    </w:p>
    <w:p w14:paraId="57C58D6E" w14:textId="77777777" w:rsidR="005A5A22" w:rsidRPr="00FE319D" w:rsidRDefault="005A5A22" w:rsidP="005A5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noProof/>
          <w:sz w:val="28"/>
          <w:szCs w:val="28"/>
        </w:rPr>
      </w:pPr>
      <w:r w:rsidRPr="00FE319D">
        <w:rPr>
          <w:noProof/>
          <w:sz w:val="28"/>
          <w:szCs w:val="28"/>
        </w:rPr>
        <w:t xml:space="preserve">Складені додатки </w:t>
      </w:r>
      <w:r w:rsidRPr="00FE319D">
        <w:rPr>
          <w:i/>
          <w:noProof/>
          <w:sz w:val="28"/>
          <w:szCs w:val="28"/>
        </w:rPr>
        <w:t>(the complex object)</w:t>
      </w:r>
      <w:r w:rsidRPr="00FE319D">
        <w:rPr>
          <w:noProof/>
          <w:sz w:val="28"/>
          <w:szCs w:val="28"/>
        </w:rPr>
        <w:t xml:space="preserve"> можуть поєднуватися не тільки з інфінітивом, а також з дієприкметником </w:t>
      </w:r>
      <w:r w:rsidRPr="00FE319D">
        <w:rPr>
          <w:i/>
          <w:noProof/>
          <w:sz w:val="28"/>
          <w:szCs w:val="28"/>
        </w:rPr>
        <w:t>(participle I)</w:t>
      </w:r>
      <w:r w:rsidRPr="00FE319D">
        <w:rPr>
          <w:noProof/>
          <w:sz w:val="28"/>
          <w:szCs w:val="28"/>
        </w:rPr>
        <w:t xml:space="preserve"> (6%): </w:t>
      </w:r>
      <w:r w:rsidRPr="00FE319D">
        <w:rPr>
          <w:i/>
          <w:noProof/>
          <w:sz w:val="28"/>
          <w:szCs w:val="28"/>
        </w:rPr>
        <w:t xml:space="preserve">… they </w:t>
      </w:r>
      <w:r w:rsidRPr="00FE319D">
        <w:rPr>
          <w:i/>
          <w:noProof/>
          <w:sz w:val="28"/>
          <w:szCs w:val="28"/>
          <w:u w:val="single"/>
        </w:rPr>
        <w:t>don't want us seeing</w:t>
      </w:r>
      <w:r w:rsidRPr="00FE319D">
        <w:rPr>
          <w:i/>
          <w:noProof/>
          <w:sz w:val="28"/>
          <w:szCs w:val="28"/>
        </w:rPr>
        <w:t xml:space="preserve"> how wonderful life is when you don't live in a freaking maze </w:t>
      </w:r>
      <w:r w:rsidRPr="00FE319D">
        <w:rPr>
          <w:noProof/>
          <w:sz w:val="28"/>
          <w:szCs w:val="28"/>
        </w:rPr>
        <w:t>[JD, c. 201],</w:t>
      </w:r>
      <w:r w:rsidRPr="00FE319D">
        <w:rPr>
          <w:i/>
          <w:noProof/>
          <w:sz w:val="28"/>
          <w:szCs w:val="28"/>
        </w:rPr>
        <w:t xml:space="preserve"> I </w:t>
      </w:r>
      <w:r w:rsidRPr="00FE319D">
        <w:rPr>
          <w:i/>
          <w:noProof/>
          <w:sz w:val="28"/>
          <w:szCs w:val="28"/>
          <w:u w:val="single"/>
        </w:rPr>
        <w:t>don't want him knowing</w:t>
      </w:r>
      <w:r w:rsidRPr="00BC67F6">
        <w:rPr>
          <w:i/>
          <w:noProof/>
          <w:sz w:val="28"/>
          <w:szCs w:val="28"/>
        </w:rPr>
        <w:t xml:space="preserve"> </w:t>
      </w:r>
      <w:r w:rsidRPr="00FE319D">
        <w:rPr>
          <w:i/>
          <w:noProof/>
          <w:sz w:val="28"/>
          <w:szCs w:val="28"/>
        </w:rPr>
        <w:t xml:space="preserve">about our gift </w:t>
      </w:r>
      <w:r w:rsidRPr="00FE319D">
        <w:rPr>
          <w:noProof/>
          <w:sz w:val="28"/>
          <w:szCs w:val="28"/>
        </w:rPr>
        <w:t xml:space="preserve">[JD, c. 284], </w:t>
      </w:r>
      <w:r w:rsidRPr="00FE319D">
        <w:rPr>
          <w:i/>
          <w:noProof/>
          <w:sz w:val="28"/>
          <w:szCs w:val="28"/>
        </w:rPr>
        <w:t xml:space="preserve">I </w:t>
      </w:r>
      <w:r w:rsidRPr="00FE319D">
        <w:rPr>
          <w:i/>
          <w:noProof/>
          <w:sz w:val="28"/>
          <w:szCs w:val="28"/>
          <w:u w:val="single"/>
        </w:rPr>
        <w:t>didn't want them saying</w:t>
      </w:r>
      <w:r w:rsidRPr="00BC67F6">
        <w:rPr>
          <w:i/>
          <w:noProof/>
          <w:sz w:val="28"/>
          <w:szCs w:val="28"/>
        </w:rPr>
        <w:t xml:space="preserve"> </w:t>
      </w:r>
      <w:r w:rsidRPr="00FE319D">
        <w:rPr>
          <w:i/>
          <w:noProof/>
          <w:sz w:val="28"/>
          <w:szCs w:val="28"/>
        </w:rPr>
        <w:t xml:space="preserve">that </w:t>
      </w:r>
      <w:r w:rsidRPr="00FE319D">
        <w:rPr>
          <w:noProof/>
          <w:sz w:val="28"/>
          <w:szCs w:val="28"/>
        </w:rPr>
        <w:t>[DS, c. 96]. Незважаючи на те, що дієслова, які виражають бажання, використовуються з цією конструкцією рідко та переважно в розмовному стилі мовлення, вони також зустрічаються у художніх творах.</w:t>
      </w:r>
    </w:p>
    <w:p w14:paraId="6411B6AA" w14:textId="1F7F85E9" w:rsidR="005A5A22" w:rsidRPr="00FE319D" w:rsidRDefault="005A5A22" w:rsidP="005A5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noProof/>
          <w:sz w:val="28"/>
          <w:szCs w:val="28"/>
        </w:rPr>
      </w:pPr>
      <w:r w:rsidRPr="00FE319D">
        <w:rPr>
          <w:noProof/>
          <w:sz w:val="28"/>
          <w:szCs w:val="28"/>
        </w:rPr>
        <w:t xml:space="preserve">До віддаленої периферії ФСП слід віднести іменники з модальним значенням бажання (4%) (див. </w:t>
      </w:r>
      <w:r>
        <w:rPr>
          <w:noProof/>
          <w:sz w:val="28"/>
          <w:szCs w:val="28"/>
          <w:lang w:val="uk-UA"/>
        </w:rPr>
        <w:t>Рисунок</w:t>
      </w:r>
      <w:r w:rsidRPr="00FE319D">
        <w:rPr>
          <w:noProof/>
          <w:sz w:val="28"/>
          <w:szCs w:val="28"/>
        </w:rPr>
        <w:t xml:space="preserve"> 2): </w:t>
      </w:r>
      <w:r w:rsidRPr="00FE319D">
        <w:rPr>
          <w:i/>
          <w:noProof/>
          <w:sz w:val="28"/>
          <w:szCs w:val="28"/>
        </w:rPr>
        <w:t xml:space="preserve">His </w:t>
      </w:r>
      <w:r w:rsidRPr="00FE319D">
        <w:rPr>
          <w:i/>
          <w:noProof/>
          <w:sz w:val="28"/>
          <w:szCs w:val="28"/>
          <w:u w:val="single"/>
        </w:rPr>
        <w:t>desire</w:t>
      </w:r>
      <w:r w:rsidRPr="00BC67F6">
        <w:rPr>
          <w:i/>
          <w:noProof/>
          <w:sz w:val="28"/>
          <w:szCs w:val="28"/>
        </w:rPr>
        <w:t xml:space="preserve"> </w:t>
      </w:r>
      <w:r w:rsidRPr="00FE319D">
        <w:rPr>
          <w:i/>
          <w:noProof/>
          <w:sz w:val="28"/>
          <w:szCs w:val="28"/>
        </w:rPr>
        <w:t>to become a Runner had taken a major blow</w:t>
      </w:r>
      <w:r w:rsidRPr="00FE319D">
        <w:rPr>
          <w:noProof/>
          <w:sz w:val="28"/>
          <w:szCs w:val="28"/>
        </w:rPr>
        <w:t xml:space="preserve"> [JD, c. 39], …</w:t>
      </w:r>
      <w:r w:rsidRPr="00FE319D">
        <w:rPr>
          <w:i/>
          <w:noProof/>
          <w:sz w:val="28"/>
          <w:szCs w:val="28"/>
        </w:rPr>
        <w:t xml:space="preserve">the </w:t>
      </w:r>
      <w:r w:rsidRPr="00FE319D">
        <w:rPr>
          <w:i/>
          <w:noProof/>
          <w:sz w:val="28"/>
          <w:szCs w:val="28"/>
          <w:u w:val="single"/>
        </w:rPr>
        <w:t>desire</w:t>
      </w:r>
      <w:r w:rsidRPr="00BC67F6">
        <w:rPr>
          <w:i/>
          <w:noProof/>
          <w:sz w:val="28"/>
          <w:szCs w:val="28"/>
        </w:rPr>
        <w:t xml:space="preserve"> </w:t>
      </w:r>
      <w:r w:rsidRPr="00FE319D">
        <w:rPr>
          <w:i/>
          <w:noProof/>
          <w:sz w:val="28"/>
          <w:szCs w:val="28"/>
        </w:rPr>
        <w:t xml:space="preserve">was undeniable </w:t>
      </w:r>
      <w:r w:rsidRPr="00FE319D">
        <w:rPr>
          <w:noProof/>
          <w:sz w:val="28"/>
          <w:szCs w:val="28"/>
        </w:rPr>
        <w:t xml:space="preserve">[JD, c. 104], </w:t>
      </w:r>
      <w:r w:rsidRPr="00FE319D">
        <w:rPr>
          <w:i/>
          <w:noProof/>
          <w:sz w:val="28"/>
          <w:szCs w:val="28"/>
        </w:rPr>
        <w:t xml:space="preserve">He was sure their only </w:t>
      </w:r>
      <w:r w:rsidRPr="00FE319D">
        <w:rPr>
          <w:i/>
          <w:noProof/>
          <w:sz w:val="28"/>
          <w:szCs w:val="28"/>
          <w:u w:val="single"/>
        </w:rPr>
        <w:t>hope</w:t>
      </w:r>
      <w:r w:rsidRPr="00BC67F6">
        <w:rPr>
          <w:i/>
          <w:noProof/>
          <w:sz w:val="28"/>
          <w:szCs w:val="28"/>
        </w:rPr>
        <w:t xml:space="preserve"> </w:t>
      </w:r>
      <w:r w:rsidRPr="00FE319D">
        <w:rPr>
          <w:i/>
          <w:noProof/>
          <w:sz w:val="28"/>
          <w:szCs w:val="28"/>
        </w:rPr>
        <w:t xml:space="preserve">was to avoid being noticed </w:t>
      </w:r>
      <w:r w:rsidRPr="00FE319D">
        <w:rPr>
          <w:noProof/>
          <w:sz w:val="28"/>
          <w:szCs w:val="28"/>
        </w:rPr>
        <w:t xml:space="preserve">[JD, c. 125], </w:t>
      </w:r>
      <w:r w:rsidRPr="00FE319D">
        <w:rPr>
          <w:i/>
          <w:noProof/>
          <w:sz w:val="28"/>
          <w:szCs w:val="28"/>
        </w:rPr>
        <w:t xml:space="preserve">Then your </w:t>
      </w:r>
      <w:r w:rsidRPr="00FE319D">
        <w:rPr>
          <w:i/>
          <w:noProof/>
          <w:sz w:val="28"/>
          <w:szCs w:val="28"/>
          <w:u w:val="single"/>
        </w:rPr>
        <w:t>wish</w:t>
      </w:r>
      <w:r w:rsidRPr="00BC67F6">
        <w:rPr>
          <w:i/>
          <w:noProof/>
          <w:sz w:val="28"/>
          <w:szCs w:val="28"/>
        </w:rPr>
        <w:t xml:space="preserve"> </w:t>
      </w:r>
      <w:r w:rsidRPr="00FE319D">
        <w:rPr>
          <w:i/>
          <w:noProof/>
          <w:sz w:val="28"/>
          <w:szCs w:val="28"/>
        </w:rPr>
        <w:t xml:space="preserve">is granted </w:t>
      </w:r>
      <w:r w:rsidRPr="00FE319D">
        <w:rPr>
          <w:noProof/>
          <w:sz w:val="28"/>
          <w:szCs w:val="28"/>
        </w:rPr>
        <w:t xml:space="preserve">[JD, c. 187], </w:t>
      </w:r>
      <w:r w:rsidRPr="00FE319D">
        <w:rPr>
          <w:i/>
          <w:noProof/>
          <w:sz w:val="28"/>
          <w:szCs w:val="28"/>
        </w:rPr>
        <w:t xml:space="preserve">Every ounce of the noble courage he'd felt, the </w:t>
      </w:r>
      <w:r w:rsidRPr="00FE319D">
        <w:rPr>
          <w:i/>
          <w:noProof/>
          <w:sz w:val="28"/>
          <w:szCs w:val="28"/>
          <w:u w:val="single"/>
        </w:rPr>
        <w:t>will</w:t>
      </w:r>
      <w:r w:rsidRPr="00BC67F6">
        <w:rPr>
          <w:i/>
          <w:noProof/>
          <w:sz w:val="28"/>
          <w:szCs w:val="28"/>
        </w:rPr>
        <w:t xml:space="preserve"> </w:t>
      </w:r>
      <w:r w:rsidRPr="00FE319D">
        <w:rPr>
          <w:i/>
          <w:noProof/>
          <w:sz w:val="28"/>
          <w:szCs w:val="28"/>
        </w:rPr>
        <w:t xml:space="preserve">to make a difference </w:t>
      </w:r>
      <w:r w:rsidRPr="00FE319D">
        <w:rPr>
          <w:noProof/>
          <w:sz w:val="28"/>
          <w:szCs w:val="28"/>
        </w:rPr>
        <w:t xml:space="preserve">[JD, c. 214]. В наведених прикладах іменники виконують функцію </w:t>
      </w:r>
      <w:r w:rsidRPr="00FE319D">
        <w:rPr>
          <w:noProof/>
          <w:sz w:val="28"/>
          <w:szCs w:val="28"/>
        </w:rPr>
        <w:lastRenderedPageBreak/>
        <w:t xml:space="preserve">простого підмета </w:t>
      </w:r>
      <w:r w:rsidRPr="00FE319D">
        <w:rPr>
          <w:i/>
          <w:noProof/>
          <w:sz w:val="28"/>
          <w:szCs w:val="28"/>
        </w:rPr>
        <w:t>(the simple subject)</w:t>
      </w:r>
      <w:r w:rsidRPr="00FE319D">
        <w:rPr>
          <w:noProof/>
          <w:sz w:val="28"/>
          <w:szCs w:val="28"/>
        </w:rPr>
        <w:t xml:space="preserve">, але вони також можуть </w:t>
      </w:r>
      <w:r>
        <w:rPr>
          <w:noProof/>
          <w:sz w:val="28"/>
          <w:szCs w:val="28"/>
        </w:rPr>
        <w:t>бути</w:t>
      </w:r>
      <w:r w:rsidRPr="00FE319D">
        <w:rPr>
          <w:noProof/>
          <w:sz w:val="28"/>
          <w:szCs w:val="28"/>
        </w:rPr>
        <w:t xml:space="preserve"> додатк</w:t>
      </w:r>
      <w:r>
        <w:rPr>
          <w:noProof/>
          <w:sz w:val="28"/>
          <w:szCs w:val="28"/>
        </w:rPr>
        <w:t>ом</w:t>
      </w:r>
      <w:r w:rsidRPr="00FE319D">
        <w:rPr>
          <w:noProof/>
          <w:sz w:val="28"/>
          <w:szCs w:val="28"/>
        </w:rPr>
        <w:t xml:space="preserve">: </w:t>
      </w:r>
      <w:r w:rsidRPr="00FE319D">
        <w:rPr>
          <w:i/>
          <w:noProof/>
          <w:sz w:val="28"/>
          <w:szCs w:val="28"/>
        </w:rPr>
        <w:t xml:space="preserve">Little early for death </w:t>
      </w:r>
      <w:r w:rsidRPr="00FE319D">
        <w:rPr>
          <w:i/>
          <w:noProof/>
          <w:sz w:val="28"/>
          <w:szCs w:val="28"/>
          <w:u w:val="single"/>
        </w:rPr>
        <w:t>wishes</w:t>
      </w:r>
      <w:r w:rsidRPr="00FE319D">
        <w:rPr>
          <w:i/>
          <w:noProof/>
          <w:sz w:val="28"/>
          <w:szCs w:val="28"/>
        </w:rPr>
        <w:t xml:space="preserve">, don't you think? </w:t>
      </w:r>
      <w:r w:rsidRPr="00FE319D">
        <w:rPr>
          <w:noProof/>
          <w:sz w:val="28"/>
          <w:szCs w:val="28"/>
        </w:rPr>
        <w:t>[JD, c. 99].</w:t>
      </w:r>
    </w:p>
    <w:p w14:paraId="169994D1" w14:textId="77777777" w:rsidR="005A5A22" w:rsidRPr="00FE319D" w:rsidRDefault="005A5A22" w:rsidP="005A5A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noProof/>
          <w:color w:val="000000"/>
          <w:sz w:val="28"/>
          <w:szCs w:val="28"/>
        </w:rPr>
      </w:pPr>
      <w:r w:rsidRPr="00FE319D">
        <w:rPr>
          <w:noProof/>
          <w:color w:val="000000"/>
          <w:sz w:val="28"/>
          <w:szCs w:val="28"/>
        </w:rPr>
        <w:t xml:space="preserve">Отже, власне бажання може бути виражене різними граматичними та лексичними засобами: дієсловами </w:t>
      </w:r>
      <w:r w:rsidRPr="00FE319D">
        <w:rPr>
          <w:i/>
          <w:iCs/>
          <w:noProof/>
          <w:color w:val="000000"/>
          <w:sz w:val="28"/>
          <w:szCs w:val="28"/>
        </w:rPr>
        <w:t xml:space="preserve">(to </w:t>
      </w:r>
      <w:r w:rsidRPr="00FE319D">
        <w:rPr>
          <w:i/>
          <w:noProof/>
          <w:sz w:val="28"/>
          <w:szCs w:val="28"/>
        </w:rPr>
        <w:t xml:space="preserve">want, to hope, to wish, to long, to will, </w:t>
      </w:r>
      <w:r w:rsidRPr="00FE319D">
        <w:rPr>
          <w:i/>
          <w:noProof/>
          <w:color w:val="000000"/>
          <w:sz w:val="28"/>
          <w:szCs w:val="28"/>
        </w:rPr>
        <w:t>to ask for, to wait for, to feel like, to be sick of, to itch to, to cry for</w:t>
      </w:r>
      <w:r w:rsidRPr="00FE319D">
        <w:rPr>
          <w:noProof/>
          <w:color w:val="000000"/>
          <w:sz w:val="28"/>
          <w:szCs w:val="28"/>
        </w:rPr>
        <w:t xml:space="preserve">), дієслівними словосполученнями </w:t>
      </w:r>
      <w:r w:rsidRPr="00FE319D">
        <w:rPr>
          <w:i/>
          <w:noProof/>
          <w:color w:val="000000"/>
          <w:sz w:val="28"/>
          <w:szCs w:val="28"/>
        </w:rPr>
        <w:t>(verb + infinitive, verb + noun/object)</w:t>
      </w:r>
      <w:r w:rsidRPr="00FE319D">
        <w:rPr>
          <w:noProof/>
          <w:color w:val="000000"/>
          <w:sz w:val="28"/>
          <w:szCs w:val="28"/>
        </w:rPr>
        <w:t xml:space="preserve">, синтаксичними комплексами </w:t>
      </w:r>
      <w:r w:rsidRPr="00FE319D">
        <w:rPr>
          <w:i/>
          <w:noProof/>
          <w:color w:val="000000"/>
          <w:sz w:val="28"/>
          <w:szCs w:val="28"/>
        </w:rPr>
        <w:t xml:space="preserve">(the complex object, the for-complex) </w:t>
      </w:r>
      <w:r w:rsidRPr="00FE319D">
        <w:rPr>
          <w:noProof/>
          <w:color w:val="000000"/>
          <w:sz w:val="28"/>
          <w:szCs w:val="28"/>
        </w:rPr>
        <w:t xml:space="preserve">та іменниками </w:t>
      </w:r>
      <w:r w:rsidRPr="00FE319D">
        <w:rPr>
          <w:i/>
          <w:noProof/>
          <w:color w:val="000000"/>
          <w:sz w:val="28"/>
          <w:szCs w:val="28"/>
        </w:rPr>
        <w:t>(a desire, a hope, a wish, a will)</w:t>
      </w:r>
      <w:r w:rsidRPr="00FE319D">
        <w:rPr>
          <w:noProof/>
          <w:color w:val="000000"/>
          <w:sz w:val="28"/>
          <w:szCs w:val="28"/>
        </w:rPr>
        <w:t xml:space="preserve">. Власне бажання передусім виражається у складних реченнях та лексеми, які виражають цей підвид оптативної модальності можуть функціонувати як простий/складений підмет, </w:t>
      </w:r>
      <w:r w:rsidRPr="00FE319D">
        <w:rPr>
          <w:noProof/>
          <w:sz w:val="28"/>
          <w:szCs w:val="28"/>
        </w:rPr>
        <w:t xml:space="preserve">простий/складений дієслівний </w:t>
      </w:r>
      <w:r w:rsidRPr="00FE319D">
        <w:rPr>
          <w:noProof/>
          <w:color w:val="000000"/>
          <w:sz w:val="28"/>
          <w:szCs w:val="28"/>
        </w:rPr>
        <w:t>присудок , прямий додаток, а також обставина.</w:t>
      </w:r>
    </w:p>
    <w:p w14:paraId="2F239D64" w14:textId="77777777" w:rsidR="003205CD" w:rsidRPr="00FE319D" w:rsidRDefault="003205CD" w:rsidP="00674C8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noProof/>
          <w:color w:val="000000"/>
          <w:sz w:val="28"/>
          <w:szCs w:val="28"/>
        </w:rPr>
      </w:pPr>
    </w:p>
    <w:p w14:paraId="2163A0EE" w14:textId="77777777" w:rsidR="001B078A" w:rsidRPr="00FE319D" w:rsidRDefault="001B078A" w:rsidP="001B078A">
      <w:pPr>
        <w:spacing w:line="360" w:lineRule="auto"/>
        <w:jc w:val="both"/>
        <w:rPr>
          <w:b/>
          <w:noProof/>
          <w:sz w:val="28"/>
          <w:szCs w:val="28"/>
        </w:rPr>
      </w:pPr>
      <w:r w:rsidRPr="00FE319D">
        <w:rPr>
          <w:b/>
          <w:noProof/>
          <w:sz w:val="28"/>
          <w:szCs w:val="28"/>
        </w:rPr>
        <w:t xml:space="preserve">         </w:t>
      </w:r>
      <w:r>
        <w:rPr>
          <w:b/>
          <w:noProof/>
          <w:sz w:val="28"/>
          <w:szCs w:val="28"/>
        </w:rPr>
        <w:t>3</w:t>
      </w:r>
      <w:r w:rsidRPr="00FE319D">
        <w:rPr>
          <w:b/>
          <w:noProof/>
          <w:sz w:val="28"/>
          <w:szCs w:val="28"/>
        </w:rPr>
        <w:t>.2.2. Бажання-намір</w:t>
      </w:r>
    </w:p>
    <w:p w14:paraId="0F327060" w14:textId="0FF51D18" w:rsidR="005A5A22" w:rsidRPr="00FE319D" w:rsidRDefault="005A5A22" w:rsidP="005A5A22">
      <w:pPr>
        <w:spacing w:line="360" w:lineRule="auto"/>
        <w:ind w:firstLine="709"/>
        <w:jc w:val="both"/>
        <w:rPr>
          <w:noProof/>
          <w:sz w:val="28"/>
          <w:szCs w:val="28"/>
        </w:rPr>
      </w:pPr>
      <w:r w:rsidRPr="00FE319D">
        <w:rPr>
          <w:noProof/>
          <w:sz w:val="28"/>
          <w:szCs w:val="28"/>
        </w:rPr>
        <w:t xml:space="preserve">Аналіз оптативних речень дозволив виявити, що 35% </w:t>
      </w:r>
      <w:r>
        <w:rPr>
          <w:noProof/>
          <w:sz w:val="28"/>
          <w:szCs w:val="28"/>
          <w:lang w:val="uk-UA"/>
        </w:rPr>
        <w:t>оптативних висловлювань</w:t>
      </w:r>
      <w:r w:rsidRPr="00FE319D">
        <w:rPr>
          <w:noProof/>
          <w:sz w:val="28"/>
          <w:szCs w:val="28"/>
        </w:rPr>
        <w:t xml:space="preserve"> відносяться до бажання-намір, тому цей підвид уособлює </w:t>
      </w:r>
      <w:r>
        <w:rPr>
          <w:noProof/>
          <w:sz w:val="28"/>
          <w:szCs w:val="28"/>
          <w:lang w:val="uk-UA"/>
        </w:rPr>
        <w:t>приядрову</w:t>
      </w:r>
      <w:r w:rsidRPr="00FE319D">
        <w:rPr>
          <w:noProof/>
          <w:sz w:val="28"/>
          <w:szCs w:val="28"/>
        </w:rPr>
        <w:t xml:space="preserve"> зону ФСП, адже відсоткова кількість є приближеною до показників ядра ФСП (див. </w:t>
      </w:r>
      <w:r>
        <w:rPr>
          <w:noProof/>
          <w:sz w:val="28"/>
          <w:szCs w:val="28"/>
          <w:lang w:val="uk-UA"/>
        </w:rPr>
        <w:t>Рисунок</w:t>
      </w:r>
      <w:r w:rsidRPr="00FE319D">
        <w:rPr>
          <w:noProof/>
          <w:sz w:val="28"/>
          <w:szCs w:val="28"/>
        </w:rPr>
        <w:t xml:space="preserve"> 1). Намір, за своїм значення, є задумом та певною мірою бажанням на відтворення конкретної дії, але намір не завжди передає чітке бажання, а здебільшого вказує на рішення суб'єкта, спрямоване на досягнення певної мети. Тобто, бажання може слугувати вихідною точкою для формулювання намірів. Отже, бажання-намір – бажання, яке передає задум мовця на відтворення певної дії та має чітку мету на досягнення певної цілі або об'єкту. </w:t>
      </w:r>
    </w:p>
    <w:p w14:paraId="29321C4D" w14:textId="797E291F" w:rsidR="005A5A22" w:rsidRPr="00FE319D" w:rsidRDefault="005A5A22" w:rsidP="005A5A22">
      <w:pPr>
        <w:spacing w:line="360" w:lineRule="auto"/>
        <w:ind w:firstLine="709"/>
        <w:jc w:val="both"/>
        <w:rPr>
          <w:noProof/>
          <w:sz w:val="28"/>
          <w:szCs w:val="28"/>
        </w:rPr>
      </w:pPr>
      <w:r w:rsidRPr="00FE319D">
        <w:rPr>
          <w:noProof/>
          <w:sz w:val="28"/>
          <w:szCs w:val="28"/>
        </w:rPr>
        <w:t xml:space="preserve">Бажання-намір може бути виражене дієсловами </w:t>
      </w:r>
      <w:r w:rsidRPr="00FE319D">
        <w:rPr>
          <w:i/>
          <w:noProof/>
          <w:sz w:val="28"/>
          <w:szCs w:val="28"/>
        </w:rPr>
        <w:t>(to want, to itch/to intend/to mean)</w:t>
      </w:r>
      <w:r w:rsidRPr="00FE319D">
        <w:rPr>
          <w:noProof/>
          <w:sz w:val="28"/>
          <w:szCs w:val="28"/>
        </w:rPr>
        <w:t xml:space="preserve">, модальними виразами </w:t>
      </w:r>
      <w:r w:rsidRPr="00FE319D">
        <w:rPr>
          <w:i/>
          <w:noProof/>
          <w:sz w:val="28"/>
          <w:szCs w:val="28"/>
        </w:rPr>
        <w:t>(to be going to, to be about to, would like, to be eager to)</w:t>
      </w:r>
      <w:r w:rsidRPr="00FE319D">
        <w:rPr>
          <w:noProof/>
          <w:sz w:val="28"/>
          <w:szCs w:val="28"/>
        </w:rPr>
        <w:t xml:space="preserve"> та модальними дієсловами </w:t>
      </w:r>
      <w:r w:rsidRPr="00FE319D">
        <w:rPr>
          <w:i/>
          <w:noProof/>
          <w:sz w:val="28"/>
          <w:szCs w:val="28"/>
        </w:rPr>
        <w:t>(will, shall).</w:t>
      </w:r>
      <w:r w:rsidRPr="00FE319D">
        <w:rPr>
          <w:noProof/>
          <w:sz w:val="28"/>
          <w:szCs w:val="28"/>
        </w:rPr>
        <w:t xml:space="preserve"> Ядром ФСП мовних засобів вираження бажання-наміру є дієслівні словосполучення з модальним значенням бажання (47%) (див. </w:t>
      </w:r>
      <w:r>
        <w:rPr>
          <w:noProof/>
          <w:sz w:val="28"/>
          <w:szCs w:val="28"/>
          <w:lang w:val="uk-UA"/>
        </w:rPr>
        <w:t>Рисунок</w:t>
      </w:r>
      <w:r w:rsidRPr="00FE319D">
        <w:rPr>
          <w:noProof/>
          <w:sz w:val="28"/>
          <w:szCs w:val="28"/>
        </w:rPr>
        <w:t xml:space="preserve"> 3). Домінантною лексемою в даній моделі є </w:t>
      </w:r>
      <w:r w:rsidRPr="00FE319D">
        <w:rPr>
          <w:i/>
          <w:noProof/>
          <w:sz w:val="28"/>
          <w:szCs w:val="28"/>
        </w:rPr>
        <w:t xml:space="preserve">want </w:t>
      </w:r>
      <w:r w:rsidRPr="00FE319D">
        <w:rPr>
          <w:noProof/>
          <w:sz w:val="28"/>
          <w:szCs w:val="28"/>
        </w:rPr>
        <w:t>(</w:t>
      </w:r>
      <w:r w:rsidRPr="00CD234E">
        <w:rPr>
          <w:noProof/>
          <w:sz w:val="28"/>
          <w:szCs w:val="28"/>
        </w:rPr>
        <w:t>4</w:t>
      </w:r>
      <w:r w:rsidRPr="00FE319D">
        <w:rPr>
          <w:noProof/>
          <w:sz w:val="28"/>
          <w:szCs w:val="28"/>
        </w:rPr>
        <w:t xml:space="preserve">0%), яка зазвичай поєднується з інфінітивом, який використовується для вираження дії, яку мовець хоче відтворити. Наприклад: </w:t>
      </w:r>
      <w:r w:rsidRPr="00FE319D">
        <w:rPr>
          <w:i/>
          <w:noProof/>
          <w:sz w:val="28"/>
          <w:szCs w:val="28"/>
        </w:rPr>
        <w:lastRenderedPageBreak/>
        <w:t xml:space="preserve">He </w:t>
      </w:r>
      <w:r w:rsidRPr="00FE319D">
        <w:rPr>
          <w:i/>
          <w:noProof/>
          <w:sz w:val="28"/>
          <w:szCs w:val="28"/>
          <w:u w:val="single"/>
        </w:rPr>
        <w:t>wanted to run</w:t>
      </w:r>
      <w:r w:rsidRPr="00BC67F6">
        <w:rPr>
          <w:i/>
          <w:noProof/>
          <w:sz w:val="28"/>
          <w:szCs w:val="28"/>
        </w:rPr>
        <w:t xml:space="preserve"> </w:t>
      </w:r>
      <w:r w:rsidRPr="00FE319D">
        <w:rPr>
          <w:i/>
          <w:noProof/>
          <w:sz w:val="28"/>
          <w:szCs w:val="28"/>
        </w:rPr>
        <w:t xml:space="preserve">and </w:t>
      </w:r>
      <w:r w:rsidRPr="00FE319D">
        <w:rPr>
          <w:i/>
          <w:noProof/>
          <w:sz w:val="28"/>
          <w:szCs w:val="28"/>
          <w:u w:val="single"/>
        </w:rPr>
        <w:t>hide</w:t>
      </w:r>
      <w:r w:rsidRPr="00BC67F6">
        <w:rPr>
          <w:i/>
          <w:noProof/>
          <w:sz w:val="28"/>
          <w:szCs w:val="28"/>
        </w:rPr>
        <w:t xml:space="preserve"> </w:t>
      </w:r>
      <w:r w:rsidRPr="00FE319D">
        <w:rPr>
          <w:i/>
          <w:noProof/>
          <w:sz w:val="28"/>
          <w:szCs w:val="28"/>
        </w:rPr>
        <w:t>from these people</w:t>
      </w:r>
      <w:r w:rsidRPr="00FE319D">
        <w:rPr>
          <w:noProof/>
          <w:sz w:val="28"/>
          <w:szCs w:val="28"/>
        </w:rPr>
        <w:t xml:space="preserve"> [JD, c. 7], </w:t>
      </w:r>
      <w:r w:rsidRPr="00FE319D">
        <w:rPr>
          <w:i/>
          <w:noProof/>
          <w:sz w:val="28"/>
          <w:szCs w:val="28"/>
        </w:rPr>
        <w:t xml:space="preserve">He </w:t>
      </w:r>
      <w:r w:rsidRPr="00FE319D">
        <w:rPr>
          <w:i/>
          <w:noProof/>
          <w:sz w:val="28"/>
          <w:szCs w:val="28"/>
          <w:u w:val="single"/>
        </w:rPr>
        <w:t xml:space="preserve">did not want to go up </w:t>
      </w:r>
      <w:r w:rsidRPr="00FE319D">
        <w:rPr>
          <w:i/>
          <w:noProof/>
          <w:sz w:val="28"/>
          <w:szCs w:val="28"/>
        </w:rPr>
        <w:t>there</w:t>
      </w:r>
      <w:r w:rsidRPr="00FE319D">
        <w:rPr>
          <w:noProof/>
          <w:sz w:val="28"/>
          <w:szCs w:val="28"/>
        </w:rPr>
        <w:t xml:space="preserve"> [JD, c. 169], </w:t>
      </w:r>
      <w:r w:rsidRPr="00FE319D">
        <w:rPr>
          <w:i/>
          <w:noProof/>
          <w:sz w:val="28"/>
          <w:szCs w:val="28"/>
        </w:rPr>
        <w:t xml:space="preserve">He </w:t>
      </w:r>
      <w:r w:rsidRPr="00FE319D">
        <w:rPr>
          <w:i/>
          <w:noProof/>
          <w:sz w:val="28"/>
          <w:szCs w:val="28"/>
          <w:u w:val="single"/>
        </w:rPr>
        <w:t>wanted to steal</w:t>
      </w:r>
      <w:r w:rsidRPr="00BC67F6">
        <w:rPr>
          <w:i/>
          <w:noProof/>
          <w:sz w:val="28"/>
          <w:szCs w:val="28"/>
        </w:rPr>
        <w:t xml:space="preserve"> </w:t>
      </w:r>
      <w:r w:rsidRPr="00FE319D">
        <w:rPr>
          <w:i/>
          <w:noProof/>
          <w:sz w:val="28"/>
          <w:szCs w:val="28"/>
        </w:rPr>
        <w:t xml:space="preserve">Newt's keys and </w:t>
      </w:r>
      <w:r w:rsidRPr="00FE319D">
        <w:rPr>
          <w:i/>
          <w:noProof/>
          <w:sz w:val="28"/>
          <w:szCs w:val="28"/>
          <w:u w:val="single"/>
        </w:rPr>
        <w:t>help</w:t>
      </w:r>
      <w:r w:rsidRPr="00FE319D">
        <w:rPr>
          <w:i/>
          <w:noProof/>
          <w:sz w:val="28"/>
          <w:szCs w:val="28"/>
        </w:rPr>
        <w:t xml:space="preserve"> her escape </w:t>
      </w:r>
      <w:r w:rsidRPr="00FE319D">
        <w:rPr>
          <w:noProof/>
          <w:sz w:val="28"/>
          <w:szCs w:val="28"/>
        </w:rPr>
        <w:t xml:space="preserve">[JD, c. 242], </w:t>
      </w:r>
      <w:r w:rsidRPr="00FE319D">
        <w:rPr>
          <w:i/>
          <w:noProof/>
          <w:sz w:val="28"/>
          <w:szCs w:val="28"/>
        </w:rPr>
        <w:t xml:space="preserve">That piqued Thomas's interest – he </w:t>
      </w:r>
      <w:r w:rsidRPr="00FE319D">
        <w:rPr>
          <w:i/>
          <w:noProof/>
          <w:sz w:val="28"/>
          <w:szCs w:val="28"/>
          <w:u w:val="single"/>
        </w:rPr>
        <w:t>had been wanting to do</w:t>
      </w:r>
      <w:r w:rsidRPr="00BC67F6">
        <w:rPr>
          <w:i/>
          <w:noProof/>
          <w:sz w:val="28"/>
          <w:szCs w:val="28"/>
        </w:rPr>
        <w:t xml:space="preserve"> </w:t>
      </w:r>
      <w:r w:rsidRPr="00FE319D">
        <w:rPr>
          <w:i/>
          <w:noProof/>
          <w:sz w:val="28"/>
          <w:szCs w:val="28"/>
        </w:rPr>
        <w:t xml:space="preserve">that </w:t>
      </w:r>
      <w:r w:rsidRPr="00FE319D">
        <w:rPr>
          <w:noProof/>
          <w:sz w:val="28"/>
          <w:szCs w:val="28"/>
        </w:rPr>
        <w:t xml:space="preserve">[JD, c. 273], </w:t>
      </w:r>
      <w:r w:rsidRPr="00FE319D">
        <w:rPr>
          <w:i/>
          <w:noProof/>
          <w:sz w:val="28"/>
          <w:szCs w:val="28"/>
        </w:rPr>
        <w:t xml:space="preserve">… they </w:t>
      </w:r>
      <w:r w:rsidRPr="00FE319D">
        <w:rPr>
          <w:i/>
          <w:noProof/>
          <w:sz w:val="28"/>
          <w:szCs w:val="28"/>
          <w:u w:val="single"/>
        </w:rPr>
        <w:t>wanted to test</w:t>
      </w:r>
      <w:r w:rsidRPr="00BC67F6">
        <w:rPr>
          <w:i/>
          <w:noProof/>
          <w:sz w:val="28"/>
          <w:szCs w:val="28"/>
        </w:rPr>
        <w:t xml:space="preserve"> </w:t>
      </w:r>
      <w:r w:rsidRPr="00FE319D">
        <w:rPr>
          <w:i/>
          <w:noProof/>
          <w:sz w:val="28"/>
          <w:szCs w:val="28"/>
        </w:rPr>
        <w:t>us, see how we'd react to what they call Variables</w:t>
      </w:r>
      <w:r w:rsidRPr="00FE319D">
        <w:rPr>
          <w:noProof/>
          <w:sz w:val="28"/>
          <w:szCs w:val="28"/>
        </w:rPr>
        <w:t xml:space="preserve"> [JD, c. 300]. </w:t>
      </w:r>
    </w:p>
    <w:p w14:paraId="0274748B" w14:textId="77777777" w:rsidR="005A5A22" w:rsidRPr="00FE319D" w:rsidRDefault="005A5A22" w:rsidP="005A5A22">
      <w:pPr>
        <w:spacing w:line="360" w:lineRule="auto"/>
        <w:ind w:firstLine="709"/>
        <w:jc w:val="both"/>
        <w:rPr>
          <w:noProof/>
          <w:sz w:val="28"/>
          <w:szCs w:val="28"/>
        </w:rPr>
      </w:pPr>
      <w:r w:rsidRPr="00FE319D">
        <w:rPr>
          <w:noProof/>
          <w:sz w:val="28"/>
          <w:szCs w:val="28"/>
        </w:rPr>
        <w:t xml:space="preserve">Крім того, у таких словосполученнях можуть вживатися інші дієслова: </w:t>
      </w:r>
      <w:r w:rsidRPr="00FE319D">
        <w:rPr>
          <w:i/>
          <w:noProof/>
          <w:sz w:val="28"/>
          <w:szCs w:val="28"/>
        </w:rPr>
        <w:t xml:space="preserve">to intend/to mean/to itch/to feel like </w:t>
      </w:r>
      <w:r w:rsidRPr="00FE319D">
        <w:rPr>
          <w:noProof/>
          <w:sz w:val="28"/>
          <w:szCs w:val="28"/>
        </w:rPr>
        <w:t>(</w:t>
      </w:r>
      <w:r w:rsidRPr="00CD234E">
        <w:rPr>
          <w:noProof/>
          <w:sz w:val="28"/>
          <w:szCs w:val="28"/>
        </w:rPr>
        <w:t>7</w:t>
      </w:r>
      <w:r w:rsidRPr="00FE319D">
        <w:rPr>
          <w:noProof/>
          <w:sz w:val="28"/>
          <w:szCs w:val="28"/>
        </w:rPr>
        <w:t>%)</w:t>
      </w:r>
      <w:r w:rsidRPr="00FE319D">
        <w:rPr>
          <w:i/>
          <w:noProof/>
          <w:sz w:val="28"/>
          <w:szCs w:val="28"/>
        </w:rPr>
        <w:t xml:space="preserve">. </w:t>
      </w:r>
      <w:r w:rsidRPr="00FE319D">
        <w:rPr>
          <w:noProof/>
          <w:sz w:val="28"/>
          <w:szCs w:val="28"/>
        </w:rPr>
        <w:t xml:space="preserve">Наприклад: </w:t>
      </w:r>
      <w:r w:rsidRPr="00FE319D">
        <w:rPr>
          <w:i/>
          <w:noProof/>
          <w:sz w:val="28"/>
          <w:szCs w:val="28"/>
        </w:rPr>
        <w:t xml:space="preserve">I </w:t>
      </w:r>
      <w:r w:rsidRPr="00FE319D">
        <w:rPr>
          <w:i/>
          <w:noProof/>
          <w:sz w:val="28"/>
          <w:szCs w:val="28"/>
          <w:u w:val="single"/>
        </w:rPr>
        <w:t>didn't intend to read</w:t>
      </w:r>
      <w:r w:rsidRPr="00BC67F6">
        <w:rPr>
          <w:i/>
          <w:noProof/>
          <w:sz w:val="28"/>
          <w:szCs w:val="28"/>
        </w:rPr>
        <w:t xml:space="preserve"> </w:t>
      </w:r>
      <w:r w:rsidRPr="00FE319D">
        <w:rPr>
          <w:noProof/>
          <w:sz w:val="28"/>
          <w:szCs w:val="28"/>
        </w:rPr>
        <w:t xml:space="preserve">[DS, c. 12], </w:t>
      </w:r>
      <w:r w:rsidRPr="00FE319D">
        <w:rPr>
          <w:i/>
          <w:noProof/>
          <w:sz w:val="28"/>
          <w:szCs w:val="28"/>
          <w:u w:val="single"/>
        </w:rPr>
        <w:t>Do</w:t>
      </w:r>
      <w:r w:rsidRPr="00BC67F6">
        <w:rPr>
          <w:i/>
          <w:noProof/>
          <w:sz w:val="28"/>
          <w:szCs w:val="28"/>
        </w:rPr>
        <w:t xml:space="preserve"> </w:t>
      </w:r>
      <w:r w:rsidRPr="00FE319D">
        <w:rPr>
          <w:i/>
          <w:noProof/>
          <w:sz w:val="28"/>
          <w:szCs w:val="28"/>
        </w:rPr>
        <w:t xml:space="preserve">you </w:t>
      </w:r>
      <w:r w:rsidRPr="00FE319D">
        <w:rPr>
          <w:i/>
          <w:noProof/>
          <w:sz w:val="28"/>
          <w:szCs w:val="28"/>
          <w:u w:val="single"/>
        </w:rPr>
        <w:t>intend to tell</w:t>
      </w:r>
      <w:r w:rsidRPr="00FD55D8">
        <w:rPr>
          <w:i/>
          <w:noProof/>
          <w:sz w:val="28"/>
          <w:szCs w:val="28"/>
        </w:rPr>
        <w:t xml:space="preserve"> </w:t>
      </w:r>
      <w:r w:rsidRPr="00FE319D">
        <w:rPr>
          <w:i/>
          <w:noProof/>
          <w:sz w:val="28"/>
          <w:szCs w:val="28"/>
        </w:rPr>
        <w:t>me the truth?</w:t>
      </w:r>
      <w:r w:rsidRPr="00FE319D">
        <w:rPr>
          <w:noProof/>
          <w:sz w:val="28"/>
          <w:szCs w:val="28"/>
        </w:rPr>
        <w:t xml:space="preserve"> [DS, c. 21], </w:t>
      </w:r>
      <w:r w:rsidRPr="00FE319D">
        <w:rPr>
          <w:i/>
          <w:noProof/>
          <w:sz w:val="28"/>
          <w:szCs w:val="28"/>
        </w:rPr>
        <w:t xml:space="preserve">… you are afraid I </w:t>
      </w:r>
      <w:r w:rsidRPr="00FE319D">
        <w:rPr>
          <w:i/>
          <w:noProof/>
          <w:sz w:val="28"/>
          <w:szCs w:val="28"/>
          <w:u w:val="single"/>
        </w:rPr>
        <w:t xml:space="preserve">mean to lie </w:t>
      </w:r>
      <w:r w:rsidRPr="00FE319D">
        <w:rPr>
          <w:i/>
          <w:noProof/>
          <w:sz w:val="28"/>
          <w:szCs w:val="28"/>
        </w:rPr>
        <w:t>to you</w:t>
      </w:r>
      <w:r w:rsidRPr="00FE319D">
        <w:rPr>
          <w:noProof/>
          <w:sz w:val="28"/>
          <w:szCs w:val="28"/>
        </w:rPr>
        <w:t xml:space="preserve"> [DS, c. 20], </w:t>
      </w:r>
      <w:r w:rsidRPr="00FE319D">
        <w:rPr>
          <w:i/>
          <w:noProof/>
          <w:sz w:val="28"/>
          <w:szCs w:val="28"/>
        </w:rPr>
        <w:t xml:space="preserve">I never </w:t>
      </w:r>
      <w:r w:rsidRPr="00FE319D">
        <w:rPr>
          <w:i/>
          <w:noProof/>
          <w:sz w:val="28"/>
          <w:szCs w:val="28"/>
          <w:u w:val="single"/>
        </w:rPr>
        <w:t>meant to hurt</w:t>
      </w:r>
      <w:r w:rsidRPr="00BC67F6">
        <w:rPr>
          <w:i/>
          <w:noProof/>
          <w:sz w:val="28"/>
          <w:szCs w:val="28"/>
        </w:rPr>
        <w:t xml:space="preserve"> </w:t>
      </w:r>
      <w:r w:rsidRPr="00FE319D">
        <w:rPr>
          <w:i/>
          <w:noProof/>
          <w:sz w:val="28"/>
          <w:szCs w:val="28"/>
        </w:rPr>
        <w:t>anyone</w:t>
      </w:r>
      <w:r w:rsidRPr="00FE319D">
        <w:rPr>
          <w:noProof/>
          <w:sz w:val="28"/>
          <w:szCs w:val="28"/>
        </w:rPr>
        <w:t xml:space="preserve"> [DS, c. 128], </w:t>
      </w:r>
      <w:r w:rsidRPr="00FE319D">
        <w:rPr>
          <w:i/>
          <w:noProof/>
          <w:sz w:val="28"/>
          <w:szCs w:val="28"/>
        </w:rPr>
        <w:t xml:space="preserve">Thomas </w:t>
      </w:r>
      <w:r w:rsidRPr="00FE319D">
        <w:rPr>
          <w:i/>
          <w:noProof/>
          <w:sz w:val="28"/>
          <w:szCs w:val="28"/>
          <w:u w:val="single"/>
        </w:rPr>
        <w:t>was itching to go</w:t>
      </w:r>
      <w:r w:rsidRPr="00BC67F6">
        <w:rPr>
          <w:i/>
          <w:noProof/>
          <w:sz w:val="28"/>
          <w:szCs w:val="28"/>
        </w:rPr>
        <w:t xml:space="preserve"> </w:t>
      </w:r>
      <w:r w:rsidRPr="00FE319D">
        <w:rPr>
          <w:i/>
          <w:noProof/>
          <w:sz w:val="28"/>
          <w:szCs w:val="28"/>
        </w:rPr>
        <w:t>inside</w:t>
      </w:r>
      <w:r w:rsidRPr="00FE319D">
        <w:rPr>
          <w:noProof/>
          <w:sz w:val="28"/>
          <w:szCs w:val="28"/>
        </w:rPr>
        <w:t xml:space="preserve"> [JD, c. 203], </w:t>
      </w:r>
      <w:r w:rsidRPr="00FE319D">
        <w:rPr>
          <w:i/>
          <w:noProof/>
          <w:sz w:val="28"/>
          <w:szCs w:val="28"/>
        </w:rPr>
        <w:t xml:space="preserve">Thomas sighed; it was such a long story, and he </w:t>
      </w:r>
      <w:r w:rsidRPr="00FE319D">
        <w:rPr>
          <w:i/>
          <w:noProof/>
          <w:sz w:val="28"/>
          <w:szCs w:val="28"/>
          <w:u w:val="single"/>
        </w:rPr>
        <w:t>didn't feel like telling</w:t>
      </w:r>
      <w:r w:rsidRPr="00BC67F6">
        <w:rPr>
          <w:i/>
          <w:noProof/>
          <w:sz w:val="28"/>
          <w:szCs w:val="28"/>
        </w:rPr>
        <w:t xml:space="preserve"> </w:t>
      </w:r>
      <w:r w:rsidRPr="00FE319D">
        <w:rPr>
          <w:i/>
          <w:noProof/>
          <w:sz w:val="28"/>
          <w:szCs w:val="28"/>
        </w:rPr>
        <w:t xml:space="preserve">the whole thing </w:t>
      </w:r>
      <w:r w:rsidRPr="00FE319D">
        <w:rPr>
          <w:noProof/>
          <w:sz w:val="28"/>
          <w:szCs w:val="28"/>
        </w:rPr>
        <w:t xml:space="preserve">[JD, c. 258]. Варто зазначити, що при вираженні бажання-намір, в якості інфінітиву переважно виступають динамічні дієслова. Стосовно синтаксичних особливостей, ці словосполучення формують, так само як і при вираженні власне бажання, складений дієслівний присудок </w:t>
      </w:r>
      <w:r w:rsidRPr="00FE319D">
        <w:rPr>
          <w:i/>
          <w:noProof/>
          <w:sz w:val="28"/>
          <w:szCs w:val="28"/>
        </w:rPr>
        <w:t>(the compound verbal modal predicate)</w:t>
      </w:r>
      <w:r w:rsidRPr="00FE319D">
        <w:rPr>
          <w:noProof/>
          <w:sz w:val="28"/>
          <w:szCs w:val="28"/>
        </w:rPr>
        <w:t xml:space="preserve">. </w:t>
      </w:r>
    </w:p>
    <w:p w14:paraId="260FC8CB" w14:textId="5167A56C" w:rsidR="001B078A" w:rsidRPr="00FE319D" w:rsidRDefault="001B078A" w:rsidP="005A5A22">
      <w:pPr>
        <w:spacing w:line="360" w:lineRule="auto"/>
        <w:ind w:firstLine="709"/>
        <w:jc w:val="both"/>
        <w:rPr>
          <w:noProof/>
          <w:sz w:val="28"/>
          <w:szCs w:val="28"/>
        </w:rPr>
      </w:pPr>
      <w:r w:rsidRPr="00FE319D">
        <w:rPr>
          <w:noProof/>
          <w:sz w:val="28"/>
          <w:szCs w:val="28"/>
        </w:rPr>
        <w:t xml:space="preserve">З метою швидкого та неформального висловлення бажання-намір, використовується скорочена форма </w:t>
      </w:r>
      <w:r w:rsidRPr="00FE319D">
        <w:rPr>
          <w:i/>
          <w:noProof/>
          <w:sz w:val="28"/>
          <w:szCs w:val="28"/>
        </w:rPr>
        <w:t>want to (wanna)</w:t>
      </w:r>
      <w:r w:rsidRPr="00FE319D">
        <w:rPr>
          <w:noProof/>
          <w:sz w:val="28"/>
          <w:szCs w:val="28"/>
        </w:rPr>
        <w:t xml:space="preserve">: </w:t>
      </w:r>
      <w:r w:rsidR="005A5A22" w:rsidRPr="00FE319D">
        <w:rPr>
          <w:i/>
          <w:noProof/>
          <w:sz w:val="28"/>
          <w:szCs w:val="28"/>
          <w:u w:val="single"/>
        </w:rPr>
        <w:t>Wanna hang out</w:t>
      </w:r>
      <w:r w:rsidR="005A5A22" w:rsidRPr="00BC67F6">
        <w:rPr>
          <w:i/>
          <w:noProof/>
          <w:sz w:val="28"/>
          <w:szCs w:val="28"/>
        </w:rPr>
        <w:t xml:space="preserve"> </w:t>
      </w:r>
      <w:r w:rsidR="005A5A22" w:rsidRPr="00FE319D">
        <w:rPr>
          <w:i/>
          <w:noProof/>
          <w:sz w:val="28"/>
          <w:szCs w:val="28"/>
        </w:rPr>
        <w:t xml:space="preserve">with the Grievers, have a sandwich, maybe? </w:t>
      </w:r>
      <w:r w:rsidR="005A5A22" w:rsidRPr="00FE319D">
        <w:rPr>
          <w:noProof/>
          <w:sz w:val="28"/>
          <w:szCs w:val="28"/>
        </w:rPr>
        <w:t xml:space="preserve">[JD, c. 222], </w:t>
      </w:r>
      <w:r w:rsidR="005A5A22" w:rsidRPr="00FE319D">
        <w:rPr>
          <w:i/>
          <w:noProof/>
          <w:sz w:val="28"/>
          <w:szCs w:val="28"/>
          <w:u w:val="single"/>
        </w:rPr>
        <w:t>Wanna answer</w:t>
      </w:r>
      <w:r w:rsidR="005A5A22" w:rsidRPr="00BC67F6">
        <w:rPr>
          <w:i/>
          <w:noProof/>
          <w:sz w:val="28"/>
          <w:szCs w:val="28"/>
        </w:rPr>
        <w:t xml:space="preserve"> </w:t>
      </w:r>
      <w:r w:rsidR="005A5A22" w:rsidRPr="00FE319D">
        <w:rPr>
          <w:i/>
          <w:noProof/>
          <w:sz w:val="28"/>
          <w:szCs w:val="28"/>
        </w:rPr>
        <w:t>me that?</w:t>
      </w:r>
      <w:r w:rsidR="005A5A22" w:rsidRPr="00FE319D">
        <w:rPr>
          <w:noProof/>
          <w:sz w:val="28"/>
          <w:szCs w:val="28"/>
        </w:rPr>
        <w:t xml:space="preserve"> [JD, c. 222], </w:t>
      </w:r>
      <w:r w:rsidR="005A5A22" w:rsidRPr="00FE319D">
        <w:rPr>
          <w:i/>
          <w:noProof/>
          <w:sz w:val="28"/>
          <w:szCs w:val="28"/>
        </w:rPr>
        <w:t xml:space="preserve">You </w:t>
      </w:r>
      <w:r w:rsidR="005A5A22" w:rsidRPr="00FE319D">
        <w:rPr>
          <w:i/>
          <w:noProof/>
          <w:sz w:val="28"/>
          <w:szCs w:val="28"/>
          <w:u w:val="single"/>
        </w:rPr>
        <w:t>wanna spend</w:t>
      </w:r>
      <w:r w:rsidR="005A5A22" w:rsidRPr="00FE319D">
        <w:rPr>
          <w:i/>
          <w:noProof/>
          <w:sz w:val="28"/>
          <w:szCs w:val="28"/>
        </w:rPr>
        <w:t xml:space="preserve"> another night out there?</w:t>
      </w:r>
      <w:r w:rsidR="005A5A22" w:rsidRPr="00FE319D">
        <w:rPr>
          <w:noProof/>
          <w:sz w:val="28"/>
          <w:szCs w:val="28"/>
        </w:rPr>
        <w:t xml:space="preserve"> [JD, c. 206], </w:t>
      </w:r>
      <w:r w:rsidR="005A5A22" w:rsidRPr="00FE319D">
        <w:rPr>
          <w:i/>
          <w:noProof/>
          <w:sz w:val="28"/>
          <w:szCs w:val="28"/>
          <w:u w:val="single"/>
        </w:rPr>
        <w:t xml:space="preserve">Don't wanna talk </w:t>
      </w:r>
      <w:r w:rsidR="005A5A22" w:rsidRPr="00FE319D">
        <w:rPr>
          <w:i/>
          <w:noProof/>
          <w:sz w:val="28"/>
          <w:szCs w:val="28"/>
        </w:rPr>
        <w:t xml:space="preserve">about it </w:t>
      </w:r>
      <w:r w:rsidR="005A5A22" w:rsidRPr="00FE319D">
        <w:rPr>
          <w:noProof/>
          <w:sz w:val="28"/>
          <w:szCs w:val="28"/>
        </w:rPr>
        <w:t xml:space="preserve">[JD, c. 112]. Використання цієї форми дієслова можна побачити в еліптичних реченнях, де в розповідних реченнях пропущеним членом речення переважно виступає підмет, а у питальних реченнях зазвичай відсутнє допоміжне дієслово або підмет і допоміжне слово. Еліптичні речення вказують на розмовний стиль мовлення, а також додають експресивності до мовлення, оскільки вони дозволяють зосередитися на головному змісті, виділяючи лише ключові слова. </w:t>
      </w:r>
    </w:p>
    <w:p w14:paraId="5CB2F050" w14:textId="77777777" w:rsidR="005A5A22" w:rsidRPr="00FE319D" w:rsidRDefault="005A5A22" w:rsidP="005A5A22">
      <w:pPr>
        <w:spacing w:line="360" w:lineRule="auto"/>
        <w:ind w:firstLine="709"/>
        <w:jc w:val="both"/>
        <w:rPr>
          <w:noProof/>
          <w:sz w:val="28"/>
          <w:szCs w:val="28"/>
        </w:rPr>
      </w:pPr>
      <w:r w:rsidRPr="00FE319D">
        <w:rPr>
          <w:noProof/>
          <w:sz w:val="28"/>
          <w:szCs w:val="28"/>
        </w:rPr>
        <w:t xml:space="preserve">Небажання виконувати ту чи іншу дію може бути виражене як за допомогою негативної частки </w:t>
      </w:r>
      <w:r w:rsidRPr="00FE319D">
        <w:rPr>
          <w:i/>
          <w:iCs/>
          <w:noProof/>
          <w:sz w:val="28"/>
          <w:szCs w:val="28"/>
        </w:rPr>
        <w:t>not</w:t>
      </w:r>
      <w:r w:rsidRPr="00FE319D">
        <w:rPr>
          <w:noProof/>
          <w:sz w:val="28"/>
          <w:szCs w:val="28"/>
        </w:rPr>
        <w:t xml:space="preserve">: </w:t>
      </w:r>
      <w:r w:rsidRPr="00FE319D">
        <w:rPr>
          <w:i/>
          <w:noProof/>
          <w:sz w:val="28"/>
          <w:szCs w:val="28"/>
        </w:rPr>
        <w:t xml:space="preserve">… he </w:t>
      </w:r>
      <w:r w:rsidRPr="00FE319D">
        <w:rPr>
          <w:i/>
          <w:noProof/>
          <w:sz w:val="28"/>
          <w:szCs w:val="28"/>
          <w:u w:val="single"/>
        </w:rPr>
        <w:t>didn't want to go back</w:t>
      </w:r>
      <w:r w:rsidRPr="00BC67F6">
        <w:rPr>
          <w:i/>
          <w:noProof/>
          <w:sz w:val="28"/>
          <w:szCs w:val="28"/>
        </w:rPr>
        <w:t xml:space="preserve"> </w:t>
      </w:r>
      <w:r w:rsidRPr="00FE319D">
        <w:rPr>
          <w:noProof/>
          <w:sz w:val="28"/>
          <w:szCs w:val="28"/>
        </w:rPr>
        <w:t xml:space="preserve">[JD, c. 307], так і інших лексем із негативним значенням. Наприклад: </w:t>
      </w:r>
      <w:r w:rsidRPr="00FE319D">
        <w:rPr>
          <w:i/>
          <w:noProof/>
          <w:sz w:val="28"/>
          <w:szCs w:val="28"/>
        </w:rPr>
        <w:t xml:space="preserve">He knew that was what Chuck did, but the boy </w:t>
      </w:r>
      <w:r w:rsidRPr="00FE319D">
        <w:rPr>
          <w:i/>
          <w:noProof/>
          <w:sz w:val="28"/>
          <w:szCs w:val="28"/>
          <w:u w:val="single"/>
        </w:rPr>
        <w:t>never wanted to talk</w:t>
      </w:r>
      <w:r w:rsidRPr="00BC67F6">
        <w:rPr>
          <w:i/>
          <w:noProof/>
          <w:sz w:val="28"/>
          <w:szCs w:val="28"/>
        </w:rPr>
        <w:t xml:space="preserve"> </w:t>
      </w:r>
      <w:r w:rsidRPr="00FE319D">
        <w:rPr>
          <w:i/>
          <w:noProof/>
          <w:sz w:val="28"/>
          <w:szCs w:val="28"/>
        </w:rPr>
        <w:t xml:space="preserve">about it. </w:t>
      </w:r>
      <w:r w:rsidRPr="00FE319D">
        <w:rPr>
          <w:i/>
          <w:noProof/>
          <w:sz w:val="28"/>
          <w:szCs w:val="28"/>
          <w:u w:val="single"/>
        </w:rPr>
        <w:t>Refused to talk</w:t>
      </w:r>
      <w:r w:rsidRPr="00BC67F6">
        <w:rPr>
          <w:i/>
          <w:noProof/>
          <w:sz w:val="28"/>
          <w:szCs w:val="28"/>
        </w:rPr>
        <w:t xml:space="preserve"> </w:t>
      </w:r>
      <w:r w:rsidRPr="00FE319D">
        <w:rPr>
          <w:i/>
          <w:noProof/>
          <w:sz w:val="28"/>
          <w:szCs w:val="28"/>
        </w:rPr>
        <w:t xml:space="preserve">about it </w:t>
      </w:r>
      <w:r w:rsidRPr="00FE319D">
        <w:rPr>
          <w:noProof/>
          <w:sz w:val="28"/>
          <w:szCs w:val="28"/>
        </w:rPr>
        <w:t xml:space="preserve">[JD, c. </w:t>
      </w:r>
      <w:r w:rsidRPr="00FE319D">
        <w:rPr>
          <w:noProof/>
          <w:sz w:val="28"/>
          <w:szCs w:val="28"/>
        </w:rPr>
        <w:lastRenderedPageBreak/>
        <w:t xml:space="preserve">103]. Тож лексема </w:t>
      </w:r>
      <w:r w:rsidRPr="00FE319D">
        <w:rPr>
          <w:i/>
          <w:noProof/>
          <w:sz w:val="28"/>
          <w:szCs w:val="28"/>
        </w:rPr>
        <w:t xml:space="preserve">refuse </w:t>
      </w:r>
      <w:r w:rsidRPr="00FE319D">
        <w:rPr>
          <w:noProof/>
          <w:sz w:val="28"/>
          <w:szCs w:val="28"/>
        </w:rPr>
        <w:t xml:space="preserve">та </w:t>
      </w:r>
      <w:r w:rsidRPr="00FE319D">
        <w:rPr>
          <w:i/>
          <w:noProof/>
          <w:sz w:val="28"/>
          <w:szCs w:val="28"/>
        </w:rPr>
        <w:t xml:space="preserve">never </w:t>
      </w:r>
      <w:r w:rsidRPr="00FE319D">
        <w:rPr>
          <w:noProof/>
          <w:sz w:val="28"/>
          <w:szCs w:val="28"/>
        </w:rPr>
        <w:t xml:space="preserve">виражає відмову, тобто свідоме небажання, виконати певну дію. </w:t>
      </w:r>
    </w:p>
    <w:p w14:paraId="57BA0507" w14:textId="77777777" w:rsidR="005A5A22" w:rsidRPr="00FE319D" w:rsidRDefault="005A5A22" w:rsidP="005A5A22">
      <w:pPr>
        <w:spacing w:line="360" w:lineRule="auto"/>
        <w:ind w:firstLine="709"/>
        <w:jc w:val="both"/>
        <w:rPr>
          <w:noProof/>
          <w:sz w:val="28"/>
          <w:szCs w:val="28"/>
        </w:rPr>
      </w:pPr>
      <w:r w:rsidRPr="00FE319D">
        <w:rPr>
          <w:noProof/>
          <w:sz w:val="28"/>
          <w:szCs w:val="28"/>
        </w:rPr>
        <w:t xml:space="preserve">Також бажання-намір може бути представленим в реченні у функції обставини </w:t>
      </w:r>
      <w:r w:rsidRPr="00FE319D">
        <w:rPr>
          <w:i/>
          <w:noProof/>
          <w:sz w:val="28"/>
          <w:szCs w:val="28"/>
        </w:rPr>
        <w:t>(an adverbial modifier of attendant circumstances)</w:t>
      </w:r>
      <w:r w:rsidRPr="00FE319D">
        <w:rPr>
          <w:noProof/>
          <w:sz w:val="28"/>
          <w:szCs w:val="28"/>
        </w:rPr>
        <w:t xml:space="preserve">: </w:t>
      </w:r>
      <w:r w:rsidRPr="00FE319D">
        <w:rPr>
          <w:i/>
          <w:noProof/>
          <w:sz w:val="28"/>
          <w:szCs w:val="28"/>
        </w:rPr>
        <w:t xml:space="preserve">He waited, clearly </w:t>
      </w:r>
      <w:r w:rsidRPr="00FE319D">
        <w:rPr>
          <w:i/>
          <w:noProof/>
          <w:sz w:val="28"/>
          <w:szCs w:val="28"/>
          <w:u w:val="single"/>
        </w:rPr>
        <w:t>wanting to shake</w:t>
      </w:r>
      <w:r w:rsidRPr="00BC67F6">
        <w:rPr>
          <w:i/>
          <w:noProof/>
          <w:sz w:val="28"/>
          <w:szCs w:val="28"/>
        </w:rPr>
        <w:t xml:space="preserve"> </w:t>
      </w:r>
      <w:r w:rsidRPr="00FE319D">
        <w:rPr>
          <w:i/>
          <w:noProof/>
          <w:sz w:val="28"/>
          <w:szCs w:val="28"/>
        </w:rPr>
        <w:t xml:space="preserve">hands </w:t>
      </w:r>
      <w:r w:rsidRPr="00FE319D">
        <w:rPr>
          <w:noProof/>
          <w:sz w:val="28"/>
          <w:szCs w:val="28"/>
        </w:rPr>
        <w:t xml:space="preserve">[JD, c. 8], </w:t>
      </w:r>
      <w:r w:rsidRPr="00FE319D">
        <w:rPr>
          <w:i/>
          <w:noProof/>
          <w:sz w:val="28"/>
          <w:szCs w:val="28"/>
        </w:rPr>
        <w:t xml:space="preserve">He stood there, really not </w:t>
      </w:r>
      <w:r w:rsidRPr="00FE319D">
        <w:rPr>
          <w:i/>
          <w:noProof/>
          <w:sz w:val="28"/>
          <w:szCs w:val="28"/>
          <w:u w:val="single"/>
        </w:rPr>
        <w:t>wanting to leave</w:t>
      </w:r>
      <w:r w:rsidRPr="00BC67F6">
        <w:rPr>
          <w:i/>
          <w:noProof/>
          <w:sz w:val="28"/>
          <w:szCs w:val="28"/>
        </w:rPr>
        <w:t xml:space="preserve"> </w:t>
      </w:r>
      <w:r w:rsidRPr="00FE319D">
        <w:rPr>
          <w:noProof/>
          <w:sz w:val="28"/>
          <w:szCs w:val="28"/>
        </w:rPr>
        <w:t xml:space="preserve">[JD, c. 242]. </w:t>
      </w:r>
      <w:r>
        <w:rPr>
          <w:noProof/>
          <w:sz w:val="28"/>
          <w:szCs w:val="28"/>
          <w:lang w:val="uk-UA"/>
        </w:rPr>
        <w:t>Це</w:t>
      </w:r>
      <w:r w:rsidRPr="00FE319D">
        <w:rPr>
          <w:noProof/>
          <w:sz w:val="28"/>
          <w:szCs w:val="28"/>
        </w:rPr>
        <w:t xml:space="preserve"> доповнює основний зміст висловлювання та допомагає зрозуміти умову чи ситуацію, які супроводжують основну дію, даючи повну картину описаних подій.</w:t>
      </w:r>
    </w:p>
    <w:p w14:paraId="165FC0D3" w14:textId="2702AF11" w:rsidR="005A5A22" w:rsidRPr="00FE319D" w:rsidRDefault="005A5A22" w:rsidP="005A5A22">
      <w:pPr>
        <w:spacing w:line="360" w:lineRule="auto"/>
        <w:ind w:firstLine="709"/>
        <w:jc w:val="both"/>
        <w:rPr>
          <w:noProof/>
          <w:sz w:val="28"/>
          <w:szCs w:val="28"/>
        </w:rPr>
      </w:pPr>
      <w:r w:rsidRPr="00FE319D">
        <w:rPr>
          <w:noProof/>
          <w:sz w:val="28"/>
          <w:szCs w:val="28"/>
        </w:rPr>
        <w:t xml:space="preserve">До </w:t>
      </w:r>
      <w:r>
        <w:rPr>
          <w:noProof/>
          <w:sz w:val="28"/>
          <w:szCs w:val="28"/>
          <w:lang w:val="uk-UA"/>
        </w:rPr>
        <w:t>приядрової</w:t>
      </w:r>
      <w:r w:rsidRPr="00FE319D">
        <w:rPr>
          <w:noProof/>
          <w:sz w:val="28"/>
          <w:szCs w:val="28"/>
        </w:rPr>
        <w:t xml:space="preserve"> зони ФСП відносяться модальні вирази (26%) (</w:t>
      </w:r>
      <w:r w:rsidRPr="00FE319D">
        <w:rPr>
          <w:i/>
          <w:noProof/>
          <w:sz w:val="28"/>
          <w:szCs w:val="28"/>
        </w:rPr>
        <w:t xml:space="preserve">to be going to </w:t>
      </w:r>
      <w:r w:rsidRPr="00FE319D">
        <w:rPr>
          <w:noProof/>
          <w:sz w:val="28"/>
          <w:szCs w:val="28"/>
        </w:rPr>
        <w:t>(20%)</w:t>
      </w:r>
      <w:r w:rsidRPr="00FE319D">
        <w:rPr>
          <w:i/>
          <w:noProof/>
          <w:sz w:val="28"/>
          <w:szCs w:val="28"/>
        </w:rPr>
        <w:t xml:space="preserve">, to be about to/would like/would be happy to </w:t>
      </w:r>
      <w:r w:rsidRPr="00FE319D">
        <w:rPr>
          <w:noProof/>
          <w:sz w:val="28"/>
          <w:szCs w:val="28"/>
        </w:rPr>
        <w:t>(</w:t>
      </w:r>
      <w:r w:rsidRPr="00CD234E">
        <w:rPr>
          <w:noProof/>
          <w:sz w:val="28"/>
          <w:szCs w:val="28"/>
          <w:lang w:val="en-US"/>
        </w:rPr>
        <w:t>6</w:t>
      </w:r>
      <w:r w:rsidRPr="00FE319D">
        <w:rPr>
          <w:noProof/>
          <w:sz w:val="28"/>
          <w:szCs w:val="28"/>
        </w:rPr>
        <w:t xml:space="preserve">%)) (див. </w:t>
      </w:r>
      <w:r>
        <w:rPr>
          <w:noProof/>
          <w:sz w:val="28"/>
          <w:szCs w:val="28"/>
          <w:lang w:val="uk-UA"/>
        </w:rPr>
        <w:t>Рисунок</w:t>
      </w:r>
      <w:r w:rsidRPr="00FE319D">
        <w:rPr>
          <w:noProof/>
          <w:sz w:val="28"/>
          <w:szCs w:val="28"/>
        </w:rPr>
        <w:t xml:space="preserve"> 3): </w:t>
      </w:r>
      <w:r w:rsidRPr="00FE319D">
        <w:rPr>
          <w:i/>
          <w:noProof/>
          <w:sz w:val="28"/>
          <w:szCs w:val="28"/>
        </w:rPr>
        <w:t xml:space="preserve">I </w:t>
      </w:r>
      <w:r w:rsidRPr="00FE319D">
        <w:rPr>
          <w:i/>
          <w:noProof/>
          <w:sz w:val="28"/>
          <w:szCs w:val="28"/>
          <w:u w:val="single"/>
        </w:rPr>
        <w:t>am going to tell</w:t>
      </w:r>
      <w:r w:rsidRPr="00BC67F6">
        <w:rPr>
          <w:i/>
          <w:noProof/>
          <w:sz w:val="28"/>
          <w:szCs w:val="28"/>
        </w:rPr>
        <w:t xml:space="preserve"> </w:t>
      </w:r>
      <w:r w:rsidRPr="00FE319D">
        <w:rPr>
          <w:i/>
          <w:noProof/>
          <w:sz w:val="28"/>
          <w:szCs w:val="28"/>
        </w:rPr>
        <w:t>you a ghost story</w:t>
      </w:r>
      <w:r w:rsidRPr="00FE319D">
        <w:rPr>
          <w:noProof/>
          <w:sz w:val="28"/>
          <w:szCs w:val="28"/>
        </w:rPr>
        <w:t xml:space="preserve"> [DS, c. 148], </w:t>
      </w:r>
      <w:r w:rsidRPr="00FE319D">
        <w:rPr>
          <w:i/>
          <w:noProof/>
          <w:sz w:val="28"/>
          <w:szCs w:val="28"/>
        </w:rPr>
        <w:t xml:space="preserve">What </w:t>
      </w:r>
      <w:r w:rsidRPr="00FE319D">
        <w:rPr>
          <w:i/>
          <w:noProof/>
          <w:sz w:val="28"/>
          <w:szCs w:val="28"/>
          <w:u w:val="single"/>
        </w:rPr>
        <w:t xml:space="preserve">are </w:t>
      </w:r>
      <w:r w:rsidRPr="00FE319D">
        <w:rPr>
          <w:i/>
          <w:noProof/>
          <w:sz w:val="28"/>
          <w:szCs w:val="28"/>
        </w:rPr>
        <w:t xml:space="preserve">they </w:t>
      </w:r>
      <w:r w:rsidRPr="00FE319D">
        <w:rPr>
          <w:i/>
          <w:noProof/>
          <w:sz w:val="28"/>
          <w:szCs w:val="28"/>
          <w:u w:val="single"/>
        </w:rPr>
        <w:t>going to do</w:t>
      </w:r>
      <w:r w:rsidRPr="00BC67F6">
        <w:rPr>
          <w:i/>
          <w:noProof/>
          <w:sz w:val="28"/>
          <w:szCs w:val="28"/>
        </w:rPr>
        <w:t xml:space="preserve"> </w:t>
      </w:r>
      <w:r w:rsidRPr="00FE319D">
        <w:rPr>
          <w:i/>
          <w:noProof/>
          <w:sz w:val="28"/>
          <w:szCs w:val="28"/>
        </w:rPr>
        <w:t xml:space="preserve">to me? </w:t>
      </w:r>
      <w:r w:rsidRPr="00FE319D">
        <w:rPr>
          <w:noProof/>
          <w:sz w:val="28"/>
          <w:szCs w:val="28"/>
        </w:rPr>
        <w:t xml:space="preserve">[JD, c. 185], </w:t>
      </w:r>
      <w:r w:rsidRPr="00FE319D">
        <w:rPr>
          <w:i/>
          <w:noProof/>
          <w:sz w:val="28"/>
          <w:szCs w:val="28"/>
        </w:rPr>
        <w:t>You mean we'</w:t>
      </w:r>
      <w:r w:rsidRPr="00FE319D">
        <w:rPr>
          <w:i/>
          <w:noProof/>
          <w:sz w:val="28"/>
          <w:szCs w:val="28"/>
          <w:u w:val="single"/>
        </w:rPr>
        <w:t>re going to stay out</w:t>
      </w:r>
      <w:r w:rsidRPr="00BC67F6">
        <w:rPr>
          <w:i/>
          <w:noProof/>
          <w:sz w:val="28"/>
          <w:szCs w:val="28"/>
        </w:rPr>
        <w:t xml:space="preserve"> </w:t>
      </w:r>
      <w:r w:rsidRPr="00FE319D">
        <w:rPr>
          <w:i/>
          <w:noProof/>
          <w:sz w:val="28"/>
          <w:szCs w:val="28"/>
        </w:rPr>
        <w:t xml:space="preserve">there overnight </w:t>
      </w:r>
      <w:r w:rsidRPr="00FE319D">
        <w:rPr>
          <w:noProof/>
          <w:sz w:val="28"/>
          <w:szCs w:val="28"/>
        </w:rPr>
        <w:t xml:space="preserve">[JD, c. 218], </w:t>
      </w:r>
      <w:r w:rsidRPr="00FE319D">
        <w:rPr>
          <w:i/>
          <w:noProof/>
          <w:sz w:val="28"/>
          <w:szCs w:val="28"/>
        </w:rPr>
        <w:t xml:space="preserve">What </w:t>
      </w:r>
      <w:r w:rsidRPr="00FE319D">
        <w:rPr>
          <w:i/>
          <w:noProof/>
          <w:sz w:val="28"/>
          <w:szCs w:val="28"/>
          <w:u w:val="single"/>
        </w:rPr>
        <w:t xml:space="preserve">were </w:t>
      </w:r>
      <w:r w:rsidRPr="00FE319D">
        <w:rPr>
          <w:i/>
          <w:noProof/>
          <w:sz w:val="28"/>
          <w:szCs w:val="28"/>
        </w:rPr>
        <w:t xml:space="preserve">you </w:t>
      </w:r>
      <w:r w:rsidRPr="00FE319D">
        <w:rPr>
          <w:i/>
          <w:noProof/>
          <w:sz w:val="28"/>
          <w:szCs w:val="28"/>
          <w:u w:val="single"/>
        </w:rPr>
        <w:t xml:space="preserve">about to tell </w:t>
      </w:r>
      <w:r w:rsidRPr="00FE319D">
        <w:rPr>
          <w:i/>
          <w:noProof/>
          <w:sz w:val="28"/>
          <w:szCs w:val="28"/>
        </w:rPr>
        <w:t xml:space="preserve">me? </w:t>
      </w:r>
      <w:r w:rsidRPr="00FE319D">
        <w:rPr>
          <w:noProof/>
          <w:sz w:val="28"/>
          <w:szCs w:val="28"/>
        </w:rPr>
        <w:t xml:space="preserve">[JD, c. 257], </w:t>
      </w:r>
      <w:r w:rsidRPr="00FE319D">
        <w:rPr>
          <w:i/>
          <w:noProof/>
          <w:sz w:val="28"/>
          <w:szCs w:val="28"/>
          <w:u w:val="single"/>
        </w:rPr>
        <w:t xml:space="preserve">Would </w:t>
      </w:r>
      <w:r w:rsidRPr="00FE319D">
        <w:rPr>
          <w:i/>
          <w:noProof/>
          <w:sz w:val="28"/>
          <w:szCs w:val="28"/>
        </w:rPr>
        <w:t xml:space="preserve">you </w:t>
      </w:r>
      <w:r w:rsidRPr="00FE319D">
        <w:rPr>
          <w:i/>
          <w:noProof/>
          <w:sz w:val="28"/>
          <w:szCs w:val="28"/>
          <w:u w:val="single"/>
        </w:rPr>
        <w:t>like me to put</w:t>
      </w:r>
      <w:r w:rsidRPr="00BC67F6">
        <w:rPr>
          <w:i/>
          <w:noProof/>
          <w:sz w:val="28"/>
          <w:szCs w:val="28"/>
        </w:rPr>
        <w:t xml:space="preserve"> </w:t>
      </w:r>
      <w:r w:rsidRPr="00FE319D">
        <w:rPr>
          <w:i/>
          <w:noProof/>
          <w:sz w:val="28"/>
          <w:szCs w:val="28"/>
        </w:rPr>
        <w:t>some lights on?</w:t>
      </w:r>
      <w:r w:rsidRPr="00FE319D">
        <w:rPr>
          <w:noProof/>
          <w:sz w:val="28"/>
          <w:szCs w:val="28"/>
        </w:rPr>
        <w:t xml:space="preserve"> [DS, c. 50], </w:t>
      </w:r>
      <w:r w:rsidRPr="00FE319D">
        <w:rPr>
          <w:i/>
          <w:noProof/>
          <w:sz w:val="28"/>
          <w:szCs w:val="28"/>
        </w:rPr>
        <w:t>He'</w:t>
      </w:r>
      <w:r w:rsidRPr="00FE319D">
        <w:rPr>
          <w:i/>
          <w:noProof/>
          <w:sz w:val="28"/>
          <w:szCs w:val="28"/>
          <w:u w:val="single"/>
        </w:rPr>
        <w:t>d be happy to slam</w:t>
      </w:r>
      <w:r w:rsidRPr="00BC67F6">
        <w:rPr>
          <w:i/>
          <w:noProof/>
          <w:sz w:val="28"/>
          <w:szCs w:val="28"/>
        </w:rPr>
        <w:t xml:space="preserve"> </w:t>
      </w:r>
      <w:r w:rsidRPr="00FE319D">
        <w:rPr>
          <w:i/>
          <w:noProof/>
          <w:sz w:val="28"/>
          <w:szCs w:val="28"/>
        </w:rPr>
        <w:t xml:space="preserve">the door closed and throw away the key himself </w:t>
      </w:r>
      <w:r w:rsidRPr="00FE319D">
        <w:rPr>
          <w:noProof/>
          <w:sz w:val="28"/>
          <w:szCs w:val="28"/>
        </w:rPr>
        <w:t xml:space="preserve">[JD, c. 175]. Подібно до інших лексем дані модальні вирази з інфінітивом формують складений дієслівний модальний присудок </w:t>
      </w:r>
      <w:r w:rsidRPr="00FE319D">
        <w:rPr>
          <w:i/>
          <w:noProof/>
          <w:sz w:val="28"/>
          <w:szCs w:val="28"/>
        </w:rPr>
        <w:t>(the compound verbal modal predicate)</w:t>
      </w:r>
      <w:r w:rsidRPr="00FE319D">
        <w:rPr>
          <w:noProof/>
          <w:sz w:val="28"/>
          <w:szCs w:val="28"/>
        </w:rPr>
        <w:t xml:space="preserve">. </w:t>
      </w:r>
    </w:p>
    <w:p w14:paraId="71E43C00" w14:textId="77777777" w:rsidR="005A5A22" w:rsidRPr="00FE319D" w:rsidRDefault="005A5A22" w:rsidP="005A5A22">
      <w:pPr>
        <w:spacing w:line="360" w:lineRule="auto"/>
        <w:ind w:firstLine="709"/>
        <w:jc w:val="both"/>
        <w:rPr>
          <w:noProof/>
          <w:sz w:val="28"/>
          <w:szCs w:val="28"/>
        </w:rPr>
      </w:pPr>
      <w:r w:rsidRPr="00FE319D">
        <w:rPr>
          <w:noProof/>
          <w:sz w:val="28"/>
          <w:szCs w:val="28"/>
        </w:rPr>
        <w:t xml:space="preserve">Модальний вираз </w:t>
      </w:r>
      <w:r w:rsidRPr="00FE319D">
        <w:rPr>
          <w:i/>
          <w:noProof/>
          <w:sz w:val="28"/>
          <w:szCs w:val="28"/>
        </w:rPr>
        <w:t xml:space="preserve">to be going to </w:t>
      </w:r>
      <w:r w:rsidRPr="00FE319D">
        <w:rPr>
          <w:noProof/>
          <w:sz w:val="28"/>
          <w:szCs w:val="28"/>
        </w:rPr>
        <w:t xml:space="preserve">так само як і </w:t>
      </w:r>
      <w:r w:rsidRPr="00FE319D">
        <w:rPr>
          <w:i/>
          <w:noProof/>
          <w:sz w:val="28"/>
          <w:szCs w:val="28"/>
        </w:rPr>
        <w:t xml:space="preserve">want to </w:t>
      </w:r>
      <w:r w:rsidRPr="00FE319D">
        <w:rPr>
          <w:noProof/>
          <w:sz w:val="28"/>
          <w:szCs w:val="28"/>
        </w:rPr>
        <w:t xml:space="preserve">має скорочену форму – </w:t>
      </w:r>
      <w:r w:rsidRPr="00FE319D">
        <w:rPr>
          <w:i/>
          <w:noProof/>
          <w:sz w:val="28"/>
          <w:szCs w:val="28"/>
        </w:rPr>
        <w:t>gonna.</w:t>
      </w:r>
      <w:r w:rsidRPr="00FE319D">
        <w:rPr>
          <w:noProof/>
          <w:sz w:val="28"/>
          <w:szCs w:val="28"/>
        </w:rPr>
        <w:t xml:space="preserve"> Аналогічно до </w:t>
      </w:r>
      <w:r w:rsidRPr="00FE319D">
        <w:rPr>
          <w:i/>
          <w:noProof/>
          <w:sz w:val="28"/>
          <w:szCs w:val="28"/>
        </w:rPr>
        <w:t>wanna</w:t>
      </w:r>
      <w:r w:rsidRPr="00FE319D">
        <w:rPr>
          <w:noProof/>
          <w:sz w:val="28"/>
          <w:szCs w:val="28"/>
        </w:rPr>
        <w:t xml:space="preserve">, </w:t>
      </w:r>
      <w:r w:rsidRPr="00FE319D">
        <w:rPr>
          <w:i/>
          <w:noProof/>
          <w:sz w:val="28"/>
          <w:szCs w:val="28"/>
        </w:rPr>
        <w:t xml:space="preserve">gonna </w:t>
      </w:r>
      <w:r w:rsidRPr="00FE319D">
        <w:rPr>
          <w:noProof/>
          <w:sz w:val="28"/>
          <w:szCs w:val="28"/>
        </w:rPr>
        <w:t xml:space="preserve">вказує на розмовний стиль мовлення, та спрощує комунікацію між співрозмовниками. Наприклад: </w:t>
      </w:r>
      <w:r w:rsidRPr="00FE319D">
        <w:rPr>
          <w:i/>
          <w:noProof/>
          <w:sz w:val="28"/>
          <w:szCs w:val="28"/>
        </w:rPr>
        <w:t>Something's fishy about you showing up here, and I'</w:t>
      </w:r>
      <w:r w:rsidRPr="00FE319D">
        <w:rPr>
          <w:i/>
          <w:noProof/>
          <w:sz w:val="28"/>
          <w:szCs w:val="28"/>
          <w:u w:val="single"/>
        </w:rPr>
        <w:t>m gonna find out</w:t>
      </w:r>
      <w:r w:rsidRPr="00BC67F6">
        <w:rPr>
          <w:i/>
          <w:noProof/>
          <w:sz w:val="28"/>
          <w:szCs w:val="28"/>
        </w:rPr>
        <w:t xml:space="preserve"> </w:t>
      </w:r>
      <w:r w:rsidRPr="00FE319D">
        <w:rPr>
          <w:i/>
          <w:noProof/>
          <w:sz w:val="28"/>
          <w:szCs w:val="28"/>
        </w:rPr>
        <w:t xml:space="preserve">what </w:t>
      </w:r>
      <w:r w:rsidRPr="00FE319D">
        <w:rPr>
          <w:noProof/>
          <w:sz w:val="28"/>
          <w:szCs w:val="28"/>
        </w:rPr>
        <w:t xml:space="preserve">[JD, c. 17], </w:t>
      </w:r>
      <w:r w:rsidRPr="00FE319D">
        <w:rPr>
          <w:i/>
          <w:noProof/>
          <w:sz w:val="28"/>
          <w:szCs w:val="28"/>
        </w:rPr>
        <w:t>We'</w:t>
      </w:r>
      <w:r w:rsidRPr="00FE319D">
        <w:rPr>
          <w:i/>
          <w:noProof/>
          <w:sz w:val="28"/>
          <w:szCs w:val="28"/>
          <w:u w:val="single"/>
        </w:rPr>
        <w:t>re gonna fight</w:t>
      </w:r>
      <w:r w:rsidRPr="00BC67F6">
        <w:rPr>
          <w:i/>
          <w:noProof/>
          <w:sz w:val="28"/>
          <w:szCs w:val="28"/>
        </w:rPr>
        <w:t xml:space="preserve"> </w:t>
      </w:r>
      <w:r w:rsidRPr="00FE319D">
        <w:rPr>
          <w:i/>
          <w:noProof/>
          <w:sz w:val="28"/>
          <w:szCs w:val="28"/>
        </w:rPr>
        <w:t>our way through the Griever Hole, and Tommy here's gonna punch in his little magic code and then we'</w:t>
      </w:r>
      <w:r w:rsidRPr="00FE319D">
        <w:rPr>
          <w:i/>
          <w:noProof/>
          <w:sz w:val="28"/>
          <w:szCs w:val="28"/>
          <w:u w:val="single"/>
        </w:rPr>
        <w:t>re gonna get</w:t>
      </w:r>
      <w:r w:rsidRPr="00BC67F6">
        <w:rPr>
          <w:i/>
          <w:noProof/>
          <w:sz w:val="28"/>
          <w:szCs w:val="28"/>
        </w:rPr>
        <w:t xml:space="preserve"> </w:t>
      </w:r>
      <w:r w:rsidRPr="00FE319D">
        <w:rPr>
          <w:i/>
          <w:noProof/>
          <w:sz w:val="28"/>
          <w:szCs w:val="28"/>
        </w:rPr>
        <w:t xml:space="preserve">payback on the Creators </w:t>
      </w:r>
      <w:r w:rsidRPr="00FE319D">
        <w:rPr>
          <w:noProof/>
          <w:sz w:val="28"/>
          <w:szCs w:val="28"/>
        </w:rPr>
        <w:t xml:space="preserve">[JD, 323]. Варто зазначити, що на відміну від </w:t>
      </w:r>
      <w:r w:rsidRPr="00FE319D">
        <w:rPr>
          <w:i/>
          <w:noProof/>
          <w:sz w:val="28"/>
          <w:szCs w:val="28"/>
        </w:rPr>
        <w:t>wanna</w:t>
      </w:r>
      <w:r w:rsidRPr="00FE319D">
        <w:rPr>
          <w:noProof/>
          <w:sz w:val="28"/>
          <w:szCs w:val="28"/>
        </w:rPr>
        <w:t xml:space="preserve">, ця конструкція рідше зустрічається в еліптичних реченнях. Тенденцією в неповних реченнях з </w:t>
      </w:r>
      <w:r w:rsidRPr="00FE319D">
        <w:rPr>
          <w:i/>
          <w:noProof/>
          <w:sz w:val="28"/>
          <w:szCs w:val="28"/>
        </w:rPr>
        <w:t xml:space="preserve">gonna </w:t>
      </w:r>
      <w:r w:rsidRPr="00FE319D">
        <w:rPr>
          <w:noProof/>
          <w:sz w:val="28"/>
          <w:szCs w:val="28"/>
        </w:rPr>
        <w:t xml:space="preserve">є пропущення підмета та допоміжного </w:t>
      </w:r>
      <w:r>
        <w:rPr>
          <w:noProof/>
          <w:sz w:val="28"/>
          <w:szCs w:val="28"/>
          <w:lang w:val="uk-UA"/>
        </w:rPr>
        <w:t>дієс</w:t>
      </w:r>
      <w:r w:rsidRPr="00FE319D">
        <w:rPr>
          <w:noProof/>
          <w:sz w:val="28"/>
          <w:szCs w:val="28"/>
        </w:rPr>
        <w:t xml:space="preserve">лова: </w:t>
      </w:r>
      <w:r w:rsidRPr="00FE319D">
        <w:rPr>
          <w:i/>
          <w:noProof/>
          <w:sz w:val="28"/>
          <w:szCs w:val="28"/>
          <w:u w:val="single"/>
        </w:rPr>
        <w:t>Gonna save</w:t>
      </w:r>
      <w:r w:rsidRPr="00BC67F6">
        <w:rPr>
          <w:i/>
          <w:noProof/>
          <w:sz w:val="28"/>
          <w:szCs w:val="28"/>
        </w:rPr>
        <w:t xml:space="preserve"> </w:t>
      </w:r>
      <w:r w:rsidRPr="00FE319D">
        <w:rPr>
          <w:i/>
          <w:noProof/>
          <w:sz w:val="28"/>
          <w:szCs w:val="28"/>
        </w:rPr>
        <w:t xml:space="preserve">us all </w:t>
      </w:r>
      <w:r w:rsidRPr="00FE319D">
        <w:rPr>
          <w:noProof/>
          <w:sz w:val="28"/>
          <w:szCs w:val="28"/>
        </w:rPr>
        <w:t xml:space="preserve">[JD, c. 359]. </w:t>
      </w:r>
    </w:p>
    <w:p w14:paraId="5BDEC47C" w14:textId="579B8C77" w:rsidR="005A5A22" w:rsidRPr="00FE319D" w:rsidRDefault="005A5A22" w:rsidP="005A5A22">
      <w:pPr>
        <w:spacing w:line="360" w:lineRule="auto"/>
        <w:ind w:firstLine="709"/>
        <w:jc w:val="both"/>
        <w:rPr>
          <w:noProof/>
          <w:sz w:val="28"/>
          <w:szCs w:val="28"/>
        </w:rPr>
      </w:pPr>
      <w:r w:rsidRPr="00FE319D">
        <w:rPr>
          <w:noProof/>
          <w:sz w:val="28"/>
          <w:szCs w:val="28"/>
        </w:rPr>
        <w:t>Найближчою периферійною зоною аналізованого ФСП предстають модальні дієслова (19%) (</w:t>
      </w:r>
      <w:r w:rsidRPr="00FE319D">
        <w:rPr>
          <w:i/>
          <w:noProof/>
          <w:sz w:val="28"/>
          <w:szCs w:val="28"/>
        </w:rPr>
        <w:t>will</w:t>
      </w:r>
      <w:r w:rsidRPr="00FE319D">
        <w:rPr>
          <w:noProof/>
          <w:sz w:val="28"/>
          <w:szCs w:val="28"/>
        </w:rPr>
        <w:t xml:space="preserve"> (15%)</w:t>
      </w:r>
      <w:r w:rsidRPr="00FE319D">
        <w:rPr>
          <w:i/>
          <w:noProof/>
          <w:sz w:val="28"/>
          <w:szCs w:val="28"/>
        </w:rPr>
        <w:t xml:space="preserve">, shall </w:t>
      </w:r>
      <w:r w:rsidRPr="00FE319D">
        <w:rPr>
          <w:noProof/>
          <w:sz w:val="28"/>
          <w:szCs w:val="28"/>
        </w:rPr>
        <w:t xml:space="preserve">(4%)) (див. </w:t>
      </w:r>
      <w:r>
        <w:rPr>
          <w:noProof/>
          <w:sz w:val="28"/>
          <w:szCs w:val="28"/>
          <w:lang w:val="uk-UA"/>
        </w:rPr>
        <w:t>Рисунок</w:t>
      </w:r>
      <w:r w:rsidRPr="00FE319D">
        <w:rPr>
          <w:noProof/>
          <w:sz w:val="28"/>
          <w:szCs w:val="28"/>
        </w:rPr>
        <w:t xml:space="preserve"> 3): </w:t>
      </w:r>
      <w:r w:rsidRPr="00FE319D">
        <w:rPr>
          <w:i/>
          <w:noProof/>
          <w:sz w:val="28"/>
          <w:szCs w:val="28"/>
        </w:rPr>
        <w:t>I'</w:t>
      </w:r>
      <w:r w:rsidRPr="00FE319D">
        <w:rPr>
          <w:i/>
          <w:noProof/>
          <w:sz w:val="28"/>
          <w:szCs w:val="28"/>
          <w:u w:val="single"/>
        </w:rPr>
        <w:t>ll stay</w:t>
      </w:r>
      <w:r w:rsidRPr="00BC67F6">
        <w:rPr>
          <w:i/>
          <w:noProof/>
          <w:sz w:val="28"/>
          <w:szCs w:val="28"/>
        </w:rPr>
        <w:t xml:space="preserve"> </w:t>
      </w:r>
      <w:r w:rsidRPr="00FE319D">
        <w:rPr>
          <w:i/>
          <w:noProof/>
          <w:sz w:val="28"/>
          <w:szCs w:val="28"/>
        </w:rPr>
        <w:t xml:space="preserve">and </w:t>
      </w:r>
      <w:r w:rsidRPr="00FE319D">
        <w:rPr>
          <w:i/>
          <w:noProof/>
          <w:sz w:val="28"/>
          <w:szCs w:val="28"/>
          <w:u w:val="single"/>
        </w:rPr>
        <w:t>help</w:t>
      </w:r>
      <w:r w:rsidRPr="00BC67F6">
        <w:rPr>
          <w:i/>
          <w:noProof/>
          <w:sz w:val="28"/>
          <w:szCs w:val="28"/>
        </w:rPr>
        <w:t xml:space="preserve"> </w:t>
      </w:r>
      <w:r w:rsidRPr="00FE319D">
        <w:rPr>
          <w:i/>
          <w:noProof/>
          <w:sz w:val="28"/>
          <w:szCs w:val="28"/>
        </w:rPr>
        <w:t>Newt</w:t>
      </w:r>
      <w:r w:rsidRPr="00FE319D">
        <w:rPr>
          <w:noProof/>
          <w:sz w:val="28"/>
          <w:szCs w:val="28"/>
        </w:rPr>
        <w:t xml:space="preserve"> [JD, c. 273], </w:t>
      </w:r>
      <w:r w:rsidRPr="00FE319D">
        <w:rPr>
          <w:i/>
          <w:noProof/>
          <w:sz w:val="28"/>
          <w:szCs w:val="28"/>
        </w:rPr>
        <w:t xml:space="preserve">Newt </w:t>
      </w:r>
      <w:r w:rsidRPr="00FE319D">
        <w:rPr>
          <w:i/>
          <w:noProof/>
          <w:sz w:val="28"/>
          <w:szCs w:val="28"/>
          <w:u w:val="single"/>
        </w:rPr>
        <w:t>won't say</w:t>
      </w:r>
      <w:r w:rsidRPr="00BC67F6">
        <w:rPr>
          <w:i/>
          <w:noProof/>
          <w:sz w:val="28"/>
          <w:szCs w:val="28"/>
        </w:rPr>
        <w:t xml:space="preserve"> </w:t>
      </w:r>
      <w:r w:rsidRPr="00FE319D">
        <w:rPr>
          <w:i/>
          <w:noProof/>
          <w:sz w:val="28"/>
          <w:szCs w:val="28"/>
        </w:rPr>
        <w:t>it</w:t>
      </w:r>
      <w:r w:rsidRPr="00FE319D">
        <w:rPr>
          <w:noProof/>
          <w:sz w:val="28"/>
          <w:szCs w:val="28"/>
        </w:rPr>
        <w:t xml:space="preserve"> [JD, c. 364]</w:t>
      </w:r>
      <w:r w:rsidRPr="00FE319D">
        <w:rPr>
          <w:i/>
          <w:noProof/>
          <w:sz w:val="28"/>
          <w:szCs w:val="28"/>
        </w:rPr>
        <w:t>.</w:t>
      </w:r>
      <w:r w:rsidRPr="00FE319D">
        <w:rPr>
          <w:noProof/>
          <w:sz w:val="28"/>
          <w:szCs w:val="28"/>
        </w:rPr>
        <w:t xml:space="preserve"> Аналізуючи представлені речення з модальним дієсловом </w:t>
      </w:r>
      <w:r w:rsidRPr="00FE319D">
        <w:rPr>
          <w:i/>
          <w:noProof/>
          <w:sz w:val="28"/>
          <w:szCs w:val="28"/>
        </w:rPr>
        <w:t>will</w:t>
      </w:r>
      <w:r w:rsidRPr="00FE319D">
        <w:rPr>
          <w:noProof/>
          <w:sz w:val="28"/>
          <w:szCs w:val="28"/>
        </w:rPr>
        <w:t xml:space="preserve">, варто зазначити, що переважно це </w:t>
      </w:r>
      <w:r w:rsidRPr="00FE319D">
        <w:rPr>
          <w:noProof/>
          <w:sz w:val="28"/>
          <w:szCs w:val="28"/>
        </w:rPr>
        <w:lastRenderedPageBreak/>
        <w:t xml:space="preserve">дієслово вживається у скороченій формі </w:t>
      </w:r>
      <w:r w:rsidRPr="00FE319D">
        <w:rPr>
          <w:i/>
          <w:noProof/>
          <w:sz w:val="28"/>
          <w:szCs w:val="28"/>
        </w:rPr>
        <w:t xml:space="preserve">'ll </w:t>
      </w:r>
      <w:r w:rsidRPr="00FE319D">
        <w:rPr>
          <w:noProof/>
          <w:sz w:val="28"/>
          <w:szCs w:val="28"/>
        </w:rPr>
        <w:t xml:space="preserve">та </w:t>
      </w:r>
      <w:r w:rsidRPr="00FE319D">
        <w:rPr>
          <w:i/>
          <w:noProof/>
          <w:sz w:val="28"/>
          <w:szCs w:val="28"/>
        </w:rPr>
        <w:t>won't</w:t>
      </w:r>
      <w:r w:rsidRPr="00FE319D">
        <w:rPr>
          <w:noProof/>
          <w:sz w:val="28"/>
          <w:szCs w:val="28"/>
        </w:rPr>
        <w:t xml:space="preserve">, а також формує складений дієслівний модальний присудок </w:t>
      </w:r>
      <w:r w:rsidRPr="00FE319D">
        <w:rPr>
          <w:i/>
          <w:noProof/>
          <w:sz w:val="28"/>
          <w:szCs w:val="28"/>
        </w:rPr>
        <w:t>(the compound verbal modal predicate)</w:t>
      </w:r>
      <w:r w:rsidRPr="00FE319D">
        <w:rPr>
          <w:noProof/>
          <w:sz w:val="28"/>
          <w:szCs w:val="28"/>
        </w:rPr>
        <w:t xml:space="preserve">. </w:t>
      </w:r>
    </w:p>
    <w:p w14:paraId="0C24A5E3" w14:textId="77777777" w:rsidR="005A5A22" w:rsidRPr="00FE319D" w:rsidRDefault="005A5A22" w:rsidP="005A5A22">
      <w:pPr>
        <w:spacing w:line="360" w:lineRule="auto"/>
        <w:ind w:firstLine="709"/>
        <w:jc w:val="both"/>
        <w:rPr>
          <w:noProof/>
          <w:sz w:val="28"/>
          <w:szCs w:val="28"/>
        </w:rPr>
      </w:pPr>
      <w:r w:rsidRPr="00FE319D">
        <w:rPr>
          <w:noProof/>
          <w:sz w:val="28"/>
          <w:szCs w:val="28"/>
        </w:rPr>
        <w:t xml:space="preserve">У вищенаведених прикладах, </w:t>
      </w:r>
      <w:r w:rsidRPr="00FE319D">
        <w:rPr>
          <w:i/>
          <w:noProof/>
          <w:sz w:val="28"/>
          <w:szCs w:val="28"/>
        </w:rPr>
        <w:t>will</w:t>
      </w:r>
      <w:r w:rsidRPr="00FE319D">
        <w:rPr>
          <w:noProof/>
          <w:sz w:val="28"/>
          <w:szCs w:val="28"/>
        </w:rPr>
        <w:t xml:space="preserve"> переважно функціонує у простих реченнях, але в складнопідрядних реченнях із безсполучниковим звʼязком </w:t>
      </w:r>
      <w:r w:rsidRPr="00FE319D">
        <w:rPr>
          <w:i/>
          <w:noProof/>
          <w:sz w:val="28"/>
          <w:szCs w:val="28"/>
        </w:rPr>
        <w:t>(complex sentences joined asyndetically)</w:t>
      </w:r>
      <w:r w:rsidRPr="00FE319D">
        <w:rPr>
          <w:noProof/>
          <w:sz w:val="28"/>
          <w:szCs w:val="28"/>
        </w:rPr>
        <w:t xml:space="preserve"> це модальне дієслово може виконувати свою функцію у додаткових підрядних реченнях: </w:t>
      </w:r>
      <w:r w:rsidRPr="00FE319D">
        <w:rPr>
          <w:i/>
          <w:noProof/>
          <w:sz w:val="28"/>
          <w:szCs w:val="28"/>
        </w:rPr>
        <w:t>I promise on my life I'</w:t>
      </w:r>
      <w:r w:rsidRPr="00FE319D">
        <w:rPr>
          <w:i/>
          <w:noProof/>
          <w:sz w:val="28"/>
          <w:szCs w:val="28"/>
          <w:u w:val="single"/>
        </w:rPr>
        <w:t>ll get</w:t>
      </w:r>
      <w:r w:rsidRPr="00BC67F6">
        <w:rPr>
          <w:i/>
          <w:noProof/>
          <w:sz w:val="28"/>
          <w:szCs w:val="28"/>
        </w:rPr>
        <w:t xml:space="preserve"> </w:t>
      </w:r>
      <w:r w:rsidRPr="00FE319D">
        <w:rPr>
          <w:i/>
          <w:noProof/>
          <w:sz w:val="28"/>
          <w:szCs w:val="28"/>
        </w:rPr>
        <w:t>you back to that room of yours</w:t>
      </w:r>
      <w:r w:rsidRPr="00FE319D">
        <w:rPr>
          <w:noProof/>
          <w:sz w:val="28"/>
          <w:szCs w:val="28"/>
        </w:rPr>
        <w:t xml:space="preserve"> [JD, c. 193], </w:t>
      </w:r>
      <w:r w:rsidRPr="00FE319D">
        <w:rPr>
          <w:i/>
          <w:noProof/>
          <w:sz w:val="28"/>
          <w:szCs w:val="28"/>
        </w:rPr>
        <w:t>I swear I'</w:t>
      </w:r>
      <w:r w:rsidRPr="00FE319D">
        <w:rPr>
          <w:i/>
          <w:noProof/>
          <w:sz w:val="28"/>
          <w:szCs w:val="28"/>
          <w:u w:val="single"/>
        </w:rPr>
        <w:t>ll get</w:t>
      </w:r>
      <w:r w:rsidRPr="00BC67F6">
        <w:rPr>
          <w:i/>
          <w:noProof/>
          <w:sz w:val="28"/>
          <w:szCs w:val="28"/>
        </w:rPr>
        <w:t xml:space="preserve"> </w:t>
      </w:r>
      <w:r w:rsidRPr="00FE319D">
        <w:rPr>
          <w:i/>
          <w:noProof/>
          <w:sz w:val="28"/>
          <w:szCs w:val="28"/>
        </w:rPr>
        <w:t xml:space="preserve">you back home </w:t>
      </w:r>
      <w:r w:rsidRPr="00FE319D">
        <w:rPr>
          <w:noProof/>
          <w:sz w:val="28"/>
          <w:szCs w:val="28"/>
        </w:rPr>
        <w:t xml:space="preserve">[JD, c. 193]. Слід звернути увагу на те, що в головному реченні використовуються дієслова з сильним емоційним забарвленням, які надають висловлюванню додаткову конотацію. Іншими словами, дієслова </w:t>
      </w:r>
      <w:r w:rsidRPr="00FE319D">
        <w:rPr>
          <w:i/>
          <w:noProof/>
          <w:sz w:val="28"/>
          <w:szCs w:val="28"/>
        </w:rPr>
        <w:t>promise</w:t>
      </w:r>
      <w:r w:rsidRPr="00FE319D">
        <w:rPr>
          <w:noProof/>
          <w:sz w:val="28"/>
          <w:szCs w:val="28"/>
        </w:rPr>
        <w:t xml:space="preserve"> та </w:t>
      </w:r>
      <w:r w:rsidRPr="00FE319D">
        <w:rPr>
          <w:i/>
          <w:noProof/>
          <w:sz w:val="28"/>
          <w:szCs w:val="28"/>
        </w:rPr>
        <w:t>swear</w:t>
      </w:r>
      <w:r w:rsidRPr="00FE319D">
        <w:rPr>
          <w:noProof/>
          <w:sz w:val="28"/>
          <w:szCs w:val="28"/>
        </w:rPr>
        <w:t xml:space="preserve"> підкреслюють важливість та серйозність наміру. Крім того, </w:t>
      </w:r>
      <w:r w:rsidRPr="00FE319D">
        <w:rPr>
          <w:i/>
          <w:iCs/>
          <w:noProof/>
          <w:sz w:val="28"/>
          <w:szCs w:val="28"/>
        </w:rPr>
        <w:t>will</w:t>
      </w:r>
      <w:r w:rsidRPr="00FE319D">
        <w:rPr>
          <w:noProof/>
          <w:sz w:val="28"/>
          <w:szCs w:val="28"/>
        </w:rPr>
        <w:t xml:space="preserve"> може так само функціонувати як повнозначне дієслово: </w:t>
      </w:r>
      <w:r w:rsidRPr="00FE319D">
        <w:rPr>
          <w:i/>
          <w:noProof/>
          <w:sz w:val="28"/>
          <w:szCs w:val="28"/>
        </w:rPr>
        <w:t>I'</w:t>
      </w:r>
      <w:r w:rsidRPr="00FE319D">
        <w:rPr>
          <w:i/>
          <w:noProof/>
          <w:sz w:val="28"/>
          <w:szCs w:val="28"/>
          <w:u w:val="single"/>
        </w:rPr>
        <w:t>m</w:t>
      </w:r>
      <w:r w:rsidRPr="00BC67F6">
        <w:rPr>
          <w:i/>
          <w:noProof/>
          <w:sz w:val="28"/>
          <w:szCs w:val="28"/>
        </w:rPr>
        <w:t xml:space="preserve"> </w:t>
      </w:r>
      <w:r w:rsidRPr="00FE319D">
        <w:rPr>
          <w:i/>
          <w:noProof/>
          <w:sz w:val="28"/>
          <w:szCs w:val="28"/>
        </w:rPr>
        <w:t xml:space="preserve">perfectly </w:t>
      </w:r>
      <w:r w:rsidRPr="00FE319D">
        <w:rPr>
          <w:i/>
          <w:noProof/>
          <w:sz w:val="28"/>
          <w:szCs w:val="28"/>
          <w:u w:val="single"/>
        </w:rPr>
        <w:t>willing</w:t>
      </w:r>
      <w:r w:rsidRPr="00BC67F6">
        <w:rPr>
          <w:i/>
          <w:noProof/>
          <w:sz w:val="28"/>
          <w:szCs w:val="28"/>
        </w:rPr>
        <w:t xml:space="preserve"> </w:t>
      </w:r>
      <w:r w:rsidRPr="00FE319D">
        <w:rPr>
          <w:i/>
          <w:noProof/>
          <w:sz w:val="28"/>
          <w:szCs w:val="28"/>
        </w:rPr>
        <w:t>to do it</w:t>
      </w:r>
      <w:r w:rsidRPr="00FE319D">
        <w:rPr>
          <w:noProof/>
          <w:sz w:val="28"/>
          <w:szCs w:val="28"/>
        </w:rPr>
        <w:t xml:space="preserve"> [JD, c. 311]. Значення, яке передає це дієслово, таке саме як і у модального – бажання та намір.</w:t>
      </w:r>
    </w:p>
    <w:p w14:paraId="74FCAAF6" w14:textId="77777777" w:rsidR="005A5A22" w:rsidRPr="002228EE" w:rsidRDefault="005A5A22" w:rsidP="005A5A22">
      <w:pPr>
        <w:spacing w:line="360" w:lineRule="auto"/>
        <w:ind w:firstLine="709"/>
        <w:jc w:val="both"/>
        <w:rPr>
          <w:noProof/>
          <w:sz w:val="28"/>
          <w:szCs w:val="28"/>
          <w:lang w:val="uk-UA"/>
        </w:rPr>
      </w:pPr>
      <w:r w:rsidRPr="00FE319D">
        <w:rPr>
          <w:noProof/>
          <w:sz w:val="28"/>
          <w:szCs w:val="28"/>
        </w:rPr>
        <w:t xml:space="preserve">Модальне дієслово </w:t>
      </w:r>
      <w:r w:rsidRPr="00FE319D">
        <w:rPr>
          <w:i/>
          <w:noProof/>
          <w:sz w:val="28"/>
          <w:szCs w:val="28"/>
        </w:rPr>
        <w:t xml:space="preserve">shall </w:t>
      </w:r>
      <w:r w:rsidRPr="00FE319D">
        <w:rPr>
          <w:noProof/>
          <w:sz w:val="28"/>
          <w:szCs w:val="28"/>
        </w:rPr>
        <w:t xml:space="preserve">перважно використовується мовцями у британській англійській. При вираженні бажання-намір </w:t>
      </w:r>
      <w:r w:rsidRPr="00FE319D">
        <w:rPr>
          <w:i/>
          <w:noProof/>
          <w:sz w:val="28"/>
          <w:szCs w:val="28"/>
        </w:rPr>
        <w:t>shall</w:t>
      </w:r>
      <w:r w:rsidRPr="00FE319D">
        <w:rPr>
          <w:noProof/>
          <w:sz w:val="28"/>
          <w:szCs w:val="28"/>
        </w:rPr>
        <w:t xml:space="preserve"> вживається у значенні надання допомоги чи якихось послуг, тобто мовець має бажання та намір виконати певну дію, але її реалізація залежить від рішення співрозмовника. Наприклад: </w:t>
      </w:r>
      <w:r w:rsidRPr="00FE319D">
        <w:rPr>
          <w:i/>
          <w:noProof/>
          <w:sz w:val="28"/>
          <w:szCs w:val="28"/>
          <w:u w:val="single"/>
        </w:rPr>
        <w:t>Shall</w:t>
      </w:r>
      <w:r w:rsidRPr="00FE319D">
        <w:rPr>
          <w:i/>
          <w:noProof/>
          <w:sz w:val="28"/>
          <w:szCs w:val="28"/>
        </w:rPr>
        <w:t xml:space="preserve"> I </w:t>
      </w:r>
      <w:r w:rsidRPr="00FE319D">
        <w:rPr>
          <w:i/>
          <w:noProof/>
          <w:sz w:val="28"/>
          <w:szCs w:val="28"/>
          <w:u w:val="single"/>
        </w:rPr>
        <w:t>stoke up</w:t>
      </w:r>
      <w:r w:rsidRPr="00BC67F6">
        <w:rPr>
          <w:i/>
          <w:noProof/>
          <w:sz w:val="28"/>
          <w:szCs w:val="28"/>
        </w:rPr>
        <w:t xml:space="preserve"> </w:t>
      </w:r>
      <w:r w:rsidRPr="00FE319D">
        <w:rPr>
          <w:i/>
          <w:noProof/>
          <w:sz w:val="28"/>
          <w:szCs w:val="28"/>
        </w:rPr>
        <w:t>the fire for you?</w:t>
      </w:r>
      <w:r w:rsidRPr="00FE319D">
        <w:rPr>
          <w:noProof/>
          <w:sz w:val="28"/>
          <w:szCs w:val="28"/>
        </w:rPr>
        <w:t xml:space="preserve"> [DS, c. 102], </w:t>
      </w:r>
      <w:r w:rsidRPr="00FE319D">
        <w:rPr>
          <w:i/>
          <w:noProof/>
          <w:sz w:val="28"/>
          <w:szCs w:val="28"/>
          <w:u w:val="single"/>
        </w:rPr>
        <w:t>Shall</w:t>
      </w:r>
      <w:r w:rsidRPr="00BC67F6">
        <w:rPr>
          <w:i/>
          <w:noProof/>
          <w:sz w:val="28"/>
          <w:szCs w:val="28"/>
        </w:rPr>
        <w:t xml:space="preserve"> </w:t>
      </w:r>
      <w:r w:rsidRPr="00FE319D">
        <w:rPr>
          <w:i/>
          <w:noProof/>
          <w:sz w:val="28"/>
          <w:szCs w:val="28"/>
        </w:rPr>
        <w:t xml:space="preserve">we </w:t>
      </w:r>
      <w:r w:rsidRPr="00FE319D">
        <w:rPr>
          <w:i/>
          <w:noProof/>
          <w:sz w:val="28"/>
          <w:szCs w:val="28"/>
          <w:u w:val="single"/>
        </w:rPr>
        <w:t>go</w:t>
      </w:r>
      <w:r w:rsidRPr="00BC67F6">
        <w:rPr>
          <w:i/>
          <w:noProof/>
          <w:sz w:val="28"/>
          <w:szCs w:val="28"/>
        </w:rPr>
        <w:t xml:space="preserve"> </w:t>
      </w:r>
      <w:r w:rsidRPr="00FE319D">
        <w:rPr>
          <w:i/>
          <w:noProof/>
          <w:sz w:val="28"/>
          <w:szCs w:val="28"/>
        </w:rPr>
        <w:t>to the topiary garden? I asked him</w:t>
      </w:r>
      <w:r w:rsidRPr="00FE319D">
        <w:rPr>
          <w:noProof/>
          <w:sz w:val="28"/>
          <w:szCs w:val="28"/>
        </w:rPr>
        <w:t xml:space="preserve"> [DS, c. 110], </w:t>
      </w:r>
      <w:r w:rsidRPr="00FE319D">
        <w:rPr>
          <w:i/>
          <w:noProof/>
          <w:sz w:val="28"/>
          <w:szCs w:val="28"/>
        </w:rPr>
        <w:t xml:space="preserve">It is a nice day. </w:t>
      </w:r>
      <w:r w:rsidRPr="00FE319D">
        <w:rPr>
          <w:i/>
          <w:noProof/>
          <w:sz w:val="28"/>
          <w:szCs w:val="28"/>
          <w:u w:val="single"/>
        </w:rPr>
        <w:t>Shall</w:t>
      </w:r>
      <w:r w:rsidRPr="00BC67F6">
        <w:rPr>
          <w:i/>
          <w:noProof/>
          <w:sz w:val="28"/>
          <w:szCs w:val="28"/>
        </w:rPr>
        <w:t xml:space="preserve"> </w:t>
      </w:r>
      <w:r w:rsidRPr="00FE319D">
        <w:rPr>
          <w:i/>
          <w:noProof/>
          <w:sz w:val="28"/>
          <w:szCs w:val="28"/>
        </w:rPr>
        <w:t xml:space="preserve">we </w:t>
      </w:r>
      <w:r w:rsidRPr="00FE319D">
        <w:rPr>
          <w:i/>
          <w:noProof/>
          <w:sz w:val="28"/>
          <w:szCs w:val="28"/>
          <w:u w:val="single"/>
        </w:rPr>
        <w:t>walk</w:t>
      </w:r>
      <w:r w:rsidRPr="00BC67F6">
        <w:rPr>
          <w:i/>
          <w:noProof/>
          <w:sz w:val="28"/>
          <w:szCs w:val="28"/>
        </w:rPr>
        <w:t xml:space="preserve"> </w:t>
      </w:r>
      <w:r w:rsidRPr="00FE319D">
        <w:rPr>
          <w:i/>
          <w:noProof/>
          <w:sz w:val="28"/>
          <w:szCs w:val="28"/>
        </w:rPr>
        <w:t xml:space="preserve">in the garden? </w:t>
      </w:r>
      <w:r w:rsidRPr="00FE319D">
        <w:rPr>
          <w:noProof/>
          <w:sz w:val="28"/>
          <w:szCs w:val="28"/>
        </w:rPr>
        <w:t xml:space="preserve">[DS, c. 70]. В залежності від контексту виконання дії можливе і без згоди суб'єкта на якого спрямована дія: </w:t>
      </w:r>
      <w:r w:rsidRPr="00FE319D">
        <w:rPr>
          <w:i/>
          <w:noProof/>
          <w:sz w:val="28"/>
          <w:szCs w:val="28"/>
        </w:rPr>
        <w:t xml:space="preserve">… we are deep in our books. </w:t>
      </w:r>
      <w:r w:rsidRPr="00FE319D">
        <w:rPr>
          <w:i/>
          <w:noProof/>
          <w:sz w:val="28"/>
          <w:szCs w:val="28"/>
          <w:u w:val="single"/>
        </w:rPr>
        <w:t>Shall</w:t>
      </w:r>
      <w:r w:rsidRPr="00FE319D">
        <w:rPr>
          <w:i/>
          <w:noProof/>
          <w:sz w:val="28"/>
          <w:szCs w:val="28"/>
        </w:rPr>
        <w:t xml:space="preserve"> I </w:t>
      </w:r>
      <w:r w:rsidRPr="00FE319D">
        <w:rPr>
          <w:i/>
          <w:noProof/>
          <w:sz w:val="28"/>
          <w:szCs w:val="28"/>
          <w:u w:val="single"/>
        </w:rPr>
        <w:t>make</w:t>
      </w:r>
      <w:r w:rsidRPr="00BC67F6">
        <w:rPr>
          <w:i/>
          <w:noProof/>
          <w:sz w:val="28"/>
          <w:szCs w:val="28"/>
        </w:rPr>
        <w:t xml:space="preserve"> </w:t>
      </w:r>
      <w:r w:rsidRPr="00FE319D">
        <w:rPr>
          <w:i/>
          <w:noProof/>
          <w:sz w:val="28"/>
          <w:szCs w:val="28"/>
        </w:rPr>
        <w:t>tea? I ask, surfacing. No answer. I made tea all the same and put a cup next to him on the desk</w:t>
      </w:r>
      <w:r w:rsidRPr="00FE319D">
        <w:rPr>
          <w:noProof/>
          <w:sz w:val="28"/>
          <w:szCs w:val="28"/>
        </w:rPr>
        <w:t xml:space="preserve"> [DS, c. 5]. В даному випадку </w:t>
      </w:r>
      <w:r>
        <w:rPr>
          <w:noProof/>
          <w:sz w:val="28"/>
          <w:szCs w:val="28"/>
          <w:lang w:val="uk-UA"/>
        </w:rPr>
        <w:t xml:space="preserve">перлокутивний акт є повним ігноруванням запитання, проте адресант все одно виконав свою пропозицію. </w:t>
      </w:r>
      <w:r w:rsidRPr="00FE319D">
        <w:rPr>
          <w:noProof/>
          <w:sz w:val="28"/>
          <w:szCs w:val="28"/>
        </w:rPr>
        <w:t xml:space="preserve">Можна припустити, що споживання чаю під час читання </w:t>
      </w:r>
      <w:r>
        <w:rPr>
          <w:noProof/>
          <w:sz w:val="28"/>
          <w:szCs w:val="28"/>
          <w:lang w:val="uk-UA"/>
        </w:rPr>
        <w:t>є</w:t>
      </w:r>
      <w:r w:rsidRPr="00FE319D">
        <w:rPr>
          <w:noProof/>
          <w:sz w:val="28"/>
          <w:szCs w:val="28"/>
        </w:rPr>
        <w:t xml:space="preserve"> звичкою</w:t>
      </w:r>
      <w:r>
        <w:rPr>
          <w:noProof/>
          <w:sz w:val="28"/>
          <w:szCs w:val="28"/>
          <w:lang w:val="uk-UA"/>
        </w:rPr>
        <w:t xml:space="preserve"> і </w:t>
      </w:r>
      <w:r w:rsidRPr="00FE319D">
        <w:rPr>
          <w:noProof/>
          <w:sz w:val="28"/>
          <w:szCs w:val="28"/>
        </w:rPr>
        <w:t>тому через те, що співрозмовник був дуже зацікавлений читанням книги, він ніяк не відреагував</w:t>
      </w:r>
      <w:r>
        <w:rPr>
          <w:noProof/>
          <w:sz w:val="28"/>
          <w:szCs w:val="28"/>
          <w:lang w:val="uk-UA"/>
        </w:rPr>
        <w:t xml:space="preserve"> на пропозицію</w:t>
      </w:r>
      <w:r w:rsidRPr="00FE319D">
        <w:rPr>
          <w:noProof/>
          <w:sz w:val="28"/>
          <w:szCs w:val="28"/>
        </w:rPr>
        <w:t>.</w:t>
      </w:r>
    </w:p>
    <w:p w14:paraId="1C3793BC" w14:textId="6DFDD663" w:rsidR="005A5A22" w:rsidRPr="0053471D" w:rsidRDefault="005A5A22" w:rsidP="005A5A22">
      <w:pPr>
        <w:spacing w:line="360" w:lineRule="auto"/>
        <w:ind w:firstLine="709"/>
        <w:jc w:val="both"/>
        <w:rPr>
          <w:noProof/>
          <w:sz w:val="28"/>
          <w:szCs w:val="28"/>
          <w:lang w:val="uk-UA"/>
        </w:rPr>
      </w:pPr>
      <w:r w:rsidRPr="00FE319D">
        <w:rPr>
          <w:noProof/>
          <w:sz w:val="28"/>
          <w:szCs w:val="28"/>
        </w:rPr>
        <w:t xml:space="preserve">До віддаленої периферійної зони належать іменники та прислівники з модальним значенням бажання (8%) </w:t>
      </w:r>
      <w:r w:rsidRPr="00FE319D">
        <w:rPr>
          <w:i/>
          <w:noProof/>
          <w:sz w:val="28"/>
          <w:szCs w:val="28"/>
        </w:rPr>
        <w:t>(nouns and adjectives with the modal meaning of desire)</w:t>
      </w:r>
      <w:r w:rsidRPr="00FE319D">
        <w:rPr>
          <w:noProof/>
          <w:sz w:val="28"/>
          <w:szCs w:val="28"/>
        </w:rPr>
        <w:t xml:space="preserve"> (див. </w:t>
      </w:r>
      <w:r>
        <w:rPr>
          <w:noProof/>
          <w:sz w:val="28"/>
          <w:szCs w:val="28"/>
          <w:lang w:val="uk-UA"/>
        </w:rPr>
        <w:t>Рисунок</w:t>
      </w:r>
      <w:r w:rsidRPr="00FE319D">
        <w:rPr>
          <w:noProof/>
          <w:sz w:val="28"/>
          <w:szCs w:val="28"/>
        </w:rPr>
        <w:t xml:space="preserve"> 3). Cеред іменників передусім </w:t>
      </w:r>
      <w:r w:rsidRPr="00FE319D">
        <w:rPr>
          <w:noProof/>
          <w:sz w:val="28"/>
          <w:szCs w:val="28"/>
        </w:rPr>
        <w:lastRenderedPageBreak/>
        <w:t xml:space="preserve">використовується слово </w:t>
      </w:r>
      <w:r w:rsidRPr="00FE319D">
        <w:rPr>
          <w:i/>
          <w:noProof/>
          <w:sz w:val="28"/>
          <w:szCs w:val="28"/>
        </w:rPr>
        <w:t>intention</w:t>
      </w:r>
      <w:r w:rsidRPr="00FE319D">
        <w:rPr>
          <w:noProof/>
          <w:sz w:val="28"/>
          <w:szCs w:val="28"/>
        </w:rPr>
        <w:t xml:space="preserve">: </w:t>
      </w:r>
      <w:r w:rsidRPr="00FE319D">
        <w:rPr>
          <w:i/>
          <w:noProof/>
          <w:sz w:val="28"/>
          <w:szCs w:val="28"/>
        </w:rPr>
        <w:t xml:space="preserve">I had no </w:t>
      </w:r>
      <w:r w:rsidRPr="00FE319D">
        <w:rPr>
          <w:i/>
          <w:noProof/>
          <w:sz w:val="28"/>
          <w:szCs w:val="28"/>
          <w:u w:val="single"/>
        </w:rPr>
        <w:t>intention</w:t>
      </w:r>
      <w:r w:rsidRPr="00BC67F6">
        <w:rPr>
          <w:i/>
          <w:noProof/>
          <w:sz w:val="28"/>
          <w:szCs w:val="28"/>
        </w:rPr>
        <w:t xml:space="preserve"> </w:t>
      </w:r>
      <w:r w:rsidRPr="0053471D">
        <w:rPr>
          <w:i/>
          <w:noProof/>
          <w:sz w:val="28"/>
          <w:szCs w:val="28"/>
          <w:u w:val="wave"/>
        </w:rPr>
        <w:t>of pulling it</w:t>
      </w:r>
      <w:r w:rsidRPr="00FE319D">
        <w:rPr>
          <w:i/>
          <w:noProof/>
          <w:sz w:val="28"/>
          <w:szCs w:val="28"/>
        </w:rPr>
        <w:t xml:space="preserve">, I had no </w:t>
      </w:r>
      <w:r w:rsidRPr="00FE319D">
        <w:rPr>
          <w:i/>
          <w:noProof/>
          <w:sz w:val="28"/>
          <w:szCs w:val="28"/>
          <w:u w:val="single"/>
        </w:rPr>
        <w:t>intention</w:t>
      </w:r>
      <w:r w:rsidRPr="00BC67F6">
        <w:rPr>
          <w:i/>
          <w:noProof/>
          <w:sz w:val="28"/>
          <w:szCs w:val="28"/>
        </w:rPr>
        <w:t xml:space="preserve"> </w:t>
      </w:r>
      <w:r w:rsidRPr="0053471D">
        <w:rPr>
          <w:i/>
          <w:noProof/>
          <w:sz w:val="28"/>
          <w:szCs w:val="28"/>
          <w:u w:val="wave"/>
        </w:rPr>
        <w:t>of any sort</w:t>
      </w:r>
      <w:r w:rsidRPr="00FE319D">
        <w:rPr>
          <w:i/>
          <w:noProof/>
          <w:sz w:val="28"/>
          <w:szCs w:val="28"/>
        </w:rPr>
        <w:t>, really...</w:t>
      </w:r>
      <w:r w:rsidRPr="00FE319D">
        <w:rPr>
          <w:noProof/>
          <w:sz w:val="28"/>
          <w:szCs w:val="28"/>
        </w:rPr>
        <w:t xml:space="preserve"> [DS, c. 121]; </w:t>
      </w:r>
      <w:r w:rsidRPr="00FE319D">
        <w:rPr>
          <w:i/>
          <w:noProof/>
          <w:sz w:val="28"/>
          <w:szCs w:val="28"/>
        </w:rPr>
        <w:t xml:space="preserve">She smiled a small, pitying smile and overrode my </w:t>
      </w:r>
      <w:r w:rsidRPr="00FE319D">
        <w:rPr>
          <w:i/>
          <w:noProof/>
          <w:sz w:val="28"/>
          <w:szCs w:val="28"/>
          <w:u w:val="single"/>
        </w:rPr>
        <w:t>intention</w:t>
      </w:r>
      <w:r w:rsidRPr="00BC67F6">
        <w:rPr>
          <w:i/>
          <w:noProof/>
          <w:sz w:val="28"/>
          <w:szCs w:val="28"/>
        </w:rPr>
        <w:t xml:space="preserve"> </w:t>
      </w:r>
      <w:r w:rsidRPr="0053471D">
        <w:rPr>
          <w:i/>
          <w:noProof/>
          <w:sz w:val="28"/>
          <w:szCs w:val="28"/>
          <w:u w:val="wave"/>
        </w:rPr>
        <w:t>to speak</w:t>
      </w:r>
      <w:r w:rsidRPr="00FE319D">
        <w:rPr>
          <w:i/>
          <w:noProof/>
          <w:sz w:val="28"/>
          <w:szCs w:val="28"/>
        </w:rPr>
        <w:t xml:space="preserve"> </w:t>
      </w:r>
      <w:r w:rsidRPr="00FE319D">
        <w:rPr>
          <w:noProof/>
          <w:sz w:val="28"/>
          <w:szCs w:val="28"/>
        </w:rPr>
        <w:t xml:space="preserve">[DS, c.20]. </w:t>
      </w:r>
      <w:r>
        <w:rPr>
          <w:noProof/>
          <w:sz w:val="28"/>
          <w:szCs w:val="28"/>
          <w:lang w:val="uk-UA"/>
        </w:rPr>
        <w:t>Синтаксичний аналіз цих речень засвідчив, що зазвичай біля іменника знаходиться означення, яке конкретизує намір мовця.</w:t>
      </w:r>
    </w:p>
    <w:p w14:paraId="1B2B4A39" w14:textId="77777777" w:rsidR="005A5A22" w:rsidRPr="00FE319D" w:rsidRDefault="005A5A22" w:rsidP="005A5A22">
      <w:pPr>
        <w:spacing w:line="360" w:lineRule="auto"/>
        <w:ind w:firstLine="709"/>
        <w:jc w:val="both"/>
        <w:rPr>
          <w:noProof/>
          <w:sz w:val="28"/>
          <w:szCs w:val="28"/>
        </w:rPr>
      </w:pPr>
      <w:r w:rsidRPr="00FE319D">
        <w:rPr>
          <w:noProof/>
          <w:sz w:val="28"/>
          <w:szCs w:val="28"/>
        </w:rPr>
        <w:t xml:space="preserve">Прикметники </w:t>
      </w:r>
      <w:r w:rsidRPr="00FE319D">
        <w:rPr>
          <w:i/>
          <w:noProof/>
          <w:sz w:val="28"/>
          <w:szCs w:val="28"/>
        </w:rPr>
        <w:t>eager</w:t>
      </w:r>
      <w:r w:rsidRPr="00FE319D">
        <w:rPr>
          <w:noProof/>
          <w:sz w:val="28"/>
          <w:szCs w:val="28"/>
        </w:rPr>
        <w:t xml:space="preserve"> та </w:t>
      </w:r>
      <w:r w:rsidRPr="00FE319D">
        <w:rPr>
          <w:i/>
          <w:noProof/>
          <w:sz w:val="28"/>
          <w:szCs w:val="28"/>
        </w:rPr>
        <w:t>excited</w:t>
      </w:r>
      <w:r w:rsidRPr="00FE319D">
        <w:rPr>
          <w:noProof/>
          <w:sz w:val="28"/>
          <w:szCs w:val="28"/>
        </w:rPr>
        <w:t xml:space="preserve"> не мають першорядного значення бажання, але вони вказають на зацікавленість щодо відтворення певної дії. Наприклад: </w:t>
      </w:r>
      <w:r w:rsidRPr="00FE319D">
        <w:rPr>
          <w:i/>
          <w:noProof/>
          <w:sz w:val="28"/>
          <w:szCs w:val="28"/>
        </w:rPr>
        <w:t xml:space="preserve">He knelt down next to it, </w:t>
      </w:r>
      <w:r w:rsidRPr="00FE319D">
        <w:rPr>
          <w:i/>
          <w:noProof/>
          <w:sz w:val="28"/>
          <w:szCs w:val="28"/>
          <w:u w:val="single"/>
        </w:rPr>
        <w:t>eager</w:t>
      </w:r>
      <w:r w:rsidRPr="00BC67F6">
        <w:rPr>
          <w:i/>
          <w:noProof/>
          <w:sz w:val="28"/>
          <w:szCs w:val="28"/>
        </w:rPr>
        <w:t xml:space="preserve"> </w:t>
      </w:r>
      <w:r w:rsidRPr="00FE319D">
        <w:rPr>
          <w:i/>
          <w:noProof/>
          <w:sz w:val="28"/>
          <w:szCs w:val="28"/>
        </w:rPr>
        <w:t>to get started</w:t>
      </w:r>
      <w:r w:rsidRPr="00FE319D">
        <w:rPr>
          <w:noProof/>
          <w:sz w:val="28"/>
          <w:szCs w:val="28"/>
        </w:rPr>
        <w:t xml:space="preserve"> [JD, c. 267], </w:t>
      </w:r>
      <w:r w:rsidRPr="00FE319D">
        <w:rPr>
          <w:i/>
          <w:noProof/>
          <w:sz w:val="28"/>
          <w:szCs w:val="28"/>
        </w:rPr>
        <w:t xml:space="preserve">Thomas easily shook off his morning grogginess, </w:t>
      </w:r>
      <w:r w:rsidRPr="00FE319D">
        <w:rPr>
          <w:i/>
          <w:noProof/>
          <w:sz w:val="28"/>
          <w:szCs w:val="28"/>
          <w:u w:val="single"/>
        </w:rPr>
        <w:t>excited</w:t>
      </w:r>
      <w:r w:rsidRPr="00BC67F6">
        <w:rPr>
          <w:i/>
          <w:noProof/>
          <w:sz w:val="28"/>
          <w:szCs w:val="28"/>
        </w:rPr>
        <w:t xml:space="preserve"> </w:t>
      </w:r>
      <w:r w:rsidRPr="00FE319D">
        <w:rPr>
          <w:i/>
          <w:noProof/>
          <w:sz w:val="28"/>
          <w:szCs w:val="28"/>
        </w:rPr>
        <w:t>to begin his training</w:t>
      </w:r>
      <w:r w:rsidRPr="00FE319D">
        <w:rPr>
          <w:noProof/>
          <w:sz w:val="28"/>
          <w:szCs w:val="28"/>
        </w:rPr>
        <w:t xml:space="preserve"> [JD, c. 199]. У реченні прикметники найчастіше функціонують у ролі означення і таким чином детальніше передають стан та настрої мовця. Також при вираженні бажання-наміру прикметники можуть бути частиною присудка, а саме предикативом, тобто описувати суб'єкт речення: </w:t>
      </w:r>
      <w:r w:rsidRPr="00FE319D">
        <w:rPr>
          <w:i/>
          <w:noProof/>
          <w:sz w:val="28"/>
          <w:szCs w:val="28"/>
        </w:rPr>
        <w:t xml:space="preserve">Thomas was </w:t>
      </w:r>
      <w:r w:rsidRPr="00FE319D">
        <w:rPr>
          <w:i/>
          <w:noProof/>
          <w:sz w:val="28"/>
          <w:szCs w:val="28"/>
          <w:u w:val="single"/>
        </w:rPr>
        <w:t>eager</w:t>
      </w:r>
      <w:r w:rsidRPr="00BC67F6">
        <w:rPr>
          <w:i/>
          <w:noProof/>
          <w:sz w:val="28"/>
          <w:szCs w:val="28"/>
        </w:rPr>
        <w:t xml:space="preserve"> </w:t>
      </w:r>
      <w:r w:rsidRPr="00FE319D">
        <w:rPr>
          <w:i/>
          <w:noProof/>
          <w:sz w:val="28"/>
          <w:szCs w:val="28"/>
        </w:rPr>
        <w:t xml:space="preserve">to do so, but was also scared to death it might end up being nothing </w:t>
      </w:r>
      <w:r w:rsidRPr="00FE319D">
        <w:rPr>
          <w:noProof/>
          <w:sz w:val="28"/>
          <w:szCs w:val="28"/>
        </w:rPr>
        <w:t xml:space="preserve">[JD, c. 269]. В цьому реченні дієслово-зв'язка </w:t>
      </w:r>
      <w:r w:rsidRPr="00FE319D">
        <w:rPr>
          <w:i/>
          <w:noProof/>
          <w:sz w:val="28"/>
          <w:szCs w:val="28"/>
        </w:rPr>
        <w:t>(to be)</w:t>
      </w:r>
      <w:r w:rsidRPr="00FE319D">
        <w:rPr>
          <w:noProof/>
          <w:sz w:val="28"/>
          <w:szCs w:val="28"/>
        </w:rPr>
        <w:t xml:space="preserve"> та предикатив </w:t>
      </w:r>
      <w:r w:rsidRPr="00FE319D">
        <w:rPr>
          <w:i/>
          <w:noProof/>
          <w:sz w:val="28"/>
          <w:szCs w:val="28"/>
        </w:rPr>
        <w:t>(eager)</w:t>
      </w:r>
      <w:r w:rsidRPr="00FE319D">
        <w:rPr>
          <w:noProof/>
          <w:sz w:val="28"/>
          <w:szCs w:val="28"/>
        </w:rPr>
        <w:t xml:space="preserve"> формують складений іменний присудок </w:t>
      </w:r>
      <w:r w:rsidRPr="00FE319D">
        <w:rPr>
          <w:i/>
          <w:noProof/>
          <w:sz w:val="28"/>
          <w:szCs w:val="28"/>
        </w:rPr>
        <w:t>(the compound nominal predicate)</w:t>
      </w:r>
      <w:r w:rsidRPr="00FE319D">
        <w:rPr>
          <w:noProof/>
          <w:sz w:val="28"/>
          <w:szCs w:val="28"/>
        </w:rPr>
        <w:t>.</w:t>
      </w:r>
    </w:p>
    <w:p w14:paraId="66CB25A7" w14:textId="77777777" w:rsidR="005A5A22" w:rsidRPr="00FE319D" w:rsidRDefault="005A5A22" w:rsidP="005A5A22">
      <w:pPr>
        <w:spacing w:line="360" w:lineRule="auto"/>
        <w:ind w:firstLine="709"/>
        <w:jc w:val="both"/>
        <w:rPr>
          <w:noProof/>
          <w:sz w:val="28"/>
          <w:szCs w:val="28"/>
        </w:rPr>
      </w:pPr>
      <w:r w:rsidRPr="00FE319D">
        <w:rPr>
          <w:noProof/>
          <w:sz w:val="28"/>
          <w:szCs w:val="28"/>
        </w:rPr>
        <w:t>Отже, бажання-намір є одним із найпоширеніших різновидів оптативної модальності, адже виражає той відтінок бажання, який характерний для повсякденного життя</w:t>
      </w:r>
      <w:r>
        <w:rPr>
          <w:noProof/>
          <w:sz w:val="28"/>
          <w:szCs w:val="28"/>
          <w:lang w:val="uk-UA"/>
        </w:rPr>
        <w:t>:</w:t>
      </w:r>
      <w:r w:rsidRPr="00FE319D">
        <w:rPr>
          <w:noProof/>
          <w:sz w:val="28"/>
          <w:szCs w:val="28"/>
        </w:rPr>
        <w:t xml:space="preserve"> бажання виконати певну дію. Проаналізувавши приклади бажання-наміру, варто зазначити, що цей підвид оптативної модальності передусім виражений граматичними засобами, а саме: дієслівними словосполученнями, модальними виразами, модальними дієсловами. Лексичні засоби вираження бажання-наміру знаходяться на віддаленій периферії ФСП та представлені іменниками і прикметниками. Лексеми можуть виконувати різні синтаксичні функції у простих та складних реченнях (присудок, додаток, обставина), а також використовуватися у скорочених формах, з метою спрощення комунікативного акту.</w:t>
      </w:r>
    </w:p>
    <w:p w14:paraId="2A811BC9" w14:textId="77777777" w:rsidR="003205CD" w:rsidRDefault="003205CD" w:rsidP="001B078A">
      <w:pPr>
        <w:spacing w:line="360" w:lineRule="auto"/>
        <w:ind w:firstLine="709"/>
        <w:jc w:val="both"/>
        <w:rPr>
          <w:noProof/>
          <w:sz w:val="28"/>
          <w:szCs w:val="28"/>
        </w:rPr>
      </w:pPr>
    </w:p>
    <w:p w14:paraId="426ED38C" w14:textId="77777777" w:rsidR="005A5A22" w:rsidRDefault="005A5A22" w:rsidP="001B078A">
      <w:pPr>
        <w:spacing w:line="360" w:lineRule="auto"/>
        <w:ind w:firstLine="709"/>
        <w:jc w:val="both"/>
        <w:rPr>
          <w:noProof/>
          <w:sz w:val="28"/>
          <w:szCs w:val="28"/>
        </w:rPr>
      </w:pPr>
    </w:p>
    <w:p w14:paraId="635E1794" w14:textId="77777777" w:rsidR="005A5A22" w:rsidRPr="00FE319D" w:rsidRDefault="005A5A22" w:rsidP="001B078A">
      <w:pPr>
        <w:spacing w:line="360" w:lineRule="auto"/>
        <w:ind w:firstLine="709"/>
        <w:jc w:val="both"/>
        <w:rPr>
          <w:noProof/>
          <w:sz w:val="28"/>
          <w:szCs w:val="28"/>
        </w:rPr>
      </w:pPr>
    </w:p>
    <w:p w14:paraId="75EDA13D" w14:textId="77777777" w:rsidR="001B078A" w:rsidRPr="00FE319D" w:rsidRDefault="001B078A" w:rsidP="001B078A">
      <w:pPr>
        <w:spacing w:line="360" w:lineRule="auto"/>
        <w:jc w:val="both"/>
        <w:rPr>
          <w:b/>
          <w:noProof/>
          <w:sz w:val="28"/>
          <w:szCs w:val="28"/>
        </w:rPr>
      </w:pPr>
      <w:r w:rsidRPr="00FE319D">
        <w:rPr>
          <w:b/>
          <w:noProof/>
          <w:sz w:val="28"/>
          <w:szCs w:val="28"/>
        </w:rPr>
        <w:lastRenderedPageBreak/>
        <w:t xml:space="preserve">          </w:t>
      </w:r>
      <w:r>
        <w:rPr>
          <w:b/>
          <w:noProof/>
          <w:sz w:val="28"/>
          <w:szCs w:val="28"/>
        </w:rPr>
        <w:t>3</w:t>
      </w:r>
      <w:r w:rsidRPr="00FE319D">
        <w:rPr>
          <w:b/>
          <w:noProof/>
          <w:sz w:val="28"/>
          <w:szCs w:val="28"/>
        </w:rPr>
        <w:t>.2.3. Гіпотетичне бажання</w:t>
      </w:r>
    </w:p>
    <w:p w14:paraId="2D40E574" w14:textId="2549A272" w:rsidR="00B076F3" w:rsidRDefault="00B076F3" w:rsidP="00B076F3">
      <w:pPr>
        <w:spacing w:line="360" w:lineRule="auto"/>
        <w:ind w:firstLine="709"/>
        <w:jc w:val="both"/>
        <w:rPr>
          <w:noProof/>
          <w:sz w:val="28"/>
          <w:szCs w:val="28"/>
          <w:lang w:val="uk-UA"/>
        </w:rPr>
      </w:pPr>
      <w:r>
        <w:rPr>
          <w:noProof/>
          <w:sz w:val="28"/>
          <w:szCs w:val="28"/>
          <w:lang w:val="uk-UA"/>
        </w:rPr>
        <w:t>У структурі ФСП гіпотетичне бажання займає позицію в найближчій периферії і є найменш поширеним серед оптативних висловлювань, складаючи лише 13% від їхньої загалльної кількості (див. Рисунок 1). Ця низька частотність пояснюється його природою: воно виражає бажання, що ґрунтується на гіпотезі чи уявному сценарії, а не на дійсності, як власне бажання чи бажання-намір, і тому потребує особливих умовних обставин для свого виникнення.</w:t>
      </w:r>
    </w:p>
    <w:p w14:paraId="5E2A8212" w14:textId="77777777" w:rsidR="005A5A22" w:rsidRPr="00FE319D" w:rsidRDefault="005A5A22" w:rsidP="005A5A22">
      <w:pPr>
        <w:spacing w:line="360" w:lineRule="auto"/>
        <w:ind w:firstLine="709"/>
        <w:jc w:val="both"/>
        <w:rPr>
          <w:noProof/>
          <w:sz w:val="28"/>
          <w:szCs w:val="28"/>
        </w:rPr>
      </w:pPr>
      <w:r w:rsidRPr="00FE319D">
        <w:rPr>
          <w:noProof/>
          <w:sz w:val="28"/>
          <w:szCs w:val="28"/>
        </w:rPr>
        <w:t>Щодо мовних засобів вираження гіпотетичне бажання, то це можуть бути всі лексеми, які виражають власне бажання та бажання-намір, але особливістю їх функціонування у реченні є переважне використання у формі суб'юнктиву. Суб'юнктив виражає дію, яка не відноситься до дійсності, а є чимось вигаданим або бажаним. При вираженні гіпотетичн</w:t>
      </w:r>
      <w:r>
        <w:rPr>
          <w:noProof/>
          <w:sz w:val="28"/>
          <w:szCs w:val="28"/>
        </w:rPr>
        <w:t>е</w:t>
      </w:r>
      <w:r w:rsidRPr="00FE319D">
        <w:rPr>
          <w:noProof/>
          <w:sz w:val="28"/>
          <w:szCs w:val="28"/>
        </w:rPr>
        <w:t xml:space="preserve"> бажання використовується </w:t>
      </w:r>
      <w:r w:rsidRPr="00FE319D">
        <w:rPr>
          <w:i/>
          <w:noProof/>
          <w:sz w:val="28"/>
          <w:szCs w:val="28"/>
        </w:rPr>
        <w:t>Subjunctive II</w:t>
      </w:r>
      <w:r w:rsidRPr="00FE319D">
        <w:rPr>
          <w:noProof/>
          <w:sz w:val="28"/>
          <w:szCs w:val="28"/>
        </w:rPr>
        <w:t xml:space="preserve">, який має форми теперішнього та минулого. </w:t>
      </w:r>
    </w:p>
    <w:p w14:paraId="1FCCC5B5" w14:textId="6FDBF4EA" w:rsidR="005A5A22" w:rsidRPr="00FE319D" w:rsidRDefault="005A5A22" w:rsidP="005A5A22">
      <w:pPr>
        <w:spacing w:line="360" w:lineRule="auto"/>
        <w:ind w:firstLine="709"/>
        <w:jc w:val="both"/>
        <w:rPr>
          <w:noProof/>
          <w:sz w:val="28"/>
          <w:szCs w:val="28"/>
        </w:rPr>
      </w:pPr>
      <w:r w:rsidRPr="00FE319D">
        <w:rPr>
          <w:noProof/>
          <w:sz w:val="28"/>
          <w:szCs w:val="28"/>
        </w:rPr>
        <w:t>Ядром ФСП мовних засобів вираження гіпотетичного бажання є вживання суб'юнктиву в з'ясувальних підрядних реченнях зі значенням бажання (49%)</w:t>
      </w:r>
      <w:r>
        <w:rPr>
          <w:noProof/>
          <w:sz w:val="28"/>
          <w:szCs w:val="28"/>
          <w:lang w:val="uk-UA"/>
        </w:rPr>
        <w:t xml:space="preserve"> </w:t>
      </w:r>
      <w:r w:rsidRPr="00FE319D">
        <w:rPr>
          <w:noProof/>
          <w:sz w:val="28"/>
          <w:szCs w:val="28"/>
        </w:rPr>
        <w:t xml:space="preserve">(див. </w:t>
      </w:r>
      <w:r>
        <w:rPr>
          <w:noProof/>
          <w:sz w:val="28"/>
          <w:szCs w:val="28"/>
          <w:lang w:val="uk-UA"/>
        </w:rPr>
        <w:t>Рисунок</w:t>
      </w:r>
      <w:r w:rsidRPr="00FE319D">
        <w:rPr>
          <w:noProof/>
          <w:sz w:val="28"/>
          <w:szCs w:val="28"/>
        </w:rPr>
        <w:t xml:space="preserve"> 4), які мають наступну модель: </w:t>
      </w:r>
      <w:r w:rsidRPr="00FE319D">
        <w:rPr>
          <w:i/>
          <w:noProof/>
          <w:sz w:val="28"/>
          <w:szCs w:val="28"/>
        </w:rPr>
        <w:t>I wish + Subjunctive II</w:t>
      </w:r>
      <w:r w:rsidRPr="00FE319D">
        <w:rPr>
          <w:noProof/>
          <w:sz w:val="28"/>
          <w:szCs w:val="28"/>
        </w:rPr>
        <w:t>. Наприклад:</w:t>
      </w:r>
      <w:r w:rsidRPr="00FE319D">
        <w:rPr>
          <w:noProof/>
        </w:rPr>
        <w:t xml:space="preserve"> … </w:t>
      </w:r>
      <w:r w:rsidRPr="00FE319D">
        <w:rPr>
          <w:i/>
          <w:noProof/>
          <w:sz w:val="28"/>
          <w:szCs w:val="28"/>
        </w:rPr>
        <w:t xml:space="preserve">some </w:t>
      </w:r>
      <w:r w:rsidRPr="00FE319D">
        <w:rPr>
          <w:i/>
          <w:noProof/>
          <w:sz w:val="28"/>
          <w:szCs w:val="28"/>
          <w:u w:val="single"/>
        </w:rPr>
        <w:t>wished</w:t>
      </w:r>
      <w:r w:rsidRPr="00BC67F6">
        <w:rPr>
          <w:i/>
          <w:noProof/>
          <w:sz w:val="28"/>
          <w:szCs w:val="28"/>
        </w:rPr>
        <w:t xml:space="preserve"> </w:t>
      </w:r>
      <w:r w:rsidRPr="00FE319D">
        <w:rPr>
          <w:i/>
          <w:noProof/>
          <w:sz w:val="28"/>
          <w:szCs w:val="28"/>
        </w:rPr>
        <w:t xml:space="preserve">he </w:t>
      </w:r>
      <w:r w:rsidRPr="00FE319D">
        <w:rPr>
          <w:i/>
          <w:noProof/>
          <w:sz w:val="28"/>
          <w:szCs w:val="28"/>
          <w:u w:val="single"/>
        </w:rPr>
        <w:t>didn't exist</w:t>
      </w:r>
      <w:r w:rsidRPr="00BC67F6">
        <w:rPr>
          <w:i/>
          <w:noProof/>
          <w:sz w:val="28"/>
          <w:szCs w:val="28"/>
        </w:rPr>
        <w:t xml:space="preserve"> </w:t>
      </w:r>
      <w:r w:rsidRPr="00FE319D">
        <w:rPr>
          <w:noProof/>
          <w:sz w:val="28"/>
          <w:szCs w:val="28"/>
        </w:rPr>
        <w:t xml:space="preserve">[JD, c. 149], </w:t>
      </w:r>
      <w:r w:rsidRPr="00FE319D">
        <w:rPr>
          <w:i/>
          <w:noProof/>
          <w:sz w:val="28"/>
          <w:szCs w:val="28"/>
        </w:rPr>
        <w:t xml:space="preserve">He </w:t>
      </w:r>
      <w:r w:rsidRPr="00FE319D">
        <w:rPr>
          <w:i/>
          <w:noProof/>
          <w:sz w:val="28"/>
          <w:szCs w:val="28"/>
          <w:u w:val="single"/>
        </w:rPr>
        <w:t xml:space="preserve">wished </w:t>
      </w:r>
      <w:r w:rsidRPr="00FE319D">
        <w:rPr>
          <w:i/>
          <w:noProof/>
          <w:sz w:val="28"/>
          <w:szCs w:val="28"/>
        </w:rPr>
        <w:t xml:space="preserve">he </w:t>
      </w:r>
      <w:r w:rsidRPr="00FE319D">
        <w:rPr>
          <w:i/>
          <w:noProof/>
          <w:sz w:val="28"/>
          <w:szCs w:val="28"/>
          <w:u w:val="single"/>
        </w:rPr>
        <w:t>were dead</w:t>
      </w:r>
      <w:r w:rsidRPr="00FE319D">
        <w:rPr>
          <w:noProof/>
          <w:sz w:val="28"/>
          <w:szCs w:val="28"/>
        </w:rPr>
        <w:t xml:space="preserve"> [JD, c. 146]</w:t>
      </w:r>
      <w:r w:rsidRPr="00FE319D">
        <w:rPr>
          <w:i/>
          <w:noProof/>
          <w:sz w:val="28"/>
          <w:szCs w:val="28"/>
        </w:rPr>
        <w:t xml:space="preserve">, </w:t>
      </w:r>
      <w:r w:rsidRPr="00FE319D">
        <w:rPr>
          <w:i/>
          <w:noProof/>
          <w:sz w:val="28"/>
          <w:szCs w:val="28"/>
          <w:u w:val="single"/>
        </w:rPr>
        <w:t>Wish</w:t>
      </w:r>
      <w:r w:rsidRPr="00FE319D">
        <w:rPr>
          <w:i/>
          <w:noProof/>
          <w:sz w:val="28"/>
          <w:szCs w:val="28"/>
        </w:rPr>
        <w:t xml:space="preserve"> I </w:t>
      </w:r>
      <w:r w:rsidRPr="00FE319D">
        <w:rPr>
          <w:i/>
          <w:noProof/>
          <w:sz w:val="28"/>
          <w:szCs w:val="28"/>
          <w:u w:val="single"/>
        </w:rPr>
        <w:t>knew</w:t>
      </w:r>
      <w:r w:rsidRPr="00FE319D">
        <w:rPr>
          <w:noProof/>
          <w:sz w:val="28"/>
          <w:szCs w:val="28"/>
        </w:rPr>
        <w:t xml:space="preserve"> [JD, c. 278], </w:t>
      </w:r>
      <w:r w:rsidRPr="00FE319D">
        <w:rPr>
          <w:i/>
          <w:noProof/>
          <w:sz w:val="28"/>
          <w:szCs w:val="28"/>
          <w:u w:val="single"/>
        </w:rPr>
        <w:t>Wish</w:t>
      </w:r>
      <w:r w:rsidRPr="00BC67F6">
        <w:rPr>
          <w:i/>
          <w:noProof/>
          <w:sz w:val="28"/>
          <w:szCs w:val="28"/>
        </w:rPr>
        <w:t xml:space="preserve"> </w:t>
      </w:r>
      <w:r w:rsidRPr="00FE319D">
        <w:rPr>
          <w:i/>
          <w:noProof/>
          <w:sz w:val="28"/>
          <w:szCs w:val="28"/>
        </w:rPr>
        <w:t xml:space="preserve">you </w:t>
      </w:r>
      <w:r w:rsidRPr="00FE319D">
        <w:rPr>
          <w:i/>
          <w:noProof/>
          <w:sz w:val="28"/>
          <w:szCs w:val="28"/>
          <w:u w:val="single"/>
        </w:rPr>
        <w:t>were</w:t>
      </w:r>
      <w:r w:rsidRPr="00BC67F6">
        <w:rPr>
          <w:i/>
          <w:noProof/>
          <w:sz w:val="28"/>
          <w:szCs w:val="28"/>
        </w:rPr>
        <w:t xml:space="preserve"> </w:t>
      </w:r>
      <w:r w:rsidRPr="00FE319D">
        <w:rPr>
          <w:i/>
          <w:noProof/>
          <w:sz w:val="28"/>
          <w:szCs w:val="28"/>
        </w:rPr>
        <w:t>in here</w:t>
      </w:r>
      <w:r w:rsidRPr="00FE319D">
        <w:rPr>
          <w:noProof/>
          <w:sz w:val="28"/>
          <w:szCs w:val="28"/>
        </w:rPr>
        <w:t xml:space="preserve"> [JD, c. 368], </w:t>
      </w:r>
      <w:r w:rsidRPr="00FE319D">
        <w:rPr>
          <w:i/>
          <w:noProof/>
          <w:sz w:val="28"/>
          <w:szCs w:val="28"/>
        </w:rPr>
        <w:t xml:space="preserve">I </w:t>
      </w:r>
      <w:r w:rsidRPr="00FE319D">
        <w:rPr>
          <w:i/>
          <w:noProof/>
          <w:sz w:val="28"/>
          <w:szCs w:val="28"/>
          <w:u w:val="single"/>
        </w:rPr>
        <w:t>wish</w:t>
      </w:r>
      <w:r w:rsidRPr="00FE319D">
        <w:rPr>
          <w:i/>
          <w:noProof/>
          <w:sz w:val="28"/>
          <w:szCs w:val="28"/>
        </w:rPr>
        <w:t xml:space="preserve"> I </w:t>
      </w:r>
      <w:r w:rsidRPr="00FE319D">
        <w:rPr>
          <w:i/>
          <w:noProof/>
          <w:sz w:val="28"/>
          <w:szCs w:val="28"/>
          <w:u w:val="single"/>
        </w:rPr>
        <w:t>could</w:t>
      </w:r>
      <w:r w:rsidRPr="00BC67F6">
        <w:rPr>
          <w:i/>
          <w:noProof/>
          <w:sz w:val="28"/>
          <w:szCs w:val="28"/>
        </w:rPr>
        <w:t xml:space="preserve"> </w:t>
      </w:r>
      <w:r w:rsidRPr="00FE319D">
        <w:rPr>
          <w:i/>
          <w:noProof/>
          <w:sz w:val="28"/>
          <w:szCs w:val="28"/>
        </w:rPr>
        <w:t xml:space="preserve">help you </w:t>
      </w:r>
      <w:r w:rsidRPr="00FE319D">
        <w:rPr>
          <w:noProof/>
          <w:sz w:val="28"/>
          <w:szCs w:val="28"/>
        </w:rPr>
        <w:t xml:space="preserve">[JD, c. 275]. В цих прикладах, у підрядних реченнях переважно зустрічаються прості дієслівні присудки </w:t>
      </w:r>
      <w:r w:rsidRPr="00FE319D">
        <w:rPr>
          <w:i/>
          <w:noProof/>
          <w:sz w:val="28"/>
          <w:szCs w:val="28"/>
        </w:rPr>
        <w:t>(the simple verbal predicate)</w:t>
      </w:r>
      <w:r w:rsidRPr="00FE319D">
        <w:rPr>
          <w:noProof/>
          <w:sz w:val="28"/>
          <w:szCs w:val="28"/>
        </w:rPr>
        <w:t xml:space="preserve">, а також складені іменні присудки </w:t>
      </w:r>
      <w:r w:rsidRPr="00FE319D">
        <w:rPr>
          <w:i/>
          <w:noProof/>
          <w:sz w:val="28"/>
          <w:szCs w:val="28"/>
        </w:rPr>
        <w:t>(the compound nominal predicate)</w:t>
      </w:r>
      <w:r w:rsidRPr="00FE319D">
        <w:rPr>
          <w:noProof/>
          <w:sz w:val="28"/>
          <w:szCs w:val="28"/>
        </w:rPr>
        <w:t xml:space="preserve">. </w:t>
      </w:r>
    </w:p>
    <w:p w14:paraId="0DC96A14" w14:textId="77777777" w:rsidR="005A5A22" w:rsidRPr="00FE319D" w:rsidRDefault="005A5A22" w:rsidP="005A5A22">
      <w:pPr>
        <w:spacing w:line="360" w:lineRule="auto"/>
        <w:ind w:firstLine="709"/>
        <w:jc w:val="both"/>
        <w:rPr>
          <w:noProof/>
          <w:sz w:val="28"/>
          <w:szCs w:val="28"/>
        </w:rPr>
      </w:pPr>
      <w:r w:rsidRPr="00FE319D">
        <w:rPr>
          <w:noProof/>
          <w:sz w:val="28"/>
          <w:szCs w:val="28"/>
        </w:rPr>
        <w:t xml:space="preserve">Для більшого емоційного забарвлення можливе використання емфатичної форми дієслова у головному реченні: </w:t>
      </w:r>
      <w:r w:rsidRPr="00FE319D">
        <w:rPr>
          <w:i/>
          <w:noProof/>
          <w:sz w:val="28"/>
          <w:szCs w:val="28"/>
        </w:rPr>
        <w:t xml:space="preserve">I </w:t>
      </w:r>
      <w:r w:rsidRPr="00FE319D">
        <w:rPr>
          <w:i/>
          <w:noProof/>
          <w:sz w:val="28"/>
          <w:szCs w:val="28"/>
          <w:u w:val="single"/>
        </w:rPr>
        <w:t>do wish</w:t>
      </w:r>
      <w:r w:rsidRPr="00FE319D">
        <w:rPr>
          <w:i/>
          <w:noProof/>
          <w:sz w:val="28"/>
          <w:szCs w:val="28"/>
        </w:rPr>
        <w:t xml:space="preserve"> I </w:t>
      </w:r>
      <w:r w:rsidRPr="00FE319D">
        <w:rPr>
          <w:i/>
          <w:noProof/>
          <w:sz w:val="28"/>
          <w:szCs w:val="28"/>
          <w:u w:val="single"/>
        </w:rPr>
        <w:t>knew</w:t>
      </w:r>
      <w:r w:rsidRPr="00BC67F6">
        <w:rPr>
          <w:i/>
          <w:noProof/>
          <w:sz w:val="28"/>
          <w:szCs w:val="28"/>
        </w:rPr>
        <w:t xml:space="preserve"> </w:t>
      </w:r>
      <w:r w:rsidRPr="00FE319D">
        <w:rPr>
          <w:i/>
          <w:noProof/>
          <w:sz w:val="28"/>
          <w:szCs w:val="28"/>
        </w:rPr>
        <w:t>when she was coming back</w:t>
      </w:r>
      <w:r w:rsidRPr="00FE319D">
        <w:rPr>
          <w:noProof/>
          <w:sz w:val="28"/>
          <w:szCs w:val="28"/>
        </w:rPr>
        <w:t xml:space="preserve"> [DS, c. 86]. В цьому випадку </w:t>
      </w:r>
      <w:r w:rsidRPr="00FE319D">
        <w:rPr>
          <w:i/>
          <w:noProof/>
          <w:sz w:val="28"/>
          <w:szCs w:val="28"/>
        </w:rPr>
        <w:t>do wish (simple verbal predicate)</w:t>
      </w:r>
      <w:r w:rsidRPr="00FE319D">
        <w:rPr>
          <w:noProof/>
          <w:sz w:val="28"/>
          <w:szCs w:val="28"/>
        </w:rPr>
        <w:t xml:space="preserve"> вказує на сильне бажання мовця знати час повернення обговорюваної особи. Крім того, з метою емоційного забарвлення до суб'юнктиву можна додати модальне дієслово </w:t>
      </w:r>
      <w:r w:rsidRPr="00FE319D">
        <w:rPr>
          <w:i/>
          <w:noProof/>
          <w:sz w:val="28"/>
          <w:szCs w:val="28"/>
        </w:rPr>
        <w:t>would</w:t>
      </w:r>
      <w:r w:rsidRPr="00FE319D">
        <w:rPr>
          <w:noProof/>
          <w:sz w:val="28"/>
          <w:szCs w:val="28"/>
        </w:rPr>
        <w:t xml:space="preserve">: </w:t>
      </w:r>
      <w:r w:rsidRPr="00FE319D">
        <w:rPr>
          <w:i/>
          <w:noProof/>
          <w:sz w:val="28"/>
          <w:szCs w:val="28"/>
        </w:rPr>
        <w:t xml:space="preserve">I </w:t>
      </w:r>
      <w:r w:rsidRPr="00FE319D">
        <w:rPr>
          <w:i/>
          <w:noProof/>
          <w:sz w:val="28"/>
          <w:szCs w:val="28"/>
          <w:u w:val="single"/>
        </w:rPr>
        <w:t>wish</w:t>
      </w:r>
      <w:r w:rsidRPr="00BC67F6">
        <w:rPr>
          <w:i/>
          <w:noProof/>
          <w:sz w:val="28"/>
          <w:szCs w:val="28"/>
        </w:rPr>
        <w:t xml:space="preserve"> </w:t>
      </w:r>
      <w:r w:rsidRPr="00FE319D">
        <w:rPr>
          <w:i/>
          <w:noProof/>
          <w:sz w:val="28"/>
          <w:szCs w:val="28"/>
        </w:rPr>
        <w:t xml:space="preserve">Mrs. Dunne </w:t>
      </w:r>
      <w:r w:rsidRPr="00FE319D">
        <w:rPr>
          <w:i/>
          <w:noProof/>
          <w:sz w:val="28"/>
          <w:szCs w:val="28"/>
          <w:u w:val="single"/>
        </w:rPr>
        <w:t>would not move</w:t>
      </w:r>
      <w:r w:rsidRPr="00BC67F6">
        <w:rPr>
          <w:i/>
          <w:noProof/>
          <w:sz w:val="28"/>
          <w:szCs w:val="28"/>
        </w:rPr>
        <w:t xml:space="preserve"> </w:t>
      </w:r>
      <w:r w:rsidRPr="00FE319D">
        <w:rPr>
          <w:i/>
          <w:noProof/>
          <w:sz w:val="28"/>
          <w:szCs w:val="28"/>
        </w:rPr>
        <w:t>my books</w:t>
      </w:r>
      <w:r w:rsidRPr="00FE319D">
        <w:rPr>
          <w:noProof/>
          <w:sz w:val="28"/>
          <w:szCs w:val="28"/>
        </w:rPr>
        <w:t xml:space="preserve"> [</w:t>
      </w:r>
      <w:r w:rsidRPr="00FE319D">
        <w:rPr>
          <w:rFonts w:ascii="Times" w:eastAsia="Times" w:hAnsi="Times" w:cs="Times"/>
          <w:noProof/>
          <w:sz w:val="28"/>
          <w:szCs w:val="28"/>
        </w:rPr>
        <w:t xml:space="preserve">DS, c. 127], </w:t>
      </w:r>
      <w:r w:rsidRPr="00FE319D">
        <w:rPr>
          <w:i/>
          <w:noProof/>
          <w:sz w:val="28"/>
          <w:szCs w:val="28"/>
        </w:rPr>
        <w:t xml:space="preserve">He </w:t>
      </w:r>
      <w:r w:rsidRPr="00FE319D">
        <w:rPr>
          <w:i/>
          <w:noProof/>
          <w:sz w:val="28"/>
          <w:szCs w:val="28"/>
          <w:u w:val="single"/>
        </w:rPr>
        <w:t>wished</w:t>
      </w:r>
      <w:r w:rsidRPr="00BC67F6">
        <w:rPr>
          <w:i/>
          <w:noProof/>
          <w:sz w:val="28"/>
          <w:szCs w:val="28"/>
        </w:rPr>
        <w:t xml:space="preserve"> </w:t>
      </w:r>
      <w:r w:rsidRPr="00FE319D">
        <w:rPr>
          <w:i/>
          <w:noProof/>
          <w:sz w:val="28"/>
          <w:szCs w:val="28"/>
        </w:rPr>
        <w:t xml:space="preserve">people </w:t>
      </w:r>
      <w:r w:rsidRPr="00FE319D">
        <w:rPr>
          <w:i/>
          <w:noProof/>
          <w:sz w:val="28"/>
          <w:szCs w:val="28"/>
          <w:u w:val="single"/>
        </w:rPr>
        <w:t>would treat</w:t>
      </w:r>
      <w:r w:rsidRPr="00BC67F6">
        <w:rPr>
          <w:i/>
          <w:noProof/>
          <w:sz w:val="28"/>
          <w:szCs w:val="28"/>
        </w:rPr>
        <w:t xml:space="preserve"> </w:t>
      </w:r>
      <w:r w:rsidRPr="00FE319D">
        <w:rPr>
          <w:i/>
          <w:noProof/>
          <w:sz w:val="28"/>
          <w:szCs w:val="28"/>
        </w:rPr>
        <w:t xml:space="preserve">the kid better </w:t>
      </w:r>
      <w:r w:rsidRPr="00FE319D">
        <w:rPr>
          <w:noProof/>
          <w:sz w:val="28"/>
          <w:szCs w:val="28"/>
        </w:rPr>
        <w:t xml:space="preserve">[JD,c.41]. Проаналізувавши всі вищенаведені приклади вираження гіпотетичного бажання у моделі </w:t>
      </w:r>
      <w:r w:rsidRPr="00FE319D">
        <w:rPr>
          <w:i/>
          <w:noProof/>
          <w:sz w:val="28"/>
          <w:szCs w:val="28"/>
        </w:rPr>
        <w:t xml:space="preserve">I wish + </w:t>
      </w:r>
      <w:r w:rsidRPr="00FE319D">
        <w:rPr>
          <w:i/>
          <w:noProof/>
          <w:sz w:val="28"/>
          <w:szCs w:val="28"/>
        </w:rPr>
        <w:lastRenderedPageBreak/>
        <w:t>Subjunctive IІ</w:t>
      </w:r>
      <w:r w:rsidRPr="00FE319D">
        <w:rPr>
          <w:noProof/>
          <w:sz w:val="28"/>
          <w:szCs w:val="28"/>
        </w:rPr>
        <w:t xml:space="preserve">, можна зробити висновок, що зазвичай використовується </w:t>
      </w:r>
      <w:r w:rsidRPr="00FE319D">
        <w:rPr>
          <w:i/>
          <w:noProof/>
          <w:sz w:val="28"/>
          <w:szCs w:val="28"/>
        </w:rPr>
        <w:t>Subjunctive II Present</w:t>
      </w:r>
      <w:r w:rsidRPr="00FE319D">
        <w:rPr>
          <w:noProof/>
          <w:sz w:val="28"/>
          <w:szCs w:val="28"/>
        </w:rPr>
        <w:t>.</w:t>
      </w:r>
    </w:p>
    <w:p w14:paraId="02F73306" w14:textId="697D54DC" w:rsidR="005A5A22" w:rsidRPr="00FE319D" w:rsidRDefault="005A5A22" w:rsidP="005A5A22">
      <w:pPr>
        <w:spacing w:line="360" w:lineRule="auto"/>
        <w:ind w:firstLine="709"/>
        <w:jc w:val="both"/>
        <w:rPr>
          <w:noProof/>
          <w:sz w:val="28"/>
          <w:szCs w:val="28"/>
        </w:rPr>
      </w:pPr>
      <w:r>
        <w:rPr>
          <w:noProof/>
          <w:sz w:val="28"/>
          <w:szCs w:val="28"/>
          <w:lang w:val="uk-UA"/>
        </w:rPr>
        <w:t>Приядровою</w:t>
      </w:r>
      <w:r w:rsidRPr="00FE319D">
        <w:rPr>
          <w:noProof/>
          <w:sz w:val="28"/>
          <w:szCs w:val="28"/>
        </w:rPr>
        <w:t xml:space="preserve"> зоною ФСП є обставинні порівняльні речення (35%) (див. </w:t>
      </w:r>
      <w:r>
        <w:rPr>
          <w:noProof/>
          <w:sz w:val="28"/>
          <w:szCs w:val="28"/>
          <w:lang w:val="uk-UA"/>
        </w:rPr>
        <w:t>Рисунок</w:t>
      </w:r>
      <w:r w:rsidRPr="00FE319D">
        <w:rPr>
          <w:noProof/>
          <w:sz w:val="28"/>
          <w:szCs w:val="28"/>
        </w:rPr>
        <w:t xml:space="preserve"> 4). Модель цих речень включає в себе конструкцію </w:t>
      </w:r>
      <w:r w:rsidRPr="00FE319D">
        <w:rPr>
          <w:i/>
          <w:noProof/>
          <w:sz w:val="28"/>
          <w:szCs w:val="28"/>
        </w:rPr>
        <w:t>as if</w:t>
      </w:r>
      <w:r w:rsidRPr="00FE319D">
        <w:rPr>
          <w:noProof/>
          <w:sz w:val="28"/>
          <w:szCs w:val="28"/>
        </w:rPr>
        <w:t xml:space="preserve">  + </w:t>
      </w:r>
      <w:r w:rsidRPr="00FE319D">
        <w:rPr>
          <w:i/>
          <w:noProof/>
          <w:sz w:val="28"/>
          <w:szCs w:val="28"/>
        </w:rPr>
        <w:t>Subjunctive II</w:t>
      </w:r>
      <w:r w:rsidRPr="00FE319D">
        <w:rPr>
          <w:noProof/>
          <w:sz w:val="28"/>
          <w:szCs w:val="28"/>
        </w:rPr>
        <w:t xml:space="preserve">. Наприклад: </w:t>
      </w:r>
      <w:r w:rsidRPr="00FE319D">
        <w:rPr>
          <w:i/>
          <w:noProof/>
          <w:sz w:val="28"/>
          <w:szCs w:val="28"/>
        </w:rPr>
        <w:t xml:space="preserve">He felt a worrying shudder in his chest, </w:t>
      </w:r>
      <w:r w:rsidRPr="00FE319D">
        <w:rPr>
          <w:i/>
          <w:noProof/>
          <w:sz w:val="28"/>
          <w:szCs w:val="28"/>
          <w:u w:val="single"/>
        </w:rPr>
        <w:t>as if</w:t>
      </w:r>
      <w:r w:rsidRPr="00BC67F6">
        <w:rPr>
          <w:i/>
          <w:noProof/>
          <w:sz w:val="28"/>
          <w:szCs w:val="28"/>
        </w:rPr>
        <w:t xml:space="preserve"> </w:t>
      </w:r>
      <w:r w:rsidRPr="00FE319D">
        <w:rPr>
          <w:i/>
          <w:noProof/>
          <w:sz w:val="28"/>
          <w:szCs w:val="28"/>
        </w:rPr>
        <w:t xml:space="preserve">his heart </w:t>
      </w:r>
      <w:r w:rsidRPr="00FE319D">
        <w:rPr>
          <w:i/>
          <w:noProof/>
          <w:sz w:val="28"/>
          <w:szCs w:val="28"/>
          <w:u w:val="single"/>
        </w:rPr>
        <w:t>wanted to escape</w:t>
      </w:r>
      <w:r w:rsidRPr="00FE319D">
        <w:rPr>
          <w:i/>
          <w:noProof/>
          <w:sz w:val="28"/>
          <w:szCs w:val="28"/>
        </w:rPr>
        <w:t xml:space="preserve">, to flee his body </w:t>
      </w:r>
      <w:r w:rsidRPr="00FE319D">
        <w:rPr>
          <w:noProof/>
          <w:sz w:val="28"/>
          <w:szCs w:val="28"/>
        </w:rPr>
        <w:t>[JD, c. 3]</w:t>
      </w:r>
      <w:r w:rsidRPr="00FE319D">
        <w:rPr>
          <w:noProof/>
        </w:rPr>
        <w:t xml:space="preserve">, </w:t>
      </w:r>
      <w:r w:rsidRPr="00FE319D">
        <w:rPr>
          <w:i/>
          <w:noProof/>
          <w:sz w:val="28"/>
          <w:szCs w:val="28"/>
        </w:rPr>
        <w:t xml:space="preserve">He moved towards the door of the room </w:t>
      </w:r>
      <w:r w:rsidRPr="00FE319D">
        <w:rPr>
          <w:i/>
          <w:noProof/>
          <w:sz w:val="28"/>
          <w:szCs w:val="28"/>
          <w:u w:val="single"/>
        </w:rPr>
        <w:t>as if</w:t>
      </w:r>
      <w:r w:rsidRPr="00BC67F6">
        <w:rPr>
          <w:i/>
          <w:noProof/>
          <w:sz w:val="28"/>
          <w:szCs w:val="28"/>
        </w:rPr>
        <w:t xml:space="preserve"> </w:t>
      </w:r>
      <w:r w:rsidRPr="00FE319D">
        <w:rPr>
          <w:i/>
          <w:noProof/>
          <w:sz w:val="28"/>
          <w:szCs w:val="28"/>
        </w:rPr>
        <w:t xml:space="preserve">he really </w:t>
      </w:r>
      <w:r w:rsidRPr="00FE319D">
        <w:rPr>
          <w:i/>
          <w:noProof/>
          <w:sz w:val="28"/>
          <w:szCs w:val="28"/>
          <w:u w:val="single"/>
        </w:rPr>
        <w:t>meant to leave</w:t>
      </w:r>
      <w:r w:rsidRPr="00BC67F6">
        <w:rPr>
          <w:i/>
          <w:noProof/>
          <w:sz w:val="28"/>
          <w:szCs w:val="28"/>
        </w:rPr>
        <w:t xml:space="preserve"> </w:t>
      </w:r>
      <w:r w:rsidRPr="00FE319D">
        <w:rPr>
          <w:noProof/>
          <w:sz w:val="28"/>
          <w:szCs w:val="28"/>
        </w:rPr>
        <w:t xml:space="preserve">[JD, c.247]. На відміну від з'ясувальних підрядних речень </w:t>
      </w:r>
      <w:r w:rsidRPr="00FE319D">
        <w:rPr>
          <w:i/>
          <w:noProof/>
          <w:sz w:val="28"/>
          <w:szCs w:val="28"/>
        </w:rPr>
        <w:t>(object clauses)</w:t>
      </w:r>
      <w:r w:rsidRPr="00FE319D">
        <w:rPr>
          <w:noProof/>
          <w:sz w:val="28"/>
          <w:szCs w:val="28"/>
        </w:rPr>
        <w:t xml:space="preserve">, у обставинних підрядних реченнях використовуються дієслова з модальним значенням (бажання чи наміру) у суб'юнктиві, які формують з інфінітивом складений дієслівний модальний присудок </w:t>
      </w:r>
      <w:r w:rsidRPr="00FE319D">
        <w:rPr>
          <w:i/>
          <w:noProof/>
          <w:sz w:val="28"/>
          <w:szCs w:val="28"/>
        </w:rPr>
        <w:t>(the compound verbal modal predicate)</w:t>
      </w:r>
      <w:r w:rsidRPr="00FE319D">
        <w:rPr>
          <w:noProof/>
          <w:sz w:val="28"/>
          <w:szCs w:val="28"/>
        </w:rPr>
        <w:t>.</w:t>
      </w:r>
    </w:p>
    <w:p w14:paraId="606D11AB" w14:textId="4BC984B6" w:rsidR="005A5A22" w:rsidRPr="00FE319D" w:rsidRDefault="005A5A22" w:rsidP="005A5A22">
      <w:pPr>
        <w:spacing w:line="360" w:lineRule="auto"/>
        <w:ind w:firstLine="709"/>
        <w:jc w:val="both"/>
        <w:rPr>
          <w:noProof/>
          <w:sz w:val="28"/>
          <w:szCs w:val="28"/>
        </w:rPr>
      </w:pPr>
      <w:r w:rsidRPr="00FE319D">
        <w:rPr>
          <w:noProof/>
          <w:sz w:val="28"/>
          <w:szCs w:val="28"/>
        </w:rPr>
        <w:t xml:space="preserve">До периферії ФСП відноситься синтаксична конструкція </w:t>
      </w:r>
      <w:r w:rsidRPr="00FE319D">
        <w:rPr>
          <w:i/>
          <w:noProof/>
          <w:sz w:val="28"/>
          <w:szCs w:val="28"/>
        </w:rPr>
        <w:t xml:space="preserve">іf only, </w:t>
      </w:r>
      <w:r w:rsidRPr="00FE319D">
        <w:rPr>
          <w:noProof/>
          <w:sz w:val="28"/>
          <w:szCs w:val="28"/>
        </w:rPr>
        <w:t xml:space="preserve">яка вказує на бажання змінити перебіг подій (16%) (див. </w:t>
      </w:r>
      <w:r>
        <w:rPr>
          <w:noProof/>
          <w:sz w:val="28"/>
          <w:szCs w:val="28"/>
          <w:lang w:val="uk-UA"/>
        </w:rPr>
        <w:t>Рисунок</w:t>
      </w:r>
      <w:r w:rsidRPr="00FE319D">
        <w:rPr>
          <w:noProof/>
          <w:sz w:val="28"/>
          <w:szCs w:val="28"/>
        </w:rPr>
        <w:t xml:space="preserve"> 4). Наприклад: </w:t>
      </w:r>
      <w:r w:rsidRPr="00FE319D">
        <w:rPr>
          <w:i/>
          <w:noProof/>
          <w:sz w:val="28"/>
          <w:szCs w:val="28"/>
          <w:u w:val="single"/>
        </w:rPr>
        <w:t>If only</w:t>
      </w:r>
      <w:r w:rsidRPr="00FE319D">
        <w:rPr>
          <w:i/>
          <w:noProof/>
          <w:sz w:val="28"/>
          <w:szCs w:val="28"/>
        </w:rPr>
        <w:t xml:space="preserve"> I knew how to answer that question!</w:t>
      </w:r>
      <w:r w:rsidRPr="00FE319D">
        <w:rPr>
          <w:noProof/>
          <w:sz w:val="28"/>
          <w:szCs w:val="28"/>
        </w:rPr>
        <w:t xml:space="preserve"> [DS, c.72], </w:t>
      </w:r>
      <w:r w:rsidRPr="00FE319D">
        <w:rPr>
          <w:i/>
          <w:noProof/>
          <w:sz w:val="28"/>
          <w:szCs w:val="28"/>
          <w:u w:val="single"/>
        </w:rPr>
        <w:t>If only</w:t>
      </w:r>
      <w:r w:rsidRPr="00BC67F6">
        <w:rPr>
          <w:i/>
          <w:noProof/>
          <w:sz w:val="28"/>
          <w:szCs w:val="28"/>
        </w:rPr>
        <w:t xml:space="preserve"> </w:t>
      </w:r>
      <w:r w:rsidRPr="00FE319D">
        <w:rPr>
          <w:i/>
          <w:noProof/>
          <w:sz w:val="28"/>
          <w:szCs w:val="28"/>
        </w:rPr>
        <w:t>he had been willing to listen!</w:t>
      </w:r>
      <w:r w:rsidRPr="00FE319D">
        <w:rPr>
          <w:noProof/>
          <w:sz w:val="28"/>
          <w:szCs w:val="28"/>
        </w:rPr>
        <w:t xml:space="preserve"> [DS, c. 77]. Аналогічно до конструкції </w:t>
      </w:r>
      <w:r w:rsidRPr="00FE319D">
        <w:rPr>
          <w:i/>
          <w:noProof/>
          <w:sz w:val="28"/>
          <w:szCs w:val="28"/>
        </w:rPr>
        <w:t>as if,</w:t>
      </w:r>
      <w:r w:rsidRPr="00FE319D">
        <w:rPr>
          <w:noProof/>
          <w:sz w:val="28"/>
          <w:szCs w:val="28"/>
        </w:rPr>
        <w:t xml:space="preserve"> з </w:t>
      </w:r>
      <w:r w:rsidRPr="00FE319D">
        <w:rPr>
          <w:i/>
          <w:noProof/>
          <w:sz w:val="28"/>
          <w:szCs w:val="28"/>
        </w:rPr>
        <w:t>if only</w:t>
      </w:r>
      <w:r w:rsidRPr="00FE319D">
        <w:rPr>
          <w:noProof/>
          <w:sz w:val="28"/>
          <w:szCs w:val="28"/>
        </w:rPr>
        <w:t xml:space="preserve"> також використовуються дієслова зі значенням бажання. Крім того, гіпотетичне бажання може бути виражене у другому типі умовних речень </w:t>
      </w:r>
      <w:r w:rsidRPr="00FE319D">
        <w:rPr>
          <w:i/>
          <w:noProof/>
          <w:sz w:val="28"/>
          <w:szCs w:val="28"/>
        </w:rPr>
        <w:t>(Second Conditional)</w:t>
      </w:r>
      <w:r w:rsidRPr="00FE319D">
        <w:rPr>
          <w:noProof/>
          <w:sz w:val="28"/>
          <w:szCs w:val="28"/>
        </w:rPr>
        <w:t xml:space="preserve"> з конструкцією </w:t>
      </w:r>
      <w:r w:rsidRPr="00FE319D">
        <w:rPr>
          <w:i/>
          <w:noProof/>
          <w:sz w:val="28"/>
          <w:szCs w:val="28"/>
        </w:rPr>
        <w:t>if only</w:t>
      </w:r>
      <w:r w:rsidRPr="00FE319D">
        <w:rPr>
          <w:noProof/>
          <w:sz w:val="28"/>
          <w:szCs w:val="28"/>
        </w:rPr>
        <w:t xml:space="preserve">: </w:t>
      </w:r>
      <w:r w:rsidRPr="00FE319D">
        <w:rPr>
          <w:i/>
          <w:noProof/>
          <w:sz w:val="28"/>
          <w:szCs w:val="28"/>
          <w:u w:val="single"/>
        </w:rPr>
        <w:t>If only</w:t>
      </w:r>
      <w:r w:rsidRPr="00BC67F6">
        <w:rPr>
          <w:i/>
          <w:noProof/>
          <w:sz w:val="28"/>
          <w:szCs w:val="28"/>
        </w:rPr>
        <w:t xml:space="preserve"> </w:t>
      </w:r>
      <w:r w:rsidRPr="00FE319D">
        <w:rPr>
          <w:i/>
          <w:noProof/>
          <w:sz w:val="28"/>
          <w:szCs w:val="28"/>
        </w:rPr>
        <w:t xml:space="preserve">you </w:t>
      </w:r>
      <w:r w:rsidRPr="00FE319D">
        <w:rPr>
          <w:i/>
          <w:noProof/>
          <w:sz w:val="28"/>
          <w:szCs w:val="28"/>
          <w:u w:val="single"/>
        </w:rPr>
        <w:t>were</w:t>
      </w:r>
      <w:r w:rsidRPr="00BC67F6">
        <w:rPr>
          <w:i/>
          <w:noProof/>
          <w:sz w:val="28"/>
          <w:szCs w:val="28"/>
        </w:rPr>
        <w:t xml:space="preserve"> </w:t>
      </w:r>
      <w:r w:rsidRPr="00FE319D">
        <w:rPr>
          <w:i/>
          <w:noProof/>
          <w:sz w:val="28"/>
          <w:szCs w:val="28"/>
        </w:rPr>
        <w:t>my mum, life'</w:t>
      </w:r>
      <w:r w:rsidRPr="00FE319D">
        <w:rPr>
          <w:i/>
          <w:noProof/>
          <w:sz w:val="28"/>
          <w:szCs w:val="28"/>
          <w:u w:val="single"/>
        </w:rPr>
        <w:t>d be</w:t>
      </w:r>
      <w:r w:rsidRPr="00BC67F6">
        <w:rPr>
          <w:i/>
          <w:noProof/>
          <w:sz w:val="28"/>
          <w:szCs w:val="28"/>
        </w:rPr>
        <w:t xml:space="preserve"> </w:t>
      </w:r>
      <w:r w:rsidRPr="00FE319D">
        <w:rPr>
          <w:i/>
          <w:noProof/>
          <w:sz w:val="28"/>
          <w:szCs w:val="28"/>
        </w:rPr>
        <w:t xml:space="preserve">a peach </w:t>
      </w:r>
      <w:r w:rsidRPr="00FE319D">
        <w:rPr>
          <w:noProof/>
          <w:sz w:val="28"/>
          <w:szCs w:val="28"/>
        </w:rPr>
        <w:t xml:space="preserve">[JD, c. 186], </w:t>
      </w:r>
      <w:r w:rsidRPr="00FE319D">
        <w:rPr>
          <w:i/>
          <w:noProof/>
          <w:sz w:val="28"/>
          <w:szCs w:val="28"/>
          <w:u w:val="single"/>
        </w:rPr>
        <w:t>If only</w:t>
      </w:r>
      <w:r w:rsidRPr="00FE319D">
        <w:rPr>
          <w:i/>
          <w:noProof/>
          <w:sz w:val="28"/>
          <w:szCs w:val="28"/>
        </w:rPr>
        <w:t xml:space="preserve"> I </w:t>
      </w:r>
      <w:r w:rsidRPr="00FE319D">
        <w:rPr>
          <w:i/>
          <w:noProof/>
          <w:sz w:val="28"/>
          <w:szCs w:val="28"/>
          <w:u w:val="single"/>
        </w:rPr>
        <w:t>could find</w:t>
      </w:r>
      <w:r w:rsidRPr="00BC67F6">
        <w:rPr>
          <w:i/>
          <w:noProof/>
          <w:sz w:val="28"/>
          <w:szCs w:val="28"/>
        </w:rPr>
        <w:t xml:space="preserve"> </w:t>
      </w:r>
      <w:r w:rsidRPr="00FE319D">
        <w:rPr>
          <w:i/>
          <w:noProof/>
          <w:sz w:val="28"/>
          <w:szCs w:val="28"/>
        </w:rPr>
        <w:t>the thread</w:t>
      </w:r>
      <w:r w:rsidRPr="00FE319D">
        <w:rPr>
          <w:noProof/>
          <w:sz w:val="28"/>
          <w:szCs w:val="28"/>
        </w:rPr>
        <w:t xml:space="preserve">, </w:t>
      </w:r>
      <w:r w:rsidRPr="00FE319D">
        <w:rPr>
          <w:i/>
          <w:noProof/>
          <w:sz w:val="28"/>
          <w:szCs w:val="28"/>
        </w:rPr>
        <w:t xml:space="preserve">it </w:t>
      </w:r>
      <w:r w:rsidRPr="00FE319D">
        <w:rPr>
          <w:i/>
          <w:noProof/>
          <w:sz w:val="28"/>
          <w:szCs w:val="28"/>
          <w:u w:val="single"/>
        </w:rPr>
        <w:t>would</w:t>
      </w:r>
      <w:r w:rsidRPr="00E95B0D">
        <w:rPr>
          <w:i/>
          <w:noProof/>
          <w:sz w:val="28"/>
          <w:szCs w:val="28"/>
        </w:rPr>
        <w:t xml:space="preserve"> </w:t>
      </w:r>
      <w:r w:rsidRPr="00FE319D">
        <w:rPr>
          <w:i/>
          <w:noProof/>
          <w:sz w:val="28"/>
          <w:szCs w:val="28"/>
        </w:rPr>
        <w:t xml:space="preserve">all </w:t>
      </w:r>
      <w:r w:rsidRPr="00FE319D">
        <w:rPr>
          <w:i/>
          <w:noProof/>
          <w:sz w:val="28"/>
          <w:szCs w:val="28"/>
          <w:u w:val="single"/>
        </w:rPr>
        <w:t>fall</w:t>
      </w:r>
      <w:r w:rsidRPr="00E95B0D">
        <w:rPr>
          <w:i/>
          <w:noProof/>
          <w:sz w:val="28"/>
          <w:szCs w:val="28"/>
        </w:rPr>
        <w:t xml:space="preserve"> </w:t>
      </w:r>
      <w:r w:rsidRPr="00FE319D">
        <w:rPr>
          <w:i/>
          <w:noProof/>
          <w:sz w:val="28"/>
          <w:szCs w:val="28"/>
        </w:rPr>
        <w:t xml:space="preserve">into place </w:t>
      </w:r>
      <w:r w:rsidRPr="00FE319D">
        <w:rPr>
          <w:noProof/>
          <w:sz w:val="28"/>
          <w:szCs w:val="28"/>
        </w:rPr>
        <w:t xml:space="preserve">[DS, c. 98]. В підрядних реченнях умови використовується </w:t>
      </w:r>
      <w:r w:rsidRPr="00FE319D">
        <w:rPr>
          <w:i/>
          <w:noProof/>
          <w:sz w:val="28"/>
          <w:szCs w:val="28"/>
        </w:rPr>
        <w:t>Subjunctive II Present</w:t>
      </w:r>
      <w:r w:rsidRPr="00FE319D">
        <w:rPr>
          <w:noProof/>
          <w:sz w:val="28"/>
          <w:szCs w:val="28"/>
        </w:rPr>
        <w:t xml:space="preserve">, а в головних реченнях </w:t>
      </w:r>
      <w:r w:rsidRPr="00FE319D">
        <w:rPr>
          <w:i/>
          <w:noProof/>
          <w:sz w:val="28"/>
          <w:szCs w:val="28"/>
        </w:rPr>
        <w:t>Present Conditional</w:t>
      </w:r>
      <w:r w:rsidRPr="00FE319D">
        <w:rPr>
          <w:noProof/>
          <w:sz w:val="28"/>
          <w:szCs w:val="28"/>
        </w:rPr>
        <w:t>, який також може виражати бажання в гіпотетичному плані</w:t>
      </w:r>
      <w:r w:rsidRPr="00FE319D">
        <w:rPr>
          <w:i/>
          <w:noProof/>
          <w:sz w:val="28"/>
          <w:szCs w:val="28"/>
        </w:rPr>
        <w:t xml:space="preserve">: If you </w:t>
      </w:r>
      <w:r w:rsidRPr="00FE319D">
        <w:rPr>
          <w:i/>
          <w:noProof/>
          <w:sz w:val="28"/>
          <w:szCs w:val="28"/>
          <w:u w:val="single"/>
        </w:rPr>
        <w:t>had</w:t>
      </w:r>
      <w:r w:rsidRPr="00E95B0D">
        <w:rPr>
          <w:i/>
          <w:noProof/>
          <w:sz w:val="28"/>
          <w:szCs w:val="28"/>
        </w:rPr>
        <w:t xml:space="preserve"> </w:t>
      </w:r>
      <w:r w:rsidRPr="00FE319D">
        <w:rPr>
          <w:i/>
          <w:noProof/>
          <w:sz w:val="28"/>
          <w:szCs w:val="28"/>
        </w:rPr>
        <w:t>your full memories back, you'</w:t>
      </w:r>
      <w:r w:rsidRPr="00FE319D">
        <w:rPr>
          <w:i/>
          <w:noProof/>
          <w:sz w:val="28"/>
          <w:szCs w:val="28"/>
          <w:u w:val="single"/>
        </w:rPr>
        <w:t>d</w:t>
      </w:r>
      <w:r w:rsidRPr="00E95B0D">
        <w:rPr>
          <w:i/>
          <w:noProof/>
          <w:sz w:val="28"/>
          <w:szCs w:val="28"/>
        </w:rPr>
        <w:t xml:space="preserve"> </w:t>
      </w:r>
      <w:r w:rsidRPr="00FE319D">
        <w:rPr>
          <w:i/>
          <w:noProof/>
          <w:sz w:val="28"/>
          <w:szCs w:val="28"/>
        </w:rPr>
        <w:t xml:space="preserve">probably </w:t>
      </w:r>
      <w:r w:rsidRPr="00FE319D">
        <w:rPr>
          <w:i/>
          <w:noProof/>
          <w:sz w:val="28"/>
          <w:szCs w:val="28"/>
          <w:u w:val="single"/>
        </w:rPr>
        <w:t>want to kill</w:t>
      </w:r>
      <w:r w:rsidRPr="00E95B0D">
        <w:rPr>
          <w:i/>
          <w:noProof/>
          <w:sz w:val="28"/>
          <w:szCs w:val="28"/>
        </w:rPr>
        <w:t xml:space="preserve"> </w:t>
      </w:r>
      <w:r w:rsidRPr="00FE319D">
        <w:rPr>
          <w:i/>
          <w:noProof/>
          <w:sz w:val="28"/>
          <w:szCs w:val="28"/>
        </w:rPr>
        <w:t>us</w:t>
      </w:r>
      <w:r w:rsidRPr="00FE319D">
        <w:rPr>
          <w:noProof/>
          <w:sz w:val="28"/>
          <w:szCs w:val="28"/>
        </w:rPr>
        <w:t xml:space="preserve"> [JD, c. 304].</w:t>
      </w:r>
    </w:p>
    <w:p w14:paraId="534BB892" w14:textId="77777777" w:rsidR="005A5A22" w:rsidRDefault="005A5A22" w:rsidP="005A5A22">
      <w:pPr>
        <w:spacing w:line="360" w:lineRule="auto"/>
        <w:ind w:firstLine="709"/>
        <w:jc w:val="both"/>
        <w:rPr>
          <w:noProof/>
          <w:sz w:val="28"/>
          <w:szCs w:val="28"/>
        </w:rPr>
      </w:pPr>
      <w:r w:rsidRPr="00FE319D">
        <w:rPr>
          <w:noProof/>
          <w:sz w:val="28"/>
          <w:szCs w:val="28"/>
        </w:rPr>
        <w:t xml:space="preserve">Отже, гіпотетичне бажання передусім </w:t>
      </w:r>
      <w:r>
        <w:rPr>
          <w:noProof/>
          <w:sz w:val="28"/>
          <w:szCs w:val="28"/>
          <w:lang w:val="uk-UA"/>
        </w:rPr>
        <w:t>виражається</w:t>
      </w:r>
      <w:r w:rsidRPr="00FE319D">
        <w:rPr>
          <w:noProof/>
          <w:sz w:val="28"/>
          <w:szCs w:val="28"/>
        </w:rPr>
        <w:t xml:space="preserve"> суб'юнктивом і не обов'язково лексемами із модальним значенням бажання, адже цей спосіб дієслова виражає дію, яка не відноситься до дійсності, а є чимось вигаданим або бажаним. Тобто цей підвид оптативної модальності виражається переважно граматичними засобами. В контексті гіпотетичного бажання суб'юнктив використовується в умовних реченнях </w:t>
      </w:r>
      <w:r w:rsidRPr="00FE319D">
        <w:rPr>
          <w:i/>
          <w:noProof/>
          <w:sz w:val="28"/>
          <w:szCs w:val="28"/>
        </w:rPr>
        <w:t>(Conditionals)</w:t>
      </w:r>
      <w:r w:rsidRPr="00FE319D">
        <w:rPr>
          <w:noProof/>
          <w:sz w:val="28"/>
          <w:szCs w:val="28"/>
        </w:rPr>
        <w:t xml:space="preserve">, синтаксичних конструкціях </w:t>
      </w:r>
      <w:r w:rsidRPr="00FE319D">
        <w:rPr>
          <w:i/>
          <w:noProof/>
          <w:sz w:val="28"/>
          <w:szCs w:val="28"/>
        </w:rPr>
        <w:t>(If only + Subjunctive II)</w:t>
      </w:r>
      <w:r w:rsidRPr="00FE319D">
        <w:rPr>
          <w:noProof/>
          <w:sz w:val="28"/>
          <w:szCs w:val="28"/>
        </w:rPr>
        <w:t xml:space="preserve"> та в обставинних </w:t>
      </w:r>
      <w:r w:rsidRPr="00FE319D">
        <w:rPr>
          <w:i/>
          <w:noProof/>
          <w:sz w:val="28"/>
          <w:szCs w:val="28"/>
        </w:rPr>
        <w:t xml:space="preserve">(as if + </w:t>
      </w:r>
      <w:r w:rsidRPr="00FE319D">
        <w:rPr>
          <w:i/>
          <w:noProof/>
          <w:sz w:val="28"/>
          <w:szCs w:val="28"/>
        </w:rPr>
        <w:lastRenderedPageBreak/>
        <w:t>Subjunctive II)</w:t>
      </w:r>
      <w:r w:rsidRPr="00FE319D">
        <w:rPr>
          <w:noProof/>
          <w:sz w:val="28"/>
          <w:szCs w:val="28"/>
        </w:rPr>
        <w:t xml:space="preserve"> та з'ясувальних </w:t>
      </w:r>
      <w:r w:rsidRPr="00FE319D">
        <w:rPr>
          <w:i/>
          <w:noProof/>
          <w:sz w:val="28"/>
          <w:szCs w:val="28"/>
        </w:rPr>
        <w:t>(I wish + Subjunctive II)</w:t>
      </w:r>
      <w:r w:rsidRPr="00FE319D">
        <w:rPr>
          <w:noProof/>
          <w:sz w:val="28"/>
          <w:szCs w:val="28"/>
        </w:rPr>
        <w:t xml:space="preserve"> підрядних реченнях. Гіпотетичне бажання зазвичай відноситься до теперішнього</w:t>
      </w:r>
      <w:r>
        <w:rPr>
          <w:noProof/>
          <w:sz w:val="28"/>
          <w:szCs w:val="28"/>
          <w:lang w:val="uk-UA"/>
        </w:rPr>
        <w:t xml:space="preserve"> часу</w:t>
      </w:r>
      <w:r w:rsidRPr="00FE319D">
        <w:rPr>
          <w:noProof/>
          <w:sz w:val="28"/>
          <w:szCs w:val="28"/>
        </w:rPr>
        <w:t>, а рідше до минулого.</w:t>
      </w:r>
    </w:p>
    <w:p w14:paraId="224DF825" w14:textId="77777777" w:rsidR="001B078A" w:rsidRPr="00FE319D" w:rsidRDefault="001B078A" w:rsidP="001B078A">
      <w:pPr>
        <w:spacing w:line="360" w:lineRule="auto"/>
        <w:ind w:firstLine="709"/>
        <w:jc w:val="both"/>
        <w:rPr>
          <w:noProof/>
          <w:sz w:val="28"/>
          <w:szCs w:val="28"/>
        </w:rPr>
      </w:pPr>
    </w:p>
    <w:p w14:paraId="2435726B" w14:textId="77777777" w:rsidR="001B078A" w:rsidRPr="00FE319D" w:rsidRDefault="001B078A" w:rsidP="001B078A">
      <w:pPr>
        <w:spacing w:line="360" w:lineRule="auto"/>
        <w:ind w:firstLine="709"/>
        <w:jc w:val="both"/>
        <w:rPr>
          <w:b/>
          <w:noProof/>
          <w:sz w:val="28"/>
          <w:szCs w:val="28"/>
        </w:rPr>
      </w:pPr>
      <w:r>
        <w:rPr>
          <w:b/>
          <w:noProof/>
          <w:sz w:val="28"/>
          <w:szCs w:val="28"/>
        </w:rPr>
        <w:t>3</w:t>
      </w:r>
      <w:r w:rsidRPr="00FE319D">
        <w:rPr>
          <w:b/>
          <w:noProof/>
          <w:sz w:val="28"/>
          <w:szCs w:val="28"/>
        </w:rPr>
        <w:t>.2.4. Бажання, спрямоване на отримання певної інформації</w:t>
      </w:r>
    </w:p>
    <w:p w14:paraId="1FD2B106" w14:textId="086F137A" w:rsidR="005A5A22" w:rsidRPr="00FE319D" w:rsidRDefault="005A5A22" w:rsidP="005A5A22">
      <w:pPr>
        <w:spacing w:line="360" w:lineRule="auto"/>
        <w:ind w:firstLine="709"/>
        <w:jc w:val="both"/>
        <w:rPr>
          <w:noProof/>
          <w:sz w:val="28"/>
          <w:szCs w:val="28"/>
        </w:rPr>
      </w:pPr>
      <w:r w:rsidRPr="00FE319D">
        <w:rPr>
          <w:noProof/>
          <w:sz w:val="28"/>
          <w:szCs w:val="28"/>
        </w:rPr>
        <w:t xml:space="preserve">У ФСП оптативної модальності </w:t>
      </w:r>
      <w:r>
        <w:rPr>
          <w:noProof/>
          <w:sz w:val="28"/>
          <w:szCs w:val="28"/>
          <w:lang w:val="uk-UA"/>
        </w:rPr>
        <w:t>підвид оптативної модальності, спрямований</w:t>
      </w:r>
      <w:r w:rsidRPr="00FE319D">
        <w:rPr>
          <w:noProof/>
          <w:sz w:val="28"/>
          <w:szCs w:val="28"/>
        </w:rPr>
        <w:t xml:space="preserve"> на отримання певної інформації</w:t>
      </w:r>
      <w:r>
        <w:rPr>
          <w:noProof/>
          <w:sz w:val="28"/>
          <w:szCs w:val="28"/>
          <w:lang w:val="uk-UA"/>
        </w:rPr>
        <w:t xml:space="preserve">, </w:t>
      </w:r>
      <w:r w:rsidRPr="00FE319D">
        <w:rPr>
          <w:noProof/>
          <w:sz w:val="28"/>
          <w:szCs w:val="28"/>
        </w:rPr>
        <w:t xml:space="preserve">становить 9%, </w:t>
      </w:r>
      <w:r>
        <w:rPr>
          <w:noProof/>
          <w:sz w:val="28"/>
          <w:szCs w:val="28"/>
          <w:lang w:val="uk-UA"/>
        </w:rPr>
        <w:t>і тому</w:t>
      </w:r>
      <w:r w:rsidRPr="00FE319D">
        <w:rPr>
          <w:noProof/>
          <w:sz w:val="28"/>
          <w:szCs w:val="28"/>
        </w:rPr>
        <w:t xml:space="preserve"> знаходиться у віддаленій периферійній зоні </w:t>
      </w:r>
      <w:r w:rsidRPr="00634509">
        <w:rPr>
          <w:noProof/>
          <w:sz w:val="28"/>
          <w:szCs w:val="28"/>
        </w:rPr>
        <w:t xml:space="preserve">цього </w:t>
      </w:r>
      <w:r>
        <w:rPr>
          <w:noProof/>
          <w:sz w:val="28"/>
          <w:szCs w:val="28"/>
          <w:lang w:val="uk-UA"/>
        </w:rPr>
        <w:t xml:space="preserve">ФСП </w:t>
      </w:r>
      <w:r w:rsidRPr="00FE319D">
        <w:rPr>
          <w:noProof/>
          <w:sz w:val="28"/>
          <w:szCs w:val="28"/>
        </w:rPr>
        <w:t xml:space="preserve">(див. </w:t>
      </w:r>
      <w:r>
        <w:rPr>
          <w:noProof/>
          <w:sz w:val="28"/>
          <w:szCs w:val="28"/>
          <w:lang w:val="uk-UA"/>
        </w:rPr>
        <w:t xml:space="preserve">Рисунок </w:t>
      </w:r>
      <w:r w:rsidRPr="00FE319D">
        <w:rPr>
          <w:noProof/>
          <w:sz w:val="28"/>
          <w:szCs w:val="28"/>
        </w:rPr>
        <w:t xml:space="preserve">1). Цей вид вираження бажання вказує на прагнення людини отримати конкретні дані, знання чи інформацію з метою розуміння чи вирішення проблеми або задоволення цікавості. Ядром мовних засобів вираження даного підвиду бажання є дієслівні словосполучення з модальним значенням бажання (74%), в яких поєднуване слово розкриває суть бажання (див. </w:t>
      </w:r>
      <w:r>
        <w:rPr>
          <w:noProof/>
          <w:sz w:val="28"/>
          <w:szCs w:val="28"/>
          <w:lang w:val="uk-UA"/>
        </w:rPr>
        <w:t>Рисунок</w:t>
      </w:r>
      <w:r w:rsidRPr="00FE319D">
        <w:rPr>
          <w:noProof/>
          <w:sz w:val="28"/>
          <w:szCs w:val="28"/>
        </w:rPr>
        <w:t xml:space="preserve"> 5).</w:t>
      </w:r>
    </w:p>
    <w:p w14:paraId="70DDF052" w14:textId="77777777" w:rsidR="005A5A22" w:rsidRPr="00FE319D" w:rsidRDefault="005A5A22" w:rsidP="005A5A22">
      <w:pPr>
        <w:spacing w:line="360" w:lineRule="auto"/>
        <w:ind w:firstLine="709"/>
        <w:jc w:val="both"/>
        <w:rPr>
          <w:noProof/>
          <w:sz w:val="28"/>
          <w:szCs w:val="28"/>
        </w:rPr>
      </w:pPr>
      <w:r w:rsidRPr="00FE319D">
        <w:rPr>
          <w:noProof/>
          <w:sz w:val="28"/>
          <w:szCs w:val="28"/>
        </w:rPr>
        <w:t>Проаналізувавши центральні засоби вираження бажання</w:t>
      </w:r>
      <w:r>
        <w:rPr>
          <w:noProof/>
          <w:sz w:val="28"/>
          <w:szCs w:val="28"/>
          <w:lang w:val="uk-UA"/>
        </w:rPr>
        <w:t xml:space="preserve">, </w:t>
      </w:r>
      <w:r w:rsidRPr="00FE319D">
        <w:rPr>
          <w:noProof/>
          <w:sz w:val="28"/>
          <w:szCs w:val="28"/>
        </w:rPr>
        <w:t>спрямован</w:t>
      </w:r>
      <w:r>
        <w:rPr>
          <w:noProof/>
          <w:sz w:val="28"/>
          <w:szCs w:val="28"/>
          <w:lang w:val="uk-UA"/>
        </w:rPr>
        <w:t xml:space="preserve">е </w:t>
      </w:r>
      <w:r w:rsidRPr="00FE319D">
        <w:rPr>
          <w:noProof/>
          <w:sz w:val="28"/>
          <w:szCs w:val="28"/>
        </w:rPr>
        <w:t xml:space="preserve">на отримання певної інформації, слід зазначити, що найпоширенішим є наступне словосполучення: </w:t>
      </w:r>
      <w:r w:rsidRPr="00FE319D">
        <w:rPr>
          <w:i/>
          <w:noProof/>
          <w:sz w:val="28"/>
          <w:szCs w:val="28"/>
        </w:rPr>
        <w:t xml:space="preserve">want to know </w:t>
      </w:r>
      <w:r w:rsidRPr="00FE319D">
        <w:rPr>
          <w:noProof/>
          <w:sz w:val="28"/>
          <w:szCs w:val="28"/>
        </w:rPr>
        <w:t xml:space="preserve">(48%). Наприклад: </w:t>
      </w:r>
      <w:r w:rsidRPr="00FE319D">
        <w:rPr>
          <w:i/>
          <w:noProof/>
          <w:sz w:val="28"/>
          <w:szCs w:val="28"/>
        </w:rPr>
        <w:t xml:space="preserve">He </w:t>
      </w:r>
      <w:r w:rsidRPr="00FE319D">
        <w:rPr>
          <w:i/>
          <w:noProof/>
          <w:sz w:val="28"/>
          <w:szCs w:val="28"/>
          <w:u w:val="single"/>
        </w:rPr>
        <w:t>wanted to know</w:t>
      </w:r>
      <w:r w:rsidRPr="00E95B0D">
        <w:rPr>
          <w:i/>
          <w:noProof/>
          <w:sz w:val="28"/>
          <w:szCs w:val="28"/>
        </w:rPr>
        <w:t xml:space="preserve"> </w:t>
      </w:r>
      <w:r w:rsidRPr="00FE319D">
        <w:rPr>
          <w:i/>
          <w:noProof/>
          <w:sz w:val="28"/>
          <w:szCs w:val="28"/>
        </w:rPr>
        <w:t>where he was and what was happening</w:t>
      </w:r>
      <w:r w:rsidRPr="00FE319D">
        <w:rPr>
          <w:noProof/>
          <w:sz w:val="28"/>
          <w:szCs w:val="28"/>
        </w:rPr>
        <w:t xml:space="preserve"> [JD, c. 2]. Аналогічно до інших видів оптативної модальності дієслова з модальним значенням формують складений дієслівний модальний присудок </w:t>
      </w:r>
      <w:r w:rsidRPr="00FE319D">
        <w:rPr>
          <w:i/>
          <w:noProof/>
          <w:sz w:val="28"/>
          <w:szCs w:val="28"/>
        </w:rPr>
        <w:t>(compound verbal modal predicate)</w:t>
      </w:r>
      <w:r w:rsidRPr="00FE319D">
        <w:rPr>
          <w:noProof/>
          <w:sz w:val="28"/>
          <w:szCs w:val="28"/>
        </w:rPr>
        <w:t xml:space="preserve"> та переважно виражені у складнопідрядних реченнях </w:t>
      </w:r>
      <w:r w:rsidRPr="00FE319D">
        <w:rPr>
          <w:i/>
          <w:noProof/>
          <w:sz w:val="28"/>
          <w:szCs w:val="28"/>
        </w:rPr>
        <w:t>(complex sentences)</w:t>
      </w:r>
      <w:r w:rsidRPr="00FE319D">
        <w:rPr>
          <w:noProof/>
          <w:sz w:val="28"/>
          <w:szCs w:val="28"/>
        </w:rPr>
        <w:t xml:space="preserve">. Також дієслово </w:t>
      </w:r>
      <w:r w:rsidRPr="00FE319D">
        <w:rPr>
          <w:i/>
          <w:noProof/>
          <w:sz w:val="28"/>
          <w:szCs w:val="28"/>
        </w:rPr>
        <w:t xml:space="preserve">want </w:t>
      </w:r>
      <w:r w:rsidRPr="00FE319D">
        <w:rPr>
          <w:noProof/>
          <w:sz w:val="28"/>
          <w:szCs w:val="28"/>
        </w:rPr>
        <w:t xml:space="preserve">може поєднуватися з наступними інфінітивами: </w:t>
      </w:r>
      <w:r w:rsidRPr="00FE319D">
        <w:rPr>
          <w:i/>
          <w:noProof/>
          <w:sz w:val="28"/>
          <w:szCs w:val="28"/>
        </w:rPr>
        <w:t xml:space="preserve">to hear </w:t>
      </w:r>
      <w:r w:rsidRPr="00FE319D">
        <w:rPr>
          <w:noProof/>
          <w:sz w:val="28"/>
          <w:szCs w:val="28"/>
        </w:rPr>
        <w:t xml:space="preserve">(13%) та </w:t>
      </w:r>
      <w:r w:rsidRPr="00FE319D">
        <w:rPr>
          <w:i/>
          <w:noProof/>
          <w:sz w:val="28"/>
          <w:szCs w:val="28"/>
        </w:rPr>
        <w:t>to learn</w:t>
      </w:r>
      <w:r w:rsidRPr="00A4524B">
        <w:rPr>
          <w:i/>
          <w:noProof/>
          <w:sz w:val="28"/>
          <w:szCs w:val="28"/>
        </w:rPr>
        <w:t xml:space="preserve"> </w:t>
      </w:r>
      <w:r w:rsidRPr="00FE319D">
        <w:rPr>
          <w:noProof/>
          <w:sz w:val="28"/>
          <w:szCs w:val="28"/>
        </w:rPr>
        <w:t xml:space="preserve">(9%). Наприклад: </w:t>
      </w:r>
      <w:r w:rsidRPr="00FE319D">
        <w:rPr>
          <w:i/>
          <w:noProof/>
          <w:sz w:val="28"/>
          <w:szCs w:val="28"/>
        </w:rPr>
        <w:t xml:space="preserve">… but he </w:t>
      </w:r>
      <w:r w:rsidRPr="00FE319D">
        <w:rPr>
          <w:i/>
          <w:noProof/>
          <w:sz w:val="28"/>
          <w:szCs w:val="28"/>
          <w:u w:val="single"/>
        </w:rPr>
        <w:t>wanted to learn</w:t>
      </w:r>
      <w:r w:rsidRPr="00E95B0D">
        <w:rPr>
          <w:i/>
          <w:noProof/>
          <w:sz w:val="28"/>
          <w:szCs w:val="28"/>
        </w:rPr>
        <w:t xml:space="preserve"> </w:t>
      </w:r>
      <w:r w:rsidRPr="00FE319D">
        <w:rPr>
          <w:i/>
          <w:noProof/>
          <w:sz w:val="28"/>
          <w:szCs w:val="28"/>
        </w:rPr>
        <w:t>more</w:t>
      </w:r>
      <w:r w:rsidRPr="00FE319D">
        <w:rPr>
          <w:noProof/>
          <w:sz w:val="28"/>
          <w:szCs w:val="28"/>
        </w:rPr>
        <w:t xml:space="preserve"> [JD, c. 84], </w:t>
      </w:r>
      <w:r w:rsidRPr="00FE319D">
        <w:rPr>
          <w:i/>
          <w:noProof/>
          <w:sz w:val="28"/>
          <w:szCs w:val="28"/>
        </w:rPr>
        <w:t xml:space="preserve">Thomas desperately </w:t>
      </w:r>
      <w:r w:rsidRPr="00FE319D">
        <w:rPr>
          <w:i/>
          <w:noProof/>
          <w:sz w:val="28"/>
          <w:szCs w:val="28"/>
          <w:u w:val="single"/>
        </w:rPr>
        <w:t>wanted to hear</w:t>
      </w:r>
      <w:r w:rsidRPr="00E95B0D">
        <w:rPr>
          <w:i/>
          <w:noProof/>
          <w:sz w:val="28"/>
          <w:szCs w:val="28"/>
        </w:rPr>
        <w:t xml:space="preserve"> </w:t>
      </w:r>
      <w:r w:rsidRPr="00FE319D">
        <w:rPr>
          <w:i/>
          <w:noProof/>
          <w:sz w:val="28"/>
          <w:szCs w:val="28"/>
        </w:rPr>
        <w:t xml:space="preserve">about what happened out in the Maze </w:t>
      </w:r>
      <w:r w:rsidRPr="00FE319D">
        <w:rPr>
          <w:noProof/>
          <w:sz w:val="28"/>
          <w:szCs w:val="28"/>
        </w:rPr>
        <w:t xml:space="preserve">[JD, c. 81]. </w:t>
      </w:r>
    </w:p>
    <w:p w14:paraId="0D595C06" w14:textId="77777777" w:rsidR="005A5A22" w:rsidRPr="00FE319D" w:rsidRDefault="005A5A22" w:rsidP="005A5A22">
      <w:pPr>
        <w:spacing w:line="360" w:lineRule="auto"/>
        <w:ind w:firstLine="709"/>
        <w:jc w:val="both"/>
        <w:rPr>
          <w:noProof/>
          <w:sz w:val="28"/>
          <w:szCs w:val="28"/>
        </w:rPr>
      </w:pPr>
      <w:r w:rsidRPr="00FE319D">
        <w:rPr>
          <w:noProof/>
          <w:sz w:val="28"/>
          <w:szCs w:val="28"/>
        </w:rPr>
        <w:t xml:space="preserve">Крім того, як вже було зазначено, лексема </w:t>
      </w:r>
      <w:r w:rsidRPr="00FE319D">
        <w:rPr>
          <w:i/>
          <w:noProof/>
          <w:sz w:val="28"/>
          <w:szCs w:val="28"/>
        </w:rPr>
        <w:t>want</w:t>
      </w:r>
      <w:r w:rsidRPr="00FE319D">
        <w:rPr>
          <w:noProof/>
          <w:sz w:val="28"/>
          <w:szCs w:val="28"/>
        </w:rPr>
        <w:t xml:space="preserve"> є домінантною, але не єдиною, тобто головним словом у дієслівних словосполученнях можуть бути інші дієслова (13%). Наприклад: </w:t>
      </w:r>
      <w:r w:rsidRPr="00FE319D">
        <w:rPr>
          <w:i/>
          <w:noProof/>
          <w:sz w:val="28"/>
          <w:szCs w:val="28"/>
        </w:rPr>
        <w:t xml:space="preserve">His mind </w:t>
      </w:r>
      <w:r w:rsidRPr="00FE319D">
        <w:rPr>
          <w:i/>
          <w:noProof/>
          <w:sz w:val="28"/>
          <w:szCs w:val="28"/>
          <w:u w:val="single"/>
        </w:rPr>
        <w:t>craved to know</w:t>
      </w:r>
      <w:r w:rsidRPr="00E95B0D">
        <w:rPr>
          <w:i/>
          <w:noProof/>
          <w:sz w:val="28"/>
          <w:szCs w:val="28"/>
        </w:rPr>
        <w:t xml:space="preserve"> </w:t>
      </w:r>
      <w:r w:rsidRPr="00FE319D">
        <w:rPr>
          <w:i/>
          <w:noProof/>
          <w:sz w:val="28"/>
          <w:szCs w:val="28"/>
        </w:rPr>
        <w:t>what kind of technology could be behind it all</w:t>
      </w:r>
      <w:r w:rsidRPr="00FE319D">
        <w:rPr>
          <w:noProof/>
          <w:sz w:val="28"/>
          <w:szCs w:val="28"/>
        </w:rPr>
        <w:t xml:space="preserve"> [JD, c. 224], </w:t>
      </w:r>
      <w:r w:rsidRPr="00FE319D">
        <w:rPr>
          <w:i/>
          <w:noProof/>
          <w:sz w:val="28"/>
          <w:szCs w:val="28"/>
        </w:rPr>
        <w:t xml:space="preserve">He </w:t>
      </w:r>
      <w:r w:rsidRPr="00FE319D">
        <w:rPr>
          <w:i/>
          <w:noProof/>
          <w:sz w:val="28"/>
          <w:szCs w:val="28"/>
          <w:u w:val="single"/>
        </w:rPr>
        <w:t>couldn't wait to see</w:t>
      </w:r>
      <w:r w:rsidRPr="00E95B0D">
        <w:rPr>
          <w:i/>
          <w:noProof/>
          <w:sz w:val="28"/>
          <w:szCs w:val="28"/>
        </w:rPr>
        <w:t xml:space="preserve"> </w:t>
      </w:r>
      <w:r w:rsidRPr="00FE319D">
        <w:rPr>
          <w:i/>
          <w:noProof/>
          <w:sz w:val="28"/>
          <w:szCs w:val="28"/>
        </w:rPr>
        <w:t>more</w:t>
      </w:r>
      <w:r w:rsidRPr="00FE319D">
        <w:rPr>
          <w:noProof/>
          <w:sz w:val="28"/>
          <w:szCs w:val="28"/>
        </w:rPr>
        <w:t xml:space="preserve"> [JD, c. 273], </w:t>
      </w:r>
      <w:r w:rsidRPr="00FE319D">
        <w:rPr>
          <w:i/>
          <w:noProof/>
          <w:sz w:val="28"/>
          <w:szCs w:val="28"/>
        </w:rPr>
        <w:t>I'</w:t>
      </w:r>
      <w:r w:rsidRPr="00FE319D">
        <w:rPr>
          <w:i/>
          <w:noProof/>
          <w:sz w:val="28"/>
          <w:szCs w:val="28"/>
          <w:u w:val="single"/>
        </w:rPr>
        <w:t>d love to know</w:t>
      </w:r>
      <w:r w:rsidRPr="00E95B0D">
        <w:rPr>
          <w:i/>
          <w:noProof/>
          <w:sz w:val="28"/>
          <w:szCs w:val="28"/>
        </w:rPr>
        <w:t xml:space="preserve"> </w:t>
      </w:r>
      <w:r w:rsidRPr="00FE319D">
        <w:rPr>
          <w:i/>
          <w:noProof/>
          <w:sz w:val="28"/>
          <w:szCs w:val="28"/>
        </w:rPr>
        <w:t>who I am</w:t>
      </w:r>
      <w:r w:rsidRPr="00FE319D">
        <w:rPr>
          <w:noProof/>
          <w:sz w:val="28"/>
          <w:szCs w:val="28"/>
        </w:rPr>
        <w:t xml:space="preserve"> [JD, c. 171].</w:t>
      </w:r>
    </w:p>
    <w:p w14:paraId="382C0AC0" w14:textId="77777777" w:rsidR="005A5A22" w:rsidRPr="00FE319D" w:rsidRDefault="005A5A22" w:rsidP="005A5A22">
      <w:pPr>
        <w:spacing w:line="360" w:lineRule="auto"/>
        <w:ind w:firstLine="709"/>
        <w:jc w:val="both"/>
        <w:rPr>
          <w:noProof/>
          <w:sz w:val="28"/>
          <w:szCs w:val="28"/>
        </w:rPr>
      </w:pPr>
      <w:r w:rsidRPr="00FE319D">
        <w:rPr>
          <w:noProof/>
          <w:sz w:val="28"/>
          <w:szCs w:val="28"/>
        </w:rPr>
        <w:t xml:space="preserve">Дієслова зі значенням бажання також можуть поєднуватися з іменниками (17%): </w:t>
      </w:r>
      <w:r w:rsidRPr="00FE319D">
        <w:rPr>
          <w:i/>
          <w:noProof/>
          <w:sz w:val="28"/>
          <w:szCs w:val="28"/>
        </w:rPr>
        <w:t xml:space="preserve">I </w:t>
      </w:r>
      <w:r w:rsidRPr="00FE319D">
        <w:rPr>
          <w:i/>
          <w:noProof/>
          <w:sz w:val="28"/>
          <w:szCs w:val="28"/>
          <w:u w:val="single"/>
        </w:rPr>
        <w:t>want</w:t>
      </w:r>
      <w:r w:rsidRPr="00E95B0D">
        <w:rPr>
          <w:i/>
          <w:noProof/>
          <w:sz w:val="28"/>
          <w:szCs w:val="28"/>
        </w:rPr>
        <w:t xml:space="preserve"> </w:t>
      </w:r>
      <w:r w:rsidRPr="00FE319D">
        <w:rPr>
          <w:i/>
          <w:noProof/>
          <w:sz w:val="28"/>
          <w:szCs w:val="28"/>
        </w:rPr>
        <w:t xml:space="preserve">some </w:t>
      </w:r>
      <w:r w:rsidRPr="00FE319D">
        <w:rPr>
          <w:i/>
          <w:noProof/>
          <w:sz w:val="28"/>
          <w:szCs w:val="28"/>
          <w:u w:val="single"/>
        </w:rPr>
        <w:t>answers</w:t>
      </w:r>
      <w:r w:rsidRPr="00FE319D">
        <w:rPr>
          <w:noProof/>
          <w:sz w:val="28"/>
          <w:szCs w:val="28"/>
        </w:rPr>
        <w:t xml:space="preserve"> [JD, c. 20], </w:t>
      </w:r>
      <w:r w:rsidRPr="00FE319D">
        <w:rPr>
          <w:i/>
          <w:noProof/>
          <w:sz w:val="28"/>
          <w:szCs w:val="28"/>
        </w:rPr>
        <w:t xml:space="preserve">I </w:t>
      </w:r>
      <w:r w:rsidRPr="00FE319D">
        <w:rPr>
          <w:i/>
          <w:noProof/>
          <w:sz w:val="28"/>
          <w:szCs w:val="28"/>
          <w:u w:val="single"/>
        </w:rPr>
        <w:t>want</w:t>
      </w:r>
      <w:r w:rsidRPr="00E95B0D">
        <w:rPr>
          <w:i/>
          <w:noProof/>
          <w:sz w:val="28"/>
          <w:szCs w:val="28"/>
        </w:rPr>
        <w:t xml:space="preserve"> </w:t>
      </w:r>
      <w:r w:rsidRPr="00FE319D">
        <w:rPr>
          <w:i/>
          <w:noProof/>
          <w:sz w:val="28"/>
          <w:szCs w:val="28"/>
        </w:rPr>
        <w:t xml:space="preserve">the whole </w:t>
      </w:r>
      <w:r w:rsidRPr="00FE319D">
        <w:rPr>
          <w:i/>
          <w:noProof/>
          <w:sz w:val="28"/>
          <w:szCs w:val="28"/>
          <w:u w:val="single"/>
        </w:rPr>
        <w:t>story</w:t>
      </w:r>
      <w:r w:rsidRPr="00E95B0D">
        <w:rPr>
          <w:i/>
          <w:noProof/>
          <w:sz w:val="28"/>
          <w:szCs w:val="28"/>
        </w:rPr>
        <w:t xml:space="preserve"> </w:t>
      </w:r>
      <w:r w:rsidRPr="00FE319D">
        <w:rPr>
          <w:i/>
          <w:noProof/>
          <w:sz w:val="28"/>
          <w:szCs w:val="28"/>
        </w:rPr>
        <w:t xml:space="preserve">when </w:t>
      </w:r>
      <w:r w:rsidRPr="00FE319D">
        <w:rPr>
          <w:i/>
          <w:noProof/>
          <w:sz w:val="28"/>
          <w:szCs w:val="28"/>
        </w:rPr>
        <w:lastRenderedPageBreak/>
        <w:t>they've finished and you're rested up</w:t>
      </w:r>
      <w:r w:rsidRPr="00FE319D">
        <w:rPr>
          <w:noProof/>
          <w:sz w:val="28"/>
          <w:szCs w:val="28"/>
        </w:rPr>
        <w:t xml:space="preserve"> [JD, c. 141], </w:t>
      </w:r>
      <w:r w:rsidRPr="00FE319D">
        <w:rPr>
          <w:i/>
          <w:noProof/>
          <w:sz w:val="28"/>
          <w:szCs w:val="28"/>
        </w:rPr>
        <w:t xml:space="preserve">Newt stood, and Thomas </w:t>
      </w:r>
      <w:r w:rsidRPr="00FE319D">
        <w:rPr>
          <w:i/>
          <w:noProof/>
          <w:sz w:val="28"/>
          <w:szCs w:val="28"/>
          <w:u w:val="single"/>
        </w:rPr>
        <w:t>hoped for an explanation</w:t>
      </w:r>
      <w:r w:rsidRPr="00FE319D">
        <w:rPr>
          <w:i/>
          <w:noProof/>
          <w:sz w:val="28"/>
          <w:szCs w:val="28"/>
        </w:rPr>
        <w:t xml:space="preserve"> </w:t>
      </w:r>
      <w:r w:rsidRPr="00FE319D">
        <w:rPr>
          <w:noProof/>
          <w:sz w:val="28"/>
          <w:szCs w:val="28"/>
        </w:rPr>
        <w:t xml:space="preserve">[JD, c. 57], </w:t>
      </w:r>
      <w:r w:rsidRPr="00FE319D">
        <w:rPr>
          <w:i/>
          <w:noProof/>
          <w:sz w:val="28"/>
          <w:szCs w:val="28"/>
        </w:rPr>
        <w:t xml:space="preserve">Thomas knew what he meant, but </w:t>
      </w:r>
      <w:r w:rsidRPr="00FE319D">
        <w:rPr>
          <w:i/>
          <w:noProof/>
          <w:sz w:val="28"/>
          <w:szCs w:val="28"/>
          <w:u w:val="single"/>
        </w:rPr>
        <w:t>waited for Minho's explanation</w:t>
      </w:r>
      <w:r w:rsidRPr="00FE319D">
        <w:rPr>
          <w:i/>
          <w:noProof/>
          <w:sz w:val="28"/>
          <w:szCs w:val="28"/>
        </w:rPr>
        <w:t xml:space="preserve"> anyway</w:t>
      </w:r>
      <w:r w:rsidRPr="00FE319D">
        <w:rPr>
          <w:noProof/>
          <w:sz w:val="28"/>
          <w:szCs w:val="28"/>
        </w:rPr>
        <w:t xml:space="preserve"> [JD, c. 221]. В даному випадку іменники виконують роль додатку у реченні та передусім передають ідею надання інформації чи роз'яснення у відповідь на запитання.</w:t>
      </w:r>
    </w:p>
    <w:p w14:paraId="0CA546EA" w14:textId="5DBAFFDF" w:rsidR="005A5A22" w:rsidRPr="00FE319D" w:rsidRDefault="005A5A22" w:rsidP="005A5A22">
      <w:pPr>
        <w:spacing w:line="360" w:lineRule="auto"/>
        <w:ind w:firstLine="709"/>
        <w:jc w:val="both"/>
        <w:rPr>
          <w:noProof/>
          <w:sz w:val="28"/>
          <w:szCs w:val="28"/>
        </w:rPr>
      </w:pPr>
      <w:r w:rsidRPr="00FE319D">
        <w:rPr>
          <w:noProof/>
          <w:sz w:val="28"/>
          <w:szCs w:val="28"/>
        </w:rPr>
        <w:t xml:space="preserve">У </w:t>
      </w:r>
      <w:r>
        <w:rPr>
          <w:noProof/>
          <w:sz w:val="28"/>
          <w:szCs w:val="28"/>
          <w:lang w:val="uk-UA"/>
        </w:rPr>
        <w:t>приядровій</w:t>
      </w:r>
      <w:r w:rsidRPr="00FE319D">
        <w:rPr>
          <w:noProof/>
          <w:sz w:val="28"/>
          <w:szCs w:val="28"/>
        </w:rPr>
        <w:t xml:space="preserve"> зоні ФСП знаходяться іменникові словосполучення з модальним значенням бажання (16%)</w:t>
      </w:r>
      <w:r>
        <w:rPr>
          <w:noProof/>
          <w:sz w:val="28"/>
          <w:szCs w:val="28"/>
          <w:lang w:val="uk-UA"/>
        </w:rPr>
        <w:t xml:space="preserve"> </w:t>
      </w:r>
      <w:r w:rsidRPr="00FE319D">
        <w:rPr>
          <w:noProof/>
          <w:sz w:val="28"/>
          <w:szCs w:val="28"/>
        </w:rPr>
        <w:t xml:space="preserve">(див. </w:t>
      </w:r>
      <w:r>
        <w:rPr>
          <w:noProof/>
          <w:sz w:val="28"/>
          <w:szCs w:val="28"/>
          <w:lang w:val="uk-UA"/>
        </w:rPr>
        <w:t>Рисунок</w:t>
      </w:r>
      <w:r w:rsidRPr="00FE319D">
        <w:rPr>
          <w:noProof/>
          <w:sz w:val="28"/>
          <w:szCs w:val="28"/>
        </w:rPr>
        <w:t xml:space="preserve"> 5), які аналогічно до дієслівних мають інфінітив в ролі приєднуваних слів: </w:t>
      </w:r>
      <w:r w:rsidRPr="00FE319D">
        <w:rPr>
          <w:i/>
          <w:noProof/>
          <w:sz w:val="28"/>
          <w:szCs w:val="28"/>
        </w:rPr>
        <w:t xml:space="preserve">Thomas nodded, his whole body itching with </w:t>
      </w:r>
      <w:r w:rsidRPr="00FE319D">
        <w:rPr>
          <w:i/>
          <w:noProof/>
          <w:sz w:val="28"/>
          <w:szCs w:val="28"/>
          <w:u w:val="single"/>
        </w:rPr>
        <w:t>the desire to ask</w:t>
      </w:r>
      <w:r w:rsidRPr="00E95B0D">
        <w:rPr>
          <w:i/>
          <w:noProof/>
          <w:sz w:val="28"/>
          <w:szCs w:val="28"/>
        </w:rPr>
        <w:t xml:space="preserve"> </w:t>
      </w:r>
      <w:r w:rsidRPr="00FE319D">
        <w:rPr>
          <w:i/>
          <w:noProof/>
          <w:sz w:val="28"/>
          <w:szCs w:val="28"/>
        </w:rPr>
        <w:t>questions</w:t>
      </w:r>
      <w:r w:rsidRPr="00FE319D">
        <w:rPr>
          <w:noProof/>
          <w:sz w:val="28"/>
          <w:szCs w:val="28"/>
        </w:rPr>
        <w:t xml:space="preserve"> [JD, c. 42], </w:t>
      </w:r>
      <w:r w:rsidRPr="00FE319D">
        <w:rPr>
          <w:i/>
          <w:noProof/>
          <w:sz w:val="28"/>
          <w:szCs w:val="28"/>
          <w:u w:val="single"/>
        </w:rPr>
        <w:t>The pull to know</w:t>
      </w:r>
      <w:r w:rsidRPr="00E95B0D">
        <w:rPr>
          <w:i/>
          <w:noProof/>
          <w:sz w:val="28"/>
          <w:szCs w:val="28"/>
        </w:rPr>
        <w:t xml:space="preserve"> </w:t>
      </w:r>
      <w:r w:rsidRPr="00FE319D">
        <w:rPr>
          <w:i/>
          <w:noProof/>
          <w:sz w:val="28"/>
          <w:szCs w:val="28"/>
        </w:rPr>
        <w:t>was strong, and he didn't quite understand why</w:t>
      </w:r>
      <w:r w:rsidRPr="00FE319D">
        <w:rPr>
          <w:noProof/>
          <w:sz w:val="28"/>
          <w:szCs w:val="28"/>
        </w:rPr>
        <w:t xml:space="preserve"> [JD, c. 97], </w:t>
      </w:r>
      <w:r w:rsidRPr="00FE319D">
        <w:rPr>
          <w:i/>
          <w:noProof/>
          <w:sz w:val="28"/>
          <w:szCs w:val="28"/>
          <w:u w:val="single"/>
        </w:rPr>
        <w:t>An itch to learn</w:t>
      </w:r>
      <w:r w:rsidRPr="00E95B0D">
        <w:rPr>
          <w:i/>
          <w:noProof/>
          <w:sz w:val="28"/>
          <w:szCs w:val="28"/>
        </w:rPr>
        <w:t xml:space="preserve"> </w:t>
      </w:r>
      <w:r w:rsidRPr="00FE319D">
        <w:rPr>
          <w:i/>
          <w:noProof/>
          <w:sz w:val="28"/>
          <w:szCs w:val="28"/>
        </w:rPr>
        <w:t>the code, embarrassment at what Newt thought of him and Teresa, the intrigue of what</w:t>
      </w:r>
      <w:r>
        <w:rPr>
          <w:i/>
          <w:noProof/>
          <w:sz w:val="28"/>
          <w:szCs w:val="28"/>
          <w:lang w:val="uk-UA"/>
        </w:rPr>
        <w:t xml:space="preserve"> </w:t>
      </w:r>
      <w:r w:rsidRPr="00FE319D">
        <w:rPr>
          <w:i/>
          <w:noProof/>
          <w:sz w:val="28"/>
          <w:szCs w:val="28"/>
        </w:rPr>
        <w:t xml:space="preserve">they might find out in the Maze – and fear </w:t>
      </w:r>
      <w:r w:rsidRPr="00FE319D">
        <w:rPr>
          <w:noProof/>
          <w:sz w:val="28"/>
          <w:szCs w:val="28"/>
        </w:rPr>
        <w:t>[JD, c. 274]. У першому реченні іменникове словосполучення є частиною синтаксичної конструкції з дієприкметником (</w:t>
      </w:r>
      <w:r w:rsidRPr="00FE319D">
        <w:rPr>
          <w:i/>
          <w:noProof/>
          <w:sz w:val="28"/>
          <w:szCs w:val="28"/>
        </w:rPr>
        <w:t>nominative absolute participial construction</w:t>
      </w:r>
      <w:r w:rsidRPr="00FE319D">
        <w:rPr>
          <w:noProof/>
          <w:sz w:val="28"/>
          <w:szCs w:val="28"/>
        </w:rPr>
        <w:t xml:space="preserve">), яка </w:t>
      </w:r>
      <w:r>
        <w:rPr>
          <w:noProof/>
          <w:sz w:val="28"/>
          <w:szCs w:val="28"/>
          <w:lang w:val="uk-UA"/>
        </w:rPr>
        <w:t>виконує синтаксичну роль обставини</w:t>
      </w:r>
      <w:r w:rsidRPr="00FE319D">
        <w:rPr>
          <w:noProof/>
          <w:sz w:val="28"/>
          <w:szCs w:val="28"/>
        </w:rPr>
        <w:t xml:space="preserve"> </w:t>
      </w:r>
      <w:r w:rsidRPr="00FE319D">
        <w:rPr>
          <w:i/>
          <w:noProof/>
          <w:sz w:val="28"/>
          <w:szCs w:val="28"/>
        </w:rPr>
        <w:t>(adverbial modifier of attendant circumstances)</w:t>
      </w:r>
      <w:r w:rsidRPr="00FE319D">
        <w:rPr>
          <w:noProof/>
          <w:sz w:val="28"/>
          <w:szCs w:val="28"/>
        </w:rPr>
        <w:t xml:space="preserve"> у реченні. У другому прикладі іменник є простим підметом </w:t>
      </w:r>
      <w:r w:rsidRPr="00FE319D">
        <w:rPr>
          <w:i/>
          <w:noProof/>
          <w:sz w:val="28"/>
          <w:szCs w:val="28"/>
        </w:rPr>
        <w:t>(simple subject)</w:t>
      </w:r>
      <w:r w:rsidRPr="00FE319D">
        <w:rPr>
          <w:noProof/>
          <w:sz w:val="28"/>
          <w:szCs w:val="28"/>
        </w:rPr>
        <w:t xml:space="preserve">. У третьому випадку представлене речення, яке є односкладним </w:t>
      </w:r>
      <w:r w:rsidRPr="00FE319D">
        <w:rPr>
          <w:i/>
          <w:noProof/>
          <w:sz w:val="28"/>
          <w:szCs w:val="28"/>
        </w:rPr>
        <w:t>(non-predication structured)</w:t>
      </w:r>
      <w:r w:rsidRPr="00FE319D">
        <w:rPr>
          <w:noProof/>
          <w:sz w:val="28"/>
          <w:szCs w:val="28"/>
        </w:rPr>
        <w:t>, тобто граматична основа такого речення складається з одного головного члена речення, який є ні підметом, ні присудком. Такий тип речень переважно використовується при описі, коли потрібно виразити основну ідею в простій формі.</w:t>
      </w:r>
    </w:p>
    <w:p w14:paraId="3B9E2659" w14:textId="6928BA18" w:rsidR="005A5A22" w:rsidRPr="00FE319D" w:rsidRDefault="005A5A22" w:rsidP="005A5A22">
      <w:pPr>
        <w:spacing w:line="360" w:lineRule="auto"/>
        <w:ind w:firstLine="709"/>
        <w:jc w:val="both"/>
        <w:rPr>
          <w:noProof/>
          <w:sz w:val="28"/>
          <w:szCs w:val="28"/>
        </w:rPr>
      </w:pPr>
      <w:r w:rsidRPr="00FE319D">
        <w:rPr>
          <w:noProof/>
          <w:sz w:val="28"/>
          <w:szCs w:val="28"/>
        </w:rPr>
        <w:t xml:space="preserve">Периферію ФСП формують прикметники (10%) </w:t>
      </w:r>
      <w:r w:rsidRPr="00FE319D">
        <w:rPr>
          <w:i/>
          <w:noProof/>
          <w:sz w:val="28"/>
          <w:szCs w:val="28"/>
        </w:rPr>
        <w:t>(adjectives with the modal meaning of desire)</w:t>
      </w:r>
      <w:r w:rsidRPr="00FE319D">
        <w:rPr>
          <w:noProof/>
          <w:sz w:val="28"/>
          <w:szCs w:val="28"/>
        </w:rPr>
        <w:t xml:space="preserve"> (див. </w:t>
      </w:r>
      <w:r>
        <w:rPr>
          <w:noProof/>
          <w:sz w:val="28"/>
          <w:szCs w:val="28"/>
          <w:lang w:val="uk-UA"/>
        </w:rPr>
        <w:t>Рисунок</w:t>
      </w:r>
      <w:r w:rsidRPr="00FE319D">
        <w:rPr>
          <w:noProof/>
          <w:sz w:val="28"/>
          <w:szCs w:val="28"/>
        </w:rPr>
        <w:t xml:space="preserve"> 5), які переважно функціонують як предикатив у складеному іменному присудку </w:t>
      </w:r>
      <w:r w:rsidRPr="00FE319D">
        <w:rPr>
          <w:i/>
          <w:noProof/>
          <w:sz w:val="28"/>
          <w:szCs w:val="28"/>
        </w:rPr>
        <w:t>(compound nominal predicate)</w:t>
      </w:r>
      <w:r w:rsidRPr="00FE319D">
        <w:rPr>
          <w:noProof/>
          <w:sz w:val="28"/>
          <w:szCs w:val="28"/>
        </w:rPr>
        <w:t xml:space="preserve">: </w:t>
      </w:r>
      <w:r w:rsidRPr="00FE319D">
        <w:rPr>
          <w:i/>
          <w:noProof/>
          <w:sz w:val="28"/>
          <w:szCs w:val="28"/>
        </w:rPr>
        <w:t xml:space="preserve">Chuck was </w:t>
      </w:r>
      <w:r w:rsidRPr="00FE319D">
        <w:rPr>
          <w:i/>
          <w:noProof/>
          <w:sz w:val="28"/>
          <w:szCs w:val="28"/>
          <w:u w:val="single"/>
        </w:rPr>
        <w:t>curious</w:t>
      </w:r>
      <w:r w:rsidRPr="00E95B0D">
        <w:rPr>
          <w:i/>
          <w:noProof/>
          <w:sz w:val="28"/>
          <w:szCs w:val="28"/>
        </w:rPr>
        <w:t xml:space="preserve"> </w:t>
      </w:r>
      <w:r w:rsidRPr="00FE319D">
        <w:rPr>
          <w:i/>
          <w:noProof/>
          <w:sz w:val="28"/>
          <w:szCs w:val="28"/>
        </w:rPr>
        <w:t>where he'd gotten his nickname</w:t>
      </w:r>
      <w:r w:rsidRPr="00FE319D">
        <w:rPr>
          <w:noProof/>
          <w:sz w:val="28"/>
          <w:szCs w:val="28"/>
        </w:rPr>
        <w:t xml:space="preserve"> [JD, c. 321], </w:t>
      </w:r>
      <w:r w:rsidRPr="00FE319D">
        <w:rPr>
          <w:i/>
          <w:noProof/>
          <w:sz w:val="28"/>
          <w:szCs w:val="28"/>
        </w:rPr>
        <w:t xml:space="preserve">Despite the rough morning, he was actually </w:t>
      </w:r>
      <w:r w:rsidRPr="00FE319D">
        <w:rPr>
          <w:i/>
          <w:noProof/>
          <w:sz w:val="28"/>
          <w:szCs w:val="28"/>
          <w:u w:val="single"/>
        </w:rPr>
        <w:t>excited</w:t>
      </w:r>
      <w:r w:rsidRPr="00E95B0D">
        <w:rPr>
          <w:i/>
          <w:noProof/>
          <w:sz w:val="28"/>
          <w:szCs w:val="28"/>
        </w:rPr>
        <w:t xml:space="preserve"> </w:t>
      </w:r>
      <w:r w:rsidRPr="00FE319D">
        <w:rPr>
          <w:i/>
          <w:noProof/>
          <w:sz w:val="28"/>
          <w:szCs w:val="28"/>
        </w:rPr>
        <w:t>to learn more …</w:t>
      </w:r>
      <w:r w:rsidRPr="00FE319D">
        <w:rPr>
          <w:noProof/>
          <w:sz w:val="28"/>
          <w:szCs w:val="28"/>
        </w:rPr>
        <w:t xml:space="preserve"> [JD, c. 74] aбо означенням: </w:t>
      </w:r>
      <w:r w:rsidRPr="00FE319D">
        <w:rPr>
          <w:i/>
          <w:noProof/>
          <w:sz w:val="28"/>
          <w:szCs w:val="28"/>
        </w:rPr>
        <w:t xml:space="preserve">Thomas walked over to Teresa, </w:t>
      </w:r>
      <w:r w:rsidRPr="00FE319D">
        <w:rPr>
          <w:i/>
          <w:noProof/>
          <w:sz w:val="28"/>
          <w:szCs w:val="28"/>
          <w:u w:val="single"/>
        </w:rPr>
        <w:t>eager</w:t>
      </w:r>
      <w:r w:rsidRPr="00E95B0D">
        <w:rPr>
          <w:i/>
          <w:noProof/>
          <w:sz w:val="28"/>
          <w:szCs w:val="28"/>
        </w:rPr>
        <w:t xml:space="preserve"> </w:t>
      </w:r>
      <w:r w:rsidRPr="00FE319D">
        <w:rPr>
          <w:i/>
          <w:noProof/>
          <w:sz w:val="28"/>
          <w:szCs w:val="28"/>
        </w:rPr>
        <w:t>to see what they'd come up with</w:t>
      </w:r>
      <w:r w:rsidRPr="00FE319D">
        <w:rPr>
          <w:noProof/>
          <w:sz w:val="28"/>
          <w:szCs w:val="28"/>
        </w:rPr>
        <w:t xml:space="preserve"> [JD, c. 284].</w:t>
      </w:r>
    </w:p>
    <w:p w14:paraId="3D31E5AC" w14:textId="77777777" w:rsidR="005A5A22" w:rsidRPr="00FE319D" w:rsidRDefault="005A5A22" w:rsidP="005A5A22">
      <w:pPr>
        <w:spacing w:line="360" w:lineRule="auto"/>
        <w:ind w:firstLine="709"/>
        <w:jc w:val="both"/>
        <w:rPr>
          <w:noProof/>
          <w:sz w:val="28"/>
          <w:szCs w:val="28"/>
        </w:rPr>
      </w:pPr>
      <w:r w:rsidRPr="00FE319D">
        <w:rPr>
          <w:noProof/>
          <w:sz w:val="28"/>
          <w:szCs w:val="28"/>
        </w:rPr>
        <w:t xml:space="preserve">Отже, головним елементом словосполучень є дієслова з модальним значенням бажання </w:t>
      </w:r>
      <w:r w:rsidRPr="00FE319D">
        <w:rPr>
          <w:i/>
          <w:noProof/>
          <w:sz w:val="28"/>
          <w:szCs w:val="28"/>
        </w:rPr>
        <w:t>(to want, to hope, to crave)</w:t>
      </w:r>
      <w:r w:rsidRPr="00FE319D">
        <w:rPr>
          <w:noProof/>
          <w:sz w:val="28"/>
          <w:szCs w:val="28"/>
        </w:rPr>
        <w:t xml:space="preserve">, а поєднуваним словом є інфінітив </w:t>
      </w:r>
      <w:r w:rsidRPr="00FE319D">
        <w:rPr>
          <w:i/>
          <w:noProof/>
          <w:sz w:val="28"/>
          <w:szCs w:val="28"/>
        </w:rPr>
        <w:t>(to know, to learn, to hear, to  see, to</w:t>
      </w:r>
      <w:r w:rsidRPr="00CB0E7A">
        <w:rPr>
          <w:i/>
          <w:noProof/>
          <w:sz w:val="28"/>
          <w:szCs w:val="28"/>
        </w:rPr>
        <w:t xml:space="preserve"> </w:t>
      </w:r>
      <w:r w:rsidRPr="00FE319D">
        <w:rPr>
          <w:i/>
          <w:noProof/>
          <w:sz w:val="28"/>
          <w:szCs w:val="28"/>
        </w:rPr>
        <w:t>ask)</w:t>
      </w:r>
      <w:r w:rsidRPr="00FE319D">
        <w:rPr>
          <w:noProof/>
          <w:sz w:val="28"/>
          <w:szCs w:val="28"/>
        </w:rPr>
        <w:t xml:space="preserve"> або іменник </w:t>
      </w:r>
      <w:r w:rsidRPr="00FE319D">
        <w:rPr>
          <w:i/>
          <w:noProof/>
          <w:sz w:val="28"/>
          <w:szCs w:val="28"/>
        </w:rPr>
        <w:t xml:space="preserve">(an answer, an </w:t>
      </w:r>
      <w:r w:rsidRPr="00FE319D">
        <w:rPr>
          <w:i/>
          <w:noProof/>
          <w:sz w:val="28"/>
          <w:szCs w:val="28"/>
        </w:rPr>
        <w:lastRenderedPageBreak/>
        <w:t>explanation)</w:t>
      </w:r>
      <w:r w:rsidRPr="00FE319D">
        <w:rPr>
          <w:noProof/>
          <w:sz w:val="28"/>
          <w:szCs w:val="28"/>
        </w:rPr>
        <w:t>, який вказує на бажання мовця пізнати нову інформацію. Тобто моделлю вираження бажання, спрямован</w:t>
      </w:r>
      <w:r>
        <w:rPr>
          <w:noProof/>
          <w:sz w:val="28"/>
          <w:szCs w:val="28"/>
          <w:lang w:val="uk-UA"/>
        </w:rPr>
        <w:t>е</w:t>
      </w:r>
      <w:r w:rsidRPr="00FE319D">
        <w:rPr>
          <w:noProof/>
          <w:sz w:val="28"/>
          <w:szCs w:val="28"/>
        </w:rPr>
        <w:t xml:space="preserve"> на отримання певної інформації, більшою мірою є: </w:t>
      </w:r>
      <w:r w:rsidRPr="00FE319D">
        <w:rPr>
          <w:i/>
          <w:noProof/>
          <w:sz w:val="28"/>
          <w:szCs w:val="28"/>
        </w:rPr>
        <w:t>I want to know X</w:t>
      </w:r>
      <w:r w:rsidRPr="00FE319D">
        <w:rPr>
          <w:noProof/>
          <w:sz w:val="28"/>
          <w:szCs w:val="28"/>
        </w:rPr>
        <w:t xml:space="preserve">. Крім того, цей різновид оптативної модальності може бути вираженим лексичними засобами (іменниками та прикметниками), які </w:t>
      </w:r>
      <w:r>
        <w:rPr>
          <w:noProof/>
          <w:sz w:val="28"/>
          <w:szCs w:val="28"/>
          <w:lang w:val="uk-UA"/>
        </w:rPr>
        <w:t>виконують</w:t>
      </w:r>
      <w:r w:rsidRPr="00FE319D">
        <w:rPr>
          <w:noProof/>
          <w:sz w:val="28"/>
          <w:szCs w:val="28"/>
        </w:rPr>
        <w:t xml:space="preserve"> різні функції у реченні (підмет, означення, частина складеного присудка тощо). </w:t>
      </w:r>
    </w:p>
    <w:p w14:paraId="50866235" w14:textId="77777777" w:rsidR="001B078A" w:rsidRDefault="001B078A" w:rsidP="001B078A">
      <w:pPr>
        <w:spacing w:line="360" w:lineRule="auto"/>
        <w:ind w:firstLine="709"/>
        <w:jc w:val="both"/>
        <w:rPr>
          <w:b/>
          <w:bCs/>
          <w:noProof/>
          <w:sz w:val="28"/>
          <w:szCs w:val="28"/>
        </w:rPr>
      </w:pPr>
    </w:p>
    <w:p w14:paraId="4E725E33" w14:textId="77777777" w:rsidR="001B078A" w:rsidRPr="00FE319D" w:rsidRDefault="001B078A" w:rsidP="001B078A">
      <w:pPr>
        <w:spacing w:line="360" w:lineRule="auto"/>
        <w:ind w:firstLine="709"/>
        <w:jc w:val="both"/>
        <w:rPr>
          <w:b/>
          <w:bCs/>
          <w:noProof/>
          <w:sz w:val="28"/>
          <w:szCs w:val="28"/>
        </w:rPr>
      </w:pPr>
      <w:r>
        <w:rPr>
          <w:b/>
          <w:bCs/>
          <w:noProof/>
          <w:sz w:val="28"/>
          <w:szCs w:val="28"/>
        </w:rPr>
        <w:t>3</w:t>
      </w:r>
      <w:r w:rsidRPr="00FE319D">
        <w:rPr>
          <w:b/>
          <w:bCs/>
          <w:noProof/>
          <w:sz w:val="28"/>
          <w:szCs w:val="28"/>
        </w:rPr>
        <w:t>.2.5. Бажання-порада</w:t>
      </w:r>
    </w:p>
    <w:p w14:paraId="43CA24E9" w14:textId="15836879" w:rsidR="005A5A22" w:rsidRPr="00FE319D" w:rsidRDefault="005A5A22" w:rsidP="005A5A22">
      <w:pPr>
        <w:spacing w:line="360" w:lineRule="auto"/>
        <w:ind w:firstLine="709"/>
        <w:jc w:val="both"/>
        <w:rPr>
          <w:noProof/>
          <w:sz w:val="28"/>
          <w:szCs w:val="28"/>
        </w:rPr>
      </w:pPr>
      <w:r w:rsidRPr="00FE319D">
        <w:rPr>
          <w:noProof/>
          <w:sz w:val="28"/>
          <w:szCs w:val="28"/>
        </w:rPr>
        <w:t>З огляду на те, що бажання-порада становить лише 5% випадків вираження оптативної модальності, цей підвид представляє найбільш віддалену периферію ФСП</w:t>
      </w:r>
      <w:r>
        <w:rPr>
          <w:noProof/>
          <w:sz w:val="28"/>
          <w:szCs w:val="28"/>
          <w:lang w:val="uk-UA"/>
        </w:rPr>
        <w:t xml:space="preserve"> підвидів оптативної модальності</w:t>
      </w:r>
      <w:r w:rsidRPr="00FE319D">
        <w:rPr>
          <w:noProof/>
          <w:sz w:val="28"/>
          <w:szCs w:val="28"/>
        </w:rPr>
        <w:t xml:space="preserve"> (див. </w:t>
      </w:r>
      <w:r>
        <w:rPr>
          <w:noProof/>
          <w:sz w:val="28"/>
          <w:szCs w:val="28"/>
          <w:lang w:val="uk-UA"/>
        </w:rPr>
        <w:t>Рисунок</w:t>
      </w:r>
      <w:r w:rsidRPr="00FE319D">
        <w:rPr>
          <w:noProof/>
          <w:sz w:val="28"/>
          <w:szCs w:val="28"/>
        </w:rPr>
        <w:t xml:space="preserve"> 1). В даному випадку метою мовця є висловлення бажання, яке має вплинути на волю адресата. </w:t>
      </w:r>
      <w:r w:rsidRPr="00FE319D">
        <w:rPr>
          <w:noProof/>
          <w:color w:val="000000"/>
          <w:sz w:val="28"/>
          <w:szCs w:val="28"/>
        </w:rPr>
        <w:t>Особливістю цього типу є те, що співрозмовник може вирішити виконувати певну дію чи ні. Тобто, бажання-порада – це бажання, яке представлене у формі рекомендації, спрямованого на дію адресата.</w:t>
      </w:r>
    </w:p>
    <w:p w14:paraId="3CF6D81C" w14:textId="0C476FBD" w:rsidR="005A5A22" w:rsidRPr="004B576D" w:rsidRDefault="005A5A22" w:rsidP="005A5A22">
      <w:pPr>
        <w:spacing w:line="360" w:lineRule="auto"/>
        <w:ind w:firstLine="709"/>
        <w:jc w:val="both"/>
        <w:rPr>
          <w:noProof/>
          <w:sz w:val="28"/>
          <w:szCs w:val="28"/>
        </w:rPr>
      </w:pPr>
      <w:r w:rsidRPr="00FE319D">
        <w:rPr>
          <w:noProof/>
          <w:sz w:val="28"/>
          <w:szCs w:val="28"/>
        </w:rPr>
        <w:t xml:space="preserve">Ядром ФСП мовних засобів вираження бажання-поради є словосполучення </w:t>
      </w:r>
      <w:r w:rsidRPr="00FE319D">
        <w:rPr>
          <w:i/>
          <w:noProof/>
          <w:sz w:val="28"/>
          <w:szCs w:val="28"/>
        </w:rPr>
        <w:t xml:space="preserve">had better </w:t>
      </w:r>
      <w:r w:rsidRPr="00FE319D">
        <w:rPr>
          <w:noProof/>
          <w:sz w:val="28"/>
          <w:szCs w:val="28"/>
        </w:rPr>
        <w:t xml:space="preserve">(65%) (див. </w:t>
      </w:r>
      <w:r>
        <w:rPr>
          <w:noProof/>
          <w:sz w:val="28"/>
          <w:szCs w:val="28"/>
          <w:lang w:val="uk-UA"/>
        </w:rPr>
        <w:t>Рисунок</w:t>
      </w:r>
      <w:r w:rsidRPr="00FE319D">
        <w:rPr>
          <w:noProof/>
          <w:sz w:val="28"/>
          <w:szCs w:val="28"/>
        </w:rPr>
        <w:t xml:space="preserve"> 6), яке вказує на рекомендацію чи пораду щодо майбутньої дії та перекладається як: </w:t>
      </w:r>
      <w:r w:rsidRPr="00FE319D">
        <w:rPr>
          <w:i/>
          <w:noProof/>
          <w:sz w:val="28"/>
          <w:szCs w:val="28"/>
        </w:rPr>
        <w:t>краще, слід, варто</w:t>
      </w:r>
      <w:r w:rsidRPr="00FE319D">
        <w:rPr>
          <w:noProof/>
          <w:sz w:val="28"/>
          <w:szCs w:val="28"/>
        </w:rPr>
        <w:t>. Такі речення не відносяться до дійсності, а є чимось вигаданим або бажаним, тобто</w:t>
      </w:r>
      <w:r>
        <w:rPr>
          <w:noProof/>
          <w:sz w:val="28"/>
          <w:szCs w:val="28"/>
          <w:lang w:val="uk-UA"/>
        </w:rPr>
        <w:t xml:space="preserve"> тут </w:t>
      </w:r>
      <w:r w:rsidRPr="00FE319D">
        <w:rPr>
          <w:noProof/>
          <w:sz w:val="28"/>
          <w:szCs w:val="28"/>
        </w:rPr>
        <w:t xml:space="preserve">дієслово </w:t>
      </w:r>
      <w:r>
        <w:rPr>
          <w:noProof/>
          <w:sz w:val="28"/>
          <w:szCs w:val="28"/>
          <w:lang w:val="uk-UA"/>
        </w:rPr>
        <w:t xml:space="preserve">виражено </w:t>
      </w:r>
      <w:r w:rsidRPr="00FE319D">
        <w:rPr>
          <w:noProof/>
          <w:sz w:val="28"/>
          <w:szCs w:val="28"/>
        </w:rPr>
        <w:t xml:space="preserve">у субʼюнктиві. Наприклад: </w:t>
      </w:r>
      <w:r w:rsidRPr="00FE319D">
        <w:rPr>
          <w:i/>
          <w:noProof/>
          <w:sz w:val="28"/>
          <w:szCs w:val="28"/>
        </w:rPr>
        <w:t xml:space="preserve">You </w:t>
      </w:r>
      <w:r w:rsidRPr="00FE319D">
        <w:rPr>
          <w:i/>
          <w:noProof/>
          <w:sz w:val="28"/>
          <w:szCs w:val="28"/>
          <w:u w:val="single"/>
        </w:rPr>
        <w:t>had better tell</w:t>
      </w:r>
      <w:r w:rsidRPr="00E95B0D">
        <w:rPr>
          <w:i/>
          <w:noProof/>
          <w:sz w:val="28"/>
          <w:szCs w:val="28"/>
        </w:rPr>
        <w:t xml:space="preserve"> </w:t>
      </w:r>
      <w:r w:rsidRPr="00FE319D">
        <w:rPr>
          <w:i/>
          <w:noProof/>
          <w:sz w:val="28"/>
          <w:szCs w:val="28"/>
        </w:rPr>
        <w:t>me</w:t>
      </w:r>
      <w:r w:rsidRPr="00FE319D">
        <w:rPr>
          <w:noProof/>
          <w:sz w:val="28"/>
          <w:szCs w:val="28"/>
        </w:rPr>
        <w:t xml:space="preserve"> [DS, c. 167]. Здебільшого </w:t>
      </w:r>
      <w:r w:rsidRPr="00FE319D">
        <w:rPr>
          <w:i/>
          <w:noProof/>
          <w:sz w:val="28"/>
          <w:szCs w:val="28"/>
        </w:rPr>
        <w:t xml:space="preserve">had better </w:t>
      </w:r>
      <w:r w:rsidRPr="00FE319D">
        <w:rPr>
          <w:noProof/>
          <w:sz w:val="28"/>
          <w:szCs w:val="28"/>
        </w:rPr>
        <w:t xml:space="preserve">використовується у скороченій формі </w:t>
      </w:r>
      <w:r w:rsidRPr="00FE319D">
        <w:rPr>
          <w:i/>
          <w:noProof/>
          <w:sz w:val="28"/>
          <w:szCs w:val="28"/>
        </w:rPr>
        <w:t>('d better)</w:t>
      </w:r>
      <w:r w:rsidRPr="00FE319D">
        <w:rPr>
          <w:iCs/>
          <w:noProof/>
          <w:sz w:val="28"/>
          <w:szCs w:val="28"/>
        </w:rPr>
        <w:t xml:space="preserve">, адже домінує у розмовному стилі мовлення: </w:t>
      </w:r>
      <w:r w:rsidRPr="00FE319D">
        <w:rPr>
          <w:i/>
          <w:noProof/>
          <w:sz w:val="28"/>
          <w:szCs w:val="28"/>
        </w:rPr>
        <w:t>We'</w:t>
      </w:r>
      <w:r w:rsidRPr="00FE319D">
        <w:rPr>
          <w:i/>
          <w:noProof/>
          <w:sz w:val="28"/>
          <w:szCs w:val="28"/>
          <w:u w:val="single"/>
        </w:rPr>
        <w:t>d better go</w:t>
      </w:r>
      <w:r w:rsidRPr="00E95B0D">
        <w:rPr>
          <w:i/>
          <w:noProof/>
          <w:sz w:val="28"/>
          <w:szCs w:val="28"/>
        </w:rPr>
        <w:t xml:space="preserve"> </w:t>
      </w:r>
      <w:r w:rsidRPr="00FE319D">
        <w:rPr>
          <w:i/>
          <w:noProof/>
          <w:sz w:val="28"/>
          <w:szCs w:val="28"/>
        </w:rPr>
        <w:t xml:space="preserve">and </w:t>
      </w:r>
      <w:r w:rsidRPr="00FE319D">
        <w:rPr>
          <w:i/>
          <w:noProof/>
          <w:sz w:val="28"/>
          <w:szCs w:val="28"/>
          <w:u w:val="single"/>
        </w:rPr>
        <w:t xml:space="preserve">see </w:t>
      </w:r>
      <w:r w:rsidRPr="00FE319D">
        <w:rPr>
          <w:i/>
          <w:noProof/>
          <w:sz w:val="28"/>
          <w:szCs w:val="28"/>
        </w:rPr>
        <w:t>someone</w:t>
      </w:r>
      <w:r w:rsidRPr="00FE319D">
        <w:rPr>
          <w:noProof/>
          <w:sz w:val="28"/>
          <w:szCs w:val="28"/>
        </w:rPr>
        <w:t xml:space="preserve"> [JD, c. 178], </w:t>
      </w:r>
      <w:r w:rsidRPr="00FE319D">
        <w:rPr>
          <w:i/>
          <w:noProof/>
          <w:sz w:val="28"/>
          <w:szCs w:val="28"/>
        </w:rPr>
        <w:t>He'</w:t>
      </w:r>
      <w:r w:rsidRPr="00FE319D">
        <w:rPr>
          <w:i/>
          <w:noProof/>
          <w:sz w:val="28"/>
          <w:szCs w:val="28"/>
          <w:u w:val="single"/>
        </w:rPr>
        <w:t>d better share</w:t>
      </w:r>
      <w:r w:rsidRPr="00E95B0D">
        <w:rPr>
          <w:i/>
          <w:noProof/>
          <w:sz w:val="28"/>
          <w:szCs w:val="28"/>
        </w:rPr>
        <w:t xml:space="preserve"> </w:t>
      </w:r>
      <w:r w:rsidRPr="00FE319D">
        <w:rPr>
          <w:i/>
          <w:noProof/>
          <w:sz w:val="28"/>
          <w:szCs w:val="28"/>
        </w:rPr>
        <w:t xml:space="preserve">about the possible Maze code </w:t>
      </w:r>
      <w:r w:rsidRPr="00FE319D">
        <w:rPr>
          <w:noProof/>
          <w:sz w:val="28"/>
          <w:szCs w:val="28"/>
        </w:rPr>
        <w:t xml:space="preserve">[JD, c. 263], а також в еліптичних реченнях: </w:t>
      </w:r>
      <w:r w:rsidRPr="00FE319D">
        <w:rPr>
          <w:i/>
          <w:noProof/>
          <w:sz w:val="28"/>
          <w:szCs w:val="28"/>
        </w:rPr>
        <w:t xml:space="preserve">You </w:t>
      </w:r>
      <w:r w:rsidRPr="00FE319D">
        <w:rPr>
          <w:i/>
          <w:noProof/>
          <w:sz w:val="28"/>
          <w:szCs w:val="28"/>
          <w:u w:val="single"/>
        </w:rPr>
        <w:t>better stop</w:t>
      </w:r>
      <w:r w:rsidRPr="00E95B0D">
        <w:rPr>
          <w:i/>
          <w:noProof/>
          <w:sz w:val="28"/>
          <w:szCs w:val="28"/>
        </w:rPr>
        <w:t xml:space="preserve"> </w:t>
      </w:r>
      <w:r w:rsidRPr="00FE319D">
        <w:rPr>
          <w:i/>
          <w:noProof/>
          <w:sz w:val="28"/>
          <w:szCs w:val="28"/>
        </w:rPr>
        <w:t xml:space="preserve">this nonsense </w:t>
      </w:r>
      <w:r w:rsidRPr="00FE319D">
        <w:rPr>
          <w:noProof/>
          <w:sz w:val="28"/>
          <w:szCs w:val="28"/>
        </w:rPr>
        <w:t xml:space="preserve">[JD, c. 99], </w:t>
      </w:r>
      <w:r w:rsidRPr="00FE319D">
        <w:rPr>
          <w:i/>
          <w:noProof/>
          <w:sz w:val="28"/>
          <w:szCs w:val="28"/>
          <w:u w:val="single"/>
        </w:rPr>
        <w:t>Better get</w:t>
      </w:r>
      <w:r w:rsidRPr="00E95B0D">
        <w:rPr>
          <w:i/>
          <w:noProof/>
          <w:sz w:val="28"/>
          <w:szCs w:val="28"/>
        </w:rPr>
        <w:t xml:space="preserve"> </w:t>
      </w:r>
      <w:r w:rsidRPr="00FE319D">
        <w:rPr>
          <w:i/>
          <w:noProof/>
          <w:sz w:val="28"/>
          <w:szCs w:val="28"/>
        </w:rPr>
        <w:t>as much of the Maze run as we can</w:t>
      </w:r>
      <w:r w:rsidRPr="00FE319D">
        <w:rPr>
          <w:noProof/>
          <w:sz w:val="28"/>
          <w:szCs w:val="28"/>
        </w:rPr>
        <w:t xml:space="preserve"> [JD, c. 224]. У першому реченні пропущений член речення це допоміжне дієслово </w:t>
      </w:r>
      <w:r w:rsidRPr="00FE319D">
        <w:rPr>
          <w:i/>
          <w:noProof/>
          <w:sz w:val="28"/>
          <w:szCs w:val="28"/>
        </w:rPr>
        <w:t>had</w:t>
      </w:r>
      <w:r w:rsidRPr="00FE319D">
        <w:rPr>
          <w:noProof/>
          <w:sz w:val="28"/>
          <w:szCs w:val="28"/>
        </w:rPr>
        <w:t xml:space="preserve">, а у другому – підмет </w:t>
      </w:r>
      <w:r w:rsidRPr="00FE319D">
        <w:rPr>
          <w:i/>
          <w:noProof/>
          <w:sz w:val="28"/>
          <w:szCs w:val="28"/>
        </w:rPr>
        <w:t>we</w:t>
      </w:r>
      <w:r w:rsidRPr="00FE319D">
        <w:rPr>
          <w:noProof/>
          <w:sz w:val="28"/>
          <w:szCs w:val="28"/>
        </w:rPr>
        <w:t xml:space="preserve"> та допоміжне дієслово </w:t>
      </w:r>
      <w:r w:rsidRPr="00FE319D">
        <w:rPr>
          <w:i/>
          <w:noProof/>
          <w:sz w:val="28"/>
          <w:szCs w:val="28"/>
        </w:rPr>
        <w:t>had</w:t>
      </w:r>
      <w:r w:rsidRPr="00FE319D">
        <w:rPr>
          <w:noProof/>
          <w:sz w:val="28"/>
          <w:szCs w:val="28"/>
        </w:rPr>
        <w:t>. Такий тип речень надає висловлюванню сильного емоційного забарвлення.</w:t>
      </w:r>
    </w:p>
    <w:p w14:paraId="64CD8AD4" w14:textId="77777777" w:rsidR="005A5A22" w:rsidRPr="00FE319D" w:rsidRDefault="005A5A22" w:rsidP="005A5A22">
      <w:pPr>
        <w:spacing w:line="360" w:lineRule="auto"/>
        <w:ind w:firstLine="709"/>
        <w:jc w:val="both"/>
        <w:rPr>
          <w:noProof/>
          <w:sz w:val="28"/>
          <w:szCs w:val="28"/>
        </w:rPr>
      </w:pPr>
      <w:r w:rsidRPr="00FE319D">
        <w:rPr>
          <w:noProof/>
          <w:sz w:val="28"/>
          <w:szCs w:val="28"/>
        </w:rPr>
        <w:t xml:space="preserve">Крім того, </w:t>
      </w:r>
      <w:r>
        <w:rPr>
          <w:noProof/>
          <w:sz w:val="28"/>
          <w:szCs w:val="28"/>
          <w:lang w:val="uk-UA"/>
        </w:rPr>
        <w:t>у</w:t>
      </w:r>
      <w:r w:rsidRPr="00FE319D">
        <w:rPr>
          <w:noProof/>
          <w:sz w:val="28"/>
          <w:szCs w:val="28"/>
        </w:rPr>
        <w:t xml:space="preserve"> розглядуваній конструкції замість </w:t>
      </w:r>
      <w:r w:rsidRPr="00FE319D">
        <w:rPr>
          <w:i/>
          <w:noProof/>
          <w:sz w:val="28"/>
          <w:szCs w:val="28"/>
        </w:rPr>
        <w:t>better</w:t>
      </w:r>
      <w:r w:rsidRPr="00FE319D">
        <w:rPr>
          <w:noProof/>
          <w:sz w:val="28"/>
          <w:szCs w:val="28"/>
        </w:rPr>
        <w:t xml:space="preserve"> може вживатися прислівник </w:t>
      </w:r>
      <w:r w:rsidRPr="00FE319D">
        <w:rPr>
          <w:i/>
          <w:noProof/>
          <w:sz w:val="28"/>
          <w:szCs w:val="28"/>
        </w:rPr>
        <w:t>best</w:t>
      </w:r>
      <w:r w:rsidRPr="00FE319D">
        <w:rPr>
          <w:noProof/>
          <w:sz w:val="28"/>
          <w:szCs w:val="28"/>
        </w:rPr>
        <w:t xml:space="preserve">, який в свою чергу вказує на те, що порада має менш </w:t>
      </w:r>
      <w:r w:rsidRPr="00FE319D">
        <w:rPr>
          <w:noProof/>
          <w:sz w:val="28"/>
          <w:szCs w:val="28"/>
        </w:rPr>
        <w:lastRenderedPageBreak/>
        <w:t xml:space="preserve">виражений тон та не є такою прямолінійною як з прислівником </w:t>
      </w:r>
      <w:r w:rsidRPr="00FE319D">
        <w:rPr>
          <w:i/>
          <w:noProof/>
          <w:sz w:val="28"/>
          <w:szCs w:val="28"/>
        </w:rPr>
        <w:t xml:space="preserve">better. </w:t>
      </w:r>
      <w:r w:rsidRPr="00FE319D">
        <w:rPr>
          <w:noProof/>
          <w:sz w:val="28"/>
          <w:szCs w:val="28"/>
        </w:rPr>
        <w:t xml:space="preserve">Наприклад: </w:t>
      </w:r>
      <w:r w:rsidRPr="00FE319D">
        <w:rPr>
          <w:i/>
          <w:noProof/>
          <w:sz w:val="28"/>
          <w:szCs w:val="28"/>
          <w:u w:val="single"/>
        </w:rPr>
        <w:t>Best be quiet</w:t>
      </w:r>
      <w:r w:rsidRPr="00E95B0D">
        <w:rPr>
          <w:i/>
          <w:noProof/>
          <w:sz w:val="28"/>
          <w:szCs w:val="28"/>
        </w:rPr>
        <w:t xml:space="preserve"> </w:t>
      </w:r>
      <w:r w:rsidRPr="00FE319D">
        <w:rPr>
          <w:i/>
          <w:noProof/>
          <w:sz w:val="28"/>
          <w:szCs w:val="28"/>
        </w:rPr>
        <w:t xml:space="preserve">now, accept the change – morn comes tomorrow </w:t>
      </w:r>
      <w:r w:rsidRPr="00FE319D">
        <w:rPr>
          <w:noProof/>
          <w:sz w:val="28"/>
          <w:szCs w:val="28"/>
        </w:rPr>
        <w:t>[JD, c. 11].</w:t>
      </w:r>
    </w:p>
    <w:p w14:paraId="3C53CCFE" w14:textId="3FC1D2EF" w:rsidR="005A5A22" w:rsidRPr="00FE319D" w:rsidRDefault="005A5A22" w:rsidP="005A5A22">
      <w:pPr>
        <w:spacing w:line="360" w:lineRule="auto"/>
        <w:ind w:firstLine="709"/>
        <w:jc w:val="both"/>
        <w:rPr>
          <w:noProof/>
          <w:sz w:val="28"/>
          <w:szCs w:val="28"/>
        </w:rPr>
      </w:pPr>
      <w:r w:rsidRPr="00FE319D">
        <w:rPr>
          <w:noProof/>
          <w:sz w:val="28"/>
          <w:szCs w:val="28"/>
        </w:rPr>
        <w:t xml:space="preserve">На периферії аналізованого ФСП знаходяться умовні речення другого типу </w:t>
      </w:r>
      <w:r w:rsidRPr="00FE319D">
        <w:rPr>
          <w:i/>
          <w:noProof/>
          <w:sz w:val="28"/>
          <w:szCs w:val="28"/>
        </w:rPr>
        <w:t xml:space="preserve">(Second Conditional) </w:t>
      </w:r>
      <w:r w:rsidRPr="00FE319D">
        <w:rPr>
          <w:noProof/>
          <w:sz w:val="28"/>
          <w:szCs w:val="28"/>
        </w:rPr>
        <w:t xml:space="preserve">(35%) (див. </w:t>
      </w:r>
      <w:r>
        <w:rPr>
          <w:noProof/>
          <w:sz w:val="28"/>
          <w:szCs w:val="28"/>
          <w:lang w:val="uk-UA"/>
        </w:rPr>
        <w:t>Рисунок</w:t>
      </w:r>
      <w:r w:rsidRPr="00FE319D">
        <w:rPr>
          <w:noProof/>
          <w:sz w:val="28"/>
          <w:szCs w:val="28"/>
        </w:rPr>
        <w:t xml:space="preserve"> 6), які мають наступну модель: [</w:t>
      </w:r>
      <w:r w:rsidRPr="00FE319D">
        <w:rPr>
          <w:i/>
          <w:noProof/>
          <w:sz w:val="28"/>
          <w:szCs w:val="28"/>
        </w:rPr>
        <w:t>If I were you, I would</w:t>
      </w:r>
      <w:r w:rsidRPr="00FE319D">
        <w:rPr>
          <w:noProof/>
          <w:sz w:val="28"/>
          <w:szCs w:val="28"/>
        </w:rPr>
        <w:t xml:space="preserve">]. Така структура є способом вираження того, що б хтось зробив у конкретній ситуації, якби був на місці іншої людини, тобто висловлення поради. Так само, як і в конструкції </w:t>
      </w:r>
      <w:r w:rsidRPr="00FE319D">
        <w:rPr>
          <w:i/>
          <w:noProof/>
          <w:sz w:val="28"/>
          <w:szCs w:val="28"/>
        </w:rPr>
        <w:t>had better</w:t>
      </w:r>
      <w:r w:rsidRPr="00FE319D">
        <w:rPr>
          <w:noProof/>
          <w:sz w:val="28"/>
          <w:szCs w:val="28"/>
        </w:rPr>
        <w:t xml:space="preserve">, висловлення стосується теперішнього або майбутнього часу. Наприклад: </w:t>
      </w:r>
      <w:r w:rsidRPr="00FE319D">
        <w:rPr>
          <w:i/>
          <w:noProof/>
          <w:sz w:val="28"/>
          <w:szCs w:val="28"/>
          <w:u w:val="single"/>
        </w:rPr>
        <w:t>If I were you</w:t>
      </w:r>
      <w:r w:rsidRPr="00FE319D">
        <w:rPr>
          <w:i/>
          <w:noProof/>
          <w:sz w:val="28"/>
          <w:szCs w:val="28"/>
        </w:rPr>
        <w:t xml:space="preserve">, Miss, </w:t>
      </w:r>
      <w:r w:rsidRPr="00FE319D">
        <w:rPr>
          <w:i/>
          <w:noProof/>
          <w:sz w:val="28"/>
          <w:szCs w:val="28"/>
          <w:u w:val="single"/>
        </w:rPr>
        <w:t>I would do</w:t>
      </w:r>
      <w:r w:rsidRPr="00E95B0D">
        <w:rPr>
          <w:i/>
          <w:noProof/>
          <w:sz w:val="28"/>
          <w:szCs w:val="28"/>
        </w:rPr>
        <w:t xml:space="preserve"> </w:t>
      </w:r>
      <w:r w:rsidRPr="00FE319D">
        <w:rPr>
          <w:i/>
          <w:noProof/>
          <w:sz w:val="28"/>
          <w:szCs w:val="28"/>
        </w:rPr>
        <w:t>the same</w:t>
      </w:r>
      <w:r w:rsidRPr="00FE319D">
        <w:rPr>
          <w:noProof/>
          <w:sz w:val="28"/>
          <w:szCs w:val="28"/>
        </w:rPr>
        <w:t xml:space="preserve"> [DS, c. 70]. У головному реченні дія виражена простим присудком у </w:t>
      </w:r>
      <w:r w:rsidRPr="00FE319D">
        <w:rPr>
          <w:i/>
          <w:noProof/>
          <w:sz w:val="28"/>
          <w:szCs w:val="28"/>
        </w:rPr>
        <w:t>Present Conditional</w:t>
      </w:r>
      <w:r w:rsidRPr="00FE319D">
        <w:rPr>
          <w:noProof/>
          <w:sz w:val="28"/>
          <w:szCs w:val="28"/>
        </w:rPr>
        <w:t xml:space="preserve">, а у підрядному реченні – </w:t>
      </w:r>
      <w:r w:rsidRPr="00FE319D">
        <w:rPr>
          <w:i/>
          <w:noProof/>
          <w:sz w:val="28"/>
          <w:szCs w:val="28"/>
        </w:rPr>
        <w:t>Present Subjunctive II</w:t>
      </w:r>
      <w:r w:rsidRPr="00FE319D">
        <w:rPr>
          <w:noProof/>
          <w:sz w:val="28"/>
          <w:szCs w:val="28"/>
        </w:rPr>
        <w:t xml:space="preserve">. В даному випадку порада виражена у головному реченні, а підрядне речення слугує гіпотетичною умовою, за якої мовець може висловити своє бачення ситуації та дати пораду співрозмовнику. </w:t>
      </w:r>
    </w:p>
    <w:p w14:paraId="75EC0E47" w14:textId="77777777" w:rsidR="005A5A22" w:rsidRDefault="005A5A22" w:rsidP="005A5A22">
      <w:pPr>
        <w:spacing w:line="360" w:lineRule="auto"/>
        <w:ind w:firstLine="709"/>
        <w:jc w:val="both"/>
        <w:rPr>
          <w:noProof/>
          <w:sz w:val="28"/>
          <w:szCs w:val="28"/>
        </w:rPr>
      </w:pPr>
      <w:r w:rsidRPr="00FE319D">
        <w:rPr>
          <w:noProof/>
          <w:sz w:val="28"/>
          <w:szCs w:val="28"/>
        </w:rPr>
        <w:t>Отже, відмінністю бажання-порад</w:t>
      </w:r>
      <w:r>
        <w:rPr>
          <w:noProof/>
          <w:sz w:val="28"/>
          <w:szCs w:val="28"/>
          <w:lang w:val="uk-UA"/>
        </w:rPr>
        <w:t>а</w:t>
      </w:r>
      <w:r w:rsidRPr="00FE319D">
        <w:rPr>
          <w:noProof/>
          <w:sz w:val="28"/>
          <w:szCs w:val="28"/>
        </w:rPr>
        <w:t xml:space="preserve"> від інших підвидів оптативної модальності є те, що вона орієнтована на волю адресата та має лише рекомендаційний характер. Цей різновид оптативної модальності може бути висловленим за допомогою різних способів дієслова </w:t>
      </w:r>
      <w:r w:rsidRPr="00FE319D">
        <w:rPr>
          <w:i/>
          <w:noProof/>
          <w:sz w:val="28"/>
          <w:szCs w:val="28"/>
        </w:rPr>
        <w:t>(the Present Subjunctive II, the Present Conditional)</w:t>
      </w:r>
      <w:r w:rsidRPr="00FE319D">
        <w:rPr>
          <w:noProof/>
          <w:sz w:val="28"/>
          <w:szCs w:val="28"/>
        </w:rPr>
        <w:t xml:space="preserve">, які функціонують у певних синтаксичних конструкціях </w:t>
      </w:r>
      <w:r w:rsidRPr="00FE319D">
        <w:rPr>
          <w:i/>
          <w:noProof/>
          <w:sz w:val="28"/>
          <w:szCs w:val="28"/>
        </w:rPr>
        <w:t>(had better/best)</w:t>
      </w:r>
      <w:r w:rsidRPr="00FE319D">
        <w:rPr>
          <w:noProof/>
          <w:sz w:val="28"/>
          <w:szCs w:val="28"/>
        </w:rPr>
        <w:t xml:space="preserve"> та умовних реченнях зі сталою структурою </w:t>
      </w:r>
      <w:r w:rsidRPr="00FE319D">
        <w:rPr>
          <w:i/>
          <w:noProof/>
          <w:sz w:val="28"/>
          <w:szCs w:val="28"/>
        </w:rPr>
        <w:t>(If I were you, I would …)</w:t>
      </w:r>
      <w:r w:rsidRPr="00FE319D">
        <w:rPr>
          <w:noProof/>
          <w:sz w:val="28"/>
          <w:szCs w:val="28"/>
        </w:rPr>
        <w:t>.</w:t>
      </w:r>
    </w:p>
    <w:p w14:paraId="45BD5BDF" w14:textId="0C7A5ABF" w:rsidR="005A5A22" w:rsidRDefault="005A5A22" w:rsidP="005A5A22">
      <w:pPr>
        <w:rPr>
          <w:noProof/>
          <w:sz w:val="28"/>
          <w:szCs w:val="28"/>
        </w:rPr>
      </w:pPr>
      <w:r>
        <w:rPr>
          <w:noProof/>
          <w:sz w:val="28"/>
          <w:szCs w:val="28"/>
        </w:rPr>
        <w:br w:type="page"/>
      </w:r>
    </w:p>
    <w:p w14:paraId="49AB83CC" w14:textId="131AE077" w:rsidR="00B93B8E" w:rsidRPr="00114322" w:rsidRDefault="00B93B8E" w:rsidP="00B93B8E">
      <w:pPr>
        <w:spacing w:after="240" w:line="360" w:lineRule="auto"/>
        <w:jc w:val="center"/>
        <w:rPr>
          <w:b/>
          <w:bCs/>
          <w:smallCaps/>
          <w:sz w:val="28"/>
          <w:szCs w:val="28"/>
          <w:lang w:val="uk-UA"/>
        </w:rPr>
      </w:pPr>
      <w:r w:rsidRPr="00B93B8E">
        <w:rPr>
          <w:b/>
          <w:bCs/>
          <w:smallCaps/>
          <w:color w:val="000000"/>
          <w:sz w:val="28"/>
          <w:szCs w:val="28"/>
        </w:rPr>
        <w:lastRenderedPageBreak/>
        <w:t xml:space="preserve">Висновки до розділу </w:t>
      </w:r>
      <w:r w:rsidRPr="00B93B8E">
        <w:rPr>
          <w:b/>
          <w:bCs/>
          <w:smallCaps/>
          <w:sz w:val="28"/>
          <w:szCs w:val="28"/>
          <w:lang w:val="uk-UA"/>
        </w:rPr>
        <w:t>3</w:t>
      </w:r>
    </w:p>
    <w:p w14:paraId="757DDA4B" w14:textId="5CB1BE5C" w:rsidR="001B078A" w:rsidRDefault="001B078A" w:rsidP="00A56C3E">
      <w:pPr>
        <w:spacing w:line="360" w:lineRule="auto"/>
        <w:ind w:firstLine="709"/>
        <w:jc w:val="both"/>
        <w:rPr>
          <w:noProof/>
          <w:sz w:val="28"/>
          <w:szCs w:val="28"/>
          <w:lang w:val="uk-UA"/>
        </w:rPr>
      </w:pPr>
      <w:r>
        <w:rPr>
          <w:noProof/>
          <w:sz w:val="28"/>
          <w:szCs w:val="28"/>
          <w:lang w:val="uk-UA"/>
        </w:rPr>
        <w:t xml:space="preserve">Аналіз оптативної модальності у межах функціональної граматики дозволив детальніше дослідити специфіку її реалізації у комунікативних ситуаціях, а саме за допомогою яких лексико-граматичних засобів цей тип суб’єктивної модальності функціонує у реченні . Було розглянуто </w:t>
      </w:r>
      <w:r w:rsidR="00A56C3E">
        <w:rPr>
          <w:noProof/>
          <w:sz w:val="28"/>
          <w:szCs w:val="28"/>
          <w:lang w:val="uk-UA"/>
        </w:rPr>
        <w:t xml:space="preserve">основні поняття функціональної граматики: </w:t>
      </w:r>
      <w:r>
        <w:rPr>
          <w:noProof/>
          <w:sz w:val="28"/>
          <w:szCs w:val="28"/>
          <w:lang w:val="uk-UA"/>
        </w:rPr>
        <w:t>функціонально-семантична категорія</w:t>
      </w:r>
      <w:r w:rsidR="00A56C3E">
        <w:rPr>
          <w:noProof/>
          <w:sz w:val="28"/>
          <w:szCs w:val="28"/>
          <w:lang w:val="uk-UA"/>
        </w:rPr>
        <w:t xml:space="preserve"> та</w:t>
      </w:r>
      <w:r>
        <w:rPr>
          <w:noProof/>
          <w:sz w:val="28"/>
          <w:szCs w:val="28"/>
          <w:lang w:val="uk-UA"/>
        </w:rPr>
        <w:t xml:space="preserve"> функціонально-семантичне поле</w:t>
      </w:r>
      <w:r w:rsidR="00A56C3E">
        <w:rPr>
          <w:noProof/>
          <w:sz w:val="28"/>
          <w:szCs w:val="28"/>
          <w:lang w:val="uk-UA"/>
        </w:rPr>
        <w:t xml:space="preserve">. А також було надано дефініцію поняттям, виділеним у ході дослідження: </w:t>
      </w:r>
      <w:r>
        <w:rPr>
          <w:noProof/>
          <w:sz w:val="28"/>
          <w:szCs w:val="28"/>
          <w:lang w:val="uk-UA"/>
        </w:rPr>
        <w:t>«власне бажання», «бажання-намір», «гіпотетичне бажання», «бажання, спрямоване на отримання певної інформації» та «бажання-порада».</w:t>
      </w:r>
    </w:p>
    <w:p w14:paraId="782C5EA9" w14:textId="35DED49F" w:rsidR="001B078A" w:rsidRDefault="001B078A" w:rsidP="001B078A">
      <w:pPr>
        <w:spacing w:line="360" w:lineRule="auto"/>
        <w:ind w:firstLine="709"/>
        <w:jc w:val="both"/>
        <w:rPr>
          <w:noProof/>
          <w:sz w:val="28"/>
          <w:szCs w:val="28"/>
          <w:lang w:val="uk-UA"/>
        </w:rPr>
      </w:pPr>
      <w:r>
        <w:rPr>
          <w:noProof/>
          <w:sz w:val="28"/>
          <w:szCs w:val="28"/>
          <w:lang w:val="uk-UA"/>
        </w:rPr>
        <w:t xml:space="preserve">У </w:t>
      </w:r>
      <w:r w:rsidR="00046E3D">
        <w:rPr>
          <w:noProof/>
          <w:sz w:val="28"/>
          <w:szCs w:val="28"/>
          <w:lang w:val="uk-UA"/>
        </w:rPr>
        <w:t>функціональній граматиці</w:t>
      </w:r>
      <w:r>
        <w:rPr>
          <w:noProof/>
          <w:sz w:val="28"/>
          <w:szCs w:val="28"/>
          <w:lang w:val="uk-UA"/>
        </w:rPr>
        <w:t xml:space="preserve"> модальність розглядається як функціонально-семантична категорія (ФСК), яка об’єднує </w:t>
      </w:r>
      <w:r w:rsidR="00046E3D">
        <w:rPr>
          <w:noProof/>
          <w:sz w:val="28"/>
          <w:szCs w:val="28"/>
          <w:lang w:val="uk-UA"/>
        </w:rPr>
        <w:t xml:space="preserve">різнорівневі </w:t>
      </w:r>
      <w:r>
        <w:rPr>
          <w:noProof/>
          <w:sz w:val="28"/>
          <w:szCs w:val="28"/>
          <w:lang w:val="uk-UA"/>
        </w:rPr>
        <w:t xml:space="preserve">мовні засоби задля вираження певного значення. З цієї перспективи стає правомірним аналіз засобів вираження оптативної модальності через призму функціонально-семантичного поля (ФСП). </w:t>
      </w:r>
    </w:p>
    <w:p w14:paraId="59387D7E" w14:textId="74E38453" w:rsidR="001B078A" w:rsidRPr="00A9792F" w:rsidRDefault="001B078A" w:rsidP="00A9792F">
      <w:pPr>
        <w:spacing w:line="360" w:lineRule="auto"/>
        <w:ind w:firstLine="709"/>
        <w:jc w:val="both"/>
        <w:rPr>
          <w:color w:val="000000"/>
          <w:sz w:val="28"/>
          <w:szCs w:val="28"/>
          <w:lang w:val="uk-UA"/>
        </w:rPr>
      </w:pPr>
      <w:r>
        <w:rPr>
          <w:noProof/>
          <w:sz w:val="28"/>
          <w:szCs w:val="28"/>
          <w:lang w:val="uk-UA"/>
        </w:rPr>
        <w:t xml:space="preserve">Під </w:t>
      </w:r>
      <w:r>
        <w:rPr>
          <w:color w:val="000000"/>
          <w:sz w:val="28"/>
          <w:szCs w:val="28"/>
        </w:rPr>
        <w:t xml:space="preserve">ФСП розуміється </w:t>
      </w:r>
      <w:r w:rsidR="00A9792F">
        <w:rPr>
          <w:color w:val="000000"/>
          <w:sz w:val="28"/>
          <w:szCs w:val="28"/>
          <w:lang w:val="uk-UA"/>
        </w:rPr>
        <w:t xml:space="preserve">сукупність </w:t>
      </w:r>
      <w:proofErr w:type="spellStart"/>
      <w:r w:rsidR="00A9792F">
        <w:rPr>
          <w:color w:val="000000"/>
          <w:sz w:val="28"/>
          <w:szCs w:val="28"/>
          <w:lang w:val="uk-UA"/>
        </w:rPr>
        <w:t>мовних</w:t>
      </w:r>
      <w:proofErr w:type="spellEnd"/>
      <w:r w:rsidR="00A9792F">
        <w:rPr>
          <w:color w:val="000000"/>
          <w:sz w:val="28"/>
          <w:szCs w:val="28"/>
          <w:lang w:val="uk-UA"/>
        </w:rPr>
        <w:t xml:space="preserve"> засобів, що належать до різних рівнів мови, але функціонують як єдине ціле, виконуючи спільну функцію, оскільки їхній категорійний зміст є спільним</w:t>
      </w:r>
      <w:r>
        <w:rPr>
          <w:sz w:val="28"/>
          <w:szCs w:val="28"/>
        </w:rPr>
        <w:t>. Структура ФСП сприяє детальному аналізу розглядуваної ФСК, оскільки може спиратися як на граматичну категорію, так і на мовні засоби, а також мати різні типи ядра</w:t>
      </w:r>
      <w:r w:rsidRPr="001F7B0C">
        <w:rPr>
          <w:sz w:val="28"/>
          <w:szCs w:val="28"/>
        </w:rPr>
        <w:t>/</w:t>
      </w:r>
      <w:r>
        <w:rPr>
          <w:sz w:val="28"/>
          <w:szCs w:val="28"/>
        </w:rPr>
        <w:t>центру. У випадку з суб</w:t>
      </w:r>
      <w:r w:rsidRPr="001F7B0C">
        <w:rPr>
          <w:sz w:val="28"/>
          <w:szCs w:val="28"/>
        </w:rPr>
        <w:t>'</w:t>
      </w:r>
      <w:r>
        <w:rPr>
          <w:sz w:val="28"/>
          <w:szCs w:val="28"/>
        </w:rPr>
        <w:t xml:space="preserve">єктивною модальністю існує </w:t>
      </w:r>
      <w:r w:rsidR="00046E3D">
        <w:rPr>
          <w:sz w:val="28"/>
          <w:szCs w:val="28"/>
          <w:lang w:val="uk-UA"/>
        </w:rPr>
        <w:t xml:space="preserve">її </w:t>
      </w:r>
      <w:r>
        <w:rPr>
          <w:sz w:val="28"/>
          <w:szCs w:val="28"/>
        </w:rPr>
        <w:t>різноманітне виділення макро- та мікрополів у ФСП</w:t>
      </w:r>
      <w:r w:rsidR="00046E3D">
        <w:rPr>
          <w:sz w:val="28"/>
          <w:szCs w:val="28"/>
          <w:lang w:val="uk-UA"/>
        </w:rPr>
        <w:t xml:space="preserve"> модальності</w:t>
      </w:r>
      <w:r>
        <w:rPr>
          <w:sz w:val="28"/>
          <w:szCs w:val="28"/>
        </w:rPr>
        <w:t>. Серед найпоширеніших модальних значень (ймовірність, повинність, необхідність, можливість тощо) науковці також схильні виокремлювати мікрополе</w:t>
      </w:r>
      <w:r w:rsidRPr="00ED4D2F">
        <w:rPr>
          <w:sz w:val="28"/>
          <w:szCs w:val="28"/>
        </w:rPr>
        <w:t xml:space="preserve"> </w:t>
      </w:r>
      <w:r>
        <w:rPr>
          <w:sz w:val="28"/>
          <w:szCs w:val="28"/>
        </w:rPr>
        <w:t>оптативної модальності. Тож така тенденція підтверджує важливість та невід</w:t>
      </w:r>
      <w:r>
        <w:rPr>
          <w:sz w:val="28"/>
          <w:szCs w:val="28"/>
          <w:lang w:val="uk-UA"/>
        </w:rPr>
        <w:t>’</w:t>
      </w:r>
      <w:r>
        <w:rPr>
          <w:sz w:val="28"/>
          <w:szCs w:val="28"/>
        </w:rPr>
        <w:t>ємність модальності бажання у макрополі суб</w:t>
      </w:r>
      <w:r w:rsidRPr="001F7B0C">
        <w:rPr>
          <w:sz w:val="28"/>
          <w:szCs w:val="28"/>
        </w:rPr>
        <w:t>'</w:t>
      </w:r>
      <w:r>
        <w:rPr>
          <w:sz w:val="28"/>
          <w:szCs w:val="28"/>
        </w:rPr>
        <w:t>єктивної модальності.</w:t>
      </w:r>
    </w:p>
    <w:p w14:paraId="67332D9A" w14:textId="77777777" w:rsidR="001B078A" w:rsidRPr="00016D2E" w:rsidRDefault="001B078A" w:rsidP="001B078A">
      <w:pPr>
        <w:spacing w:line="360" w:lineRule="auto"/>
        <w:ind w:firstLine="709"/>
        <w:jc w:val="both"/>
        <w:rPr>
          <w:sz w:val="28"/>
          <w:szCs w:val="28"/>
          <w:lang w:val="uk-UA"/>
        </w:rPr>
      </w:pPr>
      <w:r>
        <w:rPr>
          <w:sz w:val="28"/>
          <w:szCs w:val="28"/>
        </w:rPr>
        <w:t>Розглядаючи мікропол</w:t>
      </w:r>
      <w:r>
        <w:rPr>
          <w:sz w:val="28"/>
          <w:szCs w:val="28"/>
          <w:lang w:val="uk-UA"/>
        </w:rPr>
        <w:t>я</w:t>
      </w:r>
      <w:r w:rsidRPr="00A509D0">
        <w:rPr>
          <w:sz w:val="28"/>
          <w:szCs w:val="28"/>
        </w:rPr>
        <w:t xml:space="preserve"> </w:t>
      </w:r>
      <w:r>
        <w:rPr>
          <w:sz w:val="28"/>
          <w:szCs w:val="28"/>
        </w:rPr>
        <w:t>оптативної модальності</w:t>
      </w:r>
      <w:r>
        <w:rPr>
          <w:sz w:val="28"/>
          <w:szCs w:val="28"/>
          <w:lang w:val="uk-UA"/>
        </w:rPr>
        <w:t>, запропонованих різними науковцями</w:t>
      </w:r>
      <w:r>
        <w:rPr>
          <w:sz w:val="28"/>
          <w:szCs w:val="28"/>
        </w:rPr>
        <w:t xml:space="preserve">, </w:t>
      </w:r>
      <w:r>
        <w:rPr>
          <w:sz w:val="28"/>
          <w:szCs w:val="28"/>
          <w:lang w:val="uk-UA"/>
        </w:rPr>
        <w:t xml:space="preserve">було виділено </w:t>
      </w:r>
      <w:r>
        <w:rPr>
          <w:sz w:val="28"/>
          <w:szCs w:val="28"/>
        </w:rPr>
        <w:t xml:space="preserve">декілька підходів щодо визначення складових та засобів вираження цього субполя. Перший підхід спирається на </w:t>
      </w:r>
      <w:r>
        <w:rPr>
          <w:sz w:val="28"/>
          <w:szCs w:val="28"/>
        </w:rPr>
        <w:lastRenderedPageBreak/>
        <w:t>відношення в межах речення при вираженні оптативної модальності (предикативна та предикатна бажальність), а другий підхід ґрунтується на семантичних підвидах оптативної модальності.</w:t>
      </w:r>
    </w:p>
    <w:p w14:paraId="31695D30" w14:textId="3DE00D08" w:rsidR="001B078A" w:rsidRDefault="001B078A" w:rsidP="001B078A">
      <w:pPr>
        <w:pBdr>
          <w:top w:val="nil"/>
          <w:left w:val="nil"/>
          <w:bottom w:val="nil"/>
          <w:right w:val="nil"/>
          <w:between w:val="nil"/>
        </w:pBdr>
        <w:spacing w:line="360" w:lineRule="auto"/>
        <w:ind w:firstLine="709"/>
        <w:jc w:val="both"/>
        <w:rPr>
          <w:color w:val="000000"/>
          <w:sz w:val="28"/>
          <w:szCs w:val="28"/>
        </w:rPr>
      </w:pPr>
      <w:r w:rsidRPr="00A9792F">
        <w:rPr>
          <w:i/>
          <w:iCs/>
          <w:sz w:val="28"/>
          <w:szCs w:val="28"/>
        </w:rPr>
        <w:t>ФСП оптативної модальності</w:t>
      </w:r>
      <w:r>
        <w:rPr>
          <w:sz w:val="28"/>
          <w:szCs w:val="28"/>
        </w:rPr>
        <w:t xml:space="preserve"> </w:t>
      </w:r>
      <w:r w:rsidR="00A56C3E">
        <w:rPr>
          <w:sz w:val="28"/>
          <w:szCs w:val="28"/>
          <w:lang w:val="uk-UA"/>
        </w:rPr>
        <w:t>сформоване</w:t>
      </w:r>
      <w:r w:rsidR="00A9792F">
        <w:rPr>
          <w:sz w:val="28"/>
          <w:szCs w:val="28"/>
          <w:lang w:val="uk-UA"/>
        </w:rPr>
        <w:t xml:space="preserve"> наступним чином</w:t>
      </w:r>
      <w:r>
        <w:rPr>
          <w:sz w:val="28"/>
          <w:szCs w:val="28"/>
        </w:rPr>
        <w:t xml:space="preserve">: </w:t>
      </w:r>
      <w:r w:rsidR="00E21F75">
        <w:rPr>
          <w:i/>
          <w:iCs/>
          <w:sz w:val="28"/>
          <w:szCs w:val="28"/>
          <w:u w:val="single"/>
          <w:lang w:val="uk-UA"/>
        </w:rPr>
        <w:t>ядро</w:t>
      </w:r>
      <w:r w:rsidR="00E21F75" w:rsidRPr="00E21F75">
        <w:rPr>
          <w:i/>
          <w:iCs/>
          <w:sz w:val="28"/>
          <w:szCs w:val="28"/>
          <w:lang w:val="uk-UA"/>
        </w:rPr>
        <w:t xml:space="preserve"> </w:t>
      </w:r>
      <w:r>
        <w:rPr>
          <w:sz w:val="28"/>
          <w:szCs w:val="28"/>
        </w:rPr>
        <w:t xml:space="preserve">(власне бажання) – 38%, </w:t>
      </w:r>
      <w:proofErr w:type="spellStart"/>
      <w:r w:rsidRPr="00D131F5">
        <w:rPr>
          <w:i/>
          <w:iCs/>
          <w:sz w:val="28"/>
          <w:szCs w:val="28"/>
          <w:u w:val="single"/>
          <w:lang w:val="uk-UA"/>
        </w:rPr>
        <w:t>приядрова</w:t>
      </w:r>
      <w:proofErr w:type="spellEnd"/>
      <w:r w:rsidRPr="00D131F5">
        <w:rPr>
          <w:i/>
          <w:iCs/>
          <w:sz w:val="28"/>
          <w:szCs w:val="28"/>
          <w:u w:val="single"/>
        </w:rPr>
        <w:t xml:space="preserve"> зона</w:t>
      </w:r>
      <w:r>
        <w:rPr>
          <w:sz w:val="28"/>
          <w:szCs w:val="28"/>
        </w:rPr>
        <w:t xml:space="preserve"> </w:t>
      </w:r>
      <w:r w:rsidRPr="00E003F9">
        <w:rPr>
          <w:color w:val="000000"/>
          <w:sz w:val="28"/>
          <w:szCs w:val="28"/>
        </w:rPr>
        <w:t>(бажання-намір) – 35%</w:t>
      </w:r>
      <w:r>
        <w:rPr>
          <w:color w:val="000000"/>
          <w:sz w:val="28"/>
          <w:szCs w:val="28"/>
        </w:rPr>
        <w:t xml:space="preserve">, </w:t>
      </w:r>
      <w:r w:rsidRPr="00D131F5">
        <w:rPr>
          <w:i/>
          <w:iCs/>
          <w:color w:val="000000"/>
          <w:sz w:val="28"/>
          <w:szCs w:val="28"/>
          <w:u w:val="single"/>
        </w:rPr>
        <w:t>найближча периферійна зона</w:t>
      </w:r>
      <w:r>
        <w:rPr>
          <w:color w:val="000000"/>
          <w:sz w:val="28"/>
          <w:szCs w:val="28"/>
        </w:rPr>
        <w:t xml:space="preserve"> </w:t>
      </w:r>
      <w:r w:rsidRPr="00E003F9">
        <w:rPr>
          <w:color w:val="000000"/>
          <w:sz w:val="28"/>
          <w:szCs w:val="28"/>
        </w:rPr>
        <w:t>(гіпотетичне бажання) – 13%</w:t>
      </w:r>
      <w:r>
        <w:rPr>
          <w:color w:val="000000"/>
          <w:sz w:val="28"/>
          <w:szCs w:val="28"/>
        </w:rPr>
        <w:t xml:space="preserve">, </w:t>
      </w:r>
      <w:r w:rsidRPr="00D131F5">
        <w:rPr>
          <w:i/>
          <w:iCs/>
          <w:color w:val="000000"/>
          <w:sz w:val="28"/>
          <w:szCs w:val="28"/>
          <w:u w:val="single"/>
        </w:rPr>
        <w:t>віддалена периферійна зона</w:t>
      </w:r>
      <w:r>
        <w:rPr>
          <w:color w:val="000000"/>
          <w:sz w:val="28"/>
          <w:szCs w:val="28"/>
        </w:rPr>
        <w:t xml:space="preserve"> </w:t>
      </w:r>
      <w:r w:rsidRPr="00E003F9">
        <w:rPr>
          <w:color w:val="000000"/>
          <w:sz w:val="28"/>
          <w:szCs w:val="28"/>
        </w:rPr>
        <w:t>(бажання спрямоване на отримання певної інформації) – 9%</w:t>
      </w:r>
      <w:r>
        <w:rPr>
          <w:color w:val="000000"/>
          <w:sz w:val="28"/>
          <w:szCs w:val="28"/>
        </w:rPr>
        <w:t xml:space="preserve">, </w:t>
      </w:r>
      <w:r w:rsidRPr="00D131F5">
        <w:rPr>
          <w:i/>
          <w:iCs/>
          <w:color w:val="000000"/>
          <w:sz w:val="28"/>
          <w:szCs w:val="28"/>
          <w:u w:val="single"/>
        </w:rPr>
        <w:t>найбільш віддалена периферійна зона</w:t>
      </w:r>
      <w:r>
        <w:rPr>
          <w:color w:val="000000"/>
          <w:sz w:val="28"/>
          <w:szCs w:val="28"/>
        </w:rPr>
        <w:t xml:space="preserve"> </w:t>
      </w:r>
      <w:r w:rsidRPr="00E003F9">
        <w:rPr>
          <w:color w:val="000000"/>
          <w:sz w:val="28"/>
          <w:szCs w:val="28"/>
        </w:rPr>
        <w:t>(бажання-порада) –5%.</w:t>
      </w:r>
      <w:r>
        <w:rPr>
          <w:color w:val="000000"/>
          <w:sz w:val="28"/>
          <w:szCs w:val="28"/>
        </w:rPr>
        <w:t xml:space="preserve"> Аналізоване ФСП можна назвати моноцентричним, адже його ядром є граматична категорія – модальність.</w:t>
      </w:r>
    </w:p>
    <w:p w14:paraId="7D2BC8FD" w14:textId="77777777" w:rsidR="00E854BF" w:rsidRDefault="001B078A" w:rsidP="001B078A">
      <w:pPr>
        <w:spacing w:line="360" w:lineRule="auto"/>
        <w:ind w:firstLine="709"/>
        <w:jc w:val="both"/>
        <w:rPr>
          <w:sz w:val="28"/>
          <w:szCs w:val="28"/>
          <w:lang w:val="uk-UA"/>
        </w:rPr>
      </w:pPr>
      <w:r>
        <w:rPr>
          <w:color w:val="000000"/>
          <w:sz w:val="28"/>
          <w:szCs w:val="28"/>
          <w:lang w:val="uk-UA"/>
        </w:rPr>
        <w:t xml:space="preserve">Таким чином </w:t>
      </w:r>
      <w:r>
        <w:rPr>
          <w:sz w:val="28"/>
          <w:szCs w:val="28"/>
          <w:lang w:val="uk-UA"/>
        </w:rPr>
        <w:t xml:space="preserve">у нашому дослідженні було виділено наступні підвиди оптативної модальності: </w:t>
      </w:r>
      <w:r w:rsidRPr="00D131F5">
        <w:rPr>
          <w:i/>
          <w:iCs/>
          <w:sz w:val="28"/>
          <w:szCs w:val="28"/>
          <w:lang w:val="uk-UA"/>
        </w:rPr>
        <w:t>власне бажання</w:t>
      </w:r>
      <w:r>
        <w:rPr>
          <w:sz w:val="28"/>
          <w:szCs w:val="28"/>
          <w:lang w:val="uk-UA"/>
        </w:rPr>
        <w:t xml:space="preserve">; </w:t>
      </w:r>
      <w:r w:rsidRPr="00D131F5">
        <w:rPr>
          <w:i/>
          <w:iCs/>
          <w:sz w:val="28"/>
          <w:szCs w:val="28"/>
          <w:lang w:val="uk-UA"/>
        </w:rPr>
        <w:t>бажання-намір</w:t>
      </w:r>
      <w:r>
        <w:rPr>
          <w:sz w:val="28"/>
          <w:szCs w:val="28"/>
          <w:lang w:val="uk-UA"/>
        </w:rPr>
        <w:t xml:space="preserve">; </w:t>
      </w:r>
      <w:r w:rsidRPr="00D131F5">
        <w:rPr>
          <w:i/>
          <w:iCs/>
          <w:sz w:val="28"/>
          <w:szCs w:val="28"/>
          <w:lang w:val="uk-UA"/>
        </w:rPr>
        <w:t>гіпотетичне бажання</w:t>
      </w:r>
      <w:r>
        <w:rPr>
          <w:sz w:val="28"/>
          <w:szCs w:val="28"/>
          <w:lang w:val="uk-UA"/>
        </w:rPr>
        <w:t xml:space="preserve">; </w:t>
      </w:r>
      <w:r w:rsidRPr="00D131F5">
        <w:rPr>
          <w:i/>
          <w:iCs/>
          <w:sz w:val="28"/>
          <w:szCs w:val="28"/>
          <w:lang w:val="uk-UA"/>
        </w:rPr>
        <w:t>бажання, спрямоване на отримання певної інформації</w:t>
      </w:r>
      <w:r>
        <w:rPr>
          <w:sz w:val="28"/>
          <w:szCs w:val="28"/>
          <w:lang w:val="uk-UA"/>
        </w:rPr>
        <w:t xml:space="preserve"> та </w:t>
      </w:r>
      <w:r w:rsidRPr="00D131F5">
        <w:rPr>
          <w:i/>
          <w:iCs/>
          <w:sz w:val="28"/>
          <w:szCs w:val="28"/>
          <w:lang w:val="uk-UA"/>
        </w:rPr>
        <w:t>бажання-порада</w:t>
      </w:r>
      <w:r>
        <w:rPr>
          <w:sz w:val="28"/>
          <w:szCs w:val="28"/>
          <w:lang w:val="uk-UA"/>
        </w:rPr>
        <w:t xml:space="preserve">. </w:t>
      </w:r>
    </w:p>
    <w:p w14:paraId="57B6F499" w14:textId="4683F4A2" w:rsidR="00A9792F" w:rsidRPr="00A9792F" w:rsidRDefault="00A9792F" w:rsidP="00A9792F">
      <w:pPr>
        <w:pBdr>
          <w:top w:val="nil"/>
          <w:left w:val="nil"/>
          <w:bottom w:val="nil"/>
          <w:right w:val="nil"/>
          <w:between w:val="nil"/>
        </w:pBdr>
        <w:spacing w:line="360" w:lineRule="auto"/>
        <w:ind w:firstLine="709"/>
        <w:jc w:val="both"/>
        <w:rPr>
          <w:sz w:val="28"/>
          <w:szCs w:val="28"/>
          <w:lang w:val="uk-UA"/>
        </w:rPr>
      </w:pPr>
      <w:r w:rsidRPr="00F669AC">
        <w:rPr>
          <w:i/>
          <w:iCs/>
          <w:sz w:val="28"/>
          <w:szCs w:val="28"/>
          <w:lang w:val="uk-UA"/>
        </w:rPr>
        <w:t>Власне бажання</w:t>
      </w:r>
      <w:r>
        <w:rPr>
          <w:sz w:val="28"/>
          <w:szCs w:val="28"/>
          <w:lang w:val="uk-UA"/>
        </w:rPr>
        <w:t xml:space="preserve"> є ядром оптативної модальності, оскільки воно позбавлене будь-яких вторинних конотацій. </w:t>
      </w:r>
      <w:r w:rsidRPr="00F669AC">
        <w:rPr>
          <w:i/>
          <w:iCs/>
          <w:sz w:val="28"/>
          <w:szCs w:val="28"/>
          <w:lang w:val="uk-UA"/>
        </w:rPr>
        <w:t>Бажання-намір</w:t>
      </w:r>
      <w:r>
        <w:rPr>
          <w:sz w:val="28"/>
          <w:szCs w:val="28"/>
          <w:lang w:val="uk-UA"/>
        </w:rPr>
        <w:t xml:space="preserve"> передає заплановану дію мовця, маючи на меті досягнення певної цілі. </w:t>
      </w:r>
      <w:r w:rsidRPr="00F669AC">
        <w:rPr>
          <w:i/>
          <w:iCs/>
          <w:sz w:val="28"/>
          <w:szCs w:val="28"/>
          <w:lang w:val="uk-UA"/>
        </w:rPr>
        <w:t xml:space="preserve">Гіпотетичне бажання </w:t>
      </w:r>
      <w:r>
        <w:rPr>
          <w:sz w:val="28"/>
          <w:szCs w:val="28"/>
          <w:lang w:val="uk-UA"/>
        </w:rPr>
        <w:t xml:space="preserve">формується на основі припущень або змодельованих сценаріїв. </w:t>
      </w:r>
      <w:r w:rsidRPr="00F669AC">
        <w:rPr>
          <w:i/>
          <w:iCs/>
          <w:sz w:val="28"/>
          <w:szCs w:val="28"/>
          <w:lang w:val="uk-UA"/>
        </w:rPr>
        <w:t>Бажання, спрямоване на отримання певної інформації</w:t>
      </w:r>
      <w:r>
        <w:rPr>
          <w:sz w:val="28"/>
          <w:szCs w:val="28"/>
          <w:lang w:val="uk-UA"/>
        </w:rPr>
        <w:t xml:space="preserve">, </w:t>
      </w:r>
      <w:r w:rsidR="00A56C3E">
        <w:rPr>
          <w:sz w:val="28"/>
          <w:szCs w:val="28"/>
          <w:lang w:val="uk-UA"/>
        </w:rPr>
        <w:t>висловлює</w:t>
      </w:r>
      <w:r>
        <w:rPr>
          <w:sz w:val="28"/>
          <w:szCs w:val="28"/>
          <w:lang w:val="uk-UA"/>
        </w:rPr>
        <w:t xml:space="preserve"> потребу мовця в отриманні конкретних даних, необхідних для розуміння, розв’язання проблеми чи задоволення зацікавленості. </w:t>
      </w:r>
      <w:r w:rsidRPr="00F669AC">
        <w:rPr>
          <w:i/>
          <w:iCs/>
          <w:sz w:val="28"/>
          <w:szCs w:val="28"/>
          <w:lang w:val="uk-UA"/>
        </w:rPr>
        <w:t>Бажання-порада</w:t>
      </w:r>
      <w:r>
        <w:rPr>
          <w:sz w:val="28"/>
          <w:szCs w:val="28"/>
          <w:lang w:val="uk-UA"/>
        </w:rPr>
        <w:t xml:space="preserve"> має форму пропозиції, яка спрямована на рішення адресата.</w:t>
      </w:r>
    </w:p>
    <w:p w14:paraId="63F432FF" w14:textId="53029A7D" w:rsidR="001B078A" w:rsidRDefault="00A9792F" w:rsidP="001B078A">
      <w:pPr>
        <w:pBdr>
          <w:top w:val="nil"/>
          <w:left w:val="nil"/>
          <w:bottom w:val="nil"/>
          <w:right w:val="nil"/>
          <w:between w:val="nil"/>
        </w:pBdr>
        <w:spacing w:line="360" w:lineRule="auto"/>
        <w:ind w:firstLine="709"/>
        <w:jc w:val="both"/>
        <w:rPr>
          <w:color w:val="000000"/>
          <w:sz w:val="28"/>
          <w:szCs w:val="28"/>
        </w:rPr>
      </w:pPr>
      <w:r>
        <w:rPr>
          <w:color w:val="000000"/>
          <w:sz w:val="28"/>
          <w:szCs w:val="28"/>
          <w:lang w:val="uk-UA"/>
        </w:rPr>
        <w:t>Задля</w:t>
      </w:r>
      <w:r w:rsidR="001B078A">
        <w:rPr>
          <w:color w:val="000000"/>
          <w:sz w:val="28"/>
          <w:szCs w:val="28"/>
        </w:rPr>
        <w:t xml:space="preserve"> детального аналізу наведених </w:t>
      </w:r>
      <w:r w:rsidR="001B078A">
        <w:rPr>
          <w:color w:val="000000"/>
          <w:sz w:val="28"/>
          <w:szCs w:val="28"/>
          <w:lang w:val="uk-UA"/>
        </w:rPr>
        <w:t>під</w:t>
      </w:r>
      <w:r w:rsidR="001B078A">
        <w:rPr>
          <w:color w:val="000000"/>
          <w:sz w:val="28"/>
          <w:szCs w:val="28"/>
        </w:rPr>
        <w:t>видів оптативної модальності були сформовані поліцентричні ФСП, компонентами яких виступають мовні засоби. ФСП характеризуються дифузною структурою, адже не мають чітко</w:t>
      </w:r>
      <w:r w:rsidR="00E854BF">
        <w:rPr>
          <w:color w:val="000000"/>
          <w:sz w:val="28"/>
          <w:szCs w:val="28"/>
          <w:lang w:val="uk-UA"/>
        </w:rPr>
        <w:t>ї</w:t>
      </w:r>
      <w:r w:rsidR="001B078A">
        <w:rPr>
          <w:color w:val="000000"/>
          <w:sz w:val="28"/>
          <w:szCs w:val="28"/>
        </w:rPr>
        <w:t xml:space="preserve"> межі між ядром і периферією.</w:t>
      </w:r>
    </w:p>
    <w:p w14:paraId="2A555228" w14:textId="096BFCD2" w:rsidR="001B078A" w:rsidRDefault="001B078A" w:rsidP="001B078A">
      <w:pPr>
        <w:pBdr>
          <w:top w:val="nil"/>
          <w:left w:val="nil"/>
          <w:bottom w:val="nil"/>
          <w:right w:val="nil"/>
          <w:between w:val="nil"/>
        </w:pBdr>
        <w:spacing w:line="360" w:lineRule="auto"/>
        <w:ind w:firstLine="709"/>
        <w:jc w:val="both"/>
        <w:rPr>
          <w:sz w:val="28"/>
          <w:szCs w:val="28"/>
        </w:rPr>
      </w:pPr>
      <w:r w:rsidRPr="00F669AC">
        <w:rPr>
          <w:i/>
          <w:iCs/>
          <w:sz w:val="28"/>
          <w:szCs w:val="28"/>
        </w:rPr>
        <w:t>ФСП мовних засобів вираження</w:t>
      </w:r>
      <w:r w:rsidRPr="00E003F9">
        <w:rPr>
          <w:sz w:val="28"/>
          <w:szCs w:val="28"/>
        </w:rPr>
        <w:t xml:space="preserve"> </w:t>
      </w:r>
      <w:r w:rsidRPr="00D131F5">
        <w:rPr>
          <w:i/>
          <w:iCs/>
          <w:sz w:val="28"/>
          <w:szCs w:val="28"/>
        </w:rPr>
        <w:t>власне бажання</w:t>
      </w:r>
      <w:r w:rsidRPr="00E003F9">
        <w:rPr>
          <w:sz w:val="28"/>
          <w:szCs w:val="28"/>
        </w:rPr>
        <w:t xml:space="preserve"> складається з </w:t>
      </w:r>
      <w:r w:rsidR="00B6708C">
        <w:rPr>
          <w:i/>
          <w:iCs/>
          <w:sz w:val="28"/>
          <w:szCs w:val="28"/>
          <w:u w:val="single"/>
          <w:lang w:val="uk-UA"/>
        </w:rPr>
        <w:t>ядра</w:t>
      </w:r>
      <w:r w:rsidRPr="00E003F9">
        <w:rPr>
          <w:sz w:val="28"/>
          <w:szCs w:val="28"/>
        </w:rPr>
        <w:t xml:space="preserve"> (дієслова з модальним значенням бажання) – 46%, </w:t>
      </w:r>
      <w:proofErr w:type="spellStart"/>
      <w:r w:rsidRPr="00D131F5">
        <w:rPr>
          <w:i/>
          <w:iCs/>
          <w:sz w:val="28"/>
          <w:szCs w:val="28"/>
          <w:u w:val="single"/>
          <w:lang w:val="uk-UA"/>
        </w:rPr>
        <w:t>приядрової</w:t>
      </w:r>
      <w:proofErr w:type="spellEnd"/>
      <w:r w:rsidRPr="00D131F5">
        <w:rPr>
          <w:i/>
          <w:iCs/>
          <w:sz w:val="28"/>
          <w:szCs w:val="28"/>
          <w:u w:val="single"/>
        </w:rPr>
        <w:t xml:space="preserve"> зони</w:t>
      </w:r>
      <w:r w:rsidRPr="00E003F9">
        <w:rPr>
          <w:sz w:val="28"/>
          <w:szCs w:val="28"/>
        </w:rPr>
        <w:t xml:space="preserve"> (дієслівні словосполучення з модальним значенням бажання) – 27%, </w:t>
      </w:r>
      <w:r w:rsidRPr="00D131F5">
        <w:rPr>
          <w:i/>
          <w:iCs/>
          <w:sz w:val="28"/>
          <w:szCs w:val="28"/>
          <w:u w:val="single"/>
        </w:rPr>
        <w:t xml:space="preserve">найближчої </w:t>
      </w:r>
      <w:r w:rsidRPr="00D131F5">
        <w:rPr>
          <w:i/>
          <w:iCs/>
          <w:sz w:val="28"/>
          <w:szCs w:val="28"/>
          <w:u w:val="single"/>
        </w:rPr>
        <w:lastRenderedPageBreak/>
        <w:t>периферійної зони</w:t>
      </w:r>
      <w:r w:rsidRPr="00E003F9">
        <w:rPr>
          <w:sz w:val="28"/>
          <w:szCs w:val="28"/>
        </w:rPr>
        <w:t xml:space="preserve"> (синтаксичні комплекси) – 23%</w:t>
      </w:r>
      <w:r>
        <w:rPr>
          <w:sz w:val="28"/>
          <w:szCs w:val="28"/>
        </w:rPr>
        <w:t xml:space="preserve"> та </w:t>
      </w:r>
      <w:r w:rsidRPr="00D131F5">
        <w:rPr>
          <w:i/>
          <w:iCs/>
          <w:sz w:val="28"/>
          <w:szCs w:val="28"/>
          <w:u w:val="single"/>
        </w:rPr>
        <w:t>віддаленої периферійної зони</w:t>
      </w:r>
      <w:r w:rsidRPr="00E003F9">
        <w:rPr>
          <w:sz w:val="28"/>
          <w:szCs w:val="28"/>
        </w:rPr>
        <w:t xml:space="preserve"> (іменники з модальним значенням бажання) – 4%.</w:t>
      </w:r>
    </w:p>
    <w:p w14:paraId="263D8321" w14:textId="6FAB32D1" w:rsidR="001B078A" w:rsidRPr="0032357F" w:rsidRDefault="001B078A" w:rsidP="001B078A">
      <w:pPr>
        <w:pBdr>
          <w:top w:val="nil"/>
          <w:left w:val="nil"/>
          <w:bottom w:val="nil"/>
          <w:right w:val="nil"/>
          <w:between w:val="nil"/>
        </w:pBdr>
        <w:spacing w:line="360" w:lineRule="auto"/>
        <w:ind w:firstLine="709"/>
        <w:jc w:val="both"/>
        <w:rPr>
          <w:sz w:val="28"/>
          <w:szCs w:val="28"/>
        </w:rPr>
      </w:pPr>
      <w:r>
        <w:rPr>
          <w:sz w:val="28"/>
          <w:szCs w:val="28"/>
        </w:rPr>
        <w:t>Аналіз репрезентативного матеріалу дозволив виявити поширені дієслова</w:t>
      </w:r>
      <w:r w:rsidR="00A56C3E">
        <w:rPr>
          <w:sz w:val="28"/>
          <w:szCs w:val="28"/>
          <w:lang w:val="uk-UA"/>
        </w:rPr>
        <w:t xml:space="preserve"> та дієслівні сполучення</w:t>
      </w:r>
      <w:r>
        <w:rPr>
          <w:sz w:val="28"/>
          <w:szCs w:val="28"/>
        </w:rPr>
        <w:t xml:space="preserve"> (</w:t>
      </w:r>
      <w:r w:rsidRPr="00DB5DA9">
        <w:rPr>
          <w:i/>
          <w:sz w:val="28"/>
          <w:szCs w:val="28"/>
        </w:rPr>
        <w:t xml:space="preserve">want, wish, </w:t>
      </w:r>
      <w:r w:rsidR="00A9792F" w:rsidRPr="00DB5DA9">
        <w:rPr>
          <w:i/>
          <w:sz w:val="28"/>
          <w:szCs w:val="28"/>
        </w:rPr>
        <w:t>hope</w:t>
      </w:r>
      <w:r w:rsidR="00A9792F">
        <w:rPr>
          <w:i/>
          <w:sz w:val="28"/>
          <w:szCs w:val="28"/>
          <w:lang w:val="uk-UA"/>
        </w:rPr>
        <w:t xml:space="preserve">, </w:t>
      </w:r>
      <w:r w:rsidRPr="00DB5DA9">
        <w:rPr>
          <w:i/>
          <w:sz w:val="28"/>
          <w:szCs w:val="28"/>
        </w:rPr>
        <w:t xml:space="preserve">long, will, </w:t>
      </w:r>
      <w:r w:rsidRPr="00DB5DA9">
        <w:rPr>
          <w:i/>
          <w:color w:val="000000"/>
          <w:sz w:val="28"/>
          <w:szCs w:val="28"/>
        </w:rPr>
        <w:t>ask</w:t>
      </w:r>
      <w:r w:rsidRPr="00A56C3E">
        <w:rPr>
          <w:i/>
          <w:color w:val="000000"/>
          <w:sz w:val="28"/>
          <w:szCs w:val="28"/>
        </w:rPr>
        <w:t xml:space="preserve"> </w:t>
      </w:r>
      <w:r w:rsidRPr="00DB5DA9">
        <w:rPr>
          <w:i/>
          <w:color w:val="000000"/>
          <w:sz w:val="28"/>
          <w:szCs w:val="28"/>
        </w:rPr>
        <w:t>for, wait</w:t>
      </w:r>
      <w:r w:rsidRPr="00A56C3E">
        <w:rPr>
          <w:i/>
          <w:color w:val="000000"/>
          <w:sz w:val="28"/>
          <w:szCs w:val="28"/>
        </w:rPr>
        <w:t xml:space="preserve"> </w:t>
      </w:r>
      <w:r w:rsidRPr="00DB5DA9">
        <w:rPr>
          <w:i/>
          <w:color w:val="000000"/>
          <w:sz w:val="28"/>
          <w:szCs w:val="28"/>
        </w:rPr>
        <w:t>for, feel</w:t>
      </w:r>
      <w:r w:rsidRPr="00A56C3E">
        <w:rPr>
          <w:i/>
          <w:color w:val="000000"/>
          <w:sz w:val="28"/>
          <w:szCs w:val="28"/>
        </w:rPr>
        <w:t xml:space="preserve"> </w:t>
      </w:r>
      <w:r w:rsidRPr="00DB5DA9">
        <w:rPr>
          <w:i/>
          <w:color w:val="000000"/>
          <w:sz w:val="28"/>
          <w:szCs w:val="28"/>
        </w:rPr>
        <w:t>like, be</w:t>
      </w:r>
      <w:r w:rsidRPr="00A56C3E">
        <w:rPr>
          <w:i/>
          <w:color w:val="000000"/>
          <w:sz w:val="28"/>
          <w:szCs w:val="28"/>
        </w:rPr>
        <w:t xml:space="preserve"> </w:t>
      </w:r>
      <w:r w:rsidRPr="00DB5DA9">
        <w:rPr>
          <w:i/>
          <w:color w:val="000000"/>
          <w:sz w:val="28"/>
          <w:szCs w:val="28"/>
        </w:rPr>
        <w:t>sick</w:t>
      </w:r>
      <w:r w:rsidRPr="00A56C3E">
        <w:rPr>
          <w:i/>
          <w:color w:val="000000"/>
          <w:sz w:val="28"/>
          <w:szCs w:val="28"/>
        </w:rPr>
        <w:t xml:space="preserve"> </w:t>
      </w:r>
      <w:r w:rsidRPr="00DB5DA9">
        <w:rPr>
          <w:i/>
          <w:color w:val="000000"/>
          <w:sz w:val="28"/>
          <w:szCs w:val="28"/>
        </w:rPr>
        <w:t>of,</w:t>
      </w:r>
      <w:r w:rsidR="00A56C3E">
        <w:rPr>
          <w:i/>
          <w:color w:val="000000"/>
          <w:sz w:val="28"/>
          <w:szCs w:val="28"/>
          <w:lang w:val="uk-UA"/>
        </w:rPr>
        <w:t xml:space="preserve"> </w:t>
      </w:r>
      <w:r w:rsidRPr="00DB5DA9">
        <w:rPr>
          <w:i/>
          <w:color w:val="000000"/>
          <w:sz w:val="28"/>
          <w:szCs w:val="28"/>
        </w:rPr>
        <w:t>itch</w:t>
      </w:r>
      <w:r w:rsidRPr="00A56C3E">
        <w:rPr>
          <w:i/>
          <w:color w:val="000000"/>
          <w:sz w:val="28"/>
          <w:szCs w:val="28"/>
        </w:rPr>
        <w:t xml:space="preserve"> </w:t>
      </w:r>
      <w:r w:rsidRPr="00DB5DA9">
        <w:rPr>
          <w:i/>
          <w:color w:val="000000"/>
          <w:sz w:val="28"/>
          <w:szCs w:val="28"/>
        </w:rPr>
        <w:t>to,</w:t>
      </w:r>
      <w:r w:rsidRPr="00A56C3E">
        <w:rPr>
          <w:i/>
          <w:color w:val="000000"/>
          <w:sz w:val="28"/>
          <w:szCs w:val="28"/>
        </w:rPr>
        <w:t xml:space="preserve"> </w:t>
      </w:r>
      <w:r w:rsidRPr="00DB5DA9">
        <w:rPr>
          <w:i/>
          <w:color w:val="000000"/>
          <w:sz w:val="28"/>
          <w:szCs w:val="28"/>
        </w:rPr>
        <w:t>cry</w:t>
      </w:r>
      <w:r w:rsidRPr="00A56C3E">
        <w:rPr>
          <w:i/>
          <w:color w:val="000000"/>
          <w:sz w:val="28"/>
          <w:szCs w:val="28"/>
        </w:rPr>
        <w:t xml:space="preserve"> </w:t>
      </w:r>
      <w:r w:rsidRPr="00DB5DA9">
        <w:rPr>
          <w:i/>
          <w:color w:val="000000"/>
          <w:sz w:val="28"/>
          <w:szCs w:val="28"/>
        </w:rPr>
        <w:t>for</w:t>
      </w:r>
      <w:r>
        <w:rPr>
          <w:sz w:val="28"/>
          <w:szCs w:val="28"/>
        </w:rPr>
        <w:t>) та іменники (</w:t>
      </w:r>
      <w:r w:rsidRPr="00DB5DA9">
        <w:rPr>
          <w:i/>
          <w:color w:val="000000"/>
          <w:sz w:val="28"/>
          <w:szCs w:val="28"/>
        </w:rPr>
        <w:t>a desire, a hope, a wish, a will</w:t>
      </w:r>
      <w:r>
        <w:rPr>
          <w:sz w:val="28"/>
          <w:szCs w:val="28"/>
        </w:rPr>
        <w:t>), які виражають власне бажання, а також структуру дієслівних словосполучень (</w:t>
      </w:r>
      <w:r w:rsidRPr="00DB5DA9">
        <w:rPr>
          <w:i/>
          <w:color w:val="000000"/>
          <w:sz w:val="28"/>
          <w:szCs w:val="28"/>
        </w:rPr>
        <w:t>verb + infinitive, verb + noun/object</w:t>
      </w:r>
      <w:r>
        <w:rPr>
          <w:sz w:val="28"/>
          <w:szCs w:val="28"/>
        </w:rPr>
        <w:t>) та синтаксичних комплексів (</w:t>
      </w:r>
      <w:r w:rsidRPr="00DB5DA9">
        <w:rPr>
          <w:i/>
          <w:color w:val="000000"/>
          <w:sz w:val="28"/>
          <w:szCs w:val="28"/>
        </w:rPr>
        <w:t>the</w:t>
      </w:r>
      <w:r w:rsidRPr="00A56C3E">
        <w:rPr>
          <w:i/>
          <w:color w:val="000000"/>
          <w:sz w:val="28"/>
          <w:szCs w:val="28"/>
        </w:rPr>
        <w:t xml:space="preserve"> </w:t>
      </w:r>
      <w:r w:rsidRPr="00DB5DA9">
        <w:rPr>
          <w:i/>
          <w:color w:val="000000"/>
          <w:sz w:val="28"/>
          <w:szCs w:val="28"/>
        </w:rPr>
        <w:t>complex</w:t>
      </w:r>
      <w:r w:rsidRPr="00A56C3E">
        <w:rPr>
          <w:i/>
          <w:color w:val="000000"/>
          <w:sz w:val="28"/>
          <w:szCs w:val="28"/>
        </w:rPr>
        <w:t xml:space="preserve"> </w:t>
      </w:r>
      <w:r w:rsidRPr="00DB5DA9">
        <w:rPr>
          <w:i/>
          <w:color w:val="000000"/>
          <w:sz w:val="28"/>
          <w:szCs w:val="28"/>
        </w:rPr>
        <w:t>object, the</w:t>
      </w:r>
      <w:r w:rsidRPr="00A56C3E">
        <w:rPr>
          <w:i/>
          <w:color w:val="000000"/>
          <w:sz w:val="28"/>
          <w:szCs w:val="28"/>
        </w:rPr>
        <w:t xml:space="preserve"> </w:t>
      </w:r>
      <w:r w:rsidRPr="00DB5DA9">
        <w:rPr>
          <w:i/>
          <w:color w:val="000000"/>
          <w:sz w:val="28"/>
          <w:szCs w:val="28"/>
        </w:rPr>
        <w:t>for-complex</w:t>
      </w:r>
      <w:r>
        <w:rPr>
          <w:sz w:val="28"/>
          <w:szCs w:val="28"/>
        </w:rPr>
        <w:t>).</w:t>
      </w:r>
    </w:p>
    <w:p w14:paraId="20DC3E1D" w14:textId="6CD0C80A" w:rsidR="001B078A" w:rsidRDefault="001B078A" w:rsidP="001B078A">
      <w:pPr>
        <w:pBdr>
          <w:top w:val="nil"/>
          <w:left w:val="nil"/>
          <w:bottom w:val="nil"/>
          <w:right w:val="nil"/>
          <w:between w:val="nil"/>
        </w:pBdr>
        <w:spacing w:line="360" w:lineRule="auto"/>
        <w:ind w:firstLine="709"/>
        <w:jc w:val="both"/>
        <w:rPr>
          <w:sz w:val="28"/>
          <w:szCs w:val="28"/>
        </w:rPr>
      </w:pPr>
      <w:r w:rsidRPr="00A9792F">
        <w:rPr>
          <w:i/>
          <w:iCs/>
          <w:sz w:val="28"/>
          <w:szCs w:val="28"/>
        </w:rPr>
        <w:t>ФСП</w:t>
      </w:r>
      <w:r w:rsidRPr="00E003F9">
        <w:rPr>
          <w:sz w:val="28"/>
          <w:szCs w:val="28"/>
        </w:rPr>
        <w:t xml:space="preserve"> </w:t>
      </w:r>
      <w:r w:rsidRPr="00A9792F">
        <w:rPr>
          <w:i/>
          <w:iCs/>
          <w:sz w:val="28"/>
          <w:szCs w:val="28"/>
        </w:rPr>
        <w:t>мовних засобів вираження</w:t>
      </w:r>
      <w:r w:rsidRPr="00E003F9">
        <w:rPr>
          <w:sz w:val="28"/>
          <w:szCs w:val="28"/>
        </w:rPr>
        <w:t xml:space="preserve"> </w:t>
      </w:r>
      <w:r w:rsidRPr="00D131F5">
        <w:rPr>
          <w:i/>
          <w:iCs/>
          <w:sz w:val="28"/>
          <w:szCs w:val="28"/>
        </w:rPr>
        <w:t>бажання-намір</w:t>
      </w:r>
      <w:r>
        <w:rPr>
          <w:sz w:val="28"/>
          <w:szCs w:val="28"/>
        </w:rPr>
        <w:t xml:space="preserve"> сформовано таким чином: </w:t>
      </w:r>
      <w:r w:rsidR="00E21F75">
        <w:rPr>
          <w:i/>
          <w:iCs/>
          <w:sz w:val="28"/>
          <w:szCs w:val="28"/>
          <w:u w:val="single"/>
          <w:lang w:val="uk-UA"/>
        </w:rPr>
        <w:t>ядро</w:t>
      </w:r>
      <w:r>
        <w:rPr>
          <w:sz w:val="28"/>
          <w:szCs w:val="28"/>
        </w:rPr>
        <w:t xml:space="preserve"> </w:t>
      </w:r>
      <w:r w:rsidRPr="00E003F9">
        <w:rPr>
          <w:sz w:val="28"/>
          <w:szCs w:val="28"/>
        </w:rPr>
        <w:t>(дієслівні словосполучення з модальним значенням бажання) – 47%,</w:t>
      </w:r>
      <w:r>
        <w:rPr>
          <w:sz w:val="28"/>
          <w:szCs w:val="28"/>
        </w:rPr>
        <w:t xml:space="preserve"> </w:t>
      </w:r>
      <w:proofErr w:type="spellStart"/>
      <w:r w:rsidRPr="00D131F5">
        <w:rPr>
          <w:i/>
          <w:iCs/>
          <w:sz w:val="28"/>
          <w:szCs w:val="28"/>
          <w:u w:val="single"/>
          <w:lang w:val="uk-UA"/>
        </w:rPr>
        <w:t>приядрова</w:t>
      </w:r>
      <w:proofErr w:type="spellEnd"/>
      <w:r w:rsidRPr="00D131F5">
        <w:rPr>
          <w:i/>
          <w:iCs/>
          <w:sz w:val="28"/>
          <w:szCs w:val="28"/>
          <w:u w:val="single"/>
        </w:rPr>
        <w:t xml:space="preserve"> зона</w:t>
      </w:r>
      <w:r>
        <w:rPr>
          <w:sz w:val="28"/>
          <w:szCs w:val="28"/>
        </w:rPr>
        <w:t xml:space="preserve"> </w:t>
      </w:r>
      <w:r w:rsidRPr="00E003F9">
        <w:rPr>
          <w:sz w:val="28"/>
          <w:szCs w:val="28"/>
        </w:rPr>
        <w:t>(модальні вирази) – 26%,</w:t>
      </w:r>
      <w:r>
        <w:rPr>
          <w:sz w:val="28"/>
          <w:szCs w:val="28"/>
        </w:rPr>
        <w:t xml:space="preserve"> </w:t>
      </w:r>
      <w:r w:rsidRPr="00D131F5">
        <w:rPr>
          <w:i/>
          <w:iCs/>
          <w:sz w:val="28"/>
          <w:szCs w:val="28"/>
          <w:u w:val="single"/>
        </w:rPr>
        <w:t>найближча периферійна зона</w:t>
      </w:r>
      <w:r>
        <w:rPr>
          <w:sz w:val="28"/>
          <w:szCs w:val="28"/>
        </w:rPr>
        <w:t xml:space="preserve"> </w:t>
      </w:r>
      <w:r w:rsidRPr="00E003F9">
        <w:rPr>
          <w:sz w:val="28"/>
          <w:szCs w:val="28"/>
        </w:rPr>
        <w:t>(модальні дієслова) – 19%,</w:t>
      </w:r>
      <w:r>
        <w:rPr>
          <w:sz w:val="28"/>
          <w:szCs w:val="28"/>
        </w:rPr>
        <w:t xml:space="preserve"> </w:t>
      </w:r>
      <w:r w:rsidRPr="00D131F5">
        <w:rPr>
          <w:i/>
          <w:iCs/>
          <w:sz w:val="28"/>
          <w:szCs w:val="28"/>
          <w:u w:val="single"/>
        </w:rPr>
        <w:t>віддалена периферійна зона</w:t>
      </w:r>
      <w:r>
        <w:rPr>
          <w:sz w:val="28"/>
          <w:szCs w:val="28"/>
        </w:rPr>
        <w:t xml:space="preserve"> </w:t>
      </w:r>
      <w:r w:rsidRPr="00E003F9">
        <w:rPr>
          <w:sz w:val="28"/>
          <w:szCs w:val="28"/>
        </w:rPr>
        <w:t>(іменники та прикметники з модальним значенням бажання) –</w:t>
      </w:r>
      <w:r>
        <w:rPr>
          <w:sz w:val="28"/>
          <w:szCs w:val="28"/>
          <w:lang w:val="uk-UA"/>
        </w:rPr>
        <w:t xml:space="preserve"> </w:t>
      </w:r>
      <w:r w:rsidRPr="00E003F9">
        <w:rPr>
          <w:sz w:val="28"/>
          <w:szCs w:val="28"/>
        </w:rPr>
        <w:t>8%.</w:t>
      </w:r>
    </w:p>
    <w:p w14:paraId="3C47B00F" w14:textId="63619F24" w:rsidR="001B078A" w:rsidRPr="004C537E" w:rsidRDefault="001B078A" w:rsidP="001B078A">
      <w:pPr>
        <w:pBdr>
          <w:top w:val="nil"/>
          <w:left w:val="nil"/>
          <w:bottom w:val="nil"/>
          <w:right w:val="nil"/>
          <w:between w:val="nil"/>
        </w:pBdr>
        <w:spacing w:line="360" w:lineRule="auto"/>
        <w:ind w:firstLine="709"/>
        <w:jc w:val="both"/>
        <w:rPr>
          <w:iCs/>
          <w:sz w:val="28"/>
          <w:szCs w:val="28"/>
        </w:rPr>
      </w:pPr>
      <w:r>
        <w:rPr>
          <w:sz w:val="28"/>
          <w:szCs w:val="28"/>
        </w:rPr>
        <w:t xml:space="preserve">Найбільш вживаними є наступні мовні засоби: </w:t>
      </w:r>
      <w:r>
        <w:rPr>
          <w:iCs/>
          <w:sz w:val="28"/>
          <w:szCs w:val="28"/>
        </w:rPr>
        <w:t xml:space="preserve">дієслова </w:t>
      </w:r>
      <w:r>
        <w:rPr>
          <w:i/>
          <w:sz w:val="28"/>
          <w:szCs w:val="28"/>
        </w:rPr>
        <w:t>(want, itch/</w:t>
      </w:r>
      <w:r w:rsidRPr="00ED4D2F">
        <w:rPr>
          <w:i/>
          <w:sz w:val="28"/>
          <w:szCs w:val="28"/>
        </w:rPr>
        <w:t xml:space="preserve"> </w:t>
      </w:r>
      <w:r>
        <w:rPr>
          <w:i/>
          <w:sz w:val="28"/>
          <w:szCs w:val="28"/>
        </w:rPr>
        <w:t>intend/</w:t>
      </w:r>
      <w:r w:rsidRPr="00ED4D2F">
        <w:rPr>
          <w:i/>
          <w:sz w:val="28"/>
          <w:szCs w:val="28"/>
        </w:rPr>
        <w:t xml:space="preserve"> </w:t>
      </w:r>
      <w:r>
        <w:rPr>
          <w:i/>
          <w:sz w:val="28"/>
          <w:szCs w:val="28"/>
        </w:rPr>
        <w:t>mean)</w:t>
      </w:r>
      <w:r w:rsidRPr="004C537E">
        <w:rPr>
          <w:iCs/>
          <w:sz w:val="28"/>
          <w:szCs w:val="28"/>
        </w:rPr>
        <w:t>,</w:t>
      </w:r>
      <w:r>
        <w:rPr>
          <w:iCs/>
          <w:sz w:val="28"/>
          <w:szCs w:val="28"/>
        </w:rPr>
        <w:t xml:space="preserve"> модальні вирази </w:t>
      </w:r>
      <w:r>
        <w:rPr>
          <w:i/>
          <w:sz w:val="28"/>
          <w:szCs w:val="28"/>
        </w:rPr>
        <w:t>(be</w:t>
      </w:r>
      <w:r w:rsidRPr="00B06700">
        <w:rPr>
          <w:i/>
          <w:sz w:val="28"/>
          <w:szCs w:val="28"/>
        </w:rPr>
        <w:t xml:space="preserve"> </w:t>
      </w:r>
      <w:r>
        <w:rPr>
          <w:i/>
          <w:sz w:val="28"/>
          <w:szCs w:val="28"/>
        </w:rPr>
        <w:t>going</w:t>
      </w:r>
      <w:r w:rsidRPr="00B06700">
        <w:rPr>
          <w:i/>
          <w:sz w:val="28"/>
          <w:szCs w:val="28"/>
        </w:rPr>
        <w:t xml:space="preserve"> </w:t>
      </w:r>
      <w:r>
        <w:rPr>
          <w:i/>
          <w:sz w:val="28"/>
          <w:szCs w:val="28"/>
        </w:rPr>
        <w:t xml:space="preserve">to, </w:t>
      </w:r>
      <w:r w:rsidR="00A9792F">
        <w:rPr>
          <w:i/>
          <w:sz w:val="28"/>
          <w:szCs w:val="28"/>
        </w:rPr>
        <w:t>would</w:t>
      </w:r>
      <w:r w:rsidR="00A9792F" w:rsidRPr="00B06700">
        <w:rPr>
          <w:i/>
          <w:sz w:val="28"/>
          <w:szCs w:val="28"/>
        </w:rPr>
        <w:t xml:space="preserve"> </w:t>
      </w:r>
      <w:r w:rsidR="00A9792F">
        <w:rPr>
          <w:i/>
          <w:sz w:val="28"/>
          <w:szCs w:val="28"/>
        </w:rPr>
        <w:t>like</w:t>
      </w:r>
      <w:r w:rsidR="00A9792F">
        <w:rPr>
          <w:i/>
          <w:sz w:val="28"/>
          <w:szCs w:val="28"/>
          <w:lang w:val="uk-UA"/>
        </w:rPr>
        <w:t>,</w:t>
      </w:r>
      <w:r w:rsidRPr="00B06700">
        <w:rPr>
          <w:i/>
          <w:sz w:val="28"/>
          <w:szCs w:val="28"/>
        </w:rPr>
        <w:t xml:space="preserve"> </w:t>
      </w:r>
      <w:r>
        <w:rPr>
          <w:i/>
          <w:sz w:val="28"/>
          <w:szCs w:val="28"/>
        </w:rPr>
        <w:t>be</w:t>
      </w:r>
      <w:r w:rsidRPr="00B06700">
        <w:rPr>
          <w:i/>
          <w:sz w:val="28"/>
          <w:szCs w:val="28"/>
        </w:rPr>
        <w:t xml:space="preserve"> </w:t>
      </w:r>
      <w:r>
        <w:rPr>
          <w:i/>
          <w:sz w:val="28"/>
          <w:szCs w:val="28"/>
        </w:rPr>
        <w:t>about</w:t>
      </w:r>
      <w:r w:rsidRPr="00B06700">
        <w:rPr>
          <w:i/>
          <w:sz w:val="28"/>
          <w:szCs w:val="28"/>
        </w:rPr>
        <w:t xml:space="preserve"> </w:t>
      </w:r>
      <w:r>
        <w:rPr>
          <w:i/>
          <w:sz w:val="28"/>
          <w:szCs w:val="28"/>
        </w:rPr>
        <w:t>to, be</w:t>
      </w:r>
      <w:r w:rsidRPr="00B06700">
        <w:rPr>
          <w:i/>
          <w:sz w:val="28"/>
          <w:szCs w:val="28"/>
        </w:rPr>
        <w:t xml:space="preserve"> </w:t>
      </w:r>
      <w:r>
        <w:rPr>
          <w:i/>
          <w:sz w:val="28"/>
          <w:szCs w:val="28"/>
        </w:rPr>
        <w:t>eager</w:t>
      </w:r>
      <w:r w:rsidRPr="00B06700">
        <w:rPr>
          <w:i/>
          <w:sz w:val="28"/>
          <w:szCs w:val="28"/>
        </w:rPr>
        <w:t xml:space="preserve"> </w:t>
      </w:r>
      <w:r>
        <w:rPr>
          <w:i/>
          <w:sz w:val="28"/>
          <w:szCs w:val="28"/>
        </w:rPr>
        <w:t>to)</w:t>
      </w:r>
      <w:r>
        <w:rPr>
          <w:sz w:val="28"/>
          <w:szCs w:val="28"/>
        </w:rPr>
        <w:t xml:space="preserve"> та модальні дієслова </w:t>
      </w:r>
      <w:r>
        <w:rPr>
          <w:i/>
          <w:sz w:val="28"/>
          <w:szCs w:val="28"/>
        </w:rPr>
        <w:t>(will, shall)</w:t>
      </w:r>
      <w:r>
        <w:rPr>
          <w:iCs/>
          <w:sz w:val="28"/>
          <w:szCs w:val="28"/>
        </w:rPr>
        <w:t>.</w:t>
      </w:r>
    </w:p>
    <w:p w14:paraId="2539FAE7" w14:textId="2A7D0A25" w:rsidR="001B078A" w:rsidRDefault="001B078A" w:rsidP="001B078A">
      <w:pPr>
        <w:pBdr>
          <w:top w:val="nil"/>
          <w:left w:val="nil"/>
          <w:bottom w:val="nil"/>
          <w:right w:val="nil"/>
          <w:between w:val="nil"/>
        </w:pBdr>
        <w:spacing w:line="360" w:lineRule="auto"/>
        <w:ind w:firstLine="709"/>
        <w:jc w:val="both"/>
        <w:rPr>
          <w:sz w:val="28"/>
          <w:szCs w:val="28"/>
        </w:rPr>
      </w:pPr>
      <w:r w:rsidRPr="00A9792F">
        <w:rPr>
          <w:i/>
          <w:iCs/>
          <w:sz w:val="28"/>
          <w:szCs w:val="28"/>
        </w:rPr>
        <w:t xml:space="preserve">ФСП мовних засобів вираження </w:t>
      </w:r>
      <w:r w:rsidRPr="00D131F5">
        <w:rPr>
          <w:i/>
          <w:iCs/>
          <w:sz w:val="28"/>
          <w:szCs w:val="28"/>
        </w:rPr>
        <w:t>гіпотетичне бажання</w:t>
      </w:r>
      <w:r w:rsidRPr="00E003F9">
        <w:rPr>
          <w:sz w:val="28"/>
          <w:szCs w:val="28"/>
        </w:rPr>
        <w:t xml:space="preserve"> складається з </w:t>
      </w:r>
      <w:r w:rsidR="00B6708C">
        <w:rPr>
          <w:i/>
          <w:iCs/>
          <w:sz w:val="28"/>
          <w:szCs w:val="28"/>
          <w:u w:val="single"/>
          <w:lang w:val="uk-UA"/>
        </w:rPr>
        <w:t>ядра</w:t>
      </w:r>
      <w:r w:rsidRPr="00E003F9">
        <w:rPr>
          <w:sz w:val="28"/>
          <w:szCs w:val="28"/>
        </w:rPr>
        <w:t xml:space="preserve"> (підрядні з</w:t>
      </w:r>
      <w:r w:rsidRPr="001F7B0C">
        <w:rPr>
          <w:sz w:val="28"/>
          <w:szCs w:val="28"/>
        </w:rPr>
        <w:t>'</w:t>
      </w:r>
      <w:r w:rsidRPr="00E003F9">
        <w:rPr>
          <w:sz w:val="28"/>
          <w:szCs w:val="28"/>
        </w:rPr>
        <w:t>ясувальні речення зі значенням бажання) –</w:t>
      </w:r>
      <w:r>
        <w:rPr>
          <w:sz w:val="28"/>
          <w:szCs w:val="28"/>
          <w:lang w:val="uk-UA"/>
        </w:rPr>
        <w:t xml:space="preserve"> </w:t>
      </w:r>
      <w:r w:rsidRPr="00E003F9">
        <w:rPr>
          <w:sz w:val="28"/>
          <w:szCs w:val="28"/>
        </w:rPr>
        <w:t xml:space="preserve">49%, </w:t>
      </w:r>
      <w:proofErr w:type="spellStart"/>
      <w:r w:rsidRPr="00D131F5">
        <w:rPr>
          <w:i/>
          <w:iCs/>
          <w:sz w:val="28"/>
          <w:szCs w:val="28"/>
          <w:u w:val="single"/>
          <w:lang w:val="uk-UA"/>
        </w:rPr>
        <w:t>приядрової</w:t>
      </w:r>
      <w:proofErr w:type="spellEnd"/>
      <w:r w:rsidRPr="00D131F5">
        <w:rPr>
          <w:i/>
          <w:iCs/>
          <w:sz w:val="28"/>
          <w:szCs w:val="28"/>
          <w:u w:val="single"/>
        </w:rPr>
        <w:t xml:space="preserve"> зони</w:t>
      </w:r>
      <w:r w:rsidRPr="00E003F9">
        <w:rPr>
          <w:sz w:val="28"/>
          <w:szCs w:val="28"/>
        </w:rPr>
        <w:t xml:space="preserve"> (підрядні обставинні порівняльні речення) –</w:t>
      </w:r>
      <w:r>
        <w:rPr>
          <w:sz w:val="28"/>
          <w:szCs w:val="28"/>
          <w:lang w:val="uk-UA"/>
        </w:rPr>
        <w:t xml:space="preserve"> </w:t>
      </w:r>
      <w:r w:rsidRPr="00E003F9">
        <w:rPr>
          <w:sz w:val="28"/>
          <w:szCs w:val="28"/>
        </w:rPr>
        <w:t xml:space="preserve">35% та </w:t>
      </w:r>
      <w:r w:rsidRPr="00D131F5">
        <w:rPr>
          <w:i/>
          <w:iCs/>
          <w:sz w:val="28"/>
          <w:szCs w:val="28"/>
          <w:u w:val="single"/>
        </w:rPr>
        <w:t>периферії</w:t>
      </w:r>
      <w:r w:rsidRPr="00E003F9">
        <w:rPr>
          <w:sz w:val="28"/>
          <w:szCs w:val="28"/>
        </w:rPr>
        <w:t xml:space="preserve"> (синтаксична конструкція </w:t>
      </w:r>
      <w:r w:rsidRPr="00E003F9">
        <w:rPr>
          <w:i/>
          <w:sz w:val="28"/>
          <w:szCs w:val="28"/>
        </w:rPr>
        <w:t>if</w:t>
      </w:r>
      <w:r w:rsidRPr="00ED4D2F">
        <w:rPr>
          <w:i/>
          <w:sz w:val="28"/>
          <w:szCs w:val="28"/>
        </w:rPr>
        <w:t xml:space="preserve"> </w:t>
      </w:r>
      <w:r w:rsidRPr="00E003F9">
        <w:rPr>
          <w:i/>
          <w:sz w:val="28"/>
          <w:szCs w:val="28"/>
        </w:rPr>
        <w:t>only</w:t>
      </w:r>
      <w:r w:rsidRPr="00E003F9">
        <w:rPr>
          <w:sz w:val="28"/>
          <w:szCs w:val="28"/>
        </w:rPr>
        <w:t>) – 16%.</w:t>
      </w:r>
    </w:p>
    <w:p w14:paraId="3C5B4663" w14:textId="77777777" w:rsidR="001B078A" w:rsidRPr="00E003F9" w:rsidRDefault="001B078A" w:rsidP="001B078A">
      <w:pPr>
        <w:pBdr>
          <w:top w:val="nil"/>
          <w:left w:val="nil"/>
          <w:bottom w:val="nil"/>
          <w:right w:val="nil"/>
          <w:between w:val="nil"/>
        </w:pBdr>
        <w:spacing w:line="360" w:lineRule="auto"/>
        <w:ind w:firstLine="709"/>
        <w:jc w:val="both"/>
        <w:rPr>
          <w:sz w:val="28"/>
          <w:szCs w:val="28"/>
        </w:rPr>
      </w:pPr>
      <w:r>
        <w:rPr>
          <w:sz w:val="28"/>
          <w:szCs w:val="28"/>
        </w:rPr>
        <w:t>Особливістю гіпотетичне бажання є його переважне вираження суб</w:t>
      </w:r>
      <w:r w:rsidRPr="001F7B0C">
        <w:rPr>
          <w:sz w:val="28"/>
          <w:szCs w:val="28"/>
        </w:rPr>
        <w:t>'</w:t>
      </w:r>
      <w:r>
        <w:rPr>
          <w:sz w:val="28"/>
          <w:szCs w:val="28"/>
        </w:rPr>
        <w:t xml:space="preserve">юнктивом. Цей спосіб дієслова </w:t>
      </w:r>
      <w:r w:rsidRPr="00265374">
        <w:rPr>
          <w:sz w:val="28"/>
          <w:szCs w:val="28"/>
        </w:rPr>
        <w:t xml:space="preserve">використовується в умовних реченнях </w:t>
      </w:r>
      <w:r w:rsidRPr="00265374">
        <w:rPr>
          <w:i/>
          <w:sz w:val="28"/>
          <w:szCs w:val="28"/>
        </w:rPr>
        <w:t>(Conditionals)</w:t>
      </w:r>
      <w:r w:rsidRPr="00265374">
        <w:rPr>
          <w:sz w:val="28"/>
          <w:szCs w:val="28"/>
        </w:rPr>
        <w:t xml:space="preserve">, синтаксичних конструкціях </w:t>
      </w:r>
      <w:r w:rsidRPr="00265374">
        <w:rPr>
          <w:i/>
          <w:sz w:val="28"/>
          <w:szCs w:val="28"/>
        </w:rPr>
        <w:t>(If</w:t>
      </w:r>
      <w:r w:rsidRPr="00ED4D2F">
        <w:rPr>
          <w:i/>
          <w:sz w:val="28"/>
          <w:szCs w:val="28"/>
        </w:rPr>
        <w:t xml:space="preserve"> </w:t>
      </w:r>
      <w:r w:rsidRPr="00265374">
        <w:rPr>
          <w:i/>
          <w:sz w:val="28"/>
          <w:szCs w:val="28"/>
        </w:rPr>
        <w:t>only + Subjunctive II)</w:t>
      </w:r>
      <w:r w:rsidRPr="00265374">
        <w:rPr>
          <w:sz w:val="28"/>
          <w:szCs w:val="28"/>
        </w:rPr>
        <w:t xml:space="preserve"> та в обставинних </w:t>
      </w:r>
      <w:r w:rsidRPr="00265374">
        <w:rPr>
          <w:i/>
          <w:sz w:val="28"/>
          <w:szCs w:val="28"/>
        </w:rPr>
        <w:t>(as</w:t>
      </w:r>
      <w:r w:rsidRPr="00ED4D2F">
        <w:rPr>
          <w:i/>
          <w:sz w:val="28"/>
          <w:szCs w:val="28"/>
        </w:rPr>
        <w:t xml:space="preserve"> </w:t>
      </w:r>
      <w:r w:rsidRPr="00265374">
        <w:rPr>
          <w:i/>
          <w:sz w:val="28"/>
          <w:szCs w:val="28"/>
        </w:rPr>
        <w:t>if + Subjunctive II)</w:t>
      </w:r>
      <w:r w:rsidRPr="00265374">
        <w:rPr>
          <w:sz w:val="28"/>
          <w:szCs w:val="28"/>
        </w:rPr>
        <w:t xml:space="preserve"> та з</w:t>
      </w:r>
      <w:r w:rsidRPr="001F7B0C">
        <w:rPr>
          <w:sz w:val="28"/>
          <w:szCs w:val="28"/>
        </w:rPr>
        <w:t>'</w:t>
      </w:r>
      <w:r w:rsidRPr="00265374">
        <w:rPr>
          <w:sz w:val="28"/>
          <w:szCs w:val="28"/>
        </w:rPr>
        <w:t>ясувальних</w:t>
      </w:r>
      <w:r w:rsidRPr="00ED4D2F">
        <w:rPr>
          <w:sz w:val="28"/>
          <w:szCs w:val="28"/>
        </w:rPr>
        <w:t xml:space="preserve"> </w:t>
      </w:r>
      <w:r w:rsidRPr="00265374">
        <w:rPr>
          <w:i/>
          <w:sz w:val="28"/>
          <w:szCs w:val="28"/>
        </w:rPr>
        <w:t>(I wish + Subjunctive II)</w:t>
      </w:r>
      <w:r w:rsidRPr="00265374">
        <w:rPr>
          <w:sz w:val="28"/>
          <w:szCs w:val="28"/>
        </w:rPr>
        <w:t xml:space="preserve"> підрядних реченнях.</w:t>
      </w:r>
    </w:p>
    <w:p w14:paraId="14A80EF9" w14:textId="45041B19" w:rsidR="001B078A" w:rsidRDefault="001B078A" w:rsidP="001B078A">
      <w:pPr>
        <w:pBdr>
          <w:top w:val="nil"/>
          <w:left w:val="nil"/>
          <w:bottom w:val="nil"/>
          <w:right w:val="nil"/>
          <w:between w:val="nil"/>
        </w:pBdr>
        <w:spacing w:line="360" w:lineRule="auto"/>
        <w:ind w:firstLine="709"/>
        <w:jc w:val="both"/>
        <w:rPr>
          <w:sz w:val="28"/>
          <w:szCs w:val="28"/>
        </w:rPr>
      </w:pPr>
      <w:r w:rsidRPr="00A9792F">
        <w:rPr>
          <w:i/>
          <w:iCs/>
          <w:sz w:val="28"/>
          <w:szCs w:val="28"/>
        </w:rPr>
        <w:t xml:space="preserve">ФСП мовних засобів вираження </w:t>
      </w:r>
      <w:r w:rsidRPr="00D131F5">
        <w:rPr>
          <w:i/>
          <w:iCs/>
          <w:sz w:val="28"/>
          <w:szCs w:val="28"/>
        </w:rPr>
        <w:t>бажання</w:t>
      </w:r>
      <w:r w:rsidRPr="00D131F5">
        <w:rPr>
          <w:i/>
          <w:iCs/>
          <w:sz w:val="28"/>
          <w:szCs w:val="28"/>
          <w:lang w:val="uk-UA"/>
        </w:rPr>
        <w:t>,</w:t>
      </w:r>
      <w:r w:rsidR="006E7F98">
        <w:rPr>
          <w:i/>
          <w:iCs/>
          <w:sz w:val="28"/>
          <w:szCs w:val="28"/>
          <w:lang w:val="uk-UA"/>
        </w:rPr>
        <w:t xml:space="preserve"> </w:t>
      </w:r>
      <w:r w:rsidRPr="00D131F5">
        <w:rPr>
          <w:i/>
          <w:iCs/>
          <w:sz w:val="28"/>
          <w:szCs w:val="28"/>
        </w:rPr>
        <w:t>спрямоване на отримання певної інформації</w:t>
      </w:r>
      <w:r w:rsidR="00A9792F">
        <w:rPr>
          <w:sz w:val="28"/>
          <w:szCs w:val="28"/>
          <w:lang w:val="uk-UA"/>
        </w:rPr>
        <w:t xml:space="preserve">, </w:t>
      </w:r>
      <w:r w:rsidRPr="00E003F9">
        <w:rPr>
          <w:sz w:val="28"/>
          <w:szCs w:val="28"/>
        </w:rPr>
        <w:t xml:space="preserve">складається з </w:t>
      </w:r>
      <w:r w:rsidR="00B6708C">
        <w:rPr>
          <w:i/>
          <w:iCs/>
          <w:sz w:val="28"/>
          <w:szCs w:val="28"/>
          <w:u w:val="single"/>
          <w:lang w:val="uk-UA"/>
        </w:rPr>
        <w:t>ядра</w:t>
      </w:r>
      <w:r>
        <w:rPr>
          <w:sz w:val="28"/>
          <w:szCs w:val="28"/>
          <w:lang w:val="uk-UA"/>
        </w:rPr>
        <w:t xml:space="preserve"> </w:t>
      </w:r>
      <w:r w:rsidRPr="00E003F9">
        <w:rPr>
          <w:sz w:val="28"/>
          <w:szCs w:val="28"/>
        </w:rPr>
        <w:t>(дієслівні словосполучення з модальним значенням бажання) –</w:t>
      </w:r>
      <w:r>
        <w:rPr>
          <w:sz w:val="28"/>
          <w:szCs w:val="28"/>
          <w:lang w:val="uk-UA"/>
        </w:rPr>
        <w:t xml:space="preserve"> </w:t>
      </w:r>
      <w:r w:rsidRPr="00E003F9">
        <w:rPr>
          <w:sz w:val="28"/>
          <w:szCs w:val="28"/>
        </w:rPr>
        <w:t xml:space="preserve">74%, </w:t>
      </w:r>
      <w:proofErr w:type="spellStart"/>
      <w:r w:rsidRPr="00D131F5">
        <w:rPr>
          <w:i/>
          <w:iCs/>
          <w:sz w:val="28"/>
          <w:szCs w:val="28"/>
          <w:u w:val="single"/>
          <w:lang w:val="uk-UA"/>
        </w:rPr>
        <w:t>приядрової</w:t>
      </w:r>
      <w:proofErr w:type="spellEnd"/>
      <w:r w:rsidRPr="00D131F5">
        <w:rPr>
          <w:i/>
          <w:iCs/>
          <w:sz w:val="28"/>
          <w:szCs w:val="28"/>
          <w:u w:val="single"/>
        </w:rPr>
        <w:t xml:space="preserve"> зони</w:t>
      </w:r>
      <w:r w:rsidRPr="00E003F9">
        <w:rPr>
          <w:sz w:val="28"/>
          <w:szCs w:val="28"/>
        </w:rPr>
        <w:t xml:space="preserve"> (іменникові словосполучення з модальним значенням) –</w:t>
      </w:r>
      <w:r>
        <w:rPr>
          <w:sz w:val="28"/>
          <w:szCs w:val="28"/>
          <w:lang w:val="uk-UA"/>
        </w:rPr>
        <w:t xml:space="preserve"> </w:t>
      </w:r>
      <w:r w:rsidRPr="00E003F9">
        <w:rPr>
          <w:sz w:val="28"/>
          <w:szCs w:val="28"/>
        </w:rPr>
        <w:t xml:space="preserve">16% та </w:t>
      </w:r>
      <w:r w:rsidRPr="00D131F5">
        <w:rPr>
          <w:i/>
          <w:iCs/>
          <w:sz w:val="28"/>
          <w:szCs w:val="28"/>
          <w:u w:val="single"/>
        </w:rPr>
        <w:t>периферії</w:t>
      </w:r>
      <w:r w:rsidRPr="00E003F9">
        <w:rPr>
          <w:sz w:val="28"/>
          <w:szCs w:val="28"/>
        </w:rPr>
        <w:t xml:space="preserve"> (прикметники з модальним значенням бажання) –</w:t>
      </w:r>
      <w:r>
        <w:rPr>
          <w:sz w:val="28"/>
          <w:szCs w:val="28"/>
          <w:lang w:val="uk-UA"/>
        </w:rPr>
        <w:t xml:space="preserve"> </w:t>
      </w:r>
      <w:r w:rsidRPr="00E003F9">
        <w:rPr>
          <w:sz w:val="28"/>
          <w:szCs w:val="28"/>
        </w:rPr>
        <w:t>10%.</w:t>
      </w:r>
    </w:p>
    <w:p w14:paraId="0E53131E" w14:textId="0CFF4AD8" w:rsidR="001B078A" w:rsidRPr="00E003F9" w:rsidRDefault="001B078A" w:rsidP="001B078A">
      <w:pPr>
        <w:pBdr>
          <w:top w:val="nil"/>
          <w:left w:val="nil"/>
          <w:bottom w:val="nil"/>
          <w:right w:val="nil"/>
          <w:between w:val="nil"/>
        </w:pBdr>
        <w:spacing w:line="360" w:lineRule="auto"/>
        <w:ind w:firstLine="709"/>
        <w:jc w:val="both"/>
        <w:rPr>
          <w:sz w:val="28"/>
          <w:szCs w:val="28"/>
        </w:rPr>
      </w:pPr>
      <w:r>
        <w:rPr>
          <w:sz w:val="28"/>
          <w:szCs w:val="28"/>
        </w:rPr>
        <w:lastRenderedPageBreak/>
        <w:t>Більшість випадків вираження даного підвиду оптативної модальності ґрунтуються на певній моделі (</w:t>
      </w:r>
      <w:r w:rsidRPr="00D115A2">
        <w:rPr>
          <w:i/>
          <w:sz w:val="28"/>
          <w:szCs w:val="28"/>
        </w:rPr>
        <w:t>I want</w:t>
      </w:r>
      <w:r w:rsidRPr="00ED4D2F">
        <w:rPr>
          <w:i/>
          <w:sz w:val="28"/>
          <w:szCs w:val="28"/>
        </w:rPr>
        <w:t xml:space="preserve"> </w:t>
      </w:r>
      <w:r w:rsidRPr="00D115A2">
        <w:rPr>
          <w:i/>
          <w:sz w:val="28"/>
          <w:szCs w:val="28"/>
        </w:rPr>
        <w:t>to</w:t>
      </w:r>
      <w:r w:rsidRPr="00ED4D2F">
        <w:rPr>
          <w:i/>
          <w:sz w:val="28"/>
          <w:szCs w:val="28"/>
        </w:rPr>
        <w:t xml:space="preserve"> </w:t>
      </w:r>
      <w:r w:rsidRPr="00D115A2">
        <w:rPr>
          <w:i/>
          <w:sz w:val="28"/>
          <w:szCs w:val="28"/>
        </w:rPr>
        <w:t>know X</w:t>
      </w:r>
      <w:r>
        <w:rPr>
          <w:sz w:val="28"/>
          <w:szCs w:val="28"/>
        </w:rPr>
        <w:t xml:space="preserve">), де головним елементом є </w:t>
      </w:r>
      <w:r w:rsidRPr="00D115A2">
        <w:rPr>
          <w:sz w:val="28"/>
          <w:szCs w:val="28"/>
        </w:rPr>
        <w:t xml:space="preserve">дієслова з модальним значенням бажання </w:t>
      </w:r>
      <w:r w:rsidRPr="00D115A2">
        <w:rPr>
          <w:i/>
          <w:sz w:val="28"/>
          <w:szCs w:val="28"/>
        </w:rPr>
        <w:t>(want, hope,</w:t>
      </w:r>
      <w:r w:rsidRPr="00ED4D2F">
        <w:rPr>
          <w:i/>
          <w:sz w:val="28"/>
          <w:szCs w:val="28"/>
        </w:rPr>
        <w:t xml:space="preserve"> </w:t>
      </w:r>
      <w:r w:rsidRPr="00D115A2">
        <w:rPr>
          <w:i/>
          <w:sz w:val="28"/>
          <w:szCs w:val="28"/>
        </w:rPr>
        <w:t>crave)</w:t>
      </w:r>
      <w:r w:rsidRPr="00D115A2">
        <w:rPr>
          <w:sz w:val="28"/>
          <w:szCs w:val="28"/>
        </w:rPr>
        <w:t xml:space="preserve">, а поєднуваним словом є інфінітив </w:t>
      </w:r>
      <w:r w:rsidRPr="00D115A2">
        <w:rPr>
          <w:i/>
          <w:sz w:val="28"/>
          <w:szCs w:val="28"/>
        </w:rPr>
        <w:t>(to</w:t>
      </w:r>
      <w:r w:rsidRPr="00ED4D2F">
        <w:rPr>
          <w:i/>
          <w:sz w:val="28"/>
          <w:szCs w:val="28"/>
        </w:rPr>
        <w:t xml:space="preserve"> </w:t>
      </w:r>
      <w:r w:rsidRPr="00D115A2">
        <w:rPr>
          <w:i/>
          <w:sz w:val="28"/>
          <w:szCs w:val="28"/>
        </w:rPr>
        <w:t>know, to</w:t>
      </w:r>
      <w:r w:rsidRPr="00ED4D2F">
        <w:rPr>
          <w:i/>
          <w:sz w:val="28"/>
          <w:szCs w:val="28"/>
        </w:rPr>
        <w:t xml:space="preserve"> </w:t>
      </w:r>
      <w:r w:rsidRPr="00D115A2">
        <w:rPr>
          <w:i/>
          <w:sz w:val="28"/>
          <w:szCs w:val="28"/>
        </w:rPr>
        <w:t>learn, to</w:t>
      </w:r>
      <w:r w:rsidRPr="00ED4D2F">
        <w:rPr>
          <w:i/>
          <w:sz w:val="28"/>
          <w:szCs w:val="28"/>
        </w:rPr>
        <w:t xml:space="preserve"> </w:t>
      </w:r>
      <w:r w:rsidRPr="00D115A2">
        <w:rPr>
          <w:i/>
          <w:sz w:val="28"/>
          <w:szCs w:val="28"/>
        </w:rPr>
        <w:t>hear, to</w:t>
      </w:r>
      <w:r w:rsidRPr="00ED4D2F">
        <w:rPr>
          <w:i/>
          <w:sz w:val="28"/>
          <w:szCs w:val="28"/>
        </w:rPr>
        <w:t xml:space="preserve"> </w:t>
      </w:r>
      <w:r w:rsidRPr="00D115A2">
        <w:rPr>
          <w:i/>
          <w:sz w:val="28"/>
          <w:szCs w:val="28"/>
        </w:rPr>
        <w:t>see, to</w:t>
      </w:r>
      <w:r w:rsidRPr="00ED4D2F">
        <w:rPr>
          <w:i/>
          <w:sz w:val="28"/>
          <w:szCs w:val="28"/>
        </w:rPr>
        <w:t xml:space="preserve"> </w:t>
      </w:r>
      <w:r w:rsidRPr="00D115A2">
        <w:rPr>
          <w:i/>
          <w:sz w:val="28"/>
          <w:szCs w:val="28"/>
        </w:rPr>
        <w:t>ask)</w:t>
      </w:r>
      <w:r w:rsidRPr="00D115A2">
        <w:rPr>
          <w:sz w:val="28"/>
          <w:szCs w:val="28"/>
        </w:rPr>
        <w:t xml:space="preserve"> або іменник </w:t>
      </w:r>
      <w:r w:rsidRPr="00D115A2">
        <w:rPr>
          <w:i/>
          <w:sz w:val="28"/>
          <w:szCs w:val="28"/>
        </w:rPr>
        <w:t>(an</w:t>
      </w:r>
      <w:r w:rsidRPr="00ED4D2F">
        <w:rPr>
          <w:i/>
          <w:sz w:val="28"/>
          <w:szCs w:val="28"/>
        </w:rPr>
        <w:t xml:space="preserve"> </w:t>
      </w:r>
      <w:r w:rsidRPr="00D115A2">
        <w:rPr>
          <w:i/>
          <w:sz w:val="28"/>
          <w:szCs w:val="28"/>
        </w:rPr>
        <w:t>answer, an</w:t>
      </w:r>
      <w:r w:rsidRPr="00ED4D2F">
        <w:rPr>
          <w:i/>
          <w:sz w:val="28"/>
          <w:szCs w:val="28"/>
        </w:rPr>
        <w:t xml:space="preserve"> </w:t>
      </w:r>
      <w:r w:rsidRPr="00D115A2">
        <w:rPr>
          <w:i/>
          <w:sz w:val="28"/>
          <w:szCs w:val="28"/>
        </w:rPr>
        <w:t>explanation)</w:t>
      </w:r>
      <w:r w:rsidRPr="00D115A2">
        <w:rPr>
          <w:sz w:val="28"/>
          <w:szCs w:val="28"/>
        </w:rPr>
        <w:t>, який вказує на бажання мовця пізнати нову інформацію.</w:t>
      </w:r>
    </w:p>
    <w:p w14:paraId="24112344" w14:textId="33C3DAEA" w:rsidR="001B078A" w:rsidRPr="008767E9" w:rsidRDefault="001B078A" w:rsidP="001B078A">
      <w:pPr>
        <w:pBdr>
          <w:top w:val="nil"/>
          <w:left w:val="nil"/>
          <w:bottom w:val="nil"/>
          <w:right w:val="nil"/>
          <w:between w:val="nil"/>
        </w:pBdr>
        <w:spacing w:line="360" w:lineRule="auto"/>
        <w:ind w:firstLine="709"/>
        <w:jc w:val="both"/>
        <w:rPr>
          <w:iCs/>
          <w:sz w:val="28"/>
          <w:szCs w:val="28"/>
        </w:rPr>
      </w:pPr>
      <w:r w:rsidRPr="00A9792F">
        <w:rPr>
          <w:i/>
          <w:iCs/>
          <w:sz w:val="28"/>
          <w:szCs w:val="28"/>
        </w:rPr>
        <w:t>ФСП мовних засобів вираження</w:t>
      </w:r>
      <w:r w:rsidRPr="00E003F9">
        <w:rPr>
          <w:sz w:val="28"/>
          <w:szCs w:val="28"/>
        </w:rPr>
        <w:t xml:space="preserve"> </w:t>
      </w:r>
      <w:r w:rsidRPr="00D131F5">
        <w:rPr>
          <w:i/>
          <w:iCs/>
          <w:sz w:val="28"/>
          <w:szCs w:val="28"/>
        </w:rPr>
        <w:t>бажання-порада</w:t>
      </w:r>
      <w:r w:rsidRPr="00E003F9">
        <w:rPr>
          <w:sz w:val="28"/>
          <w:szCs w:val="28"/>
        </w:rPr>
        <w:t xml:space="preserve"> складається з </w:t>
      </w:r>
      <w:r w:rsidR="00B6708C">
        <w:rPr>
          <w:i/>
          <w:iCs/>
          <w:sz w:val="28"/>
          <w:szCs w:val="28"/>
          <w:u w:val="single"/>
          <w:lang w:val="uk-UA"/>
        </w:rPr>
        <w:t>ядра</w:t>
      </w:r>
      <w:r w:rsidRPr="00E003F9">
        <w:rPr>
          <w:sz w:val="28"/>
          <w:szCs w:val="28"/>
        </w:rPr>
        <w:t xml:space="preserve"> (</w:t>
      </w:r>
      <w:r>
        <w:rPr>
          <w:sz w:val="28"/>
          <w:szCs w:val="28"/>
        </w:rPr>
        <w:t>словосполучення</w:t>
      </w:r>
      <w:r w:rsidRPr="00ED4D2F">
        <w:rPr>
          <w:sz w:val="28"/>
          <w:szCs w:val="28"/>
        </w:rPr>
        <w:t xml:space="preserve"> </w:t>
      </w:r>
      <w:r w:rsidRPr="00E003F9">
        <w:rPr>
          <w:i/>
          <w:sz w:val="28"/>
          <w:szCs w:val="28"/>
        </w:rPr>
        <w:t>had</w:t>
      </w:r>
      <w:r w:rsidRPr="00ED4D2F">
        <w:rPr>
          <w:i/>
          <w:sz w:val="28"/>
          <w:szCs w:val="28"/>
        </w:rPr>
        <w:t xml:space="preserve"> </w:t>
      </w:r>
      <w:r w:rsidRPr="00E003F9">
        <w:rPr>
          <w:i/>
          <w:sz w:val="28"/>
          <w:szCs w:val="28"/>
        </w:rPr>
        <w:t>better</w:t>
      </w:r>
      <w:r w:rsidRPr="00E003F9">
        <w:rPr>
          <w:sz w:val="28"/>
          <w:szCs w:val="28"/>
        </w:rPr>
        <w:t>) –</w:t>
      </w:r>
      <w:r>
        <w:rPr>
          <w:sz w:val="28"/>
          <w:szCs w:val="28"/>
          <w:lang w:val="uk-UA"/>
        </w:rPr>
        <w:t xml:space="preserve"> </w:t>
      </w:r>
      <w:r w:rsidRPr="00E003F9">
        <w:rPr>
          <w:sz w:val="28"/>
          <w:szCs w:val="28"/>
        </w:rPr>
        <w:t xml:space="preserve">65% та </w:t>
      </w:r>
      <w:r w:rsidRPr="00D131F5">
        <w:rPr>
          <w:i/>
          <w:iCs/>
          <w:sz w:val="28"/>
          <w:szCs w:val="28"/>
          <w:u w:val="single"/>
        </w:rPr>
        <w:t>периферії</w:t>
      </w:r>
      <w:r w:rsidRPr="00E003F9">
        <w:rPr>
          <w:sz w:val="28"/>
          <w:szCs w:val="28"/>
        </w:rPr>
        <w:t xml:space="preserve"> (другий тип умовних речень з </w:t>
      </w:r>
      <w:r w:rsidRPr="00E003F9">
        <w:rPr>
          <w:i/>
          <w:sz w:val="28"/>
          <w:szCs w:val="28"/>
        </w:rPr>
        <w:t>if I were</w:t>
      </w:r>
      <w:r w:rsidRPr="00ED4D2F">
        <w:rPr>
          <w:i/>
          <w:sz w:val="28"/>
          <w:szCs w:val="28"/>
        </w:rPr>
        <w:t xml:space="preserve"> </w:t>
      </w:r>
      <w:r w:rsidRPr="00E003F9">
        <w:rPr>
          <w:i/>
          <w:sz w:val="28"/>
          <w:szCs w:val="28"/>
        </w:rPr>
        <w:t>you</w:t>
      </w:r>
      <w:r w:rsidRPr="00E003F9">
        <w:rPr>
          <w:sz w:val="28"/>
          <w:szCs w:val="28"/>
        </w:rPr>
        <w:t>) –</w:t>
      </w:r>
      <w:r>
        <w:rPr>
          <w:sz w:val="28"/>
          <w:szCs w:val="28"/>
          <w:lang w:val="uk-UA"/>
        </w:rPr>
        <w:t xml:space="preserve"> </w:t>
      </w:r>
      <w:r w:rsidRPr="00E003F9">
        <w:rPr>
          <w:sz w:val="28"/>
          <w:szCs w:val="28"/>
        </w:rPr>
        <w:t>35%.</w:t>
      </w:r>
      <w:r w:rsidRPr="00ED4D2F">
        <w:rPr>
          <w:sz w:val="28"/>
          <w:szCs w:val="28"/>
        </w:rPr>
        <w:t xml:space="preserve"> </w:t>
      </w:r>
      <w:r>
        <w:rPr>
          <w:sz w:val="28"/>
          <w:szCs w:val="28"/>
        </w:rPr>
        <w:t>Особливіст</w:t>
      </w:r>
      <w:r w:rsidR="00E854BF">
        <w:rPr>
          <w:sz w:val="28"/>
          <w:szCs w:val="28"/>
          <w:lang w:val="uk-UA"/>
        </w:rPr>
        <w:t>ю</w:t>
      </w:r>
      <w:r>
        <w:rPr>
          <w:sz w:val="28"/>
          <w:szCs w:val="28"/>
        </w:rPr>
        <w:t xml:space="preserve"> даного підвиду є спрямованість на</w:t>
      </w:r>
      <w:r w:rsidRPr="00ED4D2F">
        <w:rPr>
          <w:sz w:val="28"/>
          <w:szCs w:val="28"/>
        </w:rPr>
        <w:t xml:space="preserve"> </w:t>
      </w:r>
      <w:r w:rsidRPr="00D115A2">
        <w:rPr>
          <w:sz w:val="28"/>
          <w:szCs w:val="28"/>
        </w:rPr>
        <w:t>волю адресата</w:t>
      </w:r>
      <w:r>
        <w:rPr>
          <w:sz w:val="28"/>
          <w:szCs w:val="28"/>
        </w:rPr>
        <w:t xml:space="preserve"> та переважне вираження способами дієслова </w:t>
      </w:r>
      <w:r w:rsidRPr="00D115A2">
        <w:rPr>
          <w:i/>
          <w:sz w:val="28"/>
          <w:szCs w:val="28"/>
        </w:rPr>
        <w:t>(</w:t>
      </w:r>
      <w:r w:rsidRPr="00ED4D2F">
        <w:rPr>
          <w:i/>
          <w:sz w:val="28"/>
          <w:szCs w:val="28"/>
        </w:rPr>
        <w:t xml:space="preserve"> </w:t>
      </w:r>
      <w:r w:rsidRPr="00D115A2">
        <w:rPr>
          <w:i/>
          <w:sz w:val="28"/>
          <w:szCs w:val="28"/>
        </w:rPr>
        <w:t>Present</w:t>
      </w:r>
      <w:r w:rsidRPr="00ED4D2F">
        <w:rPr>
          <w:i/>
          <w:sz w:val="28"/>
          <w:szCs w:val="28"/>
        </w:rPr>
        <w:t xml:space="preserve"> </w:t>
      </w:r>
      <w:r w:rsidRPr="00D115A2">
        <w:rPr>
          <w:i/>
          <w:sz w:val="28"/>
          <w:szCs w:val="28"/>
        </w:rPr>
        <w:t>Subjunctive II,</w:t>
      </w:r>
      <w:r w:rsidR="00B06700">
        <w:rPr>
          <w:i/>
          <w:sz w:val="28"/>
          <w:szCs w:val="28"/>
          <w:lang w:val="uk-UA"/>
        </w:rPr>
        <w:t xml:space="preserve"> </w:t>
      </w:r>
      <w:r w:rsidRPr="00D115A2">
        <w:rPr>
          <w:i/>
          <w:sz w:val="28"/>
          <w:szCs w:val="28"/>
        </w:rPr>
        <w:t>Present</w:t>
      </w:r>
      <w:r w:rsidRPr="00ED4D2F">
        <w:rPr>
          <w:i/>
          <w:sz w:val="28"/>
          <w:szCs w:val="28"/>
        </w:rPr>
        <w:t xml:space="preserve"> </w:t>
      </w:r>
      <w:r w:rsidRPr="00D115A2">
        <w:rPr>
          <w:i/>
          <w:sz w:val="28"/>
          <w:szCs w:val="28"/>
        </w:rPr>
        <w:t>Conditional</w:t>
      </w:r>
      <w:r>
        <w:rPr>
          <w:i/>
          <w:sz w:val="28"/>
          <w:szCs w:val="28"/>
        </w:rPr>
        <w:t>)</w:t>
      </w:r>
      <w:r w:rsidRPr="008767E9">
        <w:rPr>
          <w:iCs/>
          <w:sz w:val="28"/>
          <w:szCs w:val="28"/>
        </w:rPr>
        <w:t>.</w:t>
      </w:r>
    </w:p>
    <w:p w14:paraId="4082B87A" w14:textId="77777777" w:rsidR="001B078A" w:rsidRDefault="001B078A" w:rsidP="001B078A">
      <w:pPr>
        <w:pBdr>
          <w:top w:val="nil"/>
          <w:left w:val="nil"/>
          <w:bottom w:val="nil"/>
          <w:right w:val="nil"/>
          <w:between w:val="nil"/>
        </w:pBdr>
        <w:spacing w:line="360" w:lineRule="auto"/>
        <w:ind w:firstLine="709"/>
        <w:jc w:val="both"/>
        <w:rPr>
          <w:sz w:val="28"/>
          <w:szCs w:val="28"/>
        </w:rPr>
      </w:pPr>
      <w:r>
        <w:rPr>
          <w:sz w:val="28"/>
          <w:szCs w:val="28"/>
        </w:rPr>
        <w:t xml:space="preserve">Проведений аналіз дозволив виявити, що оптативна модальність здебільшого виражається граматичними засобами. Наприклад, дієслівні словосполучення з модальним значенням бажання </w:t>
      </w:r>
      <w:r w:rsidRPr="00B75A26">
        <w:rPr>
          <w:i/>
          <w:iCs/>
          <w:sz w:val="28"/>
          <w:szCs w:val="28"/>
        </w:rPr>
        <w:t>(</w:t>
      </w:r>
      <w:r w:rsidRPr="00EE0F0C">
        <w:rPr>
          <w:i/>
          <w:iCs/>
          <w:sz w:val="28"/>
          <w:szCs w:val="28"/>
        </w:rPr>
        <w:t>want</w:t>
      </w:r>
      <w:r w:rsidRPr="00B75A26">
        <w:rPr>
          <w:i/>
          <w:iCs/>
          <w:sz w:val="28"/>
          <w:szCs w:val="28"/>
        </w:rPr>
        <w:t xml:space="preserve"> + </w:t>
      </w:r>
      <w:r w:rsidRPr="00EE0F0C">
        <w:rPr>
          <w:i/>
          <w:iCs/>
          <w:sz w:val="28"/>
          <w:szCs w:val="28"/>
        </w:rPr>
        <w:t>infinitive</w:t>
      </w:r>
      <w:r w:rsidRPr="00B75A26">
        <w:rPr>
          <w:i/>
          <w:iCs/>
          <w:sz w:val="28"/>
          <w:szCs w:val="28"/>
        </w:rPr>
        <w:t>/</w:t>
      </w:r>
      <w:r w:rsidRPr="00EE0F0C">
        <w:rPr>
          <w:i/>
          <w:iCs/>
          <w:sz w:val="28"/>
          <w:szCs w:val="28"/>
        </w:rPr>
        <w:t>noun</w:t>
      </w:r>
      <w:r w:rsidRPr="00B75A26">
        <w:rPr>
          <w:i/>
          <w:iCs/>
          <w:sz w:val="28"/>
          <w:szCs w:val="28"/>
        </w:rPr>
        <w:t>)</w:t>
      </w:r>
      <w:r w:rsidRPr="001F1A8D">
        <w:rPr>
          <w:sz w:val="28"/>
          <w:szCs w:val="28"/>
        </w:rPr>
        <w:t xml:space="preserve">, </w:t>
      </w:r>
      <w:r>
        <w:rPr>
          <w:sz w:val="28"/>
          <w:szCs w:val="28"/>
        </w:rPr>
        <w:t xml:space="preserve">синтаксичні комплекси </w:t>
      </w:r>
      <w:r w:rsidRPr="00864942">
        <w:rPr>
          <w:i/>
          <w:iCs/>
          <w:sz w:val="28"/>
          <w:szCs w:val="28"/>
        </w:rPr>
        <w:t>(</w:t>
      </w:r>
      <w:r w:rsidRPr="00EE0F0C">
        <w:rPr>
          <w:i/>
          <w:iCs/>
          <w:sz w:val="28"/>
          <w:szCs w:val="28"/>
        </w:rPr>
        <w:t>want</w:t>
      </w:r>
      <w:r w:rsidRPr="001F1A8D">
        <w:rPr>
          <w:i/>
          <w:iCs/>
          <w:sz w:val="28"/>
          <w:szCs w:val="28"/>
        </w:rPr>
        <w:t xml:space="preserve"> + </w:t>
      </w:r>
      <w:r w:rsidRPr="00EE0F0C">
        <w:rPr>
          <w:i/>
          <w:iCs/>
          <w:sz w:val="28"/>
          <w:szCs w:val="28"/>
        </w:rPr>
        <w:t>complex</w:t>
      </w:r>
      <w:r w:rsidRPr="00ED4D2F">
        <w:rPr>
          <w:i/>
          <w:iCs/>
          <w:sz w:val="28"/>
          <w:szCs w:val="28"/>
        </w:rPr>
        <w:t xml:space="preserve"> </w:t>
      </w:r>
      <w:r w:rsidRPr="00EE0F0C">
        <w:rPr>
          <w:i/>
          <w:iCs/>
          <w:sz w:val="28"/>
          <w:szCs w:val="28"/>
        </w:rPr>
        <w:t>object</w:t>
      </w:r>
      <w:r w:rsidRPr="00864942">
        <w:rPr>
          <w:i/>
          <w:iCs/>
          <w:sz w:val="28"/>
          <w:szCs w:val="28"/>
        </w:rPr>
        <w:t>)</w:t>
      </w:r>
      <w:r w:rsidRPr="001F1A8D">
        <w:rPr>
          <w:sz w:val="28"/>
          <w:szCs w:val="28"/>
        </w:rPr>
        <w:t>,</w:t>
      </w:r>
      <w:r>
        <w:rPr>
          <w:sz w:val="28"/>
          <w:szCs w:val="28"/>
        </w:rPr>
        <w:t xml:space="preserve"> модальні вирази (</w:t>
      </w:r>
      <w:r w:rsidRPr="00114D00">
        <w:rPr>
          <w:i/>
          <w:sz w:val="28"/>
          <w:szCs w:val="28"/>
        </w:rPr>
        <w:t>to</w:t>
      </w:r>
      <w:r w:rsidRPr="00ED4D2F">
        <w:rPr>
          <w:i/>
          <w:sz w:val="28"/>
          <w:szCs w:val="28"/>
        </w:rPr>
        <w:t xml:space="preserve"> </w:t>
      </w:r>
      <w:r w:rsidRPr="00114D00">
        <w:rPr>
          <w:i/>
          <w:sz w:val="28"/>
          <w:szCs w:val="28"/>
        </w:rPr>
        <w:t>be</w:t>
      </w:r>
      <w:r w:rsidRPr="00ED4D2F">
        <w:rPr>
          <w:i/>
          <w:sz w:val="28"/>
          <w:szCs w:val="28"/>
        </w:rPr>
        <w:t xml:space="preserve"> </w:t>
      </w:r>
      <w:r w:rsidRPr="00114D00">
        <w:rPr>
          <w:i/>
          <w:sz w:val="28"/>
          <w:szCs w:val="28"/>
        </w:rPr>
        <w:t>going</w:t>
      </w:r>
      <w:r w:rsidRPr="00ED4D2F">
        <w:rPr>
          <w:i/>
          <w:sz w:val="28"/>
          <w:szCs w:val="28"/>
        </w:rPr>
        <w:t xml:space="preserve"> </w:t>
      </w:r>
      <w:r w:rsidRPr="00114D00">
        <w:rPr>
          <w:i/>
          <w:sz w:val="28"/>
          <w:szCs w:val="28"/>
        </w:rPr>
        <w:t>to</w:t>
      </w:r>
      <w:r w:rsidRPr="001F1A8D">
        <w:rPr>
          <w:i/>
          <w:sz w:val="28"/>
          <w:szCs w:val="28"/>
        </w:rPr>
        <w:t>/</w:t>
      </w:r>
      <w:r w:rsidRPr="00114D00">
        <w:rPr>
          <w:i/>
          <w:sz w:val="28"/>
          <w:szCs w:val="28"/>
        </w:rPr>
        <w:t>to</w:t>
      </w:r>
      <w:r w:rsidRPr="00ED4D2F">
        <w:rPr>
          <w:i/>
          <w:sz w:val="28"/>
          <w:szCs w:val="28"/>
        </w:rPr>
        <w:t xml:space="preserve"> </w:t>
      </w:r>
      <w:r w:rsidRPr="00114D00">
        <w:rPr>
          <w:i/>
          <w:sz w:val="28"/>
          <w:szCs w:val="28"/>
        </w:rPr>
        <w:t>be</w:t>
      </w:r>
      <w:r w:rsidRPr="00ED4D2F">
        <w:rPr>
          <w:i/>
          <w:sz w:val="28"/>
          <w:szCs w:val="28"/>
        </w:rPr>
        <w:t xml:space="preserve"> </w:t>
      </w:r>
      <w:r w:rsidRPr="00114D00">
        <w:rPr>
          <w:i/>
          <w:sz w:val="28"/>
          <w:szCs w:val="28"/>
        </w:rPr>
        <w:t>about</w:t>
      </w:r>
      <w:r w:rsidRPr="00ED4D2F">
        <w:rPr>
          <w:i/>
          <w:sz w:val="28"/>
          <w:szCs w:val="28"/>
        </w:rPr>
        <w:t xml:space="preserve"> </w:t>
      </w:r>
      <w:r w:rsidRPr="00114D00">
        <w:rPr>
          <w:i/>
          <w:sz w:val="28"/>
          <w:szCs w:val="28"/>
        </w:rPr>
        <w:t>to/would</w:t>
      </w:r>
      <w:r w:rsidRPr="00ED4D2F">
        <w:rPr>
          <w:i/>
          <w:sz w:val="28"/>
          <w:szCs w:val="28"/>
        </w:rPr>
        <w:t xml:space="preserve"> </w:t>
      </w:r>
      <w:r w:rsidRPr="00114D00">
        <w:rPr>
          <w:i/>
          <w:sz w:val="28"/>
          <w:szCs w:val="28"/>
        </w:rPr>
        <w:t>like/would</w:t>
      </w:r>
      <w:r w:rsidRPr="00ED4D2F">
        <w:rPr>
          <w:i/>
          <w:sz w:val="28"/>
          <w:szCs w:val="28"/>
        </w:rPr>
        <w:t xml:space="preserve"> </w:t>
      </w:r>
      <w:r w:rsidRPr="00114D00">
        <w:rPr>
          <w:i/>
          <w:sz w:val="28"/>
          <w:szCs w:val="28"/>
        </w:rPr>
        <w:t>be</w:t>
      </w:r>
      <w:r w:rsidRPr="00ED4D2F">
        <w:rPr>
          <w:i/>
          <w:sz w:val="28"/>
          <w:szCs w:val="28"/>
        </w:rPr>
        <w:t xml:space="preserve"> </w:t>
      </w:r>
      <w:r w:rsidRPr="00114D00">
        <w:rPr>
          <w:i/>
          <w:sz w:val="28"/>
          <w:szCs w:val="28"/>
        </w:rPr>
        <w:t>happy</w:t>
      </w:r>
      <w:r w:rsidRPr="00ED4D2F">
        <w:rPr>
          <w:i/>
          <w:sz w:val="28"/>
          <w:szCs w:val="28"/>
        </w:rPr>
        <w:t xml:space="preserve"> </w:t>
      </w:r>
      <w:r w:rsidRPr="00114D00">
        <w:rPr>
          <w:i/>
          <w:sz w:val="28"/>
          <w:szCs w:val="28"/>
        </w:rPr>
        <w:t>to</w:t>
      </w:r>
      <w:r w:rsidRPr="00B75A26">
        <w:rPr>
          <w:i/>
          <w:iCs/>
          <w:sz w:val="28"/>
          <w:szCs w:val="28"/>
        </w:rPr>
        <w:t xml:space="preserve">+ </w:t>
      </w:r>
      <w:r w:rsidRPr="00EE0F0C">
        <w:rPr>
          <w:i/>
          <w:iCs/>
          <w:sz w:val="28"/>
          <w:szCs w:val="28"/>
        </w:rPr>
        <w:t>infinitive</w:t>
      </w:r>
      <w:r w:rsidRPr="00B75A26">
        <w:rPr>
          <w:i/>
          <w:iCs/>
          <w:sz w:val="28"/>
          <w:szCs w:val="28"/>
        </w:rPr>
        <w:t>)</w:t>
      </w:r>
      <w:r w:rsidRPr="001F1A8D">
        <w:rPr>
          <w:sz w:val="28"/>
          <w:szCs w:val="28"/>
        </w:rPr>
        <w:t xml:space="preserve">, </w:t>
      </w:r>
      <w:r>
        <w:rPr>
          <w:sz w:val="28"/>
          <w:szCs w:val="28"/>
        </w:rPr>
        <w:t xml:space="preserve">модальні дієслова </w:t>
      </w:r>
      <w:r w:rsidRPr="00864942">
        <w:rPr>
          <w:i/>
          <w:iCs/>
          <w:sz w:val="28"/>
          <w:szCs w:val="28"/>
        </w:rPr>
        <w:t>(</w:t>
      </w:r>
      <w:r w:rsidRPr="00EE0F0C">
        <w:rPr>
          <w:i/>
          <w:iCs/>
          <w:sz w:val="28"/>
          <w:szCs w:val="28"/>
        </w:rPr>
        <w:t>will</w:t>
      </w:r>
      <w:r w:rsidRPr="001F1A8D">
        <w:rPr>
          <w:i/>
          <w:iCs/>
          <w:sz w:val="28"/>
          <w:szCs w:val="28"/>
        </w:rPr>
        <w:t xml:space="preserve">, </w:t>
      </w:r>
      <w:r w:rsidRPr="00EE0F0C">
        <w:rPr>
          <w:i/>
          <w:iCs/>
          <w:sz w:val="28"/>
          <w:szCs w:val="28"/>
        </w:rPr>
        <w:t>shall</w:t>
      </w:r>
      <w:r w:rsidRPr="00864942">
        <w:rPr>
          <w:i/>
          <w:iCs/>
          <w:sz w:val="28"/>
          <w:szCs w:val="28"/>
        </w:rPr>
        <w:t>)</w:t>
      </w:r>
      <w:r>
        <w:rPr>
          <w:sz w:val="28"/>
          <w:szCs w:val="28"/>
        </w:rPr>
        <w:t>, суб</w:t>
      </w:r>
      <w:r w:rsidRPr="001F7B0C">
        <w:rPr>
          <w:sz w:val="28"/>
          <w:szCs w:val="28"/>
        </w:rPr>
        <w:t>'</w:t>
      </w:r>
      <w:r>
        <w:rPr>
          <w:sz w:val="28"/>
          <w:szCs w:val="28"/>
        </w:rPr>
        <w:t xml:space="preserve">юнктив у словосполученнях </w:t>
      </w:r>
      <w:r w:rsidRPr="000C24A6">
        <w:rPr>
          <w:i/>
          <w:iCs/>
          <w:sz w:val="28"/>
          <w:szCs w:val="28"/>
        </w:rPr>
        <w:t>(</w:t>
      </w:r>
      <w:r w:rsidRPr="00EE0F0C">
        <w:rPr>
          <w:i/>
          <w:iCs/>
          <w:sz w:val="28"/>
          <w:szCs w:val="28"/>
        </w:rPr>
        <w:t>had</w:t>
      </w:r>
      <w:r w:rsidRPr="00ED4D2F">
        <w:rPr>
          <w:i/>
          <w:iCs/>
          <w:sz w:val="28"/>
          <w:szCs w:val="28"/>
        </w:rPr>
        <w:t xml:space="preserve"> </w:t>
      </w:r>
      <w:r w:rsidRPr="00EE0F0C">
        <w:rPr>
          <w:i/>
          <w:iCs/>
          <w:sz w:val="28"/>
          <w:szCs w:val="28"/>
        </w:rPr>
        <w:t>better</w:t>
      </w:r>
      <w:r w:rsidRPr="001F1A8D">
        <w:rPr>
          <w:i/>
          <w:iCs/>
          <w:sz w:val="28"/>
          <w:szCs w:val="28"/>
        </w:rPr>
        <w:t xml:space="preserve"> + </w:t>
      </w:r>
      <w:r w:rsidRPr="00EE0F0C">
        <w:rPr>
          <w:i/>
          <w:iCs/>
          <w:sz w:val="28"/>
          <w:szCs w:val="28"/>
        </w:rPr>
        <w:t>bare</w:t>
      </w:r>
      <w:r w:rsidRPr="00ED4D2F">
        <w:rPr>
          <w:i/>
          <w:iCs/>
          <w:sz w:val="28"/>
          <w:szCs w:val="28"/>
        </w:rPr>
        <w:t xml:space="preserve"> </w:t>
      </w:r>
      <w:r w:rsidRPr="00EE0F0C">
        <w:rPr>
          <w:i/>
          <w:iCs/>
          <w:sz w:val="28"/>
          <w:szCs w:val="28"/>
        </w:rPr>
        <w:t>infinitive</w:t>
      </w:r>
      <w:r w:rsidRPr="000C24A6">
        <w:rPr>
          <w:i/>
          <w:iCs/>
          <w:sz w:val="28"/>
          <w:szCs w:val="28"/>
        </w:rPr>
        <w:t>)</w:t>
      </w:r>
      <w:r>
        <w:rPr>
          <w:sz w:val="28"/>
          <w:szCs w:val="28"/>
        </w:rPr>
        <w:t xml:space="preserve"> підрядних з</w:t>
      </w:r>
      <w:r w:rsidRPr="001F7B0C">
        <w:rPr>
          <w:sz w:val="28"/>
          <w:szCs w:val="28"/>
        </w:rPr>
        <w:t>'</w:t>
      </w:r>
      <w:r>
        <w:rPr>
          <w:sz w:val="28"/>
          <w:szCs w:val="28"/>
        </w:rPr>
        <w:t>ясувальних</w:t>
      </w:r>
      <w:r w:rsidRPr="00ED4D2F">
        <w:rPr>
          <w:sz w:val="28"/>
          <w:szCs w:val="28"/>
        </w:rPr>
        <w:t xml:space="preserve"> </w:t>
      </w:r>
      <w:r w:rsidRPr="001F1A8D">
        <w:rPr>
          <w:i/>
          <w:iCs/>
          <w:sz w:val="28"/>
          <w:szCs w:val="28"/>
        </w:rPr>
        <w:t>(</w:t>
      </w:r>
      <w:r w:rsidRPr="00EE0F0C">
        <w:rPr>
          <w:i/>
          <w:iCs/>
          <w:sz w:val="28"/>
          <w:szCs w:val="28"/>
        </w:rPr>
        <w:t>I</w:t>
      </w:r>
      <w:r w:rsidRPr="00ED4D2F">
        <w:rPr>
          <w:i/>
          <w:iCs/>
          <w:sz w:val="28"/>
          <w:szCs w:val="28"/>
        </w:rPr>
        <w:t xml:space="preserve"> </w:t>
      </w:r>
      <w:r w:rsidRPr="00EE0F0C">
        <w:rPr>
          <w:i/>
          <w:iCs/>
          <w:sz w:val="28"/>
          <w:szCs w:val="28"/>
        </w:rPr>
        <w:t>wish</w:t>
      </w:r>
      <w:r w:rsidRPr="001F1A8D">
        <w:rPr>
          <w:i/>
          <w:iCs/>
          <w:sz w:val="28"/>
          <w:szCs w:val="28"/>
        </w:rPr>
        <w:t xml:space="preserve"> + </w:t>
      </w:r>
      <w:r w:rsidRPr="00EE0F0C">
        <w:rPr>
          <w:i/>
          <w:iCs/>
          <w:sz w:val="28"/>
          <w:szCs w:val="28"/>
        </w:rPr>
        <w:t>Subjunctive</w:t>
      </w:r>
      <w:r w:rsidRPr="00ED4D2F">
        <w:rPr>
          <w:i/>
          <w:iCs/>
          <w:sz w:val="28"/>
          <w:szCs w:val="28"/>
        </w:rPr>
        <w:t xml:space="preserve"> </w:t>
      </w:r>
      <w:r w:rsidRPr="00EE0F0C">
        <w:rPr>
          <w:i/>
          <w:iCs/>
          <w:sz w:val="28"/>
          <w:szCs w:val="28"/>
        </w:rPr>
        <w:t>II</w:t>
      </w:r>
      <w:r w:rsidRPr="001F1A8D">
        <w:rPr>
          <w:i/>
          <w:iCs/>
          <w:sz w:val="28"/>
          <w:szCs w:val="28"/>
        </w:rPr>
        <w:t>)</w:t>
      </w:r>
      <w:r w:rsidRPr="001F1A8D">
        <w:rPr>
          <w:sz w:val="28"/>
          <w:szCs w:val="28"/>
        </w:rPr>
        <w:t xml:space="preserve">, </w:t>
      </w:r>
      <w:r>
        <w:rPr>
          <w:sz w:val="28"/>
          <w:szCs w:val="28"/>
        </w:rPr>
        <w:t xml:space="preserve">обставинних порівняльних реченнях </w:t>
      </w:r>
      <w:r w:rsidRPr="00864942">
        <w:rPr>
          <w:i/>
          <w:iCs/>
          <w:sz w:val="28"/>
          <w:szCs w:val="28"/>
        </w:rPr>
        <w:t>(</w:t>
      </w:r>
      <w:r w:rsidRPr="00EE0F0C">
        <w:rPr>
          <w:i/>
          <w:iCs/>
          <w:sz w:val="28"/>
          <w:szCs w:val="28"/>
        </w:rPr>
        <w:t>as</w:t>
      </w:r>
      <w:r w:rsidRPr="00ED4D2F">
        <w:rPr>
          <w:i/>
          <w:iCs/>
          <w:sz w:val="28"/>
          <w:szCs w:val="28"/>
        </w:rPr>
        <w:t xml:space="preserve"> </w:t>
      </w:r>
      <w:r w:rsidRPr="00EE0F0C">
        <w:rPr>
          <w:i/>
          <w:iCs/>
          <w:sz w:val="28"/>
          <w:szCs w:val="28"/>
        </w:rPr>
        <w:t>if</w:t>
      </w:r>
      <w:r w:rsidRPr="001F1A8D">
        <w:rPr>
          <w:i/>
          <w:iCs/>
          <w:sz w:val="28"/>
          <w:szCs w:val="28"/>
        </w:rPr>
        <w:t xml:space="preserve"> + </w:t>
      </w:r>
      <w:r w:rsidRPr="00EE0F0C">
        <w:rPr>
          <w:i/>
          <w:iCs/>
          <w:sz w:val="28"/>
          <w:szCs w:val="28"/>
        </w:rPr>
        <w:t>Subjunctive</w:t>
      </w:r>
      <w:r w:rsidRPr="00CB0E7A">
        <w:rPr>
          <w:i/>
          <w:iCs/>
          <w:sz w:val="28"/>
          <w:szCs w:val="28"/>
        </w:rPr>
        <w:t xml:space="preserve"> </w:t>
      </w:r>
      <w:r w:rsidRPr="00EE0F0C">
        <w:rPr>
          <w:i/>
          <w:iCs/>
          <w:sz w:val="28"/>
          <w:szCs w:val="28"/>
        </w:rPr>
        <w:t>II</w:t>
      </w:r>
      <w:r w:rsidRPr="00864942">
        <w:rPr>
          <w:i/>
          <w:iCs/>
          <w:sz w:val="28"/>
          <w:szCs w:val="28"/>
        </w:rPr>
        <w:t>)</w:t>
      </w:r>
      <w:r w:rsidRPr="00ED4D2F">
        <w:rPr>
          <w:i/>
          <w:iCs/>
          <w:sz w:val="28"/>
          <w:szCs w:val="28"/>
        </w:rPr>
        <w:t xml:space="preserve"> </w:t>
      </w:r>
      <w:r>
        <w:rPr>
          <w:sz w:val="28"/>
          <w:szCs w:val="28"/>
        </w:rPr>
        <w:t xml:space="preserve">та синтаксичній конструкції </w:t>
      </w:r>
      <w:r w:rsidRPr="001F1A8D">
        <w:rPr>
          <w:i/>
          <w:iCs/>
          <w:sz w:val="28"/>
          <w:szCs w:val="28"/>
        </w:rPr>
        <w:t>(</w:t>
      </w:r>
      <w:r w:rsidRPr="00EE0F0C">
        <w:rPr>
          <w:i/>
          <w:iCs/>
          <w:sz w:val="28"/>
          <w:szCs w:val="28"/>
        </w:rPr>
        <w:t>If</w:t>
      </w:r>
      <w:r w:rsidRPr="00ED4D2F">
        <w:rPr>
          <w:i/>
          <w:iCs/>
          <w:sz w:val="28"/>
          <w:szCs w:val="28"/>
        </w:rPr>
        <w:t xml:space="preserve"> </w:t>
      </w:r>
      <w:r w:rsidRPr="00EE0F0C">
        <w:rPr>
          <w:i/>
          <w:iCs/>
          <w:sz w:val="28"/>
          <w:szCs w:val="28"/>
        </w:rPr>
        <w:t>only</w:t>
      </w:r>
      <w:r w:rsidRPr="001F1A8D">
        <w:rPr>
          <w:i/>
          <w:iCs/>
          <w:sz w:val="28"/>
          <w:szCs w:val="28"/>
        </w:rPr>
        <w:t xml:space="preserve"> + </w:t>
      </w:r>
      <w:r w:rsidRPr="00EE0F0C">
        <w:rPr>
          <w:i/>
          <w:iCs/>
          <w:sz w:val="28"/>
          <w:szCs w:val="28"/>
        </w:rPr>
        <w:t>Subjunctive</w:t>
      </w:r>
      <w:r w:rsidRPr="00CB0E7A">
        <w:rPr>
          <w:i/>
          <w:iCs/>
          <w:sz w:val="28"/>
          <w:szCs w:val="28"/>
        </w:rPr>
        <w:t xml:space="preserve"> </w:t>
      </w:r>
      <w:r w:rsidRPr="00EE0F0C">
        <w:rPr>
          <w:i/>
          <w:iCs/>
          <w:sz w:val="28"/>
          <w:szCs w:val="28"/>
        </w:rPr>
        <w:t>II</w:t>
      </w:r>
      <w:r w:rsidRPr="001F1A8D">
        <w:rPr>
          <w:i/>
          <w:iCs/>
          <w:sz w:val="28"/>
          <w:szCs w:val="28"/>
        </w:rPr>
        <w:t>)</w:t>
      </w:r>
      <w:r w:rsidRPr="001F1A8D">
        <w:rPr>
          <w:sz w:val="28"/>
          <w:szCs w:val="28"/>
        </w:rPr>
        <w:t>.</w:t>
      </w:r>
      <w:r w:rsidRPr="00ED4D2F">
        <w:rPr>
          <w:sz w:val="28"/>
          <w:szCs w:val="28"/>
        </w:rPr>
        <w:t xml:space="preserve"> </w:t>
      </w:r>
      <w:r>
        <w:rPr>
          <w:sz w:val="28"/>
          <w:szCs w:val="28"/>
        </w:rPr>
        <w:t>Крім того, оптативна модальність може бути виражена лексичними засобами: іменниками та прикметниками у різних синтаксичних функціях (підмет, предикатив, додаток).</w:t>
      </w:r>
    </w:p>
    <w:p w14:paraId="2C28F6C5" w14:textId="31E5B7B8" w:rsidR="00D30C12" w:rsidRDefault="00586284" w:rsidP="00E854BF">
      <w:pPr>
        <w:pBdr>
          <w:top w:val="nil"/>
          <w:left w:val="nil"/>
          <w:bottom w:val="nil"/>
          <w:right w:val="nil"/>
          <w:between w:val="nil"/>
        </w:pBdr>
        <w:spacing w:line="360" w:lineRule="auto"/>
        <w:ind w:firstLine="709"/>
        <w:jc w:val="both"/>
        <w:rPr>
          <w:sz w:val="28"/>
          <w:szCs w:val="28"/>
          <w:lang w:val="uk-UA"/>
        </w:rPr>
      </w:pPr>
      <w:r w:rsidRPr="00C16972">
        <w:rPr>
          <w:sz w:val="28"/>
          <w:szCs w:val="28"/>
          <w:lang w:val="uk-UA"/>
        </w:rPr>
        <w:t>Отже,</w:t>
      </w:r>
      <w:r>
        <w:rPr>
          <w:sz w:val="28"/>
          <w:szCs w:val="28"/>
          <w:lang w:val="uk-UA"/>
        </w:rPr>
        <w:t xml:space="preserve"> </w:t>
      </w:r>
      <w:r w:rsidR="00B6708C">
        <w:rPr>
          <w:sz w:val="28"/>
          <w:szCs w:val="28"/>
          <w:lang w:val="uk-UA"/>
        </w:rPr>
        <w:t xml:space="preserve">аналіз оптативної модальності у межах </w:t>
      </w:r>
      <w:r w:rsidR="00C16972">
        <w:rPr>
          <w:sz w:val="28"/>
          <w:szCs w:val="28"/>
          <w:lang w:val="uk-UA"/>
        </w:rPr>
        <w:t xml:space="preserve">функціональної граматики дозволив визначити </w:t>
      </w:r>
      <w:r w:rsidR="006536C5">
        <w:rPr>
          <w:sz w:val="28"/>
          <w:szCs w:val="28"/>
          <w:lang w:val="uk-UA"/>
        </w:rPr>
        <w:t xml:space="preserve">різнорівневі </w:t>
      </w:r>
      <w:proofErr w:type="spellStart"/>
      <w:r w:rsidR="00C16972">
        <w:rPr>
          <w:sz w:val="28"/>
          <w:szCs w:val="28"/>
          <w:lang w:val="uk-UA"/>
        </w:rPr>
        <w:t>мовні</w:t>
      </w:r>
      <w:proofErr w:type="spellEnd"/>
      <w:r w:rsidR="00C16972">
        <w:rPr>
          <w:sz w:val="28"/>
          <w:szCs w:val="28"/>
          <w:lang w:val="uk-UA"/>
        </w:rPr>
        <w:t xml:space="preserve"> засоби, які використову</w:t>
      </w:r>
      <w:r w:rsidR="00D30C12">
        <w:rPr>
          <w:sz w:val="28"/>
          <w:szCs w:val="28"/>
          <w:lang w:val="uk-UA"/>
        </w:rPr>
        <w:t>ю</w:t>
      </w:r>
      <w:r w:rsidR="00C16972">
        <w:rPr>
          <w:sz w:val="28"/>
          <w:szCs w:val="28"/>
          <w:lang w:val="uk-UA"/>
        </w:rPr>
        <w:t>ться мовцями у різних комунікативних ситуаціях</w:t>
      </w:r>
      <w:r w:rsidR="006536C5">
        <w:rPr>
          <w:sz w:val="28"/>
          <w:szCs w:val="28"/>
          <w:lang w:val="uk-UA"/>
        </w:rPr>
        <w:t>.</w:t>
      </w:r>
      <w:r w:rsidR="00D30C12">
        <w:rPr>
          <w:sz w:val="28"/>
          <w:szCs w:val="28"/>
          <w:lang w:val="uk-UA"/>
        </w:rPr>
        <w:t xml:space="preserve"> Було доведено, що </w:t>
      </w:r>
      <w:r w:rsidR="00E854BF">
        <w:rPr>
          <w:sz w:val="28"/>
          <w:szCs w:val="28"/>
          <w:lang w:val="uk-UA"/>
        </w:rPr>
        <w:t xml:space="preserve">в </w:t>
      </w:r>
      <w:proofErr w:type="spellStart"/>
      <w:r w:rsidR="00E854BF">
        <w:rPr>
          <w:sz w:val="28"/>
          <w:szCs w:val="28"/>
          <w:lang w:val="uk-UA"/>
        </w:rPr>
        <w:t>оптативних</w:t>
      </w:r>
      <w:proofErr w:type="spellEnd"/>
      <w:r w:rsidR="00E854BF">
        <w:rPr>
          <w:sz w:val="28"/>
          <w:szCs w:val="28"/>
          <w:lang w:val="uk-UA"/>
        </w:rPr>
        <w:t xml:space="preserve"> висловлюваннях</w:t>
      </w:r>
      <w:r w:rsidR="00E854BF" w:rsidRPr="00E854BF">
        <w:rPr>
          <w:sz w:val="28"/>
          <w:szCs w:val="28"/>
          <w:lang w:val="uk-UA"/>
        </w:rPr>
        <w:t xml:space="preserve"> </w:t>
      </w:r>
      <w:r w:rsidR="00E854BF">
        <w:rPr>
          <w:sz w:val="28"/>
          <w:szCs w:val="28"/>
          <w:lang w:val="uk-UA"/>
        </w:rPr>
        <w:t xml:space="preserve">превалюють </w:t>
      </w:r>
      <w:r w:rsidR="00D30C12">
        <w:rPr>
          <w:sz w:val="28"/>
          <w:szCs w:val="28"/>
          <w:lang w:val="uk-UA"/>
        </w:rPr>
        <w:t xml:space="preserve">лексико-граматичні засоби, а також з’ясовано, які лексеми є часто вживаними, а які </w:t>
      </w:r>
      <w:proofErr w:type="spellStart"/>
      <w:r w:rsidR="00D30C12">
        <w:rPr>
          <w:sz w:val="28"/>
          <w:szCs w:val="28"/>
          <w:lang w:val="uk-UA"/>
        </w:rPr>
        <w:t>рідко</w:t>
      </w:r>
      <w:proofErr w:type="spellEnd"/>
      <w:r w:rsidR="00D30C12">
        <w:rPr>
          <w:sz w:val="28"/>
          <w:szCs w:val="28"/>
          <w:lang w:val="uk-UA"/>
        </w:rPr>
        <w:t xml:space="preserve"> вживаними.</w:t>
      </w:r>
    </w:p>
    <w:p w14:paraId="7277BB39" w14:textId="77777777" w:rsidR="003E4A84" w:rsidRPr="00C16972" w:rsidRDefault="003E4A84" w:rsidP="00852DB2">
      <w:pPr>
        <w:spacing w:line="360" w:lineRule="auto"/>
        <w:ind w:firstLine="709"/>
        <w:jc w:val="both"/>
        <w:rPr>
          <w:noProof/>
          <w:sz w:val="28"/>
          <w:szCs w:val="28"/>
          <w:lang w:val="uk-UA"/>
        </w:rPr>
      </w:pPr>
    </w:p>
    <w:p w14:paraId="629402D7" w14:textId="77777777" w:rsidR="00D1095C" w:rsidRPr="003E4A84" w:rsidRDefault="00D1095C" w:rsidP="00D109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lang w:val="uk-UA"/>
        </w:rPr>
      </w:pPr>
      <w:r>
        <w:br w:type="page"/>
      </w:r>
    </w:p>
    <w:p w14:paraId="633DEC3D" w14:textId="4CBC889D" w:rsidR="00D1095C" w:rsidRPr="00827159" w:rsidRDefault="00827159" w:rsidP="001B078A">
      <w:pPr>
        <w:spacing w:line="360" w:lineRule="auto"/>
        <w:jc w:val="center"/>
        <w:rPr>
          <w:sz w:val="28"/>
          <w:szCs w:val="28"/>
          <w:lang w:val="uk-UA"/>
        </w:rPr>
      </w:pPr>
      <w:r w:rsidRPr="001B078A">
        <w:rPr>
          <w:b/>
          <w:smallCaps/>
          <w:sz w:val="28"/>
          <w:szCs w:val="28"/>
          <w:lang w:val="uk-UA"/>
        </w:rPr>
        <w:lastRenderedPageBreak/>
        <w:t>ЗАГАЛЬНІ ВИСНОВКИ</w:t>
      </w:r>
    </w:p>
    <w:p w14:paraId="17E8CBC1" w14:textId="1115342A" w:rsidR="001B078A" w:rsidRPr="009801FF" w:rsidRDefault="001B078A" w:rsidP="001B078A">
      <w:pPr>
        <w:pBdr>
          <w:top w:val="nil"/>
          <w:left w:val="nil"/>
          <w:bottom w:val="nil"/>
          <w:right w:val="nil"/>
          <w:between w:val="nil"/>
        </w:pBdr>
        <w:spacing w:line="360" w:lineRule="auto"/>
        <w:ind w:firstLine="709"/>
        <w:jc w:val="both"/>
        <w:rPr>
          <w:rStyle w:val="af"/>
        </w:rPr>
      </w:pPr>
      <w:r>
        <w:rPr>
          <w:color w:val="000000"/>
          <w:sz w:val="28"/>
          <w:szCs w:val="28"/>
        </w:rPr>
        <w:t>Під модальністю</w:t>
      </w:r>
      <w:r w:rsidRPr="00ED4D2F">
        <w:rPr>
          <w:color w:val="000000"/>
          <w:sz w:val="28"/>
          <w:szCs w:val="28"/>
        </w:rPr>
        <w:t xml:space="preserve"> </w:t>
      </w:r>
      <w:r>
        <w:rPr>
          <w:color w:val="000000"/>
          <w:sz w:val="28"/>
          <w:szCs w:val="28"/>
          <w:lang w:val="uk-UA"/>
        </w:rPr>
        <w:t>розуміється</w:t>
      </w:r>
      <w:r>
        <w:rPr>
          <w:sz w:val="28"/>
          <w:szCs w:val="28"/>
        </w:rPr>
        <w:t xml:space="preserve"> функціонально-</w:t>
      </w:r>
      <w:r>
        <w:rPr>
          <w:sz w:val="28"/>
          <w:szCs w:val="28"/>
          <w:lang w:val="uk-UA"/>
        </w:rPr>
        <w:t>семантична категорія</w:t>
      </w:r>
      <w:r>
        <w:rPr>
          <w:sz w:val="28"/>
          <w:szCs w:val="28"/>
        </w:rPr>
        <w:t>, що виражає відношення мовця до висловлюваного</w:t>
      </w:r>
      <w:r w:rsidR="008C02F3">
        <w:rPr>
          <w:sz w:val="28"/>
          <w:szCs w:val="28"/>
          <w:lang w:val="uk-UA"/>
        </w:rPr>
        <w:t>, а також</w:t>
      </w:r>
      <w:r>
        <w:rPr>
          <w:sz w:val="28"/>
          <w:szCs w:val="28"/>
        </w:rPr>
        <w:t xml:space="preserve"> його оцінку дійсності.</w:t>
      </w:r>
      <w:r>
        <w:rPr>
          <w:sz w:val="28"/>
          <w:szCs w:val="28"/>
          <w:lang w:val="uk-UA"/>
        </w:rPr>
        <w:t xml:space="preserve"> </w:t>
      </w:r>
      <w:r w:rsidRPr="00757180">
        <w:rPr>
          <w:rStyle w:val="af"/>
        </w:rPr>
        <w:t>Модальність поділяється на об</w:t>
      </w:r>
      <w:r>
        <w:rPr>
          <w:rStyle w:val="af"/>
          <w:lang w:val="uk-UA"/>
        </w:rPr>
        <w:t>’</w:t>
      </w:r>
      <w:r w:rsidRPr="00757180">
        <w:rPr>
          <w:rStyle w:val="af"/>
        </w:rPr>
        <w:t>єктивну, що ґрунтується на фактах, та</w:t>
      </w:r>
      <w:r>
        <w:rPr>
          <w:rStyle w:val="af"/>
          <w:lang w:val="uk-UA"/>
        </w:rPr>
        <w:t xml:space="preserve"> </w:t>
      </w:r>
      <w:r w:rsidRPr="00757180">
        <w:rPr>
          <w:rStyle w:val="af"/>
        </w:rPr>
        <w:t>суб</w:t>
      </w:r>
      <w:r>
        <w:rPr>
          <w:rStyle w:val="af"/>
          <w:lang w:val="uk-UA"/>
        </w:rPr>
        <w:t>’</w:t>
      </w:r>
      <w:r w:rsidRPr="00757180">
        <w:rPr>
          <w:rStyle w:val="af"/>
        </w:rPr>
        <w:t>єктивну, що виражає особисту позицію мовця (його наміри, переконання, побажання, рівень впевненості</w:t>
      </w:r>
      <w:r w:rsidR="008C02F3">
        <w:rPr>
          <w:rStyle w:val="af"/>
          <w:lang w:val="uk-UA"/>
        </w:rPr>
        <w:t xml:space="preserve"> тощо</w:t>
      </w:r>
      <w:r w:rsidRPr="00757180">
        <w:rPr>
          <w:rStyle w:val="af"/>
        </w:rPr>
        <w:t>). Ключовим аспектом суб</w:t>
      </w:r>
      <w:r w:rsidR="008C02F3">
        <w:rPr>
          <w:rStyle w:val="af"/>
          <w:lang w:val="uk-UA"/>
        </w:rPr>
        <w:t>’</w:t>
      </w:r>
      <w:r w:rsidRPr="00757180">
        <w:rPr>
          <w:rStyle w:val="af"/>
        </w:rPr>
        <w:t>єктивної модальності є її</w:t>
      </w:r>
      <w:r>
        <w:rPr>
          <w:rStyle w:val="af"/>
          <w:lang w:val="uk-UA"/>
        </w:rPr>
        <w:t xml:space="preserve"> </w:t>
      </w:r>
      <w:r w:rsidRPr="00757180">
        <w:rPr>
          <w:rStyle w:val="af"/>
        </w:rPr>
        <w:t xml:space="preserve">семантична </w:t>
      </w:r>
      <w:r w:rsidR="008C02F3">
        <w:rPr>
          <w:rStyle w:val="af"/>
          <w:lang w:val="uk-UA"/>
        </w:rPr>
        <w:t>гнучкість</w:t>
      </w:r>
      <w:r w:rsidRPr="00757180">
        <w:rPr>
          <w:rStyle w:val="af"/>
        </w:rPr>
        <w:t>, завдяки якій вона налічує безліч</w:t>
      </w:r>
      <w:r w:rsidR="008C02F3">
        <w:rPr>
          <w:rStyle w:val="af"/>
          <w:lang w:val="uk-UA"/>
        </w:rPr>
        <w:t xml:space="preserve"> різних</w:t>
      </w:r>
      <w:r w:rsidRPr="00757180">
        <w:rPr>
          <w:rStyle w:val="af"/>
        </w:rPr>
        <w:t xml:space="preserve"> підтипів.</w:t>
      </w:r>
    </w:p>
    <w:p w14:paraId="58DD737E" w14:textId="1EC2EC16" w:rsidR="001B078A" w:rsidRPr="00300144" w:rsidRDefault="001B078A" w:rsidP="001B078A">
      <w:pPr>
        <w:pBdr>
          <w:top w:val="nil"/>
          <w:left w:val="nil"/>
          <w:bottom w:val="nil"/>
          <w:right w:val="nil"/>
          <w:between w:val="nil"/>
        </w:pBdr>
        <w:spacing w:line="360" w:lineRule="auto"/>
        <w:ind w:firstLine="709"/>
        <w:jc w:val="both"/>
        <w:rPr>
          <w:rStyle w:val="af"/>
          <w:color w:val="000000"/>
          <w:lang w:val="uk-UA"/>
        </w:rPr>
      </w:pPr>
      <w:r>
        <w:rPr>
          <w:rStyle w:val="af"/>
          <w:lang w:val="uk-UA"/>
        </w:rPr>
        <w:t xml:space="preserve">Аналіз суб’єктивної модальності у межах таксономії, дозволив визначити, що одним із </w:t>
      </w:r>
      <w:r w:rsidR="008C02F3">
        <w:rPr>
          <w:rStyle w:val="af"/>
          <w:lang w:val="uk-UA"/>
        </w:rPr>
        <w:t xml:space="preserve">її </w:t>
      </w:r>
      <w:r>
        <w:rPr>
          <w:rStyle w:val="af"/>
          <w:lang w:val="uk-UA"/>
        </w:rPr>
        <w:t xml:space="preserve">найпоширеніших типів є той, що виражає бажання. </w:t>
      </w:r>
      <w:r w:rsidR="008C02F3">
        <w:rPr>
          <w:rStyle w:val="af"/>
          <w:lang w:val="uk-UA"/>
        </w:rPr>
        <w:t>Це</w:t>
      </w:r>
      <w:r>
        <w:rPr>
          <w:rStyle w:val="af"/>
          <w:lang w:val="uk-UA"/>
        </w:rPr>
        <w:t xml:space="preserve"> підтверджується тим, що його наявність простежується у </w:t>
      </w:r>
      <w:proofErr w:type="spellStart"/>
      <w:r>
        <w:rPr>
          <w:rStyle w:val="af"/>
          <w:lang w:val="uk-UA"/>
        </w:rPr>
        <w:t>таксономіях</w:t>
      </w:r>
      <w:proofErr w:type="spellEnd"/>
      <w:r>
        <w:rPr>
          <w:rStyle w:val="af"/>
          <w:lang w:val="uk-UA"/>
        </w:rPr>
        <w:t xml:space="preserve"> типів суб’єктивної модальності, </w:t>
      </w:r>
      <w:r>
        <w:rPr>
          <w:color w:val="000000"/>
          <w:sz w:val="28"/>
          <w:szCs w:val="28"/>
          <w:lang w:val="uk-UA"/>
        </w:rPr>
        <w:t xml:space="preserve">які </w:t>
      </w:r>
      <w:r>
        <w:rPr>
          <w:sz w:val="28"/>
          <w:szCs w:val="28"/>
          <w:lang w:val="uk-UA"/>
        </w:rPr>
        <w:t>спираються на різні категорії</w:t>
      </w:r>
      <w:r>
        <w:rPr>
          <w:color w:val="000000"/>
          <w:sz w:val="28"/>
          <w:szCs w:val="28"/>
          <w:lang w:val="uk-UA"/>
        </w:rPr>
        <w:t xml:space="preserve">. Було визначено, що </w:t>
      </w:r>
      <w:r w:rsidR="00510FC7">
        <w:rPr>
          <w:color w:val="000000"/>
          <w:sz w:val="28"/>
          <w:szCs w:val="28"/>
          <w:lang w:val="uk-UA"/>
        </w:rPr>
        <w:t xml:space="preserve">найпоширенішими </w:t>
      </w:r>
      <w:r>
        <w:rPr>
          <w:color w:val="000000"/>
          <w:sz w:val="28"/>
          <w:szCs w:val="28"/>
          <w:lang w:val="uk-UA"/>
        </w:rPr>
        <w:t xml:space="preserve">типами суб’єктивної модальності, які виражають бажання, є </w:t>
      </w:r>
      <w:proofErr w:type="spellStart"/>
      <w:r>
        <w:rPr>
          <w:color w:val="000000"/>
          <w:sz w:val="28"/>
          <w:szCs w:val="28"/>
          <w:lang w:val="uk-UA"/>
        </w:rPr>
        <w:t>волітивна</w:t>
      </w:r>
      <w:proofErr w:type="spellEnd"/>
      <w:r>
        <w:rPr>
          <w:color w:val="000000"/>
          <w:sz w:val="28"/>
          <w:szCs w:val="28"/>
          <w:lang w:val="uk-UA"/>
        </w:rPr>
        <w:t xml:space="preserve">, </w:t>
      </w:r>
      <w:proofErr w:type="spellStart"/>
      <w:r>
        <w:rPr>
          <w:color w:val="000000"/>
          <w:sz w:val="28"/>
          <w:szCs w:val="28"/>
          <w:lang w:val="uk-UA"/>
        </w:rPr>
        <w:t>булетична</w:t>
      </w:r>
      <w:proofErr w:type="spellEnd"/>
      <w:r>
        <w:rPr>
          <w:color w:val="000000"/>
          <w:sz w:val="28"/>
          <w:szCs w:val="28"/>
          <w:lang w:val="uk-UA"/>
        </w:rPr>
        <w:t xml:space="preserve"> та </w:t>
      </w:r>
      <w:proofErr w:type="spellStart"/>
      <w:r>
        <w:rPr>
          <w:color w:val="000000"/>
          <w:sz w:val="28"/>
          <w:szCs w:val="28"/>
          <w:lang w:val="uk-UA"/>
        </w:rPr>
        <w:t>оптативна</w:t>
      </w:r>
      <w:proofErr w:type="spellEnd"/>
      <w:r>
        <w:rPr>
          <w:color w:val="000000"/>
          <w:sz w:val="28"/>
          <w:szCs w:val="28"/>
          <w:lang w:val="uk-UA"/>
        </w:rPr>
        <w:t xml:space="preserve"> модальності. </w:t>
      </w:r>
      <w:r w:rsidR="008C02F3">
        <w:rPr>
          <w:color w:val="000000"/>
          <w:sz w:val="28"/>
          <w:szCs w:val="28"/>
          <w:lang w:val="uk-UA"/>
        </w:rPr>
        <w:t>Їх відмінністю</w:t>
      </w:r>
      <w:r>
        <w:rPr>
          <w:color w:val="000000"/>
          <w:sz w:val="28"/>
          <w:szCs w:val="28"/>
          <w:lang w:val="uk-UA"/>
        </w:rPr>
        <w:t xml:space="preserve"> є те, що деякі з них поєднують бажання з іншими модальними значеннями, що свідчить про семантичну та прагматичну гнучкість поняття «бажання». Це обумовлює дослідження цього поняття у різних наукових галуззях: </w:t>
      </w:r>
      <w:r w:rsidRPr="00B116EB">
        <w:rPr>
          <w:rStyle w:val="af"/>
        </w:rPr>
        <w:t>у філософі</w:t>
      </w:r>
      <w:r>
        <w:rPr>
          <w:rStyle w:val="af"/>
          <w:lang w:val="uk-UA"/>
        </w:rPr>
        <w:t>ї</w:t>
      </w:r>
      <w:r w:rsidRPr="00B116EB">
        <w:rPr>
          <w:rStyle w:val="af"/>
        </w:rPr>
        <w:t xml:space="preserve"> розглядається теоретичний аспект бажання, у психології – індивідуальний, у соціології – соціальний, а у лінгвістиці – </w:t>
      </w:r>
      <w:proofErr w:type="spellStart"/>
      <w:r w:rsidR="009661F8">
        <w:rPr>
          <w:rStyle w:val="af"/>
          <w:lang w:val="uk-UA"/>
        </w:rPr>
        <w:t>мовне</w:t>
      </w:r>
      <w:proofErr w:type="spellEnd"/>
      <w:r w:rsidRPr="00B116EB">
        <w:rPr>
          <w:rStyle w:val="af"/>
        </w:rPr>
        <w:t xml:space="preserve"> вираження. </w:t>
      </w:r>
    </w:p>
    <w:p w14:paraId="42A49472" w14:textId="2EEE4C95" w:rsidR="001B078A" w:rsidRPr="00A376A9" w:rsidRDefault="001B078A" w:rsidP="001B078A">
      <w:pPr>
        <w:pBdr>
          <w:top w:val="nil"/>
          <w:left w:val="nil"/>
          <w:bottom w:val="nil"/>
          <w:right w:val="nil"/>
          <w:between w:val="nil"/>
        </w:pBdr>
        <w:spacing w:line="360" w:lineRule="auto"/>
        <w:ind w:firstLine="709"/>
        <w:jc w:val="both"/>
        <w:rPr>
          <w:sz w:val="28"/>
          <w:szCs w:val="28"/>
          <w:lang w:val="uk-UA"/>
        </w:rPr>
      </w:pPr>
      <w:r w:rsidRPr="007754EA">
        <w:rPr>
          <w:rStyle w:val="af"/>
        </w:rPr>
        <w:t>У лінгвістиці поняття «бажання» у своєму першорядному значенні становить підґрунтя оптативної модальності</w:t>
      </w:r>
      <w:r>
        <w:rPr>
          <w:rStyle w:val="af"/>
          <w:lang w:val="uk-UA"/>
        </w:rPr>
        <w:t xml:space="preserve">. Особливостями оптативної модальності є </w:t>
      </w:r>
      <w:r>
        <w:rPr>
          <w:sz w:val="28"/>
          <w:szCs w:val="28"/>
          <w:lang w:val="uk-UA"/>
        </w:rPr>
        <w:t>можливість нашаровування додаткових конотацій, характер виконання (реальність</w:t>
      </w:r>
      <w:r w:rsidRPr="009901A7">
        <w:rPr>
          <w:sz w:val="28"/>
          <w:szCs w:val="28"/>
          <w:lang w:val="uk-UA"/>
        </w:rPr>
        <w:t>/</w:t>
      </w:r>
      <w:r>
        <w:rPr>
          <w:sz w:val="28"/>
          <w:szCs w:val="28"/>
          <w:lang w:val="uk-UA"/>
        </w:rPr>
        <w:t>ірреальність),</w:t>
      </w:r>
      <w:r w:rsidR="008C02F3">
        <w:rPr>
          <w:sz w:val="28"/>
          <w:szCs w:val="28"/>
          <w:lang w:val="uk-UA"/>
        </w:rPr>
        <w:t xml:space="preserve"> а також</w:t>
      </w:r>
      <w:r>
        <w:rPr>
          <w:sz w:val="28"/>
          <w:szCs w:val="28"/>
          <w:lang w:val="uk-UA"/>
        </w:rPr>
        <w:t xml:space="preserve"> ступінь інтенсивності (сильне</w:t>
      </w:r>
      <w:r w:rsidRPr="009901A7">
        <w:rPr>
          <w:sz w:val="28"/>
          <w:szCs w:val="28"/>
          <w:lang w:val="uk-UA"/>
        </w:rPr>
        <w:t>/</w:t>
      </w:r>
      <w:r>
        <w:rPr>
          <w:sz w:val="28"/>
          <w:szCs w:val="28"/>
          <w:lang w:val="uk-UA"/>
        </w:rPr>
        <w:t>слабке бажання).</w:t>
      </w:r>
    </w:p>
    <w:p w14:paraId="3EDFB3EE" w14:textId="31DB3DD0" w:rsidR="001B078A" w:rsidRDefault="001B078A" w:rsidP="001B078A">
      <w:pPr>
        <w:pBdr>
          <w:top w:val="nil"/>
          <w:left w:val="nil"/>
          <w:bottom w:val="nil"/>
          <w:right w:val="nil"/>
          <w:between w:val="nil"/>
        </w:pBdr>
        <w:spacing w:line="360" w:lineRule="auto"/>
        <w:ind w:firstLine="709"/>
        <w:jc w:val="both"/>
        <w:rPr>
          <w:color w:val="000000"/>
          <w:sz w:val="28"/>
          <w:szCs w:val="28"/>
          <w:lang w:val="uk-UA"/>
        </w:rPr>
      </w:pPr>
      <w:r>
        <w:rPr>
          <w:rStyle w:val="af"/>
          <w:lang w:val="uk-UA"/>
        </w:rPr>
        <w:t xml:space="preserve">Прагматичний аналіз оптативної модальності дозволив визначити, що зазвичай </w:t>
      </w:r>
      <w:r w:rsidR="009661F8">
        <w:rPr>
          <w:rStyle w:val="af"/>
          <w:lang w:val="uk-UA"/>
        </w:rPr>
        <w:t xml:space="preserve">цей вид суб’єктивної </w:t>
      </w:r>
      <w:r w:rsidR="00B17583">
        <w:rPr>
          <w:rStyle w:val="af"/>
          <w:lang w:val="uk-UA"/>
        </w:rPr>
        <w:t>модальність виражає</w:t>
      </w:r>
      <w:r>
        <w:rPr>
          <w:rStyle w:val="af"/>
          <w:lang w:val="uk-UA"/>
        </w:rPr>
        <w:t xml:space="preserve"> </w:t>
      </w:r>
      <w:r w:rsidRPr="00415290">
        <w:rPr>
          <w:rStyle w:val="af"/>
        </w:rPr>
        <w:t>прохання/благання, порад</w:t>
      </w:r>
      <w:r w:rsidR="00B17583">
        <w:rPr>
          <w:rStyle w:val="af"/>
          <w:lang w:val="uk-UA"/>
        </w:rPr>
        <w:t>у</w:t>
      </w:r>
      <w:r w:rsidRPr="00415290">
        <w:rPr>
          <w:rStyle w:val="af"/>
        </w:rPr>
        <w:t xml:space="preserve">, </w:t>
      </w:r>
      <w:r>
        <w:rPr>
          <w:rStyle w:val="af"/>
          <w:lang w:val="uk-UA"/>
        </w:rPr>
        <w:t>вітання</w:t>
      </w:r>
      <w:r w:rsidRPr="00415290">
        <w:rPr>
          <w:rStyle w:val="af"/>
        </w:rPr>
        <w:t xml:space="preserve"> та </w:t>
      </w:r>
      <w:r>
        <w:rPr>
          <w:rStyle w:val="af"/>
          <w:lang w:val="uk-UA"/>
        </w:rPr>
        <w:t>жал</w:t>
      </w:r>
      <w:r w:rsidR="00B17583">
        <w:rPr>
          <w:rStyle w:val="af"/>
          <w:lang w:val="uk-UA"/>
        </w:rPr>
        <w:t>ь</w:t>
      </w:r>
      <w:r>
        <w:rPr>
          <w:rStyle w:val="af"/>
          <w:lang w:val="uk-UA"/>
        </w:rPr>
        <w:t xml:space="preserve">. </w:t>
      </w:r>
      <w:proofErr w:type="spellStart"/>
      <w:r>
        <w:rPr>
          <w:color w:val="000000"/>
          <w:sz w:val="28"/>
          <w:szCs w:val="28"/>
          <w:lang w:val="uk-UA"/>
        </w:rPr>
        <w:t>Іллокутивними</w:t>
      </w:r>
      <w:proofErr w:type="spellEnd"/>
      <w:r>
        <w:rPr>
          <w:color w:val="000000"/>
          <w:sz w:val="28"/>
          <w:szCs w:val="28"/>
          <w:lang w:val="uk-UA"/>
        </w:rPr>
        <w:t xml:space="preserve"> цілями </w:t>
      </w:r>
      <w:proofErr w:type="spellStart"/>
      <w:r>
        <w:rPr>
          <w:color w:val="000000"/>
          <w:sz w:val="28"/>
          <w:szCs w:val="28"/>
          <w:lang w:val="uk-UA"/>
        </w:rPr>
        <w:t>оптативних</w:t>
      </w:r>
      <w:proofErr w:type="spellEnd"/>
      <w:r>
        <w:rPr>
          <w:color w:val="000000"/>
          <w:sz w:val="28"/>
          <w:szCs w:val="28"/>
          <w:lang w:val="uk-UA"/>
        </w:rPr>
        <w:t xml:space="preserve"> висловлювань можуть бути: намір викликати бажання в адресата до певної дії (</w:t>
      </w:r>
      <w:r w:rsidRPr="00415290">
        <w:rPr>
          <w:rStyle w:val="af"/>
        </w:rPr>
        <w:t>прохання/благання</w:t>
      </w:r>
      <w:r>
        <w:rPr>
          <w:rStyle w:val="af"/>
          <w:lang w:val="uk-UA"/>
        </w:rPr>
        <w:t xml:space="preserve"> та порада</w:t>
      </w:r>
      <w:r>
        <w:rPr>
          <w:color w:val="000000"/>
          <w:sz w:val="28"/>
          <w:szCs w:val="28"/>
          <w:lang w:val="uk-UA"/>
        </w:rPr>
        <w:t>), намір поділитися своїм емоційним станом (щире вітання та жаль), намір проявити ввічливість (нещире вітання) тощо.</w:t>
      </w:r>
      <w:r w:rsidRPr="000D0F64">
        <w:rPr>
          <w:color w:val="000000"/>
          <w:sz w:val="28"/>
          <w:szCs w:val="28"/>
          <w:lang w:val="uk-UA"/>
        </w:rPr>
        <w:t xml:space="preserve"> </w:t>
      </w:r>
      <w:r>
        <w:rPr>
          <w:color w:val="000000"/>
          <w:sz w:val="28"/>
          <w:szCs w:val="28"/>
          <w:lang w:val="uk-UA"/>
        </w:rPr>
        <w:t xml:space="preserve">У </w:t>
      </w:r>
      <w:r>
        <w:rPr>
          <w:color w:val="000000"/>
          <w:sz w:val="28"/>
          <w:szCs w:val="28"/>
          <w:lang w:val="uk-UA"/>
        </w:rPr>
        <w:lastRenderedPageBreak/>
        <w:t xml:space="preserve">будь-якому </w:t>
      </w:r>
      <w:r w:rsidR="00B17583">
        <w:rPr>
          <w:color w:val="000000"/>
          <w:sz w:val="28"/>
          <w:szCs w:val="28"/>
          <w:lang w:val="uk-UA"/>
        </w:rPr>
        <w:t>тип</w:t>
      </w:r>
      <w:r w:rsidR="00510FC7">
        <w:rPr>
          <w:color w:val="000000"/>
          <w:sz w:val="28"/>
          <w:szCs w:val="28"/>
          <w:lang w:val="uk-UA"/>
        </w:rPr>
        <w:t>і</w:t>
      </w:r>
      <w:r w:rsidR="00B17583">
        <w:rPr>
          <w:color w:val="000000"/>
          <w:sz w:val="28"/>
          <w:szCs w:val="28"/>
          <w:lang w:val="uk-UA"/>
        </w:rPr>
        <w:t xml:space="preserve"> дискурсу</w:t>
      </w:r>
      <w:r>
        <w:rPr>
          <w:color w:val="000000"/>
          <w:sz w:val="28"/>
          <w:szCs w:val="28"/>
          <w:lang w:val="uk-UA"/>
        </w:rPr>
        <w:t xml:space="preserve"> ефективність </w:t>
      </w:r>
      <w:proofErr w:type="spellStart"/>
      <w:r>
        <w:rPr>
          <w:color w:val="000000"/>
          <w:sz w:val="28"/>
          <w:szCs w:val="28"/>
          <w:lang w:val="uk-UA"/>
        </w:rPr>
        <w:t>оптативних</w:t>
      </w:r>
      <w:proofErr w:type="spellEnd"/>
      <w:r>
        <w:rPr>
          <w:color w:val="000000"/>
          <w:sz w:val="28"/>
          <w:szCs w:val="28"/>
          <w:lang w:val="uk-UA"/>
        </w:rPr>
        <w:t xml:space="preserve"> висловлювань значною мірою залежить від таких екстралінгвістичних чинників, як контекст комунікативної ситуації, статус мовця, психоемоційний стан співрозмовника, фонові знання тощо. Тому спектр </w:t>
      </w:r>
      <w:proofErr w:type="spellStart"/>
      <w:r>
        <w:rPr>
          <w:color w:val="000000"/>
          <w:sz w:val="28"/>
          <w:szCs w:val="28"/>
          <w:lang w:val="uk-UA"/>
        </w:rPr>
        <w:t>перлокутивних</w:t>
      </w:r>
      <w:proofErr w:type="spellEnd"/>
      <w:r>
        <w:rPr>
          <w:color w:val="000000"/>
          <w:sz w:val="28"/>
          <w:szCs w:val="28"/>
          <w:lang w:val="uk-UA"/>
        </w:rPr>
        <w:t xml:space="preserve"> ефектів є дуже широким: від безсумнівної реалізації до повного ігнорування бажання. </w:t>
      </w:r>
    </w:p>
    <w:p w14:paraId="32442069" w14:textId="1C0A39CE" w:rsidR="002B5975" w:rsidRPr="002B5975" w:rsidRDefault="002B5975" w:rsidP="002B5975">
      <w:pPr>
        <w:pBdr>
          <w:top w:val="nil"/>
          <w:left w:val="nil"/>
          <w:bottom w:val="nil"/>
          <w:right w:val="nil"/>
          <w:between w:val="nil"/>
        </w:pBdr>
        <w:spacing w:line="360" w:lineRule="auto"/>
        <w:ind w:firstLine="709"/>
        <w:jc w:val="both"/>
        <w:rPr>
          <w:color w:val="000000"/>
          <w:sz w:val="28"/>
          <w:szCs w:val="28"/>
          <w:lang w:val="uk-UA"/>
        </w:rPr>
      </w:pPr>
      <w:r>
        <w:rPr>
          <w:color w:val="000000"/>
          <w:sz w:val="28"/>
          <w:szCs w:val="28"/>
          <w:lang w:val="uk-UA"/>
        </w:rPr>
        <w:t xml:space="preserve">Особовий та часовий дейксиси </w:t>
      </w:r>
      <w:r w:rsidR="00B06700">
        <w:rPr>
          <w:color w:val="000000"/>
          <w:sz w:val="28"/>
          <w:szCs w:val="28"/>
          <w:lang w:val="uk-UA"/>
        </w:rPr>
        <w:t>так само</w:t>
      </w:r>
      <w:r w:rsidR="00C95541">
        <w:rPr>
          <w:color w:val="000000"/>
          <w:sz w:val="28"/>
          <w:szCs w:val="28"/>
          <w:lang w:val="uk-UA"/>
        </w:rPr>
        <w:t xml:space="preserve"> </w:t>
      </w:r>
      <w:r>
        <w:rPr>
          <w:color w:val="000000"/>
          <w:sz w:val="28"/>
          <w:szCs w:val="28"/>
          <w:lang w:val="uk-UA"/>
        </w:rPr>
        <w:t xml:space="preserve">відіграють </w:t>
      </w:r>
      <w:r w:rsidR="00C95541">
        <w:rPr>
          <w:color w:val="000000"/>
          <w:sz w:val="28"/>
          <w:szCs w:val="28"/>
          <w:lang w:val="uk-UA"/>
        </w:rPr>
        <w:t>суттєву</w:t>
      </w:r>
      <w:r>
        <w:rPr>
          <w:color w:val="000000"/>
          <w:sz w:val="28"/>
          <w:szCs w:val="28"/>
          <w:lang w:val="uk-UA"/>
        </w:rPr>
        <w:t xml:space="preserve"> роль </w:t>
      </w:r>
      <w:proofErr w:type="spellStart"/>
      <w:r w:rsidR="00C95541">
        <w:rPr>
          <w:color w:val="000000"/>
          <w:sz w:val="28"/>
          <w:szCs w:val="28"/>
          <w:lang w:val="uk-UA"/>
        </w:rPr>
        <w:t>в</w:t>
      </w:r>
      <w:r>
        <w:rPr>
          <w:color w:val="000000"/>
          <w:sz w:val="28"/>
          <w:szCs w:val="28"/>
          <w:lang w:val="uk-UA"/>
        </w:rPr>
        <w:t>оптативних</w:t>
      </w:r>
      <w:proofErr w:type="spellEnd"/>
      <w:r>
        <w:rPr>
          <w:color w:val="000000"/>
          <w:sz w:val="28"/>
          <w:szCs w:val="28"/>
          <w:lang w:val="uk-UA"/>
        </w:rPr>
        <w:t xml:space="preserve"> висловлювань, адже ці засоби вказують на локалізацію та ідентифікацію учасників мовленнєвого акту. </w:t>
      </w:r>
      <w:r w:rsidR="001B078A" w:rsidRPr="003A56C3">
        <w:rPr>
          <w:rStyle w:val="af"/>
        </w:rPr>
        <w:t xml:space="preserve">В оптативних висловлюваннях переважає </w:t>
      </w:r>
      <w:r w:rsidR="001B078A" w:rsidRPr="00510FC7">
        <w:rPr>
          <w:rStyle w:val="af"/>
          <w:i/>
          <w:iCs/>
        </w:rPr>
        <w:t>експліцитна представленість</w:t>
      </w:r>
      <w:r w:rsidR="001B078A" w:rsidRPr="003A56C3">
        <w:rPr>
          <w:rStyle w:val="af"/>
        </w:rPr>
        <w:t xml:space="preserve"> суб’єкта бажання особовими займенниками. Серед особових дейктичних засобів найпоширенішими є </w:t>
      </w:r>
      <w:r w:rsidR="001B078A" w:rsidRPr="00510FC7">
        <w:rPr>
          <w:rStyle w:val="af"/>
          <w:i/>
          <w:iCs/>
        </w:rPr>
        <w:t>особові займенники третьої особи однини</w:t>
      </w:r>
      <w:r w:rsidR="006642B6" w:rsidRPr="006642B6">
        <w:rPr>
          <w:rStyle w:val="af"/>
          <w:lang w:val="ru-RU"/>
        </w:rPr>
        <w:t xml:space="preserve"> </w:t>
      </w:r>
      <w:r w:rsidR="001B078A" w:rsidRPr="003A56C3">
        <w:rPr>
          <w:rStyle w:val="af"/>
        </w:rPr>
        <w:t xml:space="preserve">та </w:t>
      </w:r>
      <w:r w:rsidR="001B078A" w:rsidRPr="00510FC7">
        <w:rPr>
          <w:rStyle w:val="af"/>
          <w:i/>
          <w:iCs/>
        </w:rPr>
        <w:t>першої особи однини</w:t>
      </w:r>
      <w:r w:rsidR="001B078A" w:rsidRPr="003A56C3">
        <w:rPr>
          <w:rStyle w:val="af"/>
        </w:rPr>
        <w:t xml:space="preserve"> (21%). </w:t>
      </w:r>
      <w:r w:rsidR="001B078A">
        <w:rPr>
          <w:rStyle w:val="af"/>
          <w:lang w:val="uk-UA"/>
        </w:rPr>
        <w:t xml:space="preserve">Вживання </w:t>
      </w:r>
      <w:r w:rsidR="001B078A" w:rsidRPr="00510FC7">
        <w:rPr>
          <w:rStyle w:val="af"/>
          <w:i/>
          <w:iCs/>
          <w:lang w:val="uk-UA"/>
        </w:rPr>
        <w:t>займенників</w:t>
      </w:r>
      <w:r w:rsidR="001B078A" w:rsidRPr="00510FC7">
        <w:rPr>
          <w:rStyle w:val="af"/>
          <w:i/>
          <w:iCs/>
        </w:rPr>
        <w:t xml:space="preserve"> другої особи однини та множини</w:t>
      </w:r>
      <w:r w:rsidR="001B078A" w:rsidRPr="003A56C3">
        <w:rPr>
          <w:rStyle w:val="af"/>
        </w:rPr>
        <w:t xml:space="preserve"> </w:t>
      </w:r>
      <w:r w:rsidR="001B078A">
        <w:rPr>
          <w:rStyle w:val="af"/>
          <w:lang w:val="uk-UA"/>
        </w:rPr>
        <w:t xml:space="preserve">не є </w:t>
      </w:r>
      <w:r>
        <w:rPr>
          <w:rStyle w:val="af"/>
          <w:lang w:val="uk-UA"/>
        </w:rPr>
        <w:t>настільки</w:t>
      </w:r>
      <w:r w:rsidR="001B078A">
        <w:rPr>
          <w:rStyle w:val="af"/>
          <w:lang w:val="uk-UA"/>
        </w:rPr>
        <w:t xml:space="preserve"> частотним, як третьої та першої особи однини. </w:t>
      </w:r>
      <w:r w:rsidR="001B078A" w:rsidRPr="00510FC7">
        <w:rPr>
          <w:rStyle w:val="af"/>
          <w:i/>
          <w:iCs/>
          <w:lang w:val="uk-UA"/>
        </w:rPr>
        <w:t>З</w:t>
      </w:r>
      <w:r w:rsidR="001B078A" w:rsidRPr="00510FC7">
        <w:rPr>
          <w:rStyle w:val="af"/>
          <w:i/>
          <w:iCs/>
        </w:rPr>
        <w:t>айменники першої</w:t>
      </w:r>
      <w:r w:rsidR="001B078A" w:rsidRPr="003A56C3">
        <w:rPr>
          <w:rStyle w:val="af"/>
        </w:rPr>
        <w:t xml:space="preserve"> та </w:t>
      </w:r>
      <w:r w:rsidR="001B078A" w:rsidRPr="00510FC7">
        <w:rPr>
          <w:rStyle w:val="af"/>
          <w:i/>
          <w:iCs/>
        </w:rPr>
        <w:t>третьої особи множини</w:t>
      </w:r>
      <w:r w:rsidR="001B078A" w:rsidRPr="003A56C3">
        <w:rPr>
          <w:rStyle w:val="af"/>
        </w:rPr>
        <w:t xml:space="preserve"> є рідковживаними в оптативних висловлюваннях. </w:t>
      </w:r>
      <w:r w:rsidR="001B078A" w:rsidRPr="00510FC7">
        <w:rPr>
          <w:rStyle w:val="af"/>
          <w:i/>
          <w:iCs/>
        </w:rPr>
        <w:t>Імпліцитна представленість</w:t>
      </w:r>
      <w:r w:rsidR="001B078A" w:rsidRPr="003A56C3">
        <w:rPr>
          <w:rStyle w:val="af"/>
        </w:rPr>
        <w:t xml:space="preserve"> суб’єкта бажання </w:t>
      </w:r>
      <w:r>
        <w:rPr>
          <w:rStyle w:val="af"/>
          <w:lang w:val="uk-UA"/>
        </w:rPr>
        <w:t>аналогічно</w:t>
      </w:r>
      <w:r w:rsidR="001B078A" w:rsidRPr="003A56C3">
        <w:rPr>
          <w:rStyle w:val="af"/>
        </w:rPr>
        <w:t xml:space="preserve"> можлива, але не така частотна, як експліцитна.</w:t>
      </w:r>
    </w:p>
    <w:p w14:paraId="3DC800ED" w14:textId="5FB9C78F" w:rsidR="001B078A" w:rsidRDefault="001B078A" w:rsidP="001B078A">
      <w:pPr>
        <w:pStyle w:val="ae"/>
        <w:rPr>
          <w:lang w:val="uk-UA"/>
        </w:rPr>
      </w:pPr>
      <w:r>
        <w:rPr>
          <w:color w:val="000000"/>
          <w:lang w:val="uk-UA"/>
        </w:rPr>
        <w:t xml:space="preserve">В </w:t>
      </w:r>
      <w:proofErr w:type="spellStart"/>
      <w:r>
        <w:rPr>
          <w:color w:val="000000"/>
          <w:lang w:val="uk-UA"/>
        </w:rPr>
        <w:t>оптативних</w:t>
      </w:r>
      <w:proofErr w:type="spellEnd"/>
      <w:r>
        <w:rPr>
          <w:color w:val="000000"/>
          <w:lang w:val="uk-UA"/>
        </w:rPr>
        <w:t xml:space="preserve"> висловлюваннях часовий дейксис переважно реалізується </w:t>
      </w:r>
      <w:r>
        <w:rPr>
          <w:lang w:val="uk-UA"/>
        </w:rPr>
        <w:t xml:space="preserve">способами дієслова. </w:t>
      </w:r>
      <w:r w:rsidRPr="00510FC7">
        <w:rPr>
          <w:i/>
          <w:iCs/>
          <w:lang w:val="uk-UA"/>
        </w:rPr>
        <w:t>Індикатив</w:t>
      </w:r>
      <w:r>
        <w:rPr>
          <w:lang w:val="uk-UA"/>
        </w:rPr>
        <w:t xml:space="preserve"> є найпоширенішим способом дієслова (78</w:t>
      </w:r>
      <w:r w:rsidRPr="00B02401">
        <w:rPr>
          <w:lang w:val="uk-UA"/>
        </w:rPr>
        <w:t>%</w:t>
      </w:r>
      <w:r>
        <w:rPr>
          <w:lang w:val="uk-UA"/>
        </w:rPr>
        <w:t xml:space="preserve">), а </w:t>
      </w:r>
      <w:proofErr w:type="spellStart"/>
      <w:r w:rsidRPr="00510FC7">
        <w:rPr>
          <w:i/>
          <w:iCs/>
          <w:lang w:val="uk-UA"/>
        </w:rPr>
        <w:t>суб’юнктив</w:t>
      </w:r>
      <w:proofErr w:type="spellEnd"/>
      <w:r>
        <w:rPr>
          <w:lang w:val="uk-UA"/>
        </w:rPr>
        <w:t xml:space="preserve"> (12%) та </w:t>
      </w:r>
      <w:proofErr w:type="spellStart"/>
      <w:r w:rsidRPr="00510FC7">
        <w:rPr>
          <w:i/>
          <w:iCs/>
          <w:lang w:val="uk-UA"/>
        </w:rPr>
        <w:t>кондиціоналіс</w:t>
      </w:r>
      <w:proofErr w:type="spellEnd"/>
      <w:r w:rsidRPr="00510FC7">
        <w:rPr>
          <w:i/>
          <w:iCs/>
          <w:lang w:val="uk-UA"/>
        </w:rPr>
        <w:t xml:space="preserve"> </w:t>
      </w:r>
      <w:r>
        <w:rPr>
          <w:lang w:val="uk-UA"/>
        </w:rPr>
        <w:t xml:space="preserve">(10%) використовуються </w:t>
      </w:r>
      <w:r w:rsidR="00510FC7">
        <w:rPr>
          <w:lang w:val="uk-UA"/>
        </w:rPr>
        <w:t>рідше</w:t>
      </w:r>
      <w:r>
        <w:rPr>
          <w:lang w:val="uk-UA"/>
        </w:rPr>
        <w:t>. Тож дані розвідки підтверджують те, що</w:t>
      </w:r>
      <w:r w:rsidR="00510FC7">
        <w:rPr>
          <w:lang w:val="uk-UA"/>
        </w:rPr>
        <w:t xml:space="preserve"> </w:t>
      </w:r>
      <w:proofErr w:type="spellStart"/>
      <w:r>
        <w:rPr>
          <w:lang w:val="uk-UA"/>
        </w:rPr>
        <w:t>оптативна</w:t>
      </w:r>
      <w:proofErr w:type="spellEnd"/>
      <w:r>
        <w:rPr>
          <w:lang w:val="uk-UA"/>
        </w:rPr>
        <w:t xml:space="preserve"> модальність </w:t>
      </w:r>
      <w:r w:rsidR="00510FC7">
        <w:rPr>
          <w:lang w:val="uk-UA"/>
        </w:rPr>
        <w:t xml:space="preserve">зазвичай </w:t>
      </w:r>
      <w:r>
        <w:rPr>
          <w:lang w:val="uk-UA"/>
        </w:rPr>
        <w:t xml:space="preserve">реалізується мовленнєвими актами без додаткових конотацій. </w:t>
      </w:r>
      <w:r w:rsidR="00510FC7">
        <w:rPr>
          <w:lang w:val="uk-UA"/>
        </w:rPr>
        <w:t>Передусім</w:t>
      </w:r>
      <w:r>
        <w:rPr>
          <w:lang w:val="uk-UA"/>
        </w:rPr>
        <w:t xml:space="preserve"> оптативні висловлювання функціонують у </w:t>
      </w:r>
      <w:r w:rsidRPr="00510FC7">
        <w:rPr>
          <w:i/>
          <w:iCs/>
          <w:lang w:val="uk-UA"/>
        </w:rPr>
        <w:t>теперішньому</w:t>
      </w:r>
      <w:r>
        <w:rPr>
          <w:lang w:val="uk-UA"/>
        </w:rPr>
        <w:t xml:space="preserve"> (28%) та </w:t>
      </w:r>
      <w:r w:rsidRPr="00510FC7">
        <w:rPr>
          <w:i/>
          <w:iCs/>
          <w:lang w:val="uk-UA"/>
        </w:rPr>
        <w:t>майбутньому</w:t>
      </w:r>
      <w:r>
        <w:rPr>
          <w:lang w:val="uk-UA"/>
        </w:rPr>
        <w:t xml:space="preserve"> (30%) </w:t>
      </w:r>
      <w:r w:rsidRPr="00510FC7">
        <w:rPr>
          <w:i/>
          <w:iCs/>
          <w:lang w:val="uk-UA"/>
        </w:rPr>
        <w:t>часах</w:t>
      </w:r>
      <w:r>
        <w:rPr>
          <w:lang w:val="uk-UA"/>
        </w:rPr>
        <w:t xml:space="preserve">, що становить 58% від усіх проаналізованих речень. Крім того, мовці також схильні виражати свої бажання стосовно того, що вже </w:t>
      </w:r>
      <w:r w:rsidRPr="00F74046">
        <w:rPr>
          <w:i/>
          <w:iCs/>
          <w:lang w:val="uk-UA"/>
        </w:rPr>
        <w:t>минуло</w:t>
      </w:r>
      <w:r>
        <w:rPr>
          <w:lang w:val="uk-UA"/>
        </w:rPr>
        <w:t xml:space="preserve"> (42%).</w:t>
      </w:r>
    </w:p>
    <w:p w14:paraId="1D9428B6" w14:textId="2D4F8220" w:rsidR="002E4BCC" w:rsidRDefault="001B078A" w:rsidP="002E4BCC">
      <w:pPr>
        <w:pStyle w:val="ae"/>
        <w:rPr>
          <w:lang w:val="uk-UA"/>
        </w:rPr>
      </w:pPr>
      <w:r>
        <w:rPr>
          <w:lang w:val="uk-UA"/>
        </w:rPr>
        <w:t xml:space="preserve">Таким чином прагматичний аналіз </w:t>
      </w:r>
      <w:proofErr w:type="spellStart"/>
      <w:r>
        <w:rPr>
          <w:lang w:val="uk-UA"/>
        </w:rPr>
        <w:t>оптативних</w:t>
      </w:r>
      <w:proofErr w:type="spellEnd"/>
      <w:r>
        <w:rPr>
          <w:lang w:val="uk-UA"/>
        </w:rPr>
        <w:t xml:space="preserve"> висловлювань обґрунтував необхідність виділення, систематизації та аналізу семантичних підтипів оптативної модальності: </w:t>
      </w:r>
      <w:r w:rsidRPr="00351610">
        <w:rPr>
          <w:i/>
          <w:iCs/>
          <w:u w:val="single"/>
          <w:lang w:val="uk-UA"/>
        </w:rPr>
        <w:t>власне бажання</w:t>
      </w:r>
      <w:r>
        <w:rPr>
          <w:lang w:val="uk-UA"/>
        </w:rPr>
        <w:t xml:space="preserve"> (першорядне значення бажання); </w:t>
      </w:r>
      <w:r w:rsidRPr="00351610">
        <w:rPr>
          <w:i/>
          <w:iCs/>
          <w:u w:val="single"/>
          <w:lang w:val="uk-UA"/>
        </w:rPr>
        <w:t>бажання-намір</w:t>
      </w:r>
      <w:r>
        <w:rPr>
          <w:lang w:val="uk-UA"/>
        </w:rPr>
        <w:t xml:space="preserve"> (задум мовця на відтворення </w:t>
      </w:r>
      <w:r w:rsidRPr="00FE319D">
        <w:rPr>
          <w:noProof/>
        </w:rPr>
        <w:t>певної дії</w:t>
      </w:r>
      <w:r>
        <w:rPr>
          <w:noProof/>
          <w:lang w:val="uk-UA"/>
        </w:rPr>
        <w:t xml:space="preserve">); </w:t>
      </w:r>
      <w:r w:rsidRPr="00596D63">
        <w:rPr>
          <w:i/>
          <w:iCs/>
          <w:u w:val="single"/>
          <w:lang w:val="uk-UA"/>
        </w:rPr>
        <w:t>гіпотетичне бажання</w:t>
      </w:r>
      <w:r w:rsidRPr="00E94D70">
        <w:rPr>
          <w:lang w:val="uk-UA"/>
        </w:rPr>
        <w:t xml:space="preserve"> </w:t>
      </w:r>
      <w:r>
        <w:rPr>
          <w:lang w:val="uk-UA"/>
        </w:rPr>
        <w:t>(</w:t>
      </w:r>
      <w:r w:rsidRPr="00FE319D">
        <w:rPr>
          <w:noProof/>
        </w:rPr>
        <w:t>ґрунтується на уявленнях або гіпотетичних сценаріях</w:t>
      </w:r>
      <w:r>
        <w:rPr>
          <w:lang w:val="uk-UA"/>
        </w:rPr>
        <w:t xml:space="preserve">); </w:t>
      </w:r>
      <w:r w:rsidRPr="00351610">
        <w:rPr>
          <w:i/>
          <w:iCs/>
          <w:u w:val="single"/>
          <w:lang w:val="uk-UA"/>
        </w:rPr>
        <w:t>бажання, спрямоване на отримання певної інформації</w:t>
      </w:r>
      <w:r>
        <w:rPr>
          <w:lang w:val="uk-UA"/>
        </w:rPr>
        <w:t xml:space="preserve"> (</w:t>
      </w:r>
      <w:r w:rsidR="002E4BCC">
        <w:rPr>
          <w:noProof/>
          <w:lang w:val="uk-UA"/>
        </w:rPr>
        <w:t xml:space="preserve">бажання отримати </w:t>
      </w:r>
      <w:r w:rsidR="002E4BCC">
        <w:rPr>
          <w:noProof/>
          <w:lang w:val="uk-UA"/>
        </w:rPr>
        <w:lastRenderedPageBreak/>
        <w:t>певну інформацію</w:t>
      </w:r>
      <w:r>
        <w:rPr>
          <w:lang w:val="uk-UA"/>
        </w:rPr>
        <w:t xml:space="preserve">) та </w:t>
      </w:r>
      <w:r w:rsidRPr="00351610">
        <w:rPr>
          <w:i/>
          <w:iCs/>
          <w:u w:val="single"/>
          <w:lang w:val="uk-UA"/>
        </w:rPr>
        <w:t>бажання-порада</w:t>
      </w:r>
      <w:r>
        <w:rPr>
          <w:lang w:val="uk-UA"/>
        </w:rPr>
        <w:t xml:space="preserve"> (рекомендація, спрямована на волю адресата).</w:t>
      </w:r>
      <w:r w:rsidR="002E4BCC">
        <w:rPr>
          <w:lang w:val="uk-UA"/>
        </w:rPr>
        <w:t xml:space="preserve"> </w:t>
      </w:r>
      <w:r w:rsidR="00F74046">
        <w:rPr>
          <w:lang w:val="uk-UA"/>
        </w:rPr>
        <w:t>Виділені у ході дослідження</w:t>
      </w:r>
      <w:r>
        <w:rPr>
          <w:lang w:val="uk-UA"/>
        </w:rPr>
        <w:t xml:space="preserve"> тип</w:t>
      </w:r>
      <w:r w:rsidR="00F74046">
        <w:rPr>
          <w:lang w:val="uk-UA"/>
        </w:rPr>
        <w:t>и</w:t>
      </w:r>
      <w:r>
        <w:rPr>
          <w:lang w:val="uk-UA"/>
        </w:rPr>
        <w:t xml:space="preserve"> оптативної модальності було розглянуто через призму функціональної граматики. Було сформовано ФСП під</w:t>
      </w:r>
      <w:r w:rsidR="00C95541">
        <w:rPr>
          <w:lang w:val="uk-UA"/>
        </w:rPr>
        <w:t>типів</w:t>
      </w:r>
      <w:r>
        <w:rPr>
          <w:lang w:val="uk-UA"/>
        </w:rPr>
        <w:t xml:space="preserve"> оптативної модальності</w:t>
      </w:r>
      <w:r w:rsidR="00C95541">
        <w:rPr>
          <w:lang w:val="uk-UA"/>
        </w:rPr>
        <w:t xml:space="preserve"> та</w:t>
      </w:r>
      <w:r>
        <w:rPr>
          <w:lang w:val="uk-UA"/>
        </w:rPr>
        <w:t xml:space="preserve"> ФСП </w:t>
      </w:r>
      <w:proofErr w:type="spellStart"/>
      <w:r>
        <w:rPr>
          <w:lang w:val="uk-UA"/>
        </w:rPr>
        <w:t>мовних</w:t>
      </w:r>
      <w:proofErr w:type="spellEnd"/>
      <w:r>
        <w:rPr>
          <w:lang w:val="uk-UA"/>
        </w:rPr>
        <w:t xml:space="preserve"> засобів </w:t>
      </w:r>
      <w:r w:rsidR="00B17583">
        <w:rPr>
          <w:lang w:val="uk-UA"/>
        </w:rPr>
        <w:t xml:space="preserve">їх </w:t>
      </w:r>
      <w:r>
        <w:rPr>
          <w:lang w:val="uk-UA"/>
        </w:rPr>
        <w:t xml:space="preserve">вираження. </w:t>
      </w:r>
    </w:p>
    <w:p w14:paraId="525C6016" w14:textId="20D999C3" w:rsidR="001B078A" w:rsidRPr="002E4BCC" w:rsidRDefault="001B078A" w:rsidP="002E4BCC">
      <w:pPr>
        <w:pStyle w:val="ae"/>
        <w:rPr>
          <w:lang w:val="uk-UA"/>
        </w:rPr>
      </w:pPr>
      <w:r w:rsidRPr="00EC79EA">
        <w:rPr>
          <w:i/>
          <w:iCs/>
        </w:rPr>
        <w:t>ФСП оптативної модальності</w:t>
      </w:r>
      <w:r>
        <w:t xml:space="preserve"> </w:t>
      </w:r>
      <w:r w:rsidR="002E4BCC">
        <w:rPr>
          <w:lang w:val="uk-UA"/>
        </w:rPr>
        <w:t>сформовано наступним чином</w:t>
      </w:r>
      <w:r>
        <w:t xml:space="preserve">: </w:t>
      </w:r>
      <w:r w:rsidR="00E21F75">
        <w:rPr>
          <w:i/>
          <w:iCs/>
          <w:u w:val="single"/>
          <w:lang w:val="uk-UA"/>
        </w:rPr>
        <w:t>ядро</w:t>
      </w:r>
      <w:r>
        <w:t xml:space="preserve"> (власне бажання) – 38%, </w:t>
      </w:r>
      <w:proofErr w:type="spellStart"/>
      <w:r w:rsidRPr="005824E5">
        <w:rPr>
          <w:i/>
          <w:iCs/>
          <w:u w:val="single"/>
          <w:lang w:val="uk-UA"/>
        </w:rPr>
        <w:t>приядрова</w:t>
      </w:r>
      <w:proofErr w:type="spellEnd"/>
      <w:r w:rsidRPr="005824E5">
        <w:rPr>
          <w:i/>
          <w:iCs/>
          <w:u w:val="single"/>
        </w:rPr>
        <w:t xml:space="preserve"> зона</w:t>
      </w:r>
      <w:r>
        <w:t xml:space="preserve"> </w:t>
      </w:r>
      <w:r w:rsidRPr="00E003F9">
        <w:rPr>
          <w:color w:val="000000"/>
        </w:rPr>
        <w:t>(бажання-намір) – 35%</w:t>
      </w:r>
      <w:r>
        <w:rPr>
          <w:color w:val="000000"/>
        </w:rPr>
        <w:t xml:space="preserve">, </w:t>
      </w:r>
      <w:r w:rsidRPr="005824E5">
        <w:rPr>
          <w:i/>
          <w:iCs/>
          <w:color w:val="000000"/>
          <w:u w:val="single"/>
        </w:rPr>
        <w:t>найближча периферійна зона</w:t>
      </w:r>
      <w:r>
        <w:rPr>
          <w:color w:val="000000"/>
        </w:rPr>
        <w:t xml:space="preserve"> </w:t>
      </w:r>
      <w:r w:rsidRPr="00E003F9">
        <w:rPr>
          <w:color w:val="000000"/>
        </w:rPr>
        <w:t>(гіпотетичне бажання) – 13%</w:t>
      </w:r>
      <w:r>
        <w:rPr>
          <w:color w:val="000000"/>
        </w:rPr>
        <w:t xml:space="preserve">, </w:t>
      </w:r>
      <w:r w:rsidRPr="005824E5">
        <w:rPr>
          <w:i/>
          <w:iCs/>
          <w:color w:val="000000"/>
          <w:u w:val="single"/>
        </w:rPr>
        <w:t>віддалена периферійна зона</w:t>
      </w:r>
      <w:r>
        <w:rPr>
          <w:color w:val="000000"/>
        </w:rPr>
        <w:t xml:space="preserve"> </w:t>
      </w:r>
      <w:r w:rsidRPr="00E003F9">
        <w:rPr>
          <w:color w:val="000000"/>
        </w:rPr>
        <w:t>(бажання спрямоване на отримання певної інформації) – 9%</w:t>
      </w:r>
      <w:r>
        <w:rPr>
          <w:color w:val="000000"/>
        </w:rPr>
        <w:t xml:space="preserve">, </w:t>
      </w:r>
      <w:r w:rsidRPr="005824E5">
        <w:rPr>
          <w:i/>
          <w:iCs/>
          <w:color w:val="000000"/>
          <w:u w:val="single"/>
        </w:rPr>
        <w:t>найбільш віддалена периферійна зона</w:t>
      </w:r>
      <w:r>
        <w:rPr>
          <w:color w:val="000000"/>
        </w:rPr>
        <w:t xml:space="preserve"> </w:t>
      </w:r>
      <w:r w:rsidRPr="00E003F9">
        <w:rPr>
          <w:color w:val="000000"/>
        </w:rPr>
        <w:t>(бажання-порада) –</w:t>
      </w:r>
      <w:r w:rsidR="007033C5">
        <w:rPr>
          <w:color w:val="000000"/>
          <w:lang w:val="uk-UA"/>
        </w:rPr>
        <w:t xml:space="preserve"> </w:t>
      </w:r>
      <w:r w:rsidRPr="00E003F9">
        <w:rPr>
          <w:color w:val="000000"/>
        </w:rPr>
        <w:t>5%.</w:t>
      </w:r>
      <w:r>
        <w:rPr>
          <w:color w:val="000000"/>
        </w:rPr>
        <w:t xml:space="preserve"> </w:t>
      </w:r>
      <w:r>
        <w:rPr>
          <w:color w:val="000000"/>
          <w:lang w:val="uk-UA"/>
        </w:rPr>
        <w:t>Логічно випливає та підтверджується гіпотеза, що власне бажання</w:t>
      </w:r>
      <w:r w:rsidR="00C95541">
        <w:rPr>
          <w:color w:val="000000"/>
          <w:lang w:val="uk-UA"/>
        </w:rPr>
        <w:t xml:space="preserve"> є</w:t>
      </w:r>
      <w:r>
        <w:rPr>
          <w:lang w:val="uk-UA"/>
        </w:rPr>
        <w:t xml:space="preserve"> кістяком </w:t>
      </w:r>
      <w:proofErr w:type="spellStart"/>
      <w:r>
        <w:rPr>
          <w:lang w:val="uk-UA"/>
        </w:rPr>
        <w:t>оптативності</w:t>
      </w:r>
      <w:proofErr w:type="spellEnd"/>
      <w:r>
        <w:rPr>
          <w:lang w:val="uk-UA"/>
        </w:rPr>
        <w:t>, адже це</w:t>
      </w:r>
      <w:r w:rsidR="00B17583">
        <w:rPr>
          <w:lang w:val="uk-UA"/>
        </w:rPr>
        <w:t>й</w:t>
      </w:r>
      <w:r>
        <w:rPr>
          <w:lang w:val="uk-UA"/>
        </w:rPr>
        <w:t xml:space="preserve"> тип оптативної модальності позбавлений будь-яких додаткових конотацій та становить левову частку від всіх проаналізованих</w:t>
      </w:r>
      <w:r w:rsidR="007033C5">
        <w:rPr>
          <w:lang w:val="uk-UA"/>
        </w:rPr>
        <w:t xml:space="preserve"> </w:t>
      </w:r>
      <w:r>
        <w:rPr>
          <w:lang w:val="uk-UA"/>
        </w:rPr>
        <w:t>висловлювань.</w:t>
      </w:r>
    </w:p>
    <w:p w14:paraId="2AEB0DF5" w14:textId="77777777" w:rsidR="00E638C9" w:rsidRDefault="00E638C9" w:rsidP="00E638C9">
      <w:pPr>
        <w:pBdr>
          <w:top w:val="nil"/>
          <w:left w:val="nil"/>
          <w:bottom w:val="nil"/>
          <w:right w:val="nil"/>
          <w:between w:val="nil"/>
        </w:pBdr>
        <w:spacing w:line="360" w:lineRule="auto"/>
        <w:ind w:firstLine="709"/>
        <w:jc w:val="both"/>
        <w:rPr>
          <w:sz w:val="28"/>
          <w:szCs w:val="28"/>
          <w:lang w:val="ru-RU"/>
        </w:rPr>
      </w:pPr>
      <w:r w:rsidRPr="004841BE">
        <w:rPr>
          <w:sz w:val="28"/>
          <w:szCs w:val="28"/>
          <w:lang w:val="uk-UA"/>
        </w:rPr>
        <w:t>Особлив</w:t>
      </w:r>
      <w:r>
        <w:rPr>
          <w:sz w:val="28"/>
          <w:szCs w:val="28"/>
          <w:lang w:val="uk-UA"/>
        </w:rPr>
        <w:t>істю</w:t>
      </w:r>
      <w:r w:rsidRPr="004841BE">
        <w:rPr>
          <w:i/>
          <w:iCs/>
          <w:sz w:val="28"/>
          <w:szCs w:val="28"/>
          <w:lang w:val="uk-UA"/>
        </w:rPr>
        <w:t xml:space="preserve"> ФСП </w:t>
      </w:r>
      <w:proofErr w:type="spellStart"/>
      <w:r w:rsidRPr="004841BE">
        <w:rPr>
          <w:i/>
          <w:iCs/>
          <w:sz w:val="28"/>
          <w:szCs w:val="28"/>
          <w:lang w:val="uk-UA"/>
        </w:rPr>
        <w:t>мовних</w:t>
      </w:r>
      <w:proofErr w:type="spellEnd"/>
      <w:r w:rsidRPr="004841BE">
        <w:rPr>
          <w:i/>
          <w:iCs/>
          <w:sz w:val="28"/>
          <w:szCs w:val="28"/>
          <w:lang w:val="uk-UA"/>
        </w:rPr>
        <w:t xml:space="preserve"> засобів вираження підвидів оптативної модальності </w:t>
      </w:r>
      <w:r w:rsidRPr="004841BE">
        <w:rPr>
          <w:sz w:val="28"/>
          <w:szCs w:val="28"/>
          <w:lang w:val="uk-UA"/>
        </w:rPr>
        <w:t xml:space="preserve">є те, що у більшості підвидів </w:t>
      </w:r>
      <w:r>
        <w:rPr>
          <w:sz w:val="28"/>
          <w:szCs w:val="28"/>
          <w:lang w:val="uk-UA"/>
        </w:rPr>
        <w:t xml:space="preserve">ядро формують дієслова та дієслівні словосполучення </w:t>
      </w:r>
      <w:r w:rsidRPr="004841BE">
        <w:rPr>
          <w:i/>
          <w:iCs/>
          <w:sz w:val="28"/>
          <w:szCs w:val="28"/>
          <w:lang w:val="uk-UA"/>
        </w:rPr>
        <w:t>(</w:t>
      </w:r>
      <w:r w:rsidRPr="004841BE">
        <w:rPr>
          <w:i/>
          <w:iCs/>
          <w:sz w:val="28"/>
          <w:szCs w:val="28"/>
          <w:lang w:val="en-US"/>
        </w:rPr>
        <w:t>to</w:t>
      </w:r>
      <w:r w:rsidRPr="004841BE">
        <w:rPr>
          <w:i/>
          <w:iCs/>
          <w:sz w:val="28"/>
          <w:szCs w:val="28"/>
          <w:lang w:val="uk-UA"/>
        </w:rPr>
        <w:t xml:space="preserve"> </w:t>
      </w:r>
      <w:r w:rsidRPr="004841BE">
        <w:rPr>
          <w:i/>
          <w:iCs/>
          <w:sz w:val="28"/>
          <w:szCs w:val="28"/>
          <w:lang w:val="en-US"/>
        </w:rPr>
        <w:t>want</w:t>
      </w:r>
      <w:r w:rsidRPr="004841BE">
        <w:rPr>
          <w:i/>
          <w:iCs/>
          <w:sz w:val="28"/>
          <w:szCs w:val="28"/>
          <w:lang w:val="uk-UA"/>
        </w:rPr>
        <w:t xml:space="preserve">, </w:t>
      </w:r>
      <w:r w:rsidRPr="004841BE">
        <w:rPr>
          <w:i/>
          <w:iCs/>
          <w:sz w:val="28"/>
          <w:szCs w:val="28"/>
          <w:lang w:val="en-US"/>
        </w:rPr>
        <w:t>to</w:t>
      </w:r>
      <w:r w:rsidRPr="004841BE">
        <w:rPr>
          <w:i/>
          <w:iCs/>
          <w:sz w:val="28"/>
          <w:szCs w:val="28"/>
          <w:lang w:val="uk-UA"/>
        </w:rPr>
        <w:t xml:space="preserve"> </w:t>
      </w:r>
      <w:r w:rsidRPr="004841BE">
        <w:rPr>
          <w:i/>
          <w:iCs/>
          <w:sz w:val="28"/>
          <w:szCs w:val="28"/>
          <w:lang w:val="en-US"/>
        </w:rPr>
        <w:t>hope</w:t>
      </w:r>
      <w:r w:rsidRPr="004841BE">
        <w:rPr>
          <w:i/>
          <w:iCs/>
          <w:sz w:val="28"/>
          <w:szCs w:val="28"/>
          <w:lang w:val="uk-UA"/>
        </w:rPr>
        <w:t xml:space="preserve">, </w:t>
      </w:r>
      <w:r w:rsidRPr="004841BE">
        <w:rPr>
          <w:i/>
          <w:iCs/>
          <w:sz w:val="28"/>
          <w:szCs w:val="28"/>
          <w:lang w:val="en-US"/>
        </w:rPr>
        <w:t>to</w:t>
      </w:r>
      <w:r w:rsidRPr="004841BE">
        <w:rPr>
          <w:i/>
          <w:iCs/>
          <w:sz w:val="28"/>
          <w:szCs w:val="28"/>
          <w:lang w:val="uk-UA"/>
        </w:rPr>
        <w:t xml:space="preserve"> </w:t>
      </w:r>
      <w:r w:rsidRPr="004841BE">
        <w:rPr>
          <w:i/>
          <w:iCs/>
          <w:sz w:val="28"/>
          <w:szCs w:val="28"/>
          <w:lang w:val="en-US"/>
        </w:rPr>
        <w:t>will</w:t>
      </w:r>
      <w:r w:rsidRPr="004841BE">
        <w:rPr>
          <w:i/>
          <w:iCs/>
          <w:sz w:val="28"/>
          <w:szCs w:val="28"/>
          <w:lang w:val="uk-UA"/>
        </w:rPr>
        <w:t xml:space="preserve"> </w:t>
      </w:r>
      <w:proofErr w:type="spellStart"/>
      <w:r w:rsidRPr="004841BE">
        <w:rPr>
          <w:i/>
          <w:iCs/>
          <w:sz w:val="28"/>
          <w:szCs w:val="28"/>
          <w:lang w:val="en-US"/>
        </w:rPr>
        <w:t>etc</w:t>
      </w:r>
      <w:proofErr w:type="spellEnd"/>
      <w:r w:rsidRPr="004841BE">
        <w:rPr>
          <w:i/>
          <w:iCs/>
          <w:sz w:val="28"/>
          <w:szCs w:val="28"/>
          <w:lang w:val="uk-UA"/>
        </w:rPr>
        <w:t>.)</w:t>
      </w:r>
      <w:r>
        <w:rPr>
          <w:sz w:val="28"/>
          <w:szCs w:val="28"/>
          <w:lang w:val="uk-UA"/>
        </w:rPr>
        <w:t xml:space="preserve">. Однак, ядром ФСП може також виступати синтаксичні конструкції та способи дієслова (наприклад, гіпотетичне бажання та бажання-порада). Таким чином формування поліцентричних ФСП (які базуються на </w:t>
      </w:r>
      <w:proofErr w:type="spellStart"/>
      <w:r>
        <w:rPr>
          <w:sz w:val="28"/>
          <w:szCs w:val="28"/>
          <w:lang w:val="uk-UA"/>
        </w:rPr>
        <w:t>мовних</w:t>
      </w:r>
      <w:proofErr w:type="spellEnd"/>
      <w:r>
        <w:rPr>
          <w:sz w:val="28"/>
          <w:szCs w:val="28"/>
          <w:lang w:val="uk-UA"/>
        </w:rPr>
        <w:t xml:space="preserve"> засобах) дозволило проаналізувати широкий спектр засобів різних рівних мови та прийти до висновку, що зазвичай </w:t>
      </w:r>
      <w:proofErr w:type="spellStart"/>
      <w:r>
        <w:rPr>
          <w:sz w:val="28"/>
          <w:szCs w:val="28"/>
          <w:lang w:val="uk-UA"/>
        </w:rPr>
        <w:t>оптативна</w:t>
      </w:r>
      <w:proofErr w:type="spellEnd"/>
      <w:r>
        <w:rPr>
          <w:sz w:val="28"/>
          <w:szCs w:val="28"/>
          <w:lang w:val="uk-UA"/>
        </w:rPr>
        <w:t xml:space="preserve"> модальність виражається за допомогою граматичних засобів у мовленні.</w:t>
      </w:r>
    </w:p>
    <w:p w14:paraId="5F6FF9E8" w14:textId="0927F7A8" w:rsidR="00D1095C" w:rsidRDefault="001B078A" w:rsidP="002E4BCC">
      <w:pPr>
        <w:pBdr>
          <w:top w:val="nil"/>
          <w:left w:val="nil"/>
          <w:bottom w:val="nil"/>
          <w:right w:val="nil"/>
          <w:between w:val="nil"/>
        </w:pBdr>
        <w:spacing w:line="360" w:lineRule="auto"/>
        <w:ind w:firstLine="709"/>
        <w:jc w:val="both"/>
        <w:rPr>
          <w:sz w:val="28"/>
          <w:szCs w:val="28"/>
          <w:lang w:val="uk-UA"/>
        </w:rPr>
      </w:pPr>
      <w:r>
        <w:rPr>
          <w:sz w:val="28"/>
          <w:szCs w:val="28"/>
          <w:lang w:val="uk-UA"/>
        </w:rPr>
        <w:t>Отже,</w:t>
      </w:r>
      <w:r w:rsidR="002E4BCC">
        <w:rPr>
          <w:sz w:val="28"/>
          <w:szCs w:val="28"/>
          <w:lang w:val="uk-UA"/>
        </w:rPr>
        <w:t xml:space="preserve"> з’ясовано, що </w:t>
      </w:r>
      <w:proofErr w:type="spellStart"/>
      <w:r w:rsidR="002E4BCC">
        <w:rPr>
          <w:sz w:val="28"/>
          <w:szCs w:val="28"/>
          <w:lang w:val="uk-UA"/>
        </w:rPr>
        <w:t>оптативна</w:t>
      </w:r>
      <w:proofErr w:type="spellEnd"/>
      <w:r w:rsidR="002E4BCC">
        <w:rPr>
          <w:sz w:val="28"/>
          <w:szCs w:val="28"/>
          <w:lang w:val="uk-UA"/>
        </w:rPr>
        <w:t xml:space="preserve"> модальність є однією з найпоширеніших типів вираження суб’єктивної модальності, </w:t>
      </w:r>
      <w:r>
        <w:rPr>
          <w:sz w:val="28"/>
          <w:szCs w:val="28"/>
          <w:lang w:val="uk-UA"/>
        </w:rPr>
        <w:t xml:space="preserve">адже ґрунтується </w:t>
      </w:r>
      <w:r w:rsidR="00E77CCA">
        <w:rPr>
          <w:sz w:val="28"/>
          <w:szCs w:val="28"/>
          <w:lang w:val="uk-UA"/>
        </w:rPr>
        <w:t xml:space="preserve">бажанні – </w:t>
      </w:r>
      <w:r>
        <w:rPr>
          <w:sz w:val="28"/>
          <w:szCs w:val="28"/>
          <w:lang w:val="uk-UA"/>
        </w:rPr>
        <w:t xml:space="preserve">психоемоційному стані, що є невід’ємною частиною нашого буття. Відтак </w:t>
      </w:r>
      <w:r w:rsidR="00AE2EE5">
        <w:rPr>
          <w:sz w:val="28"/>
          <w:szCs w:val="28"/>
          <w:lang w:val="uk-UA"/>
        </w:rPr>
        <w:t xml:space="preserve">семантична та прагматична гнучкість </w:t>
      </w:r>
      <w:proofErr w:type="spellStart"/>
      <w:r w:rsidR="00AE2EE5">
        <w:rPr>
          <w:sz w:val="28"/>
          <w:szCs w:val="28"/>
          <w:lang w:val="uk-UA"/>
        </w:rPr>
        <w:t>оптативних</w:t>
      </w:r>
      <w:proofErr w:type="spellEnd"/>
      <w:r w:rsidR="00AE2EE5">
        <w:rPr>
          <w:sz w:val="28"/>
          <w:szCs w:val="28"/>
          <w:lang w:val="uk-UA"/>
        </w:rPr>
        <w:t xml:space="preserve"> висловлювань сприяє їх вираженню різнорівневими</w:t>
      </w:r>
      <w:r>
        <w:rPr>
          <w:sz w:val="28"/>
          <w:szCs w:val="28"/>
          <w:lang w:val="uk-UA"/>
        </w:rPr>
        <w:t xml:space="preserve"> </w:t>
      </w:r>
      <w:proofErr w:type="spellStart"/>
      <w:r>
        <w:rPr>
          <w:sz w:val="28"/>
          <w:szCs w:val="28"/>
          <w:lang w:val="uk-UA"/>
        </w:rPr>
        <w:t>мовними</w:t>
      </w:r>
      <w:proofErr w:type="spellEnd"/>
      <w:r>
        <w:rPr>
          <w:sz w:val="28"/>
          <w:szCs w:val="28"/>
          <w:lang w:val="uk-UA"/>
        </w:rPr>
        <w:t xml:space="preserve"> засобами, а також </w:t>
      </w:r>
      <w:r w:rsidR="00AE2EE5">
        <w:rPr>
          <w:sz w:val="28"/>
          <w:szCs w:val="28"/>
          <w:lang w:val="uk-UA"/>
        </w:rPr>
        <w:t xml:space="preserve">нетиповими для кожного підтипу </w:t>
      </w:r>
      <w:proofErr w:type="spellStart"/>
      <w:r w:rsidR="00AE2EE5">
        <w:rPr>
          <w:sz w:val="28"/>
          <w:szCs w:val="28"/>
          <w:lang w:val="uk-UA"/>
        </w:rPr>
        <w:t>іллокутивними</w:t>
      </w:r>
      <w:proofErr w:type="spellEnd"/>
      <w:r w:rsidR="00AE2EE5">
        <w:rPr>
          <w:sz w:val="28"/>
          <w:szCs w:val="28"/>
          <w:lang w:val="uk-UA"/>
        </w:rPr>
        <w:t xml:space="preserve"> цілями та </w:t>
      </w:r>
      <w:proofErr w:type="spellStart"/>
      <w:r w:rsidR="00AE2EE5">
        <w:rPr>
          <w:sz w:val="28"/>
          <w:szCs w:val="28"/>
          <w:lang w:val="uk-UA"/>
        </w:rPr>
        <w:t>перлокутивними</w:t>
      </w:r>
      <w:proofErr w:type="spellEnd"/>
      <w:r w:rsidR="00AE2EE5">
        <w:rPr>
          <w:sz w:val="28"/>
          <w:szCs w:val="28"/>
          <w:lang w:val="uk-UA"/>
        </w:rPr>
        <w:t xml:space="preserve"> ефектами.</w:t>
      </w:r>
    </w:p>
    <w:p w14:paraId="3F0D1866" w14:textId="77777777" w:rsidR="00E77CCA" w:rsidRPr="003205CD" w:rsidRDefault="00E77CCA" w:rsidP="00AE2EE5">
      <w:pPr>
        <w:pBdr>
          <w:top w:val="nil"/>
          <w:left w:val="nil"/>
          <w:bottom w:val="nil"/>
          <w:right w:val="nil"/>
          <w:between w:val="nil"/>
        </w:pBdr>
        <w:spacing w:line="360" w:lineRule="auto"/>
        <w:ind w:firstLine="709"/>
        <w:jc w:val="both"/>
        <w:rPr>
          <w:sz w:val="28"/>
          <w:szCs w:val="28"/>
          <w:lang w:val="uk-UA"/>
        </w:rPr>
      </w:pPr>
    </w:p>
    <w:p w14:paraId="65D335CF" w14:textId="77777777" w:rsidR="00D1095C" w:rsidRDefault="00D1095C" w:rsidP="00D1095C">
      <w:pPr>
        <w:rPr>
          <w:b/>
          <w:smallCaps/>
          <w:sz w:val="28"/>
          <w:szCs w:val="28"/>
        </w:rPr>
      </w:pPr>
      <w:r>
        <w:br w:type="page"/>
      </w:r>
    </w:p>
    <w:p w14:paraId="1EC7B1FF" w14:textId="4DBE643A" w:rsidR="009D39B0" w:rsidRDefault="00D1095C" w:rsidP="00836D6C">
      <w:pPr>
        <w:keepNext/>
        <w:widowControl w:val="0"/>
        <w:spacing w:line="360" w:lineRule="auto"/>
        <w:ind w:firstLine="539"/>
        <w:jc w:val="center"/>
        <w:rPr>
          <w:b/>
          <w:smallCaps/>
          <w:sz w:val="28"/>
          <w:szCs w:val="28"/>
        </w:rPr>
      </w:pPr>
      <w:r w:rsidRPr="00E176EE">
        <w:rPr>
          <w:b/>
          <w:smallCaps/>
          <w:sz w:val="28"/>
          <w:szCs w:val="28"/>
        </w:rPr>
        <w:lastRenderedPageBreak/>
        <w:t>СПИСОК ВИКОРИСТАНИХ ДЖЕРЕЛ</w:t>
      </w:r>
    </w:p>
    <w:p w14:paraId="02FE93B8" w14:textId="0BFE2B6E"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rPr>
      </w:pPr>
      <w:r w:rsidRPr="00E176EE">
        <w:rPr>
          <w:color w:val="000000"/>
          <w:sz w:val="28"/>
          <w:szCs w:val="28"/>
        </w:rPr>
        <w:t xml:space="preserve">Арешенков Ю. О. </w:t>
      </w:r>
      <w:r w:rsidR="00845A47" w:rsidRPr="00E176EE">
        <w:rPr>
          <w:color w:val="000000"/>
          <w:sz w:val="28"/>
          <w:szCs w:val="28"/>
        </w:rPr>
        <w:t>Функціонально-семантичне поле як основне поняття функціональної граматики</w:t>
      </w:r>
      <w:r w:rsidR="009D39B0">
        <w:rPr>
          <w:color w:val="000000"/>
          <w:sz w:val="28"/>
          <w:szCs w:val="28"/>
          <w:lang w:val="uk-UA"/>
        </w:rPr>
        <w:t>.</w:t>
      </w:r>
      <w:r w:rsidR="009D39B0" w:rsidRPr="00E176EE">
        <w:rPr>
          <w:color w:val="000000"/>
          <w:sz w:val="28"/>
          <w:szCs w:val="28"/>
        </w:rPr>
        <w:t xml:space="preserve"> </w:t>
      </w:r>
      <w:r w:rsidRPr="00BC5D43">
        <w:rPr>
          <w:i/>
          <w:color w:val="000000"/>
          <w:sz w:val="28"/>
          <w:szCs w:val="28"/>
        </w:rPr>
        <w:t>Актуальні проблеми філології і методики викладання мов</w:t>
      </w:r>
      <w:r w:rsidRPr="00BC5D43">
        <w:rPr>
          <w:iCs/>
          <w:color w:val="000000"/>
          <w:sz w:val="28"/>
          <w:szCs w:val="28"/>
        </w:rPr>
        <w:t>:</w:t>
      </w:r>
      <w:r w:rsidRPr="00E176EE">
        <w:rPr>
          <w:iCs/>
          <w:color w:val="000000"/>
          <w:sz w:val="28"/>
          <w:szCs w:val="28"/>
        </w:rPr>
        <w:t xml:space="preserve"> зб. наук. праць</w:t>
      </w:r>
      <w:r w:rsidR="009D39B0">
        <w:rPr>
          <w:iCs/>
          <w:color w:val="000000"/>
          <w:sz w:val="28"/>
          <w:szCs w:val="28"/>
          <w:lang w:val="uk-UA"/>
        </w:rPr>
        <w:t>.</w:t>
      </w:r>
      <w:r w:rsidRPr="00E176EE">
        <w:rPr>
          <w:iCs/>
          <w:color w:val="000000"/>
          <w:sz w:val="28"/>
          <w:szCs w:val="28"/>
        </w:rPr>
        <w:t xml:space="preserve"> Кривий Ріг, 2007.</w:t>
      </w:r>
      <w:r w:rsidR="00EE5A30" w:rsidRPr="00EE5A30">
        <w:rPr>
          <w:iCs/>
          <w:color w:val="000000"/>
          <w:sz w:val="28"/>
          <w:szCs w:val="28"/>
        </w:rPr>
        <w:t xml:space="preserve"> </w:t>
      </w:r>
      <w:r w:rsidR="00EE5A30" w:rsidRPr="00E176EE">
        <w:rPr>
          <w:iCs/>
          <w:color w:val="000000"/>
          <w:sz w:val="28"/>
          <w:szCs w:val="28"/>
        </w:rPr>
        <w:t>Вип. 5</w:t>
      </w:r>
      <w:r w:rsidR="00EE5A30">
        <w:rPr>
          <w:iCs/>
          <w:color w:val="000000"/>
          <w:sz w:val="28"/>
          <w:szCs w:val="28"/>
          <w:lang w:val="uk-UA"/>
        </w:rPr>
        <w:t>.</w:t>
      </w:r>
      <w:r w:rsidRPr="00E176EE">
        <w:rPr>
          <w:iCs/>
          <w:color w:val="000000"/>
          <w:sz w:val="28"/>
          <w:szCs w:val="28"/>
        </w:rPr>
        <w:t xml:space="preserve"> С. 6-9.</w:t>
      </w:r>
    </w:p>
    <w:p w14:paraId="7B759DBB" w14:textId="2BFE7777" w:rsidR="00405AEC" w:rsidRPr="00E176EE" w:rsidRDefault="00405AEC" w:rsidP="009B1068">
      <w:pPr>
        <w:numPr>
          <w:ilvl w:val="0"/>
          <w:numId w:val="4"/>
        </w:numPr>
        <w:pBdr>
          <w:top w:val="nil"/>
          <w:left w:val="nil"/>
          <w:bottom w:val="nil"/>
          <w:right w:val="nil"/>
          <w:between w:val="nil"/>
        </w:pBdr>
        <w:spacing w:line="360" w:lineRule="auto"/>
        <w:jc w:val="both"/>
        <w:rPr>
          <w:color w:val="000000"/>
          <w:sz w:val="32"/>
          <w:szCs w:val="32"/>
          <w:lang w:val="ru-RU"/>
        </w:rPr>
      </w:pPr>
      <w:proofErr w:type="spellStart"/>
      <w:r w:rsidRPr="00E176EE">
        <w:rPr>
          <w:sz w:val="28"/>
          <w:szCs w:val="28"/>
          <w:shd w:val="clear" w:color="auto" w:fill="FFFFFF"/>
          <w:lang w:val="uk-UA"/>
        </w:rPr>
        <w:t>Барчук</w:t>
      </w:r>
      <w:proofErr w:type="spellEnd"/>
      <w:r w:rsidRPr="00E176EE">
        <w:rPr>
          <w:sz w:val="28"/>
          <w:szCs w:val="28"/>
          <w:shd w:val="clear" w:color="auto" w:fill="FFFFFF"/>
          <w:lang w:val="uk-UA"/>
        </w:rPr>
        <w:t xml:space="preserve"> В.М. </w:t>
      </w:r>
      <w:r w:rsidRPr="00E176EE">
        <w:rPr>
          <w:sz w:val="28"/>
          <w:szCs w:val="28"/>
          <w:shd w:val="clear" w:color="auto" w:fill="FFFFFF"/>
        </w:rPr>
        <w:t>Граматична категорія темпоральності: семантико-структурний аспект</w:t>
      </w:r>
      <w:r w:rsidR="00845A47">
        <w:rPr>
          <w:sz w:val="28"/>
          <w:szCs w:val="28"/>
          <w:shd w:val="clear" w:color="auto" w:fill="FFFFFF"/>
          <w:lang w:val="uk-UA"/>
        </w:rPr>
        <w:t xml:space="preserve">. </w:t>
      </w:r>
      <w:r w:rsidRPr="00BC5D43">
        <w:rPr>
          <w:i/>
          <w:iCs/>
          <w:sz w:val="28"/>
          <w:szCs w:val="28"/>
          <w:shd w:val="clear" w:color="auto" w:fill="FFFFFF"/>
        </w:rPr>
        <w:t>Мовознавство</w:t>
      </w:r>
      <w:r w:rsidR="00CC5D69" w:rsidRPr="00BC5D43">
        <w:rPr>
          <w:sz w:val="28"/>
          <w:szCs w:val="28"/>
          <w:shd w:val="clear" w:color="auto" w:fill="FFFFFF"/>
          <w:lang w:val="uk-UA"/>
        </w:rPr>
        <w:t>.</w:t>
      </w:r>
      <w:r w:rsidR="00845A47">
        <w:rPr>
          <w:sz w:val="28"/>
          <w:szCs w:val="28"/>
          <w:shd w:val="clear" w:color="auto" w:fill="FFFFFF"/>
          <w:lang w:val="uk-UA"/>
        </w:rPr>
        <w:t xml:space="preserve"> </w:t>
      </w:r>
      <w:r w:rsidRPr="00E176EE">
        <w:rPr>
          <w:sz w:val="28"/>
          <w:szCs w:val="28"/>
          <w:shd w:val="clear" w:color="auto" w:fill="FFFFFF"/>
        </w:rPr>
        <w:t>2011</w:t>
      </w:r>
      <w:r w:rsidR="00845A47">
        <w:rPr>
          <w:sz w:val="28"/>
          <w:szCs w:val="28"/>
          <w:shd w:val="clear" w:color="auto" w:fill="FFFFFF"/>
          <w:lang w:val="uk-UA"/>
        </w:rPr>
        <w:t xml:space="preserve">. </w:t>
      </w:r>
      <w:r w:rsidR="00EE5A30" w:rsidRPr="00E176EE">
        <w:rPr>
          <w:sz w:val="28"/>
          <w:szCs w:val="28"/>
          <w:shd w:val="clear" w:color="auto" w:fill="FFFFFF"/>
        </w:rPr>
        <w:t>№ 6.</w:t>
      </w:r>
      <w:r w:rsidR="00EE5A30">
        <w:rPr>
          <w:sz w:val="28"/>
          <w:szCs w:val="28"/>
          <w:shd w:val="clear" w:color="auto" w:fill="FFFFFF"/>
          <w:lang w:val="uk-UA"/>
        </w:rPr>
        <w:t xml:space="preserve"> </w:t>
      </w:r>
      <w:r w:rsidRPr="00E176EE">
        <w:rPr>
          <w:sz w:val="28"/>
          <w:szCs w:val="28"/>
          <w:shd w:val="clear" w:color="auto" w:fill="FFFFFF"/>
        </w:rPr>
        <w:t>С. 64-76.</w:t>
      </w:r>
      <w:r w:rsidR="00CC5D69">
        <w:rPr>
          <w:sz w:val="28"/>
          <w:szCs w:val="28"/>
          <w:shd w:val="clear" w:color="auto" w:fill="FFFFFF"/>
          <w:lang w:val="ru-RU"/>
        </w:rPr>
        <w:t xml:space="preserve"> </w:t>
      </w:r>
    </w:p>
    <w:p w14:paraId="6A310F5C" w14:textId="72CE1603" w:rsidR="00405AEC" w:rsidRPr="008930FE" w:rsidRDefault="00405AEC" w:rsidP="009B1068">
      <w:pPr>
        <w:numPr>
          <w:ilvl w:val="0"/>
          <w:numId w:val="4"/>
        </w:numPr>
        <w:pBdr>
          <w:top w:val="nil"/>
          <w:left w:val="nil"/>
          <w:bottom w:val="nil"/>
          <w:right w:val="nil"/>
          <w:between w:val="nil"/>
        </w:pBdr>
        <w:spacing w:line="360" w:lineRule="auto"/>
        <w:jc w:val="both"/>
        <w:rPr>
          <w:color w:val="000000"/>
          <w:sz w:val="36"/>
          <w:szCs w:val="36"/>
          <w:lang w:val="uk-UA"/>
        </w:rPr>
      </w:pPr>
      <w:proofErr w:type="spellStart"/>
      <w:r w:rsidRPr="008930FE">
        <w:rPr>
          <w:sz w:val="28"/>
          <w:szCs w:val="28"/>
          <w:lang w:val="uk-UA"/>
        </w:rPr>
        <w:t>Бігунова</w:t>
      </w:r>
      <w:proofErr w:type="spellEnd"/>
      <w:r w:rsidRPr="008930FE">
        <w:rPr>
          <w:sz w:val="28"/>
          <w:szCs w:val="28"/>
          <w:lang w:val="uk-UA"/>
        </w:rPr>
        <w:t xml:space="preserve"> Н. О. Позитивна оцінка: від когнітивного судження до комунікативного висловлювання: монографія. Одеса: КП ОМД, 2017. </w:t>
      </w:r>
      <w:r w:rsidR="00942DEF">
        <w:rPr>
          <w:sz w:val="28"/>
          <w:szCs w:val="28"/>
          <w:lang w:val="uk-UA"/>
        </w:rPr>
        <w:br/>
      </w:r>
      <w:r w:rsidRPr="008930FE">
        <w:rPr>
          <w:sz w:val="28"/>
          <w:szCs w:val="28"/>
          <w:lang w:val="uk-UA"/>
        </w:rPr>
        <w:t>580 с.</w:t>
      </w:r>
    </w:p>
    <w:p w14:paraId="77273A13" w14:textId="62D36E04" w:rsidR="00405AEC" w:rsidRPr="00E176EE" w:rsidRDefault="00405AEC" w:rsidP="009B1068">
      <w:pPr>
        <w:numPr>
          <w:ilvl w:val="0"/>
          <w:numId w:val="4"/>
        </w:numPr>
        <w:pBdr>
          <w:top w:val="nil"/>
          <w:left w:val="nil"/>
          <w:bottom w:val="nil"/>
          <w:right w:val="nil"/>
          <w:between w:val="nil"/>
        </w:pBdr>
        <w:spacing w:line="360" w:lineRule="auto"/>
        <w:jc w:val="both"/>
        <w:rPr>
          <w:sz w:val="28"/>
          <w:szCs w:val="28"/>
        </w:rPr>
      </w:pPr>
      <w:r w:rsidRPr="00E176EE">
        <w:rPr>
          <w:color w:val="000000"/>
          <w:sz w:val="28"/>
          <w:szCs w:val="28"/>
        </w:rPr>
        <w:t>Білозір О. С. Проблема функціонально-семантичного поля фазовості у лінгвістиці</w:t>
      </w:r>
      <w:r w:rsidR="00845A47">
        <w:rPr>
          <w:color w:val="000000"/>
          <w:sz w:val="28"/>
          <w:szCs w:val="28"/>
          <w:lang w:val="uk-UA"/>
        </w:rPr>
        <w:t xml:space="preserve">. </w:t>
      </w:r>
      <w:r w:rsidRPr="00BC5D43">
        <w:rPr>
          <w:i/>
          <w:color w:val="000000"/>
          <w:sz w:val="28"/>
          <w:szCs w:val="28"/>
        </w:rPr>
        <w:t>Молодий вчений</w:t>
      </w:r>
      <w:r w:rsidR="00BC5D43">
        <w:rPr>
          <w:iCs/>
          <w:color w:val="000000"/>
          <w:sz w:val="28"/>
          <w:szCs w:val="28"/>
          <w:lang w:val="uk-UA"/>
        </w:rPr>
        <w:t xml:space="preserve">. </w:t>
      </w:r>
      <w:r w:rsidRPr="00E176EE">
        <w:rPr>
          <w:color w:val="000000"/>
          <w:sz w:val="28"/>
          <w:szCs w:val="28"/>
        </w:rPr>
        <w:t>2018</w:t>
      </w:r>
      <w:r w:rsidR="00845A47">
        <w:rPr>
          <w:sz w:val="28"/>
          <w:szCs w:val="28"/>
          <w:lang w:val="uk-UA"/>
        </w:rPr>
        <w:t xml:space="preserve">. </w:t>
      </w:r>
      <w:r w:rsidR="00EE5A30" w:rsidRPr="00E176EE">
        <w:rPr>
          <w:sz w:val="28"/>
          <w:szCs w:val="28"/>
        </w:rPr>
        <w:t xml:space="preserve">№ 5(1). </w:t>
      </w:r>
      <w:r w:rsidRPr="00E176EE">
        <w:rPr>
          <w:sz w:val="28"/>
          <w:szCs w:val="28"/>
        </w:rPr>
        <w:t>С. 102-106.</w:t>
      </w:r>
    </w:p>
    <w:p w14:paraId="36EBDC32" w14:textId="34940242" w:rsidR="00405AEC" w:rsidRPr="00E176EE" w:rsidRDefault="00405AEC" w:rsidP="009B1068">
      <w:pPr>
        <w:numPr>
          <w:ilvl w:val="0"/>
          <w:numId w:val="4"/>
        </w:numPr>
        <w:pBdr>
          <w:top w:val="nil"/>
          <w:left w:val="nil"/>
          <w:bottom w:val="nil"/>
          <w:right w:val="nil"/>
          <w:between w:val="nil"/>
        </w:pBdr>
        <w:spacing w:line="360" w:lineRule="auto"/>
        <w:jc w:val="both"/>
        <w:rPr>
          <w:iCs/>
          <w:color w:val="000000"/>
          <w:sz w:val="28"/>
          <w:szCs w:val="28"/>
        </w:rPr>
      </w:pPr>
      <w:r w:rsidRPr="00E176EE">
        <w:rPr>
          <w:color w:val="222222"/>
          <w:sz w:val="28"/>
          <w:szCs w:val="28"/>
        </w:rPr>
        <w:t>Войналович Л. П. Модальність як багатоаспектна лінгвістична категорія</w:t>
      </w:r>
      <w:r w:rsidR="00836D6C">
        <w:rPr>
          <w:color w:val="222222"/>
          <w:sz w:val="28"/>
          <w:szCs w:val="28"/>
          <w:lang w:val="uk-UA"/>
        </w:rPr>
        <w:t xml:space="preserve">. </w:t>
      </w:r>
      <w:r w:rsidRPr="00BC5D43">
        <w:rPr>
          <w:i/>
          <w:color w:val="222222"/>
          <w:sz w:val="28"/>
          <w:szCs w:val="28"/>
        </w:rPr>
        <w:t>Наукові записки</w:t>
      </w:r>
      <w:r w:rsidR="00836D6C" w:rsidRPr="00BC5D43">
        <w:rPr>
          <w:i/>
          <w:color w:val="222222"/>
          <w:sz w:val="28"/>
          <w:szCs w:val="28"/>
          <w:lang w:val="uk-UA"/>
        </w:rPr>
        <w:t xml:space="preserve"> </w:t>
      </w:r>
      <w:r w:rsidRPr="00BC5D43">
        <w:rPr>
          <w:i/>
          <w:sz w:val="28"/>
          <w:szCs w:val="28"/>
        </w:rPr>
        <w:t>Ніжинського державного університету ім. Миколи Гоголя.</w:t>
      </w:r>
      <w:r w:rsidRPr="00BC5D43">
        <w:rPr>
          <w:i/>
          <w:color w:val="222222"/>
          <w:sz w:val="32"/>
          <w:szCs w:val="32"/>
        </w:rPr>
        <w:t xml:space="preserve"> </w:t>
      </w:r>
      <w:r w:rsidRPr="00BC5D43">
        <w:rPr>
          <w:i/>
          <w:color w:val="222222"/>
          <w:sz w:val="28"/>
          <w:szCs w:val="28"/>
        </w:rPr>
        <w:t>Серія : Філологічні науки</w:t>
      </w:r>
      <w:r w:rsidR="00BC5D43">
        <w:rPr>
          <w:iCs/>
          <w:color w:val="222222"/>
          <w:sz w:val="28"/>
          <w:szCs w:val="28"/>
          <w:lang w:val="uk-UA"/>
        </w:rPr>
        <w:t>.</w:t>
      </w:r>
      <w:r w:rsidR="00836D6C">
        <w:rPr>
          <w:iCs/>
          <w:color w:val="222222"/>
          <w:sz w:val="28"/>
          <w:szCs w:val="28"/>
          <w:lang w:val="uk-UA"/>
        </w:rPr>
        <w:t xml:space="preserve"> </w:t>
      </w:r>
      <w:r w:rsidRPr="00E176EE">
        <w:rPr>
          <w:iCs/>
          <w:color w:val="222222"/>
          <w:sz w:val="28"/>
          <w:szCs w:val="28"/>
        </w:rPr>
        <w:t>2013.</w:t>
      </w:r>
      <w:r w:rsidR="00836D6C">
        <w:rPr>
          <w:iCs/>
          <w:color w:val="222222"/>
          <w:sz w:val="28"/>
          <w:szCs w:val="28"/>
          <w:lang w:val="uk-UA"/>
        </w:rPr>
        <w:t xml:space="preserve"> </w:t>
      </w:r>
      <w:r w:rsidR="00EE5A30" w:rsidRPr="00E176EE">
        <w:rPr>
          <w:iCs/>
          <w:color w:val="000000"/>
          <w:sz w:val="28"/>
          <w:szCs w:val="28"/>
        </w:rPr>
        <w:t xml:space="preserve">Кн.3. </w:t>
      </w:r>
      <w:r w:rsidRPr="00E176EE">
        <w:rPr>
          <w:iCs/>
          <w:color w:val="222222"/>
          <w:sz w:val="28"/>
          <w:szCs w:val="28"/>
        </w:rPr>
        <w:t>С. 28-32.</w:t>
      </w:r>
    </w:p>
    <w:p w14:paraId="590BC3D4" w14:textId="04FA3021"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rPr>
      </w:pPr>
      <w:r w:rsidRPr="00E176EE">
        <w:rPr>
          <w:color w:val="000000"/>
          <w:sz w:val="28"/>
          <w:szCs w:val="28"/>
        </w:rPr>
        <w:t>Грипас О. Ю. Принципи категоризації компаративності як системного утворення</w:t>
      </w:r>
      <w:r w:rsidR="00836D6C">
        <w:rPr>
          <w:color w:val="000000"/>
          <w:sz w:val="28"/>
          <w:szCs w:val="28"/>
          <w:lang w:val="uk-UA"/>
        </w:rPr>
        <w:t xml:space="preserve">. </w:t>
      </w:r>
      <w:r w:rsidRPr="00BC5D43">
        <w:rPr>
          <w:i/>
          <w:color w:val="000000"/>
          <w:sz w:val="28"/>
          <w:szCs w:val="28"/>
        </w:rPr>
        <w:t>Studia Philologica (Філологічні студії): зб. наук. праць</w:t>
      </w:r>
      <w:r w:rsidRPr="00E176EE">
        <w:rPr>
          <w:iCs/>
          <w:color w:val="000000"/>
          <w:sz w:val="28"/>
          <w:szCs w:val="28"/>
        </w:rPr>
        <w:t>.</w:t>
      </w:r>
      <w:r w:rsidR="00EE5A30">
        <w:rPr>
          <w:iCs/>
          <w:color w:val="000000"/>
          <w:sz w:val="28"/>
          <w:szCs w:val="28"/>
          <w:lang w:val="uk-UA"/>
        </w:rPr>
        <w:t xml:space="preserve"> </w:t>
      </w:r>
      <w:r w:rsidRPr="00E176EE">
        <w:rPr>
          <w:iCs/>
          <w:color w:val="000000"/>
          <w:sz w:val="28"/>
          <w:szCs w:val="28"/>
        </w:rPr>
        <w:t>Київ, 2013.</w:t>
      </w:r>
      <w:r w:rsidR="00EE5A30">
        <w:rPr>
          <w:iCs/>
          <w:color w:val="000000"/>
          <w:sz w:val="28"/>
          <w:szCs w:val="28"/>
          <w:lang w:val="uk-UA"/>
        </w:rPr>
        <w:t xml:space="preserve"> </w:t>
      </w:r>
      <w:r w:rsidR="00EE5A30" w:rsidRPr="00E176EE">
        <w:rPr>
          <w:iCs/>
          <w:color w:val="000000"/>
          <w:sz w:val="28"/>
          <w:szCs w:val="28"/>
        </w:rPr>
        <w:t xml:space="preserve">Вип. 2. </w:t>
      </w:r>
      <w:r w:rsidRPr="00E176EE">
        <w:rPr>
          <w:iCs/>
          <w:color w:val="000000"/>
          <w:sz w:val="28"/>
          <w:szCs w:val="28"/>
        </w:rPr>
        <w:t xml:space="preserve">С. 16-19. </w:t>
      </w:r>
    </w:p>
    <w:p w14:paraId="336492C7" w14:textId="4EC4F099"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rPr>
      </w:pPr>
      <w:r w:rsidRPr="00E176EE">
        <w:rPr>
          <w:color w:val="000000"/>
          <w:sz w:val="28"/>
          <w:szCs w:val="28"/>
        </w:rPr>
        <w:t>Доценко О. Л. Семантико-прагматичний синтаксис: особливості вираження модальності: монографія</w:t>
      </w:r>
      <w:r w:rsidR="00EE5A30">
        <w:rPr>
          <w:color w:val="000000"/>
          <w:sz w:val="28"/>
          <w:szCs w:val="28"/>
          <w:lang w:val="uk-UA"/>
        </w:rPr>
        <w:t xml:space="preserve">. </w:t>
      </w:r>
      <w:r w:rsidRPr="00E176EE">
        <w:rPr>
          <w:color w:val="000000"/>
          <w:sz w:val="28"/>
          <w:szCs w:val="28"/>
        </w:rPr>
        <w:t>Київ: Міленіум, 2006.</w:t>
      </w:r>
      <w:r w:rsidR="00EE5A30">
        <w:rPr>
          <w:color w:val="000000"/>
          <w:sz w:val="28"/>
          <w:szCs w:val="28"/>
          <w:lang w:val="uk-UA"/>
        </w:rPr>
        <w:t xml:space="preserve"> </w:t>
      </w:r>
      <w:r w:rsidRPr="00E176EE">
        <w:rPr>
          <w:color w:val="000000"/>
          <w:sz w:val="28"/>
          <w:szCs w:val="28"/>
        </w:rPr>
        <w:t xml:space="preserve">226 с. </w:t>
      </w:r>
    </w:p>
    <w:p w14:paraId="345FB250" w14:textId="727D69F6" w:rsidR="00405AEC" w:rsidRPr="00405AEC" w:rsidRDefault="00405AEC" w:rsidP="009B1068">
      <w:pPr>
        <w:numPr>
          <w:ilvl w:val="0"/>
          <w:numId w:val="4"/>
        </w:numPr>
        <w:pBdr>
          <w:top w:val="nil"/>
          <w:left w:val="nil"/>
          <w:bottom w:val="nil"/>
          <w:right w:val="nil"/>
          <w:between w:val="nil"/>
        </w:pBdr>
        <w:spacing w:line="360" w:lineRule="auto"/>
        <w:jc w:val="both"/>
        <w:rPr>
          <w:color w:val="000000"/>
          <w:sz w:val="28"/>
          <w:szCs w:val="28"/>
        </w:rPr>
      </w:pPr>
      <w:proofErr w:type="spellStart"/>
      <w:r>
        <w:rPr>
          <w:color w:val="000000"/>
          <w:sz w:val="28"/>
          <w:szCs w:val="28"/>
          <w:lang w:val="uk-UA"/>
        </w:rPr>
        <w:t>Загнітко</w:t>
      </w:r>
      <w:proofErr w:type="spellEnd"/>
      <w:r>
        <w:rPr>
          <w:color w:val="000000"/>
          <w:sz w:val="28"/>
          <w:szCs w:val="28"/>
          <w:lang w:val="uk-UA"/>
        </w:rPr>
        <w:t xml:space="preserve"> А.П. Сучасні лінгвістичні теорії: монографія</w:t>
      </w:r>
      <w:r w:rsidR="00EE5A30">
        <w:rPr>
          <w:color w:val="000000"/>
          <w:sz w:val="28"/>
          <w:szCs w:val="28"/>
          <w:lang w:val="uk-UA"/>
        </w:rPr>
        <w:t xml:space="preserve">. </w:t>
      </w:r>
      <w:r>
        <w:rPr>
          <w:color w:val="000000"/>
          <w:sz w:val="28"/>
          <w:szCs w:val="28"/>
          <w:lang w:val="uk-UA"/>
        </w:rPr>
        <w:t xml:space="preserve">Донецьк: </w:t>
      </w:r>
      <w:proofErr w:type="spellStart"/>
      <w:r>
        <w:rPr>
          <w:color w:val="000000"/>
          <w:sz w:val="28"/>
          <w:szCs w:val="28"/>
          <w:lang w:val="uk-UA"/>
        </w:rPr>
        <w:t>ДонНУ</w:t>
      </w:r>
      <w:proofErr w:type="spellEnd"/>
      <w:r>
        <w:rPr>
          <w:color w:val="000000"/>
          <w:sz w:val="28"/>
          <w:szCs w:val="28"/>
          <w:lang w:val="uk-UA"/>
        </w:rPr>
        <w:t>, 2007. 219 с.</w:t>
      </w:r>
    </w:p>
    <w:p w14:paraId="56486E9E" w14:textId="2974837B" w:rsidR="00405AEC" w:rsidRPr="00EE5A30" w:rsidRDefault="00405AEC" w:rsidP="009B1068">
      <w:pPr>
        <w:numPr>
          <w:ilvl w:val="0"/>
          <w:numId w:val="4"/>
        </w:numPr>
        <w:pBdr>
          <w:top w:val="nil"/>
          <w:left w:val="nil"/>
          <w:bottom w:val="nil"/>
          <w:right w:val="nil"/>
          <w:between w:val="nil"/>
        </w:pBdr>
        <w:spacing w:line="360" w:lineRule="auto"/>
        <w:jc w:val="both"/>
        <w:rPr>
          <w:color w:val="000000"/>
          <w:sz w:val="28"/>
          <w:szCs w:val="28"/>
        </w:rPr>
      </w:pPr>
      <w:proofErr w:type="spellStart"/>
      <w:r w:rsidRPr="00E176EE">
        <w:rPr>
          <w:color w:val="000000"/>
          <w:sz w:val="28"/>
          <w:szCs w:val="28"/>
          <w:lang w:val="uk-UA"/>
        </w:rPr>
        <w:t>Зайченко</w:t>
      </w:r>
      <w:proofErr w:type="spellEnd"/>
      <w:r w:rsidRPr="00E176EE">
        <w:rPr>
          <w:color w:val="000000"/>
          <w:sz w:val="28"/>
          <w:szCs w:val="28"/>
          <w:lang w:val="uk-UA"/>
        </w:rPr>
        <w:t xml:space="preserve"> Ю.О. Конотація як лінгвістичне явище: дефініція, типологія, властивості та структура</w:t>
      </w:r>
      <w:r w:rsidR="00EE5A30">
        <w:rPr>
          <w:color w:val="000000"/>
          <w:sz w:val="28"/>
          <w:szCs w:val="28"/>
          <w:lang w:val="uk-UA"/>
        </w:rPr>
        <w:t xml:space="preserve">. </w:t>
      </w:r>
      <w:r w:rsidRPr="00BC5D43">
        <w:rPr>
          <w:i/>
          <w:iCs/>
          <w:color w:val="000000"/>
          <w:sz w:val="28"/>
          <w:szCs w:val="28"/>
        </w:rPr>
        <w:t>Science and Education a New Dimension</w:t>
      </w:r>
      <w:r w:rsidR="00EE5A30" w:rsidRPr="00BC5D43">
        <w:rPr>
          <w:i/>
          <w:iCs/>
          <w:color w:val="000000"/>
          <w:sz w:val="28"/>
          <w:szCs w:val="28"/>
          <w:lang w:val="uk-UA"/>
        </w:rPr>
        <w:t xml:space="preserve">, </w:t>
      </w:r>
      <w:r w:rsidRPr="00BC5D43">
        <w:rPr>
          <w:i/>
          <w:iCs/>
          <w:color w:val="000000"/>
          <w:sz w:val="28"/>
          <w:szCs w:val="28"/>
        </w:rPr>
        <w:t>Philology</w:t>
      </w:r>
      <w:r w:rsidR="00EE5A30">
        <w:rPr>
          <w:color w:val="000000"/>
          <w:sz w:val="28"/>
          <w:szCs w:val="28"/>
          <w:lang w:val="uk-UA"/>
        </w:rPr>
        <w:t xml:space="preserve">. </w:t>
      </w:r>
      <w:r w:rsidRPr="00EE5A30">
        <w:rPr>
          <w:color w:val="000000"/>
          <w:sz w:val="28"/>
          <w:szCs w:val="28"/>
        </w:rPr>
        <w:t>2019. C. 81-85.</w:t>
      </w:r>
    </w:p>
    <w:p w14:paraId="33C88F25" w14:textId="3931D24F"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lang w:val="ru-RU"/>
        </w:rPr>
      </w:pPr>
      <w:r w:rsidRPr="00E176EE">
        <w:rPr>
          <w:color w:val="000000"/>
          <w:sz w:val="28"/>
          <w:szCs w:val="28"/>
        </w:rPr>
        <w:t>Залєснова О.В. Дейксис як категорія мовної комунікації</w:t>
      </w:r>
      <w:r w:rsidR="00EE5A30">
        <w:rPr>
          <w:color w:val="000000"/>
          <w:sz w:val="28"/>
          <w:szCs w:val="28"/>
          <w:lang w:val="uk-UA"/>
        </w:rPr>
        <w:t xml:space="preserve">. </w:t>
      </w:r>
      <w:r w:rsidRPr="00BC5D43">
        <w:rPr>
          <w:i/>
          <w:iCs/>
          <w:color w:val="000000"/>
          <w:sz w:val="28"/>
          <w:szCs w:val="28"/>
        </w:rPr>
        <w:t>Проблеми семантики слова, речення та тексту</w:t>
      </w:r>
      <w:r w:rsidR="00EE5A30">
        <w:rPr>
          <w:color w:val="000000"/>
          <w:sz w:val="28"/>
          <w:szCs w:val="28"/>
          <w:lang w:val="uk-UA"/>
        </w:rPr>
        <w:t xml:space="preserve">. </w:t>
      </w:r>
      <w:r w:rsidRPr="00E176EE">
        <w:rPr>
          <w:color w:val="000000"/>
          <w:sz w:val="28"/>
          <w:szCs w:val="28"/>
        </w:rPr>
        <w:t>2013.</w:t>
      </w:r>
      <w:r w:rsidR="00EE5A30">
        <w:rPr>
          <w:color w:val="000000"/>
          <w:sz w:val="28"/>
          <w:szCs w:val="28"/>
          <w:lang w:val="uk-UA"/>
        </w:rPr>
        <w:t xml:space="preserve"> </w:t>
      </w:r>
      <w:r w:rsidR="00EE5A30" w:rsidRPr="00E176EE">
        <w:rPr>
          <w:color w:val="000000"/>
          <w:sz w:val="28"/>
          <w:szCs w:val="28"/>
        </w:rPr>
        <w:t>Вип. 30.</w:t>
      </w:r>
      <w:r w:rsidR="00EE5A30">
        <w:rPr>
          <w:color w:val="000000"/>
          <w:sz w:val="28"/>
          <w:szCs w:val="28"/>
          <w:lang w:val="uk-UA"/>
        </w:rPr>
        <w:t xml:space="preserve"> </w:t>
      </w:r>
      <w:r w:rsidRPr="00E176EE">
        <w:rPr>
          <w:color w:val="000000"/>
          <w:sz w:val="28"/>
          <w:szCs w:val="28"/>
        </w:rPr>
        <w:t>С. 64-69.</w:t>
      </w:r>
    </w:p>
    <w:p w14:paraId="30285FED" w14:textId="7B1C81D5"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rPr>
      </w:pPr>
      <w:r w:rsidRPr="00E176EE">
        <w:rPr>
          <w:color w:val="222222"/>
          <w:sz w:val="28"/>
          <w:szCs w:val="28"/>
        </w:rPr>
        <w:t>Захарченко Н. І. Таксономія модальності: нарис проблематики</w:t>
      </w:r>
      <w:r w:rsidR="00EE5A30">
        <w:rPr>
          <w:color w:val="222222"/>
          <w:sz w:val="28"/>
          <w:szCs w:val="28"/>
          <w:lang w:val="uk-UA"/>
        </w:rPr>
        <w:t xml:space="preserve">. </w:t>
      </w:r>
      <w:r w:rsidRPr="00BC5D43">
        <w:rPr>
          <w:i/>
          <w:color w:val="222222"/>
          <w:sz w:val="28"/>
          <w:szCs w:val="28"/>
        </w:rPr>
        <w:t>Наукові записки</w:t>
      </w:r>
      <w:r w:rsidR="00EE5A30" w:rsidRPr="00BC5D43">
        <w:rPr>
          <w:i/>
          <w:color w:val="222222"/>
          <w:sz w:val="28"/>
          <w:szCs w:val="28"/>
          <w:lang w:val="uk-UA"/>
        </w:rPr>
        <w:t>,</w:t>
      </w:r>
      <w:r w:rsidRPr="00BC5D43">
        <w:rPr>
          <w:i/>
          <w:color w:val="222222"/>
          <w:sz w:val="28"/>
          <w:szCs w:val="28"/>
        </w:rPr>
        <w:t xml:space="preserve"> Філологічні науки (мовознавство)</w:t>
      </w:r>
      <w:r w:rsidRPr="00E176EE">
        <w:rPr>
          <w:iCs/>
          <w:color w:val="222222"/>
          <w:sz w:val="28"/>
          <w:szCs w:val="28"/>
        </w:rPr>
        <w:t xml:space="preserve">. 2012. </w:t>
      </w:r>
      <w:r w:rsidR="00EE5A30" w:rsidRPr="00E176EE">
        <w:rPr>
          <w:iCs/>
          <w:color w:val="000000"/>
          <w:sz w:val="28"/>
          <w:szCs w:val="28"/>
        </w:rPr>
        <w:t>Ч.2</w:t>
      </w:r>
      <w:r w:rsidR="00EE5A30" w:rsidRPr="00E176EE">
        <w:rPr>
          <w:iCs/>
          <w:color w:val="222222"/>
          <w:sz w:val="28"/>
          <w:szCs w:val="28"/>
        </w:rPr>
        <w:t xml:space="preserve">. </w:t>
      </w:r>
      <w:r w:rsidRPr="00E176EE">
        <w:rPr>
          <w:iCs/>
          <w:color w:val="222222"/>
          <w:sz w:val="28"/>
          <w:szCs w:val="28"/>
        </w:rPr>
        <w:t>С. 424-427.</w:t>
      </w:r>
    </w:p>
    <w:p w14:paraId="17F4C6A4" w14:textId="4B24000E"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rPr>
      </w:pPr>
      <w:r w:rsidRPr="00E176EE">
        <w:rPr>
          <w:color w:val="000000"/>
          <w:sz w:val="28"/>
          <w:szCs w:val="28"/>
        </w:rPr>
        <w:t>Куравська Н. Ю. Семантика оптатива та засоби його вираження в сучасній українській та англійській мовах</w:t>
      </w:r>
      <w:r w:rsidR="00EE5A30">
        <w:rPr>
          <w:color w:val="000000"/>
          <w:sz w:val="28"/>
          <w:szCs w:val="28"/>
          <w:lang w:val="uk-UA"/>
        </w:rPr>
        <w:t xml:space="preserve">. </w:t>
      </w:r>
      <w:r w:rsidRPr="00BC5D43">
        <w:rPr>
          <w:i/>
          <w:color w:val="000000"/>
          <w:sz w:val="28"/>
          <w:szCs w:val="28"/>
        </w:rPr>
        <w:t xml:space="preserve">Наукові записки Національного </w:t>
      </w:r>
      <w:r w:rsidRPr="00BC5D43">
        <w:rPr>
          <w:i/>
          <w:color w:val="000000"/>
          <w:sz w:val="28"/>
          <w:szCs w:val="28"/>
        </w:rPr>
        <w:lastRenderedPageBreak/>
        <w:t>університету «Острозька академія»</w:t>
      </w:r>
      <w:r w:rsidR="00EE5A30" w:rsidRPr="00BC5D43">
        <w:rPr>
          <w:i/>
          <w:color w:val="000000"/>
          <w:sz w:val="28"/>
          <w:szCs w:val="28"/>
          <w:lang w:val="uk-UA"/>
        </w:rPr>
        <w:t xml:space="preserve">, </w:t>
      </w:r>
      <w:r w:rsidRPr="00BC5D43">
        <w:rPr>
          <w:i/>
          <w:color w:val="000000"/>
          <w:sz w:val="28"/>
          <w:szCs w:val="28"/>
        </w:rPr>
        <w:t>Філологічна</w:t>
      </w:r>
      <w:r w:rsidRPr="00E176EE">
        <w:rPr>
          <w:iCs/>
          <w:color w:val="000000"/>
          <w:sz w:val="28"/>
          <w:szCs w:val="28"/>
        </w:rPr>
        <w:t>. 2015. Вип. 52.</w:t>
      </w:r>
      <w:r w:rsidR="00EE5A30">
        <w:rPr>
          <w:iCs/>
          <w:color w:val="000000"/>
          <w:sz w:val="28"/>
          <w:szCs w:val="28"/>
          <w:lang w:val="uk-UA"/>
        </w:rPr>
        <w:t xml:space="preserve"> </w:t>
      </w:r>
      <w:r w:rsidRPr="00E176EE">
        <w:rPr>
          <w:iCs/>
          <w:color w:val="000000"/>
          <w:sz w:val="28"/>
          <w:szCs w:val="28"/>
        </w:rPr>
        <w:t>С. 151-153.</w:t>
      </w:r>
    </w:p>
    <w:p w14:paraId="24753641" w14:textId="63063B62"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rPr>
      </w:pPr>
      <w:r w:rsidRPr="00E176EE">
        <w:rPr>
          <w:color w:val="000000"/>
          <w:sz w:val="28"/>
          <w:szCs w:val="28"/>
        </w:rPr>
        <w:t>Лимаренко О. А. Контрадикторні відношення у складному реченні сучасної англійської мови: автореф. дис. ... канд. філол. наук: 10.02.04 «германські мови»</w:t>
      </w:r>
      <w:r w:rsidR="00EE5A30">
        <w:rPr>
          <w:color w:val="000000"/>
          <w:sz w:val="28"/>
          <w:szCs w:val="28"/>
          <w:lang w:val="uk-UA"/>
        </w:rPr>
        <w:t>.</w:t>
      </w:r>
      <w:r w:rsidRPr="00E176EE">
        <w:rPr>
          <w:color w:val="000000"/>
          <w:sz w:val="28"/>
          <w:szCs w:val="28"/>
        </w:rPr>
        <w:t xml:space="preserve"> Одеса, 2010.</w:t>
      </w:r>
      <w:r w:rsidR="00EE5A30">
        <w:rPr>
          <w:color w:val="000000"/>
          <w:sz w:val="28"/>
          <w:szCs w:val="28"/>
          <w:lang w:val="uk-UA"/>
        </w:rPr>
        <w:t xml:space="preserve"> </w:t>
      </w:r>
      <w:r w:rsidRPr="00E176EE">
        <w:rPr>
          <w:color w:val="000000"/>
          <w:sz w:val="28"/>
          <w:szCs w:val="28"/>
        </w:rPr>
        <w:t>20 с.</w:t>
      </w:r>
    </w:p>
    <w:p w14:paraId="3FAF29B0" w14:textId="4729AC11" w:rsidR="00405AEC" w:rsidRPr="001E1EFC" w:rsidRDefault="00405AEC" w:rsidP="009B1068">
      <w:pPr>
        <w:numPr>
          <w:ilvl w:val="0"/>
          <w:numId w:val="4"/>
        </w:numPr>
        <w:pBdr>
          <w:top w:val="nil"/>
          <w:left w:val="nil"/>
          <w:bottom w:val="nil"/>
          <w:right w:val="nil"/>
          <w:between w:val="nil"/>
        </w:pBdr>
        <w:spacing w:line="360" w:lineRule="auto"/>
        <w:jc w:val="both"/>
        <w:rPr>
          <w:color w:val="000000"/>
          <w:spacing w:val="-4"/>
          <w:sz w:val="28"/>
          <w:szCs w:val="28"/>
        </w:rPr>
      </w:pPr>
      <w:r w:rsidRPr="00E176EE">
        <w:rPr>
          <w:color w:val="000000"/>
          <w:sz w:val="28"/>
          <w:szCs w:val="28"/>
        </w:rPr>
        <w:t xml:space="preserve">Любимова Ю. С. Функціонально-семантичне поле модальності в сучасній </w:t>
      </w:r>
      <w:r w:rsidRPr="001E1EFC">
        <w:rPr>
          <w:color w:val="000000"/>
          <w:spacing w:val="-4"/>
          <w:sz w:val="28"/>
          <w:szCs w:val="28"/>
        </w:rPr>
        <w:t>китайській мові : автореф. дис. … канд. філол. наук: 10.02.13 «мови народів Азії, Африки, аборигенних народів Америки та Австралії»</w:t>
      </w:r>
      <w:r w:rsidR="00EE5A30" w:rsidRPr="001E1EFC">
        <w:rPr>
          <w:color w:val="000000"/>
          <w:spacing w:val="-4"/>
          <w:sz w:val="28"/>
          <w:szCs w:val="28"/>
          <w:lang w:val="uk-UA"/>
        </w:rPr>
        <w:t xml:space="preserve">. </w:t>
      </w:r>
      <w:r w:rsidRPr="001E1EFC">
        <w:rPr>
          <w:color w:val="000000"/>
          <w:spacing w:val="-4"/>
          <w:sz w:val="28"/>
          <w:szCs w:val="28"/>
        </w:rPr>
        <w:t>Київ, 2017. 22 с.</w:t>
      </w:r>
    </w:p>
    <w:p w14:paraId="3DDF291E" w14:textId="776E2B70" w:rsidR="00405AEC" w:rsidRPr="00E176EE" w:rsidRDefault="00405AEC" w:rsidP="009B1068">
      <w:pPr>
        <w:pStyle w:val="a4"/>
        <w:numPr>
          <w:ilvl w:val="0"/>
          <w:numId w:val="4"/>
        </w:numPr>
        <w:spacing w:after="0" w:line="360" w:lineRule="auto"/>
        <w:jc w:val="both"/>
        <w:rPr>
          <w:rFonts w:ascii="Times New Roman" w:hAnsi="Times New Roman"/>
          <w:sz w:val="28"/>
          <w:szCs w:val="28"/>
        </w:rPr>
      </w:pPr>
      <w:r w:rsidRPr="00E176EE">
        <w:rPr>
          <w:rFonts w:ascii="Times New Roman" w:hAnsi="Times New Roman"/>
          <w:sz w:val="28"/>
          <w:szCs w:val="28"/>
        </w:rPr>
        <w:t>Омеляненко В. Воля, бажання, волевиялення: смисл понять, узаємозв’язок та лангвопрагматичні умови вияву</w:t>
      </w:r>
      <w:r w:rsidR="00DE1BB4">
        <w:rPr>
          <w:rFonts w:ascii="Times New Roman" w:hAnsi="Times New Roman"/>
          <w:sz w:val="28"/>
          <w:szCs w:val="28"/>
          <w:lang w:val="uk-UA"/>
        </w:rPr>
        <w:t xml:space="preserve">. </w:t>
      </w:r>
      <w:r w:rsidRPr="00BC5D43">
        <w:rPr>
          <w:rFonts w:ascii="Times New Roman" w:hAnsi="Times New Roman"/>
          <w:i/>
          <w:iCs/>
          <w:sz w:val="28"/>
          <w:szCs w:val="28"/>
        </w:rPr>
        <w:t>Наукові записки Вінницького державного педагогічного університету імені Михайла Коцюбинського</w:t>
      </w:r>
      <w:r w:rsidR="00EE5A30" w:rsidRPr="00BC5D43">
        <w:rPr>
          <w:rFonts w:ascii="Times New Roman" w:hAnsi="Times New Roman"/>
          <w:i/>
          <w:iCs/>
          <w:sz w:val="28"/>
          <w:szCs w:val="28"/>
          <w:lang w:val="uk-UA"/>
        </w:rPr>
        <w:t xml:space="preserve">, </w:t>
      </w:r>
      <w:r w:rsidRPr="00BC5D43">
        <w:rPr>
          <w:rFonts w:ascii="Times New Roman" w:hAnsi="Times New Roman"/>
          <w:i/>
          <w:iCs/>
          <w:sz w:val="28"/>
          <w:szCs w:val="28"/>
        </w:rPr>
        <w:t>Філологія (мовознавство)</w:t>
      </w:r>
      <w:r w:rsidRPr="00E176EE">
        <w:rPr>
          <w:rFonts w:ascii="Times New Roman" w:hAnsi="Times New Roman"/>
          <w:sz w:val="28"/>
          <w:szCs w:val="28"/>
        </w:rPr>
        <w:t>. 2011. Вип. 14-15. С. 139-144.</w:t>
      </w:r>
    </w:p>
    <w:p w14:paraId="3539381E" w14:textId="3B1A7744" w:rsidR="00405AEC" w:rsidRPr="00405AEC" w:rsidRDefault="00405AEC" w:rsidP="009B1068">
      <w:pPr>
        <w:numPr>
          <w:ilvl w:val="0"/>
          <w:numId w:val="4"/>
        </w:numPr>
        <w:pBdr>
          <w:top w:val="nil"/>
          <w:left w:val="nil"/>
          <w:bottom w:val="nil"/>
          <w:right w:val="nil"/>
          <w:between w:val="nil"/>
        </w:pBdr>
        <w:spacing w:line="360" w:lineRule="auto"/>
        <w:jc w:val="both"/>
        <w:rPr>
          <w:color w:val="000000"/>
          <w:sz w:val="28"/>
          <w:szCs w:val="28"/>
        </w:rPr>
      </w:pPr>
      <w:r>
        <w:rPr>
          <w:color w:val="000000"/>
          <w:sz w:val="28"/>
          <w:szCs w:val="28"/>
          <w:lang w:val="uk-UA"/>
        </w:rPr>
        <w:t xml:space="preserve">Панчишина Т.А. </w:t>
      </w:r>
      <w:r w:rsidR="00EE5A30">
        <w:rPr>
          <w:color w:val="000000"/>
          <w:sz w:val="28"/>
          <w:szCs w:val="28"/>
          <w:lang w:val="uk-UA"/>
        </w:rPr>
        <w:t>І</w:t>
      </w:r>
      <w:r>
        <w:rPr>
          <w:color w:val="000000"/>
          <w:sz w:val="28"/>
          <w:szCs w:val="28"/>
          <w:lang w:val="uk-UA"/>
        </w:rPr>
        <w:t xml:space="preserve">рреальне бажання як </w:t>
      </w:r>
      <w:proofErr w:type="spellStart"/>
      <w:r>
        <w:rPr>
          <w:color w:val="000000"/>
          <w:sz w:val="28"/>
          <w:szCs w:val="28"/>
          <w:lang w:val="uk-UA"/>
        </w:rPr>
        <w:t>філософсько</w:t>
      </w:r>
      <w:proofErr w:type="spellEnd"/>
      <w:r>
        <w:rPr>
          <w:color w:val="000000"/>
          <w:sz w:val="28"/>
          <w:szCs w:val="28"/>
          <w:lang w:val="uk-UA"/>
        </w:rPr>
        <w:t>-психологічна категорія</w:t>
      </w:r>
      <w:r w:rsidR="00671001">
        <w:rPr>
          <w:color w:val="000000"/>
          <w:sz w:val="28"/>
          <w:szCs w:val="28"/>
          <w:lang w:val="uk-UA"/>
        </w:rPr>
        <w:t xml:space="preserve">. </w:t>
      </w:r>
      <w:r w:rsidRPr="00BC5D43">
        <w:rPr>
          <w:i/>
          <w:iCs/>
          <w:color w:val="000000"/>
          <w:sz w:val="28"/>
          <w:szCs w:val="28"/>
        </w:rPr>
        <w:t xml:space="preserve">Збірник наукових </w:t>
      </w:r>
      <w:r w:rsidRPr="00BC5D43">
        <w:rPr>
          <w:i/>
          <w:iCs/>
          <w:color w:val="000000"/>
          <w:sz w:val="28"/>
          <w:szCs w:val="28"/>
          <w:lang w:val="uk-UA"/>
        </w:rPr>
        <w:t>праць «Проблеми сучасної психології»</w:t>
      </w:r>
      <w:r>
        <w:rPr>
          <w:color w:val="000000"/>
          <w:sz w:val="28"/>
          <w:szCs w:val="28"/>
          <w:lang w:val="uk-UA"/>
        </w:rPr>
        <w:t>. 2010. С. 254-262.</w:t>
      </w:r>
    </w:p>
    <w:p w14:paraId="5FF2993B" w14:textId="2E0B71C9" w:rsidR="00405AEC" w:rsidRPr="00DE1BB4" w:rsidRDefault="00405AEC" w:rsidP="009B1068">
      <w:pPr>
        <w:numPr>
          <w:ilvl w:val="0"/>
          <w:numId w:val="4"/>
        </w:numPr>
        <w:pBdr>
          <w:top w:val="nil"/>
          <w:left w:val="nil"/>
          <w:bottom w:val="nil"/>
          <w:right w:val="nil"/>
          <w:between w:val="nil"/>
        </w:pBdr>
        <w:spacing w:line="360" w:lineRule="auto"/>
        <w:jc w:val="both"/>
        <w:rPr>
          <w:color w:val="000000"/>
          <w:sz w:val="28"/>
          <w:szCs w:val="28"/>
        </w:rPr>
      </w:pPr>
      <w:r w:rsidRPr="00E176EE">
        <w:rPr>
          <w:color w:val="000000"/>
          <w:sz w:val="28"/>
          <w:szCs w:val="28"/>
        </w:rPr>
        <w:t>Скомаровська С. В. Вербалізація бажальної модальності в українській мові: автореф. дис. … канд. філол. наук: 10.02.01 «українська мова»</w:t>
      </w:r>
      <w:r w:rsidR="00671001">
        <w:rPr>
          <w:color w:val="000000"/>
          <w:sz w:val="28"/>
          <w:szCs w:val="28"/>
          <w:lang w:val="uk-UA"/>
        </w:rPr>
        <w:t xml:space="preserve">. </w:t>
      </w:r>
      <w:r w:rsidRPr="00E176EE">
        <w:rPr>
          <w:color w:val="000000"/>
          <w:sz w:val="28"/>
          <w:szCs w:val="28"/>
        </w:rPr>
        <w:t xml:space="preserve">Київ, </w:t>
      </w:r>
      <w:r w:rsidRPr="00DE1BB4">
        <w:rPr>
          <w:color w:val="000000"/>
          <w:sz w:val="28"/>
          <w:szCs w:val="28"/>
        </w:rPr>
        <w:t>2</w:t>
      </w:r>
      <w:r w:rsidRPr="00E176EE">
        <w:rPr>
          <w:color w:val="000000"/>
          <w:sz w:val="28"/>
          <w:szCs w:val="28"/>
        </w:rPr>
        <w:t>010.</w:t>
      </w:r>
      <w:r w:rsidR="00671001">
        <w:rPr>
          <w:color w:val="000000"/>
          <w:sz w:val="28"/>
          <w:szCs w:val="28"/>
          <w:lang w:val="uk-UA"/>
        </w:rPr>
        <w:t xml:space="preserve"> </w:t>
      </w:r>
      <w:r w:rsidRPr="00E176EE">
        <w:rPr>
          <w:color w:val="000000"/>
          <w:sz w:val="28"/>
          <w:szCs w:val="28"/>
        </w:rPr>
        <w:t>22 с.</w:t>
      </w:r>
    </w:p>
    <w:p w14:paraId="78ED6810" w14:textId="369E0269" w:rsidR="00405AEC" w:rsidRPr="00E176EE" w:rsidRDefault="00405AEC" w:rsidP="009B1068">
      <w:pPr>
        <w:numPr>
          <w:ilvl w:val="0"/>
          <w:numId w:val="4"/>
        </w:numPr>
        <w:pBdr>
          <w:top w:val="nil"/>
          <w:left w:val="nil"/>
          <w:bottom w:val="nil"/>
          <w:right w:val="nil"/>
          <w:between w:val="nil"/>
        </w:pBdr>
        <w:spacing w:line="360" w:lineRule="auto"/>
        <w:jc w:val="both"/>
        <w:rPr>
          <w:color w:val="000000"/>
          <w:sz w:val="22"/>
          <w:szCs w:val="22"/>
        </w:rPr>
      </w:pPr>
      <w:r w:rsidRPr="00E176EE">
        <w:rPr>
          <w:color w:val="000000"/>
          <w:sz w:val="28"/>
          <w:szCs w:val="28"/>
        </w:rPr>
        <w:t>Сухомлин В. В. Семантичні основи функціонально-семантичного поля: мовний і мисленнєвий зміст</w:t>
      </w:r>
      <w:r w:rsidR="00671001">
        <w:rPr>
          <w:color w:val="000000"/>
          <w:sz w:val="28"/>
          <w:szCs w:val="28"/>
          <w:lang w:val="uk-UA"/>
        </w:rPr>
        <w:t xml:space="preserve">. </w:t>
      </w:r>
      <w:r w:rsidRPr="00BC5D43">
        <w:rPr>
          <w:i/>
          <w:color w:val="000000"/>
          <w:sz w:val="28"/>
          <w:szCs w:val="28"/>
        </w:rPr>
        <w:t>Науковий вісник Волинського національного університету імені Лесі Українки. Філологічні науки</w:t>
      </w:r>
      <w:r w:rsidR="00BC5D43" w:rsidRPr="00BC5D43">
        <w:rPr>
          <w:i/>
          <w:color w:val="000000"/>
          <w:sz w:val="28"/>
          <w:szCs w:val="28"/>
          <w:lang w:val="uk-UA"/>
        </w:rPr>
        <w:t>,</w:t>
      </w:r>
      <w:r w:rsidRPr="00BC5D43">
        <w:rPr>
          <w:i/>
          <w:color w:val="000000"/>
          <w:sz w:val="28"/>
          <w:szCs w:val="28"/>
        </w:rPr>
        <w:t xml:space="preserve"> Мовознавство</w:t>
      </w:r>
      <w:r w:rsidRPr="00E176EE">
        <w:rPr>
          <w:iCs/>
          <w:color w:val="000000"/>
          <w:sz w:val="28"/>
          <w:szCs w:val="28"/>
        </w:rPr>
        <w:t>.</w:t>
      </w:r>
      <w:r w:rsidRPr="00E176EE">
        <w:rPr>
          <w:color w:val="000000"/>
          <w:sz w:val="28"/>
          <w:szCs w:val="28"/>
        </w:rPr>
        <w:t xml:space="preserve"> 2012.</w:t>
      </w:r>
      <w:r w:rsidR="00671001">
        <w:rPr>
          <w:color w:val="000000"/>
          <w:sz w:val="28"/>
          <w:szCs w:val="28"/>
          <w:lang w:val="uk-UA"/>
        </w:rPr>
        <w:t xml:space="preserve"> </w:t>
      </w:r>
      <w:r w:rsidRPr="00E176EE">
        <w:rPr>
          <w:color w:val="000000"/>
          <w:sz w:val="28"/>
          <w:szCs w:val="28"/>
        </w:rPr>
        <w:t>№ 22. С. 91-94.</w:t>
      </w:r>
    </w:p>
    <w:p w14:paraId="46BE22C7" w14:textId="013CCEBA" w:rsidR="00405AEC" w:rsidRPr="00E176EE" w:rsidRDefault="00405AEC" w:rsidP="009B1068">
      <w:pPr>
        <w:numPr>
          <w:ilvl w:val="0"/>
          <w:numId w:val="4"/>
        </w:numPr>
        <w:pBdr>
          <w:top w:val="nil"/>
          <w:left w:val="nil"/>
          <w:bottom w:val="nil"/>
          <w:right w:val="nil"/>
          <w:between w:val="nil"/>
        </w:pBdr>
        <w:spacing w:line="360" w:lineRule="auto"/>
        <w:jc w:val="both"/>
        <w:rPr>
          <w:color w:val="000000"/>
          <w:sz w:val="22"/>
          <w:szCs w:val="22"/>
        </w:rPr>
      </w:pPr>
      <w:r w:rsidRPr="00E176EE">
        <w:rPr>
          <w:color w:val="000000"/>
          <w:sz w:val="28"/>
          <w:szCs w:val="28"/>
        </w:rPr>
        <w:t>Ткачук В. М. Категорія суб</w:t>
      </w:r>
      <w:r w:rsidRPr="00E176EE">
        <w:rPr>
          <w:sz w:val="28"/>
          <w:szCs w:val="28"/>
        </w:rPr>
        <w:t>'</w:t>
      </w:r>
      <w:r w:rsidRPr="00E176EE">
        <w:rPr>
          <w:color w:val="000000"/>
          <w:sz w:val="28"/>
          <w:szCs w:val="28"/>
        </w:rPr>
        <w:t>єктивної модальності: автореф. дис. … канд. філол. наук: 10.02.15 «Загальне мовознавство»</w:t>
      </w:r>
      <w:r w:rsidR="00671001">
        <w:rPr>
          <w:color w:val="000000"/>
          <w:sz w:val="28"/>
          <w:szCs w:val="28"/>
          <w:lang w:val="uk-UA"/>
        </w:rPr>
        <w:t xml:space="preserve">. </w:t>
      </w:r>
      <w:r w:rsidRPr="00E176EE">
        <w:rPr>
          <w:color w:val="000000"/>
          <w:sz w:val="28"/>
          <w:szCs w:val="28"/>
        </w:rPr>
        <w:t>Донецьк, 2002.</w:t>
      </w:r>
      <w:r w:rsidR="00671001">
        <w:rPr>
          <w:color w:val="000000"/>
          <w:sz w:val="28"/>
          <w:szCs w:val="28"/>
          <w:lang w:val="uk-UA"/>
        </w:rPr>
        <w:t xml:space="preserve"> </w:t>
      </w:r>
      <w:r w:rsidRPr="00E176EE">
        <w:rPr>
          <w:color w:val="000000"/>
          <w:sz w:val="28"/>
          <w:szCs w:val="28"/>
        </w:rPr>
        <w:t>23 с.</w:t>
      </w:r>
    </w:p>
    <w:p w14:paraId="0748F49A" w14:textId="51DFDB94" w:rsidR="00405AEC" w:rsidRPr="00E176EE" w:rsidRDefault="00405AEC" w:rsidP="009B1068">
      <w:pPr>
        <w:numPr>
          <w:ilvl w:val="0"/>
          <w:numId w:val="4"/>
        </w:numPr>
        <w:pBdr>
          <w:top w:val="nil"/>
          <w:left w:val="nil"/>
          <w:bottom w:val="nil"/>
          <w:right w:val="nil"/>
          <w:between w:val="nil"/>
        </w:pBdr>
        <w:spacing w:line="360" w:lineRule="auto"/>
        <w:jc w:val="both"/>
        <w:rPr>
          <w:color w:val="000000"/>
          <w:sz w:val="22"/>
          <w:szCs w:val="22"/>
        </w:rPr>
      </w:pPr>
      <w:r w:rsidRPr="00E176EE">
        <w:rPr>
          <w:color w:val="222222"/>
          <w:sz w:val="28"/>
          <w:szCs w:val="28"/>
        </w:rPr>
        <w:t>Тугай О. М. Модальність волевиявлення складного речення у синхронії</w:t>
      </w:r>
      <w:r w:rsidR="00671001">
        <w:rPr>
          <w:color w:val="222222"/>
          <w:sz w:val="28"/>
          <w:szCs w:val="28"/>
          <w:lang w:val="uk-UA"/>
        </w:rPr>
        <w:t xml:space="preserve">. </w:t>
      </w:r>
      <w:r w:rsidRPr="00BC5D43">
        <w:rPr>
          <w:i/>
          <w:color w:val="222222"/>
          <w:sz w:val="28"/>
          <w:szCs w:val="28"/>
        </w:rPr>
        <w:t>Філологічні Студії: зб. наук. праць</w:t>
      </w:r>
      <w:r w:rsidRPr="00E176EE">
        <w:rPr>
          <w:iCs/>
          <w:color w:val="222222"/>
          <w:sz w:val="28"/>
          <w:szCs w:val="28"/>
        </w:rPr>
        <w:t>.</w:t>
      </w:r>
      <w:r w:rsidR="00671001">
        <w:rPr>
          <w:color w:val="000000"/>
          <w:sz w:val="28"/>
          <w:szCs w:val="28"/>
          <w:lang w:val="uk-UA"/>
        </w:rPr>
        <w:t xml:space="preserve"> </w:t>
      </w:r>
      <w:r w:rsidRPr="00E176EE">
        <w:rPr>
          <w:color w:val="000000"/>
          <w:sz w:val="28"/>
          <w:szCs w:val="28"/>
        </w:rPr>
        <w:t>Київ, 2021. Вип. 17.</w:t>
      </w:r>
      <w:r w:rsidRPr="00E176EE">
        <w:rPr>
          <w:color w:val="222222"/>
          <w:sz w:val="28"/>
          <w:szCs w:val="28"/>
        </w:rPr>
        <w:t xml:space="preserve"> С. 65-78.</w:t>
      </w:r>
    </w:p>
    <w:p w14:paraId="14DC764A" w14:textId="1EF8B449"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rPr>
      </w:pPr>
      <w:proofErr w:type="spellStart"/>
      <w:r w:rsidRPr="00E176EE">
        <w:rPr>
          <w:color w:val="000000"/>
          <w:sz w:val="28"/>
          <w:szCs w:val="28"/>
          <w:lang w:val="uk-UA"/>
        </w:rPr>
        <w:t>Умрихіна</w:t>
      </w:r>
      <w:proofErr w:type="spellEnd"/>
      <w:r w:rsidRPr="00E176EE">
        <w:rPr>
          <w:color w:val="000000"/>
          <w:sz w:val="28"/>
          <w:szCs w:val="28"/>
          <w:lang w:val="uk-UA"/>
        </w:rPr>
        <w:t xml:space="preserve"> Л.В. Семантика оптатива та засоби його вираження в сучасній українській мові: </w:t>
      </w:r>
      <w:proofErr w:type="spellStart"/>
      <w:r w:rsidRPr="00E176EE">
        <w:rPr>
          <w:color w:val="000000"/>
          <w:sz w:val="28"/>
          <w:szCs w:val="28"/>
          <w:lang w:val="uk-UA"/>
        </w:rPr>
        <w:t>дис</w:t>
      </w:r>
      <w:proofErr w:type="spellEnd"/>
      <w:r w:rsidRPr="00E176EE">
        <w:rPr>
          <w:color w:val="000000"/>
          <w:sz w:val="28"/>
          <w:szCs w:val="28"/>
          <w:lang w:val="uk-UA"/>
        </w:rPr>
        <w:t xml:space="preserve">. … </w:t>
      </w:r>
      <w:proofErr w:type="spellStart"/>
      <w:r w:rsidRPr="00E176EE">
        <w:rPr>
          <w:color w:val="000000"/>
          <w:sz w:val="28"/>
          <w:szCs w:val="28"/>
          <w:lang w:val="uk-UA"/>
        </w:rPr>
        <w:t>канд</w:t>
      </w:r>
      <w:proofErr w:type="spellEnd"/>
      <w:r w:rsidRPr="00E176EE">
        <w:rPr>
          <w:color w:val="000000"/>
          <w:sz w:val="28"/>
          <w:szCs w:val="28"/>
          <w:lang w:val="uk-UA"/>
        </w:rPr>
        <w:t xml:space="preserve">. </w:t>
      </w:r>
      <w:proofErr w:type="spellStart"/>
      <w:r w:rsidRPr="00E176EE">
        <w:rPr>
          <w:color w:val="000000"/>
          <w:sz w:val="28"/>
          <w:szCs w:val="28"/>
          <w:lang w:val="uk-UA"/>
        </w:rPr>
        <w:t>філол</w:t>
      </w:r>
      <w:proofErr w:type="spellEnd"/>
      <w:r w:rsidRPr="00E176EE">
        <w:rPr>
          <w:color w:val="000000"/>
          <w:sz w:val="28"/>
          <w:szCs w:val="28"/>
          <w:lang w:val="uk-UA"/>
        </w:rPr>
        <w:t>. наук: 10.02.01</w:t>
      </w:r>
      <w:r w:rsidR="00671001">
        <w:rPr>
          <w:color w:val="000000"/>
          <w:sz w:val="28"/>
          <w:szCs w:val="28"/>
          <w:lang w:val="uk-UA"/>
        </w:rPr>
        <w:t>.</w:t>
      </w:r>
      <w:r w:rsidRPr="00E176EE">
        <w:rPr>
          <w:color w:val="000000"/>
          <w:sz w:val="28"/>
          <w:szCs w:val="28"/>
          <w:lang w:val="uk-UA"/>
        </w:rPr>
        <w:t xml:space="preserve"> Харків, 2007.</w:t>
      </w:r>
      <w:r w:rsidR="00671001">
        <w:rPr>
          <w:color w:val="000000"/>
          <w:sz w:val="28"/>
          <w:szCs w:val="28"/>
          <w:lang w:val="uk-UA"/>
        </w:rPr>
        <w:t xml:space="preserve"> </w:t>
      </w:r>
      <w:r w:rsidRPr="00E176EE">
        <w:rPr>
          <w:color w:val="000000"/>
          <w:sz w:val="28"/>
          <w:szCs w:val="28"/>
          <w:lang w:val="uk-UA"/>
        </w:rPr>
        <w:t>121 с.</w:t>
      </w:r>
    </w:p>
    <w:p w14:paraId="68B2AD27" w14:textId="1D3B2CE8"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lang w:val="en-US"/>
        </w:rPr>
      </w:pPr>
      <w:proofErr w:type="spellStart"/>
      <w:r w:rsidRPr="00E176EE">
        <w:rPr>
          <w:color w:val="000000"/>
          <w:sz w:val="28"/>
          <w:szCs w:val="28"/>
          <w:lang w:val="ru-RU"/>
        </w:rPr>
        <w:t>Умрихіна</w:t>
      </w:r>
      <w:proofErr w:type="spellEnd"/>
      <w:r w:rsidRPr="00671001">
        <w:rPr>
          <w:color w:val="000000"/>
          <w:sz w:val="28"/>
          <w:szCs w:val="28"/>
          <w:lang w:val="ru-RU"/>
        </w:rPr>
        <w:t xml:space="preserve"> </w:t>
      </w:r>
      <w:r w:rsidRPr="00E176EE">
        <w:rPr>
          <w:color w:val="000000"/>
          <w:sz w:val="28"/>
          <w:szCs w:val="28"/>
          <w:lang w:val="ru-RU"/>
        </w:rPr>
        <w:t>Л</w:t>
      </w:r>
      <w:r w:rsidRPr="00671001">
        <w:rPr>
          <w:color w:val="000000"/>
          <w:sz w:val="28"/>
          <w:szCs w:val="28"/>
          <w:lang w:val="ru-RU"/>
        </w:rPr>
        <w:t>.</w:t>
      </w:r>
      <w:r w:rsidRPr="00E176EE">
        <w:rPr>
          <w:color w:val="000000"/>
          <w:sz w:val="28"/>
          <w:szCs w:val="28"/>
          <w:lang w:val="ru-RU"/>
        </w:rPr>
        <w:t>В</w:t>
      </w:r>
      <w:r w:rsidRPr="00671001">
        <w:rPr>
          <w:color w:val="000000"/>
          <w:sz w:val="28"/>
          <w:szCs w:val="28"/>
          <w:lang w:val="ru-RU"/>
        </w:rPr>
        <w:t xml:space="preserve">. </w:t>
      </w:r>
      <w:proofErr w:type="spellStart"/>
      <w:r w:rsidRPr="00E176EE">
        <w:rPr>
          <w:color w:val="000000"/>
          <w:sz w:val="28"/>
          <w:szCs w:val="28"/>
          <w:lang w:val="ru-RU"/>
        </w:rPr>
        <w:t>Спонукальність</w:t>
      </w:r>
      <w:proofErr w:type="spellEnd"/>
      <w:r w:rsidRPr="00671001">
        <w:rPr>
          <w:color w:val="000000"/>
          <w:sz w:val="28"/>
          <w:szCs w:val="28"/>
          <w:lang w:val="ru-RU"/>
        </w:rPr>
        <w:t xml:space="preserve"> </w:t>
      </w:r>
      <w:r w:rsidRPr="00E176EE">
        <w:rPr>
          <w:color w:val="000000"/>
          <w:sz w:val="28"/>
          <w:szCs w:val="28"/>
          <w:lang w:val="ru-RU"/>
        </w:rPr>
        <w:t>і</w:t>
      </w:r>
      <w:r w:rsidRPr="00671001">
        <w:rPr>
          <w:color w:val="000000"/>
          <w:sz w:val="28"/>
          <w:szCs w:val="28"/>
          <w:lang w:val="ru-RU"/>
        </w:rPr>
        <w:t xml:space="preserve"> </w:t>
      </w:r>
      <w:proofErr w:type="spellStart"/>
      <w:r w:rsidRPr="00E176EE">
        <w:rPr>
          <w:color w:val="000000"/>
          <w:sz w:val="28"/>
          <w:szCs w:val="28"/>
          <w:lang w:val="ru-RU"/>
        </w:rPr>
        <w:t>бажальність</w:t>
      </w:r>
      <w:proofErr w:type="spellEnd"/>
      <w:r w:rsidRPr="00E176EE">
        <w:rPr>
          <w:color w:val="000000"/>
          <w:sz w:val="28"/>
          <w:szCs w:val="28"/>
        </w:rPr>
        <w:t>: проблема розрізнення волітивних значень</w:t>
      </w:r>
      <w:r w:rsidR="00671001">
        <w:rPr>
          <w:color w:val="000000"/>
          <w:sz w:val="28"/>
          <w:szCs w:val="28"/>
          <w:lang w:val="uk-UA"/>
        </w:rPr>
        <w:t xml:space="preserve">. </w:t>
      </w:r>
      <w:r w:rsidRPr="00BC5D43">
        <w:rPr>
          <w:i/>
          <w:iCs/>
          <w:color w:val="000000"/>
          <w:sz w:val="28"/>
          <w:szCs w:val="28"/>
          <w:lang w:val="en-US"/>
        </w:rPr>
        <w:t xml:space="preserve">Philological sciences, intercultural communication and </w:t>
      </w:r>
      <w:r w:rsidRPr="00BC5D43">
        <w:rPr>
          <w:i/>
          <w:iCs/>
          <w:color w:val="000000"/>
          <w:sz w:val="28"/>
          <w:szCs w:val="28"/>
          <w:lang w:val="en-US"/>
        </w:rPr>
        <w:lastRenderedPageBreak/>
        <w:t xml:space="preserve">translation studies: theoretical and practical aspects. </w:t>
      </w:r>
      <w:r w:rsidRPr="00BC5D43">
        <w:rPr>
          <w:color w:val="000000"/>
          <w:sz w:val="28"/>
          <w:szCs w:val="28"/>
          <w:lang w:val="en-US"/>
        </w:rPr>
        <w:t>Publishing House “Baltija Publishing”</w:t>
      </w:r>
      <w:r w:rsidR="00671001">
        <w:rPr>
          <w:color w:val="000000"/>
          <w:sz w:val="28"/>
          <w:szCs w:val="28"/>
          <w:lang w:val="uk-UA"/>
        </w:rPr>
        <w:t xml:space="preserve">, </w:t>
      </w:r>
      <w:r w:rsidRPr="00E176EE">
        <w:rPr>
          <w:color w:val="000000"/>
          <w:sz w:val="28"/>
          <w:szCs w:val="28"/>
          <w:lang w:val="en-US"/>
        </w:rPr>
        <w:t>2021. P. 67-69.</w:t>
      </w:r>
    </w:p>
    <w:p w14:paraId="29A99AD2" w14:textId="6E9AD10D"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rPr>
      </w:pPr>
      <w:r w:rsidRPr="00E176EE">
        <w:rPr>
          <w:color w:val="000000"/>
          <w:sz w:val="28"/>
          <w:szCs w:val="28"/>
        </w:rPr>
        <w:t>Шаповал І. А. Бажальність як основа мовної категорії оптативності</w:t>
      </w:r>
      <w:r w:rsidR="00671001">
        <w:rPr>
          <w:color w:val="000000"/>
          <w:sz w:val="28"/>
          <w:szCs w:val="28"/>
          <w:lang w:val="uk-UA"/>
        </w:rPr>
        <w:t>.</w:t>
      </w:r>
      <w:r w:rsidRPr="00E176EE">
        <w:rPr>
          <w:color w:val="000000"/>
          <w:sz w:val="28"/>
          <w:szCs w:val="28"/>
        </w:rPr>
        <w:t xml:space="preserve"> </w:t>
      </w:r>
      <w:r w:rsidRPr="00BC5D43">
        <w:rPr>
          <w:i/>
          <w:iCs/>
          <w:color w:val="000000"/>
          <w:sz w:val="28"/>
          <w:szCs w:val="28"/>
        </w:rPr>
        <w:t>Наукові записки Вінницького державного педагогічного університету імені Михайла Коцюбинського. Серія: Філологія (мовознавство)</w:t>
      </w:r>
      <w:r w:rsidRPr="00E176EE">
        <w:rPr>
          <w:color w:val="000000"/>
          <w:sz w:val="28"/>
          <w:szCs w:val="28"/>
        </w:rPr>
        <w:t>. 2013. Вип. 18</w:t>
      </w:r>
      <w:r w:rsidR="00671001">
        <w:rPr>
          <w:color w:val="000000"/>
          <w:sz w:val="28"/>
          <w:szCs w:val="28"/>
          <w:lang w:val="uk-UA"/>
        </w:rPr>
        <w:t>.</w:t>
      </w:r>
      <w:r w:rsidRPr="00E176EE">
        <w:rPr>
          <w:color w:val="000000"/>
          <w:sz w:val="28"/>
          <w:szCs w:val="28"/>
        </w:rPr>
        <w:t xml:space="preserve"> С. 99-103.</w:t>
      </w:r>
    </w:p>
    <w:p w14:paraId="6AA5221C" w14:textId="34C66EDA"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rPr>
      </w:pPr>
      <w:r w:rsidRPr="00E176EE">
        <w:rPr>
          <w:color w:val="222222"/>
          <w:sz w:val="28"/>
          <w:szCs w:val="28"/>
        </w:rPr>
        <w:t>Шаповал І. А. Субкатегорійні значення предикативної та предикатної оптативності в українській та англійській мовах</w:t>
      </w:r>
      <w:r w:rsidR="00671001">
        <w:rPr>
          <w:color w:val="222222"/>
          <w:sz w:val="28"/>
          <w:szCs w:val="28"/>
          <w:lang w:val="uk-UA"/>
        </w:rPr>
        <w:t>.</w:t>
      </w:r>
      <w:r w:rsidRPr="00E176EE">
        <w:rPr>
          <w:color w:val="000000"/>
          <w:sz w:val="28"/>
          <w:szCs w:val="28"/>
        </w:rPr>
        <w:t xml:space="preserve"> </w:t>
      </w:r>
      <w:r w:rsidRPr="00BC5D43">
        <w:rPr>
          <w:i/>
          <w:color w:val="222222"/>
          <w:sz w:val="28"/>
          <w:szCs w:val="28"/>
        </w:rPr>
        <w:t>Науковий вісник Дрогобицького державного педагогічного університету імені Івана Франка. Серія: Філологічні науки (мовознавство)</w:t>
      </w:r>
      <w:r w:rsidRPr="00E176EE">
        <w:rPr>
          <w:iCs/>
          <w:color w:val="222222"/>
          <w:sz w:val="28"/>
          <w:szCs w:val="28"/>
        </w:rPr>
        <w:t>. 2015. Вип. 4. С. 198-201.</w:t>
      </w:r>
    </w:p>
    <w:p w14:paraId="5C1A725F" w14:textId="428A70A5"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rPr>
      </w:pPr>
      <w:r w:rsidRPr="00E176EE">
        <w:rPr>
          <w:color w:val="000000"/>
          <w:sz w:val="28"/>
          <w:szCs w:val="28"/>
        </w:rPr>
        <w:t>Шаповал І.А. Семантико-прагматичні параметри оптатива в українській та англійській мовах: дис. … канд. філол. наук : 10.02.17</w:t>
      </w:r>
      <w:r w:rsidR="00671001">
        <w:rPr>
          <w:color w:val="000000"/>
          <w:sz w:val="28"/>
          <w:szCs w:val="28"/>
          <w:lang w:val="uk-UA"/>
        </w:rPr>
        <w:t>.</w:t>
      </w:r>
      <w:r w:rsidRPr="00E176EE">
        <w:rPr>
          <w:color w:val="000000"/>
          <w:sz w:val="28"/>
          <w:szCs w:val="28"/>
        </w:rPr>
        <w:t xml:space="preserve"> Львів, 2021. 266 с.</w:t>
      </w:r>
    </w:p>
    <w:p w14:paraId="7DA29D6B" w14:textId="47A042A3"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rPr>
      </w:pPr>
      <w:r w:rsidRPr="00E176EE">
        <w:rPr>
          <w:color w:val="000000"/>
          <w:sz w:val="28"/>
          <w:szCs w:val="28"/>
        </w:rPr>
        <w:t>Шнуровська Л. В. Класифікація типів модальності: функціонально-семантичний підхід</w:t>
      </w:r>
      <w:r w:rsidR="00671001">
        <w:rPr>
          <w:color w:val="000000"/>
          <w:sz w:val="28"/>
          <w:szCs w:val="28"/>
          <w:lang w:val="uk-UA"/>
        </w:rPr>
        <w:t xml:space="preserve">. </w:t>
      </w:r>
      <w:r w:rsidRPr="00BC5D43">
        <w:rPr>
          <w:i/>
          <w:color w:val="000000"/>
          <w:sz w:val="28"/>
          <w:szCs w:val="28"/>
        </w:rPr>
        <w:t>Наукові записки Тернопільського національного педагогічного університету ім. Володимира Гнатюка</w:t>
      </w:r>
      <w:r w:rsidR="00671001" w:rsidRPr="00BC5D43">
        <w:rPr>
          <w:i/>
          <w:color w:val="000000"/>
          <w:sz w:val="28"/>
          <w:szCs w:val="28"/>
          <w:lang w:val="uk-UA"/>
        </w:rPr>
        <w:t xml:space="preserve">, </w:t>
      </w:r>
      <w:r w:rsidRPr="00BC5D43">
        <w:rPr>
          <w:i/>
          <w:color w:val="000000"/>
          <w:sz w:val="28"/>
          <w:szCs w:val="28"/>
        </w:rPr>
        <w:t>Мовознавство</w:t>
      </w:r>
      <w:r w:rsidRPr="00E176EE">
        <w:rPr>
          <w:iCs/>
          <w:color w:val="000000"/>
          <w:sz w:val="28"/>
          <w:szCs w:val="28"/>
        </w:rPr>
        <w:t>. 2017.</w:t>
      </w:r>
      <w:r w:rsidR="00671001">
        <w:rPr>
          <w:iCs/>
          <w:color w:val="000000"/>
          <w:sz w:val="28"/>
          <w:szCs w:val="28"/>
          <w:lang w:val="uk-UA"/>
        </w:rPr>
        <w:t xml:space="preserve"> </w:t>
      </w:r>
      <w:r w:rsidRPr="00E176EE">
        <w:rPr>
          <w:iCs/>
          <w:color w:val="000000"/>
          <w:sz w:val="28"/>
          <w:szCs w:val="28"/>
        </w:rPr>
        <w:t>Вип. 2 (28). С. 70–75.</w:t>
      </w:r>
    </w:p>
    <w:p w14:paraId="627E1C30" w14:textId="35331D57"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lang w:val="uk-UA"/>
        </w:rPr>
      </w:pPr>
      <w:proofErr w:type="spellStart"/>
      <w:r w:rsidRPr="00E176EE">
        <w:rPr>
          <w:color w:val="000000"/>
          <w:sz w:val="28"/>
          <w:szCs w:val="28"/>
          <w:lang w:val="uk-UA"/>
        </w:rPr>
        <w:t>Ясакова</w:t>
      </w:r>
      <w:proofErr w:type="spellEnd"/>
      <w:r w:rsidRPr="00E176EE">
        <w:rPr>
          <w:color w:val="000000"/>
          <w:sz w:val="28"/>
          <w:szCs w:val="28"/>
          <w:lang w:val="uk-UA"/>
        </w:rPr>
        <w:t xml:space="preserve"> Н.Ю. Категорія </w:t>
      </w:r>
      <w:proofErr w:type="spellStart"/>
      <w:r w:rsidRPr="00E176EE">
        <w:rPr>
          <w:color w:val="000000"/>
          <w:sz w:val="28"/>
          <w:szCs w:val="28"/>
          <w:lang w:val="uk-UA"/>
        </w:rPr>
        <w:t>персональності</w:t>
      </w:r>
      <w:proofErr w:type="spellEnd"/>
      <w:r w:rsidRPr="00E176EE">
        <w:rPr>
          <w:color w:val="000000"/>
          <w:sz w:val="28"/>
          <w:szCs w:val="28"/>
          <w:lang w:val="uk-UA"/>
        </w:rPr>
        <w:t>: основи вивчення у вимірах функційної граматики</w:t>
      </w:r>
      <w:r w:rsidR="00671001">
        <w:rPr>
          <w:color w:val="000000"/>
          <w:sz w:val="28"/>
          <w:szCs w:val="28"/>
          <w:lang w:val="uk-UA"/>
        </w:rPr>
        <w:t xml:space="preserve">. </w:t>
      </w:r>
      <w:r w:rsidRPr="00BC5D43">
        <w:rPr>
          <w:i/>
          <w:iCs/>
          <w:color w:val="000000"/>
          <w:sz w:val="28"/>
          <w:szCs w:val="28"/>
          <w:lang w:val="uk-UA"/>
        </w:rPr>
        <w:t>Дослідження з лексикології і граматики української мови</w:t>
      </w:r>
      <w:r w:rsidRPr="00E176EE">
        <w:rPr>
          <w:color w:val="000000"/>
          <w:sz w:val="28"/>
          <w:szCs w:val="28"/>
          <w:lang w:val="uk-UA"/>
        </w:rPr>
        <w:t xml:space="preserve">. 2013. </w:t>
      </w:r>
      <w:proofErr w:type="spellStart"/>
      <w:r w:rsidRPr="00E176EE">
        <w:rPr>
          <w:color w:val="000000"/>
          <w:sz w:val="28"/>
          <w:szCs w:val="28"/>
          <w:lang w:val="uk-UA"/>
        </w:rPr>
        <w:t>Вип</w:t>
      </w:r>
      <w:proofErr w:type="spellEnd"/>
      <w:r w:rsidRPr="00E176EE">
        <w:rPr>
          <w:color w:val="000000"/>
          <w:sz w:val="28"/>
          <w:szCs w:val="28"/>
          <w:lang w:val="uk-UA"/>
        </w:rPr>
        <w:t>. 14. С. 21-30.</w:t>
      </w:r>
    </w:p>
    <w:p w14:paraId="407D5BC6" w14:textId="497EFB20"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lang w:val="en-US"/>
        </w:rPr>
      </w:pPr>
      <w:r w:rsidRPr="00E176EE">
        <w:rPr>
          <w:color w:val="222222"/>
          <w:sz w:val="28"/>
          <w:szCs w:val="28"/>
          <w:lang w:val="en-US"/>
        </w:rPr>
        <w:t>Grosz P. G. A uniform analysis for concessive at least and optative at least</w:t>
      </w:r>
      <w:r w:rsidR="00671001">
        <w:rPr>
          <w:color w:val="222222"/>
          <w:sz w:val="28"/>
          <w:szCs w:val="28"/>
          <w:lang w:val="uk-UA"/>
        </w:rPr>
        <w:t xml:space="preserve">. </w:t>
      </w:r>
      <w:r w:rsidRPr="00BC5D43">
        <w:rPr>
          <w:i/>
          <w:iCs/>
          <w:color w:val="222222"/>
          <w:sz w:val="28"/>
          <w:szCs w:val="28"/>
          <w:lang w:val="en-US"/>
        </w:rPr>
        <w:t>Semantics and Linguistic Theory</w:t>
      </w:r>
      <w:r w:rsidRPr="00E176EE">
        <w:rPr>
          <w:color w:val="222222"/>
          <w:sz w:val="28"/>
          <w:szCs w:val="28"/>
          <w:lang w:val="en-US"/>
        </w:rPr>
        <w:t>.</w:t>
      </w:r>
      <w:r w:rsidR="00671001">
        <w:rPr>
          <w:color w:val="222222"/>
          <w:sz w:val="28"/>
          <w:szCs w:val="28"/>
          <w:lang w:val="uk-UA"/>
        </w:rPr>
        <w:t xml:space="preserve"> </w:t>
      </w:r>
      <w:r w:rsidRPr="00E176EE">
        <w:rPr>
          <w:color w:val="222222"/>
          <w:sz w:val="28"/>
          <w:szCs w:val="28"/>
          <w:lang w:val="en-US"/>
        </w:rPr>
        <w:t>2011.</w:t>
      </w:r>
      <w:r w:rsidR="00671001">
        <w:rPr>
          <w:color w:val="222222"/>
          <w:sz w:val="28"/>
          <w:szCs w:val="28"/>
          <w:lang w:val="uk-UA"/>
        </w:rPr>
        <w:t xml:space="preserve"> </w:t>
      </w:r>
      <w:r w:rsidRPr="00E176EE">
        <w:rPr>
          <w:color w:val="222222"/>
          <w:sz w:val="28"/>
          <w:szCs w:val="28"/>
          <w:lang w:val="en-US"/>
        </w:rPr>
        <w:t>Vol. 21.</w:t>
      </w:r>
      <w:r w:rsidR="00671001">
        <w:rPr>
          <w:color w:val="222222"/>
          <w:sz w:val="28"/>
          <w:szCs w:val="28"/>
          <w:lang w:val="uk-UA"/>
        </w:rPr>
        <w:t xml:space="preserve"> </w:t>
      </w:r>
      <w:r w:rsidRPr="00E176EE">
        <w:rPr>
          <w:color w:val="222222"/>
          <w:sz w:val="28"/>
          <w:szCs w:val="28"/>
          <w:lang w:val="en-US"/>
        </w:rPr>
        <w:t>P. 572-591.</w:t>
      </w:r>
    </w:p>
    <w:p w14:paraId="24368D21" w14:textId="43B71A14"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lang w:val="en-US"/>
        </w:rPr>
      </w:pPr>
      <w:r w:rsidRPr="00E176EE">
        <w:rPr>
          <w:color w:val="222222"/>
          <w:sz w:val="28"/>
          <w:szCs w:val="28"/>
          <w:lang w:val="en-US"/>
        </w:rPr>
        <w:t>Grosz P. G.</w:t>
      </w:r>
      <w:r w:rsidR="00671001">
        <w:rPr>
          <w:color w:val="222222"/>
          <w:sz w:val="28"/>
          <w:szCs w:val="28"/>
          <w:lang w:val="uk-UA"/>
        </w:rPr>
        <w:t xml:space="preserve"> </w:t>
      </w:r>
      <w:r w:rsidRPr="00E176EE">
        <w:rPr>
          <w:color w:val="222222"/>
          <w:sz w:val="28"/>
          <w:szCs w:val="28"/>
          <w:lang w:val="en-US"/>
        </w:rPr>
        <w:t>On the grammar of optative constructions</w:t>
      </w:r>
      <w:r w:rsidR="00671001">
        <w:rPr>
          <w:color w:val="222222"/>
          <w:sz w:val="28"/>
          <w:szCs w:val="28"/>
          <w:lang w:val="uk-UA"/>
        </w:rPr>
        <w:t xml:space="preserve">. </w:t>
      </w:r>
      <w:r w:rsidRPr="00E176EE">
        <w:rPr>
          <w:color w:val="222222"/>
          <w:sz w:val="28"/>
          <w:szCs w:val="28"/>
          <w:lang w:val="en-US"/>
        </w:rPr>
        <w:t>John Benjamins Publishing</w:t>
      </w:r>
      <w:r w:rsidR="00BC5D43">
        <w:rPr>
          <w:color w:val="222222"/>
          <w:sz w:val="28"/>
          <w:szCs w:val="28"/>
          <w:lang w:val="uk-UA"/>
        </w:rPr>
        <w:t>,</w:t>
      </w:r>
      <w:r w:rsidRPr="00E176EE">
        <w:rPr>
          <w:color w:val="222222"/>
          <w:sz w:val="28"/>
          <w:szCs w:val="28"/>
          <w:lang w:val="en-US"/>
        </w:rPr>
        <w:t xml:space="preserve"> 2012</w:t>
      </w:r>
      <w:r w:rsidR="00671001">
        <w:rPr>
          <w:color w:val="222222"/>
          <w:sz w:val="28"/>
          <w:szCs w:val="28"/>
          <w:lang w:val="uk-UA"/>
        </w:rPr>
        <w:t xml:space="preserve">. </w:t>
      </w:r>
      <w:r w:rsidRPr="00E176EE">
        <w:rPr>
          <w:color w:val="222222"/>
          <w:sz w:val="28"/>
          <w:szCs w:val="28"/>
          <w:lang w:val="en-US"/>
        </w:rPr>
        <w:t>Vol. 193. 358 p.</w:t>
      </w:r>
    </w:p>
    <w:p w14:paraId="5BD0E86E" w14:textId="5859D5B0" w:rsidR="00405AEC" w:rsidRPr="00E176EE" w:rsidRDefault="00405AEC" w:rsidP="009B1068">
      <w:pPr>
        <w:numPr>
          <w:ilvl w:val="0"/>
          <w:numId w:val="4"/>
        </w:numPr>
        <w:pBdr>
          <w:top w:val="nil"/>
          <w:left w:val="nil"/>
          <w:bottom w:val="nil"/>
          <w:right w:val="nil"/>
          <w:between w:val="nil"/>
        </w:pBdr>
        <w:spacing w:line="360" w:lineRule="auto"/>
        <w:jc w:val="both"/>
        <w:rPr>
          <w:iCs/>
          <w:color w:val="000000"/>
          <w:sz w:val="28"/>
          <w:szCs w:val="28"/>
          <w:lang w:val="en-US"/>
        </w:rPr>
      </w:pPr>
      <w:r w:rsidRPr="00E176EE">
        <w:rPr>
          <w:color w:val="000000"/>
          <w:sz w:val="28"/>
          <w:szCs w:val="28"/>
          <w:lang w:val="en-US"/>
        </w:rPr>
        <w:t>Hengeveld K. Illocution, mood and modality</w:t>
      </w:r>
      <w:r w:rsidR="00671001">
        <w:rPr>
          <w:color w:val="000000"/>
          <w:sz w:val="28"/>
          <w:szCs w:val="28"/>
          <w:lang w:val="uk-UA"/>
        </w:rPr>
        <w:t xml:space="preserve">. </w:t>
      </w:r>
      <w:r w:rsidRPr="00BC5D43">
        <w:rPr>
          <w:i/>
          <w:color w:val="000000"/>
          <w:sz w:val="28"/>
          <w:szCs w:val="28"/>
          <w:lang w:val="en-US"/>
        </w:rPr>
        <w:t>Morphology: A handbook on inflection and word formation</w:t>
      </w:r>
      <w:r w:rsidRPr="00E176EE">
        <w:rPr>
          <w:iCs/>
          <w:color w:val="000000"/>
          <w:sz w:val="28"/>
          <w:szCs w:val="28"/>
          <w:lang w:val="en-US"/>
        </w:rPr>
        <w:t>.</w:t>
      </w:r>
      <w:r w:rsidR="00671001">
        <w:rPr>
          <w:iCs/>
          <w:color w:val="000000"/>
          <w:sz w:val="28"/>
          <w:szCs w:val="28"/>
          <w:lang w:val="uk-UA"/>
        </w:rPr>
        <w:t xml:space="preserve"> </w:t>
      </w:r>
      <w:r w:rsidRPr="00E176EE">
        <w:rPr>
          <w:iCs/>
          <w:color w:val="000000"/>
          <w:sz w:val="28"/>
          <w:szCs w:val="28"/>
          <w:lang w:val="en-US"/>
        </w:rPr>
        <w:t>Mouton de Gruyter</w:t>
      </w:r>
      <w:r w:rsidR="00BC5D43">
        <w:rPr>
          <w:iCs/>
          <w:color w:val="000000"/>
          <w:sz w:val="28"/>
          <w:szCs w:val="28"/>
          <w:lang w:val="uk-UA"/>
        </w:rPr>
        <w:t>,</w:t>
      </w:r>
      <w:r w:rsidRPr="00E176EE">
        <w:rPr>
          <w:iCs/>
          <w:color w:val="000000"/>
          <w:sz w:val="28"/>
          <w:szCs w:val="28"/>
          <w:lang w:val="en-US"/>
        </w:rPr>
        <w:t xml:space="preserve"> 2004. Vol. 2. </w:t>
      </w:r>
      <w:r w:rsidRPr="00E176EE">
        <w:rPr>
          <w:color w:val="000000"/>
          <w:sz w:val="28"/>
          <w:szCs w:val="28"/>
          <w:lang w:val="en-US"/>
        </w:rPr>
        <w:t>P. 1190-1202.</w:t>
      </w:r>
    </w:p>
    <w:p w14:paraId="78719BB3" w14:textId="79B72CB1" w:rsidR="00405AEC" w:rsidRPr="00E176EE" w:rsidRDefault="00405AEC" w:rsidP="009B1068">
      <w:pPr>
        <w:numPr>
          <w:ilvl w:val="0"/>
          <w:numId w:val="4"/>
        </w:numPr>
        <w:pBdr>
          <w:top w:val="nil"/>
          <w:left w:val="nil"/>
          <w:bottom w:val="nil"/>
          <w:right w:val="nil"/>
          <w:between w:val="nil"/>
        </w:pBdr>
        <w:spacing w:line="360" w:lineRule="auto"/>
        <w:jc w:val="both"/>
        <w:rPr>
          <w:iCs/>
          <w:color w:val="000000"/>
          <w:sz w:val="28"/>
          <w:szCs w:val="28"/>
          <w:lang w:val="en-US"/>
        </w:rPr>
      </w:pPr>
      <w:proofErr w:type="spellStart"/>
      <w:r w:rsidRPr="00E176EE">
        <w:rPr>
          <w:color w:val="222222"/>
          <w:sz w:val="28"/>
          <w:szCs w:val="28"/>
          <w:lang w:val="en-US"/>
        </w:rPr>
        <w:t>Larreya</w:t>
      </w:r>
      <w:proofErr w:type="spellEnd"/>
      <w:r w:rsidRPr="00E176EE">
        <w:rPr>
          <w:color w:val="222222"/>
          <w:sz w:val="28"/>
          <w:szCs w:val="28"/>
          <w:lang w:val="en-US"/>
        </w:rPr>
        <w:t xml:space="preserve"> P. Towards a typology of modality in language</w:t>
      </w:r>
      <w:r w:rsidR="00671001">
        <w:rPr>
          <w:color w:val="222222"/>
          <w:sz w:val="28"/>
          <w:szCs w:val="28"/>
          <w:lang w:val="uk-UA"/>
        </w:rPr>
        <w:t xml:space="preserve">. </w:t>
      </w:r>
      <w:r w:rsidRPr="00BC5D43">
        <w:rPr>
          <w:i/>
          <w:color w:val="222222"/>
          <w:sz w:val="28"/>
          <w:szCs w:val="28"/>
          <w:lang w:val="en-US"/>
        </w:rPr>
        <w:t>Modality in English: Theory and description</w:t>
      </w:r>
      <w:r w:rsidRPr="00E176EE">
        <w:rPr>
          <w:iCs/>
          <w:color w:val="222222"/>
          <w:sz w:val="28"/>
          <w:szCs w:val="28"/>
          <w:lang w:val="en-US"/>
        </w:rPr>
        <w:t>. Mouton de Gruyter,</w:t>
      </w:r>
      <w:r w:rsidRPr="00E176EE">
        <w:rPr>
          <w:iCs/>
          <w:color w:val="000000"/>
          <w:sz w:val="28"/>
          <w:szCs w:val="28"/>
          <w:lang w:val="en-US"/>
        </w:rPr>
        <w:t xml:space="preserve"> 2009. № 58. </w:t>
      </w:r>
      <w:r w:rsidRPr="00E176EE">
        <w:rPr>
          <w:iCs/>
          <w:color w:val="222222"/>
          <w:sz w:val="28"/>
          <w:szCs w:val="28"/>
          <w:lang w:val="en-US"/>
        </w:rPr>
        <w:t>p. 9-29.</w:t>
      </w:r>
    </w:p>
    <w:p w14:paraId="396F16C4" w14:textId="2A2512F2"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lang w:val="en-US"/>
        </w:rPr>
      </w:pPr>
      <w:r w:rsidRPr="00E176EE">
        <w:rPr>
          <w:color w:val="000000"/>
          <w:sz w:val="28"/>
          <w:szCs w:val="28"/>
          <w:lang w:val="en-US"/>
        </w:rPr>
        <w:t>Levinson C. S. Deixis</w:t>
      </w:r>
      <w:r w:rsidR="00671001">
        <w:rPr>
          <w:color w:val="000000"/>
          <w:sz w:val="28"/>
          <w:szCs w:val="28"/>
          <w:lang w:val="uk-UA"/>
        </w:rPr>
        <w:t xml:space="preserve">. </w:t>
      </w:r>
      <w:r w:rsidRPr="00E176EE">
        <w:rPr>
          <w:color w:val="000000"/>
          <w:sz w:val="28"/>
          <w:szCs w:val="28"/>
          <w:lang w:val="en-US"/>
        </w:rPr>
        <w:t>The Handbook of Pragmatics.</w:t>
      </w:r>
      <w:r w:rsidR="00671001">
        <w:rPr>
          <w:color w:val="000000"/>
          <w:sz w:val="28"/>
          <w:szCs w:val="28"/>
          <w:lang w:val="uk-UA"/>
        </w:rPr>
        <w:t xml:space="preserve"> </w:t>
      </w:r>
      <w:r w:rsidRPr="00E176EE">
        <w:rPr>
          <w:color w:val="000000"/>
          <w:sz w:val="28"/>
          <w:szCs w:val="28"/>
          <w:lang w:val="en-US"/>
        </w:rPr>
        <w:t>Blackwell Publishing, 2006. P. 97-121.</w:t>
      </w:r>
    </w:p>
    <w:p w14:paraId="75C9370A" w14:textId="51717607"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lang w:val="en-US"/>
        </w:rPr>
      </w:pPr>
      <w:r w:rsidRPr="00E176EE">
        <w:rPr>
          <w:color w:val="000000"/>
          <w:sz w:val="28"/>
          <w:szCs w:val="28"/>
          <w:lang w:val="en-US"/>
        </w:rPr>
        <w:lastRenderedPageBreak/>
        <w:t>Nichols L. Social Desire Paths: An Applied Sociology of Interests</w:t>
      </w:r>
      <w:r w:rsidR="00B4544C">
        <w:rPr>
          <w:color w:val="000000"/>
          <w:sz w:val="28"/>
          <w:szCs w:val="28"/>
          <w:lang w:val="uk-UA"/>
        </w:rPr>
        <w:t>.</w:t>
      </w:r>
      <w:r w:rsidR="00B4544C" w:rsidRPr="00BC5D43">
        <w:rPr>
          <w:i/>
          <w:iCs/>
          <w:color w:val="000000"/>
          <w:sz w:val="28"/>
          <w:szCs w:val="28"/>
          <w:lang w:val="uk-UA"/>
        </w:rPr>
        <w:t xml:space="preserve"> </w:t>
      </w:r>
      <w:r w:rsidRPr="00BC5D43">
        <w:rPr>
          <w:i/>
          <w:iCs/>
          <w:color w:val="000000"/>
          <w:sz w:val="28"/>
          <w:szCs w:val="28"/>
          <w:lang w:val="en-US"/>
        </w:rPr>
        <w:t>Social Currents</w:t>
      </w:r>
      <w:r w:rsidRPr="00E176EE">
        <w:rPr>
          <w:color w:val="000000"/>
          <w:sz w:val="28"/>
          <w:szCs w:val="28"/>
          <w:lang w:val="en-US"/>
        </w:rPr>
        <w:t>. The Southern Sociological Society, 2014. V.1, № 2. P. 166-172.</w:t>
      </w:r>
    </w:p>
    <w:p w14:paraId="435172AB" w14:textId="6393E351"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lang w:val="en-US"/>
        </w:rPr>
      </w:pPr>
      <w:r w:rsidRPr="00E176EE">
        <w:rPr>
          <w:color w:val="000000"/>
          <w:sz w:val="28"/>
          <w:szCs w:val="28"/>
          <w:lang w:val="en-US"/>
        </w:rPr>
        <w:t>Nikolaeva I. Analyses of the Semantics of Mood</w:t>
      </w:r>
      <w:r w:rsidR="00671001">
        <w:rPr>
          <w:color w:val="000000"/>
          <w:sz w:val="28"/>
          <w:szCs w:val="28"/>
          <w:lang w:val="uk-UA"/>
        </w:rPr>
        <w:t>.</w:t>
      </w:r>
      <w:r w:rsidRPr="00E176EE">
        <w:rPr>
          <w:color w:val="000000"/>
          <w:sz w:val="28"/>
          <w:szCs w:val="28"/>
          <w:lang w:val="en-US"/>
        </w:rPr>
        <w:t xml:space="preserve"> The Oxford handbook of modality and mood. Oxford University Press, 2016.</w:t>
      </w:r>
      <w:r w:rsidR="00671001">
        <w:rPr>
          <w:color w:val="000000"/>
          <w:sz w:val="28"/>
          <w:szCs w:val="28"/>
          <w:lang w:val="uk-UA"/>
        </w:rPr>
        <w:t xml:space="preserve"> </w:t>
      </w:r>
      <w:r w:rsidRPr="00E176EE">
        <w:rPr>
          <w:color w:val="000000"/>
          <w:sz w:val="28"/>
          <w:szCs w:val="28"/>
          <w:lang w:val="en-US"/>
        </w:rPr>
        <w:t>P. 68-89.</w:t>
      </w:r>
    </w:p>
    <w:p w14:paraId="26A8E3AA" w14:textId="4DF1B584"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lang w:val="en-US"/>
        </w:rPr>
      </w:pPr>
      <w:r w:rsidRPr="00E176EE">
        <w:rPr>
          <w:color w:val="000000"/>
          <w:sz w:val="28"/>
          <w:szCs w:val="28"/>
          <w:lang w:val="en-US"/>
        </w:rPr>
        <w:t>Palmer F.R. Modality and the English Modals</w:t>
      </w:r>
      <w:r w:rsidR="00671001">
        <w:rPr>
          <w:color w:val="000000"/>
          <w:sz w:val="28"/>
          <w:szCs w:val="28"/>
          <w:lang w:val="uk-UA"/>
        </w:rPr>
        <w:t xml:space="preserve">. </w:t>
      </w:r>
      <w:r w:rsidRPr="00E176EE">
        <w:rPr>
          <w:color w:val="000000"/>
          <w:sz w:val="28"/>
          <w:szCs w:val="28"/>
          <w:lang w:val="en-US"/>
        </w:rPr>
        <w:t>Routledge, 1990.</w:t>
      </w:r>
      <w:r w:rsidR="00671001">
        <w:rPr>
          <w:color w:val="000000"/>
          <w:sz w:val="28"/>
          <w:szCs w:val="28"/>
          <w:lang w:val="uk-UA"/>
        </w:rPr>
        <w:t xml:space="preserve"> </w:t>
      </w:r>
      <w:r w:rsidRPr="00E176EE">
        <w:rPr>
          <w:color w:val="000000"/>
          <w:sz w:val="28"/>
          <w:szCs w:val="28"/>
          <w:lang w:val="en-US"/>
        </w:rPr>
        <w:t>256 р.</w:t>
      </w:r>
    </w:p>
    <w:p w14:paraId="3832A68F" w14:textId="64083DB0"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lang w:val="en-US"/>
        </w:rPr>
      </w:pPr>
      <w:r w:rsidRPr="00E176EE">
        <w:rPr>
          <w:color w:val="222222"/>
          <w:sz w:val="28"/>
          <w:szCs w:val="28"/>
          <w:lang w:val="en-US"/>
        </w:rPr>
        <w:t>Portner P.</w:t>
      </w:r>
      <w:r w:rsidR="00671001">
        <w:rPr>
          <w:color w:val="222222"/>
          <w:sz w:val="28"/>
          <w:szCs w:val="28"/>
          <w:lang w:val="uk-UA"/>
        </w:rPr>
        <w:t xml:space="preserve"> </w:t>
      </w:r>
      <w:r w:rsidRPr="00E176EE">
        <w:rPr>
          <w:color w:val="222222"/>
          <w:sz w:val="28"/>
          <w:szCs w:val="28"/>
          <w:lang w:val="en-US"/>
        </w:rPr>
        <w:t>Modality</w:t>
      </w:r>
      <w:r w:rsidR="00671001">
        <w:rPr>
          <w:color w:val="000000"/>
          <w:sz w:val="28"/>
          <w:szCs w:val="28"/>
          <w:lang w:val="uk-UA"/>
        </w:rPr>
        <w:t xml:space="preserve">. </w:t>
      </w:r>
      <w:r w:rsidRPr="00E176EE">
        <w:rPr>
          <w:color w:val="222222"/>
          <w:sz w:val="28"/>
          <w:szCs w:val="28"/>
          <w:lang w:val="en-US"/>
        </w:rPr>
        <w:t>OUP Oxford, 2009. 288 p.</w:t>
      </w:r>
    </w:p>
    <w:p w14:paraId="0A2C7F77" w14:textId="62CAE330" w:rsidR="00405AEC" w:rsidRPr="00E176EE" w:rsidRDefault="00405AEC" w:rsidP="009B1068">
      <w:pPr>
        <w:pStyle w:val="a4"/>
        <w:numPr>
          <w:ilvl w:val="0"/>
          <w:numId w:val="4"/>
        </w:numPr>
        <w:spacing w:after="0" w:line="360" w:lineRule="auto"/>
        <w:jc w:val="both"/>
        <w:rPr>
          <w:rFonts w:ascii="Times New Roman" w:hAnsi="Times New Roman"/>
          <w:color w:val="1A1A1A"/>
          <w:sz w:val="28"/>
          <w:szCs w:val="28"/>
        </w:rPr>
      </w:pPr>
      <w:r w:rsidRPr="00E176EE">
        <w:rPr>
          <w:rFonts w:ascii="Times New Roman" w:hAnsi="Times New Roman"/>
          <w:color w:val="1A1A1A"/>
          <w:sz w:val="28"/>
          <w:szCs w:val="28"/>
        </w:rPr>
        <w:t xml:space="preserve">Schroeder T. Desire [Електронний ресурс] </w:t>
      </w:r>
      <w:r w:rsidRPr="00E176EE">
        <w:rPr>
          <w:rStyle w:val="af8"/>
          <w:rFonts w:ascii="Times New Roman" w:hAnsi="Times New Roman"/>
          <w:i w:val="0"/>
          <w:iCs w:val="0"/>
          <w:color w:val="1A1A1A"/>
          <w:sz w:val="28"/>
          <w:szCs w:val="28"/>
        </w:rPr>
        <w:t>The Stanford Encyclopedia of Philosophy</w:t>
      </w:r>
      <w:r w:rsidRPr="00E176EE">
        <w:rPr>
          <w:rStyle w:val="af8"/>
          <w:rFonts w:ascii="Times New Roman" w:hAnsi="Times New Roman"/>
          <w:i w:val="0"/>
          <w:iCs w:val="0"/>
          <w:color w:val="1A1A1A"/>
          <w:sz w:val="28"/>
          <w:szCs w:val="28"/>
          <w:lang w:val="en-US"/>
        </w:rPr>
        <w:t>.</w:t>
      </w:r>
      <w:r w:rsidRPr="00E176EE">
        <w:rPr>
          <w:rStyle w:val="af8"/>
          <w:rFonts w:ascii="Times New Roman" w:hAnsi="Times New Roman"/>
          <w:i w:val="0"/>
          <w:iCs w:val="0"/>
          <w:color w:val="1A1A1A"/>
          <w:sz w:val="28"/>
          <w:szCs w:val="28"/>
        </w:rPr>
        <w:t xml:space="preserve"> Електрон. дані. 2020.</w:t>
      </w:r>
      <w:r w:rsidR="00671001">
        <w:rPr>
          <w:rStyle w:val="af8"/>
          <w:rFonts w:ascii="Times New Roman" w:hAnsi="Times New Roman"/>
          <w:i w:val="0"/>
          <w:iCs w:val="0"/>
          <w:color w:val="1A1A1A"/>
          <w:sz w:val="28"/>
          <w:szCs w:val="28"/>
          <w:lang w:val="uk-UA"/>
        </w:rPr>
        <w:t xml:space="preserve"> </w:t>
      </w:r>
      <w:r w:rsidRPr="00E176EE">
        <w:rPr>
          <w:rStyle w:val="af8"/>
          <w:rFonts w:ascii="Times New Roman" w:hAnsi="Times New Roman"/>
          <w:i w:val="0"/>
          <w:iCs w:val="0"/>
          <w:color w:val="1A1A1A"/>
          <w:sz w:val="28"/>
          <w:szCs w:val="28"/>
          <w:lang w:val="en-US"/>
        </w:rPr>
        <w:t>Summer</w:t>
      </w:r>
      <w:r w:rsidRPr="0028520F">
        <w:rPr>
          <w:rStyle w:val="af8"/>
          <w:rFonts w:ascii="Times New Roman" w:hAnsi="Times New Roman"/>
          <w:i w:val="0"/>
          <w:iCs w:val="0"/>
          <w:color w:val="1A1A1A"/>
          <w:sz w:val="28"/>
          <w:szCs w:val="28"/>
          <w:lang w:val="ru-RU"/>
        </w:rPr>
        <w:t xml:space="preserve"> </w:t>
      </w:r>
      <w:r w:rsidRPr="00E176EE">
        <w:rPr>
          <w:rStyle w:val="af8"/>
          <w:rFonts w:ascii="Times New Roman" w:hAnsi="Times New Roman"/>
          <w:i w:val="0"/>
          <w:iCs w:val="0"/>
          <w:color w:val="1A1A1A"/>
          <w:sz w:val="28"/>
          <w:szCs w:val="28"/>
          <w:lang w:val="en-US"/>
        </w:rPr>
        <w:t>Edition</w:t>
      </w:r>
      <w:r w:rsidRPr="0028520F">
        <w:rPr>
          <w:rStyle w:val="af8"/>
          <w:rFonts w:ascii="Times New Roman" w:hAnsi="Times New Roman"/>
          <w:i w:val="0"/>
          <w:iCs w:val="0"/>
          <w:color w:val="1A1A1A"/>
          <w:sz w:val="28"/>
          <w:szCs w:val="28"/>
          <w:lang w:val="ru-RU"/>
        </w:rPr>
        <w:t xml:space="preserve">. – </w:t>
      </w:r>
      <w:r w:rsidRPr="00E176EE">
        <w:rPr>
          <w:rStyle w:val="af8"/>
          <w:rFonts w:ascii="Times New Roman" w:hAnsi="Times New Roman"/>
          <w:i w:val="0"/>
          <w:iCs w:val="0"/>
          <w:color w:val="1A1A1A"/>
          <w:sz w:val="28"/>
          <w:szCs w:val="28"/>
        </w:rPr>
        <w:t>Режим доступу:</w:t>
      </w:r>
      <w:r w:rsidRPr="00E176EE">
        <w:rPr>
          <w:rStyle w:val="apple-converted-space"/>
          <w:rFonts w:ascii="Times New Roman" w:hAnsi="Times New Roman"/>
          <w:color w:val="1A1A1A"/>
          <w:sz w:val="28"/>
          <w:szCs w:val="28"/>
        </w:rPr>
        <w:t xml:space="preserve"> </w:t>
      </w:r>
      <w:hyperlink r:id="rId9" w:history="1">
        <w:r w:rsidRPr="00E176EE">
          <w:rPr>
            <w:rStyle w:val="af0"/>
            <w:rFonts w:ascii="Times New Roman" w:hAnsi="Times New Roman"/>
            <w:i/>
            <w:iCs/>
            <w:sz w:val="28"/>
            <w:szCs w:val="28"/>
          </w:rPr>
          <w:t>https://plato.stanford.edu/archives/sum2020/entries/desire/</w:t>
        </w:r>
      </w:hyperlink>
      <w:r w:rsidRPr="00E176EE">
        <w:rPr>
          <w:rFonts w:ascii="Times New Roman" w:hAnsi="Times New Roman"/>
          <w:i/>
          <w:iCs/>
          <w:color w:val="1A1A1A"/>
          <w:sz w:val="28"/>
          <w:szCs w:val="28"/>
        </w:rPr>
        <w:t xml:space="preserve"> </w:t>
      </w:r>
    </w:p>
    <w:p w14:paraId="132B0710" w14:textId="6A278DBE" w:rsidR="00405AEC" w:rsidRPr="00E176EE" w:rsidRDefault="00405AEC" w:rsidP="009B1068">
      <w:pPr>
        <w:numPr>
          <w:ilvl w:val="0"/>
          <w:numId w:val="4"/>
        </w:numPr>
        <w:pBdr>
          <w:top w:val="nil"/>
          <w:left w:val="nil"/>
          <w:bottom w:val="nil"/>
          <w:right w:val="nil"/>
          <w:between w:val="nil"/>
        </w:pBdr>
        <w:spacing w:line="360" w:lineRule="auto"/>
        <w:jc w:val="both"/>
        <w:rPr>
          <w:iCs/>
          <w:color w:val="000000"/>
          <w:sz w:val="28"/>
          <w:szCs w:val="28"/>
          <w:lang w:val="en-US"/>
        </w:rPr>
      </w:pPr>
      <w:r w:rsidRPr="00E176EE">
        <w:rPr>
          <w:color w:val="222222"/>
          <w:sz w:val="28"/>
          <w:szCs w:val="28"/>
          <w:lang w:val="en-US"/>
        </w:rPr>
        <w:t xml:space="preserve">Shapoval I., </w:t>
      </w:r>
      <w:proofErr w:type="spellStart"/>
      <w:r w:rsidRPr="00E176EE">
        <w:rPr>
          <w:color w:val="222222"/>
          <w:sz w:val="28"/>
          <w:szCs w:val="28"/>
          <w:lang w:val="en-US"/>
        </w:rPr>
        <w:t>Goshylyk</w:t>
      </w:r>
      <w:proofErr w:type="spellEnd"/>
      <w:r w:rsidRPr="00E176EE">
        <w:rPr>
          <w:color w:val="222222"/>
          <w:sz w:val="28"/>
          <w:szCs w:val="28"/>
          <w:lang w:val="en-US"/>
        </w:rPr>
        <w:t xml:space="preserve"> V. The cognitive-semantic differentiation of the optative utterances in Modern English</w:t>
      </w:r>
      <w:r w:rsidR="00671001">
        <w:rPr>
          <w:color w:val="222222"/>
          <w:sz w:val="28"/>
          <w:szCs w:val="28"/>
          <w:lang w:val="uk-UA"/>
        </w:rPr>
        <w:t>.</w:t>
      </w:r>
      <w:r w:rsidRPr="00E176EE">
        <w:rPr>
          <w:color w:val="000000"/>
          <w:sz w:val="28"/>
          <w:szCs w:val="28"/>
          <w:lang w:val="en-US"/>
        </w:rPr>
        <w:t xml:space="preserve"> </w:t>
      </w:r>
      <w:r w:rsidRPr="00BC5D43">
        <w:rPr>
          <w:i/>
          <w:color w:val="222222"/>
          <w:sz w:val="28"/>
          <w:szCs w:val="28"/>
          <w:lang w:val="en-US"/>
        </w:rPr>
        <w:t>European Journal of Humanities and Social Sciences</w:t>
      </w:r>
      <w:r w:rsidRPr="00E176EE">
        <w:rPr>
          <w:iCs/>
          <w:color w:val="222222"/>
          <w:sz w:val="28"/>
          <w:szCs w:val="28"/>
          <w:lang w:val="en-US"/>
        </w:rPr>
        <w:t xml:space="preserve">. Premier Publishing, 2020. </w:t>
      </w:r>
      <w:r w:rsidRPr="00E176EE">
        <w:rPr>
          <w:iCs/>
          <w:color w:val="000000"/>
          <w:sz w:val="28"/>
          <w:szCs w:val="28"/>
          <w:lang w:val="en-US"/>
        </w:rPr>
        <w:t xml:space="preserve">№ 3. </w:t>
      </w:r>
      <w:r w:rsidRPr="00E176EE">
        <w:rPr>
          <w:iCs/>
          <w:color w:val="222222"/>
          <w:sz w:val="28"/>
          <w:szCs w:val="28"/>
          <w:lang w:val="en-US"/>
        </w:rPr>
        <w:t>P. 59-62.</w:t>
      </w:r>
    </w:p>
    <w:p w14:paraId="74BA9C1E" w14:textId="7EDEB7BE" w:rsidR="00405AEC" w:rsidRPr="00E176EE" w:rsidRDefault="00405AEC" w:rsidP="009B1068">
      <w:pPr>
        <w:numPr>
          <w:ilvl w:val="0"/>
          <w:numId w:val="4"/>
        </w:numPr>
        <w:pBdr>
          <w:top w:val="nil"/>
          <w:left w:val="nil"/>
          <w:bottom w:val="nil"/>
          <w:right w:val="nil"/>
          <w:between w:val="nil"/>
        </w:pBdr>
        <w:spacing w:line="360" w:lineRule="auto"/>
        <w:jc w:val="both"/>
        <w:rPr>
          <w:color w:val="000000"/>
          <w:sz w:val="28"/>
          <w:szCs w:val="28"/>
          <w:lang w:val="en-US"/>
        </w:rPr>
      </w:pPr>
      <w:r w:rsidRPr="00E176EE">
        <w:rPr>
          <w:color w:val="000000"/>
          <w:sz w:val="28"/>
          <w:szCs w:val="28"/>
          <w:lang w:val="en-US"/>
        </w:rPr>
        <w:t>Thompson G. Introducing functional grammar</w:t>
      </w:r>
      <w:r w:rsidR="00671001">
        <w:rPr>
          <w:color w:val="000000"/>
          <w:sz w:val="28"/>
          <w:szCs w:val="28"/>
          <w:lang w:val="uk-UA"/>
        </w:rPr>
        <w:t xml:space="preserve">. </w:t>
      </w:r>
      <w:r w:rsidRPr="00E176EE">
        <w:rPr>
          <w:color w:val="000000"/>
          <w:sz w:val="28"/>
          <w:szCs w:val="28"/>
          <w:lang w:val="en-US"/>
        </w:rPr>
        <w:t>Routledge, 2014. 313 p.</w:t>
      </w:r>
    </w:p>
    <w:p w14:paraId="33336B11" w14:textId="77777777" w:rsidR="00B22183" w:rsidRPr="00405AEC" w:rsidRDefault="00B22183" w:rsidP="00B22183">
      <w:pPr>
        <w:pBdr>
          <w:top w:val="nil"/>
          <w:left w:val="nil"/>
          <w:bottom w:val="nil"/>
          <w:right w:val="nil"/>
          <w:between w:val="nil"/>
        </w:pBdr>
        <w:spacing w:line="360" w:lineRule="auto"/>
        <w:jc w:val="both"/>
        <w:rPr>
          <w:color w:val="000000"/>
          <w:sz w:val="28"/>
          <w:szCs w:val="28"/>
          <w:lang w:val="en-US"/>
        </w:rPr>
      </w:pPr>
    </w:p>
    <w:p w14:paraId="44AA9525" w14:textId="5A22F6AE" w:rsidR="00D1095C" w:rsidRPr="00E176EE" w:rsidRDefault="00D1095C" w:rsidP="002C4EEF">
      <w:pPr>
        <w:pStyle w:val="a4"/>
        <w:keepNext/>
        <w:widowControl w:val="0"/>
        <w:spacing w:line="360" w:lineRule="auto"/>
        <w:jc w:val="center"/>
        <w:rPr>
          <w:rFonts w:ascii="Times New Roman" w:hAnsi="Times New Roman"/>
          <w:b/>
          <w:smallCaps/>
          <w:sz w:val="28"/>
          <w:szCs w:val="28"/>
        </w:rPr>
      </w:pPr>
      <w:r w:rsidRPr="00E176EE">
        <w:rPr>
          <w:rFonts w:ascii="Times New Roman" w:hAnsi="Times New Roman"/>
          <w:b/>
          <w:smallCaps/>
          <w:sz w:val="28"/>
          <w:szCs w:val="28"/>
        </w:rPr>
        <w:t>ЛЕКСИКОГРАФІЧНІ ТА ЕНЦИКЛОПЕДИЧНІ</w:t>
      </w:r>
    </w:p>
    <w:p w14:paraId="5F289364" w14:textId="77777777" w:rsidR="00D1095C" w:rsidRPr="00E176EE" w:rsidRDefault="00D1095C" w:rsidP="002C4EEF">
      <w:pPr>
        <w:keepNext/>
        <w:widowControl w:val="0"/>
        <w:spacing w:line="360" w:lineRule="auto"/>
        <w:ind w:left="360"/>
        <w:jc w:val="center"/>
        <w:rPr>
          <w:b/>
          <w:smallCaps/>
          <w:sz w:val="28"/>
          <w:szCs w:val="28"/>
        </w:rPr>
      </w:pPr>
      <w:r w:rsidRPr="00E176EE">
        <w:rPr>
          <w:b/>
          <w:smallCaps/>
          <w:sz w:val="28"/>
          <w:szCs w:val="28"/>
        </w:rPr>
        <w:t>ДЖЕРЕЛА</w:t>
      </w:r>
    </w:p>
    <w:p w14:paraId="7D4C031C" w14:textId="5F4EBFE6" w:rsidR="00B10832" w:rsidRPr="00405AEC" w:rsidRDefault="00B10832" w:rsidP="009B1068">
      <w:pPr>
        <w:pStyle w:val="a4"/>
        <w:numPr>
          <w:ilvl w:val="0"/>
          <w:numId w:val="4"/>
        </w:numPr>
        <w:pBdr>
          <w:top w:val="nil"/>
          <w:left w:val="nil"/>
          <w:bottom w:val="nil"/>
          <w:right w:val="nil"/>
          <w:between w:val="nil"/>
        </w:pBdr>
        <w:spacing w:after="0" w:line="360" w:lineRule="auto"/>
        <w:jc w:val="both"/>
        <w:rPr>
          <w:rFonts w:ascii="Times New Roman" w:hAnsi="Times New Roman"/>
          <w:color w:val="000000"/>
          <w:sz w:val="28"/>
          <w:szCs w:val="28"/>
        </w:rPr>
      </w:pPr>
      <w:r w:rsidRPr="00405AEC">
        <w:rPr>
          <w:rFonts w:ascii="Times New Roman" w:hAnsi="Times New Roman"/>
          <w:color w:val="000000"/>
          <w:sz w:val="28"/>
          <w:szCs w:val="28"/>
        </w:rPr>
        <w:t>Загнітко А.П. Сучасний лінгвістичний словник</w:t>
      </w:r>
      <w:r w:rsidR="00671001">
        <w:rPr>
          <w:rFonts w:ascii="Times New Roman" w:hAnsi="Times New Roman"/>
          <w:color w:val="000000"/>
          <w:sz w:val="28"/>
          <w:szCs w:val="28"/>
          <w:lang w:val="uk-UA"/>
        </w:rPr>
        <w:t xml:space="preserve">. </w:t>
      </w:r>
      <w:r w:rsidRPr="00405AEC">
        <w:rPr>
          <w:rFonts w:ascii="Times New Roman" w:hAnsi="Times New Roman"/>
          <w:color w:val="000000"/>
          <w:sz w:val="28"/>
          <w:szCs w:val="28"/>
        </w:rPr>
        <w:t xml:space="preserve">Вінниця: ТВОРИ, 2020. </w:t>
      </w:r>
      <w:r w:rsidR="001E1EFC">
        <w:rPr>
          <w:rFonts w:ascii="Times New Roman" w:hAnsi="Times New Roman"/>
          <w:color w:val="000000"/>
          <w:sz w:val="28"/>
          <w:szCs w:val="28"/>
        </w:rPr>
        <w:br/>
      </w:r>
      <w:r w:rsidRPr="00405AEC">
        <w:rPr>
          <w:rFonts w:ascii="Times New Roman" w:hAnsi="Times New Roman"/>
          <w:color w:val="000000"/>
          <w:sz w:val="28"/>
          <w:szCs w:val="28"/>
        </w:rPr>
        <w:t xml:space="preserve">920 с. </w:t>
      </w:r>
    </w:p>
    <w:p w14:paraId="6820574F" w14:textId="6B38673F" w:rsidR="00B10832" w:rsidRPr="00405AEC" w:rsidRDefault="00B10832" w:rsidP="009B1068">
      <w:pPr>
        <w:numPr>
          <w:ilvl w:val="0"/>
          <w:numId w:val="4"/>
        </w:numPr>
        <w:spacing w:line="360" w:lineRule="auto"/>
        <w:jc w:val="both"/>
        <w:rPr>
          <w:sz w:val="28"/>
          <w:szCs w:val="28"/>
        </w:rPr>
      </w:pPr>
      <w:r w:rsidRPr="00405AEC">
        <w:rPr>
          <w:sz w:val="28"/>
          <w:szCs w:val="28"/>
        </w:rPr>
        <w:t>Івченко А.О. Тлумачний словник української мови</w:t>
      </w:r>
      <w:r w:rsidR="00671001">
        <w:rPr>
          <w:sz w:val="28"/>
          <w:szCs w:val="28"/>
          <w:lang w:val="uk-UA"/>
        </w:rPr>
        <w:t xml:space="preserve">. </w:t>
      </w:r>
      <w:r w:rsidRPr="00405AEC">
        <w:rPr>
          <w:color w:val="000000"/>
          <w:sz w:val="28"/>
          <w:szCs w:val="28"/>
        </w:rPr>
        <w:t>Харків: Фоліо, 2004.</w:t>
      </w:r>
      <w:r w:rsidR="00671001">
        <w:rPr>
          <w:color w:val="000000"/>
          <w:sz w:val="28"/>
          <w:szCs w:val="28"/>
          <w:lang w:val="uk-UA"/>
        </w:rPr>
        <w:t xml:space="preserve"> </w:t>
      </w:r>
      <w:r w:rsidRPr="00405AEC">
        <w:rPr>
          <w:color w:val="000000"/>
          <w:sz w:val="28"/>
          <w:szCs w:val="28"/>
        </w:rPr>
        <w:t>540 с.</w:t>
      </w:r>
    </w:p>
    <w:p w14:paraId="3BC26191" w14:textId="06A59D4E" w:rsidR="00B10832" w:rsidRPr="00405AEC" w:rsidRDefault="00B10832" w:rsidP="009B1068">
      <w:pPr>
        <w:numPr>
          <w:ilvl w:val="0"/>
          <w:numId w:val="4"/>
        </w:numPr>
        <w:spacing w:line="360" w:lineRule="auto"/>
        <w:jc w:val="both"/>
        <w:rPr>
          <w:sz w:val="28"/>
          <w:szCs w:val="28"/>
        </w:rPr>
      </w:pPr>
      <w:r w:rsidRPr="00405AEC">
        <w:rPr>
          <w:sz w:val="28"/>
          <w:szCs w:val="28"/>
        </w:rPr>
        <w:t xml:space="preserve">Петрушенко В.Л. </w:t>
      </w:r>
      <w:proofErr w:type="spellStart"/>
      <w:r w:rsidRPr="00405AEC">
        <w:rPr>
          <w:color w:val="000000"/>
          <w:sz w:val="28"/>
          <w:szCs w:val="28"/>
          <w:lang w:val="ru-RU"/>
        </w:rPr>
        <w:t>Тлумачний</w:t>
      </w:r>
      <w:proofErr w:type="spellEnd"/>
      <w:r w:rsidRPr="00405AEC">
        <w:rPr>
          <w:color w:val="000000"/>
          <w:sz w:val="28"/>
          <w:szCs w:val="28"/>
          <w:lang w:val="ru-RU"/>
        </w:rPr>
        <w:t xml:space="preserve"> словник </w:t>
      </w:r>
      <w:proofErr w:type="spellStart"/>
      <w:r w:rsidRPr="00405AEC">
        <w:rPr>
          <w:color w:val="000000"/>
          <w:sz w:val="28"/>
          <w:szCs w:val="28"/>
          <w:lang w:val="ru-RU"/>
        </w:rPr>
        <w:t>основних</w:t>
      </w:r>
      <w:proofErr w:type="spellEnd"/>
      <w:r w:rsidRPr="00405AEC">
        <w:rPr>
          <w:color w:val="000000"/>
          <w:sz w:val="28"/>
          <w:szCs w:val="28"/>
          <w:lang w:val="ru-RU"/>
        </w:rPr>
        <w:t xml:space="preserve"> </w:t>
      </w:r>
      <w:proofErr w:type="spellStart"/>
      <w:r w:rsidRPr="00405AEC">
        <w:rPr>
          <w:color w:val="000000"/>
          <w:sz w:val="28"/>
          <w:szCs w:val="28"/>
          <w:lang w:val="ru-RU"/>
        </w:rPr>
        <w:t>філософських</w:t>
      </w:r>
      <w:proofErr w:type="spellEnd"/>
      <w:r w:rsidRPr="00405AEC">
        <w:rPr>
          <w:color w:val="000000"/>
          <w:sz w:val="28"/>
          <w:szCs w:val="28"/>
          <w:lang w:val="ru-RU"/>
        </w:rPr>
        <w:t xml:space="preserve"> </w:t>
      </w:r>
      <w:proofErr w:type="spellStart"/>
      <w:r w:rsidRPr="00405AEC">
        <w:rPr>
          <w:color w:val="000000"/>
          <w:sz w:val="28"/>
          <w:szCs w:val="28"/>
          <w:lang w:val="ru-RU"/>
        </w:rPr>
        <w:t>термінів</w:t>
      </w:r>
      <w:proofErr w:type="spellEnd"/>
      <w:r w:rsidR="00671001">
        <w:rPr>
          <w:color w:val="000000"/>
          <w:sz w:val="28"/>
          <w:szCs w:val="28"/>
          <w:lang w:val="ru-RU"/>
        </w:rPr>
        <w:t xml:space="preserve">. </w:t>
      </w:r>
      <w:proofErr w:type="spellStart"/>
      <w:r w:rsidRPr="00405AEC">
        <w:rPr>
          <w:color w:val="000000"/>
          <w:sz w:val="28"/>
          <w:szCs w:val="28"/>
          <w:lang w:val="ru-RU"/>
        </w:rPr>
        <w:t>Львів</w:t>
      </w:r>
      <w:proofErr w:type="spellEnd"/>
      <w:r w:rsidRPr="00405AEC">
        <w:rPr>
          <w:color w:val="000000"/>
          <w:sz w:val="28"/>
          <w:szCs w:val="28"/>
          <w:lang w:val="ru-RU"/>
        </w:rPr>
        <w:t xml:space="preserve">: </w:t>
      </w:r>
      <w:proofErr w:type="spellStart"/>
      <w:r w:rsidRPr="00405AEC">
        <w:rPr>
          <w:color w:val="000000"/>
          <w:sz w:val="28"/>
          <w:szCs w:val="28"/>
          <w:lang w:val="ru-RU"/>
        </w:rPr>
        <w:t>Видавництво</w:t>
      </w:r>
      <w:proofErr w:type="spellEnd"/>
      <w:r w:rsidRPr="00405AEC">
        <w:rPr>
          <w:color w:val="000000"/>
          <w:sz w:val="28"/>
          <w:szCs w:val="28"/>
          <w:lang w:val="ru-RU"/>
        </w:rPr>
        <w:t xml:space="preserve"> </w:t>
      </w:r>
      <w:proofErr w:type="spellStart"/>
      <w:r w:rsidRPr="00405AEC">
        <w:rPr>
          <w:color w:val="000000"/>
          <w:sz w:val="28"/>
          <w:szCs w:val="28"/>
          <w:lang w:val="ru-RU"/>
        </w:rPr>
        <w:t>Національного</w:t>
      </w:r>
      <w:proofErr w:type="spellEnd"/>
      <w:r w:rsidRPr="00405AEC">
        <w:rPr>
          <w:color w:val="000000"/>
          <w:sz w:val="28"/>
          <w:szCs w:val="28"/>
          <w:lang w:val="ru-RU"/>
        </w:rPr>
        <w:t xml:space="preserve"> </w:t>
      </w:r>
      <w:proofErr w:type="spellStart"/>
      <w:r w:rsidRPr="00405AEC">
        <w:rPr>
          <w:color w:val="000000"/>
          <w:sz w:val="28"/>
          <w:szCs w:val="28"/>
          <w:lang w:val="ru-RU"/>
        </w:rPr>
        <w:t>університету</w:t>
      </w:r>
      <w:proofErr w:type="spellEnd"/>
      <w:r w:rsidRPr="00405AEC">
        <w:rPr>
          <w:color w:val="000000"/>
          <w:sz w:val="28"/>
          <w:szCs w:val="28"/>
          <w:lang w:val="ru-RU"/>
        </w:rPr>
        <w:t xml:space="preserve"> </w:t>
      </w:r>
      <w:r w:rsidR="001E1EFC">
        <w:rPr>
          <w:color w:val="000000"/>
          <w:sz w:val="28"/>
          <w:szCs w:val="28"/>
          <w:lang w:val="ru-RU"/>
        </w:rPr>
        <w:t>«</w:t>
      </w:r>
      <w:proofErr w:type="spellStart"/>
      <w:r w:rsidRPr="00405AEC">
        <w:rPr>
          <w:color w:val="000000"/>
          <w:sz w:val="28"/>
          <w:szCs w:val="28"/>
          <w:lang w:val="ru-RU"/>
        </w:rPr>
        <w:t>Львівська</w:t>
      </w:r>
      <w:proofErr w:type="spellEnd"/>
      <w:r w:rsidRPr="00405AEC">
        <w:rPr>
          <w:color w:val="000000"/>
          <w:sz w:val="28"/>
          <w:szCs w:val="28"/>
          <w:lang w:val="ru-RU"/>
        </w:rPr>
        <w:t xml:space="preserve"> </w:t>
      </w:r>
      <w:proofErr w:type="spellStart"/>
      <w:r w:rsidRPr="00405AEC">
        <w:rPr>
          <w:color w:val="000000"/>
          <w:sz w:val="28"/>
          <w:szCs w:val="28"/>
          <w:lang w:val="ru-RU"/>
        </w:rPr>
        <w:t>політехніка</w:t>
      </w:r>
      <w:proofErr w:type="spellEnd"/>
      <w:r w:rsidR="001E1EFC">
        <w:rPr>
          <w:color w:val="000000"/>
          <w:sz w:val="28"/>
          <w:szCs w:val="28"/>
          <w:lang w:val="ru-RU"/>
        </w:rPr>
        <w:t>»</w:t>
      </w:r>
      <w:r w:rsidRPr="00405AEC">
        <w:rPr>
          <w:color w:val="000000"/>
          <w:sz w:val="28"/>
          <w:szCs w:val="28"/>
          <w:lang w:val="ru-RU"/>
        </w:rPr>
        <w:t>, 2009. 264 с.</w:t>
      </w:r>
    </w:p>
    <w:p w14:paraId="2B25D8C9" w14:textId="660B3082" w:rsidR="00B10832" w:rsidRPr="00405AEC" w:rsidRDefault="00B10832" w:rsidP="009B1068">
      <w:pPr>
        <w:numPr>
          <w:ilvl w:val="0"/>
          <w:numId w:val="4"/>
        </w:numPr>
        <w:spacing w:line="360" w:lineRule="auto"/>
        <w:jc w:val="both"/>
        <w:rPr>
          <w:sz w:val="28"/>
          <w:szCs w:val="28"/>
        </w:rPr>
      </w:pPr>
      <w:r w:rsidRPr="00405AEC">
        <w:rPr>
          <w:sz w:val="28"/>
          <w:szCs w:val="28"/>
        </w:rPr>
        <w:t>Селіванова О.О. Сучасна лінгвістика: термінологічна енциклопедія</w:t>
      </w:r>
      <w:r w:rsidR="00671001">
        <w:rPr>
          <w:sz w:val="28"/>
          <w:szCs w:val="28"/>
          <w:lang w:val="uk-UA"/>
        </w:rPr>
        <w:t xml:space="preserve">. </w:t>
      </w:r>
      <w:r w:rsidRPr="00405AEC">
        <w:rPr>
          <w:sz w:val="28"/>
          <w:szCs w:val="28"/>
        </w:rPr>
        <w:t>Полтава: Довкілля, 2006. 716 с.</w:t>
      </w:r>
    </w:p>
    <w:p w14:paraId="65FA5A14" w14:textId="1EC9D0FB" w:rsidR="00B10832" w:rsidRPr="00405AEC" w:rsidRDefault="00B10832" w:rsidP="009B1068">
      <w:pPr>
        <w:numPr>
          <w:ilvl w:val="0"/>
          <w:numId w:val="4"/>
        </w:numPr>
        <w:spacing w:line="360" w:lineRule="auto"/>
        <w:jc w:val="both"/>
        <w:rPr>
          <w:sz w:val="28"/>
          <w:szCs w:val="28"/>
        </w:rPr>
      </w:pPr>
      <w:r w:rsidRPr="00405AEC">
        <w:rPr>
          <w:sz w:val="28"/>
          <w:szCs w:val="28"/>
        </w:rPr>
        <w:t>Шапар В.Б. Сучасний тлумачний психологічний словник</w:t>
      </w:r>
      <w:r w:rsidR="00671001">
        <w:rPr>
          <w:sz w:val="28"/>
          <w:szCs w:val="28"/>
          <w:lang w:val="uk-UA"/>
        </w:rPr>
        <w:t xml:space="preserve">. </w:t>
      </w:r>
      <w:proofErr w:type="spellStart"/>
      <w:r w:rsidRPr="00405AEC">
        <w:rPr>
          <w:sz w:val="28"/>
          <w:szCs w:val="28"/>
          <w:lang w:val="ru-RU"/>
        </w:rPr>
        <w:t>Харків</w:t>
      </w:r>
      <w:proofErr w:type="spellEnd"/>
      <w:r w:rsidRPr="00405AEC">
        <w:rPr>
          <w:sz w:val="28"/>
          <w:szCs w:val="28"/>
          <w:lang w:val="ru-RU"/>
        </w:rPr>
        <w:t>: Прапор, 2007. 640 с.</w:t>
      </w:r>
    </w:p>
    <w:p w14:paraId="08488AA2" w14:textId="5C9EFFB5" w:rsidR="00A77C20" w:rsidRPr="00405AEC" w:rsidRDefault="00A77C20" w:rsidP="009B1068">
      <w:pPr>
        <w:numPr>
          <w:ilvl w:val="0"/>
          <w:numId w:val="4"/>
        </w:numPr>
        <w:spacing w:line="360" w:lineRule="auto"/>
        <w:jc w:val="both"/>
        <w:rPr>
          <w:sz w:val="28"/>
          <w:szCs w:val="28"/>
        </w:rPr>
      </w:pPr>
      <w:r w:rsidRPr="00405AEC">
        <w:rPr>
          <w:sz w:val="28"/>
          <w:szCs w:val="28"/>
          <w:lang w:val="en-US"/>
        </w:rPr>
        <w:t>Oxford Advanced Learner’s Dictionary</w:t>
      </w:r>
      <w:r w:rsidR="00671001">
        <w:rPr>
          <w:sz w:val="28"/>
          <w:szCs w:val="28"/>
          <w:lang w:val="uk-UA"/>
        </w:rPr>
        <w:t xml:space="preserve">. </w:t>
      </w:r>
      <w:r w:rsidRPr="00405AEC">
        <w:rPr>
          <w:sz w:val="28"/>
          <w:szCs w:val="28"/>
          <w:lang w:val="en-US"/>
        </w:rPr>
        <w:t>Oxford University Press</w:t>
      </w:r>
      <w:r w:rsidR="00671001">
        <w:rPr>
          <w:sz w:val="28"/>
          <w:szCs w:val="28"/>
          <w:lang w:val="uk-UA"/>
        </w:rPr>
        <w:t xml:space="preserve">. </w:t>
      </w:r>
      <w:r w:rsidRPr="00405AEC">
        <w:rPr>
          <w:sz w:val="28"/>
          <w:szCs w:val="28"/>
          <w:lang w:val="en-US"/>
        </w:rPr>
        <w:t>2020.</w:t>
      </w:r>
      <w:r w:rsidR="00671001">
        <w:rPr>
          <w:sz w:val="28"/>
          <w:szCs w:val="28"/>
          <w:lang w:val="uk-UA"/>
        </w:rPr>
        <w:t xml:space="preserve"> </w:t>
      </w:r>
      <w:r w:rsidR="00671001" w:rsidRPr="00405AEC">
        <w:rPr>
          <w:sz w:val="28"/>
          <w:szCs w:val="28"/>
          <w:lang w:val="en-US"/>
        </w:rPr>
        <w:t>10</w:t>
      </w:r>
      <w:r w:rsidR="00671001" w:rsidRPr="00405AEC">
        <w:rPr>
          <w:sz w:val="28"/>
          <w:szCs w:val="28"/>
          <w:vertAlign w:val="superscript"/>
          <w:lang w:val="en-US"/>
        </w:rPr>
        <w:t>th</w:t>
      </w:r>
      <w:r w:rsidR="00671001" w:rsidRPr="00405AEC">
        <w:rPr>
          <w:sz w:val="28"/>
          <w:szCs w:val="28"/>
          <w:lang w:val="en-US"/>
        </w:rPr>
        <w:t xml:space="preserve"> edition</w:t>
      </w:r>
      <w:r w:rsidR="00671001">
        <w:rPr>
          <w:sz w:val="28"/>
          <w:szCs w:val="28"/>
          <w:lang w:val="uk-UA"/>
        </w:rPr>
        <w:t xml:space="preserve">. </w:t>
      </w:r>
      <w:r w:rsidRPr="00405AEC">
        <w:rPr>
          <w:sz w:val="28"/>
          <w:szCs w:val="28"/>
          <w:lang w:val="en-US"/>
        </w:rPr>
        <w:t>1820 p.</w:t>
      </w:r>
    </w:p>
    <w:p w14:paraId="2EE86AF4" w14:textId="06AE129A" w:rsidR="00F422D4" w:rsidRPr="00405AEC" w:rsidRDefault="005D1FE0" w:rsidP="009B1068">
      <w:pPr>
        <w:numPr>
          <w:ilvl w:val="0"/>
          <w:numId w:val="4"/>
        </w:numPr>
        <w:spacing w:line="360" w:lineRule="auto"/>
        <w:jc w:val="both"/>
        <w:rPr>
          <w:sz w:val="28"/>
          <w:szCs w:val="28"/>
        </w:rPr>
      </w:pPr>
      <w:r w:rsidRPr="00405AEC">
        <w:rPr>
          <w:sz w:val="28"/>
          <w:szCs w:val="28"/>
          <w:lang w:val="en-US"/>
        </w:rPr>
        <w:lastRenderedPageBreak/>
        <w:t>Oxford Learner’s Thesaurus</w:t>
      </w:r>
      <w:r w:rsidR="00671001">
        <w:rPr>
          <w:sz w:val="28"/>
          <w:szCs w:val="28"/>
          <w:lang w:val="uk-UA"/>
        </w:rPr>
        <w:t xml:space="preserve">. </w:t>
      </w:r>
      <w:r w:rsidRPr="00405AEC">
        <w:rPr>
          <w:sz w:val="28"/>
          <w:szCs w:val="28"/>
          <w:lang w:val="en-US"/>
        </w:rPr>
        <w:t>Oxford University Press</w:t>
      </w:r>
      <w:r w:rsidR="00671001">
        <w:rPr>
          <w:sz w:val="28"/>
          <w:szCs w:val="28"/>
          <w:lang w:val="uk-UA"/>
        </w:rPr>
        <w:t xml:space="preserve">. </w:t>
      </w:r>
      <w:r w:rsidRPr="00405AEC">
        <w:rPr>
          <w:sz w:val="28"/>
          <w:szCs w:val="28"/>
          <w:lang w:val="en-US"/>
        </w:rPr>
        <w:t>2008. 1008 p.</w:t>
      </w:r>
    </w:p>
    <w:p w14:paraId="53642121" w14:textId="77777777" w:rsidR="00D1095C" w:rsidRPr="00E176EE" w:rsidRDefault="00D1095C" w:rsidP="00D1095C">
      <w:pPr>
        <w:pBdr>
          <w:top w:val="nil"/>
          <w:left w:val="nil"/>
          <w:bottom w:val="nil"/>
          <w:right w:val="nil"/>
          <w:between w:val="nil"/>
        </w:pBdr>
        <w:shd w:val="clear" w:color="auto" w:fill="FFFFFF"/>
        <w:spacing w:before="280" w:after="280" w:line="360" w:lineRule="auto"/>
        <w:ind w:left="360"/>
        <w:jc w:val="center"/>
        <w:rPr>
          <w:color w:val="222222"/>
          <w:sz w:val="28"/>
          <w:szCs w:val="28"/>
        </w:rPr>
      </w:pPr>
      <w:r w:rsidRPr="00E176EE">
        <w:rPr>
          <w:b/>
          <w:color w:val="000000"/>
          <w:sz w:val="28"/>
          <w:szCs w:val="28"/>
        </w:rPr>
        <w:t>ПЕРЕЛІК ІЛЮСТРАТИВНИХ ДЖЕРЕЛ</w:t>
      </w:r>
    </w:p>
    <w:p w14:paraId="3FECF3B0" w14:textId="05D271D4" w:rsidR="00423DB3" w:rsidRPr="00AC6CA5" w:rsidRDefault="00423DB3" w:rsidP="009B1068">
      <w:pPr>
        <w:pStyle w:val="a4"/>
        <w:numPr>
          <w:ilvl w:val="3"/>
          <w:numId w:val="4"/>
        </w:numPr>
        <w:spacing w:line="360" w:lineRule="auto"/>
        <w:jc w:val="both"/>
        <w:rPr>
          <w:rFonts w:ascii="Times New Roman" w:hAnsi="Times New Roman"/>
          <w:sz w:val="28"/>
          <w:szCs w:val="28"/>
        </w:rPr>
      </w:pPr>
      <w:r w:rsidRPr="00AC6CA5">
        <w:rPr>
          <w:rFonts w:ascii="Times New Roman" w:hAnsi="Times New Roman"/>
          <w:sz w:val="28"/>
          <w:szCs w:val="28"/>
          <w:lang w:val="en-US"/>
        </w:rPr>
        <w:t>BK – Crouch B. Dark Matter</w:t>
      </w:r>
      <w:r w:rsidR="00671001">
        <w:rPr>
          <w:rFonts w:ascii="Times New Roman" w:hAnsi="Times New Roman"/>
          <w:sz w:val="28"/>
          <w:szCs w:val="28"/>
          <w:lang w:val="uk-UA"/>
        </w:rPr>
        <w:t xml:space="preserve">. </w:t>
      </w:r>
      <w:r w:rsidRPr="00AC6CA5">
        <w:rPr>
          <w:rFonts w:ascii="Times New Roman" w:hAnsi="Times New Roman"/>
          <w:sz w:val="28"/>
          <w:szCs w:val="28"/>
          <w:lang w:val="en-US"/>
        </w:rPr>
        <w:t>Pan Macmillan, 2017. 398 p.</w:t>
      </w:r>
    </w:p>
    <w:p w14:paraId="422B970B" w14:textId="2F9BEB20" w:rsidR="00AC6CA5" w:rsidRPr="00AC6CA5" w:rsidRDefault="00423DB3" w:rsidP="009B1068">
      <w:pPr>
        <w:pStyle w:val="a4"/>
        <w:numPr>
          <w:ilvl w:val="3"/>
          <w:numId w:val="4"/>
        </w:numPr>
        <w:spacing w:line="360" w:lineRule="auto"/>
        <w:jc w:val="both"/>
        <w:rPr>
          <w:rFonts w:ascii="Times New Roman" w:hAnsi="Times New Roman"/>
          <w:sz w:val="28"/>
          <w:szCs w:val="28"/>
        </w:rPr>
      </w:pPr>
      <w:r w:rsidRPr="00AC6CA5">
        <w:rPr>
          <w:rFonts w:ascii="Times New Roman" w:hAnsi="Times New Roman"/>
          <w:sz w:val="28"/>
          <w:szCs w:val="28"/>
        </w:rPr>
        <w:t>DS – Setterfield D. The</w:t>
      </w:r>
      <w:r w:rsidRPr="00AC6CA5">
        <w:rPr>
          <w:rFonts w:ascii="Times New Roman" w:hAnsi="Times New Roman"/>
          <w:sz w:val="28"/>
          <w:szCs w:val="28"/>
          <w:lang w:val="en-US"/>
        </w:rPr>
        <w:t xml:space="preserve"> </w:t>
      </w:r>
      <w:r w:rsidRPr="00AC6CA5">
        <w:rPr>
          <w:rFonts w:ascii="Times New Roman" w:hAnsi="Times New Roman"/>
          <w:sz w:val="28"/>
          <w:szCs w:val="28"/>
        </w:rPr>
        <w:t>Thirteenth</w:t>
      </w:r>
      <w:r w:rsidRPr="00AC6CA5">
        <w:rPr>
          <w:rFonts w:ascii="Times New Roman" w:hAnsi="Times New Roman"/>
          <w:sz w:val="28"/>
          <w:szCs w:val="28"/>
          <w:lang w:val="en-US"/>
        </w:rPr>
        <w:t xml:space="preserve"> </w:t>
      </w:r>
      <w:r w:rsidRPr="00AC6CA5">
        <w:rPr>
          <w:rFonts w:ascii="Times New Roman" w:hAnsi="Times New Roman"/>
          <w:sz w:val="28"/>
          <w:szCs w:val="28"/>
        </w:rPr>
        <w:t>Tale</w:t>
      </w:r>
      <w:r w:rsidR="00671001">
        <w:rPr>
          <w:rFonts w:ascii="Times New Roman" w:hAnsi="Times New Roman"/>
          <w:sz w:val="28"/>
          <w:szCs w:val="28"/>
          <w:lang w:val="uk-UA"/>
        </w:rPr>
        <w:t xml:space="preserve">. </w:t>
      </w:r>
      <w:r w:rsidRPr="00AC6CA5">
        <w:rPr>
          <w:rFonts w:ascii="Times New Roman" w:hAnsi="Times New Roman"/>
          <w:sz w:val="28"/>
          <w:szCs w:val="28"/>
        </w:rPr>
        <w:t>Atria</w:t>
      </w:r>
      <w:r w:rsidRPr="00AC6CA5">
        <w:rPr>
          <w:rFonts w:ascii="Times New Roman" w:hAnsi="Times New Roman"/>
          <w:sz w:val="28"/>
          <w:szCs w:val="28"/>
          <w:lang w:val="en-US"/>
        </w:rPr>
        <w:t xml:space="preserve"> </w:t>
      </w:r>
      <w:r w:rsidRPr="00AC6CA5">
        <w:rPr>
          <w:rFonts w:ascii="Times New Roman" w:hAnsi="Times New Roman"/>
          <w:sz w:val="28"/>
          <w:szCs w:val="28"/>
        </w:rPr>
        <w:t>Books, 2006. 416 p.</w:t>
      </w:r>
    </w:p>
    <w:p w14:paraId="164A0411" w14:textId="5DE1B074" w:rsidR="00AC6CA5" w:rsidRPr="00AC6CA5" w:rsidRDefault="00423DB3" w:rsidP="009B1068">
      <w:pPr>
        <w:pStyle w:val="a4"/>
        <w:numPr>
          <w:ilvl w:val="3"/>
          <w:numId w:val="4"/>
        </w:numPr>
        <w:spacing w:line="360" w:lineRule="auto"/>
        <w:jc w:val="both"/>
        <w:rPr>
          <w:rFonts w:ascii="Times New Roman" w:hAnsi="Times New Roman"/>
          <w:sz w:val="28"/>
          <w:szCs w:val="28"/>
        </w:rPr>
      </w:pPr>
      <w:r w:rsidRPr="00AC6CA5">
        <w:rPr>
          <w:rFonts w:ascii="Times New Roman" w:hAnsi="Times New Roman"/>
          <w:sz w:val="28"/>
          <w:szCs w:val="28"/>
        </w:rPr>
        <w:t>JD –</w:t>
      </w:r>
      <w:r w:rsidRPr="00AC6CA5">
        <w:rPr>
          <w:rFonts w:ascii="Times New Roman" w:hAnsi="Times New Roman"/>
          <w:sz w:val="28"/>
          <w:szCs w:val="28"/>
          <w:lang w:val="en-US"/>
        </w:rPr>
        <w:t xml:space="preserve"> </w:t>
      </w:r>
      <w:r w:rsidRPr="00AC6CA5">
        <w:rPr>
          <w:rFonts w:ascii="Times New Roman" w:hAnsi="Times New Roman"/>
          <w:sz w:val="28"/>
          <w:szCs w:val="28"/>
        </w:rPr>
        <w:t>Dashner J. The Maze Runner</w:t>
      </w:r>
      <w:r w:rsidR="00671001">
        <w:rPr>
          <w:rFonts w:ascii="Times New Roman" w:hAnsi="Times New Roman"/>
          <w:sz w:val="28"/>
          <w:szCs w:val="28"/>
          <w:lang w:val="uk-UA"/>
        </w:rPr>
        <w:t xml:space="preserve">. </w:t>
      </w:r>
      <w:r w:rsidRPr="00AC6CA5">
        <w:rPr>
          <w:rFonts w:ascii="Times New Roman" w:hAnsi="Times New Roman"/>
          <w:sz w:val="28"/>
          <w:szCs w:val="28"/>
        </w:rPr>
        <w:t>Chicken</w:t>
      </w:r>
      <w:r w:rsidRPr="00AC6CA5">
        <w:rPr>
          <w:rFonts w:ascii="Times New Roman" w:hAnsi="Times New Roman"/>
          <w:sz w:val="28"/>
          <w:szCs w:val="28"/>
          <w:lang w:val="en-US"/>
        </w:rPr>
        <w:t xml:space="preserve"> </w:t>
      </w:r>
      <w:r w:rsidRPr="00AC6CA5">
        <w:rPr>
          <w:rFonts w:ascii="Times New Roman" w:hAnsi="Times New Roman"/>
          <w:sz w:val="28"/>
          <w:szCs w:val="28"/>
        </w:rPr>
        <w:t>House, 2011. 371 p.</w:t>
      </w:r>
    </w:p>
    <w:p w14:paraId="0E8105CF" w14:textId="1B326719" w:rsidR="00AC6CA5" w:rsidRPr="00AC6CA5" w:rsidRDefault="00423DB3" w:rsidP="009B1068">
      <w:pPr>
        <w:pStyle w:val="a4"/>
        <w:numPr>
          <w:ilvl w:val="3"/>
          <w:numId w:val="4"/>
        </w:numPr>
        <w:spacing w:line="360" w:lineRule="auto"/>
        <w:jc w:val="both"/>
        <w:rPr>
          <w:rFonts w:ascii="Times New Roman" w:hAnsi="Times New Roman"/>
          <w:sz w:val="28"/>
          <w:szCs w:val="28"/>
        </w:rPr>
      </w:pPr>
      <w:r w:rsidRPr="00AC6CA5">
        <w:rPr>
          <w:rFonts w:ascii="Times New Roman" w:hAnsi="Times New Roman"/>
          <w:sz w:val="28"/>
          <w:szCs w:val="28"/>
          <w:lang w:val="en-US"/>
        </w:rPr>
        <w:t>RK – Kuang F. R. Babel</w:t>
      </w:r>
      <w:r w:rsidR="00DE1BB4">
        <w:rPr>
          <w:rFonts w:ascii="Times New Roman" w:hAnsi="Times New Roman"/>
          <w:sz w:val="28"/>
          <w:szCs w:val="28"/>
          <w:lang w:val="uk-UA"/>
        </w:rPr>
        <w:t xml:space="preserve">. </w:t>
      </w:r>
      <w:r w:rsidRPr="00AC6CA5">
        <w:rPr>
          <w:rFonts w:ascii="Times New Roman" w:hAnsi="Times New Roman"/>
          <w:sz w:val="28"/>
          <w:szCs w:val="28"/>
          <w:lang w:val="en-US"/>
        </w:rPr>
        <w:t>HarperCollins Publishers, 2022.</w:t>
      </w:r>
      <w:r w:rsidR="00DE1BB4">
        <w:rPr>
          <w:rFonts w:ascii="Times New Roman" w:hAnsi="Times New Roman"/>
          <w:sz w:val="28"/>
          <w:szCs w:val="28"/>
          <w:lang w:val="uk-UA"/>
        </w:rPr>
        <w:t xml:space="preserve"> </w:t>
      </w:r>
      <w:r w:rsidRPr="00AC6CA5">
        <w:rPr>
          <w:rFonts w:ascii="Times New Roman" w:hAnsi="Times New Roman"/>
          <w:sz w:val="28"/>
          <w:szCs w:val="28"/>
          <w:lang w:val="en-US"/>
        </w:rPr>
        <w:t>546 p.</w:t>
      </w:r>
    </w:p>
    <w:p w14:paraId="0871C854" w14:textId="15F3FCA0" w:rsidR="00423DB3" w:rsidRPr="00AC6CA5" w:rsidRDefault="00423DB3" w:rsidP="009B1068">
      <w:pPr>
        <w:pStyle w:val="a4"/>
        <w:numPr>
          <w:ilvl w:val="3"/>
          <w:numId w:val="4"/>
        </w:numPr>
        <w:spacing w:line="360" w:lineRule="auto"/>
        <w:jc w:val="both"/>
        <w:rPr>
          <w:rFonts w:ascii="Times New Roman" w:hAnsi="Times New Roman"/>
          <w:sz w:val="28"/>
          <w:szCs w:val="28"/>
        </w:rPr>
      </w:pPr>
      <w:r w:rsidRPr="00AC6CA5">
        <w:rPr>
          <w:rFonts w:ascii="Times New Roman" w:hAnsi="Times New Roman"/>
          <w:sz w:val="28"/>
          <w:szCs w:val="28"/>
          <w:lang w:val="en-US"/>
        </w:rPr>
        <w:t>SS – Shannon S. The Bone Season</w:t>
      </w:r>
      <w:r w:rsidR="00DE1BB4">
        <w:rPr>
          <w:rFonts w:ascii="Times New Roman" w:hAnsi="Times New Roman"/>
          <w:sz w:val="28"/>
          <w:szCs w:val="28"/>
          <w:lang w:val="uk-UA"/>
        </w:rPr>
        <w:t xml:space="preserve">. </w:t>
      </w:r>
      <w:r w:rsidRPr="00AC6CA5">
        <w:rPr>
          <w:rFonts w:ascii="Times New Roman" w:hAnsi="Times New Roman"/>
          <w:sz w:val="28"/>
          <w:szCs w:val="28"/>
          <w:lang w:val="en-US"/>
        </w:rPr>
        <w:t>Bloomsbury Publishing, 2023. 924 p.</w:t>
      </w:r>
    </w:p>
    <w:p w14:paraId="28B6EF0F" w14:textId="77777777" w:rsidR="00D1095C" w:rsidRPr="00B966B4" w:rsidRDefault="00D1095C" w:rsidP="00D1095C">
      <w:pPr>
        <w:rPr>
          <w:sz w:val="28"/>
          <w:szCs w:val="28"/>
          <w:lang w:val="uk-UA"/>
        </w:rPr>
      </w:pPr>
      <w:r>
        <w:br w:type="page"/>
      </w:r>
    </w:p>
    <w:p w14:paraId="53959C93" w14:textId="77777777" w:rsidR="00267309" w:rsidRDefault="00267309" w:rsidP="00267309">
      <w:pPr>
        <w:spacing w:line="360" w:lineRule="auto"/>
        <w:jc w:val="center"/>
        <w:rPr>
          <w:sz w:val="28"/>
          <w:szCs w:val="28"/>
        </w:rPr>
      </w:pPr>
      <w:r>
        <w:rPr>
          <w:b/>
          <w:smallCaps/>
          <w:sz w:val="28"/>
          <w:szCs w:val="28"/>
        </w:rPr>
        <w:lastRenderedPageBreak/>
        <w:t>ДОДАТКИ</w:t>
      </w:r>
    </w:p>
    <w:p w14:paraId="2DA497A8" w14:textId="77777777" w:rsidR="00267309" w:rsidRDefault="00267309" w:rsidP="00267309">
      <w:pPr>
        <w:spacing w:line="360" w:lineRule="auto"/>
        <w:jc w:val="right"/>
        <w:rPr>
          <w:b/>
          <w:sz w:val="28"/>
          <w:szCs w:val="28"/>
        </w:rPr>
      </w:pPr>
      <w:r>
        <w:rPr>
          <w:b/>
          <w:sz w:val="28"/>
          <w:szCs w:val="28"/>
          <w:lang w:val="ru-RU"/>
        </w:rPr>
        <w:t>Рисунок</w:t>
      </w:r>
      <w:r>
        <w:rPr>
          <w:b/>
          <w:sz w:val="28"/>
          <w:szCs w:val="28"/>
        </w:rPr>
        <w:t xml:space="preserve"> 1</w:t>
      </w:r>
    </w:p>
    <w:p w14:paraId="1E5AE339" w14:textId="77777777" w:rsidR="00267309" w:rsidRDefault="00267309" w:rsidP="00267309">
      <w:pPr>
        <w:spacing w:line="360" w:lineRule="auto"/>
        <w:jc w:val="center"/>
        <w:rPr>
          <w:sz w:val="28"/>
          <w:szCs w:val="28"/>
        </w:rPr>
      </w:pPr>
      <w:r>
        <w:rPr>
          <w:noProof/>
          <w:sz w:val="28"/>
          <w:szCs w:val="28"/>
        </w:rPr>
        <mc:AlternateContent>
          <mc:Choice Requires="wpg">
            <w:drawing>
              <wp:anchor distT="0" distB="0" distL="114300" distR="114300" simplePos="0" relativeHeight="251681792" behindDoc="0" locked="0" layoutInCell="1" allowOverlap="1" wp14:anchorId="2D5A4021" wp14:editId="7A5AF14D">
                <wp:simplePos x="0" y="0"/>
                <wp:positionH relativeFrom="column">
                  <wp:posOffset>-107315</wp:posOffset>
                </wp:positionH>
                <wp:positionV relativeFrom="paragraph">
                  <wp:posOffset>313690</wp:posOffset>
                </wp:positionV>
                <wp:extent cx="6125210" cy="4087495"/>
                <wp:effectExtent l="12700" t="12700" r="8890" b="0"/>
                <wp:wrapNone/>
                <wp:docPr id="1441285504" name="Группа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5210" cy="4087495"/>
                          <a:chOff x="0" y="0"/>
                          <a:chExt cx="61252" cy="40872"/>
                        </a:xfrm>
                      </wpg:grpSpPr>
                      <wps:wsp>
                        <wps:cNvPr id="1893604012" name="Овал 2125342281"/>
                        <wps:cNvSpPr>
                          <a:spLocks/>
                        </wps:cNvSpPr>
                        <wps:spPr bwMode="auto">
                          <a:xfrm>
                            <a:off x="0" y="0"/>
                            <a:ext cx="61252" cy="40290"/>
                          </a:xfrm>
                          <a:prstGeom prst="ellipse">
                            <a:avLst/>
                          </a:prstGeom>
                          <a:noFill/>
                          <a:ln w="19050">
                            <a:solidFill>
                              <a:schemeClr val="accent6"/>
                            </a:solidFill>
                            <a:miter lim="800000"/>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34780696"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865877833" name="Овал 2125342312"/>
                        <wps:cNvSpPr>
                          <a:spLocks/>
                        </wps:cNvSpPr>
                        <wps:spPr bwMode="auto">
                          <a:xfrm>
                            <a:off x="3244" y="983"/>
                            <a:ext cx="54185" cy="34626"/>
                          </a:xfrm>
                          <a:prstGeom prst="ellipse">
                            <a:avLst/>
                          </a:prstGeom>
                          <a:noFill/>
                          <a:ln w="19050">
                            <a:solidFill>
                              <a:schemeClr val="accent6">
                                <a:lumMod val="100000"/>
                                <a:lumOff val="0"/>
                              </a:schemeClr>
                            </a:solidFill>
                            <a:prstDash val="sysDot"/>
                            <a:miter lim="800000"/>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7BA16D0C"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50704353" name="Овал 2125342280"/>
                        <wps:cNvSpPr>
                          <a:spLocks/>
                        </wps:cNvSpPr>
                        <wps:spPr bwMode="auto">
                          <a:xfrm>
                            <a:off x="7472" y="2064"/>
                            <a:ext cx="45555" cy="28309"/>
                          </a:xfrm>
                          <a:prstGeom prst="ellipse">
                            <a:avLst/>
                          </a:prstGeom>
                          <a:noFill/>
                          <a:ln w="28575">
                            <a:solidFill>
                              <a:schemeClr val="accent2"/>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7AE16D47" w14:textId="77777777" w:rsidR="00063C06" w:rsidRPr="00B85717" w:rsidRDefault="00063C06" w:rsidP="00267309">
                              <w:pPr>
                                <w:textDirection w:val="btLr"/>
                                <w:rPr>
                                  <w:lang w:val="ru-RU"/>
                                </w:rPr>
                              </w:pPr>
                            </w:p>
                          </w:txbxContent>
                        </wps:txbx>
                        <wps:bodyPr rot="0" vert="horz" wrap="square" lIns="91425" tIns="91425" rIns="91425" bIns="91425" anchor="ctr" anchorCtr="0" upright="1">
                          <a:noAutofit/>
                        </wps:bodyPr>
                      </wps:wsp>
                      <wps:wsp>
                        <wps:cNvPr id="1713803513" name="Овал 2125342269"/>
                        <wps:cNvSpPr>
                          <a:spLocks/>
                        </wps:cNvSpPr>
                        <wps:spPr bwMode="auto">
                          <a:xfrm>
                            <a:off x="11208" y="3342"/>
                            <a:ext cx="38227" cy="21362"/>
                          </a:xfrm>
                          <a:prstGeom prst="ellipse">
                            <a:avLst/>
                          </a:prstGeom>
                          <a:noFill/>
                          <a:ln w="38100">
                            <a:solidFill>
                              <a:schemeClr val="accent2">
                                <a:lumMod val="100000"/>
                                <a:lumOff val="0"/>
                              </a:schemeClr>
                            </a:solidFill>
                            <a:prstDash val="sysDot"/>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352A29D1" w14:textId="77777777" w:rsidR="00063C06" w:rsidRPr="008D31AF" w:rsidRDefault="00063C06" w:rsidP="00267309">
                              <w:pPr>
                                <w:textDirection w:val="btLr"/>
                                <w:rPr>
                                  <w14:textOutline w14:w="0" w14:cap="rnd" w14:cmpd="sng" w14:algn="ctr">
                                    <w14:noFill/>
                                    <w14:prstDash w14:val="sysDot"/>
                                    <w14:bevel/>
                                  </w14:textOutline>
                                </w:rPr>
                              </w:pPr>
                            </w:p>
                          </w:txbxContent>
                        </wps:txbx>
                        <wps:bodyPr rot="0" vert="horz" wrap="square" lIns="91425" tIns="91425" rIns="91425" bIns="91425" anchor="ctr" anchorCtr="0" upright="1">
                          <a:noAutofit/>
                        </wps:bodyPr>
                      </wps:wsp>
                      <wps:wsp>
                        <wps:cNvPr id="597288262" name="Овал 2125342299"/>
                        <wps:cNvSpPr>
                          <a:spLocks/>
                        </wps:cNvSpPr>
                        <wps:spPr bwMode="auto">
                          <a:xfrm>
                            <a:off x="18415" y="5141"/>
                            <a:ext cx="24657" cy="13189"/>
                          </a:xfrm>
                          <a:prstGeom prst="ellipse">
                            <a:avLst/>
                          </a:prstGeom>
                          <a:noFill/>
                          <a:ln w="57150">
                            <a:solidFill>
                              <a:schemeClr val="accent4">
                                <a:lumMod val="100000"/>
                                <a:lumOff val="0"/>
                              </a:schemeClr>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2D92F57E"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478079051" name="Прямоугольник 2125342311"/>
                        <wps:cNvSpPr>
                          <a:spLocks/>
                        </wps:cNvSpPr>
                        <wps:spPr bwMode="auto">
                          <a:xfrm>
                            <a:off x="21897" y="9705"/>
                            <a:ext cx="18484" cy="5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E0AFF2" w14:textId="77777777" w:rsidR="00063C06" w:rsidRDefault="00063C06" w:rsidP="00267309">
                              <w:pPr>
                                <w:jc w:val="center"/>
                                <w:textDirection w:val="btLr"/>
                              </w:pPr>
                              <w:r>
                                <w:rPr>
                                  <w:b/>
                                  <w:i/>
                                  <w:color w:val="FFC000"/>
                                  <w:sz w:val="28"/>
                                </w:rPr>
                                <w:t>Власне бажання</w:t>
                              </w:r>
                            </w:p>
                            <w:p w14:paraId="3BCADA90" w14:textId="77777777" w:rsidR="00063C06" w:rsidRDefault="00063C06" w:rsidP="00267309">
                              <w:pPr>
                                <w:jc w:val="center"/>
                                <w:textDirection w:val="btLr"/>
                              </w:pPr>
                              <w:r>
                                <w:rPr>
                                  <w:b/>
                                  <w:i/>
                                  <w:color w:val="FFC000"/>
                                  <w:sz w:val="28"/>
                                </w:rPr>
                                <w:t>38%</w:t>
                              </w:r>
                            </w:p>
                          </w:txbxContent>
                        </wps:txbx>
                        <wps:bodyPr rot="0" vert="horz" wrap="square" lIns="91425" tIns="45698" rIns="91425" bIns="45698" anchor="t" anchorCtr="0" upright="1">
                          <a:noAutofit/>
                        </wps:bodyPr>
                      </wps:wsp>
                      <wps:wsp>
                        <wps:cNvPr id="113137534" name="Прямоугольник 2125342268"/>
                        <wps:cNvSpPr>
                          <a:spLocks/>
                        </wps:cNvSpPr>
                        <wps:spPr bwMode="auto">
                          <a:xfrm>
                            <a:off x="19340" y="18849"/>
                            <a:ext cx="23514" cy="5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2FA5B2" w14:textId="77777777" w:rsidR="00063C06" w:rsidRDefault="00063C06" w:rsidP="00267309">
                              <w:pPr>
                                <w:jc w:val="center"/>
                                <w:textDirection w:val="btLr"/>
                              </w:pPr>
                              <w:r>
                                <w:rPr>
                                  <w:b/>
                                  <w:i/>
                                  <w:color w:val="ED7D31"/>
                                  <w:sz w:val="28"/>
                                </w:rPr>
                                <w:t>Бажання-намір</w:t>
                              </w:r>
                            </w:p>
                            <w:p w14:paraId="6EF48044" w14:textId="77777777" w:rsidR="00063C06" w:rsidRDefault="00063C06" w:rsidP="00267309">
                              <w:pPr>
                                <w:jc w:val="center"/>
                                <w:textDirection w:val="btLr"/>
                              </w:pPr>
                              <w:r>
                                <w:rPr>
                                  <w:b/>
                                  <w:i/>
                                  <w:color w:val="ED7D31"/>
                                  <w:sz w:val="28"/>
                                </w:rPr>
                                <w:t>35%</w:t>
                              </w:r>
                            </w:p>
                          </w:txbxContent>
                        </wps:txbx>
                        <wps:bodyPr rot="0" vert="horz" wrap="square" lIns="91425" tIns="45698" rIns="91425" bIns="45698" anchor="t" anchorCtr="0" upright="1">
                          <a:noAutofit/>
                        </wps:bodyPr>
                      </wps:wsp>
                      <wps:wsp>
                        <wps:cNvPr id="1663880779" name="Прямоугольник 2125342303"/>
                        <wps:cNvSpPr>
                          <a:spLocks/>
                        </wps:cNvSpPr>
                        <wps:spPr bwMode="auto">
                          <a:xfrm>
                            <a:off x="20422" y="24846"/>
                            <a:ext cx="20828" cy="48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9B268" w14:textId="77777777" w:rsidR="00063C06" w:rsidRPr="008D31AF" w:rsidRDefault="00063C06" w:rsidP="00267309">
                              <w:pPr>
                                <w:jc w:val="center"/>
                                <w:textDirection w:val="btLr"/>
                                <w:rPr>
                                  <w:color w:val="ED7D31" w:themeColor="accent2"/>
                                </w:rPr>
                              </w:pPr>
                              <w:r w:rsidRPr="008D31AF">
                                <w:rPr>
                                  <w:b/>
                                  <w:i/>
                                  <w:color w:val="ED7D31" w:themeColor="accent2"/>
                                  <w:sz w:val="28"/>
                                </w:rPr>
                                <w:t>Гіпотетичне бажання</w:t>
                              </w:r>
                            </w:p>
                            <w:p w14:paraId="046E0372" w14:textId="77777777" w:rsidR="00063C06" w:rsidRPr="008D31AF" w:rsidRDefault="00063C06" w:rsidP="00267309">
                              <w:pPr>
                                <w:jc w:val="center"/>
                                <w:textDirection w:val="btLr"/>
                                <w:rPr>
                                  <w:color w:val="ED7D31" w:themeColor="accent2"/>
                                </w:rPr>
                              </w:pPr>
                              <w:r w:rsidRPr="008D31AF">
                                <w:rPr>
                                  <w:b/>
                                  <w:i/>
                                  <w:color w:val="ED7D31" w:themeColor="accent2"/>
                                  <w:sz w:val="28"/>
                                </w:rPr>
                                <w:t>13%</w:t>
                              </w:r>
                            </w:p>
                          </w:txbxContent>
                        </wps:txbx>
                        <wps:bodyPr rot="0" vert="horz" wrap="square" lIns="91425" tIns="45698" rIns="91425" bIns="45698" anchor="t" anchorCtr="0" upright="1">
                          <a:noAutofit/>
                        </wps:bodyPr>
                      </wps:wsp>
                      <wps:wsp>
                        <wps:cNvPr id="98446330" name="Прямоугольник 2125342282"/>
                        <wps:cNvSpPr>
                          <a:spLocks/>
                        </wps:cNvSpPr>
                        <wps:spPr bwMode="auto">
                          <a:xfrm>
                            <a:off x="17276" y="29664"/>
                            <a:ext cx="27444" cy="6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86E0B8" w14:textId="77777777" w:rsidR="00063C06" w:rsidRDefault="00063C06" w:rsidP="00267309">
                              <w:pPr>
                                <w:jc w:val="center"/>
                                <w:textDirection w:val="btLr"/>
                              </w:pPr>
                              <w:r>
                                <w:rPr>
                                  <w:b/>
                                  <w:i/>
                                  <w:color w:val="70AD47"/>
                                  <w:sz w:val="22"/>
                                </w:rPr>
                                <w:t xml:space="preserve">Бажання спрямоване на отримання </w:t>
                              </w:r>
                            </w:p>
                            <w:p w14:paraId="50679E14" w14:textId="77777777" w:rsidR="00063C06" w:rsidRDefault="00063C06" w:rsidP="00267309">
                              <w:pPr>
                                <w:jc w:val="center"/>
                                <w:textDirection w:val="btLr"/>
                              </w:pPr>
                              <w:r>
                                <w:rPr>
                                  <w:b/>
                                  <w:i/>
                                  <w:color w:val="70AD47"/>
                                  <w:sz w:val="22"/>
                                </w:rPr>
                                <w:t>певної інформації</w:t>
                              </w:r>
                            </w:p>
                            <w:p w14:paraId="322837B0" w14:textId="77777777" w:rsidR="00063C06" w:rsidRDefault="00063C06" w:rsidP="00267309">
                              <w:pPr>
                                <w:jc w:val="center"/>
                                <w:textDirection w:val="btLr"/>
                              </w:pPr>
                              <w:r>
                                <w:rPr>
                                  <w:b/>
                                  <w:i/>
                                  <w:color w:val="70AD47"/>
                                  <w:sz w:val="22"/>
                                </w:rPr>
                                <w:t>9%</w:t>
                              </w:r>
                            </w:p>
                            <w:p w14:paraId="4BED2D49" w14:textId="77777777" w:rsidR="00063C06" w:rsidRDefault="00063C06" w:rsidP="00267309">
                              <w:pPr>
                                <w:textDirection w:val="btLr"/>
                              </w:pPr>
                            </w:p>
                          </w:txbxContent>
                        </wps:txbx>
                        <wps:bodyPr rot="0" vert="horz" wrap="square" lIns="91425" tIns="45698" rIns="91425" bIns="45698" anchor="t" anchorCtr="0" upright="1">
                          <a:noAutofit/>
                        </wps:bodyPr>
                      </wps:wsp>
                      <wps:wsp>
                        <wps:cNvPr id="1156768385" name="Прямоугольник 2125342297"/>
                        <wps:cNvSpPr>
                          <a:spLocks/>
                        </wps:cNvSpPr>
                        <wps:spPr bwMode="auto">
                          <a:xfrm>
                            <a:off x="21897" y="35564"/>
                            <a:ext cx="18808" cy="53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F14E5" w14:textId="77777777" w:rsidR="00063C06" w:rsidRPr="008D31AF" w:rsidRDefault="00063C06" w:rsidP="00267309">
                              <w:pPr>
                                <w:jc w:val="center"/>
                                <w:textDirection w:val="btLr"/>
                                <w:rPr>
                                  <w:color w:val="70AD47" w:themeColor="accent6"/>
                                </w:rPr>
                              </w:pPr>
                              <w:r w:rsidRPr="008D31AF">
                                <w:rPr>
                                  <w:b/>
                                  <w:i/>
                                  <w:color w:val="70AD47" w:themeColor="accent6"/>
                                </w:rPr>
                                <w:t>Бажання-порада</w:t>
                              </w:r>
                            </w:p>
                            <w:p w14:paraId="43018B0E" w14:textId="77777777" w:rsidR="00063C06" w:rsidRPr="008D31AF" w:rsidRDefault="00063C06" w:rsidP="00267309">
                              <w:pPr>
                                <w:jc w:val="center"/>
                                <w:textDirection w:val="btLr"/>
                                <w:rPr>
                                  <w:color w:val="70AD47" w:themeColor="accent6"/>
                                </w:rPr>
                              </w:pPr>
                              <w:r w:rsidRPr="008D31AF">
                                <w:rPr>
                                  <w:b/>
                                  <w:i/>
                                  <w:color w:val="70AD47" w:themeColor="accent6"/>
                                </w:rPr>
                                <w:t>5%</w:t>
                              </w:r>
                            </w:p>
                          </w:txbxContent>
                        </wps:txbx>
                        <wps:bodyPr rot="0" vert="horz" wrap="square" lIns="91425" tIns="45698" rIns="91425" bIns="45698"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5A4021" id="Группа 7" o:spid="_x0000_s1036" style="position:absolute;left:0;text-align:left;margin-left:-8.45pt;margin-top:24.7pt;width:482.3pt;height:321.85pt;z-index:251681792" coordsize="61252,40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">
                <v:oval id="Овал 2125342281" o:spid="_x0000_s1037" style="position:absolute;width:61252;height:402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" filled="f" strokecolor="#70ad47 [3209]" strokeweight="1.5pt">
                  <v:stroke startarrowwidth="narrow" startarrowlength="short" endarrowwidth="narrow" endarrowlength="short" joinstyle="miter"/>
                  <v:path arrowok="t"/>
                  <v:textbox inset="2.53958mm,2.53958mm,2.53958mm,2.53958mm">
                    <w:txbxContent>
                      <w:p w14:paraId="34780696" w14:textId="77777777" w:rsidR="00063C06" w:rsidRDefault="00063C06" w:rsidP="00267309">
                        <w:pPr>
                          <w:textDirection w:val="btLr"/>
                        </w:pPr>
                      </w:p>
                    </w:txbxContent>
                  </v:textbox>
                </v:oval>
                <v:oval id="Овал 2125342312" o:spid="_x0000_s1038" style="position:absolute;left:3244;top:983;width:54185;height:346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" filled="f" strokecolor="#70ad47 [3209]" strokeweight="1.5pt">
                  <v:stroke dashstyle="1 1" startarrowwidth="narrow" startarrowlength="short" endarrowwidth="narrow" endarrowlength="short" joinstyle="miter"/>
                  <v:path arrowok="t"/>
                  <v:textbox inset="2.53958mm,2.53958mm,2.53958mm,2.53958mm">
                    <w:txbxContent>
                      <w:p w14:paraId="7BA16D0C" w14:textId="77777777" w:rsidR="00063C06" w:rsidRDefault="00063C06" w:rsidP="00267309">
                        <w:pPr>
                          <w:textDirection w:val="btLr"/>
                        </w:pPr>
                      </w:p>
                    </w:txbxContent>
                  </v:textbox>
                </v:oval>
                <v:oval id="Овал 2125342280" o:spid="_x0000_s1039" style="position:absolute;left:7472;top:2064;width:45555;height:283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" filled="f" strokecolor="#ed7d31 [3205]" strokeweight="2.25pt">
                  <v:stroke startarrowwidth="narrow" startarrowlength="short" endarrowwidth="narrow" endarrowlength="short"/>
                  <v:path arrowok="t"/>
                  <v:textbox inset="2.53958mm,2.53958mm,2.53958mm,2.53958mm">
                    <w:txbxContent>
                      <w:p w14:paraId="7AE16D47" w14:textId="77777777" w:rsidR="00063C06" w:rsidRPr="00B85717" w:rsidRDefault="00063C06" w:rsidP="00267309">
                        <w:pPr>
                          <w:textDirection w:val="btLr"/>
                          <w:rPr>
                            <w:lang w:val="ru-RU"/>
                          </w:rPr>
                        </w:pPr>
                      </w:p>
                    </w:txbxContent>
                  </v:textbox>
                </v:oval>
                <v:oval id="Овал 2125342269" o:spid="_x0000_s1040" style="position:absolute;left:11208;top:3342;width:38227;height:21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" filled="f" strokecolor="#ed7d31 [3205]" strokeweight="3pt">
                  <v:stroke dashstyle="1 1" startarrowwidth="narrow" startarrowlength="short" endarrowwidth="narrow" endarrowlength="short"/>
                  <v:path arrowok="t"/>
                  <v:textbox inset="2.53958mm,2.53958mm,2.53958mm,2.53958mm">
                    <w:txbxContent>
                      <w:p w14:paraId="352A29D1" w14:textId="77777777" w:rsidR="00063C06" w:rsidRPr="008D31AF" w:rsidRDefault="00063C06" w:rsidP="00267309">
                        <w:pPr>
                          <w:textDirection w:val="btLr"/>
                          <w:rPr>
                            <w14:textOutline w14:w="0" w14:cap="rnd" w14:cmpd="sng" w14:algn="ctr">
                              <w14:noFill/>
                              <w14:prstDash w14:val="sysDot"/>
                              <w14:bevel/>
                            </w14:textOutline>
                          </w:rPr>
                        </w:pPr>
                      </w:p>
                    </w:txbxContent>
                  </v:textbox>
                </v:oval>
                <v:oval id="Овал 2125342299" o:spid="_x0000_s1041" style="position:absolute;left:18415;top:5141;width:24657;height:131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" filled="f" strokecolor="#ffc000 [3207]" strokeweight="4.5pt">
                  <v:stroke startarrowwidth="narrow" startarrowlength="short" endarrowwidth="narrow" endarrowlength="short"/>
                  <v:path arrowok="t"/>
                  <v:textbox inset="2.53958mm,2.53958mm,2.53958mm,2.53958mm">
                    <w:txbxContent>
                      <w:p w14:paraId="2D92F57E" w14:textId="77777777" w:rsidR="00063C06" w:rsidRDefault="00063C06" w:rsidP="00267309">
                        <w:pPr>
                          <w:textDirection w:val="btLr"/>
                        </w:pPr>
                      </w:p>
                    </w:txbxContent>
                  </v:textbox>
                </v:oval>
                <v:rect id="Прямоугольник 2125342311" o:spid="_x0000_s1042" style="position:absolute;left:21897;top:9705;width:18484;height:51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" filled="f" stroked="f">
                  <v:path arrowok="t"/>
                  <v:textbox inset="2.53958mm,1.2694mm,2.53958mm,1.2694mm">
                    <w:txbxContent>
                      <w:p w14:paraId="79E0AFF2" w14:textId="77777777" w:rsidR="00063C06" w:rsidRDefault="00063C06" w:rsidP="00267309">
                        <w:pPr>
                          <w:jc w:val="center"/>
                          <w:textDirection w:val="btLr"/>
                        </w:pPr>
                        <w:r>
                          <w:rPr>
                            <w:b/>
                            <w:i/>
                            <w:color w:val="FFC000"/>
                            <w:sz w:val="28"/>
                          </w:rPr>
                          <w:t>Власне бажання</w:t>
                        </w:r>
                      </w:p>
                      <w:p w14:paraId="3BCADA90" w14:textId="77777777" w:rsidR="00063C06" w:rsidRDefault="00063C06" w:rsidP="00267309">
                        <w:pPr>
                          <w:jc w:val="center"/>
                          <w:textDirection w:val="btLr"/>
                        </w:pPr>
                        <w:r>
                          <w:rPr>
                            <w:b/>
                            <w:i/>
                            <w:color w:val="FFC000"/>
                            <w:sz w:val="28"/>
                          </w:rPr>
                          <w:t>38%</w:t>
                        </w:r>
                      </w:p>
                    </w:txbxContent>
                  </v:textbox>
                </v:rect>
                <v:rect id="Прямоугольник 2125342268" o:spid="_x0000_s1043" style="position:absolute;left:19340;top:18849;width:23514;height:5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" filled="f" stroked="f">
                  <v:path arrowok="t"/>
                  <v:textbox inset="2.53958mm,1.2694mm,2.53958mm,1.2694mm">
                    <w:txbxContent>
                      <w:p w14:paraId="702FA5B2" w14:textId="77777777" w:rsidR="00063C06" w:rsidRDefault="00063C06" w:rsidP="00267309">
                        <w:pPr>
                          <w:jc w:val="center"/>
                          <w:textDirection w:val="btLr"/>
                        </w:pPr>
                        <w:r>
                          <w:rPr>
                            <w:b/>
                            <w:i/>
                            <w:color w:val="ED7D31"/>
                            <w:sz w:val="28"/>
                          </w:rPr>
                          <w:t>Бажання-намір</w:t>
                        </w:r>
                      </w:p>
                      <w:p w14:paraId="6EF48044" w14:textId="77777777" w:rsidR="00063C06" w:rsidRDefault="00063C06" w:rsidP="00267309">
                        <w:pPr>
                          <w:jc w:val="center"/>
                          <w:textDirection w:val="btLr"/>
                        </w:pPr>
                        <w:r>
                          <w:rPr>
                            <w:b/>
                            <w:i/>
                            <w:color w:val="ED7D31"/>
                            <w:sz w:val="28"/>
                          </w:rPr>
                          <w:t>35%</w:t>
                        </w:r>
                      </w:p>
                    </w:txbxContent>
                  </v:textbox>
                </v:rect>
                <v:rect id="Прямоугольник 2125342303" o:spid="_x0000_s1044" style="position:absolute;left:20422;top:24846;width:20828;height:4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" filled="f" stroked="f">
                  <v:path arrowok="t"/>
                  <v:textbox inset="2.53958mm,1.2694mm,2.53958mm,1.2694mm">
                    <w:txbxContent>
                      <w:p w14:paraId="34E9B268" w14:textId="77777777" w:rsidR="00063C06" w:rsidRPr="008D31AF" w:rsidRDefault="00063C06" w:rsidP="00267309">
                        <w:pPr>
                          <w:jc w:val="center"/>
                          <w:textDirection w:val="btLr"/>
                          <w:rPr>
                            <w:color w:val="ED7D31" w:themeColor="accent2"/>
                          </w:rPr>
                        </w:pPr>
                        <w:r w:rsidRPr="008D31AF">
                          <w:rPr>
                            <w:b/>
                            <w:i/>
                            <w:color w:val="ED7D31" w:themeColor="accent2"/>
                            <w:sz w:val="28"/>
                          </w:rPr>
                          <w:t>Гіпотетичне бажання</w:t>
                        </w:r>
                      </w:p>
                      <w:p w14:paraId="046E0372" w14:textId="77777777" w:rsidR="00063C06" w:rsidRPr="008D31AF" w:rsidRDefault="00063C06" w:rsidP="00267309">
                        <w:pPr>
                          <w:jc w:val="center"/>
                          <w:textDirection w:val="btLr"/>
                          <w:rPr>
                            <w:color w:val="ED7D31" w:themeColor="accent2"/>
                          </w:rPr>
                        </w:pPr>
                        <w:r w:rsidRPr="008D31AF">
                          <w:rPr>
                            <w:b/>
                            <w:i/>
                            <w:color w:val="ED7D31" w:themeColor="accent2"/>
                            <w:sz w:val="28"/>
                          </w:rPr>
                          <w:t>13%</w:t>
                        </w:r>
                      </w:p>
                    </w:txbxContent>
                  </v:textbox>
                </v:rect>
                <v:rect id="Прямоугольник 2125342282" o:spid="_x0000_s1045" style="position:absolute;left:17276;top:29664;width:27444;height:6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" filled="f" stroked="f">
                  <v:path arrowok="t"/>
                  <v:textbox inset="2.53958mm,1.2694mm,2.53958mm,1.2694mm">
                    <w:txbxContent>
                      <w:p w14:paraId="0B86E0B8" w14:textId="77777777" w:rsidR="00063C06" w:rsidRDefault="00063C06" w:rsidP="00267309">
                        <w:pPr>
                          <w:jc w:val="center"/>
                          <w:textDirection w:val="btLr"/>
                        </w:pPr>
                        <w:r>
                          <w:rPr>
                            <w:b/>
                            <w:i/>
                            <w:color w:val="70AD47"/>
                            <w:sz w:val="22"/>
                          </w:rPr>
                          <w:t xml:space="preserve">Бажання спрямоване на отримання </w:t>
                        </w:r>
                      </w:p>
                      <w:p w14:paraId="50679E14" w14:textId="77777777" w:rsidR="00063C06" w:rsidRDefault="00063C06" w:rsidP="00267309">
                        <w:pPr>
                          <w:jc w:val="center"/>
                          <w:textDirection w:val="btLr"/>
                        </w:pPr>
                        <w:r>
                          <w:rPr>
                            <w:b/>
                            <w:i/>
                            <w:color w:val="70AD47"/>
                            <w:sz w:val="22"/>
                          </w:rPr>
                          <w:t>певної інформації</w:t>
                        </w:r>
                      </w:p>
                      <w:p w14:paraId="322837B0" w14:textId="77777777" w:rsidR="00063C06" w:rsidRDefault="00063C06" w:rsidP="00267309">
                        <w:pPr>
                          <w:jc w:val="center"/>
                          <w:textDirection w:val="btLr"/>
                        </w:pPr>
                        <w:r>
                          <w:rPr>
                            <w:b/>
                            <w:i/>
                            <w:color w:val="70AD47"/>
                            <w:sz w:val="22"/>
                          </w:rPr>
                          <w:t>9%</w:t>
                        </w:r>
                      </w:p>
                      <w:p w14:paraId="4BED2D49" w14:textId="77777777" w:rsidR="00063C06" w:rsidRDefault="00063C06" w:rsidP="00267309">
                        <w:pPr>
                          <w:textDirection w:val="btLr"/>
                        </w:pPr>
                      </w:p>
                    </w:txbxContent>
                  </v:textbox>
                </v:rect>
                <v:rect id="Прямоугольник 2125342297" o:spid="_x0000_s1046" style="position:absolute;left:21897;top:35564;width:18808;height:5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" filled="f" stroked="f">
                  <v:path arrowok="t"/>
                  <v:textbox inset="2.53958mm,1.2694mm,2.53958mm,1.2694mm">
                    <w:txbxContent>
                      <w:p w14:paraId="64EF14E5" w14:textId="77777777" w:rsidR="00063C06" w:rsidRPr="008D31AF" w:rsidRDefault="00063C06" w:rsidP="00267309">
                        <w:pPr>
                          <w:jc w:val="center"/>
                          <w:textDirection w:val="btLr"/>
                          <w:rPr>
                            <w:color w:val="70AD47" w:themeColor="accent6"/>
                          </w:rPr>
                        </w:pPr>
                        <w:r w:rsidRPr="008D31AF">
                          <w:rPr>
                            <w:b/>
                            <w:i/>
                            <w:color w:val="70AD47" w:themeColor="accent6"/>
                          </w:rPr>
                          <w:t>Бажання-порада</w:t>
                        </w:r>
                      </w:p>
                      <w:p w14:paraId="43018B0E" w14:textId="77777777" w:rsidR="00063C06" w:rsidRPr="008D31AF" w:rsidRDefault="00063C06" w:rsidP="00267309">
                        <w:pPr>
                          <w:jc w:val="center"/>
                          <w:textDirection w:val="btLr"/>
                          <w:rPr>
                            <w:color w:val="70AD47" w:themeColor="accent6"/>
                          </w:rPr>
                        </w:pPr>
                        <w:r w:rsidRPr="008D31AF">
                          <w:rPr>
                            <w:b/>
                            <w:i/>
                            <w:color w:val="70AD47" w:themeColor="accent6"/>
                          </w:rPr>
                          <w:t>5%</w:t>
                        </w:r>
                      </w:p>
                    </w:txbxContent>
                  </v:textbox>
                </v:rect>
              </v:group>
            </w:pict>
          </mc:Fallback>
        </mc:AlternateContent>
      </w:r>
      <w:r>
        <w:rPr>
          <w:sz w:val="28"/>
          <w:szCs w:val="28"/>
        </w:rPr>
        <w:t>Функціонально-семантичне поле підвидів оптативної модальності</w:t>
      </w:r>
    </w:p>
    <w:p w14:paraId="1FCBB75C"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6545F9FE"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4894809B"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04169367"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712188C4"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2E88C9CE"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50B2AE64"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71D901E6"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2D2AD103"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5EA12EB0"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68890488"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6B7FB324"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1D084ED6" w14:textId="77777777" w:rsidR="00267309" w:rsidRDefault="00267309" w:rsidP="00267309">
      <w:pPr>
        <w:spacing w:line="360" w:lineRule="auto"/>
        <w:jc w:val="both"/>
        <w:rPr>
          <w:b/>
          <w:sz w:val="28"/>
          <w:szCs w:val="28"/>
        </w:rPr>
      </w:pPr>
    </w:p>
    <w:p w14:paraId="62C52ACD" w14:textId="77777777" w:rsidR="00267309" w:rsidRPr="00CD234E" w:rsidRDefault="00267309" w:rsidP="00267309">
      <w:pPr>
        <w:spacing w:line="360" w:lineRule="auto"/>
        <w:jc w:val="right"/>
        <w:rPr>
          <w:b/>
          <w:sz w:val="28"/>
          <w:szCs w:val="28"/>
          <w:lang w:val="ru-RU"/>
        </w:rPr>
      </w:pPr>
      <w:r>
        <w:rPr>
          <w:b/>
          <w:sz w:val="28"/>
          <w:szCs w:val="28"/>
          <w:lang w:val="ru-RU"/>
        </w:rPr>
        <w:t>Рисунок</w:t>
      </w:r>
      <w:r>
        <w:rPr>
          <w:b/>
          <w:sz w:val="28"/>
          <w:szCs w:val="28"/>
        </w:rPr>
        <w:t xml:space="preserve"> 2</w:t>
      </w:r>
    </w:p>
    <w:p w14:paraId="4107EA1E" w14:textId="77777777" w:rsidR="00267309" w:rsidRDefault="00267309" w:rsidP="00267309">
      <w:pPr>
        <w:jc w:val="center"/>
        <w:rPr>
          <w:sz w:val="28"/>
          <w:szCs w:val="28"/>
        </w:rPr>
      </w:pPr>
      <w:r>
        <w:rPr>
          <w:sz w:val="28"/>
          <w:szCs w:val="28"/>
        </w:rPr>
        <w:t>Функціонально-семантичне поле мовних засобів вираження</w:t>
      </w:r>
    </w:p>
    <w:p w14:paraId="67AD4D19" w14:textId="77777777" w:rsidR="00267309" w:rsidRPr="000B48F8" w:rsidRDefault="00267309" w:rsidP="00267309">
      <w:pPr>
        <w:jc w:val="center"/>
        <w:rPr>
          <w:i/>
          <w:iCs/>
          <w:sz w:val="28"/>
          <w:szCs w:val="28"/>
        </w:rPr>
      </w:pPr>
      <w:r w:rsidRPr="000B48F8">
        <w:rPr>
          <w:i/>
          <w:iCs/>
          <w:sz w:val="28"/>
          <w:szCs w:val="28"/>
        </w:rPr>
        <w:t>власне бажання</w:t>
      </w:r>
    </w:p>
    <w:p w14:paraId="7E73ADDE"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r>
        <w:rPr>
          <w:b/>
          <w:smallCaps/>
          <w:noProof/>
          <w:sz w:val="28"/>
          <w:szCs w:val="28"/>
        </w:rPr>
        <mc:AlternateContent>
          <mc:Choice Requires="wpg">
            <w:drawing>
              <wp:anchor distT="0" distB="0" distL="114300" distR="114300" simplePos="0" relativeHeight="251682816" behindDoc="0" locked="0" layoutInCell="1" allowOverlap="1" wp14:anchorId="0DE80379" wp14:editId="18D9ED09">
                <wp:simplePos x="0" y="0"/>
                <wp:positionH relativeFrom="column">
                  <wp:posOffset>-11786</wp:posOffset>
                </wp:positionH>
                <wp:positionV relativeFrom="paragraph">
                  <wp:posOffset>205182</wp:posOffset>
                </wp:positionV>
                <wp:extent cx="6440510" cy="3443492"/>
                <wp:effectExtent l="12700" t="0" r="0" b="0"/>
                <wp:wrapNone/>
                <wp:docPr id="350725648" name="Группа 1"/>
                <wp:cNvGraphicFramePr/>
                <a:graphic xmlns:a="http://schemas.openxmlformats.org/drawingml/2006/main">
                  <a:graphicData uri="http://schemas.microsoft.com/office/word/2010/wordprocessingGroup">
                    <wpg:wgp>
                      <wpg:cNvGrpSpPr/>
                      <wpg:grpSpPr>
                        <a:xfrm>
                          <a:off x="0" y="0"/>
                          <a:ext cx="6440510" cy="3443492"/>
                          <a:chOff x="0" y="126380"/>
                          <a:chExt cx="6440510" cy="3443492"/>
                        </a:xfrm>
                      </wpg:grpSpPr>
                      <wpg:grpSp>
                        <wpg:cNvPr id="2129847123" name="Группа 6"/>
                        <wpg:cNvGrpSpPr>
                          <a:grpSpLocks/>
                        </wpg:cNvGrpSpPr>
                        <wpg:grpSpPr bwMode="auto">
                          <a:xfrm>
                            <a:off x="0" y="173567"/>
                            <a:ext cx="4100195" cy="3322320"/>
                            <a:chOff x="0" y="0"/>
                            <a:chExt cx="54184" cy="44495"/>
                          </a:xfrm>
                        </wpg:grpSpPr>
                        <wps:wsp>
                          <wps:cNvPr id="692486266" name="Овал 2125342276"/>
                          <wps:cNvSpPr>
                            <a:spLocks/>
                          </wps:cNvSpPr>
                          <wps:spPr bwMode="auto">
                            <a:xfrm>
                              <a:off x="0" y="0"/>
                              <a:ext cx="54184" cy="44492"/>
                            </a:xfrm>
                            <a:prstGeom prst="ellipse">
                              <a:avLst/>
                            </a:prstGeom>
                            <a:noFill/>
                            <a:ln w="19050">
                              <a:solidFill>
                                <a:schemeClr val="accent6">
                                  <a:lumMod val="100000"/>
                                  <a:lumOff val="0"/>
                                </a:schemeClr>
                              </a:solidFill>
                              <a:miter lim="800000"/>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2D406736"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313886337" name="Овал 2125342305"/>
                          <wps:cNvSpPr>
                            <a:spLocks/>
                          </wps:cNvSpPr>
                          <wps:spPr bwMode="auto">
                            <a:xfrm>
                              <a:off x="5209" y="1474"/>
                              <a:ext cx="44850" cy="34185"/>
                            </a:xfrm>
                            <a:prstGeom prst="ellipse">
                              <a:avLst/>
                            </a:prstGeom>
                            <a:solidFill>
                              <a:srgbClr val="FFFFFF"/>
                            </a:solidFill>
                            <a:ln w="28575">
                              <a:solidFill>
                                <a:schemeClr val="accent2"/>
                              </a:solidFill>
                              <a:round/>
                              <a:headEnd type="none" w="sm" len="sm"/>
                              <a:tailEnd type="none" w="sm" len="sm"/>
                            </a:ln>
                          </wps:spPr>
                          <wps:txbx>
                            <w:txbxContent>
                              <w:p w14:paraId="1AC45544"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701079503" name="Овал 2125342260"/>
                          <wps:cNvSpPr>
                            <a:spLocks/>
                          </wps:cNvSpPr>
                          <wps:spPr bwMode="auto">
                            <a:xfrm>
                              <a:off x="8158" y="3341"/>
                              <a:ext cx="38227" cy="25063"/>
                            </a:xfrm>
                            <a:prstGeom prst="ellipse">
                              <a:avLst/>
                            </a:prstGeom>
                            <a:noFill/>
                            <a:ln w="19050">
                              <a:solidFill>
                                <a:schemeClr val="accent2">
                                  <a:lumMod val="100000"/>
                                  <a:lumOff val="0"/>
                                </a:schemeClr>
                              </a:solidFill>
                              <a:prstDash val="sysDot"/>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7907D296"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169034055" name="Овал 2125342273"/>
                          <wps:cNvSpPr>
                            <a:spLocks/>
                          </wps:cNvSpPr>
                          <wps:spPr bwMode="auto">
                            <a:xfrm>
                              <a:off x="14875" y="5141"/>
                              <a:ext cx="25203" cy="13310"/>
                            </a:xfrm>
                            <a:prstGeom prst="ellipse">
                              <a:avLst/>
                            </a:prstGeom>
                            <a:noFill/>
                            <a:ln w="57150">
                              <a:solidFill>
                                <a:schemeClr val="accent4">
                                  <a:lumMod val="100000"/>
                                  <a:lumOff val="0"/>
                                </a:schemeClr>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3C26D03C"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345245143" name="Прямоугольник 2125342295"/>
                          <wps:cNvSpPr>
                            <a:spLocks/>
                          </wps:cNvSpPr>
                          <wps:spPr bwMode="auto">
                            <a:xfrm>
                              <a:off x="14876" y="6619"/>
                              <a:ext cx="25202" cy="12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0F5E7F" w14:textId="77777777" w:rsidR="00063C06" w:rsidRPr="00D84ADA" w:rsidRDefault="00063C06" w:rsidP="00267309">
                                <w:pPr>
                                  <w:jc w:val="center"/>
                                  <w:textDirection w:val="btLr"/>
                                  <w:rPr>
                                    <w:sz w:val="20"/>
                                    <w:szCs w:val="20"/>
                                  </w:rPr>
                                </w:pPr>
                                <w:r w:rsidRPr="00D84ADA">
                                  <w:rPr>
                                    <w:b/>
                                    <w:i/>
                                    <w:color w:val="FFC000"/>
                                    <w:sz w:val="20"/>
                                    <w:szCs w:val="20"/>
                                  </w:rPr>
                                  <w:t>Дієслова з модальним значенням бажання</w:t>
                                </w:r>
                              </w:p>
                              <w:p w14:paraId="40A8F9AA" w14:textId="77777777" w:rsidR="00063C06" w:rsidRPr="00D84ADA" w:rsidRDefault="00063C06" w:rsidP="00267309">
                                <w:pPr>
                                  <w:jc w:val="center"/>
                                  <w:textDirection w:val="btLr"/>
                                  <w:rPr>
                                    <w:sz w:val="20"/>
                                    <w:szCs w:val="20"/>
                                    <w:lang w:val="en-US"/>
                                  </w:rPr>
                                </w:pPr>
                                <w:r w:rsidRPr="00D84ADA">
                                  <w:rPr>
                                    <w:b/>
                                    <w:i/>
                                    <w:color w:val="FFC000"/>
                                    <w:sz w:val="20"/>
                                    <w:szCs w:val="20"/>
                                    <w:lang w:val="en-US"/>
                                  </w:rPr>
                                  <w:t>(verbs with the modal meaning of desire)</w:t>
                                </w:r>
                              </w:p>
                              <w:p w14:paraId="2D7ECC32" w14:textId="77777777" w:rsidR="00063C06" w:rsidRPr="00D84ADA" w:rsidRDefault="00063C06" w:rsidP="00267309">
                                <w:pPr>
                                  <w:jc w:val="center"/>
                                  <w:textDirection w:val="btLr"/>
                                  <w:rPr>
                                    <w:sz w:val="20"/>
                                    <w:szCs w:val="20"/>
                                  </w:rPr>
                                </w:pPr>
                                <w:r w:rsidRPr="00D84ADA">
                                  <w:rPr>
                                    <w:b/>
                                    <w:i/>
                                    <w:color w:val="FFC000"/>
                                    <w:sz w:val="20"/>
                                    <w:szCs w:val="20"/>
                                  </w:rPr>
                                  <w:t>46%</w:t>
                                </w:r>
                              </w:p>
                            </w:txbxContent>
                          </wps:txbx>
                          <wps:bodyPr rot="0" vert="horz" wrap="square" lIns="91425" tIns="45698" rIns="91425" bIns="45698" anchor="t" anchorCtr="0" upright="1">
                            <a:noAutofit/>
                          </wps:bodyPr>
                        </wps:wsp>
                        <wps:wsp>
                          <wps:cNvPr id="1510896840" name="Прямоугольник 2125342253"/>
                          <wps:cNvSpPr>
                            <a:spLocks/>
                          </wps:cNvSpPr>
                          <wps:spPr bwMode="auto">
                            <a:xfrm>
                              <a:off x="13512" y="18474"/>
                              <a:ext cx="28716" cy="97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6C610B" w14:textId="77777777" w:rsidR="00063C06" w:rsidRPr="0064100B" w:rsidRDefault="00063C06" w:rsidP="00267309">
                                <w:pPr>
                                  <w:jc w:val="center"/>
                                  <w:textDirection w:val="btLr"/>
                                  <w:rPr>
                                    <w:sz w:val="18"/>
                                    <w:szCs w:val="18"/>
                                  </w:rPr>
                                </w:pPr>
                                <w:r w:rsidRPr="0064100B">
                                  <w:rPr>
                                    <w:b/>
                                    <w:i/>
                                    <w:color w:val="ED7D31"/>
                                    <w:sz w:val="18"/>
                                    <w:szCs w:val="18"/>
                                  </w:rPr>
                                  <w:t>Дієслівні словосполучення з модальним значенням бажання</w:t>
                                </w:r>
                              </w:p>
                              <w:p w14:paraId="7CD3DCC0" w14:textId="77777777" w:rsidR="00063C06" w:rsidRPr="0064100B" w:rsidRDefault="00063C06" w:rsidP="00267309">
                                <w:pPr>
                                  <w:jc w:val="center"/>
                                  <w:textDirection w:val="btLr"/>
                                  <w:rPr>
                                    <w:sz w:val="18"/>
                                    <w:szCs w:val="18"/>
                                  </w:rPr>
                                </w:pPr>
                                <w:r w:rsidRPr="0064100B">
                                  <w:rPr>
                                    <w:b/>
                                    <w:i/>
                                    <w:color w:val="ED7D31"/>
                                    <w:sz w:val="18"/>
                                    <w:szCs w:val="18"/>
                                  </w:rPr>
                                  <w:t>(verb</w:t>
                                </w:r>
                                <w:r w:rsidRPr="0064100B">
                                  <w:rPr>
                                    <w:b/>
                                    <w:i/>
                                    <w:color w:val="ED7D31"/>
                                    <w:sz w:val="18"/>
                                    <w:szCs w:val="18"/>
                                    <w:lang w:val="en-US"/>
                                  </w:rPr>
                                  <w:t xml:space="preserve"> </w:t>
                                </w:r>
                                <w:r w:rsidRPr="0064100B">
                                  <w:rPr>
                                    <w:b/>
                                    <w:i/>
                                    <w:color w:val="ED7D31"/>
                                    <w:sz w:val="18"/>
                                    <w:szCs w:val="18"/>
                                  </w:rPr>
                                  <w:t>phrases</w:t>
                                </w:r>
                                <w:r w:rsidRPr="0064100B">
                                  <w:rPr>
                                    <w:b/>
                                    <w:i/>
                                    <w:color w:val="ED7D31"/>
                                    <w:sz w:val="18"/>
                                    <w:szCs w:val="18"/>
                                    <w:lang w:val="en-US"/>
                                  </w:rPr>
                                  <w:t xml:space="preserve"> </w:t>
                                </w:r>
                                <w:r w:rsidRPr="0064100B">
                                  <w:rPr>
                                    <w:b/>
                                    <w:i/>
                                    <w:color w:val="ED7D31"/>
                                    <w:sz w:val="18"/>
                                    <w:szCs w:val="18"/>
                                  </w:rPr>
                                  <w:t>with</w:t>
                                </w:r>
                                <w:r w:rsidRPr="0064100B">
                                  <w:rPr>
                                    <w:b/>
                                    <w:i/>
                                    <w:color w:val="ED7D31"/>
                                    <w:sz w:val="18"/>
                                    <w:szCs w:val="18"/>
                                    <w:lang w:val="en-US"/>
                                  </w:rPr>
                                  <w:t xml:space="preserve"> </w:t>
                                </w:r>
                                <w:r w:rsidRPr="0064100B">
                                  <w:rPr>
                                    <w:b/>
                                    <w:i/>
                                    <w:color w:val="ED7D31"/>
                                    <w:sz w:val="18"/>
                                    <w:szCs w:val="18"/>
                                  </w:rPr>
                                  <w:t>the</w:t>
                                </w:r>
                                <w:r w:rsidRPr="0064100B">
                                  <w:rPr>
                                    <w:b/>
                                    <w:i/>
                                    <w:color w:val="ED7D31"/>
                                    <w:sz w:val="18"/>
                                    <w:szCs w:val="18"/>
                                    <w:lang w:val="en-US"/>
                                  </w:rPr>
                                  <w:t xml:space="preserve"> </w:t>
                                </w:r>
                                <w:r w:rsidRPr="0064100B">
                                  <w:rPr>
                                    <w:b/>
                                    <w:i/>
                                    <w:color w:val="ED7D31"/>
                                    <w:sz w:val="18"/>
                                    <w:szCs w:val="18"/>
                                  </w:rPr>
                                  <w:t>modal</w:t>
                                </w:r>
                                <w:r w:rsidRPr="0064100B">
                                  <w:rPr>
                                    <w:b/>
                                    <w:i/>
                                    <w:color w:val="ED7D31"/>
                                    <w:sz w:val="18"/>
                                    <w:szCs w:val="18"/>
                                    <w:lang w:val="en-US"/>
                                  </w:rPr>
                                  <w:t xml:space="preserve"> </w:t>
                                </w:r>
                                <w:r w:rsidRPr="0064100B">
                                  <w:rPr>
                                    <w:b/>
                                    <w:i/>
                                    <w:color w:val="ED7D31"/>
                                    <w:sz w:val="18"/>
                                    <w:szCs w:val="18"/>
                                  </w:rPr>
                                  <w:t>meaning</w:t>
                                </w:r>
                                <w:r w:rsidRPr="0064100B">
                                  <w:rPr>
                                    <w:b/>
                                    <w:i/>
                                    <w:color w:val="ED7D31"/>
                                    <w:sz w:val="18"/>
                                    <w:szCs w:val="18"/>
                                    <w:lang w:val="en-US"/>
                                  </w:rPr>
                                  <w:t xml:space="preserve"> </w:t>
                                </w:r>
                                <w:r w:rsidRPr="0064100B">
                                  <w:rPr>
                                    <w:b/>
                                    <w:i/>
                                    <w:color w:val="ED7D31"/>
                                    <w:sz w:val="18"/>
                                    <w:szCs w:val="18"/>
                                  </w:rPr>
                                  <w:t>of</w:t>
                                </w:r>
                                <w:r w:rsidRPr="0064100B">
                                  <w:rPr>
                                    <w:b/>
                                    <w:i/>
                                    <w:color w:val="ED7D31"/>
                                    <w:sz w:val="18"/>
                                    <w:szCs w:val="18"/>
                                    <w:lang w:val="en-US"/>
                                  </w:rPr>
                                  <w:t xml:space="preserve"> </w:t>
                                </w:r>
                                <w:r w:rsidRPr="0064100B">
                                  <w:rPr>
                                    <w:b/>
                                    <w:i/>
                                    <w:color w:val="ED7D31"/>
                                    <w:sz w:val="18"/>
                                    <w:szCs w:val="18"/>
                                  </w:rPr>
                                  <w:t>desire)</w:t>
                                </w:r>
                              </w:p>
                              <w:p w14:paraId="66C8B865" w14:textId="77777777" w:rsidR="00063C06" w:rsidRPr="0064100B" w:rsidRDefault="00063C06" w:rsidP="00267309">
                                <w:pPr>
                                  <w:jc w:val="center"/>
                                  <w:textDirection w:val="btLr"/>
                                  <w:rPr>
                                    <w:sz w:val="18"/>
                                    <w:szCs w:val="18"/>
                                    <w:lang w:val="en-US"/>
                                  </w:rPr>
                                </w:pPr>
                                <w:r w:rsidRPr="0064100B">
                                  <w:rPr>
                                    <w:b/>
                                    <w:i/>
                                    <w:color w:val="ED7D31"/>
                                    <w:sz w:val="18"/>
                                    <w:szCs w:val="18"/>
                                  </w:rPr>
                                  <w:t>27%</w:t>
                                </w:r>
                              </w:p>
                            </w:txbxContent>
                          </wps:txbx>
                          <wps:bodyPr rot="0" vert="horz" wrap="square" lIns="91425" tIns="45698" rIns="91425" bIns="45698" anchor="t" anchorCtr="0" upright="1">
                            <a:noAutofit/>
                          </wps:bodyPr>
                        </wps:wsp>
                        <wps:wsp>
                          <wps:cNvPr id="1995773532" name="Прямоугольник 2125342285"/>
                          <wps:cNvSpPr>
                            <a:spLocks/>
                          </wps:cNvSpPr>
                          <wps:spPr bwMode="auto">
                            <a:xfrm>
                              <a:off x="15857" y="28489"/>
                              <a:ext cx="24221" cy="72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56E444" w14:textId="77777777" w:rsidR="00063C06" w:rsidRPr="008D31AF" w:rsidRDefault="00063C06" w:rsidP="00267309">
                                <w:pPr>
                                  <w:jc w:val="center"/>
                                  <w:textDirection w:val="btLr"/>
                                  <w:rPr>
                                    <w:color w:val="ED7D31" w:themeColor="accent2"/>
                                    <w:sz w:val="22"/>
                                    <w:szCs w:val="22"/>
                                  </w:rPr>
                                </w:pPr>
                                <w:r w:rsidRPr="008D31AF">
                                  <w:rPr>
                                    <w:b/>
                                    <w:i/>
                                    <w:color w:val="ED7D31" w:themeColor="accent2"/>
                                    <w:sz w:val="21"/>
                                    <w:szCs w:val="22"/>
                                  </w:rPr>
                                  <w:t>Синтаксичні комплекси</w:t>
                                </w:r>
                              </w:p>
                              <w:p w14:paraId="497FDBEB" w14:textId="77777777" w:rsidR="00063C06" w:rsidRPr="008D31AF" w:rsidRDefault="00063C06" w:rsidP="00267309">
                                <w:pPr>
                                  <w:jc w:val="center"/>
                                  <w:textDirection w:val="btLr"/>
                                  <w:rPr>
                                    <w:color w:val="ED7D31" w:themeColor="accent2"/>
                                    <w:sz w:val="22"/>
                                    <w:szCs w:val="22"/>
                                  </w:rPr>
                                </w:pPr>
                                <w:r w:rsidRPr="008D31AF">
                                  <w:rPr>
                                    <w:b/>
                                    <w:i/>
                                    <w:color w:val="ED7D31" w:themeColor="accent2"/>
                                    <w:sz w:val="21"/>
                                    <w:szCs w:val="22"/>
                                  </w:rPr>
                                  <w:t>(syntactic</w:t>
                                </w:r>
                                <w:r w:rsidRPr="008D31AF">
                                  <w:rPr>
                                    <w:b/>
                                    <w:i/>
                                    <w:color w:val="ED7D31" w:themeColor="accent2"/>
                                    <w:sz w:val="21"/>
                                    <w:szCs w:val="22"/>
                                    <w:lang w:val="en-US"/>
                                  </w:rPr>
                                  <w:t xml:space="preserve"> </w:t>
                                </w:r>
                                <w:r w:rsidRPr="008D31AF">
                                  <w:rPr>
                                    <w:b/>
                                    <w:i/>
                                    <w:color w:val="ED7D31" w:themeColor="accent2"/>
                                    <w:sz w:val="21"/>
                                    <w:szCs w:val="22"/>
                                  </w:rPr>
                                  <w:t>complexes)</w:t>
                                </w:r>
                              </w:p>
                              <w:p w14:paraId="4924B0B2" w14:textId="77777777" w:rsidR="00063C06" w:rsidRPr="008D31AF" w:rsidRDefault="00063C06" w:rsidP="00267309">
                                <w:pPr>
                                  <w:jc w:val="center"/>
                                  <w:textDirection w:val="btLr"/>
                                  <w:rPr>
                                    <w:color w:val="ED7D31" w:themeColor="accent2"/>
                                    <w:sz w:val="22"/>
                                    <w:szCs w:val="22"/>
                                    <w:lang w:val="en-US"/>
                                  </w:rPr>
                                </w:pPr>
                                <w:r w:rsidRPr="008D31AF">
                                  <w:rPr>
                                    <w:b/>
                                    <w:i/>
                                    <w:color w:val="ED7D31" w:themeColor="accent2"/>
                                    <w:sz w:val="21"/>
                                    <w:szCs w:val="22"/>
                                  </w:rPr>
                                  <w:t>23%</w:t>
                                </w:r>
                              </w:p>
                            </w:txbxContent>
                          </wps:txbx>
                          <wps:bodyPr rot="0" vert="horz" wrap="square" lIns="91425" tIns="45698" rIns="91425" bIns="45698" anchor="t" anchorCtr="0" upright="1">
                            <a:noAutofit/>
                          </wps:bodyPr>
                        </wps:wsp>
                        <wps:wsp>
                          <wps:cNvPr id="1015647207" name="Прямоугольник 2125342302"/>
                          <wps:cNvSpPr>
                            <a:spLocks/>
                          </wps:cNvSpPr>
                          <wps:spPr bwMode="auto">
                            <a:xfrm>
                              <a:off x="8569" y="34869"/>
                              <a:ext cx="37817" cy="96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9B6CD7" w14:textId="77777777" w:rsidR="00063C06" w:rsidRPr="00D84ADA" w:rsidRDefault="00063C06" w:rsidP="00267309">
                                <w:pPr>
                                  <w:jc w:val="center"/>
                                  <w:textDirection w:val="btLr"/>
                                  <w:rPr>
                                    <w:sz w:val="22"/>
                                    <w:szCs w:val="22"/>
                                  </w:rPr>
                                </w:pPr>
                                <w:r w:rsidRPr="00D84ADA">
                                  <w:rPr>
                                    <w:b/>
                                    <w:i/>
                                    <w:color w:val="70AD47"/>
                                    <w:sz w:val="21"/>
                                    <w:szCs w:val="22"/>
                                  </w:rPr>
                                  <w:t>Іменники з модальним значенням бажання</w:t>
                                </w:r>
                              </w:p>
                              <w:p w14:paraId="28AB3538" w14:textId="77777777" w:rsidR="00063C06" w:rsidRPr="00D84ADA" w:rsidRDefault="00063C06" w:rsidP="00267309">
                                <w:pPr>
                                  <w:jc w:val="center"/>
                                  <w:textDirection w:val="btLr"/>
                                  <w:rPr>
                                    <w:sz w:val="22"/>
                                    <w:szCs w:val="22"/>
                                  </w:rPr>
                                </w:pPr>
                                <w:r w:rsidRPr="00D84ADA">
                                  <w:rPr>
                                    <w:b/>
                                    <w:i/>
                                    <w:color w:val="70AD47"/>
                                    <w:sz w:val="21"/>
                                    <w:szCs w:val="22"/>
                                  </w:rPr>
                                  <w:t>(nouns</w:t>
                                </w:r>
                                <w:r w:rsidRPr="00D84ADA">
                                  <w:rPr>
                                    <w:b/>
                                    <w:i/>
                                    <w:color w:val="70AD47"/>
                                    <w:sz w:val="21"/>
                                    <w:szCs w:val="22"/>
                                    <w:lang w:val="en-US"/>
                                  </w:rPr>
                                  <w:t xml:space="preserve"> </w:t>
                                </w:r>
                                <w:r w:rsidRPr="00D84ADA">
                                  <w:rPr>
                                    <w:b/>
                                    <w:i/>
                                    <w:color w:val="70AD47"/>
                                    <w:sz w:val="21"/>
                                    <w:szCs w:val="22"/>
                                  </w:rPr>
                                  <w:t>with</w:t>
                                </w:r>
                                <w:r w:rsidRPr="00D84ADA">
                                  <w:rPr>
                                    <w:b/>
                                    <w:i/>
                                    <w:color w:val="70AD47"/>
                                    <w:sz w:val="21"/>
                                    <w:szCs w:val="22"/>
                                    <w:lang w:val="en-US"/>
                                  </w:rPr>
                                  <w:t xml:space="preserve"> </w:t>
                                </w:r>
                                <w:r w:rsidRPr="00D84ADA">
                                  <w:rPr>
                                    <w:b/>
                                    <w:i/>
                                    <w:color w:val="70AD47"/>
                                    <w:sz w:val="21"/>
                                    <w:szCs w:val="22"/>
                                  </w:rPr>
                                  <w:t>the</w:t>
                                </w:r>
                                <w:r w:rsidRPr="00D84ADA">
                                  <w:rPr>
                                    <w:b/>
                                    <w:i/>
                                    <w:color w:val="70AD47"/>
                                    <w:sz w:val="21"/>
                                    <w:szCs w:val="22"/>
                                    <w:lang w:val="en-US"/>
                                  </w:rPr>
                                  <w:t xml:space="preserve"> </w:t>
                                </w:r>
                                <w:r w:rsidRPr="00D84ADA">
                                  <w:rPr>
                                    <w:b/>
                                    <w:i/>
                                    <w:color w:val="70AD47"/>
                                    <w:sz w:val="21"/>
                                    <w:szCs w:val="22"/>
                                  </w:rPr>
                                  <w:t>modal</w:t>
                                </w:r>
                                <w:r w:rsidRPr="00D84ADA">
                                  <w:rPr>
                                    <w:b/>
                                    <w:i/>
                                    <w:color w:val="70AD47"/>
                                    <w:sz w:val="21"/>
                                    <w:szCs w:val="22"/>
                                    <w:lang w:val="en-US"/>
                                  </w:rPr>
                                  <w:t xml:space="preserve"> </w:t>
                                </w:r>
                                <w:r w:rsidRPr="00D84ADA">
                                  <w:rPr>
                                    <w:b/>
                                    <w:i/>
                                    <w:color w:val="70AD47"/>
                                    <w:sz w:val="21"/>
                                    <w:szCs w:val="22"/>
                                  </w:rPr>
                                  <w:t>meaning</w:t>
                                </w:r>
                              </w:p>
                              <w:p w14:paraId="4B257943" w14:textId="77777777" w:rsidR="00063C06" w:rsidRPr="00D84ADA" w:rsidRDefault="00063C06" w:rsidP="00267309">
                                <w:pPr>
                                  <w:jc w:val="center"/>
                                  <w:textDirection w:val="btLr"/>
                                  <w:rPr>
                                    <w:sz w:val="22"/>
                                    <w:szCs w:val="22"/>
                                  </w:rPr>
                                </w:pPr>
                                <w:r w:rsidRPr="00D84ADA">
                                  <w:rPr>
                                    <w:b/>
                                    <w:i/>
                                    <w:color w:val="70AD47"/>
                                    <w:sz w:val="21"/>
                                    <w:szCs w:val="22"/>
                                  </w:rPr>
                                  <w:t>of</w:t>
                                </w:r>
                                <w:r w:rsidRPr="00D84ADA">
                                  <w:rPr>
                                    <w:b/>
                                    <w:i/>
                                    <w:color w:val="70AD47"/>
                                    <w:sz w:val="21"/>
                                    <w:szCs w:val="22"/>
                                    <w:lang w:val="en-US"/>
                                  </w:rPr>
                                  <w:t xml:space="preserve"> </w:t>
                                </w:r>
                                <w:r w:rsidRPr="00D84ADA">
                                  <w:rPr>
                                    <w:b/>
                                    <w:i/>
                                    <w:color w:val="70AD47"/>
                                    <w:sz w:val="21"/>
                                    <w:szCs w:val="22"/>
                                  </w:rPr>
                                  <w:t>desire)</w:t>
                                </w:r>
                              </w:p>
                              <w:p w14:paraId="77A9E9F6" w14:textId="77777777" w:rsidR="00063C06" w:rsidRPr="00D84ADA" w:rsidRDefault="00063C06" w:rsidP="00267309">
                                <w:pPr>
                                  <w:jc w:val="center"/>
                                  <w:textDirection w:val="btLr"/>
                                  <w:rPr>
                                    <w:sz w:val="22"/>
                                    <w:szCs w:val="22"/>
                                  </w:rPr>
                                </w:pPr>
                                <w:r w:rsidRPr="00D84ADA">
                                  <w:rPr>
                                    <w:b/>
                                    <w:i/>
                                    <w:color w:val="70AD47"/>
                                    <w:sz w:val="21"/>
                                    <w:szCs w:val="22"/>
                                  </w:rPr>
                                  <w:t>4%</w:t>
                                </w:r>
                              </w:p>
                              <w:p w14:paraId="4C816E6A" w14:textId="77777777" w:rsidR="00063C06" w:rsidRPr="00DC3922" w:rsidRDefault="00063C06" w:rsidP="00267309">
                                <w:pPr>
                                  <w:jc w:val="center"/>
                                  <w:textDirection w:val="btLr"/>
                                  <w:rPr>
                                    <w:lang w:val="en-US"/>
                                  </w:rPr>
                                </w:pPr>
                              </w:p>
                            </w:txbxContent>
                          </wps:txbx>
                          <wps:bodyPr rot="0" vert="horz" wrap="square" lIns="91425" tIns="45698" rIns="91425" bIns="45698" anchor="t" anchorCtr="0" upright="1">
                            <a:noAutofit/>
                          </wps:bodyPr>
                        </wps:wsp>
                      </wpg:grpSp>
                      <wps:wsp>
                        <wps:cNvPr id="1896707609" name="Прямая со стрелкой 1"/>
                        <wps:cNvCnPr/>
                        <wps:spPr>
                          <a:xfrm flipV="1">
                            <a:off x="3031067" y="436033"/>
                            <a:ext cx="1294991" cy="511574"/>
                          </a:xfrm>
                          <a:prstGeom prst="straightConnector1">
                            <a:avLst/>
                          </a:prstGeom>
                          <a:ln w="28575">
                            <a:solidFill>
                              <a:schemeClr val="accent4"/>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64021146" name="Надпись 2"/>
                        <wps:cNvSpPr txBox="1"/>
                        <wps:spPr>
                          <a:xfrm>
                            <a:off x="4271432" y="126380"/>
                            <a:ext cx="2169078" cy="594732"/>
                          </a:xfrm>
                          <a:prstGeom prst="rect">
                            <a:avLst/>
                          </a:prstGeom>
                          <a:noFill/>
                          <a:ln w="6350">
                            <a:noFill/>
                          </a:ln>
                        </wps:spPr>
                        <wps:txbx>
                          <w:txbxContent>
                            <w:p w14:paraId="1C75AFA7" w14:textId="77777777" w:rsidR="00063C06" w:rsidRPr="0064100B" w:rsidRDefault="00063C06" w:rsidP="00267309">
                              <w:pPr>
                                <w:spacing w:after="240"/>
                                <w:jc w:val="center"/>
                                <w:rPr>
                                  <w:color w:val="FFC000" w:themeColor="accent4"/>
                                  <w:lang w:val="en-US"/>
                                </w:rPr>
                              </w:pPr>
                              <w:r w:rsidRPr="0064100B">
                                <w:rPr>
                                  <w:b/>
                                  <w:bCs/>
                                  <w:color w:val="FFC000" w:themeColor="accent4"/>
                                  <w:lang w:val="en-US"/>
                                </w:rPr>
                                <w:t>to want</w:t>
                              </w:r>
                              <w:r w:rsidRPr="0064100B">
                                <w:rPr>
                                  <w:color w:val="FFC000" w:themeColor="accent4"/>
                                  <w:lang w:val="en-US"/>
                                </w:rPr>
                                <w:t xml:space="preserve"> (22%), </w:t>
                              </w:r>
                              <w:r w:rsidRPr="0064100B">
                                <w:rPr>
                                  <w:b/>
                                  <w:bCs/>
                                  <w:color w:val="FFC000" w:themeColor="accent4"/>
                                  <w:lang w:val="en-US"/>
                                </w:rPr>
                                <w:t>to hope</w:t>
                              </w:r>
                              <w:r w:rsidRPr="0064100B">
                                <w:rPr>
                                  <w:color w:val="FFC000" w:themeColor="accent4"/>
                                  <w:lang w:val="en-US"/>
                                </w:rPr>
                                <w:t xml:space="preserve"> (15%), </w:t>
                              </w:r>
                              <w:r w:rsidRPr="0064100B">
                                <w:rPr>
                                  <w:b/>
                                  <w:bCs/>
                                  <w:color w:val="FFC000" w:themeColor="accent4"/>
                                  <w:lang w:val="en-US"/>
                                </w:rPr>
                                <w:t>to expect</w:t>
                              </w:r>
                              <w:r w:rsidRPr="0064100B">
                                <w:rPr>
                                  <w:color w:val="FFC000" w:themeColor="accent4"/>
                                  <w:lang w:val="en-US"/>
                                </w:rPr>
                                <w:t xml:space="preserve"> (5%), </w:t>
                              </w:r>
                              <w:r w:rsidRPr="0064100B">
                                <w:rPr>
                                  <w:b/>
                                  <w:bCs/>
                                  <w:color w:val="FFC000" w:themeColor="accent4"/>
                                  <w:lang w:val="en-US"/>
                                </w:rPr>
                                <w:t>to wish</w:t>
                              </w:r>
                              <w:r w:rsidRPr="0064100B">
                                <w:rPr>
                                  <w:color w:val="FFC000" w:themeColor="accent4"/>
                                  <w:lang w:val="en-US"/>
                                </w:rPr>
                                <w:t xml:space="preserve"> (4%)</w:t>
                              </w:r>
                            </w:p>
                            <w:p w14:paraId="69E056A8" w14:textId="77777777" w:rsidR="00063C06" w:rsidRPr="00CB78BB" w:rsidRDefault="00063C06" w:rsidP="00267309">
                              <w:pPr>
                                <w:jc w:val="center"/>
                                <w:rPr>
                                  <w:i/>
                                  <w:iCs/>
                                  <w:color w:val="FFC000" w:themeColor="accent4"/>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78058177" name="Прямая со стрелкой 1"/>
                        <wps:cNvCnPr/>
                        <wps:spPr>
                          <a:xfrm flipV="1">
                            <a:off x="3454400" y="1485900"/>
                            <a:ext cx="1029335" cy="134108"/>
                          </a:xfrm>
                          <a:prstGeom prst="straightConnector1">
                            <a:avLst/>
                          </a:prstGeom>
                          <a:ln w="19050">
                            <a:prstDash val="sysDot"/>
                            <a:tailEnd type="triangle"/>
                          </a:ln>
                        </wps:spPr>
                        <wps:style>
                          <a:lnRef idx="1">
                            <a:schemeClr val="accent2"/>
                          </a:lnRef>
                          <a:fillRef idx="0">
                            <a:schemeClr val="accent2"/>
                          </a:fillRef>
                          <a:effectRef idx="0">
                            <a:schemeClr val="accent2"/>
                          </a:effectRef>
                          <a:fontRef idx="minor">
                            <a:schemeClr val="tx1"/>
                          </a:fontRef>
                        </wps:style>
                        <wps:bodyPr/>
                      </wps:wsp>
                      <wps:wsp>
                        <wps:cNvPr id="1150977020" name="Надпись 2"/>
                        <wps:cNvSpPr txBox="1"/>
                        <wps:spPr>
                          <a:xfrm>
                            <a:off x="4376277" y="1186891"/>
                            <a:ext cx="1946787" cy="602539"/>
                          </a:xfrm>
                          <a:prstGeom prst="rect">
                            <a:avLst/>
                          </a:prstGeom>
                          <a:noFill/>
                          <a:ln w="6350">
                            <a:noFill/>
                          </a:ln>
                        </wps:spPr>
                        <wps:txbx>
                          <w:txbxContent>
                            <w:p w14:paraId="5E6965B0" w14:textId="77777777" w:rsidR="00063C06" w:rsidRPr="0087741A" w:rsidRDefault="00063C06" w:rsidP="00267309">
                              <w:pPr>
                                <w:spacing w:after="240"/>
                                <w:jc w:val="center"/>
                                <w:rPr>
                                  <w:color w:val="ED7D31" w:themeColor="accent2"/>
                                  <w:lang w:val="en-US"/>
                                </w:rPr>
                              </w:pPr>
                              <w:r w:rsidRPr="0064100B">
                                <w:rPr>
                                  <w:b/>
                                  <w:bCs/>
                                  <w:color w:val="ED7D31" w:themeColor="accent2"/>
                                  <w:lang w:val="en-US"/>
                                </w:rPr>
                                <w:t xml:space="preserve">verb + infinitive </w:t>
                              </w:r>
                              <w:r w:rsidRPr="0064100B">
                                <w:rPr>
                                  <w:color w:val="ED7D31" w:themeColor="accent2"/>
                                  <w:lang w:val="en-US"/>
                                </w:rPr>
                                <w:t>(20%),</w:t>
                              </w:r>
                              <w:r w:rsidRPr="0064100B">
                                <w:rPr>
                                  <w:b/>
                                  <w:bCs/>
                                  <w:color w:val="ED7D31" w:themeColor="accent2"/>
                                  <w:lang w:val="en-US"/>
                                </w:rPr>
                                <w:t xml:space="preserve"> noun/pronoun </w:t>
                              </w:r>
                              <w:r w:rsidRPr="0064100B">
                                <w:rPr>
                                  <w:color w:val="ED7D31" w:themeColor="accent2"/>
                                  <w:lang w:val="en-US"/>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2523611" name="Прямая со стрелкой 1"/>
                        <wps:cNvCnPr/>
                        <wps:spPr>
                          <a:xfrm>
                            <a:off x="3454400" y="2302933"/>
                            <a:ext cx="871978" cy="52705"/>
                          </a:xfrm>
                          <a:prstGeom prst="straightConnector1">
                            <a:avLst/>
                          </a:prstGeom>
                          <a:ln w="28575">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39518514" name="Надпись 2"/>
                        <wps:cNvSpPr txBox="1"/>
                        <wps:spPr>
                          <a:xfrm>
                            <a:off x="4271209" y="2021363"/>
                            <a:ext cx="2119364" cy="821252"/>
                          </a:xfrm>
                          <a:prstGeom prst="rect">
                            <a:avLst/>
                          </a:prstGeom>
                          <a:noFill/>
                          <a:ln w="6350">
                            <a:noFill/>
                          </a:ln>
                        </wps:spPr>
                        <wps:txbx>
                          <w:txbxContent>
                            <w:p w14:paraId="0C6EF80B" w14:textId="77777777" w:rsidR="00063C06" w:rsidRPr="0087741A" w:rsidRDefault="00063C06" w:rsidP="00267309">
                              <w:pPr>
                                <w:spacing w:after="240"/>
                                <w:jc w:val="center"/>
                                <w:rPr>
                                  <w:color w:val="ED7D31" w:themeColor="accent2"/>
                                  <w:sz w:val="22"/>
                                  <w:szCs w:val="22"/>
                                  <w:lang w:val="en-US"/>
                                </w:rPr>
                              </w:pPr>
                              <w:r w:rsidRPr="008D31AF">
                                <w:rPr>
                                  <w:b/>
                                  <w:bCs/>
                                  <w:color w:val="ED7D31" w:themeColor="accent2"/>
                                  <w:sz w:val="22"/>
                                  <w:szCs w:val="22"/>
                                  <w:lang w:val="en-US"/>
                                </w:rPr>
                                <w:t xml:space="preserve">verb + </w:t>
                              </w:r>
                              <w:r w:rsidRPr="008D31AF">
                                <w:rPr>
                                  <w:color w:val="ED7D31" w:themeColor="accent2"/>
                                  <w:sz w:val="22"/>
                                  <w:szCs w:val="22"/>
                                  <w:lang w:val="en-US"/>
                                </w:rPr>
                                <w:t xml:space="preserve">the </w:t>
                              </w:r>
                              <w:r w:rsidRPr="008D31AF">
                                <w:rPr>
                                  <w:b/>
                                  <w:bCs/>
                                  <w:color w:val="ED7D31" w:themeColor="accent2"/>
                                  <w:sz w:val="22"/>
                                  <w:szCs w:val="22"/>
                                  <w:lang w:val="en-US"/>
                                </w:rPr>
                                <w:t xml:space="preserve">Complex Object with the Infinitive </w:t>
                              </w:r>
                              <w:r w:rsidRPr="008D31AF">
                                <w:rPr>
                                  <w:color w:val="ED7D31" w:themeColor="accent2"/>
                                  <w:sz w:val="22"/>
                                  <w:szCs w:val="22"/>
                                  <w:lang w:val="en-US"/>
                                </w:rPr>
                                <w:t>(13%),</w:t>
                              </w:r>
                              <w:r w:rsidRPr="008D31AF">
                                <w:rPr>
                                  <w:b/>
                                  <w:bCs/>
                                  <w:color w:val="ED7D31" w:themeColor="accent2"/>
                                  <w:sz w:val="22"/>
                                  <w:szCs w:val="22"/>
                                  <w:lang w:val="en-US"/>
                                </w:rPr>
                                <w:t xml:space="preserve"> the Participle </w:t>
                              </w:r>
                              <w:r w:rsidRPr="008D31AF">
                                <w:rPr>
                                  <w:color w:val="ED7D31" w:themeColor="accent2"/>
                                  <w:sz w:val="22"/>
                                  <w:szCs w:val="22"/>
                                  <w:lang w:val="en-US"/>
                                </w:rPr>
                                <w:t>(6%),</w:t>
                              </w:r>
                              <w:r w:rsidRPr="008D31AF">
                                <w:rPr>
                                  <w:b/>
                                  <w:bCs/>
                                  <w:color w:val="ED7D31" w:themeColor="accent2"/>
                                  <w:sz w:val="22"/>
                                  <w:szCs w:val="22"/>
                                  <w:lang w:val="en-US"/>
                                </w:rPr>
                                <w:t xml:space="preserve"> </w:t>
                              </w:r>
                              <w:r w:rsidRPr="008D31AF">
                                <w:rPr>
                                  <w:color w:val="ED7D31" w:themeColor="accent2"/>
                                  <w:sz w:val="22"/>
                                  <w:szCs w:val="22"/>
                                  <w:lang w:val="en-US"/>
                                </w:rPr>
                                <w:t xml:space="preserve">the </w:t>
                              </w:r>
                              <w:r w:rsidRPr="008D31AF">
                                <w:rPr>
                                  <w:b/>
                                  <w:bCs/>
                                  <w:color w:val="ED7D31" w:themeColor="accent2"/>
                                  <w:sz w:val="22"/>
                                  <w:szCs w:val="22"/>
                                  <w:lang w:val="en-US"/>
                                </w:rPr>
                                <w:t xml:space="preserve">for-complex </w:t>
                              </w:r>
                              <w:r w:rsidRPr="008D31AF">
                                <w:rPr>
                                  <w:color w:val="ED7D31" w:themeColor="accent2"/>
                                  <w:sz w:val="22"/>
                                  <w:szCs w:val="22"/>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56185382" name="Прямая со стрелкой 1"/>
                        <wps:cNvCnPr/>
                        <wps:spPr>
                          <a:xfrm>
                            <a:off x="3505200" y="2992967"/>
                            <a:ext cx="822816" cy="321596"/>
                          </a:xfrm>
                          <a:prstGeom prst="straightConnector1">
                            <a:avLst/>
                          </a:prstGeom>
                          <a:ln w="28575">
                            <a:solidFill>
                              <a:schemeClr val="accent6"/>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16317186" name="Надпись 2"/>
                        <wps:cNvSpPr txBox="1"/>
                        <wps:spPr>
                          <a:xfrm>
                            <a:off x="4188985" y="3215156"/>
                            <a:ext cx="2119364" cy="354716"/>
                          </a:xfrm>
                          <a:prstGeom prst="rect">
                            <a:avLst/>
                          </a:prstGeom>
                          <a:noFill/>
                          <a:ln w="6350">
                            <a:noFill/>
                          </a:ln>
                        </wps:spPr>
                        <wps:txbx>
                          <w:txbxContent>
                            <w:p w14:paraId="182E6F14" w14:textId="77777777" w:rsidR="00063C06" w:rsidRPr="0087741A" w:rsidRDefault="00063C06" w:rsidP="00267309">
                              <w:pPr>
                                <w:spacing w:after="240"/>
                                <w:jc w:val="center"/>
                                <w:rPr>
                                  <w:color w:val="70AD47" w:themeColor="accent6"/>
                                  <w:lang w:val="en-US"/>
                                </w:rPr>
                              </w:pPr>
                              <w:r w:rsidRPr="00CB78BB">
                                <w:rPr>
                                  <w:b/>
                                  <w:bCs/>
                                  <w:color w:val="70AD47" w:themeColor="accent6"/>
                                  <w:lang w:val="en-US"/>
                                </w:rPr>
                                <w:t>desire, hope, wish, will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DE80379" id="Группа 1" o:spid="_x0000_s1047" style="position:absolute;left:0;text-align:left;margin-left:-.95pt;margin-top:16.15pt;width:507.15pt;height:271.15pt;z-index:251682816;mso-width-relative:margin;mso-height-relative:margin" coordorigin=",1263" coordsize="64405,34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">
                <v:group id="Группа 6" o:spid="_x0000_s1048" style="position:absolute;top:1735;width:41001;height:33223" coordsize="54184,44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">
                  <v:oval id="Овал 2125342276" o:spid="_x0000_s1049" style="position:absolute;width:54184;height:444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" filled="f" strokecolor="#70ad47 [3209]" strokeweight="1.5pt">
                    <v:stroke startarrowwidth="narrow" startarrowlength="short" endarrowwidth="narrow" endarrowlength="short" joinstyle="miter"/>
                    <v:path arrowok="t"/>
                    <v:textbox inset="2.53958mm,2.53958mm,2.53958mm,2.53958mm">
                      <w:txbxContent>
                        <w:p w14:paraId="2D406736" w14:textId="77777777" w:rsidR="00063C06" w:rsidRDefault="00063C06" w:rsidP="00267309">
                          <w:pPr>
                            <w:textDirection w:val="btLr"/>
                          </w:pPr>
                        </w:p>
                      </w:txbxContent>
                    </v:textbox>
                  </v:oval>
                  <v:oval id="Овал 2125342305" o:spid="_x0000_s1050" style="position:absolute;left:5209;top:1474;width:44850;height:341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" strokecolor="#ed7d31 [3205]" strokeweight="2.25pt">
                    <v:stroke startarrowwidth="narrow" startarrowlength="short" endarrowwidth="narrow" endarrowlength="short"/>
                    <v:path arrowok="t"/>
                    <v:textbox inset="2.53958mm,2.53958mm,2.53958mm,2.53958mm">
                      <w:txbxContent>
                        <w:p w14:paraId="1AC45544" w14:textId="77777777" w:rsidR="00063C06" w:rsidRDefault="00063C06" w:rsidP="00267309">
                          <w:pPr>
                            <w:textDirection w:val="btLr"/>
                          </w:pPr>
                        </w:p>
                      </w:txbxContent>
                    </v:textbox>
                  </v:oval>
                  <v:oval id="Овал 2125342260" o:spid="_x0000_s1051" style="position:absolute;left:8158;top:3341;width:38227;height:250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" filled="f" strokecolor="#ed7d31 [3205]" strokeweight="1.5pt">
                    <v:stroke dashstyle="1 1" startarrowwidth="narrow" startarrowlength="short" endarrowwidth="narrow" endarrowlength="short"/>
                    <v:path arrowok="t"/>
                    <v:textbox inset="2.53958mm,2.53958mm,2.53958mm,2.53958mm">
                      <w:txbxContent>
                        <w:p w14:paraId="7907D296" w14:textId="77777777" w:rsidR="00063C06" w:rsidRDefault="00063C06" w:rsidP="00267309">
                          <w:pPr>
                            <w:textDirection w:val="btLr"/>
                          </w:pPr>
                        </w:p>
                      </w:txbxContent>
                    </v:textbox>
                  </v:oval>
                  <v:oval id="Овал 2125342273" o:spid="_x0000_s1052" style="position:absolute;left:14875;top:5141;width:25203;height:133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" filled="f" strokecolor="#ffc000 [3207]" strokeweight="4.5pt">
                    <v:stroke startarrowwidth="narrow" startarrowlength="short" endarrowwidth="narrow" endarrowlength="short"/>
                    <v:path arrowok="t"/>
                    <v:textbox inset="2.53958mm,2.53958mm,2.53958mm,2.53958mm">
                      <w:txbxContent>
                        <w:p w14:paraId="3C26D03C" w14:textId="77777777" w:rsidR="00063C06" w:rsidRDefault="00063C06" w:rsidP="00267309">
                          <w:pPr>
                            <w:textDirection w:val="btLr"/>
                          </w:pPr>
                        </w:p>
                      </w:txbxContent>
                    </v:textbox>
                  </v:oval>
                  <v:rect id="Прямоугольник 2125342295" o:spid="_x0000_s1053" style="position:absolute;left:14876;top:6619;width:25202;height:1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" filled="f" stroked="f">
                    <v:path arrowok="t"/>
                    <v:textbox inset="2.53958mm,1.2694mm,2.53958mm,1.2694mm">
                      <w:txbxContent>
                        <w:p w14:paraId="380F5E7F" w14:textId="77777777" w:rsidR="00063C06" w:rsidRPr="00D84ADA" w:rsidRDefault="00063C06" w:rsidP="00267309">
                          <w:pPr>
                            <w:jc w:val="center"/>
                            <w:textDirection w:val="btLr"/>
                            <w:rPr>
                              <w:sz w:val="20"/>
                              <w:szCs w:val="20"/>
                            </w:rPr>
                          </w:pPr>
                          <w:r w:rsidRPr="00D84ADA">
                            <w:rPr>
                              <w:b/>
                              <w:i/>
                              <w:color w:val="FFC000"/>
                              <w:sz w:val="20"/>
                              <w:szCs w:val="20"/>
                            </w:rPr>
                            <w:t>Дієслова з модальним значенням бажання</w:t>
                          </w:r>
                        </w:p>
                        <w:p w14:paraId="40A8F9AA" w14:textId="77777777" w:rsidR="00063C06" w:rsidRPr="00D84ADA" w:rsidRDefault="00063C06" w:rsidP="00267309">
                          <w:pPr>
                            <w:jc w:val="center"/>
                            <w:textDirection w:val="btLr"/>
                            <w:rPr>
                              <w:sz w:val="20"/>
                              <w:szCs w:val="20"/>
                              <w:lang w:val="en-US"/>
                            </w:rPr>
                          </w:pPr>
                          <w:r w:rsidRPr="00D84ADA">
                            <w:rPr>
                              <w:b/>
                              <w:i/>
                              <w:color w:val="FFC000"/>
                              <w:sz w:val="20"/>
                              <w:szCs w:val="20"/>
                              <w:lang w:val="en-US"/>
                            </w:rPr>
                            <w:t>(verbs with the modal meaning of desire)</w:t>
                          </w:r>
                        </w:p>
                        <w:p w14:paraId="2D7ECC32" w14:textId="77777777" w:rsidR="00063C06" w:rsidRPr="00D84ADA" w:rsidRDefault="00063C06" w:rsidP="00267309">
                          <w:pPr>
                            <w:jc w:val="center"/>
                            <w:textDirection w:val="btLr"/>
                            <w:rPr>
                              <w:sz w:val="20"/>
                              <w:szCs w:val="20"/>
                            </w:rPr>
                          </w:pPr>
                          <w:r w:rsidRPr="00D84ADA">
                            <w:rPr>
                              <w:b/>
                              <w:i/>
                              <w:color w:val="FFC000"/>
                              <w:sz w:val="20"/>
                              <w:szCs w:val="20"/>
                            </w:rPr>
                            <w:t>46%</w:t>
                          </w:r>
                        </w:p>
                      </w:txbxContent>
                    </v:textbox>
                  </v:rect>
                  <v:rect id="Прямоугольник 2125342253" o:spid="_x0000_s1054" style="position:absolute;left:13512;top:18474;width:28716;height:9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" filled="f" stroked="f">
                    <v:path arrowok="t"/>
                    <v:textbox inset="2.53958mm,1.2694mm,2.53958mm,1.2694mm">
                      <w:txbxContent>
                        <w:p w14:paraId="746C610B" w14:textId="77777777" w:rsidR="00063C06" w:rsidRPr="0064100B" w:rsidRDefault="00063C06" w:rsidP="00267309">
                          <w:pPr>
                            <w:jc w:val="center"/>
                            <w:textDirection w:val="btLr"/>
                            <w:rPr>
                              <w:sz w:val="18"/>
                              <w:szCs w:val="18"/>
                            </w:rPr>
                          </w:pPr>
                          <w:r w:rsidRPr="0064100B">
                            <w:rPr>
                              <w:b/>
                              <w:i/>
                              <w:color w:val="ED7D31"/>
                              <w:sz w:val="18"/>
                              <w:szCs w:val="18"/>
                            </w:rPr>
                            <w:t>Дієслівні словосполучення з модальним значенням бажання</w:t>
                          </w:r>
                        </w:p>
                        <w:p w14:paraId="7CD3DCC0" w14:textId="77777777" w:rsidR="00063C06" w:rsidRPr="0064100B" w:rsidRDefault="00063C06" w:rsidP="00267309">
                          <w:pPr>
                            <w:jc w:val="center"/>
                            <w:textDirection w:val="btLr"/>
                            <w:rPr>
                              <w:sz w:val="18"/>
                              <w:szCs w:val="18"/>
                            </w:rPr>
                          </w:pPr>
                          <w:r w:rsidRPr="0064100B">
                            <w:rPr>
                              <w:b/>
                              <w:i/>
                              <w:color w:val="ED7D31"/>
                              <w:sz w:val="18"/>
                              <w:szCs w:val="18"/>
                            </w:rPr>
                            <w:t>(verb</w:t>
                          </w:r>
                          <w:r w:rsidRPr="0064100B">
                            <w:rPr>
                              <w:b/>
                              <w:i/>
                              <w:color w:val="ED7D31"/>
                              <w:sz w:val="18"/>
                              <w:szCs w:val="18"/>
                              <w:lang w:val="en-US"/>
                            </w:rPr>
                            <w:t xml:space="preserve"> </w:t>
                          </w:r>
                          <w:r w:rsidRPr="0064100B">
                            <w:rPr>
                              <w:b/>
                              <w:i/>
                              <w:color w:val="ED7D31"/>
                              <w:sz w:val="18"/>
                              <w:szCs w:val="18"/>
                            </w:rPr>
                            <w:t>phrases</w:t>
                          </w:r>
                          <w:r w:rsidRPr="0064100B">
                            <w:rPr>
                              <w:b/>
                              <w:i/>
                              <w:color w:val="ED7D31"/>
                              <w:sz w:val="18"/>
                              <w:szCs w:val="18"/>
                              <w:lang w:val="en-US"/>
                            </w:rPr>
                            <w:t xml:space="preserve"> </w:t>
                          </w:r>
                          <w:r w:rsidRPr="0064100B">
                            <w:rPr>
                              <w:b/>
                              <w:i/>
                              <w:color w:val="ED7D31"/>
                              <w:sz w:val="18"/>
                              <w:szCs w:val="18"/>
                            </w:rPr>
                            <w:t>with</w:t>
                          </w:r>
                          <w:r w:rsidRPr="0064100B">
                            <w:rPr>
                              <w:b/>
                              <w:i/>
                              <w:color w:val="ED7D31"/>
                              <w:sz w:val="18"/>
                              <w:szCs w:val="18"/>
                              <w:lang w:val="en-US"/>
                            </w:rPr>
                            <w:t xml:space="preserve"> </w:t>
                          </w:r>
                          <w:r w:rsidRPr="0064100B">
                            <w:rPr>
                              <w:b/>
                              <w:i/>
                              <w:color w:val="ED7D31"/>
                              <w:sz w:val="18"/>
                              <w:szCs w:val="18"/>
                            </w:rPr>
                            <w:t>the</w:t>
                          </w:r>
                          <w:r w:rsidRPr="0064100B">
                            <w:rPr>
                              <w:b/>
                              <w:i/>
                              <w:color w:val="ED7D31"/>
                              <w:sz w:val="18"/>
                              <w:szCs w:val="18"/>
                              <w:lang w:val="en-US"/>
                            </w:rPr>
                            <w:t xml:space="preserve"> </w:t>
                          </w:r>
                          <w:r w:rsidRPr="0064100B">
                            <w:rPr>
                              <w:b/>
                              <w:i/>
                              <w:color w:val="ED7D31"/>
                              <w:sz w:val="18"/>
                              <w:szCs w:val="18"/>
                            </w:rPr>
                            <w:t>modal</w:t>
                          </w:r>
                          <w:r w:rsidRPr="0064100B">
                            <w:rPr>
                              <w:b/>
                              <w:i/>
                              <w:color w:val="ED7D31"/>
                              <w:sz w:val="18"/>
                              <w:szCs w:val="18"/>
                              <w:lang w:val="en-US"/>
                            </w:rPr>
                            <w:t xml:space="preserve"> </w:t>
                          </w:r>
                          <w:r w:rsidRPr="0064100B">
                            <w:rPr>
                              <w:b/>
                              <w:i/>
                              <w:color w:val="ED7D31"/>
                              <w:sz w:val="18"/>
                              <w:szCs w:val="18"/>
                            </w:rPr>
                            <w:t>meaning</w:t>
                          </w:r>
                          <w:r w:rsidRPr="0064100B">
                            <w:rPr>
                              <w:b/>
                              <w:i/>
                              <w:color w:val="ED7D31"/>
                              <w:sz w:val="18"/>
                              <w:szCs w:val="18"/>
                              <w:lang w:val="en-US"/>
                            </w:rPr>
                            <w:t xml:space="preserve"> </w:t>
                          </w:r>
                          <w:r w:rsidRPr="0064100B">
                            <w:rPr>
                              <w:b/>
                              <w:i/>
                              <w:color w:val="ED7D31"/>
                              <w:sz w:val="18"/>
                              <w:szCs w:val="18"/>
                            </w:rPr>
                            <w:t>of</w:t>
                          </w:r>
                          <w:r w:rsidRPr="0064100B">
                            <w:rPr>
                              <w:b/>
                              <w:i/>
                              <w:color w:val="ED7D31"/>
                              <w:sz w:val="18"/>
                              <w:szCs w:val="18"/>
                              <w:lang w:val="en-US"/>
                            </w:rPr>
                            <w:t xml:space="preserve"> </w:t>
                          </w:r>
                          <w:r w:rsidRPr="0064100B">
                            <w:rPr>
                              <w:b/>
                              <w:i/>
                              <w:color w:val="ED7D31"/>
                              <w:sz w:val="18"/>
                              <w:szCs w:val="18"/>
                            </w:rPr>
                            <w:t>desire)</w:t>
                          </w:r>
                        </w:p>
                        <w:p w14:paraId="66C8B865" w14:textId="77777777" w:rsidR="00063C06" w:rsidRPr="0064100B" w:rsidRDefault="00063C06" w:rsidP="00267309">
                          <w:pPr>
                            <w:jc w:val="center"/>
                            <w:textDirection w:val="btLr"/>
                            <w:rPr>
                              <w:sz w:val="18"/>
                              <w:szCs w:val="18"/>
                              <w:lang w:val="en-US"/>
                            </w:rPr>
                          </w:pPr>
                          <w:r w:rsidRPr="0064100B">
                            <w:rPr>
                              <w:b/>
                              <w:i/>
                              <w:color w:val="ED7D31"/>
                              <w:sz w:val="18"/>
                              <w:szCs w:val="18"/>
                            </w:rPr>
                            <w:t>27%</w:t>
                          </w:r>
                        </w:p>
                      </w:txbxContent>
                    </v:textbox>
                  </v:rect>
                  <v:rect id="Прямоугольник 2125342285" o:spid="_x0000_s1055" style="position:absolute;left:15857;top:28489;width:24221;height:7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" filled="f" stroked="f">
                    <v:path arrowok="t"/>
                    <v:textbox inset="2.53958mm,1.2694mm,2.53958mm,1.2694mm">
                      <w:txbxContent>
                        <w:p w14:paraId="3D56E444" w14:textId="77777777" w:rsidR="00063C06" w:rsidRPr="008D31AF" w:rsidRDefault="00063C06" w:rsidP="00267309">
                          <w:pPr>
                            <w:jc w:val="center"/>
                            <w:textDirection w:val="btLr"/>
                            <w:rPr>
                              <w:color w:val="ED7D31" w:themeColor="accent2"/>
                              <w:sz w:val="22"/>
                              <w:szCs w:val="22"/>
                            </w:rPr>
                          </w:pPr>
                          <w:r w:rsidRPr="008D31AF">
                            <w:rPr>
                              <w:b/>
                              <w:i/>
                              <w:color w:val="ED7D31" w:themeColor="accent2"/>
                              <w:sz w:val="21"/>
                              <w:szCs w:val="22"/>
                            </w:rPr>
                            <w:t>Синтаксичні комплекси</w:t>
                          </w:r>
                        </w:p>
                        <w:p w14:paraId="497FDBEB" w14:textId="77777777" w:rsidR="00063C06" w:rsidRPr="008D31AF" w:rsidRDefault="00063C06" w:rsidP="00267309">
                          <w:pPr>
                            <w:jc w:val="center"/>
                            <w:textDirection w:val="btLr"/>
                            <w:rPr>
                              <w:color w:val="ED7D31" w:themeColor="accent2"/>
                              <w:sz w:val="22"/>
                              <w:szCs w:val="22"/>
                            </w:rPr>
                          </w:pPr>
                          <w:r w:rsidRPr="008D31AF">
                            <w:rPr>
                              <w:b/>
                              <w:i/>
                              <w:color w:val="ED7D31" w:themeColor="accent2"/>
                              <w:sz w:val="21"/>
                              <w:szCs w:val="22"/>
                            </w:rPr>
                            <w:t>(syntactic</w:t>
                          </w:r>
                          <w:r w:rsidRPr="008D31AF">
                            <w:rPr>
                              <w:b/>
                              <w:i/>
                              <w:color w:val="ED7D31" w:themeColor="accent2"/>
                              <w:sz w:val="21"/>
                              <w:szCs w:val="22"/>
                              <w:lang w:val="en-US"/>
                            </w:rPr>
                            <w:t xml:space="preserve"> </w:t>
                          </w:r>
                          <w:r w:rsidRPr="008D31AF">
                            <w:rPr>
                              <w:b/>
                              <w:i/>
                              <w:color w:val="ED7D31" w:themeColor="accent2"/>
                              <w:sz w:val="21"/>
                              <w:szCs w:val="22"/>
                            </w:rPr>
                            <w:t>complexes)</w:t>
                          </w:r>
                        </w:p>
                        <w:p w14:paraId="4924B0B2" w14:textId="77777777" w:rsidR="00063C06" w:rsidRPr="008D31AF" w:rsidRDefault="00063C06" w:rsidP="00267309">
                          <w:pPr>
                            <w:jc w:val="center"/>
                            <w:textDirection w:val="btLr"/>
                            <w:rPr>
                              <w:color w:val="ED7D31" w:themeColor="accent2"/>
                              <w:sz w:val="22"/>
                              <w:szCs w:val="22"/>
                              <w:lang w:val="en-US"/>
                            </w:rPr>
                          </w:pPr>
                          <w:r w:rsidRPr="008D31AF">
                            <w:rPr>
                              <w:b/>
                              <w:i/>
                              <w:color w:val="ED7D31" w:themeColor="accent2"/>
                              <w:sz w:val="21"/>
                              <w:szCs w:val="22"/>
                            </w:rPr>
                            <w:t>23%</w:t>
                          </w:r>
                        </w:p>
                      </w:txbxContent>
                    </v:textbox>
                  </v:rect>
                  <v:rect id="Прямоугольник 2125342302" o:spid="_x0000_s1056" style="position:absolute;left:8569;top:34869;width:37817;height:9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" filled="f" stroked="f">
                    <v:path arrowok="t"/>
                    <v:textbox inset="2.53958mm,1.2694mm,2.53958mm,1.2694mm">
                      <w:txbxContent>
                        <w:p w14:paraId="1F9B6CD7" w14:textId="77777777" w:rsidR="00063C06" w:rsidRPr="00D84ADA" w:rsidRDefault="00063C06" w:rsidP="00267309">
                          <w:pPr>
                            <w:jc w:val="center"/>
                            <w:textDirection w:val="btLr"/>
                            <w:rPr>
                              <w:sz w:val="22"/>
                              <w:szCs w:val="22"/>
                            </w:rPr>
                          </w:pPr>
                          <w:r w:rsidRPr="00D84ADA">
                            <w:rPr>
                              <w:b/>
                              <w:i/>
                              <w:color w:val="70AD47"/>
                              <w:sz w:val="21"/>
                              <w:szCs w:val="22"/>
                            </w:rPr>
                            <w:t>Іменники з модальним значенням бажання</w:t>
                          </w:r>
                        </w:p>
                        <w:p w14:paraId="28AB3538" w14:textId="77777777" w:rsidR="00063C06" w:rsidRPr="00D84ADA" w:rsidRDefault="00063C06" w:rsidP="00267309">
                          <w:pPr>
                            <w:jc w:val="center"/>
                            <w:textDirection w:val="btLr"/>
                            <w:rPr>
                              <w:sz w:val="22"/>
                              <w:szCs w:val="22"/>
                            </w:rPr>
                          </w:pPr>
                          <w:r w:rsidRPr="00D84ADA">
                            <w:rPr>
                              <w:b/>
                              <w:i/>
                              <w:color w:val="70AD47"/>
                              <w:sz w:val="21"/>
                              <w:szCs w:val="22"/>
                            </w:rPr>
                            <w:t>(nouns</w:t>
                          </w:r>
                          <w:r w:rsidRPr="00D84ADA">
                            <w:rPr>
                              <w:b/>
                              <w:i/>
                              <w:color w:val="70AD47"/>
                              <w:sz w:val="21"/>
                              <w:szCs w:val="22"/>
                              <w:lang w:val="en-US"/>
                            </w:rPr>
                            <w:t xml:space="preserve"> </w:t>
                          </w:r>
                          <w:r w:rsidRPr="00D84ADA">
                            <w:rPr>
                              <w:b/>
                              <w:i/>
                              <w:color w:val="70AD47"/>
                              <w:sz w:val="21"/>
                              <w:szCs w:val="22"/>
                            </w:rPr>
                            <w:t>with</w:t>
                          </w:r>
                          <w:r w:rsidRPr="00D84ADA">
                            <w:rPr>
                              <w:b/>
                              <w:i/>
                              <w:color w:val="70AD47"/>
                              <w:sz w:val="21"/>
                              <w:szCs w:val="22"/>
                              <w:lang w:val="en-US"/>
                            </w:rPr>
                            <w:t xml:space="preserve"> </w:t>
                          </w:r>
                          <w:r w:rsidRPr="00D84ADA">
                            <w:rPr>
                              <w:b/>
                              <w:i/>
                              <w:color w:val="70AD47"/>
                              <w:sz w:val="21"/>
                              <w:szCs w:val="22"/>
                            </w:rPr>
                            <w:t>the</w:t>
                          </w:r>
                          <w:r w:rsidRPr="00D84ADA">
                            <w:rPr>
                              <w:b/>
                              <w:i/>
                              <w:color w:val="70AD47"/>
                              <w:sz w:val="21"/>
                              <w:szCs w:val="22"/>
                              <w:lang w:val="en-US"/>
                            </w:rPr>
                            <w:t xml:space="preserve"> </w:t>
                          </w:r>
                          <w:r w:rsidRPr="00D84ADA">
                            <w:rPr>
                              <w:b/>
                              <w:i/>
                              <w:color w:val="70AD47"/>
                              <w:sz w:val="21"/>
                              <w:szCs w:val="22"/>
                            </w:rPr>
                            <w:t>modal</w:t>
                          </w:r>
                          <w:r w:rsidRPr="00D84ADA">
                            <w:rPr>
                              <w:b/>
                              <w:i/>
                              <w:color w:val="70AD47"/>
                              <w:sz w:val="21"/>
                              <w:szCs w:val="22"/>
                              <w:lang w:val="en-US"/>
                            </w:rPr>
                            <w:t xml:space="preserve"> </w:t>
                          </w:r>
                          <w:r w:rsidRPr="00D84ADA">
                            <w:rPr>
                              <w:b/>
                              <w:i/>
                              <w:color w:val="70AD47"/>
                              <w:sz w:val="21"/>
                              <w:szCs w:val="22"/>
                            </w:rPr>
                            <w:t>meaning</w:t>
                          </w:r>
                        </w:p>
                        <w:p w14:paraId="4B257943" w14:textId="77777777" w:rsidR="00063C06" w:rsidRPr="00D84ADA" w:rsidRDefault="00063C06" w:rsidP="00267309">
                          <w:pPr>
                            <w:jc w:val="center"/>
                            <w:textDirection w:val="btLr"/>
                            <w:rPr>
                              <w:sz w:val="22"/>
                              <w:szCs w:val="22"/>
                            </w:rPr>
                          </w:pPr>
                          <w:r w:rsidRPr="00D84ADA">
                            <w:rPr>
                              <w:b/>
                              <w:i/>
                              <w:color w:val="70AD47"/>
                              <w:sz w:val="21"/>
                              <w:szCs w:val="22"/>
                            </w:rPr>
                            <w:t>of</w:t>
                          </w:r>
                          <w:r w:rsidRPr="00D84ADA">
                            <w:rPr>
                              <w:b/>
                              <w:i/>
                              <w:color w:val="70AD47"/>
                              <w:sz w:val="21"/>
                              <w:szCs w:val="22"/>
                              <w:lang w:val="en-US"/>
                            </w:rPr>
                            <w:t xml:space="preserve"> </w:t>
                          </w:r>
                          <w:r w:rsidRPr="00D84ADA">
                            <w:rPr>
                              <w:b/>
                              <w:i/>
                              <w:color w:val="70AD47"/>
                              <w:sz w:val="21"/>
                              <w:szCs w:val="22"/>
                            </w:rPr>
                            <w:t>desire)</w:t>
                          </w:r>
                        </w:p>
                        <w:p w14:paraId="77A9E9F6" w14:textId="77777777" w:rsidR="00063C06" w:rsidRPr="00D84ADA" w:rsidRDefault="00063C06" w:rsidP="00267309">
                          <w:pPr>
                            <w:jc w:val="center"/>
                            <w:textDirection w:val="btLr"/>
                            <w:rPr>
                              <w:sz w:val="22"/>
                              <w:szCs w:val="22"/>
                            </w:rPr>
                          </w:pPr>
                          <w:r w:rsidRPr="00D84ADA">
                            <w:rPr>
                              <w:b/>
                              <w:i/>
                              <w:color w:val="70AD47"/>
                              <w:sz w:val="21"/>
                              <w:szCs w:val="22"/>
                            </w:rPr>
                            <w:t>4%</w:t>
                          </w:r>
                        </w:p>
                        <w:p w14:paraId="4C816E6A" w14:textId="77777777" w:rsidR="00063C06" w:rsidRPr="00DC3922" w:rsidRDefault="00063C06" w:rsidP="00267309">
                          <w:pPr>
                            <w:jc w:val="center"/>
                            <w:textDirection w:val="btLr"/>
                            <w:rPr>
                              <w:lang w:val="en-US"/>
                            </w:rPr>
                          </w:pPr>
                        </w:p>
                      </w:txbxContent>
                    </v:textbox>
                  </v:rect>
                </v:group>
                <v:shapetype id="_x0000_t32" coordsize="21600,21600" o:spt="32" o:oned="t" path="m,l21600,21600e" filled="f">
                  <v:path arrowok="t" fillok="f" o:connecttype="none"/>
                  <o:lock v:ext="edit" shapetype="t"/>
                </v:shapetype>
                <v:shape id="Прямая со стрелкой 1" o:spid="_x0000_s1057" type="#_x0000_t32" style="position:absolute;left:30310;top:4360;width:12950;height:511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" strokecolor="#ffc000 [3207]" strokeweight="2.25pt">
                  <v:stroke endarrow="block" joinstyle="miter"/>
                </v:shape>
                <v:shapetype id="_x0000_t202" coordsize="21600,21600" o:spt="202" path="m,l,21600r21600,l21600,xe">
                  <v:stroke joinstyle="miter"/>
                  <v:path gradientshapeok="t" o:connecttype="rect"/>
                </v:shapetype>
                <v:shape id="Надпись 2" o:spid="_x0000_s1058" type="#_x0000_t202" style="position:absolute;left:42714;top:1263;width:21691;height:59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" filled="f" stroked="f" strokeweight=".5pt">
                  <v:textbox>
                    <w:txbxContent>
                      <w:p w14:paraId="1C75AFA7" w14:textId="77777777" w:rsidR="00063C06" w:rsidRPr="0064100B" w:rsidRDefault="00063C06" w:rsidP="00267309">
                        <w:pPr>
                          <w:spacing w:after="240"/>
                          <w:jc w:val="center"/>
                          <w:rPr>
                            <w:color w:val="FFC000" w:themeColor="accent4"/>
                            <w:lang w:val="en-US"/>
                          </w:rPr>
                        </w:pPr>
                        <w:r w:rsidRPr="0064100B">
                          <w:rPr>
                            <w:b/>
                            <w:bCs/>
                            <w:color w:val="FFC000" w:themeColor="accent4"/>
                            <w:lang w:val="en-US"/>
                          </w:rPr>
                          <w:t>to want</w:t>
                        </w:r>
                        <w:r w:rsidRPr="0064100B">
                          <w:rPr>
                            <w:color w:val="FFC000" w:themeColor="accent4"/>
                            <w:lang w:val="en-US"/>
                          </w:rPr>
                          <w:t xml:space="preserve"> (22%), </w:t>
                        </w:r>
                        <w:r w:rsidRPr="0064100B">
                          <w:rPr>
                            <w:b/>
                            <w:bCs/>
                            <w:color w:val="FFC000" w:themeColor="accent4"/>
                            <w:lang w:val="en-US"/>
                          </w:rPr>
                          <w:t>to hope</w:t>
                        </w:r>
                        <w:r w:rsidRPr="0064100B">
                          <w:rPr>
                            <w:color w:val="FFC000" w:themeColor="accent4"/>
                            <w:lang w:val="en-US"/>
                          </w:rPr>
                          <w:t xml:space="preserve"> (15%), </w:t>
                        </w:r>
                        <w:r w:rsidRPr="0064100B">
                          <w:rPr>
                            <w:b/>
                            <w:bCs/>
                            <w:color w:val="FFC000" w:themeColor="accent4"/>
                            <w:lang w:val="en-US"/>
                          </w:rPr>
                          <w:t>to expect</w:t>
                        </w:r>
                        <w:r w:rsidRPr="0064100B">
                          <w:rPr>
                            <w:color w:val="FFC000" w:themeColor="accent4"/>
                            <w:lang w:val="en-US"/>
                          </w:rPr>
                          <w:t xml:space="preserve"> (5%), </w:t>
                        </w:r>
                        <w:r w:rsidRPr="0064100B">
                          <w:rPr>
                            <w:b/>
                            <w:bCs/>
                            <w:color w:val="FFC000" w:themeColor="accent4"/>
                            <w:lang w:val="en-US"/>
                          </w:rPr>
                          <w:t>to wish</w:t>
                        </w:r>
                        <w:r w:rsidRPr="0064100B">
                          <w:rPr>
                            <w:color w:val="FFC000" w:themeColor="accent4"/>
                            <w:lang w:val="en-US"/>
                          </w:rPr>
                          <w:t xml:space="preserve"> (4%)</w:t>
                        </w:r>
                      </w:p>
                      <w:p w14:paraId="69E056A8" w14:textId="77777777" w:rsidR="00063C06" w:rsidRPr="00CB78BB" w:rsidRDefault="00063C06" w:rsidP="00267309">
                        <w:pPr>
                          <w:jc w:val="center"/>
                          <w:rPr>
                            <w:i/>
                            <w:iCs/>
                            <w:color w:val="FFC000" w:themeColor="accent4"/>
                            <w:lang w:val="en-US"/>
                          </w:rPr>
                        </w:pPr>
                      </w:p>
                    </w:txbxContent>
                  </v:textbox>
                </v:shape>
                <v:shape id="Прямая со стрелкой 1" o:spid="_x0000_s1059" type="#_x0000_t32" style="position:absolute;left:34544;top:14859;width:10293;height:13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" strokecolor="#ed7d31 [3205]" strokeweight="1.5pt">
                  <v:stroke dashstyle="1 1" endarrow="block" joinstyle="miter"/>
                </v:shape>
                <v:shape id="Надпись 2" o:spid="_x0000_s1060" type="#_x0000_t202" style="position:absolute;left:43762;top:11868;width:19468;height:6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" filled="f" stroked="f" strokeweight=".5pt">
                  <v:textbox>
                    <w:txbxContent>
                      <w:p w14:paraId="5E6965B0" w14:textId="77777777" w:rsidR="00063C06" w:rsidRPr="0087741A" w:rsidRDefault="00063C06" w:rsidP="00267309">
                        <w:pPr>
                          <w:spacing w:after="240"/>
                          <w:jc w:val="center"/>
                          <w:rPr>
                            <w:color w:val="ED7D31" w:themeColor="accent2"/>
                            <w:lang w:val="en-US"/>
                          </w:rPr>
                        </w:pPr>
                        <w:r w:rsidRPr="0064100B">
                          <w:rPr>
                            <w:b/>
                            <w:bCs/>
                            <w:color w:val="ED7D31" w:themeColor="accent2"/>
                            <w:lang w:val="en-US"/>
                          </w:rPr>
                          <w:t xml:space="preserve">verb + infinitive </w:t>
                        </w:r>
                        <w:r w:rsidRPr="0064100B">
                          <w:rPr>
                            <w:color w:val="ED7D31" w:themeColor="accent2"/>
                            <w:lang w:val="en-US"/>
                          </w:rPr>
                          <w:t>(20%),</w:t>
                        </w:r>
                        <w:r w:rsidRPr="0064100B">
                          <w:rPr>
                            <w:b/>
                            <w:bCs/>
                            <w:color w:val="ED7D31" w:themeColor="accent2"/>
                            <w:lang w:val="en-US"/>
                          </w:rPr>
                          <w:t xml:space="preserve"> noun/pronoun </w:t>
                        </w:r>
                        <w:r w:rsidRPr="0064100B">
                          <w:rPr>
                            <w:color w:val="ED7D31" w:themeColor="accent2"/>
                            <w:lang w:val="en-US"/>
                          </w:rPr>
                          <w:t>(7%)</w:t>
                        </w:r>
                      </w:p>
                    </w:txbxContent>
                  </v:textbox>
                </v:shape>
                <v:shape id="Прямая со стрелкой 1" o:spid="_x0000_s1061" type="#_x0000_t32" style="position:absolute;left:34544;top:23029;width:8719;height:5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" strokecolor="#ed7d31 [3205]" strokeweight="2.25pt">
                  <v:stroke endarrow="block" joinstyle="miter"/>
                </v:shape>
                <v:shape id="Надпись 2" o:spid="_x0000_s1062" type="#_x0000_t202" style="position:absolute;left:42712;top:20213;width:21193;height:8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" filled="f" stroked="f" strokeweight=".5pt">
                  <v:textbox>
                    <w:txbxContent>
                      <w:p w14:paraId="0C6EF80B" w14:textId="77777777" w:rsidR="00063C06" w:rsidRPr="0087741A" w:rsidRDefault="00063C06" w:rsidP="00267309">
                        <w:pPr>
                          <w:spacing w:after="240"/>
                          <w:jc w:val="center"/>
                          <w:rPr>
                            <w:color w:val="ED7D31" w:themeColor="accent2"/>
                            <w:sz w:val="22"/>
                            <w:szCs w:val="22"/>
                            <w:lang w:val="en-US"/>
                          </w:rPr>
                        </w:pPr>
                        <w:r w:rsidRPr="008D31AF">
                          <w:rPr>
                            <w:b/>
                            <w:bCs/>
                            <w:color w:val="ED7D31" w:themeColor="accent2"/>
                            <w:sz w:val="22"/>
                            <w:szCs w:val="22"/>
                            <w:lang w:val="en-US"/>
                          </w:rPr>
                          <w:t xml:space="preserve">verb + </w:t>
                        </w:r>
                        <w:r w:rsidRPr="008D31AF">
                          <w:rPr>
                            <w:color w:val="ED7D31" w:themeColor="accent2"/>
                            <w:sz w:val="22"/>
                            <w:szCs w:val="22"/>
                            <w:lang w:val="en-US"/>
                          </w:rPr>
                          <w:t xml:space="preserve">the </w:t>
                        </w:r>
                        <w:r w:rsidRPr="008D31AF">
                          <w:rPr>
                            <w:b/>
                            <w:bCs/>
                            <w:color w:val="ED7D31" w:themeColor="accent2"/>
                            <w:sz w:val="22"/>
                            <w:szCs w:val="22"/>
                            <w:lang w:val="en-US"/>
                          </w:rPr>
                          <w:t xml:space="preserve">Complex Object with the Infinitive </w:t>
                        </w:r>
                        <w:r w:rsidRPr="008D31AF">
                          <w:rPr>
                            <w:color w:val="ED7D31" w:themeColor="accent2"/>
                            <w:sz w:val="22"/>
                            <w:szCs w:val="22"/>
                            <w:lang w:val="en-US"/>
                          </w:rPr>
                          <w:t>(13%),</w:t>
                        </w:r>
                        <w:r w:rsidRPr="008D31AF">
                          <w:rPr>
                            <w:b/>
                            <w:bCs/>
                            <w:color w:val="ED7D31" w:themeColor="accent2"/>
                            <w:sz w:val="22"/>
                            <w:szCs w:val="22"/>
                            <w:lang w:val="en-US"/>
                          </w:rPr>
                          <w:t xml:space="preserve"> the Participle </w:t>
                        </w:r>
                        <w:r w:rsidRPr="008D31AF">
                          <w:rPr>
                            <w:color w:val="ED7D31" w:themeColor="accent2"/>
                            <w:sz w:val="22"/>
                            <w:szCs w:val="22"/>
                            <w:lang w:val="en-US"/>
                          </w:rPr>
                          <w:t>(6%),</w:t>
                        </w:r>
                        <w:r w:rsidRPr="008D31AF">
                          <w:rPr>
                            <w:b/>
                            <w:bCs/>
                            <w:color w:val="ED7D31" w:themeColor="accent2"/>
                            <w:sz w:val="22"/>
                            <w:szCs w:val="22"/>
                            <w:lang w:val="en-US"/>
                          </w:rPr>
                          <w:t xml:space="preserve"> </w:t>
                        </w:r>
                        <w:r w:rsidRPr="008D31AF">
                          <w:rPr>
                            <w:color w:val="ED7D31" w:themeColor="accent2"/>
                            <w:sz w:val="22"/>
                            <w:szCs w:val="22"/>
                            <w:lang w:val="en-US"/>
                          </w:rPr>
                          <w:t xml:space="preserve">the </w:t>
                        </w:r>
                        <w:r w:rsidRPr="008D31AF">
                          <w:rPr>
                            <w:b/>
                            <w:bCs/>
                            <w:color w:val="ED7D31" w:themeColor="accent2"/>
                            <w:sz w:val="22"/>
                            <w:szCs w:val="22"/>
                            <w:lang w:val="en-US"/>
                          </w:rPr>
                          <w:t xml:space="preserve">for-complex </w:t>
                        </w:r>
                        <w:r w:rsidRPr="008D31AF">
                          <w:rPr>
                            <w:color w:val="ED7D31" w:themeColor="accent2"/>
                            <w:sz w:val="22"/>
                            <w:szCs w:val="22"/>
                            <w:lang w:val="en-US"/>
                          </w:rPr>
                          <w:t>(4%)</w:t>
                        </w:r>
                      </w:p>
                    </w:txbxContent>
                  </v:textbox>
                </v:shape>
                <v:shape id="Прямая со стрелкой 1" o:spid="_x0000_s1063" type="#_x0000_t32" style="position:absolute;left:35052;top:29929;width:8228;height:32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" strokecolor="#70ad47 [3209]" strokeweight="2.25pt">
                  <v:stroke endarrow="block" joinstyle="miter"/>
                </v:shape>
                <v:shape id="Надпись 2" o:spid="_x0000_s1064" type="#_x0000_t202" style="position:absolute;left:41889;top:32151;width:21194;height:3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" filled="f" stroked="f" strokeweight=".5pt">
                  <v:textbox>
                    <w:txbxContent>
                      <w:p w14:paraId="182E6F14" w14:textId="77777777" w:rsidR="00063C06" w:rsidRPr="0087741A" w:rsidRDefault="00063C06" w:rsidP="00267309">
                        <w:pPr>
                          <w:spacing w:after="240"/>
                          <w:jc w:val="center"/>
                          <w:rPr>
                            <w:color w:val="70AD47" w:themeColor="accent6"/>
                            <w:lang w:val="en-US"/>
                          </w:rPr>
                        </w:pPr>
                        <w:r w:rsidRPr="00CB78BB">
                          <w:rPr>
                            <w:b/>
                            <w:bCs/>
                            <w:color w:val="70AD47" w:themeColor="accent6"/>
                            <w:lang w:val="en-US"/>
                          </w:rPr>
                          <w:t>desire, hope, wish, will</w:t>
                        </w:r>
                      </w:p>
                    </w:txbxContent>
                  </v:textbox>
                </v:shape>
              </v:group>
            </w:pict>
          </mc:Fallback>
        </mc:AlternateContent>
      </w:r>
    </w:p>
    <w:p w14:paraId="36E20C2B"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18F9A477"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3C2730B6"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46849AE5"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683728CB"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2724D947"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4BB030FD"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41543C97"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57A54F29"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11AD3648" w14:textId="77777777" w:rsidR="00267309" w:rsidRPr="00FF12DC" w:rsidRDefault="00267309" w:rsidP="00680EF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b/>
          <w:smallCaps/>
          <w:sz w:val="28"/>
          <w:szCs w:val="28"/>
          <w:lang w:val="ru-RU"/>
        </w:rPr>
      </w:pPr>
    </w:p>
    <w:p w14:paraId="3D081424" w14:textId="77777777" w:rsidR="00267309" w:rsidRDefault="00267309" w:rsidP="00267309">
      <w:pPr>
        <w:spacing w:line="360" w:lineRule="auto"/>
        <w:jc w:val="right"/>
        <w:rPr>
          <w:b/>
          <w:sz w:val="28"/>
          <w:szCs w:val="28"/>
        </w:rPr>
      </w:pPr>
      <w:r>
        <w:rPr>
          <w:b/>
          <w:sz w:val="28"/>
          <w:szCs w:val="28"/>
          <w:lang w:val="ru-RU"/>
        </w:rPr>
        <w:lastRenderedPageBreak/>
        <w:t>Рисунок</w:t>
      </w:r>
      <w:r>
        <w:rPr>
          <w:b/>
          <w:sz w:val="28"/>
          <w:szCs w:val="28"/>
        </w:rPr>
        <w:t xml:space="preserve"> 3</w:t>
      </w:r>
    </w:p>
    <w:p w14:paraId="79F97474" w14:textId="77777777" w:rsidR="00267309" w:rsidRDefault="00267309" w:rsidP="00267309">
      <w:pPr>
        <w:jc w:val="center"/>
        <w:rPr>
          <w:sz w:val="28"/>
          <w:szCs w:val="28"/>
        </w:rPr>
      </w:pPr>
      <w:r>
        <w:rPr>
          <w:sz w:val="28"/>
          <w:szCs w:val="28"/>
        </w:rPr>
        <w:t>Функціонально-семантичне поле мовних засобів вираження</w:t>
      </w:r>
    </w:p>
    <w:p w14:paraId="71F57C00" w14:textId="77777777" w:rsidR="00267309" w:rsidRPr="000B48F8" w:rsidRDefault="00267309" w:rsidP="00267309">
      <w:pPr>
        <w:jc w:val="center"/>
        <w:rPr>
          <w:i/>
          <w:iCs/>
          <w:sz w:val="28"/>
          <w:szCs w:val="28"/>
        </w:rPr>
      </w:pPr>
      <w:r w:rsidRPr="000B48F8">
        <w:rPr>
          <w:i/>
          <w:iCs/>
          <w:sz w:val="28"/>
          <w:szCs w:val="28"/>
        </w:rPr>
        <w:t>бажання-намір</w:t>
      </w:r>
    </w:p>
    <w:p w14:paraId="71A3018F"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b/>
          <w:smallCaps/>
          <w:sz w:val="28"/>
          <w:szCs w:val="28"/>
        </w:rPr>
      </w:pPr>
      <w:r>
        <w:rPr>
          <w:b/>
          <w:smallCaps/>
          <w:noProof/>
          <w:sz w:val="28"/>
          <w:szCs w:val="28"/>
        </w:rPr>
        <mc:AlternateContent>
          <mc:Choice Requires="wpg">
            <w:drawing>
              <wp:anchor distT="0" distB="0" distL="114300" distR="114300" simplePos="0" relativeHeight="251683840" behindDoc="0" locked="0" layoutInCell="1" allowOverlap="1" wp14:anchorId="7B672EF5" wp14:editId="5FB014C7">
                <wp:simplePos x="0" y="0"/>
                <wp:positionH relativeFrom="column">
                  <wp:posOffset>-63583</wp:posOffset>
                </wp:positionH>
                <wp:positionV relativeFrom="paragraph">
                  <wp:posOffset>128380</wp:posOffset>
                </wp:positionV>
                <wp:extent cx="6439407" cy="3524352"/>
                <wp:effectExtent l="12700" t="12700" r="0" b="0"/>
                <wp:wrapNone/>
                <wp:docPr id="305688772" name="Группа 2"/>
                <wp:cNvGraphicFramePr/>
                <a:graphic xmlns:a="http://schemas.openxmlformats.org/drawingml/2006/main">
                  <a:graphicData uri="http://schemas.microsoft.com/office/word/2010/wordprocessingGroup">
                    <wpg:wgp>
                      <wpg:cNvGrpSpPr/>
                      <wpg:grpSpPr>
                        <a:xfrm>
                          <a:off x="0" y="0"/>
                          <a:ext cx="6439407" cy="3524352"/>
                          <a:chOff x="0" y="63500"/>
                          <a:chExt cx="6439407" cy="3524352"/>
                        </a:xfrm>
                      </wpg:grpSpPr>
                      <wpg:grpSp>
                        <wpg:cNvPr id="669328151" name="Группа 3"/>
                        <wpg:cNvGrpSpPr>
                          <a:grpSpLocks/>
                        </wpg:cNvGrpSpPr>
                        <wpg:grpSpPr bwMode="auto">
                          <a:xfrm>
                            <a:off x="0" y="63500"/>
                            <a:ext cx="4037985" cy="3231541"/>
                            <a:chOff x="0" y="0"/>
                            <a:chExt cx="55158" cy="47827"/>
                          </a:xfrm>
                        </wpg:grpSpPr>
                        <wps:wsp>
                          <wps:cNvPr id="1706278871" name="Овал 2125342301"/>
                          <wps:cNvSpPr>
                            <a:spLocks/>
                          </wps:cNvSpPr>
                          <wps:spPr bwMode="auto">
                            <a:xfrm>
                              <a:off x="0" y="0"/>
                              <a:ext cx="55158" cy="47822"/>
                            </a:xfrm>
                            <a:prstGeom prst="ellipse">
                              <a:avLst/>
                            </a:prstGeom>
                            <a:noFill/>
                            <a:ln w="19050">
                              <a:solidFill>
                                <a:schemeClr val="accent6">
                                  <a:lumMod val="100000"/>
                                  <a:lumOff val="0"/>
                                </a:schemeClr>
                              </a:solidFill>
                              <a:miter lim="800000"/>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486804C4"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223454318" name="Овал 2125342313"/>
                          <wps:cNvSpPr>
                            <a:spLocks/>
                          </wps:cNvSpPr>
                          <wps:spPr bwMode="auto">
                            <a:xfrm>
                              <a:off x="4227" y="1474"/>
                              <a:ext cx="45555" cy="35039"/>
                            </a:xfrm>
                            <a:prstGeom prst="ellipse">
                              <a:avLst/>
                            </a:prstGeom>
                            <a:noFill/>
                            <a:ln w="28575">
                              <a:solidFill>
                                <a:schemeClr val="accent2"/>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598BBD60"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698279336" name="Овал 2125342300"/>
                          <wps:cNvSpPr>
                            <a:spLocks/>
                          </wps:cNvSpPr>
                          <wps:spPr bwMode="auto">
                            <a:xfrm>
                              <a:off x="8061" y="3244"/>
                              <a:ext cx="38227" cy="25417"/>
                            </a:xfrm>
                            <a:prstGeom prst="ellipse">
                              <a:avLst/>
                            </a:prstGeom>
                            <a:noFill/>
                            <a:ln w="19050">
                              <a:solidFill>
                                <a:schemeClr val="accent2">
                                  <a:lumMod val="100000"/>
                                  <a:lumOff val="0"/>
                                </a:schemeClr>
                              </a:solidFill>
                              <a:prstDash val="sysDot"/>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60ECF479"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658838121" name="Овал 2125342286"/>
                          <wps:cNvSpPr>
                            <a:spLocks/>
                          </wps:cNvSpPr>
                          <wps:spPr bwMode="auto">
                            <a:xfrm>
                              <a:off x="14382" y="6123"/>
                              <a:ext cx="25991" cy="15092"/>
                            </a:xfrm>
                            <a:prstGeom prst="ellipse">
                              <a:avLst/>
                            </a:prstGeom>
                            <a:noFill/>
                            <a:ln w="57150">
                              <a:solidFill>
                                <a:schemeClr val="accent4">
                                  <a:lumMod val="100000"/>
                                  <a:lumOff val="0"/>
                                </a:schemeClr>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7D6BB5AC"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18643862" name="Прямоугольник 2125342277"/>
                          <wps:cNvSpPr>
                            <a:spLocks/>
                          </wps:cNvSpPr>
                          <wps:spPr bwMode="auto">
                            <a:xfrm>
                              <a:off x="14998" y="8736"/>
                              <a:ext cx="25373" cy="1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258105" w14:textId="77777777" w:rsidR="00063C06" w:rsidRPr="00CB78BB" w:rsidRDefault="00063C06" w:rsidP="00267309">
                                <w:pPr>
                                  <w:jc w:val="center"/>
                                  <w:textDirection w:val="btLr"/>
                                  <w:rPr>
                                    <w:sz w:val="18"/>
                                    <w:szCs w:val="18"/>
                                  </w:rPr>
                                </w:pPr>
                                <w:r w:rsidRPr="00CB78BB">
                                  <w:rPr>
                                    <w:b/>
                                    <w:i/>
                                    <w:color w:val="FFC000"/>
                                    <w:sz w:val="18"/>
                                    <w:szCs w:val="18"/>
                                  </w:rPr>
                                  <w:t>Дієслівні словосполучення з модальним значенням бажання</w:t>
                                </w:r>
                              </w:p>
                              <w:p w14:paraId="41D36845" w14:textId="77777777" w:rsidR="00063C06" w:rsidRPr="00CB78BB" w:rsidRDefault="00063C06" w:rsidP="00267309">
                                <w:pPr>
                                  <w:jc w:val="center"/>
                                  <w:textDirection w:val="btLr"/>
                                  <w:rPr>
                                    <w:sz w:val="18"/>
                                    <w:szCs w:val="18"/>
                                  </w:rPr>
                                </w:pPr>
                                <w:r w:rsidRPr="00CB78BB">
                                  <w:rPr>
                                    <w:b/>
                                    <w:i/>
                                    <w:color w:val="FFC000"/>
                                    <w:sz w:val="18"/>
                                    <w:szCs w:val="18"/>
                                  </w:rPr>
                                  <w:t>(verb</w:t>
                                </w:r>
                                <w:r w:rsidRPr="00CB78BB">
                                  <w:rPr>
                                    <w:b/>
                                    <w:i/>
                                    <w:color w:val="FFC000"/>
                                    <w:sz w:val="18"/>
                                    <w:szCs w:val="18"/>
                                    <w:lang w:val="en-US"/>
                                  </w:rPr>
                                  <w:t xml:space="preserve"> </w:t>
                                </w:r>
                                <w:r w:rsidRPr="00CB78BB">
                                  <w:rPr>
                                    <w:b/>
                                    <w:i/>
                                    <w:color w:val="FFC000"/>
                                    <w:sz w:val="18"/>
                                    <w:szCs w:val="18"/>
                                  </w:rPr>
                                  <w:t>phrases</w:t>
                                </w:r>
                                <w:r w:rsidRPr="00CB78BB">
                                  <w:rPr>
                                    <w:b/>
                                    <w:i/>
                                    <w:color w:val="FFC000"/>
                                    <w:sz w:val="18"/>
                                    <w:szCs w:val="18"/>
                                    <w:lang w:val="en-US"/>
                                  </w:rPr>
                                  <w:t xml:space="preserve"> </w:t>
                                </w:r>
                                <w:r w:rsidRPr="00CB78BB">
                                  <w:rPr>
                                    <w:b/>
                                    <w:i/>
                                    <w:color w:val="FFC000"/>
                                    <w:sz w:val="18"/>
                                    <w:szCs w:val="18"/>
                                  </w:rPr>
                                  <w:t>with</w:t>
                                </w:r>
                                <w:r w:rsidRPr="00CB78BB">
                                  <w:rPr>
                                    <w:b/>
                                    <w:i/>
                                    <w:color w:val="FFC000"/>
                                    <w:sz w:val="18"/>
                                    <w:szCs w:val="18"/>
                                    <w:lang w:val="en-US"/>
                                  </w:rPr>
                                  <w:t xml:space="preserve"> </w:t>
                                </w:r>
                                <w:r w:rsidRPr="00CB78BB">
                                  <w:rPr>
                                    <w:b/>
                                    <w:i/>
                                    <w:color w:val="FFC000"/>
                                    <w:sz w:val="18"/>
                                    <w:szCs w:val="18"/>
                                  </w:rPr>
                                  <w:t>the</w:t>
                                </w:r>
                                <w:r w:rsidRPr="00CB78BB">
                                  <w:rPr>
                                    <w:b/>
                                    <w:i/>
                                    <w:color w:val="FFC000"/>
                                    <w:sz w:val="18"/>
                                    <w:szCs w:val="18"/>
                                    <w:lang w:val="en-US"/>
                                  </w:rPr>
                                  <w:t xml:space="preserve"> </w:t>
                                </w:r>
                                <w:r w:rsidRPr="00CB78BB">
                                  <w:rPr>
                                    <w:b/>
                                    <w:i/>
                                    <w:color w:val="FFC000"/>
                                    <w:sz w:val="18"/>
                                    <w:szCs w:val="18"/>
                                  </w:rPr>
                                  <w:t>modal</w:t>
                                </w:r>
                                <w:r w:rsidRPr="00CB78BB">
                                  <w:rPr>
                                    <w:b/>
                                    <w:i/>
                                    <w:color w:val="FFC000"/>
                                    <w:sz w:val="18"/>
                                    <w:szCs w:val="18"/>
                                    <w:lang w:val="en-US"/>
                                  </w:rPr>
                                  <w:t xml:space="preserve"> </w:t>
                                </w:r>
                                <w:r w:rsidRPr="00CB78BB">
                                  <w:rPr>
                                    <w:b/>
                                    <w:i/>
                                    <w:color w:val="FFC000"/>
                                    <w:sz w:val="18"/>
                                    <w:szCs w:val="18"/>
                                  </w:rPr>
                                  <w:t>meaning</w:t>
                                </w:r>
                                <w:r w:rsidRPr="00CB78BB">
                                  <w:rPr>
                                    <w:b/>
                                    <w:i/>
                                    <w:color w:val="FFC000"/>
                                    <w:sz w:val="18"/>
                                    <w:szCs w:val="18"/>
                                    <w:lang w:val="en-US"/>
                                  </w:rPr>
                                  <w:t xml:space="preserve"> </w:t>
                                </w:r>
                                <w:r w:rsidRPr="00CB78BB">
                                  <w:rPr>
                                    <w:b/>
                                    <w:i/>
                                    <w:color w:val="FFC000"/>
                                    <w:sz w:val="18"/>
                                    <w:szCs w:val="18"/>
                                  </w:rPr>
                                  <w:t>of</w:t>
                                </w:r>
                                <w:r w:rsidRPr="00CB78BB">
                                  <w:rPr>
                                    <w:b/>
                                    <w:i/>
                                    <w:color w:val="FFC000"/>
                                    <w:sz w:val="18"/>
                                    <w:szCs w:val="18"/>
                                    <w:lang w:val="en-US"/>
                                  </w:rPr>
                                  <w:t xml:space="preserve"> </w:t>
                                </w:r>
                                <w:r w:rsidRPr="00CB78BB">
                                  <w:rPr>
                                    <w:b/>
                                    <w:i/>
                                    <w:color w:val="FFC000"/>
                                    <w:sz w:val="18"/>
                                    <w:szCs w:val="18"/>
                                  </w:rPr>
                                  <w:t>desire)</w:t>
                                </w:r>
                              </w:p>
                              <w:p w14:paraId="6653F588" w14:textId="77777777" w:rsidR="00063C06" w:rsidRPr="00CB78BB" w:rsidRDefault="00063C06" w:rsidP="00267309">
                                <w:pPr>
                                  <w:jc w:val="center"/>
                                  <w:textDirection w:val="btLr"/>
                                  <w:rPr>
                                    <w:sz w:val="18"/>
                                    <w:szCs w:val="18"/>
                                  </w:rPr>
                                </w:pPr>
                                <w:r w:rsidRPr="00CB78BB">
                                  <w:rPr>
                                    <w:b/>
                                    <w:i/>
                                    <w:color w:val="FFC000"/>
                                    <w:sz w:val="18"/>
                                    <w:szCs w:val="18"/>
                                  </w:rPr>
                                  <w:t>47%</w:t>
                                </w:r>
                              </w:p>
                            </w:txbxContent>
                          </wps:txbx>
                          <wps:bodyPr rot="0" vert="horz" wrap="square" lIns="91425" tIns="45698" rIns="91425" bIns="45698" anchor="t" anchorCtr="0" upright="1">
                            <a:noAutofit/>
                          </wps:bodyPr>
                        </wps:wsp>
                        <wps:wsp>
                          <wps:cNvPr id="853774315" name="Прямоугольник 2125342283"/>
                          <wps:cNvSpPr>
                            <a:spLocks/>
                          </wps:cNvSpPr>
                          <wps:spPr bwMode="auto">
                            <a:xfrm>
                              <a:off x="16068" y="21215"/>
                              <a:ext cx="24303" cy="7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FF53C6" w14:textId="77777777" w:rsidR="00063C06" w:rsidRPr="003B05A7" w:rsidRDefault="00063C06" w:rsidP="00267309">
                                <w:pPr>
                                  <w:jc w:val="center"/>
                                  <w:textDirection w:val="btLr"/>
                                  <w:rPr>
                                    <w:sz w:val="18"/>
                                    <w:szCs w:val="18"/>
                                  </w:rPr>
                                </w:pPr>
                                <w:r w:rsidRPr="003B05A7">
                                  <w:rPr>
                                    <w:b/>
                                    <w:i/>
                                    <w:color w:val="ED7D31"/>
                                    <w:sz w:val="18"/>
                                    <w:szCs w:val="18"/>
                                  </w:rPr>
                                  <w:t>Модальні вирази</w:t>
                                </w:r>
                              </w:p>
                              <w:p w14:paraId="073DA5F4" w14:textId="77777777" w:rsidR="00063C06" w:rsidRPr="003B05A7" w:rsidRDefault="00063C06" w:rsidP="00267309">
                                <w:pPr>
                                  <w:jc w:val="center"/>
                                  <w:textDirection w:val="btLr"/>
                                  <w:rPr>
                                    <w:sz w:val="18"/>
                                    <w:szCs w:val="18"/>
                                  </w:rPr>
                                </w:pPr>
                                <w:r w:rsidRPr="003B05A7">
                                  <w:rPr>
                                    <w:b/>
                                    <w:i/>
                                    <w:color w:val="ED7D31"/>
                                    <w:sz w:val="18"/>
                                    <w:szCs w:val="18"/>
                                  </w:rPr>
                                  <w:t>(modal</w:t>
                                </w:r>
                                <w:r w:rsidRPr="003B05A7">
                                  <w:rPr>
                                    <w:b/>
                                    <w:i/>
                                    <w:color w:val="ED7D31"/>
                                    <w:sz w:val="18"/>
                                    <w:szCs w:val="18"/>
                                    <w:lang w:val="en-US"/>
                                  </w:rPr>
                                  <w:t xml:space="preserve"> </w:t>
                                </w:r>
                                <w:r w:rsidRPr="003B05A7">
                                  <w:rPr>
                                    <w:b/>
                                    <w:i/>
                                    <w:color w:val="ED7D31"/>
                                    <w:sz w:val="18"/>
                                    <w:szCs w:val="18"/>
                                  </w:rPr>
                                  <w:t>expressions)</w:t>
                                </w:r>
                              </w:p>
                              <w:p w14:paraId="63143F01" w14:textId="77777777" w:rsidR="00063C06" w:rsidRPr="003B05A7" w:rsidRDefault="00063C06" w:rsidP="00267309">
                                <w:pPr>
                                  <w:jc w:val="center"/>
                                  <w:textDirection w:val="btLr"/>
                                  <w:rPr>
                                    <w:sz w:val="18"/>
                                    <w:szCs w:val="18"/>
                                    <w:lang w:val="en-US"/>
                                  </w:rPr>
                                </w:pPr>
                                <w:r w:rsidRPr="003B05A7">
                                  <w:rPr>
                                    <w:b/>
                                    <w:i/>
                                    <w:color w:val="ED7D31"/>
                                    <w:sz w:val="18"/>
                                    <w:szCs w:val="18"/>
                                  </w:rPr>
                                  <w:t>26%</w:t>
                                </w:r>
                              </w:p>
                            </w:txbxContent>
                          </wps:txbx>
                          <wps:bodyPr rot="0" vert="horz" wrap="square" lIns="91425" tIns="45698" rIns="91425" bIns="45698" anchor="t" anchorCtr="0" upright="1">
                            <a:noAutofit/>
                          </wps:bodyPr>
                        </wps:wsp>
                        <wps:wsp>
                          <wps:cNvPr id="141263080" name="Прямоугольник 2125342304"/>
                          <wps:cNvSpPr>
                            <a:spLocks/>
                          </wps:cNvSpPr>
                          <wps:spPr bwMode="auto">
                            <a:xfrm>
                              <a:off x="16068" y="28392"/>
                              <a:ext cx="23095" cy="85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C20080" w14:textId="77777777" w:rsidR="00063C06" w:rsidRPr="0087741A" w:rsidRDefault="00063C06" w:rsidP="00267309">
                                <w:pPr>
                                  <w:jc w:val="center"/>
                                  <w:textDirection w:val="btLr"/>
                                  <w:rPr>
                                    <w:color w:val="ED7D31" w:themeColor="accent2"/>
                                    <w:sz w:val="22"/>
                                    <w:szCs w:val="22"/>
                                  </w:rPr>
                                </w:pPr>
                                <w:r w:rsidRPr="0087741A">
                                  <w:rPr>
                                    <w:b/>
                                    <w:i/>
                                    <w:color w:val="ED7D31" w:themeColor="accent2"/>
                                    <w:sz w:val="22"/>
                                    <w:szCs w:val="22"/>
                                  </w:rPr>
                                  <w:t>Модальні дієслова</w:t>
                                </w:r>
                              </w:p>
                              <w:p w14:paraId="1F9A0100" w14:textId="77777777" w:rsidR="00063C06" w:rsidRPr="0087741A" w:rsidRDefault="00063C06" w:rsidP="00267309">
                                <w:pPr>
                                  <w:jc w:val="center"/>
                                  <w:textDirection w:val="btLr"/>
                                  <w:rPr>
                                    <w:color w:val="ED7D31" w:themeColor="accent2"/>
                                    <w:sz w:val="22"/>
                                    <w:szCs w:val="22"/>
                                  </w:rPr>
                                </w:pPr>
                                <w:r w:rsidRPr="0087741A">
                                  <w:rPr>
                                    <w:b/>
                                    <w:i/>
                                    <w:color w:val="ED7D31" w:themeColor="accent2"/>
                                    <w:sz w:val="22"/>
                                    <w:szCs w:val="22"/>
                                  </w:rPr>
                                  <w:t>(modal</w:t>
                                </w:r>
                                <w:r w:rsidRPr="0087741A">
                                  <w:rPr>
                                    <w:b/>
                                    <w:i/>
                                    <w:color w:val="ED7D31" w:themeColor="accent2"/>
                                    <w:sz w:val="22"/>
                                    <w:szCs w:val="22"/>
                                    <w:lang w:val="en-US"/>
                                  </w:rPr>
                                  <w:t xml:space="preserve"> </w:t>
                                </w:r>
                                <w:r w:rsidRPr="0087741A">
                                  <w:rPr>
                                    <w:b/>
                                    <w:i/>
                                    <w:color w:val="ED7D31" w:themeColor="accent2"/>
                                    <w:sz w:val="22"/>
                                    <w:szCs w:val="22"/>
                                  </w:rPr>
                                  <w:t>verbs)</w:t>
                                </w:r>
                              </w:p>
                              <w:p w14:paraId="72250FF3" w14:textId="77777777" w:rsidR="00063C06" w:rsidRPr="0087741A" w:rsidRDefault="00063C06" w:rsidP="00267309">
                                <w:pPr>
                                  <w:jc w:val="center"/>
                                  <w:textDirection w:val="btLr"/>
                                  <w:rPr>
                                    <w:color w:val="ED7D31" w:themeColor="accent2"/>
                                    <w:sz w:val="22"/>
                                    <w:szCs w:val="22"/>
                                    <w:lang w:val="en-US"/>
                                  </w:rPr>
                                </w:pPr>
                                <w:r w:rsidRPr="0087741A">
                                  <w:rPr>
                                    <w:b/>
                                    <w:i/>
                                    <w:color w:val="ED7D31" w:themeColor="accent2"/>
                                    <w:sz w:val="22"/>
                                    <w:szCs w:val="22"/>
                                  </w:rPr>
                                  <w:t>19%</w:t>
                                </w:r>
                              </w:p>
                            </w:txbxContent>
                          </wps:txbx>
                          <wps:bodyPr rot="0" vert="horz" wrap="square" lIns="91425" tIns="45698" rIns="91425" bIns="45698" anchor="t" anchorCtr="0" upright="1">
                            <a:noAutofit/>
                          </wps:bodyPr>
                        </wps:wsp>
                        <wps:wsp>
                          <wps:cNvPr id="1648557384" name="Прямоугольник 2125342291"/>
                          <wps:cNvSpPr>
                            <a:spLocks/>
                          </wps:cNvSpPr>
                          <wps:spPr bwMode="auto">
                            <a:xfrm>
                              <a:off x="8393" y="36201"/>
                              <a:ext cx="38217" cy="116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E1CAE7" w14:textId="77777777" w:rsidR="00063C06" w:rsidRPr="00CB78BB" w:rsidRDefault="00063C06" w:rsidP="00267309">
                                <w:pPr>
                                  <w:jc w:val="center"/>
                                  <w:textDirection w:val="btLr"/>
                                  <w:rPr>
                                    <w:sz w:val="21"/>
                                    <w:szCs w:val="21"/>
                                  </w:rPr>
                                </w:pPr>
                                <w:r w:rsidRPr="00CB78BB">
                                  <w:rPr>
                                    <w:b/>
                                    <w:i/>
                                    <w:color w:val="70AD47"/>
                                    <w:sz w:val="18"/>
                                    <w:szCs w:val="21"/>
                                  </w:rPr>
                                  <w:t>Іменники та прикметники</w:t>
                                </w:r>
                              </w:p>
                              <w:p w14:paraId="7B31A980" w14:textId="77777777" w:rsidR="00063C06" w:rsidRPr="00CB78BB" w:rsidRDefault="00063C06" w:rsidP="00267309">
                                <w:pPr>
                                  <w:jc w:val="center"/>
                                  <w:textDirection w:val="btLr"/>
                                  <w:rPr>
                                    <w:sz w:val="21"/>
                                    <w:szCs w:val="21"/>
                                  </w:rPr>
                                </w:pPr>
                                <w:r w:rsidRPr="00CB78BB">
                                  <w:rPr>
                                    <w:b/>
                                    <w:i/>
                                    <w:color w:val="70AD47"/>
                                    <w:sz w:val="18"/>
                                    <w:szCs w:val="21"/>
                                  </w:rPr>
                                  <w:t xml:space="preserve"> з модальним значенням бажання</w:t>
                                </w:r>
                              </w:p>
                              <w:p w14:paraId="3B408C6F" w14:textId="77777777" w:rsidR="00063C06" w:rsidRPr="00CB78BB" w:rsidRDefault="00063C06" w:rsidP="00267309">
                                <w:pPr>
                                  <w:jc w:val="center"/>
                                  <w:textDirection w:val="btLr"/>
                                  <w:rPr>
                                    <w:sz w:val="21"/>
                                    <w:szCs w:val="21"/>
                                  </w:rPr>
                                </w:pPr>
                                <w:r w:rsidRPr="00CB78BB">
                                  <w:rPr>
                                    <w:b/>
                                    <w:i/>
                                    <w:color w:val="70AD47"/>
                                    <w:sz w:val="18"/>
                                    <w:szCs w:val="21"/>
                                  </w:rPr>
                                  <w:t>(nouns</w:t>
                                </w:r>
                                <w:r w:rsidRPr="00CB78BB">
                                  <w:rPr>
                                    <w:b/>
                                    <w:i/>
                                    <w:color w:val="70AD47"/>
                                    <w:sz w:val="18"/>
                                    <w:szCs w:val="21"/>
                                    <w:lang w:val="en-US"/>
                                  </w:rPr>
                                  <w:t xml:space="preserve"> </w:t>
                                </w:r>
                                <w:r w:rsidRPr="00CB78BB">
                                  <w:rPr>
                                    <w:b/>
                                    <w:i/>
                                    <w:color w:val="70AD47"/>
                                    <w:sz w:val="18"/>
                                    <w:szCs w:val="21"/>
                                  </w:rPr>
                                  <w:t>and</w:t>
                                </w:r>
                                <w:r w:rsidRPr="00CB78BB">
                                  <w:rPr>
                                    <w:b/>
                                    <w:i/>
                                    <w:color w:val="70AD47"/>
                                    <w:sz w:val="18"/>
                                    <w:szCs w:val="21"/>
                                    <w:lang w:val="en-US"/>
                                  </w:rPr>
                                  <w:t xml:space="preserve"> </w:t>
                                </w:r>
                                <w:r w:rsidRPr="00CB78BB">
                                  <w:rPr>
                                    <w:b/>
                                    <w:i/>
                                    <w:color w:val="70AD47"/>
                                    <w:sz w:val="18"/>
                                    <w:szCs w:val="21"/>
                                  </w:rPr>
                                  <w:t>adjectives</w:t>
                                </w:r>
                              </w:p>
                              <w:p w14:paraId="36585EC2" w14:textId="77777777" w:rsidR="00063C06" w:rsidRPr="00CB78BB" w:rsidRDefault="00063C06" w:rsidP="00267309">
                                <w:pPr>
                                  <w:jc w:val="center"/>
                                  <w:textDirection w:val="btLr"/>
                                  <w:rPr>
                                    <w:sz w:val="21"/>
                                    <w:szCs w:val="21"/>
                                  </w:rPr>
                                </w:pPr>
                                <w:r w:rsidRPr="00CB78BB">
                                  <w:rPr>
                                    <w:b/>
                                    <w:i/>
                                    <w:color w:val="70AD47"/>
                                    <w:sz w:val="18"/>
                                    <w:szCs w:val="21"/>
                                  </w:rPr>
                                  <w:t>with</w:t>
                                </w:r>
                                <w:r w:rsidRPr="00CB78BB">
                                  <w:rPr>
                                    <w:b/>
                                    <w:i/>
                                    <w:color w:val="70AD47"/>
                                    <w:sz w:val="18"/>
                                    <w:szCs w:val="21"/>
                                    <w:lang w:val="en-US"/>
                                  </w:rPr>
                                  <w:t xml:space="preserve"> </w:t>
                                </w:r>
                                <w:r w:rsidRPr="00CB78BB">
                                  <w:rPr>
                                    <w:b/>
                                    <w:i/>
                                    <w:color w:val="70AD47"/>
                                    <w:sz w:val="18"/>
                                    <w:szCs w:val="21"/>
                                  </w:rPr>
                                  <w:t>the</w:t>
                                </w:r>
                                <w:r w:rsidRPr="00CB78BB">
                                  <w:rPr>
                                    <w:b/>
                                    <w:i/>
                                    <w:color w:val="70AD47"/>
                                    <w:sz w:val="18"/>
                                    <w:szCs w:val="21"/>
                                    <w:lang w:val="en-US"/>
                                  </w:rPr>
                                  <w:t xml:space="preserve"> </w:t>
                                </w:r>
                                <w:r w:rsidRPr="00CB78BB">
                                  <w:rPr>
                                    <w:b/>
                                    <w:i/>
                                    <w:color w:val="70AD47"/>
                                    <w:sz w:val="18"/>
                                    <w:szCs w:val="21"/>
                                  </w:rPr>
                                  <w:t>modal</w:t>
                                </w:r>
                                <w:r w:rsidRPr="00CB78BB">
                                  <w:rPr>
                                    <w:b/>
                                    <w:i/>
                                    <w:color w:val="70AD47"/>
                                    <w:sz w:val="18"/>
                                    <w:szCs w:val="21"/>
                                    <w:lang w:val="en-US"/>
                                  </w:rPr>
                                  <w:t xml:space="preserve"> </w:t>
                                </w:r>
                                <w:r w:rsidRPr="00CB78BB">
                                  <w:rPr>
                                    <w:b/>
                                    <w:i/>
                                    <w:color w:val="70AD47"/>
                                    <w:sz w:val="18"/>
                                    <w:szCs w:val="21"/>
                                  </w:rPr>
                                  <w:t>meaning</w:t>
                                </w:r>
                                <w:r w:rsidRPr="00CB78BB">
                                  <w:rPr>
                                    <w:b/>
                                    <w:i/>
                                    <w:color w:val="70AD47"/>
                                    <w:sz w:val="18"/>
                                    <w:szCs w:val="21"/>
                                    <w:lang w:val="en-US"/>
                                  </w:rPr>
                                  <w:t xml:space="preserve"> </w:t>
                                </w:r>
                                <w:r w:rsidRPr="00CB78BB">
                                  <w:rPr>
                                    <w:b/>
                                    <w:i/>
                                    <w:color w:val="70AD47"/>
                                    <w:sz w:val="18"/>
                                    <w:szCs w:val="21"/>
                                  </w:rPr>
                                  <w:t>of</w:t>
                                </w:r>
                                <w:r w:rsidRPr="00CB78BB">
                                  <w:rPr>
                                    <w:b/>
                                    <w:i/>
                                    <w:color w:val="70AD47"/>
                                    <w:sz w:val="18"/>
                                    <w:szCs w:val="21"/>
                                    <w:lang w:val="en-US"/>
                                  </w:rPr>
                                  <w:t xml:space="preserve"> </w:t>
                                </w:r>
                                <w:r w:rsidRPr="00CB78BB">
                                  <w:rPr>
                                    <w:b/>
                                    <w:i/>
                                    <w:color w:val="70AD47"/>
                                    <w:sz w:val="18"/>
                                    <w:szCs w:val="21"/>
                                  </w:rPr>
                                  <w:t>desire)</w:t>
                                </w:r>
                              </w:p>
                              <w:p w14:paraId="7738098C" w14:textId="77777777" w:rsidR="00063C06" w:rsidRPr="00CB78BB" w:rsidRDefault="00063C06" w:rsidP="00267309">
                                <w:pPr>
                                  <w:jc w:val="center"/>
                                  <w:textDirection w:val="btLr"/>
                                  <w:rPr>
                                    <w:sz w:val="21"/>
                                    <w:szCs w:val="21"/>
                                    <w:lang w:val="en-US"/>
                                  </w:rPr>
                                </w:pPr>
                                <w:r w:rsidRPr="00CB78BB">
                                  <w:rPr>
                                    <w:b/>
                                    <w:i/>
                                    <w:color w:val="70AD47"/>
                                    <w:sz w:val="18"/>
                                    <w:szCs w:val="21"/>
                                  </w:rPr>
                                  <w:t>8%</w:t>
                                </w:r>
                              </w:p>
                            </w:txbxContent>
                          </wps:txbx>
                          <wps:bodyPr rot="0" vert="horz" wrap="square" lIns="91425" tIns="45698" rIns="91425" bIns="45698" anchor="t" anchorCtr="0" upright="1">
                            <a:noAutofit/>
                          </wps:bodyPr>
                        </wps:wsp>
                      </wpg:grpSp>
                      <wps:wsp>
                        <wps:cNvPr id="217387197" name="Прямая со стрелкой 1"/>
                        <wps:cNvCnPr/>
                        <wps:spPr>
                          <a:xfrm flipV="1">
                            <a:off x="2946400" y="452967"/>
                            <a:ext cx="1240247" cy="443680"/>
                          </a:xfrm>
                          <a:prstGeom prst="straightConnector1">
                            <a:avLst/>
                          </a:prstGeom>
                          <a:ln w="28575">
                            <a:solidFill>
                              <a:schemeClr val="accent4"/>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05441886" name="Надпись 2"/>
                        <wps:cNvSpPr txBox="1"/>
                        <wps:spPr>
                          <a:xfrm>
                            <a:off x="4118994" y="163087"/>
                            <a:ext cx="2320413" cy="579422"/>
                          </a:xfrm>
                          <a:prstGeom prst="rect">
                            <a:avLst/>
                          </a:prstGeom>
                          <a:noFill/>
                          <a:ln w="6350">
                            <a:noFill/>
                          </a:ln>
                        </wps:spPr>
                        <wps:txbx>
                          <w:txbxContent>
                            <w:p w14:paraId="3BD32E3B" w14:textId="77777777" w:rsidR="00063C06" w:rsidRPr="0087741A" w:rsidRDefault="00063C06" w:rsidP="00267309">
                              <w:pPr>
                                <w:spacing w:after="240"/>
                                <w:jc w:val="center"/>
                                <w:rPr>
                                  <w:b/>
                                  <w:bCs/>
                                  <w:color w:val="FFC000" w:themeColor="accent4"/>
                                  <w:lang w:val="en-US"/>
                                </w:rPr>
                              </w:pPr>
                              <w:r>
                                <w:rPr>
                                  <w:b/>
                                  <w:bCs/>
                                  <w:color w:val="FFC000" w:themeColor="accent4"/>
                                  <w:lang w:val="en-US"/>
                                </w:rPr>
                                <w:t xml:space="preserve">verb </w:t>
                              </w:r>
                              <w:r w:rsidRPr="00963FFB">
                                <w:rPr>
                                  <w:i/>
                                  <w:iCs/>
                                  <w:color w:val="FFC000" w:themeColor="accent4"/>
                                  <w:lang w:val="en-US"/>
                                </w:rPr>
                                <w:t>(to want (40%), to itch/to intend/to mean (7%))</w:t>
                              </w:r>
                              <w:r>
                                <w:rPr>
                                  <w:b/>
                                  <w:bCs/>
                                  <w:color w:val="FFC000" w:themeColor="accent4"/>
                                  <w:lang w:val="en-US"/>
                                </w:rPr>
                                <w:t xml:space="preserve"> + infinitive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54418175" name="Прямая со стрелкой 1"/>
                        <wps:cNvCnPr/>
                        <wps:spPr>
                          <a:xfrm>
                            <a:off x="3361267" y="1316567"/>
                            <a:ext cx="832874" cy="45719"/>
                          </a:xfrm>
                          <a:prstGeom prst="straightConnector1">
                            <a:avLst/>
                          </a:prstGeom>
                          <a:ln w="19050">
                            <a:prstDash val="sysDot"/>
                            <a:tailEnd type="triangle"/>
                          </a:ln>
                        </wps:spPr>
                        <wps:style>
                          <a:lnRef idx="1">
                            <a:schemeClr val="accent2"/>
                          </a:lnRef>
                          <a:fillRef idx="0">
                            <a:schemeClr val="accent2"/>
                          </a:fillRef>
                          <a:effectRef idx="0">
                            <a:schemeClr val="accent2"/>
                          </a:effectRef>
                          <a:fontRef idx="minor">
                            <a:schemeClr val="tx1"/>
                          </a:fontRef>
                        </wps:style>
                        <wps:bodyPr/>
                      </wps:wsp>
                      <wps:wsp>
                        <wps:cNvPr id="722151991" name="Надпись 2"/>
                        <wps:cNvSpPr txBox="1"/>
                        <wps:spPr>
                          <a:xfrm>
                            <a:off x="4186647" y="1015086"/>
                            <a:ext cx="2251300" cy="728712"/>
                          </a:xfrm>
                          <a:prstGeom prst="rect">
                            <a:avLst/>
                          </a:prstGeom>
                          <a:noFill/>
                          <a:ln w="6350">
                            <a:noFill/>
                          </a:ln>
                        </wps:spPr>
                        <wps:txbx>
                          <w:txbxContent>
                            <w:p w14:paraId="2FA15657" w14:textId="77777777" w:rsidR="00063C06" w:rsidRPr="0064100B" w:rsidRDefault="00063C06" w:rsidP="00267309">
                              <w:pPr>
                                <w:spacing w:after="240"/>
                                <w:jc w:val="center"/>
                                <w:rPr>
                                  <w:color w:val="ED7D31" w:themeColor="accent2"/>
                                  <w:lang w:val="en-US"/>
                                </w:rPr>
                              </w:pPr>
                              <w:r>
                                <w:rPr>
                                  <w:b/>
                                  <w:bCs/>
                                  <w:color w:val="ED7D31" w:themeColor="accent2"/>
                                  <w:lang w:val="en-US"/>
                                </w:rPr>
                                <w:t>to be going to</w:t>
                              </w:r>
                              <w:r w:rsidRPr="0064100B">
                                <w:rPr>
                                  <w:b/>
                                  <w:bCs/>
                                  <w:color w:val="ED7D31" w:themeColor="accent2"/>
                                  <w:lang w:val="en-US"/>
                                </w:rPr>
                                <w:t xml:space="preserve"> </w:t>
                              </w:r>
                              <w:r w:rsidRPr="0064100B">
                                <w:rPr>
                                  <w:color w:val="ED7D31" w:themeColor="accent2"/>
                                  <w:lang w:val="en-US"/>
                                </w:rPr>
                                <w:t>(20%),</w:t>
                              </w:r>
                              <w:r w:rsidRPr="0064100B">
                                <w:rPr>
                                  <w:b/>
                                  <w:bCs/>
                                  <w:color w:val="ED7D31" w:themeColor="accent2"/>
                                  <w:lang w:val="en-US"/>
                                </w:rPr>
                                <w:t xml:space="preserve"> </w:t>
                              </w:r>
                              <w:r>
                                <w:rPr>
                                  <w:b/>
                                  <w:bCs/>
                                  <w:color w:val="ED7D31" w:themeColor="accent2"/>
                                  <w:lang w:val="en-US"/>
                                </w:rPr>
                                <w:t>to be about to/would like/would be happy to</w:t>
                              </w:r>
                              <w:r w:rsidRPr="0064100B">
                                <w:rPr>
                                  <w:b/>
                                  <w:bCs/>
                                  <w:color w:val="ED7D31" w:themeColor="accent2"/>
                                  <w:lang w:val="en-US"/>
                                </w:rPr>
                                <w:t xml:space="preserve"> </w:t>
                              </w:r>
                              <w:r w:rsidRPr="0064100B">
                                <w:rPr>
                                  <w:color w:val="ED7D31" w:themeColor="accent2"/>
                                  <w:lang w:val="en-US"/>
                                </w:rPr>
                                <w:t>(</w:t>
                              </w:r>
                              <w:r>
                                <w:rPr>
                                  <w:color w:val="ED7D31" w:themeColor="accent2"/>
                                  <w:lang w:val="en-US"/>
                                </w:rPr>
                                <w:t>6</w:t>
                              </w:r>
                              <w:r w:rsidRPr="0064100B">
                                <w:rPr>
                                  <w:color w:val="ED7D31" w:themeColor="accent2"/>
                                  <w:lang w:val="en-US"/>
                                </w:rPr>
                                <w:t>%)</w:t>
                              </w:r>
                            </w:p>
                            <w:p w14:paraId="5B7A1754" w14:textId="77777777" w:rsidR="00063C06" w:rsidRPr="00CB78BB" w:rsidRDefault="00063C06" w:rsidP="00267309">
                              <w:pPr>
                                <w:jc w:val="center"/>
                                <w:rPr>
                                  <w:i/>
                                  <w:iCs/>
                                  <w:color w:val="ED7D31" w:themeColor="accent2"/>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8017956" name="Прямая со стрелкой 1"/>
                        <wps:cNvCnPr/>
                        <wps:spPr>
                          <a:xfrm>
                            <a:off x="3361267" y="2002367"/>
                            <a:ext cx="1048651" cy="333964"/>
                          </a:xfrm>
                          <a:prstGeom prst="straightConnector1">
                            <a:avLst/>
                          </a:prstGeom>
                          <a:ln w="28575">
                            <a:solidFill>
                              <a:schemeClr val="accent2"/>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65736959" name="Надпись 2"/>
                        <wps:cNvSpPr txBox="1"/>
                        <wps:spPr>
                          <a:xfrm>
                            <a:off x="4347550" y="2173458"/>
                            <a:ext cx="1995948" cy="357121"/>
                          </a:xfrm>
                          <a:prstGeom prst="rect">
                            <a:avLst/>
                          </a:prstGeom>
                          <a:noFill/>
                          <a:ln w="6350">
                            <a:noFill/>
                          </a:ln>
                        </wps:spPr>
                        <wps:txbx>
                          <w:txbxContent>
                            <w:p w14:paraId="75DDD58B" w14:textId="77777777" w:rsidR="00063C06" w:rsidRPr="0087741A" w:rsidRDefault="00063C06" w:rsidP="00267309">
                              <w:pPr>
                                <w:spacing w:after="240"/>
                                <w:jc w:val="center"/>
                                <w:rPr>
                                  <w:color w:val="ED7D31" w:themeColor="accent2"/>
                                  <w:lang w:val="en-US"/>
                                </w:rPr>
                              </w:pPr>
                              <w:r w:rsidRPr="0087741A">
                                <w:rPr>
                                  <w:b/>
                                  <w:bCs/>
                                  <w:color w:val="ED7D31" w:themeColor="accent2"/>
                                  <w:lang w:val="en-US"/>
                                </w:rPr>
                                <w:t xml:space="preserve">will </w:t>
                              </w:r>
                              <w:r w:rsidRPr="0087741A">
                                <w:rPr>
                                  <w:color w:val="ED7D31" w:themeColor="accent2"/>
                                  <w:lang w:val="en-US"/>
                                </w:rPr>
                                <w:t>(15%),</w:t>
                              </w:r>
                              <w:r w:rsidRPr="0087741A">
                                <w:rPr>
                                  <w:b/>
                                  <w:bCs/>
                                  <w:color w:val="ED7D31" w:themeColor="accent2"/>
                                  <w:lang w:val="en-US"/>
                                </w:rPr>
                                <w:t xml:space="preserve"> shall </w:t>
                              </w:r>
                              <w:r w:rsidRPr="0087741A">
                                <w:rPr>
                                  <w:color w:val="ED7D31" w:themeColor="accent2"/>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51686601" name="Прямая со стрелкой 1"/>
                        <wps:cNvCnPr>
                          <a:stCxn id="1706278871" idx="5"/>
                        </wps:cNvCnPr>
                        <wps:spPr>
                          <a:xfrm>
                            <a:off x="3446364" y="2821202"/>
                            <a:ext cx="955471" cy="400149"/>
                          </a:xfrm>
                          <a:prstGeom prst="straightConnector1">
                            <a:avLst/>
                          </a:prstGeom>
                          <a:ln w="28575">
                            <a:solidFill>
                              <a:schemeClr val="accent6"/>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09689668" name="Надпись 2"/>
                        <wps:cNvSpPr txBox="1"/>
                        <wps:spPr>
                          <a:xfrm>
                            <a:off x="4186637" y="3063726"/>
                            <a:ext cx="2241612" cy="524126"/>
                          </a:xfrm>
                          <a:prstGeom prst="rect">
                            <a:avLst/>
                          </a:prstGeom>
                          <a:noFill/>
                          <a:ln w="6350">
                            <a:noFill/>
                          </a:ln>
                        </wps:spPr>
                        <wps:txbx>
                          <w:txbxContent>
                            <w:p w14:paraId="3568A79B" w14:textId="5CF3F2D2" w:rsidR="00063C06" w:rsidRPr="0087741A" w:rsidRDefault="00063C06" w:rsidP="000E2E3D">
                              <w:pPr>
                                <w:jc w:val="center"/>
                                <w:rPr>
                                  <w:b/>
                                  <w:bCs/>
                                  <w:color w:val="70AD47" w:themeColor="accent6"/>
                                  <w:lang w:val="en-US"/>
                                </w:rPr>
                              </w:pPr>
                              <w:r>
                                <w:rPr>
                                  <w:b/>
                                  <w:bCs/>
                                  <w:color w:val="70AD47" w:themeColor="accent6"/>
                                  <w:lang w:val="en-US"/>
                                </w:rPr>
                                <w:t xml:space="preserve">intention, </w:t>
                              </w:r>
                              <w:r w:rsidRPr="00963FFB">
                                <w:rPr>
                                  <w:b/>
                                  <w:bCs/>
                                  <w:color w:val="70AD47" w:themeColor="accent6"/>
                                  <w:lang w:val="en-US"/>
                                </w:rPr>
                                <w:t>eager, excited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B672EF5" id="Группа 2" o:spid="_x0000_s1065" style="position:absolute;left:0;text-align:left;margin-left:-5pt;margin-top:10.1pt;width:507.05pt;height:277.5pt;z-index:251683840;mso-width-relative:margin;mso-height-relative:margin" coordorigin=",635" coordsize="64394,35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">
                <v:group id="_x0000_s1066" style="position:absolute;top:635;width:40379;height:32315" coordsize="55158,47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">
                  <v:oval id="Овал 2125342301" o:spid="_x0000_s1067" style="position:absolute;width:55158;height:478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" filled="f" strokecolor="#70ad47 [3209]" strokeweight="1.5pt">
                    <v:stroke startarrowwidth="narrow" startarrowlength="short" endarrowwidth="narrow" endarrowlength="short" joinstyle="miter"/>
                    <v:path arrowok="t"/>
                    <v:textbox inset="2.53958mm,2.53958mm,2.53958mm,2.53958mm">
                      <w:txbxContent>
                        <w:p w14:paraId="486804C4" w14:textId="77777777" w:rsidR="00063C06" w:rsidRDefault="00063C06" w:rsidP="00267309">
                          <w:pPr>
                            <w:textDirection w:val="btLr"/>
                          </w:pPr>
                        </w:p>
                      </w:txbxContent>
                    </v:textbox>
                  </v:oval>
                  <v:oval id="Овал 2125342313" o:spid="_x0000_s1068" style="position:absolute;left:4227;top:1474;width:45555;height:350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" filled="f" strokecolor="#ed7d31 [3205]" strokeweight="2.25pt">
                    <v:stroke startarrowwidth="narrow" startarrowlength="short" endarrowwidth="narrow" endarrowlength="short"/>
                    <v:path arrowok="t"/>
                    <v:textbox inset="2.53958mm,2.53958mm,2.53958mm,2.53958mm">
                      <w:txbxContent>
                        <w:p w14:paraId="598BBD60" w14:textId="77777777" w:rsidR="00063C06" w:rsidRDefault="00063C06" w:rsidP="00267309">
                          <w:pPr>
                            <w:textDirection w:val="btLr"/>
                          </w:pPr>
                        </w:p>
                      </w:txbxContent>
                    </v:textbox>
                  </v:oval>
                  <v:oval id="Овал 2125342300" o:spid="_x0000_s1069" style="position:absolute;left:8061;top:3244;width:38227;height:254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" filled="f" strokecolor="#ed7d31 [3205]" strokeweight="1.5pt">
                    <v:stroke dashstyle="1 1" startarrowwidth="narrow" startarrowlength="short" endarrowwidth="narrow" endarrowlength="short"/>
                    <v:path arrowok="t"/>
                    <v:textbox inset="2.53958mm,2.53958mm,2.53958mm,2.53958mm">
                      <w:txbxContent>
                        <w:p w14:paraId="60ECF479" w14:textId="77777777" w:rsidR="00063C06" w:rsidRDefault="00063C06" w:rsidP="00267309">
                          <w:pPr>
                            <w:textDirection w:val="btLr"/>
                          </w:pPr>
                        </w:p>
                      </w:txbxContent>
                    </v:textbox>
                  </v:oval>
                  <v:oval id="Овал 2125342286" o:spid="_x0000_s1070" style="position:absolute;left:14382;top:6123;width:25991;height:15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" filled="f" strokecolor="#ffc000 [3207]" strokeweight="4.5pt">
                    <v:stroke startarrowwidth="narrow" startarrowlength="short" endarrowwidth="narrow" endarrowlength="short"/>
                    <v:path arrowok="t"/>
                    <v:textbox inset="2.53958mm,2.53958mm,2.53958mm,2.53958mm">
                      <w:txbxContent>
                        <w:p w14:paraId="7D6BB5AC" w14:textId="77777777" w:rsidR="00063C06" w:rsidRDefault="00063C06" w:rsidP="00267309">
                          <w:pPr>
                            <w:textDirection w:val="btLr"/>
                          </w:pPr>
                        </w:p>
                      </w:txbxContent>
                    </v:textbox>
                  </v:oval>
                  <v:rect id="Прямоугольник 2125342277" o:spid="_x0000_s1071" style="position:absolute;left:14998;top:8736;width:25373;height:11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" filled="f" stroked="f">
                    <v:path arrowok="t"/>
                    <v:textbox inset="2.53958mm,1.2694mm,2.53958mm,1.2694mm">
                      <w:txbxContent>
                        <w:p w14:paraId="28258105" w14:textId="77777777" w:rsidR="00063C06" w:rsidRPr="00CB78BB" w:rsidRDefault="00063C06" w:rsidP="00267309">
                          <w:pPr>
                            <w:jc w:val="center"/>
                            <w:textDirection w:val="btLr"/>
                            <w:rPr>
                              <w:sz w:val="18"/>
                              <w:szCs w:val="18"/>
                            </w:rPr>
                          </w:pPr>
                          <w:r w:rsidRPr="00CB78BB">
                            <w:rPr>
                              <w:b/>
                              <w:i/>
                              <w:color w:val="FFC000"/>
                              <w:sz w:val="18"/>
                              <w:szCs w:val="18"/>
                            </w:rPr>
                            <w:t>Дієслівні словосполучення з модальним значенням бажання</w:t>
                          </w:r>
                        </w:p>
                        <w:p w14:paraId="41D36845" w14:textId="77777777" w:rsidR="00063C06" w:rsidRPr="00CB78BB" w:rsidRDefault="00063C06" w:rsidP="00267309">
                          <w:pPr>
                            <w:jc w:val="center"/>
                            <w:textDirection w:val="btLr"/>
                            <w:rPr>
                              <w:sz w:val="18"/>
                              <w:szCs w:val="18"/>
                            </w:rPr>
                          </w:pPr>
                          <w:r w:rsidRPr="00CB78BB">
                            <w:rPr>
                              <w:b/>
                              <w:i/>
                              <w:color w:val="FFC000"/>
                              <w:sz w:val="18"/>
                              <w:szCs w:val="18"/>
                            </w:rPr>
                            <w:t>(verb</w:t>
                          </w:r>
                          <w:r w:rsidRPr="00CB78BB">
                            <w:rPr>
                              <w:b/>
                              <w:i/>
                              <w:color w:val="FFC000"/>
                              <w:sz w:val="18"/>
                              <w:szCs w:val="18"/>
                              <w:lang w:val="en-US"/>
                            </w:rPr>
                            <w:t xml:space="preserve"> </w:t>
                          </w:r>
                          <w:r w:rsidRPr="00CB78BB">
                            <w:rPr>
                              <w:b/>
                              <w:i/>
                              <w:color w:val="FFC000"/>
                              <w:sz w:val="18"/>
                              <w:szCs w:val="18"/>
                            </w:rPr>
                            <w:t>phrases</w:t>
                          </w:r>
                          <w:r w:rsidRPr="00CB78BB">
                            <w:rPr>
                              <w:b/>
                              <w:i/>
                              <w:color w:val="FFC000"/>
                              <w:sz w:val="18"/>
                              <w:szCs w:val="18"/>
                              <w:lang w:val="en-US"/>
                            </w:rPr>
                            <w:t xml:space="preserve"> </w:t>
                          </w:r>
                          <w:r w:rsidRPr="00CB78BB">
                            <w:rPr>
                              <w:b/>
                              <w:i/>
                              <w:color w:val="FFC000"/>
                              <w:sz w:val="18"/>
                              <w:szCs w:val="18"/>
                            </w:rPr>
                            <w:t>with</w:t>
                          </w:r>
                          <w:r w:rsidRPr="00CB78BB">
                            <w:rPr>
                              <w:b/>
                              <w:i/>
                              <w:color w:val="FFC000"/>
                              <w:sz w:val="18"/>
                              <w:szCs w:val="18"/>
                              <w:lang w:val="en-US"/>
                            </w:rPr>
                            <w:t xml:space="preserve"> </w:t>
                          </w:r>
                          <w:r w:rsidRPr="00CB78BB">
                            <w:rPr>
                              <w:b/>
                              <w:i/>
                              <w:color w:val="FFC000"/>
                              <w:sz w:val="18"/>
                              <w:szCs w:val="18"/>
                            </w:rPr>
                            <w:t>the</w:t>
                          </w:r>
                          <w:r w:rsidRPr="00CB78BB">
                            <w:rPr>
                              <w:b/>
                              <w:i/>
                              <w:color w:val="FFC000"/>
                              <w:sz w:val="18"/>
                              <w:szCs w:val="18"/>
                              <w:lang w:val="en-US"/>
                            </w:rPr>
                            <w:t xml:space="preserve"> </w:t>
                          </w:r>
                          <w:r w:rsidRPr="00CB78BB">
                            <w:rPr>
                              <w:b/>
                              <w:i/>
                              <w:color w:val="FFC000"/>
                              <w:sz w:val="18"/>
                              <w:szCs w:val="18"/>
                            </w:rPr>
                            <w:t>modal</w:t>
                          </w:r>
                          <w:r w:rsidRPr="00CB78BB">
                            <w:rPr>
                              <w:b/>
                              <w:i/>
                              <w:color w:val="FFC000"/>
                              <w:sz w:val="18"/>
                              <w:szCs w:val="18"/>
                              <w:lang w:val="en-US"/>
                            </w:rPr>
                            <w:t xml:space="preserve"> </w:t>
                          </w:r>
                          <w:r w:rsidRPr="00CB78BB">
                            <w:rPr>
                              <w:b/>
                              <w:i/>
                              <w:color w:val="FFC000"/>
                              <w:sz w:val="18"/>
                              <w:szCs w:val="18"/>
                            </w:rPr>
                            <w:t>meaning</w:t>
                          </w:r>
                          <w:r w:rsidRPr="00CB78BB">
                            <w:rPr>
                              <w:b/>
                              <w:i/>
                              <w:color w:val="FFC000"/>
                              <w:sz w:val="18"/>
                              <w:szCs w:val="18"/>
                              <w:lang w:val="en-US"/>
                            </w:rPr>
                            <w:t xml:space="preserve"> </w:t>
                          </w:r>
                          <w:r w:rsidRPr="00CB78BB">
                            <w:rPr>
                              <w:b/>
                              <w:i/>
                              <w:color w:val="FFC000"/>
                              <w:sz w:val="18"/>
                              <w:szCs w:val="18"/>
                            </w:rPr>
                            <w:t>of</w:t>
                          </w:r>
                          <w:r w:rsidRPr="00CB78BB">
                            <w:rPr>
                              <w:b/>
                              <w:i/>
                              <w:color w:val="FFC000"/>
                              <w:sz w:val="18"/>
                              <w:szCs w:val="18"/>
                              <w:lang w:val="en-US"/>
                            </w:rPr>
                            <w:t xml:space="preserve"> </w:t>
                          </w:r>
                          <w:r w:rsidRPr="00CB78BB">
                            <w:rPr>
                              <w:b/>
                              <w:i/>
                              <w:color w:val="FFC000"/>
                              <w:sz w:val="18"/>
                              <w:szCs w:val="18"/>
                            </w:rPr>
                            <w:t>desire)</w:t>
                          </w:r>
                        </w:p>
                        <w:p w14:paraId="6653F588" w14:textId="77777777" w:rsidR="00063C06" w:rsidRPr="00CB78BB" w:rsidRDefault="00063C06" w:rsidP="00267309">
                          <w:pPr>
                            <w:jc w:val="center"/>
                            <w:textDirection w:val="btLr"/>
                            <w:rPr>
                              <w:sz w:val="18"/>
                              <w:szCs w:val="18"/>
                            </w:rPr>
                          </w:pPr>
                          <w:r w:rsidRPr="00CB78BB">
                            <w:rPr>
                              <w:b/>
                              <w:i/>
                              <w:color w:val="FFC000"/>
                              <w:sz w:val="18"/>
                              <w:szCs w:val="18"/>
                            </w:rPr>
                            <w:t>47%</w:t>
                          </w:r>
                        </w:p>
                      </w:txbxContent>
                    </v:textbox>
                  </v:rect>
                  <v:rect id="Прямоугольник 2125342283" o:spid="_x0000_s1072" style="position:absolute;left:16068;top:21215;width:24303;height:7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" filled="f" stroked="f">
                    <v:path arrowok="t"/>
                    <v:textbox inset="2.53958mm,1.2694mm,2.53958mm,1.2694mm">
                      <w:txbxContent>
                        <w:p w14:paraId="3DFF53C6" w14:textId="77777777" w:rsidR="00063C06" w:rsidRPr="003B05A7" w:rsidRDefault="00063C06" w:rsidP="00267309">
                          <w:pPr>
                            <w:jc w:val="center"/>
                            <w:textDirection w:val="btLr"/>
                            <w:rPr>
                              <w:sz w:val="18"/>
                              <w:szCs w:val="18"/>
                            </w:rPr>
                          </w:pPr>
                          <w:r w:rsidRPr="003B05A7">
                            <w:rPr>
                              <w:b/>
                              <w:i/>
                              <w:color w:val="ED7D31"/>
                              <w:sz w:val="18"/>
                              <w:szCs w:val="18"/>
                            </w:rPr>
                            <w:t>Модальні вирази</w:t>
                          </w:r>
                        </w:p>
                        <w:p w14:paraId="073DA5F4" w14:textId="77777777" w:rsidR="00063C06" w:rsidRPr="003B05A7" w:rsidRDefault="00063C06" w:rsidP="00267309">
                          <w:pPr>
                            <w:jc w:val="center"/>
                            <w:textDirection w:val="btLr"/>
                            <w:rPr>
                              <w:sz w:val="18"/>
                              <w:szCs w:val="18"/>
                            </w:rPr>
                          </w:pPr>
                          <w:r w:rsidRPr="003B05A7">
                            <w:rPr>
                              <w:b/>
                              <w:i/>
                              <w:color w:val="ED7D31"/>
                              <w:sz w:val="18"/>
                              <w:szCs w:val="18"/>
                            </w:rPr>
                            <w:t>(modal</w:t>
                          </w:r>
                          <w:r w:rsidRPr="003B05A7">
                            <w:rPr>
                              <w:b/>
                              <w:i/>
                              <w:color w:val="ED7D31"/>
                              <w:sz w:val="18"/>
                              <w:szCs w:val="18"/>
                              <w:lang w:val="en-US"/>
                            </w:rPr>
                            <w:t xml:space="preserve"> </w:t>
                          </w:r>
                          <w:r w:rsidRPr="003B05A7">
                            <w:rPr>
                              <w:b/>
                              <w:i/>
                              <w:color w:val="ED7D31"/>
                              <w:sz w:val="18"/>
                              <w:szCs w:val="18"/>
                            </w:rPr>
                            <w:t>expressions)</w:t>
                          </w:r>
                        </w:p>
                        <w:p w14:paraId="63143F01" w14:textId="77777777" w:rsidR="00063C06" w:rsidRPr="003B05A7" w:rsidRDefault="00063C06" w:rsidP="00267309">
                          <w:pPr>
                            <w:jc w:val="center"/>
                            <w:textDirection w:val="btLr"/>
                            <w:rPr>
                              <w:sz w:val="18"/>
                              <w:szCs w:val="18"/>
                              <w:lang w:val="en-US"/>
                            </w:rPr>
                          </w:pPr>
                          <w:r w:rsidRPr="003B05A7">
                            <w:rPr>
                              <w:b/>
                              <w:i/>
                              <w:color w:val="ED7D31"/>
                              <w:sz w:val="18"/>
                              <w:szCs w:val="18"/>
                            </w:rPr>
                            <w:t>26%</w:t>
                          </w:r>
                        </w:p>
                      </w:txbxContent>
                    </v:textbox>
                  </v:rect>
                  <v:rect id="Прямоугольник 2125342304" o:spid="_x0000_s1073" style="position:absolute;left:16068;top:28392;width:23095;height:8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" filled="f" stroked="f">
                    <v:path arrowok="t"/>
                    <v:textbox inset="2.53958mm,1.2694mm,2.53958mm,1.2694mm">
                      <w:txbxContent>
                        <w:p w14:paraId="1AC20080" w14:textId="77777777" w:rsidR="00063C06" w:rsidRPr="0087741A" w:rsidRDefault="00063C06" w:rsidP="00267309">
                          <w:pPr>
                            <w:jc w:val="center"/>
                            <w:textDirection w:val="btLr"/>
                            <w:rPr>
                              <w:color w:val="ED7D31" w:themeColor="accent2"/>
                              <w:sz w:val="22"/>
                              <w:szCs w:val="22"/>
                            </w:rPr>
                          </w:pPr>
                          <w:r w:rsidRPr="0087741A">
                            <w:rPr>
                              <w:b/>
                              <w:i/>
                              <w:color w:val="ED7D31" w:themeColor="accent2"/>
                              <w:sz w:val="22"/>
                              <w:szCs w:val="22"/>
                            </w:rPr>
                            <w:t>Модальні дієслова</w:t>
                          </w:r>
                        </w:p>
                        <w:p w14:paraId="1F9A0100" w14:textId="77777777" w:rsidR="00063C06" w:rsidRPr="0087741A" w:rsidRDefault="00063C06" w:rsidP="00267309">
                          <w:pPr>
                            <w:jc w:val="center"/>
                            <w:textDirection w:val="btLr"/>
                            <w:rPr>
                              <w:color w:val="ED7D31" w:themeColor="accent2"/>
                              <w:sz w:val="22"/>
                              <w:szCs w:val="22"/>
                            </w:rPr>
                          </w:pPr>
                          <w:r w:rsidRPr="0087741A">
                            <w:rPr>
                              <w:b/>
                              <w:i/>
                              <w:color w:val="ED7D31" w:themeColor="accent2"/>
                              <w:sz w:val="22"/>
                              <w:szCs w:val="22"/>
                            </w:rPr>
                            <w:t>(modal</w:t>
                          </w:r>
                          <w:r w:rsidRPr="0087741A">
                            <w:rPr>
                              <w:b/>
                              <w:i/>
                              <w:color w:val="ED7D31" w:themeColor="accent2"/>
                              <w:sz w:val="22"/>
                              <w:szCs w:val="22"/>
                              <w:lang w:val="en-US"/>
                            </w:rPr>
                            <w:t xml:space="preserve"> </w:t>
                          </w:r>
                          <w:r w:rsidRPr="0087741A">
                            <w:rPr>
                              <w:b/>
                              <w:i/>
                              <w:color w:val="ED7D31" w:themeColor="accent2"/>
                              <w:sz w:val="22"/>
                              <w:szCs w:val="22"/>
                            </w:rPr>
                            <w:t>verbs)</w:t>
                          </w:r>
                        </w:p>
                        <w:p w14:paraId="72250FF3" w14:textId="77777777" w:rsidR="00063C06" w:rsidRPr="0087741A" w:rsidRDefault="00063C06" w:rsidP="00267309">
                          <w:pPr>
                            <w:jc w:val="center"/>
                            <w:textDirection w:val="btLr"/>
                            <w:rPr>
                              <w:color w:val="ED7D31" w:themeColor="accent2"/>
                              <w:sz w:val="22"/>
                              <w:szCs w:val="22"/>
                              <w:lang w:val="en-US"/>
                            </w:rPr>
                          </w:pPr>
                          <w:r w:rsidRPr="0087741A">
                            <w:rPr>
                              <w:b/>
                              <w:i/>
                              <w:color w:val="ED7D31" w:themeColor="accent2"/>
                              <w:sz w:val="22"/>
                              <w:szCs w:val="22"/>
                            </w:rPr>
                            <w:t>19%</w:t>
                          </w:r>
                        </w:p>
                      </w:txbxContent>
                    </v:textbox>
                  </v:rect>
                  <v:rect id="Прямоугольник 2125342291" o:spid="_x0000_s1074" style="position:absolute;left:8393;top:36201;width:38217;height:11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" filled="f" stroked="f">
                    <v:path arrowok="t"/>
                    <v:textbox inset="2.53958mm,1.2694mm,2.53958mm,1.2694mm">
                      <w:txbxContent>
                        <w:p w14:paraId="12E1CAE7" w14:textId="77777777" w:rsidR="00063C06" w:rsidRPr="00CB78BB" w:rsidRDefault="00063C06" w:rsidP="00267309">
                          <w:pPr>
                            <w:jc w:val="center"/>
                            <w:textDirection w:val="btLr"/>
                            <w:rPr>
                              <w:sz w:val="21"/>
                              <w:szCs w:val="21"/>
                            </w:rPr>
                          </w:pPr>
                          <w:r w:rsidRPr="00CB78BB">
                            <w:rPr>
                              <w:b/>
                              <w:i/>
                              <w:color w:val="70AD47"/>
                              <w:sz w:val="18"/>
                              <w:szCs w:val="21"/>
                            </w:rPr>
                            <w:t>Іменники та прикметники</w:t>
                          </w:r>
                        </w:p>
                        <w:p w14:paraId="7B31A980" w14:textId="77777777" w:rsidR="00063C06" w:rsidRPr="00CB78BB" w:rsidRDefault="00063C06" w:rsidP="00267309">
                          <w:pPr>
                            <w:jc w:val="center"/>
                            <w:textDirection w:val="btLr"/>
                            <w:rPr>
                              <w:sz w:val="21"/>
                              <w:szCs w:val="21"/>
                            </w:rPr>
                          </w:pPr>
                          <w:r w:rsidRPr="00CB78BB">
                            <w:rPr>
                              <w:b/>
                              <w:i/>
                              <w:color w:val="70AD47"/>
                              <w:sz w:val="18"/>
                              <w:szCs w:val="21"/>
                            </w:rPr>
                            <w:t xml:space="preserve"> з модальним значенням бажання</w:t>
                          </w:r>
                        </w:p>
                        <w:p w14:paraId="3B408C6F" w14:textId="77777777" w:rsidR="00063C06" w:rsidRPr="00CB78BB" w:rsidRDefault="00063C06" w:rsidP="00267309">
                          <w:pPr>
                            <w:jc w:val="center"/>
                            <w:textDirection w:val="btLr"/>
                            <w:rPr>
                              <w:sz w:val="21"/>
                              <w:szCs w:val="21"/>
                            </w:rPr>
                          </w:pPr>
                          <w:r w:rsidRPr="00CB78BB">
                            <w:rPr>
                              <w:b/>
                              <w:i/>
                              <w:color w:val="70AD47"/>
                              <w:sz w:val="18"/>
                              <w:szCs w:val="21"/>
                            </w:rPr>
                            <w:t>(nouns</w:t>
                          </w:r>
                          <w:r w:rsidRPr="00CB78BB">
                            <w:rPr>
                              <w:b/>
                              <w:i/>
                              <w:color w:val="70AD47"/>
                              <w:sz w:val="18"/>
                              <w:szCs w:val="21"/>
                              <w:lang w:val="en-US"/>
                            </w:rPr>
                            <w:t xml:space="preserve"> </w:t>
                          </w:r>
                          <w:r w:rsidRPr="00CB78BB">
                            <w:rPr>
                              <w:b/>
                              <w:i/>
                              <w:color w:val="70AD47"/>
                              <w:sz w:val="18"/>
                              <w:szCs w:val="21"/>
                            </w:rPr>
                            <w:t>and</w:t>
                          </w:r>
                          <w:r w:rsidRPr="00CB78BB">
                            <w:rPr>
                              <w:b/>
                              <w:i/>
                              <w:color w:val="70AD47"/>
                              <w:sz w:val="18"/>
                              <w:szCs w:val="21"/>
                              <w:lang w:val="en-US"/>
                            </w:rPr>
                            <w:t xml:space="preserve"> </w:t>
                          </w:r>
                          <w:r w:rsidRPr="00CB78BB">
                            <w:rPr>
                              <w:b/>
                              <w:i/>
                              <w:color w:val="70AD47"/>
                              <w:sz w:val="18"/>
                              <w:szCs w:val="21"/>
                            </w:rPr>
                            <w:t>adjectives</w:t>
                          </w:r>
                        </w:p>
                        <w:p w14:paraId="36585EC2" w14:textId="77777777" w:rsidR="00063C06" w:rsidRPr="00CB78BB" w:rsidRDefault="00063C06" w:rsidP="00267309">
                          <w:pPr>
                            <w:jc w:val="center"/>
                            <w:textDirection w:val="btLr"/>
                            <w:rPr>
                              <w:sz w:val="21"/>
                              <w:szCs w:val="21"/>
                            </w:rPr>
                          </w:pPr>
                          <w:r w:rsidRPr="00CB78BB">
                            <w:rPr>
                              <w:b/>
                              <w:i/>
                              <w:color w:val="70AD47"/>
                              <w:sz w:val="18"/>
                              <w:szCs w:val="21"/>
                            </w:rPr>
                            <w:t>with</w:t>
                          </w:r>
                          <w:r w:rsidRPr="00CB78BB">
                            <w:rPr>
                              <w:b/>
                              <w:i/>
                              <w:color w:val="70AD47"/>
                              <w:sz w:val="18"/>
                              <w:szCs w:val="21"/>
                              <w:lang w:val="en-US"/>
                            </w:rPr>
                            <w:t xml:space="preserve"> </w:t>
                          </w:r>
                          <w:r w:rsidRPr="00CB78BB">
                            <w:rPr>
                              <w:b/>
                              <w:i/>
                              <w:color w:val="70AD47"/>
                              <w:sz w:val="18"/>
                              <w:szCs w:val="21"/>
                            </w:rPr>
                            <w:t>the</w:t>
                          </w:r>
                          <w:r w:rsidRPr="00CB78BB">
                            <w:rPr>
                              <w:b/>
                              <w:i/>
                              <w:color w:val="70AD47"/>
                              <w:sz w:val="18"/>
                              <w:szCs w:val="21"/>
                              <w:lang w:val="en-US"/>
                            </w:rPr>
                            <w:t xml:space="preserve"> </w:t>
                          </w:r>
                          <w:r w:rsidRPr="00CB78BB">
                            <w:rPr>
                              <w:b/>
                              <w:i/>
                              <w:color w:val="70AD47"/>
                              <w:sz w:val="18"/>
                              <w:szCs w:val="21"/>
                            </w:rPr>
                            <w:t>modal</w:t>
                          </w:r>
                          <w:r w:rsidRPr="00CB78BB">
                            <w:rPr>
                              <w:b/>
                              <w:i/>
                              <w:color w:val="70AD47"/>
                              <w:sz w:val="18"/>
                              <w:szCs w:val="21"/>
                              <w:lang w:val="en-US"/>
                            </w:rPr>
                            <w:t xml:space="preserve"> </w:t>
                          </w:r>
                          <w:r w:rsidRPr="00CB78BB">
                            <w:rPr>
                              <w:b/>
                              <w:i/>
                              <w:color w:val="70AD47"/>
                              <w:sz w:val="18"/>
                              <w:szCs w:val="21"/>
                            </w:rPr>
                            <w:t>meaning</w:t>
                          </w:r>
                          <w:r w:rsidRPr="00CB78BB">
                            <w:rPr>
                              <w:b/>
                              <w:i/>
                              <w:color w:val="70AD47"/>
                              <w:sz w:val="18"/>
                              <w:szCs w:val="21"/>
                              <w:lang w:val="en-US"/>
                            </w:rPr>
                            <w:t xml:space="preserve"> </w:t>
                          </w:r>
                          <w:r w:rsidRPr="00CB78BB">
                            <w:rPr>
                              <w:b/>
                              <w:i/>
                              <w:color w:val="70AD47"/>
                              <w:sz w:val="18"/>
                              <w:szCs w:val="21"/>
                            </w:rPr>
                            <w:t>of</w:t>
                          </w:r>
                          <w:r w:rsidRPr="00CB78BB">
                            <w:rPr>
                              <w:b/>
                              <w:i/>
                              <w:color w:val="70AD47"/>
                              <w:sz w:val="18"/>
                              <w:szCs w:val="21"/>
                              <w:lang w:val="en-US"/>
                            </w:rPr>
                            <w:t xml:space="preserve"> </w:t>
                          </w:r>
                          <w:r w:rsidRPr="00CB78BB">
                            <w:rPr>
                              <w:b/>
                              <w:i/>
                              <w:color w:val="70AD47"/>
                              <w:sz w:val="18"/>
                              <w:szCs w:val="21"/>
                            </w:rPr>
                            <w:t>desire)</w:t>
                          </w:r>
                        </w:p>
                        <w:p w14:paraId="7738098C" w14:textId="77777777" w:rsidR="00063C06" w:rsidRPr="00CB78BB" w:rsidRDefault="00063C06" w:rsidP="00267309">
                          <w:pPr>
                            <w:jc w:val="center"/>
                            <w:textDirection w:val="btLr"/>
                            <w:rPr>
                              <w:sz w:val="21"/>
                              <w:szCs w:val="21"/>
                              <w:lang w:val="en-US"/>
                            </w:rPr>
                          </w:pPr>
                          <w:r w:rsidRPr="00CB78BB">
                            <w:rPr>
                              <w:b/>
                              <w:i/>
                              <w:color w:val="70AD47"/>
                              <w:sz w:val="18"/>
                              <w:szCs w:val="21"/>
                            </w:rPr>
                            <w:t>8%</w:t>
                          </w:r>
                        </w:p>
                      </w:txbxContent>
                    </v:textbox>
                  </v:rect>
                </v:group>
                <v:shape id="Прямая со стрелкой 1" o:spid="_x0000_s1075" type="#_x0000_t32" style="position:absolute;left:29464;top:4529;width:12402;height:443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" strokecolor="#ffc000 [3207]" strokeweight="2.25pt">
                  <v:stroke endarrow="block" joinstyle="miter"/>
                </v:shape>
                <v:shape id="Надпись 2" o:spid="_x0000_s1076" type="#_x0000_t202" style="position:absolute;left:41189;top:1630;width:23205;height:5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" filled="f" stroked="f" strokeweight=".5pt">
                  <v:textbox>
                    <w:txbxContent>
                      <w:p w14:paraId="3BD32E3B" w14:textId="77777777" w:rsidR="00063C06" w:rsidRPr="0087741A" w:rsidRDefault="00063C06" w:rsidP="00267309">
                        <w:pPr>
                          <w:spacing w:after="240"/>
                          <w:jc w:val="center"/>
                          <w:rPr>
                            <w:b/>
                            <w:bCs/>
                            <w:color w:val="FFC000" w:themeColor="accent4"/>
                            <w:lang w:val="en-US"/>
                          </w:rPr>
                        </w:pPr>
                        <w:r>
                          <w:rPr>
                            <w:b/>
                            <w:bCs/>
                            <w:color w:val="FFC000" w:themeColor="accent4"/>
                            <w:lang w:val="en-US"/>
                          </w:rPr>
                          <w:t xml:space="preserve">verb </w:t>
                        </w:r>
                        <w:r w:rsidRPr="00963FFB">
                          <w:rPr>
                            <w:i/>
                            <w:iCs/>
                            <w:color w:val="FFC000" w:themeColor="accent4"/>
                            <w:lang w:val="en-US"/>
                          </w:rPr>
                          <w:t>(to want (40%), to itch/to intend/to mean (7%))</w:t>
                        </w:r>
                        <w:r>
                          <w:rPr>
                            <w:b/>
                            <w:bCs/>
                            <w:color w:val="FFC000" w:themeColor="accent4"/>
                            <w:lang w:val="en-US"/>
                          </w:rPr>
                          <w:t xml:space="preserve"> + infinitive</w:t>
                        </w:r>
                      </w:p>
                    </w:txbxContent>
                  </v:textbox>
                </v:shape>
                <v:shape id="Прямая со стрелкой 1" o:spid="_x0000_s1077" type="#_x0000_t32" style="position:absolute;left:33612;top:13165;width:8329;height:4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" strokecolor="#ed7d31 [3205]" strokeweight="1.5pt">
                  <v:stroke dashstyle="1 1" endarrow="block" joinstyle="miter"/>
                </v:shape>
                <v:shape id="Надпись 2" o:spid="_x0000_s1078" type="#_x0000_t202" style="position:absolute;left:41866;top:10150;width:22513;height:7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" filled="f" stroked="f" strokeweight=".5pt">
                  <v:textbox>
                    <w:txbxContent>
                      <w:p w14:paraId="2FA15657" w14:textId="77777777" w:rsidR="00063C06" w:rsidRPr="0064100B" w:rsidRDefault="00063C06" w:rsidP="00267309">
                        <w:pPr>
                          <w:spacing w:after="240"/>
                          <w:jc w:val="center"/>
                          <w:rPr>
                            <w:color w:val="ED7D31" w:themeColor="accent2"/>
                            <w:lang w:val="en-US"/>
                          </w:rPr>
                        </w:pPr>
                        <w:r>
                          <w:rPr>
                            <w:b/>
                            <w:bCs/>
                            <w:color w:val="ED7D31" w:themeColor="accent2"/>
                            <w:lang w:val="en-US"/>
                          </w:rPr>
                          <w:t>to be going to</w:t>
                        </w:r>
                        <w:r w:rsidRPr="0064100B">
                          <w:rPr>
                            <w:b/>
                            <w:bCs/>
                            <w:color w:val="ED7D31" w:themeColor="accent2"/>
                            <w:lang w:val="en-US"/>
                          </w:rPr>
                          <w:t xml:space="preserve"> </w:t>
                        </w:r>
                        <w:r w:rsidRPr="0064100B">
                          <w:rPr>
                            <w:color w:val="ED7D31" w:themeColor="accent2"/>
                            <w:lang w:val="en-US"/>
                          </w:rPr>
                          <w:t>(20%),</w:t>
                        </w:r>
                        <w:r w:rsidRPr="0064100B">
                          <w:rPr>
                            <w:b/>
                            <w:bCs/>
                            <w:color w:val="ED7D31" w:themeColor="accent2"/>
                            <w:lang w:val="en-US"/>
                          </w:rPr>
                          <w:t xml:space="preserve"> </w:t>
                        </w:r>
                        <w:r>
                          <w:rPr>
                            <w:b/>
                            <w:bCs/>
                            <w:color w:val="ED7D31" w:themeColor="accent2"/>
                            <w:lang w:val="en-US"/>
                          </w:rPr>
                          <w:t>to be about to/would like/would be happy to</w:t>
                        </w:r>
                        <w:r w:rsidRPr="0064100B">
                          <w:rPr>
                            <w:b/>
                            <w:bCs/>
                            <w:color w:val="ED7D31" w:themeColor="accent2"/>
                            <w:lang w:val="en-US"/>
                          </w:rPr>
                          <w:t xml:space="preserve"> </w:t>
                        </w:r>
                        <w:r w:rsidRPr="0064100B">
                          <w:rPr>
                            <w:color w:val="ED7D31" w:themeColor="accent2"/>
                            <w:lang w:val="en-US"/>
                          </w:rPr>
                          <w:t>(</w:t>
                        </w:r>
                        <w:r>
                          <w:rPr>
                            <w:color w:val="ED7D31" w:themeColor="accent2"/>
                            <w:lang w:val="en-US"/>
                          </w:rPr>
                          <w:t>6</w:t>
                        </w:r>
                        <w:r w:rsidRPr="0064100B">
                          <w:rPr>
                            <w:color w:val="ED7D31" w:themeColor="accent2"/>
                            <w:lang w:val="en-US"/>
                          </w:rPr>
                          <w:t>%)</w:t>
                        </w:r>
                      </w:p>
                      <w:p w14:paraId="5B7A1754" w14:textId="77777777" w:rsidR="00063C06" w:rsidRPr="00CB78BB" w:rsidRDefault="00063C06" w:rsidP="00267309">
                        <w:pPr>
                          <w:jc w:val="center"/>
                          <w:rPr>
                            <w:i/>
                            <w:iCs/>
                            <w:color w:val="ED7D31" w:themeColor="accent2"/>
                            <w:lang w:val="en-US"/>
                          </w:rPr>
                        </w:pPr>
                      </w:p>
                    </w:txbxContent>
                  </v:textbox>
                </v:shape>
                <v:shape id="Прямая со стрелкой 1" o:spid="_x0000_s1079" type="#_x0000_t32" style="position:absolute;left:33612;top:20023;width:10487;height:33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" strokecolor="#ed7d31 [3205]" strokeweight="2.25pt">
                  <v:stroke endarrow="block" joinstyle="miter"/>
                </v:shape>
                <v:shape id="Надпись 2" o:spid="_x0000_s1080" type="#_x0000_t202" style="position:absolute;left:43475;top:21734;width:19959;height:3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" filled="f" stroked="f" strokeweight=".5pt">
                  <v:textbox>
                    <w:txbxContent>
                      <w:p w14:paraId="75DDD58B" w14:textId="77777777" w:rsidR="00063C06" w:rsidRPr="0087741A" w:rsidRDefault="00063C06" w:rsidP="00267309">
                        <w:pPr>
                          <w:spacing w:after="240"/>
                          <w:jc w:val="center"/>
                          <w:rPr>
                            <w:color w:val="ED7D31" w:themeColor="accent2"/>
                            <w:lang w:val="en-US"/>
                          </w:rPr>
                        </w:pPr>
                        <w:r w:rsidRPr="0087741A">
                          <w:rPr>
                            <w:b/>
                            <w:bCs/>
                            <w:color w:val="ED7D31" w:themeColor="accent2"/>
                            <w:lang w:val="en-US"/>
                          </w:rPr>
                          <w:t xml:space="preserve">will </w:t>
                        </w:r>
                        <w:r w:rsidRPr="0087741A">
                          <w:rPr>
                            <w:color w:val="ED7D31" w:themeColor="accent2"/>
                            <w:lang w:val="en-US"/>
                          </w:rPr>
                          <w:t>(15%),</w:t>
                        </w:r>
                        <w:r w:rsidRPr="0087741A">
                          <w:rPr>
                            <w:b/>
                            <w:bCs/>
                            <w:color w:val="ED7D31" w:themeColor="accent2"/>
                            <w:lang w:val="en-US"/>
                          </w:rPr>
                          <w:t xml:space="preserve"> shall </w:t>
                        </w:r>
                        <w:r w:rsidRPr="0087741A">
                          <w:rPr>
                            <w:color w:val="ED7D31" w:themeColor="accent2"/>
                            <w:lang w:val="en-US"/>
                          </w:rPr>
                          <w:t>(4%)</w:t>
                        </w:r>
                      </w:p>
                    </w:txbxContent>
                  </v:textbox>
                </v:shape>
                <v:shape id="Прямая со стрелкой 1" o:spid="_x0000_s1081" type="#_x0000_t32" style="position:absolute;left:34463;top:28212;width:9555;height:40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" strokecolor="#70ad47 [3209]" strokeweight="2.25pt">
                  <v:stroke endarrow="block" joinstyle="miter"/>
                </v:shape>
                <v:shape id="Надпись 2" o:spid="_x0000_s1082" type="#_x0000_t202" style="position:absolute;left:41866;top:30637;width:22416;height:5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" filled="f" stroked="f" strokeweight=".5pt">
                  <v:textbox>
                    <w:txbxContent>
                      <w:p w14:paraId="3568A79B" w14:textId="5CF3F2D2" w:rsidR="00063C06" w:rsidRPr="0087741A" w:rsidRDefault="00063C06" w:rsidP="000E2E3D">
                        <w:pPr>
                          <w:jc w:val="center"/>
                          <w:rPr>
                            <w:b/>
                            <w:bCs/>
                            <w:color w:val="70AD47" w:themeColor="accent6"/>
                            <w:lang w:val="en-US"/>
                          </w:rPr>
                        </w:pPr>
                        <w:r>
                          <w:rPr>
                            <w:b/>
                            <w:bCs/>
                            <w:color w:val="70AD47" w:themeColor="accent6"/>
                            <w:lang w:val="en-US"/>
                          </w:rPr>
                          <w:t xml:space="preserve">intention, </w:t>
                        </w:r>
                        <w:r w:rsidRPr="00963FFB">
                          <w:rPr>
                            <w:b/>
                            <w:bCs/>
                            <w:color w:val="70AD47" w:themeColor="accent6"/>
                            <w:lang w:val="en-US"/>
                          </w:rPr>
                          <w:t>eager, excited</w:t>
                        </w:r>
                      </w:p>
                    </w:txbxContent>
                  </v:textbox>
                </v:shape>
              </v:group>
            </w:pict>
          </mc:Fallback>
        </mc:AlternateContent>
      </w:r>
    </w:p>
    <w:p w14:paraId="157FCB01"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629BA92C"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08B5E597"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453574D9"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2ED07C01"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0F31FDAB"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0BDD51A8"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449246EA"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3AB75148"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25B5FB91"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5180BD4C"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52EADB5C"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b/>
          <w:smallCaps/>
          <w:sz w:val="28"/>
          <w:szCs w:val="28"/>
        </w:rPr>
      </w:pPr>
    </w:p>
    <w:p w14:paraId="16EE2E98" w14:textId="77777777" w:rsidR="00267309" w:rsidRDefault="00267309" w:rsidP="00267309">
      <w:pPr>
        <w:spacing w:line="360" w:lineRule="auto"/>
        <w:jc w:val="right"/>
        <w:rPr>
          <w:b/>
          <w:sz w:val="28"/>
          <w:szCs w:val="28"/>
          <w:lang w:val="ru-RU"/>
        </w:rPr>
      </w:pPr>
    </w:p>
    <w:p w14:paraId="4A7E2C59" w14:textId="77777777" w:rsidR="00267309" w:rsidRDefault="00267309" w:rsidP="00267309">
      <w:pPr>
        <w:spacing w:line="360" w:lineRule="auto"/>
        <w:jc w:val="right"/>
        <w:rPr>
          <w:b/>
          <w:sz w:val="28"/>
          <w:szCs w:val="28"/>
        </w:rPr>
      </w:pPr>
      <w:r>
        <w:rPr>
          <w:b/>
          <w:sz w:val="28"/>
          <w:szCs w:val="28"/>
          <w:lang w:val="ru-RU"/>
        </w:rPr>
        <w:t>Рисунок</w:t>
      </w:r>
      <w:r>
        <w:rPr>
          <w:b/>
          <w:sz w:val="28"/>
          <w:szCs w:val="28"/>
        </w:rPr>
        <w:t xml:space="preserve"> 4</w:t>
      </w:r>
    </w:p>
    <w:p w14:paraId="657835D6" w14:textId="77777777" w:rsidR="00267309" w:rsidRDefault="00267309" w:rsidP="00267309">
      <w:pPr>
        <w:jc w:val="center"/>
        <w:rPr>
          <w:sz w:val="28"/>
          <w:szCs w:val="28"/>
        </w:rPr>
      </w:pPr>
      <w:r>
        <w:rPr>
          <w:sz w:val="28"/>
          <w:szCs w:val="28"/>
        </w:rPr>
        <w:t xml:space="preserve">Функціонально-семантичне поле мовних засобів вираження </w:t>
      </w:r>
    </w:p>
    <w:p w14:paraId="4FB634F9" w14:textId="77777777" w:rsidR="00267309" w:rsidRPr="000B48F8" w:rsidRDefault="00267309" w:rsidP="00267309">
      <w:pPr>
        <w:jc w:val="center"/>
        <w:rPr>
          <w:i/>
          <w:iCs/>
          <w:sz w:val="28"/>
          <w:szCs w:val="28"/>
        </w:rPr>
      </w:pPr>
      <w:r w:rsidRPr="000B48F8">
        <w:rPr>
          <w:i/>
          <w:iCs/>
          <w:sz w:val="28"/>
          <w:szCs w:val="28"/>
        </w:rPr>
        <w:t>гіпотетичне бажання</w:t>
      </w:r>
    </w:p>
    <w:p w14:paraId="1C1B1352" w14:textId="77777777" w:rsidR="00267309" w:rsidRDefault="00267309" w:rsidP="00267309">
      <w:pPr>
        <w:jc w:val="center"/>
        <w:rPr>
          <w:sz w:val="28"/>
          <w:szCs w:val="28"/>
        </w:rPr>
      </w:pPr>
    </w:p>
    <w:p w14:paraId="55C0E29E"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r>
        <w:rPr>
          <w:noProof/>
          <w:sz w:val="28"/>
          <w:szCs w:val="28"/>
        </w:rPr>
        <mc:AlternateContent>
          <mc:Choice Requires="wpg">
            <w:drawing>
              <wp:anchor distT="0" distB="0" distL="114300" distR="114300" simplePos="0" relativeHeight="251684864" behindDoc="0" locked="0" layoutInCell="1" allowOverlap="1" wp14:anchorId="41051377" wp14:editId="7AC89923">
                <wp:simplePos x="0" y="0"/>
                <wp:positionH relativeFrom="column">
                  <wp:posOffset>37884</wp:posOffset>
                </wp:positionH>
                <wp:positionV relativeFrom="paragraph">
                  <wp:posOffset>64951</wp:posOffset>
                </wp:positionV>
                <wp:extent cx="6252845" cy="2671445"/>
                <wp:effectExtent l="12700" t="12700" r="0" b="8255"/>
                <wp:wrapNone/>
                <wp:docPr id="1760819382" name="Группа 3"/>
                <wp:cNvGraphicFramePr/>
                <a:graphic xmlns:a="http://schemas.openxmlformats.org/drawingml/2006/main">
                  <a:graphicData uri="http://schemas.microsoft.com/office/word/2010/wordprocessingGroup">
                    <wpg:wgp>
                      <wpg:cNvGrpSpPr/>
                      <wpg:grpSpPr>
                        <a:xfrm>
                          <a:off x="0" y="0"/>
                          <a:ext cx="6252845" cy="2671445"/>
                          <a:chOff x="0" y="173567"/>
                          <a:chExt cx="6252891" cy="2671482"/>
                        </a:xfrm>
                      </wpg:grpSpPr>
                      <wpg:grpSp>
                        <wpg:cNvPr id="371317192" name="Группа 2"/>
                        <wpg:cNvGrpSpPr>
                          <a:grpSpLocks/>
                        </wpg:cNvGrpSpPr>
                        <wpg:grpSpPr bwMode="auto">
                          <a:xfrm>
                            <a:off x="0" y="173567"/>
                            <a:ext cx="3743223" cy="2671482"/>
                            <a:chOff x="0" y="0"/>
                            <a:chExt cx="45554" cy="33384"/>
                          </a:xfrm>
                        </wpg:grpSpPr>
                        <wps:wsp>
                          <wps:cNvPr id="1962470985" name="Овал 2125342272"/>
                          <wps:cNvSpPr>
                            <a:spLocks/>
                          </wps:cNvSpPr>
                          <wps:spPr bwMode="auto">
                            <a:xfrm>
                              <a:off x="0" y="0"/>
                              <a:ext cx="45554" cy="33384"/>
                            </a:xfrm>
                            <a:prstGeom prst="ellipse">
                              <a:avLst/>
                            </a:prstGeom>
                            <a:noFill/>
                            <a:ln w="28575">
                              <a:solidFill>
                                <a:schemeClr val="accent6"/>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0AF2A7B3"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2118644531" name="Овал 2125342264"/>
                          <wps:cNvSpPr>
                            <a:spLocks/>
                          </wps:cNvSpPr>
                          <wps:spPr bwMode="auto">
                            <a:xfrm>
                              <a:off x="3536" y="1380"/>
                              <a:ext cx="38227" cy="24276"/>
                            </a:xfrm>
                            <a:prstGeom prst="ellipse">
                              <a:avLst/>
                            </a:prstGeom>
                            <a:noFill/>
                            <a:ln w="38100">
                              <a:solidFill>
                                <a:schemeClr val="accent2">
                                  <a:lumMod val="100000"/>
                                  <a:lumOff val="0"/>
                                </a:schemeClr>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1A182EF5"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62983152" name="Овал 2125342289"/>
                          <wps:cNvSpPr>
                            <a:spLocks/>
                          </wps:cNvSpPr>
                          <wps:spPr bwMode="auto">
                            <a:xfrm>
                              <a:off x="9787" y="3405"/>
                              <a:ext cx="25991" cy="12655"/>
                            </a:xfrm>
                            <a:prstGeom prst="ellipse">
                              <a:avLst/>
                            </a:prstGeom>
                            <a:noFill/>
                            <a:ln w="57150">
                              <a:solidFill>
                                <a:schemeClr val="accent4">
                                  <a:lumMod val="100000"/>
                                  <a:lumOff val="0"/>
                                </a:schemeClr>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2CCE37EF"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2091684061" name="Прямоугольник 2125342310"/>
                          <wps:cNvSpPr>
                            <a:spLocks/>
                          </wps:cNvSpPr>
                          <wps:spPr bwMode="auto">
                            <a:xfrm>
                              <a:off x="11958" y="5867"/>
                              <a:ext cx="22867" cy="9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4497DF" w14:textId="77777777" w:rsidR="00063C06" w:rsidRPr="00F666D6" w:rsidRDefault="00063C06" w:rsidP="00267309">
                                <w:pPr>
                                  <w:jc w:val="center"/>
                                  <w:textDirection w:val="btLr"/>
                                  <w:rPr>
                                    <w:sz w:val="21"/>
                                    <w:szCs w:val="21"/>
                                  </w:rPr>
                                </w:pPr>
                                <w:r w:rsidRPr="00F666D6">
                                  <w:rPr>
                                    <w:b/>
                                    <w:i/>
                                    <w:color w:val="FFC000"/>
                                    <w:sz w:val="21"/>
                                    <w:szCs w:val="21"/>
                                  </w:rPr>
                                  <w:t>Підрядні з</w:t>
                                </w:r>
                                <w:r w:rsidRPr="00F666D6">
                                  <w:rPr>
                                    <w:i/>
                                    <w:iCs/>
                                    <w:color w:val="FFC000" w:themeColor="accent4"/>
                                    <w:sz w:val="21"/>
                                    <w:szCs w:val="21"/>
                                  </w:rPr>
                                  <w:t>'</w:t>
                                </w:r>
                                <w:r w:rsidRPr="00F666D6">
                                  <w:rPr>
                                    <w:b/>
                                    <w:i/>
                                    <w:color w:val="FFC000"/>
                                    <w:sz w:val="21"/>
                                    <w:szCs w:val="21"/>
                                  </w:rPr>
                                  <w:t xml:space="preserve">ясувальні речення зі </w:t>
                                </w:r>
                                <w:r w:rsidRPr="00F666D6">
                                  <w:rPr>
                                    <w:bCs/>
                                    <w:iCs/>
                                    <w:color w:val="FFC000"/>
                                    <w:sz w:val="21"/>
                                    <w:szCs w:val="21"/>
                                  </w:rPr>
                                  <w:t>значенням</w:t>
                                </w:r>
                                <w:r w:rsidRPr="00F666D6">
                                  <w:rPr>
                                    <w:b/>
                                    <w:i/>
                                    <w:color w:val="FFC000"/>
                                    <w:sz w:val="21"/>
                                    <w:szCs w:val="21"/>
                                  </w:rPr>
                                  <w:t xml:space="preserve"> бажання</w:t>
                                </w:r>
                              </w:p>
                              <w:p w14:paraId="2883543A" w14:textId="77777777" w:rsidR="00063C06" w:rsidRPr="00F666D6" w:rsidRDefault="00063C06" w:rsidP="00267309">
                                <w:pPr>
                                  <w:jc w:val="center"/>
                                  <w:textDirection w:val="btLr"/>
                                  <w:rPr>
                                    <w:sz w:val="21"/>
                                    <w:szCs w:val="21"/>
                                  </w:rPr>
                                </w:pPr>
                                <w:r w:rsidRPr="00F666D6">
                                  <w:rPr>
                                    <w:b/>
                                    <w:i/>
                                    <w:color w:val="FFC000"/>
                                    <w:sz w:val="21"/>
                                    <w:szCs w:val="21"/>
                                  </w:rPr>
                                  <w:t>(object</w:t>
                                </w:r>
                                <w:r w:rsidRPr="00F666D6">
                                  <w:rPr>
                                    <w:b/>
                                    <w:i/>
                                    <w:color w:val="FFC000"/>
                                    <w:sz w:val="21"/>
                                    <w:szCs w:val="21"/>
                                    <w:lang w:val="en-US"/>
                                  </w:rPr>
                                  <w:t xml:space="preserve"> </w:t>
                                </w:r>
                                <w:r w:rsidRPr="00F666D6">
                                  <w:rPr>
                                    <w:b/>
                                    <w:i/>
                                    <w:color w:val="FFC000"/>
                                    <w:sz w:val="21"/>
                                    <w:szCs w:val="21"/>
                                  </w:rPr>
                                  <w:t>clauses</w:t>
                                </w:r>
                                <w:r w:rsidRPr="00F666D6">
                                  <w:rPr>
                                    <w:b/>
                                    <w:i/>
                                    <w:color w:val="FFC000"/>
                                    <w:sz w:val="21"/>
                                    <w:szCs w:val="21"/>
                                    <w:lang w:val="en-US"/>
                                  </w:rPr>
                                  <w:t xml:space="preserve"> </w:t>
                                </w:r>
                                <w:r w:rsidRPr="00F666D6">
                                  <w:rPr>
                                    <w:b/>
                                    <w:i/>
                                    <w:color w:val="FFC000"/>
                                    <w:sz w:val="21"/>
                                    <w:szCs w:val="21"/>
                                  </w:rPr>
                                  <w:t>of</w:t>
                                </w:r>
                                <w:r w:rsidRPr="00F666D6">
                                  <w:rPr>
                                    <w:b/>
                                    <w:i/>
                                    <w:color w:val="FFC000"/>
                                    <w:sz w:val="21"/>
                                    <w:szCs w:val="21"/>
                                    <w:lang w:val="en-US"/>
                                  </w:rPr>
                                  <w:t xml:space="preserve"> </w:t>
                                </w:r>
                                <w:r w:rsidRPr="00F666D6">
                                  <w:rPr>
                                    <w:b/>
                                    <w:i/>
                                    <w:color w:val="FFC000"/>
                                    <w:sz w:val="21"/>
                                    <w:szCs w:val="21"/>
                                  </w:rPr>
                                  <w:t>wish)</w:t>
                                </w:r>
                              </w:p>
                              <w:p w14:paraId="5143059E" w14:textId="77777777" w:rsidR="00063C06" w:rsidRPr="00F666D6" w:rsidRDefault="00063C06" w:rsidP="00267309">
                                <w:pPr>
                                  <w:jc w:val="center"/>
                                  <w:textDirection w:val="btLr"/>
                                  <w:rPr>
                                    <w:sz w:val="21"/>
                                    <w:szCs w:val="21"/>
                                  </w:rPr>
                                </w:pPr>
                                <w:r w:rsidRPr="00F666D6">
                                  <w:rPr>
                                    <w:b/>
                                    <w:i/>
                                    <w:color w:val="FFC000"/>
                                    <w:sz w:val="21"/>
                                    <w:szCs w:val="21"/>
                                  </w:rPr>
                                  <w:t>49%</w:t>
                                </w:r>
                              </w:p>
                            </w:txbxContent>
                          </wps:txbx>
                          <wps:bodyPr rot="0" vert="horz" wrap="square" lIns="91425" tIns="45698" rIns="91425" bIns="45698" anchor="t" anchorCtr="0" upright="1">
                            <a:noAutofit/>
                          </wps:bodyPr>
                        </wps:wsp>
                        <wps:wsp>
                          <wps:cNvPr id="1866897782" name="Прямоугольник 2125342278"/>
                          <wps:cNvSpPr>
                            <a:spLocks/>
                          </wps:cNvSpPr>
                          <wps:spPr bwMode="auto">
                            <a:xfrm>
                              <a:off x="9787" y="16276"/>
                              <a:ext cx="28242" cy="9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3B625B" w14:textId="77777777" w:rsidR="00063C06" w:rsidRPr="00F666D6" w:rsidRDefault="00063C06" w:rsidP="00267309">
                                <w:pPr>
                                  <w:jc w:val="center"/>
                                  <w:textDirection w:val="btLr"/>
                                  <w:rPr>
                                    <w:sz w:val="22"/>
                                    <w:szCs w:val="22"/>
                                  </w:rPr>
                                </w:pPr>
                                <w:r w:rsidRPr="00F666D6">
                                  <w:rPr>
                                    <w:b/>
                                    <w:i/>
                                    <w:color w:val="ED7D31"/>
                                    <w:sz w:val="22"/>
                                    <w:szCs w:val="22"/>
                                  </w:rPr>
                                  <w:t>Підрядні обставинні порівняльні речення</w:t>
                                </w:r>
                              </w:p>
                              <w:p w14:paraId="6838FC5F" w14:textId="77777777" w:rsidR="00063C06" w:rsidRPr="00F666D6" w:rsidRDefault="00063C06" w:rsidP="00267309">
                                <w:pPr>
                                  <w:jc w:val="center"/>
                                  <w:textDirection w:val="btLr"/>
                                  <w:rPr>
                                    <w:sz w:val="22"/>
                                    <w:szCs w:val="22"/>
                                  </w:rPr>
                                </w:pPr>
                                <w:r w:rsidRPr="00F666D6">
                                  <w:rPr>
                                    <w:b/>
                                    <w:i/>
                                    <w:color w:val="ED7D31"/>
                                    <w:sz w:val="22"/>
                                    <w:szCs w:val="22"/>
                                  </w:rPr>
                                  <w:t>(adverbial</w:t>
                                </w:r>
                                <w:r w:rsidRPr="00F666D6">
                                  <w:rPr>
                                    <w:b/>
                                    <w:i/>
                                    <w:color w:val="ED7D31"/>
                                    <w:sz w:val="22"/>
                                    <w:szCs w:val="22"/>
                                    <w:lang w:val="en-US"/>
                                  </w:rPr>
                                  <w:t xml:space="preserve"> </w:t>
                                </w:r>
                                <w:r w:rsidRPr="00F666D6">
                                  <w:rPr>
                                    <w:b/>
                                    <w:i/>
                                    <w:color w:val="ED7D31"/>
                                    <w:sz w:val="22"/>
                                    <w:szCs w:val="22"/>
                                  </w:rPr>
                                  <w:t>clauses)</w:t>
                                </w:r>
                              </w:p>
                              <w:p w14:paraId="6D36B501" w14:textId="77777777" w:rsidR="00063C06" w:rsidRPr="00F666D6" w:rsidRDefault="00063C06" w:rsidP="00267309">
                                <w:pPr>
                                  <w:jc w:val="center"/>
                                  <w:textDirection w:val="btLr"/>
                                  <w:rPr>
                                    <w:sz w:val="22"/>
                                    <w:szCs w:val="22"/>
                                    <w:lang w:val="en-US"/>
                                  </w:rPr>
                                </w:pPr>
                                <w:r w:rsidRPr="00F666D6">
                                  <w:rPr>
                                    <w:b/>
                                    <w:i/>
                                    <w:color w:val="ED7D31"/>
                                    <w:sz w:val="22"/>
                                    <w:szCs w:val="22"/>
                                  </w:rPr>
                                  <w:t>35%</w:t>
                                </w:r>
                              </w:p>
                            </w:txbxContent>
                          </wps:txbx>
                          <wps:bodyPr rot="0" vert="horz" wrap="square" lIns="91425" tIns="45698" rIns="91425" bIns="45698" anchor="t" anchorCtr="0" upright="1">
                            <a:noAutofit/>
                          </wps:bodyPr>
                        </wps:wsp>
                        <wps:wsp>
                          <wps:cNvPr id="804279888" name="Прямоугольник 2125342279"/>
                          <wps:cNvSpPr>
                            <a:spLocks/>
                          </wps:cNvSpPr>
                          <wps:spPr bwMode="auto">
                            <a:xfrm>
                              <a:off x="12165" y="25656"/>
                              <a:ext cx="22105" cy="7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CAE82A" w14:textId="77777777" w:rsidR="00063C06" w:rsidRPr="0087741A" w:rsidRDefault="00063C06" w:rsidP="00267309">
                                <w:pPr>
                                  <w:jc w:val="center"/>
                                  <w:textDirection w:val="btLr"/>
                                  <w:rPr>
                                    <w:color w:val="70AD47" w:themeColor="accent6"/>
                                    <w:sz w:val="22"/>
                                    <w:szCs w:val="22"/>
                                  </w:rPr>
                                </w:pPr>
                                <w:r w:rsidRPr="0087741A">
                                  <w:rPr>
                                    <w:b/>
                                    <w:i/>
                                    <w:color w:val="70AD47" w:themeColor="accent6"/>
                                    <w:sz w:val="22"/>
                                    <w:szCs w:val="22"/>
                                  </w:rPr>
                                  <w:t>Cинтаксична конструкція if</w:t>
                                </w:r>
                                <w:r w:rsidRPr="0087741A">
                                  <w:rPr>
                                    <w:b/>
                                    <w:i/>
                                    <w:color w:val="70AD47" w:themeColor="accent6"/>
                                    <w:sz w:val="22"/>
                                    <w:szCs w:val="22"/>
                                    <w:lang w:val="en-US"/>
                                  </w:rPr>
                                  <w:t xml:space="preserve"> </w:t>
                                </w:r>
                                <w:r w:rsidRPr="0087741A">
                                  <w:rPr>
                                    <w:b/>
                                    <w:i/>
                                    <w:color w:val="70AD47" w:themeColor="accent6"/>
                                    <w:sz w:val="22"/>
                                    <w:szCs w:val="22"/>
                                  </w:rPr>
                                  <w:t>only</w:t>
                                </w:r>
                              </w:p>
                              <w:p w14:paraId="11397664" w14:textId="77777777" w:rsidR="00063C06" w:rsidRPr="0087741A" w:rsidRDefault="00063C06" w:rsidP="00267309">
                                <w:pPr>
                                  <w:jc w:val="center"/>
                                  <w:textDirection w:val="btLr"/>
                                  <w:rPr>
                                    <w:color w:val="70AD47" w:themeColor="accent6"/>
                                    <w:sz w:val="22"/>
                                    <w:szCs w:val="22"/>
                                  </w:rPr>
                                </w:pPr>
                                <w:r w:rsidRPr="0087741A">
                                  <w:rPr>
                                    <w:b/>
                                    <w:i/>
                                    <w:color w:val="70AD47" w:themeColor="accent6"/>
                                    <w:sz w:val="22"/>
                                    <w:szCs w:val="22"/>
                                  </w:rPr>
                                  <w:t>16%</w:t>
                                </w:r>
                              </w:p>
                              <w:p w14:paraId="647F99B7" w14:textId="77777777" w:rsidR="00063C06" w:rsidRPr="00F666D6" w:rsidRDefault="00063C06" w:rsidP="00267309">
                                <w:pPr>
                                  <w:jc w:val="center"/>
                                  <w:textDirection w:val="btLr"/>
                                  <w:rPr>
                                    <w:sz w:val="22"/>
                                    <w:szCs w:val="22"/>
                                    <w:lang w:val="en-US"/>
                                  </w:rPr>
                                </w:pPr>
                              </w:p>
                            </w:txbxContent>
                          </wps:txbx>
                          <wps:bodyPr rot="0" vert="horz" wrap="square" lIns="91425" tIns="45698" rIns="91425" bIns="45698" anchor="t" anchorCtr="0" upright="1">
                            <a:noAutofit/>
                          </wps:bodyPr>
                        </wps:wsp>
                      </wpg:grpSp>
                      <wps:wsp>
                        <wps:cNvPr id="302525480" name="Прямая со стрелкой 1"/>
                        <wps:cNvCnPr/>
                        <wps:spPr>
                          <a:xfrm flipV="1">
                            <a:off x="2929466" y="444500"/>
                            <a:ext cx="1039351" cy="382969"/>
                          </a:xfrm>
                          <a:prstGeom prst="straightConnector1">
                            <a:avLst/>
                          </a:prstGeom>
                          <a:ln w="28575">
                            <a:solidFill>
                              <a:schemeClr val="accent4"/>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24919797" name="Надпись 2"/>
                        <wps:cNvSpPr txBox="1"/>
                        <wps:spPr>
                          <a:xfrm>
                            <a:off x="3932478" y="198584"/>
                            <a:ext cx="2320413" cy="444460"/>
                          </a:xfrm>
                          <a:prstGeom prst="rect">
                            <a:avLst/>
                          </a:prstGeom>
                          <a:noFill/>
                          <a:ln w="6350">
                            <a:noFill/>
                          </a:ln>
                        </wps:spPr>
                        <wps:txbx>
                          <w:txbxContent>
                            <w:p w14:paraId="0E38F4F3" w14:textId="77777777" w:rsidR="00063C06" w:rsidRPr="0087741A" w:rsidRDefault="00063C06" w:rsidP="00267309">
                              <w:pPr>
                                <w:spacing w:after="240"/>
                                <w:jc w:val="center"/>
                                <w:rPr>
                                  <w:b/>
                                  <w:bCs/>
                                  <w:color w:val="FFC000" w:themeColor="accent4"/>
                                  <w:sz w:val="28"/>
                                  <w:szCs w:val="28"/>
                                  <w:lang w:val="en-US"/>
                                </w:rPr>
                              </w:pPr>
                              <w:r w:rsidRPr="0087741A">
                                <w:rPr>
                                  <w:b/>
                                  <w:bCs/>
                                  <w:color w:val="FFC000" w:themeColor="accent4"/>
                                  <w:sz w:val="28"/>
                                  <w:szCs w:val="28"/>
                                  <w:lang w:val="en-US"/>
                                </w:rPr>
                                <w:t>I wish + Subjunctive 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7349742" name="Прямая со стрелкой 1"/>
                        <wps:cNvCnPr/>
                        <wps:spPr>
                          <a:xfrm flipV="1">
                            <a:off x="3310466" y="1371600"/>
                            <a:ext cx="783324" cy="239399"/>
                          </a:xfrm>
                          <a:prstGeom prst="straightConnector1">
                            <a:avLst/>
                          </a:prstGeom>
                          <a:ln w="28575">
                            <a:tailEnd type="triangle"/>
                          </a:ln>
                        </wps:spPr>
                        <wps:style>
                          <a:lnRef idx="1">
                            <a:schemeClr val="accent2"/>
                          </a:lnRef>
                          <a:fillRef idx="0">
                            <a:schemeClr val="accent2"/>
                          </a:fillRef>
                          <a:effectRef idx="0">
                            <a:schemeClr val="accent2"/>
                          </a:effectRef>
                          <a:fontRef idx="minor">
                            <a:schemeClr val="tx1"/>
                          </a:fontRef>
                        </wps:style>
                        <wps:bodyPr/>
                      </wps:wsp>
                      <wps:wsp>
                        <wps:cNvPr id="1198196501" name="Надпись 2"/>
                        <wps:cNvSpPr txBox="1"/>
                        <wps:spPr>
                          <a:xfrm>
                            <a:off x="3991261" y="1112836"/>
                            <a:ext cx="2251300" cy="469496"/>
                          </a:xfrm>
                          <a:prstGeom prst="rect">
                            <a:avLst/>
                          </a:prstGeom>
                          <a:noFill/>
                          <a:ln w="6350">
                            <a:noFill/>
                          </a:ln>
                        </wps:spPr>
                        <wps:txbx>
                          <w:txbxContent>
                            <w:p w14:paraId="3A19BE3B" w14:textId="77777777" w:rsidR="00063C06" w:rsidRPr="0087741A" w:rsidRDefault="00063C06" w:rsidP="00267309">
                              <w:pPr>
                                <w:spacing w:after="240"/>
                                <w:jc w:val="center"/>
                                <w:rPr>
                                  <w:color w:val="ED7D31" w:themeColor="accent2"/>
                                  <w:sz w:val="28"/>
                                  <w:szCs w:val="28"/>
                                  <w:lang w:val="en-US"/>
                                </w:rPr>
                              </w:pPr>
                              <w:r w:rsidRPr="0087741A">
                                <w:rPr>
                                  <w:b/>
                                  <w:bCs/>
                                  <w:color w:val="ED7D31" w:themeColor="accent2"/>
                                  <w:sz w:val="28"/>
                                  <w:szCs w:val="28"/>
                                  <w:lang w:val="en-US"/>
                                </w:rPr>
                                <w:t>as if + Subjunctive 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94821464" name="Прямая со стрелкой 1"/>
                        <wps:cNvCnPr/>
                        <wps:spPr>
                          <a:xfrm>
                            <a:off x="3429000" y="2230967"/>
                            <a:ext cx="823042" cy="164280"/>
                          </a:xfrm>
                          <a:prstGeom prst="straightConnector1">
                            <a:avLst/>
                          </a:prstGeom>
                          <a:ln w="28575">
                            <a:solidFill>
                              <a:schemeClr val="accent6"/>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06753143" name="Надпись 2"/>
                        <wps:cNvSpPr txBox="1"/>
                        <wps:spPr>
                          <a:xfrm>
                            <a:off x="4161366" y="2226632"/>
                            <a:ext cx="1995805" cy="447928"/>
                          </a:xfrm>
                          <a:prstGeom prst="rect">
                            <a:avLst/>
                          </a:prstGeom>
                          <a:noFill/>
                          <a:ln w="6350">
                            <a:noFill/>
                          </a:ln>
                        </wps:spPr>
                        <wps:txbx>
                          <w:txbxContent>
                            <w:p w14:paraId="08A3C0DE" w14:textId="77777777" w:rsidR="00063C06" w:rsidRPr="000B48F8" w:rsidRDefault="00063C06" w:rsidP="00267309">
                              <w:pPr>
                                <w:spacing w:after="240"/>
                                <w:jc w:val="center"/>
                                <w:rPr>
                                  <w:color w:val="70AD47" w:themeColor="accent6"/>
                                  <w:sz w:val="28"/>
                                  <w:szCs w:val="28"/>
                                  <w:lang w:val="en-US"/>
                                </w:rPr>
                              </w:pPr>
                              <w:r w:rsidRPr="000B48F8">
                                <w:rPr>
                                  <w:b/>
                                  <w:bCs/>
                                  <w:color w:val="70AD47" w:themeColor="accent6"/>
                                  <w:sz w:val="28"/>
                                  <w:szCs w:val="28"/>
                                  <w:lang w:val="en-US"/>
                                </w:rPr>
                                <w:t>If only + Subjunctive 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41051377" id="Группа 3" o:spid="_x0000_s1083" style="position:absolute;left:0;text-align:left;margin-left:3pt;margin-top:5.1pt;width:492.35pt;height:210.35pt;z-index:251684864;mso-height-relative:margin" coordorigin=",1735" coordsize="62528,26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">
                <v:group id="_x0000_s1084" style="position:absolute;top:1735;width:37432;height:26715" coordsize="45554,33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">
                  <v:oval id="Овал 2125342272" o:spid="_x0000_s1085" style="position:absolute;width:45554;height:333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" filled="f" strokecolor="#70ad47 [3209]" strokeweight="2.25pt">
                    <v:stroke startarrowwidth="narrow" startarrowlength="short" endarrowwidth="narrow" endarrowlength="short"/>
                    <v:path arrowok="t"/>
                    <v:textbox inset="2.53958mm,2.53958mm,2.53958mm,2.53958mm">
                      <w:txbxContent>
                        <w:p w14:paraId="0AF2A7B3" w14:textId="77777777" w:rsidR="00063C06" w:rsidRDefault="00063C06" w:rsidP="00267309">
                          <w:pPr>
                            <w:textDirection w:val="btLr"/>
                          </w:pPr>
                        </w:p>
                      </w:txbxContent>
                    </v:textbox>
                  </v:oval>
                  <v:oval id="Овал 2125342264" o:spid="_x0000_s1086" style="position:absolute;left:3536;top:1380;width:38227;height:24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" filled="f" strokecolor="#ed7d31 [3205]" strokeweight="3pt">
                    <v:stroke startarrowwidth="narrow" startarrowlength="short" endarrowwidth="narrow" endarrowlength="short"/>
                    <v:path arrowok="t"/>
                    <v:textbox inset="2.53958mm,2.53958mm,2.53958mm,2.53958mm">
                      <w:txbxContent>
                        <w:p w14:paraId="1A182EF5" w14:textId="77777777" w:rsidR="00063C06" w:rsidRDefault="00063C06" w:rsidP="00267309">
                          <w:pPr>
                            <w:textDirection w:val="btLr"/>
                          </w:pPr>
                        </w:p>
                      </w:txbxContent>
                    </v:textbox>
                  </v:oval>
                  <v:oval id="Овал 2125342289" o:spid="_x0000_s1087" style="position:absolute;left:9787;top:3405;width:25991;height:1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" filled="f" strokecolor="#ffc000 [3207]" strokeweight="4.5pt">
                    <v:stroke startarrowwidth="narrow" startarrowlength="short" endarrowwidth="narrow" endarrowlength="short"/>
                    <v:path arrowok="t"/>
                    <v:textbox inset="2.53958mm,2.53958mm,2.53958mm,2.53958mm">
                      <w:txbxContent>
                        <w:p w14:paraId="2CCE37EF" w14:textId="77777777" w:rsidR="00063C06" w:rsidRDefault="00063C06" w:rsidP="00267309">
                          <w:pPr>
                            <w:textDirection w:val="btLr"/>
                          </w:pPr>
                        </w:p>
                      </w:txbxContent>
                    </v:textbox>
                  </v:oval>
                  <v:rect id="Прямоугольник 2125342310" o:spid="_x0000_s1088" style="position:absolute;left:11958;top:5867;width:22867;height:9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" filled="f" stroked="f">
                    <v:path arrowok="t"/>
                    <v:textbox inset="2.53958mm,1.2694mm,2.53958mm,1.2694mm">
                      <w:txbxContent>
                        <w:p w14:paraId="7E4497DF" w14:textId="77777777" w:rsidR="00063C06" w:rsidRPr="00F666D6" w:rsidRDefault="00063C06" w:rsidP="00267309">
                          <w:pPr>
                            <w:jc w:val="center"/>
                            <w:textDirection w:val="btLr"/>
                            <w:rPr>
                              <w:sz w:val="21"/>
                              <w:szCs w:val="21"/>
                            </w:rPr>
                          </w:pPr>
                          <w:r w:rsidRPr="00F666D6">
                            <w:rPr>
                              <w:b/>
                              <w:i/>
                              <w:color w:val="FFC000"/>
                              <w:sz w:val="21"/>
                              <w:szCs w:val="21"/>
                            </w:rPr>
                            <w:t>Підрядні з</w:t>
                          </w:r>
                          <w:r w:rsidRPr="00F666D6">
                            <w:rPr>
                              <w:i/>
                              <w:iCs/>
                              <w:color w:val="FFC000" w:themeColor="accent4"/>
                              <w:sz w:val="21"/>
                              <w:szCs w:val="21"/>
                            </w:rPr>
                            <w:t>'</w:t>
                          </w:r>
                          <w:r w:rsidRPr="00F666D6">
                            <w:rPr>
                              <w:b/>
                              <w:i/>
                              <w:color w:val="FFC000"/>
                              <w:sz w:val="21"/>
                              <w:szCs w:val="21"/>
                            </w:rPr>
                            <w:t xml:space="preserve">ясувальні речення зі </w:t>
                          </w:r>
                          <w:r w:rsidRPr="00F666D6">
                            <w:rPr>
                              <w:bCs/>
                              <w:iCs/>
                              <w:color w:val="FFC000"/>
                              <w:sz w:val="21"/>
                              <w:szCs w:val="21"/>
                            </w:rPr>
                            <w:t>значенням</w:t>
                          </w:r>
                          <w:r w:rsidRPr="00F666D6">
                            <w:rPr>
                              <w:b/>
                              <w:i/>
                              <w:color w:val="FFC000"/>
                              <w:sz w:val="21"/>
                              <w:szCs w:val="21"/>
                            </w:rPr>
                            <w:t xml:space="preserve"> бажання</w:t>
                          </w:r>
                        </w:p>
                        <w:p w14:paraId="2883543A" w14:textId="77777777" w:rsidR="00063C06" w:rsidRPr="00F666D6" w:rsidRDefault="00063C06" w:rsidP="00267309">
                          <w:pPr>
                            <w:jc w:val="center"/>
                            <w:textDirection w:val="btLr"/>
                            <w:rPr>
                              <w:sz w:val="21"/>
                              <w:szCs w:val="21"/>
                            </w:rPr>
                          </w:pPr>
                          <w:r w:rsidRPr="00F666D6">
                            <w:rPr>
                              <w:b/>
                              <w:i/>
                              <w:color w:val="FFC000"/>
                              <w:sz w:val="21"/>
                              <w:szCs w:val="21"/>
                            </w:rPr>
                            <w:t>(object</w:t>
                          </w:r>
                          <w:r w:rsidRPr="00F666D6">
                            <w:rPr>
                              <w:b/>
                              <w:i/>
                              <w:color w:val="FFC000"/>
                              <w:sz w:val="21"/>
                              <w:szCs w:val="21"/>
                              <w:lang w:val="en-US"/>
                            </w:rPr>
                            <w:t xml:space="preserve"> </w:t>
                          </w:r>
                          <w:r w:rsidRPr="00F666D6">
                            <w:rPr>
                              <w:b/>
                              <w:i/>
                              <w:color w:val="FFC000"/>
                              <w:sz w:val="21"/>
                              <w:szCs w:val="21"/>
                            </w:rPr>
                            <w:t>clauses</w:t>
                          </w:r>
                          <w:r w:rsidRPr="00F666D6">
                            <w:rPr>
                              <w:b/>
                              <w:i/>
                              <w:color w:val="FFC000"/>
                              <w:sz w:val="21"/>
                              <w:szCs w:val="21"/>
                              <w:lang w:val="en-US"/>
                            </w:rPr>
                            <w:t xml:space="preserve"> </w:t>
                          </w:r>
                          <w:r w:rsidRPr="00F666D6">
                            <w:rPr>
                              <w:b/>
                              <w:i/>
                              <w:color w:val="FFC000"/>
                              <w:sz w:val="21"/>
                              <w:szCs w:val="21"/>
                            </w:rPr>
                            <w:t>of</w:t>
                          </w:r>
                          <w:r w:rsidRPr="00F666D6">
                            <w:rPr>
                              <w:b/>
                              <w:i/>
                              <w:color w:val="FFC000"/>
                              <w:sz w:val="21"/>
                              <w:szCs w:val="21"/>
                              <w:lang w:val="en-US"/>
                            </w:rPr>
                            <w:t xml:space="preserve"> </w:t>
                          </w:r>
                          <w:r w:rsidRPr="00F666D6">
                            <w:rPr>
                              <w:b/>
                              <w:i/>
                              <w:color w:val="FFC000"/>
                              <w:sz w:val="21"/>
                              <w:szCs w:val="21"/>
                            </w:rPr>
                            <w:t>wish)</w:t>
                          </w:r>
                        </w:p>
                        <w:p w14:paraId="5143059E" w14:textId="77777777" w:rsidR="00063C06" w:rsidRPr="00F666D6" w:rsidRDefault="00063C06" w:rsidP="00267309">
                          <w:pPr>
                            <w:jc w:val="center"/>
                            <w:textDirection w:val="btLr"/>
                            <w:rPr>
                              <w:sz w:val="21"/>
                              <w:szCs w:val="21"/>
                            </w:rPr>
                          </w:pPr>
                          <w:r w:rsidRPr="00F666D6">
                            <w:rPr>
                              <w:b/>
                              <w:i/>
                              <w:color w:val="FFC000"/>
                              <w:sz w:val="21"/>
                              <w:szCs w:val="21"/>
                            </w:rPr>
                            <w:t>49%</w:t>
                          </w:r>
                        </w:p>
                      </w:txbxContent>
                    </v:textbox>
                  </v:rect>
                  <v:rect id="Прямоугольник 2125342278" o:spid="_x0000_s1089" style="position:absolute;left:9787;top:16276;width:28242;height:9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" filled="f" stroked="f">
                    <v:path arrowok="t"/>
                    <v:textbox inset="2.53958mm,1.2694mm,2.53958mm,1.2694mm">
                      <w:txbxContent>
                        <w:p w14:paraId="133B625B" w14:textId="77777777" w:rsidR="00063C06" w:rsidRPr="00F666D6" w:rsidRDefault="00063C06" w:rsidP="00267309">
                          <w:pPr>
                            <w:jc w:val="center"/>
                            <w:textDirection w:val="btLr"/>
                            <w:rPr>
                              <w:sz w:val="22"/>
                              <w:szCs w:val="22"/>
                            </w:rPr>
                          </w:pPr>
                          <w:r w:rsidRPr="00F666D6">
                            <w:rPr>
                              <w:b/>
                              <w:i/>
                              <w:color w:val="ED7D31"/>
                              <w:sz w:val="22"/>
                              <w:szCs w:val="22"/>
                            </w:rPr>
                            <w:t>Підрядні обставинні порівняльні речення</w:t>
                          </w:r>
                        </w:p>
                        <w:p w14:paraId="6838FC5F" w14:textId="77777777" w:rsidR="00063C06" w:rsidRPr="00F666D6" w:rsidRDefault="00063C06" w:rsidP="00267309">
                          <w:pPr>
                            <w:jc w:val="center"/>
                            <w:textDirection w:val="btLr"/>
                            <w:rPr>
                              <w:sz w:val="22"/>
                              <w:szCs w:val="22"/>
                            </w:rPr>
                          </w:pPr>
                          <w:r w:rsidRPr="00F666D6">
                            <w:rPr>
                              <w:b/>
                              <w:i/>
                              <w:color w:val="ED7D31"/>
                              <w:sz w:val="22"/>
                              <w:szCs w:val="22"/>
                            </w:rPr>
                            <w:t>(adverbial</w:t>
                          </w:r>
                          <w:r w:rsidRPr="00F666D6">
                            <w:rPr>
                              <w:b/>
                              <w:i/>
                              <w:color w:val="ED7D31"/>
                              <w:sz w:val="22"/>
                              <w:szCs w:val="22"/>
                              <w:lang w:val="en-US"/>
                            </w:rPr>
                            <w:t xml:space="preserve"> </w:t>
                          </w:r>
                          <w:r w:rsidRPr="00F666D6">
                            <w:rPr>
                              <w:b/>
                              <w:i/>
                              <w:color w:val="ED7D31"/>
                              <w:sz w:val="22"/>
                              <w:szCs w:val="22"/>
                            </w:rPr>
                            <w:t>clauses)</w:t>
                          </w:r>
                        </w:p>
                        <w:p w14:paraId="6D36B501" w14:textId="77777777" w:rsidR="00063C06" w:rsidRPr="00F666D6" w:rsidRDefault="00063C06" w:rsidP="00267309">
                          <w:pPr>
                            <w:jc w:val="center"/>
                            <w:textDirection w:val="btLr"/>
                            <w:rPr>
                              <w:sz w:val="22"/>
                              <w:szCs w:val="22"/>
                              <w:lang w:val="en-US"/>
                            </w:rPr>
                          </w:pPr>
                          <w:r w:rsidRPr="00F666D6">
                            <w:rPr>
                              <w:b/>
                              <w:i/>
                              <w:color w:val="ED7D31"/>
                              <w:sz w:val="22"/>
                              <w:szCs w:val="22"/>
                            </w:rPr>
                            <w:t>35%</w:t>
                          </w:r>
                        </w:p>
                      </w:txbxContent>
                    </v:textbox>
                  </v:rect>
                  <v:rect id="Прямоугольник 2125342279" o:spid="_x0000_s1090" style="position:absolute;left:12165;top:25656;width:22105;height:71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" filled="f" stroked="f">
                    <v:path arrowok="t"/>
                    <v:textbox inset="2.53958mm,1.2694mm,2.53958mm,1.2694mm">
                      <w:txbxContent>
                        <w:p w14:paraId="66CAE82A" w14:textId="77777777" w:rsidR="00063C06" w:rsidRPr="0087741A" w:rsidRDefault="00063C06" w:rsidP="00267309">
                          <w:pPr>
                            <w:jc w:val="center"/>
                            <w:textDirection w:val="btLr"/>
                            <w:rPr>
                              <w:color w:val="70AD47" w:themeColor="accent6"/>
                              <w:sz w:val="22"/>
                              <w:szCs w:val="22"/>
                            </w:rPr>
                          </w:pPr>
                          <w:r w:rsidRPr="0087741A">
                            <w:rPr>
                              <w:b/>
                              <w:i/>
                              <w:color w:val="70AD47" w:themeColor="accent6"/>
                              <w:sz w:val="22"/>
                              <w:szCs w:val="22"/>
                            </w:rPr>
                            <w:t>Cинтаксична конструкція if</w:t>
                          </w:r>
                          <w:r w:rsidRPr="0087741A">
                            <w:rPr>
                              <w:b/>
                              <w:i/>
                              <w:color w:val="70AD47" w:themeColor="accent6"/>
                              <w:sz w:val="22"/>
                              <w:szCs w:val="22"/>
                              <w:lang w:val="en-US"/>
                            </w:rPr>
                            <w:t xml:space="preserve"> </w:t>
                          </w:r>
                          <w:r w:rsidRPr="0087741A">
                            <w:rPr>
                              <w:b/>
                              <w:i/>
                              <w:color w:val="70AD47" w:themeColor="accent6"/>
                              <w:sz w:val="22"/>
                              <w:szCs w:val="22"/>
                            </w:rPr>
                            <w:t>only</w:t>
                          </w:r>
                        </w:p>
                        <w:p w14:paraId="11397664" w14:textId="77777777" w:rsidR="00063C06" w:rsidRPr="0087741A" w:rsidRDefault="00063C06" w:rsidP="00267309">
                          <w:pPr>
                            <w:jc w:val="center"/>
                            <w:textDirection w:val="btLr"/>
                            <w:rPr>
                              <w:color w:val="70AD47" w:themeColor="accent6"/>
                              <w:sz w:val="22"/>
                              <w:szCs w:val="22"/>
                            </w:rPr>
                          </w:pPr>
                          <w:r w:rsidRPr="0087741A">
                            <w:rPr>
                              <w:b/>
                              <w:i/>
                              <w:color w:val="70AD47" w:themeColor="accent6"/>
                              <w:sz w:val="22"/>
                              <w:szCs w:val="22"/>
                            </w:rPr>
                            <w:t>16%</w:t>
                          </w:r>
                        </w:p>
                        <w:p w14:paraId="647F99B7" w14:textId="77777777" w:rsidR="00063C06" w:rsidRPr="00F666D6" w:rsidRDefault="00063C06" w:rsidP="00267309">
                          <w:pPr>
                            <w:jc w:val="center"/>
                            <w:textDirection w:val="btLr"/>
                            <w:rPr>
                              <w:sz w:val="22"/>
                              <w:szCs w:val="22"/>
                              <w:lang w:val="en-US"/>
                            </w:rPr>
                          </w:pPr>
                        </w:p>
                      </w:txbxContent>
                    </v:textbox>
                  </v:rect>
                </v:group>
                <v:shape id="Прямая со стрелкой 1" o:spid="_x0000_s1091" type="#_x0000_t32" style="position:absolute;left:29294;top:4445;width:10394;height:38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" strokecolor="#ffc000 [3207]" strokeweight="2.25pt">
                  <v:stroke endarrow="block" joinstyle="miter"/>
                </v:shape>
                <v:shape id="Надпись 2" o:spid="_x0000_s1092" type="#_x0000_t202" style="position:absolute;left:39324;top:1985;width:23204;height:4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" filled="f" stroked="f" strokeweight=".5pt">
                  <v:textbox>
                    <w:txbxContent>
                      <w:p w14:paraId="0E38F4F3" w14:textId="77777777" w:rsidR="00063C06" w:rsidRPr="0087741A" w:rsidRDefault="00063C06" w:rsidP="00267309">
                        <w:pPr>
                          <w:spacing w:after="240"/>
                          <w:jc w:val="center"/>
                          <w:rPr>
                            <w:b/>
                            <w:bCs/>
                            <w:color w:val="FFC000" w:themeColor="accent4"/>
                            <w:sz w:val="28"/>
                            <w:szCs w:val="28"/>
                            <w:lang w:val="en-US"/>
                          </w:rPr>
                        </w:pPr>
                        <w:r w:rsidRPr="0087741A">
                          <w:rPr>
                            <w:b/>
                            <w:bCs/>
                            <w:color w:val="FFC000" w:themeColor="accent4"/>
                            <w:sz w:val="28"/>
                            <w:szCs w:val="28"/>
                            <w:lang w:val="en-US"/>
                          </w:rPr>
                          <w:t>I wish + Subjunctive II</w:t>
                        </w:r>
                      </w:p>
                    </w:txbxContent>
                  </v:textbox>
                </v:shape>
                <v:shape id="Прямая со стрелкой 1" o:spid="_x0000_s1093" type="#_x0000_t32" style="position:absolute;left:33104;top:13716;width:7833;height:23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" strokecolor="#ed7d31 [3205]" strokeweight="2.25pt">
                  <v:stroke endarrow="block" joinstyle="miter"/>
                </v:shape>
                <v:shape id="Надпись 2" o:spid="_x0000_s1094" type="#_x0000_t202" style="position:absolute;left:39912;top:11128;width:22513;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" filled="f" stroked="f" strokeweight=".5pt">
                  <v:textbox>
                    <w:txbxContent>
                      <w:p w14:paraId="3A19BE3B" w14:textId="77777777" w:rsidR="00063C06" w:rsidRPr="0087741A" w:rsidRDefault="00063C06" w:rsidP="00267309">
                        <w:pPr>
                          <w:spacing w:after="240"/>
                          <w:jc w:val="center"/>
                          <w:rPr>
                            <w:color w:val="ED7D31" w:themeColor="accent2"/>
                            <w:sz w:val="28"/>
                            <w:szCs w:val="28"/>
                            <w:lang w:val="en-US"/>
                          </w:rPr>
                        </w:pPr>
                        <w:r w:rsidRPr="0087741A">
                          <w:rPr>
                            <w:b/>
                            <w:bCs/>
                            <w:color w:val="ED7D31" w:themeColor="accent2"/>
                            <w:sz w:val="28"/>
                            <w:szCs w:val="28"/>
                            <w:lang w:val="en-US"/>
                          </w:rPr>
                          <w:t>as if + Subjunctive II</w:t>
                        </w:r>
                      </w:p>
                    </w:txbxContent>
                  </v:textbox>
                </v:shape>
                <v:shape id="Прямая со стрелкой 1" o:spid="_x0000_s1095" type="#_x0000_t32" style="position:absolute;left:34290;top:22309;width:8230;height:16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" strokecolor="#70ad47 [3209]" strokeweight="2.25pt">
                  <v:stroke endarrow="block" joinstyle="miter"/>
                </v:shape>
                <v:shape id="Надпись 2" o:spid="_x0000_s1096" type="#_x0000_t202" style="position:absolute;left:41613;top:22266;width:19958;height:4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" filled="f" stroked="f" strokeweight=".5pt">
                  <v:textbox>
                    <w:txbxContent>
                      <w:p w14:paraId="08A3C0DE" w14:textId="77777777" w:rsidR="00063C06" w:rsidRPr="000B48F8" w:rsidRDefault="00063C06" w:rsidP="00267309">
                        <w:pPr>
                          <w:spacing w:after="240"/>
                          <w:jc w:val="center"/>
                          <w:rPr>
                            <w:color w:val="70AD47" w:themeColor="accent6"/>
                            <w:sz w:val="28"/>
                            <w:szCs w:val="28"/>
                            <w:lang w:val="en-US"/>
                          </w:rPr>
                        </w:pPr>
                        <w:r w:rsidRPr="000B48F8">
                          <w:rPr>
                            <w:b/>
                            <w:bCs/>
                            <w:color w:val="70AD47" w:themeColor="accent6"/>
                            <w:sz w:val="28"/>
                            <w:szCs w:val="28"/>
                            <w:lang w:val="en-US"/>
                          </w:rPr>
                          <w:t>If only + Subjunctive II</w:t>
                        </w:r>
                      </w:p>
                    </w:txbxContent>
                  </v:textbox>
                </v:shape>
              </v:group>
            </w:pict>
          </mc:Fallback>
        </mc:AlternateContent>
      </w:r>
    </w:p>
    <w:p w14:paraId="63C29938"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3B7CE0AC"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40C3EC78"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37538419"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19FF7805"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78AC0F7C"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7BDB06AC"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43F3843E" w14:textId="77777777" w:rsidR="00267309" w:rsidRDefault="00267309" w:rsidP="00267309">
      <w:pPr>
        <w:rPr>
          <w:b/>
          <w:smallCaps/>
          <w:sz w:val="28"/>
          <w:szCs w:val="28"/>
        </w:rPr>
      </w:pPr>
    </w:p>
    <w:p w14:paraId="25FAE387" w14:textId="77777777" w:rsidR="00267309" w:rsidRDefault="00267309" w:rsidP="00267309">
      <w:pPr>
        <w:rPr>
          <w:b/>
          <w:smallCaps/>
          <w:sz w:val="28"/>
          <w:szCs w:val="28"/>
        </w:rPr>
      </w:pPr>
    </w:p>
    <w:p w14:paraId="1E2995D5" w14:textId="77777777" w:rsidR="00680EF0" w:rsidRDefault="00680EF0" w:rsidP="00267309">
      <w:pPr>
        <w:spacing w:line="360" w:lineRule="auto"/>
        <w:jc w:val="right"/>
        <w:rPr>
          <w:b/>
          <w:sz w:val="28"/>
          <w:szCs w:val="28"/>
          <w:lang w:val="ru-RU"/>
        </w:rPr>
      </w:pPr>
    </w:p>
    <w:p w14:paraId="70252A7E" w14:textId="00322106" w:rsidR="00267309" w:rsidRDefault="00267309" w:rsidP="00267309">
      <w:pPr>
        <w:spacing w:line="360" w:lineRule="auto"/>
        <w:jc w:val="right"/>
        <w:rPr>
          <w:b/>
          <w:sz w:val="28"/>
          <w:szCs w:val="28"/>
        </w:rPr>
      </w:pPr>
      <w:r>
        <w:rPr>
          <w:b/>
          <w:sz w:val="28"/>
          <w:szCs w:val="28"/>
          <w:lang w:val="ru-RU"/>
        </w:rPr>
        <w:lastRenderedPageBreak/>
        <w:t>Рисунок</w:t>
      </w:r>
      <w:r>
        <w:rPr>
          <w:b/>
          <w:sz w:val="28"/>
          <w:szCs w:val="28"/>
        </w:rPr>
        <w:t xml:space="preserve"> 5</w:t>
      </w:r>
    </w:p>
    <w:p w14:paraId="5CDC1A29" w14:textId="77777777" w:rsidR="00267309" w:rsidRDefault="00267309" w:rsidP="00267309">
      <w:pPr>
        <w:jc w:val="center"/>
        <w:rPr>
          <w:sz w:val="28"/>
          <w:szCs w:val="28"/>
        </w:rPr>
      </w:pPr>
      <w:r>
        <w:rPr>
          <w:sz w:val="28"/>
          <w:szCs w:val="28"/>
        </w:rPr>
        <w:t xml:space="preserve">Функціонально-семантичне поле мовних засобів вираження </w:t>
      </w:r>
    </w:p>
    <w:p w14:paraId="02E47070" w14:textId="77777777" w:rsidR="00267309" w:rsidRPr="000B48F8" w:rsidRDefault="00267309" w:rsidP="00267309">
      <w:pPr>
        <w:jc w:val="center"/>
        <w:rPr>
          <w:i/>
          <w:iCs/>
          <w:sz w:val="28"/>
          <w:szCs w:val="28"/>
        </w:rPr>
      </w:pPr>
      <w:r w:rsidRPr="000B48F8">
        <w:rPr>
          <w:i/>
          <w:iCs/>
          <w:sz w:val="28"/>
          <w:szCs w:val="28"/>
        </w:rPr>
        <w:t>бажання</w:t>
      </w:r>
      <w:r>
        <w:rPr>
          <w:i/>
          <w:iCs/>
          <w:sz w:val="28"/>
          <w:szCs w:val="28"/>
          <w:lang w:val="uk-UA"/>
        </w:rPr>
        <w:t>,</w:t>
      </w:r>
      <w:r w:rsidRPr="000B48F8">
        <w:rPr>
          <w:i/>
          <w:iCs/>
          <w:sz w:val="28"/>
          <w:szCs w:val="28"/>
        </w:rPr>
        <w:t xml:space="preserve"> спрямоване на отримання певної інформації</w:t>
      </w:r>
    </w:p>
    <w:p w14:paraId="10BA2E7D" w14:textId="77777777" w:rsidR="00267309" w:rsidRDefault="00267309" w:rsidP="00267309">
      <w:pPr>
        <w:jc w:val="center"/>
        <w:rPr>
          <w:sz w:val="28"/>
          <w:szCs w:val="28"/>
        </w:rPr>
      </w:pPr>
    </w:p>
    <w:p w14:paraId="519634EC"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r>
        <w:rPr>
          <w:noProof/>
          <w:sz w:val="28"/>
          <w:szCs w:val="28"/>
        </w:rPr>
        <mc:AlternateContent>
          <mc:Choice Requires="wpg">
            <w:drawing>
              <wp:anchor distT="0" distB="0" distL="114300" distR="114300" simplePos="0" relativeHeight="251685888" behindDoc="0" locked="0" layoutInCell="1" allowOverlap="1" wp14:anchorId="7CA7DCE8" wp14:editId="4ED2A099">
                <wp:simplePos x="0" y="0"/>
                <wp:positionH relativeFrom="column">
                  <wp:posOffset>-44880</wp:posOffset>
                </wp:positionH>
                <wp:positionV relativeFrom="paragraph">
                  <wp:posOffset>52459</wp:posOffset>
                </wp:positionV>
                <wp:extent cx="6487159" cy="2986139"/>
                <wp:effectExtent l="12700" t="12700" r="0" b="0"/>
                <wp:wrapNone/>
                <wp:docPr id="239781788" name="Группа 4"/>
                <wp:cNvGraphicFramePr/>
                <a:graphic xmlns:a="http://schemas.openxmlformats.org/drawingml/2006/main">
                  <a:graphicData uri="http://schemas.microsoft.com/office/word/2010/wordprocessingGroup">
                    <wpg:wgp>
                      <wpg:cNvGrpSpPr/>
                      <wpg:grpSpPr>
                        <a:xfrm>
                          <a:off x="0" y="0"/>
                          <a:ext cx="6487159" cy="2986139"/>
                          <a:chOff x="0" y="105834"/>
                          <a:chExt cx="6487241" cy="2986527"/>
                        </a:xfrm>
                      </wpg:grpSpPr>
                      <wpg:grpSp>
                        <wpg:cNvPr id="559703355" name="Группа 4"/>
                        <wpg:cNvGrpSpPr>
                          <a:grpSpLocks/>
                        </wpg:cNvGrpSpPr>
                        <wpg:grpSpPr bwMode="auto">
                          <a:xfrm>
                            <a:off x="0" y="105834"/>
                            <a:ext cx="3959537" cy="2789513"/>
                            <a:chOff x="-1158" y="0"/>
                            <a:chExt cx="50189" cy="35330"/>
                          </a:xfrm>
                        </wpg:grpSpPr>
                        <wps:wsp>
                          <wps:cNvPr id="577693868" name="Овал 2125342265"/>
                          <wps:cNvSpPr>
                            <a:spLocks/>
                          </wps:cNvSpPr>
                          <wps:spPr bwMode="auto">
                            <a:xfrm>
                              <a:off x="-1158" y="0"/>
                              <a:ext cx="50189" cy="35330"/>
                            </a:xfrm>
                            <a:prstGeom prst="ellipse">
                              <a:avLst/>
                            </a:prstGeom>
                            <a:noFill/>
                            <a:ln w="28575">
                              <a:solidFill>
                                <a:schemeClr val="accent6"/>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0D2AB98D"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33228530" name="Овал 2125342257"/>
                          <wps:cNvSpPr>
                            <a:spLocks/>
                          </wps:cNvSpPr>
                          <wps:spPr bwMode="auto">
                            <a:xfrm>
                              <a:off x="3453" y="983"/>
                              <a:ext cx="41126" cy="27000"/>
                            </a:xfrm>
                            <a:prstGeom prst="ellipse">
                              <a:avLst/>
                            </a:prstGeom>
                            <a:noFill/>
                            <a:ln w="38100">
                              <a:solidFill>
                                <a:schemeClr val="accent2">
                                  <a:lumMod val="100000"/>
                                  <a:lumOff val="0"/>
                                </a:schemeClr>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3B1D12D7"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515717571" name="Овал 2125342267"/>
                          <wps:cNvSpPr>
                            <a:spLocks/>
                          </wps:cNvSpPr>
                          <wps:spPr bwMode="auto">
                            <a:xfrm>
                              <a:off x="11039" y="3666"/>
                              <a:ext cx="25991" cy="14106"/>
                            </a:xfrm>
                            <a:prstGeom prst="ellipse">
                              <a:avLst/>
                            </a:prstGeom>
                            <a:noFill/>
                            <a:ln w="57150">
                              <a:solidFill>
                                <a:schemeClr val="accent4">
                                  <a:lumMod val="100000"/>
                                  <a:lumOff val="0"/>
                                </a:schemeClr>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656899EB"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911261548" name="Прямоугольник 2125342290"/>
                          <wps:cNvSpPr>
                            <a:spLocks/>
                          </wps:cNvSpPr>
                          <wps:spPr bwMode="auto">
                            <a:xfrm>
                              <a:off x="11041" y="6529"/>
                              <a:ext cx="25989" cy="11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E5C813" w14:textId="77777777" w:rsidR="00063C06" w:rsidRPr="00C44503" w:rsidRDefault="00063C06" w:rsidP="00267309">
                                <w:pPr>
                                  <w:jc w:val="center"/>
                                  <w:textDirection w:val="btLr"/>
                                  <w:rPr>
                                    <w:sz w:val="20"/>
                                    <w:szCs w:val="20"/>
                                  </w:rPr>
                                </w:pPr>
                                <w:r w:rsidRPr="00C44503">
                                  <w:rPr>
                                    <w:b/>
                                    <w:i/>
                                    <w:color w:val="FFC000"/>
                                    <w:sz w:val="20"/>
                                    <w:szCs w:val="20"/>
                                  </w:rPr>
                                  <w:t>Дієслівні словосполучення з модальним значенням бажання</w:t>
                                </w:r>
                              </w:p>
                              <w:p w14:paraId="22397CD6" w14:textId="77777777" w:rsidR="00063C06" w:rsidRPr="00C44503" w:rsidRDefault="00063C06" w:rsidP="00267309">
                                <w:pPr>
                                  <w:jc w:val="center"/>
                                  <w:textDirection w:val="btLr"/>
                                  <w:rPr>
                                    <w:sz w:val="20"/>
                                    <w:szCs w:val="20"/>
                                  </w:rPr>
                                </w:pPr>
                                <w:r w:rsidRPr="00C44503">
                                  <w:rPr>
                                    <w:b/>
                                    <w:i/>
                                    <w:color w:val="FFC000"/>
                                    <w:sz w:val="20"/>
                                    <w:szCs w:val="20"/>
                                  </w:rPr>
                                  <w:t>(verb</w:t>
                                </w:r>
                                <w:r w:rsidRPr="00C44503">
                                  <w:rPr>
                                    <w:b/>
                                    <w:i/>
                                    <w:color w:val="FFC000"/>
                                    <w:sz w:val="20"/>
                                    <w:szCs w:val="20"/>
                                    <w:lang w:val="en-US"/>
                                  </w:rPr>
                                  <w:t xml:space="preserve"> </w:t>
                                </w:r>
                                <w:r w:rsidRPr="00C44503">
                                  <w:rPr>
                                    <w:b/>
                                    <w:i/>
                                    <w:color w:val="FFC000"/>
                                    <w:sz w:val="20"/>
                                    <w:szCs w:val="20"/>
                                  </w:rPr>
                                  <w:t>phrases</w:t>
                                </w:r>
                                <w:r w:rsidRPr="00C44503">
                                  <w:rPr>
                                    <w:b/>
                                    <w:i/>
                                    <w:color w:val="FFC000"/>
                                    <w:sz w:val="20"/>
                                    <w:szCs w:val="20"/>
                                    <w:lang w:val="en-US"/>
                                  </w:rPr>
                                  <w:t xml:space="preserve"> </w:t>
                                </w:r>
                                <w:r w:rsidRPr="00C44503">
                                  <w:rPr>
                                    <w:b/>
                                    <w:i/>
                                    <w:color w:val="FFC000"/>
                                    <w:sz w:val="20"/>
                                    <w:szCs w:val="20"/>
                                  </w:rPr>
                                  <w:t>with</w:t>
                                </w:r>
                                <w:r w:rsidRPr="00C44503">
                                  <w:rPr>
                                    <w:b/>
                                    <w:i/>
                                    <w:color w:val="FFC000"/>
                                    <w:sz w:val="20"/>
                                    <w:szCs w:val="20"/>
                                    <w:lang w:val="en-US"/>
                                  </w:rPr>
                                  <w:t xml:space="preserve"> </w:t>
                                </w:r>
                                <w:r w:rsidRPr="00C44503">
                                  <w:rPr>
                                    <w:b/>
                                    <w:i/>
                                    <w:color w:val="FFC000"/>
                                    <w:sz w:val="20"/>
                                    <w:szCs w:val="20"/>
                                  </w:rPr>
                                  <w:t>the</w:t>
                                </w:r>
                                <w:r w:rsidRPr="00C44503">
                                  <w:rPr>
                                    <w:b/>
                                    <w:i/>
                                    <w:color w:val="FFC000"/>
                                    <w:sz w:val="20"/>
                                    <w:szCs w:val="20"/>
                                    <w:lang w:val="en-US"/>
                                  </w:rPr>
                                  <w:t xml:space="preserve"> </w:t>
                                </w:r>
                                <w:r w:rsidRPr="00C44503">
                                  <w:rPr>
                                    <w:b/>
                                    <w:i/>
                                    <w:color w:val="FFC000"/>
                                    <w:sz w:val="20"/>
                                    <w:szCs w:val="20"/>
                                  </w:rPr>
                                  <w:t>modal</w:t>
                                </w:r>
                                <w:r w:rsidRPr="00C44503">
                                  <w:rPr>
                                    <w:b/>
                                    <w:i/>
                                    <w:color w:val="FFC000"/>
                                    <w:sz w:val="20"/>
                                    <w:szCs w:val="20"/>
                                    <w:lang w:val="en-US"/>
                                  </w:rPr>
                                  <w:t xml:space="preserve"> </w:t>
                                </w:r>
                                <w:r w:rsidRPr="00C44503">
                                  <w:rPr>
                                    <w:b/>
                                    <w:i/>
                                    <w:color w:val="FFC000"/>
                                    <w:sz w:val="20"/>
                                    <w:szCs w:val="20"/>
                                  </w:rPr>
                                  <w:t>meaning</w:t>
                                </w:r>
                                <w:r w:rsidRPr="00C44503">
                                  <w:rPr>
                                    <w:b/>
                                    <w:i/>
                                    <w:color w:val="FFC000"/>
                                    <w:sz w:val="20"/>
                                    <w:szCs w:val="20"/>
                                    <w:lang w:val="en-US"/>
                                  </w:rPr>
                                  <w:t xml:space="preserve"> </w:t>
                                </w:r>
                                <w:r w:rsidRPr="00C44503">
                                  <w:rPr>
                                    <w:b/>
                                    <w:i/>
                                    <w:color w:val="FFC000"/>
                                    <w:sz w:val="20"/>
                                    <w:szCs w:val="20"/>
                                  </w:rPr>
                                  <w:t>of</w:t>
                                </w:r>
                                <w:r w:rsidRPr="00C44503">
                                  <w:rPr>
                                    <w:b/>
                                    <w:i/>
                                    <w:color w:val="FFC000"/>
                                    <w:sz w:val="20"/>
                                    <w:szCs w:val="20"/>
                                    <w:lang w:val="en-US"/>
                                  </w:rPr>
                                  <w:t xml:space="preserve"> </w:t>
                                </w:r>
                                <w:r w:rsidRPr="00C44503">
                                  <w:rPr>
                                    <w:b/>
                                    <w:i/>
                                    <w:color w:val="FFC000"/>
                                    <w:sz w:val="20"/>
                                    <w:szCs w:val="20"/>
                                  </w:rPr>
                                  <w:t>desire)</w:t>
                                </w:r>
                              </w:p>
                              <w:p w14:paraId="1276E201" w14:textId="77777777" w:rsidR="00063C06" w:rsidRPr="00C44503" w:rsidRDefault="00063C06" w:rsidP="00267309">
                                <w:pPr>
                                  <w:jc w:val="center"/>
                                  <w:textDirection w:val="btLr"/>
                                  <w:rPr>
                                    <w:sz w:val="20"/>
                                    <w:szCs w:val="20"/>
                                  </w:rPr>
                                </w:pPr>
                                <w:r w:rsidRPr="00C44503">
                                  <w:rPr>
                                    <w:b/>
                                    <w:i/>
                                    <w:color w:val="FFC000"/>
                                    <w:sz w:val="20"/>
                                    <w:szCs w:val="20"/>
                                  </w:rPr>
                                  <w:t>74%</w:t>
                                </w:r>
                              </w:p>
                              <w:p w14:paraId="75C9060B" w14:textId="77777777" w:rsidR="00063C06" w:rsidRDefault="00063C06" w:rsidP="00267309">
                                <w:pPr>
                                  <w:jc w:val="center"/>
                                  <w:textDirection w:val="btLr"/>
                                </w:pPr>
                              </w:p>
                            </w:txbxContent>
                          </wps:txbx>
                          <wps:bodyPr rot="0" vert="horz" wrap="square" lIns="91425" tIns="45698" rIns="91425" bIns="45698" anchor="t" anchorCtr="0" upright="1">
                            <a:noAutofit/>
                          </wps:bodyPr>
                        </wps:wsp>
                        <wps:wsp>
                          <wps:cNvPr id="1693053554" name="Прямоугольник 2125342270"/>
                          <wps:cNvSpPr>
                            <a:spLocks/>
                          </wps:cNvSpPr>
                          <wps:spPr bwMode="auto">
                            <a:xfrm>
                              <a:off x="8314" y="17354"/>
                              <a:ext cx="32526" cy="10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F9D15A" w14:textId="77777777" w:rsidR="00063C06" w:rsidRPr="00B8327F" w:rsidRDefault="00063C06" w:rsidP="00267309">
                                <w:pPr>
                                  <w:jc w:val="center"/>
                                  <w:textDirection w:val="btLr"/>
                                  <w:rPr>
                                    <w:sz w:val="21"/>
                                    <w:szCs w:val="21"/>
                                  </w:rPr>
                                </w:pPr>
                                <w:r w:rsidRPr="00B8327F">
                                  <w:rPr>
                                    <w:b/>
                                    <w:i/>
                                    <w:color w:val="ED7D31"/>
                                    <w:sz w:val="20"/>
                                    <w:szCs w:val="21"/>
                                  </w:rPr>
                                  <w:t xml:space="preserve">Іменникові словосполучення з модальним значенням </w:t>
                                </w:r>
                              </w:p>
                              <w:p w14:paraId="79E13F2F" w14:textId="77777777" w:rsidR="00063C06" w:rsidRPr="00B8327F" w:rsidRDefault="00063C06" w:rsidP="00267309">
                                <w:pPr>
                                  <w:jc w:val="center"/>
                                  <w:textDirection w:val="btLr"/>
                                  <w:rPr>
                                    <w:sz w:val="21"/>
                                    <w:szCs w:val="21"/>
                                  </w:rPr>
                                </w:pPr>
                                <w:r w:rsidRPr="00B8327F">
                                  <w:rPr>
                                    <w:b/>
                                    <w:i/>
                                    <w:color w:val="ED7D31"/>
                                    <w:sz w:val="20"/>
                                    <w:szCs w:val="21"/>
                                  </w:rPr>
                                  <w:t>(noun</w:t>
                                </w:r>
                                <w:r w:rsidRPr="00B8327F">
                                  <w:rPr>
                                    <w:b/>
                                    <w:i/>
                                    <w:color w:val="ED7D31"/>
                                    <w:sz w:val="20"/>
                                    <w:szCs w:val="21"/>
                                    <w:lang w:val="en-US"/>
                                  </w:rPr>
                                  <w:t xml:space="preserve"> </w:t>
                                </w:r>
                                <w:r w:rsidRPr="00B8327F">
                                  <w:rPr>
                                    <w:b/>
                                    <w:i/>
                                    <w:color w:val="ED7D31"/>
                                    <w:sz w:val="20"/>
                                    <w:szCs w:val="21"/>
                                  </w:rPr>
                                  <w:t>phrases</w:t>
                                </w:r>
                                <w:r w:rsidRPr="00B8327F">
                                  <w:rPr>
                                    <w:b/>
                                    <w:i/>
                                    <w:color w:val="ED7D31"/>
                                    <w:sz w:val="20"/>
                                    <w:szCs w:val="21"/>
                                    <w:lang w:val="en-US"/>
                                  </w:rPr>
                                  <w:t xml:space="preserve"> </w:t>
                                </w:r>
                                <w:r w:rsidRPr="00B8327F">
                                  <w:rPr>
                                    <w:b/>
                                    <w:i/>
                                    <w:color w:val="ED7D31"/>
                                    <w:sz w:val="20"/>
                                    <w:szCs w:val="21"/>
                                  </w:rPr>
                                  <w:t>with</w:t>
                                </w:r>
                                <w:r w:rsidRPr="00B8327F">
                                  <w:rPr>
                                    <w:b/>
                                    <w:i/>
                                    <w:color w:val="ED7D31"/>
                                    <w:sz w:val="20"/>
                                    <w:szCs w:val="21"/>
                                    <w:lang w:val="en-US"/>
                                  </w:rPr>
                                  <w:t xml:space="preserve"> </w:t>
                                </w:r>
                                <w:r w:rsidRPr="00B8327F">
                                  <w:rPr>
                                    <w:b/>
                                    <w:i/>
                                    <w:color w:val="ED7D31"/>
                                    <w:sz w:val="20"/>
                                    <w:szCs w:val="21"/>
                                  </w:rPr>
                                  <w:t>the</w:t>
                                </w:r>
                                <w:r w:rsidRPr="00B8327F">
                                  <w:rPr>
                                    <w:b/>
                                    <w:i/>
                                    <w:color w:val="ED7D31"/>
                                    <w:sz w:val="20"/>
                                    <w:szCs w:val="21"/>
                                    <w:lang w:val="en-US"/>
                                  </w:rPr>
                                  <w:t xml:space="preserve"> </w:t>
                                </w:r>
                                <w:r w:rsidRPr="00B8327F">
                                  <w:rPr>
                                    <w:b/>
                                    <w:i/>
                                    <w:color w:val="ED7D31"/>
                                    <w:sz w:val="20"/>
                                    <w:szCs w:val="21"/>
                                  </w:rPr>
                                  <w:t>modal</w:t>
                                </w:r>
                                <w:r w:rsidRPr="00B8327F">
                                  <w:rPr>
                                    <w:b/>
                                    <w:i/>
                                    <w:color w:val="ED7D31"/>
                                    <w:sz w:val="20"/>
                                    <w:szCs w:val="21"/>
                                    <w:lang w:val="en-US"/>
                                  </w:rPr>
                                  <w:t xml:space="preserve"> </w:t>
                                </w:r>
                                <w:r w:rsidRPr="00B8327F">
                                  <w:rPr>
                                    <w:b/>
                                    <w:i/>
                                    <w:color w:val="ED7D31"/>
                                    <w:sz w:val="20"/>
                                    <w:szCs w:val="21"/>
                                  </w:rPr>
                                  <w:t>meaning</w:t>
                                </w:r>
                                <w:r w:rsidRPr="00B8327F">
                                  <w:rPr>
                                    <w:b/>
                                    <w:i/>
                                    <w:color w:val="ED7D31"/>
                                    <w:sz w:val="20"/>
                                    <w:szCs w:val="21"/>
                                    <w:lang w:val="en-US"/>
                                  </w:rPr>
                                  <w:t xml:space="preserve"> </w:t>
                                </w:r>
                                <w:r w:rsidRPr="00B8327F">
                                  <w:rPr>
                                    <w:b/>
                                    <w:i/>
                                    <w:color w:val="ED7D31"/>
                                    <w:sz w:val="20"/>
                                    <w:szCs w:val="21"/>
                                  </w:rPr>
                                  <w:t>of</w:t>
                                </w:r>
                                <w:r w:rsidRPr="00B8327F">
                                  <w:rPr>
                                    <w:b/>
                                    <w:i/>
                                    <w:color w:val="ED7D31"/>
                                    <w:sz w:val="20"/>
                                    <w:szCs w:val="21"/>
                                    <w:lang w:val="en-US"/>
                                  </w:rPr>
                                  <w:t xml:space="preserve"> </w:t>
                                </w:r>
                                <w:r w:rsidRPr="00B8327F">
                                  <w:rPr>
                                    <w:b/>
                                    <w:i/>
                                    <w:color w:val="ED7D31"/>
                                    <w:sz w:val="20"/>
                                    <w:szCs w:val="21"/>
                                  </w:rPr>
                                  <w:t>desire)</w:t>
                                </w:r>
                              </w:p>
                              <w:p w14:paraId="5141F7F1" w14:textId="77777777" w:rsidR="00063C06" w:rsidRPr="00B8327F" w:rsidRDefault="00063C06" w:rsidP="00267309">
                                <w:pPr>
                                  <w:jc w:val="center"/>
                                  <w:textDirection w:val="btLr"/>
                                  <w:rPr>
                                    <w:sz w:val="21"/>
                                    <w:szCs w:val="21"/>
                                    <w:lang w:val="en-US"/>
                                  </w:rPr>
                                </w:pPr>
                                <w:r w:rsidRPr="00B8327F">
                                  <w:rPr>
                                    <w:b/>
                                    <w:i/>
                                    <w:color w:val="ED7D31"/>
                                    <w:sz w:val="20"/>
                                    <w:szCs w:val="21"/>
                                  </w:rPr>
                                  <w:t>16%</w:t>
                                </w:r>
                              </w:p>
                            </w:txbxContent>
                          </wps:txbx>
                          <wps:bodyPr rot="0" vert="horz" wrap="square" lIns="91425" tIns="45698" rIns="91425" bIns="45698" anchor="t" anchorCtr="0" upright="1">
                            <a:noAutofit/>
                          </wps:bodyPr>
                        </wps:wsp>
                        <wps:wsp>
                          <wps:cNvPr id="429530329" name="Прямоугольник 2125342258"/>
                          <wps:cNvSpPr>
                            <a:spLocks/>
                          </wps:cNvSpPr>
                          <wps:spPr bwMode="auto">
                            <a:xfrm>
                              <a:off x="6407" y="27932"/>
                              <a:ext cx="36139" cy="6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D1BAC8" w14:textId="77777777" w:rsidR="00063C06" w:rsidRPr="000B48F8" w:rsidRDefault="00063C06" w:rsidP="00267309">
                                <w:pPr>
                                  <w:jc w:val="center"/>
                                  <w:textDirection w:val="btLr"/>
                                  <w:rPr>
                                    <w:color w:val="70AD47" w:themeColor="accent6"/>
                                    <w:sz w:val="18"/>
                                    <w:szCs w:val="18"/>
                                  </w:rPr>
                                </w:pPr>
                                <w:r w:rsidRPr="000B48F8">
                                  <w:rPr>
                                    <w:b/>
                                    <w:i/>
                                    <w:color w:val="70AD47" w:themeColor="accent6"/>
                                    <w:sz w:val="18"/>
                                    <w:szCs w:val="18"/>
                                  </w:rPr>
                                  <w:t>Прикметники з модальним значенням бажання</w:t>
                                </w:r>
                              </w:p>
                              <w:p w14:paraId="0AF76985" w14:textId="77777777" w:rsidR="00063C06" w:rsidRPr="000B48F8" w:rsidRDefault="00063C06" w:rsidP="00267309">
                                <w:pPr>
                                  <w:jc w:val="center"/>
                                  <w:textDirection w:val="btLr"/>
                                  <w:rPr>
                                    <w:color w:val="70AD47" w:themeColor="accent6"/>
                                    <w:sz w:val="18"/>
                                    <w:szCs w:val="18"/>
                                  </w:rPr>
                                </w:pPr>
                                <w:r w:rsidRPr="000B48F8">
                                  <w:rPr>
                                    <w:b/>
                                    <w:i/>
                                    <w:color w:val="70AD47" w:themeColor="accent6"/>
                                    <w:sz w:val="18"/>
                                    <w:szCs w:val="18"/>
                                  </w:rPr>
                                  <w:t>(adjectives</w:t>
                                </w:r>
                                <w:r w:rsidRPr="000B48F8">
                                  <w:rPr>
                                    <w:b/>
                                    <w:i/>
                                    <w:color w:val="70AD47" w:themeColor="accent6"/>
                                    <w:sz w:val="18"/>
                                    <w:szCs w:val="18"/>
                                    <w:lang w:val="en-US"/>
                                  </w:rPr>
                                  <w:t xml:space="preserve"> </w:t>
                                </w:r>
                                <w:r w:rsidRPr="000B48F8">
                                  <w:rPr>
                                    <w:b/>
                                    <w:i/>
                                    <w:color w:val="70AD47" w:themeColor="accent6"/>
                                    <w:sz w:val="18"/>
                                    <w:szCs w:val="18"/>
                                  </w:rPr>
                                  <w:t>with</w:t>
                                </w:r>
                                <w:r w:rsidRPr="000B48F8">
                                  <w:rPr>
                                    <w:b/>
                                    <w:i/>
                                    <w:color w:val="70AD47" w:themeColor="accent6"/>
                                    <w:sz w:val="18"/>
                                    <w:szCs w:val="18"/>
                                    <w:lang w:val="en-US"/>
                                  </w:rPr>
                                  <w:t xml:space="preserve"> </w:t>
                                </w:r>
                                <w:r w:rsidRPr="000B48F8">
                                  <w:rPr>
                                    <w:b/>
                                    <w:i/>
                                    <w:color w:val="70AD47" w:themeColor="accent6"/>
                                    <w:sz w:val="18"/>
                                    <w:szCs w:val="18"/>
                                  </w:rPr>
                                  <w:t>the</w:t>
                                </w:r>
                                <w:r w:rsidRPr="000B48F8">
                                  <w:rPr>
                                    <w:b/>
                                    <w:i/>
                                    <w:color w:val="70AD47" w:themeColor="accent6"/>
                                    <w:sz w:val="18"/>
                                    <w:szCs w:val="18"/>
                                    <w:lang w:val="en-US"/>
                                  </w:rPr>
                                  <w:t xml:space="preserve"> </w:t>
                                </w:r>
                                <w:r w:rsidRPr="000B48F8">
                                  <w:rPr>
                                    <w:b/>
                                    <w:i/>
                                    <w:color w:val="70AD47" w:themeColor="accent6"/>
                                    <w:sz w:val="18"/>
                                    <w:szCs w:val="18"/>
                                  </w:rPr>
                                  <w:t>modal</w:t>
                                </w:r>
                                <w:r w:rsidRPr="000B48F8">
                                  <w:rPr>
                                    <w:b/>
                                    <w:i/>
                                    <w:color w:val="70AD47" w:themeColor="accent6"/>
                                    <w:sz w:val="18"/>
                                    <w:szCs w:val="18"/>
                                    <w:lang w:val="en-US"/>
                                  </w:rPr>
                                  <w:t xml:space="preserve"> </w:t>
                                </w:r>
                                <w:r w:rsidRPr="000B48F8">
                                  <w:rPr>
                                    <w:b/>
                                    <w:i/>
                                    <w:color w:val="70AD47" w:themeColor="accent6"/>
                                    <w:sz w:val="18"/>
                                    <w:szCs w:val="18"/>
                                  </w:rPr>
                                  <w:t>meaning</w:t>
                                </w:r>
                                <w:r w:rsidRPr="000B48F8">
                                  <w:rPr>
                                    <w:b/>
                                    <w:i/>
                                    <w:color w:val="70AD47" w:themeColor="accent6"/>
                                    <w:sz w:val="18"/>
                                    <w:szCs w:val="18"/>
                                    <w:lang w:val="en-US"/>
                                  </w:rPr>
                                  <w:t xml:space="preserve"> </w:t>
                                </w:r>
                                <w:r w:rsidRPr="000B48F8">
                                  <w:rPr>
                                    <w:b/>
                                    <w:i/>
                                    <w:color w:val="70AD47" w:themeColor="accent6"/>
                                    <w:sz w:val="18"/>
                                    <w:szCs w:val="18"/>
                                  </w:rPr>
                                  <w:t>of</w:t>
                                </w:r>
                                <w:r w:rsidRPr="000B48F8">
                                  <w:rPr>
                                    <w:b/>
                                    <w:i/>
                                    <w:color w:val="70AD47" w:themeColor="accent6"/>
                                    <w:sz w:val="18"/>
                                    <w:szCs w:val="18"/>
                                    <w:lang w:val="en-US"/>
                                  </w:rPr>
                                  <w:t xml:space="preserve"> </w:t>
                                </w:r>
                                <w:r w:rsidRPr="000B48F8">
                                  <w:rPr>
                                    <w:b/>
                                    <w:i/>
                                    <w:color w:val="70AD47" w:themeColor="accent6"/>
                                    <w:sz w:val="18"/>
                                    <w:szCs w:val="18"/>
                                  </w:rPr>
                                  <w:t>desire)</w:t>
                                </w:r>
                              </w:p>
                              <w:p w14:paraId="5097C54B" w14:textId="77777777" w:rsidR="00063C06" w:rsidRPr="000B48F8" w:rsidRDefault="00063C06" w:rsidP="00267309">
                                <w:pPr>
                                  <w:jc w:val="center"/>
                                  <w:textDirection w:val="btLr"/>
                                  <w:rPr>
                                    <w:color w:val="70AD47" w:themeColor="accent6"/>
                                    <w:sz w:val="18"/>
                                    <w:szCs w:val="18"/>
                                    <w:lang w:val="en-US"/>
                                  </w:rPr>
                                </w:pPr>
                                <w:r w:rsidRPr="000B48F8">
                                  <w:rPr>
                                    <w:b/>
                                    <w:i/>
                                    <w:color w:val="70AD47" w:themeColor="accent6"/>
                                    <w:sz w:val="18"/>
                                    <w:szCs w:val="18"/>
                                  </w:rPr>
                                  <w:t>10%</w:t>
                                </w:r>
                              </w:p>
                            </w:txbxContent>
                          </wps:txbx>
                          <wps:bodyPr rot="0" vert="horz" wrap="square" lIns="91425" tIns="45698" rIns="91425" bIns="45698" anchor="t" anchorCtr="0" upright="1">
                            <a:noAutofit/>
                          </wps:bodyPr>
                        </wps:wsp>
                      </wpg:grpSp>
                      <wps:wsp>
                        <wps:cNvPr id="1440802703" name="Прямая со стрелкой 1"/>
                        <wps:cNvCnPr/>
                        <wps:spPr>
                          <a:xfrm flipV="1">
                            <a:off x="3005666" y="516467"/>
                            <a:ext cx="1121016" cy="312850"/>
                          </a:xfrm>
                          <a:prstGeom prst="straightConnector1">
                            <a:avLst/>
                          </a:prstGeom>
                          <a:ln w="28575">
                            <a:solidFill>
                              <a:schemeClr val="accent4"/>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93451638" name="Надпись 2"/>
                        <wps:cNvSpPr txBox="1"/>
                        <wps:spPr>
                          <a:xfrm>
                            <a:off x="4178764" y="183436"/>
                            <a:ext cx="2308477" cy="766916"/>
                          </a:xfrm>
                          <a:prstGeom prst="rect">
                            <a:avLst/>
                          </a:prstGeom>
                          <a:noFill/>
                          <a:ln w="6350">
                            <a:noFill/>
                          </a:ln>
                        </wps:spPr>
                        <wps:txbx>
                          <w:txbxContent>
                            <w:p w14:paraId="6978AE01" w14:textId="77777777" w:rsidR="00063C06" w:rsidRPr="000B48F8" w:rsidRDefault="00063C06" w:rsidP="00267309">
                              <w:pPr>
                                <w:spacing w:after="240"/>
                                <w:jc w:val="center"/>
                                <w:rPr>
                                  <w:b/>
                                  <w:bCs/>
                                  <w:color w:val="FFC000" w:themeColor="accent4"/>
                                  <w:lang w:val="en-US"/>
                                </w:rPr>
                              </w:pPr>
                              <w:r>
                                <w:rPr>
                                  <w:b/>
                                  <w:bCs/>
                                  <w:color w:val="FFC000" w:themeColor="accent4"/>
                                  <w:lang w:val="en-US"/>
                                </w:rPr>
                                <w:t xml:space="preserve">verb </w:t>
                              </w:r>
                              <w:r w:rsidRPr="00B8327F">
                                <w:rPr>
                                  <w:i/>
                                  <w:iCs/>
                                  <w:color w:val="FFC000" w:themeColor="accent4"/>
                                  <w:lang w:val="en-US"/>
                                </w:rPr>
                                <w:t>(to want, to hope, to crave)</w:t>
                              </w:r>
                              <w:r>
                                <w:rPr>
                                  <w:b/>
                                  <w:bCs/>
                                  <w:color w:val="FFC000" w:themeColor="accent4"/>
                                  <w:lang w:val="en-US"/>
                                </w:rPr>
                                <w:t xml:space="preserve"> + infinitive </w:t>
                              </w:r>
                              <w:r w:rsidRPr="00B8327F">
                                <w:rPr>
                                  <w:i/>
                                  <w:iCs/>
                                  <w:color w:val="FFC000" w:themeColor="accent4"/>
                                  <w:lang w:val="en-US"/>
                                </w:rPr>
                                <w:t>(to know, to learn, to hear, to see, to ask)</w:t>
                              </w:r>
                              <w:r>
                                <w:rPr>
                                  <w:b/>
                                  <w:bCs/>
                                  <w:color w:val="FFC000" w:themeColor="accent4"/>
                                  <w:lang w:val="en-US"/>
                                </w:rPr>
                                <w:t xml:space="preserve"> (13%)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03225962" name="Прямая со стрелкой 1"/>
                        <wps:cNvCnPr/>
                        <wps:spPr>
                          <a:xfrm flipV="1">
                            <a:off x="3242733" y="1858434"/>
                            <a:ext cx="936031" cy="45719"/>
                          </a:xfrm>
                          <a:prstGeom prst="straightConnector1">
                            <a:avLst/>
                          </a:prstGeom>
                          <a:ln w="28575">
                            <a:tailEnd type="triangle"/>
                          </a:ln>
                        </wps:spPr>
                        <wps:style>
                          <a:lnRef idx="1">
                            <a:schemeClr val="accent2"/>
                          </a:lnRef>
                          <a:fillRef idx="0">
                            <a:schemeClr val="accent2"/>
                          </a:fillRef>
                          <a:effectRef idx="0">
                            <a:schemeClr val="accent2"/>
                          </a:effectRef>
                          <a:fontRef idx="minor">
                            <a:schemeClr val="tx1"/>
                          </a:fontRef>
                        </wps:style>
                        <wps:bodyPr/>
                      </wps:wsp>
                      <wps:wsp>
                        <wps:cNvPr id="1304635899" name="Надпись 2"/>
                        <wps:cNvSpPr txBox="1"/>
                        <wps:spPr>
                          <a:xfrm>
                            <a:off x="4279044" y="1507376"/>
                            <a:ext cx="2208197" cy="755706"/>
                          </a:xfrm>
                          <a:prstGeom prst="rect">
                            <a:avLst/>
                          </a:prstGeom>
                          <a:noFill/>
                          <a:ln w="6350">
                            <a:noFill/>
                          </a:ln>
                        </wps:spPr>
                        <wps:txbx>
                          <w:txbxContent>
                            <w:p w14:paraId="55B83B72" w14:textId="77777777" w:rsidR="00063C06" w:rsidRPr="00CB78BB" w:rsidRDefault="00063C06" w:rsidP="00267309">
                              <w:pPr>
                                <w:spacing w:after="240"/>
                                <w:jc w:val="center"/>
                                <w:rPr>
                                  <w:i/>
                                  <w:iCs/>
                                  <w:color w:val="ED7D31" w:themeColor="accent2"/>
                                  <w:lang w:val="en-US"/>
                                </w:rPr>
                              </w:pPr>
                              <w:r>
                                <w:rPr>
                                  <w:b/>
                                  <w:bCs/>
                                  <w:color w:val="ED7D31" w:themeColor="accent2"/>
                                  <w:lang w:val="en-US"/>
                                </w:rPr>
                                <w:t xml:space="preserve">noun </w:t>
                              </w:r>
                              <w:r w:rsidRPr="00B8327F">
                                <w:rPr>
                                  <w:i/>
                                  <w:iCs/>
                                  <w:color w:val="ED7D31" w:themeColor="accent2"/>
                                  <w:lang w:val="en-US"/>
                                </w:rPr>
                                <w:t>(desire, pull, itch)</w:t>
                              </w:r>
                              <w:r>
                                <w:rPr>
                                  <w:b/>
                                  <w:bCs/>
                                  <w:color w:val="ED7D31" w:themeColor="accent2"/>
                                  <w:lang w:val="en-US"/>
                                </w:rPr>
                                <w:t xml:space="preserve"> + infinitive </w:t>
                              </w:r>
                              <w:r w:rsidRPr="00B8327F">
                                <w:rPr>
                                  <w:i/>
                                  <w:iCs/>
                                  <w:color w:val="ED7D31" w:themeColor="accent2"/>
                                  <w:lang w:val="en-US"/>
                                </w:rPr>
                                <w:t>(to know, to learn, to hear, to see, to ask)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23311029" name="Прямая со стрелкой 1"/>
                        <wps:cNvCnPr/>
                        <wps:spPr>
                          <a:xfrm>
                            <a:off x="3005666" y="2688167"/>
                            <a:ext cx="1324487" cy="138297"/>
                          </a:xfrm>
                          <a:prstGeom prst="straightConnector1">
                            <a:avLst/>
                          </a:prstGeom>
                          <a:ln w="28575">
                            <a:solidFill>
                              <a:schemeClr val="accent6"/>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50640209" name="Надпись 2"/>
                        <wps:cNvSpPr txBox="1"/>
                        <wps:spPr>
                          <a:xfrm>
                            <a:off x="4178760" y="2631236"/>
                            <a:ext cx="2245995" cy="461125"/>
                          </a:xfrm>
                          <a:prstGeom prst="rect">
                            <a:avLst/>
                          </a:prstGeom>
                          <a:noFill/>
                          <a:ln w="6350">
                            <a:noFill/>
                          </a:ln>
                        </wps:spPr>
                        <wps:txbx>
                          <w:txbxContent>
                            <w:p w14:paraId="17CD7183" w14:textId="77777777" w:rsidR="00063C06" w:rsidRPr="000B48F8" w:rsidRDefault="00063C06" w:rsidP="00267309">
                              <w:pPr>
                                <w:spacing w:after="240"/>
                                <w:jc w:val="center"/>
                                <w:rPr>
                                  <w:color w:val="70AD47" w:themeColor="accent6"/>
                                  <w:lang w:val="en-US"/>
                                </w:rPr>
                              </w:pPr>
                              <w:r w:rsidRPr="000B48F8">
                                <w:rPr>
                                  <w:b/>
                                  <w:bCs/>
                                  <w:color w:val="70AD47" w:themeColor="accent6"/>
                                  <w:lang w:val="en-US"/>
                                </w:rPr>
                                <w:t>curious, excited, eager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CA7DCE8" id="Группа 4" o:spid="_x0000_s1097" style="position:absolute;left:0;text-align:left;margin-left:-3.55pt;margin-top:4.15pt;width:510.8pt;height:235.15pt;z-index:251685888;mso-width-relative:margin;mso-height-relative:margin" coordorigin=",1058" coordsize="64872,29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">
                <v:group id="_x0000_s1098" style="position:absolute;top:1058;width:39595;height:27895" coordorigin="-1158" coordsize="50189,35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">
                  <v:oval id="Овал 2125342265" o:spid="_x0000_s1099" style="position:absolute;left:-1158;width:50189;height:353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" filled="f" strokecolor="#70ad47 [3209]" strokeweight="2.25pt">
                    <v:stroke startarrowwidth="narrow" startarrowlength="short" endarrowwidth="narrow" endarrowlength="short"/>
                    <v:path arrowok="t"/>
                    <v:textbox inset="2.53958mm,2.53958mm,2.53958mm,2.53958mm">
                      <w:txbxContent>
                        <w:p w14:paraId="0D2AB98D" w14:textId="77777777" w:rsidR="00063C06" w:rsidRDefault="00063C06" w:rsidP="00267309">
                          <w:pPr>
                            <w:textDirection w:val="btLr"/>
                          </w:pPr>
                        </w:p>
                      </w:txbxContent>
                    </v:textbox>
                  </v:oval>
                  <v:oval id="Овал 2125342257" o:spid="_x0000_s1100" style="position:absolute;left:3453;top:983;width:41126;height:27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" filled="f" strokecolor="#ed7d31 [3205]" strokeweight="3pt">
                    <v:stroke startarrowwidth="narrow" startarrowlength="short" endarrowwidth="narrow" endarrowlength="short"/>
                    <v:path arrowok="t"/>
                    <v:textbox inset="2.53958mm,2.53958mm,2.53958mm,2.53958mm">
                      <w:txbxContent>
                        <w:p w14:paraId="3B1D12D7" w14:textId="77777777" w:rsidR="00063C06" w:rsidRDefault="00063C06" w:rsidP="00267309">
                          <w:pPr>
                            <w:textDirection w:val="btLr"/>
                          </w:pPr>
                        </w:p>
                      </w:txbxContent>
                    </v:textbox>
                  </v:oval>
                  <v:oval id="Овал 2125342267" o:spid="_x0000_s1101" style="position:absolute;left:11039;top:3666;width:25991;height:141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" filled="f" strokecolor="#ffc000 [3207]" strokeweight="4.5pt">
                    <v:stroke startarrowwidth="narrow" startarrowlength="short" endarrowwidth="narrow" endarrowlength="short"/>
                    <v:path arrowok="t"/>
                    <v:textbox inset="2.53958mm,2.53958mm,2.53958mm,2.53958mm">
                      <w:txbxContent>
                        <w:p w14:paraId="656899EB" w14:textId="77777777" w:rsidR="00063C06" w:rsidRDefault="00063C06" w:rsidP="00267309">
                          <w:pPr>
                            <w:textDirection w:val="btLr"/>
                          </w:pPr>
                        </w:p>
                      </w:txbxContent>
                    </v:textbox>
                  </v:oval>
                  <v:rect id="Прямоугольник 2125342290" o:spid="_x0000_s1102" style="position:absolute;left:11041;top:6529;width:25989;height:11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" filled="f" stroked="f">
                    <v:path arrowok="t"/>
                    <v:textbox inset="2.53958mm,1.2694mm,2.53958mm,1.2694mm">
                      <w:txbxContent>
                        <w:p w14:paraId="78E5C813" w14:textId="77777777" w:rsidR="00063C06" w:rsidRPr="00C44503" w:rsidRDefault="00063C06" w:rsidP="00267309">
                          <w:pPr>
                            <w:jc w:val="center"/>
                            <w:textDirection w:val="btLr"/>
                            <w:rPr>
                              <w:sz w:val="20"/>
                              <w:szCs w:val="20"/>
                            </w:rPr>
                          </w:pPr>
                          <w:r w:rsidRPr="00C44503">
                            <w:rPr>
                              <w:b/>
                              <w:i/>
                              <w:color w:val="FFC000"/>
                              <w:sz w:val="20"/>
                              <w:szCs w:val="20"/>
                            </w:rPr>
                            <w:t>Дієслівні словосполучення з модальним значенням бажання</w:t>
                          </w:r>
                        </w:p>
                        <w:p w14:paraId="22397CD6" w14:textId="77777777" w:rsidR="00063C06" w:rsidRPr="00C44503" w:rsidRDefault="00063C06" w:rsidP="00267309">
                          <w:pPr>
                            <w:jc w:val="center"/>
                            <w:textDirection w:val="btLr"/>
                            <w:rPr>
                              <w:sz w:val="20"/>
                              <w:szCs w:val="20"/>
                            </w:rPr>
                          </w:pPr>
                          <w:r w:rsidRPr="00C44503">
                            <w:rPr>
                              <w:b/>
                              <w:i/>
                              <w:color w:val="FFC000"/>
                              <w:sz w:val="20"/>
                              <w:szCs w:val="20"/>
                            </w:rPr>
                            <w:t>(verb</w:t>
                          </w:r>
                          <w:r w:rsidRPr="00C44503">
                            <w:rPr>
                              <w:b/>
                              <w:i/>
                              <w:color w:val="FFC000"/>
                              <w:sz w:val="20"/>
                              <w:szCs w:val="20"/>
                              <w:lang w:val="en-US"/>
                            </w:rPr>
                            <w:t xml:space="preserve"> </w:t>
                          </w:r>
                          <w:r w:rsidRPr="00C44503">
                            <w:rPr>
                              <w:b/>
                              <w:i/>
                              <w:color w:val="FFC000"/>
                              <w:sz w:val="20"/>
                              <w:szCs w:val="20"/>
                            </w:rPr>
                            <w:t>phrases</w:t>
                          </w:r>
                          <w:r w:rsidRPr="00C44503">
                            <w:rPr>
                              <w:b/>
                              <w:i/>
                              <w:color w:val="FFC000"/>
                              <w:sz w:val="20"/>
                              <w:szCs w:val="20"/>
                              <w:lang w:val="en-US"/>
                            </w:rPr>
                            <w:t xml:space="preserve"> </w:t>
                          </w:r>
                          <w:r w:rsidRPr="00C44503">
                            <w:rPr>
                              <w:b/>
                              <w:i/>
                              <w:color w:val="FFC000"/>
                              <w:sz w:val="20"/>
                              <w:szCs w:val="20"/>
                            </w:rPr>
                            <w:t>with</w:t>
                          </w:r>
                          <w:r w:rsidRPr="00C44503">
                            <w:rPr>
                              <w:b/>
                              <w:i/>
                              <w:color w:val="FFC000"/>
                              <w:sz w:val="20"/>
                              <w:szCs w:val="20"/>
                              <w:lang w:val="en-US"/>
                            </w:rPr>
                            <w:t xml:space="preserve"> </w:t>
                          </w:r>
                          <w:r w:rsidRPr="00C44503">
                            <w:rPr>
                              <w:b/>
                              <w:i/>
                              <w:color w:val="FFC000"/>
                              <w:sz w:val="20"/>
                              <w:szCs w:val="20"/>
                            </w:rPr>
                            <w:t>the</w:t>
                          </w:r>
                          <w:r w:rsidRPr="00C44503">
                            <w:rPr>
                              <w:b/>
                              <w:i/>
                              <w:color w:val="FFC000"/>
                              <w:sz w:val="20"/>
                              <w:szCs w:val="20"/>
                              <w:lang w:val="en-US"/>
                            </w:rPr>
                            <w:t xml:space="preserve"> </w:t>
                          </w:r>
                          <w:r w:rsidRPr="00C44503">
                            <w:rPr>
                              <w:b/>
                              <w:i/>
                              <w:color w:val="FFC000"/>
                              <w:sz w:val="20"/>
                              <w:szCs w:val="20"/>
                            </w:rPr>
                            <w:t>modal</w:t>
                          </w:r>
                          <w:r w:rsidRPr="00C44503">
                            <w:rPr>
                              <w:b/>
                              <w:i/>
                              <w:color w:val="FFC000"/>
                              <w:sz w:val="20"/>
                              <w:szCs w:val="20"/>
                              <w:lang w:val="en-US"/>
                            </w:rPr>
                            <w:t xml:space="preserve"> </w:t>
                          </w:r>
                          <w:r w:rsidRPr="00C44503">
                            <w:rPr>
                              <w:b/>
                              <w:i/>
                              <w:color w:val="FFC000"/>
                              <w:sz w:val="20"/>
                              <w:szCs w:val="20"/>
                            </w:rPr>
                            <w:t>meaning</w:t>
                          </w:r>
                          <w:r w:rsidRPr="00C44503">
                            <w:rPr>
                              <w:b/>
                              <w:i/>
                              <w:color w:val="FFC000"/>
                              <w:sz w:val="20"/>
                              <w:szCs w:val="20"/>
                              <w:lang w:val="en-US"/>
                            </w:rPr>
                            <w:t xml:space="preserve"> </w:t>
                          </w:r>
                          <w:r w:rsidRPr="00C44503">
                            <w:rPr>
                              <w:b/>
                              <w:i/>
                              <w:color w:val="FFC000"/>
                              <w:sz w:val="20"/>
                              <w:szCs w:val="20"/>
                            </w:rPr>
                            <w:t>of</w:t>
                          </w:r>
                          <w:r w:rsidRPr="00C44503">
                            <w:rPr>
                              <w:b/>
                              <w:i/>
                              <w:color w:val="FFC000"/>
                              <w:sz w:val="20"/>
                              <w:szCs w:val="20"/>
                              <w:lang w:val="en-US"/>
                            </w:rPr>
                            <w:t xml:space="preserve"> </w:t>
                          </w:r>
                          <w:r w:rsidRPr="00C44503">
                            <w:rPr>
                              <w:b/>
                              <w:i/>
                              <w:color w:val="FFC000"/>
                              <w:sz w:val="20"/>
                              <w:szCs w:val="20"/>
                            </w:rPr>
                            <w:t>desire)</w:t>
                          </w:r>
                        </w:p>
                        <w:p w14:paraId="1276E201" w14:textId="77777777" w:rsidR="00063C06" w:rsidRPr="00C44503" w:rsidRDefault="00063C06" w:rsidP="00267309">
                          <w:pPr>
                            <w:jc w:val="center"/>
                            <w:textDirection w:val="btLr"/>
                            <w:rPr>
                              <w:sz w:val="20"/>
                              <w:szCs w:val="20"/>
                            </w:rPr>
                          </w:pPr>
                          <w:r w:rsidRPr="00C44503">
                            <w:rPr>
                              <w:b/>
                              <w:i/>
                              <w:color w:val="FFC000"/>
                              <w:sz w:val="20"/>
                              <w:szCs w:val="20"/>
                            </w:rPr>
                            <w:t>74%</w:t>
                          </w:r>
                        </w:p>
                        <w:p w14:paraId="75C9060B" w14:textId="77777777" w:rsidR="00063C06" w:rsidRDefault="00063C06" w:rsidP="00267309">
                          <w:pPr>
                            <w:jc w:val="center"/>
                            <w:textDirection w:val="btLr"/>
                          </w:pPr>
                        </w:p>
                      </w:txbxContent>
                    </v:textbox>
                  </v:rect>
                  <v:rect id="Прямоугольник 2125342270" o:spid="_x0000_s1103" style="position:absolute;left:8314;top:17354;width:32526;height:102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" filled="f" stroked="f">
                    <v:path arrowok="t"/>
                    <v:textbox inset="2.53958mm,1.2694mm,2.53958mm,1.2694mm">
                      <w:txbxContent>
                        <w:p w14:paraId="3BF9D15A" w14:textId="77777777" w:rsidR="00063C06" w:rsidRPr="00B8327F" w:rsidRDefault="00063C06" w:rsidP="00267309">
                          <w:pPr>
                            <w:jc w:val="center"/>
                            <w:textDirection w:val="btLr"/>
                            <w:rPr>
                              <w:sz w:val="21"/>
                              <w:szCs w:val="21"/>
                            </w:rPr>
                          </w:pPr>
                          <w:r w:rsidRPr="00B8327F">
                            <w:rPr>
                              <w:b/>
                              <w:i/>
                              <w:color w:val="ED7D31"/>
                              <w:sz w:val="20"/>
                              <w:szCs w:val="21"/>
                            </w:rPr>
                            <w:t xml:space="preserve">Іменникові словосполучення з модальним значенням </w:t>
                          </w:r>
                        </w:p>
                        <w:p w14:paraId="79E13F2F" w14:textId="77777777" w:rsidR="00063C06" w:rsidRPr="00B8327F" w:rsidRDefault="00063C06" w:rsidP="00267309">
                          <w:pPr>
                            <w:jc w:val="center"/>
                            <w:textDirection w:val="btLr"/>
                            <w:rPr>
                              <w:sz w:val="21"/>
                              <w:szCs w:val="21"/>
                            </w:rPr>
                          </w:pPr>
                          <w:r w:rsidRPr="00B8327F">
                            <w:rPr>
                              <w:b/>
                              <w:i/>
                              <w:color w:val="ED7D31"/>
                              <w:sz w:val="20"/>
                              <w:szCs w:val="21"/>
                            </w:rPr>
                            <w:t>(noun</w:t>
                          </w:r>
                          <w:r w:rsidRPr="00B8327F">
                            <w:rPr>
                              <w:b/>
                              <w:i/>
                              <w:color w:val="ED7D31"/>
                              <w:sz w:val="20"/>
                              <w:szCs w:val="21"/>
                              <w:lang w:val="en-US"/>
                            </w:rPr>
                            <w:t xml:space="preserve"> </w:t>
                          </w:r>
                          <w:r w:rsidRPr="00B8327F">
                            <w:rPr>
                              <w:b/>
                              <w:i/>
                              <w:color w:val="ED7D31"/>
                              <w:sz w:val="20"/>
                              <w:szCs w:val="21"/>
                            </w:rPr>
                            <w:t>phrases</w:t>
                          </w:r>
                          <w:r w:rsidRPr="00B8327F">
                            <w:rPr>
                              <w:b/>
                              <w:i/>
                              <w:color w:val="ED7D31"/>
                              <w:sz w:val="20"/>
                              <w:szCs w:val="21"/>
                              <w:lang w:val="en-US"/>
                            </w:rPr>
                            <w:t xml:space="preserve"> </w:t>
                          </w:r>
                          <w:r w:rsidRPr="00B8327F">
                            <w:rPr>
                              <w:b/>
                              <w:i/>
                              <w:color w:val="ED7D31"/>
                              <w:sz w:val="20"/>
                              <w:szCs w:val="21"/>
                            </w:rPr>
                            <w:t>with</w:t>
                          </w:r>
                          <w:r w:rsidRPr="00B8327F">
                            <w:rPr>
                              <w:b/>
                              <w:i/>
                              <w:color w:val="ED7D31"/>
                              <w:sz w:val="20"/>
                              <w:szCs w:val="21"/>
                              <w:lang w:val="en-US"/>
                            </w:rPr>
                            <w:t xml:space="preserve"> </w:t>
                          </w:r>
                          <w:r w:rsidRPr="00B8327F">
                            <w:rPr>
                              <w:b/>
                              <w:i/>
                              <w:color w:val="ED7D31"/>
                              <w:sz w:val="20"/>
                              <w:szCs w:val="21"/>
                            </w:rPr>
                            <w:t>the</w:t>
                          </w:r>
                          <w:r w:rsidRPr="00B8327F">
                            <w:rPr>
                              <w:b/>
                              <w:i/>
                              <w:color w:val="ED7D31"/>
                              <w:sz w:val="20"/>
                              <w:szCs w:val="21"/>
                              <w:lang w:val="en-US"/>
                            </w:rPr>
                            <w:t xml:space="preserve"> </w:t>
                          </w:r>
                          <w:r w:rsidRPr="00B8327F">
                            <w:rPr>
                              <w:b/>
                              <w:i/>
                              <w:color w:val="ED7D31"/>
                              <w:sz w:val="20"/>
                              <w:szCs w:val="21"/>
                            </w:rPr>
                            <w:t>modal</w:t>
                          </w:r>
                          <w:r w:rsidRPr="00B8327F">
                            <w:rPr>
                              <w:b/>
                              <w:i/>
                              <w:color w:val="ED7D31"/>
                              <w:sz w:val="20"/>
                              <w:szCs w:val="21"/>
                              <w:lang w:val="en-US"/>
                            </w:rPr>
                            <w:t xml:space="preserve"> </w:t>
                          </w:r>
                          <w:r w:rsidRPr="00B8327F">
                            <w:rPr>
                              <w:b/>
                              <w:i/>
                              <w:color w:val="ED7D31"/>
                              <w:sz w:val="20"/>
                              <w:szCs w:val="21"/>
                            </w:rPr>
                            <w:t>meaning</w:t>
                          </w:r>
                          <w:r w:rsidRPr="00B8327F">
                            <w:rPr>
                              <w:b/>
                              <w:i/>
                              <w:color w:val="ED7D31"/>
                              <w:sz w:val="20"/>
                              <w:szCs w:val="21"/>
                              <w:lang w:val="en-US"/>
                            </w:rPr>
                            <w:t xml:space="preserve"> </w:t>
                          </w:r>
                          <w:r w:rsidRPr="00B8327F">
                            <w:rPr>
                              <w:b/>
                              <w:i/>
                              <w:color w:val="ED7D31"/>
                              <w:sz w:val="20"/>
                              <w:szCs w:val="21"/>
                            </w:rPr>
                            <w:t>of</w:t>
                          </w:r>
                          <w:r w:rsidRPr="00B8327F">
                            <w:rPr>
                              <w:b/>
                              <w:i/>
                              <w:color w:val="ED7D31"/>
                              <w:sz w:val="20"/>
                              <w:szCs w:val="21"/>
                              <w:lang w:val="en-US"/>
                            </w:rPr>
                            <w:t xml:space="preserve"> </w:t>
                          </w:r>
                          <w:r w:rsidRPr="00B8327F">
                            <w:rPr>
                              <w:b/>
                              <w:i/>
                              <w:color w:val="ED7D31"/>
                              <w:sz w:val="20"/>
                              <w:szCs w:val="21"/>
                            </w:rPr>
                            <w:t>desire)</w:t>
                          </w:r>
                        </w:p>
                        <w:p w14:paraId="5141F7F1" w14:textId="77777777" w:rsidR="00063C06" w:rsidRPr="00B8327F" w:rsidRDefault="00063C06" w:rsidP="00267309">
                          <w:pPr>
                            <w:jc w:val="center"/>
                            <w:textDirection w:val="btLr"/>
                            <w:rPr>
                              <w:sz w:val="21"/>
                              <w:szCs w:val="21"/>
                              <w:lang w:val="en-US"/>
                            </w:rPr>
                          </w:pPr>
                          <w:r w:rsidRPr="00B8327F">
                            <w:rPr>
                              <w:b/>
                              <w:i/>
                              <w:color w:val="ED7D31"/>
                              <w:sz w:val="20"/>
                              <w:szCs w:val="21"/>
                            </w:rPr>
                            <w:t>16%</w:t>
                          </w:r>
                        </w:p>
                      </w:txbxContent>
                    </v:textbox>
                  </v:rect>
                  <v:rect id="Прямоугольник 2125342258" o:spid="_x0000_s1104" style="position:absolute;left:6407;top:27932;width:36139;height:6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" filled="f" stroked="f">
                    <v:path arrowok="t"/>
                    <v:textbox inset="2.53958mm,1.2694mm,2.53958mm,1.2694mm">
                      <w:txbxContent>
                        <w:p w14:paraId="6AD1BAC8" w14:textId="77777777" w:rsidR="00063C06" w:rsidRPr="000B48F8" w:rsidRDefault="00063C06" w:rsidP="00267309">
                          <w:pPr>
                            <w:jc w:val="center"/>
                            <w:textDirection w:val="btLr"/>
                            <w:rPr>
                              <w:color w:val="70AD47" w:themeColor="accent6"/>
                              <w:sz w:val="18"/>
                              <w:szCs w:val="18"/>
                            </w:rPr>
                          </w:pPr>
                          <w:r w:rsidRPr="000B48F8">
                            <w:rPr>
                              <w:b/>
                              <w:i/>
                              <w:color w:val="70AD47" w:themeColor="accent6"/>
                              <w:sz w:val="18"/>
                              <w:szCs w:val="18"/>
                            </w:rPr>
                            <w:t>Прикметники з модальним значенням бажання</w:t>
                          </w:r>
                        </w:p>
                        <w:p w14:paraId="0AF76985" w14:textId="77777777" w:rsidR="00063C06" w:rsidRPr="000B48F8" w:rsidRDefault="00063C06" w:rsidP="00267309">
                          <w:pPr>
                            <w:jc w:val="center"/>
                            <w:textDirection w:val="btLr"/>
                            <w:rPr>
                              <w:color w:val="70AD47" w:themeColor="accent6"/>
                              <w:sz w:val="18"/>
                              <w:szCs w:val="18"/>
                            </w:rPr>
                          </w:pPr>
                          <w:r w:rsidRPr="000B48F8">
                            <w:rPr>
                              <w:b/>
                              <w:i/>
                              <w:color w:val="70AD47" w:themeColor="accent6"/>
                              <w:sz w:val="18"/>
                              <w:szCs w:val="18"/>
                            </w:rPr>
                            <w:t>(adjectives</w:t>
                          </w:r>
                          <w:r w:rsidRPr="000B48F8">
                            <w:rPr>
                              <w:b/>
                              <w:i/>
                              <w:color w:val="70AD47" w:themeColor="accent6"/>
                              <w:sz w:val="18"/>
                              <w:szCs w:val="18"/>
                              <w:lang w:val="en-US"/>
                            </w:rPr>
                            <w:t xml:space="preserve"> </w:t>
                          </w:r>
                          <w:r w:rsidRPr="000B48F8">
                            <w:rPr>
                              <w:b/>
                              <w:i/>
                              <w:color w:val="70AD47" w:themeColor="accent6"/>
                              <w:sz w:val="18"/>
                              <w:szCs w:val="18"/>
                            </w:rPr>
                            <w:t>with</w:t>
                          </w:r>
                          <w:r w:rsidRPr="000B48F8">
                            <w:rPr>
                              <w:b/>
                              <w:i/>
                              <w:color w:val="70AD47" w:themeColor="accent6"/>
                              <w:sz w:val="18"/>
                              <w:szCs w:val="18"/>
                              <w:lang w:val="en-US"/>
                            </w:rPr>
                            <w:t xml:space="preserve"> </w:t>
                          </w:r>
                          <w:r w:rsidRPr="000B48F8">
                            <w:rPr>
                              <w:b/>
                              <w:i/>
                              <w:color w:val="70AD47" w:themeColor="accent6"/>
                              <w:sz w:val="18"/>
                              <w:szCs w:val="18"/>
                            </w:rPr>
                            <w:t>the</w:t>
                          </w:r>
                          <w:r w:rsidRPr="000B48F8">
                            <w:rPr>
                              <w:b/>
                              <w:i/>
                              <w:color w:val="70AD47" w:themeColor="accent6"/>
                              <w:sz w:val="18"/>
                              <w:szCs w:val="18"/>
                              <w:lang w:val="en-US"/>
                            </w:rPr>
                            <w:t xml:space="preserve"> </w:t>
                          </w:r>
                          <w:r w:rsidRPr="000B48F8">
                            <w:rPr>
                              <w:b/>
                              <w:i/>
                              <w:color w:val="70AD47" w:themeColor="accent6"/>
                              <w:sz w:val="18"/>
                              <w:szCs w:val="18"/>
                            </w:rPr>
                            <w:t>modal</w:t>
                          </w:r>
                          <w:r w:rsidRPr="000B48F8">
                            <w:rPr>
                              <w:b/>
                              <w:i/>
                              <w:color w:val="70AD47" w:themeColor="accent6"/>
                              <w:sz w:val="18"/>
                              <w:szCs w:val="18"/>
                              <w:lang w:val="en-US"/>
                            </w:rPr>
                            <w:t xml:space="preserve"> </w:t>
                          </w:r>
                          <w:r w:rsidRPr="000B48F8">
                            <w:rPr>
                              <w:b/>
                              <w:i/>
                              <w:color w:val="70AD47" w:themeColor="accent6"/>
                              <w:sz w:val="18"/>
                              <w:szCs w:val="18"/>
                            </w:rPr>
                            <w:t>meaning</w:t>
                          </w:r>
                          <w:r w:rsidRPr="000B48F8">
                            <w:rPr>
                              <w:b/>
                              <w:i/>
                              <w:color w:val="70AD47" w:themeColor="accent6"/>
                              <w:sz w:val="18"/>
                              <w:szCs w:val="18"/>
                              <w:lang w:val="en-US"/>
                            </w:rPr>
                            <w:t xml:space="preserve"> </w:t>
                          </w:r>
                          <w:r w:rsidRPr="000B48F8">
                            <w:rPr>
                              <w:b/>
                              <w:i/>
                              <w:color w:val="70AD47" w:themeColor="accent6"/>
                              <w:sz w:val="18"/>
                              <w:szCs w:val="18"/>
                            </w:rPr>
                            <w:t>of</w:t>
                          </w:r>
                          <w:r w:rsidRPr="000B48F8">
                            <w:rPr>
                              <w:b/>
                              <w:i/>
                              <w:color w:val="70AD47" w:themeColor="accent6"/>
                              <w:sz w:val="18"/>
                              <w:szCs w:val="18"/>
                              <w:lang w:val="en-US"/>
                            </w:rPr>
                            <w:t xml:space="preserve"> </w:t>
                          </w:r>
                          <w:r w:rsidRPr="000B48F8">
                            <w:rPr>
                              <w:b/>
                              <w:i/>
                              <w:color w:val="70AD47" w:themeColor="accent6"/>
                              <w:sz w:val="18"/>
                              <w:szCs w:val="18"/>
                            </w:rPr>
                            <w:t>desire)</w:t>
                          </w:r>
                        </w:p>
                        <w:p w14:paraId="5097C54B" w14:textId="77777777" w:rsidR="00063C06" w:rsidRPr="000B48F8" w:rsidRDefault="00063C06" w:rsidP="00267309">
                          <w:pPr>
                            <w:jc w:val="center"/>
                            <w:textDirection w:val="btLr"/>
                            <w:rPr>
                              <w:color w:val="70AD47" w:themeColor="accent6"/>
                              <w:sz w:val="18"/>
                              <w:szCs w:val="18"/>
                              <w:lang w:val="en-US"/>
                            </w:rPr>
                          </w:pPr>
                          <w:r w:rsidRPr="000B48F8">
                            <w:rPr>
                              <w:b/>
                              <w:i/>
                              <w:color w:val="70AD47" w:themeColor="accent6"/>
                              <w:sz w:val="18"/>
                              <w:szCs w:val="18"/>
                            </w:rPr>
                            <w:t>10%</w:t>
                          </w:r>
                        </w:p>
                      </w:txbxContent>
                    </v:textbox>
                  </v:rect>
                </v:group>
                <v:shape id="Прямая со стрелкой 1" o:spid="_x0000_s1105" type="#_x0000_t32" style="position:absolute;left:30056;top:5164;width:11210;height:31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" strokecolor="#ffc000 [3207]" strokeweight="2.25pt">
                  <v:stroke endarrow="block" joinstyle="miter"/>
                </v:shape>
                <v:shape id="Надпись 2" o:spid="_x0000_s1106" type="#_x0000_t202" style="position:absolute;left:41787;top:1834;width:23085;height:7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" filled="f" stroked="f" strokeweight=".5pt">
                  <v:textbox>
                    <w:txbxContent>
                      <w:p w14:paraId="6978AE01" w14:textId="77777777" w:rsidR="00063C06" w:rsidRPr="000B48F8" w:rsidRDefault="00063C06" w:rsidP="00267309">
                        <w:pPr>
                          <w:spacing w:after="240"/>
                          <w:jc w:val="center"/>
                          <w:rPr>
                            <w:b/>
                            <w:bCs/>
                            <w:color w:val="FFC000" w:themeColor="accent4"/>
                            <w:lang w:val="en-US"/>
                          </w:rPr>
                        </w:pPr>
                        <w:r>
                          <w:rPr>
                            <w:b/>
                            <w:bCs/>
                            <w:color w:val="FFC000" w:themeColor="accent4"/>
                            <w:lang w:val="en-US"/>
                          </w:rPr>
                          <w:t xml:space="preserve">verb </w:t>
                        </w:r>
                        <w:r w:rsidRPr="00B8327F">
                          <w:rPr>
                            <w:i/>
                            <w:iCs/>
                            <w:color w:val="FFC000" w:themeColor="accent4"/>
                            <w:lang w:val="en-US"/>
                          </w:rPr>
                          <w:t>(to want, to hope, to crave)</w:t>
                        </w:r>
                        <w:r>
                          <w:rPr>
                            <w:b/>
                            <w:bCs/>
                            <w:color w:val="FFC000" w:themeColor="accent4"/>
                            <w:lang w:val="en-US"/>
                          </w:rPr>
                          <w:t xml:space="preserve"> + infinitive </w:t>
                        </w:r>
                        <w:r w:rsidRPr="00B8327F">
                          <w:rPr>
                            <w:i/>
                            <w:iCs/>
                            <w:color w:val="FFC000" w:themeColor="accent4"/>
                            <w:lang w:val="en-US"/>
                          </w:rPr>
                          <w:t>(to know, to learn, to hear, to see, to ask)</w:t>
                        </w:r>
                        <w:r>
                          <w:rPr>
                            <w:b/>
                            <w:bCs/>
                            <w:color w:val="FFC000" w:themeColor="accent4"/>
                            <w:lang w:val="en-US"/>
                          </w:rPr>
                          <w:t xml:space="preserve"> (13%)</w:t>
                        </w:r>
                      </w:p>
                    </w:txbxContent>
                  </v:textbox>
                </v:shape>
                <v:shape id="Прямая со стрелкой 1" o:spid="_x0000_s1107" type="#_x0000_t32" style="position:absolute;left:32427;top:18584;width:9360;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" strokecolor="#ed7d31 [3205]" strokeweight="2.25pt">
                  <v:stroke endarrow="block" joinstyle="miter"/>
                </v:shape>
                <v:shape id="Надпись 2" o:spid="_x0000_s1108" type="#_x0000_t202" style="position:absolute;left:42790;top:15073;width:22082;height:7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" filled="f" stroked="f" strokeweight=".5pt">
                  <v:textbox>
                    <w:txbxContent>
                      <w:p w14:paraId="55B83B72" w14:textId="77777777" w:rsidR="00063C06" w:rsidRPr="00CB78BB" w:rsidRDefault="00063C06" w:rsidP="00267309">
                        <w:pPr>
                          <w:spacing w:after="240"/>
                          <w:jc w:val="center"/>
                          <w:rPr>
                            <w:i/>
                            <w:iCs/>
                            <w:color w:val="ED7D31" w:themeColor="accent2"/>
                            <w:lang w:val="en-US"/>
                          </w:rPr>
                        </w:pPr>
                        <w:r>
                          <w:rPr>
                            <w:b/>
                            <w:bCs/>
                            <w:color w:val="ED7D31" w:themeColor="accent2"/>
                            <w:lang w:val="en-US"/>
                          </w:rPr>
                          <w:t xml:space="preserve">noun </w:t>
                        </w:r>
                        <w:r w:rsidRPr="00B8327F">
                          <w:rPr>
                            <w:i/>
                            <w:iCs/>
                            <w:color w:val="ED7D31" w:themeColor="accent2"/>
                            <w:lang w:val="en-US"/>
                          </w:rPr>
                          <w:t>(desire, pull, itch)</w:t>
                        </w:r>
                        <w:r>
                          <w:rPr>
                            <w:b/>
                            <w:bCs/>
                            <w:color w:val="ED7D31" w:themeColor="accent2"/>
                            <w:lang w:val="en-US"/>
                          </w:rPr>
                          <w:t xml:space="preserve"> + infinitive </w:t>
                        </w:r>
                        <w:r w:rsidRPr="00B8327F">
                          <w:rPr>
                            <w:i/>
                            <w:iCs/>
                            <w:color w:val="ED7D31" w:themeColor="accent2"/>
                            <w:lang w:val="en-US"/>
                          </w:rPr>
                          <w:t>(to know, to learn, to hear, to see, to ask)</w:t>
                        </w:r>
                      </w:p>
                    </w:txbxContent>
                  </v:textbox>
                </v:shape>
                <v:shape id="Прямая со стрелкой 1" o:spid="_x0000_s1109" type="#_x0000_t32" style="position:absolute;left:30056;top:26881;width:13245;height:13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" strokecolor="#70ad47 [3209]" strokeweight="2.25pt">
                  <v:stroke endarrow="block" joinstyle="miter"/>
                </v:shape>
                <v:shape id="Надпись 2" o:spid="_x0000_s1110" type="#_x0000_t202" style="position:absolute;left:41787;top:26312;width:22460;height:46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" filled="f" stroked="f" strokeweight=".5pt">
                  <v:textbox>
                    <w:txbxContent>
                      <w:p w14:paraId="17CD7183" w14:textId="77777777" w:rsidR="00063C06" w:rsidRPr="000B48F8" w:rsidRDefault="00063C06" w:rsidP="00267309">
                        <w:pPr>
                          <w:spacing w:after="240"/>
                          <w:jc w:val="center"/>
                          <w:rPr>
                            <w:color w:val="70AD47" w:themeColor="accent6"/>
                            <w:lang w:val="en-US"/>
                          </w:rPr>
                        </w:pPr>
                        <w:r w:rsidRPr="000B48F8">
                          <w:rPr>
                            <w:b/>
                            <w:bCs/>
                            <w:color w:val="70AD47" w:themeColor="accent6"/>
                            <w:lang w:val="en-US"/>
                          </w:rPr>
                          <w:t>curious, excited, eager</w:t>
                        </w:r>
                      </w:p>
                    </w:txbxContent>
                  </v:textbox>
                </v:shape>
              </v:group>
            </w:pict>
          </mc:Fallback>
        </mc:AlternateContent>
      </w:r>
    </w:p>
    <w:p w14:paraId="0A792578"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649F1700" w14:textId="77777777" w:rsidR="00267309" w:rsidRPr="008D31AF"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lang w:val="ru-RU"/>
        </w:rPr>
      </w:pPr>
    </w:p>
    <w:p w14:paraId="464253DC"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7997F83C"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561B036A"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655EEFD1"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06231DDD"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0C3D6135"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29C6F164" w14:textId="77777777" w:rsidR="00267309" w:rsidRDefault="00267309" w:rsidP="00267309">
      <w:pPr>
        <w:rPr>
          <w:b/>
          <w:smallCaps/>
          <w:sz w:val="28"/>
          <w:szCs w:val="28"/>
        </w:rPr>
      </w:pPr>
    </w:p>
    <w:p w14:paraId="50275993" w14:textId="77777777" w:rsidR="00267309" w:rsidRDefault="00267309" w:rsidP="00267309">
      <w:pPr>
        <w:rPr>
          <w:b/>
          <w:smallCaps/>
          <w:sz w:val="28"/>
          <w:szCs w:val="28"/>
        </w:rPr>
      </w:pPr>
    </w:p>
    <w:p w14:paraId="10A44ADA" w14:textId="2F3FCF24" w:rsidR="00267309" w:rsidRDefault="00267309" w:rsidP="00267309">
      <w:pPr>
        <w:spacing w:line="360" w:lineRule="auto"/>
        <w:jc w:val="both"/>
        <w:rPr>
          <w:sz w:val="28"/>
          <w:szCs w:val="28"/>
          <w:lang w:val="ru-RU"/>
        </w:rPr>
      </w:pPr>
    </w:p>
    <w:p w14:paraId="45E9A3DA" w14:textId="77777777" w:rsidR="00267309" w:rsidRPr="000B48F8" w:rsidRDefault="00267309" w:rsidP="00267309">
      <w:pPr>
        <w:spacing w:line="360" w:lineRule="auto"/>
        <w:jc w:val="both"/>
        <w:rPr>
          <w:sz w:val="28"/>
          <w:szCs w:val="28"/>
          <w:lang w:val="ru-RU"/>
        </w:rPr>
      </w:pPr>
    </w:p>
    <w:p w14:paraId="09D836A2" w14:textId="77777777" w:rsidR="00267309" w:rsidRDefault="00267309" w:rsidP="00267309">
      <w:pPr>
        <w:spacing w:line="360" w:lineRule="auto"/>
        <w:jc w:val="right"/>
        <w:rPr>
          <w:b/>
          <w:sz w:val="28"/>
          <w:szCs w:val="28"/>
        </w:rPr>
      </w:pPr>
      <w:r>
        <w:rPr>
          <w:b/>
          <w:sz w:val="28"/>
          <w:szCs w:val="28"/>
          <w:lang w:val="ru-RU"/>
        </w:rPr>
        <w:t>Рисунок</w:t>
      </w:r>
      <w:r>
        <w:rPr>
          <w:b/>
          <w:sz w:val="28"/>
          <w:szCs w:val="28"/>
        </w:rPr>
        <w:t xml:space="preserve"> 6</w:t>
      </w:r>
    </w:p>
    <w:p w14:paraId="46B4A97C" w14:textId="77777777" w:rsidR="00267309" w:rsidRDefault="00267309" w:rsidP="00267309">
      <w:pPr>
        <w:jc w:val="center"/>
        <w:rPr>
          <w:sz w:val="28"/>
          <w:szCs w:val="28"/>
        </w:rPr>
      </w:pPr>
      <w:r>
        <w:rPr>
          <w:sz w:val="28"/>
          <w:szCs w:val="28"/>
        </w:rPr>
        <w:t xml:space="preserve">Функціонально-семантичне поле мовних засобів вираження </w:t>
      </w:r>
    </w:p>
    <w:p w14:paraId="1BD6E293" w14:textId="77777777" w:rsidR="00267309" w:rsidRPr="000B48F8" w:rsidRDefault="00267309" w:rsidP="00267309">
      <w:pPr>
        <w:jc w:val="center"/>
        <w:rPr>
          <w:i/>
          <w:iCs/>
          <w:sz w:val="28"/>
          <w:szCs w:val="28"/>
        </w:rPr>
      </w:pPr>
      <w:r w:rsidRPr="000B48F8">
        <w:rPr>
          <w:i/>
          <w:iCs/>
          <w:sz w:val="28"/>
          <w:szCs w:val="28"/>
        </w:rPr>
        <w:t>бажання-порада</w:t>
      </w:r>
    </w:p>
    <w:p w14:paraId="1DBEE3CB"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b/>
          <w:smallCaps/>
          <w:sz w:val="28"/>
          <w:szCs w:val="28"/>
        </w:rPr>
      </w:pPr>
    </w:p>
    <w:p w14:paraId="3F3593AD"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r>
        <w:rPr>
          <w:b/>
          <w:smallCaps/>
          <w:noProof/>
          <w:sz w:val="28"/>
          <w:szCs w:val="28"/>
        </w:rPr>
        <mc:AlternateContent>
          <mc:Choice Requires="wpg">
            <w:drawing>
              <wp:anchor distT="0" distB="0" distL="114300" distR="114300" simplePos="0" relativeHeight="251686912" behindDoc="0" locked="0" layoutInCell="1" allowOverlap="1" wp14:anchorId="0167F237" wp14:editId="0BC3D949">
                <wp:simplePos x="0" y="0"/>
                <wp:positionH relativeFrom="column">
                  <wp:posOffset>-42968</wp:posOffset>
                </wp:positionH>
                <wp:positionV relativeFrom="paragraph">
                  <wp:posOffset>328083</wp:posOffset>
                </wp:positionV>
                <wp:extent cx="6070463" cy="2026811"/>
                <wp:effectExtent l="12700" t="12700" r="0" b="31115"/>
                <wp:wrapNone/>
                <wp:docPr id="2050553145" name="Группа 5"/>
                <wp:cNvGraphicFramePr/>
                <a:graphic xmlns:a="http://schemas.openxmlformats.org/drawingml/2006/main">
                  <a:graphicData uri="http://schemas.microsoft.com/office/word/2010/wordprocessingGroup">
                    <wpg:wgp>
                      <wpg:cNvGrpSpPr/>
                      <wpg:grpSpPr>
                        <a:xfrm>
                          <a:off x="0" y="0"/>
                          <a:ext cx="6070463" cy="2026811"/>
                          <a:chOff x="0" y="0"/>
                          <a:chExt cx="6070463" cy="2026811"/>
                        </a:xfrm>
                      </wpg:grpSpPr>
                      <wpg:grpSp>
                        <wpg:cNvPr id="676954987" name="Группа 5"/>
                        <wpg:cNvGrpSpPr>
                          <a:grpSpLocks/>
                        </wpg:cNvGrpSpPr>
                        <wpg:grpSpPr bwMode="auto">
                          <a:xfrm>
                            <a:off x="0" y="4234"/>
                            <a:ext cx="3300259" cy="2022577"/>
                            <a:chOff x="0" y="0"/>
                            <a:chExt cx="38227" cy="24276"/>
                          </a:xfrm>
                        </wpg:grpSpPr>
                        <wps:wsp>
                          <wps:cNvPr id="1432621105" name="Овал 2125342314"/>
                          <wps:cNvSpPr>
                            <a:spLocks/>
                          </wps:cNvSpPr>
                          <wps:spPr bwMode="auto">
                            <a:xfrm>
                              <a:off x="0" y="0"/>
                              <a:ext cx="38227" cy="24276"/>
                            </a:xfrm>
                            <a:prstGeom prst="ellipse">
                              <a:avLst/>
                            </a:prstGeom>
                            <a:noFill/>
                            <a:ln w="38100">
                              <a:solidFill>
                                <a:schemeClr val="accent2">
                                  <a:lumMod val="100000"/>
                                  <a:lumOff val="0"/>
                                </a:schemeClr>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3F88740C"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645640399" name="Овал 2125342284"/>
                          <wps:cNvSpPr>
                            <a:spLocks/>
                          </wps:cNvSpPr>
                          <wps:spPr bwMode="auto">
                            <a:xfrm>
                              <a:off x="6517" y="2781"/>
                              <a:ext cx="25991" cy="13216"/>
                            </a:xfrm>
                            <a:prstGeom prst="ellipse">
                              <a:avLst/>
                            </a:prstGeom>
                            <a:noFill/>
                            <a:ln w="57150">
                              <a:solidFill>
                                <a:schemeClr val="accent4">
                                  <a:lumMod val="100000"/>
                                  <a:lumOff val="0"/>
                                </a:schemeClr>
                              </a:solidFill>
                              <a:round/>
                              <a:headEnd type="none" w="sm" len="sm"/>
                              <a:tailEnd type="none" w="sm" len="sm"/>
                            </a:ln>
                            <a:extLst>
                              <a:ext uri="{909E8E84-426E-40DD-AFC4-6F175D3DCCD1}">
                                <a14:hiddenFill xmlns:a14="http://schemas.microsoft.com/office/drawing/2010/main">
                                  <a:solidFill>
                                    <a:srgbClr val="FFFFFF"/>
                                  </a:solidFill>
                                </a14:hiddenFill>
                              </a:ext>
                            </a:extLst>
                          </wps:spPr>
                          <wps:txbx>
                            <w:txbxContent>
                              <w:p w14:paraId="70D8D8CF" w14:textId="77777777" w:rsidR="00063C06" w:rsidRDefault="00063C06" w:rsidP="00267309">
                                <w:pPr>
                                  <w:textDirection w:val="btLr"/>
                                </w:pPr>
                              </w:p>
                            </w:txbxContent>
                          </wps:txbx>
                          <wps:bodyPr rot="0" vert="horz" wrap="square" lIns="91425" tIns="91425" rIns="91425" bIns="91425" anchor="ctr" anchorCtr="0" upright="1">
                            <a:noAutofit/>
                          </wps:bodyPr>
                        </wps:wsp>
                        <wps:wsp>
                          <wps:cNvPr id="1923701857" name="Прямоугольник 2125342254"/>
                          <wps:cNvSpPr>
                            <a:spLocks/>
                          </wps:cNvSpPr>
                          <wps:spPr bwMode="auto">
                            <a:xfrm>
                              <a:off x="9072" y="5512"/>
                              <a:ext cx="21901" cy="94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025EFB" w14:textId="77777777" w:rsidR="00063C06" w:rsidRPr="00B8327F" w:rsidRDefault="00063C06" w:rsidP="00267309">
                                <w:pPr>
                                  <w:jc w:val="center"/>
                                  <w:textDirection w:val="btLr"/>
                                  <w:rPr>
                                    <w:b/>
                                    <w:i/>
                                    <w:color w:val="FFC000"/>
                                    <w:sz w:val="28"/>
                                    <w:szCs w:val="28"/>
                                  </w:rPr>
                                </w:pPr>
                                <w:r w:rsidRPr="00B8327F">
                                  <w:rPr>
                                    <w:b/>
                                    <w:i/>
                                    <w:color w:val="FFC000"/>
                                    <w:sz w:val="28"/>
                                    <w:szCs w:val="28"/>
                                  </w:rPr>
                                  <w:t xml:space="preserve">Словосполучення </w:t>
                                </w:r>
                              </w:p>
                              <w:p w14:paraId="58029EAB" w14:textId="77777777" w:rsidR="00063C06" w:rsidRPr="00B8327F" w:rsidRDefault="00063C06" w:rsidP="00267309">
                                <w:pPr>
                                  <w:jc w:val="center"/>
                                  <w:textDirection w:val="btLr"/>
                                  <w:rPr>
                                    <w:sz w:val="28"/>
                                    <w:szCs w:val="28"/>
                                  </w:rPr>
                                </w:pPr>
                                <w:r w:rsidRPr="00B8327F">
                                  <w:rPr>
                                    <w:b/>
                                    <w:i/>
                                    <w:color w:val="FFC000"/>
                                    <w:sz w:val="28"/>
                                    <w:szCs w:val="28"/>
                                  </w:rPr>
                                  <w:t>had</w:t>
                                </w:r>
                                <w:r w:rsidRPr="00B8327F">
                                  <w:rPr>
                                    <w:b/>
                                    <w:i/>
                                    <w:color w:val="FFC000"/>
                                    <w:sz w:val="28"/>
                                    <w:szCs w:val="28"/>
                                    <w:lang w:val="en-US"/>
                                  </w:rPr>
                                  <w:t xml:space="preserve"> </w:t>
                                </w:r>
                                <w:r w:rsidRPr="00B8327F">
                                  <w:rPr>
                                    <w:b/>
                                    <w:i/>
                                    <w:color w:val="FFC000"/>
                                    <w:sz w:val="28"/>
                                    <w:szCs w:val="28"/>
                                  </w:rPr>
                                  <w:t>better</w:t>
                                </w:r>
                              </w:p>
                              <w:p w14:paraId="778DFE01" w14:textId="77777777" w:rsidR="00063C06" w:rsidRPr="00B8327F" w:rsidRDefault="00063C06" w:rsidP="00267309">
                                <w:pPr>
                                  <w:jc w:val="center"/>
                                  <w:textDirection w:val="btLr"/>
                                  <w:rPr>
                                    <w:sz w:val="28"/>
                                    <w:szCs w:val="28"/>
                                  </w:rPr>
                                </w:pPr>
                                <w:r w:rsidRPr="00B8327F">
                                  <w:rPr>
                                    <w:b/>
                                    <w:i/>
                                    <w:color w:val="FFC000"/>
                                    <w:sz w:val="28"/>
                                    <w:szCs w:val="28"/>
                                  </w:rPr>
                                  <w:t>65%</w:t>
                                </w:r>
                              </w:p>
                            </w:txbxContent>
                          </wps:txbx>
                          <wps:bodyPr rot="0" vert="horz" wrap="square" lIns="91425" tIns="45698" rIns="91425" bIns="45698" anchor="t" anchorCtr="0" upright="1">
                            <a:noAutofit/>
                          </wps:bodyPr>
                        </wps:wsp>
                        <wps:wsp>
                          <wps:cNvPr id="219984132" name="Прямоугольник 2125342287"/>
                          <wps:cNvSpPr>
                            <a:spLocks/>
                          </wps:cNvSpPr>
                          <wps:spPr bwMode="auto">
                            <a:xfrm>
                              <a:off x="4819" y="16172"/>
                              <a:ext cx="30032" cy="8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565E2F" w14:textId="77777777" w:rsidR="00063C06" w:rsidRDefault="00063C06" w:rsidP="00267309">
                                <w:pPr>
                                  <w:jc w:val="center"/>
                                  <w:textDirection w:val="btLr"/>
                                </w:pPr>
                                <w:r>
                                  <w:rPr>
                                    <w:b/>
                                    <w:i/>
                                    <w:color w:val="ED7D31"/>
                                  </w:rPr>
                                  <w:t>Другий тип умовних речень з</w:t>
                                </w:r>
                              </w:p>
                              <w:p w14:paraId="1567E142" w14:textId="77777777" w:rsidR="00063C06" w:rsidRDefault="00063C06" w:rsidP="00267309">
                                <w:pPr>
                                  <w:jc w:val="center"/>
                                  <w:textDirection w:val="btLr"/>
                                </w:pPr>
                                <w:r>
                                  <w:rPr>
                                    <w:b/>
                                    <w:i/>
                                    <w:color w:val="ED7D31"/>
                                  </w:rPr>
                                  <w:t>if I were</w:t>
                                </w:r>
                                <w:r>
                                  <w:rPr>
                                    <w:b/>
                                    <w:i/>
                                    <w:color w:val="ED7D31"/>
                                    <w:lang w:val="en-US"/>
                                  </w:rPr>
                                  <w:t xml:space="preserve"> </w:t>
                                </w:r>
                                <w:r>
                                  <w:rPr>
                                    <w:b/>
                                    <w:i/>
                                    <w:color w:val="ED7D31"/>
                                  </w:rPr>
                                  <w:t>you</w:t>
                                </w:r>
                              </w:p>
                              <w:p w14:paraId="4D394C96" w14:textId="77777777" w:rsidR="00063C06" w:rsidRPr="00DC3922" w:rsidRDefault="00063C06" w:rsidP="00267309">
                                <w:pPr>
                                  <w:jc w:val="center"/>
                                  <w:textDirection w:val="btLr"/>
                                  <w:rPr>
                                    <w:lang w:val="en-US"/>
                                  </w:rPr>
                                </w:pPr>
                                <w:r>
                                  <w:rPr>
                                    <w:b/>
                                    <w:i/>
                                    <w:color w:val="ED7D31"/>
                                  </w:rPr>
                                  <w:t>35%</w:t>
                                </w:r>
                              </w:p>
                            </w:txbxContent>
                          </wps:txbx>
                          <wps:bodyPr rot="0" vert="horz" wrap="square" lIns="91425" tIns="45698" rIns="91425" bIns="45698" anchor="t" anchorCtr="0" upright="1">
                            <a:noAutofit/>
                          </wps:bodyPr>
                        </wps:wsp>
                      </wpg:grpSp>
                      <wps:wsp>
                        <wps:cNvPr id="1706586449" name="Прямая со стрелкой 1"/>
                        <wps:cNvCnPr/>
                        <wps:spPr>
                          <a:xfrm flipV="1">
                            <a:off x="2751666" y="232834"/>
                            <a:ext cx="963398" cy="374469"/>
                          </a:xfrm>
                          <a:prstGeom prst="straightConnector1">
                            <a:avLst/>
                          </a:prstGeom>
                          <a:ln w="28575">
                            <a:solidFill>
                              <a:schemeClr val="accent4"/>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20950531" name="Надпись 2"/>
                        <wps:cNvSpPr txBox="1"/>
                        <wps:spPr>
                          <a:xfrm>
                            <a:off x="3602566" y="0"/>
                            <a:ext cx="2467897" cy="442452"/>
                          </a:xfrm>
                          <a:prstGeom prst="rect">
                            <a:avLst/>
                          </a:prstGeom>
                          <a:noFill/>
                          <a:ln w="6350">
                            <a:noFill/>
                          </a:ln>
                        </wps:spPr>
                        <wps:txbx>
                          <w:txbxContent>
                            <w:p w14:paraId="2A3BE565" w14:textId="77777777" w:rsidR="00063C06" w:rsidRPr="00B8327F" w:rsidRDefault="00063C06" w:rsidP="00267309">
                              <w:pPr>
                                <w:jc w:val="center"/>
                                <w:rPr>
                                  <w:i/>
                                  <w:iCs/>
                                  <w:color w:val="FFC000" w:themeColor="accent4"/>
                                  <w:sz w:val="28"/>
                                  <w:szCs w:val="28"/>
                                  <w:lang w:val="en-US"/>
                                </w:rPr>
                              </w:pPr>
                              <w:r w:rsidRPr="00B8327F">
                                <w:rPr>
                                  <w:b/>
                                  <w:bCs/>
                                  <w:color w:val="FFC000" w:themeColor="accent4"/>
                                  <w:sz w:val="28"/>
                                  <w:szCs w:val="28"/>
                                  <w:lang w:val="en-US"/>
                                </w:rPr>
                                <w:t xml:space="preserve">e.g. You </w:t>
                              </w:r>
                              <w:r w:rsidRPr="00B8327F">
                                <w:rPr>
                                  <w:b/>
                                  <w:bCs/>
                                  <w:color w:val="FFC000" w:themeColor="accent4"/>
                                  <w:sz w:val="28"/>
                                  <w:szCs w:val="28"/>
                                  <w:u w:val="single"/>
                                  <w:lang w:val="en-US"/>
                                </w:rPr>
                                <w:t>had better</w:t>
                              </w:r>
                              <w:r w:rsidRPr="00B8327F">
                                <w:rPr>
                                  <w:b/>
                                  <w:bCs/>
                                  <w:color w:val="FFC000" w:themeColor="accent4"/>
                                  <w:sz w:val="28"/>
                                  <w:szCs w:val="28"/>
                                  <w:lang w:val="en-US"/>
                                </w:rPr>
                                <w:t xml:space="preserve"> tell 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81578919" name="Прямая со стрелкой 1"/>
                        <wps:cNvCnPr/>
                        <wps:spPr>
                          <a:xfrm flipV="1">
                            <a:off x="3022600" y="1181100"/>
                            <a:ext cx="783713" cy="379218"/>
                          </a:xfrm>
                          <a:prstGeom prst="straightConnector1">
                            <a:avLst/>
                          </a:prstGeom>
                          <a:ln w="28575">
                            <a:tailEnd type="triangle"/>
                          </a:ln>
                        </wps:spPr>
                        <wps:style>
                          <a:lnRef idx="1">
                            <a:schemeClr val="accent2"/>
                          </a:lnRef>
                          <a:fillRef idx="0">
                            <a:schemeClr val="accent2"/>
                          </a:fillRef>
                          <a:effectRef idx="0">
                            <a:schemeClr val="accent2"/>
                          </a:effectRef>
                          <a:fontRef idx="minor">
                            <a:schemeClr val="tx1"/>
                          </a:fontRef>
                        </wps:style>
                        <wps:bodyPr/>
                      </wps:wsp>
                      <wps:wsp>
                        <wps:cNvPr id="1381685217" name="Надпись 2"/>
                        <wps:cNvSpPr txBox="1"/>
                        <wps:spPr>
                          <a:xfrm>
                            <a:off x="3678766" y="872067"/>
                            <a:ext cx="2359742" cy="540775"/>
                          </a:xfrm>
                          <a:prstGeom prst="rect">
                            <a:avLst/>
                          </a:prstGeom>
                          <a:noFill/>
                          <a:ln w="6350">
                            <a:noFill/>
                          </a:ln>
                        </wps:spPr>
                        <wps:txbx>
                          <w:txbxContent>
                            <w:p w14:paraId="56DC116E" w14:textId="77777777" w:rsidR="00063C06" w:rsidRPr="00B8327F" w:rsidRDefault="00063C06" w:rsidP="00267309">
                              <w:pPr>
                                <w:jc w:val="center"/>
                                <w:rPr>
                                  <w:i/>
                                  <w:iCs/>
                                  <w:color w:val="ED7D31" w:themeColor="accent2"/>
                                  <w:sz w:val="28"/>
                                  <w:szCs w:val="28"/>
                                  <w:lang w:val="en-US"/>
                                </w:rPr>
                              </w:pPr>
                              <w:r w:rsidRPr="00B8327F">
                                <w:rPr>
                                  <w:b/>
                                  <w:bCs/>
                                  <w:color w:val="ED7D31" w:themeColor="accent2"/>
                                  <w:sz w:val="28"/>
                                  <w:szCs w:val="28"/>
                                  <w:lang w:val="en-US"/>
                                </w:rPr>
                                <w:t xml:space="preserve">e.g. </w:t>
                              </w:r>
                              <w:r w:rsidRPr="00B8327F">
                                <w:rPr>
                                  <w:b/>
                                  <w:bCs/>
                                  <w:color w:val="ED7D31" w:themeColor="accent2"/>
                                  <w:sz w:val="28"/>
                                  <w:szCs w:val="28"/>
                                  <w:u w:val="single"/>
                                  <w:lang w:val="en-US"/>
                                </w:rPr>
                                <w:t>If I were you</w:t>
                              </w:r>
                              <w:r w:rsidRPr="00B8327F">
                                <w:rPr>
                                  <w:b/>
                                  <w:bCs/>
                                  <w:color w:val="ED7D31" w:themeColor="accent2"/>
                                  <w:sz w:val="28"/>
                                  <w:szCs w:val="28"/>
                                  <w:lang w:val="en-US"/>
                                </w:rPr>
                                <w:t xml:space="preserve">, Miss, I </w:t>
                              </w:r>
                              <w:r w:rsidRPr="00B8327F">
                                <w:rPr>
                                  <w:b/>
                                  <w:bCs/>
                                  <w:color w:val="ED7D31" w:themeColor="accent2"/>
                                  <w:sz w:val="28"/>
                                  <w:szCs w:val="28"/>
                                  <w:u w:val="single"/>
                                  <w:lang w:val="en-US"/>
                                </w:rPr>
                                <w:t>would do</w:t>
                              </w:r>
                              <w:r w:rsidRPr="00B8327F">
                                <w:rPr>
                                  <w:b/>
                                  <w:bCs/>
                                  <w:color w:val="ED7D31" w:themeColor="accent2"/>
                                  <w:sz w:val="28"/>
                                  <w:szCs w:val="28"/>
                                  <w:lang w:val="en-US"/>
                                </w:rPr>
                                <w:t xml:space="preserve"> the same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167F237" id="Группа 5" o:spid="_x0000_s1111" style="position:absolute;left:0;text-align:left;margin-left:-3.4pt;margin-top:25.85pt;width:478pt;height:159.6pt;z-index:251686912" coordsize="60704,20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">
                <v:group id="_x0000_s1112" style="position:absolute;top:42;width:33002;height:20226" coordsize="38227,24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">
                  <v:oval id="Овал 2125342314" o:spid="_x0000_s1113" style="position:absolute;width:38227;height:24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" filled="f" strokecolor="#ed7d31 [3205]" strokeweight="3pt">
                    <v:stroke startarrowwidth="narrow" startarrowlength="short" endarrowwidth="narrow" endarrowlength="short"/>
                    <v:path arrowok="t"/>
                    <v:textbox inset="2.53958mm,2.53958mm,2.53958mm,2.53958mm">
                      <w:txbxContent>
                        <w:p w14:paraId="3F88740C" w14:textId="77777777" w:rsidR="00063C06" w:rsidRDefault="00063C06" w:rsidP="00267309">
                          <w:pPr>
                            <w:textDirection w:val="btLr"/>
                          </w:pPr>
                        </w:p>
                      </w:txbxContent>
                    </v:textbox>
                  </v:oval>
                  <v:oval id="Овал 2125342284" o:spid="_x0000_s1114" style="position:absolute;left:6517;top:2781;width:25991;height:132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" filled="f" strokecolor="#ffc000 [3207]" strokeweight="4.5pt">
                    <v:stroke startarrowwidth="narrow" startarrowlength="short" endarrowwidth="narrow" endarrowlength="short"/>
                    <v:path arrowok="t"/>
                    <v:textbox inset="2.53958mm,2.53958mm,2.53958mm,2.53958mm">
                      <w:txbxContent>
                        <w:p w14:paraId="70D8D8CF" w14:textId="77777777" w:rsidR="00063C06" w:rsidRDefault="00063C06" w:rsidP="00267309">
                          <w:pPr>
                            <w:textDirection w:val="btLr"/>
                          </w:pPr>
                        </w:p>
                      </w:txbxContent>
                    </v:textbox>
                  </v:oval>
                  <v:rect id="Прямоугольник 2125342254" o:spid="_x0000_s1115" style="position:absolute;left:9072;top:5512;width:21901;height:9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" filled="f" stroked="f">
                    <v:path arrowok="t"/>
                    <v:textbox inset="2.53958mm,1.2694mm,2.53958mm,1.2694mm">
                      <w:txbxContent>
                        <w:p w14:paraId="4A025EFB" w14:textId="77777777" w:rsidR="00063C06" w:rsidRPr="00B8327F" w:rsidRDefault="00063C06" w:rsidP="00267309">
                          <w:pPr>
                            <w:jc w:val="center"/>
                            <w:textDirection w:val="btLr"/>
                            <w:rPr>
                              <w:b/>
                              <w:i/>
                              <w:color w:val="FFC000"/>
                              <w:sz w:val="28"/>
                              <w:szCs w:val="28"/>
                            </w:rPr>
                          </w:pPr>
                          <w:r w:rsidRPr="00B8327F">
                            <w:rPr>
                              <w:b/>
                              <w:i/>
                              <w:color w:val="FFC000"/>
                              <w:sz w:val="28"/>
                              <w:szCs w:val="28"/>
                            </w:rPr>
                            <w:t xml:space="preserve">Словосполучення </w:t>
                          </w:r>
                        </w:p>
                        <w:p w14:paraId="58029EAB" w14:textId="77777777" w:rsidR="00063C06" w:rsidRPr="00B8327F" w:rsidRDefault="00063C06" w:rsidP="00267309">
                          <w:pPr>
                            <w:jc w:val="center"/>
                            <w:textDirection w:val="btLr"/>
                            <w:rPr>
                              <w:sz w:val="28"/>
                              <w:szCs w:val="28"/>
                            </w:rPr>
                          </w:pPr>
                          <w:r w:rsidRPr="00B8327F">
                            <w:rPr>
                              <w:b/>
                              <w:i/>
                              <w:color w:val="FFC000"/>
                              <w:sz w:val="28"/>
                              <w:szCs w:val="28"/>
                            </w:rPr>
                            <w:t>had</w:t>
                          </w:r>
                          <w:r w:rsidRPr="00B8327F">
                            <w:rPr>
                              <w:b/>
                              <w:i/>
                              <w:color w:val="FFC000"/>
                              <w:sz w:val="28"/>
                              <w:szCs w:val="28"/>
                              <w:lang w:val="en-US"/>
                            </w:rPr>
                            <w:t xml:space="preserve"> </w:t>
                          </w:r>
                          <w:r w:rsidRPr="00B8327F">
                            <w:rPr>
                              <w:b/>
                              <w:i/>
                              <w:color w:val="FFC000"/>
                              <w:sz w:val="28"/>
                              <w:szCs w:val="28"/>
                            </w:rPr>
                            <w:t>better</w:t>
                          </w:r>
                        </w:p>
                        <w:p w14:paraId="778DFE01" w14:textId="77777777" w:rsidR="00063C06" w:rsidRPr="00B8327F" w:rsidRDefault="00063C06" w:rsidP="00267309">
                          <w:pPr>
                            <w:jc w:val="center"/>
                            <w:textDirection w:val="btLr"/>
                            <w:rPr>
                              <w:sz w:val="28"/>
                              <w:szCs w:val="28"/>
                            </w:rPr>
                          </w:pPr>
                          <w:r w:rsidRPr="00B8327F">
                            <w:rPr>
                              <w:b/>
                              <w:i/>
                              <w:color w:val="FFC000"/>
                              <w:sz w:val="28"/>
                              <w:szCs w:val="28"/>
                            </w:rPr>
                            <w:t>65%</w:t>
                          </w:r>
                        </w:p>
                      </w:txbxContent>
                    </v:textbox>
                  </v:rect>
                  <v:rect id="Прямоугольник 2125342287" o:spid="_x0000_s1116" style="position:absolute;left:4819;top:16172;width:30032;height:81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" filled="f" stroked="f">
                    <v:path arrowok="t"/>
                    <v:textbox inset="2.53958mm,1.2694mm,2.53958mm,1.2694mm">
                      <w:txbxContent>
                        <w:p w14:paraId="1D565E2F" w14:textId="77777777" w:rsidR="00063C06" w:rsidRDefault="00063C06" w:rsidP="00267309">
                          <w:pPr>
                            <w:jc w:val="center"/>
                            <w:textDirection w:val="btLr"/>
                          </w:pPr>
                          <w:r>
                            <w:rPr>
                              <w:b/>
                              <w:i/>
                              <w:color w:val="ED7D31"/>
                            </w:rPr>
                            <w:t>Другий тип умовних речень з</w:t>
                          </w:r>
                        </w:p>
                        <w:p w14:paraId="1567E142" w14:textId="77777777" w:rsidR="00063C06" w:rsidRDefault="00063C06" w:rsidP="00267309">
                          <w:pPr>
                            <w:jc w:val="center"/>
                            <w:textDirection w:val="btLr"/>
                          </w:pPr>
                          <w:r>
                            <w:rPr>
                              <w:b/>
                              <w:i/>
                              <w:color w:val="ED7D31"/>
                            </w:rPr>
                            <w:t>if I were</w:t>
                          </w:r>
                          <w:r>
                            <w:rPr>
                              <w:b/>
                              <w:i/>
                              <w:color w:val="ED7D31"/>
                              <w:lang w:val="en-US"/>
                            </w:rPr>
                            <w:t xml:space="preserve"> </w:t>
                          </w:r>
                          <w:r>
                            <w:rPr>
                              <w:b/>
                              <w:i/>
                              <w:color w:val="ED7D31"/>
                            </w:rPr>
                            <w:t>you</w:t>
                          </w:r>
                        </w:p>
                        <w:p w14:paraId="4D394C96" w14:textId="77777777" w:rsidR="00063C06" w:rsidRPr="00DC3922" w:rsidRDefault="00063C06" w:rsidP="00267309">
                          <w:pPr>
                            <w:jc w:val="center"/>
                            <w:textDirection w:val="btLr"/>
                            <w:rPr>
                              <w:lang w:val="en-US"/>
                            </w:rPr>
                          </w:pPr>
                          <w:r>
                            <w:rPr>
                              <w:b/>
                              <w:i/>
                              <w:color w:val="ED7D31"/>
                            </w:rPr>
                            <w:t>35%</w:t>
                          </w:r>
                        </w:p>
                      </w:txbxContent>
                    </v:textbox>
                  </v:rect>
                </v:group>
                <v:shape id="Прямая со стрелкой 1" o:spid="_x0000_s1117" type="#_x0000_t32" style="position:absolute;left:27516;top:2328;width:9634;height:374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" strokecolor="#ffc000 [3207]" strokeweight="2.25pt">
                  <v:stroke endarrow="block" joinstyle="miter"/>
                </v:shape>
                <v:shape id="Надпись 2" o:spid="_x0000_s1118" type="#_x0000_t202" style="position:absolute;left:36025;width:24679;height:4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" filled="f" stroked="f" strokeweight=".5pt">
                  <v:textbox>
                    <w:txbxContent>
                      <w:p w14:paraId="2A3BE565" w14:textId="77777777" w:rsidR="00063C06" w:rsidRPr="00B8327F" w:rsidRDefault="00063C06" w:rsidP="00267309">
                        <w:pPr>
                          <w:jc w:val="center"/>
                          <w:rPr>
                            <w:i/>
                            <w:iCs/>
                            <w:color w:val="FFC000" w:themeColor="accent4"/>
                            <w:sz w:val="28"/>
                            <w:szCs w:val="28"/>
                            <w:lang w:val="en-US"/>
                          </w:rPr>
                        </w:pPr>
                        <w:r w:rsidRPr="00B8327F">
                          <w:rPr>
                            <w:b/>
                            <w:bCs/>
                            <w:color w:val="FFC000" w:themeColor="accent4"/>
                            <w:sz w:val="28"/>
                            <w:szCs w:val="28"/>
                            <w:lang w:val="en-US"/>
                          </w:rPr>
                          <w:t xml:space="preserve">e.g. You </w:t>
                        </w:r>
                        <w:r w:rsidRPr="00B8327F">
                          <w:rPr>
                            <w:b/>
                            <w:bCs/>
                            <w:color w:val="FFC000" w:themeColor="accent4"/>
                            <w:sz w:val="28"/>
                            <w:szCs w:val="28"/>
                            <w:u w:val="single"/>
                            <w:lang w:val="en-US"/>
                          </w:rPr>
                          <w:t>had better</w:t>
                        </w:r>
                        <w:r w:rsidRPr="00B8327F">
                          <w:rPr>
                            <w:b/>
                            <w:bCs/>
                            <w:color w:val="FFC000" w:themeColor="accent4"/>
                            <w:sz w:val="28"/>
                            <w:szCs w:val="28"/>
                            <w:lang w:val="en-US"/>
                          </w:rPr>
                          <w:t xml:space="preserve"> tell me</w:t>
                        </w:r>
                      </w:p>
                    </w:txbxContent>
                  </v:textbox>
                </v:shape>
                <v:shape id="Прямая со стрелкой 1" o:spid="_x0000_s1119" type="#_x0000_t32" style="position:absolute;left:30226;top:11811;width:7837;height:379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" strokecolor="#ed7d31 [3205]" strokeweight="2.25pt">
                  <v:stroke endarrow="block" joinstyle="miter"/>
                </v:shape>
                <v:shape id="Надпись 2" o:spid="_x0000_s1120" type="#_x0000_t202" style="position:absolute;left:36787;top:8720;width:23598;height:5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" filled="f" stroked="f" strokeweight=".5pt">
                  <v:textbox>
                    <w:txbxContent>
                      <w:p w14:paraId="56DC116E" w14:textId="77777777" w:rsidR="00063C06" w:rsidRPr="00B8327F" w:rsidRDefault="00063C06" w:rsidP="00267309">
                        <w:pPr>
                          <w:jc w:val="center"/>
                          <w:rPr>
                            <w:i/>
                            <w:iCs/>
                            <w:color w:val="ED7D31" w:themeColor="accent2"/>
                            <w:sz w:val="28"/>
                            <w:szCs w:val="28"/>
                            <w:lang w:val="en-US"/>
                          </w:rPr>
                        </w:pPr>
                        <w:r w:rsidRPr="00B8327F">
                          <w:rPr>
                            <w:b/>
                            <w:bCs/>
                            <w:color w:val="ED7D31" w:themeColor="accent2"/>
                            <w:sz w:val="28"/>
                            <w:szCs w:val="28"/>
                            <w:lang w:val="en-US"/>
                          </w:rPr>
                          <w:t xml:space="preserve">e.g. </w:t>
                        </w:r>
                        <w:r w:rsidRPr="00B8327F">
                          <w:rPr>
                            <w:b/>
                            <w:bCs/>
                            <w:color w:val="ED7D31" w:themeColor="accent2"/>
                            <w:sz w:val="28"/>
                            <w:szCs w:val="28"/>
                            <w:u w:val="single"/>
                            <w:lang w:val="en-US"/>
                          </w:rPr>
                          <w:t>If I were you</w:t>
                        </w:r>
                        <w:r w:rsidRPr="00B8327F">
                          <w:rPr>
                            <w:b/>
                            <w:bCs/>
                            <w:color w:val="ED7D31" w:themeColor="accent2"/>
                            <w:sz w:val="28"/>
                            <w:szCs w:val="28"/>
                            <w:lang w:val="en-US"/>
                          </w:rPr>
                          <w:t xml:space="preserve">, Miss, I </w:t>
                        </w:r>
                        <w:r w:rsidRPr="00B8327F">
                          <w:rPr>
                            <w:b/>
                            <w:bCs/>
                            <w:color w:val="ED7D31" w:themeColor="accent2"/>
                            <w:sz w:val="28"/>
                            <w:szCs w:val="28"/>
                            <w:u w:val="single"/>
                            <w:lang w:val="en-US"/>
                          </w:rPr>
                          <w:t>would do</w:t>
                        </w:r>
                        <w:r w:rsidRPr="00B8327F">
                          <w:rPr>
                            <w:b/>
                            <w:bCs/>
                            <w:color w:val="ED7D31" w:themeColor="accent2"/>
                            <w:sz w:val="28"/>
                            <w:szCs w:val="28"/>
                            <w:lang w:val="en-US"/>
                          </w:rPr>
                          <w:t xml:space="preserve"> the same</w:t>
                        </w:r>
                      </w:p>
                    </w:txbxContent>
                  </v:textbox>
                </v:shape>
              </v:group>
            </w:pict>
          </mc:Fallback>
        </mc:AlternateContent>
      </w:r>
    </w:p>
    <w:p w14:paraId="056F1EC8"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12FC8459"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7C6E0BD1"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24C847B0"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32730108"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00FB5E6F"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46628996" w14:textId="77777777" w:rsidR="00267309" w:rsidRDefault="00267309" w:rsidP="002673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1"/>
        <w:jc w:val="both"/>
        <w:rPr>
          <w:b/>
          <w:smallCaps/>
          <w:sz w:val="28"/>
          <w:szCs w:val="28"/>
        </w:rPr>
      </w:pPr>
    </w:p>
    <w:p w14:paraId="4D452159" w14:textId="77777777" w:rsidR="00267309" w:rsidRPr="000B48F8" w:rsidRDefault="00267309" w:rsidP="00267309">
      <w:pPr>
        <w:pBdr>
          <w:top w:val="nil"/>
          <w:left w:val="nil"/>
          <w:bottom w:val="nil"/>
          <w:right w:val="nil"/>
          <w:between w:val="nil"/>
        </w:pBdr>
        <w:spacing w:line="360" w:lineRule="auto"/>
        <w:rPr>
          <w:b/>
          <w:color w:val="000000"/>
          <w:sz w:val="28"/>
          <w:szCs w:val="28"/>
          <w:lang w:val="uk-UA"/>
        </w:rPr>
      </w:pPr>
    </w:p>
    <w:p w14:paraId="701D412D" w14:textId="77777777" w:rsidR="00267309" w:rsidRDefault="00267309" w:rsidP="00267309">
      <w:pPr>
        <w:rPr>
          <w:b/>
          <w:color w:val="000000"/>
          <w:sz w:val="28"/>
          <w:szCs w:val="28"/>
        </w:rPr>
      </w:pPr>
      <w:r>
        <w:rPr>
          <w:b/>
          <w:color w:val="000000"/>
          <w:sz w:val="28"/>
          <w:szCs w:val="28"/>
        </w:rPr>
        <w:br w:type="page"/>
      </w:r>
    </w:p>
    <w:p w14:paraId="524366CB" w14:textId="1ED0699E" w:rsidR="00AF7A59" w:rsidRDefault="00AF7A59" w:rsidP="00D1095C">
      <w:pPr>
        <w:pBdr>
          <w:top w:val="nil"/>
          <w:left w:val="nil"/>
          <w:bottom w:val="nil"/>
          <w:right w:val="nil"/>
          <w:between w:val="nil"/>
        </w:pBdr>
        <w:spacing w:line="360" w:lineRule="auto"/>
        <w:jc w:val="center"/>
        <w:rPr>
          <w:b/>
          <w:bCs/>
          <w:color w:val="000000"/>
          <w:sz w:val="28"/>
          <w:szCs w:val="28"/>
          <w:lang w:val="en-US"/>
        </w:rPr>
      </w:pPr>
      <w:r>
        <w:rPr>
          <w:b/>
          <w:bCs/>
          <w:color w:val="000000"/>
          <w:sz w:val="28"/>
          <w:szCs w:val="28"/>
          <w:lang w:val="en-US"/>
        </w:rPr>
        <w:lastRenderedPageBreak/>
        <w:t>SUMMARY</w:t>
      </w:r>
    </w:p>
    <w:p w14:paraId="590974D8" w14:textId="22ABF5FE" w:rsidR="002D0CB2" w:rsidRPr="00267309" w:rsidRDefault="002D0CB2" w:rsidP="002D0CB2">
      <w:pPr>
        <w:pStyle w:val="ae"/>
        <w:rPr>
          <w:lang w:val="en-GB"/>
        </w:rPr>
      </w:pPr>
      <w:r w:rsidRPr="00267309">
        <w:rPr>
          <w:lang w:val="en-GB"/>
        </w:rPr>
        <w:t>The work submitted for defence deals with the study of optative modality in modern English.</w:t>
      </w:r>
    </w:p>
    <w:p w14:paraId="23C8851D" w14:textId="12FD7A2C" w:rsidR="002D0CB2" w:rsidRPr="00267309" w:rsidRDefault="002D0CB2" w:rsidP="002D0CB2">
      <w:pPr>
        <w:pStyle w:val="ae"/>
        <w:rPr>
          <w:lang w:val="en-GB"/>
        </w:rPr>
      </w:pPr>
      <w:r w:rsidRPr="00267309">
        <w:rPr>
          <w:lang w:val="en-GB"/>
        </w:rPr>
        <w:t xml:space="preserve">The objective of the work is to describe functional and pragmatic characteristics of the optative </w:t>
      </w:r>
      <w:r w:rsidR="00571B81" w:rsidRPr="00267309">
        <w:rPr>
          <w:lang w:val="en-GB"/>
        </w:rPr>
        <w:t>modality</w:t>
      </w:r>
      <w:r w:rsidRPr="00267309">
        <w:rPr>
          <w:lang w:val="en-GB"/>
        </w:rPr>
        <w:t>.</w:t>
      </w:r>
    </w:p>
    <w:p w14:paraId="5EA7811B" w14:textId="26B36DC9" w:rsidR="002D0CB2" w:rsidRPr="00267309" w:rsidRDefault="002D0CB2" w:rsidP="002D0CB2">
      <w:pPr>
        <w:pStyle w:val="ae"/>
        <w:rPr>
          <w:lang w:val="en-GB"/>
        </w:rPr>
      </w:pPr>
      <w:r w:rsidRPr="00267309">
        <w:rPr>
          <w:lang w:val="en-GB"/>
        </w:rPr>
        <w:t>The objective determines the tasks:</w:t>
      </w:r>
    </w:p>
    <w:p w14:paraId="6E616469" w14:textId="468C3E2F" w:rsidR="008D1B40" w:rsidRPr="00267309" w:rsidRDefault="00424352" w:rsidP="009B1068">
      <w:pPr>
        <w:pStyle w:val="ae"/>
        <w:numPr>
          <w:ilvl w:val="0"/>
          <w:numId w:val="15"/>
        </w:numPr>
        <w:rPr>
          <w:lang w:val="en-GB"/>
        </w:rPr>
      </w:pPr>
      <w:r>
        <w:rPr>
          <w:lang w:val="en-GB"/>
        </w:rPr>
        <w:t xml:space="preserve">to </w:t>
      </w:r>
      <w:r w:rsidR="008D1B40" w:rsidRPr="00267309">
        <w:rPr>
          <w:lang w:val="en-GB"/>
        </w:rPr>
        <w:t>defin</w:t>
      </w:r>
      <w:r>
        <w:rPr>
          <w:lang w:val="en-GB"/>
        </w:rPr>
        <w:t>e</w:t>
      </w:r>
      <w:r w:rsidR="008D1B40" w:rsidRPr="00267309">
        <w:rPr>
          <w:lang w:val="en-GB"/>
        </w:rPr>
        <w:t xml:space="preserve"> modality</w:t>
      </w:r>
      <w:r w:rsidR="008D1B40" w:rsidRPr="00267309">
        <w:rPr>
          <w:rStyle w:val="apple-converted-space"/>
          <w:lang w:val="en-GB"/>
        </w:rPr>
        <w:t xml:space="preserve"> </w:t>
      </w:r>
      <w:r w:rsidR="008D1B40" w:rsidRPr="00267309">
        <w:rPr>
          <w:lang w:val="en-GB"/>
        </w:rPr>
        <w:t>as a functional</w:t>
      </w:r>
      <w:r w:rsidR="00447A17" w:rsidRPr="00267309">
        <w:rPr>
          <w:lang w:val="en-GB"/>
        </w:rPr>
        <w:t>-</w:t>
      </w:r>
      <w:r w:rsidR="009A7A38" w:rsidRPr="00267309">
        <w:rPr>
          <w:lang w:val="en-GB"/>
        </w:rPr>
        <w:t>and</w:t>
      </w:r>
      <w:r w:rsidR="00447A17" w:rsidRPr="00267309">
        <w:rPr>
          <w:lang w:val="en-GB"/>
        </w:rPr>
        <w:t>-</w:t>
      </w:r>
      <w:r w:rsidR="008D1B40" w:rsidRPr="00267309">
        <w:rPr>
          <w:lang w:val="en-GB"/>
        </w:rPr>
        <w:t xml:space="preserve">semantic category, </w:t>
      </w:r>
      <w:r>
        <w:rPr>
          <w:lang w:val="en-GB"/>
        </w:rPr>
        <w:t xml:space="preserve">to </w:t>
      </w:r>
      <w:r w:rsidR="008D1B40" w:rsidRPr="00267309">
        <w:rPr>
          <w:lang w:val="en-GB"/>
        </w:rPr>
        <w:t>explor</w:t>
      </w:r>
      <w:r>
        <w:rPr>
          <w:lang w:val="en-GB"/>
        </w:rPr>
        <w:t>e</w:t>
      </w:r>
      <w:r w:rsidR="008D1B40" w:rsidRPr="00267309">
        <w:rPr>
          <w:lang w:val="en-GB"/>
        </w:rPr>
        <w:t xml:space="preserve"> its </w:t>
      </w:r>
      <w:r w:rsidR="00447A17" w:rsidRPr="00267309">
        <w:rPr>
          <w:lang w:val="en-GB"/>
        </w:rPr>
        <w:t xml:space="preserve">objective and subjective </w:t>
      </w:r>
      <w:r w:rsidR="008D1B40" w:rsidRPr="00267309">
        <w:rPr>
          <w:lang w:val="en-GB"/>
        </w:rPr>
        <w:t>types</w:t>
      </w:r>
      <w:r w:rsidR="00447A17" w:rsidRPr="00267309">
        <w:rPr>
          <w:lang w:val="en-GB"/>
        </w:rPr>
        <w:t xml:space="preserve">, </w:t>
      </w:r>
      <w:r>
        <w:rPr>
          <w:lang w:val="en-GB"/>
        </w:rPr>
        <w:t xml:space="preserve">to </w:t>
      </w:r>
      <w:r w:rsidR="00447A17" w:rsidRPr="00267309">
        <w:rPr>
          <w:lang w:val="en-GB"/>
        </w:rPr>
        <w:t>analys</w:t>
      </w:r>
      <w:r>
        <w:rPr>
          <w:lang w:val="en-GB"/>
        </w:rPr>
        <w:t>e</w:t>
      </w:r>
      <w:r w:rsidR="00447A17" w:rsidRPr="00267309">
        <w:rPr>
          <w:lang w:val="en-GB"/>
        </w:rPr>
        <w:t xml:space="preserve"> </w:t>
      </w:r>
      <w:r w:rsidR="008D1B40" w:rsidRPr="00267309">
        <w:rPr>
          <w:lang w:val="en-GB"/>
        </w:rPr>
        <w:t xml:space="preserve">taxonomies of </w:t>
      </w:r>
      <w:r w:rsidR="00447A17" w:rsidRPr="00267309">
        <w:rPr>
          <w:lang w:val="en-GB"/>
        </w:rPr>
        <w:t xml:space="preserve">the </w:t>
      </w:r>
      <w:r w:rsidR="008D1B40" w:rsidRPr="00267309">
        <w:rPr>
          <w:lang w:val="en-GB"/>
        </w:rPr>
        <w:t>subjective modality;</w:t>
      </w:r>
    </w:p>
    <w:p w14:paraId="255273BC" w14:textId="5BF4164B" w:rsidR="009A7A38" w:rsidRPr="00267309" w:rsidRDefault="00424352" w:rsidP="009A7A38">
      <w:pPr>
        <w:pStyle w:val="ae"/>
        <w:numPr>
          <w:ilvl w:val="0"/>
          <w:numId w:val="15"/>
        </w:numPr>
        <w:rPr>
          <w:lang w:val="en-GB"/>
        </w:rPr>
      </w:pPr>
      <w:r>
        <w:rPr>
          <w:lang w:val="en-GB"/>
        </w:rPr>
        <w:t xml:space="preserve">to </w:t>
      </w:r>
      <w:r w:rsidR="00447A17" w:rsidRPr="00267309">
        <w:rPr>
          <w:lang w:val="en-GB"/>
        </w:rPr>
        <w:t>describ</w:t>
      </w:r>
      <w:r>
        <w:rPr>
          <w:lang w:val="en-GB"/>
        </w:rPr>
        <w:t>e</w:t>
      </w:r>
      <w:r w:rsidR="00447A17" w:rsidRPr="00267309">
        <w:rPr>
          <w:lang w:val="en-GB"/>
        </w:rPr>
        <w:t xml:space="preserve"> </w:t>
      </w:r>
      <w:r w:rsidR="008D1B40" w:rsidRPr="00267309">
        <w:rPr>
          <w:lang w:val="en-GB"/>
        </w:rPr>
        <w:t xml:space="preserve">the concept of </w:t>
      </w:r>
      <w:r w:rsidR="008D1B40" w:rsidRPr="00267309">
        <w:rPr>
          <w:i/>
          <w:iCs/>
          <w:lang w:val="en-GB"/>
        </w:rPr>
        <w:t>"desire"</w:t>
      </w:r>
      <w:r w:rsidR="008D1B40" w:rsidRPr="00267309">
        <w:rPr>
          <w:rStyle w:val="apple-converted-space"/>
          <w:lang w:val="en-GB"/>
        </w:rPr>
        <w:t xml:space="preserve"> </w:t>
      </w:r>
      <w:r w:rsidR="008D1B40" w:rsidRPr="00267309">
        <w:rPr>
          <w:lang w:val="en-GB"/>
        </w:rPr>
        <w:t>across scientific disciplines</w:t>
      </w:r>
      <w:r w:rsidR="009A7A38" w:rsidRPr="00267309">
        <w:rPr>
          <w:lang w:val="en-GB"/>
        </w:rPr>
        <w:t>,</w:t>
      </w:r>
      <w:r w:rsidR="008D1B40" w:rsidRPr="00267309">
        <w:rPr>
          <w:lang w:val="en-GB"/>
        </w:rPr>
        <w:t xml:space="preserve"> </w:t>
      </w:r>
      <w:r>
        <w:rPr>
          <w:lang w:val="en-GB"/>
        </w:rPr>
        <w:t xml:space="preserve">to </w:t>
      </w:r>
      <w:r w:rsidR="008D1B40" w:rsidRPr="00267309">
        <w:rPr>
          <w:lang w:val="en-GB"/>
        </w:rPr>
        <w:t>examin</w:t>
      </w:r>
      <w:r>
        <w:rPr>
          <w:lang w:val="en-GB"/>
        </w:rPr>
        <w:t>e</w:t>
      </w:r>
      <w:r w:rsidR="008D1B40" w:rsidRPr="00267309">
        <w:rPr>
          <w:lang w:val="en-GB"/>
        </w:rPr>
        <w:t xml:space="preserve"> </w:t>
      </w:r>
      <w:r w:rsidR="009A7A38" w:rsidRPr="00267309">
        <w:rPr>
          <w:lang w:val="en-GB"/>
        </w:rPr>
        <w:t>its semantic types;</w:t>
      </w:r>
    </w:p>
    <w:p w14:paraId="2E9E7E31" w14:textId="1A906B51" w:rsidR="009A7A38" w:rsidRPr="00267309" w:rsidRDefault="00424352" w:rsidP="009A7A38">
      <w:pPr>
        <w:pStyle w:val="ae"/>
        <w:numPr>
          <w:ilvl w:val="0"/>
          <w:numId w:val="15"/>
        </w:numPr>
        <w:rPr>
          <w:lang w:val="en-GB"/>
        </w:rPr>
      </w:pPr>
      <w:r>
        <w:rPr>
          <w:lang w:val="en-GB"/>
        </w:rPr>
        <w:t xml:space="preserve">to </w:t>
      </w:r>
      <w:r w:rsidR="009A7A38" w:rsidRPr="00267309">
        <w:rPr>
          <w:lang w:val="en-GB"/>
        </w:rPr>
        <w:t xml:space="preserve">study grammatical </w:t>
      </w:r>
      <w:r w:rsidR="00447A17" w:rsidRPr="00267309">
        <w:rPr>
          <w:lang w:val="en-GB"/>
        </w:rPr>
        <w:t>peculiarities</w:t>
      </w:r>
      <w:r w:rsidR="009A7A38" w:rsidRPr="00267309">
        <w:rPr>
          <w:rStyle w:val="apple-converted-space"/>
          <w:lang w:val="en-GB"/>
        </w:rPr>
        <w:t xml:space="preserve"> </w:t>
      </w:r>
      <w:r w:rsidR="009A7A38" w:rsidRPr="00267309">
        <w:rPr>
          <w:lang w:val="en-GB"/>
        </w:rPr>
        <w:t>of performing the optative modality in modern English</w:t>
      </w:r>
      <w:r w:rsidR="00447A17" w:rsidRPr="00267309">
        <w:rPr>
          <w:lang w:val="en-GB"/>
        </w:rPr>
        <w:t xml:space="preserve"> sentence</w:t>
      </w:r>
      <w:r w:rsidR="009A7A38" w:rsidRPr="00267309">
        <w:rPr>
          <w:lang w:val="en-GB"/>
        </w:rPr>
        <w:t>;</w:t>
      </w:r>
    </w:p>
    <w:p w14:paraId="5A3C8578" w14:textId="1BBCBF48" w:rsidR="008D1B40" w:rsidRPr="00267309" w:rsidRDefault="00424352" w:rsidP="009B1068">
      <w:pPr>
        <w:pStyle w:val="ae"/>
        <w:numPr>
          <w:ilvl w:val="0"/>
          <w:numId w:val="15"/>
        </w:numPr>
        <w:rPr>
          <w:lang w:val="en-GB"/>
        </w:rPr>
      </w:pPr>
      <w:r>
        <w:rPr>
          <w:lang w:val="en-GB"/>
        </w:rPr>
        <w:t xml:space="preserve">to </w:t>
      </w:r>
      <w:r w:rsidR="009D19DC" w:rsidRPr="00267309">
        <w:rPr>
          <w:lang w:val="en-GB"/>
        </w:rPr>
        <w:t>determ</w:t>
      </w:r>
      <w:r w:rsidR="001E1EFC">
        <w:rPr>
          <w:lang w:val="en-GB"/>
        </w:rPr>
        <w:t>ine</w:t>
      </w:r>
      <w:r w:rsidR="008D1B40" w:rsidRPr="00267309">
        <w:rPr>
          <w:rStyle w:val="apple-converted-space"/>
          <w:lang w:val="en-GB"/>
        </w:rPr>
        <w:t xml:space="preserve"> </w:t>
      </w:r>
      <w:r w:rsidR="008D1B40" w:rsidRPr="00267309">
        <w:rPr>
          <w:lang w:val="en-GB"/>
        </w:rPr>
        <w:t>pragmatic characteristics</w:t>
      </w:r>
      <w:r w:rsidR="00E024FC" w:rsidRPr="00267309">
        <w:rPr>
          <w:lang w:val="en-GB"/>
        </w:rPr>
        <w:t xml:space="preserve"> </w:t>
      </w:r>
      <w:r w:rsidR="003D4789" w:rsidRPr="00267309">
        <w:rPr>
          <w:rStyle w:val="apple-converted-space"/>
          <w:lang w:val="en-GB"/>
        </w:rPr>
        <w:t>and particularly</w:t>
      </w:r>
      <w:r w:rsidR="00E024FC" w:rsidRPr="00267309">
        <w:rPr>
          <w:lang w:val="en-GB"/>
        </w:rPr>
        <w:t xml:space="preserve"> deictic means </w:t>
      </w:r>
      <w:r w:rsidR="003D4789" w:rsidRPr="00267309">
        <w:rPr>
          <w:lang w:val="en-GB"/>
        </w:rPr>
        <w:t xml:space="preserve">functioning </w:t>
      </w:r>
      <w:r w:rsidR="00E024FC" w:rsidRPr="00267309">
        <w:rPr>
          <w:lang w:val="en-GB"/>
        </w:rPr>
        <w:t>in</w:t>
      </w:r>
      <w:r w:rsidR="008D1B40" w:rsidRPr="00267309">
        <w:rPr>
          <w:lang w:val="en-GB"/>
        </w:rPr>
        <w:t xml:space="preserve"> optative utterances;</w:t>
      </w:r>
    </w:p>
    <w:p w14:paraId="75C6E65A" w14:textId="37A4C931" w:rsidR="008D1B40" w:rsidRPr="00267309" w:rsidRDefault="00424352" w:rsidP="009B1068">
      <w:pPr>
        <w:pStyle w:val="ae"/>
        <w:numPr>
          <w:ilvl w:val="0"/>
          <w:numId w:val="15"/>
        </w:numPr>
        <w:rPr>
          <w:rStyle w:val="apple-converted-space"/>
          <w:lang w:val="en-GB"/>
        </w:rPr>
      </w:pPr>
      <w:r>
        <w:rPr>
          <w:lang w:val="en-GB"/>
        </w:rPr>
        <w:t xml:space="preserve">to </w:t>
      </w:r>
      <w:r w:rsidR="003D4789" w:rsidRPr="00267309">
        <w:rPr>
          <w:lang w:val="en-GB"/>
        </w:rPr>
        <w:t>describ</w:t>
      </w:r>
      <w:r>
        <w:rPr>
          <w:lang w:val="en-GB"/>
        </w:rPr>
        <w:t>e</w:t>
      </w:r>
      <w:r w:rsidR="003D4789" w:rsidRPr="00267309">
        <w:rPr>
          <w:lang w:val="en-GB"/>
        </w:rPr>
        <w:t xml:space="preserve"> </w:t>
      </w:r>
      <w:r w:rsidR="006D217A" w:rsidRPr="00267309">
        <w:rPr>
          <w:lang w:val="en-GB"/>
        </w:rPr>
        <w:t>semantic and grammatical features of</w:t>
      </w:r>
      <w:r w:rsidR="008D1B40" w:rsidRPr="00267309">
        <w:rPr>
          <w:lang w:val="en-GB"/>
        </w:rPr>
        <w:t xml:space="preserve"> functional-</w:t>
      </w:r>
      <w:r w:rsidR="006D217A" w:rsidRPr="00267309">
        <w:rPr>
          <w:lang w:val="en-GB"/>
        </w:rPr>
        <w:t>and-</w:t>
      </w:r>
      <w:r w:rsidR="008D1B40" w:rsidRPr="00267309">
        <w:rPr>
          <w:lang w:val="en-GB"/>
        </w:rPr>
        <w:t>semantic field</w:t>
      </w:r>
      <w:r w:rsidR="006D217A" w:rsidRPr="00267309">
        <w:rPr>
          <w:lang w:val="en-GB"/>
        </w:rPr>
        <w:t xml:space="preserve"> organisation </w:t>
      </w:r>
      <w:r w:rsidR="008D1B40" w:rsidRPr="00267309">
        <w:rPr>
          <w:lang w:val="en-GB"/>
        </w:rPr>
        <w:t xml:space="preserve">of </w:t>
      </w:r>
      <w:r w:rsidR="006D217A" w:rsidRPr="00267309">
        <w:rPr>
          <w:lang w:val="en-GB"/>
        </w:rPr>
        <w:t xml:space="preserve">the </w:t>
      </w:r>
      <w:r w:rsidR="008D1B40" w:rsidRPr="00267309">
        <w:rPr>
          <w:lang w:val="en-GB"/>
        </w:rPr>
        <w:t>optative modality</w:t>
      </w:r>
      <w:r w:rsidR="006D217A" w:rsidRPr="00267309">
        <w:rPr>
          <w:lang w:val="en-GB"/>
        </w:rPr>
        <w:t>.</w:t>
      </w:r>
    </w:p>
    <w:p w14:paraId="14530F0E" w14:textId="77777777" w:rsidR="00DE10B8" w:rsidRPr="00267309" w:rsidRDefault="002D0CB2" w:rsidP="008D1B40">
      <w:pPr>
        <w:pStyle w:val="ae"/>
        <w:rPr>
          <w:lang w:val="en-GB"/>
        </w:rPr>
      </w:pPr>
      <w:r w:rsidRPr="00267309">
        <w:rPr>
          <w:lang w:val="en-GB"/>
        </w:rPr>
        <w:t xml:space="preserve">Structurally the paper consists of introduction, </w:t>
      </w:r>
      <w:r w:rsidR="008D1B40" w:rsidRPr="00267309">
        <w:rPr>
          <w:lang w:val="en-GB"/>
        </w:rPr>
        <w:t>three</w:t>
      </w:r>
      <w:r w:rsidRPr="00267309">
        <w:rPr>
          <w:lang w:val="en-GB"/>
        </w:rPr>
        <w:t xml:space="preserve"> chapters, conclusion</w:t>
      </w:r>
      <w:r w:rsidR="008D1B40" w:rsidRPr="00267309">
        <w:rPr>
          <w:lang w:val="en-GB"/>
        </w:rPr>
        <w:t xml:space="preserve">, </w:t>
      </w:r>
      <w:r w:rsidRPr="00267309">
        <w:rPr>
          <w:lang w:val="en-GB"/>
        </w:rPr>
        <w:t>bibliography</w:t>
      </w:r>
      <w:r w:rsidR="008D1B40" w:rsidRPr="00267309">
        <w:rPr>
          <w:lang w:val="en-GB"/>
        </w:rPr>
        <w:t xml:space="preserve"> and appendix</w:t>
      </w:r>
      <w:r w:rsidRPr="00267309">
        <w:rPr>
          <w:lang w:val="en-GB"/>
        </w:rPr>
        <w:t xml:space="preserve">. </w:t>
      </w:r>
    </w:p>
    <w:p w14:paraId="0A6C574B" w14:textId="795D88B9" w:rsidR="00DE10B8" w:rsidRPr="00267309" w:rsidRDefault="002D0CB2" w:rsidP="008D1B40">
      <w:pPr>
        <w:pStyle w:val="ae"/>
        <w:rPr>
          <w:lang w:val="en-GB"/>
        </w:rPr>
      </w:pPr>
      <w:r w:rsidRPr="00267309">
        <w:rPr>
          <w:lang w:val="en-GB"/>
        </w:rPr>
        <w:t xml:space="preserve">The </w:t>
      </w:r>
      <w:r w:rsidRPr="00267309">
        <w:rPr>
          <w:i/>
          <w:iCs/>
          <w:lang w:val="en-GB"/>
        </w:rPr>
        <w:t>Introduction</w:t>
      </w:r>
      <w:r w:rsidRPr="00267309">
        <w:rPr>
          <w:lang w:val="en-GB"/>
        </w:rPr>
        <w:t xml:space="preserve"> outlines the main aim, the tasks and the importance of the research. </w:t>
      </w:r>
    </w:p>
    <w:p w14:paraId="47099E8C" w14:textId="47C72F72" w:rsidR="008D1B40" w:rsidRPr="00267309" w:rsidRDefault="002D0CB2" w:rsidP="008D1B40">
      <w:pPr>
        <w:pStyle w:val="ae"/>
        <w:rPr>
          <w:lang w:val="en-GB"/>
        </w:rPr>
      </w:pPr>
      <w:r w:rsidRPr="00267309">
        <w:rPr>
          <w:lang w:val="en-GB"/>
        </w:rPr>
        <w:t xml:space="preserve">The </w:t>
      </w:r>
      <w:r w:rsidRPr="00267309">
        <w:rPr>
          <w:i/>
          <w:iCs/>
          <w:lang w:val="en-GB"/>
        </w:rPr>
        <w:t>First Chapter</w:t>
      </w:r>
      <w:r w:rsidRPr="00267309">
        <w:rPr>
          <w:lang w:val="en-GB"/>
        </w:rPr>
        <w:t xml:space="preserve"> presents </w:t>
      </w:r>
      <w:r w:rsidR="008D1B40" w:rsidRPr="00267309">
        <w:rPr>
          <w:lang w:val="en-GB"/>
        </w:rPr>
        <w:t>theoretical research of modality as a functional-</w:t>
      </w:r>
      <w:r w:rsidR="006D217A" w:rsidRPr="00267309">
        <w:rPr>
          <w:lang w:val="en-GB"/>
        </w:rPr>
        <w:t>and-</w:t>
      </w:r>
      <w:r w:rsidR="008D1B40" w:rsidRPr="00267309">
        <w:rPr>
          <w:lang w:val="en-GB"/>
        </w:rPr>
        <w:t xml:space="preserve">semantic category </w:t>
      </w:r>
      <w:r w:rsidR="006D217A" w:rsidRPr="00267309">
        <w:rPr>
          <w:lang w:val="en-GB"/>
        </w:rPr>
        <w:t>including</w:t>
      </w:r>
      <w:r w:rsidR="008D1B40" w:rsidRPr="00267309">
        <w:rPr>
          <w:lang w:val="en-GB"/>
        </w:rPr>
        <w:t xml:space="preserve"> its </w:t>
      </w:r>
      <w:r w:rsidR="006D217A" w:rsidRPr="00267309">
        <w:rPr>
          <w:lang w:val="en-GB"/>
        </w:rPr>
        <w:t xml:space="preserve">objective and subjective </w:t>
      </w:r>
      <w:r w:rsidR="008D1B40" w:rsidRPr="00267309">
        <w:rPr>
          <w:lang w:val="en-GB"/>
        </w:rPr>
        <w:t xml:space="preserve">types. </w:t>
      </w:r>
      <w:r w:rsidR="00634A97" w:rsidRPr="00267309">
        <w:rPr>
          <w:lang w:val="en-GB"/>
        </w:rPr>
        <w:t>D</w:t>
      </w:r>
      <w:r w:rsidR="00DA135E" w:rsidRPr="00267309">
        <w:rPr>
          <w:lang w:val="en-GB"/>
        </w:rPr>
        <w:t>ifferent</w:t>
      </w:r>
      <w:r w:rsidR="008D1B40" w:rsidRPr="00267309">
        <w:rPr>
          <w:lang w:val="en-GB"/>
        </w:rPr>
        <w:t xml:space="preserve"> taxonomies of </w:t>
      </w:r>
      <w:r w:rsidR="006D217A" w:rsidRPr="00267309">
        <w:rPr>
          <w:lang w:val="en-GB"/>
        </w:rPr>
        <w:t xml:space="preserve">the </w:t>
      </w:r>
      <w:r w:rsidR="008D1B40" w:rsidRPr="00267309">
        <w:rPr>
          <w:lang w:val="en-GB"/>
        </w:rPr>
        <w:t>subjective modality</w:t>
      </w:r>
      <w:r w:rsidR="00634A97" w:rsidRPr="00267309">
        <w:rPr>
          <w:lang w:val="en-GB"/>
        </w:rPr>
        <w:t xml:space="preserve"> being described, special attention is paid to </w:t>
      </w:r>
      <w:r w:rsidR="008D1B40" w:rsidRPr="00267309">
        <w:rPr>
          <w:lang w:val="en-GB"/>
        </w:rPr>
        <w:t xml:space="preserve">the concept of </w:t>
      </w:r>
      <w:r w:rsidR="008D1B40" w:rsidRPr="00267309">
        <w:rPr>
          <w:i/>
          <w:iCs/>
          <w:lang w:val="en-GB"/>
        </w:rPr>
        <w:t>"desire"</w:t>
      </w:r>
      <w:r w:rsidR="008D1B40" w:rsidRPr="00267309">
        <w:rPr>
          <w:lang w:val="en-GB"/>
        </w:rPr>
        <w:t xml:space="preserve"> from the perspective of various scientific fields and </w:t>
      </w:r>
      <w:r w:rsidR="00634A97" w:rsidRPr="00267309">
        <w:rPr>
          <w:lang w:val="en-GB"/>
        </w:rPr>
        <w:t xml:space="preserve">to </w:t>
      </w:r>
      <w:r w:rsidR="008D1B40" w:rsidRPr="00267309">
        <w:rPr>
          <w:lang w:val="en-GB"/>
        </w:rPr>
        <w:t>specific semantic</w:t>
      </w:r>
      <w:r w:rsidR="003A4F80" w:rsidRPr="00267309">
        <w:rPr>
          <w:lang w:val="en-GB"/>
        </w:rPr>
        <w:t xml:space="preserve"> and grammatical</w:t>
      </w:r>
      <w:r w:rsidR="008D1B40" w:rsidRPr="00267309">
        <w:rPr>
          <w:lang w:val="en-GB"/>
        </w:rPr>
        <w:t xml:space="preserve"> features of </w:t>
      </w:r>
      <w:r w:rsidR="00634A97" w:rsidRPr="00267309">
        <w:rPr>
          <w:lang w:val="en-GB"/>
        </w:rPr>
        <w:t xml:space="preserve">the </w:t>
      </w:r>
      <w:r w:rsidR="008D1B40" w:rsidRPr="00267309">
        <w:rPr>
          <w:lang w:val="en-GB"/>
        </w:rPr>
        <w:t>optative modality.</w:t>
      </w:r>
    </w:p>
    <w:p w14:paraId="14D3A65A" w14:textId="354BCE58" w:rsidR="008D1B40" w:rsidRPr="001E1EFC" w:rsidRDefault="002D0CB2" w:rsidP="008D1B40">
      <w:pPr>
        <w:pStyle w:val="ae"/>
        <w:rPr>
          <w:lang w:val="uk-UA"/>
        </w:rPr>
      </w:pPr>
      <w:r w:rsidRPr="00267309">
        <w:rPr>
          <w:lang w:val="en-GB"/>
        </w:rPr>
        <w:t xml:space="preserve">The </w:t>
      </w:r>
      <w:r w:rsidRPr="00267309">
        <w:rPr>
          <w:i/>
          <w:iCs/>
          <w:lang w:val="en-GB"/>
        </w:rPr>
        <w:t>Second Chapter</w:t>
      </w:r>
      <w:r w:rsidRPr="00267309">
        <w:rPr>
          <w:lang w:val="en-GB"/>
        </w:rPr>
        <w:t xml:space="preserve"> </w:t>
      </w:r>
      <w:r w:rsidR="008D1B40" w:rsidRPr="00267309">
        <w:rPr>
          <w:lang w:val="en-GB"/>
        </w:rPr>
        <w:t xml:space="preserve">is dedicated to the research of </w:t>
      </w:r>
      <w:r w:rsidR="002B23AB">
        <w:rPr>
          <w:lang w:val="en-GB"/>
        </w:rPr>
        <w:t>p</w:t>
      </w:r>
      <w:r w:rsidR="008D1B40" w:rsidRPr="00267309">
        <w:rPr>
          <w:lang w:val="en-GB"/>
        </w:rPr>
        <w:t xml:space="preserve">ragmatic features of </w:t>
      </w:r>
      <w:r w:rsidR="003A4F80" w:rsidRPr="00267309">
        <w:rPr>
          <w:lang w:val="en-GB"/>
        </w:rPr>
        <w:t xml:space="preserve">the </w:t>
      </w:r>
      <w:r w:rsidR="008D1B40" w:rsidRPr="00267309">
        <w:rPr>
          <w:lang w:val="en-GB"/>
        </w:rPr>
        <w:t xml:space="preserve">optative modality. The pragmatic types of </w:t>
      </w:r>
      <w:r w:rsidR="002B23AB">
        <w:rPr>
          <w:lang w:val="en-GB"/>
        </w:rPr>
        <w:t xml:space="preserve">the </w:t>
      </w:r>
      <w:r w:rsidR="008D1B40" w:rsidRPr="00267309">
        <w:rPr>
          <w:lang w:val="en-GB"/>
        </w:rPr>
        <w:t>optative utterances are defined. The main illocutionary goals and perlocutionary effects of the analy</w:t>
      </w:r>
      <w:r w:rsidR="00891F76" w:rsidRPr="00267309">
        <w:rPr>
          <w:lang w:val="en-GB"/>
        </w:rPr>
        <w:t>s</w:t>
      </w:r>
      <w:r w:rsidR="008D1B40" w:rsidRPr="00267309">
        <w:rPr>
          <w:lang w:val="en-GB"/>
        </w:rPr>
        <w:t xml:space="preserve">ed utterances are identified, and the </w:t>
      </w:r>
      <w:r w:rsidR="004C669E" w:rsidRPr="00267309">
        <w:rPr>
          <w:lang w:val="en-GB"/>
        </w:rPr>
        <w:t>functioning</w:t>
      </w:r>
      <w:r w:rsidR="008D1B40" w:rsidRPr="00267309">
        <w:rPr>
          <w:lang w:val="en-GB"/>
        </w:rPr>
        <w:t xml:space="preserve"> of deictic means in </w:t>
      </w:r>
      <w:r w:rsidR="003A4F80" w:rsidRPr="00267309">
        <w:rPr>
          <w:lang w:val="en-GB"/>
        </w:rPr>
        <w:t xml:space="preserve">the </w:t>
      </w:r>
      <w:r w:rsidR="008D1B40" w:rsidRPr="00267309">
        <w:rPr>
          <w:lang w:val="en-GB"/>
        </w:rPr>
        <w:t xml:space="preserve">optative utterances </w:t>
      </w:r>
      <w:r w:rsidR="00891F76" w:rsidRPr="00267309">
        <w:rPr>
          <w:lang w:val="en-GB"/>
        </w:rPr>
        <w:t>are</w:t>
      </w:r>
      <w:r w:rsidR="008D1B40" w:rsidRPr="00267309">
        <w:rPr>
          <w:lang w:val="en-GB"/>
        </w:rPr>
        <w:t xml:space="preserve"> </w:t>
      </w:r>
      <w:r w:rsidR="001657BF" w:rsidRPr="00267309">
        <w:rPr>
          <w:lang w:val="en-GB"/>
        </w:rPr>
        <w:t>described</w:t>
      </w:r>
      <w:r w:rsidR="008D1B40" w:rsidRPr="00267309">
        <w:rPr>
          <w:lang w:val="en-GB"/>
        </w:rPr>
        <w:t>.</w:t>
      </w:r>
    </w:p>
    <w:p w14:paraId="5CC095F0" w14:textId="02F37F2C" w:rsidR="008D1B40" w:rsidRPr="00267309" w:rsidRDefault="008D1B40" w:rsidP="008D1B40">
      <w:pPr>
        <w:pStyle w:val="ae"/>
        <w:rPr>
          <w:lang w:val="en-GB"/>
        </w:rPr>
      </w:pPr>
      <w:r w:rsidRPr="00267309">
        <w:rPr>
          <w:lang w:val="en-GB"/>
        </w:rPr>
        <w:lastRenderedPageBreak/>
        <w:t xml:space="preserve">The </w:t>
      </w:r>
      <w:r w:rsidRPr="00267309">
        <w:rPr>
          <w:i/>
          <w:iCs/>
          <w:lang w:val="en-GB"/>
        </w:rPr>
        <w:t>Third Chapter</w:t>
      </w:r>
      <w:r w:rsidRPr="00267309">
        <w:rPr>
          <w:lang w:val="en-GB"/>
        </w:rPr>
        <w:t xml:space="preserve"> highlights the</w:t>
      </w:r>
      <w:r w:rsidR="003A4F80" w:rsidRPr="00267309">
        <w:rPr>
          <w:lang w:val="en-GB"/>
        </w:rPr>
        <w:t xml:space="preserve"> peculiarities </w:t>
      </w:r>
      <w:r w:rsidRPr="00267309">
        <w:rPr>
          <w:lang w:val="en-GB"/>
        </w:rPr>
        <w:t>of the functional-</w:t>
      </w:r>
      <w:r w:rsidR="003A4F80" w:rsidRPr="00267309">
        <w:rPr>
          <w:lang w:val="en-GB"/>
        </w:rPr>
        <w:t>and-</w:t>
      </w:r>
      <w:r w:rsidRPr="00267309">
        <w:rPr>
          <w:lang w:val="en-GB"/>
        </w:rPr>
        <w:t>semantic field</w:t>
      </w:r>
      <w:r w:rsidR="003A4F80" w:rsidRPr="00267309">
        <w:rPr>
          <w:lang w:val="en-GB"/>
        </w:rPr>
        <w:t xml:space="preserve"> organisation </w:t>
      </w:r>
      <w:r w:rsidRPr="00267309">
        <w:rPr>
          <w:lang w:val="en-GB"/>
        </w:rPr>
        <w:t>of the</w:t>
      </w:r>
      <w:r w:rsidR="00160699" w:rsidRPr="00267309">
        <w:rPr>
          <w:lang w:val="en-GB"/>
        </w:rPr>
        <w:t xml:space="preserve"> </w:t>
      </w:r>
      <w:r w:rsidRPr="00267309">
        <w:rPr>
          <w:lang w:val="en-GB"/>
        </w:rPr>
        <w:t>optative modality</w:t>
      </w:r>
      <w:r w:rsidR="003A4F80" w:rsidRPr="00267309">
        <w:rPr>
          <w:lang w:val="en-GB"/>
        </w:rPr>
        <w:t>, its semantic types</w:t>
      </w:r>
      <w:r w:rsidRPr="00267309">
        <w:rPr>
          <w:lang w:val="en-GB"/>
        </w:rPr>
        <w:t xml:space="preserve">. </w:t>
      </w:r>
    </w:p>
    <w:p w14:paraId="6C14B353" w14:textId="02A73DE8" w:rsidR="00923787" w:rsidRPr="00267309" w:rsidRDefault="002D0CB2" w:rsidP="00923787">
      <w:pPr>
        <w:pStyle w:val="ae"/>
        <w:rPr>
          <w:lang w:val="en-GB"/>
        </w:rPr>
      </w:pPr>
      <w:r w:rsidRPr="00267309">
        <w:rPr>
          <w:lang w:val="en-GB"/>
        </w:rPr>
        <w:t>The investigation has resulted in the following conclusions:</w:t>
      </w:r>
    </w:p>
    <w:p w14:paraId="70025327" w14:textId="52CDD843" w:rsidR="004B5650" w:rsidRPr="00267309" w:rsidRDefault="00923787" w:rsidP="004B5650">
      <w:pPr>
        <w:pStyle w:val="ae"/>
        <w:numPr>
          <w:ilvl w:val="6"/>
          <w:numId w:val="4"/>
        </w:numPr>
        <w:rPr>
          <w:lang w:val="en-GB"/>
        </w:rPr>
      </w:pPr>
      <w:r w:rsidRPr="00267309">
        <w:rPr>
          <w:lang w:val="en-GB"/>
        </w:rPr>
        <w:t>Modality is a functional-</w:t>
      </w:r>
      <w:r w:rsidR="002B23AB">
        <w:rPr>
          <w:lang w:val="en-GB"/>
        </w:rPr>
        <w:t>and-</w:t>
      </w:r>
      <w:r w:rsidRPr="00267309">
        <w:rPr>
          <w:lang w:val="en-GB"/>
        </w:rPr>
        <w:t xml:space="preserve">semantic category that expresses the speaker’s attitude toward </w:t>
      </w:r>
      <w:r w:rsidR="002B23AB">
        <w:rPr>
          <w:lang w:val="en-GB"/>
        </w:rPr>
        <w:t>an</w:t>
      </w:r>
      <w:r w:rsidRPr="00267309">
        <w:rPr>
          <w:lang w:val="en-GB"/>
        </w:rPr>
        <w:t xml:space="preserve"> utterance</w:t>
      </w:r>
      <w:r w:rsidR="004B5650" w:rsidRPr="00267309">
        <w:rPr>
          <w:lang w:val="en-GB"/>
        </w:rPr>
        <w:t>. It is divided into two main types: objective (based on facts) and subjective (based on</w:t>
      </w:r>
      <w:r w:rsidR="002B23AB">
        <w:rPr>
          <w:lang w:val="en-GB"/>
        </w:rPr>
        <w:t xml:space="preserve"> a</w:t>
      </w:r>
      <w:r w:rsidR="004B5650" w:rsidRPr="00267309">
        <w:rPr>
          <w:lang w:val="en-GB"/>
        </w:rPr>
        <w:t xml:space="preserve"> speaker’s personal </w:t>
      </w:r>
      <w:r w:rsidR="002B23AB">
        <w:rPr>
          <w:lang w:val="en-GB"/>
        </w:rPr>
        <w:t>attitude</w:t>
      </w:r>
      <w:r w:rsidR="004B5650" w:rsidRPr="00267309">
        <w:rPr>
          <w:lang w:val="en-GB"/>
        </w:rPr>
        <w:t>).</w:t>
      </w:r>
    </w:p>
    <w:p w14:paraId="5BE3202C" w14:textId="2A55FB02" w:rsidR="0045222D" w:rsidRPr="00267309" w:rsidRDefault="004B5650" w:rsidP="007E68C9">
      <w:pPr>
        <w:pStyle w:val="ae"/>
        <w:numPr>
          <w:ilvl w:val="6"/>
          <w:numId w:val="4"/>
        </w:numPr>
        <w:rPr>
          <w:lang w:val="en-GB"/>
        </w:rPr>
      </w:pPr>
      <w:r w:rsidRPr="00267309">
        <w:rPr>
          <w:lang w:val="en-GB"/>
        </w:rPr>
        <w:t xml:space="preserve">The optative modality, which expresses </w:t>
      </w:r>
      <w:r w:rsidRPr="00267309">
        <w:rPr>
          <w:i/>
          <w:iCs/>
          <w:lang w:val="en-GB"/>
        </w:rPr>
        <w:t>"desire"</w:t>
      </w:r>
      <w:r w:rsidRPr="00267309">
        <w:rPr>
          <w:lang w:val="en-GB"/>
        </w:rPr>
        <w:t>,</w:t>
      </w:r>
      <w:r w:rsidRPr="00267309">
        <w:rPr>
          <w:rStyle w:val="apple-converted-space"/>
          <w:lang w:val="en-GB"/>
        </w:rPr>
        <w:t xml:space="preserve"> </w:t>
      </w:r>
      <w:r w:rsidRPr="00267309">
        <w:rPr>
          <w:lang w:val="en-GB"/>
        </w:rPr>
        <w:t>is defined as a semantically significant</w:t>
      </w:r>
      <w:r w:rsidR="002B23AB">
        <w:rPr>
          <w:lang w:val="en-GB"/>
        </w:rPr>
        <w:t xml:space="preserve"> and </w:t>
      </w:r>
      <w:r w:rsidR="006A6437">
        <w:rPr>
          <w:lang w:val="en-GB"/>
        </w:rPr>
        <w:t xml:space="preserve">widely used </w:t>
      </w:r>
      <w:r w:rsidRPr="00267309">
        <w:rPr>
          <w:lang w:val="en-GB"/>
        </w:rPr>
        <w:t xml:space="preserve">type of </w:t>
      </w:r>
      <w:r w:rsidR="001E1EFC">
        <w:rPr>
          <w:lang w:val="en-GB"/>
        </w:rPr>
        <w:t xml:space="preserve">the </w:t>
      </w:r>
      <w:r w:rsidRPr="00267309">
        <w:rPr>
          <w:lang w:val="en-GB"/>
        </w:rPr>
        <w:t>subjective modality.</w:t>
      </w:r>
      <w:r w:rsidR="0045222D" w:rsidRPr="00267309">
        <w:rPr>
          <w:lang w:val="en-GB"/>
        </w:rPr>
        <w:t xml:space="preserve"> </w:t>
      </w:r>
    </w:p>
    <w:p w14:paraId="317EAEE2" w14:textId="06FC7B7B" w:rsidR="0045222D" w:rsidRPr="00267309" w:rsidRDefault="0045222D" w:rsidP="00355504">
      <w:pPr>
        <w:pStyle w:val="ae"/>
        <w:numPr>
          <w:ilvl w:val="6"/>
          <w:numId w:val="4"/>
        </w:numPr>
        <w:rPr>
          <w:lang w:val="en-GB"/>
        </w:rPr>
      </w:pPr>
      <w:r w:rsidRPr="00267309">
        <w:rPr>
          <w:lang w:val="en-GB"/>
        </w:rPr>
        <w:t xml:space="preserve">The optative modality is mainly expressed by </w:t>
      </w:r>
      <w:r w:rsidR="006A6437">
        <w:rPr>
          <w:lang w:val="en-GB"/>
        </w:rPr>
        <w:t xml:space="preserve">such </w:t>
      </w:r>
      <w:r w:rsidRPr="00267309">
        <w:rPr>
          <w:lang w:val="en-GB"/>
        </w:rPr>
        <w:t>grammatical means</w:t>
      </w:r>
      <w:r w:rsidR="006A6437">
        <w:rPr>
          <w:lang w:val="en-GB"/>
        </w:rPr>
        <w:t xml:space="preserve"> as</w:t>
      </w:r>
      <w:r w:rsidRPr="00267309">
        <w:rPr>
          <w:lang w:val="en-GB"/>
        </w:rPr>
        <w:t xml:space="preserve"> modal verbs </w:t>
      </w:r>
      <w:r w:rsidRPr="00267309">
        <w:rPr>
          <w:i/>
          <w:iCs/>
          <w:lang w:val="en-GB"/>
        </w:rPr>
        <w:t>(shall, will)</w:t>
      </w:r>
      <w:r w:rsidRPr="00267309">
        <w:rPr>
          <w:lang w:val="en-GB"/>
        </w:rPr>
        <w:t xml:space="preserve">, verb moods </w:t>
      </w:r>
      <w:r w:rsidRPr="00267309">
        <w:rPr>
          <w:i/>
          <w:iCs/>
          <w:lang w:val="en-GB"/>
        </w:rPr>
        <w:t>(Subjunctive, Conditional)</w:t>
      </w:r>
      <w:r w:rsidRPr="00267309">
        <w:rPr>
          <w:lang w:val="en-GB"/>
        </w:rPr>
        <w:t xml:space="preserve">, </w:t>
      </w:r>
      <w:r w:rsidR="00355504" w:rsidRPr="00267309">
        <w:rPr>
          <w:lang w:val="en-GB"/>
        </w:rPr>
        <w:t xml:space="preserve">verbs with the modal meaning of desire </w:t>
      </w:r>
      <w:r w:rsidR="00355504" w:rsidRPr="00267309">
        <w:rPr>
          <w:i/>
          <w:iCs/>
          <w:lang w:val="en-GB"/>
        </w:rPr>
        <w:t>(to want, to hope, to wish etc.)</w:t>
      </w:r>
      <w:r w:rsidR="00355504" w:rsidRPr="00267309">
        <w:rPr>
          <w:lang w:val="en-GB"/>
        </w:rPr>
        <w:t xml:space="preserve">, </w:t>
      </w:r>
      <w:r w:rsidRPr="00267309">
        <w:rPr>
          <w:lang w:val="en-GB"/>
        </w:rPr>
        <w:t>verb phrases</w:t>
      </w:r>
      <w:r w:rsidR="00355504" w:rsidRPr="00267309">
        <w:rPr>
          <w:lang w:val="en-GB"/>
        </w:rPr>
        <w:t xml:space="preserve"> with the modal meaning of desire</w:t>
      </w:r>
      <w:r w:rsidRPr="00267309">
        <w:rPr>
          <w:lang w:val="en-GB"/>
        </w:rPr>
        <w:t xml:space="preserve"> </w:t>
      </w:r>
      <w:r w:rsidRPr="00267309">
        <w:rPr>
          <w:i/>
          <w:iCs/>
          <w:lang w:val="en-GB"/>
        </w:rPr>
        <w:t>(to intend to + Infinitive, to be in a mood</w:t>
      </w:r>
      <w:r w:rsidR="00355504" w:rsidRPr="00267309">
        <w:rPr>
          <w:i/>
          <w:iCs/>
          <w:lang w:val="en-GB"/>
        </w:rPr>
        <w:t xml:space="preserve"> + Infinitive, to itch to + Infinitive etc.</w:t>
      </w:r>
      <w:r w:rsidRPr="00267309">
        <w:rPr>
          <w:i/>
          <w:iCs/>
          <w:lang w:val="en-GB"/>
        </w:rPr>
        <w:t>)</w:t>
      </w:r>
      <w:r w:rsidR="00355504" w:rsidRPr="00267309">
        <w:rPr>
          <w:lang w:val="en-GB"/>
        </w:rPr>
        <w:t xml:space="preserve">, modal expressions </w:t>
      </w:r>
      <w:r w:rsidR="00355504" w:rsidRPr="00267309">
        <w:rPr>
          <w:i/>
          <w:iCs/>
          <w:lang w:val="en-GB"/>
        </w:rPr>
        <w:t>(would like, had better, would be glad etc.)</w:t>
      </w:r>
      <w:r w:rsidR="00355504" w:rsidRPr="00267309">
        <w:rPr>
          <w:lang w:val="en-GB"/>
        </w:rPr>
        <w:t>.</w:t>
      </w:r>
    </w:p>
    <w:p w14:paraId="38854A80" w14:textId="697F62BC" w:rsidR="00602585" w:rsidRPr="00267309" w:rsidRDefault="004B5650" w:rsidP="00602585">
      <w:pPr>
        <w:pStyle w:val="ae"/>
        <w:numPr>
          <w:ilvl w:val="6"/>
          <w:numId w:val="4"/>
        </w:numPr>
        <w:rPr>
          <w:lang w:val="en-GB"/>
        </w:rPr>
      </w:pPr>
      <w:r w:rsidRPr="00267309">
        <w:rPr>
          <w:lang w:val="en-GB"/>
        </w:rPr>
        <w:t xml:space="preserve">The optative utterances typically </w:t>
      </w:r>
      <w:r w:rsidR="001E1EFC">
        <w:rPr>
          <w:lang w:val="en-GB"/>
        </w:rPr>
        <w:t>express</w:t>
      </w:r>
      <w:r w:rsidRPr="00267309">
        <w:rPr>
          <w:rStyle w:val="apple-converted-space"/>
          <w:lang w:val="en-GB"/>
        </w:rPr>
        <w:t xml:space="preserve"> </w:t>
      </w:r>
      <w:r w:rsidRPr="00267309">
        <w:rPr>
          <w:i/>
          <w:iCs/>
          <w:lang w:val="en-GB"/>
        </w:rPr>
        <w:t xml:space="preserve">requests, advice, congratulations, </w:t>
      </w:r>
      <w:r w:rsidRPr="006A6437">
        <w:rPr>
          <w:lang w:val="en-GB"/>
        </w:rPr>
        <w:t xml:space="preserve">and </w:t>
      </w:r>
      <w:r w:rsidRPr="00267309">
        <w:rPr>
          <w:i/>
          <w:iCs/>
          <w:lang w:val="en-GB"/>
        </w:rPr>
        <w:t>expressions of regret</w:t>
      </w:r>
      <w:r w:rsidRPr="00267309">
        <w:rPr>
          <w:lang w:val="en-GB"/>
        </w:rPr>
        <w:t xml:space="preserve">. </w:t>
      </w:r>
      <w:r w:rsidR="007E68C9" w:rsidRPr="00267309">
        <w:rPr>
          <w:lang w:val="en-GB"/>
        </w:rPr>
        <w:t xml:space="preserve">The main illocutionary goals include the addressee’s desire for an action (request/advice), the speaker’s emotional state (sincere congratulation/regret), the desire to show politeness (insincere congratulation). The perlocutionary effect of the optative utterances mainly depends on such extralinguistic factors as </w:t>
      </w:r>
      <w:r w:rsidR="000F61E6" w:rsidRPr="00267309">
        <w:rPr>
          <w:lang w:val="en-GB"/>
        </w:rPr>
        <w:t xml:space="preserve">background knowledge, </w:t>
      </w:r>
      <w:r w:rsidR="001E1EFC">
        <w:rPr>
          <w:lang w:val="en-GB"/>
        </w:rPr>
        <w:t xml:space="preserve">the </w:t>
      </w:r>
      <w:r w:rsidR="000F61E6" w:rsidRPr="00267309">
        <w:rPr>
          <w:lang w:val="en-GB"/>
        </w:rPr>
        <w:t xml:space="preserve">speaker’s status, </w:t>
      </w:r>
      <w:r w:rsidR="001E1EFC">
        <w:rPr>
          <w:lang w:val="en-GB"/>
        </w:rPr>
        <w:t xml:space="preserve">the </w:t>
      </w:r>
      <w:r w:rsidR="000F61E6" w:rsidRPr="00267309">
        <w:rPr>
          <w:lang w:val="en-GB"/>
        </w:rPr>
        <w:t>interlocutor’s psycho-emotional state, conventions</w:t>
      </w:r>
      <w:r w:rsidR="00B23405">
        <w:rPr>
          <w:lang w:val="en-GB"/>
        </w:rPr>
        <w:t xml:space="preserve">. </w:t>
      </w:r>
    </w:p>
    <w:p w14:paraId="6A08F56B" w14:textId="4E14FC9E" w:rsidR="00602585" w:rsidRPr="00267309" w:rsidRDefault="00602585" w:rsidP="00602585">
      <w:pPr>
        <w:pStyle w:val="ae"/>
        <w:numPr>
          <w:ilvl w:val="6"/>
          <w:numId w:val="4"/>
        </w:numPr>
        <w:rPr>
          <w:lang w:val="en-GB"/>
        </w:rPr>
      </w:pPr>
      <w:r w:rsidRPr="00267309">
        <w:rPr>
          <w:lang w:val="en-GB"/>
        </w:rPr>
        <w:t xml:space="preserve">The function of </w:t>
      </w:r>
      <w:r w:rsidR="001E1EFC">
        <w:rPr>
          <w:lang w:val="en-GB"/>
        </w:rPr>
        <w:t xml:space="preserve">the </w:t>
      </w:r>
      <w:r w:rsidRPr="00267309">
        <w:rPr>
          <w:lang w:val="en-GB"/>
        </w:rPr>
        <w:t xml:space="preserve">deictic means is to </w:t>
      </w:r>
      <w:r w:rsidR="006A6437">
        <w:rPr>
          <w:lang w:val="en-GB"/>
        </w:rPr>
        <w:t>indicate</w:t>
      </w:r>
      <w:r w:rsidRPr="00267309">
        <w:rPr>
          <w:lang w:val="en-GB"/>
        </w:rPr>
        <w:t xml:space="preserve"> people, places, or time</w:t>
      </w:r>
      <w:r w:rsidR="006A6437">
        <w:rPr>
          <w:lang w:val="en-GB"/>
        </w:rPr>
        <w:t xml:space="preserve"> in the optative utterance</w:t>
      </w:r>
      <w:r w:rsidRPr="00267309">
        <w:rPr>
          <w:lang w:val="en-GB"/>
        </w:rPr>
        <w:t>. Personal and</w:t>
      </w:r>
      <w:r w:rsidRPr="00267309">
        <w:rPr>
          <w:rStyle w:val="apple-converted-space"/>
          <w:lang w:val="en-GB"/>
        </w:rPr>
        <w:t xml:space="preserve"> </w:t>
      </w:r>
      <w:r w:rsidRPr="00267309">
        <w:rPr>
          <w:lang w:val="en-GB"/>
        </w:rPr>
        <w:t>temporal deixis</w:t>
      </w:r>
      <w:r w:rsidRPr="00267309">
        <w:rPr>
          <w:rStyle w:val="apple-converted-space"/>
          <w:lang w:val="en-GB"/>
        </w:rPr>
        <w:t xml:space="preserve"> </w:t>
      </w:r>
      <w:r w:rsidR="006A6437">
        <w:rPr>
          <w:lang w:val="en-GB"/>
        </w:rPr>
        <w:t xml:space="preserve">also </w:t>
      </w:r>
      <w:r w:rsidRPr="00267309">
        <w:rPr>
          <w:lang w:val="en-GB"/>
        </w:rPr>
        <w:t xml:space="preserve">play a significant role in the perception of the optative utterances. </w:t>
      </w:r>
    </w:p>
    <w:p w14:paraId="79E3D9AF" w14:textId="5EAA1E79" w:rsidR="00602585" w:rsidRPr="00267309" w:rsidRDefault="00602585" w:rsidP="00602585">
      <w:pPr>
        <w:pStyle w:val="ae"/>
        <w:numPr>
          <w:ilvl w:val="6"/>
          <w:numId w:val="4"/>
        </w:numPr>
        <w:rPr>
          <w:lang w:val="en-GB"/>
        </w:rPr>
      </w:pPr>
      <w:r w:rsidRPr="00267309">
        <w:rPr>
          <w:i/>
          <w:iCs/>
          <w:lang w:val="en-GB"/>
        </w:rPr>
        <w:t xml:space="preserve">Personal deictic means </w:t>
      </w:r>
      <w:r w:rsidR="005753CA">
        <w:rPr>
          <w:lang w:val="en-GB"/>
        </w:rPr>
        <w:t>are mainly performed explicitly by</w:t>
      </w:r>
      <w:r w:rsidRPr="00267309">
        <w:rPr>
          <w:lang w:val="en-GB"/>
        </w:rPr>
        <w:t xml:space="preserve"> personal pronouns</w:t>
      </w:r>
      <w:r w:rsidR="005753CA">
        <w:rPr>
          <w:lang w:val="en-GB"/>
        </w:rPr>
        <w:t xml:space="preserve"> (80%), less frequently – by proper noun</w:t>
      </w:r>
      <w:r w:rsidR="001E1EFC">
        <w:rPr>
          <w:lang w:val="en-GB"/>
        </w:rPr>
        <w:t>s</w:t>
      </w:r>
      <w:r w:rsidR="005753CA">
        <w:rPr>
          <w:lang w:val="en-GB"/>
        </w:rPr>
        <w:t xml:space="preserve"> (13%)</w:t>
      </w:r>
      <w:r w:rsidRPr="00267309">
        <w:rPr>
          <w:lang w:val="en-GB"/>
        </w:rPr>
        <w:t>.</w:t>
      </w:r>
      <w:r w:rsidR="005753CA">
        <w:rPr>
          <w:lang w:val="en-GB"/>
        </w:rPr>
        <w:t xml:space="preserve"> The rest</w:t>
      </w:r>
      <w:r w:rsidRPr="00267309">
        <w:rPr>
          <w:lang w:val="en-GB"/>
        </w:rPr>
        <w:t xml:space="preserve"> </w:t>
      </w:r>
      <w:r w:rsidR="005753CA">
        <w:rPr>
          <w:lang w:val="en-GB"/>
        </w:rPr>
        <w:t xml:space="preserve">(7% of the optative utterances) is characterised by the implicit personal deixis. </w:t>
      </w:r>
    </w:p>
    <w:p w14:paraId="27BCB70E" w14:textId="359C57B4" w:rsidR="003B2165" w:rsidRPr="00473D40" w:rsidRDefault="003B2165" w:rsidP="003B2165">
      <w:pPr>
        <w:pStyle w:val="ae"/>
        <w:numPr>
          <w:ilvl w:val="6"/>
          <w:numId w:val="4"/>
        </w:numPr>
        <w:rPr>
          <w:lang w:val="en-GB"/>
        </w:rPr>
      </w:pPr>
      <w:r w:rsidRPr="00267309">
        <w:rPr>
          <w:i/>
          <w:iCs/>
          <w:lang w:val="en-GB"/>
        </w:rPr>
        <w:t>Temporal deictic means</w:t>
      </w:r>
      <w:r w:rsidRPr="00267309">
        <w:rPr>
          <w:lang w:val="en-GB"/>
        </w:rPr>
        <w:t xml:space="preserve"> </w:t>
      </w:r>
      <w:r w:rsidRPr="00473D40">
        <w:rPr>
          <w:lang w:val="en-GB"/>
        </w:rPr>
        <w:t>include verb mood</w:t>
      </w:r>
      <w:r w:rsidR="00B23405" w:rsidRPr="00473D40">
        <w:rPr>
          <w:lang w:val="en-GB"/>
        </w:rPr>
        <w:t>s</w:t>
      </w:r>
      <w:r w:rsidRPr="00473D40">
        <w:rPr>
          <w:lang w:val="en-GB"/>
        </w:rPr>
        <w:t xml:space="preserve"> and tenses. The Indicative mood is the most common (78%), while the Subjunctive and the Conditional</w:t>
      </w:r>
      <w:r w:rsidR="005753CA" w:rsidRPr="00473D40">
        <w:rPr>
          <w:lang w:val="en-GB"/>
        </w:rPr>
        <w:t xml:space="preserve"> moods</w:t>
      </w:r>
      <w:r w:rsidRPr="00473D40">
        <w:rPr>
          <w:lang w:val="en-GB"/>
        </w:rPr>
        <w:t xml:space="preserve"> are less </w:t>
      </w:r>
      <w:r w:rsidR="00B74D1C" w:rsidRPr="00473D40">
        <w:rPr>
          <w:lang w:val="en-GB"/>
        </w:rPr>
        <w:t>typical</w:t>
      </w:r>
      <w:r w:rsidR="005753CA" w:rsidRPr="00473D40">
        <w:rPr>
          <w:lang w:val="en-GB"/>
        </w:rPr>
        <w:t xml:space="preserve"> (12% and 10% consequently)</w:t>
      </w:r>
      <w:r w:rsidRPr="00473D40">
        <w:rPr>
          <w:lang w:val="en-GB"/>
        </w:rPr>
        <w:t>. The optative utterances</w:t>
      </w:r>
      <w:r w:rsidR="00B74D1C" w:rsidRPr="00473D40">
        <w:rPr>
          <w:lang w:val="en-GB"/>
        </w:rPr>
        <w:t xml:space="preserve"> can</w:t>
      </w:r>
      <w:r w:rsidRPr="00473D40">
        <w:rPr>
          <w:lang w:val="en-GB"/>
        </w:rPr>
        <w:t xml:space="preserve"> </w:t>
      </w:r>
      <w:r w:rsidR="00B74D1C" w:rsidRPr="00473D40">
        <w:rPr>
          <w:lang w:val="en-GB"/>
        </w:rPr>
        <w:t>perform</w:t>
      </w:r>
      <w:r w:rsidRPr="00473D40">
        <w:rPr>
          <w:lang w:val="en-GB"/>
        </w:rPr>
        <w:t xml:space="preserve"> </w:t>
      </w:r>
      <w:r w:rsidR="00B74D1C" w:rsidRPr="00473D40">
        <w:rPr>
          <w:lang w:val="en-GB"/>
        </w:rPr>
        <w:lastRenderedPageBreak/>
        <w:t>the desire which refers not only to the</w:t>
      </w:r>
      <w:r w:rsidRPr="00473D40">
        <w:rPr>
          <w:lang w:val="en-GB"/>
        </w:rPr>
        <w:t xml:space="preserve"> future and present (</w:t>
      </w:r>
      <w:r w:rsidR="00B74D1C" w:rsidRPr="00473D40">
        <w:rPr>
          <w:lang w:val="en-GB"/>
        </w:rPr>
        <w:t xml:space="preserve">30% and </w:t>
      </w:r>
      <w:r w:rsidRPr="00473D40">
        <w:rPr>
          <w:lang w:val="en-GB"/>
        </w:rPr>
        <w:t xml:space="preserve">28%) tenses, but </w:t>
      </w:r>
      <w:r w:rsidR="00B74D1C" w:rsidRPr="00473D40">
        <w:rPr>
          <w:lang w:val="en-GB"/>
        </w:rPr>
        <w:t>a</w:t>
      </w:r>
      <w:r w:rsidRPr="00473D40">
        <w:rPr>
          <w:lang w:val="en-GB"/>
        </w:rPr>
        <w:t xml:space="preserve">lso </w:t>
      </w:r>
      <w:r w:rsidR="00B74D1C" w:rsidRPr="00473D40">
        <w:rPr>
          <w:lang w:val="en-GB"/>
        </w:rPr>
        <w:t>to</w:t>
      </w:r>
      <w:r w:rsidRPr="00473D40">
        <w:rPr>
          <w:lang w:val="en-GB"/>
        </w:rPr>
        <w:t xml:space="preserve"> the past (42%).</w:t>
      </w:r>
    </w:p>
    <w:p w14:paraId="7F323154" w14:textId="3D20411D" w:rsidR="00B126AA" w:rsidRPr="00267309" w:rsidRDefault="00B74D1C" w:rsidP="003B2165">
      <w:pPr>
        <w:pStyle w:val="ae"/>
        <w:numPr>
          <w:ilvl w:val="6"/>
          <w:numId w:val="4"/>
        </w:numPr>
        <w:rPr>
          <w:lang w:val="en-GB"/>
        </w:rPr>
      </w:pPr>
      <w:r>
        <w:rPr>
          <w:lang w:val="en-GB"/>
        </w:rPr>
        <w:t>The optative utterances are classified in this paper into</w:t>
      </w:r>
      <w:r w:rsidRPr="00267309">
        <w:rPr>
          <w:lang w:val="en-GB"/>
        </w:rPr>
        <w:t xml:space="preserve"> </w:t>
      </w:r>
      <w:r>
        <w:rPr>
          <w:lang w:val="en-GB"/>
        </w:rPr>
        <w:t>f</w:t>
      </w:r>
      <w:r w:rsidR="003B2165" w:rsidRPr="00267309">
        <w:rPr>
          <w:lang w:val="en-GB"/>
        </w:rPr>
        <w:t>ive semantic types</w:t>
      </w:r>
      <w:r>
        <w:rPr>
          <w:lang w:val="en-GB"/>
        </w:rPr>
        <w:t>:</w:t>
      </w:r>
      <w:r w:rsidR="003B2165" w:rsidRPr="00267309">
        <w:rPr>
          <w:lang w:val="en-GB"/>
        </w:rPr>
        <w:t xml:space="preserve"> </w:t>
      </w:r>
      <w:r w:rsidR="003B2165" w:rsidRPr="00267309">
        <w:rPr>
          <w:i/>
          <w:iCs/>
          <w:lang w:val="en-GB"/>
        </w:rPr>
        <w:t>Desire Proper, Desire-Intention, Hypothetical Desire, Desire aimed at perceiving the information and Desire-Advice</w:t>
      </w:r>
      <w:r w:rsidR="003B2165" w:rsidRPr="00267309">
        <w:rPr>
          <w:lang w:val="en-GB"/>
        </w:rPr>
        <w:t xml:space="preserve">. </w:t>
      </w:r>
    </w:p>
    <w:p w14:paraId="3E9EB6B3" w14:textId="6081615A" w:rsidR="00E35CFC" w:rsidRPr="00FF7BA9" w:rsidRDefault="003B2165" w:rsidP="003B2165">
      <w:pPr>
        <w:pStyle w:val="ae"/>
        <w:numPr>
          <w:ilvl w:val="6"/>
          <w:numId w:val="4"/>
        </w:numPr>
        <w:rPr>
          <w:rStyle w:val="apple-converted-space"/>
          <w:lang w:val="en-GB"/>
        </w:rPr>
      </w:pPr>
      <w:r w:rsidRPr="006460C4">
        <w:rPr>
          <w:lang w:val="en-GB"/>
        </w:rPr>
        <w:t>The</w:t>
      </w:r>
      <w:r w:rsidR="00B74D1C" w:rsidRPr="006460C4">
        <w:rPr>
          <w:lang w:val="en-GB"/>
        </w:rPr>
        <w:t xml:space="preserve"> analysis of the</w:t>
      </w:r>
      <w:r w:rsidRPr="006460C4">
        <w:rPr>
          <w:rStyle w:val="apple-converted-space"/>
          <w:lang w:val="en-GB"/>
        </w:rPr>
        <w:t xml:space="preserve"> </w:t>
      </w:r>
      <w:r w:rsidRPr="006460C4">
        <w:rPr>
          <w:lang w:val="en-GB"/>
        </w:rPr>
        <w:t>functional-and-semantic field</w:t>
      </w:r>
      <w:r w:rsidRPr="006460C4">
        <w:rPr>
          <w:rStyle w:val="apple-converted-space"/>
          <w:lang w:val="en-GB"/>
        </w:rPr>
        <w:t xml:space="preserve"> </w:t>
      </w:r>
      <w:r w:rsidR="00FF7BA9">
        <w:rPr>
          <w:rStyle w:val="apple-converted-space"/>
          <w:lang w:val="en-GB"/>
        </w:rPr>
        <w:t xml:space="preserve">of the subtypes of the optative modality </w:t>
      </w:r>
      <w:r w:rsidRPr="006460C4">
        <w:rPr>
          <w:lang w:val="en-GB"/>
        </w:rPr>
        <w:t>confirm</w:t>
      </w:r>
      <w:r w:rsidR="00B74D1C" w:rsidRPr="006460C4">
        <w:rPr>
          <w:lang w:val="en-GB"/>
        </w:rPr>
        <w:t>s</w:t>
      </w:r>
      <w:r w:rsidRPr="006460C4">
        <w:rPr>
          <w:lang w:val="en-GB"/>
        </w:rPr>
        <w:t xml:space="preserve"> that</w:t>
      </w:r>
      <w:r w:rsidRPr="006460C4">
        <w:rPr>
          <w:rStyle w:val="apple-converted-space"/>
          <w:lang w:val="en-GB"/>
        </w:rPr>
        <w:t xml:space="preserve"> </w:t>
      </w:r>
      <w:r w:rsidR="006460C4" w:rsidRPr="00FF7BA9">
        <w:rPr>
          <w:rStyle w:val="apple-converted-space"/>
          <w:i/>
          <w:iCs/>
          <w:lang w:val="en-US"/>
        </w:rPr>
        <w:t>Desire Proper</w:t>
      </w:r>
      <w:r w:rsidR="006460C4">
        <w:rPr>
          <w:rStyle w:val="apple-converted-space"/>
          <w:lang w:val="en-US"/>
        </w:rPr>
        <w:t xml:space="preserve"> </w:t>
      </w:r>
      <w:r w:rsidR="00B82C06">
        <w:rPr>
          <w:rStyle w:val="apple-converted-space"/>
          <w:lang w:val="en-US"/>
        </w:rPr>
        <w:t xml:space="preserve">(38%) which lacks additional connotations </w:t>
      </w:r>
      <w:r w:rsidR="006460C4">
        <w:rPr>
          <w:rStyle w:val="apple-converted-space"/>
          <w:lang w:val="en-US"/>
        </w:rPr>
        <w:t>is</w:t>
      </w:r>
      <w:r w:rsidR="00473D40" w:rsidRPr="00473D40">
        <w:rPr>
          <w:rStyle w:val="apple-converted-space"/>
          <w:lang w:val="en-US"/>
        </w:rPr>
        <w:t xml:space="preserve"> </w:t>
      </w:r>
      <w:r w:rsidR="00473D40">
        <w:rPr>
          <w:rStyle w:val="apple-converted-space"/>
          <w:lang w:val="en-US"/>
        </w:rPr>
        <w:t>located in</w:t>
      </w:r>
      <w:r w:rsidR="006460C4">
        <w:rPr>
          <w:rStyle w:val="apple-converted-space"/>
          <w:lang w:val="en-US"/>
        </w:rPr>
        <w:t xml:space="preserve"> </w:t>
      </w:r>
      <w:r w:rsidR="00B82C06">
        <w:rPr>
          <w:rStyle w:val="apple-converted-space"/>
          <w:i/>
          <w:iCs/>
          <w:lang w:val="en-US"/>
        </w:rPr>
        <w:t xml:space="preserve">the </w:t>
      </w:r>
      <w:r w:rsidR="006460C4" w:rsidRPr="00426EE1">
        <w:rPr>
          <w:rStyle w:val="apple-converted-space"/>
          <w:i/>
          <w:iCs/>
          <w:lang w:val="en-US"/>
        </w:rPr>
        <w:t>kernel zone</w:t>
      </w:r>
      <w:r w:rsidR="006460C4">
        <w:rPr>
          <w:rStyle w:val="apple-converted-space"/>
          <w:lang w:val="en-US"/>
        </w:rPr>
        <w:t xml:space="preserve">. </w:t>
      </w:r>
      <w:r w:rsidR="00B82C06">
        <w:rPr>
          <w:rStyle w:val="apple-converted-space"/>
          <w:i/>
          <w:iCs/>
          <w:lang w:val="en-US"/>
        </w:rPr>
        <w:t xml:space="preserve">The </w:t>
      </w:r>
      <w:proofErr w:type="spellStart"/>
      <w:r w:rsidR="00B82C06">
        <w:rPr>
          <w:rStyle w:val="apple-converted-space"/>
          <w:i/>
          <w:iCs/>
          <w:lang w:val="en-US"/>
        </w:rPr>
        <w:t>a</w:t>
      </w:r>
      <w:r w:rsidR="006460C4" w:rsidRPr="00426EE1">
        <w:rPr>
          <w:rStyle w:val="apple-converted-space"/>
          <w:i/>
          <w:iCs/>
          <w:lang w:val="en-US"/>
        </w:rPr>
        <w:t>dkernel</w:t>
      </w:r>
      <w:proofErr w:type="spellEnd"/>
      <w:r w:rsidR="006460C4" w:rsidRPr="00426EE1">
        <w:rPr>
          <w:rStyle w:val="apple-converted-space"/>
          <w:i/>
          <w:iCs/>
          <w:lang w:val="en-US"/>
        </w:rPr>
        <w:t xml:space="preserve"> zone</w:t>
      </w:r>
      <w:r w:rsidR="006460C4">
        <w:rPr>
          <w:rStyle w:val="apple-converted-space"/>
          <w:lang w:val="en-US"/>
        </w:rPr>
        <w:t xml:space="preserve"> is represented by </w:t>
      </w:r>
      <w:r w:rsidR="006460C4" w:rsidRPr="00FF7BA9">
        <w:rPr>
          <w:rStyle w:val="apple-converted-space"/>
          <w:i/>
          <w:iCs/>
          <w:lang w:val="en-US"/>
        </w:rPr>
        <w:t>Desire-Intention</w:t>
      </w:r>
      <w:r w:rsidR="00FF7BA9">
        <w:rPr>
          <w:rStyle w:val="apple-converted-space"/>
          <w:lang w:val="en-US"/>
        </w:rPr>
        <w:t xml:space="preserve"> (35%)</w:t>
      </w:r>
      <w:r w:rsidR="006460C4">
        <w:rPr>
          <w:rStyle w:val="apple-converted-space"/>
          <w:lang w:val="en-US"/>
        </w:rPr>
        <w:t xml:space="preserve"> and </w:t>
      </w:r>
      <w:r w:rsidR="006460C4" w:rsidRPr="00FF7BA9">
        <w:rPr>
          <w:rStyle w:val="apple-converted-space"/>
          <w:i/>
          <w:iCs/>
          <w:lang w:val="en-US"/>
        </w:rPr>
        <w:t>Hypothetical Desire</w:t>
      </w:r>
      <w:r w:rsidR="00FF7BA9">
        <w:rPr>
          <w:rStyle w:val="apple-converted-space"/>
          <w:lang w:val="en-US"/>
        </w:rPr>
        <w:t xml:space="preserve"> (13%). </w:t>
      </w:r>
      <w:r w:rsidR="00B82C06">
        <w:rPr>
          <w:rStyle w:val="apple-converted-space"/>
          <w:i/>
          <w:iCs/>
          <w:lang w:val="en-US"/>
        </w:rPr>
        <w:t>The p</w:t>
      </w:r>
      <w:r w:rsidR="00FF7BA9" w:rsidRPr="00426EE1">
        <w:rPr>
          <w:rStyle w:val="apple-converted-space"/>
          <w:i/>
          <w:iCs/>
          <w:lang w:val="en-US"/>
        </w:rPr>
        <w:t>eripheral zone</w:t>
      </w:r>
      <w:r w:rsidR="00FF7BA9">
        <w:rPr>
          <w:rStyle w:val="apple-converted-space"/>
          <w:lang w:val="en-US"/>
        </w:rPr>
        <w:t xml:space="preserve"> is represented by </w:t>
      </w:r>
      <w:r w:rsidR="00FF7BA9" w:rsidRPr="00FF7BA9">
        <w:rPr>
          <w:rStyle w:val="apple-converted-space"/>
          <w:i/>
          <w:iCs/>
          <w:lang w:val="en-US"/>
        </w:rPr>
        <w:t>Desire aimed at perceiving the information</w:t>
      </w:r>
      <w:r w:rsidR="00FF7BA9">
        <w:rPr>
          <w:rStyle w:val="apple-converted-space"/>
          <w:lang w:val="en-US"/>
        </w:rPr>
        <w:t xml:space="preserve"> (9%) and </w:t>
      </w:r>
      <w:r w:rsidR="00FF7BA9" w:rsidRPr="00FF7BA9">
        <w:rPr>
          <w:rStyle w:val="apple-converted-space"/>
          <w:i/>
          <w:iCs/>
          <w:lang w:val="en-US"/>
        </w:rPr>
        <w:t>Desire-Advice</w:t>
      </w:r>
      <w:r w:rsidR="00FF7BA9">
        <w:rPr>
          <w:rStyle w:val="apple-converted-space"/>
          <w:lang w:val="en-US"/>
        </w:rPr>
        <w:t xml:space="preserve"> (5%).</w:t>
      </w:r>
      <w:r w:rsidR="00B82C06">
        <w:rPr>
          <w:rStyle w:val="apple-converted-space"/>
          <w:lang w:val="en-US"/>
        </w:rPr>
        <w:t xml:space="preserve"> </w:t>
      </w:r>
    </w:p>
    <w:p w14:paraId="03611D78" w14:textId="7E7F872C" w:rsidR="00FF7BA9" w:rsidRPr="006460C4" w:rsidRDefault="00FF7BA9" w:rsidP="003B2165">
      <w:pPr>
        <w:pStyle w:val="ae"/>
        <w:numPr>
          <w:ilvl w:val="6"/>
          <w:numId w:val="4"/>
        </w:numPr>
        <w:rPr>
          <w:rStyle w:val="apple-converted-space"/>
          <w:lang w:val="en-GB"/>
        </w:rPr>
      </w:pPr>
      <w:r w:rsidRPr="006460C4">
        <w:rPr>
          <w:lang w:val="en-GB"/>
        </w:rPr>
        <w:t>The analysis of the</w:t>
      </w:r>
      <w:r w:rsidRPr="006460C4">
        <w:rPr>
          <w:rStyle w:val="apple-converted-space"/>
          <w:lang w:val="en-GB"/>
        </w:rPr>
        <w:t xml:space="preserve"> </w:t>
      </w:r>
      <w:r w:rsidRPr="006460C4">
        <w:rPr>
          <w:lang w:val="en-GB"/>
        </w:rPr>
        <w:t>functional-and-semantic field</w:t>
      </w:r>
      <w:r>
        <w:rPr>
          <w:lang w:val="en-GB"/>
        </w:rPr>
        <w:t xml:space="preserve">s of the means of expressing subtypes of the optative modality shows that </w:t>
      </w:r>
      <w:r w:rsidR="00B82C06">
        <w:rPr>
          <w:i/>
          <w:iCs/>
          <w:lang w:val="en-GB"/>
        </w:rPr>
        <w:t>the k</w:t>
      </w:r>
      <w:r w:rsidRPr="00426EE1">
        <w:rPr>
          <w:i/>
          <w:iCs/>
          <w:lang w:val="en-GB"/>
        </w:rPr>
        <w:t>ernel zone</w:t>
      </w:r>
      <w:r>
        <w:rPr>
          <w:lang w:val="en-GB"/>
        </w:rPr>
        <w:t xml:space="preserve"> is mainly represented by verbs or verb phrases with the modal meaning of desire</w:t>
      </w:r>
      <w:r w:rsidR="006B11DF">
        <w:rPr>
          <w:lang w:val="en-GB"/>
        </w:rPr>
        <w:t xml:space="preserve">. </w:t>
      </w:r>
      <w:r w:rsidR="00B82C06">
        <w:rPr>
          <w:i/>
          <w:iCs/>
          <w:lang w:val="en-GB"/>
        </w:rPr>
        <w:t xml:space="preserve">The </w:t>
      </w:r>
      <w:proofErr w:type="spellStart"/>
      <w:r w:rsidR="00B82C06">
        <w:rPr>
          <w:i/>
          <w:iCs/>
          <w:lang w:val="en-GB"/>
        </w:rPr>
        <w:t>a</w:t>
      </w:r>
      <w:r w:rsidR="006B11DF" w:rsidRPr="00426EE1">
        <w:rPr>
          <w:i/>
          <w:iCs/>
          <w:lang w:val="en-GB"/>
        </w:rPr>
        <w:t>dkernel</w:t>
      </w:r>
      <w:proofErr w:type="spellEnd"/>
      <w:r w:rsidR="006B11DF" w:rsidRPr="00426EE1">
        <w:rPr>
          <w:i/>
          <w:iCs/>
          <w:lang w:val="en-GB"/>
        </w:rPr>
        <w:t xml:space="preserve"> zone</w:t>
      </w:r>
      <w:r w:rsidR="006B11DF">
        <w:rPr>
          <w:lang w:val="en-GB"/>
        </w:rPr>
        <w:t xml:space="preserve"> </w:t>
      </w:r>
      <w:r w:rsidR="006B11DF">
        <w:rPr>
          <w:lang w:val="en-US"/>
        </w:rPr>
        <w:t>can be depicted by syntacti</w:t>
      </w:r>
      <w:r w:rsidR="00654909">
        <w:rPr>
          <w:lang w:val="en-US"/>
        </w:rPr>
        <w:t xml:space="preserve">c complexes, modal expression, modal verbs and adverbial clauses. </w:t>
      </w:r>
      <w:r w:rsidR="00B82C06">
        <w:rPr>
          <w:i/>
          <w:iCs/>
          <w:lang w:val="en-US"/>
        </w:rPr>
        <w:t>The p</w:t>
      </w:r>
      <w:r w:rsidR="00654909" w:rsidRPr="00426EE1">
        <w:rPr>
          <w:i/>
          <w:iCs/>
          <w:lang w:val="en-US"/>
        </w:rPr>
        <w:t>eripheral zone</w:t>
      </w:r>
      <w:r w:rsidR="00654909">
        <w:rPr>
          <w:lang w:val="en-US"/>
        </w:rPr>
        <w:t xml:space="preserve"> can be characterized by nouns and adjectives with the modal meaning of desire and syntactic construction </w:t>
      </w:r>
      <w:r w:rsidR="004927DD">
        <w:rPr>
          <w:i/>
          <w:iCs/>
          <w:lang w:val="en-US"/>
        </w:rPr>
        <w:t>i</w:t>
      </w:r>
      <w:r w:rsidR="00654909" w:rsidRPr="00654909">
        <w:rPr>
          <w:i/>
          <w:iCs/>
          <w:lang w:val="en-US"/>
        </w:rPr>
        <w:t>f only</w:t>
      </w:r>
      <w:r w:rsidR="00654909">
        <w:rPr>
          <w:lang w:val="en-US"/>
        </w:rPr>
        <w:t xml:space="preserve">. </w:t>
      </w:r>
    </w:p>
    <w:p w14:paraId="2651596A" w14:textId="5E4DA715" w:rsidR="006460C4" w:rsidRPr="00426EE1" w:rsidRDefault="00B5461E" w:rsidP="00426EE1">
      <w:pPr>
        <w:pStyle w:val="ae"/>
        <w:rPr>
          <w:rStyle w:val="apple-converted-space"/>
          <w:lang w:val="en-US"/>
        </w:rPr>
      </w:pPr>
      <w:r>
        <w:rPr>
          <w:spacing w:val="-6"/>
          <w:lang w:val="en-US"/>
        </w:rPr>
        <w:t>F</w:t>
      </w:r>
      <w:r w:rsidR="00B82C06" w:rsidRPr="0095173B">
        <w:rPr>
          <w:spacing w:val="-6"/>
          <w:lang w:val="en-US"/>
        </w:rPr>
        <w:t xml:space="preserve">urther research </w:t>
      </w:r>
      <w:r w:rsidR="00B82C06">
        <w:rPr>
          <w:rStyle w:val="apple-converted-space"/>
          <w:lang w:val="en-US"/>
        </w:rPr>
        <w:t>may be the investigation</w:t>
      </w:r>
      <w:r w:rsidR="003C3735">
        <w:rPr>
          <w:rStyle w:val="apple-converted-space"/>
          <w:lang w:val="en-US"/>
        </w:rPr>
        <w:t xml:space="preserve"> </w:t>
      </w:r>
      <w:r w:rsidR="004927DD">
        <w:rPr>
          <w:rStyle w:val="apple-converted-space"/>
          <w:lang w:val="en-US"/>
        </w:rPr>
        <w:t xml:space="preserve">into </w:t>
      </w:r>
      <w:r w:rsidR="00426EE1">
        <w:rPr>
          <w:rStyle w:val="apple-converted-space"/>
          <w:lang w:val="en-US"/>
        </w:rPr>
        <w:t xml:space="preserve">other types of </w:t>
      </w:r>
      <w:r w:rsidR="004927DD">
        <w:rPr>
          <w:rStyle w:val="apple-converted-space"/>
          <w:lang w:val="en-US"/>
        </w:rPr>
        <w:t xml:space="preserve">the </w:t>
      </w:r>
      <w:r w:rsidR="00426EE1">
        <w:rPr>
          <w:rStyle w:val="apple-converted-space"/>
          <w:lang w:val="en-US"/>
        </w:rPr>
        <w:t xml:space="preserve">subjective modality, their functional and pragmatic </w:t>
      </w:r>
      <w:r w:rsidR="004927DD">
        <w:rPr>
          <w:rStyle w:val="apple-converted-space"/>
          <w:lang w:val="en-US"/>
        </w:rPr>
        <w:t>peculiarities</w:t>
      </w:r>
      <w:r w:rsidR="00426EE1">
        <w:rPr>
          <w:rStyle w:val="apple-converted-space"/>
          <w:lang w:val="en-US"/>
        </w:rPr>
        <w:t>.</w:t>
      </w:r>
    </w:p>
    <w:p w14:paraId="425216A1" w14:textId="1D7B9738" w:rsidR="003C3735" w:rsidRPr="003C3735" w:rsidRDefault="003C3735" w:rsidP="00426EE1">
      <w:pPr>
        <w:pStyle w:val="ae"/>
        <w:ind w:left="501" w:firstLine="0"/>
        <w:rPr>
          <w:highlight w:val="red"/>
          <w:lang w:val="en-US"/>
        </w:rPr>
      </w:pPr>
    </w:p>
    <w:sectPr w:rsidR="003C3735" w:rsidRPr="003C3735" w:rsidSect="007B5CDB">
      <w:headerReference w:type="even" r:id="rId10"/>
      <w:headerReference w:type="default" r:id="rId11"/>
      <w:pgSz w:w="11906" w:h="16838"/>
      <w:pgMar w:top="1134" w:right="851"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6CDDCD" w14:textId="77777777" w:rsidR="009760B4" w:rsidRDefault="009760B4">
      <w:r>
        <w:separator/>
      </w:r>
    </w:p>
  </w:endnote>
  <w:endnote w:type="continuationSeparator" w:id="0">
    <w:p w14:paraId="22127195" w14:textId="77777777" w:rsidR="009760B4" w:rsidRDefault="009760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LHOIHK+TimesNewRoman">
    <w:altName w:val="Cambria"/>
    <w:charset w:val="00"/>
    <w:family w:val="roman"/>
    <w:pitch w:val="default"/>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Helvetica">
    <w:panose1 w:val="020B0604020202020204"/>
    <w:charset w:val="CC"/>
    <w:family w:val="swiss"/>
    <w:pitch w:val="variable"/>
    <w:sig w:usb0="E0002EFF" w:usb1="C000785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Times">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D3880C" w14:textId="77777777" w:rsidR="009760B4" w:rsidRDefault="009760B4">
      <w:r>
        <w:separator/>
      </w:r>
    </w:p>
  </w:footnote>
  <w:footnote w:type="continuationSeparator" w:id="0">
    <w:p w14:paraId="5DF05E90" w14:textId="77777777" w:rsidR="009760B4" w:rsidRDefault="009760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2D08A" w14:textId="77777777" w:rsidR="00063C06" w:rsidRDefault="00063C06">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Pr>
        <w:color w:val="000000"/>
      </w:rPr>
      <w:fldChar w:fldCharType="end"/>
    </w:r>
  </w:p>
  <w:p w14:paraId="08D71DE5" w14:textId="77777777" w:rsidR="00063C06" w:rsidRDefault="00063C06">
    <w:pPr>
      <w:pBdr>
        <w:top w:val="nil"/>
        <w:left w:val="nil"/>
        <w:bottom w:val="nil"/>
        <w:right w:val="nil"/>
        <w:between w:val="nil"/>
      </w:pBdr>
      <w:tabs>
        <w:tab w:val="center" w:pos="4677"/>
        <w:tab w:val="right" w:pos="9355"/>
      </w:tabs>
      <w:ind w:right="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AE1BD" w14:textId="77777777" w:rsidR="00063C06" w:rsidRDefault="00063C06">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44</w:t>
    </w:r>
    <w:r>
      <w:rPr>
        <w:color w:val="000000"/>
      </w:rPr>
      <w:fldChar w:fldCharType="end"/>
    </w:r>
  </w:p>
  <w:p w14:paraId="7FE2FB7A" w14:textId="77777777" w:rsidR="00063C06" w:rsidRDefault="00063C06">
    <w:pPr>
      <w:pBdr>
        <w:top w:val="nil"/>
        <w:left w:val="nil"/>
        <w:bottom w:val="nil"/>
        <w:right w:val="nil"/>
        <w:between w:val="nil"/>
      </w:pBdr>
      <w:tabs>
        <w:tab w:val="center" w:pos="4677"/>
        <w:tab w:val="right" w:pos="9355"/>
      </w:tabs>
      <w:ind w:right="36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B13D2"/>
    <w:multiLevelType w:val="multilevel"/>
    <w:tmpl w:val="539E47CA"/>
    <w:lvl w:ilvl="0">
      <w:start w:val="1"/>
      <w:numFmt w:val="decimal"/>
      <w:lvlText w:val="%1."/>
      <w:lvlJc w:val="left"/>
      <w:pPr>
        <w:ind w:left="502" w:hanging="360"/>
      </w:pPr>
      <w:rPr>
        <w:sz w:val="28"/>
        <w:szCs w:val="28"/>
      </w:r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1211"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 w15:restartNumberingAfterBreak="0">
    <w:nsid w:val="0AAC138E"/>
    <w:multiLevelType w:val="multilevel"/>
    <w:tmpl w:val="235288DE"/>
    <w:lvl w:ilvl="0">
      <w:start w:val="1"/>
      <w:numFmt w:val="bullet"/>
      <w:lvlText w:val=""/>
      <w:lvlJc w:val="left"/>
      <w:pPr>
        <w:ind w:left="1069" w:hanging="360"/>
      </w:pPr>
      <w:rPr>
        <w:rFonts w:ascii="Symbol" w:hAnsi="Symbol" w:hint="default"/>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2" w15:restartNumberingAfterBreak="0">
    <w:nsid w:val="124813C0"/>
    <w:multiLevelType w:val="multilevel"/>
    <w:tmpl w:val="20408498"/>
    <w:styleLink w:val="2"/>
    <w:lvl w:ilvl="0">
      <w:start w:val="1"/>
      <w:numFmt w:val="bullet"/>
      <w:lvlText w:val=""/>
      <w:lvlJc w:val="left"/>
      <w:pPr>
        <w:ind w:left="1069" w:hanging="360"/>
      </w:pPr>
      <w:rPr>
        <w:rFonts w:ascii="Symbol" w:hAnsi="Symbol" w:hint="default"/>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3" w15:restartNumberingAfterBreak="0">
    <w:nsid w:val="16C25591"/>
    <w:multiLevelType w:val="multilevel"/>
    <w:tmpl w:val="20408498"/>
    <w:lvl w:ilvl="0">
      <w:start w:val="1"/>
      <w:numFmt w:val="bullet"/>
      <w:lvlText w:val=""/>
      <w:lvlJc w:val="left"/>
      <w:pPr>
        <w:ind w:left="1069" w:hanging="360"/>
      </w:pPr>
      <w:rPr>
        <w:rFonts w:ascii="Symbol" w:hAnsi="Symbol" w:hint="default"/>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4" w15:restartNumberingAfterBreak="0">
    <w:nsid w:val="2B923E66"/>
    <w:multiLevelType w:val="multilevel"/>
    <w:tmpl w:val="28F0F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C3A6559"/>
    <w:multiLevelType w:val="multilevel"/>
    <w:tmpl w:val="AAB67B66"/>
    <w:lvl w:ilvl="0">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6" w15:restartNumberingAfterBreak="0">
    <w:nsid w:val="2EBE749A"/>
    <w:multiLevelType w:val="multilevel"/>
    <w:tmpl w:val="078E2BC2"/>
    <w:lvl w:ilvl="0">
      <w:start w:val="1"/>
      <w:numFmt w:val="bullet"/>
      <w:lvlText w:val=""/>
      <w:lvlJc w:val="left"/>
      <w:pPr>
        <w:ind w:left="1069" w:hanging="360"/>
      </w:pPr>
      <w:rPr>
        <w:rFonts w:ascii="Symbol" w:hAnsi="Symbol" w:hint="default"/>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7" w15:restartNumberingAfterBreak="0">
    <w:nsid w:val="36702735"/>
    <w:multiLevelType w:val="multilevel"/>
    <w:tmpl w:val="AB124F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242828"/>
    <w:multiLevelType w:val="multilevel"/>
    <w:tmpl w:val="20408498"/>
    <w:lvl w:ilvl="0">
      <w:start w:val="1"/>
      <w:numFmt w:val="bullet"/>
      <w:lvlText w:val=""/>
      <w:lvlJc w:val="left"/>
      <w:pPr>
        <w:ind w:left="1069" w:hanging="360"/>
      </w:pPr>
      <w:rPr>
        <w:rFonts w:ascii="Symbol" w:hAnsi="Symbol" w:hint="default"/>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9" w15:restartNumberingAfterBreak="0">
    <w:nsid w:val="3A494F82"/>
    <w:multiLevelType w:val="multilevel"/>
    <w:tmpl w:val="0622A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E56444"/>
    <w:multiLevelType w:val="hybridMultilevel"/>
    <w:tmpl w:val="F774A512"/>
    <w:lvl w:ilvl="0" w:tplc="24809D62">
      <w:start w:val="1"/>
      <w:numFmt w:val="decimal"/>
      <w:lvlText w:val="%1."/>
      <w:lvlJc w:val="left"/>
      <w:pPr>
        <w:ind w:left="1069" w:hanging="360"/>
      </w:pPr>
      <w:rPr>
        <w:rFonts w:ascii="Times New Roman" w:hAnsi="Times New Roman" w:cs="Times New Roman" w:hint="default"/>
        <w:i w:val="0"/>
        <w:iCs/>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47FA7D83"/>
    <w:multiLevelType w:val="multilevel"/>
    <w:tmpl w:val="C310BFBC"/>
    <w:lvl w:ilvl="0">
      <w:start w:val="1"/>
      <w:numFmt w:val="decimal"/>
      <w:lvlText w:val="%1)"/>
      <w:lvlJc w:val="left"/>
      <w:pPr>
        <w:ind w:left="720"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106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106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2" w15:restartNumberingAfterBreak="0">
    <w:nsid w:val="50743724"/>
    <w:multiLevelType w:val="multilevel"/>
    <w:tmpl w:val="539E47CA"/>
    <w:lvl w:ilvl="0">
      <w:start w:val="1"/>
      <w:numFmt w:val="decimal"/>
      <w:lvlText w:val="%1."/>
      <w:lvlJc w:val="left"/>
      <w:pPr>
        <w:ind w:left="36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36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6DB5655"/>
    <w:multiLevelType w:val="multilevel"/>
    <w:tmpl w:val="B726C4B6"/>
    <w:lvl w:ilvl="0">
      <w:start w:val="1"/>
      <w:numFmt w:val="decimal"/>
      <w:lvlText w:val="%1."/>
      <w:lvlJc w:val="left"/>
      <w:pPr>
        <w:ind w:left="500" w:hanging="500"/>
      </w:pPr>
      <w:rPr>
        <w:b/>
      </w:rPr>
    </w:lvl>
    <w:lvl w:ilvl="1">
      <w:start w:val="1"/>
      <w:numFmt w:val="decimal"/>
      <w:lvlText w:val="%1.%2."/>
      <w:lvlJc w:val="left"/>
      <w:pPr>
        <w:ind w:left="720" w:hanging="720"/>
      </w:pPr>
      <w:rPr>
        <w:b/>
        <w:bCs w:val="0"/>
        <w:sz w:val="28"/>
        <w:szCs w:val="28"/>
      </w:rPr>
    </w:lvl>
    <w:lvl w:ilvl="2">
      <w:start w:val="1"/>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800" w:hanging="1800"/>
      </w:pPr>
      <w:rPr>
        <w:b/>
      </w:rPr>
    </w:lvl>
    <w:lvl w:ilvl="7">
      <w:start w:val="1"/>
      <w:numFmt w:val="decimal"/>
      <w:lvlText w:val="%1.%2.%3.%4.%5.%6.%7.%8."/>
      <w:lvlJc w:val="left"/>
      <w:pPr>
        <w:ind w:left="1800" w:hanging="1800"/>
      </w:pPr>
      <w:rPr>
        <w:b/>
      </w:rPr>
    </w:lvl>
    <w:lvl w:ilvl="8">
      <w:start w:val="1"/>
      <w:numFmt w:val="decimal"/>
      <w:lvlText w:val="%1.%2.%3.%4.%5.%6.%7.%8.%9."/>
      <w:lvlJc w:val="left"/>
      <w:pPr>
        <w:ind w:left="2160" w:hanging="2160"/>
      </w:pPr>
      <w:rPr>
        <w:b/>
      </w:rPr>
    </w:lvl>
  </w:abstractNum>
  <w:abstractNum w:abstractNumId="14" w15:restartNumberingAfterBreak="0">
    <w:nsid w:val="5F756591"/>
    <w:multiLevelType w:val="multilevel"/>
    <w:tmpl w:val="85B050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33240B2"/>
    <w:multiLevelType w:val="hybridMultilevel"/>
    <w:tmpl w:val="7908C74A"/>
    <w:lvl w:ilvl="0" w:tplc="E51AA218">
      <w:start w:val="1"/>
      <w:numFmt w:val="decimal"/>
      <w:lvlText w:val="%1."/>
      <w:lvlJc w:val="left"/>
      <w:pPr>
        <w:ind w:left="360" w:hanging="360"/>
      </w:pPr>
      <w:rPr>
        <w:rFonts w:ascii="Times New Roman" w:hAnsi="Times New Roman" w:cs="Times New Roman"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15:restartNumberingAfterBreak="0">
    <w:nsid w:val="674939BB"/>
    <w:multiLevelType w:val="multilevel"/>
    <w:tmpl w:val="010EB8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76C5FFC"/>
    <w:multiLevelType w:val="multilevel"/>
    <w:tmpl w:val="539E47CA"/>
    <w:styleLink w:val="3"/>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67882829"/>
    <w:multiLevelType w:val="multilevel"/>
    <w:tmpl w:val="D9761F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A66068D"/>
    <w:multiLevelType w:val="hybridMultilevel"/>
    <w:tmpl w:val="5C06D85C"/>
    <w:lvl w:ilvl="0" w:tplc="1FD6E010">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15:restartNumberingAfterBreak="0">
    <w:nsid w:val="735F5659"/>
    <w:multiLevelType w:val="multilevel"/>
    <w:tmpl w:val="B5EA65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D7E2141"/>
    <w:multiLevelType w:val="hybridMultilevel"/>
    <w:tmpl w:val="BFEEA238"/>
    <w:lvl w:ilvl="0" w:tplc="883831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7E6E09F3"/>
    <w:multiLevelType w:val="multilevel"/>
    <w:tmpl w:val="C310BFBC"/>
    <w:lvl w:ilvl="0">
      <w:start w:val="1"/>
      <w:numFmt w:val="decimal"/>
      <w:lvlText w:val="%1)"/>
      <w:lvlJc w:val="left"/>
      <w:pPr>
        <w:ind w:left="720"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106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106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16cid:durableId="295720329">
    <w:abstractNumId w:val="11"/>
  </w:num>
  <w:num w:numId="2" w16cid:durableId="1089424837">
    <w:abstractNumId w:val="5"/>
  </w:num>
  <w:num w:numId="3" w16cid:durableId="1246917834">
    <w:abstractNumId w:val="13"/>
  </w:num>
  <w:num w:numId="4" w16cid:durableId="2144158494">
    <w:abstractNumId w:val="12"/>
  </w:num>
  <w:num w:numId="5" w16cid:durableId="1310095075">
    <w:abstractNumId w:val="8"/>
  </w:num>
  <w:num w:numId="6" w16cid:durableId="1295788721">
    <w:abstractNumId w:val="6"/>
  </w:num>
  <w:num w:numId="7" w16cid:durableId="747850974">
    <w:abstractNumId w:val="3"/>
  </w:num>
  <w:num w:numId="8" w16cid:durableId="1619986259">
    <w:abstractNumId w:val="10"/>
  </w:num>
  <w:num w:numId="9" w16cid:durableId="1381661549">
    <w:abstractNumId w:val="2"/>
  </w:num>
  <w:num w:numId="10" w16cid:durableId="1198004335">
    <w:abstractNumId w:val="17"/>
  </w:num>
  <w:num w:numId="11" w16cid:durableId="1946961843">
    <w:abstractNumId w:val="15"/>
  </w:num>
  <w:num w:numId="12" w16cid:durableId="923730087">
    <w:abstractNumId w:val="22"/>
  </w:num>
  <w:num w:numId="13" w16cid:durableId="1922326958">
    <w:abstractNumId w:val="21"/>
  </w:num>
  <w:num w:numId="14" w16cid:durableId="1200313750">
    <w:abstractNumId w:val="1"/>
  </w:num>
  <w:num w:numId="15" w16cid:durableId="1994212769">
    <w:abstractNumId w:val="19"/>
  </w:num>
  <w:num w:numId="16" w16cid:durableId="874930038">
    <w:abstractNumId w:val="0"/>
  </w:num>
  <w:num w:numId="17" w16cid:durableId="736823471">
    <w:abstractNumId w:val="20"/>
  </w:num>
  <w:num w:numId="18" w16cid:durableId="1577398688">
    <w:abstractNumId w:val="7"/>
  </w:num>
  <w:num w:numId="19" w16cid:durableId="1793597837">
    <w:abstractNumId w:val="16"/>
  </w:num>
  <w:num w:numId="20" w16cid:durableId="280652603">
    <w:abstractNumId w:val="9"/>
  </w:num>
  <w:num w:numId="21" w16cid:durableId="1155951817">
    <w:abstractNumId w:val="14"/>
  </w:num>
  <w:num w:numId="22" w16cid:durableId="814377678">
    <w:abstractNumId w:val="18"/>
  </w:num>
  <w:num w:numId="23" w16cid:durableId="880826447">
    <w:abstractNumId w:val="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799F"/>
    <w:rsid w:val="00000322"/>
    <w:rsid w:val="00000575"/>
    <w:rsid w:val="000006FB"/>
    <w:rsid w:val="00000705"/>
    <w:rsid w:val="00000CB9"/>
    <w:rsid w:val="00002A6C"/>
    <w:rsid w:val="000030CB"/>
    <w:rsid w:val="00010748"/>
    <w:rsid w:val="00010D97"/>
    <w:rsid w:val="00011B22"/>
    <w:rsid w:val="00011B93"/>
    <w:rsid w:val="000124CA"/>
    <w:rsid w:val="00014EE8"/>
    <w:rsid w:val="00015113"/>
    <w:rsid w:val="00016870"/>
    <w:rsid w:val="00016CD9"/>
    <w:rsid w:val="000171CF"/>
    <w:rsid w:val="00020135"/>
    <w:rsid w:val="0002138A"/>
    <w:rsid w:val="000219F5"/>
    <w:rsid w:val="00022E80"/>
    <w:rsid w:val="00023026"/>
    <w:rsid w:val="00026938"/>
    <w:rsid w:val="00033A79"/>
    <w:rsid w:val="000360A6"/>
    <w:rsid w:val="00036176"/>
    <w:rsid w:val="00036DCA"/>
    <w:rsid w:val="00037D6E"/>
    <w:rsid w:val="00040554"/>
    <w:rsid w:val="000409E3"/>
    <w:rsid w:val="00042196"/>
    <w:rsid w:val="00043BA7"/>
    <w:rsid w:val="0004510F"/>
    <w:rsid w:val="00045DAA"/>
    <w:rsid w:val="00046E3D"/>
    <w:rsid w:val="0004738F"/>
    <w:rsid w:val="00047469"/>
    <w:rsid w:val="0005094E"/>
    <w:rsid w:val="00050FEE"/>
    <w:rsid w:val="0005200F"/>
    <w:rsid w:val="00052BED"/>
    <w:rsid w:val="00052DAF"/>
    <w:rsid w:val="00053FBA"/>
    <w:rsid w:val="00054459"/>
    <w:rsid w:val="0006245B"/>
    <w:rsid w:val="00063C06"/>
    <w:rsid w:val="0006419D"/>
    <w:rsid w:val="00064A2B"/>
    <w:rsid w:val="00066649"/>
    <w:rsid w:val="0006678B"/>
    <w:rsid w:val="0006735E"/>
    <w:rsid w:val="000679B5"/>
    <w:rsid w:val="00071F19"/>
    <w:rsid w:val="000736F1"/>
    <w:rsid w:val="00074385"/>
    <w:rsid w:val="00074396"/>
    <w:rsid w:val="00075256"/>
    <w:rsid w:val="00075A4C"/>
    <w:rsid w:val="00075AF4"/>
    <w:rsid w:val="000765F7"/>
    <w:rsid w:val="00076C15"/>
    <w:rsid w:val="000770A5"/>
    <w:rsid w:val="0008002C"/>
    <w:rsid w:val="00080640"/>
    <w:rsid w:val="00081302"/>
    <w:rsid w:val="000817F6"/>
    <w:rsid w:val="00083598"/>
    <w:rsid w:val="0008550F"/>
    <w:rsid w:val="00086C4E"/>
    <w:rsid w:val="00086F4A"/>
    <w:rsid w:val="00090ECA"/>
    <w:rsid w:val="00093B79"/>
    <w:rsid w:val="00095EE0"/>
    <w:rsid w:val="000963BE"/>
    <w:rsid w:val="00096F0F"/>
    <w:rsid w:val="000A3189"/>
    <w:rsid w:val="000A3BAC"/>
    <w:rsid w:val="000A407E"/>
    <w:rsid w:val="000A4142"/>
    <w:rsid w:val="000A4E82"/>
    <w:rsid w:val="000B1A6B"/>
    <w:rsid w:val="000B20FD"/>
    <w:rsid w:val="000B254C"/>
    <w:rsid w:val="000B479F"/>
    <w:rsid w:val="000B5EF8"/>
    <w:rsid w:val="000B5FE3"/>
    <w:rsid w:val="000B65F3"/>
    <w:rsid w:val="000B7535"/>
    <w:rsid w:val="000C24A6"/>
    <w:rsid w:val="000C2B4B"/>
    <w:rsid w:val="000C35B5"/>
    <w:rsid w:val="000C48EF"/>
    <w:rsid w:val="000C5D38"/>
    <w:rsid w:val="000C7BF8"/>
    <w:rsid w:val="000D21B0"/>
    <w:rsid w:val="000D30E3"/>
    <w:rsid w:val="000D323C"/>
    <w:rsid w:val="000D59F6"/>
    <w:rsid w:val="000D6FC5"/>
    <w:rsid w:val="000E2E3D"/>
    <w:rsid w:val="000E4506"/>
    <w:rsid w:val="000F1DEC"/>
    <w:rsid w:val="000F61E6"/>
    <w:rsid w:val="000F63D2"/>
    <w:rsid w:val="000F69A4"/>
    <w:rsid w:val="000F6BBD"/>
    <w:rsid w:val="000F7CD0"/>
    <w:rsid w:val="0010262E"/>
    <w:rsid w:val="0010552D"/>
    <w:rsid w:val="001055DB"/>
    <w:rsid w:val="001078D4"/>
    <w:rsid w:val="001118A4"/>
    <w:rsid w:val="00111ADB"/>
    <w:rsid w:val="0011239A"/>
    <w:rsid w:val="001139BC"/>
    <w:rsid w:val="00114322"/>
    <w:rsid w:val="00114D00"/>
    <w:rsid w:val="001152B0"/>
    <w:rsid w:val="00116DA9"/>
    <w:rsid w:val="00117214"/>
    <w:rsid w:val="00117675"/>
    <w:rsid w:val="00125EB1"/>
    <w:rsid w:val="00126928"/>
    <w:rsid w:val="00126DF6"/>
    <w:rsid w:val="00127D9C"/>
    <w:rsid w:val="00130B20"/>
    <w:rsid w:val="0013172B"/>
    <w:rsid w:val="00132027"/>
    <w:rsid w:val="0013229A"/>
    <w:rsid w:val="001345B2"/>
    <w:rsid w:val="001369B2"/>
    <w:rsid w:val="001409C9"/>
    <w:rsid w:val="00140BD6"/>
    <w:rsid w:val="00141888"/>
    <w:rsid w:val="00142E48"/>
    <w:rsid w:val="00143452"/>
    <w:rsid w:val="00144F08"/>
    <w:rsid w:val="00145C82"/>
    <w:rsid w:val="00146C99"/>
    <w:rsid w:val="00151B8F"/>
    <w:rsid w:val="00155C9E"/>
    <w:rsid w:val="00157492"/>
    <w:rsid w:val="00160699"/>
    <w:rsid w:val="001608EF"/>
    <w:rsid w:val="001613B6"/>
    <w:rsid w:val="0016194F"/>
    <w:rsid w:val="00165040"/>
    <w:rsid w:val="00165237"/>
    <w:rsid w:val="00165634"/>
    <w:rsid w:val="00165733"/>
    <w:rsid w:val="001657BF"/>
    <w:rsid w:val="00165ABE"/>
    <w:rsid w:val="00166462"/>
    <w:rsid w:val="00170670"/>
    <w:rsid w:val="001706D8"/>
    <w:rsid w:val="00173B62"/>
    <w:rsid w:val="00174C66"/>
    <w:rsid w:val="001754A7"/>
    <w:rsid w:val="00177E15"/>
    <w:rsid w:val="00181EB5"/>
    <w:rsid w:val="0018376A"/>
    <w:rsid w:val="00183DCC"/>
    <w:rsid w:val="00183FAC"/>
    <w:rsid w:val="00184E0C"/>
    <w:rsid w:val="001857DE"/>
    <w:rsid w:val="0018714E"/>
    <w:rsid w:val="001873D2"/>
    <w:rsid w:val="0019287D"/>
    <w:rsid w:val="00193BE1"/>
    <w:rsid w:val="001952C2"/>
    <w:rsid w:val="00196F0C"/>
    <w:rsid w:val="001A0F0F"/>
    <w:rsid w:val="001A25C8"/>
    <w:rsid w:val="001A3A3D"/>
    <w:rsid w:val="001A64FF"/>
    <w:rsid w:val="001A7746"/>
    <w:rsid w:val="001B0667"/>
    <w:rsid w:val="001B078A"/>
    <w:rsid w:val="001B25FC"/>
    <w:rsid w:val="001B464E"/>
    <w:rsid w:val="001B48E8"/>
    <w:rsid w:val="001B6C51"/>
    <w:rsid w:val="001B7BA6"/>
    <w:rsid w:val="001C1894"/>
    <w:rsid w:val="001C2A70"/>
    <w:rsid w:val="001C2C29"/>
    <w:rsid w:val="001C3714"/>
    <w:rsid w:val="001C5F3C"/>
    <w:rsid w:val="001C6119"/>
    <w:rsid w:val="001C6566"/>
    <w:rsid w:val="001D03D1"/>
    <w:rsid w:val="001D1FA5"/>
    <w:rsid w:val="001D3A64"/>
    <w:rsid w:val="001D4971"/>
    <w:rsid w:val="001D5435"/>
    <w:rsid w:val="001D5C53"/>
    <w:rsid w:val="001D61D4"/>
    <w:rsid w:val="001D61F1"/>
    <w:rsid w:val="001D71D9"/>
    <w:rsid w:val="001E07CE"/>
    <w:rsid w:val="001E1D09"/>
    <w:rsid w:val="001E1EFC"/>
    <w:rsid w:val="001E30B5"/>
    <w:rsid w:val="001E4598"/>
    <w:rsid w:val="001E4A0A"/>
    <w:rsid w:val="001E4C91"/>
    <w:rsid w:val="001E5DDE"/>
    <w:rsid w:val="001E6B78"/>
    <w:rsid w:val="001F078E"/>
    <w:rsid w:val="001F1A8D"/>
    <w:rsid w:val="001F1E16"/>
    <w:rsid w:val="001F2E8E"/>
    <w:rsid w:val="001F4050"/>
    <w:rsid w:val="001F489D"/>
    <w:rsid w:val="001F7B0C"/>
    <w:rsid w:val="002007F9"/>
    <w:rsid w:val="002015D3"/>
    <w:rsid w:val="00202E5B"/>
    <w:rsid w:val="00204B8B"/>
    <w:rsid w:val="002059F1"/>
    <w:rsid w:val="00205EFD"/>
    <w:rsid w:val="002060C6"/>
    <w:rsid w:val="002103FE"/>
    <w:rsid w:val="002114F7"/>
    <w:rsid w:val="0021187C"/>
    <w:rsid w:val="00211B52"/>
    <w:rsid w:val="00212470"/>
    <w:rsid w:val="00214442"/>
    <w:rsid w:val="0021483F"/>
    <w:rsid w:val="0021730F"/>
    <w:rsid w:val="00221A46"/>
    <w:rsid w:val="00222155"/>
    <w:rsid w:val="0022364B"/>
    <w:rsid w:val="002266FA"/>
    <w:rsid w:val="00231CA7"/>
    <w:rsid w:val="00232151"/>
    <w:rsid w:val="00237121"/>
    <w:rsid w:val="00241F4D"/>
    <w:rsid w:val="0024270B"/>
    <w:rsid w:val="002439B8"/>
    <w:rsid w:val="00246AD5"/>
    <w:rsid w:val="00246D8D"/>
    <w:rsid w:val="00254330"/>
    <w:rsid w:val="0025459A"/>
    <w:rsid w:val="00255AD1"/>
    <w:rsid w:val="002566AF"/>
    <w:rsid w:val="00257A0F"/>
    <w:rsid w:val="00263A69"/>
    <w:rsid w:val="00265374"/>
    <w:rsid w:val="00267309"/>
    <w:rsid w:val="00267439"/>
    <w:rsid w:val="00272015"/>
    <w:rsid w:val="00273C78"/>
    <w:rsid w:val="00273FDE"/>
    <w:rsid w:val="00274600"/>
    <w:rsid w:val="00277D02"/>
    <w:rsid w:val="00277D71"/>
    <w:rsid w:val="00280C03"/>
    <w:rsid w:val="0028157D"/>
    <w:rsid w:val="002827F2"/>
    <w:rsid w:val="00284AF5"/>
    <w:rsid w:val="0028520F"/>
    <w:rsid w:val="00285B70"/>
    <w:rsid w:val="00286214"/>
    <w:rsid w:val="0028674F"/>
    <w:rsid w:val="00291202"/>
    <w:rsid w:val="002928CC"/>
    <w:rsid w:val="00292DBE"/>
    <w:rsid w:val="00293784"/>
    <w:rsid w:val="002A1C6D"/>
    <w:rsid w:val="002B0EC9"/>
    <w:rsid w:val="002B23AB"/>
    <w:rsid w:val="002B3C81"/>
    <w:rsid w:val="002B5975"/>
    <w:rsid w:val="002B5D3E"/>
    <w:rsid w:val="002B7E7C"/>
    <w:rsid w:val="002C0B46"/>
    <w:rsid w:val="002C1067"/>
    <w:rsid w:val="002C270A"/>
    <w:rsid w:val="002C312F"/>
    <w:rsid w:val="002C45E0"/>
    <w:rsid w:val="002C47AA"/>
    <w:rsid w:val="002C4EEF"/>
    <w:rsid w:val="002C6A82"/>
    <w:rsid w:val="002D0CB2"/>
    <w:rsid w:val="002D2368"/>
    <w:rsid w:val="002D5E9A"/>
    <w:rsid w:val="002D6627"/>
    <w:rsid w:val="002D76BA"/>
    <w:rsid w:val="002E0CAB"/>
    <w:rsid w:val="002E4B5C"/>
    <w:rsid w:val="002E4BCC"/>
    <w:rsid w:val="002E541B"/>
    <w:rsid w:val="002E6710"/>
    <w:rsid w:val="002E7F0D"/>
    <w:rsid w:val="002F005B"/>
    <w:rsid w:val="002F40FE"/>
    <w:rsid w:val="002F57CC"/>
    <w:rsid w:val="002F5E68"/>
    <w:rsid w:val="002F6487"/>
    <w:rsid w:val="002F668A"/>
    <w:rsid w:val="002F6A51"/>
    <w:rsid w:val="002F7F74"/>
    <w:rsid w:val="00302120"/>
    <w:rsid w:val="00302D97"/>
    <w:rsid w:val="003038DE"/>
    <w:rsid w:val="0030427A"/>
    <w:rsid w:val="00304A44"/>
    <w:rsid w:val="00304D30"/>
    <w:rsid w:val="00306D82"/>
    <w:rsid w:val="00310F8B"/>
    <w:rsid w:val="00311F5D"/>
    <w:rsid w:val="00312258"/>
    <w:rsid w:val="00312C69"/>
    <w:rsid w:val="003132D1"/>
    <w:rsid w:val="003136A7"/>
    <w:rsid w:val="003136D3"/>
    <w:rsid w:val="003152F6"/>
    <w:rsid w:val="00315D05"/>
    <w:rsid w:val="003205CD"/>
    <w:rsid w:val="0032106F"/>
    <w:rsid w:val="00321A6F"/>
    <w:rsid w:val="0032339D"/>
    <w:rsid w:val="0032357F"/>
    <w:rsid w:val="003239AD"/>
    <w:rsid w:val="00325BC2"/>
    <w:rsid w:val="003303D7"/>
    <w:rsid w:val="0033044D"/>
    <w:rsid w:val="0033152E"/>
    <w:rsid w:val="00336C6C"/>
    <w:rsid w:val="003439CD"/>
    <w:rsid w:val="00343C37"/>
    <w:rsid w:val="003448D2"/>
    <w:rsid w:val="003465B6"/>
    <w:rsid w:val="0034692C"/>
    <w:rsid w:val="0034778A"/>
    <w:rsid w:val="00347D2A"/>
    <w:rsid w:val="00350D35"/>
    <w:rsid w:val="00350DE2"/>
    <w:rsid w:val="00351A21"/>
    <w:rsid w:val="00354522"/>
    <w:rsid w:val="0035516C"/>
    <w:rsid w:val="00355504"/>
    <w:rsid w:val="00357450"/>
    <w:rsid w:val="0036112B"/>
    <w:rsid w:val="00361A1C"/>
    <w:rsid w:val="00363AF7"/>
    <w:rsid w:val="00370FFA"/>
    <w:rsid w:val="00372B0B"/>
    <w:rsid w:val="00374892"/>
    <w:rsid w:val="003769EF"/>
    <w:rsid w:val="00381AC4"/>
    <w:rsid w:val="00382B8D"/>
    <w:rsid w:val="0038365A"/>
    <w:rsid w:val="00383D6A"/>
    <w:rsid w:val="00390E01"/>
    <w:rsid w:val="00391593"/>
    <w:rsid w:val="00391895"/>
    <w:rsid w:val="0039390C"/>
    <w:rsid w:val="0039619D"/>
    <w:rsid w:val="003A09C5"/>
    <w:rsid w:val="003A24D4"/>
    <w:rsid w:val="003A4F80"/>
    <w:rsid w:val="003A7B7F"/>
    <w:rsid w:val="003B0576"/>
    <w:rsid w:val="003B2165"/>
    <w:rsid w:val="003B3FA4"/>
    <w:rsid w:val="003B42CD"/>
    <w:rsid w:val="003B5082"/>
    <w:rsid w:val="003B6F03"/>
    <w:rsid w:val="003C05AD"/>
    <w:rsid w:val="003C2401"/>
    <w:rsid w:val="003C3735"/>
    <w:rsid w:val="003C469F"/>
    <w:rsid w:val="003C782D"/>
    <w:rsid w:val="003D0466"/>
    <w:rsid w:val="003D0FC0"/>
    <w:rsid w:val="003D3310"/>
    <w:rsid w:val="003D357E"/>
    <w:rsid w:val="003D4445"/>
    <w:rsid w:val="003D4789"/>
    <w:rsid w:val="003E471E"/>
    <w:rsid w:val="003E4A84"/>
    <w:rsid w:val="003F2407"/>
    <w:rsid w:val="003F4F45"/>
    <w:rsid w:val="003F61A6"/>
    <w:rsid w:val="003F6285"/>
    <w:rsid w:val="003F7B31"/>
    <w:rsid w:val="003F7D20"/>
    <w:rsid w:val="0040128C"/>
    <w:rsid w:val="0040153A"/>
    <w:rsid w:val="00402574"/>
    <w:rsid w:val="00405AEC"/>
    <w:rsid w:val="00406100"/>
    <w:rsid w:val="00410246"/>
    <w:rsid w:val="00412422"/>
    <w:rsid w:val="00412961"/>
    <w:rsid w:val="00412CE5"/>
    <w:rsid w:val="00412F4A"/>
    <w:rsid w:val="00413758"/>
    <w:rsid w:val="00415EB2"/>
    <w:rsid w:val="00416B74"/>
    <w:rsid w:val="00417A0D"/>
    <w:rsid w:val="00417B34"/>
    <w:rsid w:val="00420275"/>
    <w:rsid w:val="00420601"/>
    <w:rsid w:val="00420C1E"/>
    <w:rsid w:val="004214DF"/>
    <w:rsid w:val="00421B59"/>
    <w:rsid w:val="00423DB3"/>
    <w:rsid w:val="00424352"/>
    <w:rsid w:val="00424B53"/>
    <w:rsid w:val="00424D34"/>
    <w:rsid w:val="00426EE1"/>
    <w:rsid w:val="00430232"/>
    <w:rsid w:val="004328E3"/>
    <w:rsid w:val="00432BB4"/>
    <w:rsid w:val="0043338A"/>
    <w:rsid w:val="0043585D"/>
    <w:rsid w:val="00437666"/>
    <w:rsid w:val="00437A0D"/>
    <w:rsid w:val="00440B4E"/>
    <w:rsid w:val="004418C6"/>
    <w:rsid w:val="00441A5F"/>
    <w:rsid w:val="0044210C"/>
    <w:rsid w:val="00442439"/>
    <w:rsid w:val="004424CF"/>
    <w:rsid w:val="00442E7D"/>
    <w:rsid w:val="0044545E"/>
    <w:rsid w:val="004457B5"/>
    <w:rsid w:val="0044587E"/>
    <w:rsid w:val="004464DF"/>
    <w:rsid w:val="00446EE6"/>
    <w:rsid w:val="00447A17"/>
    <w:rsid w:val="0045052A"/>
    <w:rsid w:val="00451ACD"/>
    <w:rsid w:val="0045222D"/>
    <w:rsid w:val="00453C4D"/>
    <w:rsid w:val="0045616F"/>
    <w:rsid w:val="00456A15"/>
    <w:rsid w:val="0046044A"/>
    <w:rsid w:val="0046203D"/>
    <w:rsid w:val="00462520"/>
    <w:rsid w:val="004636B4"/>
    <w:rsid w:val="0046578C"/>
    <w:rsid w:val="00466D03"/>
    <w:rsid w:val="00470FF1"/>
    <w:rsid w:val="004718FA"/>
    <w:rsid w:val="00473695"/>
    <w:rsid w:val="00473D40"/>
    <w:rsid w:val="00476AF0"/>
    <w:rsid w:val="0047702E"/>
    <w:rsid w:val="0047737B"/>
    <w:rsid w:val="00481D5A"/>
    <w:rsid w:val="00481DB0"/>
    <w:rsid w:val="00481FF7"/>
    <w:rsid w:val="00486812"/>
    <w:rsid w:val="00490429"/>
    <w:rsid w:val="00490B00"/>
    <w:rsid w:val="00490D78"/>
    <w:rsid w:val="00491B92"/>
    <w:rsid w:val="004921AE"/>
    <w:rsid w:val="004927DD"/>
    <w:rsid w:val="00492FD8"/>
    <w:rsid w:val="00493162"/>
    <w:rsid w:val="004932C0"/>
    <w:rsid w:val="00494545"/>
    <w:rsid w:val="00495285"/>
    <w:rsid w:val="00496B3C"/>
    <w:rsid w:val="004A1557"/>
    <w:rsid w:val="004A240D"/>
    <w:rsid w:val="004A341B"/>
    <w:rsid w:val="004A3753"/>
    <w:rsid w:val="004A5A9F"/>
    <w:rsid w:val="004B2719"/>
    <w:rsid w:val="004B32A1"/>
    <w:rsid w:val="004B4883"/>
    <w:rsid w:val="004B49D5"/>
    <w:rsid w:val="004B5650"/>
    <w:rsid w:val="004B6C11"/>
    <w:rsid w:val="004B6FA6"/>
    <w:rsid w:val="004B7C70"/>
    <w:rsid w:val="004C1C68"/>
    <w:rsid w:val="004C2AE2"/>
    <w:rsid w:val="004C4E3F"/>
    <w:rsid w:val="004C4ED6"/>
    <w:rsid w:val="004C5150"/>
    <w:rsid w:val="004C537E"/>
    <w:rsid w:val="004C60CA"/>
    <w:rsid w:val="004C650B"/>
    <w:rsid w:val="004C669E"/>
    <w:rsid w:val="004D1887"/>
    <w:rsid w:val="004D339E"/>
    <w:rsid w:val="004D47D4"/>
    <w:rsid w:val="004D5A11"/>
    <w:rsid w:val="004D5D2C"/>
    <w:rsid w:val="004D654C"/>
    <w:rsid w:val="004E106E"/>
    <w:rsid w:val="004E1157"/>
    <w:rsid w:val="004E309B"/>
    <w:rsid w:val="004E49E3"/>
    <w:rsid w:val="004E50AF"/>
    <w:rsid w:val="004E557A"/>
    <w:rsid w:val="004E5920"/>
    <w:rsid w:val="004E5BCC"/>
    <w:rsid w:val="004E65FB"/>
    <w:rsid w:val="004E6F96"/>
    <w:rsid w:val="004E7017"/>
    <w:rsid w:val="004E7D93"/>
    <w:rsid w:val="004F23EF"/>
    <w:rsid w:val="004F2896"/>
    <w:rsid w:val="004F4F94"/>
    <w:rsid w:val="004F64C4"/>
    <w:rsid w:val="005005EC"/>
    <w:rsid w:val="005041D1"/>
    <w:rsid w:val="0050472C"/>
    <w:rsid w:val="00504B8B"/>
    <w:rsid w:val="00505C4C"/>
    <w:rsid w:val="005100A9"/>
    <w:rsid w:val="00510FC7"/>
    <w:rsid w:val="00513581"/>
    <w:rsid w:val="00514651"/>
    <w:rsid w:val="00514884"/>
    <w:rsid w:val="005204C5"/>
    <w:rsid w:val="00520B33"/>
    <w:rsid w:val="005210B8"/>
    <w:rsid w:val="005219C9"/>
    <w:rsid w:val="005262DE"/>
    <w:rsid w:val="0052780F"/>
    <w:rsid w:val="00532201"/>
    <w:rsid w:val="00533CEE"/>
    <w:rsid w:val="0053408C"/>
    <w:rsid w:val="00540DFB"/>
    <w:rsid w:val="00540EA8"/>
    <w:rsid w:val="00541451"/>
    <w:rsid w:val="00541AF5"/>
    <w:rsid w:val="005464B4"/>
    <w:rsid w:val="00546792"/>
    <w:rsid w:val="00546F91"/>
    <w:rsid w:val="00550F1E"/>
    <w:rsid w:val="0055247F"/>
    <w:rsid w:val="005529BD"/>
    <w:rsid w:val="00552C46"/>
    <w:rsid w:val="00555B90"/>
    <w:rsid w:val="00556C74"/>
    <w:rsid w:val="005575DF"/>
    <w:rsid w:val="00557932"/>
    <w:rsid w:val="005617F0"/>
    <w:rsid w:val="00563E44"/>
    <w:rsid w:val="005704A9"/>
    <w:rsid w:val="005709B1"/>
    <w:rsid w:val="00571B81"/>
    <w:rsid w:val="005753CA"/>
    <w:rsid w:val="00575444"/>
    <w:rsid w:val="00577BDA"/>
    <w:rsid w:val="00577D0A"/>
    <w:rsid w:val="005811CC"/>
    <w:rsid w:val="00581CE5"/>
    <w:rsid w:val="00581EDA"/>
    <w:rsid w:val="005838AE"/>
    <w:rsid w:val="00585856"/>
    <w:rsid w:val="00586284"/>
    <w:rsid w:val="00590727"/>
    <w:rsid w:val="0059190B"/>
    <w:rsid w:val="005927FC"/>
    <w:rsid w:val="00592A4C"/>
    <w:rsid w:val="00592E75"/>
    <w:rsid w:val="00592EEE"/>
    <w:rsid w:val="00593797"/>
    <w:rsid w:val="0059468F"/>
    <w:rsid w:val="00596A71"/>
    <w:rsid w:val="00596D63"/>
    <w:rsid w:val="00597278"/>
    <w:rsid w:val="005A3EBF"/>
    <w:rsid w:val="005A4F75"/>
    <w:rsid w:val="005A5A22"/>
    <w:rsid w:val="005A6210"/>
    <w:rsid w:val="005B1271"/>
    <w:rsid w:val="005B132B"/>
    <w:rsid w:val="005B1A47"/>
    <w:rsid w:val="005B3118"/>
    <w:rsid w:val="005B3252"/>
    <w:rsid w:val="005B33CD"/>
    <w:rsid w:val="005B3BC5"/>
    <w:rsid w:val="005B3C9A"/>
    <w:rsid w:val="005B4077"/>
    <w:rsid w:val="005B526B"/>
    <w:rsid w:val="005B607C"/>
    <w:rsid w:val="005C3860"/>
    <w:rsid w:val="005C3CCB"/>
    <w:rsid w:val="005C41E1"/>
    <w:rsid w:val="005C46EA"/>
    <w:rsid w:val="005C55CC"/>
    <w:rsid w:val="005C6A4D"/>
    <w:rsid w:val="005C6D60"/>
    <w:rsid w:val="005D0131"/>
    <w:rsid w:val="005D02A8"/>
    <w:rsid w:val="005D0567"/>
    <w:rsid w:val="005D1FE0"/>
    <w:rsid w:val="005D29AA"/>
    <w:rsid w:val="005D2A5C"/>
    <w:rsid w:val="005D69CA"/>
    <w:rsid w:val="005D74B2"/>
    <w:rsid w:val="005D74BF"/>
    <w:rsid w:val="005E1531"/>
    <w:rsid w:val="005E29FA"/>
    <w:rsid w:val="005E2BA4"/>
    <w:rsid w:val="005E497C"/>
    <w:rsid w:val="005E584D"/>
    <w:rsid w:val="005E5D93"/>
    <w:rsid w:val="005E5F8D"/>
    <w:rsid w:val="005E67A8"/>
    <w:rsid w:val="005F0234"/>
    <w:rsid w:val="005F1172"/>
    <w:rsid w:val="005F1C0C"/>
    <w:rsid w:val="005F289F"/>
    <w:rsid w:val="005F2F31"/>
    <w:rsid w:val="005F31C9"/>
    <w:rsid w:val="005F3811"/>
    <w:rsid w:val="005F3995"/>
    <w:rsid w:val="005F4275"/>
    <w:rsid w:val="005F60FE"/>
    <w:rsid w:val="005F75B1"/>
    <w:rsid w:val="0060088E"/>
    <w:rsid w:val="00601343"/>
    <w:rsid w:val="0060179F"/>
    <w:rsid w:val="00602585"/>
    <w:rsid w:val="0060378F"/>
    <w:rsid w:val="00603CDB"/>
    <w:rsid w:val="0060485F"/>
    <w:rsid w:val="00605420"/>
    <w:rsid w:val="00605A36"/>
    <w:rsid w:val="0060722A"/>
    <w:rsid w:val="00607486"/>
    <w:rsid w:val="0060765D"/>
    <w:rsid w:val="006100DE"/>
    <w:rsid w:val="006108D5"/>
    <w:rsid w:val="00612EE1"/>
    <w:rsid w:val="006140AB"/>
    <w:rsid w:val="00614665"/>
    <w:rsid w:val="006169E5"/>
    <w:rsid w:val="0061755D"/>
    <w:rsid w:val="00621564"/>
    <w:rsid w:val="00623897"/>
    <w:rsid w:val="00623DF2"/>
    <w:rsid w:val="00623F65"/>
    <w:rsid w:val="0062546B"/>
    <w:rsid w:val="00626C3B"/>
    <w:rsid w:val="0063100C"/>
    <w:rsid w:val="00634A97"/>
    <w:rsid w:val="006350ED"/>
    <w:rsid w:val="00635E0C"/>
    <w:rsid w:val="00641D49"/>
    <w:rsid w:val="00644894"/>
    <w:rsid w:val="00644987"/>
    <w:rsid w:val="006459A8"/>
    <w:rsid w:val="00645CBE"/>
    <w:rsid w:val="006460C4"/>
    <w:rsid w:val="00646265"/>
    <w:rsid w:val="00647648"/>
    <w:rsid w:val="00650CE1"/>
    <w:rsid w:val="0065187E"/>
    <w:rsid w:val="006521DA"/>
    <w:rsid w:val="006536C5"/>
    <w:rsid w:val="006536DE"/>
    <w:rsid w:val="00653C19"/>
    <w:rsid w:val="00654909"/>
    <w:rsid w:val="00655572"/>
    <w:rsid w:val="0065706E"/>
    <w:rsid w:val="006576E8"/>
    <w:rsid w:val="00660138"/>
    <w:rsid w:val="00662028"/>
    <w:rsid w:val="006628FA"/>
    <w:rsid w:val="006642B6"/>
    <w:rsid w:val="00665AE6"/>
    <w:rsid w:val="00667C04"/>
    <w:rsid w:val="00671001"/>
    <w:rsid w:val="006714BE"/>
    <w:rsid w:val="00674C81"/>
    <w:rsid w:val="00674D34"/>
    <w:rsid w:val="00677D84"/>
    <w:rsid w:val="00680D24"/>
    <w:rsid w:val="00680EF0"/>
    <w:rsid w:val="00681302"/>
    <w:rsid w:val="006823E8"/>
    <w:rsid w:val="00686129"/>
    <w:rsid w:val="00691BC8"/>
    <w:rsid w:val="00693B9F"/>
    <w:rsid w:val="0069420F"/>
    <w:rsid w:val="006955C7"/>
    <w:rsid w:val="00696773"/>
    <w:rsid w:val="006A01C6"/>
    <w:rsid w:val="006A1A11"/>
    <w:rsid w:val="006A208D"/>
    <w:rsid w:val="006A27E0"/>
    <w:rsid w:val="006A476C"/>
    <w:rsid w:val="006A6437"/>
    <w:rsid w:val="006A74A5"/>
    <w:rsid w:val="006B0344"/>
    <w:rsid w:val="006B11DF"/>
    <w:rsid w:val="006B2411"/>
    <w:rsid w:val="006B243C"/>
    <w:rsid w:val="006B39B8"/>
    <w:rsid w:val="006B4D48"/>
    <w:rsid w:val="006B619D"/>
    <w:rsid w:val="006B6330"/>
    <w:rsid w:val="006B6D33"/>
    <w:rsid w:val="006B72AE"/>
    <w:rsid w:val="006C21D0"/>
    <w:rsid w:val="006C227E"/>
    <w:rsid w:val="006C49BF"/>
    <w:rsid w:val="006C546F"/>
    <w:rsid w:val="006C5511"/>
    <w:rsid w:val="006C71BE"/>
    <w:rsid w:val="006D0712"/>
    <w:rsid w:val="006D1CCE"/>
    <w:rsid w:val="006D217A"/>
    <w:rsid w:val="006D4DF1"/>
    <w:rsid w:val="006D5DD4"/>
    <w:rsid w:val="006E3DEF"/>
    <w:rsid w:val="006E44C2"/>
    <w:rsid w:val="006E5BAC"/>
    <w:rsid w:val="006E6221"/>
    <w:rsid w:val="006E7F98"/>
    <w:rsid w:val="006F08A2"/>
    <w:rsid w:val="006F416D"/>
    <w:rsid w:val="006F4331"/>
    <w:rsid w:val="006F4F9F"/>
    <w:rsid w:val="006F7434"/>
    <w:rsid w:val="007017F9"/>
    <w:rsid w:val="007033C5"/>
    <w:rsid w:val="007036D6"/>
    <w:rsid w:val="007036E7"/>
    <w:rsid w:val="007063C3"/>
    <w:rsid w:val="007073E7"/>
    <w:rsid w:val="0070743A"/>
    <w:rsid w:val="00707573"/>
    <w:rsid w:val="00707701"/>
    <w:rsid w:val="007100BE"/>
    <w:rsid w:val="007110D0"/>
    <w:rsid w:val="00712396"/>
    <w:rsid w:val="00712695"/>
    <w:rsid w:val="00716E69"/>
    <w:rsid w:val="00720AD9"/>
    <w:rsid w:val="00723C69"/>
    <w:rsid w:val="007262EA"/>
    <w:rsid w:val="00726AC6"/>
    <w:rsid w:val="00726F61"/>
    <w:rsid w:val="0072753F"/>
    <w:rsid w:val="00730E16"/>
    <w:rsid w:val="00730EE1"/>
    <w:rsid w:val="00732320"/>
    <w:rsid w:val="007323AB"/>
    <w:rsid w:val="007347A1"/>
    <w:rsid w:val="00736B59"/>
    <w:rsid w:val="0073726D"/>
    <w:rsid w:val="00737DF0"/>
    <w:rsid w:val="007434A8"/>
    <w:rsid w:val="0074549F"/>
    <w:rsid w:val="00747449"/>
    <w:rsid w:val="007502AD"/>
    <w:rsid w:val="00750435"/>
    <w:rsid w:val="00750CA6"/>
    <w:rsid w:val="00751911"/>
    <w:rsid w:val="007520AB"/>
    <w:rsid w:val="00763413"/>
    <w:rsid w:val="007638B9"/>
    <w:rsid w:val="00764CC7"/>
    <w:rsid w:val="00765879"/>
    <w:rsid w:val="00770F67"/>
    <w:rsid w:val="007729D7"/>
    <w:rsid w:val="007737C6"/>
    <w:rsid w:val="0077622E"/>
    <w:rsid w:val="007772CB"/>
    <w:rsid w:val="0078011B"/>
    <w:rsid w:val="00781162"/>
    <w:rsid w:val="00781C76"/>
    <w:rsid w:val="007860A2"/>
    <w:rsid w:val="0078622B"/>
    <w:rsid w:val="00786D60"/>
    <w:rsid w:val="00790B4F"/>
    <w:rsid w:val="0079145D"/>
    <w:rsid w:val="00793E25"/>
    <w:rsid w:val="0079426A"/>
    <w:rsid w:val="00795752"/>
    <w:rsid w:val="007961F8"/>
    <w:rsid w:val="007A1F80"/>
    <w:rsid w:val="007A5AD3"/>
    <w:rsid w:val="007A799E"/>
    <w:rsid w:val="007B226B"/>
    <w:rsid w:val="007B2B76"/>
    <w:rsid w:val="007B3E2B"/>
    <w:rsid w:val="007B44B0"/>
    <w:rsid w:val="007B5CDB"/>
    <w:rsid w:val="007B7D5A"/>
    <w:rsid w:val="007C0411"/>
    <w:rsid w:val="007C1227"/>
    <w:rsid w:val="007C3F68"/>
    <w:rsid w:val="007C402A"/>
    <w:rsid w:val="007D060B"/>
    <w:rsid w:val="007D0B92"/>
    <w:rsid w:val="007D0BED"/>
    <w:rsid w:val="007D2C24"/>
    <w:rsid w:val="007D4039"/>
    <w:rsid w:val="007D42A4"/>
    <w:rsid w:val="007D4F2E"/>
    <w:rsid w:val="007D6269"/>
    <w:rsid w:val="007E3152"/>
    <w:rsid w:val="007E323D"/>
    <w:rsid w:val="007E36D3"/>
    <w:rsid w:val="007E404A"/>
    <w:rsid w:val="007E461E"/>
    <w:rsid w:val="007E5F71"/>
    <w:rsid w:val="007E68C9"/>
    <w:rsid w:val="007E6C98"/>
    <w:rsid w:val="007F085F"/>
    <w:rsid w:val="007F0F3D"/>
    <w:rsid w:val="007F31B8"/>
    <w:rsid w:val="007F33F1"/>
    <w:rsid w:val="007F5194"/>
    <w:rsid w:val="007F558B"/>
    <w:rsid w:val="007F563B"/>
    <w:rsid w:val="007F792D"/>
    <w:rsid w:val="00800C3F"/>
    <w:rsid w:val="0080181C"/>
    <w:rsid w:val="0080497F"/>
    <w:rsid w:val="00805047"/>
    <w:rsid w:val="00805B6D"/>
    <w:rsid w:val="00806B34"/>
    <w:rsid w:val="00811EBE"/>
    <w:rsid w:val="00815506"/>
    <w:rsid w:val="00817733"/>
    <w:rsid w:val="00817DB1"/>
    <w:rsid w:val="00821FDF"/>
    <w:rsid w:val="0082258C"/>
    <w:rsid w:val="00823B07"/>
    <w:rsid w:val="00823B0E"/>
    <w:rsid w:val="008245CB"/>
    <w:rsid w:val="00824A51"/>
    <w:rsid w:val="00824E48"/>
    <w:rsid w:val="008250D8"/>
    <w:rsid w:val="0082581B"/>
    <w:rsid w:val="00827159"/>
    <w:rsid w:val="00830DBF"/>
    <w:rsid w:val="00833B00"/>
    <w:rsid w:val="00833CFB"/>
    <w:rsid w:val="00836D6C"/>
    <w:rsid w:val="00845A47"/>
    <w:rsid w:val="00845D41"/>
    <w:rsid w:val="00851FC4"/>
    <w:rsid w:val="00852D32"/>
    <w:rsid w:val="00852DB2"/>
    <w:rsid w:val="0085393E"/>
    <w:rsid w:val="00854F9E"/>
    <w:rsid w:val="008551C0"/>
    <w:rsid w:val="00861A7A"/>
    <w:rsid w:val="0086204D"/>
    <w:rsid w:val="00862C0E"/>
    <w:rsid w:val="00864337"/>
    <w:rsid w:val="00864942"/>
    <w:rsid w:val="00864965"/>
    <w:rsid w:val="00866B1D"/>
    <w:rsid w:val="00870478"/>
    <w:rsid w:val="0087356F"/>
    <w:rsid w:val="0087516C"/>
    <w:rsid w:val="00875733"/>
    <w:rsid w:val="008767E9"/>
    <w:rsid w:val="00877B88"/>
    <w:rsid w:val="00877C0E"/>
    <w:rsid w:val="0088067F"/>
    <w:rsid w:val="0088162A"/>
    <w:rsid w:val="00882FE6"/>
    <w:rsid w:val="0088401F"/>
    <w:rsid w:val="0088579E"/>
    <w:rsid w:val="008866E2"/>
    <w:rsid w:val="00886A82"/>
    <w:rsid w:val="0088738B"/>
    <w:rsid w:val="00891F76"/>
    <w:rsid w:val="00892A6E"/>
    <w:rsid w:val="008939C0"/>
    <w:rsid w:val="008940AB"/>
    <w:rsid w:val="00894E3B"/>
    <w:rsid w:val="008952BD"/>
    <w:rsid w:val="00896F83"/>
    <w:rsid w:val="008A14D0"/>
    <w:rsid w:val="008A15A8"/>
    <w:rsid w:val="008A69C0"/>
    <w:rsid w:val="008A6AB8"/>
    <w:rsid w:val="008A7094"/>
    <w:rsid w:val="008A7166"/>
    <w:rsid w:val="008B0336"/>
    <w:rsid w:val="008B626C"/>
    <w:rsid w:val="008B62A7"/>
    <w:rsid w:val="008B7A6D"/>
    <w:rsid w:val="008C02F3"/>
    <w:rsid w:val="008C0AFA"/>
    <w:rsid w:val="008C0B06"/>
    <w:rsid w:val="008C0EE0"/>
    <w:rsid w:val="008C163A"/>
    <w:rsid w:val="008C2C90"/>
    <w:rsid w:val="008C3B89"/>
    <w:rsid w:val="008C592C"/>
    <w:rsid w:val="008C6634"/>
    <w:rsid w:val="008C6B84"/>
    <w:rsid w:val="008D0436"/>
    <w:rsid w:val="008D11DA"/>
    <w:rsid w:val="008D1B40"/>
    <w:rsid w:val="008D4315"/>
    <w:rsid w:val="008D476F"/>
    <w:rsid w:val="008D4AA5"/>
    <w:rsid w:val="008D521E"/>
    <w:rsid w:val="008D598B"/>
    <w:rsid w:val="008D782E"/>
    <w:rsid w:val="008E07CF"/>
    <w:rsid w:val="008E2BC7"/>
    <w:rsid w:val="008E517B"/>
    <w:rsid w:val="008E5210"/>
    <w:rsid w:val="008E5AC4"/>
    <w:rsid w:val="008E5FF0"/>
    <w:rsid w:val="008F1F8F"/>
    <w:rsid w:val="008F236C"/>
    <w:rsid w:val="008F3C91"/>
    <w:rsid w:val="008F3F1B"/>
    <w:rsid w:val="008F5FF4"/>
    <w:rsid w:val="008F719F"/>
    <w:rsid w:val="008F7220"/>
    <w:rsid w:val="008F784B"/>
    <w:rsid w:val="008F7EAA"/>
    <w:rsid w:val="00900038"/>
    <w:rsid w:val="00900686"/>
    <w:rsid w:val="00906464"/>
    <w:rsid w:val="009116AF"/>
    <w:rsid w:val="00915515"/>
    <w:rsid w:val="0091616A"/>
    <w:rsid w:val="00917B00"/>
    <w:rsid w:val="00921BE8"/>
    <w:rsid w:val="00923270"/>
    <w:rsid w:val="00923787"/>
    <w:rsid w:val="00923932"/>
    <w:rsid w:val="009244CC"/>
    <w:rsid w:val="009245EB"/>
    <w:rsid w:val="00926016"/>
    <w:rsid w:val="00927693"/>
    <w:rsid w:val="00927AEB"/>
    <w:rsid w:val="00930F3C"/>
    <w:rsid w:val="0093175D"/>
    <w:rsid w:val="009321A1"/>
    <w:rsid w:val="009332CA"/>
    <w:rsid w:val="009349A0"/>
    <w:rsid w:val="009352BF"/>
    <w:rsid w:val="00936ED1"/>
    <w:rsid w:val="00940036"/>
    <w:rsid w:val="00942DEF"/>
    <w:rsid w:val="00944409"/>
    <w:rsid w:val="009446E2"/>
    <w:rsid w:val="00944996"/>
    <w:rsid w:val="00944A56"/>
    <w:rsid w:val="009501C1"/>
    <w:rsid w:val="009521C6"/>
    <w:rsid w:val="00952304"/>
    <w:rsid w:val="00955649"/>
    <w:rsid w:val="00960708"/>
    <w:rsid w:val="0096163F"/>
    <w:rsid w:val="00964F7B"/>
    <w:rsid w:val="00965EFD"/>
    <w:rsid w:val="009661F8"/>
    <w:rsid w:val="00966F21"/>
    <w:rsid w:val="009679F7"/>
    <w:rsid w:val="00970E6A"/>
    <w:rsid w:val="00971F13"/>
    <w:rsid w:val="0097263E"/>
    <w:rsid w:val="009744F4"/>
    <w:rsid w:val="009760B4"/>
    <w:rsid w:val="00977134"/>
    <w:rsid w:val="009777AD"/>
    <w:rsid w:val="00980008"/>
    <w:rsid w:val="009801FF"/>
    <w:rsid w:val="009808D9"/>
    <w:rsid w:val="00981DA6"/>
    <w:rsid w:val="009848A5"/>
    <w:rsid w:val="009859A4"/>
    <w:rsid w:val="00985DFE"/>
    <w:rsid w:val="009879B5"/>
    <w:rsid w:val="00987A8F"/>
    <w:rsid w:val="009901A7"/>
    <w:rsid w:val="0099058B"/>
    <w:rsid w:val="00992FA0"/>
    <w:rsid w:val="00993A46"/>
    <w:rsid w:val="00994974"/>
    <w:rsid w:val="0099514C"/>
    <w:rsid w:val="0099576E"/>
    <w:rsid w:val="009962FE"/>
    <w:rsid w:val="00996B66"/>
    <w:rsid w:val="00996DD1"/>
    <w:rsid w:val="009973E3"/>
    <w:rsid w:val="009A0FCE"/>
    <w:rsid w:val="009A1E62"/>
    <w:rsid w:val="009A1EB3"/>
    <w:rsid w:val="009A531C"/>
    <w:rsid w:val="009A76F9"/>
    <w:rsid w:val="009A7A38"/>
    <w:rsid w:val="009A7E8C"/>
    <w:rsid w:val="009B055D"/>
    <w:rsid w:val="009B1068"/>
    <w:rsid w:val="009B1B4B"/>
    <w:rsid w:val="009B3847"/>
    <w:rsid w:val="009B4D8C"/>
    <w:rsid w:val="009B5C17"/>
    <w:rsid w:val="009B76CA"/>
    <w:rsid w:val="009C00BE"/>
    <w:rsid w:val="009C03B9"/>
    <w:rsid w:val="009C0CB8"/>
    <w:rsid w:val="009C106A"/>
    <w:rsid w:val="009C2A35"/>
    <w:rsid w:val="009C2C3F"/>
    <w:rsid w:val="009C3129"/>
    <w:rsid w:val="009C5A4F"/>
    <w:rsid w:val="009C626E"/>
    <w:rsid w:val="009C6E35"/>
    <w:rsid w:val="009C735A"/>
    <w:rsid w:val="009D19DC"/>
    <w:rsid w:val="009D39B0"/>
    <w:rsid w:val="009D3C0A"/>
    <w:rsid w:val="009D4C39"/>
    <w:rsid w:val="009D5820"/>
    <w:rsid w:val="009D64A4"/>
    <w:rsid w:val="009D74AE"/>
    <w:rsid w:val="009E20BC"/>
    <w:rsid w:val="009E2908"/>
    <w:rsid w:val="009E72E6"/>
    <w:rsid w:val="009F0DCB"/>
    <w:rsid w:val="009F12D4"/>
    <w:rsid w:val="009F2487"/>
    <w:rsid w:val="009F2EFF"/>
    <w:rsid w:val="009F3BDD"/>
    <w:rsid w:val="009F5C23"/>
    <w:rsid w:val="009F6D98"/>
    <w:rsid w:val="009F7161"/>
    <w:rsid w:val="009F7E33"/>
    <w:rsid w:val="00A0304E"/>
    <w:rsid w:val="00A050D2"/>
    <w:rsid w:val="00A057CF"/>
    <w:rsid w:val="00A0633A"/>
    <w:rsid w:val="00A10395"/>
    <w:rsid w:val="00A105A3"/>
    <w:rsid w:val="00A115D4"/>
    <w:rsid w:val="00A117D4"/>
    <w:rsid w:val="00A121F4"/>
    <w:rsid w:val="00A13630"/>
    <w:rsid w:val="00A13677"/>
    <w:rsid w:val="00A136C6"/>
    <w:rsid w:val="00A13AE7"/>
    <w:rsid w:val="00A14872"/>
    <w:rsid w:val="00A14D76"/>
    <w:rsid w:val="00A14FA7"/>
    <w:rsid w:val="00A21532"/>
    <w:rsid w:val="00A21FFC"/>
    <w:rsid w:val="00A2233E"/>
    <w:rsid w:val="00A30A61"/>
    <w:rsid w:val="00A314E3"/>
    <w:rsid w:val="00A32F37"/>
    <w:rsid w:val="00A33848"/>
    <w:rsid w:val="00A33E07"/>
    <w:rsid w:val="00A342D9"/>
    <w:rsid w:val="00A374C7"/>
    <w:rsid w:val="00A376A9"/>
    <w:rsid w:val="00A411F3"/>
    <w:rsid w:val="00A41CF4"/>
    <w:rsid w:val="00A41E77"/>
    <w:rsid w:val="00A43A80"/>
    <w:rsid w:val="00A45BAC"/>
    <w:rsid w:val="00A45FA3"/>
    <w:rsid w:val="00A4617D"/>
    <w:rsid w:val="00A4733B"/>
    <w:rsid w:val="00A4797C"/>
    <w:rsid w:val="00A47C10"/>
    <w:rsid w:val="00A51897"/>
    <w:rsid w:val="00A51925"/>
    <w:rsid w:val="00A52856"/>
    <w:rsid w:val="00A52EB7"/>
    <w:rsid w:val="00A5545B"/>
    <w:rsid w:val="00A55DF0"/>
    <w:rsid w:val="00A567F4"/>
    <w:rsid w:val="00A56C3E"/>
    <w:rsid w:val="00A5708A"/>
    <w:rsid w:val="00A617D0"/>
    <w:rsid w:val="00A6297F"/>
    <w:rsid w:val="00A64ABC"/>
    <w:rsid w:val="00A657C5"/>
    <w:rsid w:val="00A65A29"/>
    <w:rsid w:val="00A65B0D"/>
    <w:rsid w:val="00A6612A"/>
    <w:rsid w:val="00A71876"/>
    <w:rsid w:val="00A7365C"/>
    <w:rsid w:val="00A746E1"/>
    <w:rsid w:val="00A76466"/>
    <w:rsid w:val="00A7666C"/>
    <w:rsid w:val="00A76A8C"/>
    <w:rsid w:val="00A76C83"/>
    <w:rsid w:val="00A77C20"/>
    <w:rsid w:val="00A816CF"/>
    <w:rsid w:val="00A816E6"/>
    <w:rsid w:val="00A8736D"/>
    <w:rsid w:val="00A87AE1"/>
    <w:rsid w:val="00A90C92"/>
    <w:rsid w:val="00A91125"/>
    <w:rsid w:val="00A91E03"/>
    <w:rsid w:val="00A924F2"/>
    <w:rsid w:val="00A93DF2"/>
    <w:rsid w:val="00A942E1"/>
    <w:rsid w:val="00A95168"/>
    <w:rsid w:val="00A9792F"/>
    <w:rsid w:val="00AA2F6D"/>
    <w:rsid w:val="00AA58AA"/>
    <w:rsid w:val="00AA76FC"/>
    <w:rsid w:val="00AA7726"/>
    <w:rsid w:val="00AB0E6F"/>
    <w:rsid w:val="00AB1DDE"/>
    <w:rsid w:val="00AB2805"/>
    <w:rsid w:val="00AB324C"/>
    <w:rsid w:val="00AB54E1"/>
    <w:rsid w:val="00AB5997"/>
    <w:rsid w:val="00AB7625"/>
    <w:rsid w:val="00AC05BB"/>
    <w:rsid w:val="00AC1F6B"/>
    <w:rsid w:val="00AC2373"/>
    <w:rsid w:val="00AC2F86"/>
    <w:rsid w:val="00AC362B"/>
    <w:rsid w:val="00AC476D"/>
    <w:rsid w:val="00AC5F6E"/>
    <w:rsid w:val="00AC6CA5"/>
    <w:rsid w:val="00AD0355"/>
    <w:rsid w:val="00AD0B66"/>
    <w:rsid w:val="00AD2E2F"/>
    <w:rsid w:val="00AD2F18"/>
    <w:rsid w:val="00AD4CB8"/>
    <w:rsid w:val="00AD5861"/>
    <w:rsid w:val="00AD6898"/>
    <w:rsid w:val="00AD71DB"/>
    <w:rsid w:val="00AE0B55"/>
    <w:rsid w:val="00AE1B4A"/>
    <w:rsid w:val="00AE22DB"/>
    <w:rsid w:val="00AE2EE5"/>
    <w:rsid w:val="00AE33A1"/>
    <w:rsid w:val="00AE6A2A"/>
    <w:rsid w:val="00AF096A"/>
    <w:rsid w:val="00AF40C4"/>
    <w:rsid w:val="00AF4883"/>
    <w:rsid w:val="00AF7572"/>
    <w:rsid w:val="00AF7A59"/>
    <w:rsid w:val="00B02401"/>
    <w:rsid w:val="00B02B4C"/>
    <w:rsid w:val="00B0579F"/>
    <w:rsid w:val="00B06700"/>
    <w:rsid w:val="00B06CE1"/>
    <w:rsid w:val="00B076F3"/>
    <w:rsid w:val="00B10832"/>
    <w:rsid w:val="00B118ED"/>
    <w:rsid w:val="00B126AA"/>
    <w:rsid w:val="00B1371E"/>
    <w:rsid w:val="00B13E18"/>
    <w:rsid w:val="00B14EDD"/>
    <w:rsid w:val="00B16FAB"/>
    <w:rsid w:val="00B17583"/>
    <w:rsid w:val="00B216EE"/>
    <w:rsid w:val="00B21B36"/>
    <w:rsid w:val="00B22183"/>
    <w:rsid w:val="00B2333A"/>
    <w:rsid w:val="00B23405"/>
    <w:rsid w:val="00B234AC"/>
    <w:rsid w:val="00B2398D"/>
    <w:rsid w:val="00B265A2"/>
    <w:rsid w:val="00B30A0A"/>
    <w:rsid w:val="00B3103A"/>
    <w:rsid w:val="00B343F3"/>
    <w:rsid w:val="00B34A07"/>
    <w:rsid w:val="00B3649F"/>
    <w:rsid w:val="00B36573"/>
    <w:rsid w:val="00B373FF"/>
    <w:rsid w:val="00B37AA6"/>
    <w:rsid w:val="00B421FC"/>
    <w:rsid w:val="00B42A10"/>
    <w:rsid w:val="00B44B51"/>
    <w:rsid w:val="00B450E9"/>
    <w:rsid w:val="00B4544C"/>
    <w:rsid w:val="00B45C33"/>
    <w:rsid w:val="00B46D23"/>
    <w:rsid w:val="00B47DEA"/>
    <w:rsid w:val="00B5184E"/>
    <w:rsid w:val="00B51F60"/>
    <w:rsid w:val="00B52655"/>
    <w:rsid w:val="00B52912"/>
    <w:rsid w:val="00B52E35"/>
    <w:rsid w:val="00B5461E"/>
    <w:rsid w:val="00B60075"/>
    <w:rsid w:val="00B644F7"/>
    <w:rsid w:val="00B666B4"/>
    <w:rsid w:val="00B6708C"/>
    <w:rsid w:val="00B67F2A"/>
    <w:rsid w:val="00B722D8"/>
    <w:rsid w:val="00B72A55"/>
    <w:rsid w:val="00B72F25"/>
    <w:rsid w:val="00B74D1C"/>
    <w:rsid w:val="00B7505E"/>
    <w:rsid w:val="00B75562"/>
    <w:rsid w:val="00B75A22"/>
    <w:rsid w:val="00B75A26"/>
    <w:rsid w:val="00B75B4C"/>
    <w:rsid w:val="00B75CE6"/>
    <w:rsid w:val="00B76FC0"/>
    <w:rsid w:val="00B82C06"/>
    <w:rsid w:val="00B85780"/>
    <w:rsid w:val="00B8746F"/>
    <w:rsid w:val="00B905EC"/>
    <w:rsid w:val="00B92E45"/>
    <w:rsid w:val="00B93681"/>
    <w:rsid w:val="00B936AB"/>
    <w:rsid w:val="00B937AB"/>
    <w:rsid w:val="00B93B8E"/>
    <w:rsid w:val="00B942D4"/>
    <w:rsid w:val="00B95777"/>
    <w:rsid w:val="00B9643B"/>
    <w:rsid w:val="00B966B4"/>
    <w:rsid w:val="00B96B49"/>
    <w:rsid w:val="00B96DA7"/>
    <w:rsid w:val="00B97A32"/>
    <w:rsid w:val="00BA044B"/>
    <w:rsid w:val="00BA3773"/>
    <w:rsid w:val="00BA5118"/>
    <w:rsid w:val="00BB1444"/>
    <w:rsid w:val="00BB2415"/>
    <w:rsid w:val="00BB3403"/>
    <w:rsid w:val="00BB5516"/>
    <w:rsid w:val="00BB5E17"/>
    <w:rsid w:val="00BB6236"/>
    <w:rsid w:val="00BB64ED"/>
    <w:rsid w:val="00BB70A8"/>
    <w:rsid w:val="00BB7C48"/>
    <w:rsid w:val="00BC1398"/>
    <w:rsid w:val="00BC2F99"/>
    <w:rsid w:val="00BC3EC9"/>
    <w:rsid w:val="00BC3F1E"/>
    <w:rsid w:val="00BC42F6"/>
    <w:rsid w:val="00BC58AC"/>
    <w:rsid w:val="00BC5D43"/>
    <w:rsid w:val="00BC5D79"/>
    <w:rsid w:val="00BC7895"/>
    <w:rsid w:val="00BC7B96"/>
    <w:rsid w:val="00BC7F20"/>
    <w:rsid w:val="00BD0749"/>
    <w:rsid w:val="00BD13A5"/>
    <w:rsid w:val="00BD13E4"/>
    <w:rsid w:val="00BD3410"/>
    <w:rsid w:val="00BD4A1C"/>
    <w:rsid w:val="00BD7824"/>
    <w:rsid w:val="00BE03A2"/>
    <w:rsid w:val="00BE090A"/>
    <w:rsid w:val="00BE1D9E"/>
    <w:rsid w:val="00BE272C"/>
    <w:rsid w:val="00BE2E20"/>
    <w:rsid w:val="00BE48EB"/>
    <w:rsid w:val="00BE4916"/>
    <w:rsid w:val="00BE4A39"/>
    <w:rsid w:val="00BE4D5E"/>
    <w:rsid w:val="00BE61FE"/>
    <w:rsid w:val="00BE671D"/>
    <w:rsid w:val="00BE7954"/>
    <w:rsid w:val="00BF0A6C"/>
    <w:rsid w:val="00BF0E95"/>
    <w:rsid w:val="00BF1E02"/>
    <w:rsid w:val="00BF69E0"/>
    <w:rsid w:val="00BF7230"/>
    <w:rsid w:val="00C00404"/>
    <w:rsid w:val="00C01A57"/>
    <w:rsid w:val="00C029BF"/>
    <w:rsid w:val="00C034C4"/>
    <w:rsid w:val="00C03596"/>
    <w:rsid w:val="00C0424A"/>
    <w:rsid w:val="00C04E4B"/>
    <w:rsid w:val="00C05E62"/>
    <w:rsid w:val="00C06104"/>
    <w:rsid w:val="00C06F70"/>
    <w:rsid w:val="00C12D81"/>
    <w:rsid w:val="00C133CF"/>
    <w:rsid w:val="00C14405"/>
    <w:rsid w:val="00C16972"/>
    <w:rsid w:val="00C16D9F"/>
    <w:rsid w:val="00C17002"/>
    <w:rsid w:val="00C17215"/>
    <w:rsid w:val="00C20B4C"/>
    <w:rsid w:val="00C2247E"/>
    <w:rsid w:val="00C258FC"/>
    <w:rsid w:val="00C25F27"/>
    <w:rsid w:val="00C30646"/>
    <w:rsid w:val="00C31254"/>
    <w:rsid w:val="00C31FA3"/>
    <w:rsid w:val="00C33D2A"/>
    <w:rsid w:val="00C35125"/>
    <w:rsid w:val="00C3559C"/>
    <w:rsid w:val="00C35A9C"/>
    <w:rsid w:val="00C3733A"/>
    <w:rsid w:val="00C40B87"/>
    <w:rsid w:val="00C41DE9"/>
    <w:rsid w:val="00C441DA"/>
    <w:rsid w:val="00C44219"/>
    <w:rsid w:val="00C443AB"/>
    <w:rsid w:val="00C45734"/>
    <w:rsid w:val="00C461DA"/>
    <w:rsid w:val="00C46B4E"/>
    <w:rsid w:val="00C473E5"/>
    <w:rsid w:val="00C5184A"/>
    <w:rsid w:val="00C53766"/>
    <w:rsid w:val="00C53813"/>
    <w:rsid w:val="00C541F1"/>
    <w:rsid w:val="00C56A29"/>
    <w:rsid w:val="00C56B1B"/>
    <w:rsid w:val="00C574FD"/>
    <w:rsid w:val="00C6042C"/>
    <w:rsid w:val="00C61A5C"/>
    <w:rsid w:val="00C62C9B"/>
    <w:rsid w:val="00C646CA"/>
    <w:rsid w:val="00C6482D"/>
    <w:rsid w:val="00C726AC"/>
    <w:rsid w:val="00C76E24"/>
    <w:rsid w:val="00C77101"/>
    <w:rsid w:val="00C77C2B"/>
    <w:rsid w:val="00C8017F"/>
    <w:rsid w:val="00C82D54"/>
    <w:rsid w:val="00C84D5C"/>
    <w:rsid w:val="00C904C2"/>
    <w:rsid w:val="00C90538"/>
    <w:rsid w:val="00C915E3"/>
    <w:rsid w:val="00C925C0"/>
    <w:rsid w:val="00C9289B"/>
    <w:rsid w:val="00C93811"/>
    <w:rsid w:val="00C94D9B"/>
    <w:rsid w:val="00C9548B"/>
    <w:rsid w:val="00C954DA"/>
    <w:rsid w:val="00C95541"/>
    <w:rsid w:val="00C9799F"/>
    <w:rsid w:val="00CA0D54"/>
    <w:rsid w:val="00CA1756"/>
    <w:rsid w:val="00CA1818"/>
    <w:rsid w:val="00CA2B27"/>
    <w:rsid w:val="00CA4CAA"/>
    <w:rsid w:val="00CA5EEE"/>
    <w:rsid w:val="00CA6EB3"/>
    <w:rsid w:val="00CA7366"/>
    <w:rsid w:val="00CB069E"/>
    <w:rsid w:val="00CB06A6"/>
    <w:rsid w:val="00CB0B1F"/>
    <w:rsid w:val="00CB2299"/>
    <w:rsid w:val="00CB393B"/>
    <w:rsid w:val="00CB52EC"/>
    <w:rsid w:val="00CB5E7E"/>
    <w:rsid w:val="00CB6444"/>
    <w:rsid w:val="00CB6459"/>
    <w:rsid w:val="00CC0CB8"/>
    <w:rsid w:val="00CC1B3B"/>
    <w:rsid w:val="00CC2127"/>
    <w:rsid w:val="00CC380D"/>
    <w:rsid w:val="00CC3D2B"/>
    <w:rsid w:val="00CC4CC9"/>
    <w:rsid w:val="00CC5D69"/>
    <w:rsid w:val="00CC6CAD"/>
    <w:rsid w:val="00CC7D74"/>
    <w:rsid w:val="00CD0DED"/>
    <w:rsid w:val="00CD1D8B"/>
    <w:rsid w:val="00CD2ECC"/>
    <w:rsid w:val="00CE0771"/>
    <w:rsid w:val="00CE0D70"/>
    <w:rsid w:val="00CE1501"/>
    <w:rsid w:val="00CE21A6"/>
    <w:rsid w:val="00CE4708"/>
    <w:rsid w:val="00CE7C29"/>
    <w:rsid w:val="00CE7E37"/>
    <w:rsid w:val="00CF22E1"/>
    <w:rsid w:val="00CF338B"/>
    <w:rsid w:val="00CF5E37"/>
    <w:rsid w:val="00CF7413"/>
    <w:rsid w:val="00CF755F"/>
    <w:rsid w:val="00CF76CC"/>
    <w:rsid w:val="00CF77B0"/>
    <w:rsid w:val="00CF7B98"/>
    <w:rsid w:val="00D0137D"/>
    <w:rsid w:val="00D03CBF"/>
    <w:rsid w:val="00D042F7"/>
    <w:rsid w:val="00D0496D"/>
    <w:rsid w:val="00D05972"/>
    <w:rsid w:val="00D07E61"/>
    <w:rsid w:val="00D1095C"/>
    <w:rsid w:val="00D109DE"/>
    <w:rsid w:val="00D115A2"/>
    <w:rsid w:val="00D12B60"/>
    <w:rsid w:val="00D13AEB"/>
    <w:rsid w:val="00D13E9E"/>
    <w:rsid w:val="00D13EC6"/>
    <w:rsid w:val="00D146C5"/>
    <w:rsid w:val="00D156F0"/>
    <w:rsid w:val="00D17B23"/>
    <w:rsid w:val="00D2102D"/>
    <w:rsid w:val="00D258D9"/>
    <w:rsid w:val="00D30C12"/>
    <w:rsid w:val="00D3114F"/>
    <w:rsid w:val="00D34C9E"/>
    <w:rsid w:val="00D36303"/>
    <w:rsid w:val="00D3631E"/>
    <w:rsid w:val="00D36569"/>
    <w:rsid w:val="00D37169"/>
    <w:rsid w:val="00D374F1"/>
    <w:rsid w:val="00D425C8"/>
    <w:rsid w:val="00D42764"/>
    <w:rsid w:val="00D438A6"/>
    <w:rsid w:val="00D44596"/>
    <w:rsid w:val="00D4550B"/>
    <w:rsid w:val="00D45A25"/>
    <w:rsid w:val="00D46971"/>
    <w:rsid w:val="00D514D8"/>
    <w:rsid w:val="00D536CF"/>
    <w:rsid w:val="00D54E7C"/>
    <w:rsid w:val="00D55562"/>
    <w:rsid w:val="00D55988"/>
    <w:rsid w:val="00D560CB"/>
    <w:rsid w:val="00D566E1"/>
    <w:rsid w:val="00D57595"/>
    <w:rsid w:val="00D5795E"/>
    <w:rsid w:val="00D624DB"/>
    <w:rsid w:val="00D636FE"/>
    <w:rsid w:val="00D6475C"/>
    <w:rsid w:val="00D64C0B"/>
    <w:rsid w:val="00D652C5"/>
    <w:rsid w:val="00D65AF3"/>
    <w:rsid w:val="00D65EC5"/>
    <w:rsid w:val="00D670C9"/>
    <w:rsid w:val="00D67AE6"/>
    <w:rsid w:val="00D7066A"/>
    <w:rsid w:val="00D71803"/>
    <w:rsid w:val="00D72E65"/>
    <w:rsid w:val="00D73577"/>
    <w:rsid w:val="00D76FE2"/>
    <w:rsid w:val="00D77750"/>
    <w:rsid w:val="00D8299D"/>
    <w:rsid w:val="00D845B9"/>
    <w:rsid w:val="00D91574"/>
    <w:rsid w:val="00D9217D"/>
    <w:rsid w:val="00D92DC4"/>
    <w:rsid w:val="00D934AD"/>
    <w:rsid w:val="00D93CA7"/>
    <w:rsid w:val="00D961F7"/>
    <w:rsid w:val="00D96B55"/>
    <w:rsid w:val="00DA0AA8"/>
    <w:rsid w:val="00DA0F53"/>
    <w:rsid w:val="00DA1024"/>
    <w:rsid w:val="00DA135E"/>
    <w:rsid w:val="00DA1F49"/>
    <w:rsid w:val="00DA331C"/>
    <w:rsid w:val="00DA34DA"/>
    <w:rsid w:val="00DA5911"/>
    <w:rsid w:val="00DA5A9A"/>
    <w:rsid w:val="00DA5A9C"/>
    <w:rsid w:val="00DA68A9"/>
    <w:rsid w:val="00DA72B7"/>
    <w:rsid w:val="00DB0446"/>
    <w:rsid w:val="00DB0F74"/>
    <w:rsid w:val="00DB33C6"/>
    <w:rsid w:val="00DB3D47"/>
    <w:rsid w:val="00DB575A"/>
    <w:rsid w:val="00DB5DA9"/>
    <w:rsid w:val="00DB67FC"/>
    <w:rsid w:val="00DB7FA6"/>
    <w:rsid w:val="00DC3876"/>
    <w:rsid w:val="00DC495B"/>
    <w:rsid w:val="00DC529D"/>
    <w:rsid w:val="00DC6256"/>
    <w:rsid w:val="00DC7195"/>
    <w:rsid w:val="00DD126B"/>
    <w:rsid w:val="00DD1701"/>
    <w:rsid w:val="00DD1BFD"/>
    <w:rsid w:val="00DD2792"/>
    <w:rsid w:val="00DD3D90"/>
    <w:rsid w:val="00DD484E"/>
    <w:rsid w:val="00DD5853"/>
    <w:rsid w:val="00DD6476"/>
    <w:rsid w:val="00DD6A5D"/>
    <w:rsid w:val="00DE0169"/>
    <w:rsid w:val="00DE041E"/>
    <w:rsid w:val="00DE10B8"/>
    <w:rsid w:val="00DE1BB4"/>
    <w:rsid w:val="00DE2CF8"/>
    <w:rsid w:val="00DE3490"/>
    <w:rsid w:val="00DE3882"/>
    <w:rsid w:val="00DE4A82"/>
    <w:rsid w:val="00DE4B26"/>
    <w:rsid w:val="00DE5A72"/>
    <w:rsid w:val="00DE5E13"/>
    <w:rsid w:val="00DE733F"/>
    <w:rsid w:val="00DF1846"/>
    <w:rsid w:val="00DF286B"/>
    <w:rsid w:val="00DF47BD"/>
    <w:rsid w:val="00DF5202"/>
    <w:rsid w:val="00DF5A2F"/>
    <w:rsid w:val="00DF5F0E"/>
    <w:rsid w:val="00DF703D"/>
    <w:rsid w:val="00DF7772"/>
    <w:rsid w:val="00E003F9"/>
    <w:rsid w:val="00E019FA"/>
    <w:rsid w:val="00E024AE"/>
    <w:rsid w:val="00E024FC"/>
    <w:rsid w:val="00E03DD0"/>
    <w:rsid w:val="00E07FE9"/>
    <w:rsid w:val="00E10A7C"/>
    <w:rsid w:val="00E113F8"/>
    <w:rsid w:val="00E116E6"/>
    <w:rsid w:val="00E11FF7"/>
    <w:rsid w:val="00E14F6D"/>
    <w:rsid w:val="00E176EE"/>
    <w:rsid w:val="00E17D3E"/>
    <w:rsid w:val="00E20F88"/>
    <w:rsid w:val="00E21F75"/>
    <w:rsid w:val="00E2376F"/>
    <w:rsid w:val="00E25C5E"/>
    <w:rsid w:val="00E25C8E"/>
    <w:rsid w:val="00E2665D"/>
    <w:rsid w:val="00E266EC"/>
    <w:rsid w:val="00E2796C"/>
    <w:rsid w:val="00E27D7C"/>
    <w:rsid w:val="00E27F74"/>
    <w:rsid w:val="00E30B47"/>
    <w:rsid w:val="00E31A9F"/>
    <w:rsid w:val="00E32759"/>
    <w:rsid w:val="00E35269"/>
    <w:rsid w:val="00E35CFC"/>
    <w:rsid w:val="00E40929"/>
    <w:rsid w:val="00E40BDA"/>
    <w:rsid w:val="00E4335A"/>
    <w:rsid w:val="00E4516E"/>
    <w:rsid w:val="00E50256"/>
    <w:rsid w:val="00E50E14"/>
    <w:rsid w:val="00E542C2"/>
    <w:rsid w:val="00E5563A"/>
    <w:rsid w:val="00E557C5"/>
    <w:rsid w:val="00E57501"/>
    <w:rsid w:val="00E57602"/>
    <w:rsid w:val="00E579D0"/>
    <w:rsid w:val="00E60348"/>
    <w:rsid w:val="00E60C38"/>
    <w:rsid w:val="00E60F41"/>
    <w:rsid w:val="00E62FAA"/>
    <w:rsid w:val="00E638C9"/>
    <w:rsid w:val="00E6555A"/>
    <w:rsid w:val="00E66849"/>
    <w:rsid w:val="00E67A23"/>
    <w:rsid w:val="00E67AB3"/>
    <w:rsid w:val="00E67C8E"/>
    <w:rsid w:val="00E67E83"/>
    <w:rsid w:val="00E71116"/>
    <w:rsid w:val="00E73D0E"/>
    <w:rsid w:val="00E7585F"/>
    <w:rsid w:val="00E75A1F"/>
    <w:rsid w:val="00E76585"/>
    <w:rsid w:val="00E7663D"/>
    <w:rsid w:val="00E77CCA"/>
    <w:rsid w:val="00E8314B"/>
    <w:rsid w:val="00E854BF"/>
    <w:rsid w:val="00E908D7"/>
    <w:rsid w:val="00E91A15"/>
    <w:rsid w:val="00E936E0"/>
    <w:rsid w:val="00E96D6A"/>
    <w:rsid w:val="00E971F1"/>
    <w:rsid w:val="00EA2D96"/>
    <w:rsid w:val="00EA4064"/>
    <w:rsid w:val="00EA4E78"/>
    <w:rsid w:val="00EA5188"/>
    <w:rsid w:val="00EA61B7"/>
    <w:rsid w:val="00EA6E8D"/>
    <w:rsid w:val="00EA78CC"/>
    <w:rsid w:val="00EB0369"/>
    <w:rsid w:val="00EB091E"/>
    <w:rsid w:val="00EB2BB6"/>
    <w:rsid w:val="00EB39D4"/>
    <w:rsid w:val="00EB3EAC"/>
    <w:rsid w:val="00EB6062"/>
    <w:rsid w:val="00EC0E25"/>
    <w:rsid w:val="00EC1941"/>
    <w:rsid w:val="00EC44DB"/>
    <w:rsid w:val="00EC455D"/>
    <w:rsid w:val="00EC4ABD"/>
    <w:rsid w:val="00EC6247"/>
    <w:rsid w:val="00EC6704"/>
    <w:rsid w:val="00ED37E2"/>
    <w:rsid w:val="00ED50E1"/>
    <w:rsid w:val="00EE0BA5"/>
    <w:rsid w:val="00EE0F0C"/>
    <w:rsid w:val="00EE295A"/>
    <w:rsid w:val="00EE2B9D"/>
    <w:rsid w:val="00EE5A30"/>
    <w:rsid w:val="00EE7E68"/>
    <w:rsid w:val="00EF0D20"/>
    <w:rsid w:val="00EF19DD"/>
    <w:rsid w:val="00EF491B"/>
    <w:rsid w:val="00EF6066"/>
    <w:rsid w:val="00EF6087"/>
    <w:rsid w:val="00EF6258"/>
    <w:rsid w:val="00EF6715"/>
    <w:rsid w:val="00EF68F7"/>
    <w:rsid w:val="00EF6A67"/>
    <w:rsid w:val="00EF7716"/>
    <w:rsid w:val="00F00565"/>
    <w:rsid w:val="00F0124A"/>
    <w:rsid w:val="00F027B7"/>
    <w:rsid w:val="00F0291E"/>
    <w:rsid w:val="00F039D0"/>
    <w:rsid w:val="00F03DD8"/>
    <w:rsid w:val="00F06127"/>
    <w:rsid w:val="00F06A27"/>
    <w:rsid w:val="00F11C52"/>
    <w:rsid w:val="00F122E7"/>
    <w:rsid w:val="00F12676"/>
    <w:rsid w:val="00F12688"/>
    <w:rsid w:val="00F12C04"/>
    <w:rsid w:val="00F133EB"/>
    <w:rsid w:val="00F133F6"/>
    <w:rsid w:val="00F20146"/>
    <w:rsid w:val="00F21865"/>
    <w:rsid w:val="00F219CB"/>
    <w:rsid w:val="00F219EE"/>
    <w:rsid w:val="00F2367E"/>
    <w:rsid w:val="00F24BC6"/>
    <w:rsid w:val="00F27289"/>
    <w:rsid w:val="00F3105A"/>
    <w:rsid w:val="00F31D27"/>
    <w:rsid w:val="00F3320F"/>
    <w:rsid w:val="00F33700"/>
    <w:rsid w:val="00F33B5C"/>
    <w:rsid w:val="00F356F2"/>
    <w:rsid w:val="00F35C44"/>
    <w:rsid w:val="00F3725A"/>
    <w:rsid w:val="00F3761B"/>
    <w:rsid w:val="00F377B7"/>
    <w:rsid w:val="00F37B99"/>
    <w:rsid w:val="00F422D4"/>
    <w:rsid w:val="00F43383"/>
    <w:rsid w:val="00F441DB"/>
    <w:rsid w:val="00F4470C"/>
    <w:rsid w:val="00F45DEF"/>
    <w:rsid w:val="00F47319"/>
    <w:rsid w:val="00F502C5"/>
    <w:rsid w:val="00F51100"/>
    <w:rsid w:val="00F515A0"/>
    <w:rsid w:val="00F5160B"/>
    <w:rsid w:val="00F5310C"/>
    <w:rsid w:val="00F537F5"/>
    <w:rsid w:val="00F539B9"/>
    <w:rsid w:val="00F539E8"/>
    <w:rsid w:val="00F53D30"/>
    <w:rsid w:val="00F5426F"/>
    <w:rsid w:val="00F54B20"/>
    <w:rsid w:val="00F556CB"/>
    <w:rsid w:val="00F56B7B"/>
    <w:rsid w:val="00F61164"/>
    <w:rsid w:val="00F64B4E"/>
    <w:rsid w:val="00F65836"/>
    <w:rsid w:val="00F65EEC"/>
    <w:rsid w:val="00F669AC"/>
    <w:rsid w:val="00F71CBE"/>
    <w:rsid w:val="00F73102"/>
    <w:rsid w:val="00F73CE4"/>
    <w:rsid w:val="00F74046"/>
    <w:rsid w:val="00F74848"/>
    <w:rsid w:val="00F74FE9"/>
    <w:rsid w:val="00F757DD"/>
    <w:rsid w:val="00F76E62"/>
    <w:rsid w:val="00F80C33"/>
    <w:rsid w:val="00F81EE8"/>
    <w:rsid w:val="00F8247F"/>
    <w:rsid w:val="00F82C23"/>
    <w:rsid w:val="00F82FD0"/>
    <w:rsid w:val="00F84D8A"/>
    <w:rsid w:val="00F9177D"/>
    <w:rsid w:val="00F926A0"/>
    <w:rsid w:val="00F9282B"/>
    <w:rsid w:val="00F94FA9"/>
    <w:rsid w:val="00F965FC"/>
    <w:rsid w:val="00FA1BC0"/>
    <w:rsid w:val="00FA346B"/>
    <w:rsid w:val="00FA5ACD"/>
    <w:rsid w:val="00FA6057"/>
    <w:rsid w:val="00FA69B4"/>
    <w:rsid w:val="00FA6DCC"/>
    <w:rsid w:val="00FB1B01"/>
    <w:rsid w:val="00FB21F7"/>
    <w:rsid w:val="00FB338D"/>
    <w:rsid w:val="00FB3DDE"/>
    <w:rsid w:val="00FB401E"/>
    <w:rsid w:val="00FB5BBE"/>
    <w:rsid w:val="00FB5D9E"/>
    <w:rsid w:val="00FB68F8"/>
    <w:rsid w:val="00FB715C"/>
    <w:rsid w:val="00FC159F"/>
    <w:rsid w:val="00FC238F"/>
    <w:rsid w:val="00FC5B87"/>
    <w:rsid w:val="00FC6DC2"/>
    <w:rsid w:val="00FD1307"/>
    <w:rsid w:val="00FD15C8"/>
    <w:rsid w:val="00FD374E"/>
    <w:rsid w:val="00FE0599"/>
    <w:rsid w:val="00FE2D28"/>
    <w:rsid w:val="00FE2D8B"/>
    <w:rsid w:val="00FE3622"/>
    <w:rsid w:val="00FE3ED1"/>
    <w:rsid w:val="00FE44F6"/>
    <w:rsid w:val="00FE4845"/>
    <w:rsid w:val="00FE684F"/>
    <w:rsid w:val="00FE742B"/>
    <w:rsid w:val="00FF00AF"/>
    <w:rsid w:val="00FF0DB6"/>
    <w:rsid w:val="00FF27DE"/>
    <w:rsid w:val="00FF38CD"/>
    <w:rsid w:val="00FF539F"/>
    <w:rsid w:val="00FF5A73"/>
    <w:rsid w:val="00FF7BA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E8F47"/>
  <w15:docId w15:val="{126918A0-F4E7-4FF8-B3CD-25A0D84C9D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uk-UA"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23787"/>
    <w:rPr>
      <w:lang/>
    </w:rPr>
  </w:style>
  <w:style w:type="paragraph" w:styleId="1">
    <w:name w:val="heading 1"/>
    <w:basedOn w:val="a"/>
    <w:link w:val="10"/>
    <w:uiPriority w:val="9"/>
    <w:qFormat/>
    <w:rsid w:val="00B567A8"/>
    <w:pPr>
      <w:spacing w:before="100" w:beforeAutospacing="1" w:after="100" w:afterAutospacing="1"/>
      <w:outlineLvl w:val="0"/>
    </w:pPr>
    <w:rPr>
      <w:b/>
      <w:bCs/>
      <w:kern w:val="36"/>
      <w:sz w:val="48"/>
      <w:szCs w:val="48"/>
    </w:rPr>
  </w:style>
  <w:style w:type="paragraph" w:styleId="20">
    <w:name w:val="heading 2"/>
    <w:basedOn w:val="a"/>
    <w:next w:val="a"/>
    <w:link w:val="21"/>
    <w:uiPriority w:val="9"/>
    <w:unhideWhenUsed/>
    <w:qFormat/>
    <w:rsid w:val="007B5CDB"/>
    <w:pPr>
      <w:keepNext/>
      <w:keepLines/>
      <w:spacing w:before="360" w:after="80"/>
      <w:outlineLvl w:val="1"/>
    </w:pPr>
    <w:rPr>
      <w:b/>
      <w:sz w:val="36"/>
      <w:szCs w:val="36"/>
    </w:rPr>
  </w:style>
  <w:style w:type="paragraph" w:styleId="30">
    <w:name w:val="heading 3"/>
    <w:basedOn w:val="a"/>
    <w:next w:val="a"/>
    <w:link w:val="31"/>
    <w:uiPriority w:val="9"/>
    <w:unhideWhenUsed/>
    <w:qFormat/>
    <w:rsid w:val="007B5CDB"/>
    <w:pPr>
      <w:keepNext/>
      <w:keepLines/>
      <w:spacing w:before="280" w:after="80"/>
      <w:outlineLvl w:val="2"/>
    </w:pPr>
    <w:rPr>
      <w:b/>
      <w:sz w:val="28"/>
      <w:szCs w:val="28"/>
    </w:rPr>
  </w:style>
  <w:style w:type="paragraph" w:styleId="4">
    <w:name w:val="heading 4"/>
    <w:basedOn w:val="a"/>
    <w:next w:val="a"/>
    <w:link w:val="40"/>
    <w:uiPriority w:val="9"/>
    <w:unhideWhenUsed/>
    <w:qFormat/>
    <w:rsid w:val="007B5CDB"/>
    <w:pPr>
      <w:keepNext/>
      <w:keepLines/>
      <w:spacing w:before="240" w:after="40"/>
      <w:outlineLvl w:val="3"/>
    </w:pPr>
    <w:rPr>
      <w:b/>
    </w:rPr>
  </w:style>
  <w:style w:type="paragraph" w:styleId="5">
    <w:name w:val="heading 5"/>
    <w:basedOn w:val="a"/>
    <w:next w:val="a"/>
    <w:uiPriority w:val="9"/>
    <w:semiHidden/>
    <w:unhideWhenUsed/>
    <w:qFormat/>
    <w:rsid w:val="007B5CDB"/>
    <w:pPr>
      <w:keepNext/>
      <w:keepLines/>
      <w:spacing w:before="220" w:after="40"/>
      <w:outlineLvl w:val="4"/>
    </w:pPr>
    <w:rPr>
      <w:b/>
      <w:sz w:val="22"/>
      <w:szCs w:val="22"/>
    </w:rPr>
  </w:style>
  <w:style w:type="paragraph" w:styleId="6">
    <w:name w:val="heading 6"/>
    <w:basedOn w:val="a"/>
    <w:next w:val="a"/>
    <w:uiPriority w:val="9"/>
    <w:semiHidden/>
    <w:unhideWhenUsed/>
    <w:qFormat/>
    <w:rsid w:val="007B5CDB"/>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7B5CDB"/>
    <w:tblPr>
      <w:tblCellMar>
        <w:top w:w="0" w:type="dxa"/>
        <w:left w:w="0" w:type="dxa"/>
        <w:bottom w:w="0" w:type="dxa"/>
        <w:right w:w="0" w:type="dxa"/>
      </w:tblCellMar>
    </w:tblPr>
  </w:style>
  <w:style w:type="paragraph" w:styleId="a3">
    <w:name w:val="Title"/>
    <w:basedOn w:val="a"/>
    <w:next w:val="a"/>
    <w:uiPriority w:val="10"/>
    <w:qFormat/>
    <w:rsid w:val="007B5CDB"/>
    <w:pPr>
      <w:keepNext/>
      <w:keepLines/>
      <w:spacing w:before="480" w:after="120"/>
    </w:pPr>
    <w:rPr>
      <w:b/>
      <w:sz w:val="72"/>
      <w:szCs w:val="72"/>
    </w:rPr>
  </w:style>
  <w:style w:type="character" w:customStyle="1" w:styleId="10">
    <w:name w:val="Заголовок 1 Знак"/>
    <w:basedOn w:val="a0"/>
    <w:link w:val="1"/>
    <w:uiPriority w:val="9"/>
    <w:rsid w:val="00B567A8"/>
    <w:rPr>
      <w:rFonts w:ascii="Times New Roman" w:eastAsia="Times New Roman" w:hAnsi="Times New Roman" w:cs="Times New Roman"/>
      <w:b/>
      <w:bCs/>
      <w:kern w:val="36"/>
      <w:sz w:val="48"/>
      <w:szCs w:val="48"/>
    </w:rPr>
  </w:style>
  <w:style w:type="paragraph" w:styleId="a4">
    <w:name w:val="List Paragraph"/>
    <w:basedOn w:val="a"/>
    <w:qFormat/>
    <w:rsid w:val="00B567A8"/>
    <w:pPr>
      <w:spacing w:after="200" w:line="276" w:lineRule="auto"/>
      <w:ind w:left="720"/>
      <w:contextualSpacing/>
    </w:pPr>
    <w:rPr>
      <w:rFonts w:ascii="Calibri" w:hAnsi="Calibri"/>
      <w:sz w:val="22"/>
      <w:szCs w:val="22"/>
    </w:rPr>
  </w:style>
  <w:style w:type="paragraph" w:customStyle="1" w:styleId="Default">
    <w:name w:val="Default"/>
    <w:rsid w:val="00B567A8"/>
    <w:pPr>
      <w:autoSpaceDE w:val="0"/>
      <w:autoSpaceDN w:val="0"/>
      <w:adjustRightInd w:val="0"/>
    </w:pPr>
    <w:rPr>
      <w:color w:val="000000"/>
      <w:lang w:val="ru-RU"/>
    </w:rPr>
  </w:style>
  <w:style w:type="table" w:styleId="a5">
    <w:name w:val="Table Grid"/>
    <w:basedOn w:val="a1"/>
    <w:uiPriority w:val="39"/>
    <w:rsid w:val="00B567A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a"/>
    <w:next w:val="a"/>
    <w:rsid w:val="00B567A8"/>
    <w:pPr>
      <w:autoSpaceDE w:val="0"/>
      <w:autoSpaceDN w:val="0"/>
      <w:adjustRightInd w:val="0"/>
    </w:pPr>
    <w:rPr>
      <w:rFonts w:ascii="LHOIHK+TimesNewRoman" w:hAnsi="LHOIHK+TimesNewRoman"/>
    </w:rPr>
  </w:style>
  <w:style w:type="character" w:customStyle="1" w:styleId="a6">
    <w:name w:val="Мой"/>
    <w:rsid w:val="00B567A8"/>
    <w:rPr>
      <w:rFonts w:ascii="Times New Roman" w:hAnsi="Times New Roman"/>
      <w:i/>
      <w:dstrike w:val="0"/>
      <w:sz w:val="28"/>
      <w:szCs w:val="28"/>
      <w:u w:val="dash"/>
      <w:lang w:val="en-US"/>
    </w:rPr>
  </w:style>
  <w:style w:type="paragraph" w:styleId="a7">
    <w:name w:val="header"/>
    <w:basedOn w:val="a"/>
    <w:link w:val="a8"/>
    <w:uiPriority w:val="99"/>
    <w:rsid w:val="00B567A8"/>
    <w:pPr>
      <w:tabs>
        <w:tab w:val="center" w:pos="4677"/>
        <w:tab w:val="right" w:pos="9355"/>
      </w:tabs>
    </w:pPr>
  </w:style>
  <w:style w:type="character" w:customStyle="1" w:styleId="a8">
    <w:name w:val="Верхний колонтитул Знак"/>
    <w:basedOn w:val="a0"/>
    <w:link w:val="a7"/>
    <w:uiPriority w:val="99"/>
    <w:rsid w:val="00B567A8"/>
    <w:rPr>
      <w:rFonts w:ascii="Times New Roman" w:eastAsia="Times New Roman" w:hAnsi="Times New Roman" w:cs="Times New Roman"/>
      <w:kern w:val="0"/>
    </w:rPr>
  </w:style>
  <w:style w:type="paragraph" w:styleId="a9">
    <w:name w:val="footer"/>
    <w:basedOn w:val="a"/>
    <w:link w:val="aa"/>
    <w:rsid w:val="00B567A8"/>
    <w:pPr>
      <w:tabs>
        <w:tab w:val="center" w:pos="4677"/>
        <w:tab w:val="right" w:pos="9355"/>
      </w:tabs>
    </w:pPr>
  </w:style>
  <w:style w:type="character" w:customStyle="1" w:styleId="aa">
    <w:name w:val="Нижний колонтитул Знак"/>
    <w:basedOn w:val="a0"/>
    <w:link w:val="a9"/>
    <w:rsid w:val="00B567A8"/>
    <w:rPr>
      <w:rFonts w:ascii="Times New Roman" w:eastAsia="Times New Roman" w:hAnsi="Times New Roman" w:cs="Times New Roman"/>
      <w:kern w:val="0"/>
    </w:rPr>
  </w:style>
  <w:style w:type="character" w:styleId="ab">
    <w:name w:val="page number"/>
    <w:basedOn w:val="a0"/>
    <w:rsid w:val="00B567A8"/>
  </w:style>
  <w:style w:type="paragraph" w:styleId="ac">
    <w:name w:val="Body Text"/>
    <w:basedOn w:val="a"/>
    <w:link w:val="ad"/>
    <w:rsid w:val="00B567A8"/>
    <w:pPr>
      <w:spacing w:after="120"/>
    </w:pPr>
  </w:style>
  <w:style w:type="character" w:customStyle="1" w:styleId="ad">
    <w:name w:val="Основной текст Знак"/>
    <w:basedOn w:val="a0"/>
    <w:link w:val="ac"/>
    <w:rsid w:val="00B567A8"/>
    <w:rPr>
      <w:rFonts w:ascii="Times New Roman" w:eastAsia="Times New Roman" w:hAnsi="Times New Roman" w:cs="Times New Roman"/>
      <w:kern w:val="0"/>
    </w:rPr>
  </w:style>
  <w:style w:type="paragraph" w:customStyle="1" w:styleId="ae">
    <w:name w:val="диплом"/>
    <w:basedOn w:val="a"/>
    <w:link w:val="af"/>
    <w:qFormat/>
    <w:rsid w:val="009C00BE"/>
    <w:pPr>
      <w:suppressAutoHyphens/>
      <w:overflowPunct w:val="0"/>
      <w:autoSpaceDE w:val="0"/>
      <w:autoSpaceDN w:val="0"/>
      <w:adjustRightInd w:val="0"/>
      <w:spacing w:line="360" w:lineRule="auto"/>
      <w:ind w:firstLine="709"/>
      <w:jc w:val="both"/>
      <w:textAlignment w:val="baseline"/>
    </w:pPr>
    <w:rPr>
      <w:sz w:val="28"/>
      <w:szCs w:val="28"/>
    </w:rPr>
  </w:style>
  <w:style w:type="character" w:styleId="af0">
    <w:name w:val="Hyperlink"/>
    <w:uiPriority w:val="99"/>
    <w:unhideWhenUsed/>
    <w:rsid w:val="00B567A8"/>
    <w:rPr>
      <w:color w:val="0000FF"/>
      <w:u w:val="single"/>
    </w:rPr>
  </w:style>
  <w:style w:type="character" w:customStyle="1" w:styleId="af">
    <w:name w:val="диплом Знак"/>
    <w:link w:val="ae"/>
    <w:rsid w:val="009C00BE"/>
    <w:rPr>
      <w:sz w:val="28"/>
      <w:szCs w:val="28"/>
      <w:lang/>
    </w:rPr>
  </w:style>
  <w:style w:type="character" w:customStyle="1" w:styleId="apple-converted-space">
    <w:name w:val="apple-converted-space"/>
    <w:basedOn w:val="a0"/>
    <w:rsid w:val="00B567A8"/>
  </w:style>
  <w:style w:type="paragraph" w:styleId="af1">
    <w:name w:val="Normal (Web)"/>
    <w:basedOn w:val="a"/>
    <w:uiPriority w:val="99"/>
    <w:unhideWhenUsed/>
    <w:rsid w:val="00B567A8"/>
    <w:pPr>
      <w:spacing w:before="100" w:beforeAutospacing="1" w:after="100" w:afterAutospacing="1"/>
    </w:pPr>
  </w:style>
  <w:style w:type="paragraph" w:customStyle="1" w:styleId="q-text">
    <w:name w:val="q-text"/>
    <w:basedOn w:val="a"/>
    <w:rsid w:val="00B567A8"/>
    <w:pPr>
      <w:spacing w:before="100" w:beforeAutospacing="1" w:after="100" w:afterAutospacing="1"/>
    </w:pPr>
  </w:style>
  <w:style w:type="character" w:customStyle="1" w:styleId="11">
    <w:name w:val="Неразрешенное упоминание1"/>
    <w:basedOn w:val="a0"/>
    <w:uiPriority w:val="99"/>
    <w:semiHidden/>
    <w:unhideWhenUsed/>
    <w:rsid w:val="00905D58"/>
    <w:rPr>
      <w:color w:val="605E5C"/>
      <w:shd w:val="clear" w:color="auto" w:fill="E1DFDD"/>
    </w:rPr>
  </w:style>
  <w:style w:type="character" w:styleId="af2">
    <w:name w:val="FollowedHyperlink"/>
    <w:basedOn w:val="a0"/>
    <w:uiPriority w:val="99"/>
    <w:semiHidden/>
    <w:unhideWhenUsed/>
    <w:rsid w:val="00835B87"/>
    <w:rPr>
      <w:color w:val="954F72" w:themeColor="followedHyperlink"/>
      <w:u w:val="single"/>
    </w:rPr>
  </w:style>
  <w:style w:type="numbering" w:customStyle="1" w:styleId="12">
    <w:name w:val="Текущий список1"/>
    <w:uiPriority w:val="99"/>
    <w:rsid w:val="008875E0"/>
  </w:style>
  <w:style w:type="paragraph" w:styleId="af3">
    <w:name w:val="Subtitle"/>
    <w:basedOn w:val="a"/>
    <w:next w:val="a"/>
    <w:uiPriority w:val="11"/>
    <w:qFormat/>
    <w:rsid w:val="007B5CDB"/>
    <w:pPr>
      <w:keepNext/>
      <w:keepLines/>
      <w:spacing w:before="360" w:after="80"/>
    </w:pPr>
    <w:rPr>
      <w:rFonts w:ascii="Georgia" w:eastAsia="Georgia" w:hAnsi="Georgia" w:cs="Georgia"/>
      <w:i/>
      <w:color w:val="666666"/>
      <w:sz w:val="48"/>
      <w:szCs w:val="48"/>
    </w:rPr>
  </w:style>
  <w:style w:type="table" w:customStyle="1" w:styleId="af4">
    <w:basedOn w:val="TableNormal"/>
    <w:rsid w:val="007B5CDB"/>
    <w:tblPr>
      <w:tblStyleRowBandSize w:val="1"/>
      <w:tblStyleColBandSize w:val="1"/>
      <w:tblCellMar>
        <w:left w:w="115" w:type="dxa"/>
        <w:right w:w="115" w:type="dxa"/>
      </w:tblCellMar>
    </w:tblPr>
  </w:style>
  <w:style w:type="table" w:customStyle="1" w:styleId="af5">
    <w:basedOn w:val="TableNormal"/>
    <w:rsid w:val="007B5CDB"/>
    <w:tblPr>
      <w:tblStyleRowBandSize w:val="1"/>
      <w:tblStyleColBandSize w:val="1"/>
      <w:tblCellMar>
        <w:left w:w="115" w:type="dxa"/>
        <w:right w:w="115" w:type="dxa"/>
      </w:tblCellMar>
    </w:tblPr>
  </w:style>
  <w:style w:type="table" w:customStyle="1" w:styleId="af6">
    <w:basedOn w:val="TableNormal"/>
    <w:rsid w:val="007B5CDB"/>
    <w:tblPr>
      <w:tblStyleRowBandSize w:val="1"/>
      <w:tblStyleColBandSize w:val="1"/>
      <w:tblCellMar>
        <w:left w:w="115" w:type="dxa"/>
        <w:right w:w="115" w:type="dxa"/>
      </w:tblCellMar>
    </w:tblPr>
  </w:style>
  <w:style w:type="numbering" w:customStyle="1" w:styleId="2">
    <w:name w:val="Текущий список2"/>
    <w:uiPriority w:val="99"/>
    <w:rsid w:val="00D36569"/>
    <w:pPr>
      <w:numPr>
        <w:numId w:val="9"/>
      </w:numPr>
    </w:pPr>
  </w:style>
  <w:style w:type="numbering" w:customStyle="1" w:styleId="3">
    <w:name w:val="Текущий список3"/>
    <w:uiPriority w:val="99"/>
    <w:rsid w:val="0032357F"/>
    <w:pPr>
      <w:numPr>
        <w:numId w:val="10"/>
      </w:numPr>
    </w:pPr>
  </w:style>
  <w:style w:type="character" w:styleId="af7">
    <w:name w:val="Unresolved Mention"/>
    <w:basedOn w:val="a0"/>
    <w:uiPriority w:val="99"/>
    <w:semiHidden/>
    <w:unhideWhenUsed/>
    <w:rsid w:val="00944996"/>
    <w:rPr>
      <w:color w:val="605E5C"/>
      <w:shd w:val="clear" w:color="auto" w:fill="E1DFDD"/>
    </w:rPr>
  </w:style>
  <w:style w:type="paragraph" w:customStyle="1" w:styleId="nova-legacy-e-listitem">
    <w:name w:val="nova-legacy-e-list__item"/>
    <w:basedOn w:val="a"/>
    <w:rsid w:val="00D1095C"/>
    <w:pPr>
      <w:spacing w:before="100" w:beforeAutospacing="1" w:after="100" w:afterAutospacing="1"/>
    </w:pPr>
  </w:style>
  <w:style w:type="character" w:styleId="af8">
    <w:name w:val="Emphasis"/>
    <w:basedOn w:val="a0"/>
    <w:uiPriority w:val="20"/>
    <w:qFormat/>
    <w:rsid w:val="00BA5118"/>
    <w:rPr>
      <w:i/>
      <w:iCs/>
    </w:rPr>
  </w:style>
  <w:style w:type="table" w:styleId="af9">
    <w:name w:val="Grid Table Light"/>
    <w:basedOn w:val="a1"/>
    <w:uiPriority w:val="40"/>
    <w:rsid w:val="00781162"/>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13">
    <w:name w:val="Plain Table 1"/>
    <w:basedOn w:val="a1"/>
    <w:uiPriority w:val="41"/>
    <w:rsid w:val="00781162"/>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22">
    <w:name w:val="Plain Table 2"/>
    <w:basedOn w:val="a1"/>
    <w:uiPriority w:val="42"/>
    <w:rsid w:val="0078116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32">
    <w:name w:val="Plain Table 3"/>
    <w:basedOn w:val="a1"/>
    <w:uiPriority w:val="43"/>
    <w:rsid w:val="00781162"/>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afa">
    <w:name w:val="Strong"/>
    <w:basedOn w:val="a0"/>
    <w:uiPriority w:val="22"/>
    <w:qFormat/>
    <w:rsid w:val="009D64A4"/>
    <w:rPr>
      <w:b/>
      <w:bCs/>
    </w:rPr>
  </w:style>
  <w:style w:type="character" w:customStyle="1" w:styleId="31">
    <w:name w:val="Заголовок 3 Знак"/>
    <w:basedOn w:val="a0"/>
    <w:link w:val="30"/>
    <w:uiPriority w:val="9"/>
    <w:rsid w:val="009962FE"/>
    <w:rPr>
      <w:b/>
      <w:sz w:val="28"/>
      <w:szCs w:val="28"/>
    </w:rPr>
  </w:style>
  <w:style w:type="paragraph" w:styleId="afb">
    <w:name w:val="Revision"/>
    <w:hidden/>
    <w:uiPriority w:val="99"/>
    <w:semiHidden/>
    <w:rsid w:val="00B343F3"/>
    <w:rPr>
      <w:lang/>
    </w:rPr>
  </w:style>
  <w:style w:type="character" w:customStyle="1" w:styleId="def">
    <w:name w:val="def"/>
    <w:basedOn w:val="a0"/>
    <w:rsid w:val="0097263E"/>
  </w:style>
  <w:style w:type="paragraph" w:customStyle="1" w:styleId="p1">
    <w:name w:val="p1"/>
    <w:basedOn w:val="a"/>
    <w:rsid w:val="00CB0B1F"/>
    <w:rPr>
      <w:rFonts w:ascii="Helvetica" w:hAnsi="Helvetica"/>
      <w:color w:val="000000"/>
      <w:sz w:val="21"/>
      <w:szCs w:val="21"/>
    </w:rPr>
  </w:style>
  <w:style w:type="character" w:customStyle="1" w:styleId="s1">
    <w:name w:val="s1"/>
    <w:basedOn w:val="a0"/>
    <w:rsid w:val="00CB0B1F"/>
    <w:rPr>
      <w:rFonts w:ascii="Times New Roman" w:hAnsi="Times New Roman" w:cs="Times New Roman" w:hint="default"/>
      <w:sz w:val="21"/>
      <w:szCs w:val="21"/>
    </w:rPr>
  </w:style>
  <w:style w:type="paragraph" w:customStyle="1" w:styleId="p2">
    <w:name w:val="p2"/>
    <w:basedOn w:val="a"/>
    <w:rsid w:val="00CB0B1F"/>
    <w:rPr>
      <w:rFonts w:ascii="Helvetica" w:hAnsi="Helvetica"/>
      <w:color w:val="000000"/>
      <w:sz w:val="21"/>
      <w:szCs w:val="21"/>
    </w:rPr>
  </w:style>
  <w:style w:type="character" w:customStyle="1" w:styleId="s2">
    <w:name w:val="s2"/>
    <w:basedOn w:val="a0"/>
    <w:rsid w:val="00CB0B1F"/>
    <w:rPr>
      <w:rFonts w:ascii="Times New Roman" w:hAnsi="Times New Roman" w:cs="Times New Roman" w:hint="default"/>
      <w:sz w:val="21"/>
      <w:szCs w:val="21"/>
    </w:rPr>
  </w:style>
  <w:style w:type="character" w:customStyle="1" w:styleId="mord">
    <w:name w:val="mord"/>
    <w:basedOn w:val="a0"/>
    <w:rsid w:val="005D74B2"/>
  </w:style>
  <w:style w:type="character" w:customStyle="1" w:styleId="mspace">
    <w:name w:val="mspace"/>
    <w:basedOn w:val="a0"/>
    <w:rsid w:val="005D74B2"/>
  </w:style>
  <w:style w:type="table" w:styleId="41">
    <w:name w:val="Plain Table 4"/>
    <w:basedOn w:val="a1"/>
    <w:uiPriority w:val="44"/>
    <w:rsid w:val="007E404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24">
    <w:name w:val="Grid Table 2 Accent 4"/>
    <w:basedOn w:val="a1"/>
    <w:uiPriority w:val="47"/>
    <w:rsid w:val="007E404A"/>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customStyle="1" w:styleId="21">
    <w:name w:val="Заголовок 2 Знак"/>
    <w:basedOn w:val="a0"/>
    <w:link w:val="20"/>
    <w:uiPriority w:val="9"/>
    <w:rsid w:val="00923787"/>
    <w:rPr>
      <w:b/>
      <w:sz w:val="36"/>
      <w:szCs w:val="36"/>
      <w:lang/>
    </w:rPr>
  </w:style>
  <w:style w:type="character" w:customStyle="1" w:styleId="40">
    <w:name w:val="Заголовок 4 Знак"/>
    <w:basedOn w:val="a0"/>
    <w:link w:val="4"/>
    <w:uiPriority w:val="9"/>
    <w:rsid w:val="00923787"/>
    <w:rPr>
      <w:b/>
      <w:la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790971">
      <w:bodyDiv w:val="1"/>
      <w:marLeft w:val="0"/>
      <w:marRight w:val="0"/>
      <w:marTop w:val="0"/>
      <w:marBottom w:val="0"/>
      <w:divBdr>
        <w:top w:val="none" w:sz="0" w:space="0" w:color="auto"/>
        <w:left w:val="none" w:sz="0" w:space="0" w:color="auto"/>
        <w:bottom w:val="none" w:sz="0" w:space="0" w:color="auto"/>
        <w:right w:val="none" w:sz="0" w:space="0" w:color="auto"/>
      </w:divBdr>
    </w:div>
    <w:div w:id="25564833">
      <w:bodyDiv w:val="1"/>
      <w:marLeft w:val="0"/>
      <w:marRight w:val="0"/>
      <w:marTop w:val="0"/>
      <w:marBottom w:val="0"/>
      <w:divBdr>
        <w:top w:val="none" w:sz="0" w:space="0" w:color="auto"/>
        <w:left w:val="none" w:sz="0" w:space="0" w:color="auto"/>
        <w:bottom w:val="none" w:sz="0" w:space="0" w:color="auto"/>
        <w:right w:val="none" w:sz="0" w:space="0" w:color="auto"/>
      </w:divBdr>
    </w:div>
    <w:div w:id="32191694">
      <w:bodyDiv w:val="1"/>
      <w:marLeft w:val="0"/>
      <w:marRight w:val="0"/>
      <w:marTop w:val="0"/>
      <w:marBottom w:val="0"/>
      <w:divBdr>
        <w:top w:val="none" w:sz="0" w:space="0" w:color="auto"/>
        <w:left w:val="none" w:sz="0" w:space="0" w:color="auto"/>
        <w:bottom w:val="none" w:sz="0" w:space="0" w:color="auto"/>
        <w:right w:val="none" w:sz="0" w:space="0" w:color="auto"/>
      </w:divBdr>
    </w:div>
    <w:div w:id="45879730">
      <w:bodyDiv w:val="1"/>
      <w:marLeft w:val="0"/>
      <w:marRight w:val="0"/>
      <w:marTop w:val="0"/>
      <w:marBottom w:val="0"/>
      <w:divBdr>
        <w:top w:val="none" w:sz="0" w:space="0" w:color="auto"/>
        <w:left w:val="none" w:sz="0" w:space="0" w:color="auto"/>
        <w:bottom w:val="none" w:sz="0" w:space="0" w:color="auto"/>
        <w:right w:val="none" w:sz="0" w:space="0" w:color="auto"/>
      </w:divBdr>
    </w:div>
    <w:div w:id="77867088">
      <w:bodyDiv w:val="1"/>
      <w:marLeft w:val="0"/>
      <w:marRight w:val="0"/>
      <w:marTop w:val="0"/>
      <w:marBottom w:val="0"/>
      <w:divBdr>
        <w:top w:val="none" w:sz="0" w:space="0" w:color="auto"/>
        <w:left w:val="none" w:sz="0" w:space="0" w:color="auto"/>
        <w:bottom w:val="none" w:sz="0" w:space="0" w:color="auto"/>
        <w:right w:val="none" w:sz="0" w:space="0" w:color="auto"/>
      </w:divBdr>
    </w:div>
    <w:div w:id="79714782">
      <w:bodyDiv w:val="1"/>
      <w:marLeft w:val="0"/>
      <w:marRight w:val="0"/>
      <w:marTop w:val="0"/>
      <w:marBottom w:val="0"/>
      <w:divBdr>
        <w:top w:val="none" w:sz="0" w:space="0" w:color="auto"/>
        <w:left w:val="none" w:sz="0" w:space="0" w:color="auto"/>
        <w:bottom w:val="none" w:sz="0" w:space="0" w:color="auto"/>
        <w:right w:val="none" w:sz="0" w:space="0" w:color="auto"/>
      </w:divBdr>
    </w:div>
    <w:div w:id="124199105">
      <w:bodyDiv w:val="1"/>
      <w:marLeft w:val="0"/>
      <w:marRight w:val="0"/>
      <w:marTop w:val="0"/>
      <w:marBottom w:val="0"/>
      <w:divBdr>
        <w:top w:val="none" w:sz="0" w:space="0" w:color="auto"/>
        <w:left w:val="none" w:sz="0" w:space="0" w:color="auto"/>
        <w:bottom w:val="none" w:sz="0" w:space="0" w:color="auto"/>
        <w:right w:val="none" w:sz="0" w:space="0" w:color="auto"/>
      </w:divBdr>
    </w:div>
    <w:div w:id="160435819">
      <w:bodyDiv w:val="1"/>
      <w:marLeft w:val="0"/>
      <w:marRight w:val="0"/>
      <w:marTop w:val="0"/>
      <w:marBottom w:val="0"/>
      <w:divBdr>
        <w:top w:val="none" w:sz="0" w:space="0" w:color="auto"/>
        <w:left w:val="none" w:sz="0" w:space="0" w:color="auto"/>
        <w:bottom w:val="none" w:sz="0" w:space="0" w:color="auto"/>
        <w:right w:val="none" w:sz="0" w:space="0" w:color="auto"/>
      </w:divBdr>
    </w:div>
    <w:div w:id="183054118">
      <w:bodyDiv w:val="1"/>
      <w:marLeft w:val="0"/>
      <w:marRight w:val="0"/>
      <w:marTop w:val="0"/>
      <w:marBottom w:val="0"/>
      <w:divBdr>
        <w:top w:val="none" w:sz="0" w:space="0" w:color="auto"/>
        <w:left w:val="none" w:sz="0" w:space="0" w:color="auto"/>
        <w:bottom w:val="none" w:sz="0" w:space="0" w:color="auto"/>
        <w:right w:val="none" w:sz="0" w:space="0" w:color="auto"/>
      </w:divBdr>
    </w:div>
    <w:div w:id="286472286">
      <w:bodyDiv w:val="1"/>
      <w:marLeft w:val="0"/>
      <w:marRight w:val="0"/>
      <w:marTop w:val="0"/>
      <w:marBottom w:val="0"/>
      <w:divBdr>
        <w:top w:val="none" w:sz="0" w:space="0" w:color="auto"/>
        <w:left w:val="none" w:sz="0" w:space="0" w:color="auto"/>
        <w:bottom w:val="none" w:sz="0" w:space="0" w:color="auto"/>
        <w:right w:val="none" w:sz="0" w:space="0" w:color="auto"/>
      </w:divBdr>
    </w:div>
    <w:div w:id="298658366">
      <w:bodyDiv w:val="1"/>
      <w:marLeft w:val="0"/>
      <w:marRight w:val="0"/>
      <w:marTop w:val="0"/>
      <w:marBottom w:val="0"/>
      <w:divBdr>
        <w:top w:val="none" w:sz="0" w:space="0" w:color="auto"/>
        <w:left w:val="none" w:sz="0" w:space="0" w:color="auto"/>
        <w:bottom w:val="none" w:sz="0" w:space="0" w:color="auto"/>
        <w:right w:val="none" w:sz="0" w:space="0" w:color="auto"/>
      </w:divBdr>
    </w:div>
    <w:div w:id="308482258">
      <w:bodyDiv w:val="1"/>
      <w:marLeft w:val="0"/>
      <w:marRight w:val="0"/>
      <w:marTop w:val="0"/>
      <w:marBottom w:val="0"/>
      <w:divBdr>
        <w:top w:val="none" w:sz="0" w:space="0" w:color="auto"/>
        <w:left w:val="none" w:sz="0" w:space="0" w:color="auto"/>
        <w:bottom w:val="none" w:sz="0" w:space="0" w:color="auto"/>
        <w:right w:val="none" w:sz="0" w:space="0" w:color="auto"/>
      </w:divBdr>
    </w:div>
    <w:div w:id="321355452">
      <w:bodyDiv w:val="1"/>
      <w:marLeft w:val="0"/>
      <w:marRight w:val="0"/>
      <w:marTop w:val="0"/>
      <w:marBottom w:val="0"/>
      <w:divBdr>
        <w:top w:val="none" w:sz="0" w:space="0" w:color="auto"/>
        <w:left w:val="none" w:sz="0" w:space="0" w:color="auto"/>
        <w:bottom w:val="none" w:sz="0" w:space="0" w:color="auto"/>
        <w:right w:val="none" w:sz="0" w:space="0" w:color="auto"/>
      </w:divBdr>
    </w:div>
    <w:div w:id="338433666">
      <w:bodyDiv w:val="1"/>
      <w:marLeft w:val="0"/>
      <w:marRight w:val="0"/>
      <w:marTop w:val="0"/>
      <w:marBottom w:val="0"/>
      <w:divBdr>
        <w:top w:val="none" w:sz="0" w:space="0" w:color="auto"/>
        <w:left w:val="none" w:sz="0" w:space="0" w:color="auto"/>
        <w:bottom w:val="none" w:sz="0" w:space="0" w:color="auto"/>
        <w:right w:val="none" w:sz="0" w:space="0" w:color="auto"/>
      </w:divBdr>
    </w:div>
    <w:div w:id="373888709">
      <w:bodyDiv w:val="1"/>
      <w:marLeft w:val="0"/>
      <w:marRight w:val="0"/>
      <w:marTop w:val="0"/>
      <w:marBottom w:val="0"/>
      <w:divBdr>
        <w:top w:val="none" w:sz="0" w:space="0" w:color="auto"/>
        <w:left w:val="none" w:sz="0" w:space="0" w:color="auto"/>
        <w:bottom w:val="none" w:sz="0" w:space="0" w:color="auto"/>
        <w:right w:val="none" w:sz="0" w:space="0" w:color="auto"/>
      </w:divBdr>
      <w:divsChild>
        <w:div w:id="12587587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76858588">
      <w:bodyDiv w:val="1"/>
      <w:marLeft w:val="0"/>
      <w:marRight w:val="0"/>
      <w:marTop w:val="0"/>
      <w:marBottom w:val="0"/>
      <w:divBdr>
        <w:top w:val="none" w:sz="0" w:space="0" w:color="auto"/>
        <w:left w:val="none" w:sz="0" w:space="0" w:color="auto"/>
        <w:bottom w:val="none" w:sz="0" w:space="0" w:color="auto"/>
        <w:right w:val="none" w:sz="0" w:space="0" w:color="auto"/>
      </w:divBdr>
    </w:div>
    <w:div w:id="383256347">
      <w:bodyDiv w:val="1"/>
      <w:marLeft w:val="0"/>
      <w:marRight w:val="0"/>
      <w:marTop w:val="0"/>
      <w:marBottom w:val="0"/>
      <w:divBdr>
        <w:top w:val="none" w:sz="0" w:space="0" w:color="auto"/>
        <w:left w:val="none" w:sz="0" w:space="0" w:color="auto"/>
        <w:bottom w:val="none" w:sz="0" w:space="0" w:color="auto"/>
        <w:right w:val="none" w:sz="0" w:space="0" w:color="auto"/>
      </w:divBdr>
    </w:div>
    <w:div w:id="385373674">
      <w:bodyDiv w:val="1"/>
      <w:marLeft w:val="0"/>
      <w:marRight w:val="0"/>
      <w:marTop w:val="0"/>
      <w:marBottom w:val="0"/>
      <w:divBdr>
        <w:top w:val="none" w:sz="0" w:space="0" w:color="auto"/>
        <w:left w:val="none" w:sz="0" w:space="0" w:color="auto"/>
        <w:bottom w:val="none" w:sz="0" w:space="0" w:color="auto"/>
        <w:right w:val="none" w:sz="0" w:space="0" w:color="auto"/>
      </w:divBdr>
      <w:divsChild>
        <w:div w:id="1439763199">
          <w:marLeft w:val="0"/>
          <w:marRight w:val="0"/>
          <w:marTop w:val="0"/>
          <w:marBottom w:val="0"/>
          <w:divBdr>
            <w:top w:val="none" w:sz="0" w:space="0" w:color="auto"/>
            <w:left w:val="none" w:sz="0" w:space="0" w:color="auto"/>
            <w:bottom w:val="none" w:sz="0" w:space="0" w:color="auto"/>
            <w:right w:val="none" w:sz="0" w:space="0" w:color="auto"/>
          </w:divBdr>
          <w:divsChild>
            <w:div w:id="1354188764">
              <w:marLeft w:val="0"/>
              <w:marRight w:val="0"/>
              <w:marTop w:val="0"/>
              <w:marBottom w:val="0"/>
              <w:divBdr>
                <w:top w:val="none" w:sz="0" w:space="0" w:color="auto"/>
                <w:left w:val="none" w:sz="0" w:space="0" w:color="auto"/>
                <w:bottom w:val="none" w:sz="0" w:space="0" w:color="auto"/>
                <w:right w:val="none" w:sz="0" w:space="0" w:color="auto"/>
              </w:divBdr>
              <w:divsChild>
                <w:div w:id="2033458116">
                  <w:marLeft w:val="0"/>
                  <w:marRight w:val="0"/>
                  <w:marTop w:val="0"/>
                  <w:marBottom w:val="0"/>
                  <w:divBdr>
                    <w:top w:val="none" w:sz="0" w:space="0" w:color="auto"/>
                    <w:left w:val="none" w:sz="0" w:space="0" w:color="auto"/>
                    <w:bottom w:val="none" w:sz="0" w:space="0" w:color="auto"/>
                    <w:right w:val="none" w:sz="0" w:space="0" w:color="auto"/>
                  </w:divBdr>
                  <w:divsChild>
                    <w:div w:id="381103374">
                      <w:marLeft w:val="0"/>
                      <w:marRight w:val="0"/>
                      <w:marTop w:val="0"/>
                      <w:marBottom w:val="0"/>
                      <w:divBdr>
                        <w:top w:val="none" w:sz="0" w:space="0" w:color="auto"/>
                        <w:left w:val="none" w:sz="0" w:space="0" w:color="auto"/>
                        <w:bottom w:val="none" w:sz="0" w:space="0" w:color="auto"/>
                        <w:right w:val="none" w:sz="0" w:space="0" w:color="auto"/>
                      </w:divBdr>
                    </w:div>
                    <w:div w:id="203627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1923101">
      <w:bodyDiv w:val="1"/>
      <w:marLeft w:val="0"/>
      <w:marRight w:val="0"/>
      <w:marTop w:val="0"/>
      <w:marBottom w:val="0"/>
      <w:divBdr>
        <w:top w:val="none" w:sz="0" w:space="0" w:color="auto"/>
        <w:left w:val="none" w:sz="0" w:space="0" w:color="auto"/>
        <w:bottom w:val="none" w:sz="0" w:space="0" w:color="auto"/>
        <w:right w:val="none" w:sz="0" w:space="0" w:color="auto"/>
      </w:divBdr>
    </w:div>
    <w:div w:id="453400679">
      <w:bodyDiv w:val="1"/>
      <w:marLeft w:val="0"/>
      <w:marRight w:val="0"/>
      <w:marTop w:val="0"/>
      <w:marBottom w:val="0"/>
      <w:divBdr>
        <w:top w:val="none" w:sz="0" w:space="0" w:color="auto"/>
        <w:left w:val="none" w:sz="0" w:space="0" w:color="auto"/>
        <w:bottom w:val="none" w:sz="0" w:space="0" w:color="auto"/>
        <w:right w:val="none" w:sz="0" w:space="0" w:color="auto"/>
      </w:divBdr>
    </w:div>
    <w:div w:id="479274455">
      <w:bodyDiv w:val="1"/>
      <w:marLeft w:val="0"/>
      <w:marRight w:val="0"/>
      <w:marTop w:val="0"/>
      <w:marBottom w:val="0"/>
      <w:divBdr>
        <w:top w:val="none" w:sz="0" w:space="0" w:color="auto"/>
        <w:left w:val="none" w:sz="0" w:space="0" w:color="auto"/>
        <w:bottom w:val="none" w:sz="0" w:space="0" w:color="auto"/>
        <w:right w:val="none" w:sz="0" w:space="0" w:color="auto"/>
      </w:divBdr>
    </w:div>
    <w:div w:id="511184250">
      <w:bodyDiv w:val="1"/>
      <w:marLeft w:val="0"/>
      <w:marRight w:val="0"/>
      <w:marTop w:val="0"/>
      <w:marBottom w:val="0"/>
      <w:divBdr>
        <w:top w:val="none" w:sz="0" w:space="0" w:color="auto"/>
        <w:left w:val="none" w:sz="0" w:space="0" w:color="auto"/>
        <w:bottom w:val="none" w:sz="0" w:space="0" w:color="auto"/>
        <w:right w:val="none" w:sz="0" w:space="0" w:color="auto"/>
      </w:divBdr>
    </w:div>
    <w:div w:id="531772139">
      <w:bodyDiv w:val="1"/>
      <w:marLeft w:val="0"/>
      <w:marRight w:val="0"/>
      <w:marTop w:val="0"/>
      <w:marBottom w:val="0"/>
      <w:divBdr>
        <w:top w:val="none" w:sz="0" w:space="0" w:color="auto"/>
        <w:left w:val="none" w:sz="0" w:space="0" w:color="auto"/>
        <w:bottom w:val="none" w:sz="0" w:space="0" w:color="auto"/>
        <w:right w:val="none" w:sz="0" w:space="0" w:color="auto"/>
      </w:divBdr>
    </w:div>
    <w:div w:id="538126706">
      <w:bodyDiv w:val="1"/>
      <w:marLeft w:val="0"/>
      <w:marRight w:val="0"/>
      <w:marTop w:val="0"/>
      <w:marBottom w:val="0"/>
      <w:divBdr>
        <w:top w:val="none" w:sz="0" w:space="0" w:color="auto"/>
        <w:left w:val="none" w:sz="0" w:space="0" w:color="auto"/>
        <w:bottom w:val="none" w:sz="0" w:space="0" w:color="auto"/>
        <w:right w:val="none" w:sz="0" w:space="0" w:color="auto"/>
      </w:divBdr>
    </w:div>
    <w:div w:id="594942931">
      <w:bodyDiv w:val="1"/>
      <w:marLeft w:val="0"/>
      <w:marRight w:val="0"/>
      <w:marTop w:val="0"/>
      <w:marBottom w:val="0"/>
      <w:divBdr>
        <w:top w:val="none" w:sz="0" w:space="0" w:color="auto"/>
        <w:left w:val="none" w:sz="0" w:space="0" w:color="auto"/>
        <w:bottom w:val="none" w:sz="0" w:space="0" w:color="auto"/>
        <w:right w:val="none" w:sz="0" w:space="0" w:color="auto"/>
      </w:divBdr>
    </w:div>
    <w:div w:id="596712630">
      <w:bodyDiv w:val="1"/>
      <w:marLeft w:val="0"/>
      <w:marRight w:val="0"/>
      <w:marTop w:val="0"/>
      <w:marBottom w:val="0"/>
      <w:divBdr>
        <w:top w:val="none" w:sz="0" w:space="0" w:color="auto"/>
        <w:left w:val="none" w:sz="0" w:space="0" w:color="auto"/>
        <w:bottom w:val="none" w:sz="0" w:space="0" w:color="auto"/>
        <w:right w:val="none" w:sz="0" w:space="0" w:color="auto"/>
      </w:divBdr>
    </w:div>
    <w:div w:id="602735915">
      <w:bodyDiv w:val="1"/>
      <w:marLeft w:val="0"/>
      <w:marRight w:val="0"/>
      <w:marTop w:val="0"/>
      <w:marBottom w:val="0"/>
      <w:divBdr>
        <w:top w:val="none" w:sz="0" w:space="0" w:color="auto"/>
        <w:left w:val="none" w:sz="0" w:space="0" w:color="auto"/>
        <w:bottom w:val="none" w:sz="0" w:space="0" w:color="auto"/>
        <w:right w:val="none" w:sz="0" w:space="0" w:color="auto"/>
      </w:divBdr>
    </w:div>
    <w:div w:id="605889091">
      <w:bodyDiv w:val="1"/>
      <w:marLeft w:val="0"/>
      <w:marRight w:val="0"/>
      <w:marTop w:val="0"/>
      <w:marBottom w:val="0"/>
      <w:divBdr>
        <w:top w:val="none" w:sz="0" w:space="0" w:color="auto"/>
        <w:left w:val="none" w:sz="0" w:space="0" w:color="auto"/>
        <w:bottom w:val="none" w:sz="0" w:space="0" w:color="auto"/>
        <w:right w:val="none" w:sz="0" w:space="0" w:color="auto"/>
      </w:divBdr>
    </w:div>
    <w:div w:id="627662057">
      <w:bodyDiv w:val="1"/>
      <w:marLeft w:val="0"/>
      <w:marRight w:val="0"/>
      <w:marTop w:val="0"/>
      <w:marBottom w:val="0"/>
      <w:divBdr>
        <w:top w:val="none" w:sz="0" w:space="0" w:color="auto"/>
        <w:left w:val="none" w:sz="0" w:space="0" w:color="auto"/>
        <w:bottom w:val="none" w:sz="0" w:space="0" w:color="auto"/>
        <w:right w:val="none" w:sz="0" w:space="0" w:color="auto"/>
      </w:divBdr>
    </w:div>
    <w:div w:id="661004592">
      <w:bodyDiv w:val="1"/>
      <w:marLeft w:val="0"/>
      <w:marRight w:val="0"/>
      <w:marTop w:val="0"/>
      <w:marBottom w:val="0"/>
      <w:divBdr>
        <w:top w:val="none" w:sz="0" w:space="0" w:color="auto"/>
        <w:left w:val="none" w:sz="0" w:space="0" w:color="auto"/>
        <w:bottom w:val="none" w:sz="0" w:space="0" w:color="auto"/>
        <w:right w:val="none" w:sz="0" w:space="0" w:color="auto"/>
      </w:divBdr>
    </w:div>
    <w:div w:id="661473455">
      <w:bodyDiv w:val="1"/>
      <w:marLeft w:val="0"/>
      <w:marRight w:val="0"/>
      <w:marTop w:val="0"/>
      <w:marBottom w:val="0"/>
      <w:divBdr>
        <w:top w:val="none" w:sz="0" w:space="0" w:color="auto"/>
        <w:left w:val="none" w:sz="0" w:space="0" w:color="auto"/>
        <w:bottom w:val="none" w:sz="0" w:space="0" w:color="auto"/>
        <w:right w:val="none" w:sz="0" w:space="0" w:color="auto"/>
      </w:divBdr>
    </w:div>
    <w:div w:id="688720166">
      <w:bodyDiv w:val="1"/>
      <w:marLeft w:val="0"/>
      <w:marRight w:val="0"/>
      <w:marTop w:val="0"/>
      <w:marBottom w:val="0"/>
      <w:divBdr>
        <w:top w:val="none" w:sz="0" w:space="0" w:color="auto"/>
        <w:left w:val="none" w:sz="0" w:space="0" w:color="auto"/>
        <w:bottom w:val="none" w:sz="0" w:space="0" w:color="auto"/>
        <w:right w:val="none" w:sz="0" w:space="0" w:color="auto"/>
      </w:divBdr>
    </w:div>
    <w:div w:id="713963307">
      <w:bodyDiv w:val="1"/>
      <w:marLeft w:val="0"/>
      <w:marRight w:val="0"/>
      <w:marTop w:val="0"/>
      <w:marBottom w:val="0"/>
      <w:divBdr>
        <w:top w:val="none" w:sz="0" w:space="0" w:color="auto"/>
        <w:left w:val="none" w:sz="0" w:space="0" w:color="auto"/>
        <w:bottom w:val="none" w:sz="0" w:space="0" w:color="auto"/>
        <w:right w:val="none" w:sz="0" w:space="0" w:color="auto"/>
      </w:divBdr>
    </w:div>
    <w:div w:id="725376336">
      <w:bodyDiv w:val="1"/>
      <w:marLeft w:val="0"/>
      <w:marRight w:val="0"/>
      <w:marTop w:val="0"/>
      <w:marBottom w:val="0"/>
      <w:divBdr>
        <w:top w:val="none" w:sz="0" w:space="0" w:color="auto"/>
        <w:left w:val="none" w:sz="0" w:space="0" w:color="auto"/>
        <w:bottom w:val="none" w:sz="0" w:space="0" w:color="auto"/>
        <w:right w:val="none" w:sz="0" w:space="0" w:color="auto"/>
      </w:divBdr>
    </w:div>
    <w:div w:id="736125550">
      <w:bodyDiv w:val="1"/>
      <w:marLeft w:val="0"/>
      <w:marRight w:val="0"/>
      <w:marTop w:val="0"/>
      <w:marBottom w:val="0"/>
      <w:divBdr>
        <w:top w:val="none" w:sz="0" w:space="0" w:color="auto"/>
        <w:left w:val="none" w:sz="0" w:space="0" w:color="auto"/>
        <w:bottom w:val="none" w:sz="0" w:space="0" w:color="auto"/>
        <w:right w:val="none" w:sz="0" w:space="0" w:color="auto"/>
      </w:divBdr>
    </w:div>
    <w:div w:id="738942620">
      <w:bodyDiv w:val="1"/>
      <w:marLeft w:val="0"/>
      <w:marRight w:val="0"/>
      <w:marTop w:val="0"/>
      <w:marBottom w:val="0"/>
      <w:divBdr>
        <w:top w:val="none" w:sz="0" w:space="0" w:color="auto"/>
        <w:left w:val="none" w:sz="0" w:space="0" w:color="auto"/>
        <w:bottom w:val="none" w:sz="0" w:space="0" w:color="auto"/>
        <w:right w:val="none" w:sz="0" w:space="0" w:color="auto"/>
      </w:divBdr>
    </w:div>
    <w:div w:id="741949537">
      <w:bodyDiv w:val="1"/>
      <w:marLeft w:val="0"/>
      <w:marRight w:val="0"/>
      <w:marTop w:val="0"/>
      <w:marBottom w:val="0"/>
      <w:divBdr>
        <w:top w:val="none" w:sz="0" w:space="0" w:color="auto"/>
        <w:left w:val="none" w:sz="0" w:space="0" w:color="auto"/>
        <w:bottom w:val="none" w:sz="0" w:space="0" w:color="auto"/>
        <w:right w:val="none" w:sz="0" w:space="0" w:color="auto"/>
      </w:divBdr>
    </w:div>
    <w:div w:id="768235048">
      <w:bodyDiv w:val="1"/>
      <w:marLeft w:val="0"/>
      <w:marRight w:val="0"/>
      <w:marTop w:val="0"/>
      <w:marBottom w:val="0"/>
      <w:divBdr>
        <w:top w:val="none" w:sz="0" w:space="0" w:color="auto"/>
        <w:left w:val="none" w:sz="0" w:space="0" w:color="auto"/>
        <w:bottom w:val="none" w:sz="0" w:space="0" w:color="auto"/>
        <w:right w:val="none" w:sz="0" w:space="0" w:color="auto"/>
      </w:divBdr>
    </w:div>
    <w:div w:id="773742056">
      <w:bodyDiv w:val="1"/>
      <w:marLeft w:val="0"/>
      <w:marRight w:val="0"/>
      <w:marTop w:val="0"/>
      <w:marBottom w:val="0"/>
      <w:divBdr>
        <w:top w:val="none" w:sz="0" w:space="0" w:color="auto"/>
        <w:left w:val="none" w:sz="0" w:space="0" w:color="auto"/>
        <w:bottom w:val="none" w:sz="0" w:space="0" w:color="auto"/>
        <w:right w:val="none" w:sz="0" w:space="0" w:color="auto"/>
      </w:divBdr>
    </w:div>
    <w:div w:id="802619717">
      <w:bodyDiv w:val="1"/>
      <w:marLeft w:val="0"/>
      <w:marRight w:val="0"/>
      <w:marTop w:val="0"/>
      <w:marBottom w:val="0"/>
      <w:divBdr>
        <w:top w:val="none" w:sz="0" w:space="0" w:color="auto"/>
        <w:left w:val="none" w:sz="0" w:space="0" w:color="auto"/>
        <w:bottom w:val="none" w:sz="0" w:space="0" w:color="auto"/>
        <w:right w:val="none" w:sz="0" w:space="0" w:color="auto"/>
      </w:divBdr>
    </w:div>
    <w:div w:id="825753820">
      <w:bodyDiv w:val="1"/>
      <w:marLeft w:val="0"/>
      <w:marRight w:val="0"/>
      <w:marTop w:val="0"/>
      <w:marBottom w:val="0"/>
      <w:divBdr>
        <w:top w:val="none" w:sz="0" w:space="0" w:color="auto"/>
        <w:left w:val="none" w:sz="0" w:space="0" w:color="auto"/>
        <w:bottom w:val="none" w:sz="0" w:space="0" w:color="auto"/>
        <w:right w:val="none" w:sz="0" w:space="0" w:color="auto"/>
      </w:divBdr>
    </w:div>
    <w:div w:id="862598274">
      <w:bodyDiv w:val="1"/>
      <w:marLeft w:val="0"/>
      <w:marRight w:val="0"/>
      <w:marTop w:val="0"/>
      <w:marBottom w:val="0"/>
      <w:divBdr>
        <w:top w:val="none" w:sz="0" w:space="0" w:color="auto"/>
        <w:left w:val="none" w:sz="0" w:space="0" w:color="auto"/>
        <w:bottom w:val="none" w:sz="0" w:space="0" w:color="auto"/>
        <w:right w:val="none" w:sz="0" w:space="0" w:color="auto"/>
      </w:divBdr>
    </w:div>
    <w:div w:id="862981556">
      <w:bodyDiv w:val="1"/>
      <w:marLeft w:val="0"/>
      <w:marRight w:val="0"/>
      <w:marTop w:val="0"/>
      <w:marBottom w:val="0"/>
      <w:divBdr>
        <w:top w:val="none" w:sz="0" w:space="0" w:color="auto"/>
        <w:left w:val="none" w:sz="0" w:space="0" w:color="auto"/>
        <w:bottom w:val="none" w:sz="0" w:space="0" w:color="auto"/>
        <w:right w:val="none" w:sz="0" w:space="0" w:color="auto"/>
      </w:divBdr>
    </w:div>
    <w:div w:id="882863327">
      <w:bodyDiv w:val="1"/>
      <w:marLeft w:val="0"/>
      <w:marRight w:val="0"/>
      <w:marTop w:val="0"/>
      <w:marBottom w:val="0"/>
      <w:divBdr>
        <w:top w:val="none" w:sz="0" w:space="0" w:color="auto"/>
        <w:left w:val="none" w:sz="0" w:space="0" w:color="auto"/>
        <w:bottom w:val="none" w:sz="0" w:space="0" w:color="auto"/>
        <w:right w:val="none" w:sz="0" w:space="0" w:color="auto"/>
      </w:divBdr>
    </w:div>
    <w:div w:id="930890975">
      <w:bodyDiv w:val="1"/>
      <w:marLeft w:val="0"/>
      <w:marRight w:val="0"/>
      <w:marTop w:val="0"/>
      <w:marBottom w:val="0"/>
      <w:divBdr>
        <w:top w:val="none" w:sz="0" w:space="0" w:color="auto"/>
        <w:left w:val="none" w:sz="0" w:space="0" w:color="auto"/>
        <w:bottom w:val="none" w:sz="0" w:space="0" w:color="auto"/>
        <w:right w:val="none" w:sz="0" w:space="0" w:color="auto"/>
      </w:divBdr>
    </w:div>
    <w:div w:id="933514064">
      <w:bodyDiv w:val="1"/>
      <w:marLeft w:val="0"/>
      <w:marRight w:val="0"/>
      <w:marTop w:val="0"/>
      <w:marBottom w:val="0"/>
      <w:divBdr>
        <w:top w:val="none" w:sz="0" w:space="0" w:color="auto"/>
        <w:left w:val="none" w:sz="0" w:space="0" w:color="auto"/>
        <w:bottom w:val="none" w:sz="0" w:space="0" w:color="auto"/>
        <w:right w:val="none" w:sz="0" w:space="0" w:color="auto"/>
      </w:divBdr>
    </w:div>
    <w:div w:id="952055587">
      <w:bodyDiv w:val="1"/>
      <w:marLeft w:val="0"/>
      <w:marRight w:val="0"/>
      <w:marTop w:val="0"/>
      <w:marBottom w:val="0"/>
      <w:divBdr>
        <w:top w:val="none" w:sz="0" w:space="0" w:color="auto"/>
        <w:left w:val="none" w:sz="0" w:space="0" w:color="auto"/>
        <w:bottom w:val="none" w:sz="0" w:space="0" w:color="auto"/>
        <w:right w:val="none" w:sz="0" w:space="0" w:color="auto"/>
      </w:divBdr>
    </w:div>
    <w:div w:id="988940206">
      <w:bodyDiv w:val="1"/>
      <w:marLeft w:val="0"/>
      <w:marRight w:val="0"/>
      <w:marTop w:val="0"/>
      <w:marBottom w:val="0"/>
      <w:divBdr>
        <w:top w:val="none" w:sz="0" w:space="0" w:color="auto"/>
        <w:left w:val="none" w:sz="0" w:space="0" w:color="auto"/>
        <w:bottom w:val="none" w:sz="0" w:space="0" w:color="auto"/>
        <w:right w:val="none" w:sz="0" w:space="0" w:color="auto"/>
      </w:divBdr>
    </w:div>
    <w:div w:id="1045062498">
      <w:bodyDiv w:val="1"/>
      <w:marLeft w:val="0"/>
      <w:marRight w:val="0"/>
      <w:marTop w:val="0"/>
      <w:marBottom w:val="0"/>
      <w:divBdr>
        <w:top w:val="none" w:sz="0" w:space="0" w:color="auto"/>
        <w:left w:val="none" w:sz="0" w:space="0" w:color="auto"/>
        <w:bottom w:val="none" w:sz="0" w:space="0" w:color="auto"/>
        <w:right w:val="none" w:sz="0" w:space="0" w:color="auto"/>
      </w:divBdr>
    </w:div>
    <w:div w:id="1061058594">
      <w:bodyDiv w:val="1"/>
      <w:marLeft w:val="0"/>
      <w:marRight w:val="0"/>
      <w:marTop w:val="0"/>
      <w:marBottom w:val="0"/>
      <w:divBdr>
        <w:top w:val="none" w:sz="0" w:space="0" w:color="auto"/>
        <w:left w:val="none" w:sz="0" w:space="0" w:color="auto"/>
        <w:bottom w:val="none" w:sz="0" w:space="0" w:color="auto"/>
        <w:right w:val="none" w:sz="0" w:space="0" w:color="auto"/>
      </w:divBdr>
    </w:div>
    <w:div w:id="1068184482">
      <w:bodyDiv w:val="1"/>
      <w:marLeft w:val="0"/>
      <w:marRight w:val="0"/>
      <w:marTop w:val="0"/>
      <w:marBottom w:val="0"/>
      <w:divBdr>
        <w:top w:val="none" w:sz="0" w:space="0" w:color="auto"/>
        <w:left w:val="none" w:sz="0" w:space="0" w:color="auto"/>
        <w:bottom w:val="none" w:sz="0" w:space="0" w:color="auto"/>
        <w:right w:val="none" w:sz="0" w:space="0" w:color="auto"/>
      </w:divBdr>
    </w:div>
    <w:div w:id="1110854041">
      <w:bodyDiv w:val="1"/>
      <w:marLeft w:val="0"/>
      <w:marRight w:val="0"/>
      <w:marTop w:val="0"/>
      <w:marBottom w:val="0"/>
      <w:divBdr>
        <w:top w:val="none" w:sz="0" w:space="0" w:color="auto"/>
        <w:left w:val="none" w:sz="0" w:space="0" w:color="auto"/>
        <w:bottom w:val="none" w:sz="0" w:space="0" w:color="auto"/>
        <w:right w:val="none" w:sz="0" w:space="0" w:color="auto"/>
      </w:divBdr>
    </w:div>
    <w:div w:id="1117915805">
      <w:bodyDiv w:val="1"/>
      <w:marLeft w:val="0"/>
      <w:marRight w:val="0"/>
      <w:marTop w:val="0"/>
      <w:marBottom w:val="0"/>
      <w:divBdr>
        <w:top w:val="none" w:sz="0" w:space="0" w:color="auto"/>
        <w:left w:val="none" w:sz="0" w:space="0" w:color="auto"/>
        <w:bottom w:val="none" w:sz="0" w:space="0" w:color="auto"/>
        <w:right w:val="none" w:sz="0" w:space="0" w:color="auto"/>
      </w:divBdr>
    </w:div>
    <w:div w:id="1123034798">
      <w:bodyDiv w:val="1"/>
      <w:marLeft w:val="0"/>
      <w:marRight w:val="0"/>
      <w:marTop w:val="0"/>
      <w:marBottom w:val="0"/>
      <w:divBdr>
        <w:top w:val="none" w:sz="0" w:space="0" w:color="auto"/>
        <w:left w:val="none" w:sz="0" w:space="0" w:color="auto"/>
        <w:bottom w:val="none" w:sz="0" w:space="0" w:color="auto"/>
        <w:right w:val="none" w:sz="0" w:space="0" w:color="auto"/>
      </w:divBdr>
    </w:div>
    <w:div w:id="1171331974">
      <w:bodyDiv w:val="1"/>
      <w:marLeft w:val="0"/>
      <w:marRight w:val="0"/>
      <w:marTop w:val="0"/>
      <w:marBottom w:val="0"/>
      <w:divBdr>
        <w:top w:val="none" w:sz="0" w:space="0" w:color="auto"/>
        <w:left w:val="none" w:sz="0" w:space="0" w:color="auto"/>
        <w:bottom w:val="none" w:sz="0" w:space="0" w:color="auto"/>
        <w:right w:val="none" w:sz="0" w:space="0" w:color="auto"/>
      </w:divBdr>
    </w:div>
    <w:div w:id="1220165279">
      <w:bodyDiv w:val="1"/>
      <w:marLeft w:val="0"/>
      <w:marRight w:val="0"/>
      <w:marTop w:val="0"/>
      <w:marBottom w:val="0"/>
      <w:divBdr>
        <w:top w:val="none" w:sz="0" w:space="0" w:color="auto"/>
        <w:left w:val="none" w:sz="0" w:space="0" w:color="auto"/>
        <w:bottom w:val="none" w:sz="0" w:space="0" w:color="auto"/>
        <w:right w:val="none" w:sz="0" w:space="0" w:color="auto"/>
      </w:divBdr>
    </w:div>
    <w:div w:id="1272399301">
      <w:bodyDiv w:val="1"/>
      <w:marLeft w:val="0"/>
      <w:marRight w:val="0"/>
      <w:marTop w:val="0"/>
      <w:marBottom w:val="0"/>
      <w:divBdr>
        <w:top w:val="none" w:sz="0" w:space="0" w:color="auto"/>
        <w:left w:val="none" w:sz="0" w:space="0" w:color="auto"/>
        <w:bottom w:val="none" w:sz="0" w:space="0" w:color="auto"/>
        <w:right w:val="none" w:sz="0" w:space="0" w:color="auto"/>
      </w:divBdr>
    </w:div>
    <w:div w:id="1312561475">
      <w:bodyDiv w:val="1"/>
      <w:marLeft w:val="0"/>
      <w:marRight w:val="0"/>
      <w:marTop w:val="0"/>
      <w:marBottom w:val="0"/>
      <w:divBdr>
        <w:top w:val="none" w:sz="0" w:space="0" w:color="auto"/>
        <w:left w:val="none" w:sz="0" w:space="0" w:color="auto"/>
        <w:bottom w:val="none" w:sz="0" w:space="0" w:color="auto"/>
        <w:right w:val="none" w:sz="0" w:space="0" w:color="auto"/>
      </w:divBdr>
    </w:div>
    <w:div w:id="1333408775">
      <w:bodyDiv w:val="1"/>
      <w:marLeft w:val="0"/>
      <w:marRight w:val="0"/>
      <w:marTop w:val="0"/>
      <w:marBottom w:val="0"/>
      <w:divBdr>
        <w:top w:val="none" w:sz="0" w:space="0" w:color="auto"/>
        <w:left w:val="none" w:sz="0" w:space="0" w:color="auto"/>
        <w:bottom w:val="none" w:sz="0" w:space="0" w:color="auto"/>
        <w:right w:val="none" w:sz="0" w:space="0" w:color="auto"/>
      </w:divBdr>
    </w:div>
    <w:div w:id="1340430279">
      <w:bodyDiv w:val="1"/>
      <w:marLeft w:val="0"/>
      <w:marRight w:val="0"/>
      <w:marTop w:val="0"/>
      <w:marBottom w:val="0"/>
      <w:divBdr>
        <w:top w:val="none" w:sz="0" w:space="0" w:color="auto"/>
        <w:left w:val="none" w:sz="0" w:space="0" w:color="auto"/>
        <w:bottom w:val="none" w:sz="0" w:space="0" w:color="auto"/>
        <w:right w:val="none" w:sz="0" w:space="0" w:color="auto"/>
      </w:divBdr>
    </w:div>
    <w:div w:id="1363050244">
      <w:bodyDiv w:val="1"/>
      <w:marLeft w:val="0"/>
      <w:marRight w:val="0"/>
      <w:marTop w:val="0"/>
      <w:marBottom w:val="0"/>
      <w:divBdr>
        <w:top w:val="none" w:sz="0" w:space="0" w:color="auto"/>
        <w:left w:val="none" w:sz="0" w:space="0" w:color="auto"/>
        <w:bottom w:val="none" w:sz="0" w:space="0" w:color="auto"/>
        <w:right w:val="none" w:sz="0" w:space="0" w:color="auto"/>
      </w:divBdr>
    </w:div>
    <w:div w:id="1365598804">
      <w:bodyDiv w:val="1"/>
      <w:marLeft w:val="0"/>
      <w:marRight w:val="0"/>
      <w:marTop w:val="0"/>
      <w:marBottom w:val="0"/>
      <w:divBdr>
        <w:top w:val="none" w:sz="0" w:space="0" w:color="auto"/>
        <w:left w:val="none" w:sz="0" w:space="0" w:color="auto"/>
        <w:bottom w:val="none" w:sz="0" w:space="0" w:color="auto"/>
        <w:right w:val="none" w:sz="0" w:space="0" w:color="auto"/>
      </w:divBdr>
    </w:div>
    <w:div w:id="1372804375">
      <w:bodyDiv w:val="1"/>
      <w:marLeft w:val="0"/>
      <w:marRight w:val="0"/>
      <w:marTop w:val="0"/>
      <w:marBottom w:val="0"/>
      <w:divBdr>
        <w:top w:val="none" w:sz="0" w:space="0" w:color="auto"/>
        <w:left w:val="none" w:sz="0" w:space="0" w:color="auto"/>
        <w:bottom w:val="none" w:sz="0" w:space="0" w:color="auto"/>
        <w:right w:val="none" w:sz="0" w:space="0" w:color="auto"/>
      </w:divBdr>
    </w:div>
    <w:div w:id="1386639753">
      <w:bodyDiv w:val="1"/>
      <w:marLeft w:val="0"/>
      <w:marRight w:val="0"/>
      <w:marTop w:val="0"/>
      <w:marBottom w:val="0"/>
      <w:divBdr>
        <w:top w:val="none" w:sz="0" w:space="0" w:color="auto"/>
        <w:left w:val="none" w:sz="0" w:space="0" w:color="auto"/>
        <w:bottom w:val="none" w:sz="0" w:space="0" w:color="auto"/>
        <w:right w:val="none" w:sz="0" w:space="0" w:color="auto"/>
      </w:divBdr>
    </w:div>
    <w:div w:id="1415012942">
      <w:bodyDiv w:val="1"/>
      <w:marLeft w:val="0"/>
      <w:marRight w:val="0"/>
      <w:marTop w:val="0"/>
      <w:marBottom w:val="0"/>
      <w:divBdr>
        <w:top w:val="none" w:sz="0" w:space="0" w:color="auto"/>
        <w:left w:val="none" w:sz="0" w:space="0" w:color="auto"/>
        <w:bottom w:val="none" w:sz="0" w:space="0" w:color="auto"/>
        <w:right w:val="none" w:sz="0" w:space="0" w:color="auto"/>
      </w:divBdr>
    </w:div>
    <w:div w:id="1432362171">
      <w:bodyDiv w:val="1"/>
      <w:marLeft w:val="0"/>
      <w:marRight w:val="0"/>
      <w:marTop w:val="0"/>
      <w:marBottom w:val="0"/>
      <w:divBdr>
        <w:top w:val="none" w:sz="0" w:space="0" w:color="auto"/>
        <w:left w:val="none" w:sz="0" w:space="0" w:color="auto"/>
        <w:bottom w:val="none" w:sz="0" w:space="0" w:color="auto"/>
        <w:right w:val="none" w:sz="0" w:space="0" w:color="auto"/>
      </w:divBdr>
    </w:div>
    <w:div w:id="1436025418">
      <w:bodyDiv w:val="1"/>
      <w:marLeft w:val="0"/>
      <w:marRight w:val="0"/>
      <w:marTop w:val="0"/>
      <w:marBottom w:val="0"/>
      <w:divBdr>
        <w:top w:val="none" w:sz="0" w:space="0" w:color="auto"/>
        <w:left w:val="none" w:sz="0" w:space="0" w:color="auto"/>
        <w:bottom w:val="none" w:sz="0" w:space="0" w:color="auto"/>
        <w:right w:val="none" w:sz="0" w:space="0" w:color="auto"/>
      </w:divBdr>
    </w:div>
    <w:div w:id="1438796661">
      <w:bodyDiv w:val="1"/>
      <w:marLeft w:val="0"/>
      <w:marRight w:val="0"/>
      <w:marTop w:val="0"/>
      <w:marBottom w:val="0"/>
      <w:divBdr>
        <w:top w:val="none" w:sz="0" w:space="0" w:color="auto"/>
        <w:left w:val="none" w:sz="0" w:space="0" w:color="auto"/>
        <w:bottom w:val="none" w:sz="0" w:space="0" w:color="auto"/>
        <w:right w:val="none" w:sz="0" w:space="0" w:color="auto"/>
      </w:divBdr>
    </w:div>
    <w:div w:id="1445999277">
      <w:bodyDiv w:val="1"/>
      <w:marLeft w:val="0"/>
      <w:marRight w:val="0"/>
      <w:marTop w:val="0"/>
      <w:marBottom w:val="0"/>
      <w:divBdr>
        <w:top w:val="none" w:sz="0" w:space="0" w:color="auto"/>
        <w:left w:val="none" w:sz="0" w:space="0" w:color="auto"/>
        <w:bottom w:val="none" w:sz="0" w:space="0" w:color="auto"/>
        <w:right w:val="none" w:sz="0" w:space="0" w:color="auto"/>
      </w:divBdr>
    </w:div>
    <w:div w:id="1448351221">
      <w:bodyDiv w:val="1"/>
      <w:marLeft w:val="0"/>
      <w:marRight w:val="0"/>
      <w:marTop w:val="0"/>
      <w:marBottom w:val="0"/>
      <w:divBdr>
        <w:top w:val="none" w:sz="0" w:space="0" w:color="auto"/>
        <w:left w:val="none" w:sz="0" w:space="0" w:color="auto"/>
        <w:bottom w:val="none" w:sz="0" w:space="0" w:color="auto"/>
        <w:right w:val="none" w:sz="0" w:space="0" w:color="auto"/>
      </w:divBdr>
    </w:div>
    <w:div w:id="1457673589">
      <w:bodyDiv w:val="1"/>
      <w:marLeft w:val="0"/>
      <w:marRight w:val="0"/>
      <w:marTop w:val="0"/>
      <w:marBottom w:val="0"/>
      <w:divBdr>
        <w:top w:val="none" w:sz="0" w:space="0" w:color="auto"/>
        <w:left w:val="none" w:sz="0" w:space="0" w:color="auto"/>
        <w:bottom w:val="none" w:sz="0" w:space="0" w:color="auto"/>
        <w:right w:val="none" w:sz="0" w:space="0" w:color="auto"/>
      </w:divBdr>
    </w:div>
    <w:div w:id="1470593681">
      <w:bodyDiv w:val="1"/>
      <w:marLeft w:val="0"/>
      <w:marRight w:val="0"/>
      <w:marTop w:val="0"/>
      <w:marBottom w:val="0"/>
      <w:divBdr>
        <w:top w:val="none" w:sz="0" w:space="0" w:color="auto"/>
        <w:left w:val="none" w:sz="0" w:space="0" w:color="auto"/>
        <w:bottom w:val="none" w:sz="0" w:space="0" w:color="auto"/>
        <w:right w:val="none" w:sz="0" w:space="0" w:color="auto"/>
      </w:divBdr>
    </w:div>
    <w:div w:id="1478261236">
      <w:bodyDiv w:val="1"/>
      <w:marLeft w:val="0"/>
      <w:marRight w:val="0"/>
      <w:marTop w:val="0"/>
      <w:marBottom w:val="0"/>
      <w:divBdr>
        <w:top w:val="none" w:sz="0" w:space="0" w:color="auto"/>
        <w:left w:val="none" w:sz="0" w:space="0" w:color="auto"/>
        <w:bottom w:val="none" w:sz="0" w:space="0" w:color="auto"/>
        <w:right w:val="none" w:sz="0" w:space="0" w:color="auto"/>
      </w:divBdr>
    </w:div>
    <w:div w:id="1490098933">
      <w:bodyDiv w:val="1"/>
      <w:marLeft w:val="0"/>
      <w:marRight w:val="0"/>
      <w:marTop w:val="0"/>
      <w:marBottom w:val="0"/>
      <w:divBdr>
        <w:top w:val="none" w:sz="0" w:space="0" w:color="auto"/>
        <w:left w:val="none" w:sz="0" w:space="0" w:color="auto"/>
        <w:bottom w:val="none" w:sz="0" w:space="0" w:color="auto"/>
        <w:right w:val="none" w:sz="0" w:space="0" w:color="auto"/>
      </w:divBdr>
    </w:div>
    <w:div w:id="1509754719">
      <w:bodyDiv w:val="1"/>
      <w:marLeft w:val="0"/>
      <w:marRight w:val="0"/>
      <w:marTop w:val="0"/>
      <w:marBottom w:val="0"/>
      <w:divBdr>
        <w:top w:val="none" w:sz="0" w:space="0" w:color="auto"/>
        <w:left w:val="none" w:sz="0" w:space="0" w:color="auto"/>
        <w:bottom w:val="none" w:sz="0" w:space="0" w:color="auto"/>
        <w:right w:val="none" w:sz="0" w:space="0" w:color="auto"/>
      </w:divBdr>
    </w:div>
    <w:div w:id="1510486534">
      <w:bodyDiv w:val="1"/>
      <w:marLeft w:val="0"/>
      <w:marRight w:val="0"/>
      <w:marTop w:val="0"/>
      <w:marBottom w:val="0"/>
      <w:divBdr>
        <w:top w:val="none" w:sz="0" w:space="0" w:color="auto"/>
        <w:left w:val="none" w:sz="0" w:space="0" w:color="auto"/>
        <w:bottom w:val="none" w:sz="0" w:space="0" w:color="auto"/>
        <w:right w:val="none" w:sz="0" w:space="0" w:color="auto"/>
      </w:divBdr>
    </w:div>
    <w:div w:id="1565993795">
      <w:bodyDiv w:val="1"/>
      <w:marLeft w:val="0"/>
      <w:marRight w:val="0"/>
      <w:marTop w:val="0"/>
      <w:marBottom w:val="0"/>
      <w:divBdr>
        <w:top w:val="none" w:sz="0" w:space="0" w:color="auto"/>
        <w:left w:val="none" w:sz="0" w:space="0" w:color="auto"/>
        <w:bottom w:val="none" w:sz="0" w:space="0" w:color="auto"/>
        <w:right w:val="none" w:sz="0" w:space="0" w:color="auto"/>
      </w:divBdr>
    </w:div>
    <w:div w:id="1629051119">
      <w:bodyDiv w:val="1"/>
      <w:marLeft w:val="0"/>
      <w:marRight w:val="0"/>
      <w:marTop w:val="0"/>
      <w:marBottom w:val="0"/>
      <w:divBdr>
        <w:top w:val="none" w:sz="0" w:space="0" w:color="auto"/>
        <w:left w:val="none" w:sz="0" w:space="0" w:color="auto"/>
        <w:bottom w:val="none" w:sz="0" w:space="0" w:color="auto"/>
        <w:right w:val="none" w:sz="0" w:space="0" w:color="auto"/>
      </w:divBdr>
    </w:div>
    <w:div w:id="1641038650">
      <w:bodyDiv w:val="1"/>
      <w:marLeft w:val="0"/>
      <w:marRight w:val="0"/>
      <w:marTop w:val="0"/>
      <w:marBottom w:val="0"/>
      <w:divBdr>
        <w:top w:val="none" w:sz="0" w:space="0" w:color="auto"/>
        <w:left w:val="none" w:sz="0" w:space="0" w:color="auto"/>
        <w:bottom w:val="none" w:sz="0" w:space="0" w:color="auto"/>
        <w:right w:val="none" w:sz="0" w:space="0" w:color="auto"/>
      </w:divBdr>
    </w:div>
    <w:div w:id="1680502118">
      <w:bodyDiv w:val="1"/>
      <w:marLeft w:val="0"/>
      <w:marRight w:val="0"/>
      <w:marTop w:val="0"/>
      <w:marBottom w:val="0"/>
      <w:divBdr>
        <w:top w:val="none" w:sz="0" w:space="0" w:color="auto"/>
        <w:left w:val="none" w:sz="0" w:space="0" w:color="auto"/>
        <w:bottom w:val="none" w:sz="0" w:space="0" w:color="auto"/>
        <w:right w:val="none" w:sz="0" w:space="0" w:color="auto"/>
      </w:divBdr>
    </w:div>
    <w:div w:id="1700278906">
      <w:bodyDiv w:val="1"/>
      <w:marLeft w:val="0"/>
      <w:marRight w:val="0"/>
      <w:marTop w:val="0"/>
      <w:marBottom w:val="0"/>
      <w:divBdr>
        <w:top w:val="none" w:sz="0" w:space="0" w:color="auto"/>
        <w:left w:val="none" w:sz="0" w:space="0" w:color="auto"/>
        <w:bottom w:val="none" w:sz="0" w:space="0" w:color="auto"/>
        <w:right w:val="none" w:sz="0" w:space="0" w:color="auto"/>
      </w:divBdr>
    </w:div>
    <w:div w:id="1715159941">
      <w:bodyDiv w:val="1"/>
      <w:marLeft w:val="0"/>
      <w:marRight w:val="0"/>
      <w:marTop w:val="0"/>
      <w:marBottom w:val="0"/>
      <w:divBdr>
        <w:top w:val="none" w:sz="0" w:space="0" w:color="auto"/>
        <w:left w:val="none" w:sz="0" w:space="0" w:color="auto"/>
        <w:bottom w:val="none" w:sz="0" w:space="0" w:color="auto"/>
        <w:right w:val="none" w:sz="0" w:space="0" w:color="auto"/>
      </w:divBdr>
    </w:div>
    <w:div w:id="1745839014">
      <w:bodyDiv w:val="1"/>
      <w:marLeft w:val="0"/>
      <w:marRight w:val="0"/>
      <w:marTop w:val="0"/>
      <w:marBottom w:val="0"/>
      <w:divBdr>
        <w:top w:val="none" w:sz="0" w:space="0" w:color="auto"/>
        <w:left w:val="none" w:sz="0" w:space="0" w:color="auto"/>
        <w:bottom w:val="none" w:sz="0" w:space="0" w:color="auto"/>
        <w:right w:val="none" w:sz="0" w:space="0" w:color="auto"/>
      </w:divBdr>
    </w:div>
    <w:div w:id="1749885729">
      <w:bodyDiv w:val="1"/>
      <w:marLeft w:val="0"/>
      <w:marRight w:val="0"/>
      <w:marTop w:val="0"/>
      <w:marBottom w:val="0"/>
      <w:divBdr>
        <w:top w:val="none" w:sz="0" w:space="0" w:color="auto"/>
        <w:left w:val="none" w:sz="0" w:space="0" w:color="auto"/>
        <w:bottom w:val="none" w:sz="0" w:space="0" w:color="auto"/>
        <w:right w:val="none" w:sz="0" w:space="0" w:color="auto"/>
      </w:divBdr>
    </w:div>
    <w:div w:id="1759592288">
      <w:bodyDiv w:val="1"/>
      <w:marLeft w:val="0"/>
      <w:marRight w:val="0"/>
      <w:marTop w:val="0"/>
      <w:marBottom w:val="0"/>
      <w:divBdr>
        <w:top w:val="none" w:sz="0" w:space="0" w:color="auto"/>
        <w:left w:val="none" w:sz="0" w:space="0" w:color="auto"/>
        <w:bottom w:val="none" w:sz="0" w:space="0" w:color="auto"/>
        <w:right w:val="none" w:sz="0" w:space="0" w:color="auto"/>
      </w:divBdr>
    </w:div>
    <w:div w:id="1770469126">
      <w:bodyDiv w:val="1"/>
      <w:marLeft w:val="0"/>
      <w:marRight w:val="0"/>
      <w:marTop w:val="0"/>
      <w:marBottom w:val="0"/>
      <w:divBdr>
        <w:top w:val="none" w:sz="0" w:space="0" w:color="auto"/>
        <w:left w:val="none" w:sz="0" w:space="0" w:color="auto"/>
        <w:bottom w:val="none" w:sz="0" w:space="0" w:color="auto"/>
        <w:right w:val="none" w:sz="0" w:space="0" w:color="auto"/>
      </w:divBdr>
    </w:div>
    <w:div w:id="1799714782">
      <w:bodyDiv w:val="1"/>
      <w:marLeft w:val="0"/>
      <w:marRight w:val="0"/>
      <w:marTop w:val="0"/>
      <w:marBottom w:val="0"/>
      <w:divBdr>
        <w:top w:val="none" w:sz="0" w:space="0" w:color="auto"/>
        <w:left w:val="none" w:sz="0" w:space="0" w:color="auto"/>
        <w:bottom w:val="none" w:sz="0" w:space="0" w:color="auto"/>
        <w:right w:val="none" w:sz="0" w:space="0" w:color="auto"/>
      </w:divBdr>
    </w:div>
    <w:div w:id="1861506054">
      <w:bodyDiv w:val="1"/>
      <w:marLeft w:val="0"/>
      <w:marRight w:val="0"/>
      <w:marTop w:val="0"/>
      <w:marBottom w:val="0"/>
      <w:divBdr>
        <w:top w:val="none" w:sz="0" w:space="0" w:color="auto"/>
        <w:left w:val="none" w:sz="0" w:space="0" w:color="auto"/>
        <w:bottom w:val="none" w:sz="0" w:space="0" w:color="auto"/>
        <w:right w:val="none" w:sz="0" w:space="0" w:color="auto"/>
      </w:divBdr>
    </w:div>
    <w:div w:id="1866673027">
      <w:bodyDiv w:val="1"/>
      <w:marLeft w:val="0"/>
      <w:marRight w:val="0"/>
      <w:marTop w:val="0"/>
      <w:marBottom w:val="0"/>
      <w:divBdr>
        <w:top w:val="none" w:sz="0" w:space="0" w:color="auto"/>
        <w:left w:val="none" w:sz="0" w:space="0" w:color="auto"/>
        <w:bottom w:val="none" w:sz="0" w:space="0" w:color="auto"/>
        <w:right w:val="none" w:sz="0" w:space="0" w:color="auto"/>
      </w:divBdr>
    </w:div>
    <w:div w:id="1888490147">
      <w:bodyDiv w:val="1"/>
      <w:marLeft w:val="0"/>
      <w:marRight w:val="0"/>
      <w:marTop w:val="0"/>
      <w:marBottom w:val="0"/>
      <w:divBdr>
        <w:top w:val="none" w:sz="0" w:space="0" w:color="auto"/>
        <w:left w:val="none" w:sz="0" w:space="0" w:color="auto"/>
        <w:bottom w:val="none" w:sz="0" w:space="0" w:color="auto"/>
        <w:right w:val="none" w:sz="0" w:space="0" w:color="auto"/>
      </w:divBdr>
    </w:div>
    <w:div w:id="1908606145">
      <w:bodyDiv w:val="1"/>
      <w:marLeft w:val="0"/>
      <w:marRight w:val="0"/>
      <w:marTop w:val="0"/>
      <w:marBottom w:val="0"/>
      <w:divBdr>
        <w:top w:val="none" w:sz="0" w:space="0" w:color="auto"/>
        <w:left w:val="none" w:sz="0" w:space="0" w:color="auto"/>
        <w:bottom w:val="none" w:sz="0" w:space="0" w:color="auto"/>
        <w:right w:val="none" w:sz="0" w:space="0" w:color="auto"/>
      </w:divBdr>
    </w:div>
    <w:div w:id="1922442792">
      <w:bodyDiv w:val="1"/>
      <w:marLeft w:val="0"/>
      <w:marRight w:val="0"/>
      <w:marTop w:val="0"/>
      <w:marBottom w:val="0"/>
      <w:divBdr>
        <w:top w:val="none" w:sz="0" w:space="0" w:color="auto"/>
        <w:left w:val="none" w:sz="0" w:space="0" w:color="auto"/>
        <w:bottom w:val="none" w:sz="0" w:space="0" w:color="auto"/>
        <w:right w:val="none" w:sz="0" w:space="0" w:color="auto"/>
      </w:divBdr>
    </w:div>
    <w:div w:id="1930188538">
      <w:bodyDiv w:val="1"/>
      <w:marLeft w:val="0"/>
      <w:marRight w:val="0"/>
      <w:marTop w:val="0"/>
      <w:marBottom w:val="0"/>
      <w:divBdr>
        <w:top w:val="none" w:sz="0" w:space="0" w:color="auto"/>
        <w:left w:val="none" w:sz="0" w:space="0" w:color="auto"/>
        <w:bottom w:val="none" w:sz="0" w:space="0" w:color="auto"/>
        <w:right w:val="none" w:sz="0" w:space="0" w:color="auto"/>
      </w:divBdr>
    </w:div>
    <w:div w:id="1963001404">
      <w:bodyDiv w:val="1"/>
      <w:marLeft w:val="0"/>
      <w:marRight w:val="0"/>
      <w:marTop w:val="0"/>
      <w:marBottom w:val="0"/>
      <w:divBdr>
        <w:top w:val="none" w:sz="0" w:space="0" w:color="auto"/>
        <w:left w:val="none" w:sz="0" w:space="0" w:color="auto"/>
        <w:bottom w:val="none" w:sz="0" w:space="0" w:color="auto"/>
        <w:right w:val="none" w:sz="0" w:space="0" w:color="auto"/>
      </w:divBdr>
    </w:div>
    <w:div w:id="1979333071">
      <w:bodyDiv w:val="1"/>
      <w:marLeft w:val="0"/>
      <w:marRight w:val="0"/>
      <w:marTop w:val="0"/>
      <w:marBottom w:val="0"/>
      <w:divBdr>
        <w:top w:val="none" w:sz="0" w:space="0" w:color="auto"/>
        <w:left w:val="none" w:sz="0" w:space="0" w:color="auto"/>
        <w:bottom w:val="none" w:sz="0" w:space="0" w:color="auto"/>
        <w:right w:val="none" w:sz="0" w:space="0" w:color="auto"/>
      </w:divBdr>
    </w:div>
    <w:div w:id="2004430519">
      <w:bodyDiv w:val="1"/>
      <w:marLeft w:val="0"/>
      <w:marRight w:val="0"/>
      <w:marTop w:val="0"/>
      <w:marBottom w:val="0"/>
      <w:divBdr>
        <w:top w:val="none" w:sz="0" w:space="0" w:color="auto"/>
        <w:left w:val="none" w:sz="0" w:space="0" w:color="auto"/>
        <w:bottom w:val="none" w:sz="0" w:space="0" w:color="auto"/>
        <w:right w:val="none" w:sz="0" w:space="0" w:color="auto"/>
      </w:divBdr>
    </w:div>
    <w:div w:id="2020351576">
      <w:bodyDiv w:val="1"/>
      <w:marLeft w:val="0"/>
      <w:marRight w:val="0"/>
      <w:marTop w:val="0"/>
      <w:marBottom w:val="0"/>
      <w:divBdr>
        <w:top w:val="none" w:sz="0" w:space="0" w:color="auto"/>
        <w:left w:val="none" w:sz="0" w:space="0" w:color="auto"/>
        <w:bottom w:val="none" w:sz="0" w:space="0" w:color="auto"/>
        <w:right w:val="none" w:sz="0" w:space="0" w:color="auto"/>
      </w:divBdr>
    </w:div>
    <w:div w:id="2022002361">
      <w:bodyDiv w:val="1"/>
      <w:marLeft w:val="0"/>
      <w:marRight w:val="0"/>
      <w:marTop w:val="0"/>
      <w:marBottom w:val="0"/>
      <w:divBdr>
        <w:top w:val="none" w:sz="0" w:space="0" w:color="auto"/>
        <w:left w:val="none" w:sz="0" w:space="0" w:color="auto"/>
        <w:bottom w:val="none" w:sz="0" w:space="0" w:color="auto"/>
        <w:right w:val="none" w:sz="0" w:space="0" w:color="auto"/>
      </w:divBdr>
    </w:div>
    <w:div w:id="2027905882">
      <w:bodyDiv w:val="1"/>
      <w:marLeft w:val="0"/>
      <w:marRight w:val="0"/>
      <w:marTop w:val="0"/>
      <w:marBottom w:val="0"/>
      <w:divBdr>
        <w:top w:val="none" w:sz="0" w:space="0" w:color="auto"/>
        <w:left w:val="none" w:sz="0" w:space="0" w:color="auto"/>
        <w:bottom w:val="none" w:sz="0" w:space="0" w:color="auto"/>
        <w:right w:val="none" w:sz="0" w:space="0" w:color="auto"/>
      </w:divBdr>
    </w:div>
    <w:div w:id="2083329415">
      <w:bodyDiv w:val="1"/>
      <w:marLeft w:val="0"/>
      <w:marRight w:val="0"/>
      <w:marTop w:val="0"/>
      <w:marBottom w:val="0"/>
      <w:divBdr>
        <w:top w:val="none" w:sz="0" w:space="0" w:color="auto"/>
        <w:left w:val="none" w:sz="0" w:space="0" w:color="auto"/>
        <w:bottom w:val="none" w:sz="0" w:space="0" w:color="auto"/>
        <w:right w:val="none" w:sz="0" w:space="0" w:color="auto"/>
      </w:divBdr>
    </w:div>
    <w:div w:id="2093427956">
      <w:bodyDiv w:val="1"/>
      <w:marLeft w:val="0"/>
      <w:marRight w:val="0"/>
      <w:marTop w:val="0"/>
      <w:marBottom w:val="0"/>
      <w:divBdr>
        <w:top w:val="none" w:sz="0" w:space="0" w:color="auto"/>
        <w:left w:val="none" w:sz="0" w:space="0" w:color="auto"/>
        <w:bottom w:val="none" w:sz="0" w:space="0" w:color="auto"/>
        <w:right w:val="none" w:sz="0" w:space="0" w:color="auto"/>
      </w:divBdr>
    </w:div>
    <w:div w:id="2098553069">
      <w:bodyDiv w:val="1"/>
      <w:marLeft w:val="0"/>
      <w:marRight w:val="0"/>
      <w:marTop w:val="0"/>
      <w:marBottom w:val="0"/>
      <w:divBdr>
        <w:top w:val="none" w:sz="0" w:space="0" w:color="auto"/>
        <w:left w:val="none" w:sz="0" w:space="0" w:color="auto"/>
        <w:bottom w:val="none" w:sz="0" w:space="0" w:color="auto"/>
        <w:right w:val="none" w:sz="0" w:space="0" w:color="auto"/>
      </w:divBdr>
    </w:div>
    <w:div w:id="2101489664">
      <w:bodyDiv w:val="1"/>
      <w:marLeft w:val="0"/>
      <w:marRight w:val="0"/>
      <w:marTop w:val="0"/>
      <w:marBottom w:val="0"/>
      <w:divBdr>
        <w:top w:val="none" w:sz="0" w:space="0" w:color="auto"/>
        <w:left w:val="none" w:sz="0" w:space="0" w:color="auto"/>
        <w:bottom w:val="none" w:sz="0" w:space="0" w:color="auto"/>
        <w:right w:val="none" w:sz="0" w:space="0" w:color="auto"/>
      </w:divBdr>
    </w:div>
    <w:div w:id="2102337606">
      <w:bodyDiv w:val="1"/>
      <w:marLeft w:val="0"/>
      <w:marRight w:val="0"/>
      <w:marTop w:val="0"/>
      <w:marBottom w:val="0"/>
      <w:divBdr>
        <w:top w:val="none" w:sz="0" w:space="0" w:color="auto"/>
        <w:left w:val="none" w:sz="0" w:space="0" w:color="auto"/>
        <w:bottom w:val="none" w:sz="0" w:space="0" w:color="auto"/>
        <w:right w:val="none" w:sz="0" w:space="0" w:color="auto"/>
      </w:divBdr>
    </w:div>
    <w:div w:id="2113160038">
      <w:bodyDiv w:val="1"/>
      <w:marLeft w:val="0"/>
      <w:marRight w:val="0"/>
      <w:marTop w:val="0"/>
      <w:marBottom w:val="0"/>
      <w:divBdr>
        <w:top w:val="none" w:sz="0" w:space="0" w:color="auto"/>
        <w:left w:val="none" w:sz="0" w:space="0" w:color="auto"/>
        <w:bottom w:val="none" w:sz="0" w:space="0" w:color="auto"/>
        <w:right w:val="none" w:sz="0" w:space="0" w:color="auto"/>
      </w:divBdr>
    </w:div>
    <w:div w:id="21233810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plato.stanford.edu/archives/sum2020/entries/desir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vNnjVYTWwBBCavTo44eYAZadg==">CgMxLjA4AHIhMTh1enhjc3R4b3VGNFhNbFdvS082MDUwRmJqcldTSjRH</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6469EA8-6968-4388-BB7A-361436ED2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98</Pages>
  <Words>111836</Words>
  <Characters>63748</Characters>
  <Application>Microsoft Office Word</Application>
  <DocSecurity>0</DocSecurity>
  <Lines>531</Lines>
  <Paragraphs>350</Paragraphs>
  <ScaleCrop>false</ScaleCrop>
  <HeadingPairs>
    <vt:vector size="2" baseType="variant">
      <vt:variant>
        <vt:lpstr>Название</vt:lpstr>
      </vt:variant>
      <vt:variant>
        <vt:i4>1</vt:i4>
      </vt:variant>
    </vt:vector>
  </HeadingPairs>
  <TitlesOfParts>
    <vt:vector size="1" baseType="lpstr">
      <vt:lpstr/>
    </vt:vector>
  </TitlesOfParts>
  <Manager/>
  <Company>Microsoft</Company>
  <LinksUpToDate>false</LinksUpToDate>
  <CharactersWithSpaces>175234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Ольга</cp:lastModifiedBy>
  <cp:revision>2</cp:revision>
  <cp:lastPrinted>2025-12-07T12:26:00Z</cp:lastPrinted>
  <dcterms:created xsi:type="dcterms:W3CDTF">2026-01-04T17:56:00Z</dcterms:created>
  <dcterms:modified xsi:type="dcterms:W3CDTF">2026-01-04T17:56:00Z</dcterms:modified>
  <cp:category/>
</cp:coreProperties>
</file>