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E4B17" w:rsidRPr="00E32E6D" w:rsidRDefault="00BE4B17" w:rsidP="00E32E6D">
      <w:pPr>
        <w:rPr>
          <w:szCs w:val="28"/>
          <w:lang w:val="uk-UA" w:eastAsia="uk-UA"/>
        </w:rPr>
      </w:pPr>
      <w:r w:rsidRPr="00E32E6D">
        <w:rPr>
          <w:szCs w:val="28"/>
          <w:lang w:val="uk-UA" w:eastAsia="uk-UA"/>
        </w:rPr>
        <w:t>Одеський національний університет імені І. І. Мечникова</w:t>
      </w:r>
    </w:p>
    <w:p w:rsidR="00BE4B17" w:rsidRPr="00E32E6D" w:rsidRDefault="00BE4B17" w:rsidP="00E32E6D">
      <w:pPr>
        <w:spacing w:line="240" w:lineRule="auto"/>
        <w:ind w:firstLine="0"/>
        <w:jc w:val="center"/>
        <w:rPr>
          <w:sz w:val="20"/>
          <w:szCs w:val="20"/>
          <w:lang w:val="uk-UA" w:eastAsia="uk-UA"/>
        </w:rPr>
      </w:pPr>
      <w:r w:rsidRPr="00E32E6D">
        <w:rPr>
          <w:sz w:val="20"/>
          <w:szCs w:val="20"/>
          <w:lang w:val="uk-UA" w:eastAsia="uk-UA"/>
        </w:rPr>
        <w:t>(повне найменування вищого навчального закладу)</w:t>
      </w:r>
    </w:p>
    <w:p w:rsidR="00BE4B17" w:rsidRPr="00E32E6D" w:rsidRDefault="00BE4B17" w:rsidP="00E32E6D">
      <w:pPr>
        <w:pBdr>
          <w:bottom w:val="single" w:sz="4" w:space="1" w:color="000001"/>
        </w:pBdr>
        <w:spacing w:before="240" w:line="240" w:lineRule="auto"/>
        <w:ind w:firstLine="0"/>
        <w:jc w:val="center"/>
        <w:rPr>
          <w:szCs w:val="28"/>
          <w:lang w:val="uk-UA" w:eastAsia="uk-UA"/>
        </w:rPr>
      </w:pPr>
      <w:r w:rsidRPr="00E32E6D">
        <w:rPr>
          <w:szCs w:val="28"/>
          <w:lang w:val="uk-UA" w:eastAsia="uk-UA"/>
        </w:rPr>
        <w:t>Факультет психології та соціальної роботи</w:t>
      </w:r>
    </w:p>
    <w:p w:rsidR="00BE4B17" w:rsidRPr="00E32E6D" w:rsidRDefault="00BE4B17" w:rsidP="00E32E6D">
      <w:pPr>
        <w:spacing w:line="240" w:lineRule="auto"/>
        <w:ind w:firstLine="0"/>
        <w:jc w:val="center"/>
        <w:rPr>
          <w:sz w:val="18"/>
          <w:szCs w:val="18"/>
          <w:lang w:val="uk-UA" w:eastAsia="uk-UA"/>
        </w:rPr>
      </w:pPr>
      <w:r w:rsidRPr="00E32E6D">
        <w:rPr>
          <w:sz w:val="18"/>
          <w:szCs w:val="18"/>
          <w:lang w:val="uk-UA" w:eastAsia="uk-UA"/>
        </w:rPr>
        <w:t>(повне найменування інституту/факультету)</w:t>
      </w:r>
    </w:p>
    <w:p w:rsidR="00BE4B17" w:rsidRPr="00E32E6D" w:rsidRDefault="00BE4B17" w:rsidP="00E32E6D">
      <w:pPr>
        <w:pBdr>
          <w:bottom w:val="single" w:sz="4" w:space="1" w:color="000001"/>
        </w:pBdr>
        <w:spacing w:before="240" w:line="240" w:lineRule="auto"/>
        <w:ind w:firstLine="0"/>
        <w:jc w:val="center"/>
        <w:rPr>
          <w:szCs w:val="28"/>
          <w:lang w:val="uk-UA" w:eastAsia="uk-UA"/>
        </w:rPr>
      </w:pPr>
      <w:r w:rsidRPr="00E32E6D">
        <w:rPr>
          <w:szCs w:val="28"/>
          <w:lang w:val="uk-UA" w:eastAsia="uk-UA"/>
        </w:rPr>
        <w:t xml:space="preserve">Кафедра </w:t>
      </w:r>
      <w:r w:rsidRPr="00E32E6D">
        <w:rPr>
          <w:szCs w:val="28"/>
          <w:lang w:eastAsia="uk-UA"/>
        </w:rPr>
        <w:t>д</w:t>
      </w:r>
      <w:r w:rsidRPr="00E32E6D">
        <w:rPr>
          <w:szCs w:val="28"/>
          <w:lang w:val="en-US" w:eastAsia="uk-UA"/>
        </w:rPr>
        <w:t>i</w:t>
      </w:r>
      <w:r w:rsidRPr="00E32E6D">
        <w:rPr>
          <w:szCs w:val="28"/>
          <w:lang w:eastAsia="uk-UA"/>
        </w:rPr>
        <w:t>ференц</w:t>
      </w:r>
      <w:r w:rsidRPr="00E32E6D">
        <w:rPr>
          <w:szCs w:val="28"/>
          <w:lang w:val="en-US" w:eastAsia="uk-UA"/>
        </w:rPr>
        <w:t>i</w:t>
      </w:r>
      <w:r w:rsidRPr="00E32E6D">
        <w:rPr>
          <w:szCs w:val="28"/>
          <w:lang w:eastAsia="uk-UA"/>
        </w:rPr>
        <w:t>ально</w:t>
      </w:r>
      <w:r w:rsidRPr="00E32E6D">
        <w:rPr>
          <w:szCs w:val="28"/>
          <w:lang w:val="uk-UA" w:eastAsia="uk-UA"/>
        </w:rPr>
        <w:t>ї</w:t>
      </w:r>
      <w:r w:rsidRPr="00E32E6D">
        <w:rPr>
          <w:szCs w:val="28"/>
          <w:lang w:eastAsia="uk-UA"/>
        </w:rPr>
        <w:t xml:space="preserve"> </w:t>
      </w:r>
      <w:r w:rsidRPr="00E32E6D">
        <w:rPr>
          <w:szCs w:val="28"/>
          <w:lang w:val="en-US" w:eastAsia="uk-UA"/>
        </w:rPr>
        <w:t>i</w:t>
      </w:r>
      <w:r w:rsidRPr="00E32E6D">
        <w:rPr>
          <w:szCs w:val="28"/>
          <w:lang w:eastAsia="uk-UA"/>
        </w:rPr>
        <w:t xml:space="preserve"> спец</w:t>
      </w:r>
      <w:r w:rsidRPr="00E32E6D">
        <w:rPr>
          <w:szCs w:val="28"/>
          <w:lang w:val="en-US" w:eastAsia="uk-UA"/>
        </w:rPr>
        <w:t>i</w:t>
      </w:r>
      <w:r w:rsidRPr="00E32E6D">
        <w:rPr>
          <w:szCs w:val="28"/>
          <w:lang w:eastAsia="uk-UA"/>
        </w:rPr>
        <w:t>ально</w:t>
      </w:r>
      <w:r w:rsidRPr="00E32E6D">
        <w:rPr>
          <w:szCs w:val="28"/>
          <w:lang w:val="uk-UA" w:eastAsia="uk-UA"/>
        </w:rPr>
        <w:t>ї</w:t>
      </w:r>
      <w:r w:rsidRPr="00E32E6D">
        <w:rPr>
          <w:szCs w:val="28"/>
          <w:lang w:eastAsia="uk-UA"/>
        </w:rPr>
        <w:t xml:space="preserve"> </w:t>
      </w:r>
      <w:r w:rsidRPr="00E32E6D">
        <w:rPr>
          <w:szCs w:val="28"/>
          <w:lang w:val="uk-UA" w:eastAsia="uk-UA"/>
        </w:rPr>
        <w:t>психологі</w:t>
      </w:r>
      <w:bookmarkStart w:id="0" w:name="_Hlk9425371"/>
      <w:r w:rsidRPr="00E32E6D">
        <w:rPr>
          <w:szCs w:val="28"/>
          <w:lang w:val="uk-UA" w:eastAsia="uk-UA"/>
        </w:rPr>
        <w:t>ї</w:t>
      </w:r>
      <w:bookmarkEnd w:id="0"/>
    </w:p>
    <w:p w:rsidR="00BE4B17" w:rsidRPr="00E32E6D" w:rsidRDefault="00BE4B17" w:rsidP="00E32E6D">
      <w:pPr>
        <w:spacing w:line="240" w:lineRule="auto"/>
        <w:ind w:firstLine="0"/>
        <w:jc w:val="center"/>
        <w:rPr>
          <w:sz w:val="18"/>
          <w:szCs w:val="18"/>
          <w:lang w:val="uk-UA" w:eastAsia="uk-UA"/>
        </w:rPr>
      </w:pPr>
      <w:r w:rsidRPr="00E32E6D">
        <w:rPr>
          <w:sz w:val="18"/>
          <w:szCs w:val="18"/>
          <w:lang w:val="uk-UA" w:eastAsia="uk-UA"/>
        </w:rPr>
        <w:t>(повна назва кафедри)</w:t>
      </w:r>
    </w:p>
    <w:p w:rsidR="00BE4B17" w:rsidRPr="00E32E6D" w:rsidRDefault="00BE4B17" w:rsidP="00E32E6D">
      <w:pPr>
        <w:spacing w:line="240" w:lineRule="auto"/>
        <w:ind w:firstLine="0"/>
        <w:jc w:val="left"/>
        <w:rPr>
          <w:b/>
          <w:sz w:val="40"/>
          <w:szCs w:val="40"/>
          <w:lang w:val="uk-UA" w:eastAsia="uk-UA"/>
        </w:rPr>
      </w:pPr>
    </w:p>
    <w:p w:rsidR="00BE4B17" w:rsidRPr="00E32E6D" w:rsidRDefault="00BE4B17" w:rsidP="00E32E6D">
      <w:pPr>
        <w:spacing w:line="240" w:lineRule="auto"/>
        <w:ind w:firstLine="0"/>
        <w:jc w:val="center"/>
        <w:rPr>
          <w:b/>
          <w:sz w:val="32"/>
          <w:szCs w:val="32"/>
          <w:lang w:val="uk-UA" w:eastAsia="uk-UA"/>
        </w:rPr>
      </w:pPr>
      <w:r w:rsidRPr="00E32E6D">
        <w:rPr>
          <w:b/>
          <w:sz w:val="32"/>
          <w:szCs w:val="32"/>
          <w:lang w:val="uk-UA" w:eastAsia="uk-UA"/>
        </w:rPr>
        <w:t>Дипломна робота</w:t>
      </w:r>
    </w:p>
    <w:p w:rsidR="00BE4B17" w:rsidRPr="00E32E6D" w:rsidRDefault="00BE4B17" w:rsidP="00E32E6D">
      <w:pPr>
        <w:pBdr>
          <w:bottom w:val="single" w:sz="4" w:space="1" w:color="000001"/>
        </w:pBdr>
        <w:tabs>
          <w:tab w:val="center" w:pos="4819"/>
          <w:tab w:val="right" w:pos="8505"/>
        </w:tabs>
        <w:spacing w:before="240" w:line="240" w:lineRule="auto"/>
        <w:ind w:left="1134" w:right="850" w:firstLine="0"/>
        <w:jc w:val="left"/>
        <w:rPr>
          <w:szCs w:val="28"/>
          <w:lang w:val="uk-UA" w:eastAsia="uk-UA"/>
        </w:rPr>
      </w:pPr>
      <w:r w:rsidRPr="00E32E6D">
        <w:rPr>
          <w:szCs w:val="28"/>
          <w:lang w:val="uk-UA" w:eastAsia="uk-UA"/>
        </w:rPr>
        <w:tab/>
        <w:t>на здобуття ступеня вищої освіти «бакалавр»</w:t>
      </w:r>
    </w:p>
    <w:p w:rsidR="00774842" w:rsidRDefault="00774842" w:rsidP="00E32E6D">
      <w:pPr>
        <w:tabs>
          <w:tab w:val="right" w:pos="9355"/>
        </w:tabs>
        <w:spacing w:line="240" w:lineRule="auto"/>
        <w:ind w:firstLine="0"/>
        <w:jc w:val="center"/>
        <w:rPr>
          <w:szCs w:val="28"/>
          <w:lang w:val="uk-UA" w:eastAsia="uk-UA"/>
        </w:rPr>
      </w:pPr>
    </w:p>
    <w:p w:rsidR="00BE4B17" w:rsidRPr="00E32E6D" w:rsidRDefault="00BE4B17" w:rsidP="00E32E6D">
      <w:pPr>
        <w:tabs>
          <w:tab w:val="right" w:pos="9355"/>
        </w:tabs>
        <w:spacing w:line="240" w:lineRule="auto"/>
        <w:ind w:firstLine="0"/>
        <w:jc w:val="center"/>
        <w:rPr>
          <w:b/>
          <w:szCs w:val="28"/>
          <w:lang w:val="uk-UA" w:eastAsia="uk-UA"/>
        </w:rPr>
      </w:pPr>
      <w:r w:rsidRPr="00E32E6D">
        <w:rPr>
          <w:szCs w:val="28"/>
          <w:lang w:val="uk-UA" w:eastAsia="uk-UA"/>
        </w:rPr>
        <w:t xml:space="preserve">на тему: </w:t>
      </w:r>
      <w:r w:rsidRPr="00E32E6D">
        <w:rPr>
          <w:b/>
          <w:szCs w:val="28"/>
          <w:lang w:val="uk-UA" w:eastAsia="uk-UA"/>
        </w:rPr>
        <w:t>«</w:t>
      </w:r>
      <w:r w:rsidRPr="00E32E6D">
        <w:rPr>
          <w:b/>
          <w:szCs w:val="28"/>
          <w:lang w:eastAsia="uk-UA"/>
        </w:rPr>
        <w:t>Особливост</w:t>
      </w:r>
      <w:r w:rsidRPr="00E32E6D">
        <w:rPr>
          <w:b/>
          <w:szCs w:val="28"/>
          <w:lang w:val="en-US" w:eastAsia="uk-UA"/>
        </w:rPr>
        <w:t>i</w:t>
      </w:r>
      <w:r w:rsidRPr="00E32E6D">
        <w:rPr>
          <w:b/>
          <w:szCs w:val="28"/>
          <w:lang w:eastAsia="uk-UA"/>
        </w:rPr>
        <w:t xml:space="preserve"> коп</w:t>
      </w:r>
      <w:r w:rsidRPr="00E32E6D">
        <w:rPr>
          <w:b/>
          <w:szCs w:val="28"/>
          <w:lang w:val="en-US" w:eastAsia="uk-UA"/>
        </w:rPr>
        <w:t>i</w:t>
      </w:r>
      <w:r w:rsidRPr="00E32E6D">
        <w:rPr>
          <w:b/>
          <w:szCs w:val="28"/>
          <w:lang w:eastAsia="uk-UA"/>
        </w:rPr>
        <w:t>нг-стратег</w:t>
      </w:r>
      <w:r w:rsidRPr="00E32E6D">
        <w:rPr>
          <w:b/>
          <w:szCs w:val="28"/>
          <w:lang w:val="en-US" w:eastAsia="uk-UA"/>
        </w:rPr>
        <w:t>i</w:t>
      </w:r>
      <w:r w:rsidRPr="00E32E6D">
        <w:rPr>
          <w:b/>
          <w:szCs w:val="28"/>
          <w:lang w:eastAsia="uk-UA"/>
        </w:rPr>
        <w:t>й ос</w:t>
      </w:r>
      <w:r w:rsidRPr="00E32E6D">
        <w:rPr>
          <w:b/>
          <w:szCs w:val="28"/>
          <w:lang w:val="en-US" w:eastAsia="uk-UA"/>
        </w:rPr>
        <w:t>i</w:t>
      </w:r>
      <w:r w:rsidRPr="00E32E6D">
        <w:rPr>
          <w:b/>
          <w:szCs w:val="28"/>
          <w:lang w:eastAsia="uk-UA"/>
        </w:rPr>
        <w:t>б з р</w:t>
      </w:r>
      <w:r w:rsidRPr="00E32E6D">
        <w:rPr>
          <w:b/>
          <w:szCs w:val="28"/>
          <w:lang w:val="en-US" w:eastAsia="uk-UA"/>
        </w:rPr>
        <w:t>i</w:t>
      </w:r>
      <w:r w:rsidRPr="00E32E6D">
        <w:rPr>
          <w:b/>
          <w:szCs w:val="28"/>
          <w:lang w:eastAsia="uk-UA"/>
        </w:rPr>
        <w:t>зним р</w:t>
      </w:r>
      <w:r w:rsidRPr="00E32E6D">
        <w:rPr>
          <w:b/>
          <w:szCs w:val="28"/>
          <w:lang w:val="en-US" w:eastAsia="uk-UA"/>
        </w:rPr>
        <w:t>i</w:t>
      </w:r>
      <w:r w:rsidRPr="00E32E6D">
        <w:rPr>
          <w:b/>
          <w:szCs w:val="28"/>
          <w:lang w:eastAsia="uk-UA"/>
        </w:rPr>
        <w:t xml:space="preserve">внем </w:t>
      </w:r>
      <w:r w:rsidRPr="00E32E6D">
        <w:rPr>
          <w:b/>
          <w:szCs w:val="28"/>
          <w:lang w:val="uk-UA" w:eastAsia="uk-UA"/>
        </w:rPr>
        <w:t>жіттєстійкості»</w:t>
      </w:r>
    </w:p>
    <w:p w:rsidR="00BE4B17" w:rsidRPr="00E32E6D" w:rsidRDefault="00BE4B17" w:rsidP="00E32E6D">
      <w:pPr>
        <w:tabs>
          <w:tab w:val="right" w:pos="9355"/>
        </w:tabs>
        <w:spacing w:line="240" w:lineRule="auto"/>
        <w:ind w:firstLine="0"/>
        <w:jc w:val="center"/>
        <w:rPr>
          <w:b/>
          <w:szCs w:val="28"/>
          <w:lang w:val="uk-UA" w:eastAsia="uk-UA"/>
        </w:rPr>
      </w:pPr>
    </w:p>
    <w:p w:rsidR="00BE4B17" w:rsidRPr="00E32E6D" w:rsidRDefault="00BE4B17" w:rsidP="00E32E6D">
      <w:pPr>
        <w:tabs>
          <w:tab w:val="right" w:pos="9355"/>
        </w:tabs>
        <w:spacing w:line="240" w:lineRule="auto"/>
        <w:ind w:firstLine="0"/>
        <w:jc w:val="center"/>
        <w:rPr>
          <w:szCs w:val="28"/>
          <w:lang w:val="uk-UA" w:eastAsia="uk-UA"/>
        </w:rPr>
      </w:pPr>
      <w:r w:rsidRPr="00E32E6D">
        <w:rPr>
          <w:szCs w:val="28"/>
          <w:lang w:val="uk-UA" w:eastAsia="uk-UA"/>
        </w:rPr>
        <w:t>«</w:t>
      </w:r>
      <w:r w:rsidRPr="00E32E6D">
        <w:rPr>
          <w:szCs w:val="28"/>
          <w:lang w:val="en-US" w:eastAsia="uk-UA"/>
        </w:rPr>
        <w:t>Features of coping strategies of persons with different levels of viability</w:t>
      </w:r>
      <w:r w:rsidRPr="00E32E6D">
        <w:rPr>
          <w:szCs w:val="28"/>
          <w:lang w:val="uk-UA" w:eastAsia="uk-UA"/>
        </w:rPr>
        <w:t>»</w:t>
      </w:r>
    </w:p>
    <w:p w:rsidR="00BE4B17" w:rsidRPr="00E32E6D" w:rsidRDefault="00BE4B17" w:rsidP="00E32E6D">
      <w:pPr>
        <w:tabs>
          <w:tab w:val="right" w:pos="9355"/>
        </w:tabs>
        <w:spacing w:line="240" w:lineRule="auto"/>
        <w:ind w:firstLine="0"/>
        <w:jc w:val="left"/>
        <w:rPr>
          <w:sz w:val="24"/>
          <w:szCs w:val="24"/>
          <w:u w:val="single"/>
          <w:lang w:val="uk-UA" w:eastAsia="uk-UA"/>
        </w:rPr>
      </w:pPr>
    </w:p>
    <w:p w:rsidR="00BE4B17" w:rsidRPr="00E32E6D" w:rsidRDefault="00BE4B17" w:rsidP="00E32E6D">
      <w:pPr>
        <w:tabs>
          <w:tab w:val="right" w:pos="9355"/>
        </w:tabs>
        <w:spacing w:line="240" w:lineRule="auto"/>
        <w:ind w:firstLine="0"/>
        <w:jc w:val="left"/>
        <w:rPr>
          <w:szCs w:val="28"/>
          <w:u w:val="single"/>
          <w:lang w:val="uk-UA" w:eastAsia="uk-UA"/>
        </w:rPr>
      </w:pPr>
    </w:p>
    <w:p w:rsidR="00BE4B17" w:rsidRPr="00E32E6D" w:rsidRDefault="00BE4B17" w:rsidP="00E32E6D">
      <w:pPr>
        <w:tabs>
          <w:tab w:val="right" w:pos="9355"/>
        </w:tabs>
        <w:spacing w:line="240" w:lineRule="auto"/>
        <w:ind w:firstLine="0"/>
        <w:jc w:val="left"/>
        <w:rPr>
          <w:szCs w:val="28"/>
          <w:u w:val="single"/>
          <w:lang w:val="uk-UA" w:eastAsia="uk-UA"/>
        </w:rPr>
      </w:pPr>
    </w:p>
    <w:p w:rsidR="00BE4B17" w:rsidRPr="00E32E6D" w:rsidRDefault="00BE4B17" w:rsidP="00E32E6D">
      <w:pPr>
        <w:spacing w:line="276" w:lineRule="auto"/>
        <w:ind w:firstLine="0"/>
        <w:jc w:val="left"/>
        <w:rPr>
          <w:szCs w:val="28"/>
          <w:lang w:val="uk-UA" w:eastAsia="uk-UA"/>
        </w:rPr>
      </w:pPr>
      <w:r w:rsidRPr="00E32E6D">
        <w:rPr>
          <w:szCs w:val="28"/>
          <w:lang w:val="uk-UA" w:eastAsia="uk-UA"/>
        </w:rPr>
        <w:t xml:space="preserve">                                  Виконала: студентка заочної форми навчання</w:t>
      </w:r>
    </w:p>
    <w:p w:rsidR="00BE4B17" w:rsidRPr="00E32E6D" w:rsidRDefault="00BE4B17" w:rsidP="00E32E6D">
      <w:pPr>
        <w:spacing w:line="276" w:lineRule="auto"/>
        <w:ind w:firstLine="0"/>
        <w:jc w:val="center"/>
        <w:rPr>
          <w:szCs w:val="28"/>
          <w:lang w:val="uk-UA" w:eastAsia="uk-UA"/>
        </w:rPr>
      </w:pPr>
      <w:r w:rsidRPr="00E32E6D">
        <w:rPr>
          <w:szCs w:val="28"/>
          <w:lang w:val="uk-UA" w:eastAsia="uk-UA"/>
        </w:rPr>
        <w:t xml:space="preserve">    напрям підготовки 6.030102  Психологія </w:t>
      </w:r>
    </w:p>
    <w:p w:rsidR="00BE4B17" w:rsidRPr="00E32E6D" w:rsidRDefault="00BE4B17" w:rsidP="00E32E6D">
      <w:pPr>
        <w:spacing w:line="276" w:lineRule="auto"/>
        <w:ind w:firstLine="0"/>
        <w:jc w:val="left"/>
        <w:rPr>
          <w:sz w:val="20"/>
          <w:szCs w:val="20"/>
          <w:lang w:eastAsia="uk-UA"/>
        </w:rPr>
      </w:pPr>
      <w:r w:rsidRPr="00E32E6D">
        <w:rPr>
          <w:szCs w:val="28"/>
          <w:lang w:val="uk-UA" w:eastAsia="uk-UA"/>
        </w:rPr>
        <w:t xml:space="preserve">                                  </w:t>
      </w:r>
      <w:r w:rsidRPr="00E32E6D">
        <w:rPr>
          <w:szCs w:val="28"/>
          <w:lang w:eastAsia="uk-UA"/>
        </w:rPr>
        <w:t xml:space="preserve">Потапенко </w:t>
      </w:r>
      <w:r w:rsidRPr="00E32E6D">
        <w:rPr>
          <w:szCs w:val="28"/>
          <w:lang w:val="en-US" w:eastAsia="uk-UA"/>
        </w:rPr>
        <w:t>I</w:t>
      </w:r>
      <w:r w:rsidRPr="00E32E6D">
        <w:rPr>
          <w:szCs w:val="28"/>
          <w:lang w:eastAsia="uk-UA"/>
        </w:rPr>
        <w:t>рина Валер</w:t>
      </w:r>
      <w:r w:rsidRPr="00E32E6D">
        <w:rPr>
          <w:szCs w:val="28"/>
          <w:lang w:val="en-US" w:eastAsia="uk-UA"/>
        </w:rPr>
        <w:t>ii</w:t>
      </w:r>
      <w:r w:rsidRPr="00E32E6D">
        <w:rPr>
          <w:szCs w:val="28"/>
          <w:lang w:eastAsia="uk-UA"/>
        </w:rPr>
        <w:t>вна</w:t>
      </w:r>
    </w:p>
    <w:p w:rsidR="00BE4B17" w:rsidRPr="00E32E6D" w:rsidRDefault="00BE4B17" w:rsidP="00E32E6D">
      <w:pPr>
        <w:spacing w:line="276" w:lineRule="auto"/>
        <w:ind w:firstLine="0"/>
        <w:jc w:val="left"/>
        <w:rPr>
          <w:sz w:val="20"/>
          <w:szCs w:val="20"/>
          <w:lang w:eastAsia="uk-UA"/>
        </w:rPr>
      </w:pPr>
      <w:r w:rsidRPr="00E32E6D">
        <w:rPr>
          <w:sz w:val="20"/>
          <w:szCs w:val="20"/>
          <w:lang w:val="uk-UA" w:eastAsia="uk-UA"/>
        </w:rPr>
        <w:t xml:space="preserve">                                                </w:t>
      </w:r>
      <w:r w:rsidRPr="00E32E6D">
        <w:rPr>
          <w:szCs w:val="28"/>
          <w:lang w:val="uk-UA" w:eastAsia="uk-UA"/>
        </w:rPr>
        <w:t xml:space="preserve">Керівник     к.психол.н., доц. </w:t>
      </w:r>
      <w:r w:rsidRPr="00E32E6D">
        <w:rPr>
          <w:szCs w:val="28"/>
          <w:lang w:eastAsia="uk-UA"/>
        </w:rPr>
        <w:t>Бар</w:t>
      </w:r>
      <w:r w:rsidRPr="00E32E6D">
        <w:rPr>
          <w:szCs w:val="28"/>
          <w:lang w:val="en-US" w:eastAsia="uk-UA"/>
        </w:rPr>
        <w:t>i</w:t>
      </w:r>
      <w:r w:rsidRPr="00E32E6D">
        <w:rPr>
          <w:szCs w:val="28"/>
          <w:lang w:eastAsia="uk-UA"/>
        </w:rPr>
        <w:t>нова Л. Я.</w:t>
      </w:r>
      <w:r w:rsidRPr="00E32E6D">
        <w:rPr>
          <w:szCs w:val="28"/>
          <w:lang w:val="uk-UA" w:eastAsia="uk-UA"/>
        </w:rPr>
        <w:t xml:space="preserve"> </w:t>
      </w:r>
      <w:r w:rsidRPr="00E32E6D">
        <w:rPr>
          <w:szCs w:val="28"/>
          <w:lang w:eastAsia="uk-UA"/>
        </w:rPr>
        <w:t>_____</w:t>
      </w:r>
    </w:p>
    <w:p w:rsidR="00BE4B17" w:rsidRPr="00E32E6D" w:rsidRDefault="00BE4B17" w:rsidP="00E32E6D">
      <w:pPr>
        <w:tabs>
          <w:tab w:val="left" w:pos="5245"/>
          <w:tab w:val="right" w:pos="9355"/>
        </w:tabs>
        <w:spacing w:before="120" w:line="276" w:lineRule="auto"/>
        <w:ind w:firstLine="0"/>
        <w:jc w:val="left"/>
        <w:rPr>
          <w:szCs w:val="28"/>
          <w:lang w:eastAsia="uk-UA"/>
        </w:rPr>
      </w:pPr>
      <w:r w:rsidRPr="00E32E6D">
        <w:rPr>
          <w:szCs w:val="28"/>
          <w:lang w:val="uk-UA" w:eastAsia="uk-UA"/>
        </w:rPr>
        <w:t xml:space="preserve">                                  Рецензент   к.психол.н., доц. </w:t>
      </w:r>
      <w:r w:rsidRPr="00E32E6D">
        <w:rPr>
          <w:szCs w:val="28"/>
          <w:lang w:eastAsia="uk-UA"/>
        </w:rPr>
        <w:t>Колот С</w:t>
      </w:r>
      <w:r w:rsidRPr="00E32E6D">
        <w:rPr>
          <w:szCs w:val="28"/>
          <w:lang w:val="uk-UA" w:eastAsia="uk-UA"/>
        </w:rPr>
        <w:t>.</w:t>
      </w:r>
      <w:r w:rsidRPr="00E32E6D">
        <w:rPr>
          <w:szCs w:val="28"/>
          <w:lang w:eastAsia="uk-UA"/>
        </w:rPr>
        <w:t xml:space="preserve"> О.</w:t>
      </w:r>
    </w:p>
    <w:p w:rsidR="00BE4B17" w:rsidRPr="00E32E6D" w:rsidRDefault="00BE4B17" w:rsidP="00E32E6D">
      <w:pPr>
        <w:tabs>
          <w:tab w:val="left" w:pos="5245"/>
          <w:tab w:val="right" w:pos="9355"/>
        </w:tabs>
        <w:spacing w:before="120" w:line="240" w:lineRule="auto"/>
        <w:ind w:firstLine="0"/>
        <w:jc w:val="left"/>
        <w:rPr>
          <w:szCs w:val="28"/>
          <w:lang w:val="uk-UA" w:eastAsia="uk-UA"/>
        </w:rPr>
      </w:pPr>
    </w:p>
    <w:p w:rsidR="00BE4B17" w:rsidRPr="00E32E6D" w:rsidRDefault="00BE4B17" w:rsidP="00E32E6D">
      <w:pPr>
        <w:spacing w:line="240" w:lineRule="auto"/>
        <w:ind w:left="3969" w:firstLine="0"/>
        <w:jc w:val="left"/>
        <w:rPr>
          <w:szCs w:val="28"/>
          <w:lang w:val="uk-UA" w:eastAsia="uk-UA"/>
        </w:rPr>
      </w:pPr>
      <w:bookmarkStart w:id="1" w:name="_gjdgxs"/>
      <w:bookmarkEnd w:id="1"/>
    </w:p>
    <w:p w:rsidR="00BE4B17" w:rsidRPr="00E32E6D" w:rsidRDefault="00BE4B17" w:rsidP="00E32E6D">
      <w:pPr>
        <w:spacing w:line="240" w:lineRule="auto"/>
        <w:ind w:left="3969" w:firstLine="0"/>
        <w:jc w:val="left"/>
        <w:rPr>
          <w:szCs w:val="28"/>
          <w:lang w:val="uk-UA" w:eastAsia="uk-UA"/>
        </w:rPr>
      </w:pPr>
    </w:p>
    <w:tbl>
      <w:tblPr>
        <w:tblW w:w="9868" w:type="dxa"/>
        <w:jc w:val="center"/>
        <w:tblLook w:val="0000" w:firstRow="0" w:lastRow="0" w:firstColumn="0" w:lastColumn="0" w:noHBand="0" w:noVBand="0"/>
      </w:tblPr>
      <w:tblGrid>
        <w:gridCol w:w="5083"/>
        <w:gridCol w:w="4785"/>
      </w:tblGrid>
      <w:tr w:rsidR="00BE4B17" w:rsidRPr="00E32E6D" w:rsidTr="00024659">
        <w:trPr>
          <w:jc w:val="center"/>
        </w:trPr>
        <w:tc>
          <w:tcPr>
            <w:tcW w:w="5082" w:type="dxa"/>
          </w:tcPr>
          <w:p w:rsidR="00BE4B17" w:rsidRPr="00E32E6D" w:rsidRDefault="00BE4B17" w:rsidP="00E32E6D">
            <w:pPr>
              <w:spacing w:line="240" w:lineRule="auto"/>
              <w:ind w:firstLine="0"/>
              <w:jc w:val="left"/>
              <w:rPr>
                <w:szCs w:val="28"/>
                <w:lang w:val="uk-UA" w:eastAsia="uk-UA"/>
              </w:rPr>
            </w:pPr>
            <w:r w:rsidRPr="00E32E6D">
              <w:rPr>
                <w:szCs w:val="28"/>
                <w:lang w:val="uk-UA" w:eastAsia="uk-UA"/>
              </w:rPr>
              <w:t>Рекомендовано до захисту:</w:t>
            </w:r>
          </w:p>
          <w:p w:rsidR="00BE4B17" w:rsidRPr="00E32E6D" w:rsidRDefault="00BE4B17" w:rsidP="00E32E6D">
            <w:pPr>
              <w:spacing w:before="120" w:line="240" w:lineRule="auto"/>
              <w:ind w:firstLine="0"/>
              <w:jc w:val="left"/>
              <w:rPr>
                <w:szCs w:val="28"/>
                <w:lang w:val="uk-UA" w:eastAsia="uk-UA"/>
              </w:rPr>
            </w:pPr>
            <w:r w:rsidRPr="00E32E6D">
              <w:rPr>
                <w:szCs w:val="28"/>
                <w:lang w:val="uk-UA" w:eastAsia="uk-UA"/>
              </w:rPr>
              <w:t>Протокол засідання кафедри</w:t>
            </w:r>
          </w:p>
          <w:p w:rsidR="00BE4B17" w:rsidRPr="00E32E6D" w:rsidRDefault="00BE4B17" w:rsidP="00E32E6D">
            <w:pPr>
              <w:spacing w:before="120" w:line="240" w:lineRule="auto"/>
              <w:ind w:firstLine="0"/>
              <w:jc w:val="left"/>
              <w:rPr>
                <w:szCs w:val="28"/>
                <w:lang w:val="uk-UA" w:eastAsia="uk-UA"/>
              </w:rPr>
            </w:pPr>
            <w:r w:rsidRPr="00E32E6D">
              <w:rPr>
                <w:szCs w:val="28"/>
                <w:lang w:val="uk-UA" w:eastAsia="uk-UA"/>
              </w:rPr>
              <w:t xml:space="preserve">№     від      .      .2019 р. </w:t>
            </w:r>
          </w:p>
          <w:p w:rsidR="00BE4B17" w:rsidRPr="00E32E6D" w:rsidRDefault="00BE4B17" w:rsidP="00E32E6D">
            <w:pPr>
              <w:spacing w:before="600" w:line="240" w:lineRule="auto"/>
              <w:ind w:firstLine="0"/>
              <w:jc w:val="left"/>
              <w:rPr>
                <w:szCs w:val="28"/>
                <w:lang w:val="uk-UA" w:eastAsia="uk-UA"/>
              </w:rPr>
            </w:pPr>
            <w:r w:rsidRPr="00E32E6D">
              <w:rPr>
                <w:szCs w:val="28"/>
                <w:lang w:val="uk-UA" w:eastAsia="uk-UA"/>
              </w:rPr>
              <w:t>Завідувач кафедри</w:t>
            </w:r>
          </w:p>
          <w:p w:rsidR="00BE4B17" w:rsidRPr="00E32E6D" w:rsidRDefault="00BE4B17" w:rsidP="00E32E6D">
            <w:pPr>
              <w:tabs>
                <w:tab w:val="left" w:pos="1168"/>
                <w:tab w:val="left" w:pos="3861"/>
              </w:tabs>
              <w:spacing w:before="360" w:line="240" w:lineRule="auto"/>
              <w:ind w:firstLine="0"/>
              <w:jc w:val="left"/>
              <w:rPr>
                <w:szCs w:val="28"/>
                <w:u w:val="single"/>
                <w:lang w:val="uk-UA" w:eastAsia="uk-UA"/>
              </w:rPr>
            </w:pPr>
            <w:r w:rsidRPr="00E32E6D">
              <w:rPr>
                <w:szCs w:val="28"/>
                <w:u w:val="single"/>
                <w:lang w:val="uk-UA" w:eastAsia="uk-UA"/>
              </w:rPr>
              <w:tab/>
            </w:r>
            <w:r w:rsidRPr="00E32E6D">
              <w:rPr>
                <w:szCs w:val="28"/>
                <w:lang w:val="uk-UA" w:eastAsia="uk-UA"/>
              </w:rPr>
              <w:t xml:space="preserve">              </w:t>
            </w:r>
            <w:r w:rsidRPr="00E32E6D">
              <w:rPr>
                <w:szCs w:val="28"/>
                <w:lang w:eastAsia="uk-UA"/>
              </w:rPr>
              <w:t>Род</w:t>
            </w:r>
            <w:r w:rsidRPr="00E32E6D">
              <w:rPr>
                <w:szCs w:val="28"/>
                <w:lang w:val="en-US" w:eastAsia="uk-UA"/>
              </w:rPr>
              <w:t>i</w:t>
            </w:r>
            <w:r w:rsidRPr="00E32E6D">
              <w:rPr>
                <w:szCs w:val="28"/>
                <w:lang w:eastAsia="uk-UA"/>
              </w:rPr>
              <w:t>на</w:t>
            </w:r>
            <w:r w:rsidRPr="00E32E6D">
              <w:rPr>
                <w:szCs w:val="28"/>
                <w:lang w:val="uk-UA" w:eastAsia="uk-UA"/>
              </w:rPr>
              <w:t xml:space="preserve"> </w:t>
            </w:r>
            <w:r w:rsidRPr="00E32E6D">
              <w:rPr>
                <w:szCs w:val="28"/>
                <w:lang w:eastAsia="uk-UA"/>
              </w:rPr>
              <w:t>Н</w:t>
            </w:r>
            <w:r w:rsidRPr="00E32E6D">
              <w:rPr>
                <w:szCs w:val="28"/>
                <w:lang w:val="uk-UA" w:eastAsia="uk-UA"/>
              </w:rPr>
              <w:t xml:space="preserve">. </w:t>
            </w:r>
            <w:r w:rsidRPr="00E32E6D">
              <w:rPr>
                <w:szCs w:val="28"/>
                <w:lang w:eastAsia="uk-UA"/>
              </w:rPr>
              <w:t>В</w:t>
            </w:r>
            <w:r w:rsidRPr="00E32E6D">
              <w:rPr>
                <w:szCs w:val="28"/>
                <w:lang w:val="uk-UA" w:eastAsia="uk-UA"/>
              </w:rPr>
              <w:t>.</w:t>
            </w:r>
          </w:p>
          <w:p w:rsidR="00BE4B17" w:rsidRPr="00E32E6D" w:rsidRDefault="00BE4B17" w:rsidP="00E32E6D">
            <w:pPr>
              <w:tabs>
                <w:tab w:val="left" w:pos="284"/>
                <w:tab w:val="left" w:pos="1767"/>
              </w:tabs>
              <w:spacing w:line="240" w:lineRule="auto"/>
              <w:ind w:firstLine="0"/>
              <w:jc w:val="left"/>
              <w:rPr>
                <w:sz w:val="20"/>
                <w:szCs w:val="20"/>
                <w:lang w:val="uk-UA" w:eastAsia="uk-UA"/>
              </w:rPr>
            </w:pPr>
            <w:r w:rsidRPr="00E32E6D">
              <w:rPr>
                <w:sz w:val="20"/>
                <w:szCs w:val="20"/>
                <w:lang w:val="uk-UA" w:eastAsia="uk-UA"/>
              </w:rPr>
              <w:tab/>
              <w:t>(підпис)</w:t>
            </w:r>
            <w:r w:rsidRPr="00E32E6D">
              <w:rPr>
                <w:sz w:val="20"/>
                <w:szCs w:val="20"/>
                <w:lang w:val="uk-UA" w:eastAsia="uk-UA"/>
              </w:rPr>
              <w:tab/>
            </w:r>
          </w:p>
        </w:tc>
        <w:tc>
          <w:tcPr>
            <w:tcW w:w="4785" w:type="dxa"/>
          </w:tcPr>
          <w:p w:rsidR="00BE4B17" w:rsidRPr="00E32E6D" w:rsidRDefault="00BE4B17" w:rsidP="00E32E6D">
            <w:pPr>
              <w:tabs>
                <w:tab w:val="right" w:pos="4462"/>
              </w:tabs>
              <w:spacing w:line="240" w:lineRule="auto"/>
              <w:ind w:firstLine="0"/>
              <w:jc w:val="left"/>
              <w:rPr>
                <w:szCs w:val="28"/>
                <w:lang w:val="uk-UA" w:eastAsia="uk-UA"/>
              </w:rPr>
            </w:pPr>
            <w:r w:rsidRPr="00E32E6D">
              <w:rPr>
                <w:szCs w:val="28"/>
                <w:lang w:val="uk-UA" w:eastAsia="uk-UA"/>
              </w:rPr>
              <w:t xml:space="preserve">Захищено на засіданні ЕК №  </w:t>
            </w:r>
          </w:p>
          <w:p w:rsidR="00BE4B17" w:rsidRPr="00E32E6D" w:rsidRDefault="00BE4B17" w:rsidP="00E32E6D">
            <w:pPr>
              <w:tabs>
                <w:tab w:val="right" w:pos="4462"/>
              </w:tabs>
              <w:spacing w:before="120" w:line="240" w:lineRule="auto"/>
              <w:ind w:firstLine="0"/>
              <w:jc w:val="left"/>
              <w:rPr>
                <w:szCs w:val="28"/>
                <w:lang w:val="uk-UA" w:eastAsia="uk-UA"/>
              </w:rPr>
            </w:pPr>
            <w:r w:rsidRPr="00E32E6D">
              <w:rPr>
                <w:szCs w:val="28"/>
                <w:lang w:val="uk-UA" w:eastAsia="uk-UA"/>
              </w:rPr>
              <w:t>протокол №    від     .      .2019 р.</w:t>
            </w:r>
            <w:r w:rsidRPr="00E32E6D">
              <w:rPr>
                <w:szCs w:val="28"/>
                <w:lang w:val="uk-UA" w:eastAsia="uk-UA"/>
              </w:rPr>
              <w:tab/>
            </w:r>
          </w:p>
          <w:p w:rsidR="00BE4B17" w:rsidRPr="00E32E6D" w:rsidRDefault="00BE4B17" w:rsidP="00E32E6D">
            <w:pPr>
              <w:tabs>
                <w:tab w:val="right" w:pos="4462"/>
              </w:tabs>
              <w:spacing w:before="120" w:line="240" w:lineRule="auto"/>
              <w:ind w:firstLine="0"/>
              <w:jc w:val="left"/>
              <w:rPr>
                <w:szCs w:val="28"/>
                <w:lang w:val="uk-UA" w:eastAsia="uk-UA"/>
              </w:rPr>
            </w:pPr>
            <w:r w:rsidRPr="00E32E6D">
              <w:rPr>
                <w:szCs w:val="28"/>
                <w:lang w:val="uk-UA" w:eastAsia="uk-UA"/>
              </w:rPr>
              <w:t>Оцінка______________/___</w:t>
            </w:r>
            <w:r w:rsidRPr="00E32E6D">
              <w:rPr>
                <w:sz w:val="20"/>
                <w:szCs w:val="20"/>
                <w:lang w:val="uk-UA" w:eastAsia="uk-UA"/>
              </w:rPr>
              <w:tab/>
            </w:r>
            <w:r w:rsidRPr="00E32E6D">
              <w:rPr>
                <w:szCs w:val="28"/>
                <w:lang w:val="uk-UA" w:eastAsia="uk-UA"/>
              </w:rPr>
              <w:t>___/_____</w:t>
            </w:r>
          </w:p>
          <w:p w:rsidR="00BE4B17" w:rsidRPr="00E32E6D" w:rsidRDefault="00BE4B17" w:rsidP="00E32E6D">
            <w:pPr>
              <w:spacing w:line="240" w:lineRule="auto"/>
              <w:ind w:firstLine="0"/>
              <w:jc w:val="center"/>
              <w:rPr>
                <w:sz w:val="20"/>
                <w:szCs w:val="20"/>
                <w:lang w:val="uk-UA" w:eastAsia="uk-UA"/>
              </w:rPr>
            </w:pPr>
            <w:r w:rsidRPr="00E32E6D">
              <w:rPr>
                <w:sz w:val="20"/>
                <w:szCs w:val="20"/>
                <w:lang w:val="uk-UA" w:eastAsia="uk-UA"/>
              </w:rPr>
              <w:t>(за національною шкалою/шкалою ЕСТS/ бали)</w:t>
            </w:r>
          </w:p>
          <w:p w:rsidR="00BE4B17" w:rsidRPr="00E32E6D" w:rsidRDefault="00BE4B17" w:rsidP="00E32E6D">
            <w:pPr>
              <w:spacing w:before="360" w:line="240" w:lineRule="auto"/>
              <w:ind w:firstLine="0"/>
              <w:jc w:val="left"/>
              <w:rPr>
                <w:szCs w:val="28"/>
                <w:lang w:val="uk-UA" w:eastAsia="uk-UA"/>
              </w:rPr>
            </w:pPr>
            <w:r w:rsidRPr="00E32E6D">
              <w:rPr>
                <w:szCs w:val="28"/>
                <w:lang w:val="uk-UA" w:eastAsia="uk-UA"/>
              </w:rPr>
              <w:t>Голова ЕК</w:t>
            </w:r>
          </w:p>
          <w:p w:rsidR="00BE4B17" w:rsidRPr="00E32E6D" w:rsidRDefault="00BE4B17" w:rsidP="00E32E6D">
            <w:pPr>
              <w:tabs>
                <w:tab w:val="left" w:pos="1446"/>
                <w:tab w:val="right" w:pos="4462"/>
              </w:tabs>
              <w:spacing w:before="360" w:line="240" w:lineRule="auto"/>
              <w:ind w:firstLine="0"/>
              <w:jc w:val="left"/>
              <w:rPr>
                <w:color w:val="FF0000"/>
                <w:szCs w:val="28"/>
                <w:lang w:val="uk-UA" w:eastAsia="uk-UA"/>
              </w:rPr>
            </w:pPr>
            <w:r w:rsidRPr="00E32E6D">
              <w:rPr>
                <w:szCs w:val="28"/>
                <w:u w:val="single"/>
                <w:lang w:val="uk-UA" w:eastAsia="uk-UA"/>
              </w:rPr>
              <w:tab/>
            </w:r>
            <w:r w:rsidRPr="00E32E6D">
              <w:rPr>
                <w:color w:val="FF0000"/>
                <w:szCs w:val="28"/>
                <w:lang w:val="uk-UA" w:eastAsia="uk-UA"/>
              </w:rPr>
              <w:t xml:space="preserve">                     </w:t>
            </w:r>
            <w:r w:rsidRPr="00E32E6D">
              <w:rPr>
                <w:szCs w:val="28"/>
                <w:lang w:val="uk-UA" w:eastAsia="uk-UA"/>
              </w:rPr>
              <w:t xml:space="preserve">Якупов В.А. </w:t>
            </w:r>
            <w:r w:rsidRPr="00E32E6D">
              <w:rPr>
                <w:color w:val="FF0000"/>
                <w:szCs w:val="28"/>
                <w:lang w:val="uk-UA" w:eastAsia="uk-UA"/>
              </w:rPr>
              <w:t xml:space="preserve">                                                    </w:t>
            </w:r>
            <w:r w:rsidRPr="00E32E6D">
              <w:rPr>
                <w:sz w:val="20"/>
                <w:szCs w:val="20"/>
                <w:lang w:val="uk-UA" w:eastAsia="uk-UA"/>
              </w:rPr>
              <w:t>(підпис)</w:t>
            </w:r>
            <w:r w:rsidRPr="00E32E6D">
              <w:rPr>
                <w:sz w:val="20"/>
                <w:szCs w:val="20"/>
                <w:lang w:val="uk-UA" w:eastAsia="uk-UA"/>
              </w:rPr>
              <w:tab/>
            </w:r>
          </w:p>
        </w:tc>
      </w:tr>
      <w:tr w:rsidR="00BE4B17" w:rsidRPr="00E32E6D" w:rsidTr="00024659">
        <w:trPr>
          <w:jc w:val="center"/>
        </w:trPr>
        <w:tc>
          <w:tcPr>
            <w:tcW w:w="5082" w:type="dxa"/>
          </w:tcPr>
          <w:p w:rsidR="00BE4B17" w:rsidRPr="00E32E6D" w:rsidRDefault="00BE4B17" w:rsidP="00E32E6D">
            <w:pPr>
              <w:spacing w:line="240" w:lineRule="auto"/>
              <w:ind w:firstLine="0"/>
              <w:jc w:val="left"/>
              <w:rPr>
                <w:szCs w:val="28"/>
                <w:lang w:val="uk-UA" w:eastAsia="uk-UA"/>
              </w:rPr>
            </w:pPr>
          </w:p>
        </w:tc>
        <w:tc>
          <w:tcPr>
            <w:tcW w:w="4785" w:type="dxa"/>
          </w:tcPr>
          <w:p w:rsidR="00BE4B17" w:rsidRPr="00E32E6D" w:rsidRDefault="00BE4B17" w:rsidP="00E32E6D">
            <w:pPr>
              <w:spacing w:line="240" w:lineRule="auto"/>
              <w:ind w:firstLine="0"/>
              <w:jc w:val="left"/>
              <w:rPr>
                <w:szCs w:val="28"/>
                <w:lang w:val="uk-UA" w:eastAsia="uk-UA"/>
              </w:rPr>
            </w:pPr>
          </w:p>
        </w:tc>
      </w:tr>
    </w:tbl>
    <w:p w:rsidR="00BE4B17" w:rsidRPr="00E32E6D" w:rsidRDefault="00BE4B17" w:rsidP="00E32E6D">
      <w:pPr>
        <w:spacing w:line="240" w:lineRule="auto"/>
        <w:ind w:firstLine="0"/>
        <w:jc w:val="center"/>
        <w:rPr>
          <w:b/>
          <w:szCs w:val="28"/>
          <w:lang w:val="uk-UA" w:eastAsia="uk-UA"/>
        </w:rPr>
      </w:pPr>
    </w:p>
    <w:p w:rsidR="00BE4B17" w:rsidRPr="00E32E6D" w:rsidRDefault="00BE4B17" w:rsidP="00E32E6D">
      <w:pPr>
        <w:spacing w:line="240" w:lineRule="auto"/>
        <w:ind w:firstLine="0"/>
        <w:jc w:val="center"/>
        <w:rPr>
          <w:b/>
          <w:szCs w:val="28"/>
          <w:lang w:val="uk-UA" w:eastAsia="uk-UA"/>
        </w:rPr>
      </w:pPr>
    </w:p>
    <w:p w:rsidR="00BE4B17" w:rsidRPr="00E32E6D" w:rsidRDefault="00BE4B17" w:rsidP="00E32E6D">
      <w:pPr>
        <w:spacing w:line="240" w:lineRule="auto"/>
        <w:ind w:firstLine="0"/>
        <w:jc w:val="center"/>
        <w:rPr>
          <w:b/>
          <w:szCs w:val="28"/>
          <w:lang w:val="uk-UA" w:eastAsia="uk-UA"/>
        </w:rPr>
      </w:pPr>
    </w:p>
    <w:p w:rsidR="00BE4B17" w:rsidRPr="00E32E6D" w:rsidRDefault="00BE4B17" w:rsidP="00E32E6D">
      <w:pPr>
        <w:spacing w:line="240" w:lineRule="auto"/>
        <w:ind w:firstLine="0"/>
        <w:jc w:val="center"/>
        <w:rPr>
          <w:b/>
          <w:szCs w:val="28"/>
          <w:lang w:val="uk-UA" w:eastAsia="uk-UA"/>
        </w:rPr>
      </w:pPr>
    </w:p>
    <w:p w:rsidR="00BE4B17" w:rsidRPr="00E32E6D" w:rsidRDefault="00BE4B17" w:rsidP="00E32E6D">
      <w:pPr>
        <w:spacing w:line="240" w:lineRule="auto"/>
        <w:ind w:firstLine="0"/>
        <w:jc w:val="center"/>
        <w:rPr>
          <w:b/>
          <w:szCs w:val="28"/>
          <w:lang w:val="uk-UA" w:eastAsia="uk-UA"/>
        </w:rPr>
      </w:pPr>
    </w:p>
    <w:p w:rsidR="00BE4B17" w:rsidRPr="00E32E6D" w:rsidRDefault="00BE4B17" w:rsidP="00E32E6D">
      <w:pPr>
        <w:spacing w:line="240" w:lineRule="auto"/>
        <w:ind w:firstLine="0"/>
        <w:jc w:val="center"/>
        <w:rPr>
          <w:sz w:val="24"/>
          <w:szCs w:val="24"/>
          <w:lang w:val="uk-UA" w:eastAsia="uk-UA"/>
        </w:rPr>
      </w:pPr>
      <w:r w:rsidRPr="00E32E6D">
        <w:rPr>
          <w:b/>
          <w:szCs w:val="28"/>
          <w:lang w:val="uk-UA" w:eastAsia="uk-UA"/>
        </w:rPr>
        <w:lastRenderedPageBreak/>
        <w:t>Одеса – 2019</w:t>
      </w:r>
    </w:p>
    <w:p w:rsidR="00BE4B17" w:rsidRDefault="00BE4B17">
      <w:pPr>
        <w:spacing w:after="160" w:line="259" w:lineRule="auto"/>
        <w:ind w:firstLine="0"/>
        <w:jc w:val="left"/>
        <w:rPr>
          <w:b/>
          <w:szCs w:val="28"/>
          <w:lang w:val="uk-UA"/>
        </w:rPr>
      </w:pPr>
    </w:p>
    <w:p w:rsidR="00BE4B17" w:rsidRPr="00CD19D0" w:rsidRDefault="00BE4B17" w:rsidP="000B69A0">
      <w:pPr>
        <w:widowControl w:val="0"/>
        <w:jc w:val="center"/>
        <w:rPr>
          <w:b/>
          <w:szCs w:val="28"/>
          <w:lang w:val="uk-UA"/>
        </w:rPr>
      </w:pPr>
      <w:r w:rsidRPr="00CD19D0">
        <w:rPr>
          <w:b/>
          <w:szCs w:val="28"/>
          <w:lang w:val="uk-UA"/>
        </w:rPr>
        <w:t>ЗМІСТ</w:t>
      </w:r>
    </w:p>
    <w:p w:rsidR="00BE4B17" w:rsidRPr="005935C3" w:rsidRDefault="00BE4B17" w:rsidP="00394D44">
      <w:pPr>
        <w:widowControl w:val="0"/>
        <w:tabs>
          <w:tab w:val="right" w:leader="dot" w:pos="9356"/>
        </w:tabs>
        <w:rPr>
          <w:b/>
          <w:szCs w:val="28"/>
          <w:lang w:val="uk-UA"/>
        </w:rPr>
      </w:pPr>
      <w:r w:rsidRPr="005935C3">
        <w:rPr>
          <w:b/>
          <w:szCs w:val="28"/>
          <w:lang w:val="uk-UA"/>
        </w:rPr>
        <w:t>ВСТУП</w:t>
      </w:r>
      <w:r w:rsidRPr="002A0CCF">
        <w:rPr>
          <w:szCs w:val="28"/>
          <w:lang w:val="uk-UA"/>
        </w:rPr>
        <w:tab/>
      </w:r>
      <w:r>
        <w:rPr>
          <w:szCs w:val="28"/>
          <w:lang w:val="uk-UA"/>
        </w:rPr>
        <w:t>2</w:t>
      </w:r>
    </w:p>
    <w:p w:rsidR="00BE4B17" w:rsidRPr="005935C3" w:rsidRDefault="00BE4B17" w:rsidP="00394D44">
      <w:pPr>
        <w:widowControl w:val="0"/>
        <w:tabs>
          <w:tab w:val="right" w:leader="dot" w:pos="9356"/>
        </w:tabs>
        <w:rPr>
          <w:b/>
          <w:szCs w:val="28"/>
          <w:lang w:val="uk-UA"/>
        </w:rPr>
      </w:pPr>
      <w:r w:rsidRPr="005935C3">
        <w:rPr>
          <w:b/>
          <w:szCs w:val="28"/>
          <w:lang w:val="uk-UA"/>
        </w:rPr>
        <w:t xml:space="preserve">РОЗДІЛ 1. ТЕОРЕТИКО-МЕТОДОЛОГІЧНІ ОСНОВИ ДОСЛІДЖЕННЯ КОПІНГ-СТРАТЕГІЙ ОСІБ З РІЗНИМ РІВНЕМ </w:t>
      </w:r>
      <w:r w:rsidRPr="005935C3">
        <w:rPr>
          <w:b/>
          <w:caps/>
          <w:szCs w:val="28"/>
          <w:lang w:val="uk-UA"/>
        </w:rPr>
        <w:t>жіттєстійкості</w:t>
      </w:r>
      <w:r w:rsidRPr="002A0CCF">
        <w:rPr>
          <w:caps/>
          <w:szCs w:val="28"/>
          <w:lang w:val="uk-UA"/>
        </w:rPr>
        <w:t>……………………………………………………………</w:t>
      </w:r>
      <w:r>
        <w:rPr>
          <w:caps/>
          <w:szCs w:val="28"/>
          <w:lang w:val="uk-UA"/>
        </w:rPr>
        <w:t>.5</w:t>
      </w:r>
    </w:p>
    <w:p w:rsidR="00BE4B17" w:rsidRPr="00CD19D0" w:rsidRDefault="00BE4B17" w:rsidP="00394D44">
      <w:pPr>
        <w:widowControl w:val="0"/>
        <w:numPr>
          <w:ilvl w:val="1"/>
          <w:numId w:val="2"/>
        </w:numPr>
        <w:ind w:left="0" w:firstLine="709"/>
        <w:rPr>
          <w:szCs w:val="28"/>
          <w:lang w:val="uk-UA"/>
        </w:rPr>
      </w:pPr>
      <w:r w:rsidRPr="00CD19D0">
        <w:rPr>
          <w:szCs w:val="28"/>
          <w:lang w:val="uk-UA"/>
        </w:rPr>
        <w:t>Поняття «копінг», «копінг-стратегії»</w:t>
      </w:r>
      <w:r>
        <w:rPr>
          <w:szCs w:val="28"/>
          <w:lang w:val="uk-UA"/>
        </w:rPr>
        <w:t>……………………………...5</w:t>
      </w:r>
    </w:p>
    <w:p w:rsidR="00BE4B17" w:rsidRPr="00CD19D0" w:rsidRDefault="00BE4B17" w:rsidP="00394D44">
      <w:pPr>
        <w:widowControl w:val="0"/>
        <w:numPr>
          <w:ilvl w:val="1"/>
          <w:numId w:val="2"/>
        </w:numPr>
        <w:ind w:left="0" w:firstLine="709"/>
        <w:rPr>
          <w:szCs w:val="28"/>
          <w:lang w:val="uk-UA"/>
        </w:rPr>
      </w:pPr>
      <w:r w:rsidRPr="00CD19D0">
        <w:rPr>
          <w:szCs w:val="28"/>
          <w:lang w:val="uk-UA"/>
        </w:rPr>
        <w:t>Види копінг-стратегій</w:t>
      </w:r>
      <w:r>
        <w:rPr>
          <w:szCs w:val="28"/>
          <w:lang w:val="uk-UA"/>
        </w:rPr>
        <w:t>………………………………………………8</w:t>
      </w:r>
    </w:p>
    <w:p w:rsidR="00BE4B17" w:rsidRPr="00CD19D0" w:rsidRDefault="00BE4B17" w:rsidP="00394D44">
      <w:pPr>
        <w:widowControl w:val="0"/>
        <w:numPr>
          <w:ilvl w:val="1"/>
          <w:numId w:val="2"/>
        </w:numPr>
        <w:ind w:left="0" w:firstLine="709"/>
        <w:rPr>
          <w:szCs w:val="28"/>
          <w:lang w:val="uk-UA"/>
        </w:rPr>
      </w:pPr>
      <w:r w:rsidRPr="00CD19D0">
        <w:rPr>
          <w:szCs w:val="28"/>
          <w:lang w:val="uk-UA"/>
        </w:rPr>
        <w:t>Проблема життєстійкості в сучасній психологічній літературі</w:t>
      </w:r>
      <w:r>
        <w:rPr>
          <w:szCs w:val="28"/>
          <w:lang w:val="uk-UA"/>
        </w:rPr>
        <w:t>...20</w:t>
      </w:r>
    </w:p>
    <w:p w:rsidR="00BE4B17" w:rsidRPr="00CD19D0" w:rsidRDefault="00BE4B17" w:rsidP="00394D44">
      <w:pPr>
        <w:widowControl w:val="0"/>
        <w:numPr>
          <w:ilvl w:val="1"/>
          <w:numId w:val="2"/>
        </w:numPr>
        <w:ind w:left="0" w:firstLine="709"/>
        <w:rPr>
          <w:szCs w:val="28"/>
          <w:lang w:val="uk-UA"/>
        </w:rPr>
      </w:pPr>
      <w:r w:rsidRPr="00CD19D0">
        <w:rPr>
          <w:szCs w:val="28"/>
          <w:lang w:val="uk-UA"/>
        </w:rPr>
        <w:t>Соціально-психологічні чинники життєстійкості</w:t>
      </w:r>
      <w:r>
        <w:rPr>
          <w:szCs w:val="28"/>
          <w:lang w:val="uk-UA"/>
        </w:rPr>
        <w:t>………………..25</w:t>
      </w:r>
    </w:p>
    <w:p w:rsidR="00BE4B17" w:rsidRPr="00CD19D0" w:rsidRDefault="00BE4B17" w:rsidP="00394D44">
      <w:pPr>
        <w:widowControl w:val="0"/>
        <w:tabs>
          <w:tab w:val="right" w:leader="dot" w:pos="9356"/>
        </w:tabs>
        <w:rPr>
          <w:szCs w:val="28"/>
          <w:lang w:val="uk-UA"/>
        </w:rPr>
      </w:pPr>
      <w:r>
        <w:rPr>
          <w:szCs w:val="28"/>
          <w:lang w:val="uk-UA"/>
        </w:rPr>
        <w:t>Висновки до першого розділу……………………………………………30</w:t>
      </w:r>
    </w:p>
    <w:p w:rsidR="00BE4B17" w:rsidRPr="005935C3" w:rsidRDefault="00BE4B17" w:rsidP="00394D44">
      <w:pPr>
        <w:widowControl w:val="0"/>
        <w:tabs>
          <w:tab w:val="right" w:leader="dot" w:pos="9356"/>
        </w:tabs>
        <w:rPr>
          <w:b/>
          <w:szCs w:val="28"/>
          <w:lang w:val="uk-UA"/>
        </w:rPr>
      </w:pPr>
      <w:r w:rsidRPr="005935C3">
        <w:rPr>
          <w:b/>
          <w:szCs w:val="28"/>
          <w:lang w:val="uk-UA"/>
        </w:rPr>
        <w:t xml:space="preserve">РОЗДІЛ 2. </w:t>
      </w:r>
      <w:r>
        <w:rPr>
          <w:b/>
          <w:szCs w:val="28"/>
          <w:lang w:val="uk-UA"/>
        </w:rPr>
        <w:t xml:space="preserve">ОРГАНІЗАЦІЯ ТА МЕТОДИ ДОСЛІДЖЕННЯ </w:t>
      </w:r>
      <w:r w:rsidRPr="003C2EA3">
        <w:rPr>
          <w:caps/>
          <w:szCs w:val="28"/>
          <w:lang w:val="uk-UA"/>
        </w:rPr>
        <w:t>.........</w:t>
      </w:r>
      <w:r>
        <w:rPr>
          <w:caps/>
          <w:szCs w:val="28"/>
          <w:lang w:val="uk-UA"/>
        </w:rPr>
        <w:t>..</w:t>
      </w:r>
      <w:r w:rsidRPr="003C2EA3">
        <w:rPr>
          <w:caps/>
          <w:szCs w:val="28"/>
          <w:lang w:val="uk-UA"/>
        </w:rPr>
        <w:t>32</w:t>
      </w:r>
    </w:p>
    <w:p w:rsidR="00BE4B17" w:rsidRPr="00CD19D0" w:rsidRDefault="00BE4B17" w:rsidP="00394D44">
      <w:pPr>
        <w:widowControl w:val="0"/>
        <w:tabs>
          <w:tab w:val="right" w:leader="dot" w:pos="9356"/>
        </w:tabs>
        <w:rPr>
          <w:szCs w:val="28"/>
          <w:lang w:val="uk-UA"/>
        </w:rPr>
      </w:pPr>
      <w:r w:rsidRPr="00CD19D0">
        <w:rPr>
          <w:szCs w:val="28"/>
          <w:lang w:val="uk-UA"/>
        </w:rPr>
        <w:t>2.1.</w:t>
      </w:r>
      <w:r>
        <w:rPr>
          <w:szCs w:val="28"/>
          <w:lang w:val="uk-UA"/>
        </w:rPr>
        <w:t>Організація дослідження……………………………………………..32</w:t>
      </w:r>
    </w:p>
    <w:p w:rsidR="00BE4B17" w:rsidRPr="00CD19D0" w:rsidRDefault="00BE4B17" w:rsidP="00394D44">
      <w:pPr>
        <w:widowControl w:val="0"/>
        <w:tabs>
          <w:tab w:val="right" w:leader="dot" w:pos="9356"/>
        </w:tabs>
        <w:rPr>
          <w:szCs w:val="28"/>
          <w:lang w:val="uk-UA"/>
        </w:rPr>
      </w:pPr>
      <w:r w:rsidRPr="00CD19D0">
        <w:rPr>
          <w:szCs w:val="28"/>
          <w:lang w:val="uk-UA"/>
        </w:rPr>
        <w:t xml:space="preserve">2.2. </w:t>
      </w:r>
      <w:r>
        <w:rPr>
          <w:szCs w:val="28"/>
          <w:lang w:val="uk-UA"/>
        </w:rPr>
        <w:t>Методи дослідження…………………………………………………33</w:t>
      </w:r>
    </w:p>
    <w:p w:rsidR="00BE4B17" w:rsidRPr="00CD19D0" w:rsidRDefault="00BE4B17" w:rsidP="00394D44">
      <w:pPr>
        <w:widowControl w:val="0"/>
        <w:tabs>
          <w:tab w:val="right" w:leader="dot" w:pos="9356"/>
        </w:tabs>
        <w:rPr>
          <w:szCs w:val="28"/>
          <w:lang w:val="uk-UA"/>
        </w:rPr>
      </w:pPr>
      <w:r w:rsidRPr="00CD19D0">
        <w:rPr>
          <w:szCs w:val="28"/>
          <w:lang w:val="uk-UA"/>
        </w:rPr>
        <w:t xml:space="preserve">Висновки до </w:t>
      </w:r>
      <w:r>
        <w:rPr>
          <w:szCs w:val="28"/>
          <w:lang w:val="uk-UA"/>
        </w:rPr>
        <w:t>другого розділу…………………………………………….49</w:t>
      </w:r>
    </w:p>
    <w:p w:rsidR="00BE4B17" w:rsidRPr="005935C3" w:rsidRDefault="00BE4B17" w:rsidP="00394D44">
      <w:pPr>
        <w:widowControl w:val="0"/>
        <w:rPr>
          <w:b/>
          <w:szCs w:val="28"/>
          <w:lang w:val="uk-UA"/>
        </w:rPr>
      </w:pPr>
      <w:r w:rsidRPr="005935C3">
        <w:rPr>
          <w:b/>
          <w:szCs w:val="28"/>
          <w:lang w:val="uk-UA"/>
        </w:rPr>
        <w:t xml:space="preserve">РОЗДІЛ 3. АНАЛІЗ РЕЗУЛЬТАТІВ ЕМПІРИЧНОГО ДОСЛІДЖЕННЯ </w:t>
      </w:r>
      <w:r>
        <w:rPr>
          <w:b/>
          <w:szCs w:val="28"/>
          <w:lang w:val="uk-UA"/>
        </w:rPr>
        <w:t xml:space="preserve">ОСОБЛИВОСТЕЙ </w:t>
      </w:r>
      <w:r w:rsidRPr="005935C3">
        <w:rPr>
          <w:b/>
          <w:caps/>
          <w:szCs w:val="28"/>
          <w:lang w:val="uk-UA"/>
        </w:rPr>
        <w:t>копінг - стратегій осіб з різним рівнем жіттєстійкості</w:t>
      </w:r>
      <w:r w:rsidRPr="00517BA5">
        <w:rPr>
          <w:caps/>
          <w:szCs w:val="28"/>
          <w:lang w:val="uk-UA"/>
        </w:rPr>
        <w:t>……………………………………</w:t>
      </w:r>
      <w:r>
        <w:rPr>
          <w:caps/>
          <w:szCs w:val="28"/>
          <w:lang w:val="uk-UA"/>
        </w:rPr>
        <w:t>.50</w:t>
      </w:r>
    </w:p>
    <w:p w:rsidR="00BE4B17" w:rsidRPr="00CD19D0" w:rsidRDefault="00BE4B17" w:rsidP="00394D44">
      <w:pPr>
        <w:widowControl w:val="0"/>
        <w:tabs>
          <w:tab w:val="right" w:leader="dot" w:pos="9356"/>
        </w:tabs>
        <w:rPr>
          <w:szCs w:val="28"/>
          <w:lang w:val="uk-UA"/>
        </w:rPr>
      </w:pPr>
      <w:r w:rsidRPr="00CD19D0">
        <w:rPr>
          <w:szCs w:val="28"/>
          <w:lang w:val="uk-UA"/>
        </w:rPr>
        <w:t xml:space="preserve">3.1. Взаємозв’язки між показниками механізмами психологічного захисту, </w:t>
      </w:r>
      <w:r>
        <w:rPr>
          <w:szCs w:val="28"/>
          <w:lang w:val="uk-UA"/>
        </w:rPr>
        <w:t>копінгу та життєстійкості…………………………………………….50</w:t>
      </w:r>
    </w:p>
    <w:p w:rsidR="00BE4B17" w:rsidRPr="00CD19D0" w:rsidRDefault="00BE4B17" w:rsidP="002D575B">
      <w:pPr>
        <w:widowControl w:val="0"/>
        <w:tabs>
          <w:tab w:val="right" w:leader="dot" w:pos="9356"/>
        </w:tabs>
        <w:rPr>
          <w:szCs w:val="28"/>
          <w:lang w:val="uk-UA"/>
        </w:rPr>
      </w:pPr>
      <w:r w:rsidRPr="00CD19D0">
        <w:rPr>
          <w:szCs w:val="28"/>
          <w:lang w:val="uk-UA"/>
        </w:rPr>
        <w:t>3.2. Особливості психологічного захисту осіб з різним рівнем життєстійкості</w:t>
      </w:r>
      <w:r>
        <w:rPr>
          <w:szCs w:val="28"/>
          <w:lang w:val="uk-UA"/>
        </w:rPr>
        <w:t>…………………………………………………………………..54</w:t>
      </w:r>
    </w:p>
    <w:p w:rsidR="00BE4B17" w:rsidRPr="00CD19D0" w:rsidRDefault="00BE4B17" w:rsidP="00394D44">
      <w:pPr>
        <w:widowControl w:val="0"/>
        <w:tabs>
          <w:tab w:val="right" w:leader="dot" w:pos="9356"/>
        </w:tabs>
        <w:rPr>
          <w:szCs w:val="28"/>
          <w:lang w:val="uk-UA"/>
        </w:rPr>
      </w:pPr>
      <w:r w:rsidRPr="00CD19D0">
        <w:rPr>
          <w:szCs w:val="28"/>
          <w:lang w:val="uk-UA"/>
        </w:rPr>
        <w:t>3.3. Копінг – стратегії осіб зрізним рівнем життєстійкості</w:t>
      </w:r>
      <w:r>
        <w:rPr>
          <w:szCs w:val="28"/>
          <w:lang w:val="uk-UA"/>
        </w:rPr>
        <w:t>…………...59</w:t>
      </w:r>
    </w:p>
    <w:p w:rsidR="00BE4B17" w:rsidRPr="00CD19D0" w:rsidRDefault="00BE4B17" w:rsidP="00394D44">
      <w:pPr>
        <w:widowControl w:val="0"/>
        <w:tabs>
          <w:tab w:val="right" w:leader="dot" w:pos="9356"/>
        </w:tabs>
        <w:rPr>
          <w:szCs w:val="28"/>
          <w:lang w:val="uk-UA"/>
        </w:rPr>
      </w:pPr>
      <w:r>
        <w:rPr>
          <w:szCs w:val="28"/>
          <w:lang w:val="uk-UA"/>
        </w:rPr>
        <w:t>Висновки до третього розділу…………………………………………..64</w:t>
      </w:r>
    </w:p>
    <w:p w:rsidR="00BE4B17" w:rsidRPr="005935C3" w:rsidRDefault="00BE4B17" w:rsidP="00394D44">
      <w:pPr>
        <w:widowControl w:val="0"/>
        <w:tabs>
          <w:tab w:val="right" w:leader="dot" w:pos="9356"/>
        </w:tabs>
        <w:rPr>
          <w:b/>
          <w:szCs w:val="28"/>
          <w:lang w:val="uk-UA"/>
        </w:rPr>
      </w:pPr>
      <w:r w:rsidRPr="005935C3">
        <w:rPr>
          <w:b/>
          <w:szCs w:val="28"/>
          <w:lang w:val="uk-UA"/>
        </w:rPr>
        <w:t>ВИСНОВКИ</w:t>
      </w:r>
      <w:r>
        <w:rPr>
          <w:szCs w:val="28"/>
          <w:lang w:val="uk-UA"/>
        </w:rPr>
        <w:t>……………………………………………………………..66</w:t>
      </w:r>
    </w:p>
    <w:p w:rsidR="00BE4B17" w:rsidRDefault="00BE4B17" w:rsidP="001D399F">
      <w:pPr>
        <w:widowControl w:val="0"/>
        <w:tabs>
          <w:tab w:val="right" w:leader="dot" w:pos="9356"/>
        </w:tabs>
        <w:rPr>
          <w:b/>
          <w:szCs w:val="28"/>
          <w:lang w:val="uk-UA"/>
        </w:rPr>
      </w:pPr>
      <w:r w:rsidRPr="005935C3">
        <w:rPr>
          <w:b/>
          <w:szCs w:val="28"/>
          <w:lang w:val="uk-UA"/>
        </w:rPr>
        <w:t xml:space="preserve">СПИСОК </w:t>
      </w:r>
      <w:r>
        <w:rPr>
          <w:b/>
          <w:szCs w:val="28"/>
          <w:lang w:val="uk-UA"/>
        </w:rPr>
        <w:t>ВИКОРИСТАНИХ ДЖЕРЕЛ</w:t>
      </w:r>
      <w:r>
        <w:rPr>
          <w:szCs w:val="28"/>
          <w:lang w:val="uk-UA"/>
        </w:rPr>
        <w:t>…………………………….70</w:t>
      </w:r>
    </w:p>
    <w:p w:rsidR="00BE4B17" w:rsidRPr="00CD19D0" w:rsidRDefault="00BE4B17" w:rsidP="005935C3">
      <w:pPr>
        <w:widowControl w:val="0"/>
        <w:tabs>
          <w:tab w:val="right" w:leader="dot" w:pos="9356"/>
        </w:tabs>
        <w:rPr>
          <w:b/>
          <w:szCs w:val="28"/>
          <w:lang w:val="uk-UA"/>
        </w:rPr>
      </w:pPr>
      <w:r>
        <w:rPr>
          <w:b/>
          <w:szCs w:val="28"/>
          <w:lang w:val="uk-UA"/>
        </w:rPr>
        <w:t>ДОДАТКИ</w:t>
      </w:r>
      <w:r w:rsidRPr="002A0CCF">
        <w:rPr>
          <w:szCs w:val="28"/>
          <w:lang w:val="uk-UA"/>
        </w:rPr>
        <w:t>………………………………………………………………</w:t>
      </w:r>
      <w:r>
        <w:rPr>
          <w:szCs w:val="28"/>
          <w:lang w:val="uk-UA"/>
        </w:rPr>
        <w:t>.78</w:t>
      </w:r>
    </w:p>
    <w:p w:rsidR="00BE4B17" w:rsidRDefault="00BE4B17" w:rsidP="00461CEA">
      <w:pPr>
        <w:widowControl w:val="0"/>
        <w:jc w:val="center"/>
        <w:rPr>
          <w:b/>
          <w:szCs w:val="28"/>
          <w:lang w:val="uk-UA"/>
        </w:rPr>
      </w:pPr>
    </w:p>
    <w:p w:rsidR="00BE4B17" w:rsidRDefault="00BE4B17" w:rsidP="00461CEA">
      <w:pPr>
        <w:widowControl w:val="0"/>
        <w:jc w:val="center"/>
        <w:rPr>
          <w:b/>
          <w:szCs w:val="28"/>
          <w:lang w:val="uk-UA"/>
        </w:rPr>
      </w:pPr>
    </w:p>
    <w:p w:rsidR="00BE4B17" w:rsidRDefault="00BE4B17" w:rsidP="00461CEA">
      <w:pPr>
        <w:widowControl w:val="0"/>
        <w:jc w:val="center"/>
        <w:rPr>
          <w:b/>
          <w:szCs w:val="28"/>
          <w:lang w:val="uk-UA"/>
        </w:rPr>
      </w:pPr>
    </w:p>
    <w:p w:rsidR="00BE4B17" w:rsidRDefault="00BE4B17" w:rsidP="00461CEA">
      <w:pPr>
        <w:widowControl w:val="0"/>
        <w:jc w:val="center"/>
        <w:rPr>
          <w:b/>
          <w:szCs w:val="28"/>
          <w:lang w:val="uk-UA"/>
        </w:rPr>
      </w:pPr>
    </w:p>
    <w:p w:rsidR="00BE4B17" w:rsidRPr="00CD19D0" w:rsidRDefault="00BE4B17" w:rsidP="00461CEA">
      <w:pPr>
        <w:widowControl w:val="0"/>
        <w:jc w:val="center"/>
        <w:rPr>
          <w:b/>
          <w:szCs w:val="28"/>
          <w:lang w:val="uk-UA"/>
        </w:rPr>
      </w:pPr>
      <w:r w:rsidRPr="00CD19D0">
        <w:rPr>
          <w:b/>
          <w:szCs w:val="28"/>
          <w:lang w:val="uk-UA"/>
        </w:rPr>
        <w:t>ВСТУП</w:t>
      </w:r>
    </w:p>
    <w:p w:rsidR="00BE4B17" w:rsidRPr="00CD19D0" w:rsidRDefault="00BE4B17" w:rsidP="00461CEA">
      <w:pPr>
        <w:widowControl w:val="0"/>
        <w:jc w:val="center"/>
        <w:rPr>
          <w:b/>
          <w:szCs w:val="28"/>
          <w:lang w:val="uk-UA"/>
        </w:rPr>
      </w:pPr>
    </w:p>
    <w:p w:rsidR="00BE4B17" w:rsidRPr="00CD19D0" w:rsidRDefault="00BE4B17" w:rsidP="00394D44">
      <w:pPr>
        <w:widowControl w:val="0"/>
        <w:rPr>
          <w:bCs/>
          <w:szCs w:val="28"/>
          <w:lang w:val="uk-UA"/>
        </w:rPr>
      </w:pPr>
      <w:r w:rsidRPr="00CD19D0">
        <w:rPr>
          <w:b/>
          <w:szCs w:val="28"/>
          <w:lang w:val="uk-UA"/>
        </w:rPr>
        <w:t>Актуальність дослідження</w:t>
      </w:r>
      <w:r w:rsidRPr="00CD19D0">
        <w:rPr>
          <w:szCs w:val="28"/>
          <w:lang w:val="uk-UA"/>
        </w:rPr>
        <w:t xml:space="preserve">. В умовах постійних трансформацій сучасного суспільства життя людини – її існування, розвиток, життєконструювання – відбуваються в ситуації крайньої невизначеності. Нестабільність політичних, соціальних і економічних умов породжує труднощі щодо орієнтування людини в навколишньому соціальному світі, а також щодо прогнозування свого майбутнього. У зв’язку з цим, особливої актуальності набувають проблеми, пов’язані з функціонуванням, адаптацією й виробленням особистістю ефективних стратегій подолання у ситуаціях, пов’язаних із невизначеністю та стресом. </w:t>
      </w:r>
    </w:p>
    <w:p w:rsidR="00BE4B17" w:rsidRPr="00CD19D0" w:rsidRDefault="00BE4B17" w:rsidP="00394D44">
      <w:pPr>
        <w:widowControl w:val="0"/>
        <w:rPr>
          <w:szCs w:val="28"/>
          <w:lang w:val="uk-UA"/>
        </w:rPr>
      </w:pPr>
      <w:r w:rsidRPr="00CD19D0">
        <w:rPr>
          <w:szCs w:val="28"/>
          <w:lang w:val="uk-UA"/>
        </w:rPr>
        <w:t xml:space="preserve">Життя людини неможливе без стресових ситуацій та складається не лише з перемоги, а й поразок. Саме формування «життєздатних» копінг-стратегій, як поєднання когнітивних, емоційних та поведінкових стратегій цілеспрямованої соціальної поведінки, дозволяє людині впоратися зі стресорами способами, адекватними особистісним особливостям та ситуації. </w:t>
      </w:r>
    </w:p>
    <w:p w:rsidR="00BE4B17" w:rsidRPr="00CD19D0" w:rsidRDefault="00BE4B17" w:rsidP="00394D44">
      <w:pPr>
        <w:widowControl w:val="0"/>
        <w:rPr>
          <w:szCs w:val="28"/>
          <w:lang w:val="uk-UA"/>
        </w:rPr>
      </w:pPr>
      <w:r w:rsidRPr="00CD19D0">
        <w:rPr>
          <w:szCs w:val="28"/>
          <w:lang w:val="uk-UA"/>
        </w:rPr>
        <w:t>В психологічній літературі виділяють три підходи до трактування поняття копінгу: 1) відповідно до першого напрямку копінг розглядається, як спосіб психологічного захисту для послаблення психічної напруги (Н. Наан); 2) другий підхід трактує його, як відносно стабільну схильність індивіда, стійкий стиль реакції на стресові події (Л. Мьорфі); 3) третій напрямок розглядає це поняття у рамках транзактної моделі стресу як результат взаємодії процесів середовища та безпосередньо особистості (Р. Лазарус, С.Фолкман).</w:t>
      </w:r>
    </w:p>
    <w:p w:rsidR="00BE4B17" w:rsidRPr="00CD19D0" w:rsidRDefault="00BE4B17" w:rsidP="00394D44">
      <w:pPr>
        <w:widowControl w:val="0"/>
        <w:rPr>
          <w:szCs w:val="28"/>
          <w:lang w:val="uk-UA"/>
        </w:rPr>
      </w:pPr>
      <w:r w:rsidRPr="00CD19D0">
        <w:rPr>
          <w:szCs w:val="28"/>
          <w:lang w:val="uk-UA"/>
        </w:rPr>
        <w:t xml:space="preserve">Здатність особистості успішно долати перешкоди та несприятливі умови навколишнього середовища, зберігаючи при цьому високу емоційну врівноваженість та стійкість до стресогених факторів, що отримала в психології назву - життєстійкість, є в умовах сьогодення однією з необхідних </w:t>
      </w:r>
      <w:r w:rsidRPr="00CD19D0">
        <w:rPr>
          <w:szCs w:val="28"/>
          <w:lang w:val="uk-UA"/>
        </w:rPr>
        <w:lastRenderedPageBreak/>
        <w:t>та надзвичайно важливих властивостей, що забезпечує адекватну сучасним викликам соціально-психологічну адаптацію особистості. Саме тому сучасна психологічна наука проявляє підвищений інтерес та увагу до вивчення життєстійкості та його ролі в забезпеченні та підтримці психологічного здоров'я людини, її повноцінного функціювання. У вітчизняній психології розробка проблеми життєстійкості пов'язана з дослідженнями різних аспектів цього психологічного явища: життєстійкість як важливіший показник зрілості особистості (Леонтьєв Д.О., Штепа О.С.); як подолання складних життєвих ситуацій (Лібин А.В., Лібіна Е.В.); як сенс життя людини (Чудновський В.Е.); як життєтворчість особистості (Леонтьєв Д.О.); самореалізація особистості (Коростильова Л.А.); як саморегуляція активності особистості (Осницький А.К.; Моросанова В.І.) тощо.</w:t>
      </w:r>
    </w:p>
    <w:p w:rsidR="00BE4B17" w:rsidRPr="00CD19D0" w:rsidRDefault="00BE4B17" w:rsidP="00394D44">
      <w:pPr>
        <w:widowControl w:val="0"/>
        <w:rPr>
          <w:szCs w:val="28"/>
          <w:lang w:val="uk-UA" w:eastAsia="ru-RU"/>
        </w:rPr>
      </w:pPr>
      <w:r w:rsidRPr="00CD19D0">
        <w:rPr>
          <w:szCs w:val="28"/>
          <w:lang w:val="uk-UA"/>
        </w:rPr>
        <w:t>Незважаючи на чисельні роботи, в яких розглядається проблема життєстійкості особистості, в науково-психологічній літературі не вистачає досліджень, в яких даний психологічний феномен розглядається у взаємозв’язку з іншими властивостями особистості, зокрема із копінг-стратегіями. Н</w:t>
      </w:r>
      <w:r w:rsidRPr="00CD19D0">
        <w:rPr>
          <w:szCs w:val="28"/>
          <w:lang w:val="uk-UA" w:eastAsia="ru-RU"/>
        </w:rPr>
        <w:t xml:space="preserve">едостатня теоретична розробленість та практична затребуваність дослідження співвідношення між показниками життєстійкості та копінгу вказує на важливість даної проблеми та доцільність її подальшого наукового пошуку. </w:t>
      </w:r>
    </w:p>
    <w:p w:rsidR="00BE4B17" w:rsidRPr="00CD19D0" w:rsidRDefault="00BE4B17" w:rsidP="00394D44">
      <w:pPr>
        <w:widowControl w:val="0"/>
        <w:rPr>
          <w:b/>
          <w:szCs w:val="28"/>
          <w:lang w:val="uk-UA"/>
        </w:rPr>
      </w:pPr>
      <w:r w:rsidRPr="00CD19D0">
        <w:rPr>
          <w:szCs w:val="28"/>
          <w:lang w:val="uk-UA"/>
        </w:rPr>
        <w:t xml:space="preserve">Все сказане зумовило вибір теми дипломної роботи </w:t>
      </w:r>
      <w:r w:rsidRPr="00CD19D0">
        <w:rPr>
          <w:b/>
          <w:szCs w:val="28"/>
          <w:lang w:val="uk-UA"/>
        </w:rPr>
        <w:t>«</w:t>
      </w:r>
      <w:r>
        <w:rPr>
          <w:b/>
          <w:szCs w:val="28"/>
          <w:lang w:val="uk-UA"/>
        </w:rPr>
        <w:t>Особливості копінг-стратегій</w:t>
      </w:r>
      <w:r w:rsidRPr="00CD19D0">
        <w:rPr>
          <w:b/>
          <w:szCs w:val="28"/>
          <w:lang w:val="uk-UA"/>
        </w:rPr>
        <w:t xml:space="preserve"> осіб з різним рівнем життєстійкості».</w:t>
      </w:r>
    </w:p>
    <w:p w:rsidR="00BE4B17" w:rsidRPr="00CD19D0" w:rsidRDefault="00BE4B17" w:rsidP="00394D44">
      <w:pPr>
        <w:widowControl w:val="0"/>
        <w:rPr>
          <w:szCs w:val="28"/>
          <w:lang w:val="uk-UA"/>
        </w:rPr>
      </w:pPr>
      <w:r w:rsidRPr="00CD19D0">
        <w:rPr>
          <w:b/>
          <w:szCs w:val="28"/>
          <w:lang w:val="uk-UA"/>
        </w:rPr>
        <w:t>Мета дослідження -</w:t>
      </w:r>
      <w:r w:rsidRPr="00CD19D0">
        <w:rPr>
          <w:szCs w:val="28"/>
          <w:lang w:val="uk-UA"/>
        </w:rPr>
        <w:t xml:space="preserve"> теоретично обґрунтувати та емпіричне дослідити особливості копінг - стратегій осіб з різним рівнем життєстійкості.</w:t>
      </w:r>
    </w:p>
    <w:p w:rsidR="00BE4B17" w:rsidRPr="00CD19D0" w:rsidRDefault="00BE4B17" w:rsidP="00394D44">
      <w:pPr>
        <w:widowControl w:val="0"/>
        <w:rPr>
          <w:szCs w:val="28"/>
          <w:lang w:val="uk-UA"/>
        </w:rPr>
      </w:pPr>
      <w:r w:rsidRPr="00CD19D0">
        <w:rPr>
          <w:szCs w:val="28"/>
          <w:lang w:val="uk-UA"/>
        </w:rPr>
        <w:t xml:space="preserve">Згідно з метою було визначено такі </w:t>
      </w:r>
      <w:r w:rsidRPr="00CD19D0">
        <w:rPr>
          <w:b/>
          <w:szCs w:val="28"/>
          <w:lang w:val="uk-UA"/>
        </w:rPr>
        <w:t>завдання</w:t>
      </w:r>
      <w:r w:rsidRPr="00CD19D0">
        <w:rPr>
          <w:szCs w:val="28"/>
          <w:lang w:val="uk-UA"/>
        </w:rPr>
        <w:t xml:space="preserve"> дослідження:</w:t>
      </w:r>
    </w:p>
    <w:p w:rsidR="00BE4B17" w:rsidRPr="00A71F6B" w:rsidRDefault="00BE4B17" w:rsidP="00394D44">
      <w:pPr>
        <w:widowControl w:val="0"/>
        <w:rPr>
          <w:szCs w:val="28"/>
          <w:lang w:val="uk-UA"/>
        </w:rPr>
      </w:pPr>
      <w:r w:rsidRPr="00A71F6B">
        <w:rPr>
          <w:szCs w:val="28"/>
          <w:lang w:val="uk-UA"/>
        </w:rPr>
        <w:t>1. Здійснити теоретико-психологічний аналіз досліджуваної проблеми.</w:t>
      </w:r>
    </w:p>
    <w:p w:rsidR="00BE4B17" w:rsidRPr="00A71F6B" w:rsidRDefault="00BE4B17" w:rsidP="00A71F6B">
      <w:pPr>
        <w:widowControl w:val="0"/>
        <w:rPr>
          <w:szCs w:val="28"/>
          <w:lang w:val="uk-UA"/>
        </w:rPr>
      </w:pPr>
      <w:r w:rsidRPr="00A71F6B">
        <w:rPr>
          <w:szCs w:val="28"/>
          <w:lang w:val="uk-UA"/>
        </w:rPr>
        <w:t>2. Підібрати психодіагностичні методики, спрямовані на діагностику особливостей копінг - стратегій осіб з різним рівнем життєстійкості</w:t>
      </w:r>
      <w:r>
        <w:rPr>
          <w:szCs w:val="28"/>
          <w:lang w:val="uk-UA"/>
        </w:rPr>
        <w:t>.</w:t>
      </w:r>
    </w:p>
    <w:p w:rsidR="00BE4B17" w:rsidRPr="00A71F6B" w:rsidRDefault="00BE4B17" w:rsidP="00394D44">
      <w:pPr>
        <w:widowControl w:val="0"/>
        <w:tabs>
          <w:tab w:val="left" w:pos="2160"/>
        </w:tabs>
        <w:rPr>
          <w:szCs w:val="28"/>
          <w:lang w:val="uk-UA"/>
        </w:rPr>
      </w:pPr>
      <w:r w:rsidRPr="00A71F6B">
        <w:rPr>
          <w:szCs w:val="28"/>
          <w:lang w:val="uk-UA"/>
        </w:rPr>
        <w:t>3. Провести емпіричне дослідження означених показників та дослідити взаємозв’язки між ними.</w:t>
      </w:r>
    </w:p>
    <w:p w:rsidR="00BE4B17" w:rsidRPr="00CD19D0" w:rsidRDefault="00BE4B17" w:rsidP="00394D44">
      <w:pPr>
        <w:widowControl w:val="0"/>
        <w:rPr>
          <w:szCs w:val="28"/>
          <w:lang w:val="uk-UA"/>
        </w:rPr>
      </w:pPr>
      <w:r w:rsidRPr="00A71F6B">
        <w:rPr>
          <w:szCs w:val="28"/>
          <w:lang w:val="uk-UA"/>
        </w:rPr>
        <w:lastRenderedPageBreak/>
        <w:t>4. Дослідити специфіку психологічного захисту та особливостей копінг - стратегій осіб з різним рівнем життєстійкості</w:t>
      </w:r>
      <w:r w:rsidRPr="00CD19D0">
        <w:rPr>
          <w:szCs w:val="28"/>
          <w:lang w:val="uk-UA"/>
        </w:rPr>
        <w:t>.</w:t>
      </w:r>
    </w:p>
    <w:p w:rsidR="00BE4B17" w:rsidRPr="00AC06FE" w:rsidRDefault="00BE4B17" w:rsidP="00394D44">
      <w:pPr>
        <w:widowControl w:val="0"/>
        <w:rPr>
          <w:color w:val="FF0000"/>
          <w:szCs w:val="28"/>
          <w:lang w:val="uk-UA"/>
        </w:rPr>
      </w:pPr>
      <w:r w:rsidRPr="00CD19D0">
        <w:rPr>
          <w:b/>
          <w:szCs w:val="28"/>
          <w:lang w:val="uk-UA"/>
        </w:rPr>
        <w:t>Об’єкт дослідження</w:t>
      </w:r>
      <w:r w:rsidRPr="00CD19D0">
        <w:rPr>
          <w:szCs w:val="28"/>
          <w:lang w:val="uk-UA"/>
        </w:rPr>
        <w:t xml:space="preserve"> – </w:t>
      </w:r>
      <w:r>
        <w:rPr>
          <w:szCs w:val="28"/>
          <w:lang w:val="uk-UA"/>
        </w:rPr>
        <w:t>особливості копінг-стратегій.</w:t>
      </w:r>
    </w:p>
    <w:p w:rsidR="00BE4B17" w:rsidRPr="00AC06FE" w:rsidRDefault="00BE4B17" w:rsidP="00AC06FE">
      <w:pPr>
        <w:widowControl w:val="0"/>
        <w:rPr>
          <w:szCs w:val="28"/>
          <w:lang w:val="uk-UA"/>
        </w:rPr>
      </w:pPr>
      <w:r w:rsidRPr="00AC06FE">
        <w:rPr>
          <w:szCs w:val="28"/>
          <w:lang w:val="uk-UA"/>
        </w:rPr>
        <w:t xml:space="preserve">Предмет дослідження – </w:t>
      </w:r>
      <w:r>
        <w:rPr>
          <w:szCs w:val="28"/>
          <w:lang w:val="uk-UA"/>
        </w:rPr>
        <w:t>о</w:t>
      </w:r>
      <w:r w:rsidRPr="00AC06FE">
        <w:rPr>
          <w:szCs w:val="28"/>
          <w:lang w:val="uk-UA"/>
        </w:rPr>
        <w:t>собливості копінг-стратегії осіб з різним рівнем життєстійкості.</w:t>
      </w:r>
    </w:p>
    <w:p w:rsidR="00BE4B17" w:rsidRPr="00CD19D0" w:rsidRDefault="00BE4B17" w:rsidP="00394D44">
      <w:pPr>
        <w:widowControl w:val="0"/>
        <w:tabs>
          <w:tab w:val="left" w:pos="2160"/>
        </w:tabs>
        <w:rPr>
          <w:szCs w:val="28"/>
          <w:lang w:val="uk-UA"/>
        </w:rPr>
      </w:pPr>
      <w:r w:rsidRPr="00CD19D0">
        <w:rPr>
          <w:b/>
          <w:szCs w:val="28"/>
          <w:lang w:val="uk-UA"/>
        </w:rPr>
        <w:t>Методи дослідження:</w:t>
      </w:r>
      <w:r w:rsidRPr="00CD19D0">
        <w:rPr>
          <w:szCs w:val="28"/>
          <w:lang w:val="uk-UA"/>
        </w:rPr>
        <w:t xml:space="preserve"> теоретичні – аналіз, узагальнення та систематизація наукових даних, за допомогою яких проводився теоретико-психологічний аналіз досліджуваної проблеми; емпіричні – спостереження, бесіда, опитування, тестування, математико-статистичні методи; психодіагностичні. </w:t>
      </w:r>
    </w:p>
    <w:p w:rsidR="00BE4B17" w:rsidRPr="00CD19D0" w:rsidRDefault="00BE4B17" w:rsidP="00D21763">
      <w:pPr>
        <w:widowControl w:val="0"/>
        <w:tabs>
          <w:tab w:val="left" w:pos="2160"/>
        </w:tabs>
        <w:rPr>
          <w:szCs w:val="28"/>
          <w:lang w:val="uk-UA"/>
        </w:rPr>
      </w:pPr>
      <w:r w:rsidRPr="00CD19D0">
        <w:rPr>
          <w:szCs w:val="28"/>
          <w:lang w:val="uk-UA"/>
        </w:rPr>
        <w:t xml:space="preserve">Психодіагностичний комплекс склали таки </w:t>
      </w:r>
      <w:r w:rsidRPr="00CD19D0">
        <w:rPr>
          <w:b/>
          <w:szCs w:val="28"/>
          <w:lang w:val="uk-UA"/>
        </w:rPr>
        <w:t>методики</w:t>
      </w:r>
      <w:r w:rsidRPr="00CD19D0">
        <w:rPr>
          <w:szCs w:val="28"/>
          <w:lang w:val="uk-UA"/>
        </w:rPr>
        <w:t>:1) «Тест – опитувальник життєстійкості» (С. Мадді, переклад і адаптація Д.А Леонтьєв, Є.І. Рассказов); 2) Методика «Індекс життєвого стилю» (Г. Келлерман - Р. Плучік; адаптація - Л.І. Вассерман); 3) «Опитувальник способів подолання» (Р. Лазарус та С. Фолкман).</w:t>
      </w:r>
    </w:p>
    <w:p w:rsidR="00BE4B17" w:rsidRPr="007519E1" w:rsidRDefault="00BE4B17" w:rsidP="00394D44">
      <w:pPr>
        <w:widowControl w:val="0"/>
        <w:tabs>
          <w:tab w:val="right" w:leader="dot" w:pos="9498"/>
        </w:tabs>
        <w:rPr>
          <w:szCs w:val="28"/>
          <w:lang w:val="uk-UA" w:eastAsia="ru-RU"/>
        </w:rPr>
      </w:pPr>
      <w:r w:rsidRPr="007519E1">
        <w:rPr>
          <w:szCs w:val="28"/>
          <w:lang w:val="uk-UA" w:eastAsia="ru-RU"/>
        </w:rPr>
        <w:t>Емпіричне дослідження проводилось на базі Одеського</w:t>
      </w:r>
      <w:r>
        <w:rPr>
          <w:szCs w:val="28"/>
          <w:lang w:val="uk-UA" w:eastAsia="ru-RU"/>
        </w:rPr>
        <w:t xml:space="preserve"> </w:t>
      </w:r>
      <w:r w:rsidRPr="007519E1">
        <w:rPr>
          <w:szCs w:val="28"/>
          <w:lang w:val="uk-UA" w:eastAsia="ru-RU"/>
        </w:rPr>
        <w:t>національного університету імені І.І..Мечникова В дослідженні брали участь студенти заочного відділення факультету психології та соціальної роботи віком від 26 до 48 років у кількості 56 особи.</w:t>
      </w:r>
    </w:p>
    <w:p w:rsidR="00BE4B17" w:rsidRPr="00CD19D0" w:rsidRDefault="00BE4B17" w:rsidP="00AC06FE">
      <w:pPr>
        <w:widowControl w:val="0"/>
        <w:overflowPunct w:val="0"/>
        <w:autoSpaceDE w:val="0"/>
        <w:autoSpaceDN w:val="0"/>
        <w:adjustRightInd w:val="0"/>
        <w:textAlignment w:val="baseline"/>
        <w:rPr>
          <w:szCs w:val="28"/>
          <w:lang w:val="uk-UA" w:eastAsia="ru-RU"/>
        </w:rPr>
      </w:pPr>
      <w:r w:rsidRPr="00C7175A">
        <w:rPr>
          <w:b/>
          <w:szCs w:val="28"/>
          <w:lang w:val="uk-UA" w:eastAsia="uk-UA"/>
        </w:rPr>
        <w:t xml:space="preserve">Практична значимість результатів дослідження </w:t>
      </w:r>
      <w:r w:rsidRPr="00C7175A">
        <w:rPr>
          <w:szCs w:val="28"/>
          <w:lang w:val="uk-UA" w:eastAsia="uk-UA"/>
        </w:rPr>
        <w:t xml:space="preserve">полягає у тому, що вони можуть бути </w:t>
      </w:r>
      <w:r w:rsidRPr="00CD19D0">
        <w:rPr>
          <w:szCs w:val="28"/>
          <w:lang w:val="uk-UA" w:eastAsia="ru-RU"/>
        </w:rPr>
        <w:t>використані:в процесі викладання лекційних, практичних та лабораторних занять зі студентами психологічного факультету університету;</w:t>
      </w:r>
      <w:r>
        <w:rPr>
          <w:szCs w:val="28"/>
          <w:lang w:val="uk-UA" w:eastAsia="ru-RU"/>
        </w:rPr>
        <w:t xml:space="preserve"> </w:t>
      </w:r>
      <w:r w:rsidRPr="00CD19D0">
        <w:rPr>
          <w:szCs w:val="28"/>
          <w:lang w:val="uk-UA" w:eastAsia="ru-RU"/>
        </w:rPr>
        <w:t>у психодіагностичній, психопрофілактичній та корекційній роботі практичних психологів.</w:t>
      </w:r>
    </w:p>
    <w:p w:rsidR="00BE4B17" w:rsidRPr="001B79D9" w:rsidRDefault="00BE4B17" w:rsidP="00394D44">
      <w:pPr>
        <w:widowControl w:val="0"/>
        <w:tabs>
          <w:tab w:val="right" w:leader="dot" w:pos="9498"/>
        </w:tabs>
        <w:rPr>
          <w:szCs w:val="28"/>
          <w:lang w:val="uk-UA"/>
        </w:rPr>
      </w:pPr>
      <w:r w:rsidRPr="00CD19D0">
        <w:rPr>
          <w:b/>
          <w:szCs w:val="28"/>
          <w:lang w:val="uk-UA"/>
        </w:rPr>
        <w:t xml:space="preserve">Структура роботи. </w:t>
      </w:r>
      <w:r w:rsidRPr="00CD19D0">
        <w:rPr>
          <w:szCs w:val="28"/>
          <w:lang w:val="uk-UA"/>
        </w:rPr>
        <w:t xml:space="preserve">Робота складається зі вступу, трьох розділів, висновків, списку використаної літератури і додатків. Загальний обсяг роботи </w:t>
      </w:r>
      <w:r w:rsidRPr="00871542">
        <w:rPr>
          <w:szCs w:val="28"/>
          <w:lang w:val="uk-UA"/>
        </w:rPr>
        <w:t xml:space="preserve">85 сторінок, з них: </w:t>
      </w:r>
      <w:r w:rsidRPr="001B79D9">
        <w:rPr>
          <w:szCs w:val="28"/>
          <w:lang w:val="uk-UA"/>
        </w:rPr>
        <w:t>таблиць – 7, малюнків - 2, список використаних джерел містить – 72 найменування</w:t>
      </w:r>
      <w:r>
        <w:rPr>
          <w:szCs w:val="28"/>
          <w:lang w:val="uk-UA"/>
        </w:rPr>
        <w:t>.</w:t>
      </w:r>
    </w:p>
    <w:p w:rsidR="00BE4B17" w:rsidRDefault="00BE4B17" w:rsidP="00394D44">
      <w:pPr>
        <w:widowControl w:val="0"/>
        <w:tabs>
          <w:tab w:val="right" w:leader="dot" w:pos="9498"/>
        </w:tabs>
        <w:rPr>
          <w:szCs w:val="28"/>
          <w:lang w:val="uk-UA"/>
        </w:rPr>
      </w:pPr>
    </w:p>
    <w:p w:rsidR="00BE4B17" w:rsidRDefault="00BE4B17" w:rsidP="00394D44">
      <w:pPr>
        <w:widowControl w:val="0"/>
        <w:tabs>
          <w:tab w:val="right" w:leader="dot" w:pos="9498"/>
        </w:tabs>
        <w:rPr>
          <w:szCs w:val="28"/>
          <w:lang w:val="uk-UA"/>
        </w:rPr>
      </w:pPr>
    </w:p>
    <w:p w:rsidR="00BE4B17" w:rsidRDefault="00BE4B17" w:rsidP="00394D44">
      <w:pPr>
        <w:widowControl w:val="0"/>
        <w:tabs>
          <w:tab w:val="right" w:leader="dot" w:pos="9498"/>
        </w:tabs>
        <w:rPr>
          <w:szCs w:val="28"/>
          <w:lang w:val="uk-UA"/>
        </w:rPr>
      </w:pPr>
    </w:p>
    <w:p w:rsidR="00BE4B17" w:rsidRPr="00CD19D0" w:rsidRDefault="00BE4B17" w:rsidP="00394D44">
      <w:pPr>
        <w:widowControl w:val="0"/>
        <w:tabs>
          <w:tab w:val="right" w:leader="dot" w:pos="9498"/>
        </w:tabs>
        <w:rPr>
          <w:szCs w:val="28"/>
          <w:lang w:val="uk-UA"/>
        </w:rPr>
      </w:pPr>
    </w:p>
    <w:p w:rsidR="00BE4B17" w:rsidRDefault="00BE4B17" w:rsidP="000B69A0">
      <w:pPr>
        <w:widowControl w:val="0"/>
        <w:jc w:val="center"/>
        <w:rPr>
          <w:b/>
          <w:szCs w:val="28"/>
          <w:lang w:val="uk-UA"/>
        </w:rPr>
      </w:pPr>
      <w:bookmarkStart w:id="2" w:name="_GoBack"/>
      <w:bookmarkEnd w:id="2"/>
      <w:r w:rsidRPr="00CD19D0">
        <w:rPr>
          <w:b/>
          <w:szCs w:val="28"/>
          <w:lang w:val="uk-UA"/>
        </w:rPr>
        <w:t>ВИСНОВКИ</w:t>
      </w:r>
    </w:p>
    <w:p w:rsidR="00BE4B17" w:rsidRPr="00CD19D0" w:rsidRDefault="00BE4B17" w:rsidP="000B69A0">
      <w:pPr>
        <w:widowControl w:val="0"/>
        <w:jc w:val="center"/>
        <w:rPr>
          <w:b/>
          <w:szCs w:val="28"/>
          <w:lang w:val="uk-UA"/>
        </w:rPr>
      </w:pPr>
    </w:p>
    <w:p w:rsidR="00BE4B17" w:rsidRPr="00CD19D0" w:rsidRDefault="00BE4B17" w:rsidP="00394D44">
      <w:pPr>
        <w:widowControl w:val="0"/>
        <w:tabs>
          <w:tab w:val="left" w:pos="2160"/>
        </w:tabs>
        <w:rPr>
          <w:szCs w:val="28"/>
          <w:lang w:val="uk-UA"/>
        </w:rPr>
      </w:pPr>
      <w:r w:rsidRPr="00CD19D0">
        <w:rPr>
          <w:szCs w:val="28"/>
          <w:lang w:val="uk-UA"/>
        </w:rPr>
        <w:t>1. Теоретичний аналіз свідчить, що поняття копінгу та копінг-поведінки трактується у психологічній літературі, як цілеспрямована поведінка людини, комплекс певних реакцій на стресові ситуації з метою їх подолання або зменшення негативного впливу на організм; адаптаційний механізм подолання складної життєвої ситуації.</w:t>
      </w:r>
    </w:p>
    <w:p w:rsidR="00BE4B17" w:rsidRPr="00CD19D0" w:rsidRDefault="00BE4B17" w:rsidP="00394D44">
      <w:pPr>
        <w:widowControl w:val="0"/>
        <w:rPr>
          <w:szCs w:val="28"/>
          <w:lang w:val="uk-UA"/>
        </w:rPr>
      </w:pPr>
      <w:r w:rsidRPr="00CD19D0">
        <w:rPr>
          <w:szCs w:val="28"/>
          <w:lang w:val="uk-UA"/>
        </w:rPr>
        <w:t>У широкому розумінні цей термін включає в себе всі види взаємодії суб’єкта з перешкодами зовнішнього та внутрішнього характеру, а в більш вузькому - визначається, як стратегія дії для пристосування до умов ситуації.</w:t>
      </w:r>
    </w:p>
    <w:p w:rsidR="00BE4B17" w:rsidRPr="00CD19D0" w:rsidRDefault="00BE4B17" w:rsidP="00394D44">
      <w:pPr>
        <w:widowControl w:val="0"/>
        <w:rPr>
          <w:szCs w:val="28"/>
          <w:lang w:val="uk-UA"/>
        </w:rPr>
      </w:pPr>
      <w:r w:rsidRPr="00CD19D0">
        <w:rPr>
          <w:szCs w:val="28"/>
          <w:lang w:val="uk-UA"/>
        </w:rPr>
        <w:t>Успішне опанування стресової ситуації розглядається, як успішна адаптація. Стресові ситуації направлено мобілізують людину для певних адаптивних реакцій (копінг), змінюючи її готовність до дії.</w:t>
      </w:r>
    </w:p>
    <w:p w:rsidR="00BE4B17" w:rsidRPr="00CD19D0" w:rsidRDefault="00BE4B17" w:rsidP="00394D44">
      <w:pPr>
        <w:widowControl w:val="0"/>
        <w:tabs>
          <w:tab w:val="left" w:pos="2160"/>
        </w:tabs>
        <w:rPr>
          <w:szCs w:val="28"/>
          <w:lang w:val="uk-UA"/>
        </w:rPr>
      </w:pPr>
      <w:r w:rsidRPr="00CD19D0">
        <w:rPr>
          <w:szCs w:val="28"/>
          <w:lang w:val="uk-UA"/>
        </w:rPr>
        <w:t xml:space="preserve">Одиницями аналізу копінг-поведінки є копінг-стратегії, як певні способи поведінки людини в складних (або стресових) ситуаціях. Копінг-стратегії є особистісними індивідуальними стилями протидії стресовим явищам та мінімізації їх впливу на людину. </w:t>
      </w:r>
    </w:p>
    <w:p w:rsidR="00BE4B17" w:rsidRPr="00CD19D0" w:rsidRDefault="00BE4B17" w:rsidP="0082565F">
      <w:pPr>
        <w:widowControl w:val="0"/>
        <w:tabs>
          <w:tab w:val="left" w:pos="2160"/>
        </w:tabs>
        <w:rPr>
          <w:szCs w:val="28"/>
          <w:lang w:val="uk-UA"/>
        </w:rPr>
      </w:pPr>
      <w:r w:rsidRPr="00CD19D0">
        <w:rPr>
          <w:szCs w:val="28"/>
          <w:lang w:val="uk-UA"/>
        </w:rPr>
        <w:t xml:space="preserve">Копінг-стратегії за своєю метою межує з поняттям </w:t>
      </w:r>
      <w:r w:rsidRPr="00CD19D0">
        <w:rPr>
          <w:i/>
          <w:szCs w:val="28"/>
          <w:lang w:val="uk-UA"/>
        </w:rPr>
        <w:t>захисних механізмів</w:t>
      </w:r>
      <w:r w:rsidRPr="00CD19D0">
        <w:rPr>
          <w:szCs w:val="28"/>
          <w:lang w:val="uk-UA"/>
        </w:rPr>
        <w:t xml:space="preserve">, та на відміну від них, на думку багатьох вчених, має </w:t>
      </w:r>
      <w:r w:rsidRPr="00CD19D0">
        <w:rPr>
          <w:i/>
          <w:szCs w:val="28"/>
          <w:lang w:val="uk-UA"/>
        </w:rPr>
        <w:t>усвідомлений характер і не фальсифікує, не спотворює реальність</w:t>
      </w:r>
      <w:r w:rsidRPr="00CD19D0">
        <w:rPr>
          <w:szCs w:val="28"/>
          <w:lang w:val="uk-UA"/>
        </w:rPr>
        <w:t>. У свою чергу, механізми психологічного захисту можуть слугувати фундаментом для копінг-поведінки, та надавати поштовх до формування конкретних копінг-стратегій</w:t>
      </w:r>
    </w:p>
    <w:p w:rsidR="00BE4B17" w:rsidRPr="00CD19D0" w:rsidRDefault="00BE4B17" w:rsidP="00394D44">
      <w:pPr>
        <w:widowControl w:val="0"/>
        <w:rPr>
          <w:szCs w:val="28"/>
          <w:lang w:val="uk-UA"/>
        </w:rPr>
      </w:pPr>
      <w:r w:rsidRPr="00CD19D0">
        <w:rPr>
          <w:szCs w:val="28"/>
          <w:lang w:val="uk-UA"/>
        </w:rPr>
        <w:t>На теперішній час в зарубіжній та вітчизняній психологічній літературі найбільш відомими є такі види</w:t>
      </w:r>
      <w:r w:rsidRPr="00CD19D0">
        <w:rPr>
          <w:i/>
          <w:szCs w:val="28"/>
          <w:lang w:val="uk-UA"/>
        </w:rPr>
        <w:t xml:space="preserve"> ситуативно-специфічних копінг-стратегій</w:t>
      </w:r>
      <w:r w:rsidRPr="00CD19D0">
        <w:rPr>
          <w:szCs w:val="28"/>
          <w:lang w:val="uk-UA"/>
        </w:rPr>
        <w:t>: планування вирішення проблем, позитивна переоцінка, прийняття відповідальності, пошук соціальної підтримки, конфронтація, самоконтроль, дистанціювання, уникнення, які проявляються у поведінковій, емоційній та когнітивній сферах особистості.</w:t>
      </w:r>
    </w:p>
    <w:p w:rsidR="00BE4B17" w:rsidRPr="00CD19D0" w:rsidRDefault="00BE4B17" w:rsidP="00394D44">
      <w:pPr>
        <w:widowControl w:val="0"/>
        <w:rPr>
          <w:szCs w:val="28"/>
          <w:lang w:val="uk-UA"/>
        </w:rPr>
      </w:pPr>
      <w:r w:rsidRPr="00CD19D0">
        <w:rPr>
          <w:szCs w:val="28"/>
          <w:lang w:val="uk-UA"/>
        </w:rPr>
        <w:lastRenderedPageBreak/>
        <w:t xml:space="preserve"> В дипломній роботі </w:t>
      </w:r>
      <w:r w:rsidRPr="00CD19D0">
        <w:rPr>
          <w:i/>
          <w:szCs w:val="28"/>
          <w:lang w:val="uk-UA"/>
        </w:rPr>
        <w:t>життєстійкість</w:t>
      </w:r>
      <w:r w:rsidRPr="00CD19D0">
        <w:rPr>
          <w:szCs w:val="28"/>
          <w:lang w:val="uk-UA"/>
        </w:rPr>
        <w:t xml:space="preserve"> розглядається як інтегративна якість особистості, що дозволяє успішно переносити стресові ситуації, при цьому підтримуючи оптимальну працездатність і зберігаючи внутрішній баланс. Відбувається це завдяки орієнтації на майбутнє і прихованої в ній активності, що привносить в життя людини новий досвід і можливості, стимулюючи її до подальшого особистісного розвитку. </w:t>
      </w:r>
    </w:p>
    <w:p w:rsidR="00BE4B17" w:rsidRPr="00CD19D0" w:rsidRDefault="00BE4B17" w:rsidP="00394D44">
      <w:pPr>
        <w:widowControl w:val="0"/>
        <w:rPr>
          <w:szCs w:val="28"/>
          <w:lang w:val="uk-UA"/>
        </w:rPr>
      </w:pPr>
      <w:r w:rsidRPr="00CD19D0">
        <w:rPr>
          <w:szCs w:val="28"/>
          <w:lang w:val="uk-UA"/>
        </w:rPr>
        <w:t xml:space="preserve"> Основними складовими життєстійкості є переконаність особистості в готовності впоратися з ситуацією, і відкритість всьому новому. Життєстійкість включає в себе три компоненти, а саме: 1) </w:t>
      </w:r>
      <w:r w:rsidRPr="00CD19D0">
        <w:rPr>
          <w:i/>
          <w:szCs w:val="28"/>
          <w:lang w:val="uk-UA"/>
        </w:rPr>
        <w:t>залученість</w:t>
      </w:r>
      <w:r w:rsidRPr="00CD19D0">
        <w:rPr>
          <w:szCs w:val="28"/>
          <w:lang w:val="uk-UA"/>
        </w:rPr>
        <w:t xml:space="preserve">, що відповідає за отримання людиною радості від виконуваної діяльності; 2) </w:t>
      </w:r>
      <w:r w:rsidRPr="00CD19D0">
        <w:rPr>
          <w:i/>
          <w:szCs w:val="28"/>
          <w:lang w:val="uk-UA"/>
        </w:rPr>
        <w:t>контроль</w:t>
      </w:r>
      <w:r w:rsidRPr="00CD19D0">
        <w:rPr>
          <w:szCs w:val="28"/>
          <w:lang w:val="uk-UA"/>
        </w:rPr>
        <w:t xml:space="preserve">, що дозволяє людині підтримувати активну життєву позицію і самостійно вибирати свій життєвий шлях; 3) </w:t>
      </w:r>
      <w:r w:rsidRPr="00CD19D0">
        <w:rPr>
          <w:i/>
          <w:szCs w:val="28"/>
          <w:lang w:val="uk-UA"/>
        </w:rPr>
        <w:t>прийняття ризику</w:t>
      </w:r>
      <w:r w:rsidRPr="00CD19D0">
        <w:rPr>
          <w:szCs w:val="28"/>
          <w:lang w:val="uk-UA"/>
        </w:rPr>
        <w:t>, що підштовхує до виправданого ризику та допомагає особистості користуватися отриманим досвідом.</w:t>
      </w:r>
    </w:p>
    <w:p w:rsidR="00BE4B17" w:rsidRPr="00CD19D0" w:rsidRDefault="00BE4B17" w:rsidP="00394D44">
      <w:pPr>
        <w:widowControl w:val="0"/>
        <w:rPr>
          <w:szCs w:val="28"/>
          <w:lang w:val="uk-UA"/>
        </w:rPr>
      </w:pPr>
      <w:r>
        <w:rPr>
          <w:szCs w:val="28"/>
          <w:lang w:val="uk-UA"/>
        </w:rPr>
        <w:t xml:space="preserve">2. </w:t>
      </w:r>
      <w:r w:rsidRPr="00CD19D0">
        <w:rPr>
          <w:szCs w:val="28"/>
          <w:lang w:val="uk-UA"/>
        </w:rPr>
        <w:t xml:space="preserve">Емпіричне дослідження </w:t>
      </w:r>
      <w:r>
        <w:rPr>
          <w:szCs w:val="28"/>
          <w:lang w:val="uk-UA"/>
        </w:rPr>
        <w:t>особливостей копінг-стр</w:t>
      </w:r>
      <w:r w:rsidRPr="00CD19D0">
        <w:rPr>
          <w:szCs w:val="28"/>
          <w:lang w:val="uk-UA"/>
        </w:rPr>
        <w:t>а</w:t>
      </w:r>
      <w:r>
        <w:rPr>
          <w:szCs w:val="28"/>
          <w:lang w:val="uk-UA"/>
        </w:rPr>
        <w:t>те</w:t>
      </w:r>
      <w:r w:rsidRPr="00CD19D0">
        <w:rPr>
          <w:szCs w:val="28"/>
          <w:lang w:val="uk-UA"/>
        </w:rPr>
        <w:t>гій осіб з різним рівнем життєстійкості проводилося у три етапи: підготовчий, діагностичний та аналітико - інтерпретаційний. Для цього було розроблено процедуру емпіричного дослідження, здійснено формування репрезентативної вибірки, складено блок надійних та валідних психодіагностичних методик, адекватних завданням дослідження.</w:t>
      </w:r>
    </w:p>
    <w:p w:rsidR="00BE4B17" w:rsidRPr="00CD19D0" w:rsidRDefault="00BE4B17" w:rsidP="00394D44">
      <w:pPr>
        <w:widowControl w:val="0"/>
        <w:rPr>
          <w:szCs w:val="28"/>
          <w:lang w:val="uk-UA"/>
        </w:rPr>
      </w:pPr>
      <w:r>
        <w:rPr>
          <w:szCs w:val="28"/>
          <w:lang w:val="uk-UA"/>
        </w:rPr>
        <w:t>3.</w:t>
      </w:r>
      <w:r w:rsidRPr="00CD19D0">
        <w:rPr>
          <w:szCs w:val="28"/>
          <w:lang w:val="uk-UA"/>
        </w:rPr>
        <w:t xml:space="preserve"> </w:t>
      </w:r>
      <w:r>
        <w:rPr>
          <w:szCs w:val="28"/>
          <w:lang w:val="uk-UA"/>
        </w:rPr>
        <w:t>Аналіз емпіричного дослідження</w:t>
      </w:r>
      <w:r w:rsidRPr="004A1499">
        <w:rPr>
          <w:szCs w:val="28"/>
          <w:lang w:val="uk-UA"/>
        </w:rPr>
        <w:t xml:space="preserve"> </w:t>
      </w:r>
      <w:r>
        <w:rPr>
          <w:szCs w:val="28"/>
          <w:lang w:val="uk-UA"/>
        </w:rPr>
        <w:t>особливостей копінг-стр</w:t>
      </w:r>
      <w:r w:rsidRPr="00CD19D0">
        <w:rPr>
          <w:szCs w:val="28"/>
          <w:lang w:val="uk-UA"/>
        </w:rPr>
        <w:t>а</w:t>
      </w:r>
      <w:r>
        <w:rPr>
          <w:szCs w:val="28"/>
          <w:lang w:val="uk-UA"/>
        </w:rPr>
        <w:t>те</w:t>
      </w:r>
      <w:r w:rsidRPr="00CD19D0">
        <w:rPr>
          <w:szCs w:val="28"/>
          <w:lang w:val="uk-UA"/>
        </w:rPr>
        <w:t>гій осіб з різним рівнем життєстійкості</w:t>
      </w:r>
      <w:r>
        <w:rPr>
          <w:szCs w:val="28"/>
          <w:lang w:val="uk-UA"/>
        </w:rPr>
        <w:t xml:space="preserve"> довів, що к</w:t>
      </w:r>
      <w:r w:rsidRPr="00CD19D0">
        <w:rPr>
          <w:szCs w:val="28"/>
          <w:lang w:val="uk-UA"/>
        </w:rPr>
        <w:t>ореляційний аналіз продемонстрував: по-перше, наявність статистично значущих кореляційних зв’язків між багатьма показниками життєстійкості</w:t>
      </w:r>
      <w:r>
        <w:rPr>
          <w:szCs w:val="28"/>
          <w:lang w:val="uk-UA"/>
        </w:rPr>
        <w:t xml:space="preserve">, психологічного захисту </w:t>
      </w:r>
      <w:r w:rsidRPr="00CD19D0">
        <w:rPr>
          <w:szCs w:val="28"/>
          <w:lang w:val="uk-UA"/>
        </w:rPr>
        <w:t>та копінгу; б) виявлені кореляційні зв’язки між показниками</w:t>
      </w:r>
      <w:r>
        <w:rPr>
          <w:szCs w:val="28"/>
          <w:lang w:val="uk-UA"/>
        </w:rPr>
        <w:t xml:space="preserve"> життєстійкості та копінгу</w:t>
      </w:r>
      <w:r w:rsidRPr="00CD19D0">
        <w:rPr>
          <w:szCs w:val="28"/>
          <w:lang w:val="uk-UA"/>
        </w:rPr>
        <w:t xml:space="preserve">, є виключно </w:t>
      </w:r>
      <w:r w:rsidRPr="00CD19D0">
        <w:rPr>
          <w:i/>
          <w:szCs w:val="28"/>
          <w:lang w:val="uk-UA"/>
        </w:rPr>
        <w:t>від’ємними</w:t>
      </w:r>
      <w:r w:rsidRPr="00CD19D0">
        <w:rPr>
          <w:szCs w:val="28"/>
          <w:lang w:val="uk-UA"/>
        </w:rPr>
        <w:t xml:space="preserve">, що свідчить про те, що чим більш життєстійкою є людина, тим частіше вона використовує певні конструктивні </w:t>
      </w:r>
      <w:r>
        <w:rPr>
          <w:szCs w:val="28"/>
          <w:lang w:val="uk-UA"/>
        </w:rPr>
        <w:t>копінг-</w:t>
      </w:r>
      <w:r w:rsidRPr="00CD19D0">
        <w:rPr>
          <w:szCs w:val="28"/>
          <w:lang w:val="uk-UA"/>
        </w:rPr>
        <w:t>стратегії як засіб соціально-психологічної адаптації при подоланні життєвих труднощів, і навпаки.</w:t>
      </w:r>
    </w:p>
    <w:p w:rsidR="00BE4B17" w:rsidRPr="00CD19D0" w:rsidRDefault="00BE4B17" w:rsidP="00492DA0">
      <w:pPr>
        <w:widowControl w:val="0"/>
        <w:rPr>
          <w:szCs w:val="28"/>
          <w:lang w:val="uk-UA"/>
        </w:rPr>
      </w:pPr>
      <w:r w:rsidRPr="00CD19D0">
        <w:rPr>
          <w:szCs w:val="28"/>
          <w:lang w:val="uk-UA"/>
        </w:rPr>
        <w:t xml:space="preserve"> Емпіричним шляхом виділені групи осіб, що відрізняються рівнем </w:t>
      </w:r>
      <w:r w:rsidRPr="00CD19D0">
        <w:rPr>
          <w:szCs w:val="28"/>
          <w:lang w:val="uk-UA"/>
        </w:rPr>
        <w:lastRenderedPageBreak/>
        <w:t>життєстійкості (високий та низький).</w:t>
      </w:r>
      <w:r>
        <w:rPr>
          <w:szCs w:val="28"/>
          <w:lang w:val="uk-UA"/>
        </w:rPr>
        <w:t xml:space="preserve"> </w:t>
      </w:r>
      <w:r w:rsidRPr="00CD19D0">
        <w:rPr>
          <w:szCs w:val="28"/>
          <w:lang w:val="uk-UA"/>
        </w:rPr>
        <w:t xml:space="preserve">Виявлено, що </w:t>
      </w:r>
      <w:r w:rsidRPr="00CD19D0">
        <w:rPr>
          <w:i/>
          <w:szCs w:val="28"/>
          <w:lang w:val="uk-UA"/>
        </w:rPr>
        <w:t>особи з високим рівнем життєстійкості</w:t>
      </w:r>
      <w:r w:rsidRPr="00CD19D0">
        <w:rPr>
          <w:szCs w:val="28"/>
          <w:lang w:val="uk-UA"/>
        </w:rPr>
        <w:t xml:space="preserve"> для захисту від неприємних переживань </w:t>
      </w:r>
      <w:r w:rsidRPr="00266088">
        <w:rPr>
          <w:szCs w:val="28"/>
          <w:lang w:val="uk-UA"/>
        </w:rPr>
        <w:t>використовують</w:t>
      </w:r>
      <w:r>
        <w:rPr>
          <w:szCs w:val="28"/>
          <w:lang w:val="uk-UA"/>
        </w:rPr>
        <w:t xml:space="preserve"> </w:t>
      </w:r>
      <w:r w:rsidRPr="00266088">
        <w:rPr>
          <w:szCs w:val="28"/>
          <w:lang w:val="uk-UA"/>
        </w:rPr>
        <w:t>захисні механізми</w:t>
      </w:r>
      <w:r>
        <w:rPr>
          <w:szCs w:val="28"/>
          <w:lang w:val="uk-UA"/>
        </w:rPr>
        <w:t xml:space="preserve"> </w:t>
      </w:r>
      <w:r w:rsidRPr="00CD19D0">
        <w:rPr>
          <w:i/>
          <w:szCs w:val="28"/>
          <w:lang w:val="uk-UA"/>
        </w:rPr>
        <w:t>витіснення, раціоналізацію,</w:t>
      </w:r>
      <w:r w:rsidRPr="00CD19D0">
        <w:rPr>
          <w:szCs w:val="28"/>
          <w:lang w:val="uk-UA"/>
        </w:rPr>
        <w:t xml:space="preserve">а </w:t>
      </w:r>
      <w:r w:rsidRPr="00CD19D0">
        <w:rPr>
          <w:i/>
          <w:szCs w:val="28"/>
          <w:lang w:val="uk-UA"/>
        </w:rPr>
        <w:t>досліджувані з низьким рівнем життєстійкості</w:t>
      </w:r>
      <w:r>
        <w:rPr>
          <w:i/>
          <w:szCs w:val="28"/>
          <w:lang w:val="uk-UA"/>
        </w:rPr>
        <w:t xml:space="preserve"> </w:t>
      </w:r>
      <w:r w:rsidRPr="00CD19D0">
        <w:rPr>
          <w:szCs w:val="28"/>
          <w:lang w:val="uk-UA"/>
        </w:rPr>
        <w:t xml:space="preserve">захищаються завдяки таким механізмам, як: </w:t>
      </w:r>
      <w:r w:rsidRPr="00CD19D0">
        <w:rPr>
          <w:i/>
          <w:szCs w:val="28"/>
          <w:lang w:val="uk-UA"/>
        </w:rPr>
        <w:t>заміщення, регресія, компенсація, проекція.</w:t>
      </w:r>
    </w:p>
    <w:p w:rsidR="00BE4B17" w:rsidRPr="00CD19D0" w:rsidRDefault="00BE4B17" w:rsidP="00394D44">
      <w:pPr>
        <w:pStyle w:val="IauiueP"/>
        <w:widowControl w:val="0"/>
        <w:tabs>
          <w:tab w:val="left" w:pos="0"/>
        </w:tabs>
        <w:spacing w:line="360" w:lineRule="auto"/>
        <w:ind w:firstLine="709"/>
        <w:jc w:val="both"/>
        <w:rPr>
          <w:sz w:val="28"/>
          <w:szCs w:val="28"/>
          <w:lang w:val="uk-UA"/>
        </w:rPr>
      </w:pPr>
      <w:r>
        <w:rPr>
          <w:sz w:val="28"/>
          <w:szCs w:val="28"/>
          <w:lang w:val="uk-UA"/>
        </w:rPr>
        <w:t>4</w:t>
      </w:r>
      <w:r w:rsidRPr="00CD19D0">
        <w:rPr>
          <w:sz w:val="28"/>
          <w:szCs w:val="28"/>
          <w:lang w:val="uk-UA"/>
        </w:rPr>
        <w:t>. Досліджено та описано особливості копінг - стратегій осіб з різним рівнем життєстійкості.</w:t>
      </w:r>
    </w:p>
    <w:p w:rsidR="00BE4B17" w:rsidRPr="00CD19D0" w:rsidRDefault="00BE4B17" w:rsidP="00394D44">
      <w:pPr>
        <w:widowControl w:val="0"/>
        <w:rPr>
          <w:szCs w:val="28"/>
          <w:lang w:val="uk-UA"/>
        </w:rPr>
      </w:pPr>
      <w:r w:rsidRPr="00CD19D0">
        <w:rPr>
          <w:i/>
          <w:szCs w:val="28"/>
          <w:lang w:val="uk-UA"/>
        </w:rPr>
        <w:t>Так, особи з високим рівнем життєстійкості</w:t>
      </w:r>
      <w:r w:rsidRPr="00CD19D0">
        <w:rPr>
          <w:szCs w:val="28"/>
          <w:lang w:val="uk-UA"/>
        </w:rPr>
        <w:t xml:space="preserve"> у складних життєвих ситуаціях частіше за все прагнуть вирішити проблеми за допомогою стратегії </w:t>
      </w:r>
      <w:r w:rsidRPr="00CD19D0">
        <w:rPr>
          <w:i/>
          <w:szCs w:val="28"/>
          <w:lang w:val="uk-UA"/>
        </w:rPr>
        <w:t>«Конфронтація»,</w:t>
      </w:r>
      <w:r w:rsidRPr="00CD19D0">
        <w:rPr>
          <w:szCs w:val="28"/>
          <w:lang w:val="uk-UA"/>
        </w:rPr>
        <w:t xml:space="preserve"> що передбачає спроби індивіда вирішити проблему за рахунок не завжди цілеспрямованої поведінки, реалізації конкретних дій, що спрямовані на зміну ситуації чи на прояв негативних емоцій у зв’язку із нею (подекуди з елементами ворожості, конфліктності). Копінг-дії при цьому позбавляються цілеспрямованості і є переважно результатом розрядки емоційної напруги. Така стратегія розглядається, автором методики як неадаптивна, однак при дозованому використанні вона забезпечує здатність особистості до протидії труднощам та життєвим перешкодам, енергійності, вміння відстоювати свої інтереси тощо.</w:t>
      </w:r>
      <w:r w:rsidRPr="00CD19D0">
        <w:rPr>
          <w:i/>
          <w:szCs w:val="28"/>
          <w:lang w:val="uk-UA"/>
        </w:rPr>
        <w:t xml:space="preserve"> Стратегія «Планування вирішення проблем»</w:t>
      </w:r>
      <w:r w:rsidRPr="00CD19D0">
        <w:rPr>
          <w:szCs w:val="28"/>
          <w:lang w:val="uk-UA"/>
        </w:rPr>
        <w:t xml:space="preserve"> також часто застосовується особами з високим рівнем життєстійкості. За допомогою цього копінгу відбувається цілеспрямований аналіз ситуації та можливих варіантів поведінки, складання плану з розв’язання проблемного питання, враховуючи власні можливості та попередній досвід. Така стратегія дозволяє конструктивно вирішити проблему. Поряд із цим, як негативний аспект використання цього копінгу - ймовірна надмірна раціональність, недостатня емоційність, інтуїтивність та спонтанність у діях людини. Представники цієї групи наших досліджуваних у стресогенних ситуаціях часто користуються с</w:t>
      </w:r>
      <w:r w:rsidRPr="00CD19D0">
        <w:rPr>
          <w:i/>
          <w:szCs w:val="28"/>
          <w:lang w:val="uk-UA"/>
        </w:rPr>
        <w:t>тратегією «самоконтроль».</w:t>
      </w:r>
      <w:r w:rsidRPr="00CD19D0">
        <w:rPr>
          <w:szCs w:val="28"/>
          <w:lang w:val="uk-UA"/>
        </w:rPr>
        <w:t xml:space="preserve"> При застосуванні цього копінгу відбувається подолання негативних афектів за рахунок цілеспрямованого пригнічення, придушення емоцій, мінімізації їх впливу на оцінку ситуації, високий контроль власної поведінки, прагнення до </w:t>
      </w:r>
      <w:r w:rsidRPr="00CD19D0">
        <w:rPr>
          <w:szCs w:val="28"/>
          <w:lang w:val="uk-UA"/>
        </w:rPr>
        <w:lastRenderedPageBreak/>
        <w:t xml:space="preserve">самовладання. При використанні цієї стратегії прослідковується прагнення суб’єкта приховати свої справжні емоції від оточуючих. Часто така поведінка свідчить про страх саморозкриття, надмірну вимогливість до себе, що призводить до надмірного контролю власної поведінки. Позитивним аспектом у такій стратегії є переважання раціонального підходу до вирішення проблемних ситуацій. Таким чином, особи з високим рівнем життєстійкості для подолання складних життєвих ситуацій частіше за все використовують такі копінг - стратегії, як: </w:t>
      </w:r>
      <w:r w:rsidRPr="00CD19D0">
        <w:rPr>
          <w:i/>
          <w:szCs w:val="28"/>
          <w:lang w:val="uk-UA"/>
        </w:rPr>
        <w:t>«конфронтація, «планування вирішення проблем»</w:t>
      </w:r>
      <w:r w:rsidRPr="00CD19D0">
        <w:rPr>
          <w:szCs w:val="28"/>
          <w:lang w:val="uk-UA"/>
        </w:rPr>
        <w:t xml:space="preserve">, </w:t>
      </w:r>
      <w:r w:rsidRPr="00CD19D0">
        <w:rPr>
          <w:i/>
          <w:szCs w:val="28"/>
          <w:lang w:val="uk-UA"/>
        </w:rPr>
        <w:t xml:space="preserve">«самоконтроль») </w:t>
      </w:r>
      <w:r w:rsidRPr="00CD19D0">
        <w:rPr>
          <w:szCs w:val="28"/>
          <w:lang w:val="uk-UA"/>
        </w:rPr>
        <w:t>та майже</w:t>
      </w:r>
      <w:r>
        <w:rPr>
          <w:szCs w:val="28"/>
          <w:lang w:val="uk-UA"/>
        </w:rPr>
        <w:t xml:space="preserve"> </w:t>
      </w:r>
      <w:r w:rsidRPr="00CD19D0">
        <w:rPr>
          <w:szCs w:val="28"/>
          <w:lang w:val="uk-UA"/>
        </w:rPr>
        <w:t xml:space="preserve">не застосовують стратегії: </w:t>
      </w:r>
      <w:r w:rsidRPr="00CD19D0">
        <w:rPr>
          <w:i/>
          <w:szCs w:val="28"/>
          <w:lang w:val="uk-UA"/>
        </w:rPr>
        <w:t>«дистанціювання»  та «позитивна переоцінка».</w:t>
      </w:r>
    </w:p>
    <w:p w:rsidR="00BE4B17" w:rsidRDefault="00BE4B17" w:rsidP="00394D44">
      <w:pPr>
        <w:widowControl w:val="0"/>
        <w:tabs>
          <w:tab w:val="left" w:pos="2160"/>
        </w:tabs>
        <w:rPr>
          <w:i/>
          <w:szCs w:val="28"/>
          <w:lang w:val="uk-UA"/>
        </w:rPr>
      </w:pPr>
      <w:r w:rsidRPr="00CD19D0">
        <w:rPr>
          <w:szCs w:val="28"/>
          <w:lang w:val="uk-UA"/>
        </w:rPr>
        <w:t>Як свідчать отримані нами результати,</w:t>
      </w:r>
      <w:r w:rsidRPr="00CD19D0">
        <w:rPr>
          <w:i/>
          <w:szCs w:val="28"/>
          <w:lang w:val="uk-UA"/>
        </w:rPr>
        <w:t xml:space="preserve"> досліджувані з низьким рівнем життєстійкості</w:t>
      </w:r>
      <w:r w:rsidRPr="00CD19D0">
        <w:rPr>
          <w:szCs w:val="28"/>
          <w:lang w:val="uk-UA"/>
        </w:rPr>
        <w:t xml:space="preserve"> для подолання стресових ситуацій використовують тільки одну копінг – стратегію, а саме: </w:t>
      </w:r>
      <w:r w:rsidRPr="00CD19D0">
        <w:rPr>
          <w:i/>
          <w:szCs w:val="28"/>
          <w:lang w:val="uk-UA"/>
        </w:rPr>
        <w:t>«уникнення».</w:t>
      </w:r>
      <w:r w:rsidRPr="00CD19D0">
        <w:rPr>
          <w:szCs w:val="28"/>
          <w:lang w:val="uk-UA"/>
        </w:rPr>
        <w:t xml:space="preserve"> При використанні такого копінгу вони намагаються реагувати на проблеми, уникаючи їх (заперечення наявності проблем, фантазування, неправдиві очікування, відволікання на щось стороннє тощо). Автори методики наголошують на тому, що при виразній перевазі цієї стратегії в індивіда спостерігаються неконструктивні форми поведінки у стресових ситуаціях: ухилення від відповідальності, уникнення, пасивність, спалахи гніву тощо. Т</w:t>
      </w:r>
      <w:r>
        <w:rPr>
          <w:szCs w:val="28"/>
          <w:lang w:val="uk-UA"/>
        </w:rPr>
        <w:t>а</w:t>
      </w:r>
      <w:r w:rsidRPr="00CD19D0">
        <w:rPr>
          <w:szCs w:val="28"/>
          <w:lang w:val="uk-UA"/>
        </w:rPr>
        <w:t xml:space="preserve">ка стратегія більшістю дослідників вважається неадаптивною, однак така точка зору не виключає її користі особливо у короткостроковій перспективі і при гострих стресових ситуаціях. Однак, при її домінуванні у людини лише накопичуються різні труднощі та відчувається емоційний дискомфорт. Крім цього, особи з низьким рівнем життєстійкості, за нашими результатами, майже ніколи не використовують такі копінг-стратегії, як: </w:t>
      </w:r>
      <w:r w:rsidRPr="00CD19D0">
        <w:rPr>
          <w:i/>
          <w:szCs w:val="28"/>
          <w:lang w:val="uk-UA"/>
        </w:rPr>
        <w:t>«планування вирішення проблем»</w:t>
      </w:r>
      <w:r w:rsidRPr="00CD19D0">
        <w:rPr>
          <w:szCs w:val="28"/>
          <w:lang w:val="uk-UA"/>
        </w:rPr>
        <w:t>,</w:t>
      </w:r>
      <w:r w:rsidRPr="00CD19D0">
        <w:rPr>
          <w:i/>
          <w:szCs w:val="28"/>
          <w:lang w:val="uk-UA"/>
        </w:rPr>
        <w:t xml:space="preserve"> «позитивна переоцінка», «прийняття відповідальності» </w:t>
      </w:r>
      <w:r w:rsidRPr="00CD19D0">
        <w:rPr>
          <w:szCs w:val="28"/>
          <w:lang w:val="uk-UA"/>
        </w:rPr>
        <w:t>та</w:t>
      </w:r>
      <w:r w:rsidRPr="00CD19D0">
        <w:rPr>
          <w:i/>
          <w:szCs w:val="28"/>
          <w:lang w:val="uk-UA"/>
        </w:rPr>
        <w:t xml:space="preserve"> «дистанціювання».</w:t>
      </w:r>
    </w:p>
    <w:p w:rsidR="00BE4B17" w:rsidRPr="00CD41A1" w:rsidRDefault="00BE4B17" w:rsidP="00394D44">
      <w:pPr>
        <w:widowControl w:val="0"/>
        <w:tabs>
          <w:tab w:val="left" w:pos="2160"/>
        </w:tabs>
        <w:rPr>
          <w:szCs w:val="28"/>
          <w:lang w:val="uk-UA"/>
        </w:rPr>
      </w:pPr>
      <w:r w:rsidRPr="00CD41A1">
        <w:rPr>
          <w:szCs w:val="28"/>
          <w:lang w:val="uk-UA"/>
        </w:rPr>
        <w:t>Проведене дослідження висвітлює лише частину актуальних питань, пов’язаних з копінг-стратегіями</w:t>
      </w:r>
      <w:r>
        <w:rPr>
          <w:szCs w:val="28"/>
          <w:lang w:val="uk-UA"/>
        </w:rPr>
        <w:t xml:space="preserve">, </w:t>
      </w:r>
      <w:r w:rsidRPr="00CD41A1">
        <w:rPr>
          <w:szCs w:val="28"/>
          <w:lang w:val="uk-UA"/>
        </w:rPr>
        <w:t xml:space="preserve"> та потребує подальшого вивчення.</w:t>
      </w:r>
    </w:p>
    <w:p w:rsidR="00BE4B17" w:rsidRPr="00CD41A1" w:rsidRDefault="00BE4B17" w:rsidP="00841B8F">
      <w:pPr>
        <w:widowControl w:val="0"/>
        <w:ind w:firstLine="0"/>
        <w:rPr>
          <w:szCs w:val="28"/>
          <w:lang w:val="uk-UA"/>
        </w:rPr>
      </w:pPr>
    </w:p>
    <w:p w:rsidR="00BE4B17" w:rsidRDefault="00BE4B17" w:rsidP="00841B8F">
      <w:pPr>
        <w:widowControl w:val="0"/>
        <w:ind w:firstLine="0"/>
        <w:rPr>
          <w:szCs w:val="28"/>
          <w:lang w:val="uk-UA"/>
        </w:rPr>
      </w:pPr>
    </w:p>
    <w:p w:rsidR="00BE4B17" w:rsidRPr="00CD19D0" w:rsidRDefault="00BE4B17" w:rsidP="00841B8F">
      <w:pPr>
        <w:widowControl w:val="0"/>
        <w:ind w:firstLine="0"/>
        <w:rPr>
          <w:szCs w:val="28"/>
          <w:lang w:val="uk-UA"/>
        </w:rPr>
      </w:pPr>
    </w:p>
    <w:p w:rsidR="00BE4B17" w:rsidRPr="00CD19D0" w:rsidRDefault="00BE4B17" w:rsidP="00394D44">
      <w:pPr>
        <w:widowControl w:val="0"/>
        <w:jc w:val="center"/>
        <w:rPr>
          <w:b/>
          <w:szCs w:val="28"/>
          <w:lang w:val="uk-UA"/>
        </w:rPr>
      </w:pPr>
      <w:r>
        <w:rPr>
          <w:b/>
          <w:szCs w:val="28"/>
          <w:lang w:val="uk-UA"/>
        </w:rPr>
        <w:t xml:space="preserve">СПИСОК ВИКОРИСТАНИХ ДЖЕРЕЛ </w:t>
      </w:r>
    </w:p>
    <w:p w:rsidR="00BE4B17" w:rsidRPr="00CD19D0" w:rsidRDefault="00BE4B17" w:rsidP="00394D44">
      <w:pPr>
        <w:widowControl w:val="0"/>
        <w:rPr>
          <w:szCs w:val="28"/>
          <w:lang w:val="uk-UA"/>
        </w:rPr>
      </w:pPr>
    </w:p>
    <w:p w:rsidR="00BE4B17" w:rsidRPr="00CD19D0" w:rsidRDefault="00BE4B17" w:rsidP="00394D44">
      <w:pPr>
        <w:widowControl w:val="0"/>
        <w:numPr>
          <w:ilvl w:val="0"/>
          <w:numId w:val="16"/>
        </w:numPr>
        <w:ind w:left="0" w:firstLine="709"/>
        <w:rPr>
          <w:szCs w:val="28"/>
          <w:lang w:val="uk-UA"/>
        </w:rPr>
      </w:pPr>
      <w:r w:rsidRPr="00CD19D0">
        <w:rPr>
          <w:szCs w:val="28"/>
          <w:lang w:val="uk-UA"/>
        </w:rPr>
        <w:t xml:space="preserve">Абабков В.А. Защитные психологические механизмы и копинг: анализ взаимоотношений / В.А. Абабков // Актуальные проблемы клинической психологии и психофизиологии: Материалы научно-практической конференции «Ананьевские чтения-2004» / Под ред. </w:t>
      </w:r>
      <w:r>
        <w:rPr>
          <w:szCs w:val="28"/>
          <w:lang w:val="uk-UA"/>
        </w:rPr>
        <w:t xml:space="preserve">           </w:t>
      </w:r>
      <w:r w:rsidRPr="00CD19D0">
        <w:rPr>
          <w:szCs w:val="28"/>
          <w:lang w:val="uk-UA"/>
        </w:rPr>
        <w:t>Л.А. Цветковой. – СПб.: Изд-во СПбГУ, 2004. – С.14-22.</w:t>
      </w:r>
    </w:p>
    <w:p w:rsidR="00BE4B17" w:rsidRPr="005A7210" w:rsidRDefault="00BE4B17" w:rsidP="005A7210">
      <w:pPr>
        <w:widowControl w:val="0"/>
        <w:numPr>
          <w:ilvl w:val="0"/>
          <w:numId w:val="16"/>
        </w:numPr>
        <w:ind w:left="0" w:firstLine="709"/>
        <w:rPr>
          <w:szCs w:val="28"/>
          <w:lang w:val="uk-UA"/>
        </w:rPr>
      </w:pPr>
      <w:r w:rsidRPr="00CD19D0">
        <w:rPr>
          <w:szCs w:val="28"/>
          <w:lang w:val="uk-UA"/>
        </w:rPr>
        <w:t>Александрова Л.А. Субъективная витальность как составляющая личностного потенциала /</w:t>
      </w:r>
      <w:r>
        <w:rPr>
          <w:szCs w:val="28"/>
          <w:lang w:val="uk-UA"/>
        </w:rPr>
        <w:t xml:space="preserve"> Л.А. Александрова </w:t>
      </w:r>
      <w:r w:rsidRPr="00CD19D0">
        <w:rPr>
          <w:szCs w:val="28"/>
          <w:lang w:val="uk-UA"/>
        </w:rPr>
        <w:t>//</w:t>
      </w:r>
      <w:r>
        <w:rPr>
          <w:szCs w:val="28"/>
          <w:lang w:val="uk-UA"/>
        </w:rPr>
        <w:t xml:space="preserve"> </w:t>
      </w:r>
      <w:r w:rsidRPr="00CD19D0">
        <w:rPr>
          <w:szCs w:val="28"/>
          <w:lang w:val="uk-UA"/>
        </w:rPr>
        <w:t>Личностный потенциал: Структура и диагностика /Под ред. Д.А. Леонтьева. М.: Смысл, 2011.-</w:t>
      </w:r>
      <w:r>
        <w:rPr>
          <w:szCs w:val="28"/>
          <w:lang w:val="uk-UA"/>
        </w:rPr>
        <w:t xml:space="preserve"> </w:t>
      </w:r>
      <w:r w:rsidRPr="005A7210">
        <w:rPr>
          <w:szCs w:val="28"/>
          <w:lang w:val="uk-UA"/>
        </w:rPr>
        <w:t xml:space="preserve">C. 382–403. </w:t>
      </w:r>
    </w:p>
    <w:p w:rsidR="00BE4B17" w:rsidRPr="00CD19D0" w:rsidRDefault="00BE4B17" w:rsidP="00394D44">
      <w:pPr>
        <w:widowControl w:val="0"/>
        <w:numPr>
          <w:ilvl w:val="0"/>
          <w:numId w:val="16"/>
        </w:numPr>
        <w:ind w:left="0" w:firstLine="709"/>
        <w:rPr>
          <w:szCs w:val="28"/>
          <w:lang w:val="uk-UA"/>
        </w:rPr>
      </w:pPr>
      <w:r w:rsidRPr="00CD19D0">
        <w:rPr>
          <w:szCs w:val="28"/>
          <w:lang w:val="uk-UA"/>
        </w:rPr>
        <w:t xml:space="preserve">Александрова Л.А. Личностные ресурсы преодоления затрудненных условий развития / Л.А. Александрова, А.А. Лебедева, </w:t>
      </w:r>
      <w:r>
        <w:rPr>
          <w:szCs w:val="28"/>
          <w:lang w:val="uk-UA"/>
        </w:rPr>
        <w:t xml:space="preserve">        </w:t>
      </w:r>
      <w:r w:rsidRPr="00CD19D0">
        <w:rPr>
          <w:szCs w:val="28"/>
          <w:lang w:val="uk-UA"/>
        </w:rPr>
        <w:t xml:space="preserve">Д.А. Леонтьев, Е.И. Рассказова // Личностный потенциал: Структура и диагностика / Под ред. Д.А. Леонтьева. М.: Смысл, 2011. C. 579–610. </w:t>
      </w:r>
    </w:p>
    <w:p w:rsidR="00BE4B17" w:rsidRPr="00CD19D0" w:rsidRDefault="00BE4B17" w:rsidP="00394D44">
      <w:pPr>
        <w:widowControl w:val="0"/>
        <w:numPr>
          <w:ilvl w:val="0"/>
          <w:numId w:val="16"/>
        </w:numPr>
        <w:ind w:left="0" w:firstLine="709"/>
        <w:textAlignment w:val="baseline"/>
        <w:rPr>
          <w:szCs w:val="28"/>
          <w:lang w:val="uk-UA" w:eastAsia="ru-RU"/>
        </w:rPr>
      </w:pPr>
      <w:r>
        <w:rPr>
          <w:szCs w:val="28"/>
          <w:lang w:val="uk-UA" w:eastAsia="ru-RU"/>
        </w:rPr>
        <w:t>Александрова Л.А. К</w:t>
      </w:r>
      <w:r w:rsidRPr="00CD19D0">
        <w:rPr>
          <w:szCs w:val="28"/>
          <w:lang w:val="uk-UA" w:eastAsia="ru-RU"/>
        </w:rPr>
        <w:t>онцепции жизнестойкости в психологии – [Электронный ресурс]. – Режим доступа: </w:t>
      </w:r>
      <w:hyperlink r:id="rId7" w:history="1">
        <w:r w:rsidRPr="00CD19D0">
          <w:rPr>
            <w:szCs w:val="28"/>
            <w:u w:val="single"/>
            <w:lang w:val="uk-UA" w:eastAsia="ru-RU"/>
          </w:rPr>
          <w:t>http://hpsy.ru/public/x2636.htm</w:t>
        </w:r>
      </w:hyperlink>
      <w:r w:rsidRPr="00CD19D0">
        <w:rPr>
          <w:szCs w:val="28"/>
          <w:lang w:val="uk-UA" w:eastAsia="ru-RU"/>
        </w:rPr>
        <w:t>.</w:t>
      </w:r>
    </w:p>
    <w:p w:rsidR="00BE4B17" w:rsidRPr="00CD19D0" w:rsidRDefault="00BE4B17" w:rsidP="00394D44">
      <w:pPr>
        <w:widowControl w:val="0"/>
        <w:numPr>
          <w:ilvl w:val="0"/>
          <w:numId w:val="16"/>
        </w:numPr>
        <w:ind w:left="0" w:firstLine="709"/>
        <w:rPr>
          <w:szCs w:val="28"/>
          <w:lang w:val="uk-UA"/>
        </w:rPr>
      </w:pPr>
      <w:r w:rsidRPr="00CD19D0">
        <w:rPr>
          <w:szCs w:val="28"/>
          <w:lang w:val="uk-UA"/>
        </w:rPr>
        <w:t xml:space="preserve">Ананьев Б.Г. Человек как предмет познания / Б.Г. Ананьев. – Л.: Изд-во ЛГУ, 1969. – 340 с. </w:t>
      </w:r>
    </w:p>
    <w:p w:rsidR="00BE4B17" w:rsidRPr="00CD19D0" w:rsidRDefault="00BE4B17" w:rsidP="00394D44">
      <w:pPr>
        <w:widowControl w:val="0"/>
        <w:numPr>
          <w:ilvl w:val="0"/>
          <w:numId w:val="16"/>
        </w:numPr>
        <w:ind w:left="0" w:firstLine="709"/>
        <w:rPr>
          <w:szCs w:val="28"/>
          <w:lang w:val="uk-UA"/>
        </w:rPr>
      </w:pPr>
      <w:r w:rsidRPr="00CD19D0">
        <w:rPr>
          <w:szCs w:val="28"/>
          <w:lang w:val="uk-UA"/>
        </w:rPr>
        <w:t xml:space="preserve"> Ананьев Б.Г. О психологической структуре личности / Б.Г. Ананьев, И.М. Палей // Проблемы личности. – М., 1969. – 231 с.</w:t>
      </w:r>
    </w:p>
    <w:p w:rsidR="00BE4B17" w:rsidRPr="00CD19D0" w:rsidRDefault="00BE4B17" w:rsidP="00394D44">
      <w:pPr>
        <w:widowControl w:val="0"/>
        <w:numPr>
          <w:ilvl w:val="0"/>
          <w:numId w:val="16"/>
        </w:numPr>
        <w:ind w:left="0" w:firstLine="709"/>
        <w:rPr>
          <w:szCs w:val="28"/>
          <w:lang w:val="uk-UA"/>
        </w:rPr>
      </w:pPr>
      <w:r w:rsidRPr="00CD19D0">
        <w:rPr>
          <w:szCs w:val="28"/>
          <w:lang w:val="uk-UA"/>
        </w:rPr>
        <w:t xml:space="preserve">Анцыферова Л.И. Личность в трудных жизненных условиях: переосмысливание, преобразование ситуаций и психологическая защита / Л.И. Анцыферова // Психологический журнал – №1, 1994. – С. 3-19. </w:t>
      </w:r>
    </w:p>
    <w:p w:rsidR="00BE4B17" w:rsidRPr="00CD19D0" w:rsidRDefault="00BE4B17" w:rsidP="00394D44">
      <w:pPr>
        <w:widowControl w:val="0"/>
        <w:numPr>
          <w:ilvl w:val="0"/>
          <w:numId w:val="16"/>
        </w:numPr>
        <w:ind w:left="0" w:firstLine="709"/>
        <w:textAlignment w:val="baseline"/>
        <w:rPr>
          <w:szCs w:val="28"/>
          <w:lang w:val="uk-UA" w:eastAsia="ru-RU"/>
        </w:rPr>
      </w:pPr>
      <w:r w:rsidRPr="00CD19D0">
        <w:rPr>
          <w:szCs w:val="28"/>
          <w:lang w:val="uk-UA"/>
        </w:rPr>
        <w:t xml:space="preserve"> Асмолов А.Г. Неосознаваемые механизмы регуляции поведения личности: Стенограмма лекции / А.Г. Асмолов. – М., 1989. </w:t>
      </w:r>
      <w:r w:rsidRPr="00CD19D0">
        <w:rPr>
          <w:szCs w:val="28"/>
          <w:lang w:val="uk-UA" w:eastAsia="ru-RU"/>
        </w:rPr>
        <w:t>[Электронный ресурс]. – Режим доступа: </w:t>
      </w:r>
      <w:hyperlink r:id="rId8" w:history="1">
        <w:r w:rsidRPr="00CD19D0">
          <w:rPr>
            <w:szCs w:val="28"/>
            <w:u w:val="single"/>
            <w:lang w:val="uk-UA" w:eastAsia="ru-RU"/>
          </w:rPr>
          <w:t>http://hpsy.ru/public/x2636.htm</w:t>
        </w:r>
      </w:hyperlink>
      <w:r w:rsidRPr="00CD19D0">
        <w:rPr>
          <w:szCs w:val="28"/>
          <w:lang w:val="uk-UA" w:eastAsia="ru-RU"/>
        </w:rPr>
        <w:t>.</w:t>
      </w:r>
    </w:p>
    <w:p w:rsidR="00BE4B17" w:rsidRPr="00CD19D0" w:rsidRDefault="00BE4B17" w:rsidP="00394D44">
      <w:pPr>
        <w:widowControl w:val="0"/>
        <w:numPr>
          <w:ilvl w:val="0"/>
          <w:numId w:val="16"/>
        </w:numPr>
        <w:ind w:left="0" w:firstLine="709"/>
        <w:rPr>
          <w:szCs w:val="28"/>
          <w:lang w:val="uk-UA"/>
        </w:rPr>
      </w:pPr>
      <w:r w:rsidRPr="00CD19D0">
        <w:rPr>
          <w:szCs w:val="28"/>
          <w:lang w:val="uk-UA"/>
        </w:rPr>
        <w:t xml:space="preserve">Бассин Ф.В. Проблема бессознательного в неосознаваемых </w:t>
      </w:r>
      <w:r w:rsidRPr="00CD19D0">
        <w:rPr>
          <w:szCs w:val="28"/>
          <w:lang w:val="uk-UA"/>
        </w:rPr>
        <w:lastRenderedPageBreak/>
        <w:t xml:space="preserve">формах высшей нервной деятельности / Ф.В. Бассин. – М.: Медицина, 1968. – 468 с. </w:t>
      </w:r>
    </w:p>
    <w:p w:rsidR="00BE4B17" w:rsidRPr="00CD19D0" w:rsidRDefault="00BE4B17" w:rsidP="00394D44">
      <w:pPr>
        <w:widowControl w:val="0"/>
        <w:numPr>
          <w:ilvl w:val="0"/>
          <w:numId w:val="16"/>
        </w:numPr>
        <w:ind w:left="0" w:firstLine="709"/>
        <w:rPr>
          <w:szCs w:val="28"/>
          <w:lang w:val="uk-UA"/>
        </w:rPr>
      </w:pPr>
      <w:r w:rsidRPr="00CD19D0">
        <w:rPr>
          <w:szCs w:val="28"/>
          <w:lang w:val="uk-UA"/>
        </w:rPr>
        <w:t>Березин Ф.Б. Психическая и психофизиологическая адаптация человека / Ф.Б. Березин. – Л.: Наука, 1988. – 270. - 118 с.</w:t>
      </w:r>
    </w:p>
    <w:p w:rsidR="00BE4B17" w:rsidRPr="00CD19D0" w:rsidRDefault="00BE4B17" w:rsidP="00394D44">
      <w:pPr>
        <w:widowControl w:val="0"/>
        <w:numPr>
          <w:ilvl w:val="0"/>
          <w:numId w:val="16"/>
        </w:numPr>
        <w:ind w:left="0" w:firstLine="709"/>
        <w:rPr>
          <w:szCs w:val="28"/>
          <w:lang w:val="uk-UA"/>
        </w:rPr>
      </w:pPr>
      <w:r w:rsidRPr="00CD19D0">
        <w:rPr>
          <w:szCs w:val="28"/>
          <w:lang w:val="uk-UA"/>
        </w:rPr>
        <w:t xml:space="preserve">Вассерман Л.И. Факторы риска психической дезадаптации у педагогов массовых школ: методич. пособие / Л.И. Вассерман, М.А. Беребин // Психоневрологический институт им. В.М. Бехтерева. – СПб., 1997. – 52 с. </w:t>
      </w:r>
    </w:p>
    <w:p w:rsidR="00BE4B17" w:rsidRPr="00CD19D0" w:rsidRDefault="00BE4B17" w:rsidP="00394D44">
      <w:pPr>
        <w:widowControl w:val="0"/>
        <w:numPr>
          <w:ilvl w:val="0"/>
          <w:numId w:val="16"/>
        </w:numPr>
        <w:ind w:left="0" w:firstLine="709"/>
        <w:rPr>
          <w:szCs w:val="28"/>
          <w:lang w:val="uk-UA"/>
        </w:rPr>
      </w:pPr>
      <w:r w:rsidRPr="00CD19D0">
        <w:rPr>
          <w:szCs w:val="28"/>
          <w:lang w:val="uk-UA"/>
        </w:rPr>
        <w:t>Гордеева Т.О. Диагностика копинг-стратегий: адаптация опросника COPE</w:t>
      </w:r>
      <w:r>
        <w:rPr>
          <w:szCs w:val="28"/>
          <w:lang w:val="uk-UA"/>
        </w:rPr>
        <w:t xml:space="preserve"> </w:t>
      </w:r>
      <w:r w:rsidRPr="00CD19D0">
        <w:rPr>
          <w:szCs w:val="28"/>
          <w:lang w:val="uk-UA"/>
        </w:rPr>
        <w:t>/ Гордеева Т.О., Осин Е.Н., Рассказова Е.А., Сычев О.А., Шевяхова В.Ю. // Психология стресса и совладающего поведения в современном российском обществе: Материалы II международной научнопрактической конференции. Кострома, 23–25 сентября 2010 / Под ред. Т.Л. Крюкова, М.В. Сапоровской, С.А. Хазова. Кострома: КГУ им. Н.А. Некрасова, 2010. -Т. 2. -С. 195–197.</w:t>
      </w:r>
    </w:p>
    <w:p w:rsidR="00BE4B17" w:rsidRPr="00CD19D0" w:rsidRDefault="00BE4B17" w:rsidP="00394D44">
      <w:pPr>
        <w:widowControl w:val="0"/>
        <w:numPr>
          <w:ilvl w:val="0"/>
          <w:numId w:val="16"/>
        </w:numPr>
        <w:ind w:left="0" w:firstLine="709"/>
        <w:rPr>
          <w:szCs w:val="28"/>
          <w:lang w:val="uk-UA"/>
        </w:rPr>
      </w:pPr>
      <w:r w:rsidRPr="00CD19D0">
        <w:rPr>
          <w:szCs w:val="28"/>
          <w:lang w:val="uk-UA"/>
        </w:rPr>
        <w:t xml:space="preserve">Грабовська С. Проблема копінгу в сучасних психологічних дослідженнях /С. Грабовська, М. Єсип. // Соціогуманітарні проблеми людини Психологічне здоров’я особи і суспільства. № 4, 2010. С. 188-199. – [Електроний ресурс]. –Режим доступу: </w:t>
      </w:r>
      <w:hyperlink r:id="rId9" w:history="1">
        <w:r w:rsidRPr="00CD19D0">
          <w:rPr>
            <w:szCs w:val="28"/>
            <w:lang w:val="uk-UA"/>
          </w:rPr>
          <w:t>http://dspace.nbuv.gov.ua/bitstream/handle/123456789/27423/19-Hrabowska.pdf?sequence=1</w:t>
        </w:r>
      </w:hyperlink>
    </w:p>
    <w:p w:rsidR="00BE4B17" w:rsidRPr="00CD19D0" w:rsidRDefault="00BE4B17" w:rsidP="00394D44">
      <w:pPr>
        <w:widowControl w:val="0"/>
        <w:numPr>
          <w:ilvl w:val="0"/>
          <w:numId w:val="16"/>
        </w:numPr>
        <w:ind w:left="0" w:firstLine="709"/>
        <w:rPr>
          <w:szCs w:val="28"/>
          <w:lang w:val="uk-UA"/>
        </w:rPr>
      </w:pPr>
      <w:r w:rsidRPr="00CD19D0">
        <w:rPr>
          <w:szCs w:val="28"/>
          <w:lang w:val="uk-UA"/>
        </w:rPr>
        <w:t>Грановская Р.М. Психологическая защита. / Р.М. Грановская. СПб.: Речь, 2007. – 476 с.</w:t>
      </w:r>
    </w:p>
    <w:p w:rsidR="00BE4B17" w:rsidRPr="00CD19D0" w:rsidRDefault="00BE4B17" w:rsidP="00394D44">
      <w:pPr>
        <w:widowControl w:val="0"/>
        <w:numPr>
          <w:ilvl w:val="0"/>
          <w:numId w:val="16"/>
        </w:numPr>
        <w:ind w:left="0" w:firstLine="709"/>
        <w:rPr>
          <w:szCs w:val="28"/>
          <w:lang w:val="uk-UA" w:eastAsia="ru-RU"/>
        </w:rPr>
      </w:pPr>
      <w:r w:rsidRPr="00CD19D0">
        <w:rPr>
          <w:szCs w:val="28"/>
          <w:lang w:val="uk-UA" w:eastAsia="ru-RU"/>
        </w:rPr>
        <w:t>Грановская Р.М. Защита личности: психологические механизмы /Р. М. Грановская, И. М. Никольская. – СПб.: Знание ,1999. – 389 с.</w:t>
      </w:r>
    </w:p>
    <w:p w:rsidR="00BE4B17" w:rsidRPr="00CD19D0" w:rsidRDefault="00BE4B17" w:rsidP="00394D44">
      <w:pPr>
        <w:widowControl w:val="0"/>
        <w:numPr>
          <w:ilvl w:val="0"/>
          <w:numId w:val="16"/>
        </w:numPr>
        <w:ind w:left="0" w:firstLine="709"/>
        <w:textAlignment w:val="baseline"/>
        <w:rPr>
          <w:szCs w:val="28"/>
          <w:lang w:val="uk-UA" w:eastAsia="ru-RU"/>
        </w:rPr>
      </w:pPr>
      <w:r w:rsidRPr="00CD19D0">
        <w:rPr>
          <w:szCs w:val="28"/>
          <w:lang w:val="uk-UA" w:eastAsia="ru-RU"/>
        </w:rPr>
        <w:t>Долженко Я.А. Некоторые аспекты изучения проблемы жизнестойкости [Текст] / Я.А. Долженко // Актуальные вопросы современной педагогики: материалы международной научной конференции. – Уфа, 2011. – С. 15–18.</w:t>
      </w:r>
    </w:p>
    <w:p w:rsidR="00BE4B17" w:rsidRPr="00CD19D0" w:rsidRDefault="00BE4B17" w:rsidP="00394D44">
      <w:pPr>
        <w:widowControl w:val="0"/>
        <w:numPr>
          <w:ilvl w:val="0"/>
          <w:numId w:val="16"/>
        </w:numPr>
        <w:ind w:left="0" w:firstLine="709"/>
        <w:rPr>
          <w:szCs w:val="28"/>
          <w:lang w:val="uk-UA"/>
        </w:rPr>
      </w:pPr>
      <w:r w:rsidRPr="00CD19D0">
        <w:rPr>
          <w:szCs w:val="28"/>
          <w:lang w:val="uk-UA"/>
        </w:rPr>
        <w:t xml:space="preserve">Иванов П.А. Апробация опросника копинг-стратегий (COPE) / П.А. Иванов, Н.Г. Гаранян. // Психологическая наука и образование. -2010. - </w:t>
      </w:r>
      <w:r w:rsidRPr="00CD19D0">
        <w:rPr>
          <w:szCs w:val="28"/>
          <w:lang w:val="uk-UA"/>
        </w:rPr>
        <w:lastRenderedPageBreak/>
        <w:t xml:space="preserve">№1. -С. 82–93. </w:t>
      </w:r>
    </w:p>
    <w:p w:rsidR="00BE4B17" w:rsidRPr="00CD19D0" w:rsidRDefault="00BE4B17" w:rsidP="00394D44">
      <w:pPr>
        <w:widowControl w:val="0"/>
        <w:numPr>
          <w:ilvl w:val="0"/>
          <w:numId w:val="16"/>
        </w:numPr>
        <w:ind w:left="0" w:firstLine="709"/>
        <w:rPr>
          <w:szCs w:val="28"/>
          <w:lang w:val="uk-UA"/>
        </w:rPr>
      </w:pPr>
      <w:r w:rsidRPr="00CD19D0">
        <w:rPr>
          <w:szCs w:val="28"/>
          <w:lang w:val="uk-UA"/>
        </w:rPr>
        <w:t>Ильин Е.П. Психология индивидуальніх различий. /Е.П. Ильин. – СПб.: Питер, 2004. – 701 с.</w:t>
      </w:r>
    </w:p>
    <w:p w:rsidR="00BE4B17" w:rsidRPr="00CD19D0" w:rsidRDefault="00BE4B17" w:rsidP="00394D44">
      <w:pPr>
        <w:widowControl w:val="0"/>
        <w:numPr>
          <w:ilvl w:val="0"/>
          <w:numId w:val="16"/>
        </w:numPr>
        <w:ind w:left="0" w:firstLine="709"/>
        <w:rPr>
          <w:b/>
          <w:szCs w:val="28"/>
          <w:lang w:val="uk-UA"/>
        </w:rPr>
      </w:pPr>
      <w:r w:rsidRPr="00CD19D0">
        <w:rPr>
          <w:szCs w:val="28"/>
          <w:lang w:val="uk-UA"/>
        </w:rPr>
        <w:t>Исаева Е.Р. Копинг-поведение и психологическая защита личности в условиях здоровья и болезни. / Е.Р. Исаева. – СПб.: Издательство СПбГМУ, 2009. – 136 c.</w:t>
      </w:r>
    </w:p>
    <w:p w:rsidR="00BE4B17" w:rsidRPr="00CD19D0" w:rsidRDefault="00BE4B17" w:rsidP="00394D44">
      <w:pPr>
        <w:widowControl w:val="0"/>
        <w:numPr>
          <w:ilvl w:val="0"/>
          <w:numId w:val="16"/>
        </w:numPr>
        <w:ind w:left="0" w:firstLine="709"/>
        <w:rPr>
          <w:szCs w:val="28"/>
          <w:lang w:val="uk-UA"/>
        </w:rPr>
      </w:pPr>
      <w:r w:rsidRPr="00CD19D0">
        <w:rPr>
          <w:szCs w:val="28"/>
          <w:lang w:val="uk-UA"/>
        </w:rPr>
        <w:t>Исаева Е.Р. Копинг-поведение и психологическая защита личности в условиях здоровья и болезни. / Е.Р. Исаева. – СПб.: Издательство СПбГМУ, 2009. – 136 c.</w:t>
      </w:r>
    </w:p>
    <w:p w:rsidR="00BE4B17" w:rsidRPr="00CD19D0" w:rsidRDefault="00BE4B17" w:rsidP="00394D44">
      <w:pPr>
        <w:widowControl w:val="0"/>
        <w:numPr>
          <w:ilvl w:val="0"/>
          <w:numId w:val="16"/>
        </w:numPr>
        <w:ind w:left="0" w:firstLine="709"/>
        <w:rPr>
          <w:szCs w:val="28"/>
          <w:lang w:val="uk-UA"/>
        </w:rPr>
      </w:pPr>
      <w:r w:rsidRPr="00CD19D0">
        <w:rPr>
          <w:szCs w:val="28"/>
          <w:lang w:val="uk-UA"/>
        </w:rPr>
        <w:t>Исаева Е.Р. Защитно-совладающий стиль и его роль в психологической адаптации личности /Е.Р. Исаева, Л.И. Вассерман // Психологические проблемы самореализации личности. – Вып. 8 / под ред. Л.А. Коростылевой. – СПб.: Изд-во СПбГУ, 2004. – С.206-216.</w:t>
      </w:r>
    </w:p>
    <w:p w:rsidR="00BE4B17" w:rsidRPr="00CD19D0" w:rsidRDefault="00BE4B17" w:rsidP="00394D44">
      <w:pPr>
        <w:widowControl w:val="0"/>
        <w:numPr>
          <w:ilvl w:val="0"/>
          <w:numId w:val="16"/>
        </w:numPr>
        <w:ind w:left="0" w:firstLine="709"/>
        <w:rPr>
          <w:szCs w:val="28"/>
          <w:lang w:val="uk-UA"/>
        </w:rPr>
      </w:pPr>
      <w:r w:rsidRPr="00CD19D0">
        <w:rPr>
          <w:szCs w:val="28"/>
          <w:lang w:val="uk-UA"/>
        </w:rPr>
        <w:t xml:space="preserve">Индекс жизненного стиля: методич. пособие / Вассерман Л.И. [и др.]. – СПб., 1999. – 48 с. </w:t>
      </w:r>
    </w:p>
    <w:p w:rsidR="00BE4B17" w:rsidRPr="00CD19D0" w:rsidRDefault="00BE4B17" w:rsidP="00394D44">
      <w:pPr>
        <w:widowControl w:val="0"/>
        <w:numPr>
          <w:ilvl w:val="0"/>
          <w:numId w:val="16"/>
        </w:numPr>
        <w:ind w:left="0" w:firstLine="709"/>
        <w:textAlignment w:val="baseline"/>
        <w:rPr>
          <w:szCs w:val="28"/>
          <w:lang w:val="uk-UA" w:eastAsia="ru-RU"/>
        </w:rPr>
      </w:pPr>
      <w:r w:rsidRPr="00CD19D0">
        <w:rPr>
          <w:szCs w:val="28"/>
          <w:lang w:val="uk-UA" w:eastAsia="ru-RU"/>
        </w:rPr>
        <w:t>Евтушенко Е.А. Жизнестойкость личности как психологический феномен / Е.А. Евтушенко. // Личность, семья и общество: вопросы педагогики и психологии: сб. ст. по матер. LX междунар. науч.-практ. конф. № 1(58). – Новосибирск: СибАК, 2016.</w:t>
      </w:r>
    </w:p>
    <w:p w:rsidR="00BE4B17" w:rsidRPr="00CD19D0" w:rsidRDefault="00BE4B17" w:rsidP="00394D44">
      <w:pPr>
        <w:widowControl w:val="0"/>
        <w:numPr>
          <w:ilvl w:val="0"/>
          <w:numId w:val="16"/>
        </w:numPr>
        <w:ind w:left="0" w:firstLine="709"/>
        <w:textAlignment w:val="baseline"/>
        <w:rPr>
          <w:szCs w:val="28"/>
          <w:lang w:val="uk-UA" w:eastAsia="ru-RU"/>
        </w:rPr>
      </w:pPr>
      <w:r w:rsidRPr="00CD19D0">
        <w:rPr>
          <w:szCs w:val="28"/>
          <w:bdr w:val="none" w:sz="0" w:space="0" w:color="auto" w:frame="1"/>
          <w:lang w:val="uk-UA" w:eastAsia="ru-RU"/>
        </w:rPr>
        <w:t>Кабанченко Е.А. Феномен жизнестойкости в отечественных исследованиях/</w:t>
      </w:r>
      <w:r w:rsidRPr="00CD19D0">
        <w:rPr>
          <w:bCs/>
          <w:szCs w:val="28"/>
          <w:lang w:val="uk-UA" w:eastAsia="ru-RU"/>
        </w:rPr>
        <w:t>Екатерина АлександровнаКабанченко.</w:t>
      </w:r>
      <w:r w:rsidRPr="00CD19D0">
        <w:rPr>
          <w:szCs w:val="28"/>
          <w:bdr w:val="none" w:sz="0" w:space="0" w:color="auto" w:frame="1"/>
          <w:lang w:val="uk-UA" w:eastAsia="ru-RU"/>
        </w:rPr>
        <w:t xml:space="preserve"> // Научный форум: Педагогика и психология: сб. ст. по материалам XIII междунар. науч.-практ. конф. — № 11(13). — М., Изд. «МЦНО», 2017. — С. 103-106.</w:t>
      </w:r>
    </w:p>
    <w:p w:rsidR="00BE4B17" w:rsidRPr="00CD19D0" w:rsidRDefault="00BE4B17" w:rsidP="00394D44">
      <w:pPr>
        <w:widowControl w:val="0"/>
        <w:numPr>
          <w:ilvl w:val="0"/>
          <w:numId w:val="16"/>
        </w:numPr>
        <w:ind w:left="0" w:firstLine="709"/>
        <w:rPr>
          <w:szCs w:val="28"/>
          <w:lang w:val="uk-UA" w:eastAsia="ru-RU"/>
        </w:rPr>
      </w:pPr>
      <w:r w:rsidRPr="00CD19D0">
        <w:rPr>
          <w:szCs w:val="28"/>
          <w:lang w:val="uk-UA" w:eastAsia="ru-RU"/>
        </w:rPr>
        <w:t>Калинина Н.В. Психологические факторы жизнестойкости педагога / Н.В. Калинина, Т.В. Володина //Известия Самарского научного центра Российской академии наук. - № 11. – 2009. – С. 398-403.</w:t>
      </w:r>
    </w:p>
    <w:p w:rsidR="00BE4B17" w:rsidRPr="00CD19D0" w:rsidRDefault="00BE4B17" w:rsidP="00394D44">
      <w:pPr>
        <w:widowControl w:val="0"/>
        <w:numPr>
          <w:ilvl w:val="0"/>
          <w:numId w:val="16"/>
        </w:numPr>
        <w:ind w:left="0" w:firstLine="709"/>
        <w:rPr>
          <w:szCs w:val="28"/>
          <w:lang w:val="uk-UA"/>
        </w:rPr>
      </w:pPr>
      <w:r w:rsidRPr="00CD19D0">
        <w:rPr>
          <w:szCs w:val="28"/>
          <w:lang w:val="uk-UA"/>
        </w:rPr>
        <w:t>Корнилова Т.В. Психология неопределенности: единство интеллектуально-личностного потенциала человека. / Корнилова Т.В., М.А. Чумакова, С.А. Корнилов, М.А. Новикова. - М.: Смысл, 2010. – 326 с.</w:t>
      </w:r>
    </w:p>
    <w:p w:rsidR="00BE4B17" w:rsidRPr="00CD19D0" w:rsidRDefault="00BE4B17" w:rsidP="00394D44">
      <w:pPr>
        <w:widowControl w:val="0"/>
        <w:numPr>
          <w:ilvl w:val="0"/>
          <w:numId w:val="16"/>
        </w:numPr>
        <w:ind w:left="0" w:firstLine="709"/>
        <w:rPr>
          <w:szCs w:val="28"/>
          <w:lang w:val="uk-UA"/>
        </w:rPr>
      </w:pPr>
      <w:r w:rsidRPr="00CD19D0">
        <w:rPr>
          <w:bCs/>
          <w:szCs w:val="28"/>
          <w:shd w:val="clear" w:color="auto" w:fill="EFEFEF"/>
          <w:lang w:val="uk-UA"/>
        </w:rPr>
        <w:t xml:space="preserve">Корсун С. І. </w:t>
      </w:r>
      <w:r w:rsidRPr="00CD19D0">
        <w:rPr>
          <w:bCs/>
          <w:kern w:val="36"/>
          <w:szCs w:val="28"/>
          <w:lang w:val="uk-UA" w:eastAsia="ru-RU"/>
        </w:rPr>
        <w:t xml:space="preserve">Копінг-стратегії як складові копінг-поведінки </w:t>
      </w:r>
      <w:r w:rsidRPr="00CD19D0">
        <w:rPr>
          <w:bCs/>
          <w:kern w:val="36"/>
          <w:szCs w:val="28"/>
          <w:lang w:val="uk-UA" w:eastAsia="ru-RU"/>
        </w:rPr>
        <w:lastRenderedPageBreak/>
        <w:t>особистості</w:t>
      </w:r>
      <w:r w:rsidRPr="00CD19D0">
        <w:rPr>
          <w:b/>
          <w:bCs/>
          <w:szCs w:val="28"/>
          <w:shd w:val="clear" w:color="auto" w:fill="EFEFEF"/>
          <w:lang w:val="uk-UA"/>
        </w:rPr>
        <w:t xml:space="preserve"> /</w:t>
      </w:r>
      <w:r w:rsidRPr="00CD19D0">
        <w:rPr>
          <w:bCs/>
          <w:szCs w:val="28"/>
          <w:shd w:val="clear" w:color="auto" w:fill="EFEFEF"/>
          <w:lang w:val="uk-UA"/>
        </w:rPr>
        <w:t xml:space="preserve"> С.І. Корсун, Т.А. Ткачук</w:t>
      </w:r>
      <w:r w:rsidRPr="00CD19D0">
        <w:rPr>
          <w:b/>
          <w:bCs/>
          <w:szCs w:val="28"/>
          <w:shd w:val="clear" w:color="auto" w:fill="EFEFEF"/>
          <w:lang w:val="uk-UA"/>
        </w:rPr>
        <w:t xml:space="preserve"> //</w:t>
      </w:r>
      <w:r w:rsidRPr="00CD19D0">
        <w:rPr>
          <w:szCs w:val="28"/>
          <w:shd w:val="clear" w:color="auto" w:fill="EFEFEF"/>
          <w:lang w:val="uk-UA"/>
        </w:rPr>
        <w:t>Психологія діяльності працівників податкової міліції. – К.: Центр учбової літератури, 2013. – 194 с.</w:t>
      </w:r>
    </w:p>
    <w:p w:rsidR="00BE4B17" w:rsidRPr="00CD19D0" w:rsidRDefault="00BE4B17" w:rsidP="00394D44">
      <w:pPr>
        <w:widowControl w:val="0"/>
        <w:numPr>
          <w:ilvl w:val="0"/>
          <w:numId w:val="16"/>
        </w:numPr>
        <w:ind w:left="0" w:firstLine="709"/>
        <w:rPr>
          <w:szCs w:val="28"/>
          <w:lang w:val="uk-UA" w:eastAsia="ru-RU"/>
        </w:rPr>
      </w:pPr>
      <w:r w:rsidRPr="00CD19D0">
        <w:rPr>
          <w:szCs w:val="28"/>
          <w:lang w:val="uk-UA" w:eastAsia="ru-RU"/>
        </w:rPr>
        <w:t>Кравчук. С.Л. Психологічні особливості життєстійкості особистості у зв’язку з її цінностями самоактуалізації / С.Л. Кравчук // Проблеми сучасної психології. 2014. Випуск 25. – С. 152- 166.</w:t>
      </w:r>
    </w:p>
    <w:p w:rsidR="00BE4B17" w:rsidRPr="00CD19D0" w:rsidRDefault="00BE4B17" w:rsidP="00394D44">
      <w:pPr>
        <w:widowControl w:val="0"/>
        <w:numPr>
          <w:ilvl w:val="0"/>
          <w:numId w:val="16"/>
        </w:numPr>
        <w:ind w:left="0" w:firstLine="709"/>
        <w:rPr>
          <w:szCs w:val="28"/>
          <w:lang w:val="uk-UA"/>
        </w:rPr>
      </w:pPr>
      <w:r w:rsidRPr="00CD19D0">
        <w:rPr>
          <w:szCs w:val="28"/>
          <w:lang w:val="uk-UA"/>
        </w:rPr>
        <w:t xml:space="preserve">Крюкова Т.Л. Методы изучения совладающего поведения: три копинг-шкалы / Т.Л. Крюкова. - Кострома: Изд-во КГУ им. Н.А. Некрасова, 2010. - С. 354–373. </w:t>
      </w:r>
    </w:p>
    <w:p w:rsidR="00BE4B17" w:rsidRPr="00CD19D0" w:rsidRDefault="00BE4B17" w:rsidP="00394D44">
      <w:pPr>
        <w:widowControl w:val="0"/>
        <w:numPr>
          <w:ilvl w:val="0"/>
          <w:numId w:val="16"/>
        </w:numPr>
        <w:ind w:left="0" w:firstLine="709"/>
        <w:rPr>
          <w:szCs w:val="28"/>
          <w:lang w:val="uk-UA"/>
        </w:rPr>
      </w:pPr>
      <w:r w:rsidRPr="00CD19D0">
        <w:rPr>
          <w:szCs w:val="28"/>
          <w:lang w:val="uk-UA"/>
        </w:rPr>
        <w:t xml:space="preserve">Крюкова Т.Л. Основные подходы к изучению совладающего поведения в зарубежной и отечественной психологии / Т.Л. Крюкова.// Вестник КГУ им. Н.А. Некрасова. – 2004. – №4. – С. 58-68. </w:t>
      </w:r>
    </w:p>
    <w:p w:rsidR="00BE4B17" w:rsidRPr="00CD19D0" w:rsidRDefault="00BE4B17" w:rsidP="00394D44">
      <w:pPr>
        <w:widowControl w:val="0"/>
        <w:numPr>
          <w:ilvl w:val="0"/>
          <w:numId w:val="16"/>
        </w:numPr>
        <w:ind w:left="0" w:firstLine="709"/>
        <w:rPr>
          <w:szCs w:val="28"/>
          <w:lang w:val="uk-UA" w:eastAsia="ru-RU"/>
        </w:rPr>
      </w:pPr>
      <w:r w:rsidRPr="00CD19D0">
        <w:rPr>
          <w:szCs w:val="28"/>
          <w:lang w:val="uk-UA" w:eastAsia="ru-RU"/>
        </w:rPr>
        <w:t>Крюкова Т.Л. Опросник способов совладания (адаптация методики WCQ) /Т.Л. Крюкова, Е.В. Куфтяк. // Журнал практического психолога. М.: 2007. - № 3. - С. 93 - 112.</w:t>
      </w:r>
    </w:p>
    <w:p w:rsidR="00BE4B17" w:rsidRPr="00CD19D0" w:rsidRDefault="00BE4B17" w:rsidP="00394D44">
      <w:pPr>
        <w:widowControl w:val="0"/>
        <w:numPr>
          <w:ilvl w:val="0"/>
          <w:numId w:val="16"/>
        </w:numPr>
        <w:ind w:left="0" w:firstLine="709"/>
        <w:rPr>
          <w:szCs w:val="28"/>
          <w:lang w:val="uk-UA" w:eastAsia="ru-RU"/>
        </w:rPr>
      </w:pPr>
      <w:r w:rsidRPr="00CD19D0">
        <w:rPr>
          <w:szCs w:val="28"/>
          <w:lang w:val="uk-UA" w:eastAsia="ru-RU"/>
        </w:rPr>
        <w:t>Ларіна Т.О. Життєстійкість як життєве завдання особистості / Актуальні проблеми психології: Психологічна герменевтика/Т.О. Ларіна. – К.:ДП «Інформаційно-аналітичне агентство», 2007. – Том 2, вип. 5. – с. 131-138.</w:t>
      </w:r>
    </w:p>
    <w:p w:rsidR="00BE4B17" w:rsidRPr="00CD19D0" w:rsidRDefault="00BE4B17" w:rsidP="00394D44">
      <w:pPr>
        <w:widowControl w:val="0"/>
        <w:numPr>
          <w:ilvl w:val="0"/>
          <w:numId w:val="16"/>
        </w:numPr>
        <w:ind w:left="0" w:firstLine="709"/>
        <w:textAlignment w:val="baseline"/>
        <w:rPr>
          <w:szCs w:val="28"/>
          <w:lang w:val="uk-UA" w:eastAsia="ru-RU"/>
        </w:rPr>
      </w:pPr>
      <w:r w:rsidRPr="00CD19D0">
        <w:rPr>
          <w:szCs w:val="28"/>
          <w:lang w:val="uk-UA" w:eastAsia="ru-RU"/>
        </w:rPr>
        <w:t>Леонтьев Д.А. Тест жизнестойкости / Леонтьев Д.А., Е.И. Рассказова. – М.: Издательство Смысл, 2006. – 63 с.</w:t>
      </w:r>
    </w:p>
    <w:p w:rsidR="00BE4B17" w:rsidRPr="00CD19D0" w:rsidRDefault="00BE4B17" w:rsidP="00394D44">
      <w:pPr>
        <w:widowControl w:val="0"/>
        <w:numPr>
          <w:ilvl w:val="0"/>
          <w:numId w:val="16"/>
        </w:numPr>
        <w:ind w:left="0" w:firstLine="709"/>
        <w:rPr>
          <w:szCs w:val="28"/>
          <w:lang w:val="uk-UA"/>
        </w:rPr>
      </w:pPr>
      <w:r w:rsidRPr="00CD19D0">
        <w:rPr>
          <w:szCs w:val="28"/>
          <w:lang w:val="uk-UA"/>
        </w:rPr>
        <w:t xml:space="preserve">Леонтьев Д.А. Личностный потенциал как потенциал саморегуляции // Личностный потенциал: Структура и диагностика / Под ред. Д.А. Леонтьева. М.: Смысл, 2011. С. 107–130. </w:t>
      </w:r>
    </w:p>
    <w:p w:rsidR="00BE4B17" w:rsidRPr="00CD19D0" w:rsidRDefault="00BE4B17" w:rsidP="00394D44">
      <w:pPr>
        <w:widowControl w:val="0"/>
        <w:numPr>
          <w:ilvl w:val="0"/>
          <w:numId w:val="16"/>
        </w:numPr>
        <w:ind w:left="0" w:firstLine="709"/>
        <w:rPr>
          <w:szCs w:val="28"/>
          <w:lang w:val="uk-UA"/>
        </w:rPr>
      </w:pPr>
      <w:r w:rsidRPr="00CD19D0">
        <w:rPr>
          <w:szCs w:val="28"/>
          <w:lang w:val="uk-UA"/>
        </w:rPr>
        <w:t xml:space="preserve">Личностный потенциал: Структура и диагностика / Под ред. Д.А. Леонтьева. М.: Смысл, 2011. Е.И. Рассказова, Т.О. Гордеева, Е.Н. Осин Магомед-Эминов М.Ш. Феномен экстремальности. М.: ПАРФ, 2008. </w:t>
      </w:r>
    </w:p>
    <w:p w:rsidR="00BE4B17" w:rsidRPr="00CD19D0" w:rsidRDefault="00BE4B17" w:rsidP="00394D44">
      <w:pPr>
        <w:widowControl w:val="0"/>
        <w:numPr>
          <w:ilvl w:val="0"/>
          <w:numId w:val="16"/>
        </w:numPr>
        <w:ind w:left="0" w:firstLine="709"/>
        <w:rPr>
          <w:szCs w:val="28"/>
          <w:lang w:val="uk-UA" w:eastAsia="ru-RU"/>
        </w:rPr>
      </w:pPr>
      <w:r w:rsidRPr="00CD19D0">
        <w:rPr>
          <w:szCs w:val="28"/>
          <w:lang w:val="uk-UA" w:eastAsia="ru-RU"/>
        </w:rPr>
        <w:t>Леонтьев Д.А. Жизнестойкость как составляющая личностного потенциала /Д.А. Леонтьев, Е.И. Рассказова. // Личностный потенциал: структура и диагностика. – М.: Смысл, 2011. – 680 с.</w:t>
      </w:r>
    </w:p>
    <w:p w:rsidR="00BE4B17" w:rsidRPr="00CD19D0" w:rsidRDefault="00BE4B17" w:rsidP="00394D44">
      <w:pPr>
        <w:widowControl w:val="0"/>
        <w:numPr>
          <w:ilvl w:val="0"/>
          <w:numId w:val="16"/>
        </w:numPr>
        <w:ind w:left="0" w:firstLine="709"/>
        <w:rPr>
          <w:szCs w:val="28"/>
          <w:lang w:val="uk-UA" w:eastAsia="ru-RU"/>
        </w:rPr>
      </w:pPr>
      <w:r w:rsidRPr="00CD19D0">
        <w:rPr>
          <w:szCs w:val="28"/>
          <w:lang w:val="uk-UA" w:eastAsia="ru-RU"/>
        </w:rPr>
        <w:t xml:space="preserve">Мадди C. Теории личности. Сравнительный анализ/ С. Мадди// </w:t>
      </w:r>
      <w:r w:rsidRPr="00CD19D0">
        <w:rPr>
          <w:szCs w:val="28"/>
          <w:lang w:val="uk-UA" w:eastAsia="ru-RU"/>
        </w:rPr>
        <w:lastRenderedPageBreak/>
        <w:t>Перевод И.Авидон, А.Батустин, П.Румянцева. – СПб.: Издательство "Речь", 2002.</w:t>
      </w:r>
    </w:p>
    <w:p w:rsidR="00BE4B17" w:rsidRPr="00CD19D0" w:rsidRDefault="00BE4B17" w:rsidP="00394D44">
      <w:pPr>
        <w:widowControl w:val="0"/>
        <w:numPr>
          <w:ilvl w:val="0"/>
          <w:numId w:val="16"/>
        </w:numPr>
        <w:ind w:left="0" w:firstLine="709"/>
        <w:rPr>
          <w:szCs w:val="28"/>
          <w:lang w:val="uk-UA"/>
        </w:rPr>
      </w:pPr>
      <w:r w:rsidRPr="00CD19D0">
        <w:rPr>
          <w:szCs w:val="28"/>
          <w:lang w:val="uk-UA"/>
        </w:rPr>
        <w:t xml:space="preserve">Мак-Вильямс Н. Психоаналитическая диагностика / Н. Мак-Вильямс. – М.: Класс, 1998. – 474с. </w:t>
      </w:r>
    </w:p>
    <w:p w:rsidR="00BE4B17" w:rsidRPr="00CD19D0" w:rsidRDefault="00BE4B17" w:rsidP="00394D44">
      <w:pPr>
        <w:widowControl w:val="0"/>
        <w:numPr>
          <w:ilvl w:val="0"/>
          <w:numId w:val="16"/>
        </w:numPr>
        <w:ind w:left="0" w:firstLine="709"/>
        <w:rPr>
          <w:szCs w:val="28"/>
          <w:lang w:val="uk-UA"/>
        </w:rPr>
      </w:pPr>
      <w:r w:rsidRPr="00CD19D0">
        <w:rPr>
          <w:szCs w:val="28"/>
          <w:lang w:val="uk-UA"/>
        </w:rPr>
        <w:t xml:space="preserve"> Меерсон Ф.З. Адаптация, стресс и профилактика / Ф.З. Меерсон. – М.: Наука, 1981. – 278 с. </w:t>
      </w:r>
    </w:p>
    <w:p w:rsidR="00BE4B17" w:rsidRPr="00CD19D0" w:rsidRDefault="00BE4B17" w:rsidP="00394D44">
      <w:pPr>
        <w:widowControl w:val="0"/>
        <w:numPr>
          <w:ilvl w:val="0"/>
          <w:numId w:val="16"/>
        </w:numPr>
        <w:ind w:left="0" w:firstLine="709"/>
        <w:rPr>
          <w:szCs w:val="28"/>
          <w:lang w:val="uk-UA"/>
        </w:rPr>
      </w:pPr>
      <w:r w:rsidRPr="00CD19D0">
        <w:rPr>
          <w:szCs w:val="28"/>
          <w:lang w:val="uk-UA"/>
        </w:rPr>
        <w:t xml:space="preserve">Мирболок А. К понятию копинг-стратегии поведения. [Электронный ресурс]. – Режим доступа: </w:t>
      </w:r>
      <w:hyperlink r:id="rId10" w:history="1">
        <w:r w:rsidRPr="00CD19D0">
          <w:rPr>
            <w:szCs w:val="28"/>
            <w:u w:val="single"/>
            <w:lang w:val="uk-UA"/>
          </w:rPr>
          <w:t>http://ysu.am/files/08A_Mirbolok.pdf</w:t>
        </w:r>
      </w:hyperlink>
    </w:p>
    <w:p w:rsidR="00BE4B17" w:rsidRPr="00CD19D0" w:rsidRDefault="00BE4B17" w:rsidP="00394D44">
      <w:pPr>
        <w:widowControl w:val="0"/>
        <w:numPr>
          <w:ilvl w:val="0"/>
          <w:numId w:val="16"/>
        </w:numPr>
        <w:ind w:left="0" w:firstLine="709"/>
        <w:rPr>
          <w:szCs w:val="28"/>
          <w:lang w:val="uk-UA"/>
        </w:rPr>
      </w:pPr>
      <w:r w:rsidRPr="00CD19D0">
        <w:rPr>
          <w:szCs w:val="28"/>
          <w:lang w:val="uk-UA"/>
        </w:rPr>
        <w:t xml:space="preserve">Моросанова В.И. Стиль саморегуляции поведения (ССПМ): Руководство. М.: Когито-Центр, 2004. – 354 с. </w:t>
      </w:r>
    </w:p>
    <w:p w:rsidR="00BE4B17" w:rsidRPr="00CD19D0" w:rsidRDefault="00BE4B17" w:rsidP="00394D44">
      <w:pPr>
        <w:widowControl w:val="0"/>
        <w:numPr>
          <w:ilvl w:val="0"/>
          <w:numId w:val="16"/>
        </w:numPr>
        <w:ind w:left="0" w:firstLine="709"/>
        <w:rPr>
          <w:szCs w:val="28"/>
          <w:lang w:val="uk-UA"/>
        </w:rPr>
      </w:pPr>
      <w:r w:rsidRPr="00CD19D0">
        <w:rPr>
          <w:szCs w:val="28"/>
          <w:lang w:val="uk-UA"/>
        </w:rPr>
        <w:t>Меерсон Ф.З. Адаптация, стресс и профилактика / Ф.З. Меерсон. – М.: Наука, 1981. – 278 с.</w:t>
      </w:r>
    </w:p>
    <w:p w:rsidR="00BE4B17" w:rsidRPr="00CD19D0" w:rsidRDefault="00BE4B17" w:rsidP="00394D44">
      <w:pPr>
        <w:widowControl w:val="0"/>
        <w:numPr>
          <w:ilvl w:val="0"/>
          <w:numId w:val="16"/>
        </w:numPr>
        <w:ind w:left="0" w:firstLine="709"/>
        <w:rPr>
          <w:szCs w:val="28"/>
          <w:lang w:val="uk-UA"/>
        </w:rPr>
      </w:pPr>
      <w:r w:rsidRPr="00CD19D0">
        <w:rPr>
          <w:szCs w:val="28"/>
          <w:lang w:val="uk-UA"/>
        </w:rPr>
        <w:t xml:space="preserve">Мясищев В.Н. Личность и неврозы / В.Н. Мясищев. – Л.: Изд-во Ленингр. ун-та, 1960. – 426 с. </w:t>
      </w:r>
    </w:p>
    <w:p w:rsidR="00BE4B17" w:rsidRPr="00CD19D0" w:rsidRDefault="00BE4B17" w:rsidP="00394D44">
      <w:pPr>
        <w:widowControl w:val="0"/>
        <w:numPr>
          <w:ilvl w:val="0"/>
          <w:numId w:val="16"/>
        </w:numPr>
        <w:ind w:left="0" w:firstLine="709"/>
        <w:rPr>
          <w:szCs w:val="28"/>
          <w:lang w:val="uk-UA"/>
        </w:rPr>
      </w:pPr>
      <w:r w:rsidRPr="00CD19D0">
        <w:rPr>
          <w:szCs w:val="28"/>
          <w:lang w:val="uk-UA" w:eastAsia="ru-RU"/>
        </w:rPr>
        <w:t>Наливайко Т.В. К вопросу осмысления концепции жизнестойкости С. Мадди [Текст] / Т.В. Наливайко // Вестник интегративной психологии: журнал для психологов. – Ярославль, 2006. – № 4. – С. 211–216.</w:t>
      </w:r>
    </w:p>
    <w:p w:rsidR="00BE4B17" w:rsidRPr="00CD19D0" w:rsidRDefault="00BE4B17" w:rsidP="00394D44">
      <w:pPr>
        <w:widowControl w:val="0"/>
        <w:numPr>
          <w:ilvl w:val="0"/>
          <w:numId w:val="16"/>
        </w:numPr>
        <w:ind w:left="0" w:firstLine="709"/>
        <w:rPr>
          <w:szCs w:val="28"/>
          <w:lang w:val="uk-UA" w:eastAsia="ru-RU"/>
        </w:rPr>
      </w:pPr>
      <w:r w:rsidRPr="00CD19D0">
        <w:rPr>
          <w:szCs w:val="28"/>
          <w:lang w:val="uk-UA" w:eastAsia="ru-RU"/>
        </w:rPr>
        <w:t>Наливайко Т.В. Жизнестойкость и ее связь со свойствами личности / Т.В. Наливайко. – Издательский центр ЮУрГУ, 2010.–89c.</w:t>
      </w:r>
    </w:p>
    <w:p w:rsidR="00BE4B17" w:rsidRPr="00CD19D0" w:rsidRDefault="00BE4B17" w:rsidP="00394D44">
      <w:pPr>
        <w:widowControl w:val="0"/>
        <w:numPr>
          <w:ilvl w:val="0"/>
          <w:numId w:val="16"/>
        </w:numPr>
        <w:ind w:left="0" w:firstLine="709"/>
        <w:rPr>
          <w:szCs w:val="28"/>
          <w:lang w:val="uk-UA"/>
        </w:rPr>
      </w:pPr>
      <w:r w:rsidRPr="00CD19D0">
        <w:rPr>
          <w:szCs w:val="28"/>
          <w:lang w:val="uk-UA"/>
        </w:rPr>
        <w:t xml:space="preserve"> Небылицын В.Д. Психофизиологические исследования индивидуальных различий / В.Д. Небылицын. – М.: Наука, 1976. – 336 с. </w:t>
      </w:r>
    </w:p>
    <w:p w:rsidR="00BE4B17" w:rsidRPr="00CD19D0" w:rsidRDefault="00BE4B17" w:rsidP="00394D44">
      <w:pPr>
        <w:widowControl w:val="0"/>
        <w:numPr>
          <w:ilvl w:val="0"/>
          <w:numId w:val="16"/>
        </w:numPr>
        <w:ind w:left="0" w:firstLine="709"/>
        <w:rPr>
          <w:szCs w:val="28"/>
          <w:lang w:val="uk-UA"/>
        </w:rPr>
      </w:pPr>
      <w:r w:rsidRPr="00CD19D0">
        <w:rPr>
          <w:szCs w:val="28"/>
          <w:lang w:val="uk-UA"/>
        </w:rPr>
        <w:t xml:space="preserve">Нартова-Бочавер С.К. «Coping behavior» в системе понятий психологии личности / С.К. Нартова-Бочавер// Психологический журнал, 1997. – Т.18. – № 5. – С. 20-30. </w:t>
      </w:r>
    </w:p>
    <w:p w:rsidR="00BE4B17" w:rsidRPr="00CD19D0" w:rsidRDefault="00BE4B17" w:rsidP="00394D44">
      <w:pPr>
        <w:widowControl w:val="0"/>
        <w:numPr>
          <w:ilvl w:val="0"/>
          <w:numId w:val="16"/>
        </w:numPr>
        <w:ind w:left="0" w:firstLine="709"/>
        <w:rPr>
          <w:szCs w:val="28"/>
          <w:lang w:val="uk-UA"/>
        </w:rPr>
      </w:pPr>
      <w:r w:rsidRPr="00CD19D0">
        <w:rPr>
          <w:szCs w:val="28"/>
          <w:lang w:val="uk-UA"/>
        </w:rPr>
        <w:t xml:space="preserve">Нартова-Бочавер С.К. «Coping Beha - vior» в системе понятий психологии личности / С.К. Нартова-Бочавер. // Психологический журнал. 1997. - Т. 18. № 5. - С. 20–30. </w:t>
      </w:r>
    </w:p>
    <w:p w:rsidR="00BE4B17" w:rsidRPr="00CD19D0" w:rsidRDefault="00BE4B17" w:rsidP="00394D44">
      <w:pPr>
        <w:widowControl w:val="0"/>
        <w:numPr>
          <w:ilvl w:val="0"/>
          <w:numId w:val="16"/>
        </w:numPr>
        <w:ind w:left="0" w:firstLine="709"/>
        <w:rPr>
          <w:szCs w:val="28"/>
          <w:lang w:val="uk-UA" w:eastAsia="ru-RU"/>
        </w:rPr>
      </w:pPr>
      <w:r w:rsidRPr="00CD19D0">
        <w:rPr>
          <w:szCs w:val="28"/>
          <w:lang w:val="uk-UA" w:eastAsia="ru-RU"/>
        </w:rPr>
        <w:t xml:space="preserve">Побідаш А. Ю. Основні підходи до визначення поняття “hardiness” – життєва стійкість та суміжних з ними понять/ А Ю. Побідаш // Збірник наукових праць Національної академії Державної прикордонної </w:t>
      </w:r>
      <w:r w:rsidRPr="00CD19D0">
        <w:rPr>
          <w:szCs w:val="28"/>
          <w:lang w:val="uk-UA" w:eastAsia="ru-RU"/>
        </w:rPr>
        <w:lastRenderedPageBreak/>
        <w:t>служби України. – 2013. – С. 493-501.</w:t>
      </w:r>
    </w:p>
    <w:p w:rsidR="00BE4B17" w:rsidRPr="00CD19D0" w:rsidRDefault="00BE4B17" w:rsidP="00394D44">
      <w:pPr>
        <w:widowControl w:val="0"/>
        <w:numPr>
          <w:ilvl w:val="0"/>
          <w:numId w:val="16"/>
        </w:numPr>
        <w:ind w:left="0" w:firstLine="709"/>
        <w:rPr>
          <w:szCs w:val="28"/>
          <w:lang w:val="uk-UA"/>
        </w:rPr>
      </w:pPr>
      <w:r w:rsidRPr="00CD19D0">
        <w:rPr>
          <w:szCs w:val="28"/>
          <w:lang w:val="uk-UA"/>
        </w:rPr>
        <w:t xml:space="preserve">Поддьяков А.Н. Преднамеренное создание трудностей и совладание с ними // Психологические исследования: электрон. науч. журн. 2008. № 1 (1). [Элект рон ный ресурс]. Режим доступа: http:// psystudy.ru </w:t>
      </w:r>
    </w:p>
    <w:p w:rsidR="00BE4B17" w:rsidRPr="00CD19D0" w:rsidRDefault="00BE4B17" w:rsidP="00394D44">
      <w:pPr>
        <w:widowControl w:val="0"/>
        <w:numPr>
          <w:ilvl w:val="0"/>
          <w:numId w:val="16"/>
        </w:numPr>
        <w:ind w:left="0" w:firstLine="709"/>
        <w:rPr>
          <w:szCs w:val="28"/>
          <w:lang w:val="uk-UA"/>
        </w:rPr>
      </w:pPr>
      <w:r w:rsidRPr="00CD19D0">
        <w:rPr>
          <w:szCs w:val="28"/>
          <w:lang w:val="uk-UA"/>
        </w:rPr>
        <w:t xml:space="preserve">Перре М. Новый подход к анализу семейных процессов в стрессогенных условиях / М. Перре, В.А. Абабков // Соц. и клиническая психиатрия. – 1997. – №2. – C.5-12. </w:t>
      </w:r>
    </w:p>
    <w:p w:rsidR="00BE4B17" w:rsidRPr="00CD19D0" w:rsidRDefault="00BE4B17" w:rsidP="00394D44">
      <w:pPr>
        <w:widowControl w:val="0"/>
        <w:numPr>
          <w:ilvl w:val="0"/>
          <w:numId w:val="16"/>
        </w:numPr>
        <w:ind w:left="0" w:firstLine="709"/>
        <w:rPr>
          <w:szCs w:val="28"/>
          <w:lang w:val="uk-UA"/>
        </w:rPr>
      </w:pPr>
      <w:r w:rsidRPr="00CD19D0">
        <w:rPr>
          <w:szCs w:val="28"/>
          <w:lang w:val="uk-UA"/>
        </w:rPr>
        <w:t>Райгородский Д.Я. (редактор-составитель). Практическая психодиагностика. Методики и тесты. Учебное пособие. / Д.Я. Райгородский. -Самара: Издательский дом «Бахрах». 1998. - 672 с.</w:t>
      </w:r>
    </w:p>
    <w:p w:rsidR="00BE4B17" w:rsidRPr="00CD19D0" w:rsidRDefault="00BE4B17" w:rsidP="00394D44">
      <w:pPr>
        <w:widowControl w:val="0"/>
        <w:numPr>
          <w:ilvl w:val="0"/>
          <w:numId w:val="16"/>
        </w:numPr>
        <w:ind w:left="0" w:firstLine="709"/>
        <w:rPr>
          <w:szCs w:val="28"/>
          <w:lang w:val="uk-UA"/>
        </w:rPr>
      </w:pPr>
      <w:r w:rsidRPr="00CD19D0">
        <w:rPr>
          <w:szCs w:val="28"/>
          <w:lang w:val="uk-UA"/>
        </w:rPr>
        <w:t>Рассказова Е.И., Гордеева Т.О. Копинг-стратегии в структуре личностного потенциала / Е.И. Рассказова, Т.О. Гордеева. // Личностный потенциал: Структура и диагностика / Под ред. Д.А. Леонтьева. М.: Смысл, 2011. -С. 267–299.</w:t>
      </w:r>
    </w:p>
    <w:p w:rsidR="00BE4B17" w:rsidRPr="00CD19D0" w:rsidRDefault="00BE4B17" w:rsidP="00394D44">
      <w:pPr>
        <w:widowControl w:val="0"/>
        <w:numPr>
          <w:ilvl w:val="0"/>
          <w:numId w:val="16"/>
        </w:numPr>
        <w:ind w:left="0" w:firstLine="709"/>
        <w:rPr>
          <w:szCs w:val="28"/>
          <w:lang w:val="uk-UA"/>
        </w:rPr>
      </w:pPr>
      <w:r w:rsidRPr="00CD19D0">
        <w:rPr>
          <w:szCs w:val="28"/>
          <w:lang w:val="uk-UA"/>
        </w:rPr>
        <w:t xml:space="preserve">РисинецьТ.П. Особистісні ресурси як фактор вибору копінг-стратегій майбутніми психологами./ Т.П. Рисинець. //Вісник Національного університету оборони України 1 (32) / 2013. [Електроний ресурс]. – Режим доступу: </w:t>
      </w:r>
      <w:hyperlink r:id="rId11" w:history="1">
        <w:r w:rsidRPr="00CD19D0">
          <w:rPr>
            <w:szCs w:val="28"/>
            <w:u w:val="single"/>
            <w:lang w:val="uk-UA"/>
          </w:rPr>
          <w:t>https://www.google.com/search?q</w:t>
        </w:r>
      </w:hyperlink>
    </w:p>
    <w:p w:rsidR="00BE4B17" w:rsidRPr="00CD19D0" w:rsidRDefault="00BE4B17" w:rsidP="00394D44">
      <w:pPr>
        <w:widowControl w:val="0"/>
        <w:numPr>
          <w:ilvl w:val="0"/>
          <w:numId w:val="16"/>
        </w:numPr>
        <w:ind w:left="0" w:firstLine="709"/>
        <w:rPr>
          <w:szCs w:val="28"/>
          <w:lang w:val="uk-UA" w:eastAsia="ru-RU"/>
        </w:rPr>
      </w:pPr>
      <w:r w:rsidRPr="00CD19D0">
        <w:rPr>
          <w:szCs w:val="28"/>
          <w:lang w:val="uk-UA" w:eastAsia="ru-RU"/>
        </w:rPr>
        <w:t>Ротенберг В.С. Поисковая активность и адаптация / В.С. Ротенберг, В.В. Аршавский // отв. ред. В. П. Симонов. – М., 1984.</w:t>
      </w:r>
    </w:p>
    <w:p w:rsidR="00BE4B17" w:rsidRPr="00CD19D0" w:rsidRDefault="00BE4B17" w:rsidP="00394D44">
      <w:pPr>
        <w:widowControl w:val="0"/>
        <w:numPr>
          <w:ilvl w:val="0"/>
          <w:numId w:val="16"/>
        </w:numPr>
        <w:ind w:left="0" w:firstLine="709"/>
        <w:rPr>
          <w:szCs w:val="28"/>
          <w:lang w:val="uk-UA"/>
        </w:rPr>
      </w:pPr>
      <w:r w:rsidRPr="00CD19D0">
        <w:rPr>
          <w:szCs w:val="28"/>
          <w:lang w:val="uk-UA"/>
        </w:rPr>
        <w:t>Романова Е.С. Механизмы психологической защиты. Генезис. Функционирование. Диагностика / Е.С. Романова, Л.Р. Гребенников. – Мытищи: Изд-во «Талант», 1990. – 144 с.</w:t>
      </w:r>
    </w:p>
    <w:p w:rsidR="00BE4B17" w:rsidRPr="00CD19D0" w:rsidRDefault="00BE4B17" w:rsidP="00394D44">
      <w:pPr>
        <w:widowControl w:val="0"/>
        <w:numPr>
          <w:ilvl w:val="0"/>
          <w:numId w:val="16"/>
        </w:numPr>
        <w:ind w:left="0" w:firstLine="709"/>
        <w:rPr>
          <w:szCs w:val="28"/>
          <w:lang w:val="uk-UA"/>
        </w:rPr>
      </w:pPr>
      <w:r w:rsidRPr="00CD19D0">
        <w:rPr>
          <w:szCs w:val="28"/>
          <w:lang w:val="uk-UA"/>
        </w:rPr>
        <w:t>Самосознание и защитные механизмы личности. [Хрестоматия]. – Cамара: Издательский Дом «БАХРАМ-М», 2006. – 656 с.</w:t>
      </w:r>
    </w:p>
    <w:p w:rsidR="00BE4B17" w:rsidRPr="00CD19D0" w:rsidRDefault="00BE4B17" w:rsidP="00394D44">
      <w:pPr>
        <w:widowControl w:val="0"/>
        <w:numPr>
          <w:ilvl w:val="0"/>
          <w:numId w:val="16"/>
        </w:numPr>
        <w:ind w:left="0" w:firstLine="709"/>
        <w:rPr>
          <w:szCs w:val="28"/>
          <w:lang w:val="uk-UA"/>
        </w:rPr>
      </w:pPr>
      <w:r w:rsidRPr="00CD19D0">
        <w:rPr>
          <w:szCs w:val="28"/>
          <w:lang w:val="uk-UA"/>
        </w:rPr>
        <w:t>Соколова Е.Т. Самосознание и самооценка при аномалиях личности / Е.Т. Соколова. – М.: Изд-во МГУ, 1989. – 215 с.</w:t>
      </w:r>
    </w:p>
    <w:p w:rsidR="00BE4B17" w:rsidRPr="00CD19D0" w:rsidRDefault="00BE4B17" w:rsidP="00394D44">
      <w:pPr>
        <w:widowControl w:val="0"/>
        <w:numPr>
          <w:ilvl w:val="0"/>
          <w:numId w:val="16"/>
        </w:numPr>
        <w:ind w:left="0" w:firstLine="709"/>
        <w:rPr>
          <w:szCs w:val="28"/>
          <w:lang w:val="uk-UA"/>
        </w:rPr>
      </w:pPr>
      <w:r w:rsidRPr="00CD19D0">
        <w:rPr>
          <w:szCs w:val="28"/>
          <w:lang w:val="uk-UA"/>
        </w:rPr>
        <w:t>Сирота Н.А. Копінг-поведение в подростковом возрасте. / Н.А. Сирота. // Дис. …докт. мед. Наук. – СПб. -1994. – 283 с.</w:t>
      </w:r>
    </w:p>
    <w:p w:rsidR="00BE4B17" w:rsidRPr="00CD19D0" w:rsidRDefault="00BE4B17" w:rsidP="00394D44">
      <w:pPr>
        <w:widowControl w:val="0"/>
        <w:numPr>
          <w:ilvl w:val="0"/>
          <w:numId w:val="16"/>
        </w:numPr>
        <w:ind w:left="0" w:firstLine="709"/>
        <w:rPr>
          <w:szCs w:val="28"/>
          <w:lang w:val="uk-UA"/>
        </w:rPr>
      </w:pPr>
      <w:r w:rsidRPr="00CD19D0">
        <w:rPr>
          <w:szCs w:val="28"/>
          <w:lang w:val="uk-UA"/>
        </w:rPr>
        <w:t xml:space="preserve">Сирота Н.А. Формирование здорового жизненного стиля. / Н.А. </w:t>
      </w:r>
      <w:r w:rsidRPr="00CD19D0">
        <w:rPr>
          <w:szCs w:val="28"/>
          <w:lang w:val="uk-UA"/>
        </w:rPr>
        <w:lastRenderedPageBreak/>
        <w:t>Сирота, В.М. Ялтонский. - М., 2000. – 245 с.</w:t>
      </w:r>
    </w:p>
    <w:p w:rsidR="00BE4B17" w:rsidRPr="00CD19D0" w:rsidRDefault="00BE4B17" w:rsidP="00394D44">
      <w:pPr>
        <w:widowControl w:val="0"/>
        <w:numPr>
          <w:ilvl w:val="0"/>
          <w:numId w:val="16"/>
        </w:numPr>
        <w:ind w:left="0" w:firstLine="709"/>
        <w:rPr>
          <w:szCs w:val="28"/>
          <w:lang w:val="uk-UA"/>
        </w:rPr>
      </w:pPr>
      <w:r w:rsidRPr="00CD19D0">
        <w:rPr>
          <w:szCs w:val="28"/>
          <w:lang w:val="uk-UA"/>
        </w:rPr>
        <w:t>Сирота Н.А. Копинг-поведение и профилактика психосоциальных расстройств у подростков / Н.А. Сирота, В.М. Ялтонский // Обозрение психиатрии и медицинской психологии им. В.М. Бехтерева. – 1994. – №1. – С.63-74.</w:t>
      </w:r>
    </w:p>
    <w:p w:rsidR="00BE4B17" w:rsidRPr="00CD19D0" w:rsidRDefault="00BE4B17" w:rsidP="00394D44">
      <w:pPr>
        <w:widowControl w:val="0"/>
        <w:numPr>
          <w:ilvl w:val="0"/>
          <w:numId w:val="16"/>
        </w:numPr>
        <w:ind w:left="0" w:firstLine="709"/>
        <w:rPr>
          <w:szCs w:val="28"/>
          <w:lang w:val="uk-UA"/>
        </w:rPr>
      </w:pPr>
      <w:r w:rsidRPr="00CD19D0">
        <w:rPr>
          <w:szCs w:val="28"/>
          <w:lang w:val="uk-UA"/>
        </w:rPr>
        <w:t>Собчик Л.Н. Введение в психологию индивидуальности : Теория и практика психодиагностики / Л.Н. Собчик. – 3-е изд. – М.: Ин-т современ. политики, 2000. – 511 с.</w:t>
      </w:r>
    </w:p>
    <w:p w:rsidR="00BE4B17" w:rsidRPr="00CD19D0" w:rsidRDefault="00BE4B17" w:rsidP="00394D44">
      <w:pPr>
        <w:widowControl w:val="0"/>
        <w:numPr>
          <w:ilvl w:val="0"/>
          <w:numId w:val="16"/>
        </w:numPr>
        <w:ind w:left="0" w:firstLine="709"/>
        <w:rPr>
          <w:szCs w:val="28"/>
          <w:lang w:val="uk-UA"/>
        </w:rPr>
      </w:pPr>
      <w:r w:rsidRPr="00CD19D0">
        <w:rPr>
          <w:szCs w:val="28"/>
          <w:lang w:val="uk-UA"/>
        </w:rPr>
        <w:t>Ташлыков В.А. Личностные механизмы совладания (копинг-поведение) и защиты у больных неврозами в процессе психотерапии / В.А. Ташлыков // Медико120 психологические аспекты охраны психического здоровья. – Томск, 1990. – С. 60-61.</w:t>
      </w:r>
    </w:p>
    <w:p w:rsidR="00BE4B17" w:rsidRPr="00CD19D0" w:rsidRDefault="00BE4B17" w:rsidP="00394D44">
      <w:pPr>
        <w:widowControl w:val="0"/>
        <w:numPr>
          <w:ilvl w:val="0"/>
          <w:numId w:val="16"/>
        </w:numPr>
        <w:ind w:left="0" w:firstLine="709"/>
        <w:rPr>
          <w:szCs w:val="28"/>
          <w:lang w:val="uk-UA" w:eastAsia="ru-RU"/>
        </w:rPr>
      </w:pPr>
      <w:r w:rsidRPr="00CD19D0">
        <w:rPr>
          <w:szCs w:val="28"/>
          <w:lang w:val="uk-UA" w:eastAsia="ru-RU"/>
        </w:rPr>
        <w:t>Титаренко Т.М. Психологічна профілактика стресових перевантажень серед шкільної молоді. / Т.М. Титаренко, Л.А. Лєпіхова. – К., 2006.</w:t>
      </w:r>
    </w:p>
    <w:p w:rsidR="00BE4B17" w:rsidRPr="00CD19D0" w:rsidRDefault="00BE4B17" w:rsidP="00394D44">
      <w:pPr>
        <w:widowControl w:val="0"/>
        <w:numPr>
          <w:ilvl w:val="0"/>
          <w:numId w:val="16"/>
        </w:numPr>
        <w:ind w:left="0" w:firstLine="709"/>
        <w:rPr>
          <w:szCs w:val="28"/>
          <w:lang w:val="uk-UA"/>
        </w:rPr>
      </w:pPr>
      <w:r w:rsidRPr="00CD19D0">
        <w:rPr>
          <w:bCs/>
          <w:kern w:val="36"/>
          <w:szCs w:val="28"/>
          <w:lang w:val="uk-UA" w:eastAsia="ru-RU"/>
        </w:rPr>
        <w:t>Тест жизнестойкости (С. Мадди). - [Электронный ресурс]. – Режим доступа:</w:t>
      </w:r>
      <w:r w:rsidRPr="00CD19D0">
        <w:rPr>
          <w:szCs w:val="28"/>
          <w:shd w:val="clear" w:color="auto" w:fill="FFFFFF"/>
          <w:lang w:val="uk-UA"/>
        </w:rPr>
        <w:t> </w:t>
      </w:r>
      <w:hyperlink r:id="rId12" w:history="1">
        <w:r w:rsidRPr="00CD19D0">
          <w:rPr>
            <w:szCs w:val="28"/>
            <w:u w:val="single"/>
            <w:lang w:val="uk-UA"/>
          </w:rPr>
          <w:t>http://www.aksp.ru/work/activity/nac_strateg/resurs_centr/files/soln_testgizn.pdf</w:t>
        </w:r>
      </w:hyperlink>
    </w:p>
    <w:p w:rsidR="00BE4B17" w:rsidRPr="00CD19D0" w:rsidRDefault="00BE4B17" w:rsidP="00394D44">
      <w:pPr>
        <w:widowControl w:val="0"/>
        <w:numPr>
          <w:ilvl w:val="0"/>
          <w:numId w:val="16"/>
        </w:numPr>
        <w:ind w:left="0" w:firstLine="709"/>
        <w:rPr>
          <w:szCs w:val="28"/>
          <w:lang w:val="uk-UA" w:eastAsia="ru-RU"/>
        </w:rPr>
      </w:pPr>
      <w:r w:rsidRPr="00CD19D0">
        <w:rPr>
          <w:szCs w:val="28"/>
          <w:lang w:val="uk-UA" w:eastAsia="ru-RU"/>
        </w:rPr>
        <w:t>Чиханцова О.А. Життєстійкість як чинник збереження психічного здоровʼя / О.А. Чиханцова// Особистість в умовах кризових викликів сучасності: Матеріали методологічного семінару НАПН України (24 березня 2016 року) / За ред. Академіка НАПН України С.Д. Максименка. – К., 2016. – 629 с.</w:t>
      </w:r>
    </w:p>
    <w:p w:rsidR="00BE4B17" w:rsidRPr="00CD19D0" w:rsidRDefault="00BE4B17" w:rsidP="00394D44">
      <w:pPr>
        <w:widowControl w:val="0"/>
        <w:numPr>
          <w:ilvl w:val="0"/>
          <w:numId w:val="16"/>
        </w:numPr>
        <w:ind w:left="0" w:firstLine="709"/>
        <w:rPr>
          <w:szCs w:val="28"/>
          <w:lang w:val="uk-UA"/>
        </w:rPr>
      </w:pPr>
      <w:r w:rsidRPr="00CD19D0">
        <w:rPr>
          <w:szCs w:val="28"/>
          <w:lang w:val="uk-UA"/>
        </w:rPr>
        <w:t>Фетискин Н.П., Козлов В.В., Мануйлов Г.М. Социально-психологическая диагностика развития личности и малых групп. – М., Изд-во Института Психотерапии. 2002. C.442 – 444.</w:t>
      </w:r>
    </w:p>
    <w:p w:rsidR="00BE4B17" w:rsidRPr="00CD19D0" w:rsidRDefault="00BE4B17" w:rsidP="00394D44">
      <w:pPr>
        <w:widowControl w:val="0"/>
        <w:numPr>
          <w:ilvl w:val="0"/>
          <w:numId w:val="16"/>
        </w:numPr>
        <w:ind w:left="0" w:firstLine="709"/>
        <w:rPr>
          <w:szCs w:val="28"/>
          <w:lang w:val="uk-UA" w:eastAsia="ru-RU"/>
        </w:rPr>
      </w:pPr>
      <w:r w:rsidRPr="00CD19D0">
        <w:rPr>
          <w:szCs w:val="28"/>
          <w:lang w:val="uk-UA" w:eastAsia="ru-RU"/>
        </w:rPr>
        <w:t>Фоминова А.Н. Жизнестойкость личности / А.Н. Фоминова. – М: «Прометей», 2012. – 280 с.</w:t>
      </w:r>
    </w:p>
    <w:p w:rsidR="00BE4B17" w:rsidRPr="00CD19D0" w:rsidRDefault="00BE4B17" w:rsidP="00394D44">
      <w:pPr>
        <w:widowControl w:val="0"/>
        <w:numPr>
          <w:ilvl w:val="0"/>
          <w:numId w:val="16"/>
        </w:numPr>
        <w:ind w:left="0" w:firstLine="709"/>
        <w:rPr>
          <w:szCs w:val="28"/>
          <w:lang w:val="uk-UA"/>
        </w:rPr>
      </w:pPr>
      <w:r w:rsidRPr="00CD19D0">
        <w:rPr>
          <w:szCs w:val="28"/>
          <w:lang w:val="uk-UA"/>
        </w:rPr>
        <w:t xml:space="preserve">Фрейджер Р. Личность: теории, эксперименты, упражнения / </w:t>
      </w:r>
      <w:r w:rsidRPr="00CD19D0">
        <w:rPr>
          <w:szCs w:val="28"/>
          <w:lang w:val="uk-UA"/>
        </w:rPr>
        <w:lastRenderedPageBreak/>
        <w:t xml:space="preserve">Р. Фрейджер, Д. Фейдимен. - СПб: прайм-ЕВРОЗНАК, 2002. - 864 с. </w:t>
      </w:r>
    </w:p>
    <w:p w:rsidR="00BE4B17" w:rsidRPr="00CD19D0" w:rsidRDefault="00BE4B17" w:rsidP="00394D44">
      <w:pPr>
        <w:widowControl w:val="0"/>
        <w:numPr>
          <w:ilvl w:val="0"/>
          <w:numId w:val="16"/>
        </w:numPr>
        <w:ind w:left="0" w:firstLine="709"/>
        <w:rPr>
          <w:szCs w:val="28"/>
          <w:lang w:val="uk-UA"/>
        </w:rPr>
      </w:pPr>
      <w:r w:rsidRPr="00CD19D0">
        <w:rPr>
          <w:szCs w:val="28"/>
          <w:lang w:val="uk-UA"/>
        </w:rPr>
        <w:t xml:space="preserve">Хохлова К.А. Характеристики саногенного потенциала личности наркозависимых: дисс. …канд. психол. наук. – СПб., 2007. – 234 с. </w:t>
      </w:r>
    </w:p>
    <w:p w:rsidR="00BE4B17" w:rsidRPr="00CD19D0" w:rsidRDefault="00BE4B17" w:rsidP="00394D44">
      <w:pPr>
        <w:widowControl w:val="0"/>
        <w:numPr>
          <w:ilvl w:val="0"/>
          <w:numId w:val="16"/>
        </w:numPr>
        <w:ind w:left="0" w:firstLine="709"/>
        <w:rPr>
          <w:szCs w:val="28"/>
          <w:lang w:val="uk-UA"/>
        </w:rPr>
      </w:pPr>
      <w:r w:rsidRPr="00CD19D0">
        <w:rPr>
          <w:szCs w:val="28"/>
          <w:lang w:val="uk-UA"/>
        </w:rPr>
        <w:t>Шебанова В.І Копінг–поведінка у сучасних психологічних дослідженнях/ В.І. Шебанова, Г.О. Діденко. // Збірник наукових праць К-ПНУ імені Івана Огієнка, Інституту психології імені Г.С. Костюка НАПН України. Проблеми сучасної психології. -2018. Випуск 39. – С. 369 -379.</w:t>
      </w:r>
    </w:p>
    <w:p w:rsidR="00BE4B17" w:rsidRDefault="00BE4B17" w:rsidP="00EA30DB">
      <w:pPr>
        <w:widowControl w:val="0"/>
        <w:numPr>
          <w:ilvl w:val="0"/>
          <w:numId w:val="16"/>
        </w:numPr>
        <w:ind w:left="0" w:firstLine="709"/>
        <w:rPr>
          <w:szCs w:val="28"/>
          <w:lang w:val="uk-UA"/>
        </w:rPr>
      </w:pPr>
      <w:r w:rsidRPr="00CD19D0">
        <w:rPr>
          <w:szCs w:val="28"/>
          <w:lang w:val="uk-UA"/>
        </w:rPr>
        <w:t>Ялтонский В.М. Взаимосвязь копинг-поведения и Я-концепции у больных, зависимых от алкоголя, и условно здоровых мужчин / В.М. Ялтонский, Н.А. Сирота, Е.Т. Соколова, Н.С. Видерман // Соц. и клинич. психиатрия. – 2001. – Т.11, вып. 2. – С. 36-43.</w:t>
      </w:r>
    </w:p>
    <w:p w:rsidR="00BE4B17" w:rsidRDefault="00BE4B17" w:rsidP="005A7210">
      <w:pPr>
        <w:widowControl w:val="0"/>
        <w:rPr>
          <w:szCs w:val="28"/>
          <w:lang w:val="uk-UA"/>
        </w:rPr>
      </w:pPr>
    </w:p>
    <w:p w:rsidR="00BE4B17" w:rsidRDefault="00BE4B17" w:rsidP="005A7210">
      <w:pPr>
        <w:widowControl w:val="0"/>
        <w:rPr>
          <w:szCs w:val="28"/>
          <w:lang w:val="uk-UA"/>
        </w:rPr>
      </w:pPr>
    </w:p>
    <w:p w:rsidR="00BE4B17" w:rsidRDefault="00BE4B17" w:rsidP="005A7210">
      <w:pPr>
        <w:widowControl w:val="0"/>
        <w:rPr>
          <w:szCs w:val="28"/>
          <w:lang w:val="uk-UA"/>
        </w:rPr>
      </w:pPr>
    </w:p>
    <w:p w:rsidR="00BE4B17" w:rsidRDefault="00BE4B17" w:rsidP="005A7210">
      <w:pPr>
        <w:widowControl w:val="0"/>
        <w:rPr>
          <w:szCs w:val="28"/>
          <w:lang w:val="uk-UA"/>
        </w:rPr>
      </w:pPr>
    </w:p>
    <w:p w:rsidR="00BE4B17" w:rsidRDefault="00BE4B17" w:rsidP="005A7210">
      <w:pPr>
        <w:widowControl w:val="0"/>
        <w:rPr>
          <w:szCs w:val="28"/>
          <w:lang w:val="uk-UA"/>
        </w:rPr>
      </w:pPr>
    </w:p>
    <w:p w:rsidR="00BE4B17" w:rsidRDefault="00BE4B17" w:rsidP="005A7210">
      <w:pPr>
        <w:widowControl w:val="0"/>
        <w:rPr>
          <w:szCs w:val="28"/>
          <w:lang w:val="uk-UA"/>
        </w:rPr>
      </w:pPr>
    </w:p>
    <w:p w:rsidR="00BE4B17" w:rsidRDefault="00BE4B17" w:rsidP="005A7210">
      <w:pPr>
        <w:widowControl w:val="0"/>
        <w:rPr>
          <w:szCs w:val="28"/>
          <w:lang w:val="uk-UA"/>
        </w:rPr>
      </w:pPr>
    </w:p>
    <w:p w:rsidR="00BE4B17" w:rsidRDefault="00BE4B17" w:rsidP="005A7210">
      <w:pPr>
        <w:widowControl w:val="0"/>
        <w:rPr>
          <w:szCs w:val="28"/>
          <w:lang w:val="uk-UA"/>
        </w:rPr>
      </w:pPr>
    </w:p>
    <w:p w:rsidR="00BE4B17" w:rsidRDefault="00BE4B17" w:rsidP="005A7210">
      <w:pPr>
        <w:widowControl w:val="0"/>
        <w:rPr>
          <w:szCs w:val="28"/>
          <w:lang w:val="uk-UA"/>
        </w:rPr>
      </w:pPr>
    </w:p>
    <w:p w:rsidR="00BE4B17" w:rsidRDefault="00BE4B17" w:rsidP="005A7210">
      <w:pPr>
        <w:widowControl w:val="0"/>
        <w:rPr>
          <w:szCs w:val="28"/>
          <w:lang w:val="uk-UA"/>
        </w:rPr>
      </w:pPr>
    </w:p>
    <w:p w:rsidR="00BE4B17" w:rsidRDefault="00BE4B17" w:rsidP="005A7210">
      <w:pPr>
        <w:widowControl w:val="0"/>
        <w:rPr>
          <w:szCs w:val="28"/>
          <w:lang w:val="uk-UA"/>
        </w:rPr>
      </w:pPr>
    </w:p>
    <w:p w:rsidR="00BE4B17" w:rsidRDefault="00BE4B17" w:rsidP="005A7210">
      <w:pPr>
        <w:widowControl w:val="0"/>
        <w:rPr>
          <w:szCs w:val="28"/>
          <w:lang w:val="uk-UA"/>
        </w:rPr>
      </w:pPr>
    </w:p>
    <w:p w:rsidR="00BE4B17" w:rsidRDefault="00BE4B17" w:rsidP="005A7210">
      <w:pPr>
        <w:widowControl w:val="0"/>
        <w:rPr>
          <w:szCs w:val="28"/>
          <w:lang w:val="uk-UA"/>
        </w:rPr>
      </w:pPr>
    </w:p>
    <w:p w:rsidR="00BE4B17" w:rsidRDefault="00BE4B17" w:rsidP="005A7210">
      <w:pPr>
        <w:widowControl w:val="0"/>
        <w:rPr>
          <w:szCs w:val="28"/>
          <w:lang w:val="uk-UA"/>
        </w:rPr>
      </w:pPr>
    </w:p>
    <w:p w:rsidR="00BE4B17" w:rsidRDefault="00BE4B17" w:rsidP="005A7210">
      <w:pPr>
        <w:widowControl w:val="0"/>
        <w:rPr>
          <w:szCs w:val="28"/>
          <w:lang w:val="uk-UA"/>
        </w:rPr>
      </w:pPr>
    </w:p>
    <w:p w:rsidR="00BE4B17" w:rsidRDefault="00BE4B17" w:rsidP="005A7210">
      <w:pPr>
        <w:widowControl w:val="0"/>
        <w:rPr>
          <w:szCs w:val="28"/>
          <w:lang w:val="uk-UA"/>
        </w:rPr>
      </w:pPr>
    </w:p>
    <w:p w:rsidR="00BE4B17" w:rsidRDefault="00BE4B17" w:rsidP="005A7210">
      <w:pPr>
        <w:widowControl w:val="0"/>
        <w:rPr>
          <w:szCs w:val="28"/>
          <w:lang w:val="uk-UA"/>
        </w:rPr>
      </w:pPr>
    </w:p>
    <w:p w:rsidR="00BE4B17" w:rsidRDefault="00BE4B17" w:rsidP="005A7210">
      <w:pPr>
        <w:widowControl w:val="0"/>
        <w:ind w:firstLine="0"/>
        <w:rPr>
          <w:szCs w:val="28"/>
          <w:lang w:val="uk-UA"/>
        </w:rPr>
      </w:pPr>
    </w:p>
    <w:p w:rsidR="00BE4B17" w:rsidRDefault="00BE4B17" w:rsidP="005A7210">
      <w:pPr>
        <w:widowControl w:val="0"/>
        <w:rPr>
          <w:szCs w:val="28"/>
          <w:lang w:val="uk-UA"/>
        </w:rPr>
      </w:pPr>
    </w:p>
    <w:p w:rsidR="00BE4B17" w:rsidRDefault="00BE4B17" w:rsidP="005A7210">
      <w:pPr>
        <w:widowControl w:val="0"/>
        <w:rPr>
          <w:szCs w:val="28"/>
          <w:lang w:val="uk-UA"/>
        </w:rPr>
      </w:pPr>
    </w:p>
    <w:p w:rsidR="00BE4B17" w:rsidRPr="005A7210" w:rsidRDefault="00BE4B17" w:rsidP="005A7210">
      <w:pPr>
        <w:widowControl w:val="0"/>
        <w:jc w:val="center"/>
        <w:rPr>
          <w:b/>
          <w:szCs w:val="28"/>
          <w:lang w:val="uk-UA"/>
        </w:rPr>
      </w:pPr>
    </w:p>
    <w:p w:rsidR="00BE4B17" w:rsidRDefault="00BE4B17" w:rsidP="001D7BF3">
      <w:pPr>
        <w:widowControl w:val="0"/>
        <w:ind w:firstLine="0"/>
        <w:jc w:val="center"/>
        <w:rPr>
          <w:b/>
          <w:szCs w:val="28"/>
          <w:lang w:val="uk-UA"/>
        </w:rPr>
      </w:pPr>
      <w:r w:rsidRPr="005A7210">
        <w:rPr>
          <w:b/>
          <w:szCs w:val="28"/>
          <w:lang w:val="uk-UA"/>
        </w:rPr>
        <w:t>ДОДАТОК</w:t>
      </w:r>
      <w:r>
        <w:rPr>
          <w:b/>
          <w:szCs w:val="28"/>
          <w:lang w:val="uk-UA"/>
        </w:rPr>
        <w:t xml:space="preserve"> А</w:t>
      </w:r>
    </w:p>
    <w:p w:rsidR="00BE4B17" w:rsidRPr="001D7BF3" w:rsidRDefault="00BE4B17" w:rsidP="00A97D3C">
      <w:pPr>
        <w:widowControl w:val="0"/>
        <w:ind w:firstLine="0"/>
        <w:jc w:val="right"/>
        <w:rPr>
          <w:i/>
          <w:szCs w:val="28"/>
          <w:lang w:val="uk-UA"/>
        </w:rPr>
      </w:pPr>
      <w:r w:rsidRPr="001D7BF3">
        <w:rPr>
          <w:i/>
          <w:szCs w:val="28"/>
          <w:lang w:val="uk-UA"/>
        </w:rPr>
        <w:t>Таблиця</w:t>
      </w:r>
      <w:r>
        <w:rPr>
          <w:i/>
          <w:szCs w:val="28"/>
          <w:lang w:val="uk-UA"/>
        </w:rPr>
        <w:t xml:space="preserve"> А</w:t>
      </w:r>
      <w:r w:rsidRPr="001D7BF3">
        <w:rPr>
          <w:i/>
          <w:szCs w:val="28"/>
          <w:lang w:val="uk-UA"/>
        </w:rPr>
        <w:t xml:space="preserve"> 1 </w:t>
      </w:r>
    </w:p>
    <w:p w:rsidR="00BE4B17" w:rsidRPr="001D7BF3" w:rsidRDefault="00BE4B17" w:rsidP="001D7BF3">
      <w:pPr>
        <w:widowControl w:val="0"/>
        <w:ind w:firstLine="0"/>
        <w:jc w:val="center"/>
        <w:rPr>
          <w:b/>
          <w:szCs w:val="28"/>
          <w:lang w:val="uk-UA"/>
        </w:rPr>
      </w:pPr>
      <w:r w:rsidRPr="001D7BF3">
        <w:rPr>
          <w:b/>
          <w:szCs w:val="28"/>
          <w:lang w:val="uk-UA"/>
        </w:rPr>
        <w:t>Показники копінгу</w:t>
      </w:r>
    </w:p>
    <w:tbl>
      <w:tblPr>
        <w:tblW w:w="7680" w:type="dxa"/>
        <w:jc w:val="center"/>
        <w:tblLook w:val="00A0" w:firstRow="1" w:lastRow="0" w:firstColumn="1" w:lastColumn="0" w:noHBand="0" w:noVBand="0"/>
      </w:tblPr>
      <w:tblGrid>
        <w:gridCol w:w="960"/>
        <w:gridCol w:w="960"/>
        <w:gridCol w:w="960"/>
        <w:gridCol w:w="960"/>
        <w:gridCol w:w="960"/>
        <w:gridCol w:w="960"/>
        <w:gridCol w:w="960"/>
        <w:gridCol w:w="960"/>
      </w:tblGrid>
      <w:tr w:rsidR="00BE4B17" w:rsidRPr="001D7BF3" w:rsidTr="001D7BF3">
        <w:trPr>
          <w:trHeight w:val="315"/>
          <w:jc w:val="center"/>
        </w:trPr>
        <w:tc>
          <w:tcPr>
            <w:tcW w:w="960" w:type="dxa"/>
            <w:tcBorders>
              <w:top w:val="single" w:sz="4" w:space="0" w:color="auto"/>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b/>
                <w:bCs/>
                <w:sz w:val="24"/>
                <w:szCs w:val="24"/>
                <w:lang w:eastAsia="ru-RU"/>
              </w:rPr>
            </w:pPr>
            <w:r w:rsidRPr="001D7BF3">
              <w:rPr>
                <w:b/>
                <w:bCs/>
                <w:sz w:val="24"/>
                <w:szCs w:val="24"/>
                <w:lang w:eastAsia="ru-RU"/>
              </w:rPr>
              <w:t>К</w:t>
            </w:r>
          </w:p>
        </w:tc>
        <w:tc>
          <w:tcPr>
            <w:tcW w:w="960" w:type="dxa"/>
            <w:tcBorders>
              <w:top w:val="single" w:sz="4" w:space="0" w:color="auto"/>
              <w:left w:val="nil"/>
              <w:bottom w:val="single" w:sz="4" w:space="0" w:color="auto"/>
              <w:right w:val="single" w:sz="4" w:space="0" w:color="auto"/>
            </w:tcBorders>
            <w:noWrap/>
          </w:tcPr>
          <w:p w:rsidR="00BE4B17" w:rsidRPr="001D7BF3" w:rsidRDefault="00BE4B17" w:rsidP="001D7BF3">
            <w:pPr>
              <w:spacing w:line="240" w:lineRule="auto"/>
              <w:ind w:firstLine="0"/>
              <w:jc w:val="left"/>
              <w:rPr>
                <w:b/>
                <w:bCs/>
                <w:sz w:val="24"/>
                <w:szCs w:val="24"/>
                <w:lang w:eastAsia="ru-RU"/>
              </w:rPr>
            </w:pPr>
            <w:r w:rsidRPr="001D7BF3">
              <w:rPr>
                <w:b/>
                <w:bCs/>
                <w:sz w:val="24"/>
                <w:szCs w:val="24"/>
                <w:lang w:eastAsia="ru-RU"/>
              </w:rPr>
              <w:t>Д</w:t>
            </w:r>
          </w:p>
        </w:tc>
        <w:tc>
          <w:tcPr>
            <w:tcW w:w="960" w:type="dxa"/>
            <w:tcBorders>
              <w:top w:val="single" w:sz="4" w:space="0" w:color="auto"/>
              <w:left w:val="nil"/>
              <w:bottom w:val="single" w:sz="4" w:space="0" w:color="auto"/>
              <w:right w:val="single" w:sz="4" w:space="0" w:color="auto"/>
            </w:tcBorders>
            <w:noWrap/>
          </w:tcPr>
          <w:p w:rsidR="00BE4B17" w:rsidRPr="001D7BF3" w:rsidRDefault="00BE4B17" w:rsidP="001D7BF3">
            <w:pPr>
              <w:spacing w:line="240" w:lineRule="auto"/>
              <w:ind w:firstLine="0"/>
              <w:jc w:val="left"/>
              <w:rPr>
                <w:b/>
                <w:bCs/>
                <w:sz w:val="24"/>
                <w:szCs w:val="24"/>
                <w:lang w:eastAsia="ru-RU"/>
              </w:rPr>
            </w:pPr>
            <w:r w:rsidRPr="001D7BF3">
              <w:rPr>
                <w:b/>
                <w:bCs/>
                <w:sz w:val="24"/>
                <w:szCs w:val="24"/>
                <w:lang w:eastAsia="ru-RU"/>
              </w:rPr>
              <w:t>ПСП</w:t>
            </w:r>
          </w:p>
        </w:tc>
        <w:tc>
          <w:tcPr>
            <w:tcW w:w="960" w:type="dxa"/>
            <w:tcBorders>
              <w:top w:val="single" w:sz="4" w:space="0" w:color="auto"/>
              <w:left w:val="nil"/>
              <w:bottom w:val="single" w:sz="4" w:space="0" w:color="auto"/>
              <w:right w:val="single" w:sz="4" w:space="0" w:color="auto"/>
            </w:tcBorders>
            <w:noWrap/>
          </w:tcPr>
          <w:p w:rsidR="00BE4B17" w:rsidRPr="001D7BF3" w:rsidRDefault="00BE4B17" w:rsidP="001D7BF3">
            <w:pPr>
              <w:spacing w:line="240" w:lineRule="auto"/>
              <w:ind w:firstLine="0"/>
              <w:jc w:val="left"/>
              <w:rPr>
                <w:b/>
                <w:bCs/>
                <w:sz w:val="24"/>
                <w:szCs w:val="24"/>
                <w:lang w:eastAsia="ru-RU"/>
              </w:rPr>
            </w:pPr>
            <w:r w:rsidRPr="001D7BF3">
              <w:rPr>
                <w:b/>
                <w:bCs/>
                <w:sz w:val="24"/>
                <w:szCs w:val="24"/>
                <w:lang w:eastAsia="ru-RU"/>
              </w:rPr>
              <w:t>ПВ</w:t>
            </w:r>
          </w:p>
        </w:tc>
        <w:tc>
          <w:tcPr>
            <w:tcW w:w="960" w:type="dxa"/>
            <w:tcBorders>
              <w:top w:val="single" w:sz="4" w:space="0" w:color="auto"/>
              <w:left w:val="nil"/>
              <w:bottom w:val="single" w:sz="4" w:space="0" w:color="auto"/>
              <w:right w:val="single" w:sz="4" w:space="0" w:color="auto"/>
            </w:tcBorders>
            <w:noWrap/>
          </w:tcPr>
          <w:p w:rsidR="00BE4B17" w:rsidRPr="001D7BF3" w:rsidRDefault="00BE4B17" w:rsidP="001D7BF3">
            <w:pPr>
              <w:spacing w:line="240" w:lineRule="auto"/>
              <w:ind w:firstLine="0"/>
              <w:jc w:val="left"/>
              <w:rPr>
                <w:b/>
                <w:bCs/>
                <w:sz w:val="24"/>
                <w:szCs w:val="24"/>
                <w:lang w:eastAsia="ru-RU"/>
              </w:rPr>
            </w:pPr>
            <w:r w:rsidRPr="001D7BF3">
              <w:rPr>
                <w:b/>
                <w:bCs/>
                <w:sz w:val="24"/>
                <w:szCs w:val="24"/>
                <w:lang w:eastAsia="ru-RU"/>
              </w:rPr>
              <w:t>У</w:t>
            </w:r>
          </w:p>
        </w:tc>
        <w:tc>
          <w:tcPr>
            <w:tcW w:w="960" w:type="dxa"/>
            <w:tcBorders>
              <w:top w:val="single" w:sz="4" w:space="0" w:color="auto"/>
              <w:left w:val="nil"/>
              <w:bottom w:val="single" w:sz="4" w:space="0" w:color="auto"/>
              <w:right w:val="single" w:sz="4" w:space="0" w:color="auto"/>
            </w:tcBorders>
            <w:noWrap/>
          </w:tcPr>
          <w:p w:rsidR="00BE4B17" w:rsidRPr="001D7BF3" w:rsidRDefault="00BE4B17" w:rsidP="001D7BF3">
            <w:pPr>
              <w:spacing w:line="240" w:lineRule="auto"/>
              <w:ind w:firstLine="0"/>
              <w:jc w:val="left"/>
              <w:rPr>
                <w:b/>
                <w:bCs/>
                <w:sz w:val="24"/>
                <w:szCs w:val="24"/>
                <w:lang w:eastAsia="ru-RU"/>
              </w:rPr>
            </w:pPr>
            <w:r w:rsidRPr="001D7BF3">
              <w:rPr>
                <w:b/>
                <w:bCs/>
                <w:sz w:val="24"/>
                <w:szCs w:val="24"/>
                <w:lang w:eastAsia="ru-RU"/>
              </w:rPr>
              <w:t>ПВП</w:t>
            </w:r>
          </w:p>
        </w:tc>
        <w:tc>
          <w:tcPr>
            <w:tcW w:w="960" w:type="dxa"/>
            <w:tcBorders>
              <w:top w:val="single" w:sz="4" w:space="0" w:color="auto"/>
              <w:left w:val="nil"/>
              <w:bottom w:val="single" w:sz="4" w:space="0" w:color="auto"/>
              <w:right w:val="single" w:sz="4" w:space="0" w:color="auto"/>
            </w:tcBorders>
            <w:noWrap/>
          </w:tcPr>
          <w:p w:rsidR="00BE4B17" w:rsidRPr="001D7BF3" w:rsidRDefault="00BE4B17" w:rsidP="001D7BF3">
            <w:pPr>
              <w:spacing w:line="240" w:lineRule="auto"/>
              <w:ind w:firstLine="0"/>
              <w:jc w:val="left"/>
              <w:rPr>
                <w:b/>
                <w:bCs/>
                <w:sz w:val="24"/>
                <w:szCs w:val="24"/>
                <w:lang w:eastAsia="ru-RU"/>
              </w:rPr>
            </w:pPr>
            <w:r w:rsidRPr="001D7BF3">
              <w:rPr>
                <w:b/>
                <w:bCs/>
                <w:sz w:val="24"/>
                <w:szCs w:val="24"/>
                <w:lang w:eastAsia="ru-RU"/>
              </w:rPr>
              <w:t>ППА</w:t>
            </w:r>
          </w:p>
        </w:tc>
        <w:tc>
          <w:tcPr>
            <w:tcW w:w="960" w:type="dxa"/>
            <w:tcBorders>
              <w:top w:val="single" w:sz="4" w:space="0" w:color="auto"/>
              <w:left w:val="nil"/>
              <w:bottom w:val="single" w:sz="4" w:space="0" w:color="auto"/>
              <w:right w:val="single" w:sz="4" w:space="0" w:color="auto"/>
            </w:tcBorders>
            <w:noWrap/>
          </w:tcPr>
          <w:p w:rsidR="00BE4B17" w:rsidRPr="001D7BF3" w:rsidRDefault="00BE4B17" w:rsidP="001D7BF3">
            <w:pPr>
              <w:spacing w:line="240" w:lineRule="auto"/>
              <w:ind w:firstLine="0"/>
              <w:jc w:val="left"/>
              <w:rPr>
                <w:b/>
                <w:bCs/>
                <w:sz w:val="24"/>
                <w:szCs w:val="24"/>
                <w:lang w:eastAsia="ru-RU"/>
              </w:rPr>
            </w:pPr>
            <w:r w:rsidRPr="001D7BF3">
              <w:rPr>
                <w:b/>
                <w:bCs/>
                <w:sz w:val="24"/>
                <w:szCs w:val="24"/>
                <w:lang w:eastAsia="ru-RU"/>
              </w:rPr>
              <w:t>ЗП</w:t>
            </w:r>
          </w:p>
        </w:tc>
      </w:tr>
      <w:tr w:rsidR="00BE4B17" w:rsidRPr="001D7BF3" w:rsidTr="001D7BF3">
        <w:trPr>
          <w:trHeight w:val="300"/>
          <w:jc w:val="center"/>
        </w:trPr>
        <w:tc>
          <w:tcPr>
            <w:tcW w:w="960"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14</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20</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17</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10</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15</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21</w:t>
            </w:r>
          </w:p>
        </w:tc>
      </w:tr>
      <w:tr w:rsidR="00BE4B17" w:rsidRPr="001D7BF3" w:rsidTr="001D7BF3">
        <w:trPr>
          <w:trHeight w:val="300"/>
          <w:jc w:val="center"/>
        </w:trPr>
        <w:tc>
          <w:tcPr>
            <w:tcW w:w="960"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11</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12</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15</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15</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14</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14</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19</w:t>
            </w:r>
          </w:p>
        </w:tc>
      </w:tr>
      <w:tr w:rsidR="00BE4B17" w:rsidRPr="001D7BF3" w:rsidTr="001D7BF3">
        <w:trPr>
          <w:trHeight w:val="300"/>
          <w:jc w:val="center"/>
        </w:trPr>
        <w:tc>
          <w:tcPr>
            <w:tcW w:w="960"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11</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17</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18</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17</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11</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20</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10</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17</w:t>
            </w:r>
          </w:p>
        </w:tc>
      </w:tr>
      <w:tr w:rsidR="00BE4B17" w:rsidRPr="001D7BF3" w:rsidTr="001D7BF3">
        <w:trPr>
          <w:trHeight w:val="300"/>
          <w:jc w:val="center"/>
        </w:trPr>
        <w:tc>
          <w:tcPr>
            <w:tcW w:w="960"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11</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13</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18</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11</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15</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12</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14</w:t>
            </w:r>
          </w:p>
        </w:tc>
      </w:tr>
      <w:tr w:rsidR="00BE4B17" w:rsidRPr="001D7BF3" w:rsidTr="001D7BF3">
        <w:trPr>
          <w:trHeight w:val="300"/>
          <w:jc w:val="center"/>
        </w:trPr>
        <w:tc>
          <w:tcPr>
            <w:tcW w:w="960"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11</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12</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12</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10</w:t>
            </w:r>
          </w:p>
        </w:tc>
      </w:tr>
      <w:tr w:rsidR="00BE4B17" w:rsidRPr="001D7BF3" w:rsidTr="001D7BF3">
        <w:trPr>
          <w:trHeight w:val="300"/>
          <w:jc w:val="center"/>
        </w:trPr>
        <w:tc>
          <w:tcPr>
            <w:tcW w:w="960"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11</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11</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11</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10</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12</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17</w:t>
            </w:r>
          </w:p>
        </w:tc>
      </w:tr>
      <w:tr w:rsidR="00BE4B17" w:rsidRPr="001D7BF3" w:rsidTr="001D7BF3">
        <w:trPr>
          <w:trHeight w:val="300"/>
          <w:jc w:val="center"/>
        </w:trPr>
        <w:tc>
          <w:tcPr>
            <w:tcW w:w="960"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12</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13</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13</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15</w:t>
            </w:r>
          </w:p>
        </w:tc>
      </w:tr>
      <w:tr w:rsidR="00BE4B17" w:rsidRPr="001D7BF3" w:rsidTr="001D7BF3">
        <w:trPr>
          <w:trHeight w:val="300"/>
          <w:jc w:val="center"/>
        </w:trPr>
        <w:tc>
          <w:tcPr>
            <w:tcW w:w="960"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11</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16</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14</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12</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19</w:t>
            </w:r>
          </w:p>
        </w:tc>
      </w:tr>
      <w:tr w:rsidR="00BE4B17" w:rsidRPr="001D7BF3" w:rsidTr="001D7BF3">
        <w:trPr>
          <w:trHeight w:val="300"/>
          <w:jc w:val="center"/>
        </w:trPr>
        <w:tc>
          <w:tcPr>
            <w:tcW w:w="960"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10</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13</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15</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17</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17</w:t>
            </w:r>
          </w:p>
        </w:tc>
      </w:tr>
      <w:tr w:rsidR="00BE4B17" w:rsidRPr="001D7BF3" w:rsidTr="001D7BF3">
        <w:trPr>
          <w:trHeight w:val="300"/>
          <w:jc w:val="center"/>
        </w:trPr>
        <w:tc>
          <w:tcPr>
            <w:tcW w:w="960"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12</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12</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16</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14</w:t>
            </w:r>
          </w:p>
        </w:tc>
      </w:tr>
      <w:tr w:rsidR="00BE4B17" w:rsidRPr="001D7BF3" w:rsidTr="001D7BF3">
        <w:trPr>
          <w:trHeight w:val="300"/>
          <w:jc w:val="center"/>
        </w:trPr>
        <w:tc>
          <w:tcPr>
            <w:tcW w:w="960"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12</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12</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15</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15</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18</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15</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18</w:t>
            </w:r>
          </w:p>
        </w:tc>
      </w:tr>
      <w:tr w:rsidR="00BE4B17" w:rsidRPr="001D7BF3" w:rsidTr="001D7BF3">
        <w:trPr>
          <w:trHeight w:val="300"/>
          <w:jc w:val="center"/>
        </w:trPr>
        <w:tc>
          <w:tcPr>
            <w:tcW w:w="960"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11</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14</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14</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12</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18</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16</w:t>
            </w:r>
          </w:p>
        </w:tc>
      </w:tr>
      <w:tr w:rsidR="00BE4B17" w:rsidRPr="001D7BF3" w:rsidTr="001D7BF3">
        <w:trPr>
          <w:trHeight w:val="300"/>
          <w:jc w:val="center"/>
        </w:trPr>
        <w:tc>
          <w:tcPr>
            <w:tcW w:w="960"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13</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12</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15</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17</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17</w:t>
            </w:r>
          </w:p>
        </w:tc>
      </w:tr>
      <w:tr w:rsidR="00BE4B17" w:rsidRPr="001D7BF3" w:rsidTr="001D7BF3">
        <w:trPr>
          <w:trHeight w:val="300"/>
          <w:jc w:val="center"/>
        </w:trPr>
        <w:tc>
          <w:tcPr>
            <w:tcW w:w="960"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13</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11</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12</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13</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17</w:t>
            </w:r>
          </w:p>
        </w:tc>
      </w:tr>
      <w:tr w:rsidR="00BE4B17" w:rsidRPr="001D7BF3" w:rsidTr="001D7BF3">
        <w:trPr>
          <w:trHeight w:val="300"/>
          <w:jc w:val="center"/>
        </w:trPr>
        <w:tc>
          <w:tcPr>
            <w:tcW w:w="960"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10</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11</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15</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11</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16</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17</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13</w:t>
            </w:r>
          </w:p>
        </w:tc>
      </w:tr>
      <w:tr w:rsidR="00BE4B17" w:rsidRPr="001D7BF3" w:rsidTr="001D7BF3">
        <w:trPr>
          <w:trHeight w:val="300"/>
          <w:jc w:val="center"/>
        </w:trPr>
        <w:tc>
          <w:tcPr>
            <w:tcW w:w="960"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11</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14</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15</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14</w:t>
            </w:r>
          </w:p>
        </w:tc>
      </w:tr>
      <w:tr w:rsidR="00BE4B17" w:rsidRPr="001D7BF3" w:rsidTr="001D7BF3">
        <w:trPr>
          <w:trHeight w:val="300"/>
          <w:jc w:val="center"/>
        </w:trPr>
        <w:tc>
          <w:tcPr>
            <w:tcW w:w="960"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13</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12</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13</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12</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17</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20</w:t>
            </w:r>
          </w:p>
        </w:tc>
      </w:tr>
      <w:tr w:rsidR="00BE4B17" w:rsidRPr="001D7BF3" w:rsidTr="001D7BF3">
        <w:trPr>
          <w:trHeight w:val="300"/>
          <w:jc w:val="center"/>
        </w:trPr>
        <w:tc>
          <w:tcPr>
            <w:tcW w:w="960"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10</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12</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13</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12</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10</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16</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13</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18</w:t>
            </w:r>
          </w:p>
        </w:tc>
      </w:tr>
      <w:tr w:rsidR="00BE4B17" w:rsidRPr="001D7BF3" w:rsidTr="001D7BF3">
        <w:trPr>
          <w:trHeight w:val="300"/>
          <w:jc w:val="center"/>
        </w:trPr>
        <w:tc>
          <w:tcPr>
            <w:tcW w:w="960"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10</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13</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14</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13</w:t>
            </w:r>
          </w:p>
        </w:tc>
      </w:tr>
      <w:tr w:rsidR="00BE4B17" w:rsidRPr="001D7BF3" w:rsidTr="001D7BF3">
        <w:trPr>
          <w:trHeight w:val="300"/>
          <w:jc w:val="center"/>
        </w:trPr>
        <w:tc>
          <w:tcPr>
            <w:tcW w:w="960"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16</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14</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19</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12</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18</w:t>
            </w:r>
          </w:p>
        </w:tc>
      </w:tr>
      <w:tr w:rsidR="00BE4B17" w:rsidRPr="001D7BF3" w:rsidTr="001D7BF3">
        <w:trPr>
          <w:trHeight w:val="300"/>
          <w:jc w:val="center"/>
        </w:trPr>
        <w:tc>
          <w:tcPr>
            <w:tcW w:w="960"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10</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13</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17</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13</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11</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13</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12</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18</w:t>
            </w:r>
          </w:p>
        </w:tc>
      </w:tr>
      <w:tr w:rsidR="00BE4B17" w:rsidRPr="001D7BF3" w:rsidTr="001D7BF3">
        <w:trPr>
          <w:trHeight w:val="300"/>
          <w:jc w:val="center"/>
        </w:trPr>
        <w:tc>
          <w:tcPr>
            <w:tcW w:w="960"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13</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12</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12</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17</w:t>
            </w:r>
          </w:p>
        </w:tc>
      </w:tr>
      <w:tr w:rsidR="00BE4B17" w:rsidRPr="001D7BF3" w:rsidTr="001D7BF3">
        <w:trPr>
          <w:trHeight w:val="300"/>
          <w:jc w:val="center"/>
        </w:trPr>
        <w:tc>
          <w:tcPr>
            <w:tcW w:w="960"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15</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12</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12</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10</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13</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17</w:t>
            </w:r>
          </w:p>
        </w:tc>
      </w:tr>
      <w:tr w:rsidR="00BE4B17" w:rsidRPr="001D7BF3" w:rsidTr="001D7BF3">
        <w:trPr>
          <w:trHeight w:val="300"/>
          <w:jc w:val="center"/>
        </w:trPr>
        <w:tc>
          <w:tcPr>
            <w:tcW w:w="960"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0</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0</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0</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0</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0</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0</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0</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0</w:t>
            </w:r>
          </w:p>
        </w:tc>
      </w:tr>
      <w:tr w:rsidR="00BE4B17" w:rsidRPr="001D7BF3" w:rsidTr="001D7BF3">
        <w:trPr>
          <w:trHeight w:val="300"/>
          <w:jc w:val="center"/>
        </w:trPr>
        <w:tc>
          <w:tcPr>
            <w:tcW w:w="960"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12</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11</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13</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17</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10</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17</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15</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19</w:t>
            </w:r>
          </w:p>
        </w:tc>
      </w:tr>
      <w:tr w:rsidR="00BE4B17" w:rsidRPr="001D7BF3" w:rsidTr="001D7BF3">
        <w:trPr>
          <w:trHeight w:val="300"/>
          <w:jc w:val="center"/>
        </w:trPr>
        <w:tc>
          <w:tcPr>
            <w:tcW w:w="960"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10</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16</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17</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16</w:t>
            </w:r>
          </w:p>
        </w:tc>
      </w:tr>
      <w:tr w:rsidR="00BE4B17" w:rsidRPr="001D7BF3" w:rsidTr="001D7BF3">
        <w:trPr>
          <w:trHeight w:val="300"/>
          <w:jc w:val="center"/>
        </w:trPr>
        <w:tc>
          <w:tcPr>
            <w:tcW w:w="960"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17</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14</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13</w:t>
            </w:r>
          </w:p>
        </w:tc>
      </w:tr>
      <w:tr w:rsidR="00BE4B17" w:rsidRPr="001D7BF3" w:rsidTr="001D7BF3">
        <w:trPr>
          <w:trHeight w:val="300"/>
          <w:jc w:val="center"/>
        </w:trPr>
        <w:tc>
          <w:tcPr>
            <w:tcW w:w="960"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10</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13</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13</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15</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10</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12</w:t>
            </w:r>
          </w:p>
        </w:tc>
      </w:tr>
      <w:tr w:rsidR="00BE4B17" w:rsidRPr="001D7BF3" w:rsidTr="001D7BF3">
        <w:trPr>
          <w:trHeight w:val="300"/>
          <w:jc w:val="center"/>
        </w:trPr>
        <w:tc>
          <w:tcPr>
            <w:tcW w:w="960"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12</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13</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18</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21</w:t>
            </w:r>
          </w:p>
        </w:tc>
      </w:tr>
      <w:tr w:rsidR="00BE4B17" w:rsidRPr="001D7BF3" w:rsidTr="001D7BF3">
        <w:trPr>
          <w:trHeight w:val="300"/>
          <w:jc w:val="center"/>
        </w:trPr>
        <w:tc>
          <w:tcPr>
            <w:tcW w:w="960"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12</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17</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10</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13</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14</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12</w:t>
            </w:r>
          </w:p>
        </w:tc>
      </w:tr>
      <w:tr w:rsidR="00BE4B17" w:rsidRPr="001D7BF3" w:rsidTr="001D7BF3">
        <w:trPr>
          <w:trHeight w:val="300"/>
          <w:jc w:val="center"/>
        </w:trPr>
        <w:tc>
          <w:tcPr>
            <w:tcW w:w="960"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13</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15</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10</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10</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w:t>
            </w:r>
          </w:p>
        </w:tc>
      </w:tr>
      <w:tr w:rsidR="00BE4B17" w:rsidRPr="001D7BF3" w:rsidTr="001D7BF3">
        <w:trPr>
          <w:trHeight w:val="300"/>
          <w:jc w:val="center"/>
        </w:trPr>
        <w:tc>
          <w:tcPr>
            <w:tcW w:w="960"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10</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12</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17</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17</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11</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19</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17</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21</w:t>
            </w:r>
          </w:p>
        </w:tc>
      </w:tr>
      <w:tr w:rsidR="00BE4B17" w:rsidRPr="001D7BF3" w:rsidTr="001D7BF3">
        <w:trPr>
          <w:trHeight w:val="300"/>
          <w:jc w:val="center"/>
        </w:trPr>
        <w:tc>
          <w:tcPr>
            <w:tcW w:w="960"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13</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12</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11</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15</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14</w:t>
            </w:r>
          </w:p>
        </w:tc>
      </w:tr>
      <w:tr w:rsidR="00BE4B17" w:rsidRPr="001D7BF3" w:rsidTr="001D7BF3">
        <w:trPr>
          <w:trHeight w:val="300"/>
          <w:jc w:val="center"/>
        </w:trPr>
        <w:tc>
          <w:tcPr>
            <w:tcW w:w="960"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12</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12</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10</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14</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15</w:t>
            </w:r>
          </w:p>
        </w:tc>
      </w:tr>
      <w:tr w:rsidR="00BE4B17" w:rsidRPr="001D7BF3" w:rsidTr="001D7BF3">
        <w:trPr>
          <w:trHeight w:val="300"/>
          <w:jc w:val="center"/>
        </w:trPr>
        <w:tc>
          <w:tcPr>
            <w:tcW w:w="960"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12</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10</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10</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10</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13</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13</w:t>
            </w:r>
          </w:p>
        </w:tc>
      </w:tr>
      <w:tr w:rsidR="00BE4B17" w:rsidRPr="001D7BF3" w:rsidTr="001D7BF3">
        <w:trPr>
          <w:trHeight w:val="300"/>
          <w:jc w:val="center"/>
        </w:trPr>
        <w:tc>
          <w:tcPr>
            <w:tcW w:w="960"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10</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16</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10</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14</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14</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18</w:t>
            </w:r>
          </w:p>
        </w:tc>
      </w:tr>
      <w:tr w:rsidR="00BE4B17" w:rsidRPr="001D7BF3" w:rsidTr="001D7BF3">
        <w:trPr>
          <w:trHeight w:val="300"/>
          <w:jc w:val="center"/>
        </w:trPr>
        <w:tc>
          <w:tcPr>
            <w:tcW w:w="960"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10</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16</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12</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13</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18</w:t>
            </w:r>
          </w:p>
        </w:tc>
      </w:tr>
      <w:tr w:rsidR="00BE4B17" w:rsidRPr="001D7BF3" w:rsidTr="001D7BF3">
        <w:trPr>
          <w:trHeight w:val="300"/>
          <w:jc w:val="center"/>
        </w:trPr>
        <w:tc>
          <w:tcPr>
            <w:tcW w:w="960"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lastRenderedPageBreak/>
              <w:t>11</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15</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14</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11</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16</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14</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17</w:t>
            </w:r>
          </w:p>
        </w:tc>
      </w:tr>
      <w:tr w:rsidR="00BE4B17" w:rsidRPr="001D7BF3" w:rsidTr="001D7BF3">
        <w:trPr>
          <w:trHeight w:val="300"/>
          <w:jc w:val="center"/>
        </w:trPr>
        <w:tc>
          <w:tcPr>
            <w:tcW w:w="960"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11</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10</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16</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18</w:t>
            </w:r>
          </w:p>
        </w:tc>
      </w:tr>
      <w:tr w:rsidR="00BE4B17" w:rsidRPr="001D7BF3" w:rsidTr="001D7BF3">
        <w:trPr>
          <w:trHeight w:val="300"/>
          <w:jc w:val="center"/>
        </w:trPr>
        <w:tc>
          <w:tcPr>
            <w:tcW w:w="960"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13</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15</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15</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13</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12</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18</w:t>
            </w:r>
          </w:p>
        </w:tc>
      </w:tr>
      <w:tr w:rsidR="00BE4B17" w:rsidRPr="001D7BF3" w:rsidTr="001D7BF3">
        <w:trPr>
          <w:trHeight w:val="300"/>
          <w:jc w:val="center"/>
        </w:trPr>
        <w:tc>
          <w:tcPr>
            <w:tcW w:w="960"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13</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11</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15</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17</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12</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17</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19</w:t>
            </w:r>
          </w:p>
        </w:tc>
      </w:tr>
      <w:tr w:rsidR="00BE4B17" w:rsidRPr="001D7BF3" w:rsidTr="001D7BF3">
        <w:trPr>
          <w:trHeight w:val="300"/>
          <w:jc w:val="center"/>
        </w:trPr>
        <w:tc>
          <w:tcPr>
            <w:tcW w:w="960"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10</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13</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20</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11</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20</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12</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12</w:t>
            </w:r>
          </w:p>
        </w:tc>
      </w:tr>
      <w:tr w:rsidR="00BE4B17" w:rsidRPr="001D7BF3" w:rsidTr="001D7BF3">
        <w:trPr>
          <w:trHeight w:val="300"/>
          <w:jc w:val="center"/>
        </w:trPr>
        <w:tc>
          <w:tcPr>
            <w:tcW w:w="960"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12</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16</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17</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11</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18</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10</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14</w:t>
            </w:r>
          </w:p>
        </w:tc>
      </w:tr>
      <w:tr w:rsidR="00BE4B17" w:rsidRPr="001D7BF3" w:rsidTr="001D7BF3">
        <w:trPr>
          <w:trHeight w:val="300"/>
          <w:jc w:val="center"/>
        </w:trPr>
        <w:tc>
          <w:tcPr>
            <w:tcW w:w="960"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11</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11</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18</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12</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16</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13</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15</w:t>
            </w:r>
          </w:p>
        </w:tc>
      </w:tr>
      <w:tr w:rsidR="00BE4B17" w:rsidRPr="001D7BF3" w:rsidTr="001D7BF3">
        <w:trPr>
          <w:trHeight w:val="300"/>
          <w:jc w:val="center"/>
        </w:trPr>
        <w:tc>
          <w:tcPr>
            <w:tcW w:w="960"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13</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13</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15</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14</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17</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15</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17</w:t>
            </w:r>
          </w:p>
        </w:tc>
      </w:tr>
      <w:tr w:rsidR="00BE4B17" w:rsidRPr="001D7BF3" w:rsidTr="001D7BF3">
        <w:trPr>
          <w:trHeight w:val="300"/>
          <w:jc w:val="center"/>
        </w:trPr>
        <w:tc>
          <w:tcPr>
            <w:tcW w:w="960"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0</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0</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0</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0</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0</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0</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0</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0</w:t>
            </w:r>
          </w:p>
        </w:tc>
      </w:tr>
      <w:tr w:rsidR="00BE4B17" w:rsidRPr="001D7BF3" w:rsidTr="001D7BF3">
        <w:trPr>
          <w:trHeight w:val="300"/>
          <w:jc w:val="center"/>
        </w:trPr>
        <w:tc>
          <w:tcPr>
            <w:tcW w:w="960"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12</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12</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16</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11</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14</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19</w:t>
            </w:r>
          </w:p>
        </w:tc>
      </w:tr>
      <w:tr w:rsidR="00BE4B17" w:rsidRPr="001D7BF3" w:rsidTr="001D7BF3">
        <w:trPr>
          <w:trHeight w:val="300"/>
          <w:jc w:val="center"/>
        </w:trPr>
        <w:tc>
          <w:tcPr>
            <w:tcW w:w="960"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12</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18</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13</w:t>
            </w:r>
          </w:p>
        </w:tc>
      </w:tr>
      <w:tr w:rsidR="00BE4B17" w:rsidRPr="001D7BF3" w:rsidTr="001D7BF3">
        <w:trPr>
          <w:trHeight w:val="300"/>
          <w:jc w:val="center"/>
        </w:trPr>
        <w:tc>
          <w:tcPr>
            <w:tcW w:w="960"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12</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11</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13</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13</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13</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13</w:t>
            </w:r>
          </w:p>
        </w:tc>
      </w:tr>
      <w:tr w:rsidR="00BE4B17" w:rsidRPr="001D7BF3" w:rsidTr="001D7BF3">
        <w:trPr>
          <w:trHeight w:val="300"/>
          <w:jc w:val="center"/>
        </w:trPr>
        <w:tc>
          <w:tcPr>
            <w:tcW w:w="960"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0</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0</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0</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0</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0</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0</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0</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0</w:t>
            </w:r>
          </w:p>
        </w:tc>
      </w:tr>
      <w:tr w:rsidR="00BE4B17" w:rsidRPr="001D7BF3" w:rsidTr="001D7BF3">
        <w:trPr>
          <w:trHeight w:val="300"/>
          <w:jc w:val="center"/>
        </w:trPr>
        <w:tc>
          <w:tcPr>
            <w:tcW w:w="960"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12</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14</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12</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13</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13</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12</w:t>
            </w:r>
          </w:p>
        </w:tc>
      </w:tr>
      <w:tr w:rsidR="00BE4B17" w:rsidRPr="001D7BF3" w:rsidTr="001D7BF3">
        <w:trPr>
          <w:trHeight w:val="300"/>
          <w:jc w:val="center"/>
        </w:trPr>
        <w:tc>
          <w:tcPr>
            <w:tcW w:w="960"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14</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14</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12</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14</w:t>
            </w:r>
          </w:p>
        </w:tc>
      </w:tr>
      <w:tr w:rsidR="00BE4B17" w:rsidRPr="001D7BF3" w:rsidTr="001D7BF3">
        <w:trPr>
          <w:trHeight w:val="300"/>
          <w:jc w:val="center"/>
        </w:trPr>
        <w:tc>
          <w:tcPr>
            <w:tcW w:w="960"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12</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14</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11</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12</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13</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14</w:t>
            </w:r>
          </w:p>
        </w:tc>
      </w:tr>
      <w:tr w:rsidR="00BE4B17" w:rsidRPr="001D7BF3" w:rsidTr="001D7BF3">
        <w:trPr>
          <w:trHeight w:val="300"/>
          <w:jc w:val="center"/>
        </w:trPr>
        <w:tc>
          <w:tcPr>
            <w:tcW w:w="960"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12</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11</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13</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17</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10</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17</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15</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19</w:t>
            </w:r>
          </w:p>
        </w:tc>
      </w:tr>
      <w:tr w:rsidR="00BE4B17" w:rsidRPr="001D7BF3" w:rsidTr="001D7BF3">
        <w:trPr>
          <w:trHeight w:val="300"/>
          <w:jc w:val="center"/>
        </w:trPr>
        <w:tc>
          <w:tcPr>
            <w:tcW w:w="960"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10</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16</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17</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16</w:t>
            </w:r>
          </w:p>
        </w:tc>
      </w:tr>
      <w:tr w:rsidR="00BE4B17" w:rsidRPr="001D7BF3" w:rsidTr="001D7BF3">
        <w:trPr>
          <w:trHeight w:val="300"/>
          <w:jc w:val="center"/>
        </w:trPr>
        <w:tc>
          <w:tcPr>
            <w:tcW w:w="960"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17</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14</w:t>
            </w:r>
          </w:p>
        </w:tc>
        <w:tc>
          <w:tcPr>
            <w:tcW w:w="960"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13</w:t>
            </w:r>
          </w:p>
        </w:tc>
      </w:tr>
    </w:tbl>
    <w:p w:rsidR="00BE4B17" w:rsidRDefault="00BE4B17" w:rsidP="001D7BF3">
      <w:pPr>
        <w:widowControl w:val="0"/>
        <w:rPr>
          <w:szCs w:val="28"/>
          <w:lang w:val="uk-UA"/>
        </w:rPr>
      </w:pPr>
    </w:p>
    <w:p w:rsidR="00BE4B17" w:rsidRDefault="00BE4B17" w:rsidP="001D7BF3">
      <w:pPr>
        <w:widowControl w:val="0"/>
        <w:rPr>
          <w:szCs w:val="28"/>
          <w:lang w:val="uk-UA"/>
        </w:rPr>
      </w:pPr>
    </w:p>
    <w:p w:rsidR="00BE4B17" w:rsidRDefault="00BE4B17" w:rsidP="001D7BF3">
      <w:pPr>
        <w:widowControl w:val="0"/>
        <w:rPr>
          <w:szCs w:val="28"/>
          <w:lang w:val="uk-UA"/>
        </w:rPr>
      </w:pPr>
    </w:p>
    <w:p w:rsidR="00BE4B17" w:rsidRDefault="00BE4B17" w:rsidP="001D7BF3">
      <w:pPr>
        <w:widowControl w:val="0"/>
        <w:rPr>
          <w:szCs w:val="28"/>
          <w:lang w:val="uk-UA"/>
        </w:rPr>
      </w:pPr>
    </w:p>
    <w:p w:rsidR="00BE4B17" w:rsidRDefault="00BE4B17" w:rsidP="001D7BF3">
      <w:pPr>
        <w:widowControl w:val="0"/>
        <w:rPr>
          <w:szCs w:val="28"/>
          <w:lang w:val="uk-UA"/>
        </w:rPr>
      </w:pPr>
    </w:p>
    <w:p w:rsidR="00BE4B17" w:rsidRDefault="00BE4B17" w:rsidP="001D7BF3">
      <w:pPr>
        <w:widowControl w:val="0"/>
        <w:rPr>
          <w:szCs w:val="28"/>
          <w:lang w:val="uk-UA"/>
        </w:rPr>
      </w:pPr>
    </w:p>
    <w:p w:rsidR="00BE4B17" w:rsidRDefault="00BE4B17" w:rsidP="001D7BF3">
      <w:pPr>
        <w:widowControl w:val="0"/>
        <w:rPr>
          <w:szCs w:val="28"/>
          <w:lang w:val="uk-UA"/>
        </w:rPr>
      </w:pPr>
    </w:p>
    <w:p w:rsidR="00BE4B17" w:rsidRDefault="00BE4B17" w:rsidP="001D7BF3">
      <w:pPr>
        <w:widowControl w:val="0"/>
        <w:rPr>
          <w:szCs w:val="28"/>
          <w:lang w:val="uk-UA"/>
        </w:rPr>
      </w:pPr>
    </w:p>
    <w:p w:rsidR="00BE4B17" w:rsidRDefault="00BE4B17" w:rsidP="001D7BF3">
      <w:pPr>
        <w:widowControl w:val="0"/>
        <w:rPr>
          <w:szCs w:val="28"/>
          <w:lang w:val="uk-UA"/>
        </w:rPr>
      </w:pPr>
    </w:p>
    <w:p w:rsidR="00BE4B17" w:rsidRDefault="00BE4B17" w:rsidP="001D7BF3">
      <w:pPr>
        <w:widowControl w:val="0"/>
        <w:rPr>
          <w:szCs w:val="28"/>
          <w:lang w:val="uk-UA"/>
        </w:rPr>
      </w:pPr>
    </w:p>
    <w:p w:rsidR="00BE4B17" w:rsidRDefault="00BE4B17" w:rsidP="001D7BF3">
      <w:pPr>
        <w:widowControl w:val="0"/>
        <w:rPr>
          <w:szCs w:val="28"/>
          <w:lang w:val="uk-UA"/>
        </w:rPr>
      </w:pPr>
    </w:p>
    <w:p w:rsidR="00BE4B17" w:rsidRDefault="00BE4B17" w:rsidP="001D7BF3">
      <w:pPr>
        <w:widowControl w:val="0"/>
        <w:rPr>
          <w:szCs w:val="28"/>
          <w:lang w:val="uk-UA"/>
        </w:rPr>
      </w:pPr>
    </w:p>
    <w:p w:rsidR="00BE4B17" w:rsidRDefault="00BE4B17" w:rsidP="001D7BF3">
      <w:pPr>
        <w:widowControl w:val="0"/>
        <w:rPr>
          <w:szCs w:val="28"/>
          <w:lang w:val="uk-UA"/>
        </w:rPr>
      </w:pPr>
    </w:p>
    <w:p w:rsidR="00BE4B17" w:rsidRDefault="00BE4B17" w:rsidP="001D7BF3">
      <w:pPr>
        <w:widowControl w:val="0"/>
        <w:rPr>
          <w:szCs w:val="28"/>
          <w:lang w:val="uk-UA"/>
        </w:rPr>
      </w:pPr>
    </w:p>
    <w:p w:rsidR="00BE4B17" w:rsidRDefault="00BE4B17" w:rsidP="001D7BF3">
      <w:pPr>
        <w:widowControl w:val="0"/>
        <w:rPr>
          <w:szCs w:val="28"/>
          <w:lang w:val="uk-UA"/>
        </w:rPr>
      </w:pPr>
    </w:p>
    <w:p w:rsidR="00BE4B17" w:rsidRDefault="00BE4B17" w:rsidP="001D7BF3">
      <w:pPr>
        <w:widowControl w:val="0"/>
        <w:rPr>
          <w:szCs w:val="28"/>
          <w:lang w:val="uk-UA"/>
        </w:rPr>
      </w:pPr>
    </w:p>
    <w:p w:rsidR="00BE4B17" w:rsidRDefault="00BE4B17" w:rsidP="001D7BF3">
      <w:pPr>
        <w:widowControl w:val="0"/>
        <w:rPr>
          <w:szCs w:val="28"/>
          <w:lang w:val="uk-UA"/>
        </w:rPr>
      </w:pPr>
    </w:p>
    <w:p w:rsidR="00BE4B17" w:rsidRDefault="00BE4B17" w:rsidP="001D7BF3">
      <w:pPr>
        <w:widowControl w:val="0"/>
        <w:rPr>
          <w:szCs w:val="28"/>
          <w:lang w:val="uk-UA"/>
        </w:rPr>
      </w:pPr>
    </w:p>
    <w:p w:rsidR="00BE4B17" w:rsidRDefault="00BE4B17" w:rsidP="001D7BF3">
      <w:pPr>
        <w:widowControl w:val="0"/>
        <w:rPr>
          <w:szCs w:val="28"/>
          <w:lang w:val="uk-UA"/>
        </w:rPr>
      </w:pPr>
    </w:p>
    <w:p w:rsidR="00BE4B17" w:rsidRDefault="00BE4B17" w:rsidP="001D7BF3">
      <w:pPr>
        <w:widowControl w:val="0"/>
        <w:ind w:firstLine="0"/>
        <w:jc w:val="center"/>
        <w:rPr>
          <w:b/>
          <w:szCs w:val="28"/>
          <w:lang w:val="uk-UA"/>
        </w:rPr>
      </w:pPr>
      <w:r w:rsidRPr="005A7210">
        <w:rPr>
          <w:b/>
          <w:szCs w:val="28"/>
          <w:lang w:val="uk-UA"/>
        </w:rPr>
        <w:t>ДОДАТОК</w:t>
      </w:r>
      <w:r>
        <w:rPr>
          <w:b/>
          <w:szCs w:val="28"/>
          <w:lang w:val="uk-UA"/>
        </w:rPr>
        <w:t xml:space="preserve"> Б</w:t>
      </w:r>
    </w:p>
    <w:p w:rsidR="00BE4B17" w:rsidRPr="001D7BF3" w:rsidRDefault="00BE4B17" w:rsidP="001D7BF3">
      <w:pPr>
        <w:widowControl w:val="0"/>
        <w:ind w:firstLine="0"/>
        <w:jc w:val="right"/>
        <w:rPr>
          <w:i/>
          <w:szCs w:val="28"/>
          <w:lang w:val="uk-UA"/>
        </w:rPr>
      </w:pPr>
      <w:r w:rsidRPr="001D7BF3">
        <w:rPr>
          <w:i/>
          <w:szCs w:val="28"/>
          <w:lang w:val="uk-UA"/>
        </w:rPr>
        <w:t>Таблиця</w:t>
      </w:r>
      <w:r>
        <w:rPr>
          <w:i/>
          <w:szCs w:val="28"/>
          <w:lang w:val="uk-UA"/>
        </w:rPr>
        <w:t xml:space="preserve"> Б</w:t>
      </w:r>
      <w:r w:rsidRPr="001D7BF3">
        <w:rPr>
          <w:i/>
          <w:szCs w:val="28"/>
          <w:lang w:val="uk-UA"/>
        </w:rPr>
        <w:t xml:space="preserve"> 1 </w:t>
      </w:r>
    </w:p>
    <w:p w:rsidR="00BE4B17" w:rsidRPr="001D7BF3" w:rsidRDefault="00BE4B17" w:rsidP="001D7BF3">
      <w:pPr>
        <w:widowControl w:val="0"/>
        <w:ind w:firstLine="0"/>
        <w:jc w:val="center"/>
        <w:rPr>
          <w:b/>
          <w:szCs w:val="28"/>
          <w:lang w:val="uk-UA"/>
        </w:rPr>
      </w:pPr>
      <w:r w:rsidRPr="001D7BF3">
        <w:rPr>
          <w:b/>
          <w:szCs w:val="28"/>
          <w:lang w:val="uk-UA"/>
        </w:rPr>
        <w:t>Показники психологічного захисту</w:t>
      </w:r>
    </w:p>
    <w:tbl>
      <w:tblPr>
        <w:tblW w:w="7680" w:type="dxa"/>
        <w:jc w:val="center"/>
        <w:tblLook w:val="00A0" w:firstRow="1" w:lastRow="0" w:firstColumn="1" w:lastColumn="0" w:noHBand="0" w:noVBand="0"/>
      </w:tblPr>
      <w:tblGrid>
        <w:gridCol w:w="960"/>
        <w:gridCol w:w="960"/>
        <w:gridCol w:w="960"/>
        <w:gridCol w:w="960"/>
        <w:gridCol w:w="960"/>
        <w:gridCol w:w="960"/>
        <w:gridCol w:w="960"/>
        <w:gridCol w:w="960"/>
      </w:tblGrid>
      <w:tr w:rsidR="00BE4B17" w:rsidRPr="001D7BF3" w:rsidTr="001D7BF3">
        <w:trPr>
          <w:trHeight w:val="387"/>
          <w:jc w:val="center"/>
        </w:trPr>
        <w:tc>
          <w:tcPr>
            <w:tcW w:w="960" w:type="dxa"/>
            <w:tcBorders>
              <w:top w:val="single" w:sz="4" w:space="0" w:color="auto"/>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b/>
                <w:bCs/>
                <w:color w:val="000000"/>
                <w:sz w:val="24"/>
                <w:szCs w:val="24"/>
                <w:lang w:eastAsia="ru-RU"/>
              </w:rPr>
            </w:pPr>
            <w:r w:rsidRPr="001D7BF3">
              <w:rPr>
                <w:b/>
                <w:bCs/>
                <w:color w:val="000000"/>
                <w:sz w:val="24"/>
                <w:szCs w:val="24"/>
                <w:lang w:eastAsia="ru-RU"/>
              </w:rPr>
              <w:t>З</w:t>
            </w:r>
          </w:p>
        </w:tc>
        <w:tc>
          <w:tcPr>
            <w:tcW w:w="960" w:type="dxa"/>
            <w:tcBorders>
              <w:top w:val="single" w:sz="4" w:space="0" w:color="auto"/>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b/>
                <w:bCs/>
                <w:color w:val="000000"/>
                <w:sz w:val="24"/>
                <w:szCs w:val="24"/>
                <w:lang w:eastAsia="ru-RU"/>
              </w:rPr>
            </w:pPr>
            <w:r w:rsidRPr="001D7BF3">
              <w:rPr>
                <w:b/>
                <w:bCs/>
                <w:color w:val="000000"/>
                <w:sz w:val="24"/>
                <w:szCs w:val="24"/>
                <w:lang w:eastAsia="ru-RU"/>
              </w:rPr>
              <w:t>В</w:t>
            </w:r>
          </w:p>
        </w:tc>
        <w:tc>
          <w:tcPr>
            <w:tcW w:w="960" w:type="dxa"/>
            <w:tcBorders>
              <w:top w:val="single" w:sz="4" w:space="0" w:color="auto"/>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b/>
                <w:bCs/>
                <w:color w:val="000000"/>
                <w:sz w:val="24"/>
                <w:szCs w:val="24"/>
                <w:lang w:eastAsia="ru-RU"/>
              </w:rPr>
            </w:pPr>
            <w:r w:rsidRPr="001D7BF3">
              <w:rPr>
                <w:b/>
                <w:bCs/>
                <w:color w:val="000000"/>
                <w:sz w:val="24"/>
                <w:szCs w:val="24"/>
                <w:lang w:eastAsia="ru-RU"/>
              </w:rPr>
              <w:t>Р</w:t>
            </w:r>
          </w:p>
        </w:tc>
        <w:tc>
          <w:tcPr>
            <w:tcW w:w="960" w:type="dxa"/>
            <w:tcBorders>
              <w:top w:val="single" w:sz="4" w:space="0" w:color="auto"/>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b/>
                <w:bCs/>
                <w:color w:val="000000"/>
                <w:sz w:val="24"/>
                <w:szCs w:val="24"/>
                <w:lang w:eastAsia="ru-RU"/>
              </w:rPr>
            </w:pPr>
            <w:r w:rsidRPr="001D7BF3">
              <w:rPr>
                <w:b/>
                <w:bCs/>
                <w:color w:val="000000"/>
                <w:sz w:val="24"/>
                <w:szCs w:val="24"/>
                <w:lang w:eastAsia="ru-RU"/>
              </w:rPr>
              <w:t>Ком</w:t>
            </w:r>
          </w:p>
        </w:tc>
        <w:tc>
          <w:tcPr>
            <w:tcW w:w="960" w:type="dxa"/>
            <w:tcBorders>
              <w:top w:val="single" w:sz="4" w:space="0" w:color="auto"/>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b/>
                <w:bCs/>
                <w:color w:val="000000"/>
                <w:sz w:val="24"/>
                <w:szCs w:val="24"/>
                <w:lang w:eastAsia="ru-RU"/>
              </w:rPr>
            </w:pPr>
            <w:r w:rsidRPr="001D7BF3">
              <w:rPr>
                <w:b/>
                <w:bCs/>
                <w:color w:val="000000"/>
                <w:sz w:val="24"/>
                <w:szCs w:val="24"/>
                <w:lang w:eastAsia="ru-RU"/>
              </w:rPr>
              <w:t>П</w:t>
            </w:r>
          </w:p>
        </w:tc>
        <w:tc>
          <w:tcPr>
            <w:tcW w:w="960" w:type="dxa"/>
            <w:tcBorders>
              <w:top w:val="single" w:sz="4" w:space="0" w:color="auto"/>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b/>
                <w:bCs/>
                <w:color w:val="000000"/>
                <w:sz w:val="24"/>
                <w:szCs w:val="24"/>
                <w:lang w:eastAsia="ru-RU"/>
              </w:rPr>
            </w:pPr>
            <w:r w:rsidRPr="001D7BF3">
              <w:rPr>
                <w:b/>
                <w:bCs/>
                <w:color w:val="000000"/>
                <w:sz w:val="24"/>
                <w:szCs w:val="24"/>
                <w:lang w:eastAsia="ru-RU"/>
              </w:rPr>
              <w:t>Зам</w:t>
            </w:r>
          </w:p>
        </w:tc>
        <w:tc>
          <w:tcPr>
            <w:tcW w:w="960" w:type="dxa"/>
            <w:tcBorders>
              <w:top w:val="single" w:sz="4" w:space="0" w:color="auto"/>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b/>
                <w:bCs/>
                <w:color w:val="000000"/>
                <w:sz w:val="24"/>
                <w:szCs w:val="24"/>
                <w:lang w:eastAsia="ru-RU"/>
              </w:rPr>
            </w:pPr>
            <w:r w:rsidRPr="001D7BF3">
              <w:rPr>
                <w:b/>
                <w:bCs/>
                <w:color w:val="000000"/>
                <w:sz w:val="24"/>
                <w:szCs w:val="24"/>
                <w:lang w:eastAsia="ru-RU"/>
              </w:rPr>
              <w:t>Рац</w:t>
            </w:r>
          </w:p>
        </w:tc>
        <w:tc>
          <w:tcPr>
            <w:tcW w:w="960" w:type="dxa"/>
            <w:tcBorders>
              <w:top w:val="single" w:sz="4" w:space="0" w:color="auto"/>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b/>
                <w:bCs/>
                <w:color w:val="000000"/>
                <w:sz w:val="24"/>
                <w:szCs w:val="24"/>
                <w:lang w:eastAsia="ru-RU"/>
              </w:rPr>
            </w:pPr>
            <w:r w:rsidRPr="001D7BF3">
              <w:rPr>
                <w:b/>
                <w:bCs/>
                <w:color w:val="000000"/>
                <w:sz w:val="24"/>
                <w:szCs w:val="24"/>
                <w:lang w:eastAsia="ru-RU"/>
              </w:rPr>
              <w:t>КУ</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0</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11</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11</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11</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11</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lastRenderedPageBreak/>
              <w:t>9</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79</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61</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19</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99</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19</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76</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97</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39</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61</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97</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61</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76</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97</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19</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99</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61</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59</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91</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59</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76</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59</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61</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76</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79</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59</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19</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39</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97</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39</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39</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99</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91</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61</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79</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19</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61</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19</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91</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76</w:t>
            </w:r>
          </w:p>
        </w:tc>
      </w:tr>
    </w:tbl>
    <w:p w:rsidR="00BE4B17" w:rsidRDefault="00BE4B17" w:rsidP="001D7BF3">
      <w:pPr>
        <w:widowControl w:val="0"/>
        <w:ind w:firstLine="0"/>
        <w:jc w:val="center"/>
        <w:rPr>
          <w:szCs w:val="28"/>
          <w:lang w:val="uk-UA"/>
        </w:rPr>
      </w:pPr>
    </w:p>
    <w:p w:rsidR="00BE4B17" w:rsidRDefault="00BE4B17" w:rsidP="001D7BF3">
      <w:pPr>
        <w:widowControl w:val="0"/>
        <w:rPr>
          <w:szCs w:val="28"/>
          <w:lang w:val="uk-UA"/>
        </w:rPr>
      </w:pPr>
    </w:p>
    <w:p w:rsidR="00BE4B17" w:rsidRDefault="00BE4B17" w:rsidP="001D7BF3">
      <w:pPr>
        <w:widowControl w:val="0"/>
        <w:rPr>
          <w:szCs w:val="28"/>
          <w:lang w:val="uk-UA"/>
        </w:rPr>
      </w:pPr>
    </w:p>
    <w:p w:rsidR="00BE4B17" w:rsidRDefault="00BE4B17" w:rsidP="001D7BF3">
      <w:pPr>
        <w:widowControl w:val="0"/>
        <w:rPr>
          <w:szCs w:val="28"/>
          <w:lang w:val="uk-UA"/>
        </w:rPr>
      </w:pPr>
    </w:p>
    <w:p w:rsidR="00BE4B17" w:rsidRDefault="00BE4B17" w:rsidP="001D7BF3">
      <w:pPr>
        <w:widowControl w:val="0"/>
        <w:rPr>
          <w:szCs w:val="28"/>
          <w:lang w:val="uk-UA"/>
        </w:rPr>
      </w:pPr>
    </w:p>
    <w:p w:rsidR="00BE4B17" w:rsidRDefault="00BE4B17" w:rsidP="001D7BF3">
      <w:pPr>
        <w:widowControl w:val="0"/>
        <w:rPr>
          <w:szCs w:val="28"/>
          <w:lang w:val="uk-UA"/>
        </w:rPr>
      </w:pPr>
    </w:p>
    <w:p w:rsidR="00BE4B17" w:rsidRDefault="00BE4B17" w:rsidP="001D7BF3">
      <w:pPr>
        <w:widowControl w:val="0"/>
        <w:rPr>
          <w:szCs w:val="28"/>
          <w:lang w:val="uk-UA"/>
        </w:rPr>
      </w:pPr>
    </w:p>
    <w:p w:rsidR="00BE4B17" w:rsidRDefault="00BE4B17" w:rsidP="001D7BF3">
      <w:pPr>
        <w:widowControl w:val="0"/>
        <w:rPr>
          <w:szCs w:val="28"/>
          <w:lang w:val="uk-UA"/>
        </w:rPr>
      </w:pPr>
    </w:p>
    <w:p w:rsidR="00BE4B17" w:rsidRDefault="00BE4B17" w:rsidP="001D7BF3">
      <w:pPr>
        <w:widowControl w:val="0"/>
        <w:rPr>
          <w:szCs w:val="28"/>
          <w:lang w:val="uk-UA"/>
        </w:rPr>
      </w:pPr>
    </w:p>
    <w:p w:rsidR="00BE4B17" w:rsidRDefault="00BE4B17" w:rsidP="001D7BF3">
      <w:pPr>
        <w:widowControl w:val="0"/>
        <w:rPr>
          <w:szCs w:val="28"/>
          <w:lang w:val="uk-UA"/>
        </w:rPr>
      </w:pPr>
    </w:p>
    <w:p w:rsidR="00BE4B17" w:rsidRDefault="00BE4B17" w:rsidP="001D7BF3">
      <w:pPr>
        <w:widowControl w:val="0"/>
        <w:ind w:firstLine="0"/>
        <w:jc w:val="center"/>
        <w:rPr>
          <w:b/>
          <w:szCs w:val="28"/>
          <w:lang w:val="uk-UA"/>
        </w:rPr>
      </w:pPr>
      <w:r w:rsidRPr="005A7210">
        <w:rPr>
          <w:b/>
          <w:szCs w:val="28"/>
          <w:lang w:val="uk-UA"/>
        </w:rPr>
        <w:t>ДОДАТОК</w:t>
      </w:r>
      <w:r>
        <w:rPr>
          <w:b/>
          <w:szCs w:val="28"/>
          <w:lang w:val="uk-UA"/>
        </w:rPr>
        <w:t xml:space="preserve"> В</w:t>
      </w:r>
    </w:p>
    <w:p w:rsidR="00BE4B17" w:rsidRPr="001D7BF3" w:rsidRDefault="00BE4B17" w:rsidP="001D7BF3">
      <w:pPr>
        <w:widowControl w:val="0"/>
        <w:ind w:firstLine="0"/>
        <w:jc w:val="right"/>
        <w:rPr>
          <w:i/>
          <w:szCs w:val="28"/>
          <w:lang w:val="uk-UA"/>
        </w:rPr>
      </w:pPr>
      <w:r w:rsidRPr="001D7BF3">
        <w:rPr>
          <w:i/>
          <w:szCs w:val="28"/>
          <w:lang w:val="uk-UA"/>
        </w:rPr>
        <w:t xml:space="preserve">Таблиця </w:t>
      </w:r>
      <w:r>
        <w:rPr>
          <w:i/>
          <w:szCs w:val="28"/>
          <w:lang w:val="uk-UA"/>
        </w:rPr>
        <w:t>В</w:t>
      </w:r>
      <w:r w:rsidRPr="001D7BF3">
        <w:rPr>
          <w:i/>
          <w:szCs w:val="28"/>
          <w:lang w:val="uk-UA"/>
        </w:rPr>
        <w:t xml:space="preserve">1 </w:t>
      </w:r>
    </w:p>
    <w:p w:rsidR="00BE4B17" w:rsidRPr="001D7BF3" w:rsidRDefault="00BE4B17" w:rsidP="001D7BF3">
      <w:pPr>
        <w:widowControl w:val="0"/>
        <w:ind w:firstLine="0"/>
        <w:jc w:val="center"/>
        <w:rPr>
          <w:b/>
          <w:szCs w:val="28"/>
          <w:lang w:val="uk-UA"/>
        </w:rPr>
      </w:pPr>
      <w:r w:rsidRPr="001D7BF3">
        <w:rPr>
          <w:b/>
          <w:szCs w:val="28"/>
          <w:lang w:val="uk-UA"/>
        </w:rPr>
        <w:t>Показники життєстійкості</w:t>
      </w:r>
    </w:p>
    <w:tbl>
      <w:tblPr>
        <w:tblW w:w="7485" w:type="dxa"/>
        <w:jc w:val="center"/>
        <w:tblLook w:val="00A0" w:firstRow="1" w:lastRow="0" w:firstColumn="1" w:lastColumn="0" w:noHBand="0" w:noVBand="0"/>
      </w:tblPr>
      <w:tblGrid>
        <w:gridCol w:w="2086"/>
        <w:gridCol w:w="1827"/>
        <w:gridCol w:w="1851"/>
        <w:gridCol w:w="1721"/>
      </w:tblGrid>
      <w:tr w:rsidR="00BE4B17" w:rsidRPr="001D7BF3" w:rsidTr="001D7BF3">
        <w:trPr>
          <w:trHeight w:val="375"/>
          <w:jc w:val="center"/>
        </w:trPr>
        <w:tc>
          <w:tcPr>
            <w:tcW w:w="2086" w:type="dxa"/>
            <w:tcBorders>
              <w:top w:val="single" w:sz="4" w:space="0" w:color="auto"/>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b/>
                <w:bCs/>
                <w:color w:val="000000"/>
                <w:sz w:val="24"/>
                <w:szCs w:val="24"/>
                <w:lang w:eastAsia="ru-RU"/>
              </w:rPr>
            </w:pPr>
            <w:r w:rsidRPr="001D7BF3">
              <w:rPr>
                <w:b/>
                <w:bCs/>
                <w:color w:val="000000"/>
                <w:sz w:val="24"/>
                <w:szCs w:val="24"/>
                <w:lang w:eastAsia="ru-RU"/>
              </w:rPr>
              <w:t>З</w:t>
            </w:r>
          </w:p>
        </w:tc>
        <w:tc>
          <w:tcPr>
            <w:tcW w:w="1827" w:type="dxa"/>
            <w:tcBorders>
              <w:top w:val="single" w:sz="4" w:space="0" w:color="auto"/>
              <w:left w:val="nil"/>
              <w:bottom w:val="single" w:sz="4" w:space="0" w:color="auto"/>
              <w:right w:val="single" w:sz="4" w:space="0" w:color="auto"/>
            </w:tcBorders>
            <w:noWrap/>
          </w:tcPr>
          <w:p w:rsidR="00BE4B17" w:rsidRPr="001D7BF3" w:rsidRDefault="00BE4B17" w:rsidP="001D7BF3">
            <w:pPr>
              <w:spacing w:line="240" w:lineRule="auto"/>
              <w:ind w:firstLine="0"/>
              <w:jc w:val="left"/>
              <w:rPr>
                <w:b/>
                <w:bCs/>
                <w:color w:val="000000"/>
                <w:sz w:val="24"/>
                <w:szCs w:val="24"/>
                <w:lang w:eastAsia="ru-RU"/>
              </w:rPr>
            </w:pPr>
            <w:r w:rsidRPr="001D7BF3">
              <w:rPr>
                <w:b/>
                <w:bCs/>
                <w:color w:val="000000"/>
                <w:sz w:val="24"/>
                <w:szCs w:val="24"/>
                <w:lang w:eastAsia="ru-RU"/>
              </w:rPr>
              <w:t>К</w:t>
            </w:r>
          </w:p>
        </w:tc>
        <w:tc>
          <w:tcPr>
            <w:tcW w:w="1851" w:type="dxa"/>
            <w:tcBorders>
              <w:top w:val="single" w:sz="4" w:space="0" w:color="auto"/>
              <w:left w:val="nil"/>
              <w:bottom w:val="single" w:sz="4" w:space="0" w:color="auto"/>
              <w:right w:val="single" w:sz="4" w:space="0" w:color="auto"/>
            </w:tcBorders>
            <w:noWrap/>
          </w:tcPr>
          <w:p w:rsidR="00BE4B17" w:rsidRPr="001D7BF3" w:rsidRDefault="00BE4B17" w:rsidP="001D7BF3">
            <w:pPr>
              <w:spacing w:line="240" w:lineRule="auto"/>
              <w:ind w:firstLine="0"/>
              <w:jc w:val="left"/>
              <w:rPr>
                <w:b/>
                <w:bCs/>
                <w:color w:val="000000"/>
                <w:sz w:val="24"/>
                <w:szCs w:val="24"/>
                <w:lang w:eastAsia="ru-RU"/>
              </w:rPr>
            </w:pPr>
            <w:r w:rsidRPr="001D7BF3">
              <w:rPr>
                <w:b/>
                <w:bCs/>
                <w:color w:val="000000"/>
                <w:sz w:val="24"/>
                <w:szCs w:val="24"/>
                <w:lang w:eastAsia="ru-RU"/>
              </w:rPr>
              <w:t>ПР</w:t>
            </w:r>
          </w:p>
        </w:tc>
        <w:tc>
          <w:tcPr>
            <w:tcW w:w="1721" w:type="dxa"/>
            <w:tcBorders>
              <w:top w:val="single" w:sz="4" w:space="0" w:color="auto"/>
              <w:left w:val="nil"/>
              <w:bottom w:val="single" w:sz="4" w:space="0" w:color="auto"/>
              <w:right w:val="single" w:sz="4" w:space="0" w:color="auto"/>
            </w:tcBorders>
            <w:noWrap/>
          </w:tcPr>
          <w:p w:rsidR="00BE4B17" w:rsidRPr="001D7BF3" w:rsidRDefault="00BE4B17" w:rsidP="001D7BF3">
            <w:pPr>
              <w:spacing w:line="240" w:lineRule="auto"/>
              <w:ind w:firstLine="0"/>
              <w:jc w:val="left"/>
              <w:rPr>
                <w:b/>
                <w:bCs/>
                <w:color w:val="000000"/>
                <w:sz w:val="24"/>
                <w:szCs w:val="24"/>
                <w:lang w:eastAsia="ru-RU"/>
              </w:rPr>
            </w:pPr>
            <w:r w:rsidRPr="001D7BF3">
              <w:rPr>
                <w:b/>
                <w:bCs/>
                <w:color w:val="000000"/>
                <w:sz w:val="24"/>
                <w:szCs w:val="24"/>
                <w:lang w:eastAsia="ru-RU"/>
              </w:rPr>
              <w:t>ЗПЖ</w:t>
            </w:r>
          </w:p>
        </w:tc>
      </w:tr>
      <w:tr w:rsidR="00BE4B17" w:rsidRPr="001D7BF3" w:rsidTr="001D7BF3">
        <w:trPr>
          <w:trHeight w:val="300"/>
          <w:jc w:val="center"/>
        </w:trPr>
        <w:tc>
          <w:tcPr>
            <w:tcW w:w="2086"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41</w:t>
            </w:r>
          </w:p>
        </w:tc>
        <w:tc>
          <w:tcPr>
            <w:tcW w:w="1827"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31</w:t>
            </w:r>
          </w:p>
        </w:tc>
        <w:tc>
          <w:tcPr>
            <w:tcW w:w="185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w:t>
            </w:r>
          </w:p>
        </w:tc>
        <w:tc>
          <w:tcPr>
            <w:tcW w:w="172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81</w:t>
            </w:r>
          </w:p>
        </w:tc>
      </w:tr>
      <w:tr w:rsidR="00BE4B17" w:rsidRPr="001D7BF3" w:rsidTr="001D7BF3">
        <w:trPr>
          <w:trHeight w:val="300"/>
          <w:jc w:val="center"/>
        </w:trPr>
        <w:tc>
          <w:tcPr>
            <w:tcW w:w="2086"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51</w:t>
            </w:r>
          </w:p>
        </w:tc>
        <w:tc>
          <w:tcPr>
            <w:tcW w:w="1827"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45</w:t>
            </w:r>
          </w:p>
        </w:tc>
        <w:tc>
          <w:tcPr>
            <w:tcW w:w="185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26</w:t>
            </w:r>
          </w:p>
        </w:tc>
        <w:tc>
          <w:tcPr>
            <w:tcW w:w="172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122</w:t>
            </w:r>
          </w:p>
        </w:tc>
      </w:tr>
      <w:tr w:rsidR="00BE4B17" w:rsidRPr="001D7BF3" w:rsidTr="001D7BF3">
        <w:trPr>
          <w:trHeight w:val="300"/>
          <w:jc w:val="center"/>
        </w:trPr>
        <w:tc>
          <w:tcPr>
            <w:tcW w:w="2086"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32</w:t>
            </w:r>
          </w:p>
        </w:tc>
        <w:tc>
          <w:tcPr>
            <w:tcW w:w="1827"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27</w:t>
            </w:r>
          </w:p>
        </w:tc>
        <w:tc>
          <w:tcPr>
            <w:tcW w:w="185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16</w:t>
            </w:r>
          </w:p>
        </w:tc>
        <w:tc>
          <w:tcPr>
            <w:tcW w:w="172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75</w:t>
            </w:r>
          </w:p>
        </w:tc>
      </w:tr>
      <w:tr w:rsidR="00BE4B17" w:rsidRPr="001D7BF3" w:rsidTr="001D7BF3">
        <w:trPr>
          <w:trHeight w:val="300"/>
          <w:jc w:val="center"/>
        </w:trPr>
        <w:tc>
          <w:tcPr>
            <w:tcW w:w="2086"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44</w:t>
            </w:r>
          </w:p>
        </w:tc>
        <w:tc>
          <w:tcPr>
            <w:tcW w:w="1827"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36</w:t>
            </w:r>
          </w:p>
        </w:tc>
        <w:tc>
          <w:tcPr>
            <w:tcW w:w="185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20</w:t>
            </w:r>
          </w:p>
        </w:tc>
        <w:tc>
          <w:tcPr>
            <w:tcW w:w="172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100</w:t>
            </w:r>
          </w:p>
        </w:tc>
      </w:tr>
      <w:tr w:rsidR="00BE4B17" w:rsidRPr="001D7BF3" w:rsidTr="001D7BF3">
        <w:trPr>
          <w:trHeight w:val="300"/>
          <w:jc w:val="center"/>
        </w:trPr>
        <w:tc>
          <w:tcPr>
            <w:tcW w:w="2086"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51</w:t>
            </w:r>
          </w:p>
        </w:tc>
        <w:tc>
          <w:tcPr>
            <w:tcW w:w="1827"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42</w:t>
            </w:r>
          </w:p>
        </w:tc>
        <w:tc>
          <w:tcPr>
            <w:tcW w:w="185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26</w:t>
            </w:r>
          </w:p>
        </w:tc>
        <w:tc>
          <w:tcPr>
            <w:tcW w:w="172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119</w:t>
            </w:r>
          </w:p>
        </w:tc>
      </w:tr>
      <w:tr w:rsidR="00BE4B17" w:rsidRPr="001D7BF3" w:rsidTr="001D7BF3">
        <w:trPr>
          <w:trHeight w:val="300"/>
          <w:jc w:val="center"/>
        </w:trPr>
        <w:tc>
          <w:tcPr>
            <w:tcW w:w="2086"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45</w:t>
            </w:r>
          </w:p>
        </w:tc>
        <w:tc>
          <w:tcPr>
            <w:tcW w:w="1827"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33</w:t>
            </w:r>
          </w:p>
        </w:tc>
        <w:tc>
          <w:tcPr>
            <w:tcW w:w="185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23</w:t>
            </w:r>
          </w:p>
        </w:tc>
        <w:tc>
          <w:tcPr>
            <w:tcW w:w="172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101</w:t>
            </w:r>
          </w:p>
        </w:tc>
      </w:tr>
      <w:tr w:rsidR="00BE4B17" w:rsidRPr="001D7BF3" w:rsidTr="001D7BF3">
        <w:trPr>
          <w:trHeight w:val="300"/>
          <w:jc w:val="center"/>
        </w:trPr>
        <w:tc>
          <w:tcPr>
            <w:tcW w:w="2086"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48</w:t>
            </w:r>
          </w:p>
        </w:tc>
        <w:tc>
          <w:tcPr>
            <w:tcW w:w="1827"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39</w:t>
            </w:r>
          </w:p>
        </w:tc>
        <w:tc>
          <w:tcPr>
            <w:tcW w:w="185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24</w:t>
            </w:r>
          </w:p>
        </w:tc>
        <w:tc>
          <w:tcPr>
            <w:tcW w:w="172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111</w:t>
            </w:r>
          </w:p>
        </w:tc>
      </w:tr>
      <w:tr w:rsidR="00BE4B17" w:rsidRPr="001D7BF3" w:rsidTr="001D7BF3">
        <w:trPr>
          <w:trHeight w:val="300"/>
          <w:jc w:val="center"/>
        </w:trPr>
        <w:tc>
          <w:tcPr>
            <w:tcW w:w="2086"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35</w:t>
            </w:r>
          </w:p>
        </w:tc>
        <w:tc>
          <w:tcPr>
            <w:tcW w:w="1827"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28</w:t>
            </w:r>
          </w:p>
        </w:tc>
        <w:tc>
          <w:tcPr>
            <w:tcW w:w="185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19</w:t>
            </w:r>
          </w:p>
        </w:tc>
        <w:tc>
          <w:tcPr>
            <w:tcW w:w="172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82</w:t>
            </w:r>
          </w:p>
        </w:tc>
      </w:tr>
      <w:tr w:rsidR="00BE4B17" w:rsidRPr="001D7BF3" w:rsidTr="001D7BF3">
        <w:trPr>
          <w:trHeight w:val="300"/>
          <w:jc w:val="center"/>
        </w:trPr>
        <w:tc>
          <w:tcPr>
            <w:tcW w:w="2086"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49</w:t>
            </w:r>
          </w:p>
        </w:tc>
        <w:tc>
          <w:tcPr>
            <w:tcW w:w="1827"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36</w:t>
            </w:r>
          </w:p>
        </w:tc>
        <w:tc>
          <w:tcPr>
            <w:tcW w:w="185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27</w:t>
            </w:r>
          </w:p>
        </w:tc>
        <w:tc>
          <w:tcPr>
            <w:tcW w:w="172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112</w:t>
            </w:r>
          </w:p>
        </w:tc>
      </w:tr>
      <w:tr w:rsidR="00BE4B17" w:rsidRPr="001D7BF3" w:rsidTr="001D7BF3">
        <w:trPr>
          <w:trHeight w:val="300"/>
          <w:jc w:val="center"/>
        </w:trPr>
        <w:tc>
          <w:tcPr>
            <w:tcW w:w="2086"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48</w:t>
            </w:r>
          </w:p>
        </w:tc>
        <w:tc>
          <w:tcPr>
            <w:tcW w:w="1827"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34</w:t>
            </w:r>
          </w:p>
        </w:tc>
        <w:tc>
          <w:tcPr>
            <w:tcW w:w="185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19</w:t>
            </w:r>
          </w:p>
        </w:tc>
        <w:tc>
          <w:tcPr>
            <w:tcW w:w="172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101</w:t>
            </w:r>
          </w:p>
        </w:tc>
      </w:tr>
      <w:tr w:rsidR="00BE4B17" w:rsidRPr="001D7BF3" w:rsidTr="001D7BF3">
        <w:trPr>
          <w:trHeight w:val="300"/>
          <w:jc w:val="center"/>
        </w:trPr>
        <w:tc>
          <w:tcPr>
            <w:tcW w:w="2086"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36</w:t>
            </w:r>
          </w:p>
        </w:tc>
        <w:tc>
          <w:tcPr>
            <w:tcW w:w="1827"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22</w:t>
            </w:r>
          </w:p>
        </w:tc>
        <w:tc>
          <w:tcPr>
            <w:tcW w:w="185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15</w:t>
            </w:r>
          </w:p>
        </w:tc>
        <w:tc>
          <w:tcPr>
            <w:tcW w:w="172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73</w:t>
            </w:r>
          </w:p>
        </w:tc>
      </w:tr>
      <w:tr w:rsidR="00BE4B17" w:rsidRPr="001D7BF3" w:rsidTr="001D7BF3">
        <w:trPr>
          <w:trHeight w:val="300"/>
          <w:jc w:val="center"/>
        </w:trPr>
        <w:tc>
          <w:tcPr>
            <w:tcW w:w="2086"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32</w:t>
            </w:r>
          </w:p>
        </w:tc>
        <w:tc>
          <w:tcPr>
            <w:tcW w:w="1827"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39</w:t>
            </w:r>
          </w:p>
        </w:tc>
        <w:tc>
          <w:tcPr>
            <w:tcW w:w="185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26</w:t>
            </w:r>
          </w:p>
        </w:tc>
        <w:tc>
          <w:tcPr>
            <w:tcW w:w="172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97</w:t>
            </w:r>
          </w:p>
        </w:tc>
      </w:tr>
      <w:tr w:rsidR="00BE4B17" w:rsidRPr="001D7BF3" w:rsidTr="001D7BF3">
        <w:trPr>
          <w:trHeight w:val="300"/>
          <w:jc w:val="center"/>
        </w:trPr>
        <w:tc>
          <w:tcPr>
            <w:tcW w:w="2086"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44</w:t>
            </w:r>
          </w:p>
        </w:tc>
        <w:tc>
          <w:tcPr>
            <w:tcW w:w="1827"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38</w:t>
            </w:r>
          </w:p>
        </w:tc>
        <w:tc>
          <w:tcPr>
            <w:tcW w:w="185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22</w:t>
            </w:r>
          </w:p>
        </w:tc>
        <w:tc>
          <w:tcPr>
            <w:tcW w:w="172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104</w:t>
            </w:r>
          </w:p>
        </w:tc>
      </w:tr>
      <w:tr w:rsidR="00BE4B17" w:rsidRPr="001D7BF3" w:rsidTr="001D7BF3">
        <w:trPr>
          <w:trHeight w:val="300"/>
          <w:jc w:val="center"/>
        </w:trPr>
        <w:tc>
          <w:tcPr>
            <w:tcW w:w="2086"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49</w:t>
            </w:r>
          </w:p>
        </w:tc>
        <w:tc>
          <w:tcPr>
            <w:tcW w:w="1827"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43</w:t>
            </w:r>
          </w:p>
        </w:tc>
        <w:tc>
          <w:tcPr>
            <w:tcW w:w="185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22</w:t>
            </w:r>
          </w:p>
        </w:tc>
        <w:tc>
          <w:tcPr>
            <w:tcW w:w="172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114</w:t>
            </w:r>
          </w:p>
        </w:tc>
      </w:tr>
      <w:tr w:rsidR="00BE4B17" w:rsidRPr="001D7BF3" w:rsidTr="001D7BF3">
        <w:trPr>
          <w:trHeight w:val="300"/>
          <w:jc w:val="center"/>
        </w:trPr>
        <w:tc>
          <w:tcPr>
            <w:tcW w:w="2086"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51</w:t>
            </w:r>
          </w:p>
        </w:tc>
        <w:tc>
          <w:tcPr>
            <w:tcW w:w="1827"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40</w:t>
            </w:r>
          </w:p>
        </w:tc>
        <w:tc>
          <w:tcPr>
            <w:tcW w:w="185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24</w:t>
            </w:r>
          </w:p>
        </w:tc>
        <w:tc>
          <w:tcPr>
            <w:tcW w:w="172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115</w:t>
            </w:r>
          </w:p>
        </w:tc>
      </w:tr>
      <w:tr w:rsidR="00BE4B17" w:rsidRPr="001D7BF3" w:rsidTr="001D7BF3">
        <w:trPr>
          <w:trHeight w:val="300"/>
          <w:jc w:val="center"/>
        </w:trPr>
        <w:tc>
          <w:tcPr>
            <w:tcW w:w="2086"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39</w:t>
            </w:r>
          </w:p>
        </w:tc>
        <w:tc>
          <w:tcPr>
            <w:tcW w:w="1827"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28</w:t>
            </w:r>
          </w:p>
        </w:tc>
        <w:tc>
          <w:tcPr>
            <w:tcW w:w="185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25</w:t>
            </w:r>
          </w:p>
        </w:tc>
        <w:tc>
          <w:tcPr>
            <w:tcW w:w="172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92</w:t>
            </w:r>
          </w:p>
        </w:tc>
      </w:tr>
      <w:tr w:rsidR="00BE4B17" w:rsidRPr="001D7BF3" w:rsidTr="001D7BF3">
        <w:trPr>
          <w:trHeight w:val="300"/>
          <w:jc w:val="center"/>
        </w:trPr>
        <w:tc>
          <w:tcPr>
            <w:tcW w:w="2086"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36</w:t>
            </w:r>
          </w:p>
        </w:tc>
        <w:tc>
          <w:tcPr>
            <w:tcW w:w="1827"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31</w:t>
            </w:r>
          </w:p>
        </w:tc>
        <w:tc>
          <w:tcPr>
            <w:tcW w:w="185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18</w:t>
            </w:r>
          </w:p>
        </w:tc>
        <w:tc>
          <w:tcPr>
            <w:tcW w:w="172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85</w:t>
            </w:r>
          </w:p>
        </w:tc>
      </w:tr>
      <w:tr w:rsidR="00BE4B17" w:rsidRPr="001D7BF3" w:rsidTr="001D7BF3">
        <w:trPr>
          <w:trHeight w:val="300"/>
          <w:jc w:val="center"/>
        </w:trPr>
        <w:tc>
          <w:tcPr>
            <w:tcW w:w="2086"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36</w:t>
            </w:r>
          </w:p>
        </w:tc>
        <w:tc>
          <w:tcPr>
            <w:tcW w:w="1827"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30</w:t>
            </w:r>
          </w:p>
        </w:tc>
        <w:tc>
          <w:tcPr>
            <w:tcW w:w="185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16</w:t>
            </w:r>
          </w:p>
        </w:tc>
        <w:tc>
          <w:tcPr>
            <w:tcW w:w="172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82</w:t>
            </w:r>
          </w:p>
        </w:tc>
      </w:tr>
      <w:tr w:rsidR="00BE4B17" w:rsidRPr="001D7BF3" w:rsidTr="001D7BF3">
        <w:trPr>
          <w:trHeight w:val="300"/>
          <w:jc w:val="center"/>
        </w:trPr>
        <w:tc>
          <w:tcPr>
            <w:tcW w:w="2086"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54</w:t>
            </w:r>
          </w:p>
        </w:tc>
        <w:tc>
          <w:tcPr>
            <w:tcW w:w="1827"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44</w:t>
            </w:r>
          </w:p>
        </w:tc>
        <w:tc>
          <w:tcPr>
            <w:tcW w:w="185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24</w:t>
            </w:r>
          </w:p>
        </w:tc>
        <w:tc>
          <w:tcPr>
            <w:tcW w:w="172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122</w:t>
            </w:r>
          </w:p>
        </w:tc>
      </w:tr>
      <w:tr w:rsidR="00BE4B17" w:rsidRPr="001D7BF3" w:rsidTr="001D7BF3">
        <w:trPr>
          <w:trHeight w:val="300"/>
          <w:jc w:val="center"/>
        </w:trPr>
        <w:tc>
          <w:tcPr>
            <w:tcW w:w="2086"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45</w:t>
            </w:r>
          </w:p>
        </w:tc>
        <w:tc>
          <w:tcPr>
            <w:tcW w:w="1827"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42</w:t>
            </w:r>
          </w:p>
        </w:tc>
        <w:tc>
          <w:tcPr>
            <w:tcW w:w="185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22</w:t>
            </w:r>
          </w:p>
        </w:tc>
        <w:tc>
          <w:tcPr>
            <w:tcW w:w="172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109</w:t>
            </w:r>
          </w:p>
        </w:tc>
      </w:tr>
      <w:tr w:rsidR="00BE4B17" w:rsidRPr="001D7BF3" w:rsidTr="001D7BF3">
        <w:trPr>
          <w:trHeight w:val="300"/>
          <w:jc w:val="center"/>
        </w:trPr>
        <w:tc>
          <w:tcPr>
            <w:tcW w:w="2086"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45</w:t>
            </w:r>
          </w:p>
        </w:tc>
        <w:tc>
          <w:tcPr>
            <w:tcW w:w="1827"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32</w:t>
            </w:r>
          </w:p>
        </w:tc>
        <w:tc>
          <w:tcPr>
            <w:tcW w:w="185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22</w:t>
            </w:r>
          </w:p>
        </w:tc>
        <w:tc>
          <w:tcPr>
            <w:tcW w:w="172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99</w:t>
            </w:r>
          </w:p>
        </w:tc>
      </w:tr>
      <w:tr w:rsidR="00BE4B17" w:rsidRPr="001D7BF3" w:rsidTr="001D7BF3">
        <w:trPr>
          <w:trHeight w:val="300"/>
          <w:jc w:val="center"/>
        </w:trPr>
        <w:tc>
          <w:tcPr>
            <w:tcW w:w="2086"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48</w:t>
            </w:r>
          </w:p>
        </w:tc>
        <w:tc>
          <w:tcPr>
            <w:tcW w:w="1827"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33</w:t>
            </w:r>
          </w:p>
        </w:tc>
        <w:tc>
          <w:tcPr>
            <w:tcW w:w="185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24</w:t>
            </w:r>
          </w:p>
        </w:tc>
        <w:tc>
          <w:tcPr>
            <w:tcW w:w="172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105</w:t>
            </w:r>
          </w:p>
        </w:tc>
      </w:tr>
      <w:tr w:rsidR="00BE4B17" w:rsidRPr="001D7BF3" w:rsidTr="001D7BF3">
        <w:trPr>
          <w:trHeight w:val="300"/>
          <w:jc w:val="center"/>
        </w:trPr>
        <w:tc>
          <w:tcPr>
            <w:tcW w:w="2086"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40</w:t>
            </w:r>
          </w:p>
        </w:tc>
        <w:tc>
          <w:tcPr>
            <w:tcW w:w="1827"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26</w:t>
            </w:r>
          </w:p>
        </w:tc>
        <w:tc>
          <w:tcPr>
            <w:tcW w:w="185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14</w:t>
            </w:r>
          </w:p>
        </w:tc>
        <w:tc>
          <w:tcPr>
            <w:tcW w:w="172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80</w:t>
            </w:r>
          </w:p>
        </w:tc>
      </w:tr>
      <w:tr w:rsidR="00BE4B17" w:rsidRPr="001D7BF3" w:rsidTr="001D7BF3">
        <w:trPr>
          <w:trHeight w:val="300"/>
          <w:jc w:val="center"/>
        </w:trPr>
        <w:tc>
          <w:tcPr>
            <w:tcW w:w="2086"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51</w:t>
            </w:r>
          </w:p>
        </w:tc>
        <w:tc>
          <w:tcPr>
            <w:tcW w:w="1827"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21</w:t>
            </w:r>
          </w:p>
        </w:tc>
        <w:tc>
          <w:tcPr>
            <w:tcW w:w="185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26</w:t>
            </w:r>
          </w:p>
        </w:tc>
        <w:tc>
          <w:tcPr>
            <w:tcW w:w="172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98</w:t>
            </w:r>
          </w:p>
        </w:tc>
      </w:tr>
      <w:tr w:rsidR="00BE4B17" w:rsidRPr="001D7BF3" w:rsidTr="001D7BF3">
        <w:trPr>
          <w:trHeight w:val="300"/>
          <w:jc w:val="center"/>
        </w:trPr>
        <w:tc>
          <w:tcPr>
            <w:tcW w:w="2086"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32</w:t>
            </w:r>
          </w:p>
        </w:tc>
        <w:tc>
          <w:tcPr>
            <w:tcW w:w="1827"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16</w:t>
            </w:r>
          </w:p>
        </w:tc>
        <w:tc>
          <w:tcPr>
            <w:tcW w:w="185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20</w:t>
            </w:r>
          </w:p>
        </w:tc>
        <w:tc>
          <w:tcPr>
            <w:tcW w:w="172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68</w:t>
            </w:r>
          </w:p>
        </w:tc>
      </w:tr>
      <w:tr w:rsidR="00BE4B17" w:rsidRPr="001D7BF3" w:rsidTr="001D7BF3">
        <w:trPr>
          <w:trHeight w:val="300"/>
          <w:jc w:val="center"/>
        </w:trPr>
        <w:tc>
          <w:tcPr>
            <w:tcW w:w="2086"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37</w:t>
            </w:r>
          </w:p>
        </w:tc>
        <w:tc>
          <w:tcPr>
            <w:tcW w:w="1827"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32</w:t>
            </w:r>
          </w:p>
        </w:tc>
        <w:tc>
          <w:tcPr>
            <w:tcW w:w="185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24</w:t>
            </w:r>
          </w:p>
        </w:tc>
        <w:tc>
          <w:tcPr>
            <w:tcW w:w="172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93</w:t>
            </w:r>
          </w:p>
        </w:tc>
      </w:tr>
      <w:tr w:rsidR="00BE4B17" w:rsidRPr="001D7BF3" w:rsidTr="001D7BF3">
        <w:trPr>
          <w:trHeight w:val="300"/>
          <w:jc w:val="center"/>
        </w:trPr>
        <w:tc>
          <w:tcPr>
            <w:tcW w:w="2086"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30</w:t>
            </w:r>
          </w:p>
        </w:tc>
        <w:tc>
          <w:tcPr>
            <w:tcW w:w="1827"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12</w:t>
            </w:r>
          </w:p>
        </w:tc>
        <w:tc>
          <w:tcPr>
            <w:tcW w:w="185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16</w:t>
            </w:r>
          </w:p>
        </w:tc>
        <w:tc>
          <w:tcPr>
            <w:tcW w:w="172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58</w:t>
            </w:r>
          </w:p>
        </w:tc>
      </w:tr>
      <w:tr w:rsidR="00BE4B17" w:rsidRPr="001D7BF3" w:rsidTr="001D7BF3">
        <w:trPr>
          <w:trHeight w:val="300"/>
          <w:jc w:val="center"/>
        </w:trPr>
        <w:tc>
          <w:tcPr>
            <w:tcW w:w="2086"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42</w:t>
            </w:r>
          </w:p>
        </w:tc>
        <w:tc>
          <w:tcPr>
            <w:tcW w:w="1827"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12</w:t>
            </w:r>
          </w:p>
        </w:tc>
        <w:tc>
          <w:tcPr>
            <w:tcW w:w="185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16</w:t>
            </w:r>
          </w:p>
        </w:tc>
        <w:tc>
          <w:tcPr>
            <w:tcW w:w="172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70</w:t>
            </w:r>
          </w:p>
        </w:tc>
      </w:tr>
      <w:tr w:rsidR="00BE4B17" w:rsidRPr="001D7BF3" w:rsidTr="001D7BF3">
        <w:trPr>
          <w:trHeight w:val="300"/>
          <w:jc w:val="center"/>
        </w:trPr>
        <w:tc>
          <w:tcPr>
            <w:tcW w:w="2086"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37</w:t>
            </w:r>
          </w:p>
        </w:tc>
        <w:tc>
          <w:tcPr>
            <w:tcW w:w="1827"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27</w:t>
            </w:r>
          </w:p>
        </w:tc>
        <w:tc>
          <w:tcPr>
            <w:tcW w:w="185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22</w:t>
            </w:r>
          </w:p>
        </w:tc>
        <w:tc>
          <w:tcPr>
            <w:tcW w:w="172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86</w:t>
            </w:r>
          </w:p>
        </w:tc>
      </w:tr>
      <w:tr w:rsidR="00BE4B17" w:rsidRPr="001D7BF3" w:rsidTr="001D7BF3">
        <w:trPr>
          <w:trHeight w:val="300"/>
          <w:jc w:val="center"/>
        </w:trPr>
        <w:tc>
          <w:tcPr>
            <w:tcW w:w="2086"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46</w:t>
            </w:r>
          </w:p>
        </w:tc>
        <w:tc>
          <w:tcPr>
            <w:tcW w:w="1827"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37</w:t>
            </w:r>
          </w:p>
        </w:tc>
        <w:tc>
          <w:tcPr>
            <w:tcW w:w="185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19</w:t>
            </w:r>
          </w:p>
        </w:tc>
        <w:tc>
          <w:tcPr>
            <w:tcW w:w="172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102</w:t>
            </w:r>
          </w:p>
        </w:tc>
      </w:tr>
      <w:tr w:rsidR="00BE4B17" w:rsidRPr="001D7BF3" w:rsidTr="001D7BF3">
        <w:trPr>
          <w:trHeight w:val="300"/>
          <w:jc w:val="center"/>
        </w:trPr>
        <w:tc>
          <w:tcPr>
            <w:tcW w:w="2086"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43</w:t>
            </w:r>
          </w:p>
        </w:tc>
        <w:tc>
          <w:tcPr>
            <w:tcW w:w="1827"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30</w:t>
            </w:r>
          </w:p>
        </w:tc>
        <w:tc>
          <w:tcPr>
            <w:tcW w:w="185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20</w:t>
            </w:r>
          </w:p>
        </w:tc>
        <w:tc>
          <w:tcPr>
            <w:tcW w:w="172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93</w:t>
            </w:r>
          </w:p>
        </w:tc>
      </w:tr>
      <w:tr w:rsidR="00BE4B17" w:rsidRPr="001D7BF3" w:rsidTr="001D7BF3">
        <w:trPr>
          <w:trHeight w:val="300"/>
          <w:jc w:val="center"/>
        </w:trPr>
        <w:tc>
          <w:tcPr>
            <w:tcW w:w="2086"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38</w:t>
            </w:r>
          </w:p>
        </w:tc>
        <w:tc>
          <w:tcPr>
            <w:tcW w:w="1827"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20</w:t>
            </w:r>
          </w:p>
        </w:tc>
        <w:tc>
          <w:tcPr>
            <w:tcW w:w="185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24</w:t>
            </w:r>
          </w:p>
        </w:tc>
        <w:tc>
          <w:tcPr>
            <w:tcW w:w="172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82</w:t>
            </w:r>
          </w:p>
        </w:tc>
      </w:tr>
      <w:tr w:rsidR="00BE4B17" w:rsidRPr="001D7BF3" w:rsidTr="001D7BF3">
        <w:trPr>
          <w:trHeight w:val="300"/>
          <w:jc w:val="center"/>
        </w:trPr>
        <w:tc>
          <w:tcPr>
            <w:tcW w:w="2086"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40</w:t>
            </w:r>
          </w:p>
        </w:tc>
        <w:tc>
          <w:tcPr>
            <w:tcW w:w="1827"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32</w:t>
            </w:r>
          </w:p>
        </w:tc>
        <w:tc>
          <w:tcPr>
            <w:tcW w:w="185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18</w:t>
            </w:r>
          </w:p>
        </w:tc>
        <w:tc>
          <w:tcPr>
            <w:tcW w:w="172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90</w:t>
            </w:r>
          </w:p>
        </w:tc>
      </w:tr>
      <w:tr w:rsidR="00BE4B17" w:rsidRPr="001D7BF3" w:rsidTr="001D7BF3">
        <w:trPr>
          <w:trHeight w:val="300"/>
          <w:jc w:val="center"/>
        </w:trPr>
        <w:tc>
          <w:tcPr>
            <w:tcW w:w="2086"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40</w:t>
            </w:r>
          </w:p>
        </w:tc>
        <w:tc>
          <w:tcPr>
            <w:tcW w:w="1827"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24</w:t>
            </w:r>
          </w:p>
        </w:tc>
        <w:tc>
          <w:tcPr>
            <w:tcW w:w="185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16</w:t>
            </w:r>
          </w:p>
        </w:tc>
        <w:tc>
          <w:tcPr>
            <w:tcW w:w="172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80</w:t>
            </w:r>
          </w:p>
        </w:tc>
      </w:tr>
      <w:tr w:rsidR="00BE4B17" w:rsidRPr="001D7BF3" w:rsidTr="001D7BF3">
        <w:trPr>
          <w:trHeight w:val="300"/>
          <w:jc w:val="center"/>
        </w:trPr>
        <w:tc>
          <w:tcPr>
            <w:tcW w:w="2086"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54</w:t>
            </w:r>
          </w:p>
        </w:tc>
        <w:tc>
          <w:tcPr>
            <w:tcW w:w="1827"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43</w:t>
            </w:r>
          </w:p>
        </w:tc>
        <w:tc>
          <w:tcPr>
            <w:tcW w:w="185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21</w:t>
            </w:r>
          </w:p>
        </w:tc>
        <w:tc>
          <w:tcPr>
            <w:tcW w:w="172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118</w:t>
            </w:r>
          </w:p>
        </w:tc>
      </w:tr>
      <w:tr w:rsidR="00BE4B17" w:rsidRPr="001D7BF3" w:rsidTr="001D7BF3">
        <w:trPr>
          <w:trHeight w:val="300"/>
          <w:jc w:val="center"/>
        </w:trPr>
        <w:tc>
          <w:tcPr>
            <w:tcW w:w="2086"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40</w:t>
            </w:r>
          </w:p>
        </w:tc>
        <w:tc>
          <w:tcPr>
            <w:tcW w:w="1827"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20</w:t>
            </w:r>
          </w:p>
        </w:tc>
        <w:tc>
          <w:tcPr>
            <w:tcW w:w="185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22</w:t>
            </w:r>
          </w:p>
        </w:tc>
        <w:tc>
          <w:tcPr>
            <w:tcW w:w="172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82</w:t>
            </w:r>
          </w:p>
        </w:tc>
      </w:tr>
      <w:tr w:rsidR="00BE4B17" w:rsidRPr="001D7BF3" w:rsidTr="001D7BF3">
        <w:trPr>
          <w:trHeight w:val="300"/>
          <w:jc w:val="center"/>
        </w:trPr>
        <w:tc>
          <w:tcPr>
            <w:tcW w:w="2086"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21</w:t>
            </w:r>
          </w:p>
        </w:tc>
        <w:tc>
          <w:tcPr>
            <w:tcW w:w="1827"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23</w:t>
            </w:r>
          </w:p>
        </w:tc>
        <w:tc>
          <w:tcPr>
            <w:tcW w:w="185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10</w:t>
            </w:r>
          </w:p>
        </w:tc>
        <w:tc>
          <w:tcPr>
            <w:tcW w:w="172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54</w:t>
            </w:r>
          </w:p>
        </w:tc>
      </w:tr>
      <w:tr w:rsidR="00BE4B17" w:rsidRPr="001D7BF3" w:rsidTr="001D7BF3">
        <w:trPr>
          <w:trHeight w:val="300"/>
          <w:jc w:val="center"/>
        </w:trPr>
        <w:tc>
          <w:tcPr>
            <w:tcW w:w="2086"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lastRenderedPageBreak/>
              <w:t>30</w:t>
            </w:r>
          </w:p>
        </w:tc>
        <w:tc>
          <w:tcPr>
            <w:tcW w:w="1827"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24</w:t>
            </w:r>
          </w:p>
        </w:tc>
        <w:tc>
          <w:tcPr>
            <w:tcW w:w="185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16</w:t>
            </w:r>
          </w:p>
        </w:tc>
        <w:tc>
          <w:tcPr>
            <w:tcW w:w="172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70</w:t>
            </w:r>
          </w:p>
        </w:tc>
      </w:tr>
      <w:tr w:rsidR="00BE4B17" w:rsidRPr="001D7BF3" w:rsidTr="001D7BF3">
        <w:trPr>
          <w:trHeight w:val="300"/>
          <w:jc w:val="center"/>
        </w:trPr>
        <w:tc>
          <w:tcPr>
            <w:tcW w:w="2086"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40</w:t>
            </w:r>
          </w:p>
        </w:tc>
        <w:tc>
          <w:tcPr>
            <w:tcW w:w="1827"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29</w:t>
            </w:r>
          </w:p>
        </w:tc>
        <w:tc>
          <w:tcPr>
            <w:tcW w:w="185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16</w:t>
            </w:r>
          </w:p>
        </w:tc>
        <w:tc>
          <w:tcPr>
            <w:tcW w:w="172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85</w:t>
            </w:r>
          </w:p>
        </w:tc>
      </w:tr>
      <w:tr w:rsidR="00BE4B17" w:rsidRPr="001D7BF3" w:rsidTr="001D7BF3">
        <w:trPr>
          <w:trHeight w:val="300"/>
          <w:jc w:val="center"/>
        </w:trPr>
        <w:tc>
          <w:tcPr>
            <w:tcW w:w="2086"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46</w:t>
            </w:r>
          </w:p>
        </w:tc>
        <w:tc>
          <w:tcPr>
            <w:tcW w:w="1827"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38</w:t>
            </w:r>
          </w:p>
        </w:tc>
        <w:tc>
          <w:tcPr>
            <w:tcW w:w="185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23</w:t>
            </w:r>
          </w:p>
        </w:tc>
        <w:tc>
          <w:tcPr>
            <w:tcW w:w="172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107</w:t>
            </w:r>
          </w:p>
        </w:tc>
      </w:tr>
      <w:tr w:rsidR="00BE4B17" w:rsidRPr="001D7BF3" w:rsidTr="001D7BF3">
        <w:trPr>
          <w:trHeight w:val="300"/>
          <w:jc w:val="center"/>
        </w:trPr>
        <w:tc>
          <w:tcPr>
            <w:tcW w:w="2086"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30</w:t>
            </w:r>
          </w:p>
        </w:tc>
        <w:tc>
          <w:tcPr>
            <w:tcW w:w="1827"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20</w:t>
            </w:r>
          </w:p>
        </w:tc>
        <w:tc>
          <w:tcPr>
            <w:tcW w:w="185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15</w:t>
            </w:r>
          </w:p>
        </w:tc>
        <w:tc>
          <w:tcPr>
            <w:tcW w:w="172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65</w:t>
            </w:r>
          </w:p>
        </w:tc>
      </w:tr>
      <w:tr w:rsidR="00BE4B17" w:rsidRPr="001D7BF3" w:rsidTr="001D7BF3">
        <w:trPr>
          <w:trHeight w:val="300"/>
          <w:jc w:val="center"/>
        </w:trPr>
        <w:tc>
          <w:tcPr>
            <w:tcW w:w="2086"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46</w:t>
            </w:r>
          </w:p>
        </w:tc>
        <w:tc>
          <w:tcPr>
            <w:tcW w:w="1827"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30</w:t>
            </w:r>
          </w:p>
        </w:tc>
        <w:tc>
          <w:tcPr>
            <w:tcW w:w="185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26</w:t>
            </w:r>
          </w:p>
        </w:tc>
        <w:tc>
          <w:tcPr>
            <w:tcW w:w="172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102</w:t>
            </w:r>
          </w:p>
        </w:tc>
      </w:tr>
      <w:tr w:rsidR="00BE4B17" w:rsidRPr="001D7BF3" w:rsidTr="001D7BF3">
        <w:trPr>
          <w:trHeight w:val="300"/>
          <w:jc w:val="center"/>
        </w:trPr>
        <w:tc>
          <w:tcPr>
            <w:tcW w:w="2086"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32</w:t>
            </w:r>
          </w:p>
        </w:tc>
        <w:tc>
          <w:tcPr>
            <w:tcW w:w="1827"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18</w:t>
            </w:r>
          </w:p>
        </w:tc>
        <w:tc>
          <w:tcPr>
            <w:tcW w:w="185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22</w:t>
            </w:r>
          </w:p>
        </w:tc>
        <w:tc>
          <w:tcPr>
            <w:tcW w:w="172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72</w:t>
            </w:r>
          </w:p>
        </w:tc>
      </w:tr>
      <w:tr w:rsidR="00BE4B17" w:rsidRPr="001D7BF3" w:rsidTr="001D7BF3">
        <w:trPr>
          <w:trHeight w:val="300"/>
          <w:jc w:val="center"/>
        </w:trPr>
        <w:tc>
          <w:tcPr>
            <w:tcW w:w="2086"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54</w:t>
            </w:r>
          </w:p>
        </w:tc>
        <w:tc>
          <w:tcPr>
            <w:tcW w:w="1827"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47</w:t>
            </w:r>
          </w:p>
        </w:tc>
        <w:tc>
          <w:tcPr>
            <w:tcW w:w="185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17</w:t>
            </w:r>
          </w:p>
        </w:tc>
        <w:tc>
          <w:tcPr>
            <w:tcW w:w="172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118</w:t>
            </w:r>
          </w:p>
        </w:tc>
      </w:tr>
      <w:tr w:rsidR="00BE4B17" w:rsidRPr="001D7BF3" w:rsidTr="001D7BF3">
        <w:trPr>
          <w:trHeight w:val="300"/>
          <w:jc w:val="center"/>
        </w:trPr>
        <w:tc>
          <w:tcPr>
            <w:tcW w:w="2086"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26</w:t>
            </w:r>
          </w:p>
        </w:tc>
        <w:tc>
          <w:tcPr>
            <w:tcW w:w="1827"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30</w:t>
            </w:r>
          </w:p>
        </w:tc>
        <w:tc>
          <w:tcPr>
            <w:tcW w:w="185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12</w:t>
            </w:r>
          </w:p>
        </w:tc>
        <w:tc>
          <w:tcPr>
            <w:tcW w:w="172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68</w:t>
            </w:r>
          </w:p>
        </w:tc>
      </w:tr>
      <w:tr w:rsidR="00BE4B17" w:rsidRPr="001D7BF3" w:rsidTr="001D7BF3">
        <w:trPr>
          <w:trHeight w:val="300"/>
          <w:jc w:val="center"/>
        </w:trPr>
        <w:tc>
          <w:tcPr>
            <w:tcW w:w="2086"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40</w:t>
            </w:r>
          </w:p>
        </w:tc>
        <w:tc>
          <w:tcPr>
            <w:tcW w:w="1827"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32</w:t>
            </w:r>
          </w:p>
        </w:tc>
        <w:tc>
          <w:tcPr>
            <w:tcW w:w="185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20</w:t>
            </w:r>
          </w:p>
        </w:tc>
        <w:tc>
          <w:tcPr>
            <w:tcW w:w="172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92</w:t>
            </w:r>
          </w:p>
        </w:tc>
      </w:tr>
      <w:tr w:rsidR="00BE4B17" w:rsidRPr="001D7BF3" w:rsidTr="001D7BF3">
        <w:trPr>
          <w:trHeight w:val="300"/>
          <w:jc w:val="center"/>
        </w:trPr>
        <w:tc>
          <w:tcPr>
            <w:tcW w:w="2086"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42</w:t>
            </w:r>
          </w:p>
        </w:tc>
        <w:tc>
          <w:tcPr>
            <w:tcW w:w="1827"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41</w:t>
            </w:r>
          </w:p>
        </w:tc>
        <w:tc>
          <w:tcPr>
            <w:tcW w:w="185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22</w:t>
            </w:r>
          </w:p>
        </w:tc>
        <w:tc>
          <w:tcPr>
            <w:tcW w:w="172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105</w:t>
            </w:r>
          </w:p>
        </w:tc>
      </w:tr>
      <w:tr w:rsidR="00BE4B17" w:rsidRPr="001D7BF3" w:rsidTr="001D7BF3">
        <w:trPr>
          <w:trHeight w:val="300"/>
          <w:jc w:val="center"/>
        </w:trPr>
        <w:tc>
          <w:tcPr>
            <w:tcW w:w="2086"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37</w:t>
            </w:r>
          </w:p>
        </w:tc>
        <w:tc>
          <w:tcPr>
            <w:tcW w:w="1827"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34</w:t>
            </w:r>
          </w:p>
        </w:tc>
        <w:tc>
          <w:tcPr>
            <w:tcW w:w="185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20</w:t>
            </w:r>
          </w:p>
        </w:tc>
        <w:tc>
          <w:tcPr>
            <w:tcW w:w="172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91</w:t>
            </w:r>
          </w:p>
        </w:tc>
      </w:tr>
      <w:tr w:rsidR="00BE4B17" w:rsidRPr="001D7BF3" w:rsidTr="001D7BF3">
        <w:trPr>
          <w:trHeight w:val="300"/>
          <w:jc w:val="center"/>
        </w:trPr>
        <w:tc>
          <w:tcPr>
            <w:tcW w:w="2086"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38</w:t>
            </w:r>
          </w:p>
        </w:tc>
        <w:tc>
          <w:tcPr>
            <w:tcW w:w="1827"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22</w:t>
            </w:r>
          </w:p>
        </w:tc>
        <w:tc>
          <w:tcPr>
            <w:tcW w:w="185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16</w:t>
            </w:r>
          </w:p>
        </w:tc>
        <w:tc>
          <w:tcPr>
            <w:tcW w:w="172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76</w:t>
            </w:r>
          </w:p>
        </w:tc>
      </w:tr>
      <w:tr w:rsidR="00BE4B17" w:rsidRPr="001D7BF3" w:rsidTr="001D7BF3">
        <w:trPr>
          <w:trHeight w:val="300"/>
          <w:jc w:val="center"/>
        </w:trPr>
        <w:tc>
          <w:tcPr>
            <w:tcW w:w="2086"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40</w:t>
            </w:r>
          </w:p>
        </w:tc>
        <w:tc>
          <w:tcPr>
            <w:tcW w:w="1827"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30</w:t>
            </w:r>
          </w:p>
        </w:tc>
        <w:tc>
          <w:tcPr>
            <w:tcW w:w="185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20</w:t>
            </w:r>
          </w:p>
        </w:tc>
        <w:tc>
          <w:tcPr>
            <w:tcW w:w="172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90</w:t>
            </w:r>
          </w:p>
        </w:tc>
      </w:tr>
      <w:tr w:rsidR="00BE4B17" w:rsidRPr="001D7BF3" w:rsidTr="001D7BF3">
        <w:trPr>
          <w:trHeight w:val="300"/>
          <w:jc w:val="center"/>
        </w:trPr>
        <w:tc>
          <w:tcPr>
            <w:tcW w:w="2086"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30</w:t>
            </w:r>
          </w:p>
        </w:tc>
        <w:tc>
          <w:tcPr>
            <w:tcW w:w="1827"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21</w:t>
            </w:r>
          </w:p>
        </w:tc>
        <w:tc>
          <w:tcPr>
            <w:tcW w:w="185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11</w:t>
            </w:r>
          </w:p>
        </w:tc>
        <w:tc>
          <w:tcPr>
            <w:tcW w:w="172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62</w:t>
            </w:r>
          </w:p>
        </w:tc>
      </w:tr>
      <w:tr w:rsidR="00BE4B17" w:rsidRPr="001D7BF3" w:rsidTr="001D7BF3">
        <w:trPr>
          <w:trHeight w:val="300"/>
          <w:jc w:val="center"/>
        </w:trPr>
        <w:tc>
          <w:tcPr>
            <w:tcW w:w="2086"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41</w:t>
            </w:r>
          </w:p>
        </w:tc>
        <w:tc>
          <w:tcPr>
            <w:tcW w:w="1827"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34</w:t>
            </w:r>
          </w:p>
        </w:tc>
        <w:tc>
          <w:tcPr>
            <w:tcW w:w="185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22</w:t>
            </w:r>
          </w:p>
        </w:tc>
        <w:tc>
          <w:tcPr>
            <w:tcW w:w="172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97</w:t>
            </w:r>
          </w:p>
        </w:tc>
      </w:tr>
      <w:tr w:rsidR="00BE4B17" w:rsidRPr="001D7BF3" w:rsidTr="001D7BF3">
        <w:trPr>
          <w:trHeight w:val="300"/>
          <w:jc w:val="center"/>
        </w:trPr>
        <w:tc>
          <w:tcPr>
            <w:tcW w:w="2086"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32</w:t>
            </w:r>
          </w:p>
        </w:tc>
        <w:tc>
          <w:tcPr>
            <w:tcW w:w="1827"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22</w:t>
            </w:r>
          </w:p>
        </w:tc>
        <w:tc>
          <w:tcPr>
            <w:tcW w:w="185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17</w:t>
            </w:r>
          </w:p>
        </w:tc>
        <w:tc>
          <w:tcPr>
            <w:tcW w:w="172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71</w:t>
            </w:r>
          </w:p>
        </w:tc>
      </w:tr>
      <w:tr w:rsidR="00BE4B17" w:rsidRPr="001D7BF3" w:rsidTr="001D7BF3">
        <w:trPr>
          <w:trHeight w:val="300"/>
          <w:jc w:val="center"/>
        </w:trPr>
        <w:tc>
          <w:tcPr>
            <w:tcW w:w="2086"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27</w:t>
            </w:r>
          </w:p>
        </w:tc>
        <w:tc>
          <w:tcPr>
            <w:tcW w:w="1827"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23</w:t>
            </w:r>
          </w:p>
        </w:tc>
        <w:tc>
          <w:tcPr>
            <w:tcW w:w="185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w:t>
            </w:r>
          </w:p>
        </w:tc>
        <w:tc>
          <w:tcPr>
            <w:tcW w:w="172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57</w:t>
            </w:r>
          </w:p>
        </w:tc>
      </w:tr>
      <w:tr w:rsidR="00BE4B17" w:rsidRPr="001D7BF3" w:rsidTr="001D7BF3">
        <w:trPr>
          <w:trHeight w:val="300"/>
          <w:jc w:val="center"/>
        </w:trPr>
        <w:tc>
          <w:tcPr>
            <w:tcW w:w="2086"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20</w:t>
            </w:r>
          </w:p>
        </w:tc>
        <w:tc>
          <w:tcPr>
            <w:tcW w:w="1827"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17</w:t>
            </w:r>
          </w:p>
        </w:tc>
        <w:tc>
          <w:tcPr>
            <w:tcW w:w="185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13</w:t>
            </w:r>
          </w:p>
        </w:tc>
        <w:tc>
          <w:tcPr>
            <w:tcW w:w="172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50</w:t>
            </w:r>
          </w:p>
        </w:tc>
      </w:tr>
      <w:tr w:rsidR="00BE4B17" w:rsidRPr="001D7BF3" w:rsidTr="001D7BF3">
        <w:trPr>
          <w:trHeight w:val="300"/>
          <w:jc w:val="center"/>
        </w:trPr>
        <w:tc>
          <w:tcPr>
            <w:tcW w:w="2086"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36</w:t>
            </w:r>
          </w:p>
        </w:tc>
        <w:tc>
          <w:tcPr>
            <w:tcW w:w="1827"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30</w:t>
            </w:r>
          </w:p>
        </w:tc>
        <w:tc>
          <w:tcPr>
            <w:tcW w:w="185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20</w:t>
            </w:r>
          </w:p>
        </w:tc>
        <w:tc>
          <w:tcPr>
            <w:tcW w:w="172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86</w:t>
            </w:r>
          </w:p>
        </w:tc>
      </w:tr>
      <w:tr w:rsidR="00BE4B17" w:rsidRPr="001D7BF3" w:rsidTr="001D7BF3">
        <w:trPr>
          <w:trHeight w:val="300"/>
          <w:jc w:val="center"/>
        </w:trPr>
        <w:tc>
          <w:tcPr>
            <w:tcW w:w="2086" w:type="dxa"/>
            <w:tcBorders>
              <w:top w:val="nil"/>
              <w:left w:val="single" w:sz="4" w:space="0" w:color="auto"/>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34</w:t>
            </w:r>
          </w:p>
        </w:tc>
        <w:tc>
          <w:tcPr>
            <w:tcW w:w="1827"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23</w:t>
            </w:r>
          </w:p>
        </w:tc>
        <w:tc>
          <w:tcPr>
            <w:tcW w:w="185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13</w:t>
            </w:r>
          </w:p>
        </w:tc>
        <w:tc>
          <w:tcPr>
            <w:tcW w:w="1721" w:type="dxa"/>
            <w:tcBorders>
              <w:top w:val="nil"/>
              <w:left w:val="nil"/>
              <w:bottom w:val="single" w:sz="4" w:space="0" w:color="auto"/>
              <w:right w:val="single" w:sz="4" w:space="0" w:color="auto"/>
            </w:tcBorders>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70</w:t>
            </w:r>
          </w:p>
        </w:tc>
      </w:tr>
    </w:tbl>
    <w:p w:rsidR="00BE4B17" w:rsidRDefault="00BE4B17" w:rsidP="001D7BF3">
      <w:pPr>
        <w:widowControl w:val="0"/>
        <w:rPr>
          <w:szCs w:val="28"/>
          <w:lang w:val="uk-UA"/>
        </w:rPr>
      </w:pPr>
    </w:p>
    <w:p w:rsidR="00BE4B17" w:rsidRDefault="00BE4B17" w:rsidP="001D7BF3">
      <w:pPr>
        <w:widowControl w:val="0"/>
        <w:rPr>
          <w:szCs w:val="28"/>
          <w:lang w:val="uk-UA"/>
        </w:rPr>
      </w:pPr>
    </w:p>
    <w:p w:rsidR="00BE4B17" w:rsidRDefault="00BE4B17" w:rsidP="001D7BF3">
      <w:pPr>
        <w:widowControl w:val="0"/>
        <w:rPr>
          <w:szCs w:val="28"/>
          <w:lang w:val="uk-UA"/>
        </w:rPr>
      </w:pPr>
    </w:p>
    <w:p w:rsidR="00BE4B17" w:rsidRDefault="00BE4B17" w:rsidP="001D7BF3">
      <w:pPr>
        <w:widowControl w:val="0"/>
        <w:rPr>
          <w:szCs w:val="28"/>
          <w:lang w:val="uk-UA"/>
        </w:rPr>
      </w:pPr>
    </w:p>
    <w:p w:rsidR="00BE4B17" w:rsidRDefault="00BE4B17" w:rsidP="001D7BF3">
      <w:pPr>
        <w:widowControl w:val="0"/>
        <w:rPr>
          <w:szCs w:val="28"/>
          <w:lang w:val="uk-UA"/>
        </w:rPr>
      </w:pPr>
    </w:p>
    <w:p w:rsidR="00BE4B17" w:rsidRDefault="00BE4B17" w:rsidP="001D7BF3">
      <w:pPr>
        <w:widowControl w:val="0"/>
        <w:rPr>
          <w:szCs w:val="28"/>
          <w:lang w:val="uk-UA"/>
        </w:rPr>
      </w:pPr>
    </w:p>
    <w:p w:rsidR="00BE4B17" w:rsidRDefault="00BE4B17" w:rsidP="001D7BF3">
      <w:pPr>
        <w:widowControl w:val="0"/>
        <w:rPr>
          <w:szCs w:val="28"/>
          <w:lang w:val="uk-UA"/>
        </w:rPr>
      </w:pPr>
    </w:p>
    <w:p w:rsidR="00BE4B17" w:rsidRDefault="00BE4B17" w:rsidP="001D7BF3">
      <w:pPr>
        <w:widowControl w:val="0"/>
        <w:rPr>
          <w:szCs w:val="28"/>
          <w:lang w:val="uk-UA"/>
        </w:rPr>
      </w:pPr>
    </w:p>
    <w:p w:rsidR="00BE4B17" w:rsidRDefault="00BE4B17" w:rsidP="001D7BF3">
      <w:pPr>
        <w:widowControl w:val="0"/>
        <w:rPr>
          <w:szCs w:val="28"/>
          <w:lang w:val="uk-UA"/>
        </w:rPr>
      </w:pPr>
    </w:p>
    <w:p w:rsidR="00BE4B17" w:rsidRDefault="00BE4B17" w:rsidP="001D7BF3">
      <w:pPr>
        <w:widowControl w:val="0"/>
        <w:rPr>
          <w:szCs w:val="28"/>
          <w:lang w:val="uk-UA"/>
        </w:rPr>
      </w:pPr>
    </w:p>
    <w:p w:rsidR="00BE4B17" w:rsidRDefault="00BE4B17" w:rsidP="001D7BF3">
      <w:pPr>
        <w:widowControl w:val="0"/>
        <w:rPr>
          <w:szCs w:val="28"/>
          <w:lang w:val="uk-UA"/>
        </w:rPr>
      </w:pPr>
    </w:p>
    <w:p w:rsidR="00BE4B17" w:rsidRDefault="00BE4B17" w:rsidP="001D7BF3">
      <w:pPr>
        <w:widowControl w:val="0"/>
        <w:rPr>
          <w:szCs w:val="28"/>
          <w:lang w:val="uk-UA"/>
        </w:rPr>
      </w:pPr>
    </w:p>
    <w:p w:rsidR="00BE4B17" w:rsidRDefault="00BE4B17" w:rsidP="001D7BF3">
      <w:pPr>
        <w:widowControl w:val="0"/>
        <w:rPr>
          <w:szCs w:val="28"/>
          <w:lang w:val="uk-UA"/>
        </w:rPr>
      </w:pPr>
    </w:p>
    <w:p w:rsidR="00BE4B17" w:rsidRDefault="00BE4B17" w:rsidP="001D7BF3">
      <w:pPr>
        <w:widowControl w:val="0"/>
        <w:rPr>
          <w:szCs w:val="28"/>
          <w:lang w:val="uk-UA"/>
        </w:rPr>
      </w:pPr>
    </w:p>
    <w:p w:rsidR="00BE4B17" w:rsidRDefault="00BE4B17" w:rsidP="001D7BF3">
      <w:pPr>
        <w:widowControl w:val="0"/>
        <w:rPr>
          <w:szCs w:val="28"/>
          <w:lang w:val="uk-UA"/>
        </w:rPr>
      </w:pPr>
    </w:p>
    <w:p w:rsidR="00BE4B17" w:rsidRDefault="00BE4B17" w:rsidP="001D7BF3">
      <w:pPr>
        <w:widowControl w:val="0"/>
        <w:rPr>
          <w:szCs w:val="28"/>
          <w:lang w:val="uk-UA"/>
        </w:rPr>
      </w:pPr>
    </w:p>
    <w:p w:rsidR="00BE4B17" w:rsidRDefault="00BE4B17" w:rsidP="001D7BF3">
      <w:pPr>
        <w:widowControl w:val="0"/>
        <w:rPr>
          <w:szCs w:val="28"/>
          <w:lang w:val="uk-UA"/>
        </w:rPr>
      </w:pPr>
    </w:p>
    <w:p w:rsidR="00BE4B17" w:rsidRDefault="00BE4B17" w:rsidP="001D7BF3">
      <w:pPr>
        <w:widowControl w:val="0"/>
        <w:rPr>
          <w:szCs w:val="28"/>
          <w:lang w:val="uk-UA"/>
        </w:rPr>
      </w:pPr>
    </w:p>
    <w:p w:rsidR="00BE4B17" w:rsidRDefault="00BE4B17" w:rsidP="001D7BF3">
      <w:pPr>
        <w:widowControl w:val="0"/>
        <w:rPr>
          <w:szCs w:val="28"/>
          <w:lang w:val="uk-UA"/>
        </w:rPr>
      </w:pPr>
    </w:p>
    <w:p w:rsidR="00BE4B17" w:rsidRDefault="00BE4B17" w:rsidP="001D7BF3">
      <w:pPr>
        <w:widowControl w:val="0"/>
        <w:ind w:firstLine="0"/>
        <w:jc w:val="center"/>
        <w:rPr>
          <w:b/>
          <w:szCs w:val="28"/>
          <w:lang w:val="uk-UA"/>
        </w:rPr>
      </w:pPr>
      <w:r w:rsidRPr="005A7210">
        <w:rPr>
          <w:b/>
          <w:szCs w:val="28"/>
          <w:lang w:val="uk-UA"/>
        </w:rPr>
        <w:t>ДОДАТОК</w:t>
      </w:r>
      <w:r>
        <w:rPr>
          <w:b/>
          <w:szCs w:val="28"/>
          <w:lang w:val="uk-UA"/>
        </w:rPr>
        <w:t xml:space="preserve"> Г</w:t>
      </w:r>
    </w:p>
    <w:p w:rsidR="00BE4B17" w:rsidRPr="001D7BF3" w:rsidRDefault="00BE4B17" w:rsidP="001D7BF3">
      <w:pPr>
        <w:widowControl w:val="0"/>
        <w:ind w:firstLine="0"/>
        <w:jc w:val="right"/>
        <w:rPr>
          <w:i/>
          <w:szCs w:val="28"/>
          <w:lang w:val="uk-UA"/>
        </w:rPr>
      </w:pPr>
      <w:r w:rsidRPr="001D7BF3">
        <w:rPr>
          <w:i/>
          <w:szCs w:val="28"/>
          <w:lang w:val="uk-UA"/>
        </w:rPr>
        <w:t xml:space="preserve">Таблиця </w:t>
      </w:r>
      <w:r>
        <w:rPr>
          <w:i/>
          <w:szCs w:val="28"/>
          <w:lang w:val="uk-UA"/>
        </w:rPr>
        <w:t>Г</w:t>
      </w:r>
      <w:r w:rsidRPr="001D7BF3">
        <w:rPr>
          <w:i/>
          <w:szCs w:val="28"/>
          <w:lang w:val="uk-UA"/>
        </w:rPr>
        <w:t xml:space="preserve">1 </w:t>
      </w:r>
    </w:p>
    <w:p w:rsidR="00BE4B17" w:rsidRPr="001D7BF3" w:rsidRDefault="00BE4B17" w:rsidP="001D7BF3">
      <w:pPr>
        <w:widowControl w:val="0"/>
        <w:ind w:firstLine="0"/>
        <w:jc w:val="center"/>
        <w:rPr>
          <w:b/>
          <w:szCs w:val="28"/>
          <w:lang w:val="uk-UA"/>
        </w:rPr>
      </w:pPr>
      <w:r w:rsidRPr="001D7BF3">
        <w:rPr>
          <w:b/>
          <w:szCs w:val="28"/>
          <w:lang w:val="uk-UA"/>
        </w:rPr>
        <w:t>Показники психологічного захисту</w:t>
      </w:r>
    </w:p>
    <w:tbl>
      <w:tblPr>
        <w:tblW w:w="7680" w:type="dxa"/>
        <w:jc w:val="center"/>
        <w:tblLook w:val="00A0" w:firstRow="1" w:lastRow="0" w:firstColumn="1" w:lastColumn="0" w:noHBand="0" w:noVBand="0"/>
      </w:tblPr>
      <w:tblGrid>
        <w:gridCol w:w="960"/>
        <w:gridCol w:w="960"/>
        <w:gridCol w:w="960"/>
        <w:gridCol w:w="960"/>
        <w:gridCol w:w="960"/>
        <w:gridCol w:w="960"/>
        <w:gridCol w:w="960"/>
        <w:gridCol w:w="960"/>
      </w:tblGrid>
      <w:tr w:rsidR="00BE4B17" w:rsidRPr="001D7BF3" w:rsidTr="001D7BF3">
        <w:trPr>
          <w:trHeight w:val="451"/>
          <w:jc w:val="center"/>
        </w:trPr>
        <w:tc>
          <w:tcPr>
            <w:tcW w:w="960" w:type="dxa"/>
            <w:tcBorders>
              <w:top w:val="single" w:sz="4" w:space="0" w:color="auto"/>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b/>
                <w:bCs/>
                <w:color w:val="000000"/>
                <w:sz w:val="24"/>
                <w:szCs w:val="24"/>
                <w:lang w:eastAsia="ru-RU"/>
              </w:rPr>
            </w:pPr>
            <w:r w:rsidRPr="001D7BF3">
              <w:rPr>
                <w:b/>
                <w:bCs/>
                <w:color w:val="000000"/>
                <w:sz w:val="24"/>
                <w:szCs w:val="24"/>
                <w:lang w:eastAsia="ru-RU"/>
              </w:rPr>
              <w:t>З</w:t>
            </w:r>
          </w:p>
        </w:tc>
        <w:tc>
          <w:tcPr>
            <w:tcW w:w="960" w:type="dxa"/>
            <w:tcBorders>
              <w:top w:val="single" w:sz="4" w:space="0" w:color="auto"/>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b/>
                <w:bCs/>
                <w:color w:val="000000"/>
                <w:sz w:val="24"/>
                <w:szCs w:val="24"/>
                <w:lang w:eastAsia="ru-RU"/>
              </w:rPr>
            </w:pPr>
            <w:r w:rsidRPr="001D7BF3">
              <w:rPr>
                <w:b/>
                <w:bCs/>
                <w:color w:val="000000"/>
                <w:sz w:val="24"/>
                <w:szCs w:val="24"/>
                <w:lang w:eastAsia="ru-RU"/>
              </w:rPr>
              <w:t>В</w:t>
            </w:r>
          </w:p>
        </w:tc>
        <w:tc>
          <w:tcPr>
            <w:tcW w:w="960" w:type="dxa"/>
            <w:tcBorders>
              <w:top w:val="single" w:sz="4" w:space="0" w:color="auto"/>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b/>
                <w:bCs/>
                <w:color w:val="000000"/>
                <w:sz w:val="24"/>
                <w:szCs w:val="24"/>
                <w:lang w:eastAsia="ru-RU"/>
              </w:rPr>
            </w:pPr>
            <w:r w:rsidRPr="001D7BF3">
              <w:rPr>
                <w:b/>
                <w:bCs/>
                <w:color w:val="000000"/>
                <w:sz w:val="24"/>
                <w:szCs w:val="24"/>
                <w:lang w:eastAsia="ru-RU"/>
              </w:rPr>
              <w:t>Р</w:t>
            </w:r>
          </w:p>
        </w:tc>
        <w:tc>
          <w:tcPr>
            <w:tcW w:w="960" w:type="dxa"/>
            <w:tcBorders>
              <w:top w:val="single" w:sz="4" w:space="0" w:color="auto"/>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b/>
                <w:bCs/>
                <w:color w:val="000000"/>
                <w:sz w:val="24"/>
                <w:szCs w:val="24"/>
                <w:lang w:eastAsia="ru-RU"/>
              </w:rPr>
            </w:pPr>
            <w:r w:rsidRPr="001D7BF3">
              <w:rPr>
                <w:b/>
                <w:bCs/>
                <w:color w:val="000000"/>
                <w:sz w:val="24"/>
                <w:szCs w:val="24"/>
                <w:lang w:eastAsia="ru-RU"/>
              </w:rPr>
              <w:t>Ком</w:t>
            </w:r>
          </w:p>
        </w:tc>
        <w:tc>
          <w:tcPr>
            <w:tcW w:w="960" w:type="dxa"/>
            <w:tcBorders>
              <w:top w:val="single" w:sz="4" w:space="0" w:color="auto"/>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b/>
                <w:bCs/>
                <w:color w:val="000000"/>
                <w:sz w:val="24"/>
                <w:szCs w:val="24"/>
                <w:lang w:eastAsia="ru-RU"/>
              </w:rPr>
            </w:pPr>
            <w:r w:rsidRPr="001D7BF3">
              <w:rPr>
                <w:b/>
                <w:bCs/>
                <w:color w:val="000000"/>
                <w:sz w:val="24"/>
                <w:szCs w:val="24"/>
                <w:lang w:eastAsia="ru-RU"/>
              </w:rPr>
              <w:t>П</w:t>
            </w:r>
          </w:p>
        </w:tc>
        <w:tc>
          <w:tcPr>
            <w:tcW w:w="960" w:type="dxa"/>
            <w:tcBorders>
              <w:top w:val="single" w:sz="4" w:space="0" w:color="auto"/>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b/>
                <w:bCs/>
                <w:color w:val="000000"/>
                <w:sz w:val="24"/>
                <w:szCs w:val="24"/>
                <w:lang w:eastAsia="ru-RU"/>
              </w:rPr>
            </w:pPr>
            <w:r w:rsidRPr="001D7BF3">
              <w:rPr>
                <w:b/>
                <w:bCs/>
                <w:color w:val="000000"/>
                <w:sz w:val="24"/>
                <w:szCs w:val="24"/>
                <w:lang w:eastAsia="ru-RU"/>
              </w:rPr>
              <w:t>Зам</w:t>
            </w:r>
          </w:p>
        </w:tc>
        <w:tc>
          <w:tcPr>
            <w:tcW w:w="960" w:type="dxa"/>
            <w:tcBorders>
              <w:top w:val="single" w:sz="4" w:space="0" w:color="auto"/>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b/>
                <w:bCs/>
                <w:color w:val="000000"/>
                <w:sz w:val="24"/>
                <w:szCs w:val="24"/>
                <w:lang w:eastAsia="ru-RU"/>
              </w:rPr>
            </w:pPr>
            <w:r w:rsidRPr="001D7BF3">
              <w:rPr>
                <w:b/>
                <w:bCs/>
                <w:color w:val="000000"/>
                <w:sz w:val="24"/>
                <w:szCs w:val="24"/>
                <w:lang w:eastAsia="ru-RU"/>
              </w:rPr>
              <w:t>Рац</w:t>
            </w:r>
          </w:p>
        </w:tc>
        <w:tc>
          <w:tcPr>
            <w:tcW w:w="960" w:type="dxa"/>
            <w:tcBorders>
              <w:top w:val="single" w:sz="4" w:space="0" w:color="auto"/>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b/>
                <w:bCs/>
                <w:color w:val="000000"/>
                <w:sz w:val="24"/>
                <w:szCs w:val="24"/>
                <w:lang w:eastAsia="ru-RU"/>
              </w:rPr>
            </w:pPr>
            <w:r w:rsidRPr="001D7BF3">
              <w:rPr>
                <w:b/>
                <w:bCs/>
                <w:color w:val="000000"/>
                <w:sz w:val="24"/>
                <w:szCs w:val="24"/>
                <w:lang w:eastAsia="ru-RU"/>
              </w:rPr>
              <w:t>КУ</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0</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11</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11</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11</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11</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lastRenderedPageBreak/>
              <w:t>9</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79</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61</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19</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99</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19</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76</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97</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39</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61</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97</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61</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76</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97</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19</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99</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61</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59</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91</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59</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76</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59</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61</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76</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79</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59</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19</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39</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97</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39</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39</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99</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91</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70</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61</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79</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19</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61</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46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19</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88</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27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17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91</w:t>
            </w:r>
          </w:p>
        </w:tc>
      </w:tr>
      <w:tr w:rsidR="00BE4B17" w:rsidRPr="001D7BF3" w:rsidTr="001D7BF3">
        <w:trPr>
          <w:trHeight w:val="375"/>
          <w:jc w:val="center"/>
        </w:trPr>
        <w:tc>
          <w:tcPr>
            <w:tcW w:w="960" w:type="dxa"/>
            <w:tcBorders>
              <w:top w:val="nil"/>
              <w:left w:val="single" w:sz="4" w:space="0" w:color="auto"/>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84</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63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53</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95</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72</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37</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76</w:t>
            </w:r>
          </w:p>
        </w:tc>
        <w:tc>
          <w:tcPr>
            <w:tcW w:w="960" w:type="dxa"/>
            <w:tcBorders>
              <w:top w:val="nil"/>
              <w:left w:val="nil"/>
              <w:bottom w:val="single" w:sz="4" w:space="0" w:color="auto"/>
              <w:right w:val="single" w:sz="4" w:space="0" w:color="auto"/>
            </w:tcBorders>
            <w:shd w:val="clear" w:color="000000" w:fill="FFFFFF"/>
            <w:noWrap/>
          </w:tcPr>
          <w:p w:rsidR="00BE4B17" w:rsidRPr="001D7BF3" w:rsidRDefault="00BE4B17" w:rsidP="001D7BF3">
            <w:pPr>
              <w:spacing w:line="240" w:lineRule="auto"/>
              <w:ind w:firstLine="0"/>
              <w:jc w:val="left"/>
              <w:rPr>
                <w:color w:val="000000"/>
                <w:sz w:val="24"/>
                <w:szCs w:val="24"/>
                <w:lang w:eastAsia="ru-RU"/>
              </w:rPr>
            </w:pPr>
            <w:r w:rsidRPr="001D7BF3">
              <w:rPr>
                <w:color w:val="000000"/>
                <w:sz w:val="24"/>
                <w:szCs w:val="24"/>
                <w:lang w:eastAsia="ru-RU"/>
              </w:rPr>
              <w:t>76</w:t>
            </w:r>
          </w:p>
        </w:tc>
      </w:tr>
    </w:tbl>
    <w:p w:rsidR="00BE4B17" w:rsidRPr="001D7BF3" w:rsidRDefault="00BE4B17" w:rsidP="001D7BF3">
      <w:pPr>
        <w:widowControl w:val="0"/>
        <w:ind w:firstLine="0"/>
        <w:jc w:val="center"/>
        <w:rPr>
          <w:szCs w:val="28"/>
          <w:lang w:val="uk-UA"/>
        </w:rPr>
      </w:pPr>
    </w:p>
    <w:sectPr w:rsidR="00BE4B17" w:rsidRPr="001D7BF3" w:rsidSect="00E32E6D">
      <w:headerReference w:type="even" r:id="rId13"/>
      <w:headerReference w:type="default" r:id="rId14"/>
      <w:footerReference w:type="even" r:id="rId15"/>
      <w:footerReference w:type="default" r:id="rId16"/>
      <w:headerReference w:type="first" r:id="rId17"/>
      <w:footerReference w:type="first" r:id="rId18"/>
      <w:pgSz w:w="11906" w:h="16838"/>
      <w:pgMar w:top="1134" w:right="850" w:bottom="1134" w:left="1701" w:header="708" w:footer="708" w:gutter="0"/>
      <w:pgNumType w:start="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A29DF" w:rsidRDefault="006A29DF" w:rsidP="00310063">
      <w:pPr>
        <w:spacing w:line="240" w:lineRule="auto"/>
      </w:pPr>
      <w:r>
        <w:separator/>
      </w:r>
    </w:p>
  </w:endnote>
  <w:endnote w:type="continuationSeparator" w:id="0">
    <w:p w:rsidR="006A29DF" w:rsidRDefault="006A29DF" w:rsidP="0031006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E4B17" w:rsidRDefault="00BE4B17">
    <w:pPr>
      <w:pStyle w:val="a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E4B17" w:rsidRDefault="00BE4B17">
    <w:pPr>
      <w:pStyle w:val="a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E4B17" w:rsidRDefault="00BE4B17">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A29DF" w:rsidRDefault="006A29DF" w:rsidP="00310063">
      <w:pPr>
        <w:spacing w:line="240" w:lineRule="auto"/>
      </w:pPr>
      <w:r>
        <w:separator/>
      </w:r>
    </w:p>
  </w:footnote>
  <w:footnote w:type="continuationSeparator" w:id="0">
    <w:p w:rsidR="006A29DF" w:rsidRDefault="006A29DF" w:rsidP="00310063">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E4B17" w:rsidRDefault="00BE4B17">
    <w:pPr>
      <w:pStyle w:val="a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E4B17" w:rsidRDefault="00830EC2">
    <w:pPr>
      <w:pStyle w:val="a8"/>
      <w:jc w:val="right"/>
    </w:pPr>
    <w:r>
      <w:rPr>
        <w:noProof/>
      </w:rPr>
      <w:fldChar w:fldCharType="begin"/>
    </w:r>
    <w:r>
      <w:rPr>
        <w:noProof/>
      </w:rPr>
      <w:instrText xml:space="preserve"> PAGE   \* MERGEFORMAT </w:instrText>
    </w:r>
    <w:r>
      <w:rPr>
        <w:noProof/>
      </w:rPr>
      <w:fldChar w:fldCharType="separate"/>
    </w:r>
    <w:r>
      <w:rPr>
        <w:noProof/>
      </w:rPr>
      <w:t>5</w:t>
    </w:r>
    <w:r>
      <w:rPr>
        <w:noProof/>
      </w:rPr>
      <w:fldChar w:fldCharType="end"/>
    </w:r>
  </w:p>
  <w:p w:rsidR="00BE4B17" w:rsidRDefault="00BE4B17">
    <w:pPr>
      <w:pStyle w:val="a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E4B17" w:rsidRDefault="00BE4B17">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411486"/>
    <w:multiLevelType w:val="multilevel"/>
    <w:tmpl w:val="3E7A1DDC"/>
    <w:lvl w:ilvl="0">
      <w:start w:val="1"/>
      <w:numFmt w:val="decimal"/>
      <w:lvlText w:val="%1."/>
      <w:lvlJc w:val="left"/>
      <w:pPr>
        <w:ind w:left="450" w:hanging="450"/>
      </w:pPr>
      <w:rPr>
        <w:rFonts w:cs="Times New Roman" w:hint="default"/>
      </w:rPr>
    </w:lvl>
    <w:lvl w:ilvl="1">
      <w:start w:val="3"/>
      <w:numFmt w:val="decimal"/>
      <w:lvlText w:val="%1.%2."/>
      <w:lvlJc w:val="left"/>
      <w:pPr>
        <w:ind w:left="1260" w:hanging="720"/>
      </w:pPr>
      <w:rPr>
        <w:rFonts w:cs="Times New Roman" w:hint="default"/>
      </w:rPr>
    </w:lvl>
    <w:lvl w:ilvl="2">
      <w:start w:val="1"/>
      <w:numFmt w:val="decimal"/>
      <w:lvlText w:val="%1.%2.%3."/>
      <w:lvlJc w:val="left"/>
      <w:pPr>
        <w:ind w:left="2070" w:hanging="720"/>
      </w:pPr>
      <w:rPr>
        <w:rFonts w:cs="Times New Roman" w:hint="default"/>
      </w:rPr>
    </w:lvl>
    <w:lvl w:ilvl="3">
      <w:start w:val="1"/>
      <w:numFmt w:val="decimal"/>
      <w:lvlText w:val="%1.%2.%3.%4."/>
      <w:lvlJc w:val="left"/>
      <w:pPr>
        <w:ind w:left="3105" w:hanging="1080"/>
      </w:pPr>
      <w:rPr>
        <w:rFonts w:cs="Times New Roman" w:hint="default"/>
      </w:rPr>
    </w:lvl>
    <w:lvl w:ilvl="4">
      <w:start w:val="1"/>
      <w:numFmt w:val="decimal"/>
      <w:lvlText w:val="%1.%2.%3.%4.%5."/>
      <w:lvlJc w:val="left"/>
      <w:pPr>
        <w:ind w:left="3780" w:hanging="1080"/>
      </w:pPr>
      <w:rPr>
        <w:rFonts w:cs="Times New Roman" w:hint="default"/>
      </w:rPr>
    </w:lvl>
    <w:lvl w:ilvl="5">
      <w:start w:val="1"/>
      <w:numFmt w:val="decimal"/>
      <w:lvlText w:val="%1.%2.%3.%4.%5.%6."/>
      <w:lvlJc w:val="left"/>
      <w:pPr>
        <w:ind w:left="4815" w:hanging="1440"/>
      </w:pPr>
      <w:rPr>
        <w:rFonts w:cs="Times New Roman" w:hint="default"/>
      </w:rPr>
    </w:lvl>
    <w:lvl w:ilvl="6">
      <w:start w:val="1"/>
      <w:numFmt w:val="decimal"/>
      <w:lvlText w:val="%1.%2.%3.%4.%5.%6.%7."/>
      <w:lvlJc w:val="left"/>
      <w:pPr>
        <w:ind w:left="5850" w:hanging="1800"/>
      </w:pPr>
      <w:rPr>
        <w:rFonts w:cs="Times New Roman" w:hint="default"/>
      </w:rPr>
    </w:lvl>
    <w:lvl w:ilvl="7">
      <w:start w:val="1"/>
      <w:numFmt w:val="decimal"/>
      <w:lvlText w:val="%1.%2.%3.%4.%5.%6.%7.%8."/>
      <w:lvlJc w:val="left"/>
      <w:pPr>
        <w:ind w:left="6525" w:hanging="1800"/>
      </w:pPr>
      <w:rPr>
        <w:rFonts w:cs="Times New Roman" w:hint="default"/>
      </w:rPr>
    </w:lvl>
    <w:lvl w:ilvl="8">
      <w:start w:val="1"/>
      <w:numFmt w:val="decimal"/>
      <w:lvlText w:val="%1.%2.%3.%4.%5.%6.%7.%8.%9."/>
      <w:lvlJc w:val="left"/>
      <w:pPr>
        <w:ind w:left="7560" w:hanging="2160"/>
      </w:pPr>
      <w:rPr>
        <w:rFonts w:cs="Times New Roman" w:hint="default"/>
      </w:rPr>
    </w:lvl>
  </w:abstractNum>
  <w:abstractNum w:abstractNumId="1" w15:restartNumberingAfterBreak="0">
    <w:nsid w:val="13887972"/>
    <w:multiLevelType w:val="multilevel"/>
    <w:tmpl w:val="9C447508"/>
    <w:lvl w:ilvl="0">
      <w:start w:val="1"/>
      <w:numFmt w:val="decimal"/>
      <w:lvlText w:val="%1."/>
      <w:lvlJc w:val="left"/>
      <w:pPr>
        <w:ind w:left="600" w:hanging="600"/>
      </w:pPr>
      <w:rPr>
        <w:rFonts w:cs="Times New Roman"/>
      </w:rPr>
    </w:lvl>
    <w:lvl w:ilvl="1">
      <w:start w:val="1"/>
      <w:numFmt w:val="decimal"/>
      <w:lvlText w:val="%1.%2."/>
      <w:lvlJc w:val="left"/>
      <w:pPr>
        <w:ind w:left="1429" w:hanging="720"/>
      </w:pPr>
      <w:rPr>
        <w:rFonts w:cs="Times New Roman"/>
      </w:rPr>
    </w:lvl>
    <w:lvl w:ilvl="2">
      <w:start w:val="1"/>
      <w:numFmt w:val="decimal"/>
      <w:lvlText w:val="%1.%2.%3."/>
      <w:lvlJc w:val="left"/>
      <w:pPr>
        <w:ind w:left="2138" w:hanging="720"/>
      </w:pPr>
      <w:rPr>
        <w:rFonts w:cs="Times New Roman"/>
      </w:rPr>
    </w:lvl>
    <w:lvl w:ilvl="3">
      <w:start w:val="1"/>
      <w:numFmt w:val="decimal"/>
      <w:lvlText w:val="%1.%2.%3.%4."/>
      <w:lvlJc w:val="left"/>
      <w:pPr>
        <w:ind w:left="3207" w:hanging="1080"/>
      </w:pPr>
      <w:rPr>
        <w:rFonts w:cs="Times New Roman"/>
      </w:rPr>
    </w:lvl>
    <w:lvl w:ilvl="4">
      <w:start w:val="1"/>
      <w:numFmt w:val="decimal"/>
      <w:lvlText w:val="%1.%2.%3.%4.%5."/>
      <w:lvlJc w:val="left"/>
      <w:pPr>
        <w:ind w:left="3916" w:hanging="1080"/>
      </w:pPr>
      <w:rPr>
        <w:rFonts w:cs="Times New Roman"/>
      </w:rPr>
    </w:lvl>
    <w:lvl w:ilvl="5">
      <w:start w:val="1"/>
      <w:numFmt w:val="decimal"/>
      <w:lvlText w:val="%1.%2.%3.%4.%5.%6."/>
      <w:lvlJc w:val="left"/>
      <w:pPr>
        <w:ind w:left="4985" w:hanging="1440"/>
      </w:pPr>
      <w:rPr>
        <w:rFonts w:cs="Times New Roman"/>
      </w:rPr>
    </w:lvl>
    <w:lvl w:ilvl="6">
      <w:start w:val="1"/>
      <w:numFmt w:val="decimal"/>
      <w:lvlText w:val="%1.%2.%3.%4.%5.%6.%7."/>
      <w:lvlJc w:val="left"/>
      <w:pPr>
        <w:ind w:left="6054" w:hanging="1800"/>
      </w:pPr>
      <w:rPr>
        <w:rFonts w:cs="Times New Roman"/>
      </w:rPr>
    </w:lvl>
    <w:lvl w:ilvl="7">
      <w:start w:val="1"/>
      <w:numFmt w:val="decimal"/>
      <w:lvlText w:val="%1.%2.%3.%4.%5.%6.%7.%8."/>
      <w:lvlJc w:val="left"/>
      <w:pPr>
        <w:ind w:left="6763" w:hanging="1800"/>
      </w:pPr>
      <w:rPr>
        <w:rFonts w:cs="Times New Roman"/>
      </w:rPr>
    </w:lvl>
    <w:lvl w:ilvl="8">
      <w:start w:val="1"/>
      <w:numFmt w:val="decimal"/>
      <w:lvlText w:val="%1.%2.%3.%4.%5.%6.%7.%8.%9."/>
      <w:lvlJc w:val="left"/>
      <w:pPr>
        <w:ind w:left="7832" w:hanging="2160"/>
      </w:pPr>
      <w:rPr>
        <w:rFonts w:cs="Times New Roman"/>
      </w:rPr>
    </w:lvl>
  </w:abstractNum>
  <w:abstractNum w:abstractNumId="2" w15:restartNumberingAfterBreak="0">
    <w:nsid w:val="14EC4B14"/>
    <w:multiLevelType w:val="hybridMultilevel"/>
    <w:tmpl w:val="4BC42610"/>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 w15:restartNumberingAfterBreak="0">
    <w:nsid w:val="17247E63"/>
    <w:multiLevelType w:val="hybridMultilevel"/>
    <w:tmpl w:val="26D28E3E"/>
    <w:lvl w:ilvl="0" w:tplc="F4F4F1D6">
      <w:start w:val="1"/>
      <w:numFmt w:val="decimal"/>
      <w:lvlText w:val="%1)"/>
      <w:lvlJc w:val="left"/>
      <w:pPr>
        <w:tabs>
          <w:tab w:val="num" w:pos="1920"/>
        </w:tabs>
        <w:ind w:left="1920" w:hanging="1200"/>
      </w:pPr>
      <w:rPr>
        <w:rFonts w:cs="Times New Roman" w:hint="default"/>
      </w:rPr>
    </w:lvl>
    <w:lvl w:ilvl="1" w:tplc="04190019" w:tentative="1">
      <w:start w:val="1"/>
      <w:numFmt w:val="lowerLetter"/>
      <w:lvlText w:val="%2."/>
      <w:lvlJc w:val="left"/>
      <w:pPr>
        <w:tabs>
          <w:tab w:val="num" w:pos="1800"/>
        </w:tabs>
        <w:ind w:left="1800" w:hanging="360"/>
      </w:pPr>
      <w:rPr>
        <w:rFonts w:cs="Times New Roman"/>
      </w:rPr>
    </w:lvl>
    <w:lvl w:ilvl="2" w:tplc="0419001B" w:tentative="1">
      <w:start w:val="1"/>
      <w:numFmt w:val="lowerRoman"/>
      <w:lvlText w:val="%3."/>
      <w:lvlJc w:val="right"/>
      <w:pPr>
        <w:tabs>
          <w:tab w:val="num" w:pos="2520"/>
        </w:tabs>
        <w:ind w:left="2520" w:hanging="180"/>
      </w:pPr>
      <w:rPr>
        <w:rFonts w:cs="Times New Roman"/>
      </w:rPr>
    </w:lvl>
    <w:lvl w:ilvl="3" w:tplc="0419000F" w:tentative="1">
      <w:start w:val="1"/>
      <w:numFmt w:val="decimal"/>
      <w:lvlText w:val="%4."/>
      <w:lvlJc w:val="left"/>
      <w:pPr>
        <w:tabs>
          <w:tab w:val="num" w:pos="3240"/>
        </w:tabs>
        <w:ind w:left="3240" w:hanging="360"/>
      </w:pPr>
      <w:rPr>
        <w:rFonts w:cs="Times New Roman"/>
      </w:rPr>
    </w:lvl>
    <w:lvl w:ilvl="4" w:tplc="04190019" w:tentative="1">
      <w:start w:val="1"/>
      <w:numFmt w:val="lowerLetter"/>
      <w:lvlText w:val="%5."/>
      <w:lvlJc w:val="left"/>
      <w:pPr>
        <w:tabs>
          <w:tab w:val="num" w:pos="3960"/>
        </w:tabs>
        <w:ind w:left="3960" w:hanging="360"/>
      </w:pPr>
      <w:rPr>
        <w:rFonts w:cs="Times New Roman"/>
      </w:rPr>
    </w:lvl>
    <w:lvl w:ilvl="5" w:tplc="0419001B" w:tentative="1">
      <w:start w:val="1"/>
      <w:numFmt w:val="lowerRoman"/>
      <w:lvlText w:val="%6."/>
      <w:lvlJc w:val="right"/>
      <w:pPr>
        <w:tabs>
          <w:tab w:val="num" w:pos="4680"/>
        </w:tabs>
        <w:ind w:left="4680" w:hanging="180"/>
      </w:pPr>
      <w:rPr>
        <w:rFonts w:cs="Times New Roman"/>
      </w:rPr>
    </w:lvl>
    <w:lvl w:ilvl="6" w:tplc="0419000F" w:tentative="1">
      <w:start w:val="1"/>
      <w:numFmt w:val="decimal"/>
      <w:lvlText w:val="%7."/>
      <w:lvlJc w:val="left"/>
      <w:pPr>
        <w:tabs>
          <w:tab w:val="num" w:pos="5400"/>
        </w:tabs>
        <w:ind w:left="5400" w:hanging="360"/>
      </w:pPr>
      <w:rPr>
        <w:rFonts w:cs="Times New Roman"/>
      </w:rPr>
    </w:lvl>
    <w:lvl w:ilvl="7" w:tplc="04190019" w:tentative="1">
      <w:start w:val="1"/>
      <w:numFmt w:val="lowerLetter"/>
      <w:lvlText w:val="%8."/>
      <w:lvlJc w:val="left"/>
      <w:pPr>
        <w:tabs>
          <w:tab w:val="num" w:pos="6120"/>
        </w:tabs>
        <w:ind w:left="6120" w:hanging="360"/>
      </w:pPr>
      <w:rPr>
        <w:rFonts w:cs="Times New Roman"/>
      </w:rPr>
    </w:lvl>
    <w:lvl w:ilvl="8" w:tplc="0419001B" w:tentative="1">
      <w:start w:val="1"/>
      <w:numFmt w:val="lowerRoman"/>
      <w:lvlText w:val="%9."/>
      <w:lvlJc w:val="right"/>
      <w:pPr>
        <w:tabs>
          <w:tab w:val="num" w:pos="6840"/>
        </w:tabs>
        <w:ind w:left="6840" w:hanging="180"/>
      </w:pPr>
      <w:rPr>
        <w:rFonts w:cs="Times New Roman"/>
      </w:rPr>
    </w:lvl>
  </w:abstractNum>
  <w:abstractNum w:abstractNumId="4" w15:restartNumberingAfterBreak="0">
    <w:nsid w:val="1A0430D4"/>
    <w:multiLevelType w:val="hybridMultilevel"/>
    <w:tmpl w:val="94B09E4E"/>
    <w:lvl w:ilvl="0" w:tplc="622E0232">
      <w:numFmt w:val="bullet"/>
      <w:lvlText w:val="-"/>
      <w:lvlJc w:val="left"/>
      <w:pPr>
        <w:ind w:left="720" w:hanging="360"/>
      </w:pPr>
      <w:rPr>
        <w:rFonts w:ascii="Times New Roman" w:eastAsia="Times New Roman" w:hAnsi="Times New Roman"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5" w15:restartNumberingAfterBreak="0">
    <w:nsid w:val="1F221DD8"/>
    <w:multiLevelType w:val="multilevel"/>
    <w:tmpl w:val="4536B870"/>
    <w:lvl w:ilvl="0">
      <w:start w:val="1"/>
      <w:numFmt w:val="decimal"/>
      <w:lvlText w:val="%1."/>
      <w:lvlJc w:val="left"/>
      <w:pPr>
        <w:ind w:left="450" w:hanging="450"/>
      </w:pPr>
      <w:rPr>
        <w:rFonts w:cs="Times New Roman" w:hint="default"/>
      </w:rPr>
    </w:lvl>
    <w:lvl w:ilvl="1">
      <w:start w:val="1"/>
      <w:numFmt w:val="decimal"/>
      <w:lvlText w:val="%1.%2."/>
      <w:lvlJc w:val="left"/>
      <w:pPr>
        <w:ind w:left="1288" w:hanging="720"/>
      </w:pPr>
      <w:rPr>
        <w:rFonts w:cs="Times New Roman" w:hint="default"/>
      </w:rPr>
    </w:lvl>
    <w:lvl w:ilvl="2">
      <w:start w:val="1"/>
      <w:numFmt w:val="decimal"/>
      <w:lvlText w:val="%1.%2.%3."/>
      <w:lvlJc w:val="left"/>
      <w:pPr>
        <w:ind w:left="1800" w:hanging="720"/>
      </w:pPr>
      <w:rPr>
        <w:rFonts w:cs="Times New Roman" w:hint="default"/>
      </w:rPr>
    </w:lvl>
    <w:lvl w:ilvl="3">
      <w:start w:val="1"/>
      <w:numFmt w:val="decimal"/>
      <w:lvlText w:val="%1.%2.%3.%4."/>
      <w:lvlJc w:val="left"/>
      <w:pPr>
        <w:ind w:left="2700" w:hanging="1080"/>
      </w:pPr>
      <w:rPr>
        <w:rFonts w:cs="Times New Roman" w:hint="default"/>
      </w:rPr>
    </w:lvl>
    <w:lvl w:ilvl="4">
      <w:start w:val="1"/>
      <w:numFmt w:val="decimal"/>
      <w:lvlText w:val="%1.%2.%3.%4.%5."/>
      <w:lvlJc w:val="left"/>
      <w:pPr>
        <w:ind w:left="3240" w:hanging="1080"/>
      </w:pPr>
      <w:rPr>
        <w:rFonts w:cs="Times New Roman" w:hint="default"/>
      </w:rPr>
    </w:lvl>
    <w:lvl w:ilvl="5">
      <w:start w:val="1"/>
      <w:numFmt w:val="decimal"/>
      <w:lvlText w:val="%1.%2.%3.%4.%5.%6."/>
      <w:lvlJc w:val="left"/>
      <w:pPr>
        <w:ind w:left="4140" w:hanging="1440"/>
      </w:pPr>
      <w:rPr>
        <w:rFonts w:cs="Times New Roman" w:hint="default"/>
      </w:rPr>
    </w:lvl>
    <w:lvl w:ilvl="6">
      <w:start w:val="1"/>
      <w:numFmt w:val="decimal"/>
      <w:lvlText w:val="%1.%2.%3.%4.%5.%6.%7."/>
      <w:lvlJc w:val="left"/>
      <w:pPr>
        <w:ind w:left="5040" w:hanging="1800"/>
      </w:pPr>
      <w:rPr>
        <w:rFonts w:cs="Times New Roman" w:hint="default"/>
      </w:rPr>
    </w:lvl>
    <w:lvl w:ilvl="7">
      <w:start w:val="1"/>
      <w:numFmt w:val="decimal"/>
      <w:lvlText w:val="%1.%2.%3.%4.%5.%6.%7.%8."/>
      <w:lvlJc w:val="left"/>
      <w:pPr>
        <w:ind w:left="5580" w:hanging="1800"/>
      </w:pPr>
      <w:rPr>
        <w:rFonts w:cs="Times New Roman" w:hint="default"/>
      </w:rPr>
    </w:lvl>
    <w:lvl w:ilvl="8">
      <w:start w:val="1"/>
      <w:numFmt w:val="decimal"/>
      <w:lvlText w:val="%1.%2.%3.%4.%5.%6.%7.%8.%9."/>
      <w:lvlJc w:val="left"/>
      <w:pPr>
        <w:ind w:left="6480" w:hanging="2160"/>
      </w:pPr>
      <w:rPr>
        <w:rFonts w:cs="Times New Roman" w:hint="default"/>
      </w:rPr>
    </w:lvl>
  </w:abstractNum>
  <w:abstractNum w:abstractNumId="6" w15:restartNumberingAfterBreak="0">
    <w:nsid w:val="21E8098B"/>
    <w:multiLevelType w:val="hybridMultilevel"/>
    <w:tmpl w:val="3A760F4C"/>
    <w:lvl w:ilvl="0" w:tplc="E53CCB98">
      <w:start w:val="1"/>
      <w:numFmt w:val="decimal"/>
      <w:lvlText w:val="%1."/>
      <w:lvlJc w:val="left"/>
      <w:pPr>
        <w:ind w:left="1069" w:hanging="360"/>
      </w:pPr>
      <w:rPr>
        <w:rFonts w:eastAsia="Times New Roman"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7" w15:restartNumberingAfterBreak="0">
    <w:nsid w:val="243257BE"/>
    <w:multiLevelType w:val="hybridMultilevel"/>
    <w:tmpl w:val="495E0538"/>
    <w:lvl w:ilvl="0" w:tplc="A9104FFE">
      <w:start w:val="1"/>
      <w:numFmt w:val="decimal"/>
      <w:lvlText w:val="%1."/>
      <w:lvlJc w:val="left"/>
      <w:pPr>
        <w:tabs>
          <w:tab w:val="num" w:pos="1620"/>
        </w:tabs>
        <w:ind w:left="1620" w:hanging="360"/>
      </w:pPr>
      <w:rPr>
        <w:rFonts w:cs="Times New Roman"/>
      </w:rPr>
    </w:lvl>
    <w:lvl w:ilvl="1" w:tplc="5246CE54">
      <w:numFmt w:val="none"/>
      <w:lvlText w:val=""/>
      <w:lvlJc w:val="left"/>
      <w:pPr>
        <w:tabs>
          <w:tab w:val="num" w:pos="360"/>
        </w:tabs>
      </w:pPr>
      <w:rPr>
        <w:rFonts w:cs="Times New Roman"/>
      </w:rPr>
    </w:lvl>
    <w:lvl w:ilvl="2" w:tplc="07D8602C">
      <w:numFmt w:val="none"/>
      <w:lvlText w:val=""/>
      <w:lvlJc w:val="left"/>
      <w:pPr>
        <w:tabs>
          <w:tab w:val="num" w:pos="360"/>
        </w:tabs>
      </w:pPr>
      <w:rPr>
        <w:rFonts w:cs="Times New Roman"/>
      </w:rPr>
    </w:lvl>
    <w:lvl w:ilvl="3" w:tplc="EC785D40">
      <w:numFmt w:val="none"/>
      <w:lvlText w:val=""/>
      <w:lvlJc w:val="left"/>
      <w:pPr>
        <w:tabs>
          <w:tab w:val="num" w:pos="360"/>
        </w:tabs>
      </w:pPr>
      <w:rPr>
        <w:rFonts w:cs="Times New Roman"/>
      </w:rPr>
    </w:lvl>
    <w:lvl w:ilvl="4" w:tplc="EF02BFD0">
      <w:numFmt w:val="none"/>
      <w:lvlText w:val=""/>
      <w:lvlJc w:val="left"/>
      <w:pPr>
        <w:tabs>
          <w:tab w:val="num" w:pos="360"/>
        </w:tabs>
      </w:pPr>
      <w:rPr>
        <w:rFonts w:cs="Times New Roman"/>
      </w:rPr>
    </w:lvl>
    <w:lvl w:ilvl="5" w:tplc="2ED29DB8">
      <w:numFmt w:val="none"/>
      <w:lvlText w:val=""/>
      <w:lvlJc w:val="left"/>
      <w:pPr>
        <w:tabs>
          <w:tab w:val="num" w:pos="360"/>
        </w:tabs>
      </w:pPr>
      <w:rPr>
        <w:rFonts w:cs="Times New Roman"/>
      </w:rPr>
    </w:lvl>
    <w:lvl w:ilvl="6" w:tplc="1E922FCE">
      <w:numFmt w:val="none"/>
      <w:lvlText w:val=""/>
      <w:lvlJc w:val="left"/>
      <w:pPr>
        <w:tabs>
          <w:tab w:val="num" w:pos="360"/>
        </w:tabs>
      </w:pPr>
      <w:rPr>
        <w:rFonts w:cs="Times New Roman"/>
      </w:rPr>
    </w:lvl>
    <w:lvl w:ilvl="7" w:tplc="81007EDC">
      <w:numFmt w:val="none"/>
      <w:lvlText w:val=""/>
      <w:lvlJc w:val="left"/>
      <w:pPr>
        <w:tabs>
          <w:tab w:val="num" w:pos="360"/>
        </w:tabs>
      </w:pPr>
      <w:rPr>
        <w:rFonts w:cs="Times New Roman"/>
      </w:rPr>
    </w:lvl>
    <w:lvl w:ilvl="8" w:tplc="34A06B00">
      <w:numFmt w:val="none"/>
      <w:lvlText w:val=""/>
      <w:lvlJc w:val="left"/>
      <w:pPr>
        <w:tabs>
          <w:tab w:val="num" w:pos="360"/>
        </w:tabs>
      </w:pPr>
      <w:rPr>
        <w:rFonts w:cs="Times New Roman"/>
      </w:rPr>
    </w:lvl>
  </w:abstractNum>
  <w:abstractNum w:abstractNumId="8" w15:restartNumberingAfterBreak="0">
    <w:nsid w:val="37394CCD"/>
    <w:multiLevelType w:val="hybridMultilevel"/>
    <w:tmpl w:val="D4A43E1C"/>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9" w15:restartNumberingAfterBreak="0">
    <w:nsid w:val="38CF2769"/>
    <w:multiLevelType w:val="hybridMultilevel"/>
    <w:tmpl w:val="26B65A4E"/>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0" w15:restartNumberingAfterBreak="0">
    <w:nsid w:val="456733F6"/>
    <w:multiLevelType w:val="hybridMultilevel"/>
    <w:tmpl w:val="02B2C6F0"/>
    <w:lvl w:ilvl="0" w:tplc="4EE8AD7C">
      <w:numFmt w:val="bullet"/>
      <w:lvlText w:val="-"/>
      <w:lvlJc w:val="left"/>
      <w:pPr>
        <w:ind w:left="1069" w:hanging="360"/>
      </w:pPr>
      <w:rPr>
        <w:rFonts w:ascii="Times New Roman" w:eastAsia="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1" w15:restartNumberingAfterBreak="0">
    <w:nsid w:val="4EB6610E"/>
    <w:multiLevelType w:val="hybridMultilevel"/>
    <w:tmpl w:val="4A3AE9E4"/>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51B145AE"/>
    <w:multiLevelType w:val="hybridMultilevel"/>
    <w:tmpl w:val="3230ACF8"/>
    <w:lvl w:ilvl="0" w:tplc="450AEFC0">
      <w:start w:val="1"/>
      <w:numFmt w:val="decimal"/>
      <w:lvlText w:val="%1."/>
      <w:lvlJc w:val="left"/>
      <w:pPr>
        <w:ind w:left="1069" w:hanging="360"/>
      </w:pPr>
      <w:rPr>
        <w:rFonts w:cs="Times New Roman" w:hint="default"/>
        <w:b w:val="0"/>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3" w15:restartNumberingAfterBreak="0">
    <w:nsid w:val="5F0161E6"/>
    <w:multiLevelType w:val="hybridMultilevel"/>
    <w:tmpl w:val="EB34F056"/>
    <w:lvl w:ilvl="0" w:tplc="5BD0D116">
      <w:start w:val="1"/>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61B809A7"/>
    <w:multiLevelType w:val="hybridMultilevel"/>
    <w:tmpl w:val="31AE2610"/>
    <w:lvl w:ilvl="0" w:tplc="7F7EA316">
      <w:start w:val="1"/>
      <w:numFmt w:val="decimal"/>
      <w:lvlText w:val="%1."/>
      <w:lvlJc w:val="left"/>
      <w:pPr>
        <w:tabs>
          <w:tab w:val="num" w:pos="1755"/>
        </w:tabs>
        <w:ind w:left="1755" w:hanging="1035"/>
      </w:pPr>
      <w:rPr>
        <w:rFonts w:cs="Times New Roman" w:hint="default"/>
      </w:rPr>
    </w:lvl>
    <w:lvl w:ilvl="1" w:tplc="04190019" w:tentative="1">
      <w:start w:val="1"/>
      <w:numFmt w:val="lowerLetter"/>
      <w:lvlText w:val="%2."/>
      <w:lvlJc w:val="left"/>
      <w:pPr>
        <w:tabs>
          <w:tab w:val="num" w:pos="1800"/>
        </w:tabs>
        <w:ind w:left="1800" w:hanging="360"/>
      </w:pPr>
      <w:rPr>
        <w:rFonts w:cs="Times New Roman"/>
      </w:rPr>
    </w:lvl>
    <w:lvl w:ilvl="2" w:tplc="0419001B" w:tentative="1">
      <w:start w:val="1"/>
      <w:numFmt w:val="lowerRoman"/>
      <w:lvlText w:val="%3."/>
      <w:lvlJc w:val="right"/>
      <w:pPr>
        <w:tabs>
          <w:tab w:val="num" w:pos="2520"/>
        </w:tabs>
        <w:ind w:left="2520" w:hanging="180"/>
      </w:pPr>
      <w:rPr>
        <w:rFonts w:cs="Times New Roman"/>
      </w:rPr>
    </w:lvl>
    <w:lvl w:ilvl="3" w:tplc="0419000F" w:tentative="1">
      <w:start w:val="1"/>
      <w:numFmt w:val="decimal"/>
      <w:lvlText w:val="%4."/>
      <w:lvlJc w:val="left"/>
      <w:pPr>
        <w:tabs>
          <w:tab w:val="num" w:pos="3240"/>
        </w:tabs>
        <w:ind w:left="3240" w:hanging="360"/>
      </w:pPr>
      <w:rPr>
        <w:rFonts w:cs="Times New Roman"/>
      </w:rPr>
    </w:lvl>
    <w:lvl w:ilvl="4" w:tplc="04190019" w:tentative="1">
      <w:start w:val="1"/>
      <w:numFmt w:val="lowerLetter"/>
      <w:lvlText w:val="%5."/>
      <w:lvlJc w:val="left"/>
      <w:pPr>
        <w:tabs>
          <w:tab w:val="num" w:pos="3960"/>
        </w:tabs>
        <w:ind w:left="3960" w:hanging="360"/>
      </w:pPr>
      <w:rPr>
        <w:rFonts w:cs="Times New Roman"/>
      </w:rPr>
    </w:lvl>
    <w:lvl w:ilvl="5" w:tplc="0419001B" w:tentative="1">
      <w:start w:val="1"/>
      <w:numFmt w:val="lowerRoman"/>
      <w:lvlText w:val="%6."/>
      <w:lvlJc w:val="right"/>
      <w:pPr>
        <w:tabs>
          <w:tab w:val="num" w:pos="4680"/>
        </w:tabs>
        <w:ind w:left="4680" w:hanging="180"/>
      </w:pPr>
      <w:rPr>
        <w:rFonts w:cs="Times New Roman"/>
      </w:rPr>
    </w:lvl>
    <w:lvl w:ilvl="6" w:tplc="0419000F" w:tentative="1">
      <w:start w:val="1"/>
      <w:numFmt w:val="decimal"/>
      <w:lvlText w:val="%7."/>
      <w:lvlJc w:val="left"/>
      <w:pPr>
        <w:tabs>
          <w:tab w:val="num" w:pos="5400"/>
        </w:tabs>
        <w:ind w:left="5400" w:hanging="360"/>
      </w:pPr>
      <w:rPr>
        <w:rFonts w:cs="Times New Roman"/>
      </w:rPr>
    </w:lvl>
    <w:lvl w:ilvl="7" w:tplc="04190019" w:tentative="1">
      <w:start w:val="1"/>
      <w:numFmt w:val="lowerLetter"/>
      <w:lvlText w:val="%8."/>
      <w:lvlJc w:val="left"/>
      <w:pPr>
        <w:tabs>
          <w:tab w:val="num" w:pos="6120"/>
        </w:tabs>
        <w:ind w:left="6120" w:hanging="360"/>
      </w:pPr>
      <w:rPr>
        <w:rFonts w:cs="Times New Roman"/>
      </w:rPr>
    </w:lvl>
    <w:lvl w:ilvl="8" w:tplc="0419001B" w:tentative="1">
      <w:start w:val="1"/>
      <w:numFmt w:val="lowerRoman"/>
      <w:lvlText w:val="%9."/>
      <w:lvlJc w:val="right"/>
      <w:pPr>
        <w:tabs>
          <w:tab w:val="num" w:pos="6840"/>
        </w:tabs>
        <w:ind w:left="6840" w:hanging="180"/>
      </w:pPr>
      <w:rPr>
        <w:rFonts w:cs="Times New Roman"/>
      </w:rPr>
    </w:lvl>
  </w:abstractNum>
  <w:abstractNum w:abstractNumId="15" w15:restartNumberingAfterBreak="0">
    <w:nsid w:val="65472AAA"/>
    <w:multiLevelType w:val="multilevel"/>
    <w:tmpl w:val="CF20AD48"/>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6" w15:restartNumberingAfterBreak="0">
    <w:nsid w:val="70333719"/>
    <w:multiLevelType w:val="multilevel"/>
    <w:tmpl w:val="26DACA70"/>
    <w:lvl w:ilvl="0">
      <w:start w:val="1"/>
      <w:numFmt w:val="decimal"/>
      <w:lvlText w:val="%1)"/>
      <w:lvlJc w:val="left"/>
      <w:pPr>
        <w:tabs>
          <w:tab w:val="num" w:pos="360"/>
        </w:tabs>
        <w:ind w:left="360" w:hanging="360"/>
      </w:pPr>
      <w:rPr>
        <w:rFonts w:cs="Times New Roman" w:hint="default"/>
      </w:rPr>
    </w:lvl>
    <w:lvl w:ilvl="1">
      <w:start w:val="1"/>
      <w:numFmt w:val="lowerLetter"/>
      <w:lvlText w:val="%2)"/>
      <w:lvlJc w:val="left"/>
      <w:pPr>
        <w:tabs>
          <w:tab w:val="num" w:pos="720"/>
        </w:tabs>
        <w:ind w:left="720" w:hanging="360"/>
      </w:pPr>
      <w:rPr>
        <w:rFonts w:cs="Times New Roman" w:hint="default"/>
      </w:rPr>
    </w:lvl>
    <w:lvl w:ilvl="2">
      <w:start w:val="1"/>
      <w:numFmt w:val="lowerRoman"/>
      <w:lvlText w:val="%3)"/>
      <w:lvlJc w:val="left"/>
      <w:pPr>
        <w:tabs>
          <w:tab w:val="num" w:pos="1080"/>
        </w:tabs>
        <w:ind w:left="1080" w:hanging="360"/>
      </w:pPr>
      <w:rPr>
        <w:rFonts w:cs="Times New Roman"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900"/>
        </w:tabs>
        <w:ind w:left="90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7" w15:restartNumberingAfterBreak="0">
    <w:nsid w:val="7EE9109F"/>
    <w:multiLevelType w:val="multilevel"/>
    <w:tmpl w:val="A698AB9C"/>
    <w:lvl w:ilvl="0">
      <w:start w:val="1"/>
      <w:numFmt w:val="decimal"/>
      <w:lvlText w:val="%1."/>
      <w:lvlJc w:val="left"/>
      <w:pPr>
        <w:ind w:left="1068" w:hanging="360"/>
      </w:pPr>
      <w:rPr>
        <w:rFonts w:cs="Times New Roman" w:hint="default"/>
      </w:rPr>
    </w:lvl>
    <w:lvl w:ilvl="1">
      <w:start w:val="1"/>
      <w:numFmt w:val="decimal"/>
      <w:isLgl/>
      <w:lvlText w:val="%1.%2."/>
      <w:lvlJc w:val="left"/>
      <w:pPr>
        <w:tabs>
          <w:tab w:val="num" w:pos="1428"/>
        </w:tabs>
        <w:ind w:left="1428" w:hanging="720"/>
      </w:pPr>
      <w:rPr>
        <w:rFonts w:cs="Times New Roman" w:hint="default"/>
      </w:rPr>
    </w:lvl>
    <w:lvl w:ilvl="2">
      <w:start w:val="1"/>
      <w:numFmt w:val="decimal"/>
      <w:isLgl/>
      <w:lvlText w:val="%1.%2.%3."/>
      <w:lvlJc w:val="left"/>
      <w:pPr>
        <w:tabs>
          <w:tab w:val="num" w:pos="1428"/>
        </w:tabs>
        <w:ind w:left="1428" w:hanging="720"/>
      </w:pPr>
      <w:rPr>
        <w:rFonts w:cs="Times New Roman" w:hint="default"/>
      </w:rPr>
    </w:lvl>
    <w:lvl w:ilvl="3">
      <w:start w:val="1"/>
      <w:numFmt w:val="decimal"/>
      <w:isLgl/>
      <w:lvlText w:val="%1.%2.%3.%4."/>
      <w:lvlJc w:val="left"/>
      <w:pPr>
        <w:tabs>
          <w:tab w:val="num" w:pos="1788"/>
        </w:tabs>
        <w:ind w:left="1788" w:hanging="1080"/>
      </w:pPr>
      <w:rPr>
        <w:rFonts w:cs="Times New Roman" w:hint="default"/>
      </w:rPr>
    </w:lvl>
    <w:lvl w:ilvl="4">
      <w:start w:val="1"/>
      <w:numFmt w:val="decimal"/>
      <w:isLgl/>
      <w:lvlText w:val="%1.%2.%3.%4.%5."/>
      <w:lvlJc w:val="left"/>
      <w:pPr>
        <w:tabs>
          <w:tab w:val="num" w:pos="1788"/>
        </w:tabs>
        <w:ind w:left="1788" w:hanging="1080"/>
      </w:pPr>
      <w:rPr>
        <w:rFonts w:cs="Times New Roman" w:hint="default"/>
      </w:rPr>
    </w:lvl>
    <w:lvl w:ilvl="5">
      <w:start w:val="1"/>
      <w:numFmt w:val="decimal"/>
      <w:isLgl/>
      <w:lvlText w:val="%1.%2.%3.%4.%5.%6."/>
      <w:lvlJc w:val="left"/>
      <w:pPr>
        <w:tabs>
          <w:tab w:val="num" w:pos="2148"/>
        </w:tabs>
        <w:ind w:left="2148" w:hanging="1440"/>
      </w:pPr>
      <w:rPr>
        <w:rFonts w:cs="Times New Roman" w:hint="default"/>
      </w:rPr>
    </w:lvl>
    <w:lvl w:ilvl="6">
      <w:start w:val="1"/>
      <w:numFmt w:val="decimal"/>
      <w:isLgl/>
      <w:lvlText w:val="%1.%2.%3.%4.%5.%6.%7."/>
      <w:lvlJc w:val="left"/>
      <w:pPr>
        <w:tabs>
          <w:tab w:val="num" w:pos="2508"/>
        </w:tabs>
        <w:ind w:left="2508" w:hanging="1800"/>
      </w:pPr>
      <w:rPr>
        <w:rFonts w:cs="Times New Roman" w:hint="default"/>
      </w:rPr>
    </w:lvl>
    <w:lvl w:ilvl="7">
      <w:start w:val="1"/>
      <w:numFmt w:val="decimal"/>
      <w:isLgl/>
      <w:lvlText w:val="%1.%2.%3.%4.%5.%6.%7.%8."/>
      <w:lvlJc w:val="left"/>
      <w:pPr>
        <w:tabs>
          <w:tab w:val="num" w:pos="2508"/>
        </w:tabs>
        <w:ind w:left="2508" w:hanging="1800"/>
      </w:pPr>
      <w:rPr>
        <w:rFonts w:cs="Times New Roman" w:hint="default"/>
      </w:rPr>
    </w:lvl>
    <w:lvl w:ilvl="8">
      <w:start w:val="1"/>
      <w:numFmt w:val="decimal"/>
      <w:isLgl/>
      <w:lvlText w:val="%1.%2.%3.%4.%5.%6.%7.%8.%9."/>
      <w:lvlJc w:val="left"/>
      <w:pPr>
        <w:tabs>
          <w:tab w:val="num" w:pos="2868"/>
        </w:tabs>
        <w:ind w:left="2868" w:hanging="2160"/>
      </w:pPr>
      <w:rPr>
        <w:rFonts w:cs="Times New Roman" w:hint="default"/>
      </w:rPr>
    </w:lvl>
  </w:abstractNum>
  <w:num w:numId="1">
    <w:abstractNumId w:val="15"/>
  </w:num>
  <w:num w:numId="2">
    <w:abstractNumId w:val="1"/>
  </w:num>
  <w:num w:numId="3">
    <w:abstractNumId w:val="17"/>
  </w:num>
  <w:num w:numId="4">
    <w:abstractNumId w:val="13"/>
  </w:num>
  <w:num w:numId="5">
    <w:abstractNumId w:val="0"/>
  </w:num>
  <w:num w:numId="6">
    <w:abstractNumId w:val="5"/>
  </w:num>
  <w:num w:numId="7">
    <w:abstractNumId w:val="11"/>
  </w:num>
  <w:num w:numId="8">
    <w:abstractNumId w:val="7"/>
  </w:num>
  <w:num w:numId="9">
    <w:abstractNumId w:val="9"/>
  </w:num>
  <w:num w:numId="10">
    <w:abstractNumId w:val="2"/>
  </w:num>
  <w:num w:numId="11">
    <w:abstractNumId w:val="4"/>
  </w:num>
  <w:num w:numId="12">
    <w:abstractNumId w:val="3"/>
  </w:num>
  <w:num w:numId="13">
    <w:abstractNumId w:val="14"/>
  </w:num>
  <w:num w:numId="14">
    <w:abstractNumId w:val="16"/>
  </w:num>
  <w:num w:numId="15">
    <w:abstractNumId w:val="12"/>
  </w:num>
  <w:num w:numId="16">
    <w:abstractNumId w:val="8"/>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 w:numId="1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4E06"/>
    <w:rsid w:val="000050E2"/>
    <w:rsid w:val="000062E5"/>
    <w:rsid w:val="00022F01"/>
    <w:rsid w:val="00024659"/>
    <w:rsid w:val="00025554"/>
    <w:rsid w:val="00033A8C"/>
    <w:rsid w:val="0004711C"/>
    <w:rsid w:val="00055C12"/>
    <w:rsid w:val="000636C1"/>
    <w:rsid w:val="00084BFD"/>
    <w:rsid w:val="00096AA1"/>
    <w:rsid w:val="000A0757"/>
    <w:rsid w:val="000A309E"/>
    <w:rsid w:val="000A6F70"/>
    <w:rsid w:val="000B40E9"/>
    <w:rsid w:val="000B69A0"/>
    <w:rsid w:val="000D1B97"/>
    <w:rsid w:val="000D58B3"/>
    <w:rsid w:val="00112B8B"/>
    <w:rsid w:val="001362F6"/>
    <w:rsid w:val="00147313"/>
    <w:rsid w:val="00147DE4"/>
    <w:rsid w:val="00151DBF"/>
    <w:rsid w:val="00161126"/>
    <w:rsid w:val="00192C4C"/>
    <w:rsid w:val="001962A0"/>
    <w:rsid w:val="00197863"/>
    <w:rsid w:val="001A19DA"/>
    <w:rsid w:val="001B5348"/>
    <w:rsid w:val="001B79D9"/>
    <w:rsid w:val="001D211F"/>
    <w:rsid w:val="001D399F"/>
    <w:rsid w:val="001D7BF3"/>
    <w:rsid w:val="001F04AB"/>
    <w:rsid w:val="001F3955"/>
    <w:rsid w:val="001F49AB"/>
    <w:rsid w:val="001F6A7C"/>
    <w:rsid w:val="0021698C"/>
    <w:rsid w:val="00222FA6"/>
    <w:rsid w:val="00227C21"/>
    <w:rsid w:val="0024562D"/>
    <w:rsid w:val="00252F68"/>
    <w:rsid w:val="00253C1A"/>
    <w:rsid w:val="002616D3"/>
    <w:rsid w:val="00262DC3"/>
    <w:rsid w:val="00266088"/>
    <w:rsid w:val="00277E84"/>
    <w:rsid w:val="002806E4"/>
    <w:rsid w:val="002A0CCF"/>
    <w:rsid w:val="002A13EA"/>
    <w:rsid w:val="002B32BD"/>
    <w:rsid w:val="002B7ECF"/>
    <w:rsid w:val="002D4471"/>
    <w:rsid w:val="002D575B"/>
    <w:rsid w:val="003047F9"/>
    <w:rsid w:val="00310063"/>
    <w:rsid w:val="0036772E"/>
    <w:rsid w:val="00391063"/>
    <w:rsid w:val="00394D44"/>
    <w:rsid w:val="00397C2C"/>
    <w:rsid w:val="003C2EA3"/>
    <w:rsid w:val="003E2E46"/>
    <w:rsid w:val="003F3440"/>
    <w:rsid w:val="003F6040"/>
    <w:rsid w:val="00403EA7"/>
    <w:rsid w:val="0040633E"/>
    <w:rsid w:val="0043179C"/>
    <w:rsid w:val="0043672B"/>
    <w:rsid w:val="00461CEA"/>
    <w:rsid w:val="004719CC"/>
    <w:rsid w:val="00492791"/>
    <w:rsid w:val="00492DA0"/>
    <w:rsid w:val="00497BC9"/>
    <w:rsid w:val="004A00C2"/>
    <w:rsid w:val="004A1499"/>
    <w:rsid w:val="004A7F88"/>
    <w:rsid w:val="004C1A65"/>
    <w:rsid w:val="004C6D45"/>
    <w:rsid w:val="004D6010"/>
    <w:rsid w:val="004E34B3"/>
    <w:rsid w:val="005046A9"/>
    <w:rsid w:val="00517BA5"/>
    <w:rsid w:val="00523D66"/>
    <w:rsid w:val="00556593"/>
    <w:rsid w:val="00562E8E"/>
    <w:rsid w:val="0057254E"/>
    <w:rsid w:val="00591055"/>
    <w:rsid w:val="005935C3"/>
    <w:rsid w:val="005A6FE7"/>
    <w:rsid w:val="005A7210"/>
    <w:rsid w:val="005C64DC"/>
    <w:rsid w:val="005D0E61"/>
    <w:rsid w:val="005E7191"/>
    <w:rsid w:val="00601EEC"/>
    <w:rsid w:val="00627DE2"/>
    <w:rsid w:val="0063614E"/>
    <w:rsid w:val="00675973"/>
    <w:rsid w:val="0067769B"/>
    <w:rsid w:val="006809DC"/>
    <w:rsid w:val="006A19B7"/>
    <w:rsid w:val="006A29DF"/>
    <w:rsid w:val="006C6DF6"/>
    <w:rsid w:val="006E03D9"/>
    <w:rsid w:val="006E4C2A"/>
    <w:rsid w:val="00726A4D"/>
    <w:rsid w:val="00734F3A"/>
    <w:rsid w:val="00736539"/>
    <w:rsid w:val="00750012"/>
    <w:rsid w:val="007519E1"/>
    <w:rsid w:val="0076737D"/>
    <w:rsid w:val="00774842"/>
    <w:rsid w:val="00787522"/>
    <w:rsid w:val="007916F2"/>
    <w:rsid w:val="007C1191"/>
    <w:rsid w:val="007C70A6"/>
    <w:rsid w:val="007D0DC0"/>
    <w:rsid w:val="007F3D0B"/>
    <w:rsid w:val="0080707B"/>
    <w:rsid w:val="0081745D"/>
    <w:rsid w:val="0082565F"/>
    <w:rsid w:val="00827F70"/>
    <w:rsid w:val="00830EC2"/>
    <w:rsid w:val="008369A6"/>
    <w:rsid w:val="00841B8F"/>
    <w:rsid w:val="00845101"/>
    <w:rsid w:val="00864573"/>
    <w:rsid w:val="00871542"/>
    <w:rsid w:val="00881914"/>
    <w:rsid w:val="00891F1F"/>
    <w:rsid w:val="008B415E"/>
    <w:rsid w:val="008C130D"/>
    <w:rsid w:val="008E4800"/>
    <w:rsid w:val="00905243"/>
    <w:rsid w:val="00905699"/>
    <w:rsid w:val="0094576E"/>
    <w:rsid w:val="00947C9D"/>
    <w:rsid w:val="0095555B"/>
    <w:rsid w:val="009605C6"/>
    <w:rsid w:val="00963873"/>
    <w:rsid w:val="00964AC8"/>
    <w:rsid w:val="009A5B3D"/>
    <w:rsid w:val="009D0236"/>
    <w:rsid w:val="009D5A4D"/>
    <w:rsid w:val="009F0518"/>
    <w:rsid w:val="009F0AEF"/>
    <w:rsid w:val="009F5404"/>
    <w:rsid w:val="009F79FC"/>
    <w:rsid w:val="00A113A9"/>
    <w:rsid w:val="00A12D67"/>
    <w:rsid w:val="00A2267F"/>
    <w:rsid w:val="00A26BE2"/>
    <w:rsid w:val="00A34194"/>
    <w:rsid w:val="00A44D5A"/>
    <w:rsid w:val="00A54506"/>
    <w:rsid w:val="00A6053E"/>
    <w:rsid w:val="00A63CB7"/>
    <w:rsid w:val="00A705E8"/>
    <w:rsid w:val="00A708EA"/>
    <w:rsid w:val="00A71F6B"/>
    <w:rsid w:val="00A90EB8"/>
    <w:rsid w:val="00A97D3C"/>
    <w:rsid w:val="00AC06FE"/>
    <w:rsid w:val="00AC66B0"/>
    <w:rsid w:val="00AD2338"/>
    <w:rsid w:val="00AE04E3"/>
    <w:rsid w:val="00B253D0"/>
    <w:rsid w:val="00B31A59"/>
    <w:rsid w:val="00B355B2"/>
    <w:rsid w:val="00B366A5"/>
    <w:rsid w:val="00B429A3"/>
    <w:rsid w:val="00B43AAF"/>
    <w:rsid w:val="00B5392F"/>
    <w:rsid w:val="00BB6673"/>
    <w:rsid w:val="00BC091A"/>
    <w:rsid w:val="00BE4B17"/>
    <w:rsid w:val="00BF6990"/>
    <w:rsid w:val="00C2383E"/>
    <w:rsid w:val="00C347E6"/>
    <w:rsid w:val="00C35CC5"/>
    <w:rsid w:val="00C7175A"/>
    <w:rsid w:val="00C84E47"/>
    <w:rsid w:val="00C95CB6"/>
    <w:rsid w:val="00C969F1"/>
    <w:rsid w:val="00C97225"/>
    <w:rsid w:val="00CA62F5"/>
    <w:rsid w:val="00CB3458"/>
    <w:rsid w:val="00CB62E5"/>
    <w:rsid w:val="00CD19D0"/>
    <w:rsid w:val="00CD41A1"/>
    <w:rsid w:val="00CE38B2"/>
    <w:rsid w:val="00CE7674"/>
    <w:rsid w:val="00D04BE5"/>
    <w:rsid w:val="00D21763"/>
    <w:rsid w:val="00D2435B"/>
    <w:rsid w:val="00D4531F"/>
    <w:rsid w:val="00D5055F"/>
    <w:rsid w:val="00D52C20"/>
    <w:rsid w:val="00D7136E"/>
    <w:rsid w:val="00D80747"/>
    <w:rsid w:val="00D87DE9"/>
    <w:rsid w:val="00D9014D"/>
    <w:rsid w:val="00DA7C85"/>
    <w:rsid w:val="00DD3964"/>
    <w:rsid w:val="00DE334C"/>
    <w:rsid w:val="00DE603C"/>
    <w:rsid w:val="00DF4068"/>
    <w:rsid w:val="00E00093"/>
    <w:rsid w:val="00E10D95"/>
    <w:rsid w:val="00E217AF"/>
    <w:rsid w:val="00E265A6"/>
    <w:rsid w:val="00E32E6D"/>
    <w:rsid w:val="00E504DD"/>
    <w:rsid w:val="00E857BD"/>
    <w:rsid w:val="00E866D2"/>
    <w:rsid w:val="00EA1757"/>
    <w:rsid w:val="00EA30DB"/>
    <w:rsid w:val="00EA7AD2"/>
    <w:rsid w:val="00EC1FBD"/>
    <w:rsid w:val="00EC372D"/>
    <w:rsid w:val="00F02C6D"/>
    <w:rsid w:val="00F034C5"/>
    <w:rsid w:val="00F106A4"/>
    <w:rsid w:val="00F16E97"/>
    <w:rsid w:val="00F26897"/>
    <w:rsid w:val="00F53F63"/>
    <w:rsid w:val="00F63D42"/>
    <w:rsid w:val="00F83EA5"/>
    <w:rsid w:val="00F868A6"/>
    <w:rsid w:val="00F93338"/>
    <w:rsid w:val="00F93F7E"/>
    <w:rsid w:val="00FB1720"/>
    <w:rsid w:val="00FD48D9"/>
    <w:rsid w:val="00FD4B89"/>
    <w:rsid w:val="00FE2EFE"/>
    <w:rsid w:val="00FF4E0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C94B3B0E-7464-4480-8916-C9C1F4C328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D3964"/>
    <w:pPr>
      <w:spacing w:line="360" w:lineRule="auto"/>
      <w:ind w:firstLine="709"/>
      <w:jc w:val="both"/>
    </w:pPr>
    <w:rPr>
      <w:rFonts w:ascii="Times New Roman" w:hAnsi="Times New Roman"/>
      <w:sz w:val="2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rsid w:val="00DD3964"/>
    <w:rPr>
      <w:rFonts w:cs="Times New Roman"/>
      <w:color w:val="0000FF"/>
      <w:u w:val="single"/>
    </w:rPr>
  </w:style>
  <w:style w:type="paragraph" w:styleId="a4">
    <w:name w:val="List Paragraph"/>
    <w:basedOn w:val="a"/>
    <w:uiPriority w:val="99"/>
    <w:qFormat/>
    <w:rsid w:val="00F83EA5"/>
    <w:pPr>
      <w:spacing w:after="120" w:line="276" w:lineRule="auto"/>
      <w:ind w:left="720" w:firstLine="720"/>
      <w:contextualSpacing/>
    </w:pPr>
    <w:rPr>
      <w:rFonts w:ascii="Calibri" w:hAnsi="Calibri"/>
      <w:sz w:val="22"/>
    </w:rPr>
  </w:style>
  <w:style w:type="paragraph" w:styleId="a5">
    <w:name w:val="Body Text Indent"/>
    <w:basedOn w:val="a"/>
    <w:link w:val="a6"/>
    <w:uiPriority w:val="99"/>
    <w:semiHidden/>
    <w:rsid w:val="005046A9"/>
    <w:pPr>
      <w:widowControl w:val="0"/>
      <w:spacing w:line="460" w:lineRule="exact"/>
      <w:ind w:firstLine="720"/>
    </w:pPr>
    <w:rPr>
      <w:rFonts w:eastAsia="Times New Roman"/>
      <w:szCs w:val="24"/>
      <w:lang w:val="uk-UA" w:eastAsia="ru-RU"/>
    </w:rPr>
  </w:style>
  <w:style w:type="character" w:customStyle="1" w:styleId="a6">
    <w:name w:val="Основной текст с отступом Знак"/>
    <w:basedOn w:val="a0"/>
    <w:link w:val="a5"/>
    <w:uiPriority w:val="99"/>
    <w:semiHidden/>
    <w:locked/>
    <w:rsid w:val="005046A9"/>
    <w:rPr>
      <w:rFonts w:ascii="Times New Roman" w:hAnsi="Times New Roman" w:cs="Times New Roman"/>
      <w:sz w:val="24"/>
      <w:szCs w:val="24"/>
      <w:lang w:val="uk-UA" w:eastAsia="ru-RU"/>
    </w:rPr>
  </w:style>
  <w:style w:type="paragraph" w:customStyle="1" w:styleId="IauiueP4">
    <w:name w:val="Iau?iue.…P4"/>
    <w:uiPriority w:val="99"/>
    <w:rsid w:val="005046A9"/>
    <w:pPr>
      <w:overflowPunct w:val="0"/>
      <w:autoSpaceDE w:val="0"/>
      <w:autoSpaceDN w:val="0"/>
      <w:adjustRightInd w:val="0"/>
      <w:spacing w:after="200" w:line="276" w:lineRule="auto"/>
    </w:pPr>
    <w:rPr>
      <w:rFonts w:ascii="Times New Roman" w:eastAsia="Times New Roman" w:hAnsi="Times New Roman"/>
      <w:sz w:val="24"/>
      <w:szCs w:val="20"/>
      <w:lang w:val="en-US" w:eastAsia="en-US"/>
    </w:rPr>
  </w:style>
  <w:style w:type="paragraph" w:customStyle="1" w:styleId="IauiueP">
    <w:name w:val="Iau?iue.…P"/>
    <w:uiPriority w:val="99"/>
    <w:rsid w:val="0021698C"/>
    <w:pPr>
      <w:overflowPunct w:val="0"/>
      <w:autoSpaceDE w:val="0"/>
      <w:autoSpaceDN w:val="0"/>
      <w:adjustRightInd w:val="0"/>
      <w:textAlignment w:val="baseline"/>
    </w:pPr>
    <w:rPr>
      <w:rFonts w:ascii="Times New Roman" w:hAnsi="Times New Roman"/>
      <w:sz w:val="24"/>
      <w:szCs w:val="20"/>
    </w:rPr>
  </w:style>
  <w:style w:type="paragraph" w:customStyle="1" w:styleId="IauiueP1">
    <w:name w:val="Iau?iue.…P1"/>
    <w:uiPriority w:val="99"/>
    <w:rsid w:val="0021698C"/>
    <w:pPr>
      <w:overflowPunct w:val="0"/>
      <w:autoSpaceDE w:val="0"/>
      <w:autoSpaceDN w:val="0"/>
      <w:adjustRightInd w:val="0"/>
      <w:textAlignment w:val="baseline"/>
    </w:pPr>
    <w:rPr>
      <w:rFonts w:ascii="Times New Roman" w:hAnsi="Times New Roman"/>
      <w:sz w:val="24"/>
      <w:szCs w:val="20"/>
    </w:rPr>
  </w:style>
  <w:style w:type="character" w:styleId="a7">
    <w:name w:val="Emphasis"/>
    <w:basedOn w:val="a0"/>
    <w:uiPriority w:val="99"/>
    <w:qFormat/>
    <w:rsid w:val="0021698C"/>
    <w:rPr>
      <w:rFonts w:cs="Times New Roman"/>
      <w:i/>
    </w:rPr>
  </w:style>
  <w:style w:type="paragraph" w:styleId="a8">
    <w:name w:val="header"/>
    <w:basedOn w:val="a"/>
    <w:link w:val="a9"/>
    <w:uiPriority w:val="99"/>
    <w:rsid w:val="00310063"/>
    <w:pPr>
      <w:tabs>
        <w:tab w:val="center" w:pos="4677"/>
        <w:tab w:val="right" w:pos="9355"/>
      </w:tabs>
      <w:spacing w:line="240" w:lineRule="auto"/>
    </w:pPr>
  </w:style>
  <w:style w:type="character" w:customStyle="1" w:styleId="a9">
    <w:name w:val="Верхний колонтитул Знак"/>
    <w:basedOn w:val="a0"/>
    <w:link w:val="a8"/>
    <w:uiPriority w:val="99"/>
    <w:locked/>
    <w:rsid w:val="00310063"/>
    <w:rPr>
      <w:rFonts w:ascii="Times New Roman" w:eastAsia="Times New Roman" w:hAnsi="Times New Roman" w:cs="Times New Roman"/>
      <w:sz w:val="28"/>
    </w:rPr>
  </w:style>
  <w:style w:type="paragraph" w:styleId="aa">
    <w:name w:val="footer"/>
    <w:basedOn w:val="a"/>
    <w:link w:val="ab"/>
    <w:uiPriority w:val="99"/>
    <w:rsid w:val="00310063"/>
    <w:pPr>
      <w:tabs>
        <w:tab w:val="center" w:pos="4677"/>
        <w:tab w:val="right" w:pos="9355"/>
      </w:tabs>
      <w:spacing w:line="240" w:lineRule="auto"/>
    </w:pPr>
  </w:style>
  <w:style w:type="character" w:customStyle="1" w:styleId="ab">
    <w:name w:val="Нижний колонтитул Знак"/>
    <w:basedOn w:val="a0"/>
    <w:link w:val="aa"/>
    <w:uiPriority w:val="99"/>
    <w:locked/>
    <w:rsid w:val="00310063"/>
    <w:rPr>
      <w:rFonts w:ascii="Times New Roman" w:eastAsia="Times New Roman" w:hAnsi="Times New Roman" w:cs="Times New Roman"/>
      <w:sz w:val="28"/>
    </w:rPr>
  </w:style>
  <w:style w:type="paragraph" w:styleId="ac">
    <w:name w:val="Balloon Text"/>
    <w:basedOn w:val="a"/>
    <w:link w:val="ad"/>
    <w:uiPriority w:val="99"/>
    <w:semiHidden/>
    <w:rsid w:val="00F93338"/>
    <w:pPr>
      <w:spacing w:line="240" w:lineRule="auto"/>
    </w:pPr>
    <w:rPr>
      <w:rFonts w:ascii="Tahoma" w:hAnsi="Tahoma" w:cs="Tahoma"/>
      <w:sz w:val="16"/>
      <w:szCs w:val="16"/>
    </w:rPr>
  </w:style>
  <w:style w:type="character" w:customStyle="1" w:styleId="ad">
    <w:name w:val="Текст выноски Знак"/>
    <w:basedOn w:val="a0"/>
    <w:link w:val="ac"/>
    <w:uiPriority w:val="99"/>
    <w:semiHidden/>
    <w:locked/>
    <w:rsid w:val="00F93338"/>
    <w:rPr>
      <w:rFonts w:ascii="Tahoma" w:eastAsia="Times New Roman" w:hAnsi="Tahoma" w:cs="Tahoma"/>
      <w:sz w:val="16"/>
      <w:szCs w:val="16"/>
    </w:rPr>
  </w:style>
  <w:style w:type="paragraph" w:styleId="ae">
    <w:name w:val="No Spacing"/>
    <w:link w:val="af"/>
    <w:uiPriority w:val="99"/>
    <w:qFormat/>
    <w:rsid w:val="00E32E6D"/>
    <w:rPr>
      <w:rFonts w:eastAsia="Times New Roman"/>
      <w:lang w:val="en-US" w:eastAsia="en-US"/>
    </w:rPr>
  </w:style>
  <w:style w:type="character" w:customStyle="1" w:styleId="af">
    <w:name w:val="Без интервала Знак"/>
    <w:basedOn w:val="a0"/>
    <w:link w:val="ae"/>
    <w:uiPriority w:val="99"/>
    <w:locked/>
    <w:rsid w:val="00E32E6D"/>
    <w:rPr>
      <w:rFonts w:eastAsia="Times New Roman" w:cs="Times New Roman"/>
      <w:sz w:val="22"/>
      <w:szCs w:val="22"/>
      <w:lang w:val="en-US" w:eastAsia="en-US" w:bidi="ar-SA"/>
    </w:rPr>
  </w:style>
  <w:style w:type="paragraph" w:customStyle="1" w:styleId="LO-normal">
    <w:name w:val="LO-normal"/>
    <w:uiPriority w:val="99"/>
    <w:rsid w:val="00E32E6D"/>
    <w:rPr>
      <w:rFonts w:ascii="Times New Roman" w:eastAsia="Times New Roman" w:hAnsi="Times New Roman"/>
      <w:sz w:val="24"/>
      <w:szCs w:val="24"/>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02828180">
      <w:marLeft w:val="0"/>
      <w:marRight w:val="0"/>
      <w:marTop w:val="0"/>
      <w:marBottom w:val="0"/>
      <w:divBdr>
        <w:top w:val="none" w:sz="0" w:space="0" w:color="auto"/>
        <w:left w:val="none" w:sz="0" w:space="0" w:color="auto"/>
        <w:bottom w:val="none" w:sz="0" w:space="0" w:color="auto"/>
        <w:right w:val="none" w:sz="0" w:space="0" w:color="auto"/>
      </w:divBdr>
    </w:div>
    <w:div w:id="702828181">
      <w:marLeft w:val="0"/>
      <w:marRight w:val="0"/>
      <w:marTop w:val="0"/>
      <w:marBottom w:val="0"/>
      <w:divBdr>
        <w:top w:val="none" w:sz="0" w:space="0" w:color="auto"/>
        <w:left w:val="none" w:sz="0" w:space="0" w:color="auto"/>
        <w:bottom w:val="none" w:sz="0" w:space="0" w:color="auto"/>
        <w:right w:val="none" w:sz="0" w:space="0" w:color="auto"/>
      </w:divBdr>
    </w:div>
    <w:div w:id="702828182">
      <w:marLeft w:val="0"/>
      <w:marRight w:val="0"/>
      <w:marTop w:val="0"/>
      <w:marBottom w:val="0"/>
      <w:divBdr>
        <w:top w:val="none" w:sz="0" w:space="0" w:color="auto"/>
        <w:left w:val="none" w:sz="0" w:space="0" w:color="auto"/>
        <w:bottom w:val="none" w:sz="0" w:space="0" w:color="auto"/>
        <w:right w:val="none" w:sz="0" w:space="0" w:color="auto"/>
      </w:divBdr>
    </w:div>
    <w:div w:id="702828183">
      <w:marLeft w:val="0"/>
      <w:marRight w:val="0"/>
      <w:marTop w:val="0"/>
      <w:marBottom w:val="0"/>
      <w:divBdr>
        <w:top w:val="none" w:sz="0" w:space="0" w:color="auto"/>
        <w:left w:val="none" w:sz="0" w:space="0" w:color="auto"/>
        <w:bottom w:val="none" w:sz="0" w:space="0" w:color="auto"/>
        <w:right w:val="none" w:sz="0" w:space="0" w:color="auto"/>
      </w:divBdr>
    </w:div>
    <w:div w:id="702828184">
      <w:marLeft w:val="0"/>
      <w:marRight w:val="0"/>
      <w:marTop w:val="0"/>
      <w:marBottom w:val="0"/>
      <w:divBdr>
        <w:top w:val="none" w:sz="0" w:space="0" w:color="auto"/>
        <w:left w:val="none" w:sz="0" w:space="0" w:color="auto"/>
        <w:bottom w:val="none" w:sz="0" w:space="0" w:color="auto"/>
        <w:right w:val="none" w:sz="0" w:space="0" w:color="auto"/>
      </w:divBdr>
    </w:div>
    <w:div w:id="702828185">
      <w:marLeft w:val="0"/>
      <w:marRight w:val="0"/>
      <w:marTop w:val="0"/>
      <w:marBottom w:val="0"/>
      <w:divBdr>
        <w:top w:val="none" w:sz="0" w:space="0" w:color="auto"/>
        <w:left w:val="none" w:sz="0" w:space="0" w:color="auto"/>
        <w:bottom w:val="none" w:sz="0" w:space="0" w:color="auto"/>
        <w:right w:val="none" w:sz="0" w:space="0" w:color="auto"/>
      </w:divBdr>
    </w:div>
    <w:div w:id="70282818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hpsy.ru/public/x2636.htm" TargetMode="Externa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hpsy.ru/public/x2636.htm" TargetMode="External"/><Relationship Id="rId12" Type="http://schemas.openxmlformats.org/officeDocument/2006/relationships/hyperlink" Target="http://www.aksp.ru/work/activity/nac_strateg/resurs_centr/files/soln_testgizn.pdf" TargetMode="External"/><Relationship Id="rId17" Type="http://schemas.openxmlformats.org/officeDocument/2006/relationships/header" Target="header3.xml"/><Relationship Id="rId2" Type="http://schemas.openxmlformats.org/officeDocument/2006/relationships/styles" Target="styles.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google.com/search?q"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ysu.am/files/08A_Mirbolok.pdf"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dspace.nbuv.gov.ua/bitstream/handle/123456789/27423/19-Hrabowska.pdf?sequence=1" TargetMode="Externa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25</Pages>
  <Words>20888</Words>
  <Characters>11907</Characters>
  <Application>Microsoft Office Word</Application>
  <DocSecurity>0</DocSecurity>
  <Lines>99</Lines>
  <Paragraphs>65</Paragraphs>
  <ScaleCrop>false</ScaleCrop>
  <HeadingPairs>
    <vt:vector size="2" baseType="variant">
      <vt:variant>
        <vt:lpstr>Название</vt:lpstr>
      </vt:variant>
      <vt:variant>
        <vt:i4>1</vt:i4>
      </vt:variant>
    </vt:vector>
  </HeadingPairs>
  <TitlesOfParts>
    <vt:vector size="1" baseType="lpstr">
      <vt:lpstr>Одеський національний університет імені І</vt:lpstr>
    </vt:vector>
  </TitlesOfParts>
  <Company>SPecialiST RePack</Company>
  <LinksUpToDate>false</LinksUpToDate>
  <CharactersWithSpaces>32730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Одеський національний університет імені І</dc:title>
  <dc:creator>OAO-COP</dc:creator>
  <cp:lastModifiedBy>libonu</cp:lastModifiedBy>
  <cp:revision>2</cp:revision>
  <dcterms:created xsi:type="dcterms:W3CDTF">2019-10-21T11:54:00Z</dcterms:created>
  <dcterms:modified xsi:type="dcterms:W3CDTF">2019-10-21T11:54:00Z</dcterms:modified>
</cp:coreProperties>
</file>