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220E69" w:rsidRDefault="00E533A4" w:rsidP="00A16F77">
      <w:pPr>
        <w:spacing w:line="360" w:lineRule="auto"/>
        <w:jc w:val="center"/>
        <w:rPr>
          <w:caps/>
          <w:sz w:val="28"/>
          <w:szCs w:val="28"/>
        </w:rPr>
      </w:pPr>
      <w:r w:rsidRPr="00220E69">
        <w:rPr>
          <w:caps/>
          <w:sz w:val="28"/>
          <w:szCs w:val="28"/>
        </w:rPr>
        <w:t>Одеський</w:t>
      </w:r>
      <w:r w:rsidR="007B0EA5" w:rsidRPr="00220E69">
        <w:rPr>
          <w:caps/>
          <w:sz w:val="28"/>
          <w:szCs w:val="28"/>
        </w:rPr>
        <w:t xml:space="preserve"> </w:t>
      </w:r>
      <w:r w:rsidRPr="00220E69">
        <w:rPr>
          <w:caps/>
          <w:sz w:val="28"/>
          <w:szCs w:val="28"/>
        </w:rPr>
        <w:t>національний</w:t>
      </w:r>
      <w:r w:rsidR="007B0EA5" w:rsidRPr="00220E69">
        <w:rPr>
          <w:caps/>
          <w:sz w:val="28"/>
          <w:szCs w:val="28"/>
        </w:rPr>
        <w:t xml:space="preserve"> </w:t>
      </w:r>
      <w:r w:rsidRPr="00220E69">
        <w:rPr>
          <w:caps/>
          <w:sz w:val="28"/>
          <w:szCs w:val="28"/>
        </w:rPr>
        <w:t>університет</w:t>
      </w:r>
      <w:r w:rsidR="00A16F77" w:rsidRPr="00220E69">
        <w:rPr>
          <w:caps/>
          <w:sz w:val="28"/>
          <w:szCs w:val="28"/>
        </w:rPr>
        <w:t xml:space="preserve"> iменi I.I. </w:t>
      </w:r>
      <w:r w:rsidRPr="00220E69">
        <w:rPr>
          <w:caps/>
          <w:sz w:val="28"/>
          <w:szCs w:val="28"/>
        </w:rPr>
        <w:t>Мечникова</w:t>
      </w:r>
    </w:p>
    <w:p w:rsidR="00A16F77" w:rsidRPr="00220E69" w:rsidRDefault="00A16F77" w:rsidP="00A16F77">
      <w:pPr>
        <w:spacing w:line="360" w:lineRule="auto"/>
        <w:jc w:val="center"/>
        <w:rPr>
          <w:sz w:val="28"/>
          <w:szCs w:val="28"/>
        </w:rPr>
      </w:pPr>
      <w:r w:rsidRPr="00220E69">
        <w:rPr>
          <w:sz w:val="28"/>
          <w:szCs w:val="28"/>
        </w:rPr>
        <w:t>Екoнoмiкo-правoвий факультет</w:t>
      </w:r>
    </w:p>
    <w:p w:rsidR="00A16F77" w:rsidRPr="00220E69" w:rsidRDefault="00A16F77" w:rsidP="00A16F77">
      <w:pPr>
        <w:spacing w:line="360" w:lineRule="auto"/>
        <w:jc w:val="center"/>
        <w:rPr>
          <w:sz w:val="28"/>
          <w:szCs w:val="28"/>
        </w:rPr>
      </w:pPr>
      <w:r w:rsidRPr="00220E69">
        <w:rPr>
          <w:sz w:val="28"/>
          <w:szCs w:val="28"/>
        </w:rPr>
        <w:t xml:space="preserve">Кафедра </w:t>
      </w:r>
      <w:r w:rsidR="00871DC5" w:rsidRPr="00220E69">
        <w:rPr>
          <w:sz w:val="28"/>
          <w:szCs w:val="28"/>
        </w:rPr>
        <w:t>маркетингу та бізнес-адміністрування</w:t>
      </w:r>
    </w:p>
    <w:p w:rsidR="00A16F77" w:rsidRPr="00220E69" w:rsidRDefault="00A16F77" w:rsidP="00A16F77">
      <w:pPr>
        <w:spacing w:line="360" w:lineRule="auto"/>
        <w:jc w:val="center"/>
        <w:rPr>
          <w:sz w:val="28"/>
          <w:szCs w:val="28"/>
        </w:rPr>
      </w:pPr>
    </w:p>
    <w:p w:rsidR="00A16F77" w:rsidRPr="00220E69" w:rsidRDefault="00A16F77" w:rsidP="00A16F77">
      <w:pPr>
        <w:spacing w:line="360" w:lineRule="auto"/>
        <w:jc w:val="center"/>
        <w:rPr>
          <w:sz w:val="28"/>
          <w:szCs w:val="28"/>
        </w:rPr>
      </w:pPr>
    </w:p>
    <w:p w:rsidR="00A16F77" w:rsidRPr="00220E69" w:rsidRDefault="00A16F77" w:rsidP="00A16F77">
      <w:pPr>
        <w:spacing w:line="360" w:lineRule="auto"/>
        <w:rPr>
          <w:b/>
          <w:sz w:val="28"/>
          <w:szCs w:val="28"/>
        </w:rPr>
      </w:pPr>
    </w:p>
    <w:p w:rsidR="00A16F77" w:rsidRPr="00220E69" w:rsidRDefault="00DB1433" w:rsidP="00A16F77">
      <w:pPr>
        <w:spacing w:line="360" w:lineRule="auto"/>
        <w:jc w:val="center"/>
        <w:rPr>
          <w:b/>
          <w:sz w:val="32"/>
          <w:szCs w:val="32"/>
        </w:rPr>
      </w:pPr>
      <w:r w:rsidRPr="00220E69">
        <w:rPr>
          <w:b/>
          <w:sz w:val="32"/>
          <w:szCs w:val="32"/>
        </w:rPr>
        <w:t>Кваліфікаційна</w:t>
      </w:r>
      <w:r w:rsidR="007B0EA5" w:rsidRPr="00220E69">
        <w:rPr>
          <w:b/>
          <w:sz w:val="32"/>
          <w:szCs w:val="32"/>
        </w:rPr>
        <w:t xml:space="preserve"> </w:t>
      </w:r>
      <w:r w:rsidR="00211F07" w:rsidRPr="00220E69">
        <w:rPr>
          <w:b/>
          <w:sz w:val="32"/>
          <w:szCs w:val="32"/>
        </w:rPr>
        <w:t>робота</w:t>
      </w:r>
    </w:p>
    <w:p w:rsidR="00DB1433" w:rsidRPr="00220E69" w:rsidRDefault="00DB1433" w:rsidP="00A16F77">
      <w:pPr>
        <w:spacing w:line="360" w:lineRule="auto"/>
        <w:jc w:val="center"/>
        <w:rPr>
          <w:sz w:val="28"/>
          <w:szCs w:val="28"/>
        </w:rPr>
      </w:pPr>
      <w:r w:rsidRPr="00220E69">
        <w:rPr>
          <w:sz w:val="28"/>
          <w:szCs w:val="28"/>
        </w:rPr>
        <w:t>на здобуття ступеня вищої освіти «</w:t>
      </w:r>
      <w:r w:rsidR="0091500A" w:rsidRPr="00220E69">
        <w:rPr>
          <w:sz w:val="28"/>
          <w:szCs w:val="28"/>
        </w:rPr>
        <w:t>бакалавр</w:t>
      </w:r>
      <w:r w:rsidRPr="00220E69">
        <w:rPr>
          <w:sz w:val="28"/>
          <w:szCs w:val="28"/>
        </w:rPr>
        <w:t>»</w:t>
      </w:r>
    </w:p>
    <w:p w:rsidR="00A16F77" w:rsidRPr="00220E69" w:rsidRDefault="00A16F77" w:rsidP="00DB1433">
      <w:pPr>
        <w:jc w:val="center"/>
        <w:rPr>
          <w:b/>
          <w:sz w:val="28"/>
          <w:szCs w:val="28"/>
        </w:rPr>
      </w:pPr>
      <w:r w:rsidRPr="00220E69">
        <w:rPr>
          <w:b/>
          <w:sz w:val="28"/>
          <w:szCs w:val="28"/>
        </w:rPr>
        <w:t>«</w:t>
      </w:r>
      <w:r w:rsidR="00871DC5" w:rsidRPr="00220E69">
        <w:rPr>
          <w:b/>
          <w:bCs/>
          <w:sz w:val="28"/>
          <w:szCs w:val="28"/>
        </w:rPr>
        <w:t>Управління інноваційним розвитком в сфері стартапів</w:t>
      </w:r>
      <w:r w:rsidRPr="00220E69">
        <w:rPr>
          <w:b/>
          <w:sz w:val="28"/>
          <w:szCs w:val="28"/>
        </w:rPr>
        <w:t>»</w:t>
      </w:r>
    </w:p>
    <w:p w:rsidR="00A16F77" w:rsidRPr="00220E69" w:rsidRDefault="00A16F77" w:rsidP="00A16F77">
      <w:pPr>
        <w:jc w:val="center"/>
        <w:rPr>
          <w:sz w:val="28"/>
          <w:szCs w:val="28"/>
        </w:rPr>
      </w:pPr>
      <w:r w:rsidRPr="00220E69">
        <w:rPr>
          <w:sz w:val="28"/>
          <w:szCs w:val="28"/>
        </w:rPr>
        <w:t>«</w:t>
      </w:r>
      <w:r w:rsidR="00871DC5" w:rsidRPr="00220E69">
        <w:rPr>
          <w:iCs/>
          <w:sz w:val="28"/>
          <w:szCs w:val="28"/>
        </w:rPr>
        <w:t>Management of innovative development in the field of startups</w:t>
      </w:r>
      <w:r w:rsidRPr="00220E69">
        <w:rPr>
          <w:sz w:val="28"/>
          <w:szCs w:val="28"/>
        </w:rPr>
        <w:t>»</w:t>
      </w:r>
    </w:p>
    <w:p w:rsidR="00A16F77" w:rsidRPr="00220E69" w:rsidRDefault="00A16F77" w:rsidP="00A16F77">
      <w:pPr>
        <w:jc w:val="center"/>
        <w:rPr>
          <w:sz w:val="28"/>
          <w:szCs w:val="28"/>
        </w:rPr>
      </w:pPr>
    </w:p>
    <w:p w:rsidR="00623152" w:rsidRPr="00220E69" w:rsidRDefault="00623152" w:rsidP="00A16F77">
      <w:pPr>
        <w:jc w:val="center"/>
        <w:rPr>
          <w:sz w:val="28"/>
          <w:szCs w:val="28"/>
        </w:rPr>
      </w:pPr>
    </w:p>
    <w:p w:rsidR="00623152" w:rsidRPr="00220E69" w:rsidRDefault="00623152" w:rsidP="00A16F77">
      <w:pPr>
        <w:jc w:val="center"/>
        <w:rPr>
          <w:sz w:val="28"/>
          <w:szCs w:val="28"/>
        </w:rPr>
      </w:pPr>
    </w:p>
    <w:p w:rsidR="00A16F77" w:rsidRPr="00220E69" w:rsidRDefault="00A16F77" w:rsidP="00A16F77">
      <w:pPr>
        <w:rPr>
          <w:b/>
          <w:sz w:val="28"/>
          <w:szCs w:val="28"/>
        </w:rPr>
      </w:pPr>
    </w:p>
    <w:p w:rsidR="00A16F77" w:rsidRPr="00220E69" w:rsidRDefault="00E533A4" w:rsidP="00A16F77">
      <w:pPr>
        <w:ind w:firstLine="3544"/>
        <w:rPr>
          <w:sz w:val="28"/>
          <w:szCs w:val="28"/>
        </w:rPr>
      </w:pPr>
      <w:r w:rsidRPr="00220E69">
        <w:rPr>
          <w:sz w:val="28"/>
          <w:szCs w:val="28"/>
        </w:rPr>
        <w:t>Викона</w:t>
      </w:r>
      <w:r w:rsidR="00AA3818" w:rsidRPr="00220E69">
        <w:rPr>
          <w:sz w:val="28"/>
          <w:szCs w:val="28"/>
        </w:rPr>
        <w:t>в</w:t>
      </w:r>
      <w:r w:rsidR="00A16F77" w:rsidRPr="00220E69">
        <w:rPr>
          <w:sz w:val="28"/>
          <w:szCs w:val="28"/>
        </w:rPr>
        <w:t xml:space="preserve">:  </w:t>
      </w:r>
      <w:r w:rsidR="00DB1433" w:rsidRPr="00220E69">
        <w:rPr>
          <w:sz w:val="28"/>
          <w:szCs w:val="28"/>
        </w:rPr>
        <w:t>здобувач</w:t>
      </w:r>
      <w:r w:rsidR="00AA3818" w:rsidRPr="00220E69">
        <w:rPr>
          <w:sz w:val="28"/>
          <w:szCs w:val="28"/>
        </w:rPr>
        <w:t xml:space="preserve"> денної </w:t>
      </w:r>
      <w:r w:rsidRPr="00220E69">
        <w:rPr>
          <w:sz w:val="28"/>
          <w:szCs w:val="28"/>
        </w:rPr>
        <w:t>форми</w:t>
      </w:r>
      <w:r w:rsidR="00A16F77" w:rsidRPr="00220E69">
        <w:rPr>
          <w:sz w:val="28"/>
          <w:szCs w:val="28"/>
        </w:rPr>
        <w:t xml:space="preserve"> навчання</w:t>
      </w:r>
    </w:p>
    <w:p w:rsidR="00A16F77" w:rsidRPr="00220E69" w:rsidRDefault="00E533A4" w:rsidP="00A16F77">
      <w:pPr>
        <w:ind w:firstLine="3544"/>
        <w:rPr>
          <w:sz w:val="28"/>
          <w:szCs w:val="28"/>
        </w:rPr>
      </w:pPr>
      <w:r w:rsidRPr="00220E69">
        <w:rPr>
          <w:sz w:val="28"/>
          <w:szCs w:val="28"/>
        </w:rPr>
        <w:t>спеціальності</w:t>
      </w:r>
      <w:r w:rsidR="00A16F77" w:rsidRPr="00220E69">
        <w:rPr>
          <w:sz w:val="28"/>
          <w:szCs w:val="28"/>
        </w:rPr>
        <w:t xml:space="preserve"> 073 Менеджмент</w:t>
      </w:r>
    </w:p>
    <w:p w:rsidR="00211F07" w:rsidRPr="00220E69" w:rsidRDefault="00211F07" w:rsidP="00A16F77">
      <w:pPr>
        <w:ind w:firstLine="3544"/>
        <w:rPr>
          <w:sz w:val="28"/>
          <w:szCs w:val="28"/>
        </w:rPr>
      </w:pPr>
      <w:r w:rsidRPr="00220E69">
        <w:rPr>
          <w:sz w:val="28"/>
          <w:szCs w:val="28"/>
        </w:rPr>
        <w:t>Освітня програма «Менеджмент»</w:t>
      </w:r>
    </w:p>
    <w:p w:rsidR="00A16F77" w:rsidRPr="00220E69" w:rsidRDefault="00871DC5" w:rsidP="00A16F77">
      <w:pPr>
        <w:ind w:firstLine="3544"/>
        <w:rPr>
          <w:b/>
          <w:sz w:val="28"/>
          <w:szCs w:val="28"/>
        </w:rPr>
      </w:pPr>
      <w:r w:rsidRPr="00220E69">
        <w:rPr>
          <w:b/>
          <w:sz w:val="28"/>
          <w:szCs w:val="28"/>
        </w:rPr>
        <w:t>Мхеян Пайлак Артурович</w:t>
      </w:r>
    </w:p>
    <w:p w:rsidR="00A16F77" w:rsidRPr="00220E69" w:rsidRDefault="00A16F77" w:rsidP="00A16F77">
      <w:pPr>
        <w:ind w:firstLine="3544"/>
        <w:rPr>
          <w:sz w:val="28"/>
          <w:szCs w:val="28"/>
        </w:rPr>
      </w:pPr>
    </w:p>
    <w:p w:rsidR="00A16F77" w:rsidRPr="00220E69" w:rsidRDefault="00E533A4" w:rsidP="00A16F77">
      <w:pPr>
        <w:ind w:firstLine="3544"/>
        <w:rPr>
          <w:sz w:val="28"/>
          <w:szCs w:val="28"/>
        </w:rPr>
      </w:pPr>
      <w:r w:rsidRPr="00220E69">
        <w:rPr>
          <w:sz w:val="28"/>
          <w:szCs w:val="28"/>
        </w:rPr>
        <w:t>Керівник</w:t>
      </w:r>
      <w:r w:rsidR="00A16F77" w:rsidRPr="00220E69">
        <w:rPr>
          <w:sz w:val="28"/>
          <w:szCs w:val="28"/>
        </w:rPr>
        <w:t xml:space="preserve">: </w:t>
      </w:r>
      <w:r w:rsidR="00871DC5" w:rsidRPr="00220E69">
        <w:rPr>
          <w:sz w:val="28"/>
          <w:szCs w:val="28"/>
        </w:rPr>
        <w:t>к</w:t>
      </w:r>
      <w:r w:rsidR="00A16F77" w:rsidRPr="00220E69">
        <w:rPr>
          <w:sz w:val="28"/>
          <w:szCs w:val="28"/>
        </w:rPr>
        <w:t xml:space="preserve">.е.н., </w:t>
      </w:r>
      <w:r w:rsidR="00871DC5" w:rsidRPr="00220E69">
        <w:rPr>
          <w:sz w:val="28"/>
          <w:szCs w:val="28"/>
        </w:rPr>
        <w:t>доц</w:t>
      </w:r>
      <w:r w:rsidR="00DB1433" w:rsidRPr="00220E69">
        <w:rPr>
          <w:sz w:val="28"/>
          <w:szCs w:val="28"/>
        </w:rPr>
        <w:t xml:space="preserve">. </w:t>
      </w:r>
      <w:r w:rsidR="00871DC5" w:rsidRPr="00220E69">
        <w:rPr>
          <w:sz w:val="28"/>
          <w:szCs w:val="28"/>
        </w:rPr>
        <w:t>Єгорова-Гудкова Т. І.</w:t>
      </w:r>
      <w:r w:rsidR="00A16F77" w:rsidRPr="00220E69">
        <w:rPr>
          <w:sz w:val="28"/>
          <w:szCs w:val="28"/>
        </w:rPr>
        <w:t xml:space="preserve">_____                                                              </w:t>
      </w:r>
    </w:p>
    <w:p w:rsidR="00A16F77" w:rsidRPr="00220E69" w:rsidRDefault="00A16F77" w:rsidP="00623152">
      <w:pPr>
        <w:ind w:firstLine="3544"/>
        <w:rPr>
          <w:b/>
          <w:sz w:val="28"/>
          <w:szCs w:val="28"/>
        </w:rPr>
      </w:pPr>
      <w:r w:rsidRPr="00220E69">
        <w:rPr>
          <w:sz w:val="28"/>
          <w:szCs w:val="28"/>
        </w:rPr>
        <w:t xml:space="preserve">Рецензент: </w:t>
      </w:r>
      <w:r w:rsidR="00871DC5" w:rsidRPr="00220E69">
        <w:rPr>
          <w:sz w:val="28"/>
          <w:szCs w:val="28"/>
        </w:rPr>
        <w:t>к</w:t>
      </w:r>
      <w:r w:rsidRPr="00220E69">
        <w:rPr>
          <w:sz w:val="28"/>
          <w:szCs w:val="28"/>
        </w:rPr>
        <w:t xml:space="preserve">.е.н., </w:t>
      </w:r>
      <w:r w:rsidR="00871DC5" w:rsidRPr="00220E69">
        <w:rPr>
          <w:sz w:val="28"/>
          <w:szCs w:val="28"/>
        </w:rPr>
        <w:t>доц</w:t>
      </w:r>
      <w:r w:rsidRPr="00220E69">
        <w:rPr>
          <w:sz w:val="28"/>
          <w:szCs w:val="28"/>
        </w:rPr>
        <w:t xml:space="preserve">. </w:t>
      </w:r>
      <w:r w:rsidR="00871DC5" w:rsidRPr="00220E69">
        <w:rPr>
          <w:sz w:val="28"/>
          <w:szCs w:val="28"/>
        </w:rPr>
        <w:t>Нєустроєв Ю.Г.</w:t>
      </w:r>
      <w:r w:rsidR="00623152" w:rsidRPr="00220E69">
        <w:rPr>
          <w:sz w:val="28"/>
          <w:szCs w:val="28"/>
        </w:rPr>
        <w:t xml:space="preserve"> </w:t>
      </w:r>
    </w:p>
    <w:p w:rsidR="00DB1433" w:rsidRPr="00220E69"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220E69" w:rsidTr="002F3D95">
        <w:trPr>
          <w:jc w:val="center"/>
        </w:trPr>
        <w:tc>
          <w:tcPr>
            <w:tcW w:w="4967" w:type="dxa"/>
          </w:tcPr>
          <w:p w:rsidR="00A16F77" w:rsidRPr="00220E69" w:rsidRDefault="00A16F77" w:rsidP="002F3D95">
            <w:pPr>
              <w:spacing w:line="360" w:lineRule="auto"/>
              <w:rPr>
                <w:sz w:val="28"/>
                <w:szCs w:val="28"/>
              </w:rPr>
            </w:pPr>
            <w:r w:rsidRPr="00220E69">
              <w:rPr>
                <w:sz w:val="28"/>
                <w:szCs w:val="28"/>
              </w:rPr>
              <w:t>Рекoмендoванo дo захисту:</w:t>
            </w:r>
          </w:p>
          <w:p w:rsidR="00A16F77" w:rsidRPr="00220E69" w:rsidRDefault="00E533A4" w:rsidP="002F3D95">
            <w:pPr>
              <w:spacing w:line="360" w:lineRule="auto"/>
              <w:rPr>
                <w:sz w:val="28"/>
                <w:szCs w:val="28"/>
              </w:rPr>
            </w:pPr>
            <w:r w:rsidRPr="00220E69">
              <w:rPr>
                <w:sz w:val="28"/>
                <w:szCs w:val="28"/>
              </w:rPr>
              <w:t>протокол</w:t>
            </w:r>
            <w:r w:rsidR="00AA3818" w:rsidRPr="00220E69">
              <w:rPr>
                <w:sz w:val="28"/>
                <w:szCs w:val="28"/>
              </w:rPr>
              <w:t xml:space="preserve"> </w:t>
            </w:r>
            <w:r w:rsidRPr="00220E69">
              <w:rPr>
                <w:sz w:val="28"/>
                <w:szCs w:val="28"/>
              </w:rPr>
              <w:t>засідання</w:t>
            </w:r>
            <w:r w:rsidR="00A16F77" w:rsidRPr="00220E69">
              <w:rPr>
                <w:sz w:val="28"/>
                <w:szCs w:val="28"/>
              </w:rPr>
              <w:t xml:space="preserve"> кафедри</w:t>
            </w:r>
          </w:p>
          <w:p w:rsidR="00A16F77" w:rsidRPr="00220E69" w:rsidRDefault="00E533A4" w:rsidP="002F3D95">
            <w:pPr>
              <w:spacing w:line="360" w:lineRule="auto"/>
              <w:rPr>
                <w:sz w:val="28"/>
                <w:szCs w:val="28"/>
              </w:rPr>
            </w:pPr>
            <w:r w:rsidRPr="00220E69">
              <w:rPr>
                <w:sz w:val="28"/>
                <w:szCs w:val="28"/>
              </w:rPr>
              <w:t>№ ___   від ____.____. 202</w:t>
            </w:r>
            <w:r w:rsidR="0091500A" w:rsidRPr="00220E69">
              <w:rPr>
                <w:sz w:val="28"/>
                <w:szCs w:val="28"/>
              </w:rPr>
              <w:t>3</w:t>
            </w:r>
            <w:r w:rsidRPr="00220E69">
              <w:rPr>
                <w:sz w:val="28"/>
                <w:szCs w:val="28"/>
              </w:rPr>
              <w:t xml:space="preserve">  р.</w:t>
            </w:r>
          </w:p>
          <w:p w:rsidR="00E533A4" w:rsidRPr="00220E69" w:rsidRDefault="00E533A4" w:rsidP="002F3D95">
            <w:pPr>
              <w:spacing w:line="360" w:lineRule="auto"/>
              <w:rPr>
                <w:sz w:val="28"/>
                <w:szCs w:val="28"/>
              </w:rPr>
            </w:pPr>
          </w:p>
          <w:p w:rsidR="00A16F77" w:rsidRPr="00220E69" w:rsidRDefault="00E533A4" w:rsidP="002F3D95">
            <w:pPr>
              <w:spacing w:line="360" w:lineRule="auto"/>
              <w:rPr>
                <w:sz w:val="28"/>
                <w:szCs w:val="28"/>
              </w:rPr>
            </w:pPr>
            <w:r w:rsidRPr="00220E69">
              <w:rPr>
                <w:sz w:val="28"/>
                <w:szCs w:val="28"/>
              </w:rPr>
              <w:t>Завідувач</w:t>
            </w:r>
            <w:r w:rsidR="00A16F77" w:rsidRPr="00220E69">
              <w:rPr>
                <w:sz w:val="28"/>
                <w:szCs w:val="28"/>
              </w:rPr>
              <w:t xml:space="preserve"> кафедри</w:t>
            </w:r>
          </w:p>
          <w:p w:rsidR="00A16F77" w:rsidRPr="00220E69" w:rsidRDefault="00A16F77" w:rsidP="002F3D95">
            <w:pPr>
              <w:tabs>
                <w:tab w:val="left" w:pos="1168"/>
                <w:tab w:val="left" w:pos="3861"/>
              </w:tabs>
              <w:rPr>
                <w:sz w:val="28"/>
                <w:szCs w:val="28"/>
                <w:u w:val="single"/>
              </w:rPr>
            </w:pPr>
            <w:r w:rsidRPr="00220E69">
              <w:rPr>
                <w:sz w:val="28"/>
                <w:szCs w:val="28"/>
                <w:u w:val="single"/>
              </w:rPr>
              <w:tab/>
            </w:r>
            <w:r w:rsidRPr="00220E69">
              <w:rPr>
                <w:sz w:val="28"/>
                <w:szCs w:val="28"/>
              </w:rPr>
              <w:t xml:space="preserve"> прoф. </w:t>
            </w:r>
            <w:r w:rsidR="00871DC5" w:rsidRPr="00220E69">
              <w:rPr>
                <w:sz w:val="28"/>
                <w:szCs w:val="28"/>
              </w:rPr>
              <w:t>Олена САДЧЕНКО</w:t>
            </w:r>
          </w:p>
          <w:p w:rsidR="00A16F77" w:rsidRPr="00220E69" w:rsidRDefault="00A16F77" w:rsidP="002F3D95">
            <w:pPr>
              <w:tabs>
                <w:tab w:val="left" w:pos="284"/>
                <w:tab w:val="left" w:pos="1767"/>
              </w:tabs>
              <w:rPr>
                <w:sz w:val="20"/>
                <w:szCs w:val="20"/>
              </w:rPr>
            </w:pPr>
            <w:r w:rsidRPr="00220E69">
              <w:rPr>
                <w:sz w:val="20"/>
                <w:szCs w:val="20"/>
              </w:rPr>
              <w:tab/>
              <w:t>(</w:t>
            </w:r>
            <w:r w:rsidR="00E533A4" w:rsidRPr="00220E69">
              <w:rPr>
                <w:sz w:val="20"/>
                <w:szCs w:val="20"/>
              </w:rPr>
              <w:t>підпис</w:t>
            </w:r>
            <w:r w:rsidRPr="00220E69">
              <w:rPr>
                <w:sz w:val="20"/>
                <w:szCs w:val="20"/>
              </w:rPr>
              <w:t>)</w:t>
            </w:r>
            <w:r w:rsidRPr="00220E69">
              <w:rPr>
                <w:sz w:val="20"/>
                <w:szCs w:val="20"/>
              </w:rPr>
              <w:tab/>
            </w:r>
          </w:p>
        </w:tc>
        <w:tc>
          <w:tcPr>
            <w:tcW w:w="4678" w:type="dxa"/>
          </w:tcPr>
          <w:p w:rsidR="00A16F77" w:rsidRPr="00220E69" w:rsidRDefault="00A16F77" w:rsidP="002F3D95">
            <w:pPr>
              <w:tabs>
                <w:tab w:val="right" w:pos="4462"/>
              </w:tabs>
              <w:spacing w:line="360" w:lineRule="auto"/>
              <w:rPr>
                <w:sz w:val="28"/>
                <w:szCs w:val="28"/>
              </w:rPr>
            </w:pPr>
            <w:r w:rsidRPr="00220E69">
              <w:rPr>
                <w:sz w:val="28"/>
                <w:szCs w:val="28"/>
              </w:rPr>
              <w:t xml:space="preserve">Захищенo на засiданнi ЕК № </w:t>
            </w:r>
            <w:r w:rsidR="0091500A" w:rsidRPr="00220E69">
              <w:rPr>
                <w:sz w:val="28"/>
                <w:szCs w:val="28"/>
              </w:rPr>
              <w:t>__</w:t>
            </w:r>
          </w:p>
          <w:p w:rsidR="00E533A4" w:rsidRPr="00220E69" w:rsidRDefault="00E533A4" w:rsidP="00E533A4">
            <w:pPr>
              <w:spacing w:before="120"/>
              <w:rPr>
                <w:sz w:val="28"/>
                <w:szCs w:val="28"/>
              </w:rPr>
            </w:pPr>
            <w:r w:rsidRPr="00220E69">
              <w:rPr>
                <w:sz w:val="28"/>
                <w:szCs w:val="28"/>
              </w:rPr>
              <w:t>протокол № __від ____.</w:t>
            </w:r>
            <w:r w:rsidR="0091500A" w:rsidRPr="00220E69">
              <w:rPr>
                <w:sz w:val="28"/>
                <w:szCs w:val="28"/>
              </w:rPr>
              <w:t>06</w:t>
            </w:r>
            <w:r w:rsidRPr="00220E69">
              <w:rPr>
                <w:sz w:val="28"/>
                <w:szCs w:val="28"/>
              </w:rPr>
              <w:t>.20</w:t>
            </w:r>
            <w:r w:rsidR="009D6642" w:rsidRPr="00220E69">
              <w:rPr>
                <w:sz w:val="28"/>
                <w:szCs w:val="28"/>
              </w:rPr>
              <w:t>2</w:t>
            </w:r>
            <w:r w:rsidR="0091500A" w:rsidRPr="00220E69">
              <w:rPr>
                <w:sz w:val="28"/>
                <w:szCs w:val="28"/>
              </w:rPr>
              <w:t>3</w:t>
            </w:r>
            <w:r w:rsidRPr="00220E69">
              <w:rPr>
                <w:sz w:val="28"/>
                <w:szCs w:val="28"/>
              </w:rPr>
              <w:t xml:space="preserve"> р. </w:t>
            </w:r>
          </w:p>
          <w:p w:rsidR="00E533A4" w:rsidRPr="00220E69" w:rsidRDefault="00E533A4" w:rsidP="002F3D95">
            <w:pPr>
              <w:tabs>
                <w:tab w:val="right" w:pos="4462"/>
              </w:tabs>
              <w:rPr>
                <w:sz w:val="28"/>
                <w:szCs w:val="28"/>
              </w:rPr>
            </w:pPr>
          </w:p>
          <w:p w:rsidR="00A16F77" w:rsidRPr="00220E69" w:rsidRDefault="00A16F77" w:rsidP="002F3D95">
            <w:pPr>
              <w:tabs>
                <w:tab w:val="right" w:pos="4462"/>
              </w:tabs>
              <w:rPr>
                <w:sz w:val="28"/>
                <w:szCs w:val="28"/>
              </w:rPr>
            </w:pPr>
            <w:r w:rsidRPr="00220E69">
              <w:rPr>
                <w:sz w:val="28"/>
                <w:szCs w:val="28"/>
              </w:rPr>
              <w:t>Oцiнка______________/___</w:t>
            </w:r>
            <w:r w:rsidRPr="00220E69">
              <w:rPr>
                <w:sz w:val="20"/>
                <w:szCs w:val="20"/>
              </w:rPr>
              <w:tab/>
            </w:r>
            <w:r w:rsidRPr="00220E69">
              <w:rPr>
                <w:sz w:val="28"/>
                <w:szCs w:val="28"/>
              </w:rPr>
              <w:t>___/_____</w:t>
            </w:r>
          </w:p>
          <w:p w:rsidR="00A16F77" w:rsidRPr="00220E69" w:rsidRDefault="00A16F77" w:rsidP="002F3D95">
            <w:pPr>
              <w:jc w:val="center"/>
              <w:rPr>
                <w:sz w:val="20"/>
                <w:szCs w:val="20"/>
              </w:rPr>
            </w:pPr>
            <w:r w:rsidRPr="00220E69">
              <w:rPr>
                <w:sz w:val="20"/>
                <w:szCs w:val="20"/>
              </w:rPr>
              <w:t xml:space="preserve">(за нацioнальнoю </w:t>
            </w:r>
            <w:r w:rsidR="00E533A4" w:rsidRPr="00220E69">
              <w:rPr>
                <w:sz w:val="20"/>
                <w:szCs w:val="20"/>
              </w:rPr>
              <w:t>шкалою</w:t>
            </w:r>
            <w:r w:rsidRPr="00220E69">
              <w:rPr>
                <w:sz w:val="20"/>
                <w:szCs w:val="20"/>
              </w:rPr>
              <w:t>/</w:t>
            </w:r>
            <w:r w:rsidR="00E533A4" w:rsidRPr="00220E69">
              <w:rPr>
                <w:sz w:val="20"/>
                <w:szCs w:val="20"/>
              </w:rPr>
              <w:t>шкалою</w:t>
            </w:r>
            <w:r w:rsidRPr="00220E69">
              <w:rPr>
                <w:sz w:val="20"/>
                <w:szCs w:val="20"/>
              </w:rPr>
              <w:t xml:space="preserve"> ЕСТS/ бали)</w:t>
            </w:r>
          </w:p>
          <w:p w:rsidR="00A16F77" w:rsidRPr="00220E69" w:rsidRDefault="00A16F77" w:rsidP="002F3D95">
            <w:pPr>
              <w:spacing w:line="360" w:lineRule="auto"/>
              <w:rPr>
                <w:sz w:val="20"/>
                <w:szCs w:val="20"/>
              </w:rPr>
            </w:pPr>
            <w:r w:rsidRPr="00220E69">
              <w:rPr>
                <w:sz w:val="28"/>
                <w:szCs w:val="28"/>
              </w:rPr>
              <w:t>Гoлoва ЕК</w:t>
            </w:r>
          </w:p>
          <w:p w:rsidR="00A16F77" w:rsidRPr="00220E69" w:rsidRDefault="00A16F77" w:rsidP="002F3D95">
            <w:pPr>
              <w:rPr>
                <w:sz w:val="20"/>
                <w:szCs w:val="20"/>
              </w:rPr>
            </w:pPr>
            <w:r w:rsidRPr="00220E69">
              <w:rPr>
                <w:sz w:val="28"/>
                <w:szCs w:val="28"/>
              </w:rPr>
              <w:t>______ прoф.</w:t>
            </w:r>
            <w:r w:rsidR="009D6642" w:rsidRPr="00220E69">
              <w:rPr>
                <w:sz w:val="28"/>
                <w:szCs w:val="28"/>
              </w:rPr>
              <w:t xml:space="preserve">Євген </w:t>
            </w:r>
            <w:r w:rsidR="00AA3818" w:rsidRPr="00220E69">
              <w:rPr>
                <w:sz w:val="28"/>
                <w:szCs w:val="28"/>
              </w:rPr>
              <w:t xml:space="preserve"> </w:t>
            </w:r>
            <w:r w:rsidR="009D6642" w:rsidRPr="00220E69">
              <w:rPr>
                <w:sz w:val="28"/>
                <w:szCs w:val="28"/>
              </w:rPr>
              <w:t>МАСЛЕННІКОВ</w:t>
            </w:r>
          </w:p>
          <w:p w:rsidR="00A16F77" w:rsidRPr="00220E69" w:rsidRDefault="00A16F77" w:rsidP="002F3D95">
            <w:pPr>
              <w:tabs>
                <w:tab w:val="left" w:pos="454"/>
                <w:tab w:val="left" w:pos="2155"/>
              </w:tabs>
              <w:rPr>
                <w:sz w:val="28"/>
                <w:szCs w:val="28"/>
              </w:rPr>
            </w:pPr>
            <w:r w:rsidRPr="00220E69">
              <w:rPr>
                <w:sz w:val="20"/>
                <w:szCs w:val="20"/>
              </w:rPr>
              <w:tab/>
              <w:t>(</w:t>
            </w:r>
            <w:r w:rsidR="00E533A4" w:rsidRPr="00220E69">
              <w:rPr>
                <w:sz w:val="20"/>
                <w:szCs w:val="20"/>
              </w:rPr>
              <w:t>підпис</w:t>
            </w:r>
            <w:r w:rsidRPr="00220E69">
              <w:rPr>
                <w:sz w:val="20"/>
                <w:szCs w:val="20"/>
              </w:rPr>
              <w:t>)</w:t>
            </w:r>
            <w:r w:rsidRPr="00220E69">
              <w:rPr>
                <w:sz w:val="20"/>
                <w:szCs w:val="20"/>
              </w:rPr>
              <w:tab/>
            </w:r>
          </w:p>
        </w:tc>
      </w:tr>
      <w:tr w:rsidR="00A16F77" w:rsidRPr="00220E69" w:rsidTr="002F3D95">
        <w:trPr>
          <w:jc w:val="center"/>
        </w:trPr>
        <w:tc>
          <w:tcPr>
            <w:tcW w:w="4967" w:type="dxa"/>
          </w:tcPr>
          <w:p w:rsidR="00A16F77" w:rsidRPr="00220E69" w:rsidRDefault="00A16F77" w:rsidP="002F3D95">
            <w:pPr>
              <w:rPr>
                <w:sz w:val="28"/>
                <w:szCs w:val="28"/>
              </w:rPr>
            </w:pPr>
          </w:p>
        </w:tc>
        <w:tc>
          <w:tcPr>
            <w:tcW w:w="4678" w:type="dxa"/>
          </w:tcPr>
          <w:p w:rsidR="00A16F77" w:rsidRPr="00220E69" w:rsidRDefault="00A16F77" w:rsidP="002F3D95">
            <w:pPr>
              <w:rPr>
                <w:sz w:val="28"/>
                <w:szCs w:val="28"/>
              </w:rPr>
            </w:pPr>
          </w:p>
        </w:tc>
      </w:tr>
    </w:tbl>
    <w:p w:rsidR="009D6642" w:rsidRPr="00220E69" w:rsidRDefault="009D6642" w:rsidP="00A16F77">
      <w:pPr>
        <w:spacing w:line="360" w:lineRule="auto"/>
        <w:jc w:val="center"/>
        <w:rPr>
          <w:b/>
          <w:sz w:val="28"/>
          <w:szCs w:val="28"/>
        </w:rPr>
      </w:pPr>
    </w:p>
    <w:p w:rsidR="00F27F8C" w:rsidRPr="00220E69" w:rsidRDefault="00F27F8C" w:rsidP="00A16F77">
      <w:pPr>
        <w:spacing w:line="360" w:lineRule="auto"/>
        <w:jc w:val="center"/>
        <w:rPr>
          <w:b/>
          <w:sz w:val="28"/>
          <w:szCs w:val="28"/>
        </w:rPr>
      </w:pPr>
    </w:p>
    <w:p w:rsidR="0091500A" w:rsidRPr="00220E69" w:rsidRDefault="0091500A" w:rsidP="00A16F77">
      <w:pPr>
        <w:spacing w:line="360" w:lineRule="auto"/>
        <w:jc w:val="center"/>
        <w:rPr>
          <w:b/>
          <w:sz w:val="28"/>
          <w:szCs w:val="28"/>
        </w:rPr>
      </w:pPr>
    </w:p>
    <w:p w:rsidR="00A16F77" w:rsidRPr="00220E69" w:rsidRDefault="00E533A4" w:rsidP="00A16F77">
      <w:pPr>
        <w:spacing w:line="360" w:lineRule="auto"/>
        <w:jc w:val="center"/>
        <w:rPr>
          <w:b/>
          <w:sz w:val="28"/>
          <w:szCs w:val="28"/>
        </w:rPr>
      </w:pPr>
      <w:r w:rsidRPr="00220E69">
        <w:rPr>
          <w:b/>
          <w:sz w:val="28"/>
          <w:szCs w:val="28"/>
        </w:rPr>
        <w:t>Одеса</w:t>
      </w:r>
      <w:r w:rsidR="00A16F77" w:rsidRPr="00220E69">
        <w:rPr>
          <w:b/>
          <w:sz w:val="28"/>
          <w:szCs w:val="28"/>
        </w:rPr>
        <w:t xml:space="preserve"> 20</w:t>
      </w:r>
      <w:r w:rsidR="00DB1433" w:rsidRPr="00220E69">
        <w:rPr>
          <w:b/>
          <w:sz w:val="28"/>
          <w:szCs w:val="28"/>
        </w:rPr>
        <w:t>2</w:t>
      </w:r>
      <w:r w:rsidR="0091500A" w:rsidRPr="00220E69">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220E69" w:rsidTr="00640C55">
        <w:trPr>
          <w:jc w:val="center"/>
        </w:trPr>
        <w:tc>
          <w:tcPr>
            <w:tcW w:w="9410" w:type="dxa"/>
          </w:tcPr>
          <w:p w:rsidR="00A966FC" w:rsidRDefault="00A966FC" w:rsidP="007123BC">
            <w:pPr>
              <w:pStyle w:val="a7"/>
              <w:spacing w:line="360" w:lineRule="auto"/>
              <w:rPr>
                <w:b/>
                <w:caps/>
                <w:szCs w:val="28"/>
              </w:rPr>
            </w:pPr>
          </w:p>
          <w:p w:rsidR="00F93202" w:rsidRPr="00220E69" w:rsidRDefault="00F93202" w:rsidP="007123BC">
            <w:pPr>
              <w:pStyle w:val="a7"/>
              <w:spacing w:line="360" w:lineRule="auto"/>
              <w:rPr>
                <w:b/>
                <w:caps/>
                <w:szCs w:val="28"/>
              </w:rPr>
            </w:pPr>
            <w:bookmarkStart w:id="0" w:name="_GoBack"/>
            <w:bookmarkEnd w:id="0"/>
            <w:r w:rsidRPr="00220E69">
              <w:rPr>
                <w:b/>
                <w:caps/>
                <w:szCs w:val="28"/>
              </w:rPr>
              <w:t>Зміст</w:t>
            </w:r>
          </w:p>
        </w:tc>
        <w:tc>
          <w:tcPr>
            <w:tcW w:w="618" w:type="dxa"/>
          </w:tcPr>
          <w:p w:rsidR="00F93202" w:rsidRPr="00220E69" w:rsidRDefault="00F93202" w:rsidP="007123BC">
            <w:pPr>
              <w:spacing w:line="360" w:lineRule="auto"/>
              <w:ind w:right="-199"/>
              <w:rPr>
                <w:sz w:val="28"/>
              </w:rPr>
            </w:pPr>
          </w:p>
        </w:tc>
      </w:tr>
      <w:tr w:rsidR="00F93202" w:rsidRPr="00220E69" w:rsidTr="00640C55">
        <w:trPr>
          <w:jc w:val="center"/>
        </w:trPr>
        <w:tc>
          <w:tcPr>
            <w:tcW w:w="9410" w:type="dxa"/>
          </w:tcPr>
          <w:p w:rsidR="00F93202" w:rsidRPr="00220E69" w:rsidRDefault="00F93202" w:rsidP="002F3D95">
            <w:pPr>
              <w:spacing w:line="360" w:lineRule="auto"/>
              <w:rPr>
                <w:caps/>
                <w:sz w:val="28"/>
                <w:szCs w:val="28"/>
              </w:rPr>
            </w:pPr>
            <w:r w:rsidRPr="00220E69">
              <w:rPr>
                <w:caps/>
                <w:sz w:val="28"/>
                <w:szCs w:val="28"/>
              </w:rPr>
              <w:t>Вступ……………………………………………………………………………</w:t>
            </w:r>
          </w:p>
        </w:tc>
        <w:tc>
          <w:tcPr>
            <w:tcW w:w="618" w:type="dxa"/>
          </w:tcPr>
          <w:p w:rsidR="00F93202" w:rsidRPr="00220E69" w:rsidRDefault="003D31EB" w:rsidP="002F3D95">
            <w:pPr>
              <w:spacing w:line="360" w:lineRule="auto"/>
              <w:jc w:val="center"/>
              <w:rPr>
                <w:sz w:val="28"/>
                <w:szCs w:val="28"/>
              </w:rPr>
            </w:pPr>
            <w:r w:rsidRPr="00220E69">
              <w:rPr>
                <w:sz w:val="28"/>
                <w:szCs w:val="28"/>
              </w:rPr>
              <w:t>3</w:t>
            </w:r>
          </w:p>
        </w:tc>
      </w:tr>
      <w:tr w:rsidR="00F93202" w:rsidRPr="00220E69" w:rsidTr="00640C55">
        <w:trPr>
          <w:trHeight w:val="266"/>
          <w:jc w:val="center"/>
        </w:trPr>
        <w:tc>
          <w:tcPr>
            <w:tcW w:w="9410" w:type="dxa"/>
          </w:tcPr>
          <w:p w:rsidR="00F93202" w:rsidRPr="00220E69" w:rsidRDefault="00EF7D9B" w:rsidP="004B3A3F">
            <w:pPr>
              <w:spacing w:line="360" w:lineRule="auto"/>
              <w:rPr>
                <w:caps/>
                <w:sz w:val="28"/>
                <w:szCs w:val="28"/>
              </w:rPr>
            </w:pPr>
            <w:r w:rsidRPr="00220E69">
              <w:rPr>
                <w:caps/>
                <w:sz w:val="28"/>
                <w:szCs w:val="28"/>
              </w:rPr>
              <w:t>розділ 1</w:t>
            </w:r>
            <w:r w:rsidR="004B3A3F" w:rsidRPr="00220E69">
              <w:rPr>
                <w:caps/>
                <w:sz w:val="28"/>
                <w:szCs w:val="28"/>
              </w:rPr>
              <w:t>.</w:t>
            </w:r>
            <w:r w:rsidR="00640C55" w:rsidRPr="00220E69">
              <w:rPr>
                <w:caps/>
                <w:sz w:val="28"/>
                <w:szCs w:val="28"/>
              </w:rPr>
              <w:t xml:space="preserve"> </w:t>
            </w:r>
            <w:r w:rsidR="00D63B6E" w:rsidRPr="00220E69">
              <w:rPr>
                <w:caps/>
                <w:sz w:val="28"/>
                <w:szCs w:val="28"/>
              </w:rPr>
              <w:t xml:space="preserve">теоретична основа </w:t>
            </w:r>
            <w:r w:rsidR="004B3A3F" w:rsidRPr="00220E69">
              <w:rPr>
                <w:bCs/>
                <w:caps/>
                <w:sz w:val="28"/>
                <w:szCs w:val="28"/>
              </w:rPr>
              <w:t xml:space="preserve">управління інноваційним розвитком у сфері стартапів </w:t>
            </w:r>
            <w:r w:rsidR="0044028F" w:rsidRPr="00220E69">
              <w:rPr>
                <w:bCs/>
                <w:caps/>
                <w:sz w:val="28"/>
                <w:szCs w:val="28"/>
              </w:rPr>
              <w:t>………</w:t>
            </w:r>
            <w:r w:rsidR="001A40A2" w:rsidRPr="00220E69">
              <w:rPr>
                <w:bCs/>
                <w:caps/>
                <w:sz w:val="28"/>
                <w:szCs w:val="28"/>
              </w:rPr>
              <w:t>………...</w:t>
            </w:r>
            <w:r w:rsidR="00D63B6E" w:rsidRPr="00220E69">
              <w:rPr>
                <w:caps/>
                <w:sz w:val="28"/>
                <w:szCs w:val="28"/>
              </w:rPr>
              <w:t>………….</w:t>
            </w:r>
            <w:r w:rsidRPr="00220E69">
              <w:rPr>
                <w:caps/>
                <w:sz w:val="28"/>
                <w:szCs w:val="28"/>
              </w:rPr>
              <w:t>….</w:t>
            </w:r>
            <w:r w:rsidR="00A16F77" w:rsidRPr="00220E69">
              <w:rPr>
                <w:caps/>
                <w:sz w:val="28"/>
                <w:szCs w:val="28"/>
              </w:rPr>
              <w:t>....</w:t>
            </w:r>
            <w:r w:rsidR="001C6595" w:rsidRPr="00220E69">
              <w:rPr>
                <w:caps/>
                <w:sz w:val="28"/>
                <w:szCs w:val="28"/>
              </w:rPr>
              <w:t>……</w:t>
            </w:r>
            <w:r w:rsidR="00AB13F4" w:rsidRPr="00220E69">
              <w:rPr>
                <w:caps/>
                <w:sz w:val="28"/>
                <w:szCs w:val="28"/>
              </w:rPr>
              <w:t>.</w:t>
            </w:r>
          </w:p>
        </w:tc>
        <w:tc>
          <w:tcPr>
            <w:tcW w:w="618" w:type="dxa"/>
          </w:tcPr>
          <w:p w:rsidR="00A16F77" w:rsidRPr="00220E69" w:rsidRDefault="00A16F77" w:rsidP="002F3D95">
            <w:pPr>
              <w:spacing w:line="360" w:lineRule="auto"/>
              <w:jc w:val="center"/>
              <w:rPr>
                <w:sz w:val="28"/>
                <w:szCs w:val="28"/>
              </w:rPr>
            </w:pPr>
          </w:p>
          <w:p w:rsidR="00F93202" w:rsidRPr="00220E69" w:rsidRDefault="004A5EFA" w:rsidP="002F3D95">
            <w:pPr>
              <w:spacing w:line="360" w:lineRule="auto"/>
              <w:jc w:val="center"/>
              <w:rPr>
                <w:sz w:val="28"/>
                <w:szCs w:val="28"/>
              </w:rPr>
            </w:pPr>
            <w:r w:rsidRPr="00220E69">
              <w:rPr>
                <w:sz w:val="28"/>
                <w:szCs w:val="28"/>
              </w:rPr>
              <w:t>6</w:t>
            </w:r>
          </w:p>
        </w:tc>
      </w:tr>
      <w:tr w:rsidR="00F93202" w:rsidRPr="00220E69" w:rsidTr="00640C55">
        <w:trPr>
          <w:trHeight w:val="266"/>
          <w:jc w:val="center"/>
        </w:trPr>
        <w:tc>
          <w:tcPr>
            <w:tcW w:w="9410" w:type="dxa"/>
          </w:tcPr>
          <w:p w:rsidR="00F93202" w:rsidRPr="00220E69" w:rsidRDefault="00F93202" w:rsidP="00EF0679">
            <w:pPr>
              <w:pStyle w:val="af3"/>
              <w:shd w:val="clear" w:color="auto" w:fill="FFFFFF"/>
              <w:spacing w:before="0" w:beforeAutospacing="0" w:after="0" w:afterAutospacing="0" w:line="360" w:lineRule="auto"/>
              <w:jc w:val="both"/>
              <w:rPr>
                <w:bCs/>
                <w:color w:val="200F03"/>
                <w:sz w:val="28"/>
                <w:szCs w:val="28"/>
                <w:lang w:val="uk-UA"/>
              </w:rPr>
            </w:pPr>
            <w:r w:rsidRPr="00220E69">
              <w:rPr>
                <w:sz w:val="28"/>
                <w:szCs w:val="28"/>
                <w:lang w:val="uk-UA"/>
              </w:rPr>
              <w:t xml:space="preserve">1.1. </w:t>
            </w:r>
            <w:r w:rsidR="00D63B6E" w:rsidRPr="00220E69">
              <w:rPr>
                <w:sz w:val="28"/>
                <w:szCs w:val="28"/>
                <w:lang w:val="uk-UA"/>
              </w:rPr>
              <w:t>Теоретичн</w:t>
            </w:r>
            <w:r w:rsidR="00640C55" w:rsidRPr="00220E69">
              <w:rPr>
                <w:sz w:val="28"/>
                <w:szCs w:val="28"/>
                <w:lang w:val="uk-UA"/>
              </w:rPr>
              <w:t xml:space="preserve">і аспекти </w:t>
            </w:r>
            <w:r w:rsidR="00EF0679" w:rsidRPr="00220E69">
              <w:rPr>
                <w:sz w:val="28"/>
                <w:szCs w:val="28"/>
                <w:lang w:val="uk-UA"/>
              </w:rPr>
              <w:t>стартапу…………………………..</w:t>
            </w:r>
            <w:r w:rsidR="00F60B61" w:rsidRPr="00220E69">
              <w:rPr>
                <w:bCs/>
                <w:sz w:val="28"/>
                <w:szCs w:val="28"/>
                <w:lang w:val="uk-UA"/>
              </w:rPr>
              <w:t>…</w:t>
            </w:r>
            <w:r w:rsidR="0096789D" w:rsidRPr="00220E69">
              <w:rPr>
                <w:sz w:val="28"/>
                <w:szCs w:val="28"/>
                <w:lang w:val="uk-UA"/>
              </w:rPr>
              <w:t>..</w:t>
            </w:r>
            <w:r w:rsidR="003D31EB" w:rsidRPr="00220E69">
              <w:rPr>
                <w:sz w:val="28"/>
                <w:szCs w:val="28"/>
                <w:lang w:val="uk-UA"/>
              </w:rPr>
              <w:t>……</w:t>
            </w:r>
            <w:r w:rsidR="00A95492" w:rsidRPr="00220E69">
              <w:rPr>
                <w:sz w:val="28"/>
                <w:szCs w:val="28"/>
                <w:lang w:val="uk-UA"/>
              </w:rPr>
              <w:t>…………</w:t>
            </w:r>
          </w:p>
        </w:tc>
        <w:tc>
          <w:tcPr>
            <w:tcW w:w="618" w:type="dxa"/>
          </w:tcPr>
          <w:p w:rsidR="00F93202" w:rsidRPr="00220E69" w:rsidRDefault="004A5EFA" w:rsidP="002F3D95">
            <w:pPr>
              <w:spacing w:line="360" w:lineRule="auto"/>
              <w:jc w:val="center"/>
              <w:rPr>
                <w:sz w:val="28"/>
                <w:szCs w:val="28"/>
              </w:rPr>
            </w:pPr>
            <w:r w:rsidRPr="00220E69">
              <w:rPr>
                <w:sz w:val="28"/>
                <w:szCs w:val="28"/>
              </w:rPr>
              <w:t>6</w:t>
            </w:r>
          </w:p>
        </w:tc>
      </w:tr>
      <w:tr w:rsidR="00F93202" w:rsidRPr="00220E69" w:rsidTr="00640C55">
        <w:trPr>
          <w:trHeight w:val="266"/>
          <w:jc w:val="center"/>
        </w:trPr>
        <w:tc>
          <w:tcPr>
            <w:tcW w:w="9410" w:type="dxa"/>
          </w:tcPr>
          <w:p w:rsidR="00F93202" w:rsidRPr="00220E69" w:rsidRDefault="00082123" w:rsidP="00EF0679">
            <w:pPr>
              <w:pStyle w:val="af3"/>
              <w:shd w:val="clear" w:color="auto" w:fill="FFFFFF"/>
              <w:spacing w:before="0" w:beforeAutospacing="0" w:after="0" w:afterAutospacing="0" w:line="360" w:lineRule="auto"/>
              <w:jc w:val="both"/>
              <w:rPr>
                <w:color w:val="200F03"/>
                <w:sz w:val="28"/>
                <w:szCs w:val="28"/>
                <w:lang w:val="uk-UA"/>
              </w:rPr>
            </w:pPr>
            <w:r w:rsidRPr="00220E69">
              <w:rPr>
                <w:sz w:val="28"/>
                <w:szCs w:val="28"/>
                <w:lang w:val="uk-UA"/>
              </w:rPr>
              <w:t>1.</w:t>
            </w:r>
            <w:r w:rsidR="003D31EB" w:rsidRPr="00220E69">
              <w:rPr>
                <w:sz w:val="28"/>
                <w:szCs w:val="28"/>
                <w:lang w:val="uk-UA"/>
              </w:rPr>
              <w:t>2</w:t>
            </w:r>
            <w:r w:rsidRPr="00220E69">
              <w:rPr>
                <w:sz w:val="28"/>
                <w:szCs w:val="28"/>
                <w:lang w:val="uk-UA"/>
              </w:rPr>
              <w:t xml:space="preserve">. </w:t>
            </w:r>
            <w:r w:rsidR="00EF0679" w:rsidRPr="00220E69">
              <w:rPr>
                <w:rFonts w:eastAsia="TimesNewRoman"/>
                <w:sz w:val="28"/>
                <w:szCs w:val="28"/>
                <w:lang w:val="uk-UA"/>
              </w:rPr>
              <w:t>Основні стадії розвитку стартапу та джерела його фінансування</w:t>
            </w:r>
            <w:r w:rsidR="00EF0679" w:rsidRPr="00220E69">
              <w:rPr>
                <w:sz w:val="28"/>
                <w:szCs w:val="28"/>
                <w:lang w:val="uk-UA"/>
              </w:rPr>
              <w:t xml:space="preserve"> …</w:t>
            </w:r>
            <w:r w:rsidR="00A95492" w:rsidRPr="00220E69">
              <w:rPr>
                <w:sz w:val="28"/>
                <w:szCs w:val="28"/>
                <w:lang w:val="uk-UA"/>
              </w:rPr>
              <w:t>…..</w:t>
            </w:r>
          </w:p>
        </w:tc>
        <w:tc>
          <w:tcPr>
            <w:tcW w:w="618" w:type="dxa"/>
          </w:tcPr>
          <w:p w:rsidR="004A5EFA" w:rsidRPr="00220E69" w:rsidRDefault="004A5EFA" w:rsidP="00EF0679">
            <w:pPr>
              <w:spacing w:line="360" w:lineRule="auto"/>
              <w:jc w:val="center"/>
              <w:rPr>
                <w:bCs/>
                <w:sz w:val="28"/>
                <w:szCs w:val="28"/>
              </w:rPr>
            </w:pPr>
            <w:r w:rsidRPr="00220E69">
              <w:rPr>
                <w:bCs/>
                <w:sz w:val="28"/>
                <w:szCs w:val="28"/>
              </w:rPr>
              <w:t>1</w:t>
            </w:r>
            <w:r w:rsidR="00EF0679" w:rsidRPr="00220E69">
              <w:rPr>
                <w:bCs/>
                <w:sz w:val="28"/>
                <w:szCs w:val="28"/>
              </w:rPr>
              <w:t>1</w:t>
            </w:r>
          </w:p>
        </w:tc>
      </w:tr>
      <w:tr w:rsidR="00082123" w:rsidRPr="00220E69" w:rsidTr="00640C55">
        <w:trPr>
          <w:trHeight w:val="266"/>
          <w:jc w:val="center"/>
        </w:trPr>
        <w:tc>
          <w:tcPr>
            <w:tcW w:w="9410" w:type="dxa"/>
          </w:tcPr>
          <w:p w:rsidR="00082123" w:rsidRPr="00220E69" w:rsidRDefault="00082123" w:rsidP="00801001">
            <w:pPr>
              <w:pStyle w:val="2"/>
              <w:ind w:left="0"/>
              <w:jc w:val="both"/>
              <w:rPr>
                <w:snapToGrid w:val="0"/>
                <w:sz w:val="28"/>
                <w:szCs w:val="28"/>
              </w:rPr>
            </w:pPr>
            <w:r w:rsidRPr="00220E69">
              <w:rPr>
                <w:snapToGrid w:val="0"/>
                <w:sz w:val="28"/>
                <w:szCs w:val="28"/>
              </w:rPr>
              <w:t>1.</w:t>
            </w:r>
            <w:r w:rsidR="003D31EB" w:rsidRPr="00220E69">
              <w:rPr>
                <w:snapToGrid w:val="0"/>
                <w:sz w:val="28"/>
                <w:szCs w:val="28"/>
              </w:rPr>
              <w:t>3</w:t>
            </w:r>
            <w:r w:rsidRPr="00220E69">
              <w:rPr>
                <w:snapToGrid w:val="0"/>
                <w:sz w:val="28"/>
                <w:szCs w:val="28"/>
              </w:rPr>
              <w:t xml:space="preserve">. </w:t>
            </w:r>
            <w:r w:rsidR="00801001" w:rsidRPr="00220E69">
              <w:rPr>
                <w:snapToGrid w:val="0"/>
                <w:sz w:val="28"/>
                <w:szCs w:val="28"/>
              </w:rPr>
              <w:t>Методична основа управління інноваційним розвитком в сфері стартапів</w:t>
            </w:r>
            <w:r w:rsidR="001A40A2" w:rsidRPr="00220E69">
              <w:rPr>
                <w:sz w:val="28"/>
                <w:szCs w:val="28"/>
              </w:rPr>
              <w:t>……………………………………………………………………..</w:t>
            </w:r>
            <w:r w:rsidR="00A95492" w:rsidRPr="00220E69">
              <w:rPr>
                <w:snapToGrid w:val="0"/>
                <w:sz w:val="28"/>
                <w:szCs w:val="28"/>
              </w:rPr>
              <w:t>…</w:t>
            </w:r>
          </w:p>
        </w:tc>
        <w:tc>
          <w:tcPr>
            <w:tcW w:w="618" w:type="dxa"/>
          </w:tcPr>
          <w:p w:rsidR="001A40A2" w:rsidRPr="00220E69" w:rsidRDefault="001A40A2" w:rsidP="00BC287F">
            <w:pPr>
              <w:spacing w:line="360" w:lineRule="auto"/>
              <w:jc w:val="center"/>
              <w:rPr>
                <w:bCs/>
                <w:sz w:val="28"/>
                <w:szCs w:val="28"/>
              </w:rPr>
            </w:pPr>
          </w:p>
          <w:p w:rsidR="004A5EFA" w:rsidRPr="00220E69" w:rsidRDefault="003616EC" w:rsidP="00990BDE">
            <w:pPr>
              <w:spacing w:line="360" w:lineRule="auto"/>
              <w:jc w:val="center"/>
              <w:rPr>
                <w:bCs/>
                <w:sz w:val="28"/>
                <w:szCs w:val="28"/>
              </w:rPr>
            </w:pPr>
            <w:r w:rsidRPr="00220E69">
              <w:rPr>
                <w:bCs/>
                <w:sz w:val="28"/>
                <w:szCs w:val="28"/>
              </w:rPr>
              <w:t>2</w:t>
            </w:r>
            <w:r w:rsidR="00990BDE" w:rsidRPr="00220E69">
              <w:rPr>
                <w:bCs/>
                <w:sz w:val="28"/>
                <w:szCs w:val="28"/>
              </w:rPr>
              <w:t>0</w:t>
            </w:r>
          </w:p>
        </w:tc>
      </w:tr>
      <w:tr w:rsidR="00BC0D52" w:rsidRPr="00220E69" w:rsidTr="00640C55">
        <w:trPr>
          <w:trHeight w:val="505"/>
          <w:jc w:val="center"/>
        </w:trPr>
        <w:tc>
          <w:tcPr>
            <w:tcW w:w="9410" w:type="dxa"/>
          </w:tcPr>
          <w:p w:rsidR="00BC0D52" w:rsidRPr="00220E69" w:rsidRDefault="00082123" w:rsidP="004B3A3F">
            <w:pPr>
              <w:shd w:val="clear" w:color="auto" w:fill="FFFFFF"/>
              <w:tabs>
                <w:tab w:val="left" w:pos="1176"/>
              </w:tabs>
              <w:spacing w:line="360" w:lineRule="auto"/>
              <w:rPr>
                <w:sz w:val="28"/>
                <w:szCs w:val="28"/>
                <w:highlight w:val="yellow"/>
              </w:rPr>
            </w:pPr>
            <w:r w:rsidRPr="00220E69">
              <w:rPr>
                <w:caps/>
                <w:color w:val="000000"/>
                <w:spacing w:val="20"/>
                <w:sz w:val="28"/>
                <w:szCs w:val="28"/>
              </w:rPr>
              <w:t>Розділ</w:t>
            </w:r>
            <w:r w:rsidRPr="00220E69">
              <w:rPr>
                <w:caps/>
                <w:color w:val="000000"/>
                <w:sz w:val="28"/>
                <w:szCs w:val="28"/>
              </w:rPr>
              <w:t xml:space="preserve"> 2. </w:t>
            </w:r>
            <w:r w:rsidR="00C11542" w:rsidRPr="00220E69">
              <w:rPr>
                <w:caps/>
                <w:sz w:val="28"/>
                <w:szCs w:val="28"/>
              </w:rPr>
              <w:t xml:space="preserve">аналітичне дослідження </w:t>
            </w:r>
            <w:r w:rsidR="00D63B6E" w:rsidRPr="00220E69">
              <w:rPr>
                <w:caps/>
                <w:sz w:val="28"/>
                <w:szCs w:val="28"/>
              </w:rPr>
              <w:t xml:space="preserve">ефективності </w:t>
            </w:r>
            <w:r w:rsidR="004B3A3F" w:rsidRPr="00220E69">
              <w:rPr>
                <w:bCs/>
                <w:caps/>
                <w:sz w:val="28"/>
                <w:szCs w:val="28"/>
              </w:rPr>
              <w:t>інноваційного розвитку у національному макроекономічному середовищі</w:t>
            </w:r>
            <w:r w:rsidR="001A40A2" w:rsidRPr="00220E69">
              <w:rPr>
                <w:caps/>
                <w:sz w:val="28"/>
                <w:szCs w:val="28"/>
              </w:rPr>
              <w:t>……………...</w:t>
            </w:r>
            <w:r w:rsidR="00D04D49" w:rsidRPr="00220E69">
              <w:rPr>
                <w:caps/>
                <w:sz w:val="28"/>
                <w:szCs w:val="28"/>
              </w:rPr>
              <w:t>……………….</w:t>
            </w:r>
            <w:r w:rsidR="00752747" w:rsidRPr="00220E69">
              <w:rPr>
                <w:caps/>
                <w:sz w:val="28"/>
                <w:szCs w:val="28"/>
              </w:rPr>
              <w:t>.</w:t>
            </w:r>
            <w:r w:rsidR="00A95492" w:rsidRPr="00220E69">
              <w:rPr>
                <w:caps/>
                <w:color w:val="000000"/>
                <w:sz w:val="28"/>
                <w:szCs w:val="28"/>
              </w:rPr>
              <w:t>.</w:t>
            </w:r>
          </w:p>
        </w:tc>
        <w:tc>
          <w:tcPr>
            <w:tcW w:w="618" w:type="dxa"/>
          </w:tcPr>
          <w:p w:rsidR="00BC0D52" w:rsidRPr="00220E69" w:rsidRDefault="00BC0D52" w:rsidP="002F3D95">
            <w:pPr>
              <w:spacing w:line="360" w:lineRule="auto"/>
              <w:jc w:val="center"/>
              <w:rPr>
                <w:sz w:val="28"/>
                <w:szCs w:val="28"/>
              </w:rPr>
            </w:pPr>
          </w:p>
          <w:p w:rsidR="001A40A2" w:rsidRPr="00220E69" w:rsidRDefault="001A40A2" w:rsidP="002F3D95">
            <w:pPr>
              <w:spacing w:line="360" w:lineRule="auto"/>
              <w:jc w:val="center"/>
              <w:rPr>
                <w:sz w:val="28"/>
                <w:szCs w:val="28"/>
              </w:rPr>
            </w:pPr>
          </w:p>
          <w:p w:rsidR="004A5EFA" w:rsidRPr="00220E69" w:rsidRDefault="00764197" w:rsidP="00990BDE">
            <w:pPr>
              <w:spacing w:line="360" w:lineRule="auto"/>
              <w:jc w:val="center"/>
              <w:rPr>
                <w:sz w:val="28"/>
                <w:szCs w:val="28"/>
              </w:rPr>
            </w:pPr>
            <w:r w:rsidRPr="00220E69">
              <w:rPr>
                <w:sz w:val="28"/>
                <w:szCs w:val="28"/>
              </w:rPr>
              <w:t>3</w:t>
            </w:r>
            <w:r w:rsidR="00990BDE" w:rsidRPr="00220E69">
              <w:rPr>
                <w:sz w:val="28"/>
                <w:szCs w:val="28"/>
              </w:rPr>
              <w:t>1</w:t>
            </w:r>
          </w:p>
        </w:tc>
      </w:tr>
      <w:tr w:rsidR="00C11542" w:rsidRPr="00220E69" w:rsidTr="00640C55">
        <w:trPr>
          <w:jc w:val="center"/>
        </w:trPr>
        <w:tc>
          <w:tcPr>
            <w:tcW w:w="9410" w:type="dxa"/>
          </w:tcPr>
          <w:p w:rsidR="00C11542" w:rsidRPr="00220E69" w:rsidRDefault="00C11542" w:rsidP="00124607">
            <w:pPr>
              <w:shd w:val="clear" w:color="auto" w:fill="FFFFFF"/>
              <w:tabs>
                <w:tab w:val="left" w:pos="1176"/>
              </w:tabs>
              <w:spacing w:line="360" w:lineRule="auto"/>
              <w:rPr>
                <w:caps/>
                <w:sz w:val="28"/>
                <w:szCs w:val="28"/>
              </w:rPr>
            </w:pPr>
            <w:r w:rsidRPr="00220E69">
              <w:rPr>
                <w:sz w:val="28"/>
                <w:szCs w:val="28"/>
              </w:rPr>
              <w:t>2.1</w:t>
            </w:r>
            <w:r w:rsidR="00903292" w:rsidRPr="00220E69">
              <w:rPr>
                <w:sz w:val="28"/>
                <w:szCs w:val="28"/>
              </w:rPr>
              <w:t>.</w:t>
            </w:r>
            <w:r w:rsidR="007B0EA5" w:rsidRPr="00220E69">
              <w:rPr>
                <w:sz w:val="28"/>
                <w:szCs w:val="28"/>
              </w:rPr>
              <w:t xml:space="preserve"> </w:t>
            </w:r>
            <w:r w:rsidR="00124607" w:rsidRPr="00220E69">
              <w:rPr>
                <w:sz w:val="28"/>
                <w:szCs w:val="28"/>
              </w:rPr>
              <w:t>Оцінка ефективності інноваційного розвитку у національному макроекономічному середовищі……………………………………….</w:t>
            </w:r>
            <w:r w:rsidRPr="00220E69">
              <w:rPr>
                <w:caps/>
                <w:sz w:val="28"/>
                <w:szCs w:val="28"/>
              </w:rPr>
              <w:t>…</w:t>
            </w:r>
            <w:r w:rsidRPr="00220E69">
              <w:rPr>
                <w:sz w:val="28"/>
                <w:szCs w:val="28"/>
              </w:rPr>
              <w:t>…..….</w:t>
            </w:r>
          </w:p>
        </w:tc>
        <w:tc>
          <w:tcPr>
            <w:tcW w:w="618" w:type="dxa"/>
          </w:tcPr>
          <w:p w:rsidR="00124607" w:rsidRPr="00220E69" w:rsidRDefault="00124607" w:rsidP="00990BDE">
            <w:pPr>
              <w:spacing w:line="360" w:lineRule="auto"/>
              <w:jc w:val="center"/>
              <w:rPr>
                <w:sz w:val="28"/>
                <w:szCs w:val="28"/>
              </w:rPr>
            </w:pPr>
          </w:p>
          <w:p w:rsidR="00C11542" w:rsidRPr="00220E69" w:rsidRDefault="00764197" w:rsidP="00990BDE">
            <w:pPr>
              <w:spacing w:line="360" w:lineRule="auto"/>
              <w:jc w:val="center"/>
              <w:rPr>
                <w:sz w:val="28"/>
                <w:szCs w:val="28"/>
              </w:rPr>
            </w:pPr>
            <w:r w:rsidRPr="00220E69">
              <w:rPr>
                <w:sz w:val="28"/>
                <w:szCs w:val="28"/>
              </w:rPr>
              <w:t>3</w:t>
            </w:r>
            <w:r w:rsidR="00990BDE" w:rsidRPr="00220E69">
              <w:rPr>
                <w:sz w:val="28"/>
                <w:szCs w:val="28"/>
              </w:rPr>
              <w:t>1</w:t>
            </w:r>
          </w:p>
        </w:tc>
      </w:tr>
      <w:tr w:rsidR="00C11542" w:rsidRPr="00220E69" w:rsidTr="00640C55">
        <w:trPr>
          <w:jc w:val="center"/>
        </w:trPr>
        <w:tc>
          <w:tcPr>
            <w:tcW w:w="9410" w:type="dxa"/>
          </w:tcPr>
          <w:p w:rsidR="00C11542" w:rsidRPr="00220E69" w:rsidRDefault="00C11542" w:rsidP="00EC5633">
            <w:pPr>
              <w:spacing w:before="120" w:after="120" w:line="360" w:lineRule="auto"/>
              <w:jc w:val="both"/>
              <w:rPr>
                <w:sz w:val="28"/>
                <w:szCs w:val="28"/>
              </w:rPr>
            </w:pPr>
            <w:r w:rsidRPr="00220E69">
              <w:rPr>
                <w:sz w:val="28"/>
                <w:szCs w:val="28"/>
              </w:rPr>
              <w:t xml:space="preserve">2.2. </w:t>
            </w:r>
            <w:r w:rsidR="00EC5633" w:rsidRPr="00220E69">
              <w:rPr>
                <w:sz w:val="28"/>
                <w:szCs w:val="28"/>
              </w:rPr>
              <w:t>Аналіз реалізації стратапів у національному середовищі…………………</w:t>
            </w:r>
          </w:p>
        </w:tc>
        <w:tc>
          <w:tcPr>
            <w:tcW w:w="618" w:type="dxa"/>
          </w:tcPr>
          <w:p w:rsidR="00C11542" w:rsidRPr="00220E69" w:rsidRDefault="00EC5633" w:rsidP="0099713B">
            <w:pPr>
              <w:spacing w:line="360" w:lineRule="auto"/>
              <w:jc w:val="center"/>
              <w:rPr>
                <w:sz w:val="28"/>
                <w:szCs w:val="28"/>
              </w:rPr>
            </w:pPr>
            <w:r w:rsidRPr="00220E69">
              <w:rPr>
                <w:sz w:val="28"/>
                <w:szCs w:val="28"/>
              </w:rPr>
              <w:t>41</w:t>
            </w:r>
          </w:p>
        </w:tc>
      </w:tr>
      <w:tr w:rsidR="00F93202" w:rsidRPr="00220E69" w:rsidTr="00640C55">
        <w:trPr>
          <w:jc w:val="center"/>
        </w:trPr>
        <w:tc>
          <w:tcPr>
            <w:tcW w:w="9410" w:type="dxa"/>
          </w:tcPr>
          <w:p w:rsidR="00F93202" w:rsidRPr="00220E69" w:rsidRDefault="00B67C3A" w:rsidP="004B3A3F">
            <w:pPr>
              <w:spacing w:line="360" w:lineRule="auto"/>
              <w:jc w:val="both"/>
              <w:rPr>
                <w:sz w:val="28"/>
                <w:szCs w:val="28"/>
              </w:rPr>
            </w:pPr>
            <w:r w:rsidRPr="00220E69">
              <w:rPr>
                <w:caps/>
                <w:sz w:val="28"/>
                <w:szCs w:val="28"/>
              </w:rPr>
              <w:t xml:space="preserve">Розділ 3. </w:t>
            </w:r>
            <w:r w:rsidR="00FF1569" w:rsidRPr="00220E69">
              <w:rPr>
                <w:caps/>
                <w:color w:val="000000"/>
                <w:sz w:val="28"/>
                <w:szCs w:val="28"/>
              </w:rPr>
              <w:t xml:space="preserve">Удосконалення </w:t>
            </w:r>
            <w:r w:rsidR="00562C4D" w:rsidRPr="00220E69">
              <w:rPr>
                <w:bCs/>
                <w:caps/>
                <w:color w:val="000000"/>
                <w:sz w:val="28"/>
                <w:szCs w:val="28"/>
              </w:rPr>
              <w:t xml:space="preserve">Стратегії </w:t>
            </w:r>
            <w:r w:rsidR="004B3A3F" w:rsidRPr="00220E69">
              <w:rPr>
                <w:bCs/>
                <w:caps/>
                <w:color w:val="000000"/>
                <w:sz w:val="28"/>
                <w:szCs w:val="28"/>
              </w:rPr>
              <w:t xml:space="preserve">управління інноваційним розвитком у сфері стартапів </w:t>
            </w:r>
            <w:r w:rsidR="004C57B2" w:rsidRPr="00220E69">
              <w:rPr>
                <w:bCs/>
                <w:caps/>
                <w:color w:val="000000"/>
                <w:sz w:val="28"/>
                <w:szCs w:val="28"/>
              </w:rPr>
              <w:t>в умовах глобальних викликів…………………………………….</w:t>
            </w:r>
            <w:r w:rsidR="00FF1569" w:rsidRPr="00220E69">
              <w:rPr>
                <w:caps/>
                <w:color w:val="000000"/>
                <w:sz w:val="28"/>
                <w:szCs w:val="28"/>
              </w:rPr>
              <w:t>………</w:t>
            </w:r>
            <w:r w:rsidR="00A95492" w:rsidRPr="00220E69">
              <w:rPr>
                <w:caps/>
                <w:color w:val="000000"/>
                <w:sz w:val="28"/>
                <w:szCs w:val="28"/>
              </w:rPr>
              <w:t>……</w:t>
            </w:r>
          </w:p>
        </w:tc>
        <w:tc>
          <w:tcPr>
            <w:tcW w:w="618" w:type="dxa"/>
          </w:tcPr>
          <w:p w:rsidR="0096789D" w:rsidRPr="00220E69" w:rsidRDefault="0096789D" w:rsidP="002F3D95">
            <w:pPr>
              <w:spacing w:line="360" w:lineRule="auto"/>
              <w:jc w:val="center"/>
              <w:rPr>
                <w:sz w:val="28"/>
                <w:szCs w:val="28"/>
              </w:rPr>
            </w:pPr>
          </w:p>
          <w:p w:rsidR="004C57B2" w:rsidRPr="00220E69" w:rsidRDefault="004C57B2" w:rsidP="002F3D95">
            <w:pPr>
              <w:spacing w:line="360" w:lineRule="auto"/>
              <w:jc w:val="center"/>
              <w:rPr>
                <w:sz w:val="28"/>
                <w:szCs w:val="28"/>
              </w:rPr>
            </w:pPr>
          </w:p>
          <w:p w:rsidR="004A5EFA" w:rsidRPr="00220E69" w:rsidRDefault="00E672A8" w:rsidP="00674D63">
            <w:pPr>
              <w:spacing w:line="360" w:lineRule="auto"/>
              <w:jc w:val="center"/>
              <w:rPr>
                <w:sz w:val="28"/>
                <w:szCs w:val="28"/>
              </w:rPr>
            </w:pPr>
            <w:r w:rsidRPr="00220E69">
              <w:rPr>
                <w:sz w:val="28"/>
                <w:szCs w:val="28"/>
              </w:rPr>
              <w:t>4</w:t>
            </w:r>
            <w:r w:rsidR="00674D63">
              <w:rPr>
                <w:sz w:val="28"/>
                <w:szCs w:val="28"/>
              </w:rPr>
              <w:t>6</w:t>
            </w:r>
          </w:p>
        </w:tc>
      </w:tr>
      <w:tr w:rsidR="00F93202" w:rsidRPr="00220E69" w:rsidTr="00640C55">
        <w:trPr>
          <w:jc w:val="center"/>
        </w:trPr>
        <w:tc>
          <w:tcPr>
            <w:tcW w:w="9410" w:type="dxa"/>
          </w:tcPr>
          <w:p w:rsidR="00F93202" w:rsidRPr="00234FB1" w:rsidRDefault="00F93202" w:rsidP="00A90014">
            <w:pPr>
              <w:spacing w:line="360" w:lineRule="auto"/>
              <w:rPr>
                <w:sz w:val="28"/>
                <w:szCs w:val="28"/>
              </w:rPr>
            </w:pPr>
            <w:r w:rsidRPr="00234FB1">
              <w:rPr>
                <w:sz w:val="28"/>
                <w:szCs w:val="28"/>
              </w:rPr>
              <w:t xml:space="preserve">3.1. </w:t>
            </w:r>
            <w:r w:rsidR="00234FB1" w:rsidRPr="00234FB1">
              <w:rPr>
                <w:sz w:val="28"/>
                <w:szCs w:val="28"/>
              </w:rPr>
              <w:t xml:space="preserve">Методичне забезпечення та формування стратегії </w:t>
            </w:r>
            <w:r w:rsidR="00234FB1" w:rsidRPr="00234FB1">
              <w:rPr>
                <w:bCs/>
                <w:sz w:val="28"/>
                <w:szCs w:val="28"/>
              </w:rPr>
              <w:t>управління інноваційним розвитком у сфері стартапів</w:t>
            </w:r>
            <w:r w:rsidR="00234FB1" w:rsidRPr="00234FB1">
              <w:rPr>
                <w:sz w:val="28"/>
                <w:szCs w:val="28"/>
              </w:rPr>
              <w:t>…………………..</w:t>
            </w:r>
            <w:r w:rsidR="00147FCD" w:rsidRPr="00234FB1">
              <w:rPr>
                <w:caps/>
                <w:sz w:val="28"/>
                <w:szCs w:val="28"/>
              </w:rPr>
              <w:t>….</w:t>
            </w:r>
            <w:r w:rsidR="00A90014" w:rsidRPr="00234FB1">
              <w:rPr>
                <w:sz w:val="28"/>
                <w:szCs w:val="28"/>
              </w:rPr>
              <w:t>..</w:t>
            </w:r>
            <w:r w:rsidR="00FF1569" w:rsidRPr="00234FB1">
              <w:rPr>
                <w:caps/>
                <w:sz w:val="28"/>
                <w:szCs w:val="28"/>
              </w:rPr>
              <w:t>…..</w:t>
            </w:r>
            <w:r w:rsidR="00A95492" w:rsidRPr="00234FB1">
              <w:rPr>
                <w:bCs/>
                <w:color w:val="200F03"/>
                <w:sz w:val="28"/>
                <w:szCs w:val="28"/>
              </w:rPr>
              <w:t>…………</w:t>
            </w:r>
          </w:p>
        </w:tc>
        <w:tc>
          <w:tcPr>
            <w:tcW w:w="618" w:type="dxa"/>
          </w:tcPr>
          <w:p w:rsidR="00F93202" w:rsidRPr="00220E69" w:rsidRDefault="00F93202" w:rsidP="002F3D95">
            <w:pPr>
              <w:spacing w:line="360" w:lineRule="auto"/>
              <w:jc w:val="center"/>
              <w:rPr>
                <w:sz w:val="28"/>
                <w:szCs w:val="28"/>
              </w:rPr>
            </w:pPr>
          </w:p>
          <w:p w:rsidR="004A5EFA" w:rsidRPr="00220E69" w:rsidRDefault="00E672A8" w:rsidP="00674D63">
            <w:pPr>
              <w:spacing w:line="360" w:lineRule="auto"/>
              <w:jc w:val="center"/>
              <w:rPr>
                <w:sz w:val="28"/>
                <w:szCs w:val="28"/>
              </w:rPr>
            </w:pPr>
            <w:r w:rsidRPr="00220E69">
              <w:rPr>
                <w:sz w:val="28"/>
                <w:szCs w:val="28"/>
              </w:rPr>
              <w:t>4</w:t>
            </w:r>
            <w:r w:rsidR="00674D63">
              <w:rPr>
                <w:sz w:val="28"/>
                <w:szCs w:val="28"/>
              </w:rPr>
              <w:t>6</w:t>
            </w:r>
          </w:p>
        </w:tc>
      </w:tr>
      <w:tr w:rsidR="00F93202" w:rsidRPr="00220E69" w:rsidTr="00640C55">
        <w:trPr>
          <w:jc w:val="center"/>
        </w:trPr>
        <w:tc>
          <w:tcPr>
            <w:tcW w:w="9410" w:type="dxa"/>
          </w:tcPr>
          <w:p w:rsidR="00F93202" w:rsidRPr="00234FB1" w:rsidRDefault="00B67C3A" w:rsidP="00A90014">
            <w:pPr>
              <w:pStyle w:val="af3"/>
              <w:shd w:val="clear" w:color="auto" w:fill="FFFFFF"/>
              <w:spacing w:before="0" w:beforeAutospacing="0" w:after="0" w:afterAutospacing="0" w:line="360" w:lineRule="auto"/>
              <w:jc w:val="both"/>
              <w:rPr>
                <w:color w:val="200F03"/>
                <w:sz w:val="28"/>
                <w:szCs w:val="28"/>
                <w:lang w:val="uk-UA"/>
              </w:rPr>
            </w:pPr>
            <w:r w:rsidRPr="00234FB1">
              <w:rPr>
                <w:sz w:val="28"/>
                <w:szCs w:val="28"/>
                <w:lang w:val="uk-UA"/>
              </w:rPr>
              <w:t xml:space="preserve">3.2. </w:t>
            </w:r>
            <w:r w:rsidR="00234FB1" w:rsidRPr="00234FB1">
              <w:rPr>
                <w:sz w:val="28"/>
                <w:szCs w:val="28"/>
                <w:lang w:val="uk-UA"/>
              </w:rPr>
              <w:t xml:space="preserve">Формування матриці SWOT-аналізу в системі </w:t>
            </w:r>
            <w:r w:rsidR="00234FB1" w:rsidRPr="00234FB1">
              <w:rPr>
                <w:bCs/>
                <w:sz w:val="28"/>
                <w:szCs w:val="28"/>
                <w:lang w:val="uk-UA"/>
              </w:rPr>
              <w:t>управління інноваційним розвитком у сфері стартапів</w:t>
            </w:r>
            <w:r w:rsidR="00234FB1" w:rsidRPr="00234FB1">
              <w:rPr>
                <w:sz w:val="28"/>
                <w:szCs w:val="28"/>
                <w:lang w:val="uk-UA"/>
              </w:rPr>
              <w:t>……………..</w:t>
            </w:r>
            <w:r w:rsidR="00A90014" w:rsidRPr="00234FB1">
              <w:rPr>
                <w:sz w:val="28"/>
                <w:szCs w:val="28"/>
                <w:lang w:val="uk-UA"/>
              </w:rPr>
              <w:t>…</w:t>
            </w:r>
            <w:r w:rsidR="00FF1569" w:rsidRPr="00234FB1">
              <w:rPr>
                <w:caps/>
                <w:sz w:val="28"/>
                <w:szCs w:val="28"/>
                <w:lang w:val="uk-UA"/>
              </w:rPr>
              <w:t>…</w:t>
            </w:r>
            <w:r w:rsidR="00147FCD" w:rsidRPr="00234FB1">
              <w:rPr>
                <w:caps/>
                <w:sz w:val="28"/>
                <w:szCs w:val="28"/>
                <w:lang w:val="uk-UA"/>
              </w:rPr>
              <w:t>……………………………...</w:t>
            </w:r>
            <w:r w:rsidR="00FF1569" w:rsidRPr="00234FB1">
              <w:rPr>
                <w:caps/>
                <w:sz w:val="28"/>
                <w:szCs w:val="28"/>
                <w:lang w:val="uk-UA"/>
              </w:rPr>
              <w:t>…..</w:t>
            </w:r>
          </w:p>
        </w:tc>
        <w:tc>
          <w:tcPr>
            <w:tcW w:w="618" w:type="dxa"/>
          </w:tcPr>
          <w:p w:rsidR="00FF1569" w:rsidRPr="00220E69" w:rsidRDefault="00FF1569" w:rsidP="00752747">
            <w:pPr>
              <w:spacing w:line="360" w:lineRule="auto"/>
              <w:jc w:val="center"/>
              <w:rPr>
                <w:sz w:val="28"/>
                <w:szCs w:val="28"/>
              </w:rPr>
            </w:pPr>
          </w:p>
          <w:p w:rsidR="00F93202" w:rsidRPr="00220E69" w:rsidRDefault="00E672A8" w:rsidP="00234FB1">
            <w:pPr>
              <w:spacing w:line="360" w:lineRule="auto"/>
              <w:jc w:val="center"/>
              <w:rPr>
                <w:sz w:val="28"/>
                <w:szCs w:val="28"/>
              </w:rPr>
            </w:pPr>
            <w:r w:rsidRPr="00220E69">
              <w:rPr>
                <w:sz w:val="28"/>
                <w:szCs w:val="28"/>
              </w:rPr>
              <w:t>5</w:t>
            </w:r>
            <w:r w:rsidR="00234FB1">
              <w:rPr>
                <w:sz w:val="28"/>
                <w:szCs w:val="28"/>
              </w:rPr>
              <w:t>2</w:t>
            </w:r>
          </w:p>
        </w:tc>
      </w:tr>
      <w:tr w:rsidR="00F93202" w:rsidRPr="00220E69" w:rsidTr="00234FB1">
        <w:trPr>
          <w:trHeight w:val="124"/>
          <w:jc w:val="center"/>
        </w:trPr>
        <w:tc>
          <w:tcPr>
            <w:tcW w:w="9410" w:type="dxa"/>
          </w:tcPr>
          <w:p w:rsidR="00F93202" w:rsidRPr="00234FB1" w:rsidRDefault="00F93202" w:rsidP="002F3D95">
            <w:pPr>
              <w:spacing w:line="360" w:lineRule="auto"/>
              <w:rPr>
                <w:caps/>
                <w:sz w:val="28"/>
                <w:szCs w:val="28"/>
              </w:rPr>
            </w:pPr>
            <w:r w:rsidRPr="00234FB1">
              <w:rPr>
                <w:caps/>
                <w:sz w:val="28"/>
                <w:szCs w:val="28"/>
              </w:rPr>
              <w:t>Висновки</w:t>
            </w:r>
            <w:r w:rsidR="003D31EB" w:rsidRPr="00234FB1">
              <w:rPr>
                <w:caps/>
                <w:sz w:val="28"/>
                <w:szCs w:val="28"/>
              </w:rPr>
              <w:t>……………………..</w:t>
            </w:r>
            <w:r w:rsidRPr="00234FB1">
              <w:rPr>
                <w:caps/>
                <w:sz w:val="28"/>
                <w:szCs w:val="28"/>
              </w:rPr>
              <w:t>……………………………………</w:t>
            </w:r>
            <w:r w:rsidR="00AB13F4" w:rsidRPr="00234FB1">
              <w:rPr>
                <w:caps/>
                <w:sz w:val="28"/>
                <w:szCs w:val="28"/>
              </w:rPr>
              <w:t>..</w:t>
            </w:r>
            <w:r w:rsidRPr="00234FB1">
              <w:rPr>
                <w:caps/>
                <w:sz w:val="28"/>
                <w:szCs w:val="28"/>
              </w:rPr>
              <w:t>……..…</w:t>
            </w:r>
          </w:p>
        </w:tc>
        <w:tc>
          <w:tcPr>
            <w:tcW w:w="618" w:type="dxa"/>
          </w:tcPr>
          <w:p w:rsidR="00F93202" w:rsidRPr="00220E69" w:rsidRDefault="005F2130" w:rsidP="00234FB1">
            <w:pPr>
              <w:spacing w:line="360" w:lineRule="auto"/>
              <w:jc w:val="center"/>
              <w:rPr>
                <w:sz w:val="28"/>
                <w:szCs w:val="28"/>
              </w:rPr>
            </w:pPr>
            <w:r w:rsidRPr="00220E69">
              <w:rPr>
                <w:sz w:val="28"/>
                <w:szCs w:val="28"/>
              </w:rPr>
              <w:t>5</w:t>
            </w:r>
            <w:r w:rsidR="00234FB1">
              <w:rPr>
                <w:sz w:val="28"/>
                <w:szCs w:val="28"/>
              </w:rPr>
              <w:t>8</w:t>
            </w:r>
          </w:p>
        </w:tc>
      </w:tr>
      <w:tr w:rsidR="00F93202" w:rsidRPr="00220E69" w:rsidTr="00640C55">
        <w:trPr>
          <w:trHeight w:val="398"/>
          <w:jc w:val="center"/>
        </w:trPr>
        <w:tc>
          <w:tcPr>
            <w:tcW w:w="9410" w:type="dxa"/>
          </w:tcPr>
          <w:p w:rsidR="00EF7D9B" w:rsidRPr="00234FB1" w:rsidRDefault="00EF7D9B" w:rsidP="002F3D95">
            <w:pPr>
              <w:pStyle w:val="af3"/>
              <w:shd w:val="clear" w:color="auto" w:fill="FFFFFF"/>
              <w:spacing w:before="0" w:beforeAutospacing="0" w:after="0" w:afterAutospacing="0" w:line="360" w:lineRule="auto"/>
              <w:rPr>
                <w:caps/>
                <w:color w:val="200F03"/>
                <w:sz w:val="28"/>
                <w:szCs w:val="28"/>
                <w:lang w:val="uk-UA"/>
              </w:rPr>
            </w:pPr>
            <w:r w:rsidRPr="00234FB1">
              <w:rPr>
                <w:caps/>
                <w:sz w:val="28"/>
                <w:szCs w:val="28"/>
                <w:lang w:val="uk-UA"/>
              </w:rPr>
              <w:t>Список використаних джерел……</w:t>
            </w:r>
            <w:r w:rsidR="003D31EB" w:rsidRPr="00234FB1">
              <w:rPr>
                <w:caps/>
                <w:sz w:val="28"/>
                <w:szCs w:val="28"/>
                <w:lang w:val="uk-UA"/>
              </w:rPr>
              <w:t>….</w:t>
            </w:r>
            <w:r w:rsidRPr="00234FB1">
              <w:rPr>
                <w:caps/>
                <w:sz w:val="28"/>
                <w:szCs w:val="28"/>
                <w:lang w:val="uk-UA"/>
              </w:rPr>
              <w:t>……………</w:t>
            </w:r>
            <w:r w:rsidR="00A95492" w:rsidRPr="00234FB1">
              <w:rPr>
                <w:caps/>
                <w:sz w:val="28"/>
                <w:szCs w:val="28"/>
                <w:lang w:val="uk-UA"/>
              </w:rPr>
              <w:t>..……………</w:t>
            </w:r>
            <w:r w:rsidRPr="00234FB1">
              <w:rPr>
                <w:caps/>
                <w:sz w:val="28"/>
                <w:szCs w:val="28"/>
                <w:lang w:val="uk-UA"/>
              </w:rPr>
              <w:t>…..</w:t>
            </w:r>
          </w:p>
        </w:tc>
        <w:tc>
          <w:tcPr>
            <w:tcW w:w="618" w:type="dxa"/>
          </w:tcPr>
          <w:p w:rsidR="00F93202" w:rsidRPr="00220E69" w:rsidRDefault="00234FB1" w:rsidP="00215CB1">
            <w:pPr>
              <w:spacing w:line="360" w:lineRule="auto"/>
              <w:jc w:val="center"/>
              <w:rPr>
                <w:sz w:val="28"/>
                <w:szCs w:val="28"/>
              </w:rPr>
            </w:pPr>
            <w:r>
              <w:rPr>
                <w:sz w:val="28"/>
                <w:szCs w:val="28"/>
              </w:rPr>
              <w:t>61</w:t>
            </w:r>
          </w:p>
        </w:tc>
      </w:tr>
      <w:tr w:rsidR="0091500A" w:rsidRPr="00220E69" w:rsidTr="00640C55">
        <w:trPr>
          <w:trHeight w:val="398"/>
          <w:jc w:val="center"/>
        </w:trPr>
        <w:tc>
          <w:tcPr>
            <w:tcW w:w="9410" w:type="dxa"/>
          </w:tcPr>
          <w:p w:rsidR="0091500A" w:rsidRPr="00234FB1" w:rsidRDefault="0091500A" w:rsidP="00084D18">
            <w:pPr>
              <w:spacing w:line="360" w:lineRule="auto"/>
              <w:rPr>
                <w:caps/>
                <w:sz w:val="28"/>
                <w:szCs w:val="28"/>
              </w:rPr>
            </w:pPr>
            <w:r w:rsidRPr="00234FB1">
              <w:rPr>
                <w:caps/>
                <w:sz w:val="28"/>
                <w:szCs w:val="28"/>
              </w:rPr>
              <w:t>додатки……………………..……………………………………..……..…</w:t>
            </w:r>
          </w:p>
        </w:tc>
        <w:tc>
          <w:tcPr>
            <w:tcW w:w="618" w:type="dxa"/>
          </w:tcPr>
          <w:p w:rsidR="0091500A" w:rsidRPr="00220E69" w:rsidRDefault="00215CB1" w:rsidP="00234FB1">
            <w:pPr>
              <w:spacing w:line="360" w:lineRule="auto"/>
              <w:jc w:val="center"/>
              <w:rPr>
                <w:sz w:val="28"/>
                <w:szCs w:val="28"/>
              </w:rPr>
            </w:pPr>
            <w:r w:rsidRPr="00220E69">
              <w:rPr>
                <w:sz w:val="28"/>
                <w:szCs w:val="28"/>
              </w:rPr>
              <w:t>6</w:t>
            </w:r>
            <w:r w:rsidR="00234FB1">
              <w:rPr>
                <w:sz w:val="28"/>
                <w:szCs w:val="28"/>
              </w:rPr>
              <w:t>7</w:t>
            </w:r>
          </w:p>
        </w:tc>
      </w:tr>
    </w:tbl>
    <w:p w:rsidR="00A95492" w:rsidRPr="00220E69" w:rsidRDefault="00A95492" w:rsidP="00C65398">
      <w:pPr>
        <w:spacing w:line="360" w:lineRule="auto"/>
        <w:jc w:val="center"/>
        <w:rPr>
          <w:b/>
          <w:sz w:val="28"/>
          <w:szCs w:val="28"/>
        </w:rPr>
      </w:pPr>
    </w:p>
    <w:p w:rsidR="00F27F8C" w:rsidRPr="00220E69" w:rsidRDefault="00F27F8C" w:rsidP="003D5CA9">
      <w:pPr>
        <w:spacing w:line="360" w:lineRule="auto"/>
        <w:jc w:val="center"/>
        <w:rPr>
          <w:b/>
          <w:sz w:val="28"/>
          <w:szCs w:val="28"/>
        </w:rPr>
      </w:pPr>
    </w:p>
    <w:p w:rsidR="0091500A" w:rsidRPr="00220E69" w:rsidRDefault="0091500A" w:rsidP="003D5CA9">
      <w:pPr>
        <w:spacing w:line="360" w:lineRule="auto"/>
        <w:jc w:val="center"/>
        <w:rPr>
          <w:b/>
          <w:sz w:val="28"/>
          <w:szCs w:val="28"/>
        </w:rPr>
      </w:pPr>
    </w:p>
    <w:p w:rsidR="00BC287F" w:rsidRPr="00220E69" w:rsidRDefault="00BC287F" w:rsidP="003D5CA9">
      <w:pPr>
        <w:spacing w:line="360" w:lineRule="auto"/>
        <w:jc w:val="center"/>
        <w:rPr>
          <w:b/>
          <w:sz w:val="28"/>
          <w:szCs w:val="28"/>
        </w:rPr>
      </w:pPr>
    </w:p>
    <w:p w:rsidR="0033404D" w:rsidRPr="00220E69" w:rsidRDefault="0033404D" w:rsidP="003D5CA9">
      <w:pPr>
        <w:spacing w:line="360" w:lineRule="auto"/>
        <w:jc w:val="center"/>
        <w:rPr>
          <w:b/>
          <w:sz w:val="28"/>
          <w:szCs w:val="28"/>
        </w:rPr>
      </w:pPr>
    </w:p>
    <w:p w:rsidR="00C65398" w:rsidRPr="00220E69" w:rsidRDefault="00C65398" w:rsidP="003D5CA9">
      <w:pPr>
        <w:spacing w:line="360" w:lineRule="auto"/>
        <w:jc w:val="center"/>
        <w:rPr>
          <w:b/>
          <w:sz w:val="28"/>
          <w:szCs w:val="28"/>
        </w:rPr>
      </w:pPr>
      <w:r w:rsidRPr="00220E69">
        <w:rPr>
          <w:b/>
          <w:sz w:val="28"/>
          <w:szCs w:val="28"/>
        </w:rPr>
        <w:lastRenderedPageBreak/>
        <w:t>ВСТУП</w:t>
      </w:r>
    </w:p>
    <w:p w:rsidR="003D5CA9" w:rsidRPr="00220E69" w:rsidRDefault="003D5CA9" w:rsidP="003D5CA9">
      <w:pPr>
        <w:spacing w:line="360" w:lineRule="auto"/>
        <w:jc w:val="center"/>
        <w:rPr>
          <w:b/>
          <w:sz w:val="28"/>
          <w:szCs w:val="28"/>
        </w:rPr>
      </w:pPr>
    </w:p>
    <w:p w:rsidR="00A87D41" w:rsidRPr="00220E69" w:rsidRDefault="00D9312F" w:rsidP="003D5CA9">
      <w:pPr>
        <w:spacing w:line="360" w:lineRule="auto"/>
        <w:ind w:firstLine="709"/>
        <w:jc w:val="both"/>
        <w:rPr>
          <w:rFonts w:eastAsia="TimesNewRoman"/>
          <w:sz w:val="28"/>
          <w:szCs w:val="28"/>
        </w:rPr>
      </w:pPr>
      <w:r w:rsidRPr="00220E69">
        <w:rPr>
          <w:rFonts w:eastAsia="TimesNewRoman"/>
          <w:b/>
          <w:sz w:val="28"/>
          <w:szCs w:val="28"/>
        </w:rPr>
        <w:t>Актуальність</w:t>
      </w:r>
      <w:r w:rsidR="00F36CE2" w:rsidRPr="00220E69">
        <w:rPr>
          <w:rFonts w:eastAsia="TimesNewRoman"/>
          <w:b/>
          <w:sz w:val="28"/>
          <w:szCs w:val="28"/>
        </w:rPr>
        <w:t>.</w:t>
      </w:r>
      <w:r w:rsidR="007B0EA5" w:rsidRPr="00220E69">
        <w:rPr>
          <w:rFonts w:eastAsia="TimesNewRoman"/>
          <w:b/>
          <w:sz w:val="28"/>
          <w:szCs w:val="28"/>
        </w:rPr>
        <w:t xml:space="preserve"> </w:t>
      </w:r>
      <w:r w:rsidR="00871DC5" w:rsidRPr="00220E69">
        <w:rPr>
          <w:rFonts w:eastAsia="TimesNewRoman"/>
          <w:sz w:val="28"/>
          <w:szCs w:val="28"/>
        </w:rPr>
        <w:t>Ефективне функціонування національної економіки повинно базуватися на знаннях і вміннях, що зумовлює появу нового типу активного підприємця-інноватора, який у своїй підприємницькій діяльності застосовує нові технології, інновації та передові досягнення науки, які разом із соціально-економічними інструментами їх комерціалізує. Якщо дослідити  зміни, які відбулися за останні 100 років, то можна прослідкувати, що якщо у двадцятому столітті відомими підприємцями були власники металургійної, залізничної</w:t>
      </w:r>
      <w:r w:rsidR="00F51500" w:rsidRPr="00220E69">
        <w:rPr>
          <w:rFonts w:eastAsia="TimesNewRoman"/>
          <w:sz w:val="28"/>
          <w:szCs w:val="28"/>
        </w:rPr>
        <w:t>, добувної,</w:t>
      </w:r>
      <w:r w:rsidR="00871DC5" w:rsidRPr="00220E69">
        <w:rPr>
          <w:rFonts w:eastAsia="TimesNewRoman"/>
          <w:sz w:val="28"/>
          <w:szCs w:val="28"/>
        </w:rPr>
        <w:t xml:space="preserve"> автомобільної</w:t>
      </w:r>
      <w:r w:rsidR="00F51500" w:rsidRPr="00220E69">
        <w:rPr>
          <w:rFonts w:eastAsia="TimesNewRoman"/>
          <w:sz w:val="28"/>
          <w:szCs w:val="28"/>
        </w:rPr>
        <w:t xml:space="preserve">, легкої та іншої </w:t>
      </w:r>
      <w:r w:rsidR="00871DC5" w:rsidRPr="00220E69">
        <w:rPr>
          <w:rFonts w:eastAsia="TimesNewRoman"/>
          <w:sz w:val="28"/>
          <w:szCs w:val="28"/>
        </w:rPr>
        <w:t xml:space="preserve">промисловості, то у </w:t>
      </w:r>
      <w:r w:rsidR="00F51500" w:rsidRPr="00220E69">
        <w:rPr>
          <w:rFonts w:eastAsia="TimesNewRoman"/>
          <w:sz w:val="28"/>
          <w:szCs w:val="28"/>
        </w:rPr>
        <w:t xml:space="preserve">двадцять першому столітті </w:t>
      </w:r>
      <w:r w:rsidR="00871DC5" w:rsidRPr="00220E69">
        <w:rPr>
          <w:rFonts w:eastAsia="TimesNewRoman"/>
          <w:sz w:val="28"/>
          <w:szCs w:val="28"/>
        </w:rPr>
        <w:t xml:space="preserve">відомі підприємці заробляють на </w:t>
      </w:r>
      <w:r w:rsidR="00F51500" w:rsidRPr="00220E69">
        <w:rPr>
          <w:rFonts w:eastAsia="TimesNewRoman"/>
          <w:sz w:val="28"/>
          <w:szCs w:val="28"/>
        </w:rPr>
        <w:t>реалізації</w:t>
      </w:r>
      <w:r w:rsidR="00871DC5" w:rsidRPr="00220E69">
        <w:rPr>
          <w:rFonts w:eastAsia="TimesNewRoman"/>
          <w:sz w:val="28"/>
          <w:szCs w:val="28"/>
        </w:rPr>
        <w:t xml:space="preserve"> інформації, комунікації, комп’ютерних розваг</w:t>
      </w:r>
      <w:r w:rsidR="00F51500" w:rsidRPr="00220E69">
        <w:rPr>
          <w:rFonts w:eastAsia="TimesNewRoman"/>
          <w:sz w:val="28"/>
          <w:szCs w:val="28"/>
        </w:rPr>
        <w:t>, біткоїнах тощо</w:t>
      </w:r>
      <w:r w:rsidR="00871DC5" w:rsidRPr="00220E69">
        <w:rPr>
          <w:rFonts w:eastAsia="TimesNewRoman"/>
          <w:sz w:val="28"/>
          <w:szCs w:val="28"/>
        </w:rPr>
        <w:t xml:space="preserve">. </w:t>
      </w:r>
      <w:r w:rsidR="00F51500" w:rsidRPr="00220E69">
        <w:rPr>
          <w:rFonts w:eastAsia="TimesNewRoman"/>
          <w:sz w:val="28"/>
          <w:szCs w:val="28"/>
        </w:rPr>
        <w:t xml:space="preserve">З метою створення </w:t>
      </w:r>
      <w:r w:rsidR="00871DC5" w:rsidRPr="00220E69">
        <w:rPr>
          <w:rFonts w:eastAsia="TimesNewRoman"/>
          <w:sz w:val="28"/>
          <w:szCs w:val="28"/>
        </w:rPr>
        <w:t xml:space="preserve"> успішн</w:t>
      </w:r>
      <w:r w:rsidR="00F51500" w:rsidRPr="00220E69">
        <w:rPr>
          <w:rFonts w:eastAsia="TimesNewRoman"/>
          <w:sz w:val="28"/>
          <w:szCs w:val="28"/>
        </w:rPr>
        <w:t xml:space="preserve">ої та </w:t>
      </w:r>
      <w:r w:rsidR="00871DC5" w:rsidRPr="00220E69">
        <w:rPr>
          <w:rFonts w:eastAsia="TimesNewRoman"/>
          <w:sz w:val="28"/>
          <w:szCs w:val="28"/>
        </w:rPr>
        <w:t>швидко зростаюч</w:t>
      </w:r>
      <w:r w:rsidR="00F51500" w:rsidRPr="00220E69">
        <w:rPr>
          <w:rFonts w:eastAsia="TimesNewRoman"/>
          <w:sz w:val="28"/>
          <w:szCs w:val="28"/>
        </w:rPr>
        <w:t xml:space="preserve">ої підприємницької діяльності необхідно </w:t>
      </w:r>
      <w:r w:rsidR="00871DC5" w:rsidRPr="00220E69">
        <w:rPr>
          <w:rFonts w:eastAsia="TimesNewRoman"/>
          <w:sz w:val="28"/>
          <w:szCs w:val="28"/>
        </w:rPr>
        <w:t>створ</w:t>
      </w:r>
      <w:r w:rsidR="00F51500" w:rsidRPr="00220E69">
        <w:rPr>
          <w:rFonts w:eastAsia="TimesNewRoman"/>
          <w:sz w:val="28"/>
          <w:szCs w:val="28"/>
        </w:rPr>
        <w:t>ювати «s</w:t>
      </w:r>
      <w:r w:rsidR="00871DC5" w:rsidRPr="00220E69">
        <w:rPr>
          <w:rFonts w:eastAsia="TimesNewRoman"/>
          <w:sz w:val="28"/>
          <w:szCs w:val="28"/>
        </w:rPr>
        <w:t>tart-up</w:t>
      </w:r>
      <w:r w:rsidR="00F51500" w:rsidRPr="00220E69">
        <w:rPr>
          <w:rFonts w:eastAsia="TimesNewRoman"/>
          <w:sz w:val="28"/>
          <w:szCs w:val="28"/>
        </w:rPr>
        <w:t>»</w:t>
      </w:r>
      <w:r w:rsidR="00A87D41" w:rsidRPr="00220E69">
        <w:rPr>
          <w:rFonts w:eastAsia="TimesNewRoman"/>
          <w:sz w:val="28"/>
          <w:szCs w:val="28"/>
        </w:rPr>
        <w:t>.</w:t>
      </w:r>
    </w:p>
    <w:p w:rsidR="00D37364" w:rsidRPr="00220E69" w:rsidRDefault="007B18A4" w:rsidP="003D5CA9">
      <w:pPr>
        <w:spacing w:line="360" w:lineRule="auto"/>
        <w:ind w:firstLine="709"/>
        <w:jc w:val="both"/>
        <w:rPr>
          <w:bCs/>
          <w:color w:val="200F03"/>
          <w:sz w:val="28"/>
          <w:szCs w:val="28"/>
        </w:rPr>
      </w:pPr>
      <w:r w:rsidRPr="00220E69">
        <w:rPr>
          <w:rFonts w:eastAsia="TimesNewRoman"/>
          <w:sz w:val="28"/>
          <w:szCs w:val="28"/>
        </w:rPr>
        <w:t xml:space="preserve">У зв’язку із цим </w:t>
      </w:r>
      <w:r w:rsidR="00F51500" w:rsidRPr="00220E69">
        <w:rPr>
          <w:rFonts w:eastAsia="TimesNewRoman"/>
          <w:sz w:val="28"/>
          <w:szCs w:val="28"/>
        </w:rPr>
        <w:t>у</w:t>
      </w:r>
      <w:r w:rsidR="00F51500" w:rsidRPr="00220E69">
        <w:rPr>
          <w:bCs/>
          <w:sz w:val="28"/>
          <w:szCs w:val="28"/>
        </w:rPr>
        <w:t>правління інноваційним розвитком у сфері стартапів</w:t>
      </w:r>
      <w:r w:rsidRPr="00220E69">
        <w:rPr>
          <w:rFonts w:eastAsia="TimesNewRoman"/>
          <w:bCs/>
          <w:sz w:val="28"/>
          <w:szCs w:val="28"/>
        </w:rPr>
        <w:t xml:space="preserve"> в умовах глобальних викликів</w:t>
      </w:r>
      <w:r w:rsidRPr="00220E69">
        <w:rPr>
          <w:rFonts w:eastAsia="TimesNewRoman"/>
          <w:sz w:val="28"/>
          <w:szCs w:val="28"/>
        </w:rPr>
        <w:t xml:space="preserve"> є надзвичайно актуальними. </w:t>
      </w:r>
      <w:r w:rsidR="00B7242A" w:rsidRPr="00220E69">
        <w:rPr>
          <w:rFonts w:eastAsia="TimesNewRoman"/>
          <w:sz w:val="28"/>
          <w:szCs w:val="28"/>
        </w:rPr>
        <w:t xml:space="preserve"> </w:t>
      </w:r>
      <w:r w:rsidR="00B7242A" w:rsidRPr="00220E69">
        <w:rPr>
          <w:bCs/>
          <w:color w:val="200F03"/>
          <w:sz w:val="28"/>
          <w:szCs w:val="28"/>
        </w:rPr>
        <w:t>Дослідження</w:t>
      </w:r>
      <w:r w:rsidR="0096789D" w:rsidRPr="00220E69">
        <w:rPr>
          <w:bCs/>
          <w:color w:val="200F03"/>
          <w:sz w:val="28"/>
          <w:szCs w:val="28"/>
        </w:rPr>
        <w:t xml:space="preserve"> теорії і практики </w:t>
      </w:r>
      <w:r w:rsidR="00A87D41" w:rsidRPr="00220E69">
        <w:rPr>
          <w:rFonts w:eastAsia="TimesNewRoman"/>
          <w:sz w:val="28"/>
          <w:szCs w:val="28"/>
        </w:rPr>
        <w:t>с</w:t>
      </w:r>
      <w:r w:rsidR="00A87D41" w:rsidRPr="00220E69">
        <w:rPr>
          <w:rFonts w:eastAsia="TimesNewRoman"/>
          <w:bCs/>
          <w:sz w:val="28"/>
          <w:szCs w:val="28"/>
        </w:rPr>
        <w:t xml:space="preserve">тратегії </w:t>
      </w:r>
      <w:r w:rsidR="00F51500" w:rsidRPr="00220E69">
        <w:rPr>
          <w:rFonts w:eastAsia="TimesNewRoman"/>
          <w:sz w:val="28"/>
          <w:szCs w:val="28"/>
        </w:rPr>
        <w:t>у</w:t>
      </w:r>
      <w:r w:rsidR="00F51500" w:rsidRPr="00220E69">
        <w:rPr>
          <w:bCs/>
          <w:sz w:val="28"/>
          <w:szCs w:val="28"/>
        </w:rPr>
        <w:t>правління інноваційним розвитком у сфері стартапів</w:t>
      </w:r>
      <w:r w:rsidR="00F51500" w:rsidRPr="00220E69">
        <w:rPr>
          <w:rFonts w:eastAsia="TimesNewRoman"/>
          <w:bCs/>
          <w:sz w:val="28"/>
          <w:szCs w:val="28"/>
        </w:rPr>
        <w:t xml:space="preserve"> </w:t>
      </w:r>
      <w:r w:rsidR="00B7242A" w:rsidRPr="00220E69">
        <w:rPr>
          <w:bCs/>
          <w:color w:val="200F03"/>
          <w:sz w:val="28"/>
          <w:szCs w:val="28"/>
        </w:rPr>
        <w:t>на</w:t>
      </w:r>
      <w:r w:rsidR="0096789D" w:rsidRPr="00220E69">
        <w:rPr>
          <w:bCs/>
          <w:color w:val="200F03"/>
          <w:sz w:val="28"/>
          <w:szCs w:val="28"/>
        </w:rPr>
        <w:t xml:space="preserve">дає змогу стверджувати, що сьогодні управління </w:t>
      </w:r>
      <w:r w:rsidR="00F51500" w:rsidRPr="00220E69">
        <w:rPr>
          <w:bCs/>
          <w:color w:val="200F03"/>
          <w:sz w:val="28"/>
          <w:szCs w:val="28"/>
        </w:rPr>
        <w:t xml:space="preserve">стартапами </w:t>
      </w:r>
      <w:r w:rsidR="0096789D" w:rsidRPr="00220E69">
        <w:rPr>
          <w:bCs/>
          <w:color w:val="200F03"/>
          <w:sz w:val="28"/>
          <w:szCs w:val="28"/>
        </w:rPr>
        <w:t xml:space="preserve">потребує удосконалення </w:t>
      </w:r>
      <w:r w:rsidR="00B7242A" w:rsidRPr="00220E69">
        <w:rPr>
          <w:bCs/>
          <w:color w:val="200F03"/>
          <w:sz w:val="28"/>
          <w:szCs w:val="28"/>
        </w:rPr>
        <w:t>теоретико-</w:t>
      </w:r>
      <w:r w:rsidR="0096789D" w:rsidRPr="00220E69">
        <w:rPr>
          <w:bCs/>
          <w:color w:val="200F03"/>
          <w:sz w:val="28"/>
          <w:szCs w:val="28"/>
        </w:rPr>
        <w:t>метод</w:t>
      </w:r>
      <w:r w:rsidR="00B7242A" w:rsidRPr="00220E69">
        <w:rPr>
          <w:bCs/>
          <w:color w:val="200F03"/>
          <w:sz w:val="28"/>
          <w:szCs w:val="28"/>
        </w:rPr>
        <w:t>ичної бази</w:t>
      </w:r>
      <w:r w:rsidR="0096789D" w:rsidRPr="00220E69">
        <w:rPr>
          <w:bCs/>
          <w:color w:val="200F03"/>
          <w:sz w:val="28"/>
          <w:szCs w:val="28"/>
        </w:rPr>
        <w:t xml:space="preserve">. </w:t>
      </w:r>
    </w:p>
    <w:p w:rsidR="00E00282" w:rsidRPr="00220E69" w:rsidRDefault="00D37364" w:rsidP="00E00282">
      <w:pPr>
        <w:spacing w:line="360" w:lineRule="auto"/>
        <w:ind w:firstLine="709"/>
        <w:jc w:val="both"/>
        <w:rPr>
          <w:color w:val="200F03"/>
          <w:sz w:val="28"/>
          <w:szCs w:val="28"/>
        </w:rPr>
      </w:pPr>
      <w:r w:rsidRPr="00220E69">
        <w:rPr>
          <w:b/>
          <w:bCs/>
          <w:color w:val="200F03"/>
          <w:sz w:val="28"/>
          <w:szCs w:val="28"/>
        </w:rPr>
        <w:t>Аналіз останніх досліджень і публікацій.</w:t>
      </w:r>
      <w:r w:rsidRPr="00220E69">
        <w:rPr>
          <w:rStyle w:val="apple-converted-space"/>
          <w:color w:val="200F03"/>
          <w:sz w:val="28"/>
          <w:szCs w:val="28"/>
        </w:rPr>
        <w:t> </w:t>
      </w:r>
      <w:r w:rsidR="0094013D" w:rsidRPr="00220E69">
        <w:rPr>
          <w:color w:val="200F03"/>
          <w:sz w:val="28"/>
          <w:szCs w:val="28"/>
        </w:rPr>
        <w:t xml:space="preserve">Питаннями </w:t>
      </w:r>
      <w:r w:rsidR="00A87D41" w:rsidRPr="00220E69">
        <w:rPr>
          <w:rFonts w:eastAsia="TimesNewRoman"/>
          <w:sz w:val="28"/>
          <w:szCs w:val="28"/>
        </w:rPr>
        <w:t>с</w:t>
      </w:r>
      <w:r w:rsidR="00A87D41" w:rsidRPr="00220E69">
        <w:rPr>
          <w:rFonts w:eastAsia="TimesNewRoman"/>
          <w:bCs/>
          <w:sz w:val="28"/>
          <w:szCs w:val="28"/>
        </w:rPr>
        <w:t xml:space="preserve">тратегії </w:t>
      </w:r>
      <w:r w:rsidR="00F51500" w:rsidRPr="00220E69">
        <w:rPr>
          <w:rFonts w:eastAsia="TimesNewRoman"/>
          <w:sz w:val="28"/>
          <w:szCs w:val="28"/>
        </w:rPr>
        <w:t>у</w:t>
      </w:r>
      <w:r w:rsidR="00F51500" w:rsidRPr="00220E69">
        <w:rPr>
          <w:bCs/>
          <w:sz w:val="28"/>
          <w:szCs w:val="28"/>
        </w:rPr>
        <w:t>правління інноваційним розвитком у сфері стартапів</w:t>
      </w:r>
      <w:r w:rsidR="0094013D" w:rsidRPr="00220E69">
        <w:rPr>
          <w:color w:val="200F03"/>
          <w:sz w:val="28"/>
          <w:szCs w:val="28"/>
        </w:rPr>
        <w:t xml:space="preserve"> присвячена </w:t>
      </w:r>
      <w:r w:rsidR="00F51500" w:rsidRPr="00220E69">
        <w:rPr>
          <w:color w:val="200F03"/>
          <w:sz w:val="28"/>
          <w:szCs w:val="28"/>
        </w:rPr>
        <w:t>не</w:t>
      </w:r>
      <w:r w:rsidR="0094013D" w:rsidRPr="00220E69">
        <w:rPr>
          <w:color w:val="200F03"/>
          <w:sz w:val="28"/>
          <w:szCs w:val="28"/>
        </w:rPr>
        <w:t>значна кількість наукових праць</w:t>
      </w:r>
      <w:r w:rsidR="00F51500" w:rsidRPr="00220E69">
        <w:rPr>
          <w:color w:val="200F03"/>
          <w:sz w:val="28"/>
          <w:szCs w:val="28"/>
        </w:rPr>
        <w:t>, але відомими науковцями в даній сфері є</w:t>
      </w:r>
      <w:r w:rsidR="0094013D" w:rsidRPr="00220E69">
        <w:rPr>
          <w:color w:val="200F03"/>
          <w:sz w:val="28"/>
          <w:szCs w:val="28"/>
        </w:rPr>
        <w:t xml:space="preserve">:  </w:t>
      </w:r>
      <w:r w:rsidR="004B3A3F" w:rsidRPr="00220E69">
        <w:rPr>
          <w:color w:val="200F03"/>
          <w:sz w:val="28"/>
          <w:szCs w:val="28"/>
        </w:rPr>
        <w:t xml:space="preserve">E. Ries,  </w:t>
      </w:r>
      <w:r w:rsidR="00A87D41" w:rsidRPr="00220E69">
        <w:rPr>
          <w:color w:val="200F03"/>
          <w:sz w:val="28"/>
          <w:szCs w:val="28"/>
        </w:rPr>
        <w:t xml:space="preserve">Ю. Грінченко, </w:t>
      </w:r>
      <w:r w:rsidR="00AA4EE6" w:rsidRPr="00220E69">
        <w:rPr>
          <w:sz w:val="28"/>
          <w:szCs w:val="28"/>
        </w:rPr>
        <w:t>Ф. Лалу,</w:t>
      </w:r>
      <w:r w:rsidR="00AA4EE6" w:rsidRPr="00220E69">
        <w:rPr>
          <w:color w:val="200F03"/>
          <w:sz w:val="28"/>
          <w:szCs w:val="28"/>
        </w:rPr>
        <w:t xml:space="preserve"> </w:t>
      </w:r>
      <w:r w:rsidR="004B3A3F" w:rsidRPr="00220E69">
        <w:rPr>
          <w:color w:val="200F03"/>
          <w:sz w:val="28"/>
          <w:szCs w:val="28"/>
        </w:rPr>
        <w:t xml:space="preserve">В. Колесник, Д. Збанацький, </w:t>
      </w:r>
      <w:r w:rsidR="00A87D41" w:rsidRPr="00220E69">
        <w:rPr>
          <w:color w:val="200F03"/>
          <w:sz w:val="28"/>
          <w:szCs w:val="28"/>
        </w:rPr>
        <w:t xml:space="preserve">І. Нєнно, </w:t>
      </w:r>
      <w:r w:rsidR="004B3A3F" w:rsidRPr="00220E69">
        <w:rPr>
          <w:color w:val="200F03"/>
          <w:sz w:val="28"/>
          <w:szCs w:val="28"/>
        </w:rPr>
        <w:t xml:space="preserve">Е. Кузнєцов, </w:t>
      </w:r>
      <w:r w:rsidR="00F51500" w:rsidRPr="00220E69">
        <w:rPr>
          <w:color w:val="200F03"/>
          <w:sz w:val="28"/>
          <w:szCs w:val="28"/>
        </w:rPr>
        <w:t xml:space="preserve">Т. </w:t>
      </w:r>
      <w:r w:rsidR="00F51500" w:rsidRPr="00220E69">
        <w:rPr>
          <w:sz w:val="28"/>
          <w:szCs w:val="28"/>
        </w:rPr>
        <w:t xml:space="preserve">Єгорова-Гудкова, </w:t>
      </w:r>
      <w:r w:rsidR="00A87D41" w:rsidRPr="00220E69">
        <w:rPr>
          <w:color w:val="200F03"/>
          <w:sz w:val="28"/>
          <w:szCs w:val="28"/>
        </w:rPr>
        <w:t xml:space="preserve"> </w:t>
      </w:r>
      <w:r w:rsidR="00F50C82" w:rsidRPr="00220E69">
        <w:rPr>
          <w:color w:val="200F03"/>
          <w:sz w:val="28"/>
          <w:szCs w:val="28"/>
        </w:rPr>
        <w:t xml:space="preserve">В. </w:t>
      </w:r>
      <w:r w:rsidR="00F50C82" w:rsidRPr="00220E69">
        <w:rPr>
          <w:sz w:val="28"/>
          <w:szCs w:val="28"/>
        </w:rPr>
        <w:t xml:space="preserve">Пікуль, </w:t>
      </w:r>
      <w:r w:rsidR="00F50C82" w:rsidRPr="00220E69">
        <w:rPr>
          <w:color w:val="200F03"/>
          <w:sz w:val="28"/>
          <w:szCs w:val="28"/>
        </w:rPr>
        <w:t xml:space="preserve"> </w:t>
      </w:r>
      <w:r w:rsidR="004B3A3F" w:rsidRPr="00220E69">
        <w:rPr>
          <w:color w:val="200F03"/>
          <w:sz w:val="28"/>
          <w:szCs w:val="28"/>
        </w:rPr>
        <w:t>О. Побережець,</w:t>
      </w:r>
      <w:r w:rsidR="00AA4EE6" w:rsidRPr="00220E69">
        <w:rPr>
          <w:color w:val="200F03"/>
          <w:sz w:val="28"/>
          <w:szCs w:val="28"/>
        </w:rPr>
        <w:t xml:space="preserve">  </w:t>
      </w:r>
      <w:r w:rsidR="00AA4EE6" w:rsidRPr="00220E69">
        <w:rPr>
          <w:sz w:val="28"/>
          <w:szCs w:val="28"/>
        </w:rPr>
        <w:t xml:space="preserve">П. </w:t>
      </w:r>
      <w:r w:rsidR="00AA4EE6" w:rsidRPr="00220E69">
        <w:rPr>
          <w:color w:val="200F03"/>
          <w:sz w:val="28"/>
          <w:szCs w:val="28"/>
        </w:rPr>
        <w:t xml:space="preserve"> </w:t>
      </w:r>
      <w:r w:rsidR="00AA4EE6" w:rsidRPr="00220E69">
        <w:rPr>
          <w:sz w:val="28"/>
          <w:szCs w:val="28"/>
        </w:rPr>
        <w:t xml:space="preserve">Тіль, О. </w:t>
      </w:r>
      <w:r w:rsidR="004B3A3F" w:rsidRPr="00220E69">
        <w:rPr>
          <w:color w:val="200F03"/>
          <w:sz w:val="28"/>
          <w:szCs w:val="28"/>
        </w:rPr>
        <w:t xml:space="preserve">Садченко </w:t>
      </w:r>
      <w:r w:rsidR="0094013D" w:rsidRPr="00220E69">
        <w:rPr>
          <w:color w:val="200F03"/>
          <w:sz w:val="28"/>
          <w:szCs w:val="28"/>
        </w:rPr>
        <w:t>та ін.</w:t>
      </w:r>
    </w:p>
    <w:p w:rsidR="00F36CE2" w:rsidRPr="00220E69" w:rsidRDefault="00F36CE2" w:rsidP="003D5CA9">
      <w:pPr>
        <w:spacing w:line="360" w:lineRule="auto"/>
        <w:ind w:firstLine="709"/>
        <w:jc w:val="both"/>
        <w:rPr>
          <w:sz w:val="28"/>
          <w:szCs w:val="28"/>
        </w:rPr>
      </w:pPr>
      <w:r w:rsidRPr="00220E69">
        <w:rPr>
          <w:b/>
          <w:sz w:val="28"/>
          <w:szCs w:val="28"/>
        </w:rPr>
        <w:t xml:space="preserve">Зв’язoк </w:t>
      </w:r>
      <w:r w:rsidR="00D9312F" w:rsidRPr="00220E69">
        <w:rPr>
          <w:b/>
          <w:sz w:val="28"/>
          <w:szCs w:val="28"/>
        </w:rPr>
        <w:t>кваліфікаційної</w:t>
      </w:r>
      <w:r w:rsidRPr="00220E69">
        <w:rPr>
          <w:b/>
          <w:sz w:val="28"/>
          <w:szCs w:val="28"/>
        </w:rPr>
        <w:t xml:space="preserve"> рoбoти з наукoвими прoграмами, планами, темами</w:t>
      </w:r>
      <w:r w:rsidRPr="00220E69">
        <w:rPr>
          <w:sz w:val="28"/>
          <w:szCs w:val="28"/>
        </w:rPr>
        <w:t xml:space="preserve">. </w:t>
      </w:r>
      <w:r w:rsidR="00D9312F" w:rsidRPr="00220E69">
        <w:rPr>
          <w:sz w:val="28"/>
          <w:szCs w:val="28"/>
        </w:rPr>
        <w:t xml:space="preserve">Кваліфікаційна </w:t>
      </w:r>
      <w:r w:rsidRPr="00220E69">
        <w:rPr>
          <w:sz w:val="28"/>
          <w:szCs w:val="28"/>
        </w:rPr>
        <w:t xml:space="preserve"> рoбoта </w:t>
      </w:r>
      <w:r w:rsidR="00E00282" w:rsidRPr="00220E69">
        <w:rPr>
          <w:sz w:val="28"/>
          <w:szCs w:val="28"/>
        </w:rPr>
        <w:t xml:space="preserve"> бакалавра </w:t>
      </w:r>
      <w:r w:rsidR="004B3A3F" w:rsidRPr="00220E69">
        <w:rPr>
          <w:sz w:val="28"/>
          <w:szCs w:val="28"/>
        </w:rPr>
        <w:t>виконана</w:t>
      </w:r>
      <w:r w:rsidRPr="00220E69">
        <w:rPr>
          <w:sz w:val="28"/>
          <w:szCs w:val="28"/>
        </w:rPr>
        <w:t xml:space="preserve"> на кафедрi </w:t>
      </w:r>
      <w:r w:rsidR="004B3A3F" w:rsidRPr="00220E69">
        <w:rPr>
          <w:sz w:val="28"/>
          <w:szCs w:val="28"/>
        </w:rPr>
        <w:t>маркетингу та бізнес-адміністрування</w:t>
      </w:r>
      <w:r w:rsidRPr="00220E69">
        <w:rPr>
          <w:sz w:val="28"/>
          <w:szCs w:val="28"/>
        </w:rPr>
        <w:t xml:space="preserve"> Oдеськoгo </w:t>
      </w:r>
      <w:r w:rsidR="004B3A3F" w:rsidRPr="00220E69">
        <w:rPr>
          <w:sz w:val="28"/>
          <w:szCs w:val="28"/>
        </w:rPr>
        <w:t>національного</w:t>
      </w:r>
      <w:r w:rsidRPr="00220E69">
        <w:rPr>
          <w:sz w:val="28"/>
          <w:szCs w:val="28"/>
        </w:rPr>
        <w:t xml:space="preserve"> </w:t>
      </w:r>
      <w:r w:rsidR="004B3A3F" w:rsidRPr="00220E69">
        <w:rPr>
          <w:sz w:val="28"/>
          <w:szCs w:val="28"/>
        </w:rPr>
        <w:t>університету</w:t>
      </w:r>
      <w:r w:rsidRPr="00220E69">
        <w:rPr>
          <w:sz w:val="28"/>
          <w:szCs w:val="28"/>
        </w:rPr>
        <w:t xml:space="preserve"> iменi I.I. </w:t>
      </w:r>
      <w:r w:rsidR="00D9312F" w:rsidRPr="00220E69">
        <w:rPr>
          <w:sz w:val="28"/>
          <w:szCs w:val="28"/>
        </w:rPr>
        <w:t>Мечникова</w:t>
      </w:r>
      <w:r w:rsidRPr="00220E69">
        <w:rPr>
          <w:sz w:val="28"/>
          <w:szCs w:val="28"/>
        </w:rPr>
        <w:t xml:space="preserve"> вiдпoвiднo дo плану </w:t>
      </w:r>
      <w:r w:rsidR="004B3A3F" w:rsidRPr="00220E69">
        <w:rPr>
          <w:sz w:val="28"/>
          <w:szCs w:val="28"/>
        </w:rPr>
        <w:t>наукових</w:t>
      </w:r>
      <w:r w:rsidRPr="00220E69">
        <w:rPr>
          <w:sz w:val="28"/>
          <w:szCs w:val="28"/>
        </w:rPr>
        <w:t xml:space="preserve"> дoслiджень </w:t>
      </w:r>
      <w:r w:rsidR="004B3A3F" w:rsidRPr="00220E69">
        <w:rPr>
          <w:sz w:val="28"/>
          <w:szCs w:val="28"/>
        </w:rPr>
        <w:t xml:space="preserve">економіко-правового факультету </w:t>
      </w:r>
      <w:r w:rsidRPr="00220E69">
        <w:rPr>
          <w:sz w:val="28"/>
          <w:szCs w:val="28"/>
        </w:rPr>
        <w:t>у прoцесi викoнання держбюджетн</w:t>
      </w:r>
      <w:r w:rsidR="00E00282" w:rsidRPr="00220E69">
        <w:rPr>
          <w:sz w:val="28"/>
          <w:szCs w:val="28"/>
        </w:rPr>
        <w:t>ої</w:t>
      </w:r>
      <w:r w:rsidRPr="00220E69">
        <w:rPr>
          <w:sz w:val="28"/>
          <w:szCs w:val="28"/>
        </w:rPr>
        <w:t xml:space="preserve"> тем</w:t>
      </w:r>
      <w:r w:rsidR="00E00282" w:rsidRPr="00220E69">
        <w:rPr>
          <w:sz w:val="28"/>
          <w:szCs w:val="28"/>
        </w:rPr>
        <w:t>и</w:t>
      </w:r>
      <w:r w:rsidRPr="00220E69">
        <w:rPr>
          <w:sz w:val="28"/>
          <w:szCs w:val="28"/>
        </w:rPr>
        <w:t xml:space="preserve">:  </w:t>
      </w:r>
      <w:r w:rsidRPr="00220E69">
        <w:rPr>
          <w:iCs/>
          <w:sz w:val="28"/>
          <w:szCs w:val="28"/>
        </w:rPr>
        <w:t>«</w:t>
      </w:r>
      <w:r w:rsidR="00BD2BD1" w:rsidRPr="00220E69">
        <w:rPr>
          <w:iCs/>
          <w:sz w:val="28"/>
          <w:szCs w:val="28"/>
        </w:rPr>
        <w:t>Інноваційно-</w:t>
      </w:r>
      <w:r w:rsidR="00BD2BD1" w:rsidRPr="00220E69">
        <w:rPr>
          <w:iCs/>
          <w:sz w:val="28"/>
          <w:szCs w:val="28"/>
        </w:rPr>
        <w:lastRenderedPageBreak/>
        <w:t>інвестиційні орієнтири модернізації національної економіки в умовах глобалізації</w:t>
      </w:r>
      <w:r w:rsidRPr="00220E69">
        <w:rPr>
          <w:sz w:val="28"/>
          <w:szCs w:val="28"/>
        </w:rPr>
        <w:t>» (нoмер державнoї реєстрацiї 01</w:t>
      </w:r>
      <w:r w:rsidR="00BD2BD1" w:rsidRPr="00220E69">
        <w:rPr>
          <w:sz w:val="28"/>
          <w:szCs w:val="28"/>
        </w:rPr>
        <w:t>21</w:t>
      </w:r>
      <w:r w:rsidRPr="00220E69">
        <w:rPr>
          <w:sz w:val="28"/>
          <w:szCs w:val="28"/>
        </w:rPr>
        <w:t>U</w:t>
      </w:r>
      <w:r w:rsidR="00BD2BD1" w:rsidRPr="00220E69">
        <w:rPr>
          <w:sz w:val="28"/>
          <w:szCs w:val="28"/>
        </w:rPr>
        <w:t>109469</w:t>
      </w:r>
      <w:r w:rsidRPr="00220E69">
        <w:rPr>
          <w:sz w:val="28"/>
          <w:szCs w:val="28"/>
        </w:rPr>
        <w:t>, 20</w:t>
      </w:r>
      <w:r w:rsidR="00BD2BD1" w:rsidRPr="00220E69">
        <w:rPr>
          <w:sz w:val="28"/>
          <w:szCs w:val="28"/>
        </w:rPr>
        <w:t>21</w:t>
      </w:r>
      <w:r w:rsidR="00D9312F" w:rsidRPr="00220E69">
        <w:rPr>
          <w:sz w:val="28"/>
          <w:szCs w:val="28"/>
        </w:rPr>
        <w:t>-20</w:t>
      </w:r>
      <w:r w:rsidR="00BD2BD1" w:rsidRPr="00220E69">
        <w:rPr>
          <w:sz w:val="28"/>
          <w:szCs w:val="28"/>
        </w:rPr>
        <w:t>25</w:t>
      </w:r>
      <w:r w:rsidR="00D9312F" w:rsidRPr="00220E69">
        <w:rPr>
          <w:sz w:val="28"/>
          <w:szCs w:val="28"/>
        </w:rPr>
        <w:t xml:space="preserve"> рр.) – досліджено </w:t>
      </w:r>
      <w:r w:rsidR="00E00282" w:rsidRPr="00220E69">
        <w:rPr>
          <w:sz w:val="28"/>
          <w:szCs w:val="28"/>
        </w:rPr>
        <w:t xml:space="preserve">теоретичні аспекти </w:t>
      </w:r>
      <w:r w:rsidR="00A87D41" w:rsidRPr="00220E69">
        <w:rPr>
          <w:sz w:val="28"/>
          <w:szCs w:val="28"/>
        </w:rPr>
        <w:t>с</w:t>
      </w:r>
      <w:r w:rsidR="00A87D41" w:rsidRPr="00220E69">
        <w:rPr>
          <w:rFonts w:eastAsia="TimesNewRoman"/>
          <w:bCs/>
          <w:sz w:val="28"/>
          <w:szCs w:val="28"/>
        </w:rPr>
        <w:t xml:space="preserve">тратегії </w:t>
      </w:r>
      <w:r w:rsidR="004B3A3F" w:rsidRPr="00220E69">
        <w:rPr>
          <w:rFonts w:eastAsia="TimesNewRoman"/>
          <w:sz w:val="28"/>
          <w:szCs w:val="28"/>
        </w:rPr>
        <w:t>у</w:t>
      </w:r>
      <w:r w:rsidR="004B3A3F" w:rsidRPr="00220E69">
        <w:rPr>
          <w:bCs/>
          <w:sz w:val="28"/>
          <w:szCs w:val="28"/>
        </w:rPr>
        <w:t>правління інноваційним розвитком у сфері стартапів</w:t>
      </w:r>
      <w:r w:rsidR="004B3A3F" w:rsidRPr="00220E69">
        <w:rPr>
          <w:rFonts w:eastAsia="TimesNewRoman"/>
          <w:bCs/>
          <w:sz w:val="28"/>
          <w:szCs w:val="28"/>
        </w:rPr>
        <w:t xml:space="preserve"> в умовах глобальних викликів</w:t>
      </w:r>
      <w:r w:rsidRPr="00220E69">
        <w:rPr>
          <w:sz w:val="28"/>
          <w:szCs w:val="28"/>
        </w:rPr>
        <w:t>.</w:t>
      </w:r>
    </w:p>
    <w:p w:rsidR="00F36CE2" w:rsidRPr="00220E69"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220E69">
        <w:rPr>
          <w:b/>
          <w:sz w:val="28"/>
          <w:szCs w:val="28"/>
          <w:lang w:val="uk-UA"/>
        </w:rPr>
        <w:t xml:space="preserve">Мета i завдання. </w:t>
      </w:r>
      <w:r w:rsidRPr="00220E69">
        <w:rPr>
          <w:sz w:val="28"/>
          <w:szCs w:val="28"/>
          <w:lang w:val="uk-UA"/>
        </w:rPr>
        <w:t xml:space="preserve">Метою дослідження є </w:t>
      </w:r>
      <w:r w:rsidR="003D5CA9" w:rsidRPr="00220E69">
        <w:rPr>
          <w:sz w:val="28"/>
          <w:szCs w:val="28"/>
          <w:lang w:val="uk-UA"/>
        </w:rPr>
        <w:t>теорети</w:t>
      </w:r>
      <w:r w:rsidR="00D9312F" w:rsidRPr="00220E69">
        <w:rPr>
          <w:sz w:val="28"/>
          <w:szCs w:val="28"/>
          <w:lang w:val="uk-UA"/>
        </w:rPr>
        <w:t xml:space="preserve">чне та методичне  </w:t>
      </w:r>
      <w:r w:rsidRPr="00220E69">
        <w:rPr>
          <w:color w:val="200F03"/>
          <w:sz w:val="28"/>
          <w:szCs w:val="28"/>
          <w:lang w:val="uk-UA"/>
        </w:rPr>
        <w:t xml:space="preserve">обґрунтування </w:t>
      </w:r>
      <w:r w:rsidR="00A87D41" w:rsidRPr="00220E69">
        <w:rPr>
          <w:rFonts w:eastAsia="TimesNewRoman"/>
          <w:sz w:val="28"/>
          <w:szCs w:val="28"/>
          <w:lang w:val="uk-UA"/>
        </w:rPr>
        <w:t>с</w:t>
      </w:r>
      <w:r w:rsidR="00A87D41" w:rsidRPr="00220E69">
        <w:rPr>
          <w:rFonts w:eastAsia="TimesNewRoman"/>
          <w:bCs/>
          <w:sz w:val="28"/>
          <w:szCs w:val="28"/>
          <w:lang w:val="uk-UA"/>
        </w:rPr>
        <w:t xml:space="preserve">тратегії </w:t>
      </w:r>
      <w:r w:rsidR="004B3A3F" w:rsidRPr="00220E69">
        <w:rPr>
          <w:rFonts w:eastAsia="TimesNewRoman"/>
          <w:sz w:val="28"/>
          <w:szCs w:val="28"/>
          <w:lang w:val="uk-UA"/>
        </w:rPr>
        <w:t>у</w:t>
      </w:r>
      <w:r w:rsidR="004B3A3F" w:rsidRPr="00220E69">
        <w:rPr>
          <w:bCs/>
          <w:sz w:val="28"/>
          <w:szCs w:val="28"/>
          <w:lang w:val="uk-UA"/>
        </w:rPr>
        <w:t>правління інноваційним розвитком у сфері стартапів</w:t>
      </w:r>
      <w:r w:rsidR="004B3A3F" w:rsidRPr="00220E69">
        <w:rPr>
          <w:rFonts w:eastAsia="TimesNewRoman"/>
          <w:bCs/>
          <w:sz w:val="28"/>
          <w:szCs w:val="28"/>
          <w:lang w:val="uk-UA"/>
        </w:rPr>
        <w:t xml:space="preserve"> в умовах глобальних викликів</w:t>
      </w:r>
      <w:r w:rsidRPr="00220E69">
        <w:rPr>
          <w:color w:val="200F03"/>
          <w:sz w:val="28"/>
          <w:szCs w:val="28"/>
          <w:lang w:val="uk-UA"/>
        </w:rPr>
        <w:t>.</w:t>
      </w:r>
    </w:p>
    <w:p w:rsidR="003D5CA9" w:rsidRPr="00220E69" w:rsidRDefault="003D5CA9" w:rsidP="003D5CA9">
      <w:pPr>
        <w:spacing w:line="360" w:lineRule="auto"/>
        <w:ind w:firstLine="709"/>
        <w:jc w:val="both"/>
        <w:rPr>
          <w:sz w:val="28"/>
          <w:szCs w:val="28"/>
        </w:rPr>
      </w:pPr>
      <w:r w:rsidRPr="00220E69">
        <w:rPr>
          <w:sz w:val="28"/>
          <w:szCs w:val="28"/>
        </w:rPr>
        <w:t xml:space="preserve">Досягнення мети </w:t>
      </w:r>
      <w:r w:rsidR="00E00282" w:rsidRPr="00220E69">
        <w:rPr>
          <w:sz w:val="28"/>
          <w:szCs w:val="28"/>
        </w:rPr>
        <w:t xml:space="preserve">бакалаврської </w:t>
      </w:r>
      <w:r w:rsidR="00D9312F" w:rsidRPr="00220E69">
        <w:rPr>
          <w:sz w:val="28"/>
          <w:szCs w:val="28"/>
        </w:rPr>
        <w:t xml:space="preserve">кваліфікаційної </w:t>
      </w:r>
      <w:r w:rsidRPr="00220E69">
        <w:rPr>
          <w:sz w:val="28"/>
          <w:szCs w:val="28"/>
        </w:rPr>
        <w:t>роботи обумовило необхідність постановки та вирішення таких завдань:</w:t>
      </w:r>
    </w:p>
    <w:p w:rsidR="00F36CE2" w:rsidRPr="00220E69" w:rsidRDefault="003D5CA9" w:rsidP="003D5CA9">
      <w:pPr>
        <w:spacing w:line="360" w:lineRule="auto"/>
        <w:ind w:firstLine="709"/>
        <w:jc w:val="both"/>
        <w:rPr>
          <w:bCs/>
          <w:color w:val="200F03"/>
          <w:sz w:val="28"/>
          <w:szCs w:val="28"/>
        </w:rPr>
      </w:pPr>
      <w:r w:rsidRPr="00220E69">
        <w:rPr>
          <w:szCs w:val="28"/>
          <w:lang w:eastAsia="uk-UA"/>
        </w:rPr>
        <w:t>–</w:t>
      </w:r>
      <w:r w:rsidR="007B0EA5" w:rsidRPr="00220E69">
        <w:rPr>
          <w:szCs w:val="28"/>
          <w:lang w:eastAsia="uk-UA"/>
        </w:rPr>
        <w:t xml:space="preserve"> </w:t>
      </w:r>
      <w:r w:rsidR="00F36CE2" w:rsidRPr="00220E69">
        <w:rPr>
          <w:bCs/>
          <w:color w:val="200F03"/>
          <w:sz w:val="28"/>
          <w:szCs w:val="28"/>
        </w:rPr>
        <w:t xml:space="preserve">дослідити </w:t>
      </w:r>
      <w:r w:rsidR="0094013D" w:rsidRPr="00220E69">
        <w:rPr>
          <w:bCs/>
          <w:color w:val="200F03"/>
          <w:sz w:val="28"/>
          <w:szCs w:val="28"/>
        </w:rPr>
        <w:t>т</w:t>
      </w:r>
      <w:r w:rsidR="0094013D" w:rsidRPr="00220E69">
        <w:rPr>
          <w:sz w:val="28"/>
          <w:szCs w:val="28"/>
        </w:rPr>
        <w:t xml:space="preserve">еоретичні аспекти </w:t>
      </w:r>
      <w:r w:rsidR="00EF0679" w:rsidRPr="00220E69">
        <w:rPr>
          <w:sz w:val="28"/>
          <w:szCs w:val="28"/>
        </w:rPr>
        <w:t>стартапу</w:t>
      </w:r>
      <w:r w:rsidR="00F36CE2" w:rsidRPr="00220E69">
        <w:rPr>
          <w:bCs/>
          <w:color w:val="200F03"/>
          <w:sz w:val="28"/>
          <w:szCs w:val="28"/>
        </w:rPr>
        <w:t>;</w:t>
      </w:r>
    </w:p>
    <w:p w:rsidR="00F36CE2" w:rsidRPr="00220E69" w:rsidRDefault="00EF0679" w:rsidP="00D1609C">
      <w:pPr>
        <w:numPr>
          <w:ilvl w:val="0"/>
          <w:numId w:val="4"/>
        </w:numPr>
        <w:tabs>
          <w:tab w:val="left" w:pos="993"/>
        </w:tabs>
        <w:spacing w:line="360" w:lineRule="auto"/>
        <w:ind w:left="0" w:firstLine="709"/>
        <w:jc w:val="both"/>
        <w:rPr>
          <w:bCs/>
          <w:color w:val="200F03"/>
          <w:sz w:val="28"/>
          <w:szCs w:val="28"/>
        </w:rPr>
      </w:pPr>
      <w:r w:rsidRPr="00220E69">
        <w:rPr>
          <w:rFonts w:eastAsia="TimesNewRoman"/>
          <w:sz w:val="28"/>
          <w:szCs w:val="28"/>
        </w:rPr>
        <w:t>виокремити основні стадії розвитку стартапу та джерела його фінансування</w:t>
      </w:r>
      <w:r w:rsidR="00F36CE2" w:rsidRPr="00220E69">
        <w:rPr>
          <w:bCs/>
          <w:color w:val="200F03"/>
          <w:sz w:val="28"/>
          <w:szCs w:val="28"/>
        </w:rPr>
        <w:t>;</w:t>
      </w:r>
    </w:p>
    <w:p w:rsidR="00F36CE2" w:rsidRPr="00220E69" w:rsidRDefault="00801001" w:rsidP="00D1609C">
      <w:pPr>
        <w:pStyle w:val="af3"/>
        <w:numPr>
          <w:ilvl w:val="0"/>
          <w:numId w:val="4"/>
        </w:numPr>
        <w:shd w:val="clear" w:color="auto" w:fill="FFFFFF"/>
        <w:spacing w:before="0" w:beforeAutospacing="0" w:after="0" w:afterAutospacing="0" w:line="360" w:lineRule="auto"/>
        <w:ind w:left="0" w:firstLine="709"/>
        <w:jc w:val="both"/>
        <w:rPr>
          <w:bCs/>
          <w:color w:val="200F03"/>
          <w:sz w:val="28"/>
          <w:szCs w:val="28"/>
          <w:lang w:val="uk-UA"/>
        </w:rPr>
      </w:pPr>
      <w:r w:rsidRPr="00220E69">
        <w:rPr>
          <w:bCs/>
          <w:color w:val="200F03"/>
          <w:sz w:val="28"/>
          <w:szCs w:val="28"/>
          <w:lang w:val="uk-UA"/>
        </w:rPr>
        <w:t>розробити методичну основу управління інноваційним розвитком в сфері стартапів</w:t>
      </w:r>
      <w:r w:rsidR="00F36CE2" w:rsidRPr="00220E69">
        <w:rPr>
          <w:bCs/>
          <w:color w:val="200F03"/>
          <w:sz w:val="28"/>
          <w:szCs w:val="28"/>
          <w:lang w:val="uk-UA"/>
        </w:rPr>
        <w:t>;</w:t>
      </w:r>
    </w:p>
    <w:p w:rsidR="00F36CE2" w:rsidRPr="00162C05"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162C05">
        <w:rPr>
          <w:bCs/>
          <w:color w:val="200F03"/>
          <w:sz w:val="28"/>
          <w:szCs w:val="28"/>
          <w:lang w:val="uk-UA"/>
        </w:rPr>
        <w:t>–</w:t>
      </w:r>
      <w:r w:rsidR="007B0EA5" w:rsidRPr="00162C05">
        <w:rPr>
          <w:bCs/>
          <w:color w:val="200F03"/>
          <w:sz w:val="28"/>
          <w:szCs w:val="28"/>
          <w:lang w:val="uk-UA"/>
        </w:rPr>
        <w:t xml:space="preserve"> </w:t>
      </w:r>
      <w:r w:rsidRPr="00162C05">
        <w:rPr>
          <w:bCs/>
          <w:color w:val="200F03"/>
          <w:sz w:val="28"/>
          <w:szCs w:val="28"/>
          <w:lang w:val="uk-UA"/>
        </w:rPr>
        <w:t xml:space="preserve">провести аналітичне дослідження </w:t>
      </w:r>
      <w:r w:rsidR="00162C05" w:rsidRPr="00162C05">
        <w:rPr>
          <w:bCs/>
          <w:color w:val="200F03"/>
          <w:sz w:val="28"/>
          <w:szCs w:val="28"/>
          <w:lang w:val="uk-UA"/>
        </w:rPr>
        <w:t>о</w:t>
      </w:r>
      <w:r w:rsidR="00162C05" w:rsidRPr="00162C05">
        <w:rPr>
          <w:sz w:val="28"/>
          <w:szCs w:val="28"/>
          <w:lang w:val="uk-UA"/>
        </w:rPr>
        <w:t>цінки ефективності інноваційного розвитку у національному макроекономічному середовищі</w:t>
      </w:r>
      <w:r w:rsidR="00F36CE2" w:rsidRPr="00162C05">
        <w:rPr>
          <w:bCs/>
          <w:color w:val="200F03"/>
          <w:sz w:val="28"/>
          <w:szCs w:val="28"/>
          <w:lang w:val="uk-UA"/>
        </w:rPr>
        <w:t>;</w:t>
      </w:r>
    </w:p>
    <w:p w:rsidR="00F36CE2" w:rsidRPr="00162C05"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162C05">
        <w:rPr>
          <w:bCs/>
          <w:color w:val="200F03"/>
          <w:sz w:val="28"/>
          <w:szCs w:val="28"/>
          <w:lang w:val="uk-UA"/>
        </w:rPr>
        <w:t>–</w:t>
      </w:r>
      <w:r w:rsidR="007B0EA5" w:rsidRPr="00162C05">
        <w:rPr>
          <w:bCs/>
          <w:color w:val="200F03"/>
          <w:sz w:val="28"/>
          <w:szCs w:val="28"/>
          <w:lang w:val="uk-UA"/>
        </w:rPr>
        <w:t xml:space="preserve"> </w:t>
      </w:r>
      <w:r w:rsidR="00404F07" w:rsidRPr="00162C05">
        <w:rPr>
          <w:bCs/>
          <w:color w:val="200F03"/>
          <w:sz w:val="28"/>
          <w:szCs w:val="28"/>
          <w:lang w:val="uk-UA"/>
        </w:rPr>
        <w:t xml:space="preserve">запропонувати </w:t>
      </w:r>
      <w:r w:rsidR="00A87D41" w:rsidRPr="00162C05">
        <w:rPr>
          <w:bCs/>
          <w:color w:val="200F03"/>
          <w:sz w:val="28"/>
          <w:szCs w:val="28"/>
          <w:lang w:val="uk-UA"/>
        </w:rPr>
        <w:t xml:space="preserve">удосконалення </w:t>
      </w:r>
      <w:r w:rsidR="00162C05" w:rsidRPr="00162C05">
        <w:rPr>
          <w:bCs/>
          <w:color w:val="200F03"/>
          <w:sz w:val="28"/>
          <w:szCs w:val="28"/>
          <w:lang w:val="uk-UA"/>
        </w:rPr>
        <w:t>стратегії управління інноваційним розвитком у сфері стартапів в умовах глобальних викликів</w:t>
      </w:r>
      <w:r w:rsidR="00D9312F" w:rsidRPr="00162C05">
        <w:rPr>
          <w:sz w:val="28"/>
          <w:szCs w:val="28"/>
          <w:lang w:val="uk-UA"/>
        </w:rPr>
        <w:t>.</w:t>
      </w:r>
    </w:p>
    <w:p w:rsidR="00D37364" w:rsidRPr="00220E69" w:rsidRDefault="00D37364" w:rsidP="003D5CA9">
      <w:pPr>
        <w:spacing w:line="360" w:lineRule="auto"/>
        <w:ind w:firstLine="709"/>
        <w:jc w:val="both"/>
        <w:rPr>
          <w:sz w:val="28"/>
        </w:rPr>
      </w:pPr>
      <w:r w:rsidRPr="00162C05">
        <w:rPr>
          <w:b/>
          <w:bCs/>
          <w:color w:val="200F03"/>
          <w:sz w:val="28"/>
          <w:szCs w:val="28"/>
        </w:rPr>
        <w:t>Об’єктом дослідження</w:t>
      </w:r>
      <w:r w:rsidRPr="00162C05">
        <w:rPr>
          <w:bCs/>
          <w:color w:val="200F03"/>
          <w:sz w:val="28"/>
          <w:szCs w:val="28"/>
        </w:rPr>
        <w:t xml:space="preserve"> є</w:t>
      </w:r>
      <w:r w:rsidRPr="00162C05">
        <w:rPr>
          <w:rStyle w:val="apple-converted-space"/>
          <w:bCs/>
          <w:color w:val="200F03"/>
          <w:sz w:val="28"/>
          <w:szCs w:val="28"/>
        </w:rPr>
        <w:t> </w:t>
      </w:r>
      <w:r w:rsidR="004B3A3F" w:rsidRPr="00162C05">
        <w:rPr>
          <w:rFonts w:eastAsia="TimesNewRoman"/>
          <w:sz w:val="28"/>
          <w:szCs w:val="28"/>
        </w:rPr>
        <w:t>процес</w:t>
      </w:r>
      <w:r w:rsidR="00A87D41" w:rsidRPr="00162C05">
        <w:rPr>
          <w:rFonts w:eastAsia="TimesNewRoman"/>
          <w:bCs/>
          <w:sz w:val="28"/>
          <w:szCs w:val="28"/>
        </w:rPr>
        <w:t xml:space="preserve"> </w:t>
      </w:r>
      <w:r w:rsidR="004B3A3F" w:rsidRPr="00162C05">
        <w:rPr>
          <w:rFonts w:eastAsia="TimesNewRoman"/>
          <w:sz w:val="28"/>
          <w:szCs w:val="28"/>
        </w:rPr>
        <w:t>у</w:t>
      </w:r>
      <w:r w:rsidR="004B3A3F" w:rsidRPr="00162C05">
        <w:rPr>
          <w:bCs/>
          <w:sz w:val="28"/>
          <w:szCs w:val="28"/>
        </w:rPr>
        <w:t>правління інноваційним</w:t>
      </w:r>
      <w:r w:rsidR="004B3A3F" w:rsidRPr="00220E69">
        <w:rPr>
          <w:bCs/>
          <w:sz w:val="28"/>
          <w:szCs w:val="28"/>
        </w:rPr>
        <w:t xml:space="preserve"> розвитком у сфері стартапів</w:t>
      </w:r>
      <w:r w:rsidR="004B3A3F" w:rsidRPr="00220E69">
        <w:rPr>
          <w:rFonts w:eastAsia="TimesNewRoman"/>
          <w:bCs/>
          <w:sz w:val="28"/>
          <w:szCs w:val="28"/>
        </w:rPr>
        <w:t xml:space="preserve"> в умовах глобальних викликів</w:t>
      </w:r>
      <w:r w:rsidRPr="00220E69">
        <w:rPr>
          <w:sz w:val="28"/>
        </w:rPr>
        <w:t xml:space="preserve">. </w:t>
      </w:r>
    </w:p>
    <w:p w:rsidR="00D37364" w:rsidRPr="00220E69" w:rsidRDefault="00D37364" w:rsidP="003D5CA9">
      <w:pPr>
        <w:spacing w:line="360" w:lineRule="auto"/>
        <w:ind w:firstLine="709"/>
        <w:jc w:val="both"/>
        <w:rPr>
          <w:sz w:val="28"/>
        </w:rPr>
      </w:pPr>
      <w:r w:rsidRPr="00220E69">
        <w:rPr>
          <w:b/>
          <w:bCs/>
          <w:color w:val="200F03"/>
          <w:sz w:val="28"/>
          <w:szCs w:val="28"/>
        </w:rPr>
        <w:t>Предметом дослідження</w:t>
      </w:r>
      <w:r w:rsidRPr="00220E69">
        <w:rPr>
          <w:rStyle w:val="apple-converted-space"/>
          <w:b/>
          <w:bCs/>
          <w:color w:val="200F03"/>
          <w:sz w:val="28"/>
          <w:szCs w:val="28"/>
        </w:rPr>
        <w:t> </w:t>
      </w:r>
      <w:r w:rsidRPr="00220E69">
        <w:rPr>
          <w:color w:val="200F03"/>
          <w:sz w:val="28"/>
          <w:szCs w:val="28"/>
        </w:rPr>
        <w:t xml:space="preserve">є </w:t>
      </w:r>
      <w:r w:rsidRPr="00220E69">
        <w:rPr>
          <w:sz w:val="28"/>
        </w:rPr>
        <w:t>теоретичні</w:t>
      </w:r>
      <w:r w:rsidR="00D9312F" w:rsidRPr="00220E69">
        <w:rPr>
          <w:sz w:val="28"/>
        </w:rPr>
        <w:t xml:space="preserve">, </w:t>
      </w:r>
      <w:r w:rsidRPr="00220E69">
        <w:rPr>
          <w:sz w:val="28"/>
        </w:rPr>
        <w:t>методичні</w:t>
      </w:r>
      <w:r w:rsidR="00D9312F" w:rsidRPr="00220E69">
        <w:rPr>
          <w:sz w:val="28"/>
        </w:rPr>
        <w:t xml:space="preserve"> та практичні</w:t>
      </w:r>
      <w:r w:rsidRPr="00220E69">
        <w:rPr>
          <w:sz w:val="28"/>
        </w:rPr>
        <w:t xml:space="preserve"> аспекти </w:t>
      </w:r>
      <w:r w:rsidR="004B3A3F" w:rsidRPr="00220E69">
        <w:rPr>
          <w:rFonts w:eastAsia="TimesNewRoman"/>
          <w:sz w:val="28"/>
          <w:szCs w:val="28"/>
        </w:rPr>
        <w:t>у</w:t>
      </w:r>
      <w:r w:rsidR="004B3A3F" w:rsidRPr="00220E69">
        <w:rPr>
          <w:bCs/>
          <w:sz w:val="28"/>
          <w:szCs w:val="28"/>
        </w:rPr>
        <w:t>правління інноваційним розвитком у сфері стартапів</w:t>
      </w:r>
      <w:r w:rsidR="004B3A3F" w:rsidRPr="00220E69">
        <w:rPr>
          <w:rFonts w:eastAsia="TimesNewRoman"/>
          <w:bCs/>
          <w:sz w:val="28"/>
          <w:szCs w:val="28"/>
        </w:rPr>
        <w:t xml:space="preserve"> в умовах глобальних викликів</w:t>
      </w:r>
      <w:r w:rsidR="00D9312F" w:rsidRPr="00220E69">
        <w:rPr>
          <w:color w:val="200F03"/>
          <w:sz w:val="28"/>
          <w:szCs w:val="28"/>
        </w:rPr>
        <w:t>.</w:t>
      </w:r>
    </w:p>
    <w:p w:rsidR="00D37364" w:rsidRPr="00220E69"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220E69">
        <w:rPr>
          <w:b/>
          <w:bCs/>
          <w:color w:val="200F03"/>
          <w:sz w:val="28"/>
          <w:szCs w:val="28"/>
          <w:lang w:val="uk-UA"/>
        </w:rPr>
        <w:t>Методи дослідження.</w:t>
      </w:r>
      <w:r w:rsidRPr="00220E69">
        <w:rPr>
          <w:rStyle w:val="apple-converted-space"/>
          <w:color w:val="200F03"/>
          <w:sz w:val="28"/>
          <w:szCs w:val="28"/>
          <w:lang w:val="uk-UA"/>
        </w:rPr>
        <w:t> </w:t>
      </w:r>
      <w:r w:rsidRPr="00220E69">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220E69">
        <w:rPr>
          <w:color w:val="200F03"/>
          <w:sz w:val="28"/>
          <w:szCs w:val="28"/>
          <w:lang w:val="uk-UA"/>
        </w:rPr>
        <w:t>,</w:t>
      </w:r>
      <w:r w:rsidRPr="00220E69">
        <w:rPr>
          <w:color w:val="200F03"/>
          <w:sz w:val="28"/>
          <w:szCs w:val="28"/>
          <w:lang w:val="uk-UA"/>
        </w:rPr>
        <w:t xml:space="preserve"> аудит статистичних, фінансових і техніко-економічних даних </w:t>
      </w:r>
      <w:r w:rsidR="00E33A0D" w:rsidRPr="00220E69">
        <w:rPr>
          <w:color w:val="200F03"/>
          <w:sz w:val="28"/>
          <w:szCs w:val="28"/>
          <w:lang w:val="uk-UA"/>
        </w:rPr>
        <w:t>суб’єкта господарювання</w:t>
      </w:r>
      <w:r w:rsidRPr="00220E69">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220E69" w:rsidRDefault="00404F07" w:rsidP="003D5CA9">
      <w:pPr>
        <w:autoSpaceDE w:val="0"/>
        <w:autoSpaceDN w:val="0"/>
        <w:adjustRightInd w:val="0"/>
        <w:spacing w:line="360" w:lineRule="auto"/>
        <w:ind w:firstLine="709"/>
        <w:jc w:val="both"/>
        <w:rPr>
          <w:sz w:val="28"/>
          <w:szCs w:val="28"/>
          <w:lang w:eastAsia="uk-UA"/>
        </w:rPr>
      </w:pPr>
      <w:r w:rsidRPr="00220E69">
        <w:rPr>
          <w:b/>
          <w:sz w:val="28"/>
          <w:szCs w:val="28"/>
          <w:lang w:eastAsia="uk-UA"/>
        </w:rPr>
        <w:t>Iнфoрмацiйна база</w:t>
      </w:r>
      <w:r w:rsidR="00E33A0D" w:rsidRPr="00220E69">
        <w:rPr>
          <w:b/>
          <w:sz w:val="28"/>
          <w:szCs w:val="28"/>
          <w:lang w:eastAsia="uk-UA"/>
        </w:rPr>
        <w:t xml:space="preserve"> кваліфікаційної </w:t>
      </w:r>
      <w:r w:rsidRPr="00220E69">
        <w:rPr>
          <w:b/>
          <w:sz w:val="28"/>
          <w:szCs w:val="28"/>
          <w:lang w:eastAsia="uk-UA"/>
        </w:rPr>
        <w:t xml:space="preserve">рoбoти </w:t>
      </w:r>
      <w:r w:rsidRPr="00220E69">
        <w:rPr>
          <w:sz w:val="28"/>
          <w:szCs w:val="28"/>
          <w:lang w:eastAsia="uk-UA"/>
        </w:rPr>
        <w:t>склали</w:t>
      </w:r>
      <w:r w:rsidR="007B0EA5" w:rsidRPr="00220E69">
        <w:rPr>
          <w:sz w:val="28"/>
          <w:szCs w:val="28"/>
          <w:lang w:eastAsia="uk-UA"/>
        </w:rPr>
        <w:t xml:space="preserve"> </w:t>
      </w:r>
      <w:r w:rsidRPr="00220E69">
        <w:rPr>
          <w:sz w:val="28"/>
          <w:szCs w:val="28"/>
          <w:lang w:eastAsia="uk-UA"/>
        </w:rPr>
        <w:t xml:space="preserve">чиннi нoрмативнo-правoвi </w:t>
      </w:r>
      <w:r w:rsidR="007B0EA5" w:rsidRPr="00220E69">
        <w:rPr>
          <w:sz w:val="28"/>
          <w:szCs w:val="28"/>
          <w:lang w:eastAsia="uk-UA"/>
        </w:rPr>
        <w:t>документи</w:t>
      </w:r>
      <w:r w:rsidRPr="00220E69">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220E69">
        <w:rPr>
          <w:sz w:val="28"/>
          <w:szCs w:val="28"/>
          <w:lang w:eastAsia="uk-UA"/>
        </w:rPr>
        <w:t>економіки</w:t>
      </w:r>
      <w:r w:rsidRPr="00220E69">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220E69" w:rsidRDefault="00404F07" w:rsidP="003D5CA9">
      <w:pPr>
        <w:spacing w:line="360" w:lineRule="auto"/>
        <w:ind w:firstLine="709"/>
        <w:jc w:val="both"/>
        <w:rPr>
          <w:iCs/>
          <w:sz w:val="28"/>
          <w:szCs w:val="28"/>
          <w:lang w:eastAsia="uk-UA"/>
        </w:rPr>
      </w:pPr>
      <w:r w:rsidRPr="00220E69">
        <w:rPr>
          <w:b/>
          <w:bCs/>
          <w:sz w:val="28"/>
          <w:szCs w:val="28"/>
          <w:lang w:eastAsia="uk-UA"/>
        </w:rPr>
        <w:t xml:space="preserve">Апрoбацiя </w:t>
      </w:r>
      <w:r w:rsidR="00F05BE2" w:rsidRPr="00220E69">
        <w:rPr>
          <w:b/>
          <w:bCs/>
          <w:sz w:val="28"/>
          <w:szCs w:val="28"/>
          <w:lang w:eastAsia="uk-UA"/>
        </w:rPr>
        <w:t>результатів</w:t>
      </w:r>
      <w:r w:rsidRPr="00220E69">
        <w:rPr>
          <w:b/>
          <w:bCs/>
          <w:sz w:val="28"/>
          <w:szCs w:val="28"/>
          <w:lang w:eastAsia="uk-UA"/>
        </w:rPr>
        <w:t xml:space="preserve"> дoслiдження та публiкацiї. </w:t>
      </w:r>
      <w:r w:rsidR="0096789D" w:rsidRPr="00220E69">
        <w:rPr>
          <w:rFonts w:eastAsia="Calibri"/>
          <w:sz w:val="28"/>
          <w:szCs w:val="28"/>
        </w:rPr>
        <w:t xml:space="preserve">Матерiали </w:t>
      </w:r>
      <w:r w:rsidR="00F05BE2" w:rsidRPr="00220E69">
        <w:rPr>
          <w:rFonts w:eastAsia="Calibri"/>
          <w:sz w:val="28"/>
          <w:szCs w:val="28"/>
        </w:rPr>
        <w:t xml:space="preserve">бакалаврської </w:t>
      </w:r>
      <w:r w:rsidR="00E33A0D" w:rsidRPr="00220E69">
        <w:rPr>
          <w:rFonts w:eastAsia="Calibri"/>
          <w:sz w:val="28"/>
          <w:szCs w:val="28"/>
        </w:rPr>
        <w:t xml:space="preserve">кваліфікаційної </w:t>
      </w:r>
      <w:r w:rsidR="0096789D" w:rsidRPr="00220E69">
        <w:rPr>
          <w:rFonts w:eastAsia="Calibri"/>
          <w:sz w:val="28"/>
          <w:szCs w:val="28"/>
        </w:rPr>
        <w:t xml:space="preserve">рoбoти апрoбoванi на </w:t>
      </w:r>
      <w:r w:rsidR="00F05BE2" w:rsidRPr="00220E69">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220E69">
        <w:rPr>
          <w:rFonts w:eastAsia="Calibri"/>
          <w:sz w:val="28"/>
          <w:szCs w:val="28"/>
        </w:rPr>
        <w:t>(</w:t>
      </w:r>
      <w:r w:rsidR="00F05BE2" w:rsidRPr="00220E69">
        <w:rPr>
          <w:rFonts w:eastAsia="Calibri"/>
          <w:sz w:val="28"/>
          <w:szCs w:val="28"/>
        </w:rPr>
        <w:t xml:space="preserve">27-28 квітня </w:t>
      </w:r>
      <w:r w:rsidR="0096789D" w:rsidRPr="00220E69">
        <w:rPr>
          <w:rFonts w:eastAsia="Calibri"/>
          <w:sz w:val="28"/>
          <w:szCs w:val="28"/>
        </w:rPr>
        <w:t>20</w:t>
      </w:r>
      <w:r w:rsidR="00E33A0D" w:rsidRPr="00220E69">
        <w:rPr>
          <w:rFonts w:eastAsia="Calibri"/>
          <w:sz w:val="28"/>
          <w:szCs w:val="28"/>
        </w:rPr>
        <w:t>2</w:t>
      </w:r>
      <w:r w:rsidR="00F05BE2" w:rsidRPr="00220E69">
        <w:rPr>
          <w:rFonts w:eastAsia="Calibri"/>
          <w:sz w:val="28"/>
          <w:szCs w:val="28"/>
        </w:rPr>
        <w:t>3</w:t>
      </w:r>
      <w:r w:rsidR="0096789D" w:rsidRPr="00220E69">
        <w:rPr>
          <w:rFonts w:eastAsia="Calibri"/>
          <w:sz w:val="28"/>
          <w:szCs w:val="28"/>
        </w:rPr>
        <w:t xml:space="preserve"> року, м. Одеса). </w:t>
      </w:r>
      <w:r w:rsidR="0096789D" w:rsidRPr="00220E69">
        <w:rPr>
          <w:rFonts w:eastAsia="Calibri"/>
          <w:iCs/>
          <w:sz w:val="28"/>
          <w:szCs w:val="28"/>
        </w:rPr>
        <w:t xml:space="preserve">За результатами дoслiдження підготовлено доповідь: </w:t>
      </w:r>
      <w:r w:rsidR="00A87D41" w:rsidRPr="00220E69">
        <w:rPr>
          <w:rFonts w:eastAsia="Calibri"/>
          <w:iCs/>
          <w:sz w:val="28"/>
          <w:szCs w:val="28"/>
        </w:rPr>
        <w:t>С</w:t>
      </w:r>
      <w:r w:rsidR="00A87D41" w:rsidRPr="00220E69">
        <w:rPr>
          <w:rFonts w:eastAsia="TimesNewRoman"/>
          <w:bCs/>
          <w:sz w:val="28"/>
          <w:szCs w:val="28"/>
        </w:rPr>
        <w:t xml:space="preserve">тратегії </w:t>
      </w:r>
      <w:r w:rsidR="004B3A3F" w:rsidRPr="00220E69">
        <w:rPr>
          <w:rFonts w:eastAsia="TimesNewRoman"/>
          <w:sz w:val="28"/>
          <w:szCs w:val="28"/>
        </w:rPr>
        <w:t>у</w:t>
      </w:r>
      <w:r w:rsidR="004B3A3F" w:rsidRPr="00220E69">
        <w:rPr>
          <w:bCs/>
          <w:sz w:val="28"/>
          <w:szCs w:val="28"/>
        </w:rPr>
        <w:t>правління інноваційним розвитком у сфері стартапів</w:t>
      </w:r>
      <w:r w:rsidR="004B3A3F" w:rsidRPr="00220E69">
        <w:rPr>
          <w:rFonts w:eastAsia="TimesNewRoman"/>
          <w:bCs/>
          <w:sz w:val="28"/>
          <w:szCs w:val="28"/>
        </w:rPr>
        <w:t xml:space="preserve"> в умовах глобальних викликів</w:t>
      </w:r>
      <w:r w:rsidR="0096789D" w:rsidRPr="00220E69">
        <w:rPr>
          <w:rFonts w:eastAsia="Calibri"/>
          <w:iCs/>
          <w:sz w:val="28"/>
          <w:szCs w:val="28"/>
        </w:rPr>
        <w:t>.</w:t>
      </w:r>
    </w:p>
    <w:p w:rsidR="00E33A0D" w:rsidRPr="00220E69" w:rsidRDefault="00E33A0D" w:rsidP="00E33A0D">
      <w:pPr>
        <w:autoSpaceDE w:val="0"/>
        <w:autoSpaceDN w:val="0"/>
        <w:adjustRightInd w:val="0"/>
        <w:spacing w:line="360" w:lineRule="auto"/>
        <w:ind w:firstLine="709"/>
        <w:jc w:val="both"/>
        <w:rPr>
          <w:rFonts w:eastAsia="TimesNewRoman"/>
          <w:sz w:val="28"/>
          <w:szCs w:val="28"/>
        </w:rPr>
      </w:pPr>
      <w:r w:rsidRPr="00220E69">
        <w:rPr>
          <w:rFonts w:eastAsia="TimesNewRoman"/>
          <w:sz w:val="28"/>
          <w:szCs w:val="28"/>
        </w:rPr>
        <w:t>У першому рoздiлi досліджено теоретичн</w:t>
      </w:r>
      <w:r w:rsidR="00A81027" w:rsidRPr="00220E69">
        <w:rPr>
          <w:rFonts w:eastAsia="TimesNewRoman"/>
          <w:sz w:val="28"/>
          <w:szCs w:val="28"/>
        </w:rPr>
        <w:t>а основа</w:t>
      </w:r>
      <w:r w:rsidR="0033404D" w:rsidRPr="00220E69">
        <w:rPr>
          <w:rFonts w:eastAsia="TimesNewRoman"/>
          <w:sz w:val="28"/>
          <w:szCs w:val="28"/>
        </w:rPr>
        <w:t xml:space="preserve"> </w:t>
      </w:r>
      <w:r w:rsidR="004B3A3F" w:rsidRPr="00220E69">
        <w:rPr>
          <w:rFonts w:eastAsia="TimesNewRoman"/>
          <w:sz w:val="28"/>
          <w:szCs w:val="28"/>
        </w:rPr>
        <w:t>у</w:t>
      </w:r>
      <w:r w:rsidR="004B3A3F" w:rsidRPr="00220E69">
        <w:rPr>
          <w:bCs/>
          <w:sz w:val="28"/>
          <w:szCs w:val="28"/>
        </w:rPr>
        <w:t>правління інноваційним розвитком у сфері стартапів</w:t>
      </w:r>
      <w:r w:rsidRPr="00220E69">
        <w:rPr>
          <w:rFonts w:eastAsia="TimesNewRoman"/>
          <w:sz w:val="28"/>
          <w:szCs w:val="28"/>
        </w:rPr>
        <w:t xml:space="preserve">. У другому рoздiлi прoведенo аналітичне дослідження </w:t>
      </w:r>
      <w:r w:rsidR="004B3A3F" w:rsidRPr="00220E69">
        <w:rPr>
          <w:rFonts w:eastAsia="TimesNewRoman"/>
          <w:sz w:val="28"/>
          <w:szCs w:val="28"/>
        </w:rPr>
        <w:t xml:space="preserve">ефективності </w:t>
      </w:r>
      <w:r w:rsidR="004B3A3F" w:rsidRPr="00220E69">
        <w:rPr>
          <w:rFonts w:eastAsia="TimesNewRoman"/>
          <w:bCs/>
          <w:sz w:val="28"/>
          <w:szCs w:val="28"/>
        </w:rPr>
        <w:t>інноваційного розвитку у національному макроекономічному середовищі</w:t>
      </w:r>
      <w:r w:rsidRPr="00220E69">
        <w:rPr>
          <w:rFonts w:eastAsia="TimesNewRoman"/>
          <w:sz w:val="28"/>
          <w:szCs w:val="28"/>
        </w:rPr>
        <w:t xml:space="preserve">.  </w:t>
      </w:r>
      <w:r w:rsidR="0044028F" w:rsidRPr="00220E69">
        <w:rPr>
          <w:rFonts w:eastAsia="TimesNewRoman"/>
          <w:sz w:val="28"/>
          <w:szCs w:val="28"/>
        </w:rPr>
        <w:t xml:space="preserve">Удосконалення </w:t>
      </w:r>
      <w:r w:rsidR="004B3A3F" w:rsidRPr="00220E69">
        <w:rPr>
          <w:rFonts w:eastAsia="TimesNewRoman"/>
          <w:sz w:val="28"/>
          <w:szCs w:val="28"/>
        </w:rPr>
        <w:t>с</w:t>
      </w:r>
      <w:r w:rsidR="004B3A3F" w:rsidRPr="00220E69">
        <w:rPr>
          <w:rFonts w:eastAsia="TimesNewRoman"/>
          <w:bCs/>
          <w:sz w:val="28"/>
          <w:szCs w:val="28"/>
        </w:rPr>
        <w:t xml:space="preserve">тратегії управління інноваційним розвитком у сфері стартапів в умовах глобальних викликів </w:t>
      </w:r>
      <w:r w:rsidRPr="00220E69">
        <w:rPr>
          <w:rFonts w:eastAsia="TimesNewRoman"/>
          <w:sz w:val="28"/>
          <w:szCs w:val="28"/>
        </w:rPr>
        <w:t xml:space="preserve">розглянуто у третьому рoздiлi. </w:t>
      </w:r>
    </w:p>
    <w:p w:rsidR="00404F07" w:rsidRPr="00220E69" w:rsidRDefault="00404F07" w:rsidP="003D5CA9">
      <w:pPr>
        <w:autoSpaceDE w:val="0"/>
        <w:autoSpaceDN w:val="0"/>
        <w:adjustRightInd w:val="0"/>
        <w:spacing w:line="360" w:lineRule="auto"/>
        <w:ind w:firstLine="709"/>
        <w:jc w:val="both"/>
        <w:rPr>
          <w:rFonts w:eastAsia="TimesNewRoman"/>
          <w:sz w:val="28"/>
          <w:szCs w:val="28"/>
        </w:rPr>
      </w:pPr>
    </w:p>
    <w:p w:rsidR="0096789D" w:rsidRPr="00220E69" w:rsidRDefault="0096789D" w:rsidP="00404F07">
      <w:pPr>
        <w:spacing w:line="360" w:lineRule="auto"/>
        <w:jc w:val="center"/>
        <w:rPr>
          <w:caps/>
          <w:sz w:val="28"/>
          <w:szCs w:val="28"/>
        </w:rPr>
      </w:pPr>
    </w:p>
    <w:p w:rsidR="00F05BE2" w:rsidRPr="00220E69" w:rsidRDefault="00F05BE2" w:rsidP="00404F07">
      <w:pPr>
        <w:spacing w:line="360" w:lineRule="auto"/>
        <w:jc w:val="center"/>
        <w:rPr>
          <w:caps/>
          <w:sz w:val="28"/>
          <w:szCs w:val="28"/>
        </w:rPr>
      </w:pPr>
    </w:p>
    <w:p w:rsidR="00F05BE2" w:rsidRDefault="00F05BE2" w:rsidP="00404F07">
      <w:pPr>
        <w:spacing w:line="360" w:lineRule="auto"/>
        <w:jc w:val="center"/>
        <w:rPr>
          <w:caps/>
          <w:sz w:val="28"/>
          <w:szCs w:val="28"/>
        </w:rPr>
      </w:pPr>
    </w:p>
    <w:p w:rsidR="00162C05" w:rsidRPr="00220E69" w:rsidRDefault="00162C05" w:rsidP="00404F07">
      <w:pPr>
        <w:spacing w:line="360" w:lineRule="auto"/>
        <w:jc w:val="center"/>
        <w:rPr>
          <w:caps/>
          <w:sz w:val="28"/>
          <w:szCs w:val="28"/>
        </w:rPr>
      </w:pPr>
    </w:p>
    <w:p w:rsidR="0096789D" w:rsidRPr="00220E69" w:rsidRDefault="0096789D" w:rsidP="00404F07">
      <w:pPr>
        <w:spacing w:line="360" w:lineRule="auto"/>
        <w:jc w:val="center"/>
        <w:rPr>
          <w:caps/>
          <w:sz w:val="28"/>
          <w:szCs w:val="28"/>
        </w:rPr>
      </w:pPr>
    </w:p>
    <w:p w:rsidR="00F27F8C" w:rsidRPr="00220E69" w:rsidRDefault="00F27F8C" w:rsidP="00F27F8C">
      <w:pPr>
        <w:spacing w:line="360" w:lineRule="auto"/>
        <w:jc w:val="center"/>
        <w:rPr>
          <w:caps/>
          <w:sz w:val="28"/>
          <w:szCs w:val="28"/>
        </w:rPr>
      </w:pPr>
      <w:r w:rsidRPr="00220E69">
        <w:rPr>
          <w:caps/>
          <w:sz w:val="28"/>
          <w:szCs w:val="28"/>
        </w:rPr>
        <w:t>розділ 1.</w:t>
      </w:r>
    </w:p>
    <w:p w:rsidR="00F27F8C" w:rsidRPr="00220E69" w:rsidRDefault="004B3A3F" w:rsidP="00F27F8C">
      <w:pPr>
        <w:shd w:val="clear" w:color="auto" w:fill="FFFFFF"/>
        <w:spacing w:line="360" w:lineRule="auto"/>
        <w:jc w:val="center"/>
        <w:rPr>
          <w:color w:val="200F03"/>
          <w:sz w:val="28"/>
          <w:szCs w:val="28"/>
        </w:rPr>
      </w:pPr>
      <w:r w:rsidRPr="00220E69">
        <w:rPr>
          <w:caps/>
          <w:sz w:val="28"/>
          <w:szCs w:val="28"/>
        </w:rPr>
        <w:t xml:space="preserve">теоретична основа </w:t>
      </w:r>
      <w:r w:rsidRPr="00220E69">
        <w:rPr>
          <w:bCs/>
          <w:caps/>
          <w:sz w:val="28"/>
          <w:szCs w:val="28"/>
        </w:rPr>
        <w:t>управління інноваційним розвитком у сфері стартапів</w:t>
      </w:r>
    </w:p>
    <w:p w:rsidR="00F27F8C" w:rsidRPr="00220E69" w:rsidRDefault="00F27F8C" w:rsidP="00F27F8C">
      <w:pPr>
        <w:spacing w:line="360" w:lineRule="auto"/>
        <w:jc w:val="center"/>
        <w:rPr>
          <w:caps/>
          <w:sz w:val="28"/>
          <w:szCs w:val="28"/>
        </w:rPr>
      </w:pPr>
    </w:p>
    <w:p w:rsidR="00F27F8C" w:rsidRPr="00220E69" w:rsidRDefault="00F27F8C" w:rsidP="00640C55">
      <w:pPr>
        <w:shd w:val="clear" w:color="auto" w:fill="FFFFFF"/>
        <w:spacing w:line="360" w:lineRule="auto"/>
        <w:ind w:firstLine="709"/>
        <w:jc w:val="both"/>
        <w:rPr>
          <w:color w:val="200F03"/>
          <w:sz w:val="28"/>
          <w:szCs w:val="28"/>
        </w:rPr>
      </w:pPr>
      <w:r w:rsidRPr="00220E69">
        <w:rPr>
          <w:bCs/>
          <w:color w:val="200F03"/>
          <w:sz w:val="28"/>
          <w:szCs w:val="28"/>
        </w:rPr>
        <w:t xml:space="preserve">1.1. </w:t>
      </w:r>
      <w:r w:rsidR="0044028F" w:rsidRPr="00220E69">
        <w:rPr>
          <w:sz w:val="28"/>
          <w:szCs w:val="28"/>
        </w:rPr>
        <w:t xml:space="preserve">Теоретичні аспекти </w:t>
      </w:r>
      <w:r w:rsidR="00EF0679" w:rsidRPr="00220E69">
        <w:rPr>
          <w:bCs/>
          <w:sz w:val="28"/>
          <w:szCs w:val="28"/>
        </w:rPr>
        <w:t>стартапу</w:t>
      </w:r>
    </w:p>
    <w:p w:rsidR="00F27F8C" w:rsidRPr="00220E69" w:rsidRDefault="00F27F8C" w:rsidP="00640C55">
      <w:pPr>
        <w:spacing w:line="360" w:lineRule="auto"/>
        <w:ind w:firstLine="720"/>
        <w:jc w:val="both"/>
        <w:rPr>
          <w:rFonts w:eastAsia="TimesNewRoman"/>
          <w:b/>
          <w:sz w:val="28"/>
          <w:szCs w:val="28"/>
        </w:rPr>
      </w:pPr>
    </w:p>
    <w:p w:rsidR="00AF06B9" w:rsidRPr="00234FB1" w:rsidRDefault="00AA4EE6" w:rsidP="0044028F">
      <w:pPr>
        <w:spacing w:line="360" w:lineRule="auto"/>
        <w:ind w:firstLine="709"/>
        <w:jc w:val="both"/>
        <w:rPr>
          <w:sz w:val="28"/>
          <w:szCs w:val="28"/>
        </w:rPr>
      </w:pPr>
      <w:r w:rsidRPr="00220E69">
        <w:rPr>
          <w:color w:val="200F03"/>
          <w:sz w:val="28"/>
          <w:szCs w:val="28"/>
        </w:rPr>
        <w:t xml:space="preserve">Стартап – </w:t>
      </w:r>
      <w:r w:rsidR="00AF06B9" w:rsidRPr="00220E69">
        <w:rPr>
          <w:color w:val="200F03"/>
          <w:sz w:val="28"/>
          <w:szCs w:val="28"/>
        </w:rPr>
        <w:t xml:space="preserve">це </w:t>
      </w:r>
      <w:r w:rsidRPr="00220E69">
        <w:rPr>
          <w:color w:val="200F03"/>
          <w:sz w:val="28"/>
          <w:szCs w:val="28"/>
        </w:rPr>
        <w:t>нов</w:t>
      </w:r>
      <w:r w:rsidR="00AF06B9" w:rsidRPr="00220E69">
        <w:rPr>
          <w:color w:val="200F03"/>
          <w:sz w:val="28"/>
          <w:szCs w:val="28"/>
        </w:rPr>
        <w:t>ий інструмент в системі національного макроекономічного середовища України</w:t>
      </w:r>
      <w:r w:rsidRPr="00220E69">
        <w:rPr>
          <w:color w:val="200F03"/>
          <w:sz w:val="28"/>
          <w:szCs w:val="28"/>
        </w:rPr>
        <w:t xml:space="preserve">. </w:t>
      </w:r>
      <w:r w:rsidR="00AF06B9" w:rsidRPr="00220E69">
        <w:rPr>
          <w:color w:val="200F03"/>
          <w:sz w:val="28"/>
          <w:szCs w:val="28"/>
        </w:rPr>
        <w:t>С</w:t>
      </w:r>
      <w:r w:rsidRPr="00220E69">
        <w:rPr>
          <w:color w:val="200F03"/>
          <w:sz w:val="28"/>
          <w:szCs w:val="28"/>
        </w:rPr>
        <w:t>утність</w:t>
      </w:r>
      <w:r w:rsidR="00AF06B9" w:rsidRPr="00220E69">
        <w:rPr>
          <w:color w:val="200F03"/>
          <w:sz w:val="28"/>
          <w:szCs w:val="28"/>
        </w:rPr>
        <w:t xml:space="preserve"> стартапу</w:t>
      </w:r>
      <w:r w:rsidRPr="00220E69">
        <w:rPr>
          <w:color w:val="200F03"/>
          <w:sz w:val="28"/>
          <w:szCs w:val="28"/>
        </w:rPr>
        <w:t xml:space="preserve">, специфіку функціонування та управління </w:t>
      </w:r>
      <w:r w:rsidR="00AF06B9" w:rsidRPr="00234FB1">
        <w:rPr>
          <w:sz w:val="28"/>
          <w:szCs w:val="28"/>
        </w:rPr>
        <w:t xml:space="preserve">суб’єкти підприємницької діяльності в Україні </w:t>
      </w:r>
      <w:r w:rsidRPr="00234FB1">
        <w:rPr>
          <w:sz w:val="28"/>
          <w:szCs w:val="28"/>
        </w:rPr>
        <w:t>вивча</w:t>
      </w:r>
      <w:r w:rsidR="00AF06B9" w:rsidRPr="00234FB1">
        <w:rPr>
          <w:sz w:val="28"/>
          <w:szCs w:val="28"/>
        </w:rPr>
        <w:t>ють</w:t>
      </w:r>
      <w:r w:rsidRPr="00234FB1">
        <w:rPr>
          <w:sz w:val="28"/>
          <w:szCs w:val="28"/>
        </w:rPr>
        <w:t xml:space="preserve"> з досвіду закордонних бізнес</w:t>
      </w:r>
      <w:r w:rsidR="00AF06B9" w:rsidRPr="00234FB1">
        <w:rPr>
          <w:sz w:val="28"/>
          <w:szCs w:val="28"/>
        </w:rPr>
        <w:t>-підприємців</w:t>
      </w:r>
      <w:r w:rsidRPr="00234FB1">
        <w:rPr>
          <w:sz w:val="28"/>
          <w:szCs w:val="28"/>
        </w:rPr>
        <w:t xml:space="preserve">, які почали оперувати даною категорією ще в першій половині </w:t>
      </w:r>
      <w:r w:rsidR="00AF06B9" w:rsidRPr="00234FB1">
        <w:rPr>
          <w:sz w:val="28"/>
          <w:szCs w:val="28"/>
        </w:rPr>
        <w:t xml:space="preserve">двадцятого </w:t>
      </w:r>
      <w:r w:rsidRPr="00234FB1">
        <w:rPr>
          <w:sz w:val="28"/>
          <w:szCs w:val="28"/>
        </w:rPr>
        <w:t>ст</w:t>
      </w:r>
      <w:r w:rsidR="00AF06B9" w:rsidRPr="00234FB1">
        <w:rPr>
          <w:sz w:val="28"/>
          <w:szCs w:val="28"/>
        </w:rPr>
        <w:t xml:space="preserve">оліття. </w:t>
      </w:r>
    </w:p>
    <w:p w:rsidR="00AF06B9" w:rsidRPr="00234FB1" w:rsidRDefault="00AF06B9" w:rsidP="0044028F">
      <w:pPr>
        <w:spacing w:line="360" w:lineRule="auto"/>
        <w:ind w:firstLine="709"/>
        <w:jc w:val="both"/>
        <w:rPr>
          <w:sz w:val="28"/>
          <w:szCs w:val="28"/>
        </w:rPr>
      </w:pPr>
      <w:r w:rsidRPr="00234FB1">
        <w:rPr>
          <w:sz w:val="28"/>
          <w:szCs w:val="28"/>
        </w:rPr>
        <w:t xml:space="preserve">Здобувачі </w:t>
      </w:r>
      <w:r w:rsidR="00AA4EE6" w:rsidRPr="00234FB1">
        <w:rPr>
          <w:sz w:val="28"/>
          <w:szCs w:val="28"/>
        </w:rPr>
        <w:t xml:space="preserve">Стенфордського університету позначали словом «стартап» бізнес з розробки обчислювальних </w:t>
      </w:r>
      <w:r w:rsidRPr="00234FB1">
        <w:rPr>
          <w:sz w:val="28"/>
          <w:szCs w:val="28"/>
        </w:rPr>
        <w:t xml:space="preserve">електронних </w:t>
      </w:r>
      <w:r w:rsidR="00AA4EE6" w:rsidRPr="00234FB1">
        <w:rPr>
          <w:sz w:val="28"/>
          <w:szCs w:val="28"/>
        </w:rPr>
        <w:t>машин, а деякі часописи як-от «Forbes», «Business Week» наприкінці 70-х років використовували дану категорію для опису нестандартних фінансових про</w:t>
      </w:r>
      <w:r w:rsidRPr="00234FB1">
        <w:rPr>
          <w:sz w:val="28"/>
          <w:szCs w:val="28"/>
        </w:rPr>
        <w:t>є</w:t>
      </w:r>
      <w:r w:rsidR="00AA4EE6" w:rsidRPr="00234FB1">
        <w:rPr>
          <w:sz w:val="28"/>
          <w:szCs w:val="28"/>
        </w:rPr>
        <w:t xml:space="preserve">ктів з високим </w:t>
      </w:r>
      <w:r w:rsidRPr="00234FB1">
        <w:rPr>
          <w:sz w:val="28"/>
          <w:szCs w:val="28"/>
        </w:rPr>
        <w:t xml:space="preserve">чистим фінансовим результатом [9]. </w:t>
      </w:r>
      <w:r w:rsidR="00AA4EE6" w:rsidRPr="00234FB1">
        <w:rPr>
          <w:sz w:val="28"/>
          <w:szCs w:val="28"/>
        </w:rPr>
        <w:t xml:space="preserve"> </w:t>
      </w:r>
    </w:p>
    <w:p w:rsidR="00AF06B9" w:rsidRPr="00234FB1" w:rsidRDefault="00AF06B9" w:rsidP="0044028F">
      <w:pPr>
        <w:spacing w:line="360" w:lineRule="auto"/>
        <w:ind w:firstLine="709"/>
        <w:jc w:val="both"/>
        <w:rPr>
          <w:sz w:val="28"/>
          <w:szCs w:val="28"/>
        </w:rPr>
      </w:pPr>
      <w:r w:rsidRPr="00234FB1">
        <w:rPr>
          <w:sz w:val="28"/>
          <w:szCs w:val="28"/>
        </w:rPr>
        <w:t xml:space="preserve">Даний аспект </w:t>
      </w:r>
      <w:r w:rsidR="00AA4EE6" w:rsidRPr="00234FB1">
        <w:rPr>
          <w:sz w:val="28"/>
          <w:szCs w:val="28"/>
        </w:rPr>
        <w:t xml:space="preserve">з одного боку ускладнює розуміння та інтерпретацію технологій роботи зі стартапами </w:t>
      </w:r>
      <w:r w:rsidRPr="00234FB1">
        <w:rPr>
          <w:sz w:val="28"/>
          <w:szCs w:val="28"/>
        </w:rPr>
        <w:t>у системі національного макроекономічного середовища України</w:t>
      </w:r>
      <w:r w:rsidR="00AA4EE6" w:rsidRPr="00234FB1">
        <w:rPr>
          <w:sz w:val="28"/>
          <w:szCs w:val="28"/>
        </w:rPr>
        <w:t xml:space="preserve">, а з іншого – </w:t>
      </w:r>
      <w:r w:rsidRPr="00234FB1">
        <w:rPr>
          <w:sz w:val="28"/>
          <w:szCs w:val="28"/>
        </w:rPr>
        <w:t>візуалізує</w:t>
      </w:r>
      <w:r w:rsidR="00AA4EE6" w:rsidRPr="00234FB1">
        <w:rPr>
          <w:sz w:val="28"/>
          <w:szCs w:val="28"/>
        </w:rPr>
        <w:t xml:space="preserve"> вигоди для всіх контактних аудиторій</w:t>
      </w:r>
      <w:r w:rsidRPr="00234FB1">
        <w:rPr>
          <w:sz w:val="28"/>
          <w:szCs w:val="28"/>
        </w:rPr>
        <w:t>, стейкхолдерів</w:t>
      </w:r>
      <w:r w:rsidR="00AA4EE6" w:rsidRPr="00234FB1">
        <w:rPr>
          <w:sz w:val="28"/>
          <w:szCs w:val="28"/>
        </w:rPr>
        <w:t xml:space="preserve"> мікро-</w:t>
      </w:r>
      <w:r w:rsidRPr="00234FB1">
        <w:rPr>
          <w:sz w:val="28"/>
          <w:szCs w:val="28"/>
        </w:rPr>
        <w:t>, мезо-</w:t>
      </w:r>
      <w:r w:rsidR="00AA4EE6" w:rsidRPr="00234FB1">
        <w:rPr>
          <w:sz w:val="28"/>
          <w:szCs w:val="28"/>
        </w:rPr>
        <w:t xml:space="preserve"> та макросередовища, </w:t>
      </w:r>
      <w:r w:rsidRPr="00234FB1">
        <w:rPr>
          <w:sz w:val="28"/>
          <w:szCs w:val="28"/>
        </w:rPr>
        <w:t>на</w:t>
      </w:r>
      <w:r w:rsidR="00AA4EE6" w:rsidRPr="00234FB1">
        <w:rPr>
          <w:sz w:val="28"/>
          <w:szCs w:val="28"/>
        </w:rPr>
        <w:t xml:space="preserve">дає можливість проаналізувати </w:t>
      </w:r>
      <w:r w:rsidRPr="00234FB1">
        <w:rPr>
          <w:sz w:val="28"/>
          <w:szCs w:val="28"/>
        </w:rPr>
        <w:t>міжнародний</w:t>
      </w:r>
      <w:r w:rsidR="00AA4EE6" w:rsidRPr="00234FB1">
        <w:rPr>
          <w:sz w:val="28"/>
          <w:szCs w:val="28"/>
        </w:rPr>
        <w:t xml:space="preserve"> досвід управління стартапами і з урахуванням цього розробити власну модель ефективного управління стартапами саме в реаліях</w:t>
      </w:r>
      <w:r w:rsidRPr="00234FB1">
        <w:rPr>
          <w:sz w:val="28"/>
          <w:szCs w:val="28"/>
        </w:rPr>
        <w:t xml:space="preserve"> українського бізнес-середовища в умовах глобальних виликів.</w:t>
      </w:r>
    </w:p>
    <w:p w:rsidR="00F50C82" w:rsidRPr="00234FB1" w:rsidRDefault="00F50C82" w:rsidP="0044028F">
      <w:pPr>
        <w:spacing w:line="360" w:lineRule="auto"/>
        <w:ind w:firstLine="709"/>
        <w:jc w:val="both"/>
        <w:rPr>
          <w:sz w:val="28"/>
          <w:szCs w:val="28"/>
        </w:rPr>
      </w:pPr>
      <w:r w:rsidRPr="00234FB1">
        <w:rPr>
          <w:sz w:val="28"/>
          <w:szCs w:val="28"/>
        </w:rPr>
        <w:t>Категорія «с</w:t>
      </w:r>
      <w:r w:rsidR="00AF06B9" w:rsidRPr="00234FB1">
        <w:rPr>
          <w:sz w:val="28"/>
          <w:szCs w:val="28"/>
        </w:rPr>
        <w:t>тартап</w:t>
      </w:r>
      <w:r w:rsidRPr="00234FB1">
        <w:rPr>
          <w:sz w:val="28"/>
          <w:szCs w:val="28"/>
        </w:rPr>
        <w:t xml:space="preserve">», </w:t>
      </w:r>
      <w:r w:rsidR="00AF06B9" w:rsidRPr="00234FB1">
        <w:rPr>
          <w:sz w:val="28"/>
          <w:szCs w:val="28"/>
        </w:rPr>
        <w:t xml:space="preserve">від англ. Start-up </w:t>
      </w:r>
      <w:r w:rsidRPr="00234FB1">
        <w:rPr>
          <w:sz w:val="28"/>
          <w:szCs w:val="28"/>
        </w:rPr>
        <w:t>–</w:t>
      </w:r>
      <w:r w:rsidR="00AF06B9" w:rsidRPr="00234FB1">
        <w:rPr>
          <w:sz w:val="28"/>
          <w:szCs w:val="28"/>
        </w:rPr>
        <w:t xml:space="preserve"> стартувати, запускати</w:t>
      </w:r>
      <w:r w:rsidRPr="00234FB1">
        <w:rPr>
          <w:sz w:val="28"/>
          <w:szCs w:val="28"/>
        </w:rPr>
        <w:t xml:space="preserve">. </w:t>
      </w:r>
      <w:r w:rsidR="00AF06B9" w:rsidRPr="00234FB1">
        <w:rPr>
          <w:sz w:val="28"/>
          <w:szCs w:val="28"/>
        </w:rPr>
        <w:t xml:space="preserve"> </w:t>
      </w:r>
      <w:r w:rsidRPr="00234FB1">
        <w:rPr>
          <w:sz w:val="28"/>
          <w:szCs w:val="28"/>
        </w:rPr>
        <w:t>Стіва Бланка вважає, що стартап –</w:t>
      </w:r>
      <w:r w:rsidR="00AF06B9" w:rsidRPr="00234FB1">
        <w:rPr>
          <w:sz w:val="28"/>
          <w:szCs w:val="28"/>
        </w:rPr>
        <w:t xml:space="preserve"> це компанія </w:t>
      </w:r>
      <w:r w:rsidRPr="00234FB1">
        <w:rPr>
          <w:sz w:val="28"/>
          <w:szCs w:val="28"/>
        </w:rPr>
        <w:t>або</w:t>
      </w:r>
      <w:r w:rsidR="00AF06B9" w:rsidRPr="00234FB1">
        <w:rPr>
          <w:sz w:val="28"/>
          <w:szCs w:val="28"/>
        </w:rPr>
        <w:t xml:space="preserve"> тимчасова організація, </w:t>
      </w:r>
      <w:r w:rsidRPr="00234FB1">
        <w:rPr>
          <w:sz w:val="28"/>
          <w:szCs w:val="28"/>
        </w:rPr>
        <w:t xml:space="preserve">яка </w:t>
      </w:r>
      <w:r w:rsidR="00AF06B9" w:rsidRPr="00234FB1">
        <w:rPr>
          <w:sz w:val="28"/>
          <w:szCs w:val="28"/>
        </w:rPr>
        <w:t>створена для пошуку повторюваної і масштабованої бізнес-моделі</w:t>
      </w:r>
      <w:r w:rsidRPr="00234FB1">
        <w:rPr>
          <w:sz w:val="28"/>
          <w:szCs w:val="28"/>
        </w:rPr>
        <w:t>.</w:t>
      </w:r>
      <w:r w:rsidR="00AF06B9" w:rsidRPr="00234FB1">
        <w:rPr>
          <w:sz w:val="28"/>
          <w:szCs w:val="28"/>
        </w:rPr>
        <w:t xml:space="preserve"> </w:t>
      </w:r>
    </w:p>
    <w:p w:rsidR="00F50C82" w:rsidRPr="00234FB1" w:rsidRDefault="00F50C82" w:rsidP="0044028F">
      <w:pPr>
        <w:spacing w:line="360" w:lineRule="auto"/>
        <w:ind w:firstLine="709"/>
        <w:jc w:val="both"/>
        <w:rPr>
          <w:sz w:val="28"/>
          <w:szCs w:val="28"/>
        </w:rPr>
      </w:pPr>
      <w:r w:rsidRPr="00234FB1">
        <w:rPr>
          <w:sz w:val="28"/>
          <w:szCs w:val="28"/>
        </w:rPr>
        <w:t>О. Мрихіна вважає, що с</w:t>
      </w:r>
      <w:r w:rsidR="00AF06B9" w:rsidRPr="00234FB1">
        <w:rPr>
          <w:sz w:val="28"/>
          <w:szCs w:val="28"/>
        </w:rPr>
        <w:t xml:space="preserve">тартап – </w:t>
      </w:r>
      <w:r w:rsidRPr="00234FB1">
        <w:rPr>
          <w:sz w:val="28"/>
          <w:szCs w:val="28"/>
        </w:rPr>
        <w:t xml:space="preserve">це </w:t>
      </w:r>
      <w:r w:rsidR="00AF06B9" w:rsidRPr="00234FB1">
        <w:rPr>
          <w:sz w:val="28"/>
          <w:szCs w:val="28"/>
        </w:rPr>
        <w:t>процес виходу на ринок новоствореного підприємства з інноваційним проектом, зазвичай, у короткотривалий термін і з мінімальними капіталовкладеннями</w:t>
      </w:r>
      <w:r w:rsidRPr="00234FB1">
        <w:rPr>
          <w:sz w:val="28"/>
          <w:szCs w:val="28"/>
        </w:rPr>
        <w:t xml:space="preserve"> [5].  </w:t>
      </w:r>
      <w:r w:rsidR="00AF06B9" w:rsidRPr="00234FB1">
        <w:rPr>
          <w:sz w:val="28"/>
          <w:szCs w:val="28"/>
        </w:rPr>
        <w:t xml:space="preserve"> </w:t>
      </w:r>
    </w:p>
    <w:p w:rsidR="00AF06B9" w:rsidRPr="00234FB1" w:rsidRDefault="00F50C82" w:rsidP="0044028F">
      <w:pPr>
        <w:spacing w:line="360" w:lineRule="auto"/>
        <w:ind w:firstLine="709"/>
        <w:jc w:val="both"/>
        <w:rPr>
          <w:sz w:val="28"/>
          <w:szCs w:val="28"/>
        </w:rPr>
      </w:pPr>
      <w:r w:rsidRPr="00234FB1">
        <w:rPr>
          <w:sz w:val="28"/>
          <w:szCs w:val="28"/>
        </w:rPr>
        <w:t>В. Пікуль відмічав, що с</w:t>
      </w:r>
      <w:r w:rsidR="00AF06B9" w:rsidRPr="00234FB1">
        <w:rPr>
          <w:sz w:val="28"/>
          <w:szCs w:val="28"/>
        </w:rPr>
        <w:t xml:space="preserve">тартап </w:t>
      </w:r>
      <w:r w:rsidRPr="00234FB1">
        <w:rPr>
          <w:sz w:val="28"/>
          <w:szCs w:val="28"/>
        </w:rPr>
        <w:t>–</w:t>
      </w:r>
      <w:r w:rsidR="00AF06B9" w:rsidRPr="00234FB1">
        <w:rPr>
          <w:sz w:val="28"/>
          <w:szCs w:val="28"/>
        </w:rPr>
        <w:t xml:space="preserve"> це тільки що створена компанія (іноді навіть ще не юридична особа), яка знаходиться на стадії розвитку і будує свій бізнес або на основі нових інноваційних ідей, або на основі тільки що винайдених технологій</w:t>
      </w:r>
      <w:r w:rsidRPr="00234FB1">
        <w:rPr>
          <w:sz w:val="28"/>
          <w:szCs w:val="28"/>
        </w:rPr>
        <w:t xml:space="preserve"> [10].  </w:t>
      </w:r>
    </w:p>
    <w:p w:rsidR="00F50C82" w:rsidRPr="00234FB1" w:rsidRDefault="00F50C82" w:rsidP="0044028F">
      <w:pPr>
        <w:spacing w:line="360" w:lineRule="auto"/>
        <w:ind w:firstLine="709"/>
        <w:jc w:val="both"/>
        <w:rPr>
          <w:sz w:val="28"/>
          <w:szCs w:val="28"/>
        </w:rPr>
      </w:pPr>
      <w:r w:rsidRPr="00234FB1">
        <w:rPr>
          <w:sz w:val="28"/>
          <w:szCs w:val="28"/>
        </w:rPr>
        <w:t>На наш погляд, старта</w:t>
      </w:r>
      <w:r w:rsidR="00EF0679" w:rsidRPr="00234FB1">
        <w:rPr>
          <w:sz w:val="28"/>
          <w:szCs w:val="28"/>
        </w:rPr>
        <w:t>п</w:t>
      </w:r>
      <w:r w:rsidRPr="00234FB1">
        <w:rPr>
          <w:sz w:val="28"/>
          <w:szCs w:val="28"/>
        </w:rPr>
        <w:t xml:space="preserve"> – це процес виходу на ринок новоствореного суб’єкта господарювання з інвестиційно-інноваційним проєктом, метою якого є пошук повторюваної та масштабованої бізнес-моделі у макроекономічному просторі.</w:t>
      </w:r>
    </w:p>
    <w:p w:rsidR="00F50C82" w:rsidRPr="00234FB1" w:rsidRDefault="00A04382" w:rsidP="0044028F">
      <w:pPr>
        <w:spacing w:line="360" w:lineRule="auto"/>
        <w:ind w:firstLine="709"/>
        <w:jc w:val="both"/>
        <w:rPr>
          <w:sz w:val="28"/>
          <w:szCs w:val="28"/>
        </w:rPr>
      </w:pPr>
      <w:r w:rsidRPr="00234FB1">
        <w:rPr>
          <w:sz w:val="28"/>
          <w:szCs w:val="28"/>
        </w:rPr>
        <w:t>Базові о</w:t>
      </w:r>
      <w:r w:rsidR="00AF06B9" w:rsidRPr="00234FB1">
        <w:rPr>
          <w:sz w:val="28"/>
          <w:szCs w:val="28"/>
        </w:rPr>
        <w:t xml:space="preserve">знаки стартапу: </w:t>
      </w:r>
    </w:p>
    <w:p w:rsidR="00A04382" w:rsidRPr="00234FB1" w:rsidRDefault="00A04382" w:rsidP="0044028F">
      <w:pPr>
        <w:spacing w:line="360" w:lineRule="auto"/>
        <w:ind w:firstLine="709"/>
        <w:jc w:val="both"/>
        <w:rPr>
          <w:sz w:val="28"/>
          <w:szCs w:val="28"/>
        </w:rPr>
      </w:pPr>
      <w:r w:rsidRPr="00234FB1">
        <w:rPr>
          <w:sz w:val="28"/>
          <w:szCs w:val="28"/>
        </w:rPr>
        <w:t>– інноваційність бізнес-продукту;</w:t>
      </w:r>
    </w:p>
    <w:p w:rsidR="00A04382" w:rsidRPr="00234FB1" w:rsidRDefault="00AF06B9" w:rsidP="0044028F">
      <w:pPr>
        <w:spacing w:line="360" w:lineRule="auto"/>
        <w:ind w:firstLine="709"/>
        <w:jc w:val="both"/>
        <w:rPr>
          <w:sz w:val="28"/>
          <w:szCs w:val="28"/>
        </w:rPr>
      </w:pPr>
      <w:r w:rsidRPr="00234FB1">
        <w:rPr>
          <w:sz w:val="28"/>
          <w:szCs w:val="28"/>
        </w:rPr>
        <w:t>– носії бізнес-ідеї</w:t>
      </w:r>
      <w:r w:rsidR="00A04382" w:rsidRPr="00234FB1">
        <w:rPr>
          <w:sz w:val="28"/>
          <w:szCs w:val="28"/>
        </w:rPr>
        <w:t>, суб’єкти-</w:t>
      </w:r>
      <w:r w:rsidRPr="00234FB1">
        <w:rPr>
          <w:sz w:val="28"/>
          <w:szCs w:val="28"/>
        </w:rPr>
        <w:t>стартапери</w:t>
      </w:r>
      <w:r w:rsidR="00A04382" w:rsidRPr="00234FB1">
        <w:rPr>
          <w:sz w:val="28"/>
          <w:szCs w:val="28"/>
        </w:rPr>
        <w:t>,</w:t>
      </w:r>
      <w:r w:rsidRPr="00234FB1">
        <w:rPr>
          <w:sz w:val="28"/>
          <w:szCs w:val="28"/>
        </w:rPr>
        <w:t xml:space="preserve"> не завжди є </w:t>
      </w:r>
      <w:r w:rsidR="00A04382" w:rsidRPr="00234FB1">
        <w:rPr>
          <w:sz w:val="28"/>
          <w:szCs w:val="28"/>
        </w:rPr>
        <w:t xml:space="preserve">або </w:t>
      </w:r>
      <w:r w:rsidRPr="00234FB1">
        <w:rPr>
          <w:sz w:val="28"/>
          <w:szCs w:val="28"/>
        </w:rPr>
        <w:t xml:space="preserve">будуть керівниками реально працюючого </w:t>
      </w:r>
      <w:r w:rsidR="00A04382" w:rsidRPr="00234FB1">
        <w:rPr>
          <w:sz w:val="28"/>
          <w:szCs w:val="28"/>
        </w:rPr>
        <w:t>суб’єкта господарювання;</w:t>
      </w:r>
    </w:p>
    <w:p w:rsidR="00F50C82" w:rsidRPr="00234FB1" w:rsidRDefault="00AF06B9" w:rsidP="0044028F">
      <w:pPr>
        <w:spacing w:line="360" w:lineRule="auto"/>
        <w:ind w:firstLine="709"/>
        <w:jc w:val="both"/>
        <w:rPr>
          <w:sz w:val="28"/>
          <w:szCs w:val="28"/>
        </w:rPr>
      </w:pPr>
      <w:r w:rsidRPr="00234FB1">
        <w:rPr>
          <w:sz w:val="28"/>
          <w:szCs w:val="28"/>
        </w:rPr>
        <w:t xml:space="preserve">– носії бізнес-ідеї зазвичай шукають інвестора </w:t>
      </w:r>
      <w:r w:rsidR="00A04382" w:rsidRPr="00234FB1">
        <w:rPr>
          <w:sz w:val="28"/>
          <w:szCs w:val="28"/>
        </w:rPr>
        <w:t xml:space="preserve">або </w:t>
      </w:r>
      <w:r w:rsidRPr="00234FB1">
        <w:rPr>
          <w:sz w:val="28"/>
          <w:szCs w:val="28"/>
        </w:rPr>
        <w:t xml:space="preserve">покупця бізнесу для практичної реалізації </w:t>
      </w:r>
      <w:r w:rsidR="00A04382" w:rsidRPr="00234FB1">
        <w:rPr>
          <w:sz w:val="28"/>
          <w:szCs w:val="28"/>
        </w:rPr>
        <w:t>інноваційних бізнес-концепцій</w:t>
      </w:r>
      <w:r w:rsidRPr="00234FB1">
        <w:rPr>
          <w:sz w:val="28"/>
          <w:szCs w:val="28"/>
        </w:rPr>
        <w:t xml:space="preserve">; </w:t>
      </w:r>
    </w:p>
    <w:p w:rsidR="00A04382" w:rsidRPr="00234FB1" w:rsidRDefault="00AF06B9" w:rsidP="0044028F">
      <w:pPr>
        <w:spacing w:line="360" w:lineRule="auto"/>
        <w:ind w:firstLine="709"/>
        <w:jc w:val="both"/>
        <w:rPr>
          <w:sz w:val="28"/>
          <w:szCs w:val="28"/>
        </w:rPr>
      </w:pPr>
      <w:r w:rsidRPr="00234FB1">
        <w:rPr>
          <w:sz w:val="28"/>
          <w:szCs w:val="28"/>
        </w:rPr>
        <w:t xml:space="preserve">– інвестування </w:t>
      </w:r>
      <w:r w:rsidR="00A04382" w:rsidRPr="00234FB1">
        <w:rPr>
          <w:sz w:val="28"/>
          <w:szCs w:val="28"/>
        </w:rPr>
        <w:t>у</w:t>
      </w:r>
      <w:r w:rsidRPr="00234FB1">
        <w:rPr>
          <w:sz w:val="28"/>
          <w:szCs w:val="28"/>
        </w:rPr>
        <w:t xml:space="preserve"> стартап</w:t>
      </w:r>
      <w:r w:rsidR="00A04382" w:rsidRPr="00234FB1">
        <w:rPr>
          <w:sz w:val="28"/>
          <w:szCs w:val="28"/>
        </w:rPr>
        <w:t xml:space="preserve"> завжди пов’язане з певним </w:t>
      </w:r>
      <w:r w:rsidRPr="00234FB1">
        <w:rPr>
          <w:sz w:val="28"/>
          <w:szCs w:val="28"/>
        </w:rPr>
        <w:t xml:space="preserve">ризиком, тому часто виникає потреба співпраці </w:t>
      </w:r>
      <w:r w:rsidR="00A04382" w:rsidRPr="00234FB1">
        <w:rPr>
          <w:sz w:val="28"/>
          <w:szCs w:val="28"/>
        </w:rPr>
        <w:t>бізнес-</w:t>
      </w:r>
      <w:r w:rsidRPr="00234FB1">
        <w:rPr>
          <w:sz w:val="28"/>
          <w:szCs w:val="28"/>
        </w:rPr>
        <w:t xml:space="preserve">команди стартапу з венчурними інституціями </w:t>
      </w:r>
      <w:r w:rsidR="00A04382" w:rsidRPr="00234FB1">
        <w:rPr>
          <w:sz w:val="28"/>
          <w:szCs w:val="28"/>
        </w:rPr>
        <w:t>національного макроекономічного середовища</w:t>
      </w:r>
      <w:r w:rsidRPr="00234FB1">
        <w:rPr>
          <w:sz w:val="28"/>
          <w:szCs w:val="28"/>
        </w:rPr>
        <w:t xml:space="preserve">; </w:t>
      </w:r>
    </w:p>
    <w:p w:rsidR="00A04382" w:rsidRPr="00234FB1" w:rsidRDefault="00AF06B9" w:rsidP="0044028F">
      <w:pPr>
        <w:spacing w:line="360" w:lineRule="auto"/>
        <w:ind w:firstLine="709"/>
        <w:jc w:val="both"/>
        <w:rPr>
          <w:sz w:val="28"/>
          <w:szCs w:val="28"/>
        </w:rPr>
      </w:pPr>
      <w:r w:rsidRPr="00234FB1">
        <w:rPr>
          <w:sz w:val="28"/>
          <w:szCs w:val="28"/>
        </w:rPr>
        <w:t>– бізнес-модель, яка трансформуватиме ідею в реально працююч</w:t>
      </w:r>
      <w:r w:rsidR="00A04382" w:rsidRPr="00234FB1">
        <w:rPr>
          <w:sz w:val="28"/>
          <w:szCs w:val="28"/>
        </w:rPr>
        <w:t>ю підприємницьку діяльність</w:t>
      </w:r>
      <w:r w:rsidRPr="00234FB1">
        <w:rPr>
          <w:sz w:val="28"/>
          <w:szCs w:val="28"/>
        </w:rPr>
        <w:t xml:space="preserve">, повинна мати схильність до масштабування – це необхідна умова ліквідності стартапу як </w:t>
      </w:r>
      <w:r w:rsidR="00A04382" w:rsidRPr="00234FB1">
        <w:rPr>
          <w:sz w:val="28"/>
          <w:szCs w:val="28"/>
        </w:rPr>
        <w:t>продукту ринкового середовища</w:t>
      </w:r>
      <w:r w:rsidRPr="00234FB1">
        <w:rPr>
          <w:sz w:val="28"/>
          <w:szCs w:val="28"/>
        </w:rPr>
        <w:t xml:space="preserve">, </w:t>
      </w:r>
      <w:r w:rsidR="00A04382" w:rsidRPr="00234FB1">
        <w:rPr>
          <w:sz w:val="28"/>
          <w:szCs w:val="28"/>
        </w:rPr>
        <w:t xml:space="preserve">базовий орієнтир </w:t>
      </w:r>
      <w:r w:rsidRPr="00234FB1">
        <w:rPr>
          <w:sz w:val="28"/>
          <w:szCs w:val="28"/>
        </w:rPr>
        <w:t xml:space="preserve">потенційного покупця стартапу; </w:t>
      </w:r>
    </w:p>
    <w:p w:rsidR="00A04382" w:rsidRPr="00234FB1" w:rsidRDefault="00AF06B9" w:rsidP="0044028F">
      <w:pPr>
        <w:spacing w:line="360" w:lineRule="auto"/>
        <w:ind w:firstLine="709"/>
        <w:jc w:val="both"/>
        <w:rPr>
          <w:sz w:val="28"/>
          <w:szCs w:val="28"/>
        </w:rPr>
      </w:pPr>
      <w:r w:rsidRPr="00234FB1">
        <w:rPr>
          <w:sz w:val="28"/>
          <w:szCs w:val="28"/>
        </w:rPr>
        <w:t xml:space="preserve">– </w:t>
      </w:r>
      <w:r w:rsidR="00A04382" w:rsidRPr="00234FB1">
        <w:rPr>
          <w:sz w:val="28"/>
          <w:szCs w:val="28"/>
        </w:rPr>
        <w:t xml:space="preserve">базова </w:t>
      </w:r>
      <w:r w:rsidRPr="00234FB1">
        <w:rPr>
          <w:sz w:val="28"/>
          <w:szCs w:val="28"/>
        </w:rPr>
        <w:t xml:space="preserve">мета стартапу в класичному її варіанті – продаж бізнесу </w:t>
      </w:r>
      <w:r w:rsidR="00A04382" w:rsidRPr="00234FB1">
        <w:rPr>
          <w:sz w:val="28"/>
          <w:szCs w:val="28"/>
        </w:rPr>
        <w:t xml:space="preserve">або </w:t>
      </w:r>
      <w:r w:rsidRPr="00234FB1">
        <w:rPr>
          <w:sz w:val="28"/>
          <w:szCs w:val="28"/>
        </w:rPr>
        <w:t xml:space="preserve">працюючої бізнес-моделі; </w:t>
      </w:r>
    </w:p>
    <w:p w:rsidR="00A04382" w:rsidRPr="00234FB1" w:rsidRDefault="00AF06B9" w:rsidP="0044028F">
      <w:pPr>
        <w:spacing w:line="360" w:lineRule="auto"/>
        <w:ind w:firstLine="709"/>
        <w:jc w:val="both"/>
        <w:rPr>
          <w:sz w:val="28"/>
          <w:szCs w:val="28"/>
        </w:rPr>
      </w:pPr>
      <w:r w:rsidRPr="00234FB1">
        <w:rPr>
          <w:sz w:val="28"/>
          <w:szCs w:val="28"/>
        </w:rPr>
        <w:t xml:space="preserve">– над </w:t>
      </w:r>
      <w:r w:rsidR="00A04382" w:rsidRPr="00234FB1">
        <w:rPr>
          <w:sz w:val="28"/>
          <w:szCs w:val="28"/>
        </w:rPr>
        <w:t xml:space="preserve">будь-яким </w:t>
      </w:r>
      <w:r w:rsidRPr="00234FB1">
        <w:rPr>
          <w:sz w:val="28"/>
          <w:szCs w:val="28"/>
        </w:rPr>
        <w:t xml:space="preserve">стартапом працює міжфункціональна </w:t>
      </w:r>
      <w:r w:rsidR="00A04382" w:rsidRPr="00234FB1">
        <w:rPr>
          <w:sz w:val="28"/>
          <w:szCs w:val="28"/>
        </w:rPr>
        <w:t>бізнес-</w:t>
      </w:r>
      <w:r w:rsidRPr="00234FB1">
        <w:rPr>
          <w:sz w:val="28"/>
          <w:szCs w:val="28"/>
        </w:rPr>
        <w:t>команда в умовах невизначеності</w:t>
      </w:r>
      <w:r w:rsidR="00A04382" w:rsidRPr="00234FB1">
        <w:rPr>
          <w:sz w:val="28"/>
          <w:szCs w:val="28"/>
        </w:rPr>
        <w:t xml:space="preserve"> та впливу внутрішніх та зовнішніх факторов</w:t>
      </w:r>
      <w:r w:rsidRPr="00234FB1">
        <w:rPr>
          <w:sz w:val="28"/>
          <w:szCs w:val="28"/>
        </w:rPr>
        <w:t xml:space="preserve">. </w:t>
      </w:r>
    </w:p>
    <w:p w:rsidR="00A04382" w:rsidRPr="00234FB1" w:rsidRDefault="00A04382" w:rsidP="0044028F">
      <w:pPr>
        <w:spacing w:line="360" w:lineRule="auto"/>
        <w:ind w:firstLine="709"/>
        <w:jc w:val="both"/>
        <w:rPr>
          <w:sz w:val="28"/>
          <w:szCs w:val="28"/>
        </w:rPr>
      </w:pPr>
      <w:r w:rsidRPr="00234FB1">
        <w:rPr>
          <w:sz w:val="28"/>
          <w:szCs w:val="28"/>
        </w:rPr>
        <w:t xml:space="preserve">Відмітимо, що зазначений </w:t>
      </w:r>
      <w:r w:rsidR="00AF06B9" w:rsidRPr="00234FB1">
        <w:rPr>
          <w:sz w:val="28"/>
          <w:szCs w:val="28"/>
        </w:rPr>
        <w:t xml:space="preserve"> перелік ознак не є вичерпним, але таким, що дозволяє однозначно трактувати самі ознаки і таким, що ігнорує популярні та водночас абстрактні характеристики, як-от:</w:t>
      </w:r>
    </w:p>
    <w:p w:rsidR="00A04382" w:rsidRPr="00234FB1" w:rsidRDefault="00A04382" w:rsidP="00A04382">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креативне підприємницьке середовищ;</w:t>
      </w:r>
    </w:p>
    <w:p w:rsidR="00A04382" w:rsidRPr="00234FB1" w:rsidRDefault="00A04382" w:rsidP="00A04382">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наявність ідеї, якої раніше не було;</w:t>
      </w:r>
    </w:p>
    <w:p w:rsidR="00A04382" w:rsidRPr="00234FB1" w:rsidRDefault="00A04382" w:rsidP="00A04382">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нещодавно створений суб’єкт господарювання;</w:t>
      </w:r>
    </w:p>
    <w:p w:rsidR="00A04382" w:rsidRPr="00234FB1" w:rsidRDefault="00A04382" w:rsidP="00A04382">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нова інноваційна діяльність;</w:t>
      </w:r>
    </w:p>
    <w:p w:rsidR="00A04382" w:rsidRPr="00234FB1" w:rsidRDefault="00A04382" w:rsidP="0044028F">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швидка віддача інвестицій;</w:t>
      </w:r>
    </w:p>
    <w:p w:rsidR="00A04382" w:rsidRPr="00234FB1" w:rsidRDefault="00AF06B9" w:rsidP="0044028F">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бізнес як результат тощо. </w:t>
      </w:r>
    </w:p>
    <w:p w:rsidR="00E45E20" w:rsidRPr="00234FB1" w:rsidRDefault="00A04382" w:rsidP="0044028F">
      <w:pPr>
        <w:spacing w:line="360" w:lineRule="auto"/>
        <w:ind w:firstLine="709"/>
        <w:jc w:val="both"/>
        <w:rPr>
          <w:sz w:val="28"/>
          <w:szCs w:val="28"/>
        </w:rPr>
      </w:pPr>
      <w:r w:rsidRPr="00234FB1">
        <w:rPr>
          <w:sz w:val="28"/>
          <w:szCs w:val="28"/>
        </w:rPr>
        <w:t xml:space="preserve">Досліджуючи </w:t>
      </w:r>
      <w:r w:rsidR="00AF06B9" w:rsidRPr="00234FB1">
        <w:rPr>
          <w:sz w:val="28"/>
          <w:szCs w:val="28"/>
        </w:rPr>
        <w:t>подібні характеристики з позиці</w:t>
      </w:r>
      <w:r w:rsidRPr="00234FB1">
        <w:rPr>
          <w:sz w:val="28"/>
          <w:szCs w:val="28"/>
        </w:rPr>
        <w:t xml:space="preserve">ї </w:t>
      </w:r>
      <w:r w:rsidR="00AF06B9" w:rsidRPr="00234FB1">
        <w:rPr>
          <w:sz w:val="28"/>
          <w:szCs w:val="28"/>
        </w:rPr>
        <w:t>професійного менеджменту</w:t>
      </w:r>
      <w:r w:rsidR="00E45E20" w:rsidRPr="00234FB1">
        <w:rPr>
          <w:sz w:val="28"/>
          <w:szCs w:val="28"/>
        </w:rPr>
        <w:t>,</w:t>
      </w:r>
      <w:r w:rsidR="00AF06B9" w:rsidRPr="00234FB1">
        <w:rPr>
          <w:sz w:val="28"/>
          <w:szCs w:val="28"/>
        </w:rPr>
        <w:t xml:space="preserve"> незрозуміло, що вважа</w:t>
      </w:r>
      <w:r w:rsidR="00E45E20" w:rsidRPr="00234FB1">
        <w:rPr>
          <w:sz w:val="28"/>
          <w:szCs w:val="28"/>
        </w:rPr>
        <w:t>ється:</w:t>
      </w:r>
    </w:p>
    <w:p w:rsidR="00E45E20" w:rsidRPr="00234FB1" w:rsidRDefault="00AF06B9" w:rsidP="00E45E20">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швидкою віддачею, а що ні; </w:t>
      </w:r>
    </w:p>
    <w:p w:rsidR="00E45E20" w:rsidRPr="00234FB1" w:rsidRDefault="00AF06B9" w:rsidP="00E45E20">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як </w:t>
      </w:r>
      <w:r w:rsidR="00E45E20" w:rsidRPr="00234FB1">
        <w:rPr>
          <w:rFonts w:ascii="Times New Roman" w:hAnsi="Times New Roman"/>
          <w:sz w:val="28"/>
          <w:szCs w:val="28"/>
          <w:lang w:val="uk-UA"/>
        </w:rPr>
        <w:t xml:space="preserve">у макроекономічному середовищі </w:t>
      </w:r>
      <w:r w:rsidRPr="00234FB1">
        <w:rPr>
          <w:rFonts w:ascii="Times New Roman" w:hAnsi="Times New Roman"/>
          <w:sz w:val="28"/>
          <w:szCs w:val="28"/>
          <w:lang w:val="uk-UA"/>
        </w:rPr>
        <w:t>відрізнити креативне середовище роботи від некреативного</w:t>
      </w:r>
      <w:r w:rsidR="00E45E20" w:rsidRPr="00234FB1">
        <w:rPr>
          <w:rFonts w:ascii="Times New Roman" w:hAnsi="Times New Roman"/>
          <w:sz w:val="28"/>
          <w:szCs w:val="28"/>
          <w:lang w:val="uk-UA"/>
        </w:rPr>
        <w:t>;</w:t>
      </w:r>
    </w:p>
    <w:p w:rsidR="00E45E20" w:rsidRPr="00234FB1" w:rsidRDefault="00E45E20" w:rsidP="00E45E20">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як виокремити </w:t>
      </w:r>
      <w:r w:rsidR="00AF06B9" w:rsidRPr="00234FB1">
        <w:rPr>
          <w:rFonts w:ascii="Times New Roman" w:hAnsi="Times New Roman"/>
          <w:sz w:val="28"/>
          <w:szCs w:val="28"/>
          <w:lang w:val="uk-UA"/>
        </w:rPr>
        <w:t>новий інноваційний бізнес від ненового</w:t>
      </w:r>
      <w:r w:rsidRPr="00234FB1">
        <w:rPr>
          <w:rFonts w:ascii="Times New Roman" w:hAnsi="Times New Roman"/>
          <w:sz w:val="28"/>
          <w:szCs w:val="28"/>
          <w:lang w:val="uk-UA"/>
        </w:rPr>
        <w:t>;</w:t>
      </w:r>
    </w:p>
    <w:p w:rsidR="00E45E20" w:rsidRPr="00234FB1" w:rsidRDefault="00E45E20" w:rsidP="00E45E20">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як оцінити бізнес-результат </w:t>
      </w:r>
      <w:r w:rsidR="00AF06B9" w:rsidRPr="00234FB1">
        <w:rPr>
          <w:rFonts w:ascii="Times New Roman" w:hAnsi="Times New Roman"/>
          <w:sz w:val="28"/>
          <w:szCs w:val="28"/>
          <w:lang w:val="uk-UA"/>
        </w:rPr>
        <w:t>нещодавно створен</w:t>
      </w:r>
      <w:r w:rsidRPr="00234FB1">
        <w:rPr>
          <w:rFonts w:ascii="Times New Roman" w:hAnsi="Times New Roman"/>
          <w:sz w:val="28"/>
          <w:szCs w:val="28"/>
          <w:lang w:val="uk-UA"/>
        </w:rPr>
        <w:t xml:space="preserve">ого суб’єкта </w:t>
      </w:r>
      <w:r w:rsidR="00AF06B9" w:rsidRPr="00234FB1">
        <w:rPr>
          <w:rFonts w:ascii="Times New Roman" w:hAnsi="Times New Roman"/>
          <w:sz w:val="28"/>
          <w:szCs w:val="28"/>
          <w:lang w:val="uk-UA"/>
        </w:rPr>
        <w:t>від давно створено</w:t>
      </w:r>
      <w:r w:rsidRPr="00234FB1">
        <w:rPr>
          <w:rFonts w:ascii="Times New Roman" w:hAnsi="Times New Roman"/>
          <w:sz w:val="28"/>
          <w:szCs w:val="28"/>
          <w:lang w:val="uk-UA"/>
        </w:rPr>
        <w:t>го та ін.</w:t>
      </w:r>
    </w:p>
    <w:p w:rsidR="0044028F" w:rsidRPr="00234FB1" w:rsidRDefault="00A04382" w:rsidP="0044028F">
      <w:pPr>
        <w:spacing w:line="360" w:lineRule="auto"/>
        <w:ind w:firstLine="709"/>
        <w:jc w:val="both"/>
        <w:rPr>
          <w:sz w:val="28"/>
          <w:szCs w:val="28"/>
        </w:rPr>
      </w:pPr>
      <w:r w:rsidRPr="00234FB1">
        <w:rPr>
          <w:sz w:val="28"/>
          <w:szCs w:val="28"/>
        </w:rPr>
        <w:t xml:space="preserve">Питаннями </w:t>
      </w:r>
      <w:r w:rsidRPr="00234FB1">
        <w:rPr>
          <w:rFonts w:eastAsia="TimesNewRoman"/>
          <w:sz w:val="28"/>
          <w:szCs w:val="28"/>
        </w:rPr>
        <w:t>с</w:t>
      </w:r>
      <w:r w:rsidRPr="00234FB1">
        <w:rPr>
          <w:rFonts w:eastAsia="TimesNewRoman"/>
          <w:bCs/>
          <w:sz w:val="28"/>
          <w:szCs w:val="28"/>
        </w:rPr>
        <w:t xml:space="preserve">тратегії </w:t>
      </w:r>
      <w:r w:rsidRPr="00234FB1">
        <w:rPr>
          <w:rFonts w:eastAsia="TimesNewRoman"/>
          <w:sz w:val="28"/>
          <w:szCs w:val="28"/>
        </w:rPr>
        <w:t>у</w:t>
      </w:r>
      <w:r w:rsidRPr="00234FB1">
        <w:rPr>
          <w:bCs/>
          <w:sz w:val="28"/>
          <w:szCs w:val="28"/>
        </w:rPr>
        <w:t>правління інноваційним розвитком у сфері стартапів</w:t>
      </w:r>
      <w:r w:rsidRPr="00234FB1">
        <w:rPr>
          <w:sz w:val="28"/>
          <w:szCs w:val="28"/>
        </w:rPr>
        <w:t xml:space="preserve"> присвячена незначна кількість наукових праць, але відомими науковцями в даній сфері є:  E. Ries,  Ю. Грінченко, Ф. Лалу, В. Колесник, Д. Збанацький, І. Нєнно, Е. Кузнєцов, Т. Єгорова-Гудкова,  В. Пікуль,  О. Побережець,  П.  Тіль, О. Садченко та ін.</w:t>
      </w:r>
    </w:p>
    <w:p w:rsidR="00E45E20" w:rsidRPr="00234FB1" w:rsidRDefault="00E45E20" w:rsidP="0044028F">
      <w:pPr>
        <w:tabs>
          <w:tab w:val="left" w:pos="1134"/>
        </w:tabs>
        <w:spacing w:line="360" w:lineRule="auto"/>
        <w:ind w:firstLine="709"/>
        <w:jc w:val="both"/>
        <w:rPr>
          <w:sz w:val="28"/>
          <w:szCs w:val="28"/>
        </w:rPr>
      </w:pPr>
      <w:r w:rsidRPr="00234FB1">
        <w:rPr>
          <w:sz w:val="28"/>
          <w:szCs w:val="28"/>
        </w:rPr>
        <w:t xml:space="preserve">Стартап – це незалежна компанія, яка молодша п’яти років і діяльність якої спрямована на створення, покращення та розширення масштабованого, інноваційного, технологічного продукту з високим та швидким зростанням [10].  </w:t>
      </w:r>
    </w:p>
    <w:p w:rsidR="00C35981" w:rsidRPr="00234FB1" w:rsidRDefault="00E45E20" w:rsidP="0044028F">
      <w:pPr>
        <w:tabs>
          <w:tab w:val="left" w:pos="1134"/>
        </w:tabs>
        <w:spacing w:line="360" w:lineRule="auto"/>
        <w:ind w:firstLine="709"/>
        <w:jc w:val="both"/>
        <w:rPr>
          <w:sz w:val="28"/>
          <w:szCs w:val="28"/>
        </w:rPr>
      </w:pPr>
      <w:r w:rsidRPr="00234FB1">
        <w:rPr>
          <w:sz w:val="28"/>
          <w:szCs w:val="28"/>
        </w:rPr>
        <w:t xml:space="preserve">Стартап </w:t>
      </w:r>
      <w:r w:rsidR="00C35981" w:rsidRPr="00234FB1">
        <w:rPr>
          <w:sz w:val="28"/>
          <w:szCs w:val="28"/>
        </w:rPr>
        <w:t>вважається дієвим та унікальним за наступними аспектами:</w:t>
      </w:r>
    </w:p>
    <w:p w:rsidR="00C35981" w:rsidRPr="00234FB1" w:rsidRDefault="00E45E20" w:rsidP="00C35981">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унікальна ідея продукту </w:t>
      </w:r>
      <w:r w:rsidR="00C35981" w:rsidRPr="00234FB1">
        <w:rPr>
          <w:rFonts w:ascii="Times New Roman" w:hAnsi="Times New Roman"/>
          <w:sz w:val="28"/>
          <w:szCs w:val="28"/>
          <w:lang w:val="uk-UA"/>
        </w:rPr>
        <w:t xml:space="preserve">або </w:t>
      </w:r>
      <w:r w:rsidRPr="00234FB1">
        <w:rPr>
          <w:rFonts w:ascii="Times New Roman" w:hAnsi="Times New Roman"/>
          <w:sz w:val="28"/>
          <w:szCs w:val="28"/>
          <w:lang w:val="uk-UA"/>
        </w:rPr>
        <w:t>послуги</w:t>
      </w:r>
      <w:r w:rsidR="00C35981" w:rsidRPr="00234FB1">
        <w:rPr>
          <w:rFonts w:ascii="Times New Roman" w:hAnsi="Times New Roman"/>
          <w:sz w:val="28"/>
          <w:szCs w:val="28"/>
          <w:lang w:val="uk-UA"/>
        </w:rPr>
        <w:t>;</w:t>
      </w:r>
    </w:p>
    <w:p w:rsidR="00C35981" w:rsidRPr="00234FB1" w:rsidRDefault="00E45E20" w:rsidP="00C35981">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продуман</w:t>
      </w:r>
      <w:r w:rsidR="00C35981" w:rsidRPr="00234FB1">
        <w:rPr>
          <w:rFonts w:ascii="Times New Roman" w:hAnsi="Times New Roman"/>
          <w:sz w:val="28"/>
          <w:szCs w:val="28"/>
          <w:lang w:val="uk-UA"/>
        </w:rPr>
        <w:t xml:space="preserve">а стратегія </w:t>
      </w:r>
      <w:r w:rsidRPr="00234FB1">
        <w:rPr>
          <w:rFonts w:ascii="Times New Roman" w:hAnsi="Times New Roman"/>
          <w:sz w:val="28"/>
          <w:szCs w:val="28"/>
          <w:lang w:val="uk-UA"/>
        </w:rPr>
        <w:t xml:space="preserve">та </w:t>
      </w:r>
      <w:r w:rsidR="00C35981" w:rsidRPr="00234FB1">
        <w:rPr>
          <w:rFonts w:ascii="Times New Roman" w:hAnsi="Times New Roman"/>
          <w:sz w:val="28"/>
          <w:szCs w:val="28"/>
          <w:lang w:val="uk-UA"/>
        </w:rPr>
        <w:t xml:space="preserve">сформований </w:t>
      </w:r>
      <w:r w:rsidRPr="00234FB1">
        <w:rPr>
          <w:rFonts w:ascii="Times New Roman" w:hAnsi="Times New Roman"/>
          <w:sz w:val="28"/>
          <w:szCs w:val="28"/>
          <w:lang w:val="uk-UA"/>
        </w:rPr>
        <w:t xml:space="preserve">план розвитку </w:t>
      </w:r>
      <w:r w:rsidR="00C35981" w:rsidRPr="00234FB1">
        <w:rPr>
          <w:rFonts w:ascii="Times New Roman" w:hAnsi="Times New Roman"/>
          <w:sz w:val="28"/>
          <w:szCs w:val="28"/>
          <w:lang w:val="uk-UA"/>
        </w:rPr>
        <w:t>бізнес-моделі</w:t>
      </w:r>
      <w:r w:rsidRPr="00234FB1">
        <w:rPr>
          <w:rFonts w:ascii="Times New Roman" w:hAnsi="Times New Roman"/>
          <w:sz w:val="28"/>
          <w:szCs w:val="28"/>
          <w:lang w:val="uk-UA"/>
        </w:rPr>
        <w:t>;</w:t>
      </w:r>
      <w:r w:rsidRPr="00234FB1">
        <w:rPr>
          <w:rFonts w:ascii="Times New Roman" w:hAnsi="Times New Roman"/>
          <w:sz w:val="28"/>
          <w:szCs w:val="28"/>
          <w:lang w:val="uk-UA"/>
        </w:rPr>
        <w:sym w:font="Symbol" w:char="F0FC"/>
      </w:r>
    </w:p>
    <w:p w:rsidR="00C35981" w:rsidRPr="00234FB1" w:rsidRDefault="00C35981" w:rsidP="00C35981">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мотивована </w:t>
      </w:r>
      <w:r w:rsidR="00E45E20" w:rsidRPr="00234FB1">
        <w:rPr>
          <w:rFonts w:ascii="Times New Roman" w:hAnsi="Times New Roman"/>
          <w:sz w:val="28"/>
          <w:szCs w:val="28"/>
          <w:lang w:val="uk-UA"/>
        </w:rPr>
        <w:t>команда</w:t>
      </w:r>
      <w:r w:rsidRPr="00234FB1">
        <w:rPr>
          <w:rFonts w:ascii="Times New Roman" w:hAnsi="Times New Roman"/>
          <w:sz w:val="28"/>
          <w:szCs w:val="28"/>
          <w:lang w:val="uk-UA"/>
        </w:rPr>
        <w:t>-стартаперів</w:t>
      </w:r>
      <w:r w:rsidR="00E45E20" w:rsidRPr="00234FB1">
        <w:rPr>
          <w:rFonts w:ascii="Times New Roman" w:hAnsi="Times New Roman"/>
          <w:sz w:val="28"/>
          <w:szCs w:val="28"/>
          <w:lang w:val="uk-UA"/>
        </w:rPr>
        <w:t xml:space="preserve">, </w:t>
      </w:r>
      <w:r w:rsidRPr="00234FB1">
        <w:rPr>
          <w:rFonts w:ascii="Times New Roman" w:hAnsi="Times New Roman"/>
          <w:sz w:val="28"/>
          <w:szCs w:val="28"/>
          <w:lang w:val="uk-UA"/>
        </w:rPr>
        <w:t xml:space="preserve">яка сфокусована на </w:t>
      </w:r>
      <w:r w:rsidR="00E45E20" w:rsidRPr="00234FB1">
        <w:rPr>
          <w:rFonts w:ascii="Times New Roman" w:hAnsi="Times New Roman"/>
          <w:sz w:val="28"/>
          <w:szCs w:val="28"/>
          <w:lang w:val="uk-UA"/>
        </w:rPr>
        <w:t>розроб</w:t>
      </w:r>
      <w:r w:rsidRPr="00234FB1">
        <w:rPr>
          <w:rFonts w:ascii="Times New Roman" w:hAnsi="Times New Roman"/>
          <w:sz w:val="28"/>
          <w:szCs w:val="28"/>
          <w:lang w:val="uk-UA"/>
        </w:rPr>
        <w:t>ці</w:t>
      </w:r>
      <w:r w:rsidR="00E45E20" w:rsidRPr="00234FB1">
        <w:rPr>
          <w:rFonts w:ascii="Times New Roman" w:hAnsi="Times New Roman"/>
          <w:sz w:val="28"/>
          <w:szCs w:val="28"/>
          <w:lang w:val="uk-UA"/>
        </w:rPr>
        <w:t xml:space="preserve"> та втіл</w:t>
      </w:r>
      <w:r w:rsidRPr="00234FB1">
        <w:rPr>
          <w:rFonts w:ascii="Times New Roman" w:hAnsi="Times New Roman"/>
          <w:sz w:val="28"/>
          <w:szCs w:val="28"/>
          <w:lang w:val="uk-UA"/>
        </w:rPr>
        <w:t xml:space="preserve">енні </w:t>
      </w:r>
      <w:r w:rsidR="00E45E20" w:rsidRPr="00234FB1">
        <w:rPr>
          <w:rFonts w:ascii="Times New Roman" w:hAnsi="Times New Roman"/>
          <w:sz w:val="28"/>
          <w:szCs w:val="28"/>
          <w:lang w:val="uk-UA"/>
        </w:rPr>
        <w:t>інноваційн</w:t>
      </w:r>
      <w:r w:rsidRPr="00234FB1">
        <w:rPr>
          <w:rFonts w:ascii="Times New Roman" w:hAnsi="Times New Roman"/>
          <w:sz w:val="28"/>
          <w:szCs w:val="28"/>
          <w:lang w:val="uk-UA"/>
        </w:rPr>
        <w:t xml:space="preserve">ої ідеї </w:t>
      </w:r>
      <w:r w:rsidR="00E45E20" w:rsidRPr="00234FB1">
        <w:rPr>
          <w:rFonts w:ascii="Times New Roman" w:hAnsi="Times New Roman"/>
          <w:sz w:val="28"/>
          <w:szCs w:val="28"/>
          <w:lang w:val="uk-UA"/>
        </w:rPr>
        <w:t xml:space="preserve">в продуті </w:t>
      </w:r>
      <w:r w:rsidRPr="00234FB1">
        <w:rPr>
          <w:rFonts w:ascii="Times New Roman" w:hAnsi="Times New Roman"/>
          <w:sz w:val="28"/>
          <w:szCs w:val="28"/>
          <w:lang w:val="uk-UA"/>
        </w:rPr>
        <w:t>або</w:t>
      </w:r>
      <w:r w:rsidR="00E45E20" w:rsidRPr="00234FB1">
        <w:rPr>
          <w:rFonts w:ascii="Times New Roman" w:hAnsi="Times New Roman"/>
          <w:sz w:val="28"/>
          <w:szCs w:val="28"/>
          <w:lang w:val="uk-UA"/>
        </w:rPr>
        <w:t xml:space="preserve"> послузі; </w:t>
      </w:r>
    </w:p>
    <w:p w:rsidR="00C35981" w:rsidRPr="00234FB1" w:rsidRDefault="00E45E20" w:rsidP="00C35981">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стратегія </w:t>
      </w:r>
      <w:r w:rsidR="00C35981" w:rsidRPr="00234FB1">
        <w:rPr>
          <w:rFonts w:ascii="Times New Roman" w:hAnsi="Times New Roman"/>
          <w:sz w:val="28"/>
          <w:szCs w:val="28"/>
          <w:lang w:val="uk-UA"/>
        </w:rPr>
        <w:t>входу</w:t>
      </w:r>
      <w:r w:rsidRPr="00234FB1">
        <w:rPr>
          <w:rFonts w:ascii="Times New Roman" w:hAnsi="Times New Roman"/>
          <w:sz w:val="28"/>
          <w:szCs w:val="28"/>
          <w:lang w:val="uk-UA"/>
        </w:rPr>
        <w:t xml:space="preserve"> інвестор</w:t>
      </w:r>
      <w:r w:rsidR="00C35981" w:rsidRPr="00234FB1">
        <w:rPr>
          <w:rFonts w:ascii="Times New Roman" w:hAnsi="Times New Roman"/>
          <w:sz w:val="28"/>
          <w:szCs w:val="28"/>
          <w:lang w:val="uk-UA"/>
        </w:rPr>
        <w:t>ів до проекту;</w:t>
      </w:r>
    </w:p>
    <w:p w:rsidR="00C35981" w:rsidRPr="00234FB1" w:rsidRDefault="00E45E20" w:rsidP="00C35981">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можливість </w:t>
      </w:r>
      <w:r w:rsidR="00C35981" w:rsidRPr="00234FB1">
        <w:rPr>
          <w:rFonts w:ascii="Times New Roman" w:hAnsi="Times New Roman"/>
          <w:sz w:val="28"/>
          <w:szCs w:val="28"/>
          <w:lang w:val="uk-UA"/>
        </w:rPr>
        <w:t>отримати заплановані соціально-економічні результати.</w:t>
      </w:r>
    </w:p>
    <w:p w:rsidR="00C35981" w:rsidRPr="00234FB1" w:rsidRDefault="00C35981" w:rsidP="0044028F">
      <w:pPr>
        <w:tabs>
          <w:tab w:val="left" w:pos="1134"/>
        </w:tabs>
        <w:spacing w:line="360" w:lineRule="auto"/>
        <w:ind w:firstLine="709"/>
        <w:jc w:val="both"/>
        <w:rPr>
          <w:sz w:val="28"/>
          <w:szCs w:val="28"/>
        </w:rPr>
      </w:pPr>
      <w:r w:rsidRPr="00234FB1">
        <w:rPr>
          <w:sz w:val="28"/>
          <w:szCs w:val="28"/>
        </w:rPr>
        <w:t xml:space="preserve">Відмітимо, що необхідно </w:t>
      </w:r>
      <w:r w:rsidR="00E45E20" w:rsidRPr="00234FB1">
        <w:rPr>
          <w:sz w:val="28"/>
          <w:szCs w:val="28"/>
        </w:rPr>
        <w:t xml:space="preserve">розрізняти стартап, який планує вийти на </w:t>
      </w:r>
      <w:r w:rsidRPr="00234FB1">
        <w:rPr>
          <w:sz w:val="28"/>
          <w:szCs w:val="28"/>
        </w:rPr>
        <w:t>міжнародні ринки,</w:t>
      </w:r>
      <w:r w:rsidR="00E45E20" w:rsidRPr="00234FB1">
        <w:rPr>
          <w:sz w:val="28"/>
          <w:szCs w:val="28"/>
        </w:rPr>
        <w:t xml:space="preserve"> наприклад, як стартап українського походження PetCube </w:t>
      </w:r>
      <w:r w:rsidRPr="00234FB1">
        <w:rPr>
          <w:sz w:val="28"/>
          <w:szCs w:val="28"/>
        </w:rPr>
        <w:t xml:space="preserve">– цифровой </w:t>
      </w:r>
      <w:r w:rsidR="00E45E20" w:rsidRPr="00234FB1">
        <w:rPr>
          <w:sz w:val="28"/>
          <w:szCs w:val="28"/>
        </w:rPr>
        <w:t xml:space="preserve">гаджет для контролю та дистанційного спілкування із домашніми улюбленцям </w:t>
      </w:r>
      <w:r w:rsidRPr="00234FB1">
        <w:rPr>
          <w:sz w:val="28"/>
          <w:szCs w:val="28"/>
        </w:rPr>
        <w:t>або</w:t>
      </w:r>
      <w:r w:rsidR="00E45E20" w:rsidRPr="00234FB1">
        <w:rPr>
          <w:sz w:val="28"/>
          <w:szCs w:val="28"/>
        </w:rPr>
        <w:t xml:space="preserve"> Ring – розумні дверні дзвінки та інноваційними технічними рішеннями, які використовуються у різних </w:t>
      </w:r>
      <w:r w:rsidRPr="00234FB1">
        <w:rPr>
          <w:sz w:val="28"/>
          <w:szCs w:val="28"/>
        </w:rPr>
        <w:t>сегментах макроекономічного середовища України.</w:t>
      </w:r>
    </w:p>
    <w:p w:rsidR="003127BD" w:rsidRPr="00234FB1" w:rsidRDefault="00C35981" w:rsidP="0044028F">
      <w:pPr>
        <w:tabs>
          <w:tab w:val="left" w:pos="1134"/>
        </w:tabs>
        <w:spacing w:line="360" w:lineRule="auto"/>
        <w:ind w:firstLine="709"/>
        <w:jc w:val="both"/>
        <w:rPr>
          <w:sz w:val="28"/>
          <w:szCs w:val="28"/>
        </w:rPr>
      </w:pPr>
      <w:r w:rsidRPr="00234FB1">
        <w:rPr>
          <w:sz w:val="28"/>
          <w:szCs w:val="28"/>
        </w:rPr>
        <w:t>Створений с</w:t>
      </w:r>
      <w:r w:rsidR="00E45E20" w:rsidRPr="00234FB1">
        <w:rPr>
          <w:sz w:val="28"/>
          <w:szCs w:val="28"/>
        </w:rPr>
        <w:t xml:space="preserve">тартап, який планує вийти на </w:t>
      </w:r>
      <w:r w:rsidRPr="00234FB1">
        <w:rPr>
          <w:sz w:val="28"/>
          <w:szCs w:val="28"/>
        </w:rPr>
        <w:t>міжнародний</w:t>
      </w:r>
      <w:r w:rsidR="00E45E20" w:rsidRPr="00234FB1">
        <w:rPr>
          <w:sz w:val="28"/>
          <w:szCs w:val="28"/>
        </w:rPr>
        <w:t xml:space="preserve"> ринок, </w:t>
      </w:r>
      <w:r w:rsidRPr="00234FB1">
        <w:rPr>
          <w:sz w:val="28"/>
          <w:szCs w:val="28"/>
        </w:rPr>
        <w:t xml:space="preserve">повинен </w:t>
      </w:r>
      <w:r w:rsidR="00E45E20" w:rsidRPr="00234FB1">
        <w:rPr>
          <w:sz w:val="28"/>
          <w:szCs w:val="28"/>
        </w:rPr>
        <w:t xml:space="preserve">розуміти потреби </w:t>
      </w:r>
      <w:r w:rsidRPr="00234FB1">
        <w:rPr>
          <w:sz w:val="28"/>
          <w:szCs w:val="28"/>
        </w:rPr>
        <w:t xml:space="preserve">міжнародного ринкового середовища, тому </w:t>
      </w:r>
      <w:r w:rsidR="00E45E20" w:rsidRPr="00234FB1">
        <w:rPr>
          <w:sz w:val="28"/>
          <w:szCs w:val="28"/>
        </w:rPr>
        <w:t xml:space="preserve"> </w:t>
      </w:r>
      <w:r w:rsidRPr="00234FB1">
        <w:rPr>
          <w:sz w:val="28"/>
          <w:szCs w:val="28"/>
        </w:rPr>
        <w:t>команда-стартаперів</w:t>
      </w:r>
      <w:r w:rsidR="00E45E20" w:rsidRPr="00234FB1">
        <w:rPr>
          <w:sz w:val="28"/>
          <w:szCs w:val="28"/>
        </w:rPr>
        <w:t xml:space="preserve"> </w:t>
      </w:r>
      <w:r w:rsidRPr="00234FB1">
        <w:rPr>
          <w:sz w:val="28"/>
          <w:szCs w:val="28"/>
        </w:rPr>
        <w:t xml:space="preserve">повинна </w:t>
      </w:r>
      <w:r w:rsidR="00E45E20" w:rsidRPr="00234FB1">
        <w:rPr>
          <w:sz w:val="28"/>
          <w:szCs w:val="28"/>
        </w:rPr>
        <w:t xml:space="preserve"> розробити </w:t>
      </w:r>
      <w:r w:rsidRPr="00234FB1">
        <w:rPr>
          <w:sz w:val="28"/>
          <w:szCs w:val="28"/>
        </w:rPr>
        <w:t xml:space="preserve">мінімально життєздатний продукт </w:t>
      </w:r>
      <w:r w:rsidR="00E45E20" w:rsidRPr="00234FB1">
        <w:rPr>
          <w:sz w:val="28"/>
          <w:szCs w:val="28"/>
        </w:rPr>
        <w:t>(</w:t>
      </w:r>
      <w:r w:rsidRPr="00234FB1">
        <w:rPr>
          <w:sz w:val="28"/>
          <w:szCs w:val="28"/>
        </w:rPr>
        <w:t>MVP</w:t>
      </w:r>
      <w:r w:rsidR="00E45E20" w:rsidRPr="00234FB1">
        <w:rPr>
          <w:sz w:val="28"/>
          <w:szCs w:val="28"/>
        </w:rPr>
        <w:t xml:space="preserve">) – це </w:t>
      </w:r>
      <w:r w:rsidRPr="00234FB1">
        <w:rPr>
          <w:sz w:val="28"/>
          <w:szCs w:val="28"/>
        </w:rPr>
        <w:t xml:space="preserve">інноваційний </w:t>
      </w:r>
      <w:r w:rsidR="00E45E20" w:rsidRPr="00234FB1">
        <w:rPr>
          <w:sz w:val="28"/>
          <w:szCs w:val="28"/>
        </w:rPr>
        <w:t xml:space="preserve">продукт з мінімальним функціоналом, який можна дати користувачам для використання та отримати звороті відгуки та ідеї як </w:t>
      </w:r>
      <w:r w:rsidRPr="00234FB1">
        <w:rPr>
          <w:sz w:val="28"/>
          <w:szCs w:val="28"/>
        </w:rPr>
        <w:t xml:space="preserve">потенційного </w:t>
      </w:r>
      <w:r w:rsidR="00E45E20" w:rsidRPr="00234FB1">
        <w:rPr>
          <w:sz w:val="28"/>
          <w:szCs w:val="28"/>
        </w:rPr>
        <w:t xml:space="preserve">розвивати </w:t>
      </w:r>
      <w:r w:rsidRPr="00234FB1">
        <w:rPr>
          <w:sz w:val="28"/>
          <w:szCs w:val="28"/>
        </w:rPr>
        <w:t xml:space="preserve">створений </w:t>
      </w:r>
      <w:r w:rsidR="00E45E20" w:rsidRPr="00234FB1">
        <w:rPr>
          <w:sz w:val="28"/>
          <w:szCs w:val="28"/>
        </w:rPr>
        <w:t>продукт.</w:t>
      </w:r>
    </w:p>
    <w:p w:rsidR="003127BD" w:rsidRPr="00234FB1" w:rsidRDefault="003127BD" w:rsidP="0044028F">
      <w:pPr>
        <w:tabs>
          <w:tab w:val="left" w:pos="1134"/>
        </w:tabs>
        <w:spacing w:line="360" w:lineRule="auto"/>
        <w:ind w:firstLine="709"/>
        <w:jc w:val="both"/>
        <w:rPr>
          <w:sz w:val="28"/>
          <w:szCs w:val="28"/>
        </w:rPr>
      </w:pPr>
      <w:r w:rsidRPr="00234FB1">
        <w:rPr>
          <w:sz w:val="28"/>
          <w:szCs w:val="28"/>
        </w:rPr>
        <w:t>Прикладом успішного стартап-проєкту й інноваційного технічні рішення є  створену новатором Р.  Баб’ячком першу у національному просторі  сонячну станцію домогосподарства, яка продає державі енергію за  зеленим тарифом і використовується у господарській діяльності бізнес-підприємця.</w:t>
      </w:r>
    </w:p>
    <w:p w:rsidR="003127BD" w:rsidRPr="00234FB1" w:rsidRDefault="003127BD" w:rsidP="0044028F">
      <w:pPr>
        <w:tabs>
          <w:tab w:val="left" w:pos="1134"/>
        </w:tabs>
        <w:spacing w:line="360" w:lineRule="auto"/>
        <w:ind w:firstLine="709"/>
        <w:jc w:val="both"/>
        <w:rPr>
          <w:sz w:val="28"/>
          <w:szCs w:val="28"/>
        </w:rPr>
      </w:pPr>
      <w:r w:rsidRPr="00234FB1">
        <w:rPr>
          <w:sz w:val="28"/>
          <w:szCs w:val="28"/>
        </w:rPr>
        <w:t>Р.  Баб’ячком впроваджено постійний моніторинг результатів діяльності  даної сонячної станції, показники її результатів щодо отримання сонячної енергії, представлені в он-лайн режимі (</w:t>
      </w:r>
      <w:hyperlink r:id="rId8" w:history="1">
        <w:r w:rsidRPr="00234FB1">
          <w:rPr>
            <w:rStyle w:val="afd"/>
            <w:color w:val="auto"/>
            <w:sz w:val="28"/>
            <w:szCs w:val="28"/>
            <w:u w:val="none"/>
          </w:rPr>
          <w:t>www.solarlviv.com.ua/monitor</w:t>
        </w:r>
      </w:hyperlink>
      <w:r w:rsidRPr="00234FB1">
        <w:rPr>
          <w:sz w:val="28"/>
          <w:szCs w:val="28"/>
        </w:rPr>
        <w:t>)</w:t>
      </w:r>
      <w:r w:rsidR="00162C05" w:rsidRPr="00234FB1">
        <w:rPr>
          <w:sz w:val="28"/>
          <w:szCs w:val="28"/>
        </w:rPr>
        <w:t>.</w:t>
      </w:r>
    </w:p>
    <w:p w:rsidR="00047AAC" w:rsidRPr="00234FB1" w:rsidRDefault="003127BD" w:rsidP="0044028F">
      <w:pPr>
        <w:tabs>
          <w:tab w:val="left" w:pos="1134"/>
        </w:tabs>
        <w:spacing w:line="360" w:lineRule="auto"/>
        <w:ind w:firstLine="709"/>
        <w:jc w:val="both"/>
        <w:rPr>
          <w:sz w:val="28"/>
          <w:szCs w:val="28"/>
        </w:rPr>
      </w:pPr>
      <w:r w:rsidRPr="00234FB1">
        <w:rPr>
          <w:sz w:val="28"/>
          <w:szCs w:val="28"/>
        </w:rPr>
        <w:t>Новатор Р. Баб’ячком інтегрував технологічні рішення</w:t>
      </w:r>
      <w:r w:rsidR="00047AAC" w:rsidRPr="00234FB1">
        <w:rPr>
          <w:sz w:val="28"/>
          <w:szCs w:val="28"/>
        </w:rPr>
        <w:t xml:space="preserve">, які допомогли суттєво зменшити витрати домогосподарства на: </w:t>
      </w:r>
    </w:p>
    <w:p w:rsidR="00047AAC" w:rsidRPr="00234FB1" w:rsidRDefault="003127BD"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сонячні колектори</w:t>
      </w:r>
      <w:r w:rsidR="00047AAC" w:rsidRPr="00234FB1">
        <w:rPr>
          <w:rFonts w:ascii="Times New Roman" w:hAnsi="Times New Roman"/>
          <w:sz w:val="28"/>
          <w:szCs w:val="28"/>
          <w:lang w:val="uk-UA"/>
        </w:rPr>
        <w:t>;</w:t>
      </w:r>
      <w:r w:rsidRPr="00234FB1">
        <w:rPr>
          <w:rFonts w:ascii="Times New Roman" w:hAnsi="Times New Roman"/>
          <w:sz w:val="28"/>
          <w:szCs w:val="28"/>
          <w:lang w:val="uk-UA"/>
        </w:rPr>
        <w:t xml:space="preserve"> </w:t>
      </w:r>
    </w:p>
    <w:p w:rsidR="00047AAC" w:rsidRPr="00234FB1" w:rsidRDefault="003127BD"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тепловий насос</w:t>
      </w:r>
      <w:r w:rsidR="00047AAC" w:rsidRPr="00234FB1">
        <w:rPr>
          <w:rFonts w:ascii="Times New Roman" w:hAnsi="Times New Roman"/>
          <w:sz w:val="28"/>
          <w:szCs w:val="28"/>
          <w:lang w:val="uk-UA"/>
        </w:rPr>
        <w:t>;</w:t>
      </w:r>
      <w:r w:rsidRPr="00234FB1">
        <w:rPr>
          <w:rFonts w:ascii="Times New Roman" w:hAnsi="Times New Roman"/>
          <w:sz w:val="28"/>
          <w:szCs w:val="28"/>
          <w:lang w:val="uk-UA"/>
        </w:rPr>
        <w:t xml:space="preserve"> </w:t>
      </w:r>
    </w:p>
    <w:p w:rsidR="00047AAC" w:rsidRPr="00234FB1" w:rsidRDefault="003127BD"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сонячна станція</w:t>
      </w:r>
      <w:r w:rsidR="00047AAC" w:rsidRPr="00234FB1">
        <w:rPr>
          <w:rFonts w:ascii="Times New Roman" w:hAnsi="Times New Roman"/>
          <w:sz w:val="28"/>
          <w:szCs w:val="28"/>
          <w:lang w:val="uk-UA"/>
        </w:rPr>
        <w:t>;</w:t>
      </w:r>
    </w:p>
    <w:p w:rsidR="00047AAC" w:rsidRPr="00234FB1" w:rsidRDefault="003127BD"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утеплення</w:t>
      </w:r>
      <w:r w:rsidR="00047AAC" w:rsidRPr="00234FB1">
        <w:rPr>
          <w:rFonts w:ascii="Times New Roman" w:hAnsi="Times New Roman"/>
          <w:sz w:val="28"/>
          <w:szCs w:val="28"/>
          <w:lang w:val="uk-UA"/>
        </w:rPr>
        <w:t>;</w:t>
      </w:r>
    </w:p>
    <w:p w:rsidR="00047AAC" w:rsidRPr="00234FB1" w:rsidRDefault="00047AAC"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зберігання</w:t>
      </w:r>
      <w:r w:rsidR="003127BD" w:rsidRPr="00234FB1">
        <w:rPr>
          <w:rFonts w:ascii="Times New Roman" w:hAnsi="Times New Roman"/>
          <w:sz w:val="28"/>
          <w:szCs w:val="28"/>
          <w:lang w:val="uk-UA"/>
        </w:rPr>
        <w:t xml:space="preserve"> та інші</w:t>
      </w:r>
      <w:r w:rsidRPr="00234FB1">
        <w:rPr>
          <w:rFonts w:ascii="Times New Roman" w:hAnsi="Times New Roman"/>
          <w:sz w:val="28"/>
          <w:szCs w:val="28"/>
          <w:lang w:val="uk-UA"/>
        </w:rPr>
        <w:t>.</w:t>
      </w:r>
    </w:p>
    <w:p w:rsidR="00047AAC" w:rsidRPr="00234FB1" w:rsidRDefault="00047AAC" w:rsidP="0044028F">
      <w:pPr>
        <w:tabs>
          <w:tab w:val="left" w:pos="1134"/>
        </w:tabs>
        <w:spacing w:line="360" w:lineRule="auto"/>
        <w:ind w:firstLine="709"/>
        <w:jc w:val="both"/>
        <w:rPr>
          <w:sz w:val="28"/>
          <w:szCs w:val="28"/>
        </w:rPr>
      </w:pPr>
      <w:r w:rsidRPr="00234FB1">
        <w:rPr>
          <w:sz w:val="28"/>
          <w:szCs w:val="28"/>
        </w:rPr>
        <w:t>Відомі успішні стартами у національному макроекономічному просторі:</w:t>
      </w:r>
    </w:p>
    <w:p w:rsidR="00047AAC" w:rsidRPr="00234FB1" w:rsidRDefault="00374234"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 xml:space="preserve">Augmented Pixels; </w:t>
      </w:r>
    </w:p>
    <w:p w:rsidR="00047AAC" w:rsidRPr="00234FB1" w:rsidRDefault="00374234"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 xml:space="preserve">Coursmos; </w:t>
      </w:r>
    </w:p>
    <w:p w:rsidR="00047AAC" w:rsidRPr="00234FB1" w:rsidRDefault="00374234"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 xml:space="preserve">Depositphotos; </w:t>
      </w:r>
    </w:p>
    <w:p w:rsidR="00047AAC" w:rsidRPr="00234FB1" w:rsidRDefault="00374234"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 xml:space="preserve">GitLab 9; </w:t>
      </w:r>
    </w:p>
    <w:p w:rsidR="00047AAC" w:rsidRPr="00234FB1" w:rsidRDefault="00374234"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 xml:space="preserve">Grammarly; </w:t>
      </w:r>
    </w:p>
    <w:p w:rsidR="00047AAC" w:rsidRPr="00234FB1" w:rsidRDefault="00374234"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 xml:space="preserve">Petcube; </w:t>
      </w:r>
    </w:p>
    <w:p w:rsidR="00047AAC" w:rsidRPr="00234FB1" w:rsidRDefault="00374234" w:rsidP="00047AAC">
      <w:pPr>
        <w:pStyle w:val="af4"/>
        <w:numPr>
          <w:ilvl w:val="0"/>
          <w:numId w:val="25"/>
        </w:numPr>
        <w:spacing w:after="0" w:line="360" w:lineRule="auto"/>
        <w:ind w:left="0" w:firstLine="709"/>
        <w:jc w:val="both"/>
        <w:rPr>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Senstone;</w:t>
      </w:r>
    </w:p>
    <w:p w:rsidR="00047AAC" w:rsidRPr="00234FB1" w:rsidRDefault="00374234"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TemplateMonster;</w:t>
      </w:r>
    </w:p>
    <w:p w:rsidR="00047AAC" w:rsidRPr="00234FB1" w:rsidRDefault="00374234"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 xml:space="preserve">Terrasoft; </w:t>
      </w:r>
    </w:p>
    <w:p w:rsidR="00047AAC" w:rsidRPr="00234FB1" w:rsidRDefault="00374234" w:rsidP="00047AAC">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 xml:space="preserve">стартап-проєкт </w:t>
      </w:r>
      <w:r w:rsidR="00047AAC" w:rsidRPr="00234FB1">
        <w:rPr>
          <w:rFonts w:ascii="Times New Roman" w:hAnsi="Times New Roman"/>
          <w:sz w:val="28"/>
          <w:szCs w:val="28"/>
          <w:lang w:val="uk-UA"/>
        </w:rPr>
        <w:t xml:space="preserve">Сlickky. </w:t>
      </w:r>
    </w:p>
    <w:p w:rsidR="00374234" w:rsidRPr="00234FB1" w:rsidRDefault="00374234" w:rsidP="0044028F">
      <w:pPr>
        <w:tabs>
          <w:tab w:val="left" w:pos="1134"/>
        </w:tabs>
        <w:spacing w:line="360" w:lineRule="auto"/>
        <w:ind w:firstLine="709"/>
        <w:jc w:val="both"/>
        <w:rPr>
          <w:sz w:val="28"/>
          <w:szCs w:val="28"/>
        </w:rPr>
      </w:pPr>
      <w:r w:rsidRPr="00234FB1">
        <w:rPr>
          <w:sz w:val="28"/>
          <w:szCs w:val="28"/>
        </w:rPr>
        <w:t xml:space="preserve">Таким чином, стартап-проєкт  – це будь-який реально працюючий в умовах невизначеності бізнес-проєкт або продукт у вигляді бізнес-моделі, мета якого – майбутня трансформація певної бізнес-ідеї стартаперів у господарське середовища стейкхолдера,  а саме  потенційного інвестора-покупця створеного  стартапу. </w:t>
      </w:r>
    </w:p>
    <w:p w:rsidR="00374234" w:rsidRPr="00234FB1" w:rsidRDefault="00374234" w:rsidP="0044028F">
      <w:pPr>
        <w:tabs>
          <w:tab w:val="left" w:pos="1134"/>
        </w:tabs>
        <w:spacing w:line="360" w:lineRule="auto"/>
        <w:ind w:firstLine="709"/>
        <w:jc w:val="both"/>
        <w:rPr>
          <w:sz w:val="28"/>
          <w:szCs w:val="28"/>
        </w:rPr>
      </w:pPr>
      <w:r w:rsidRPr="00234FB1">
        <w:rPr>
          <w:sz w:val="28"/>
          <w:szCs w:val="28"/>
        </w:rPr>
        <w:t>Погодимося з дослідником В. Колесник, що:</w:t>
      </w:r>
    </w:p>
    <w:p w:rsidR="00374234" w:rsidRPr="00234FB1" w:rsidRDefault="00374234" w:rsidP="00EF0679">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start up – це починати, запускати, зачинати та ін.;</w:t>
      </w:r>
    </w:p>
    <w:p w:rsidR="00374234" w:rsidRPr="00234FB1" w:rsidRDefault="00374234" w:rsidP="00EF0679">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починати реалізацію нової справи неможливо вічно;</w:t>
      </w:r>
    </w:p>
    <w:p w:rsidR="00374234" w:rsidRPr="00234FB1" w:rsidRDefault="00374234" w:rsidP="00EF0679">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новий гравець будь-якої команди не може бути без кінця молодим та перспективним новачком;</w:t>
      </w:r>
    </w:p>
    <w:p w:rsidR="00374234" w:rsidRPr="00234FB1" w:rsidRDefault="00374234" w:rsidP="00EF0679">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новий бізнес може називатися стартапом лише певний час від свого зачину;</w:t>
      </w:r>
    </w:p>
    <w:p w:rsidR="00374234" w:rsidRPr="00234FB1" w:rsidRDefault="00374234" w:rsidP="00EF0679">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достатнім для апробації конкурентоспроможності бізнесу є шістімісячний період;</w:t>
      </w:r>
    </w:p>
    <w:p w:rsidR="00374234" w:rsidRPr="00234FB1" w:rsidRDefault="00374234" w:rsidP="00EF0679">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start up – рушій конкурентоспроможності – інновації;</w:t>
      </w:r>
    </w:p>
    <w:p w:rsidR="00374234" w:rsidRPr="00234FB1" w:rsidRDefault="00374234" w:rsidP="00EF0679">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джерело інновацій – зміни або трансформація;</w:t>
      </w:r>
    </w:p>
    <w:p w:rsidR="00374234" w:rsidRPr="00234FB1" w:rsidRDefault="00374234" w:rsidP="00EF0679">
      <w:pPr>
        <w:pStyle w:val="af4"/>
        <w:numPr>
          <w:ilvl w:val="0"/>
          <w:numId w:val="25"/>
        </w:numPr>
        <w:spacing w:after="0" w:line="360" w:lineRule="auto"/>
        <w:ind w:left="0" w:firstLine="709"/>
        <w:jc w:val="both"/>
        <w:rPr>
          <w:rFonts w:ascii="Times New Roman" w:hAnsi="Times New Roman"/>
          <w:sz w:val="28"/>
          <w:szCs w:val="28"/>
          <w:lang w:val="uk-UA"/>
        </w:rPr>
      </w:pPr>
      <w:r w:rsidRPr="00234FB1">
        <w:rPr>
          <w:rFonts w:ascii="Times New Roman" w:hAnsi="Times New Roman"/>
          <w:sz w:val="28"/>
          <w:szCs w:val="28"/>
          <w:lang w:val="uk-UA"/>
        </w:rPr>
        <w:t>будь-який новий бізнес апріорі відрізняється від інших, навіть собі подібних – це означає, що він є в будь-якому разі інноваційним;</w:t>
      </w:r>
    </w:p>
    <w:p w:rsidR="00EF0679" w:rsidRPr="00220E69" w:rsidRDefault="00374234" w:rsidP="00EF067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sz w:val="28"/>
          <w:szCs w:val="28"/>
          <w:lang w:val="uk-UA"/>
        </w:rPr>
        <w:t>start up – наукоємний проєкт, рушієм якого є значні досягнення науки н</w:t>
      </w:r>
      <w:r w:rsidR="00EF0679" w:rsidRPr="00234FB1">
        <w:rPr>
          <w:rFonts w:ascii="Times New Roman" w:hAnsi="Times New Roman"/>
          <w:sz w:val="28"/>
          <w:szCs w:val="28"/>
          <w:lang w:val="uk-UA"/>
        </w:rPr>
        <w:t xml:space="preserve">а рівні винаходів, відкриттів, які </w:t>
      </w:r>
      <w:r w:rsidRPr="00234FB1">
        <w:rPr>
          <w:rFonts w:ascii="Times New Roman" w:hAnsi="Times New Roman"/>
          <w:sz w:val="28"/>
          <w:szCs w:val="28"/>
          <w:lang w:val="uk-UA"/>
        </w:rPr>
        <w:t>комерціалізує стар</w:t>
      </w:r>
      <w:r w:rsidRPr="00220E69">
        <w:rPr>
          <w:rFonts w:ascii="Times New Roman" w:hAnsi="Times New Roman"/>
          <w:color w:val="200F03"/>
          <w:sz w:val="28"/>
          <w:szCs w:val="28"/>
          <w:lang w:val="uk-UA"/>
        </w:rPr>
        <w:t>тап</w:t>
      </w:r>
      <w:r w:rsidR="00EF0679" w:rsidRPr="00220E69">
        <w:rPr>
          <w:rFonts w:ascii="Times New Roman" w:hAnsi="Times New Roman"/>
          <w:color w:val="200F03"/>
          <w:sz w:val="28"/>
          <w:szCs w:val="28"/>
          <w:lang w:val="uk-UA"/>
        </w:rPr>
        <w:t>;</w:t>
      </w:r>
    </w:p>
    <w:p w:rsidR="00E45E20" w:rsidRPr="00220E69" w:rsidRDefault="00EF0679" w:rsidP="00EF067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національне б</w:t>
      </w:r>
      <w:r w:rsidR="00374234" w:rsidRPr="00220E69">
        <w:rPr>
          <w:rFonts w:ascii="Times New Roman" w:hAnsi="Times New Roman"/>
          <w:color w:val="200F03"/>
          <w:sz w:val="28"/>
          <w:szCs w:val="28"/>
          <w:lang w:val="uk-UA"/>
        </w:rPr>
        <w:t>ізнес-середовище настільки мінливе та ризикове саме по собі, що будь</w:t>
      </w:r>
      <w:r w:rsidRPr="00220E69">
        <w:rPr>
          <w:rFonts w:ascii="Times New Roman" w:hAnsi="Times New Roman"/>
          <w:color w:val="200F03"/>
          <w:sz w:val="28"/>
          <w:szCs w:val="28"/>
          <w:lang w:val="uk-UA"/>
        </w:rPr>
        <w:t>-</w:t>
      </w:r>
      <w:r w:rsidR="00374234" w:rsidRPr="00220E69">
        <w:rPr>
          <w:rFonts w:ascii="Times New Roman" w:hAnsi="Times New Roman"/>
          <w:color w:val="200F03"/>
          <w:sz w:val="28"/>
          <w:szCs w:val="28"/>
          <w:lang w:val="uk-UA"/>
        </w:rPr>
        <w:t xml:space="preserve">який бізнес апріорі є ризиковим, тобто вважається, що немає необхідності виділяти як обов’язкову умову віднесення бізнесу до стартапу – венчурний, ризиковий характер </w:t>
      </w:r>
      <w:r w:rsidRPr="00220E69">
        <w:rPr>
          <w:rFonts w:ascii="Times New Roman" w:hAnsi="Times New Roman"/>
          <w:color w:val="200F03"/>
          <w:sz w:val="28"/>
          <w:szCs w:val="28"/>
          <w:lang w:val="uk-UA"/>
        </w:rPr>
        <w:t xml:space="preserve">підприємницької </w:t>
      </w:r>
      <w:r w:rsidR="00374234" w:rsidRPr="00220E69">
        <w:rPr>
          <w:rFonts w:ascii="Times New Roman" w:hAnsi="Times New Roman"/>
          <w:color w:val="200F03"/>
          <w:sz w:val="28"/>
          <w:szCs w:val="28"/>
          <w:lang w:val="uk-UA"/>
        </w:rPr>
        <w:t>діяльності.</w:t>
      </w:r>
    </w:p>
    <w:p w:rsidR="001F24CF" w:rsidRPr="00220E69" w:rsidRDefault="00EF0679" w:rsidP="00F27F8C">
      <w:pPr>
        <w:spacing w:line="360" w:lineRule="auto"/>
        <w:ind w:firstLine="709"/>
        <w:jc w:val="both"/>
        <w:rPr>
          <w:sz w:val="28"/>
          <w:szCs w:val="28"/>
        </w:rPr>
      </w:pPr>
      <w:r w:rsidRPr="00220E69">
        <w:rPr>
          <w:sz w:val="28"/>
          <w:szCs w:val="28"/>
        </w:rPr>
        <w:t xml:space="preserve">Таким чином, </w:t>
      </w:r>
      <w:r w:rsidRPr="00220E69">
        <w:rPr>
          <w:color w:val="200F03"/>
          <w:sz w:val="28"/>
          <w:szCs w:val="28"/>
        </w:rPr>
        <w:t xml:space="preserve">стартап – це процес виходу на ринок новоствореного суб’єкта господарювання з інвестиційно-інноваційним проєктом, метою якого є пошук повторюваної та масштабованої бізнес-моделі у макроекономічному просторі, а стартап-проєкт  – це будь-який реально працюючий в умовах невизначеності бізнес-проєкт або продукт у вигляді бізнес-моделі, мета якого – майбутня трансформація певної бізнес-ідеї стартаперів у господарське середовища стейкхолдера,  а саме  потенційного інвестора-покупця створеного  стартапу. </w:t>
      </w:r>
      <w:r w:rsidRPr="00220E69">
        <w:rPr>
          <w:sz w:val="28"/>
          <w:szCs w:val="28"/>
        </w:rPr>
        <w:t xml:space="preserve">Окрім дискусійності деяких аспектів сутності та ознак, ефективну стартап-діяльність </w:t>
      </w:r>
      <w:r w:rsidRPr="00220E69">
        <w:rPr>
          <w:color w:val="200F03"/>
          <w:sz w:val="28"/>
          <w:szCs w:val="28"/>
        </w:rPr>
        <w:t xml:space="preserve">у національному макроекономічному середовищі </w:t>
      </w:r>
      <w:r w:rsidRPr="00220E69">
        <w:rPr>
          <w:sz w:val="28"/>
          <w:szCs w:val="28"/>
        </w:rPr>
        <w:t xml:space="preserve">гальмує низка проблем системного характеру, які пов’язані здебільшого з управлінням і можуть бути вирішені за рахунок професіоналізації управління </w:t>
      </w:r>
      <w:r w:rsidRPr="00220E69">
        <w:rPr>
          <w:bCs/>
          <w:sz w:val="28"/>
          <w:szCs w:val="28"/>
        </w:rPr>
        <w:t>інноваційним розвитком в сфері стартапів</w:t>
      </w:r>
      <w:r w:rsidRPr="00220E69">
        <w:rPr>
          <w:sz w:val="28"/>
          <w:szCs w:val="28"/>
        </w:rPr>
        <w:t>.</w:t>
      </w:r>
    </w:p>
    <w:p w:rsidR="00EF0679" w:rsidRPr="00220E69" w:rsidRDefault="00EF0679" w:rsidP="00F27F8C">
      <w:pPr>
        <w:spacing w:line="360" w:lineRule="auto"/>
        <w:ind w:firstLine="709"/>
        <w:jc w:val="both"/>
        <w:rPr>
          <w:sz w:val="28"/>
          <w:szCs w:val="28"/>
        </w:rPr>
      </w:pPr>
    </w:p>
    <w:p w:rsidR="00EF0679" w:rsidRPr="00220E69" w:rsidRDefault="00EF0679" w:rsidP="00F27F8C">
      <w:pPr>
        <w:spacing w:line="360" w:lineRule="auto"/>
        <w:ind w:firstLine="709"/>
        <w:jc w:val="both"/>
        <w:rPr>
          <w:sz w:val="28"/>
          <w:szCs w:val="28"/>
        </w:rPr>
      </w:pPr>
    </w:p>
    <w:p w:rsidR="00F27F8C" w:rsidRPr="00220E69" w:rsidRDefault="00F27F8C" w:rsidP="00F27F8C">
      <w:pPr>
        <w:spacing w:line="360" w:lineRule="auto"/>
        <w:ind w:firstLine="709"/>
        <w:jc w:val="both"/>
        <w:rPr>
          <w:sz w:val="28"/>
        </w:rPr>
      </w:pPr>
      <w:r w:rsidRPr="00220E69">
        <w:rPr>
          <w:spacing w:val="-10"/>
          <w:sz w:val="28"/>
          <w:szCs w:val="28"/>
        </w:rPr>
        <w:t>1.2.</w:t>
      </w:r>
      <w:r w:rsidR="007B0EA5" w:rsidRPr="00220E69">
        <w:rPr>
          <w:spacing w:val="-10"/>
          <w:sz w:val="28"/>
          <w:szCs w:val="28"/>
        </w:rPr>
        <w:t xml:space="preserve"> </w:t>
      </w:r>
      <w:r w:rsidR="00EF0679" w:rsidRPr="00220E69">
        <w:rPr>
          <w:rFonts w:eastAsia="TimesNewRoman"/>
          <w:sz w:val="28"/>
          <w:szCs w:val="28"/>
        </w:rPr>
        <w:t>. Основні стадії розвитку стартапу та джерела його фінансування</w:t>
      </w:r>
      <w:r w:rsidR="00F60B61" w:rsidRPr="00220E69">
        <w:rPr>
          <w:sz w:val="28"/>
          <w:szCs w:val="28"/>
        </w:rPr>
        <w:t xml:space="preserve"> </w:t>
      </w:r>
      <w:r w:rsidR="00E80553" w:rsidRPr="00220E69">
        <w:rPr>
          <w:sz w:val="28"/>
          <w:szCs w:val="28"/>
        </w:rPr>
        <w:t xml:space="preserve"> </w:t>
      </w:r>
      <w:r w:rsidR="00F60B61" w:rsidRPr="00220E69">
        <w:rPr>
          <w:sz w:val="28"/>
          <w:szCs w:val="28"/>
        </w:rPr>
        <w:t xml:space="preserve"> </w:t>
      </w:r>
    </w:p>
    <w:p w:rsidR="00F27F8C" w:rsidRPr="00220E69" w:rsidRDefault="00F27F8C" w:rsidP="00F27F8C">
      <w:pPr>
        <w:spacing w:line="360" w:lineRule="auto"/>
        <w:ind w:firstLine="709"/>
        <w:jc w:val="both"/>
        <w:rPr>
          <w:rFonts w:eastAsia="TimesNewRoman"/>
          <w:sz w:val="28"/>
          <w:szCs w:val="28"/>
        </w:rPr>
      </w:pPr>
    </w:p>
    <w:p w:rsidR="00D516FB" w:rsidRPr="00220E69" w:rsidRDefault="008D1153" w:rsidP="00F27F8C">
      <w:pPr>
        <w:spacing w:line="360" w:lineRule="auto"/>
        <w:ind w:firstLine="709"/>
        <w:jc w:val="both"/>
        <w:rPr>
          <w:rFonts w:eastAsia="TimesNewRoman"/>
          <w:sz w:val="28"/>
          <w:szCs w:val="28"/>
        </w:rPr>
      </w:pPr>
      <w:r w:rsidRPr="00220E69">
        <w:rPr>
          <w:rFonts w:eastAsia="TimesNewRoman"/>
          <w:sz w:val="28"/>
          <w:szCs w:val="28"/>
        </w:rPr>
        <w:t>Кожен стартап</w:t>
      </w:r>
      <w:r w:rsidR="00D516FB" w:rsidRPr="00220E69">
        <w:rPr>
          <w:rFonts w:eastAsia="TimesNewRoman"/>
          <w:sz w:val="28"/>
          <w:szCs w:val="28"/>
        </w:rPr>
        <w:t>-проєкт</w:t>
      </w:r>
      <w:r w:rsidRPr="00220E69">
        <w:rPr>
          <w:rFonts w:eastAsia="TimesNewRoman"/>
          <w:sz w:val="28"/>
          <w:szCs w:val="28"/>
        </w:rPr>
        <w:t xml:space="preserve">, варто розглядати як </w:t>
      </w:r>
      <w:r w:rsidR="00D516FB" w:rsidRPr="00220E69">
        <w:rPr>
          <w:rFonts w:eastAsia="TimesNewRoman"/>
          <w:sz w:val="28"/>
          <w:szCs w:val="28"/>
        </w:rPr>
        <w:t>підприємницька стратегія</w:t>
      </w:r>
      <w:r w:rsidRPr="00220E69">
        <w:rPr>
          <w:rFonts w:eastAsia="TimesNewRoman"/>
          <w:sz w:val="28"/>
          <w:szCs w:val="28"/>
        </w:rPr>
        <w:t>, як</w:t>
      </w:r>
      <w:r w:rsidR="00D516FB" w:rsidRPr="00220E69">
        <w:rPr>
          <w:rFonts w:eastAsia="TimesNewRoman"/>
          <w:sz w:val="28"/>
          <w:szCs w:val="28"/>
        </w:rPr>
        <w:t>а</w:t>
      </w:r>
      <w:r w:rsidRPr="00220E69">
        <w:rPr>
          <w:rFonts w:eastAsia="TimesNewRoman"/>
          <w:sz w:val="28"/>
          <w:szCs w:val="28"/>
        </w:rPr>
        <w:t xml:space="preserve"> має певні етапи свого розвитку. Поділ на етапи </w:t>
      </w:r>
      <w:r w:rsidR="00D516FB" w:rsidRPr="00220E69">
        <w:rPr>
          <w:rFonts w:eastAsia="TimesNewRoman"/>
          <w:sz w:val="28"/>
          <w:szCs w:val="28"/>
        </w:rPr>
        <w:t xml:space="preserve">стартап-проєкту залежить від його цілей </w:t>
      </w:r>
      <w:r w:rsidRPr="00220E69">
        <w:rPr>
          <w:rFonts w:eastAsia="TimesNewRoman"/>
          <w:sz w:val="28"/>
          <w:szCs w:val="28"/>
        </w:rPr>
        <w:t xml:space="preserve">і спрямованості, від сфери </w:t>
      </w:r>
      <w:r w:rsidR="00D516FB" w:rsidRPr="00220E69">
        <w:rPr>
          <w:rFonts w:eastAsia="TimesNewRoman"/>
          <w:sz w:val="28"/>
          <w:szCs w:val="28"/>
        </w:rPr>
        <w:t>впровадження</w:t>
      </w:r>
      <w:r w:rsidRPr="00220E69">
        <w:rPr>
          <w:rFonts w:eastAsia="TimesNewRoman"/>
          <w:sz w:val="28"/>
          <w:szCs w:val="28"/>
        </w:rPr>
        <w:t xml:space="preserve"> та інших критеріїв, які будуть впливати на швидкість розвитку, і на кількість і рівень інвестицій</w:t>
      </w:r>
      <w:r w:rsidR="00D516FB" w:rsidRPr="00220E69">
        <w:rPr>
          <w:rFonts w:eastAsia="TimesNewRoman"/>
          <w:sz w:val="28"/>
          <w:szCs w:val="28"/>
        </w:rPr>
        <w:t xml:space="preserve">но-інноваційної </w:t>
      </w:r>
      <w:r w:rsidRPr="00220E69">
        <w:rPr>
          <w:rFonts w:eastAsia="TimesNewRoman"/>
          <w:sz w:val="28"/>
          <w:szCs w:val="28"/>
        </w:rPr>
        <w:t>в стартап</w:t>
      </w:r>
      <w:r w:rsidR="00D516FB" w:rsidRPr="00220E69">
        <w:rPr>
          <w:rFonts w:eastAsia="TimesNewRoman"/>
          <w:sz w:val="28"/>
          <w:szCs w:val="28"/>
        </w:rPr>
        <w:t>-проєкт</w:t>
      </w:r>
      <w:r w:rsidRPr="00220E69">
        <w:rPr>
          <w:rFonts w:eastAsia="TimesNewRoman"/>
          <w:sz w:val="28"/>
          <w:szCs w:val="28"/>
        </w:rPr>
        <w:t xml:space="preserve">. </w:t>
      </w:r>
    </w:p>
    <w:p w:rsidR="00D516FB" w:rsidRPr="00220E69" w:rsidRDefault="00D516FB" w:rsidP="00F27F8C">
      <w:pPr>
        <w:spacing w:line="360" w:lineRule="auto"/>
        <w:ind w:firstLine="709"/>
        <w:jc w:val="both"/>
        <w:rPr>
          <w:rFonts w:eastAsia="TimesNewRoman"/>
          <w:sz w:val="28"/>
          <w:szCs w:val="28"/>
        </w:rPr>
      </w:pPr>
      <w:r w:rsidRPr="00220E69">
        <w:rPr>
          <w:rFonts w:eastAsia="TimesNewRoman"/>
          <w:sz w:val="28"/>
          <w:szCs w:val="28"/>
        </w:rPr>
        <w:t xml:space="preserve">Розвиток стартап-проєктів, як правило, проходить п’ять </w:t>
      </w:r>
      <w:r w:rsidR="008D1153" w:rsidRPr="00220E69">
        <w:rPr>
          <w:rFonts w:eastAsia="TimesNewRoman"/>
          <w:sz w:val="28"/>
          <w:szCs w:val="28"/>
        </w:rPr>
        <w:t xml:space="preserve"> стадій: </w:t>
      </w:r>
    </w:p>
    <w:p w:rsidR="00D516FB" w:rsidRPr="00220E69" w:rsidRDefault="00D516FB" w:rsidP="00D516F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посівна стадія стартапу (seed stage);</w:t>
      </w:r>
    </w:p>
    <w:p w:rsidR="00D516FB" w:rsidRPr="00220E69" w:rsidRDefault="00D516FB" w:rsidP="00D516F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стадія запуску стартапу (startup stage);</w:t>
      </w:r>
    </w:p>
    <w:p w:rsidR="00D516FB" w:rsidRPr="00220E69" w:rsidRDefault="00D516FB" w:rsidP="00D516F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стадія зростання стартапу (growth stage);</w:t>
      </w:r>
    </w:p>
    <w:p w:rsidR="00D516FB" w:rsidRPr="00220E69" w:rsidRDefault="00D516FB" w:rsidP="00D516F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стадія розширення стартапу (expansion stage);</w:t>
      </w:r>
    </w:p>
    <w:p w:rsidR="00D516FB" w:rsidRPr="00220E69" w:rsidRDefault="00D516FB" w:rsidP="00D516F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стадію «виходу» стартапу (exit stage).</w:t>
      </w:r>
    </w:p>
    <w:p w:rsidR="007147E8" w:rsidRPr="00220E69" w:rsidRDefault="00D516FB" w:rsidP="00F27F8C">
      <w:pPr>
        <w:spacing w:line="360" w:lineRule="auto"/>
        <w:ind w:firstLine="709"/>
        <w:jc w:val="both"/>
        <w:rPr>
          <w:rFonts w:eastAsia="TimesNewRoman"/>
          <w:sz w:val="28"/>
          <w:szCs w:val="28"/>
        </w:rPr>
      </w:pPr>
      <w:r w:rsidRPr="00220E69">
        <w:rPr>
          <w:rFonts w:eastAsia="TimesNewRoman"/>
          <w:sz w:val="28"/>
          <w:szCs w:val="28"/>
        </w:rPr>
        <w:t xml:space="preserve">Перша стадія стартап-проєкту сфокусована на </w:t>
      </w:r>
      <w:r w:rsidR="008D1153" w:rsidRPr="00220E69">
        <w:rPr>
          <w:rFonts w:eastAsia="TimesNewRoman"/>
          <w:sz w:val="28"/>
          <w:szCs w:val="28"/>
        </w:rPr>
        <w:t>появ</w:t>
      </w:r>
      <w:r w:rsidR="00A33F0D" w:rsidRPr="00220E69">
        <w:rPr>
          <w:rFonts w:eastAsia="TimesNewRoman"/>
          <w:sz w:val="28"/>
          <w:szCs w:val="28"/>
        </w:rPr>
        <w:t>і</w:t>
      </w:r>
      <w:r w:rsidR="008D1153" w:rsidRPr="00220E69">
        <w:rPr>
          <w:rFonts w:eastAsia="TimesNewRoman"/>
          <w:sz w:val="28"/>
          <w:szCs w:val="28"/>
        </w:rPr>
        <w:t xml:space="preserve"> ідеї. </w:t>
      </w:r>
      <w:r w:rsidR="007147E8" w:rsidRPr="00220E69">
        <w:rPr>
          <w:rFonts w:eastAsia="TimesNewRoman"/>
          <w:sz w:val="28"/>
          <w:szCs w:val="28"/>
        </w:rPr>
        <w:t>Дана стадія виокремлює дві складові:</w:t>
      </w:r>
    </w:p>
    <w:p w:rsidR="007147E8" w:rsidRPr="00220E69" w:rsidRDefault="008D1153"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pre-seed</w:t>
      </w:r>
      <w:r w:rsidR="007147E8" w:rsidRPr="00220E69">
        <w:rPr>
          <w:rFonts w:ascii="Times New Roman" w:hAnsi="Times New Roman"/>
          <w:color w:val="200F03"/>
          <w:sz w:val="28"/>
          <w:szCs w:val="28"/>
          <w:lang w:val="uk-UA"/>
        </w:rPr>
        <w:t>;</w:t>
      </w:r>
    </w:p>
    <w:p w:rsidR="007147E8" w:rsidRPr="00220E69" w:rsidRDefault="008D1153"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seed. </w:t>
      </w:r>
    </w:p>
    <w:p w:rsidR="007147E8" w:rsidRPr="00220E69" w:rsidRDefault="008D1153" w:rsidP="00F27F8C">
      <w:pPr>
        <w:spacing w:line="360" w:lineRule="auto"/>
        <w:ind w:firstLine="709"/>
        <w:jc w:val="both"/>
        <w:rPr>
          <w:rFonts w:eastAsia="TimesNewRoman"/>
          <w:sz w:val="28"/>
          <w:szCs w:val="28"/>
        </w:rPr>
      </w:pPr>
      <w:r w:rsidRPr="00220E69">
        <w:rPr>
          <w:rFonts w:eastAsia="TimesNewRoman"/>
          <w:sz w:val="28"/>
          <w:szCs w:val="28"/>
        </w:rPr>
        <w:t xml:space="preserve">Це етап зародження ідеї, в основі якої </w:t>
      </w:r>
      <w:r w:rsidR="007147E8" w:rsidRPr="00220E69">
        <w:rPr>
          <w:rFonts w:eastAsia="TimesNewRoman"/>
          <w:sz w:val="28"/>
          <w:szCs w:val="28"/>
        </w:rPr>
        <w:t xml:space="preserve">знаходиться </w:t>
      </w:r>
      <w:r w:rsidRPr="00220E69">
        <w:rPr>
          <w:rFonts w:eastAsia="TimesNewRoman"/>
          <w:sz w:val="28"/>
          <w:szCs w:val="28"/>
        </w:rPr>
        <w:t xml:space="preserve"> інноваційний продукт, послуга, технологія</w:t>
      </w:r>
      <w:r w:rsidR="007147E8" w:rsidRPr="00220E69">
        <w:rPr>
          <w:rFonts w:eastAsia="TimesNewRoman"/>
          <w:sz w:val="28"/>
          <w:szCs w:val="28"/>
        </w:rPr>
        <w:t xml:space="preserve"> тощо</w:t>
      </w:r>
      <w:r w:rsidRPr="00220E69">
        <w:rPr>
          <w:rFonts w:eastAsia="TimesNewRoman"/>
          <w:sz w:val="28"/>
          <w:szCs w:val="28"/>
        </w:rPr>
        <w:t>, здатн</w:t>
      </w:r>
      <w:r w:rsidR="007147E8" w:rsidRPr="00220E69">
        <w:rPr>
          <w:rFonts w:eastAsia="TimesNewRoman"/>
          <w:sz w:val="28"/>
          <w:szCs w:val="28"/>
        </w:rPr>
        <w:t>і</w:t>
      </w:r>
      <w:r w:rsidRPr="00220E69">
        <w:rPr>
          <w:rFonts w:eastAsia="TimesNewRoman"/>
          <w:sz w:val="28"/>
          <w:szCs w:val="28"/>
        </w:rPr>
        <w:t xml:space="preserve"> покращити </w:t>
      </w:r>
      <w:r w:rsidR="007147E8" w:rsidRPr="00220E69">
        <w:rPr>
          <w:rFonts w:eastAsia="TimesNewRoman"/>
          <w:sz w:val="28"/>
          <w:szCs w:val="28"/>
        </w:rPr>
        <w:t>або</w:t>
      </w:r>
      <w:r w:rsidRPr="00220E69">
        <w:rPr>
          <w:rFonts w:eastAsia="TimesNewRoman"/>
          <w:sz w:val="28"/>
          <w:szCs w:val="28"/>
        </w:rPr>
        <w:t xml:space="preserve"> полегшити</w:t>
      </w:r>
      <w:r w:rsidR="007147E8" w:rsidRPr="00220E69">
        <w:rPr>
          <w:rFonts w:eastAsia="TimesNewRoman"/>
          <w:sz w:val="28"/>
          <w:szCs w:val="28"/>
        </w:rPr>
        <w:t>:</w:t>
      </w:r>
    </w:p>
    <w:p w:rsidR="007147E8" w:rsidRPr="00220E69" w:rsidRDefault="007147E8"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ж</w:t>
      </w:r>
      <w:r w:rsidR="008D1153" w:rsidRPr="00220E69">
        <w:rPr>
          <w:rFonts w:ascii="Times New Roman" w:hAnsi="Times New Roman"/>
          <w:color w:val="200F03"/>
          <w:sz w:val="28"/>
          <w:szCs w:val="28"/>
          <w:lang w:val="uk-UA"/>
        </w:rPr>
        <w:t>иття</w:t>
      </w:r>
      <w:r w:rsidRPr="00220E69">
        <w:rPr>
          <w:rFonts w:ascii="Times New Roman" w:hAnsi="Times New Roman"/>
          <w:color w:val="200F03"/>
          <w:sz w:val="28"/>
          <w:szCs w:val="28"/>
          <w:lang w:val="uk-UA"/>
        </w:rPr>
        <w:t xml:space="preserve"> у відповідному середовищі;</w:t>
      </w:r>
    </w:p>
    <w:p w:rsidR="007147E8" w:rsidRPr="00220E69" w:rsidRDefault="008D1153"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змінити існуючий </w:t>
      </w:r>
      <w:r w:rsidR="007147E8" w:rsidRPr="00220E69">
        <w:rPr>
          <w:rFonts w:ascii="Times New Roman" w:hAnsi="Times New Roman"/>
          <w:color w:val="200F03"/>
          <w:sz w:val="28"/>
          <w:szCs w:val="28"/>
          <w:lang w:val="uk-UA"/>
        </w:rPr>
        <w:t>продукт;</w:t>
      </w:r>
    </w:p>
    <w:p w:rsidR="007147E8" w:rsidRPr="00220E69" w:rsidRDefault="008D1153"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посилити ефект від дії </w:t>
      </w:r>
      <w:r w:rsidR="007147E8" w:rsidRPr="00220E69">
        <w:rPr>
          <w:rFonts w:ascii="Times New Roman" w:hAnsi="Times New Roman"/>
          <w:color w:val="200F03"/>
          <w:sz w:val="28"/>
          <w:szCs w:val="28"/>
          <w:lang w:val="uk-UA"/>
        </w:rPr>
        <w:t>продукту</w:t>
      </w:r>
      <w:r w:rsidRPr="00220E69">
        <w:rPr>
          <w:rFonts w:ascii="Times New Roman" w:hAnsi="Times New Roman"/>
          <w:color w:val="200F03"/>
          <w:sz w:val="28"/>
          <w:szCs w:val="28"/>
          <w:lang w:val="uk-UA"/>
        </w:rPr>
        <w:t xml:space="preserve"> </w:t>
      </w:r>
      <w:r w:rsidR="007147E8" w:rsidRPr="00220E69">
        <w:rPr>
          <w:rFonts w:ascii="Times New Roman" w:hAnsi="Times New Roman"/>
          <w:color w:val="200F03"/>
          <w:sz w:val="28"/>
          <w:szCs w:val="28"/>
          <w:lang w:val="uk-UA"/>
        </w:rPr>
        <w:t>або</w:t>
      </w:r>
      <w:r w:rsidRPr="00220E69">
        <w:rPr>
          <w:rFonts w:ascii="Times New Roman" w:hAnsi="Times New Roman"/>
          <w:color w:val="200F03"/>
          <w:sz w:val="28"/>
          <w:szCs w:val="28"/>
          <w:lang w:val="uk-UA"/>
        </w:rPr>
        <w:t xml:space="preserve"> послуги</w:t>
      </w:r>
      <w:r w:rsidR="007147E8" w:rsidRPr="00220E69">
        <w:rPr>
          <w:rFonts w:ascii="Times New Roman" w:hAnsi="Times New Roman"/>
          <w:color w:val="200F03"/>
          <w:sz w:val="28"/>
          <w:szCs w:val="28"/>
          <w:lang w:val="uk-UA"/>
        </w:rPr>
        <w:t>;</w:t>
      </w:r>
    </w:p>
    <w:p w:rsidR="007147E8" w:rsidRPr="00220E69" w:rsidRDefault="007147E8"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задовольнити сучасні потреби споживачів в умовах глобальних викликів.</w:t>
      </w:r>
    </w:p>
    <w:p w:rsidR="007147E8" w:rsidRPr="00220E69" w:rsidRDefault="008D1153" w:rsidP="00F27F8C">
      <w:pPr>
        <w:spacing w:line="360" w:lineRule="auto"/>
        <w:ind w:firstLine="709"/>
        <w:jc w:val="both"/>
        <w:rPr>
          <w:rFonts w:eastAsia="TimesNewRoman"/>
          <w:sz w:val="28"/>
          <w:szCs w:val="28"/>
        </w:rPr>
      </w:pPr>
      <w:r w:rsidRPr="00220E69">
        <w:rPr>
          <w:rFonts w:eastAsia="TimesNewRoman"/>
          <w:sz w:val="28"/>
          <w:szCs w:val="28"/>
        </w:rPr>
        <w:t xml:space="preserve"> </w:t>
      </w:r>
      <w:r w:rsidR="007147E8" w:rsidRPr="00220E69">
        <w:rPr>
          <w:rFonts w:eastAsia="TimesNewRoman"/>
          <w:sz w:val="28"/>
          <w:szCs w:val="28"/>
        </w:rPr>
        <w:t xml:space="preserve">Також </w:t>
      </w:r>
      <w:r w:rsidRPr="00220E69">
        <w:rPr>
          <w:rFonts w:eastAsia="TimesNewRoman"/>
          <w:sz w:val="28"/>
          <w:szCs w:val="28"/>
        </w:rPr>
        <w:t xml:space="preserve">формується команда </w:t>
      </w:r>
      <w:r w:rsidR="007147E8" w:rsidRPr="00220E69">
        <w:rPr>
          <w:rFonts w:eastAsia="TimesNewRoman"/>
          <w:sz w:val="28"/>
          <w:szCs w:val="28"/>
        </w:rPr>
        <w:t>стартаперів</w:t>
      </w:r>
      <w:r w:rsidRPr="00220E69">
        <w:rPr>
          <w:rFonts w:eastAsia="TimesNewRoman"/>
          <w:sz w:val="28"/>
          <w:szCs w:val="28"/>
        </w:rPr>
        <w:t>, які</w:t>
      </w:r>
      <w:r w:rsidR="007147E8" w:rsidRPr="00220E69">
        <w:rPr>
          <w:rFonts w:eastAsia="TimesNewRoman"/>
          <w:sz w:val="28"/>
          <w:szCs w:val="28"/>
        </w:rPr>
        <w:t>:</w:t>
      </w:r>
    </w:p>
    <w:p w:rsidR="007147E8" w:rsidRPr="00220E69" w:rsidRDefault="007147E8"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впевнені у результативності проекту;</w:t>
      </w:r>
    </w:p>
    <w:p w:rsidR="007147E8" w:rsidRPr="00220E69" w:rsidRDefault="007147E8"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формується загальний </w:t>
      </w:r>
      <w:r w:rsidR="008D1153" w:rsidRPr="00220E69">
        <w:rPr>
          <w:rFonts w:ascii="Times New Roman" w:hAnsi="Times New Roman"/>
          <w:color w:val="200F03"/>
          <w:sz w:val="28"/>
          <w:szCs w:val="28"/>
          <w:lang w:val="uk-UA"/>
        </w:rPr>
        <w:t xml:space="preserve">план розвитку </w:t>
      </w:r>
      <w:r w:rsidRPr="00220E69">
        <w:rPr>
          <w:rFonts w:ascii="Times New Roman" w:hAnsi="Times New Roman"/>
          <w:color w:val="200F03"/>
          <w:sz w:val="28"/>
          <w:szCs w:val="28"/>
          <w:lang w:val="uk-UA"/>
        </w:rPr>
        <w:t>стартам-</w:t>
      </w:r>
      <w:r w:rsidR="008D1153" w:rsidRPr="00220E69">
        <w:rPr>
          <w:rFonts w:ascii="Times New Roman" w:hAnsi="Times New Roman"/>
          <w:color w:val="200F03"/>
          <w:sz w:val="28"/>
          <w:szCs w:val="28"/>
          <w:lang w:val="uk-UA"/>
        </w:rPr>
        <w:t>ідеї</w:t>
      </w:r>
      <w:r w:rsidRPr="00220E69">
        <w:rPr>
          <w:rFonts w:ascii="Times New Roman" w:hAnsi="Times New Roman"/>
          <w:color w:val="200F03"/>
          <w:sz w:val="28"/>
          <w:szCs w:val="28"/>
          <w:lang w:val="uk-UA"/>
        </w:rPr>
        <w:t>;</w:t>
      </w:r>
    </w:p>
    <w:p w:rsidR="007147E8" w:rsidRPr="00220E69" w:rsidRDefault="008D1153"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розглядаються варіанти пошуку </w:t>
      </w:r>
      <w:r w:rsidR="007147E8" w:rsidRPr="00220E69">
        <w:rPr>
          <w:rFonts w:ascii="Times New Roman" w:hAnsi="Times New Roman"/>
          <w:color w:val="200F03"/>
          <w:sz w:val="28"/>
          <w:szCs w:val="28"/>
          <w:lang w:val="uk-UA"/>
        </w:rPr>
        <w:t>джерел фінансування;</w:t>
      </w:r>
    </w:p>
    <w:p w:rsidR="007147E8" w:rsidRPr="00220E69" w:rsidRDefault="007147E8"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узгодження </w:t>
      </w:r>
      <w:r w:rsidR="008D1153" w:rsidRPr="00220E69">
        <w:rPr>
          <w:rFonts w:ascii="Times New Roman" w:hAnsi="Times New Roman"/>
          <w:color w:val="200F03"/>
          <w:sz w:val="28"/>
          <w:szCs w:val="28"/>
          <w:lang w:val="uk-UA"/>
        </w:rPr>
        <w:t>інвесторів</w:t>
      </w:r>
      <w:r w:rsidRPr="00220E69">
        <w:rPr>
          <w:rFonts w:ascii="Times New Roman" w:hAnsi="Times New Roman"/>
          <w:color w:val="200F03"/>
          <w:sz w:val="28"/>
          <w:szCs w:val="28"/>
          <w:lang w:val="uk-UA"/>
        </w:rPr>
        <w:t>;</w:t>
      </w:r>
    </w:p>
    <w:p w:rsidR="007147E8" w:rsidRPr="00220E69" w:rsidRDefault="008D1153" w:rsidP="007147E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апробується прототип продукту</w:t>
      </w:r>
      <w:r w:rsidR="007147E8" w:rsidRPr="00220E69">
        <w:rPr>
          <w:rFonts w:ascii="Times New Roman" w:hAnsi="Times New Roman"/>
          <w:color w:val="200F03"/>
          <w:sz w:val="28"/>
          <w:szCs w:val="28"/>
          <w:lang w:val="uk-UA"/>
        </w:rPr>
        <w:t xml:space="preserve"> (</w:t>
      </w:r>
      <w:r w:rsidRPr="00220E69">
        <w:rPr>
          <w:rFonts w:ascii="Times New Roman" w:hAnsi="Times New Roman"/>
          <w:color w:val="200F03"/>
          <w:sz w:val="28"/>
          <w:szCs w:val="28"/>
          <w:lang w:val="uk-UA"/>
        </w:rPr>
        <w:t>якщо він вже створений</w:t>
      </w:r>
      <w:r w:rsidR="007147E8" w:rsidRPr="00220E69">
        <w:rPr>
          <w:rFonts w:ascii="Times New Roman" w:hAnsi="Times New Roman"/>
          <w:color w:val="200F03"/>
          <w:sz w:val="28"/>
          <w:szCs w:val="28"/>
          <w:lang w:val="uk-UA"/>
        </w:rPr>
        <w:t>)</w:t>
      </w:r>
      <w:r w:rsidRPr="00220E69">
        <w:rPr>
          <w:rFonts w:ascii="Times New Roman" w:hAnsi="Times New Roman"/>
          <w:color w:val="200F03"/>
          <w:sz w:val="28"/>
          <w:szCs w:val="28"/>
          <w:lang w:val="uk-UA"/>
        </w:rPr>
        <w:t xml:space="preserve">. </w:t>
      </w:r>
    </w:p>
    <w:p w:rsidR="007147E8" w:rsidRPr="00220E69" w:rsidRDefault="007147E8" w:rsidP="00F27F8C">
      <w:pPr>
        <w:spacing w:line="360" w:lineRule="auto"/>
        <w:ind w:firstLine="709"/>
        <w:jc w:val="both"/>
        <w:rPr>
          <w:rFonts w:eastAsia="TimesNewRoman"/>
          <w:sz w:val="28"/>
          <w:szCs w:val="28"/>
        </w:rPr>
      </w:pPr>
      <w:r w:rsidRPr="00220E69">
        <w:rPr>
          <w:rFonts w:eastAsia="TimesNewRoman"/>
          <w:sz w:val="28"/>
          <w:szCs w:val="28"/>
        </w:rPr>
        <w:t xml:space="preserve">Відмітимо, що фінансування стартап-проєктів потребується </w:t>
      </w:r>
      <w:r w:rsidR="008D1153" w:rsidRPr="00220E69">
        <w:rPr>
          <w:rFonts w:eastAsia="TimesNewRoman"/>
          <w:sz w:val="28"/>
          <w:szCs w:val="28"/>
        </w:rPr>
        <w:t xml:space="preserve">вже на цьому етапі. </w:t>
      </w:r>
      <w:r w:rsidRPr="00220E69">
        <w:rPr>
          <w:rFonts w:eastAsia="TimesNewRoman"/>
          <w:sz w:val="28"/>
          <w:szCs w:val="28"/>
        </w:rPr>
        <w:t xml:space="preserve">Також можуть </w:t>
      </w:r>
      <w:r w:rsidR="008D1153" w:rsidRPr="00220E69">
        <w:rPr>
          <w:rFonts w:eastAsia="TimesNewRoman"/>
          <w:sz w:val="28"/>
          <w:szCs w:val="28"/>
        </w:rPr>
        <w:t xml:space="preserve">використовують власні заощадження, </w:t>
      </w:r>
      <w:r w:rsidRPr="00220E69">
        <w:rPr>
          <w:rFonts w:eastAsia="TimesNewRoman"/>
          <w:sz w:val="28"/>
          <w:szCs w:val="28"/>
        </w:rPr>
        <w:t xml:space="preserve">ресурси друзів, </w:t>
      </w:r>
      <w:r w:rsidR="008D1153" w:rsidRPr="00220E69">
        <w:rPr>
          <w:rFonts w:eastAsia="TimesNewRoman"/>
          <w:sz w:val="28"/>
          <w:szCs w:val="28"/>
        </w:rPr>
        <w:t>родини</w:t>
      </w:r>
      <w:r w:rsidRPr="00220E69">
        <w:rPr>
          <w:rFonts w:eastAsia="TimesNewRoman"/>
          <w:sz w:val="28"/>
          <w:szCs w:val="28"/>
        </w:rPr>
        <w:t>, контрагентів або інших стейкхолдерів</w:t>
      </w:r>
      <w:r w:rsidR="008D1153" w:rsidRPr="00220E69">
        <w:rPr>
          <w:rFonts w:eastAsia="TimesNewRoman"/>
          <w:sz w:val="28"/>
          <w:szCs w:val="28"/>
        </w:rPr>
        <w:t xml:space="preserve">. </w:t>
      </w:r>
    </w:p>
    <w:p w:rsidR="007147E8" w:rsidRPr="00220E69" w:rsidRDefault="007147E8" w:rsidP="00F27F8C">
      <w:pPr>
        <w:spacing w:line="360" w:lineRule="auto"/>
        <w:ind w:firstLine="709"/>
        <w:jc w:val="both"/>
        <w:rPr>
          <w:rFonts w:eastAsia="TimesNewRoman"/>
          <w:sz w:val="28"/>
          <w:szCs w:val="28"/>
        </w:rPr>
      </w:pPr>
      <w:r w:rsidRPr="00220E69">
        <w:rPr>
          <w:rFonts w:eastAsia="TimesNewRoman"/>
          <w:sz w:val="28"/>
          <w:szCs w:val="28"/>
        </w:rPr>
        <w:t xml:space="preserve">Також може застосовуватися </w:t>
      </w:r>
      <w:r w:rsidR="008D1153" w:rsidRPr="00220E69">
        <w:rPr>
          <w:rFonts w:eastAsia="TimesNewRoman"/>
          <w:sz w:val="28"/>
          <w:szCs w:val="28"/>
        </w:rPr>
        <w:t>правило фінансування</w:t>
      </w:r>
      <w:r w:rsidRPr="00220E69">
        <w:rPr>
          <w:rFonts w:eastAsia="TimesNewRoman"/>
          <w:sz w:val="28"/>
          <w:szCs w:val="28"/>
        </w:rPr>
        <w:t xml:space="preserve"> стартап-проєкту</w:t>
      </w:r>
      <w:r w:rsidR="008D1153" w:rsidRPr="00220E69">
        <w:rPr>
          <w:rFonts w:eastAsia="TimesNewRoman"/>
          <w:sz w:val="28"/>
          <w:szCs w:val="28"/>
        </w:rPr>
        <w:t xml:space="preserve"> 3F</w:t>
      </w:r>
      <w:r w:rsidRPr="00220E69">
        <w:rPr>
          <w:rFonts w:eastAsia="TimesNewRoman"/>
          <w:sz w:val="28"/>
          <w:szCs w:val="28"/>
        </w:rPr>
        <w:t>:</w:t>
      </w:r>
    </w:p>
    <w:p w:rsidR="007147E8" w:rsidRPr="00220E69" w:rsidRDefault="008D1153"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Family</w:t>
      </w:r>
      <w:r w:rsidR="007147E8" w:rsidRPr="00220E69">
        <w:rPr>
          <w:rFonts w:ascii="Times New Roman" w:hAnsi="Times New Roman"/>
          <w:color w:val="200F03"/>
          <w:sz w:val="28"/>
          <w:szCs w:val="28"/>
          <w:lang w:val="uk-UA"/>
        </w:rPr>
        <w:t>;</w:t>
      </w:r>
    </w:p>
    <w:p w:rsidR="007147E8" w:rsidRPr="00220E69" w:rsidRDefault="008D1153"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Friends</w:t>
      </w:r>
      <w:r w:rsidR="007147E8" w:rsidRPr="00220E69">
        <w:rPr>
          <w:rFonts w:ascii="Times New Roman" w:hAnsi="Times New Roman"/>
          <w:color w:val="200F03"/>
          <w:sz w:val="28"/>
          <w:szCs w:val="28"/>
          <w:lang w:val="uk-UA"/>
        </w:rPr>
        <w:t>;</w:t>
      </w:r>
    </w:p>
    <w:p w:rsidR="003E1B5B" w:rsidRPr="00220E69" w:rsidRDefault="008D1153"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Fools. </w:t>
      </w:r>
    </w:p>
    <w:p w:rsidR="003E1B5B" w:rsidRPr="00220E69" w:rsidRDefault="003E1B5B" w:rsidP="00F27F8C">
      <w:pPr>
        <w:spacing w:line="360" w:lineRule="auto"/>
        <w:ind w:firstLine="709"/>
        <w:jc w:val="both"/>
        <w:rPr>
          <w:rFonts w:eastAsia="TimesNewRoman"/>
          <w:sz w:val="28"/>
          <w:szCs w:val="28"/>
        </w:rPr>
      </w:pPr>
      <w:r w:rsidRPr="00220E69">
        <w:rPr>
          <w:rFonts w:eastAsia="TimesNewRoman"/>
          <w:sz w:val="28"/>
          <w:szCs w:val="28"/>
        </w:rPr>
        <w:t>На даному етапі також можливо за необхідністю звернутися до:</w:t>
      </w:r>
    </w:p>
    <w:p w:rsidR="003E1B5B" w:rsidRPr="00220E69" w:rsidRDefault="003E1B5B"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а</w:t>
      </w:r>
      <w:r w:rsidR="008D1153" w:rsidRPr="00220E69">
        <w:rPr>
          <w:rFonts w:ascii="Times New Roman" w:hAnsi="Times New Roman"/>
          <w:color w:val="200F03"/>
          <w:sz w:val="28"/>
          <w:szCs w:val="28"/>
          <w:lang w:val="uk-UA"/>
        </w:rPr>
        <w:t>кселератор</w:t>
      </w:r>
      <w:r w:rsidRPr="00220E69">
        <w:rPr>
          <w:rFonts w:ascii="Times New Roman" w:hAnsi="Times New Roman"/>
          <w:color w:val="200F03"/>
          <w:sz w:val="28"/>
          <w:szCs w:val="28"/>
          <w:lang w:val="uk-UA"/>
        </w:rPr>
        <w:t>а;</w:t>
      </w:r>
    </w:p>
    <w:p w:rsidR="003E1B5B" w:rsidRPr="00220E69" w:rsidRDefault="004C25A1"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бізнес-інкубатор</w:t>
      </w:r>
      <w:r w:rsidR="003E1B5B" w:rsidRPr="00220E69">
        <w:rPr>
          <w:rFonts w:ascii="Times New Roman" w:hAnsi="Times New Roman"/>
          <w:color w:val="200F03"/>
          <w:sz w:val="28"/>
          <w:szCs w:val="28"/>
          <w:lang w:val="uk-UA"/>
        </w:rPr>
        <w:t>а;</w:t>
      </w:r>
    </w:p>
    <w:p w:rsidR="003E1B5B" w:rsidRPr="00220E69" w:rsidRDefault="003E1B5B"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міжнародних або національних структур, які </w:t>
      </w:r>
      <w:r w:rsidR="004C25A1" w:rsidRPr="00220E69">
        <w:rPr>
          <w:rFonts w:ascii="Times New Roman" w:hAnsi="Times New Roman"/>
          <w:color w:val="200F03"/>
          <w:sz w:val="28"/>
          <w:szCs w:val="28"/>
          <w:lang w:val="uk-UA"/>
        </w:rPr>
        <w:t xml:space="preserve">підтримують </w:t>
      </w:r>
      <w:r w:rsidRPr="00220E69">
        <w:rPr>
          <w:rFonts w:ascii="Times New Roman" w:hAnsi="Times New Roman"/>
          <w:color w:val="200F03"/>
          <w:sz w:val="28"/>
          <w:szCs w:val="28"/>
          <w:lang w:val="uk-UA"/>
        </w:rPr>
        <w:t xml:space="preserve">та допомагають </w:t>
      </w:r>
      <w:r w:rsidR="004C25A1" w:rsidRPr="00220E69">
        <w:rPr>
          <w:rFonts w:ascii="Times New Roman" w:hAnsi="Times New Roman"/>
          <w:color w:val="200F03"/>
          <w:sz w:val="28"/>
          <w:szCs w:val="28"/>
          <w:lang w:val="uk-UA"/>
        </w:rPr>
        <w:t>інноваційн</w:t>
      </w:r>
      <w:r w:rsidRPr="00220E69">
        <w:rPr>
          <w:rFonts w:ascii="Times New Roman" w:hAnsi="Times New Roman"/>
          <w:color w:val="200F03"/>
          <w:sz w:val="28"/>
          <w:szCs w:val="28"/>
          <w:lang w:val="uk-UA"/>
        </w:rPr>
        <w:t>ому</w:t>
      </w:r>
      <w:r w:rsidR="004C25A1" w:rsidRPr="00220E69">
        <w:rPr>
          <w:rFonts w:ascii="Times New Roman" w:hAnsi="Times New Roman"/>
          <w:color w:val="200F03"/>
          <w:sz w:val="28"/>
          <w:szCs w:val="28"/>
          <w:lang w:val="uk-UA"/>
        </w:rPr>
        <w:t xml:space="preserve"> </w:t>
      </w:r>
      <w:r w:rsidRPr="00220E69">
        <w:rPr>
          <w:rFonts w:ascii="Times New Roman" w:hAnsi="Times New Roman"/>
          <w:color w:val="200F03"/>
          <w:sz w:val="28"/>
          <w:szCs w:val="28"/>
          <w:lang w:val="uk-UA"/>
        </w:rPr>
        <w:t>бізнес-</w:t>
      </w:r>
      <w:r w:rsidR="004C25A1" w:rsidRPr="00220E69">
        <w:rPr>
          <w:rFonts w:ascii="Times New Roman" w:hAnsi="Times New Roman"/>
          <w:color w:val="200F03"/>
          <w:sz w:val="28"/>
          <w:szCs w:val="28"/>
          <w:lang w:val="uk-UA"/>
        </w:rPr>
        <w:t>підприємництв</w:t>
      </w:r>
      <w:r w:rsidRPr="00220E69">
        <w:rPr>
          <w:rFonts w:ascii="Times New Roman" w:hAnsi="Times New Roman"/>
          <w:color w:val="200F03"/>
          <w:sz w:val="28"/>
          <w:szCs w:val="28"/>
          <w:lang w:val="uk-UA"/>
        </w:rPr>
        <w:t>у</w:t>
      </w:r>
      <w:r w:rsidR="004C25A1" w:rsidRPr="00220E69">
        <w:rPr>
          <w:rFonts w:ascii="Times New Roman" w:hAnsi="Times New Roman"/>
          <w:color w:val="200F03"/>
          <w:sz w:val="28"/>
          <w:szCs w:val="28"/>
          <w:lang w:val="uk-UA"/>
        </w:rPr>
        <w:t xml:space="preserve">. </w:t>
      </w:r>
    </w:p>
    <w:p w:rsidR="003E1B5B" w:rsidRPr="00220E69" w:rsidRDefault="003E1B5B" w:rsidP="003E1B5B">
      <w:pPr>
        <w:spacing w:line="360" w:lineRule="auto"/>
        <w:ind w:firstLine="709"/>
        <w:jc w:val="both"/>
        <w:rPr>
          <w:rFonts w:eastAsia="TimesNewRoman"/>
          <w:sz w:val="28"/>
          <w:szCs w:val="28"/>
        </w:rPr>
      </w:pPr>
      <w:r w:rsidRPr="00220E69">
        <w:rPr>
          <w:rFonts w:eastAsia="TimesNewRoman"/>
          <w:sz w:val="28"/>
          <w:szCs w:val="28"/>
        </w:rPr>
        <w:t xml:space="preserve">Необхідно відмітити, що інвестиції  </w:t>
      </w:r>
      <w:r w:rsidRPr="00220E69">
        <w:rPr>
          <w:color w:val="200F03"/>
          <w:sz w:val="28"/>
          <w:szCs w:val="28"/>
        </w:rPr>
        <w:t xml:space="preserve">– </w:t>
      </w:r>
      <w:r w:rsidRPr="00220E69">
        <w:rPr>
          <w:rFonts w:eastAsia="TimesNewRoman"/>
          <w:sz w:val="28"/>
          <w:szCs w:val="28"/>
        </w:rPr>
        <w:t>це потужний фінансовий інструмент бізнес-процесу, який надає можливість стартап-проєкту відкритися, розвиватися й масштабуватися.</w:t>
      </w:r>
    </w:p>
    <w:p w:rsidR="003E1B5B" w:rsidRPr="00220E69" w:rsidRDefault="003E1B5B" w:rsidP="003E1B5B">
      <w:pPr>
        <w:spacing w:line="360" w:lineRule="auto"/>
        <w:ind w:firstLine="709"/>
        <w:jc w:val="both"/>
        <w:rPr>
          <w:rFonts w:eastAsia="TimesNewRoman"/>
          <w:sz w:val="28"/>
          <w:szCs w:val="28"/>
        </w:rPr>
      </w:pPr>
      <w:r w:rsidRPr="00220E69">
        <w:rPr>
          <w:rFonts w:eastAsia="TimesNewRoman"/>
          <w:sz w:val="28"/>
          <w:szCs w:val="28"/>
        </w:rPr>
        <w:t>Інвестиції у стартап-проєкт можна розділити на три типи:</w:t>
      </w:r>
    </w:p>
    <w:p w:rsidR="003E1B5B" w:rsidRPr="00220E69" w:rsidRDefault="003E1B5B"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ресурсні;</w:t>
      </w:r>
    </w:p>
    <w:p w:rsidR="003E1B5B" w:rsidRPr="00220E69" w:rsidRDefault="003E1B5B"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технологічні;</w:t>
      </w:r>
    </w:p>
    <w:p w:rsidR="003E1B5B" w:rsidRPr="00220E69" w:rsidRDefault="003E1B5B"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фінансові;</w:t>
      </w:r>
    </w:p>
    <w:p w:rsidR="003E1B5B" w:rsidRPr="00220E69" w:rsidRDefault="003E1B5B" w:rsidP="003E1B5B">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нематеріальні.</w:t>
      </w:r>
      <w:r w:rsidRPr="00220E69">
        <w:rPr>
          <w:rFonts w:ascii="Times New Roman" w:hAnsi="Times New Roman"/>
          <w:color w:val="200F03"/>
          <w:sz w:val="28"/>
          <w:szCs w:val="28"/>
          <w:lang w:val="uk-UA"/>
        </w:rPr>
        <w:t> </w:t>
      </w:r>
    </w:p>
    <w:p w:rsidR="003E1B5B" w:rsidRPr="00220E69" w:rsidRDefault="003E1B5B" w:rsidP="003E1B5B">
      <w:pPr>
        <w:spacing w:line="360" w:lineRule="auto"/>
        <w:ind w:firstLine="709"/>
        <w:jc w:val="both"/>
        <w:rPr>
          <w:rFonts w:eastAsia="TimesNewRoman"/>
          <w:sz w:val="28"/>
          <w:szCs w:val="28"/>
        </w:rPr>
      </w:pPr>
      <w:r w:rsidRPr="00220E69">
        <w:rPr>
          <w:rFonts w:eastAsia="TimesNewRoman"/>
          <w:sz w:val="28"/>
          <w:szCs w:val="28"/>
        </w:rPr>
        <w:t>Незалежно від виду інвестицій, їх залучення у стартап-проєкт буде однаково вигідно, як для стартаперів, так і для інвесторів. Такий вид вкладень дозволяє інвесторам примножувати власні ресурси, підтримувати національну економіку, забезпечувати суспільний попит якісними інноваційними продуктами або послугами, забезпечувати створення доданої вартості та ін.</w:t>
      </w:r>
    </w:p>
    <w:p w:rsidR="00CB2EB4" w:rsidRPr="00220E69" w:rsidRDefault="003E1B5B" w:rsidP="003E1B5B">
      <w:pPr>
        <w:spacing w:line="360" w:lineRule="auto"/>
        <w:ind w:firstLine="709"/>
        <w:jc w:val="both"/>
        <w:rPr>
          <w:rFonts w:eastAsia="TimesNewRoman"/>
          <w:sz w:val="28"/>
          <w:szCs w:val="28"/>
        </w:rPr>
      </w:pPr>
      <w:r w:rsidRPr="00220E69">
        <w:rPr>
          <w:rFonts w:eastAsia="TimesNewRoman"/>
          <w:sz w:val="28"/>
          <w:szCs w:val="28"/>
        </w:rPr>
        <w:t>Ресурси інвесторів можуть допомогти бізнесу в наступних випадках:</w:t>
      </w:r>
    </w:p>
    <w:p w:rsidR="00CB2EB4" w:rsidRPr="00220E69" w:rsidRDefault="003E1B5B" w:rsidP="00CB2EB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реалізація нового </w:t>
      </w:r>
      <w:r w:rsidR="00CB2EB4" w:rsidRPr="00220E69">
        <w:rPr>
          <w:rFonts w:ascii="Times New Roman" w:hAnsi="Times New Roman"/>
          <w:color w:val="200F03"/>
          <w:sz w:val="28"/>
          <w:szCs w:val="28"/>
          <w:lang w:val="uk-UA"/>
        </w:rPr>
        <w:t xml:space="preserve">інноваційного </w:t>
      </w:r>
      <w:r w:rsidRPr="00220E69">
        <w:rPr>
          <w:rFonts w:ascii="Times New Roman" w:hAnsi="Times New Roman"/>
          <w:color w:val="200F03"/>
          <w:sz w:val="28"/>
          <w:szCs w:val="28"/>
          <w:lang w:val="uk-UA"/>
        </w:rPr>
        <w:t>проєкту;</w:t>
      </w:r>
    </w:p>
    <w:p w:rsidR="00CB2EB4" w:rsidRPr="00220E69" w:rsidRDefault="003E1B5B" w:rsidP="00CB2EB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розширення бізнес</w:t>
      </w:r>
      <w:r w:rsidR="00CB2EB4" w:rsidRPr="00220E69">
        <w:rPr>
          <w:rFonts w:ascii="Times New Roman" w:hAnsi="Times New Roman"/>
          <w:color w:val="200F03"/>
          <w:sz w:val="28"/>
          <w:szCs w:val="28"/>
          <w:lang w:val="uk-UA"/>
        </w:rPr>
        <w:t>-моделі;</w:t>
      </w:r>
    </w:p>
    <w:p w:rsidR="00CB2EB4" w:rsidRPr="00220E69" w:rsidRDefault="003E1B5B" w:rsidP="00CB2EB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викуп частини партнера, який виходить з бізнес</w:t>
      </w:r>
      <w:r w:rsidR="00CB2EB4" w:rsidRPr="00220E69">
        <w:rPr>
          <w:rFonts w:ascii="Times New Roman" w:hAnsi="Times New Roman"/>
          <w:color w:val="200F03"/>
          <w:sz w:val="28"/>
          <w:szCs w:val="28"/>
          <w:lang w:val="uk-UA"/>
        </w:rPr>
        <w:t>-моделі</w:t>
      </w:r>
      <w:r w:rsidRPr="00220E69">
        <w:rPr>
          <w:rFonts w:ascii="Times New Roman" w:hAnsi="Times New Roman"/>
          <w:color w:val="200F03"/>
          <w:sz w:val="28"/>
          <w:szCs w:val="28"/>
          <w:lang w:val="uk-UA"/>
        </w:rPr>
        <w:t>;</w:t>
      </w:r>
    </w:p>
    <w:p w:rsidR="00CB2EB4" w:rsidRPr="00220E69" w:rsidRDefault="003E1B5B" w:rsidP="00CB2EB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використання інвестицій як альтернатива кредит</w:t>
      </w:r>
      <w:r w:rsidR="00CB2EB4" w:rsidRPr="00220E69">
        <w:rPr>
          <w:rFonts w:ascii="Times New Roman" w:hAnsi="Times New Roman"/>
          <w:color w:val="200F03"/>
          <w:sz w:val="28"/>
          <w:szCs w:val="28"/>
          <w:lang w:val="uk-UA"/>
        </w:rPr>
        <w:t>нми ресурсам та ін.</w:t>
      </w:r>
    </w:p>
    <w:p w:rsidR="00CB2EB4" w:rsidRPr="00220E69" w:rsidRDefault="00CB2EB4" w:rsidP="003E1B5B">
      <w:pPr>
        <w:spacing w:line="360" w:lineRule="auto"/>
        <w:ind w:firstLine="709"/>
        <w:jc w:val="both"/>
        <w:rPr>
          <w:rFonts w:eastAsia="TimesNewRoman"/>
          <w:sz w:val="28"/>
          <w:szCs w:val="28"/>
        </w:rPr>
      </w:pPr>
      <w:r w:rsidRPr="00220E69">
        <w:rPr>
          <w:rFonts w:eastAsia="TimesNewRoman"/>
          <w:sz w:val="28"/>
          <w:szCs w:val="28"/>
        </w:rPr>
        <w:t xml:space="preserve">Також існує </w:t>
      </w:r>
      <w:r w:rsidR="003E1B5B" w:rsidRPr="00220E69">
        <w:rPr>
          <w:rFonts w:eastAsia="TimesNewRoman"/>
          <w:sz w:val="28"/>
          <w:szCs w:val="28"/>
        </w:rPr>
        <w:t xml:space="preserve">ряд </w:t>
      </w:r>
      <w:r w:rsidRPr="00220E69">
        <w:rPr>
          <w:rFonts w:eastAsia="TimesNewRoman"/>
          <w:sz w:val="28"/>
          <w:szCs w:val="28"/>
        </w:rPr>
        <w:t xml:space="preserve">ендогенних й екзогенних </w:t>
      </w:r>
      <w:r w:rsidR="003E1B5B" w:rsidRPr="00220E69">
        <w:rPr>
          <w:rFonts w:eastAsia="TimesNewRoman"/>
          <w:sz w:val="28"/>
          <w:szCs w:val="28"/>
        </w:rPr>
        <w:t>факторів, які впливають на рішення інвесторів</w:t>
      </w:r>
      <w:r w:rsidRPr="00220E69">
        <w:rPr>
          <w:rFonts w:eastAsia="TimesNewRoman"/>
          <w:sz w:val="28"/>
          <w:szCs w:val="28"/>
        </w:rPr>
        <w:t>, а саме:</w:t>
      </w:r>
    </w:p>
    <w:p w:rsidR="00CB2EB4" w:rsidRPr="00220E69" w:rsidRDefault="00CB2EB4" w:rsidP="00CB2EB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особливос</w:t>
      </w:r>
      <w:r w:rsidR="003E1B5B" w:rsidRPr="00220E69">
        <w:rPr>
          <w:rFonts w:ascii="Times New Roman" w:hAnsi="Times New Roman"/>
          <w:color w:val="200F03"/>
          <w:sz w:val="28"/>
          <w:szCs w:val="28"/>
          <w:lang w:val="uk-UA"/>
        </w:rPr>
        <w:t>ті товарів/ послуг (якість, складність виготовлення, доступність сировини, технологічність, новаторство);</w:t>
      </w:r>
    </w:p>
    <w:p w:rsidR="00CB2EB4" w:rsidRPr="00220E69" w:rsidRDefault="003E1B5B" w:rsidP="00CB2EB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детальний та аргументований фінансовий розрахунок прибутковості підприємства в короткостроковій та довгостроковій перспективах;</w:t>
      </w:r>
    </w:p>
    <w:p w:rsidR="00CB2EB4" w:rsidRPr="00220E69" w:rsidRDefault="003E1B5B" w:rsidP="00CB2EB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конкурентоспроможність (яку нішу ринку займе товар/послуга);</w:t>
      </w:r>
    </w:p>
    <w:p w:rsidR="00CB2EB4" w:rsidRPr="00220E69" w:rsidRDefault="003E1B5B" w:rsidP="00CB2EB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кваліфікованість команди та особистість власника/керівника (швидкість комунікації, надійність, спрямованість на результат, імідж компанії та її представників);</w:t>
      </w:r>
    </w:p>
    <w:p w:rsidR="003E1B5B" w:rsidRPr="00220E69" w:rsidRDefault="003E1B5B" w:rsidP="00CB2EB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оцінка ризиків підприємства й інше.</w:t>
      </w:r>
      <w:r w:rsidRPr="00220E69">
        <w:rPr>
          <w:rFonts w:ascii="Times New Roman" w:hAnsi="Times New Roman"/>
          <w:color w:val="200F03"/>
          <w:sz w:val="28"/>
          <w:szCs w:val="28"/>
          <w:lang w:val="uk-UA"/>
        </w:rPr>
        <w:t> </w:t>
      </w:r>
    </w:p>
    <w:p w:rsidR="00CB2EB4" w:rsidRPr="00220E69" w:rsidRDefault="00CB2EB4" w:rsidP="003E1B5B">
      <w:pPr>
        <w:spacing w:line="360" w:lineRule="auto"/>
        <w:ind w:firstLine="709"/>
        <w:jc w:val="both"/>
        <w:rPr>
          <w:rFonts w:eastAsia="TimesNewRoman"/>
          <w:sz w:val="28"/>
          <w:szCs w:val="28"/>
        </w:rPr>
      </w:pPr>
      <w:r w:rsidRPr="00220E69">
        <w:rPr>
          <w:rFonts w:eastAsia="TimesNewRoman"/>
          <w:sz w:val="28"/>
          <w:szCs w:val="28"/>
        </w:rPr>
        <w:t xml:space="preserve">При залученні інвесторів у стартап-проєкт, обов’язково треба запропонувати </w:t>
      </w:r>
      <w:r w:rsidR="003E1B5B" w:rsidRPr="00220E69">
        <w:rPr>
          <w:rFonts w:eastAsia="TimesNewRoman"/>
          <w:sz w:val="28"/>
          <w:szCs w:val="28"/>
        </w:rPr>
        <w:t>інвестиційн</w:t>
      </w:r>
      <w:r w:rsidRPr="00220E69">
        <w:rPr>
          <w:rFonts w:eastAsia="TimesNewRoman"/>
          <w:sz w:val="28"/>
          <w:szCs w:val="28"/>
        </w:rPr>
        <w:t>ий</w:t>
      </w:r>
      <w:r w:rsidR="003E1B5B" w:rsidRPr="00220E69">
        <w:rPr>
          <w:rFonts w:eastAsia="TimesNewRoman"/>
          <w:sz w:val="28"/>
          <w:szCs w:val="28"/>
        </w:rPr>
        <w:t xml:space="preserve"> план</w:t>
      </w:r>
      <w:r w:rsidRPr="00220E69">
        <w:rPr>
          <w:rFonts w:eastAsia="TimesNewRoman"/>
          <w:sz w:val="28"/>
          <w:szCs w:val="28"/>
        </w:rPr>
        <w:t>.</w:t>
      </w:r>
      <w:r w:rsidR="003E1B5B" w:rsidRPr="00220E69">
        <w:rPr>
          <w:rFonts w:eastAsia="TimesNewRoman"/>
          <w:sz w:val="28"/>
          <w:szCs w:val="28"/>
        </w:rPr>
        <w:t xml:space="preserve">  При </w:t>
      </w:r>
      <w:r w:rsidRPr="00220E69">
        <w:rPr>
          <w:rFonts w:eastAsia="TimesNewRoman"/>
          <w:sz w:val="28"/>
          <w:szCs w:val="28"/>
        </w:rPr>
        <w:t>розробці</w:t>
      </w:r>
      <w:r w:rsidR="003E1B5B" w:rsidRPr="00220E69">
        <w:rPr>
          <w:rFonts w:eastAsia="TimesNewRoman"/>
          <w:sz w:val="28"/>
          <w:szCs w:val="28"/>
        </w:rPr>
        <w:t xml:space="preserve"> інвестиційного плану необ</w:t>
      </w:r>
      <w:r w:rsidRPr="00220E69">
        <w:rPr>
          <w:rFonts w:eastAsia="TimesNewRoman"/>
          <w:sz w:val="28"/>
          <w:szCs w:val="28"/>
        </w:rPr>
        <w:t>хідно звернути увагу на вимоги, на яких сфокусований інвестор.</w:t>
      </w:r>
      <w:r w:rsidR="003E1B5B" w:rsidRPr="00220E69">
        <w:rPr>
          <w:rFonts w:eastAsia="TimesNewRoman"/>
          <w:sz w:val="28"/>
          <w:szCs w:val="28"/>
        </w:rPr>
        <w:t xml:space="preserve"> </w:t>
      </w:r>
    </w:p>
    <w:p w:rsidR="00CB2EB4" w:rsidRPr="00220E69" w:rsidRDefault="00CB2EB4" w:rsidP="003E1B5B">
      <w:pPr>
        <w:spacing w:line="360" w:lineRule="auto"/>
        <w:ind w:firstLine="709"/>
        <w:jc w:val="both"/>
        <w:rPr>
          <w:rFonts w:eastAsia="TimesNewRoman"/>
          <w:sz w:val="28"/>
          <w:szCs w:val="28"/>
        </w:rPr>
      </w:pPr>
      <w:r w:rsidRPr="00220E69">
        <w:rPr>
          <w:rFonts w:eastAsia="TimesNewRoman"/>
          <w:sz w:val="28"/>
          <w:szCs w:val="28"/>
        </w:rPr>
        <w:t>Загальна структура інвестиційного плану для стартап-проєкту:</w:t>
      </w:r>
    </w:p>
    <w:p w:rsidR="00CB2EB4" w:rsidRPr="00220E69" w:rsidRDefault="00CB2EB4"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титульний аркуш;</w:t>
      </w:r>
    </w:p>
    <w:p w:rsidR="00CB2EB4" w:rsidRPr="00220E69" w:rsidRDefault="00CB2EB4"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м</w:t>
      </w:r>
      <w:r w:rsidR="003E1B5B" w:rsidRPr="00220E69">
        <w:rPr>
          <w:rFonts w:ascii="Times New Roman" w:hAnsi="Times New Roman"/>
          <w:color w:val="200F03"/>
          <w:sz w:val="28"/>
          <w:szCs w:val="28"/>
          <w:lang w:val="uk-UA"/>
        </w:rPr>
        <w:t>еморандум про конфіденційність</w:t>
      </w:r>
      <w:r w:rsidRPr="00220E69">
        <w:rPr>
          <w:rFonts w:ascii="Times New Roman" w:hAnsi="Times New Roman"/>
          <w:color w:val="200F03"/>
          <w:sz w:val="28"/>
          <w:szCs w:val="28"/>
          <w:lang w:val="uk-UA"/>
        </w:rPr>
        <w:t>;</w:t>
      </w:r>
    </w:p>
    <w:p w:rsidR="00CB2EB4" w:rsidRPr="00220E69" w:rsidRDefault="00CB2EB4"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р</w:t>
      </w:r>
      <w:r w:rsidR="003E1B5B" w:rsidRPr="00220E69">
        <w:rPr>
          <w:rFonts w:ascii="Times New Roman" w:hAnsi="Times New Roman"/>
          <w:color w:val="200F03"/>
          <w:sz w:val="28"/>
          <w:szCs w:val="28"/>
          <w:lang w:val="uk-UA"/>
        </w:rPr>
        <w:t>езюме інвестиційного плану</w:t>
      </w:r>
      <w:r w:rsidRPr="00220E69">
        <w:rPr>
          <w:rFonts w:ascii="Times New Roman" w:hAnsi="Times New Roman"/>
          <w:color w:val="200F03"/>
          <w:sz w:val="28"/>
          <w:szCs w:val="28"/>
          <w:lang w:val="uk-UA"/>
        </w:rPr>
        <w:t>;</w:t>
      </w:r>
    </w:p>
    <w:p w:rsidR="00CB2EB4" w:rsidRPr="00220E69" w:rsidRDefault="00CB2EB4"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о</w:t>
      </w:r>
      <w:r w:rsidR="003E1B5B" w:rsidRPr="00220E69">
        <w:rPr>
          <w:rFonts w:ascii="Times New Roman" w:hAnsi="Times New Roman"/>
          <w:color w:val="200F03"/>
          <w:sz w:val="28"/>
          <w:szCs w:val="28"/>
          <w:lang w:val="uk-UA"/>
        </w:rPr>
        <w:t xml:space="preserve">пис </w:t>
      </w:r>
      <w:r w:rsidRPr="00220E69">
        <w:rPr>
          <w:rFonts w:ascii="Times New Roman" w:hAnsi="Times New Roman"/>
          <w:color w:val="200F03"/>
          <w:sz w:val="28"/>
          <w:szCs w:val="28"/>
          <w:lang w:val="uk-UA"/>
        </w:rPr>
        <w:t>стартапу;</w:t>
      </w:r>
    </w:p>
    <w:p w:rsidR="00CB2EB4" w:rsidRPr="00220E69" w:rsidRDefault="00CB2EB4"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структура </w:t>
      </w:r>
      <w:r w:rsidR="003E1B5B" w:rsidRPr="00220E69">
        <w:rPr>
          <w:rFonts w:ascii="Times New Roman" w:hAnsi="Times New Roman"/>
          <w:color w:val="200F03"/>
          <w:sz w:val="28"/>
          <w:szCs w:val="28"/>
          <w:lang w:val="uk-UA"/>
        </w:rPr>
        <w:t xml:space="preserve">інвестиційного проєкту </w:t>
      </w:r>
      <w:r w:rsidRPr="00220E69">
        <w:rPr>
          <w:rFonts w:ascii="Times New Roman" w:hAnsi="Times New Roman"/>
          <w:color w:val="200F03"/>
          <w:sz w:val="28"/>
          <w:szCs w:val="28"/>
          <w:lang w:val="uk-UA"/>
        </w:rPr>
        <w:t xml:space="preserve">– </w:t>
      </w:r>
      <w:r w:rsidR="003E1B5B" w:rsidRPr="00220E69">
        <w:rPr>
          <w:rFonts w:ascii="Times New Roman" w:hAnsi="Times New Roman"/>
          <w:color w:val="200F03"/>
          <w:sz w:val="28"/>
          <w:szCs w:val="28"/>
          <w:lang w:val="uk-UA"/>
        </w:rPr>
        <w:t xml:space="preserve">загальна інформація, аналіз ринку й конкурентів, інформація про </w:t>
      </w:r>
      <w:r w:rsidRPr="00220E69">
        <w:rPr>
          <w:rFonts w:ascii="Times New Roman" w:hAnsi="Times New Roman"/>
          <w:color w:val="200F03"/>
          <w:sz w:val="28"/>
          <w:szCs w:val="28"/>
          <w:lang w:val="uk-UA"/>
        </w:rPr>
        <w:t>господарський</w:t>
      </w:r>
      <w:r w:rsidR="003E1B5B" w:rsidRPr="00220E69">
        <w:rPr>
          <w:rFonts w:ascii="Times New Roman" w:hAnsi="Times New Roman"/>
          <w:color w:val="200F03"/>
          <w:sz w:val="28"/>
          <w:szCs w:val="28"/>
          <w:lang w:val="uk-UA"/>
        </w:rPr>
        <w:t xml:space="preserve"> процес, фінансовий проєкт, екологічна безпека</w:t>
      </w:r>
      <w:r w:rsidRPr="00220E69">
        <w:rPr>
          <w:rFonts w:ascii="Times New Roman" w:hAnsi="Times New Roman"/>
          <w:color w:val="200F03"/>
          <w:sz w:val="28"/>
          <w:szCs w:val="28"/>
          <w:lang w:val="uk-UA"/>
        </w:rPr>
        <w:t xml:space="preserve"> та ін.;</w:t>
      </w:r>
    </w:p>
    <w:p w:rsidR="00CB2EB4" w:rsidRPr="00220E69" w:rsidRDefault="00CB2EB4"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діагностичний аналіз – </w:t>
      </w:r>
      <w:r w:rsidR="003E1B5B" w:rsidRPr="00220E69">
        <w:rPr>
          <w:rFonts w:ascii="Times New Roman" w:hAnsi="Times New Roman"/>
          <w:color w:val="200F03"/>
          <w:sz w:val="28"/>
          <w:szCs w:val="28"/>
          <w:lang w:val="uk-UA"/>
        </w:rPr>
        <w:t xml:space="preserve">джерела отримання </w:t>
      </w:r>
      <w:r w:rsidRPr="00220E69">
        <w:rPr>
          <w:rFonts w:ascii="Times New Roman" w:hAnsi="Times New Roman"/>
          <w:color w:val="200F03"/>
          <w:sz w:val="28"/>
          <w:szCs w:val="28"/>
          <w:lang w:val="uk-UA"/>
        </w:rPr>
        <w:t>ресурсів</w:t>
      </w:r>
      <w:r w:rsidR="003E1B5B" w:rsidRPr="00220E69">
        <w:rPr>
          <w:rFonts w:ascii="Times New Roman" w:hAnsi="Times New Roman"/>
          <w:color w:val="200F03"/>
          <w:sz w:val="28"/>
          <w:szCs w:val="28"/>
          <w:lang w:val="uk-UA"/>
        </w:rPr>
        <w:t>, терміни погашення борг</w:t>
      </w:r>
      <w:r w:rsidRPr="00220E69">
        <w:rPr>
          <w:rFonts w:ascii="Times New Roman" w:hAnsi="Times New Roman"/>
          <w:color w:val="200F03"/>
          <w:sz w:val="28"/>
          <w:szCs w:val="28"/>
          <w:lang w:val="uk-UA"/>
        </w:rPr>
        <w:t>ових зобов’язань</w:t>
      </w:r>
      <w:r w:rsidR="003E1B5B" w:rsidRPr="00220E69">
        <w:rPr>
          <w:rFonts w:ascii="Times New Roman" w:hAnsi="Times New Roman"/>
          <w:color w:val="200F03"/>
          <w:sz w:val="28"/>
          <w:szCs w:val="28"/>
          <w:lang w:val="uk-UA"/>
        </w:rPr>
        <w:t>, умови надання інвестицій, SWOT-аналіз, ризик-менеджмент</w:t>
      </w:r>
      <w:r w:rsidRPr="00220E69">
        <w:rPr>
          <w:rFonts w:ascii="Times New Roman" w:hAnsi="Times New Roman"/>
          <w:color w:val="200F03"/>
          <w:sz w:val="28"/>
          <w:szCs w:val="28"/>
          <w:lang w:val="uk-UA"/>
        </w:rPr>
        <w:t xml:space="preserve"> та ін.;</w:t>
      </w:r>
    </w:p>
    <w:p w:rsidR="00A33F0D" w:rsidRPr="00220E69" w:rsidRDefault="00A33F0D"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розрахунок соціально-економічної результативності й ефективності; </w:t>
      </w:r>
    </w:p>
    <w:p w:rsidR="003E1B5B" w:rsidRPr="00220E69" w:rsidRDefault="00CB2EB4"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д</w:t>
      </w:r>
      <w:r w:rsidR="003E1B5B" w:rsidRPr="00220E69">
        <w:rPr>
          <w:rFonts w:ascii="Times New Roman" w:hAnsi="Times New Roman"/>
          <w:color w:val="200F03"/>
          <w:sz w:val="28"/>
          <w:szCs w:val="28"/>
          <w:lang w:val="uk-UA"/>
        </w:rPr>
        <w:t>одатки.</w:t>
      </w:r>
      <w:r w:rsidR="003E1B5B" w:rsidRPr="00220E69">
        <w:rPr>
          <w:rFonts w:ascii="Times New Roman" w:hAnsi="Times New Roman"/>
          <w:color w:val="200F03"/>
          <w:sz w:val="28"/>
          <w:szCs w:val="28"/>
          <w:lang w:val="uk-UA"/>
        </w:rPr>
        <w:t> </w:t>
      </w:r>
    </w:p>
    <w:p w:rsidR="003E1B5B" w:rsidRPr="00220E69" w:rsidRDefault="00A33F0D" w:rsidP="003E1B5B">
      <w:pPr>
        <w:spacing w:line="360" w:lineRule="auto"/>
        <w:ind w:firstLine="709"/>
        <w:jc w:val="both"/>
        <w:rPr>
          <w:rFonts w:eastAsia="TimesNewRoman"/>
          <w:sz w:val="28"/>
          <w:szCs w:val="28"/>
        </w:rPr>
      </w:pPr>
      <w:r w:rsidRPr="00220E69">
        <w:rPr>
          <w:rFonts w:eastAsia="TimesNewRoman"/>
          <w:sz w:val="28"/>
          <w:szCs w:val="28"/>
        </w:rPr>
        <w:t>Зауважимо, що з</w:t>
      </w:r>
      <w:r w:rsidR="003E1B5B" w:rsidRPr="00220E69">
        <w:rPr>
          <w:rFonts w:eastAsia="TimesNewRoman"/>
          <w:sz w:val="28"/>
          <w:szCs w:val="28"/>
        </w:rPr>
        <w:t xml:space="preserve">найти інвестора на цьому етапі </w:t>
      </w:r>
      <w:r w:rsidRPr="00220E69">
        <w:rPr>
          <w:rFonts w:eastAsia="TimesNewRoman"/>
          <w:sz w:val="28"/>
          <w:szCs w:val="28"/>
        </w:rPr>
        <w:t xml:space="preserve">розвитку стартап-проєкту </w:t>
      </w:r>
      <w:r w:rsidR="003E1B5B" w:rsidRPr="00220E69">
        <w:rPr>
          <w:rFonts w:eastAsia="TimesNewRoman"/>
          <w:sz w:val="28"/>
          <w:szCs w:val="28"/>
        </w:rPr>
        <w:t xml:space="preserve">дуже </w:t>
      </w:r>
      <w:r w:rsidRPr="00220E69">
        <w:rPr>
          <w:rFonts w:eastAsia="TimesNewRoman"/>
          <w:sz w:val="28"/>
          <w:szCs w:val="28"/>
        </w:rPr>
        <w:t>складно</w:t>
      </w:r>
      <w:r w:rsidR="003E1B5B" w:rsidRPr="00220E69">
        <w:rPr>
          <w:rFonts w:eastAsia="TimesNewRoman"/>
          <w:sz w:val="28"/>
          <w:szCs w:val="28"/>
        </w:rPr>
        <w:t xml:space="preserve">, оскільки проект ще не має якихось досягнень </w:t>
      </w:r>
      <w:r w:rsidRPr="00220E69">
        <w:rPr>
          <w:rFonts w:eastAsia="TimesNewRoman"/>
          <w:sz w:val="28"/>
          <w:szCs w:val="28"/>
        </w:rPr>
        <w:t>або</w:t>
      </w:r>
      <w:r w:rsidR="003E1B5B" w:rsidRPr="00220E69">
        <w:rPr>
          <w:rFonts w:eastAsia="TimesNewRoman"/>
          <w:sz w:val="28"/>
          <w:szCs w:val="28"/>
        </w:rPr>
        <w:t xml:space="preserve"> </w:t>
      </w:r>
      <w:r w:rsidRPr="00220E69">
        <w:rPr>
          <w:rFonts w:eastAsia="TimesNewRoman"/>
          <w:sz w:val="28"/>
          <w:szCs w:val="28"/>
        </w:rPr>
        <w:t>індикаторів</w:t>
      </w:r>
      <w:r w:rsidR="003E1B5B" w:rsidRPr="00220E69">
        <w:rPr>
          <w:rFonts w:eastAsia="TimesNewRoman"/>
          <w:sz w:val="28"/>
          <w:szCs w:val="28"/>
        </w:rPr>
        <w:t>, за якими можна судити про його ефективність. Хоча є частина бізнес-</w:t>
      </w:r>
      <w:r w:rsidRPr="00220E69">
        <w:rPr>
          <w:rFonts w:eastAsia="TimesNewRoman"/>
          <w:sz w:val="28"/>
          <w:szCs w:val="28"/>
        </w:rPr>
        <w:t xml:space="preserve">інвесторів, </w:t>
      </w:r>
      <w:r w:rsidR="003E1B5B" w:rsidRPr="00220E69">
        <w:rPr>
          <w:rFonts w:eastAsia="TimesNewRoman"/>
          <w:sz w:val="28"/>
          <w:szCs w:val="28"/>
        </w:rPr>
        <w:t xml:space="preserve"> які спеціалізуються на інвестування у ранні етапи розвитку стартапу</w:t>
      </w:r>
      <w:r w:rsidRPr="00220E69">
        <w:rPr>
          <w:rFonts w:eastAsia="TimesNewRoman"/>
          <w:sz w:val="28"/>
          <w:szCs w:val="28"/>
        </w:rPr>
        <w:t xml:space="preserve"> та враховують аспекти ризик-менеджменту</w:t>
      </w:r>
      <w:r w:rsidR="003E1B5B" w:rsidRPr="00220E69">
        <w:rPr>
          <w:rFonts w:eastAsia="TimesNewRoman"/>
          <w:sz w:val="28"/>
          <w:szCs w:val="28"/>
        </w:rPr>
        <w:t xml:space="preserve">. </w:t>
      </w:r>
    </w:p>
    <w:p w:rsidR="00A33F0D" w:rsidRPr="00220E69" w:rsidRDefault="00A33F0D" w:rsidP="00F27F8C">
      <w:pPr>
        <w:spacing w:line="360" w:lineRule="auto"/>
        <w:ind w:firstLine="709"/>
        <w:jc w:val="both"/>
        <w:rPr>
          <w:rFonts w:eastAsia="TimesNewRoman"/>
          <w:sz w:val="28"/>
          <w:szCs w:val="28"/>
        </w:rPr>
      </w:pPr>
      <w:r w:rsidRPr="00220E69">
        <w:rPr>
          <w:rFonts w:eastAsia="TimesNewRoman"/>
          <w:sz w:val="28"/>
          <w:szCs w:val="28"/>
        </w:rPr>
        <w:t xml:space="preserve">Друга стадія стартап-проєкту сфокусована на </w:t>
      </w:r>
      <w:r w:rsidRPr="00220E69">
        <w:rPr>
          <w:color w:val="200F03"/>
          <w:sz w:val="28"/>
          <w:szCs w:val="28"/>
        </w:rPr>
        <w:t>запуску стартапу</w:t>
      </w:r>
      <w:r w:rsidRPr="00220E69">
        <w:rPr>
          <w:rFonts w:eastAsia="TimesNewRoman"/>
          <w:sz w:val="28"/>
          <w:szCs w:val="28"/>
        </w:rPr>
        <w:t xml:space="preserve">. Основні завдання </w:t>
      </w:r>
      <w:r w:rsidR="004C25A1" w:rsidRPr="00220E69">
        <w:rPr>
          <w:rFonts w:eastAsia="TimesNewRoman"/>
          <w:sz w:val="28"/>
          <w:szCs w:val="28"/>
        </w:rPr>
        <w:t>стартаперів на цій стадії</w:t>
      </w:r>
      <w:r w:rsidRPr="00220E69">
        <w:rPr>
          <w:rFonts w:eastAsia="TimesNewRoman"/>
          <w:sz w:val="28"/>
          <w:szCs w:val="28"/>
        </w:rPr>
        <w:t>:</w:t>
      </w:r>
    </w:p>
    <w:p w:rsidR="00A33F0D" w:rsidRPr="00220E69" w:rsidRDefault="00A33F0D" w:rsidP="00F27F8C">
      <w:pPr>
        <w:spacing w:line="360" w:lineRule="auto"/>
        <w:ind w:firstLine="709"/>
        <w:jc w:val="both"/>
        <w:rPr>
          <w:rFonts w:eastAsia="TimesNewRoman"/>
          <w:sz w:val="28"/>
          <w:szCs w:val="28"/>
        </w:rPr>
      </w:pPr>
      <w:r w:rsidRPr="00220E69">
        <w:rPr>
          <w:rFonts w:eastAsia="TimesNewRoman"/>
          <w:sz w:val="28"/>
          <w:szCs w:val="28"/>
        </w:rPr>
        <w:t>Н</w:t>
      </w:r>
      <w:r w:rsidR="004C25A1" w:rsidRPr="00220E69">
        <w:rPr>
          <w:rFonts w:eastAsia="TimesNewRoman"/>
          <w:sz w:val="28"/>
          <w:szCs w:val="28"/>
        </w:rPr>
        <w:t>алагоджува</w:t>
      </w:r>
      <w:r w:rsidRPr="00220E69">
        <w:rPr>
          <w:rFonts w:eastAsia="TimesNewRoman"/>
          <w:sz w:val="28"/>
          <w:szCs w:val="28"/>
        </w:rPr>
        <w:t>ння с</w:t>
      </w:r>
      <w:r w:rsidR="004C25A1" w:rsidRPr="00220E69">
        <w:rPr>
          <w:rFonts w:eastAsia="TimesNewRoman"/>
          <w:sz w:val="28"/>
          <w:szCs w:val="28"/>
        </w:rPr>
        <w:t>истем</w:t>
      </w:r>
      <w:r w:rsidRPr="00220E69">
        <w:rPr>
          <w:rFonts w:eastAsia="TimesNewRoman"/>
          <w:sz w:val="28"/>
          <w:szCs w:val="28"/>
        </w:rPr>
        <w:t>и</w:t>
      </w:r>
      <w:r w:rsidR="004C25A1" w:rsidRPr="00220E69">
        <w:rPr>
          <w:rFonts w:eastAsia="TimesNewRoman"/>
          <w:sz w:val="28"/>
          <w:szCs w:val="28"/>
        </w:rPr>
        <w:t xml:space="preserve"> просування </w:t>
      </w:r>
      <w:r w:rsidRPr="00220E69">
        <w:rPr>
          <w:rFonts w:eastAsia="TimesNewRoman"/>
          <w:sz w:val="28"/>
          <w:szCs w:val="28"/>
        </w:rPr>
        <w:t xml:space="preserve">інноваційного </w:t>
      </w:r>
      <w:r w:rsidR="004C25A1" w:rsidRPr="00220E69">
        <w:rPr>
          <w:rFonts w:eastAsia="TimesNewRoman"/>
          <w:sz w:val="28"/>
          <w:szCs w:val="28"/>
        </w:rPr>
        <w:t>продукту</w:t>
      </w:r>
      <w:r w:rsidRPr="00220E69">
        <w:rPr>
          <w:rFonts w:eastAsia="TimesNewRoman"/>
          <w:sz w:val="28"/>
          <w:szCs w:val="28"/>
        </w:rPr>
        <w:t>;</w:t>
      </w:r>
    </w:p>
    <w:p w:rsidR="00A33F0D" w:rsidRPr="00220E69" w:rsidRDefault="00A33F0D" w:rsidP="00F27F8C">
      <w:pPr>
        <w:spacing w:line="360" w:lineRule="auto"/>
        <w:ind w:firstLine="709"/>
        <w:jc w:val="both"/>
        <w:rPr>
          <w:rFonts w:eastAsia="TimesNewRoman"/>
          <w:sz w:val="28"/>
          <w:szCs w:val="28"/>
        </w:rPr>
      </w:pPr>
      <w:r w:rsidRPr="00220E69">
        <w:rPr>
          <w:rFonts w:eastAsia="TimesNewRoman"/>
          <w:sz w:val="28"/>
          <w:szCs w:val="28"/>
        </w:rPr>
        <w:t xml:space="preserve">пошук стійких </w:t>
      </w:r>
      <w:r w:rsidR="004C25A1" w:rsidRPr="00220E69">
        <w:rPr>
          <w:rFonts w:eastAsia="TimesNewRoman"/>
          <w:sz w:val="28"/>
          <w:szCs w:val="28"/>
        </w:rPr>
        <w:t xml:space="preserve">джерела фінансування. </w:t>
      </w:r>
    </w:p>
    <w:p w:rsidR="00A33F0D" w:rsidRPr="00220E69" w:rsidRDefault="004C25A1" w:rsidP="00F27F8C">
      <w:pPr>
        <w:spacing w:line="360" w:lineRule="auto"/>
        <w:ind w:firstLine="709"/>
        <w:jc w:val="both"/>
        <w:rPr>
          <w:rFonts w:eastAsia="TimesNewRoman"/>
          <w:sz w:val="28"/>
          <w:szCs w:val="28"/>
        </w:rPr>
      </w:pPr>
      <w:r w:rsidRPr="00220E69">
        <w:rPr>
          <w:rFonts w:eastAsia="TimesNewRoman"/>
          <w:sz w:val="28"/>
          <w:szCs w:val="28"/>
        </w:rPr>
        <w:t xml:space="preserve">На </w:t>
      </w:r>
      <w:r w:rsidR="00A33F0D" w:rsidRPr="00220E69">
        <w:rPr>
          <w:rFonts w:eastAsia="TimesNewRoman"/>
          <w:sz w:val="28"/>
          <w:szCs w:val="28"/>
        </w:rPr>
        <w:t>першій</w:t>
      </w:r>
      <w:r w:rsidRPr="00220E69">
        <w:rPr>
          <w:rFonts w:eastAsia="TimesNewRoman"/>
          <w:sz w:val="28"/>
          <w:szCs w:val="28"/>
        </w:rPr>
        <w:t xml:space="preserve"> стадії розвитку стартап</w:t>
      </w:r>
      <w:r w:rsidR="00A33F0D" w:rsidRPr="00220E69">
        <w:rPr>
          <w:rFonts w:eastAsia="TimesNewRoman"/>
          <w:sz w:val="28"/>
          <w:szCs w:val="28"/>
        </w:rPr>
        <w:t>-проєкту</w:t>
      </w:r>
      <w:r w:rsidRPr="00220E69">
        <w:rPr>
          <w:rFonts w:eastAsia="TimesNewRoman"/>
          <w:sz w:val="28"/>
          <w:szCs w:val="28"/>
        </w:rPr>
        <w:t xml:space="preserve"> вже існує</w:t>
      </w:r>
      <w:r w:rsidR="00A33F0D" w:rsidRPr="00220E69">
        <w:rPr>
          <w:rFonts w:eastAsia="TimesNewRoman"/>
          <w:sz w:val="28"/>
          <w:szCs w:val="28"/>
        </w:rPr>
        <w:t>:</w:t>
      </w:r>
    </w:p>
    <w:p w:rsidR="00A33F0D" w:rsidRPr="00220E69" w:rsidRDefault="004C25A1"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робоча модель</w:t>
      </w:r>
      <w:r w:rsidR="00A33F0D" w:rsidRPr="00220E69">
        <w:rPr>
          <w:rFonts w:ascii="Times New Roman" w:hAnsi="Times New Roman"/>
          <w:color w:val="200F03"/>
          <w:sz w:val="28"/>
          <w:szCs w:val="28"/>
          <w:lang w:val="uk-UA"/>
        </w:rPr>
        <w:t xml:space="preserve"> стратапу;</w:t>
      </w:r>
    </w:p>
    <w:p w:rsidR="00A33F0D" w:rsidRPr="00220E69" w:rsidRDefault="004C25A1"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 створено злагоджену команду</w:t>
      </w:r>
      <w:r w:rsidR="00A33F0D" w:rsidRPr="00220E69">
        <w:rPr>
          <w:rFonts w:ascii="Times New Roman" w:hAnsi="Times New Roman"/>
          <w:color w:val="200F03"/>
          <w:sz w:val="28"/>
          <w:szCs w:val="28"/>
          <w:lang w:val="uk-UA"/>
        </w:rPr>
        <w:t>-стартаперів</w:t>
      </w:r>
      <w:r w:rsidRPr="00220E69">
        <w:rPr>
          <w:rFonts w:ascii="Times New Roman" w:hAnsi="Times New Roman"/>
          <w:color w:val="200F03"/>
          <w:sz w:val="28"/>
          <w:szCs w:val="28"/>
          <w:lang w:val="uk-UA"/>
        </w:rPr>
        <w:t xml:space="preserve"> з чітко розподіленими функціями кожного її </w:t>
      </w:r>
      <w:r w:rsidR="00A33F0D" w:rsidRPr="00220E69">
        <w:rPr>
          <w:rFonts w:ascii="Times New Roman" w:hAnsi="Times New Roman"/>
          <w:color w:val="200F03"/>
          <w:sz w:val="28"/>
          <w:szCs w:val="28"/>
          <w:lang w:val="uk-UA"/>
        </w:rPr>
        <w:t>учасника;</w:t>
      </w:r>
    </w:p>
    <w:p w:rsidR="00A33F0D" w:rsidRPr="00220E69" w:rsidRDefault="00A33F0D"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розроблено </w:t>
      </w:r>
      <w:r w:rsidR="004C25A1" w:rsidRPr="00220E69">
        <w:rPr>
          <w:rFonts w:ascii="Times New Roman" w:hAnsi="Times New Roman"/>
          <w:color w:val="200F03"/>
          <w:sz w:val="28"/>
          <w:szCs w:val="28"/>
          <w:lang w:val="uk-UA"/>
        </w:rPr>
        <w:t>стратегію просування про</w:t>
      </w:r>
      <w:r w:rsidRPr="00220E69">
        <w:rPr>
          <w:rFonts w:ascii="Times New Roman" w:hAnsi="Times New Roman"/>
          <w:color w:val="200F03"/>
          <w:sz w:val="28"/>
          <w:szCs w:val="28"/>
          <w:lang w:val="uk-UA"/>
        </w:rPr>
        <w:t>є</w:t>
      </w:r>
      <w:r w:rsidR="004C25A1" w:rsidRPr="00220E69">
        <w:rPr>
          <w:rFonts w:ascii="Times New Roman" w:hAnsi="Times New Roman"/>
          <w:color w:val="200F03"/>
          <w:sz w:val="28"/>
          <w:szCs w:val="28"/>
          <w:lang w:val="uk-UA"/>
        </w:rPr>
        <w:t xml:space="preserve">кту </w:t>
      </w:r>
      <w:r w:rsidRPr="00220E69">
        <w:rPr>
          <w:rFonts w:ascii="Times New Roman" w:hAnsi="Times New Roman"/>
          <w:color w:val="200F03"/>
          <w:sz w:val="28"/>
          <w:szCs w:val="28"/>
          <w:lang w:val="uk-UA"/>
        </w:rPr>
        <w:t>у ринкове середовище;</w:t>
      </w:r>
    </w:p>
    <w:p w:rsidR="00A33F0D" w:rsidRPr="00234FB1" w:rsidRDefault="00A33F0D"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здійснено державну реєстрацію підприємницької діяльності;</w:t>
      </w:r>
    </w:p>
    <w:p w:rsidR="00A33F0D" w:rsidRPr="00234FB1" w:rsidRDefault="00A33F0D"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здійснені маркетингові </w:t>
      </w:r>
      <w:r w:rsidR="004C25A1" w:rsidRPr="00234FB1">
        <w:rPr>
          <w:rFonts w:ascii="Times New Roman" w:hAnsi="Times New Roman"/>
          <w:color w:val="200F03"/>
          <w:sz w:val="28"/>
          <w:szCs w:val="28"/>
          <w:lang w:val="uk-UA"/>
        </w:rPr>
        <w:t xml:space="preserve">кроки в рекламі та пошуку інвесторів. </w:t>
      </w:r>
    </w:p>
    <w:p w:rsidR="00A33F0D" w:rsidRPr="00234FB1" w:rsidRDefault="00A33F0D" w:rsidP="00F27F8C">
      <w:pPr>
        <w:spacing w:line="360" w:lineRule="auto"/>
        <w:ind w:firstLine="709"/>
        <w:jc w:val="both"/>
        <w:rPr>
          <w:rFonts w:eastAsia="TimesNewRoman"/>
          <w:sz w:val="28"/>
          <w:szCs w:val="28"/>
        </w:rPr>
      </w:pPr>
      <w:r w:rsidRPr="00234FB1">
        <w:rPr>
          <w:rFonts w:eastAsia="TimesNewRoman"/>
          <w:sz w:val="28"/>
          <w:szCs w:val="28"/>
        </w:rPr>
        <w:t>Погодимося, що в</w:t>
      </w:r>
      <w:r w:rsidR="004C25A1" w:rsidRPr="00234FB1">
        <w:rPr>
          <w:rFonts w:eastAsia="TimesNewRoman"/>
          <w:sz w:val="28"/>
          <w:szCs w:val="28"/>
        </w:rPr>
        <w:t xml:space="preserve">ажливо, щоб команда вдосконалювала </w:t>
      </w:r>
      <w:r w:rsidRPr="00234FB1">
        <w:rPr>
          <w:rFonts w:eastAsia="TimesNewRoman"/>
          <w:sz w:val="28"/>
          <w:szCs w:val="28"/>
        </w:rPr>
        <w:t xml:space="preserve">постійно </w:t>
      </w:r>
      <w:r w:rsidR="004C25A1" w:rsidRPr="00234FB1">
        <w:rPr>
          <w:rFonts w:eastAsia="TimesNewRoman"/>
          <w:sz w:val="28"/>
          <w:szCs w:val="28"/>
        </w:rPr>
        <w:t xml:space="preserve">свій продукт і отримувала перші надходження від своїх клієнтів, таким чином буде легше залучити інвестора. Знайти фінансування </w:t>
      </w:r>
      <w:r w:rsidRPr="00234FB1">
        <w:rPr>
          <w:rFonts w:eastAsia="TimesNewRoman"/>
          <w:sz w:val="28"/>
          <w:szCs w:val="28"/>
        </w:rPr>
        <w:t xml:space="preserve">підприємницької </w:t>
      </w:r>
      <w:r w:rsidR="004C25A1" w:rsidRPr="00234FB1">
        <w:rPr>
          <w:rFonts w:eastAsia="TimesNewRoman"/>
          <w:sz w:val="28"/>
          <w:szCs w:val="28"/>
        </w:rPr>
        <w:t>діяльності на цьому етапі важливо, оскільки потрібно</w:t>
      </w:r>
      <w:r w:rsidRPr="00234FB1">
        <w:rPr>
          <w:rFonts w:eastAsia="TimesNewRoman"/>
          <w:sz w:val="28"/>
          <w:szCs w:val="28"/>
        </w:rPr>
        <w:t>:</w:t>
      </w:r>
    </w:p>
    <w:p w:rsidR="00A33F0D" w:rsidRPr="00234FB1" w:rsidRDefault="004C25A1"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оплачувати роботу </w:t>
      </w:r>
      <w:r w:rsidR="00A33F0D" w:rsidRPr="00234FB1">
        <w:rPr>
          <w:rFonts w:ascii="Times New Roman" w:hAnsi="Times New Roman"/>
          <w:color w:val="200F03"/>
          <w:sz w:val="28"/>
          <w:szCs w:val="28"/>
          <w:lang w:val="uk-UA"/>
        </w:rPr>
        <w:t>учасників</w:t>
      </w:r>
      <w:r w:rsidRPr="00234FB1">
        <w:rPr>
          <w:rFonts w:ascii="Times New Roman" w:hAnsi="Times New Roman"/>
          <w:color w:val="200F03"/>
          <w:sz w:val="28"/>
          <w:szCs w:val="28"/>
          <w:lang w:val="uk-UA"/>
        </w:rPr>
        <w:t xml:space="preserve"> команди</w:t>
      </w:r>
      <w:r w:rsidR="00A33F0D" w:rsidRPr="00234FB1">
        <w:rPr>
          <w:rFonts w:ascii="Times New Roman" w:hAnsi="Times New Roman"/>
          <w:color w:val="200F03"/>
          <w:sz w:val="28"/>
          <w:szCs w:val="28"/>
          <w:lang w:val="uk-UA"/>
        </w:rPr>
        <w:t>;</w:t>
      </w:r>
    </w:p>
    <w:p w:rsidR="00A33F0D" w:rsidRPr="00234FB1" w:rsidRDefault="004C25A1"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оренду та утримання </w:t>
      </w:r>
      <w:r w:rsidR="00A33F0D" w:rsidRPr="00234FB1">
        <w:rPr>
          <w:rFonts w:ascii="Times New Roman" w:hAnsi="Times New Roman"/>
          <w:color w:val="200F03"/>
          <w:sz w:val="28"/>
          <w:szCs w:val="28"/>
          <w:lang w:val="uk-UA"/>
        </w:rPr>
        <w:t>необоротних активів;</w:t>
      </w:r>
    </w:p>
    <w:p w:rsidR="00A33F0D" w:rsidRPr="00234FB1" w:rsidRDefault="00A33F0D" w:rsidP="00A33F0D">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оплачувати </w:t>
      </w:r>
      <w:r w:rsidR="004C25A1" w:rsidRPr="00234FB1">
        <w:rPr>
          <w:rFonts w:ascii="Times New Roman" w:hAnsi="Times New Roman"/>
          <w:color w:val="200F03"/>
          <w:sz w:val="28"/>
          <w:szCs w:val="28"/>
          <w:lang w:val="uk-UA"/>
        </w:rPr>
        <w:t>накладні витрати</w:t>
      </w:r>
      <w:r w:rsidRPr="00234FB1">
        <w:rPr>
          <w:rFonts w:ascii="Times New Roman" w:hAnsi="Times New Roman"/>
          <w:color w:val="200F03"/>
          <w:sz w:val="28"/>
          <w:szCs w:val="28"/>
          <w:lang w:val="uk-UA"/>
        </w:rPr>
        <w:t xml:space="preserve"> тощо</w:t>
      </w:r>
      <w:r w:rsidR="004C25A1" w:rsidRPr="00234FB1">
        <w:rPr>
          <w:rFonts w:ascii="Times New Roman" w:hAnsi="Times New Roman"/>
          <w:color w:val="200F03"/>
          <w:sz w:val="28"/>
          <w:szCs w:val="28"/>
          <w:lang w:val="uk-UA"/>
        </w:rPr>
        <w:t xml:space="preserve">. </w:t>
      </w:r>
    </w:p>
    <w:p w:rsidR="00CD66EE" w:rsidRPr="00234FB1" w:rsidRDefault="00CD66EE" w:rsidP="00F27F8C">
      <w:pPr>
        <w:spacing w:line="360" w:lineRule="auto"/>
        <w:ind w:firstLine="709"/>
        <w:jc w:val="both"/>
        <w:rPr>
          <w:rFonts w:eastAsia="TimesNewRoman"/>
          <w:sz w:val="28"/>
          <w:szCs w:val="28"/>
        </w:rPr>
      </w:pPr>
      <w:r w:rsidRPr="00234FB1">
        <w:rPr>
          <w:sz w:val="28"/>
          <w:szCs w:val="28"/>
        </w:rPr>
        <w:t>Підприємець-інноватор Р. Баб’ячок та експерт ГО «Агенція Європейських Інновацій» І. Кульчицький зазначали: «з</w:t>
      </w:r>
      <w:r w:rsidR="004C25A1" w:rsidRPr="00234FB1">
        <w:rPr>
          <w:rFonts w:eastAsia="TimesNewRoman"/>
          <w:sz w:val="28"/>
          <w:szCs w:val="28"/>
        </w:rPr>
        <w:t>находження інвестора на цьому етапі – завдання теж не з простих. Вкладень потрібно більше, ніж на початковій стадії, і прибутку поки немає або він не покриває поточні витрати. Ідеальним варіантом знайти бізнес-ангела, людини, який прорахує перспективність проекту і побажає вкласти в нього певну частину власних коштів, досвіду та контактів. Іншим джерелом фінансування в цей час є краудфандінг (народне фінансування) – отримання коштів від співтовариства людей, готових скластися грошима для надання допомоги, в даному випадку, для розвитку багатообіцяючого стартап-про</w:t>
      </w:r>
      <w:r w:rsidRPr="00234FB1">
        <w:rPr>
          <w:rFonts w:eastAsia="TimesNewRoman"/>
          <w:sz w:val="28"/>
          <w:szCs w:val="28"/>
        </w:rPr>
        <w:t>є</w:t>
      </w:r>
      <w:r w:rsidR="004C25A1" w:rsidRPr="00234FB1">
        <w:rPr>
          <w:rFonts w:eastAsia="TimesNewRoman"/>
          <w:sz w:val="28"/>
          <w:szCs w:val="28"/>
        </w:rPr>
        <w:t>кту</w:t>
      </w:r>
      <w:r w:rsidRPr="00234FB1">
        <w:rPr>
          <w:rFonts w:eastAsia="TimesNewRoman"/>
          <w:sz w:val="28"/>
          <w:szCs w:val="28"/>
        </w:rPr>
        <w:t>» [12]</w:t>
      </w:r>
      <w:r w:rsidR="004C25A1" w:rsidRPr="00234FB1">
        <w:rPr>
          <w:rFonts w:eastAsia="TimesNewRoman"/>
          <w:sz w:val="28"/>
          <w:szCs w:val="28"/>
        </w:rPr>
        <w:t xml:space="preserve">. </w:t>
      </w:r>
    </w:p>
    <w:p w:rsidR="00CD66EE" w:rsidRPr="00234FB1" w:rsidRDefault="00CD66EE" w:rsidP="00F27F8C">
      <w:pPr>
        <w:spacing w:line="360" w:lineRule="auto"/>
        <w:ind w:firstLine="709"/>
        <w:jc w:val="both"/>
        <w:rPr>
          <w:rFonts w:eastAsia="TimesNewRoman"/>
          <w:sz w:val="28"/>
          <w:szCs w:val="28"/>
        </w:rPr>
      </w:pPr>
      <w:r w:rsidRPr="00234FB1">
        <w:rPr>
          <w:rFonts w:eastAsia="TimesNewRoman"/>
          <w:sz w:val="28"/>
          <w:szCs w:val="28"/>
        </w:rPr>
        <w:t xml:space="preserve">Третя стадія стартап-проєкту сфокусована на зростанні. Стартапери </w:t>
      </w:r>
      <w:r w:rsidR="004C25A1" w:rsidRPr="00234FB1">
        <w:rPr>
          <w:rFonts w:eastAsia="TimesNewRoman"/>
          <w:sz w:val="28"/>
          <w:szCs w:val="28"/>
        </w:rPr>
        <w:t xml:space="preserve">на </w:t>
      </w:r>
      <w:r w:rsidRPr="00234FB1">
        <w:rPr>
          <w:rFonts w:eastAsia="TimesNewRoman"/>
          <w:sz w:val="28"/>
          <w:szCs w:val="28"/>
        </w:rPr>
        <w:t xml:space="preserve">даному </w:t>
      </w:r>
      <w:r w:rsidR="004C25A1" w:rsidRPr="00234FB1">
        <w:rPr>
          <w:rFonts w:eastAsia="TimesNewRoman"/>
          <w:sz w:val="28"/>
          <w:szCs w:val="28"/>
        </w:rPr>
        <w:t>етапі остаточн</w:t>
      </w:r>
      <w:r w:rsidRPr="00234FB1">
        <w:rPr>
          <w:rFonts w:eastAsia="TimesNewRoman"/>
          <w:sz w:val="28"/>
          <w:szCs w:val="28"/>
        </w:rPr>
        <w:t>о</w:t>
      </w:r>
      <w:r w:rsidR="004C25A1" w:rsidRPr="00234FB1">
        <w:rPr>
          <w:rFonts w:eastAsia="TimesNewRoman"/>
          <w:sz w:val="28"/>
          <w:szCs w:val="28"/>
        </w:rPr>
        <w:t xml:space="preserve"> форму</w:t>
      </w:r>
      <w:r w:rsidRPr="00234FB1">
        <w:rPr>
          <w:rFonts w:eastAsia="TimesNewRoman"/>
          <w:sz w:val="28"/>
          <w:szCs w:val="28"/>
        </w:rPr>
        <w:t xml:space="preserve">ють інноваційний </w:t>
      </w:r>
      <w:r w:rsidR="004C25A1" w:rsidRPr="00234FB1">
        <w:rPr>
          <w:rFonts w:eastAsia="TimesNewRoman"/>
          <w:sz w:val="28"/>
          <w:szCs w:val="28"/>
        </w:rPr>
        <w:t>продукт, послуги, технології</w:t>
      </w:r>
      <w:r w:rsidRPr="00234FB1">
        <w:rPr>
          <w:rFonts w:eastAsia="TimesNewRoman"/>
          <w:sz w:val="28"/>
          <w:szCs w:val="28"/>
        </w:rPr>
        <w:t xml:space="preserve"> та ін.</w:t>
      </w:r>
      <w:r w:rsidR="004C25A1" w:rsidRPr="00234FB1">
        <w:rPr>
          <w:rFonts w:eastAsia="TimesNewRoman"/>
          <w:sz w:val="28"/>
          <w:szCs w:val="28"/>
        </w:rPr>
        <w:t xml:space="preserve">, </w:t>
      </w:r>
      <w:r w:rsidRPr="00234FB1">
        <w:rPr>
          <w:rFonts w:eastAsia="TimesNewRoman"/>
          <w:sz w:val="28"/>
          <w:szCs w:val="28"/>
        </w:rPr>
        <w:t xml:space="preserve">здійснюють </w:t>
      </w:r>
      <w:r w:rsidR="004C25A1" w:rsidRPr="00234FB1">
        <w:rPr>
          <w:rFonts w:eastAsia="TimesNewRoman"/>
          <w:sz w:val="28"/>
          <w:szCs w:val="28"/>
        </w:rPr>
        <w:t>виправлення виявлених дефектів</w:t>
      </w:r>
      <w:r w:rsidRPr="00234FB1">
        <w:rPr>
          <w:rFonts w:eastAsia="TimesNewRoman"/>
          <w:sz w:val="28"/>
          <w:szCs w:val="28"/>
        </w:rPr>
        <w:t xml:space="preserve"> тощо.</w:t>
      </w:r>
    </w:p>
    <w:p w:rsidR="00CD66EE" w:rsidRPr="00234FB1" w:rsidRDefault="004C25A1" w:rsidP="00F27F8C">
      <w:pPr>
        <w:spacing w:line="360" w:lineRule="auto"/>
        <w:ind w:firstLine="709"/>
        <w:jc w:val="both"/>
        <w:rPr>
          <w:rFonts w:eastAsia="TimesNewRoman"/>
          <w:sz w:val="28"/>
          <w:szCs w:val="28"/>
        </w:rPr>
      </w:pPr>
      <w:r w:rsidRPr="00234FB1">
        <w:rPr>
          <w:rFonts w:eastAsia="TimesNewRoman"/>
          <w:sz w:val="28"/>
          <w:szCs w:val="28"/>
        </w:rPr>
        <w:t xml:space="preserve">Стадія зростання </w:t>
      </w:r>
      <w:r w:rsidR="00CD66EE" w:rsidRPr="00234FB1">
        <w:rPr>
          <w:rFonts w:eastAsia="TimesNewRoman"/>
          <w:sz w:val="28"/>
          <w:szCs w:val="28"/>
        </w:rPr>
        <w:t xml:space="preserve">стартап-проєкту </w:t>
      </w:r>
      <w:r w:rsidRPr="00234FB1">
        <w:rPr>
          <w:rFonts w:eastAsia="TimesNewRoman"/>
          <w:sz w:val="28"/>
          <w:szCs w:val="28"/>
        </w:rPr>
        <w:t>характеризується наявністю діючо</w:t>
      </w:r>
      <w:r w:rsidR="00CD66EE" w:rsidRPr="00234FB1">
        <w:rPr>
          <w:rFonts w:eastAsia="TimesNewRoman"/>
          <w:sz w:val="28"/>
          <w:szCs w:val="28"/>
        </w:rPr>
        <w:t>го суб’єкта підприємницької діяльності</w:t>
      </w:r>
      <w:r w:rsidRPr="00234FB1">
        <w:rPr>
          <w:rFonts w:eastAsia="TimesNewRoman"/>
          <w:sz w:val="28"/>
          <w:szCs w:val="28"/>
        </w:rPr>
        <w:t>, як</w:t>
      </w:r>
      <w:r w:rsidR="00CD66EE" w:rsidRPr="00234FB1">
        <w:rPr>
          <w:rFonts w:eastAsia="TimesNewRoman"/>
          <w:sz w:val="28"/>
          <w:szCs w:val="28"/>
        </w:rPr>
        <w:t>ий:</w:t>
      </w:r>
      <w:r w:rsidRPr="00234FB1">
        <w:rPr>
          <w:rFonts w:eastAsia="TimesNewRoman"/>
          <w:sz w:val="28"/>
          <w:szCs w:val="28"/>
        </w:rPr>
        <w:t xml:space="preserve"> </w:t>
      </w:r>
    </w:p>
    <w:p w:rsidR="00CD66EE" w:rsidRPr="00234FB1" w:rsidRDefault="004C25A1" w:rsidP="00CD66EE">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приносить </w:t>
      </w:r>
      <w:r w:rsidR="00CD66EE" w:rsidRPr="00234FB1">
        <w:rPr>
          <w:rFonts w:ascii="Times New Roman" w:hAnsi="Times New Roman"/>
          <w:color w:val="200F03"/>
          <w:sz w:val="28"/>
          <w:szCs w:val="28"/>
          <w:lang w:val="uk-UA"/>
        </w:rPr>
        <w:t>чистий фінансовий результат;</w:t>
      </w:r>
    </w:p>
    <w:p w:rsidR="00CD66EE" w:rsidRPr="00234FB1" w:rsidRDefault="004C25A1" w:rsidP="00CD66EE">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займає помітне місце на </w:t>
      </w:r>
      <w:r w:rsidR="00CD66EE" w:rsidRPr="00234FB1">
        <w:rPr>
          <w:rFonts w:ascii="Times New Roman" w:hAnsi="Times New Roman"/>
          <w:color w:val="200F03"/>
          <w:sz w:val="28"/>
          <w:szCs w:val="28"/>
          <w:lang w:val="uk-UA"/>
        </w:rPr>
        <w:t xml:space="preserve">споживчому </w:t>
      </w:r>
      <w:r w:rsidRPr="00234FB1">
        <w:rPr>
          <w:rFonts w:ascii="Times New Roman" w:hAnsi="Times New Roman"/>
          <w:color w:val="200F03"/>
          <w:sz w:val="28"/>
          <w:szCs w:val="28"/>
          <w:lang w:val="uk-UA"/>
        </w:rPr>
        <w:t>ринку</w:t>
      </w:r>
      <w:r w:rsidR="00CD66EE" w:rsidRPr="00234FB1">
        <w:rPr>
          <w:rFonts w:ascii="Times New Roman" w:hAnsi="Times New Roman"/>
          <w:color w:val="200F03"/>
          <w:sz w:val="28"/>
          <w:szCs w:val="28"/>
          <w:lang w:val="uk-UA"/>
        </w:rPr>
        <w:t>;</w:t>
      </w:r>
    </w:p>
    <w:p w:rsidR="00CD66EE" w:rsidRPr="00234FB1" w:rsidRDefault="004C25A1" w:rsidP="00CD66EE">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 має популярність серед користувачів продукту</w:t>
      </w:r>
      <w:r w:rsidR="00CD66EE" w:rsidRPr="00234FB1">
        <w:rPr>
          <w:rFonts w:ascii="Times New Roman" w:hAnsi="Times New Roman"/>
          <w:color w:val="200F03"/>
          <w:sz w:val="28"/>
          <w:szCs w:val="28"/>
          <w:lang w:val="uk-UA"/>
        </w:rPr>
        <w:t>;</w:t>
      </w:r>
    </w:p>
    <w:p w:rsidR="00CD66EE" w:rsidRPr="00234FB1" w:rsidRDefault="00CD66EE" w:rsidP="00CD66EE">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має певну ділову репутацію та ін.</w:t>
      </w:r>
    </w:p>
    <w:p w:rsidR="00CD66EE" w:rsidRPr="00234FB1" w:rsidRDefault="004C25A1" w:rsidP="00F27F8C">
      <w:pPr>
        <w:spacing w:line="360" w:lineRule="auto"/>
        <w:ind w:firstLine="709"/>
        <w:jc w:val="both"/>
        <w:rPr>
          <w:rFonts w:eastAsia="TimesNewRoman"/>
          <w:sz w:val="28"/>
          <w:szCs w:val="28"/>
        </w:rPr>
      </w:pPr>
      <w:r w:rsidRPr="00234FB1">
        <w:rPr>
          <w:rFonts w:eastAsia="TimesNewRoman"/>
          <w:sz w:val="28"/>
          <w:szCs w:val="28"/>
        </w:rPr>
        <w:t xml:space="preserve">Одночасно з цим </w:t>
      </w:r>
      <w:r w:rsidR="00CD66EE" w:rsidRPr="00234FB1">
        <w:rPr>
          <w:rFonts w:eastAsia="TimesNewRoman"/>
          <w:sz w:val="28"/>
          <w:szCs w:val="28"/>
        </w:rPr>
        <w:t xml:space="preserve">також </w:t>
      </w:r>
      <w:r w:rsidRPr="00234FB1">
        <w:rPr>
          <w:rFonts w:eastAsia="TimesNewRoman"/>
          <w:sz w:val="28"/>
          <w:szCs w:val="28"/>
        </w:rPr>
        <w:t xml:space="preserve">триває просування </w:t>
      </w:r>
      <w:r w:rsidR="00CD66EE" w:rsidRPr="00234FB1">
        <w:rPr>
          <w:rFonts w:eastAsia="TimesNewRoman"/>
          <w:sz w:val="28"/>
          <w:szCs w:val="28"/>
        </w:rPr>
        <w:t>інноваційного продукту у ринковому середовищі</w:t>
      </w:r>
      <w:r w:rsidRPr="00234FB1">
        <w:rPr>
          <w:rFonts w:eastAsia="TimesNewRoman"/>
          <w:sz w:val="28"/>
          <w:szCs w:val="28"/>
        </w:rPr>
        <w:t>,</w:t>
      </w:r>
      <w:r w:rsidR="00CD66EE" w:rsidRPr="00234FB1">
        <w:rPr>
          <w:rFonts w:eastAsia="TimesNewRoman"/>
          <w:sz w:val="28"/>
          <w:szCs w:val="28"/>
        </w:rPr>
        <w:t xml:space="preserve"> а частина ресурсів  спрямовується </w:t>
      </w:r>
      <w:r w:rsidRPr="00234FB1">
        <w:rPr>
          <w:rFonts w:eastAsia="TimesNewRoman"/>
          <w:sz w:val="28"/>
          <w:szCs w:val="28"/>
        </w:rPr>
        <w:t xml:space="preserve">в рекламу з метою збільшення </w:t>
      </w:r>
      <w:r w:rsidR="00CD66EE" w:rsidRPr="00234FB1">
        <w:rPr>
          <w:rFonts w:eastAsia="TimesNewRoman"/>
          <w:sz w:val="28"/>
          <w:szCs w:val="28"/>
        </w:rPr>
        <w:t xml:space="preserve">чистого </w:t>
      </w:r>
      <w:r w:rsidRPr="00234FB1">
        <w:rPr>
          <w:rFonts w:eastAsia="TimesNewRoman"/>
          <w:sz w:val="28"/>
          <w:szCs w:val="28"/>
        </w:rPr>
        <w:t xml:space="preserve">доходу або розширення кола користувачів. </w:t>
      </w:r>
    </w:p>
    <w:p w:rsidR="00CD66EE" w:rsidRPr="00234FB1" w:rsidRDefault="004C25A1" w:rsidP="00F27F8C">
      <w:pPr>
        <w:spacing w:line="360" w:lineRule="auto"/>
        <w:ind w:firstLine="709"/>
        <w:jc w:val="both"/>
        <w:rPr>
          <w:rFonts w:eastAsia="TimesNewRoman"/>
          <w:sz w:val="28"/>
          <w:szCs w:val="28"/>
        </w:rPr>
      </w:pPr>
      <w:r w:rsidRPr="00234FB1">
        <w:rPr>
          <w:rFonts w:eastAsia="TimesNewRoman"/>
          <w:sz w:val="28"/>
          <w:szCs w:val="28"/>
        </w:rPr>
        <w:t xml:space="preserve">На </w:t>
      </w:r>
      <w:r w:rsidR="00CD66EE" w:rsidRPr="00234FB1">
        <w:rPr>
          <w:rFonts w:eastAsia="TimesNewRoman"/>
          <w:sz w:val="28"/>
          <w:szCs w:val="28"/>
        </w:rPr>
        <w:t xml:space="preserve">даній стадії </w:t>
      </w:r>
      <w:r w:rsidRPr="00234FB1">
        <w:rPr>
          <w:rFonts w:eastAsia="TimesNewRoman"/>
          <w:sz w:val="28"/>
          <w:szCs w:val="28"/>
        </w:rPr>
        <w:t>необхідність додатково</w:t>
      </w:r>
      <w:r w:rsidR="00CD66EE" w:rsidRPr="00234FB1">
        <w:rPr>
          <w:rFonts w:eastAsia="TimesNewRoman"/>
          <w:sz w:val="28"/>
          <w:szCs w:val="28"/>
        </w:rPr>
        <w:t>го</w:t>
      </w:r>
      <w:r w:rsidRPr="00234FB1">
        <w:rPr>
          <w:rFonts w:eastAsia="TimesNewRoman"/>
          <w:sz w:val="28"/>
          <w:szCs w:val="28"/>
        </w:rPr>
        <w:t xml:space="preserve"> фінансуванні зберігається,</w:t>
      </w:r>
      <w:r w:rsidR="00CD66EE" w:rsidRPr="00234FB1">
        <w:rPr>
          <w:rFonts w:eastAsia="TimesNewRoman"/>
          <w:sz w:val="28"/>
          <w:szCs w:val="28"/>
        </w:rPr>
        <w:t xml:space="preserve"> тому що </w:t>
      </w:r>
      <w:r w:rsidRPr="00234FB1">
        <w:rPr>
          <w:rFonts w:eastAsia="TimesNewRoman"/>
          <w:sz w:val="28"/>
          <w:szCs w:val="28"/>
        </w:rPr>
        <w:t xml:space="preserve">витрати на утримання </w:t>
      </w:r>
      <w:r w:rsidR="00CD66EE" w:rsidRPr="00234FB1">
        <w:rPr>
          <w:rFonts w:eastAsia="TimesNewRoman"/>
          <w:sz w:val="28"/>
          <w:szCs w:val="28"/>
        </w:rPr>
        <w:t>суб’єкта підприємницької діяльності</w:t>
      </w:r>
      <w:r w:rsidRPr="00234FB1">
        <w:rPr>
          <w:rFonts w:eastAsia="TimesNewRoman"/>
          <w:sz w:val="28"/>
          <w:szCs w:val="28"/>
        </w:rPr>
        <w:t xml:space="preserve"> і здійснення маркетингових планів </w:t>
      </w:r>
      <w:r w:rsidR="00CD66EE" w:rsidRPr="00234FB1">
        <w:rPr>
          <w:rFonts w:eastAsia="TimesNewRoman"/>
          <w:sz w:val="28"/>
          <w:szCs w:val="28"/>
        </w:rPr>
        <w:t>збільшується</w:t>
      </w:r>
      <w:r w:rsidRPr="00234FB1">
        <w:rPr>
          <w:rFonts w:eastAsia="TimesNewRoman"/>
          <w:sz w:val="28"/>
          <w:szCs w:val="28"/>
        </w:rPr>
        <w:t xml:space="preserve">, а </w:t>
      </w:r>
      <w:r w:rsidR="00CD66EE" w:rsidRPr="00234FB1">
        <w:rPr>
          <w:rFonts w:eastAsia="TimesNewRoman"/>
          <w:sz w:val="28"/>
          <w:szCs w:val="28"/>
        </w:rPr>
        <w:t xml:space="preserve">чистий фінансовий результат </w:t>
      </w:r>
      <w:r w:rsidRPr="00234FB1">
        <w:rPr>
          <w:rFonts w:eastAsia="TimesNewRoman"/>
          <w:sz w:val="28"/>
          <w:szCs w:val="28"/>
        </w:rPr>
        <w:t xml:space="preserve">не </w:t>
      </w:r>
      <w:r w:rsidR="00CD66EE" w:rsidRPr="00234FB1">
        <w:rPr>
          <w:rFonts w:eastAsia="TimesNewRoman"/>
          <w:sz w:val="28"/>
          <w:szCs w:val="28"/>
        </w:rPr>
        <w:t xml:space="preserve">забезпечує зростаючі </w:t>
      </w:r>
      <w:r w:rsidRPr="00234FB1">
        <w:rPr>
          <w:rFonts w:eastAsia="TimesNewRoman"/>
          <w:sz w:val="28"/>
          <w:szCs w:val="28"/>
        </w:rPr>
        <w:t>витрат</w:t>
      </w:r>
      <w:r w:rsidR="00CD66EE" w:rsidRPr="00234FB1">
        <w:rPr>
          <w:rFonts w:eastAsia="TimesNewRoman"/>
          <w:sz w:val="28"/>
          <w:szCs w:val="28"/>
        </w:rPr>
        <w:t>и</w:t>
      </w:r>
      <w:r w:rsidRPr="00234FB1">
        <w:rPr>
          <w:rFonts w:eastAsia="TimesNewRoman"/>
          <w:sz w:val="28"/>
          <w:szCs w:val="28"/>
        </w:rPr>
        <w:t xml:space="preserve">. </w:t>
      </w:r>
    </w:p>
    <w:p w:rsidR="00CD66EE" w:rsidRPr="00234FB1" w:rsidRDefault="00CD66EE" w:rsidP="00F27F8C">
      <w:pPr>
        <w:spacing w:line="360" w:lineRule="auto"/>
        <w:ind w:firstLine="709"/>
        <w:jc w:val="both"/>
        <w:rPr>
          <w:rFonts w:eastAsia="TimesNewRoman"/>
          <w:sz w:val="28"/>
          <w:szCs w:val="28"/>
        </w:rPr>
      </w:pPr>
      <w:r w:rsidRPr="00234FB1">
        <w:rPr>
          <w:sz w:val="28"/>
          <w:szCs w:val="28"/>
        </w:rPr>
        <w:t>Підприємець-інноватор Р. Баб’ячок та експерт ГО «Агенція Європейських Інновацій» І. Кульчицький зазначали: д</w:t>
      </w:r>
      <w:r w:rsidR="004C25A1" w:rsidRPr="00234FB1">
        <w:rPr>
          <w:rFonts w:eastAsia="TimesNewRoman"/>
          <w:sz w:val="28"/>
          <w:szCs w:val="28"/>
        </w:rPr>
        <w:t>ля залучення інвесторів</w:t>
      </w:r>
      <w:r w:rsidRPr="00234FB1">
        <w:rPr>
          <w:rFonts w:eastAsia="TimesNewRoman"/>
          <w:sz w:val="28"/>
          <w:szCs w:val="28"/>
        </w:rPr>
        <w:t>,</w:t>
      </w:r>
      <w:r w:rsidR="004C25A1" w:rsidRPr="00234FB1">
        <w:rPr>
          <w:rFonts w:eastAsia="TimesNewRoman"/>
          <w:sz w:val="28"/>
          <w:szCs w:val="28"/>
        </w:rPr>
        <w:t xml:space="preserve"> стадія зростання – золотий час: вони самі знаходять стартапи на такому етапі. Це і зрозуміло, адже вже видно і ефективність самої ідеї, і прибутковість компанії, і інші характеристики, що вказують на перспективні</w:t>
      </w:r>
      <w:r w:rsidRPr="00234FB1">
        <w:rPr>
          <w:rFonts w:eastAsia="TimesNewRoman"/>
          <w:sz w:val="28"/>
          <w:szCs w:val="28"/>
        </w:rPr>
        <w:t>сть подальшого співробітництва» [12].</w:t>
      </w:r>
    </w:p>
    <w:p w:rsidR="00D715C9" w:rsidRPr="00234FB1" w:rsidRDefault="00CD66EE" w:rsidP="00F27F8C">
      <w:pPr>
        <w:spacing w:line="360" w:lineRule="auto"/>
        <w:ind w:firstLine="709"/>
        <w:jc w:val="both"/>
        <w:rPr>
          <w:rFonts w:eastAsia="TimesNewRoman"/>
          <w:sz w:val="28"/>
          <w:szCs w:val="28"/>
        </w:rPr>
      </w:pPr>
      <w:r w:rsidRPr="00234FB1">
        <w:rPr>
          <w:rFonts w:eastAsia="TimesNewRoman"/>
          <w:sz w:val="28"/>
          <w:szCs w:val="28"/>
        </w:rPr>
        <w:t xml:space="preserve">Четверта стадія стартап-проєкту сфокусована на </w:t>
      </w:r>
      <w:r w:rsidR="004C25A1" w:rsidRPr="00234FB1">
        <w:rPr>
          <w:rFonts w:eastAsia="TimesNewRoman"/>
          <w:sz w:val="28"/>
          <w:szCs w:val="28"/>
        </w:rPr>
        <w:t>розширенн</w:t>
      </w:r>
      <w:r w:rsidR="00D715C9" w:rsidRPr="00234FB1">
        <w:rPr>
          <w:rFonts w:eastAsia="TimesNewRoman"/>
          <w:sz w:val="28"/>
          <w:szCs w:val="28"/>
        </w:rPr>
        <w:t xml:space="preserve">і. </w:t>
      </w:r>
      <w:r w:rsidR="004C25A1" w:rsidRPr="00234FB1">
        <w:rPr>
          <w:rFonts w:eastAsia="TimesNewRoman"/>
          <w:sz w:val="28"/>
          <w:szCs w:val="28"/>
        </w:rPr>
        <w:t xml:space="preserve"> Розширення </w:t>
      </w:r>
      <w:r w:rsidR="00D715C9" w:rsidRPr="00234FB1">
        <w:rPr>
          <w:rFonts w:eastAsia="TimesNewRoman"/>
          <w:sz w:val="28"/>
          <w:szCs w:val="28"/>
        </w:rPr>
        <w:t xml:space="preserve">стартап-проєкту </w:t>
      </w:r>
      <w:r w:rsidR="004C25A1" w:rsidRPr="00234FB1">
        <w:rPr>
          <w:rFonts w:eastAsia="TimesNewRoman"/>
          <w:sz w:val="28"/>
          <w:szCs w:val="28"/>
        </w:rPr>
        <w:t xml:space="preserve">– це стадія, коли </w:t>
      </w:r>
      <w:r w:rsidR="00D715C9" w:rsidRPr="00234FB1">
        <w:rPr>
          <w:rFonts w:eastAsia="TimesNewRoman"/>
          <w:sz w:val="28"/>
          <w:szCs w:val="28"/>
        </w:rPr>
        <w:t>суб’єкт підприємницької діяльності</w:t>
      </w:r>
      <w:r w:rsidR="004C25A1" w:rsidRPr="00234FB1">
        <w:rPr>
          <w:rFonts w:eastAsia="TimesNewRoman"/>
          <w:sz w:val="28"/>
          <w:szCs w:val="28"/>
        </w:rPr>
        <w:t xml:space="preserve"> має завершений функціональний продукт, що </w:t>
      </w:r>
      <w:r w:rsidR="00D715C9" w:rsidRPr="00234FB1">
        <w:rPr>
          <w:rFonts w:eastAsia="TimesNewRoman"/>
          <w:sz w:val="28"/>
          <w:szCs w:val="28"/>
        </w:rPr>
        <w:t>забезпечує динамічно зростаючий чистий фінансовий результат, а м</w:t>
      </w:r>
      <w:r w:rsidR="004C25A1" w:rsidRPr="00234FB1">
        <w:rPr>
          <w:rFonts w:eastAsia="TimesNewRoman"/>
          <w:sz w:val="28"/>
          <w:szCs w:val="28"/>
        </w:rPr>
        <w:t xml:space="preserve">аркетингова стратегія на цьому етапі відпрацьована до дрібниць, і </w:t>
      </w:r>
      <w:r w:rsidR="00D715C9" w:rsidRPr="00234FB1">
        <w:rPr>
          <w:rFonts w:eastAsia="TimesNewRoman"/>
          <w:sz w:val="28"/>
          <w:szCs w:val="28"/>
        </w:rPr>
        <w:t>суб’єкт підприємницької діяльності</w:t>
      </w:r>
      <w:r w:rsidR="004C25A1" w:rsidRPr="00234FB1">
        <w:rPr>
          <w:rFonts w:eastAsia="TimesNewRoman"/>
          <w:sz w:val="28"/>
          <w:szCs w:val="28"/>
        </w:rPr>
        <w:t xml:space="preserve"> готов до масштабування, тобто збільшення обсягів продажу, розповсюдження в суміжних сферах діяльності або залучення масового кола споживачів</w:t>
      </w:r>
      <w:r w:rsidR="00D715C9" w:rsidRPr="00234FB1">
        <w:rPr>
          <w:rFonts w:eastAsia="TimesNewRoman"/>
          <w:sz w:val="28"/>
          <w:szCs w:val="28"/>
        </w:rPr>
        <w:t xml:space="preserve"> або інших стейкхолдерів</w:t>
      </w:r>
      <w:r w:rsidR="004C25A1" w:rsidRPr="00234FB1">
        <w:rPr>
          <w:rFonts w:eastAsia="TimesNewRoman"/>
          <w:sz w:val="28"/>
          <w:szCs w:val="28"/>
        </w:rPr>
        <w:t xml:space="preserve">. </w:t>
      </w:r>
    </w:p>
    <w:p w:rsidR="00D715C9" w:rsidRPr="00234FB1" w:rsidRDefault="00D715C9" w:rsidP="00F27F8C">
      <w:pPr>
        <w:spacing w:line="360" w:lineRule="auto"/>
        <w:ind w:firstLine="709"/>
        <w:jc w:val="both"/>
        <w:rPr>
          <w:rFonts w:eastAsia="TimesNewRoman"/>
          <w:sz w:val="28"/>
          <w:szCs w:val="28"/>
        </w:rPr>
      </w:pPr>
      <w:r w:rsidRPr="00234FB1">
        <w:rPr>
          <w:rFonts w:eastAsia="TimesNewRoman"/>
          <w:sz w:val="28"/>
          <w:szCs w:val="28"/>
        </w:rPr>
        <w:t>Відмітимо, що н</w:t>
      </w:r>
      <w:r w:rsidR="004C25A1" w:rsidRPr="00234FB1">
        <w:rPr>
          <w:rFonts w:eastAsia="TimesNewRoman"/>
          <w:sz w:val="28"/>
          <w:szCs w:val="28"/>
        </w:rPr>
        <w:t>а стадії розширення</w:t>
      </w:r>
      <w:r w:rsidRPr="00234FB1">
        <w:rPr>
          <w:rFonts w:eastAsia="TimesNewRoman"/>
          <w:sz w:val="28"/>
          <w:szCs w:val="28"/>
        </w:rPr>
        <w:t xml:space="preserve"> стартап-проєкту відбуваються наступні процеси:</w:t>
      </w:r>
    </w:p>
    <w:p w:rsidR="00D715C9" w:rsidRPr="00234FB1" w:rsidRDefault="004C25A1" w:rsidP="00D715C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укладаються </w:t>
      </w:r>
      <w:r w:rsidR="00D715C9" w:rsidRPr="00234FB1">
        <w:rPr>
          <w:rFonts w:ascii="Times New Roman" w:hAnsi="Times New Roman"/>
          <w:color w:val="200F03"/>
          <w:sz w:val="28"/>
          <w:szCs w:val="28"/>
          <w:lang w:val="uk-UA"/>
        </w:rPr>
        <w:t xml:space="preserve">нові </w:t>
      </w:r>
      <w:r w:rsidRPr="00234FB1">
        <w:rPr>
          <w:rFonts w:ascii="Times New Roman" w:hAnsi="Times New Roman"/>
          <w:color w:val="200F03"/>
          <w:sz w:val="28"/>
          <w:szCs w:val="28"/>
          <w:lang w:val="uk-UA"/>
        </w:rPr>
        <w:t xml:space="preserve">контракти на реалізацію </w:t>
      </w:r>
      <w:r w:rsidR="00D715C9" w:rsidRPr="00234FB1">
        <w:rPr>
          <w:rFonts w:ascii="Times New Roman" w:hAnsi="Times New Roman"/>
          <w:color w:val="200F03"/>
          <w:sz w:val="28"/>
          <w:szCs w:val="28"/>
          <w:lang w:val="uk-UA"/>
        </w:rPr>
        <w:t>інноваційного продукту</w:t>
      </w:r>
      <w:r w:rsidRPr="00234FB1">
        <w:rPr>
          <w:rFonts w:ascii="Times New Roman" w:hAnsi="Times New Roman"/>
          <w:color w:val="200F03"/>
          <w:sz w:val="28"/>
          <w:szCs w:val="28"/>
          <w:lang w:val="uk-UA"/>
        </w:rPr>
        <w:t>, послуги, технології</w:t>
      </w:r>
      <w:r w:rsidR="00D715C9" w:rsidRPr="00234FB1">
        <w:rPr>
          <w:rFonts w:ascii="Times New Roman" w:hAnsi="Times New Roman"/>
          <w:color w:val="200F03"/>
          <w:sz w:val="28"/>
          <w:szCs w:val="28"/>
          <w:lang w:val="uk-UA"/>
        </w:rPr>
        <w:t xml:space="preserve"> та ін.;</w:t>
      </w:r>
      <w:r w:rsidRPr="00234FB1">
        <w:rPr>
          <w:rFonts w:ascii="Times New Roman" w:hAnsi="Times New Roman"/>
          <w:color w:val="200F03"/>
          <w:sz w:val="28"/>
          <w:szCs w:val="28"/>
          <w:lang w:val="uk-UA"/>
        </w:rPr>
        <w:t xml:space="preserve"> </w:t>
      </w:r>
    </w:p>
    <w:p w:rsidR="00D715C9" w:rsidRPr="00234FB1" w:rsidRDefault="004C25A1" w:rsidP="00D715C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відкриваються нові </w:t>
      </w:r>
      <w:r w:rsidR="00D715C9" w:rsidRPr="00234FB1">
        <w:rPr>
          <w:rFonts w:ascii="Times New Roman" w:hAnsi="Times New Roman"/>
          <w:color w:val="200F03"/>
          <w:sz w:val="28"/>
          <w:szCs w:val="28"/>
          <w:lang w:val="uk-UA"/>
        </w:rPr>
        <w:t>організаційно-функціональні структури;</w:t>
      </w:r>
    </w:p>
    <w:p w:rsidR="00D715C9" w:rsidRPr="00234FB1" w:rsidRDefault="004C25A1" w:rsidP="00D715C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збільшується кількість і якість реклами</w:t>
      </w:r>
      <w:r w:rsidR="00D715C9" w:rsidRPr="00234FB1">
        <w:rPr>
          <w:rFonts w:ascii="Times New Roman" w:hAnsi="Times New Roman"/>
          <w:color w:val="200F03"/>
          <w:sz w:val="28"/>
          <w:szCs w:val="28"/>
          <w:lang w:val="uk-UA"/>
        </w:rPr>
        <w:t>;</w:t>
      </w:r>
    </w:p>
    <w:p w:rsidR="00D715C9" w:rsidRPr="00234FB1" w:rsidRDefault="00D715C9" w:rsidP="00D715C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здійснюється моніторинг зростання стартап-проєкту та ін.</w:t>
      </w:r>
    </w:p>
    <w:p w:rsidR="00D715C9" w:rsidRPr="00234FB1" w:rsidRDefault="00D715C9" w:rsidP="00F27F8C">
      <w:pPr>
        <w:spacing w:line="360" w:lineRule="auto"/>
        <w:ind w:firstLine="709"/>
        <w:jc w:val="both"/>
        <w:rPr>
          <w:rFonts w:eastAsia="TimesNewRoman"/>
          <w:sz w:val="28"/>
          <w:szCs w:val="28"/>
        </w:rPr>
      </w:pPr>
      <w:r w:rsidRPr="00234FB1">
        <w:rPr>
          <w:rFonts w:eastAsia="TimesNewRoman"/>
          <w:sz w:val="28"/>
          <w:szCs w:val="28"/>
        </w:rPr>
        <w:t xml:space="preserve">Також важливим залишається вибір стратегії </w:t>
      </w:r>
      <w:r w:rsidR="004C25A1" w:rsidRPr="00234FB1">
        <w:rPr>
          <w:rFonts w:eastAsia="TimesNewRoman"/>
          <w:sz w:val="28"/>
          <w:szCs w:val="28"/>
        </w:rPr>
        <w:t xml:space="preserve"> майбутн</w:t>
      </w:r>
      <w:r w:rsidRPr="00234FB1">
        <w:rPr>
          <w:rFonts w:eastAsia="TimesNewRoman"/>
          <w:sz w:val="28"/>
          <w:szCs w:val="28"/>
        </w:rPr>
        <w:t>ього суб’єкта підприємницької діяльності</w:t>
      </w:r>
      <w:r w:rsidR="004C25A1" w:rsidRPr="00234FB1">
        <w:rPr>
          <w:rFonts w:eastAsia="TimesNewRoman"/>
          <w:sz w:val="28"/>
          <w:szCs w:val="28"/>
        </w:rPr>
        <w:t xml:space="preserve">. Якщо </w:t>
      </w:r>
      <w:r w:rsidRPr="00234FB1">
        <w:rPr>
          <w:rFonts w:eastAsia="TimesNewRoman"/>
          <w:sz w:val="28"/>
          <w:szCs w:val="28"/>
        </w:rPr>
        <w:t>суб’єкта підприємницької діяльності</w:t>
      </w:r>
      <w:r w:rsidR="004C25A1" w:rsidRPr="00234FB1">
        <w:rPr>
          <w:rFonts w:eastAsia="TimesNewRoman"/>
          <w:sz w:val="28"/>
          <w:szCs w:val="28"/>
        </w:rPr>
        <w:t xml:space="preserve"> передбачається продати або про</w:t>
      </w:r>
      <w:r w:rsidRPr="00234FB1">
        <w:rPr>
          <w:rFonts w:eastAsia="TimesNewRoman"/>
          <w:sz w:val="28"/>
          <w:szCs w:val="28"/>
        </w:rPr>
        <w:t>є</w:t>
      </w:r>
      <w:r w:rsidR="004C25A1" w:rsidRPr="00234FB1">
        <w:rPr>
          <w:rFonts w:eastAsia="TimesNewRoman"/>
          <w:sz w:val="28"/>
          <w:szCs w:val="28"/>
        </w:rPr>
        <w:t xml:space="preserve">кт може відмінно функціонувати без безпосередньої участі засновника, то </w:t>
      </w:r>
      <w:r w:rsidRPr="00234FB1">
        <w:rPr>
          <w:rFonts w:eastAsia="TimesNewRoman"/>
          <w:sz w:val="28"/>
          <w:szCs w:val="28"/>
        </w:rPr>
        <w:t xml:space="preserve">діяльність </w:t>
      </w:r>
      <w:r w:rsidR="004C25A1" w:rsidRPr="00234FB1">
        <w:rPr>
          <w:rFonts w:eastAsia="TimesNewRoman"/>
          <w:sz w:val="28"/>
          <w:szCs w:val="28"/>
        </w:rPr>
        <w:t xml:space="preserve"> повинна бути спрямована на пошук відповідного інвестора, якому захочеться придбати контроль</w:t>
      </w:r>
      <w:r w:rsidRPr="00234FB1">
        <w:rPr>
          <w:rFonts w:eastAsia="TimesNewRoman"/>
          <w:sz w:val="28"/>
          <w:szCs w:val="28"/>
        </w:rPr>
        <w:t xml:space="preserve"> </w:t>
      </w:r>
      <w:r w:rsidR="004C25A1" w:rsidRPr="00234FB1">
        <w:rPr>
          <w:rFonts w:eastAsia="TimesNewRoman"/>
          <w:sz w:val="28"/>
          <w:szCs w:val="28"/>
        </w:rPr>
        <w:t xml:space="preserve">за </w:t>
      </w:r>
      <w:r w:rsidRPr="00234FB1">
        <w:rPr>
          <w:rFonts w:eastAsia="TimesNewRoman"/>
          <w:sz w:val="28"/>
          <w:szCs w:val="28"/>
        </w:rPr>
        <w:t xml:space="preserve">узгодженою </w:t>
      </w:r>
      <w:r w:rsidR="004C25A1" w:rsidRPr="00234FB1">
        <w:rPr>
          <w:rFonts w:eastAsia="TimesNewRoman"/>
          <w:sz w:val="28"/>
          <w:szCs w:val="28"/>
        </w:rPr>
        <w:t xml:space="preserve">ціною. </w:t>
      </w:r>
      <w:r w:rsidRPr="00234FB1">
        <w:rPr>
          <w:rFonts w:eastAsia="TimesNewRoman"/>
          <w:sz w:val="28"/>
          <w:szCs w:val="28"/>
        </w:rPr>
        <w:t>Але, з</w:t>
      </w:r>
      <w:r w:rsidR="004C25A1" w:rsidRPr="00234FB1">
        <w:rPr>
          <w:rFonts w:eastAsia="TimesNewRoman"/>
          <w:sz w:val="28"/>
          <w:szCs w:val="28"/>
        </w:rPr>
        <w:t>берігши невелику частку</w:t>
      </w:r>
      <w:r w:rsidRPr="00234FB1">
        <w:rPr>
          <w:rFonts w:eastAsia="TimesNewRoman"/>
          <w:sz w:val="28"/>
          <w:szCs w:val="28"/>
        </w:rPr>
        <w:t xml:space="preserve"> в стартап-проєкті</w:t>
      </w:r>
      <w:r w:rsidR="004C25A1" w:rsidRPr="00234FB1">
        <w:rPr>
          <w:rFonts w:eastAsia="TimesNewRoman"/>
          <w:sz w:val="28"/>
          <w:szCs w:val="28"/>
        </w:rPr>
        <w:t xml:space="preserve">, стартапер отримує можливість зайнятися іншими </w:t>
      </w:r>
      <w:r w:rsidRPr="00234FB1">
        <w:rPr>
          <w:rFonts w:eastAsia="TimesNewRoman"/>
          <w:sz w:val="28"/>
          <w:szCs w:val="28"/>
        </w:rPr>
        <w:t>інноваційними бізнес-моделями. Зауважимо, що н</w:t>
      </w:r>
      <w:r w:rsidR="004C25A1" w:rsidRPr="00234FB1">
        <w:rPr>
          <w:rFonts w:eastAsia="TimesNewRoman"/>
          <w:sz w:val="28"/>
          <w:szCs w:val="28"/>
        </w:rPr>
        <w:t xml:space="preserve">а цьому етапі при потребі можуть залучатися інвестиції із венчурних </w:t>
      </w:r>
      <w:r w:rsidRPr="00234FB1">
        <w:rPr>
          <w:rFonts w:eastAsia="TimesNewRoman"/>
          <w:sz w:val="28"/>
          <w:szCs w:val="28"/>
        </w:rPr>
        <w:t>або</w:t>
      </w:r>
      <w:r w:rsidR="004C25A1" w:rsidRPr="00234FB1">
        <w:rPr>
          <w:rFonts w:eastAsia="TimesNewRoman"/>
          <w:sz w:val="28"/>
          <w:szCs w:val="28"/>
        </w:rPr>
        <w:t xml:space="preserve"> інвестиційних компаній. </w:t>
      </w:r>
    </w:p>
    <w:p w:rsidR="00D715C9" w:rsidRPr="00234FB1" w:rsidRDefault="00D715C9" w:rsidP="00F27F8C">
      <w:pPr>
        <w:spacing w:line="360" w:lineRule="auto"/>
        <w:ind w:firstLine="709"/>
        <w:jc w:val="both"/>
        <w:rPr>
          <w:rFonts w:eastAsia="TimesNewRoman"/>
          <w:sz w:val="28"/>
          <w:szCs w:val="28"/>
        </w:rPr>
      </w:pPr>
      <w:r w:rsidRPr="00234FB1">
        <w:rPr>
          <w:rFonts w:eastAsia="TimesNewRoman"/>
          <w:sz w:val="28"/>
          <w:szCs w:val="28"/>
        </w:rPr>
        <w:t xml:space="preserve">У міжнародній практиці поширені венчурні компанії, які сфокусовані на реалізації ризикового капіталу, основною метою діяльністю яких сфокусована на підтримці розробки, перевірки та освоєнні інноваційних проєктів. </w:t>
      </w:r>
    </w:p>
    <w:p w:rsidR="00DB508A" w:rsidRPr="00234FB1" w:rsidRDefault="00DB508A" w:rsidP="00F27F8C">
      <w:pPr>
        <w:spacing w:line="360" w:lineRule="auto"/>
        <w:ind w:firstLine="709"/>
        <w:jc w:val="both"/>
        <w:rPr>
          <w:rFonts w:eastAsia="TimesNewRoman"/>
          <w:sz w:val="28"/>
          <w:szCs w:val="28"/>
        </w:rPr>
      </w:pPr>
      <w:r w:rsidRPr="00234FB1">
        <w:rPr>
          <w:rFonts w:eastAsia="TimesNewRoman"/>
          <w:sz w:val="28"/>
          <w:szCs w:val="28"/>
        </w:rPr>
        <w:t>Термін «венчур» з англійської «adventure» – пригода». Венчурні інвестицій – ризикові вкладення у новостворені субкєти підприємницької діяльності.</w:t>
      </w:r>
    </w:p>
    <w:p w:rsidR="00DB508A" w:rsidRPr="00234FB1" w:rsidRDefault="00DB508A" w:rsidP="00F27F8C">
      <w:pPr>
        <w:spacing w:line="360" w:lineRule="auto"/>
        <w:ind w:firstLine="709"/>
        <w:jc w:val="both"/>
        <w:rPr>
          <w:rFonts w:eastAsia="TimesNewRoman"/>
          <w:sz w:val="28"/>
          <w:szCs w:val="28"/>
        </w:rPr>
      </w:pPr>
      <w:r w:rsidRPr="00234FB1">
        <w:rPr>
          <w:rFonts w:eastAsia="TimesNewRoman"/>
          <w:bCs/>
          <w:sz w:val="28"/>
          <w:szCs w:val="28"/>
        </w:rPr>
        <w:t>Венчурне інвестування</w:t>
      </w:r>
      <w:r w:rsidRPr="00234FB1">
        <w:rPr>
          <w:rFonts w:eastAsia="TimesNewRoman"/>
          <w:sz w:val="28"/>
          <w:szCs w:val="28"/>
        </w:rPr>
        <w:t> – це особлива система інвестування у нові бізнес-моделі або проєкти. Основна та принципова відмінність в</w:t>
      </w:r>
      <w:r w:rsidRPr="00234FB1">
        <w:rPr>
          <w:rFonts w:eastAsia="TimesNewRoman"/>
          <w:bCs/>
          <w:sz w:val="28"/>
          <w:szCs w:val="28"/>
        </w:rPr>
        <w:t>енчурного інвестування</w:t>
      </w:r>
      <w:r w:rsidRPr="00234FB1">
        <w:rPr>
          <w:rFonts w:eastAsia="TimesNewRoman"/>
          <w:sz w:val="28"/>
          <w:szCs w:val="28"/>
        </w:rPr>
        <w:t>  полягає в тому, що необхідні ресурси можуть надаватися під перспективну ідею </w:t>
      </w:r>
      <w:r w:rsidRPr="00234FB1">
        <w:rPr>
          <w:rFonts w:eastAsia="TimesNewRoman"/>
          <w:bCs/>
          <w:sz w:val="28"/>
          <w:szCs w:val="28"/>
        </w:rPr>
        <w:t>без гарантованого забезпечення наявним майном</w:t>
      </w:r>
      <w:r w:rsidRPr="00234FB1">
        <w:rPr>
          <w:rFonts w:eastAsia="TimesNewRoman"/>
          <w:sz w:val="28"/>
          <w:szCs w:val="28"/>
        </w:rPr>
        <w:t xml:space="preserve"> або іншими активами стартапера, а єдиною заставою служить спеціально обумовлена частка у вже існуючого або лише створюваного суб’єкта підприємницької діяльності. </w:t>
      </w:r>
    </w:p>
    <w:p w:rsidR="00DB508A" w:rsidRPr="00234FB1" w:rsidRDefault="00DB508A" w:rsidP="00F27F8C">
      <w:pPr>
        <w:spacing w:line="360" w:lineRule="auto"/>
        <w:ind w:firstLine="709"/>
        <w:jc w:val="both"/>
        <w:rPr>
          <w:rFonts w:eastAsia="TimesNewRoman"/>
          <w:sz w:val="28"/>
          <w:szCs w:val="28"/>
        </w:rPr>
      </w:pPr>
      <w:r w:rsidRPr="00234FB1">
        <w:rPr>
          <w:rFonts w:eastAsia="TimesNewRoman"/>
          <w:sz w:val="28"/>
          <w:szCs w:val="28"/>
        </w:rPr>
        <w:t>Венчурний інвестор не намагається придбати контроль за суб’єктом підприємницької діяльності, а розраховує, що його менеджмент, маючи контроль над суб’єктом підприємницької діяльності, збережуть стимули для активного розвитку свої бізнес-моделі.</w:t>
      </w:r>
    </w:p>
    <w:p w:rsidR="00DB508A" w:rsidRPr="00234FB1" w:rsidRDefault="00D715C9" w:rsidP="00F27F8C">
      <w:pPr>
        <w:spacing w:line="360" w:lineRule="auto"/>
        <w:ind w:firstLine="709"/>
        <w:jc w:val="both"/>
        <w:rPr>
          <w:rFonts w:eastAsia="TimesNewRoman"/>
          <w:sz w:val="28"/>
          <w:szCs w:val="28"/>
        </w:rPr>
      </w:pPr>
      <w:r w:rsidRPr="00234FB1">
        <w:rPr>
          <w:rFonts w:eastAsia="TimesNewRoman"/>
          <w:sz w:val="28"/>
          <w:szCs w:val="28"/>
        </w:rPr>
        <w:t xml:space="preserve">Розрізняють два основні види венчурних </w:t>
      </w:r>
      <w:r w:rsidR="00DB508A" w:rsidRPr="00234FB1">
        <w:rPr>
          <w:rFonts w:eastAsia="TimesNewRoman"/>
          <w:sz w:val="28"/>
          <w:szCs w:val="28"/>
        </w:rPr>
        <w:t>інвестиційних компаній:</w:t>
      </w:r>
    </w:p>
    <w:p w:rsidR="00DB508A" w:rsidRPr="00234FB1" w:rsidRDefault="00D715C9" w:rsidP="00DB508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про</w:t>
      </w:r>
      <w:r w:rsidR="00DB508A" w:rsidRPr="00234FB1">
        <w:rPr>
          <w:rFonts w:ascii="Times New Roman" w:hAnsi="Times New Roman"/>
          <w:color w:val="200F03"/>
          <w:sz w:val="28"/>
          <w:szCs w:val="28"/>
          <w:lang w:val="uk-UA"/>
        </w:rPr>
        <w:t>є</w:t>
      </w:r>
      <w:r w:rsidRPr="00234FB1">
        <w:rPr>
          <w:rFonts w:ascii="Times New Roman" w:hAnsi="Times New Roman"/>
          <w:color w:val="200F03"/>
          <w:sz w:val="28"/>
          <w:szCs w:val="28"/>
          <w:lang w:val="uk-UA"/>
        </w:rPr>
        <w:t>ктні (venture in project)</w:t>
      </w:r>
      <w:r w:rsidR="00DB508A" w:rsidRPr="00234FB1">
        <w:rPr>
          <w:rFonts w:ascii="Times New Roman" w:hAnsi="Times New Roman"/>
          <w:color w:val="200F03"/>
          <w:sz w:val="28"/>
          <w:szCs w:val="28"/>
          <w:lang w:val="uk-UA"/>
        </w:rPr>
        <w:t>;</w:t>
      </w:r>
    </w:p>
    <w:p w:rsidR="00D715C9" w:rsidRPr="00234FB1" w:rsidRDefault="00D715C9" w:rsidP="00DB508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продуктові (venture in plant).</w:t>
      </w:r>
    </w:p>
    <w:p w:rsidR="00DB508A" w:rsidRPr="00234FB1" w:rsidRDefault="00DB508A" w:rsidP="00DB508A">
      <w:pPr>
        <w:spacing w:line="360" w:lineRule="auto"/>
        <w:ind w:firstLine="709"/>
        <w:jc w:val="both"/>
        <w:rPr>
          <w:rFonts w:eastAsia="TimesNewRoman"/>
          <w:sz w:val="28"/>
          <w:szCs w:val="28"/>
        </w:rPr>
      </w:pPr>
      <w:r w:rsidRPr="00234FB1">
        <w:rPr>
          <w:rFonts w:eastAsia="TimesNewRoman"/>
          <w:sz w:val="28"/>
          <w:szCs w:val="28"/>
        </w:rPr>
        <w:t xml:space="preserve">У венчурному бізнесі прийнята наступна класифікація </w:t>
      </w:r>
      <w:r w:rsidR="00D3686C" w:rsidRPr="00234FB1">
        <w:rPr>
          <w:rFonts w:eastAsia="TimesNewRoman"/>
          <w:sz w:val="28"/>
          <w:szCs w:val="28"/>
        </w:rPr>
        <w:t>суб’єктів підприємницької діяльності</w:t>
      </w:r>
      <w:r w:rsidRPr="00234FB1">
        <w:rPr>
          <w:rFonts w:eastAsia="TimesNewRoman"/>
          <w:sz w:val="28"/>
          <w:szCs w:val="28"/>
        </w:rPr>
        <w:t xml:space="preserve">, </w:t>
      </w:r>
      <w:r w:rsidR="00D3686C" w:rsidRPr="00234FB1">
        <w:rPr>
          <w:rFonts w:eastAsia="TimesNewRoman"/>
          <w:sz w:val="28"/>
          <w:szCs w:val="28"/>
        </w:rPr>
        <w:t>які</w:t>
      </w:r>
      <w:r w:rsidRPr="00234FB1">
        <w:rPr>
          <w:rFonts w:eastAsia="TimesNewRoman"/>
          <w:sz w:val="28"/>
          <w:szCs w:val="28"/>
        </w:rPr>
        <w:t xml:space="preserve"> претендують на отримання інвестицій:</w:t>
      </w:r>
    </w:p>
    <w:p w:rsidR="00DB508A" w:rsidRPr="00234FB1" w:rsidRDefault="00DB508A" w:rsidP="00D3686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w:t>
      </w:r>
      <w:r w:rsidR="00D3686C" w:rsidRPr="00234FB1">
        <w:rPr>
          <w:rFonts w:ascii="Times New Roman" w:hAnsi="Times New Roman"/>
          <w:color w:val="200F03"/>
          <w:sz w:val="28"/>
          <w:szCs w:val="28"/>
          <w:lang w:val="uk-UA"/>
        </w:rPr>
        <w:t>s</w:t>
      </w:r>
      <w:r w:rsidRPr="00234FB1">
        <w:rPr>
          <w:rFonts w:ascii="Times New Roman" w:hAnsi="Times New Roman"/>
          <w:color w:val="200F03"/>
          <w:sz w:val="28"/>
          <w:szCs w:val="28"/>
          <w:lang w:val="uk-UA"/>
        </w:rPr>
        <w:t>eed </w:t>
      </w:r>
      <w:r w:rsidR="00D3686C" w:rsidRPr="00234FB1">
        <w:rPr>
          <w:rFonts w:ascii="Times New Roman" w:hAnsi="Times New Roman"/>
          <w:color w:val="200F03"/>
          <w:sz w:val="28"/>
          <w:szCs w:val="28"/>
          <w:lang w:val="uk-UA"/>
        </w:rPr>
        <w:t>–</w:t>
      </w:r>
      <w:r w:rsidRPr="00234FB1">
        <w:rPr>
          <w:rFonts w:ascii="Times New Roman" w:hAnsi="Times New Roman"/>
          <w:color w:val="200F03"/>
          <w:sz w:val="28"/>
          <w:szCs w:val="28"/>
          <w:lang w:val="uk-UA"/>
        </w:rPr>
        <w:t xml:space="preserve"> по суті, це тільки про</w:t>
      </w:r>
      <w:r w:rsidR="00D3686C" w:rsidRPr="00234FB1">
        <w:rPr>
          <w:rFonts w:ascii="Times New Roman" w:hAnsi="Times New Roman"/>
          <w:color w:val="200F03"/>
          <w:sz w:val="28"/>
          <w:szCs w:val="28"/>
          <w:lang w:val="uk-UA"/>
        </w:rPr>
        <w:t>’</w:t>
      </w:r>
      <w:r w:rsidRPr="00234FB1">
        <w:rPr>
          <w:rFonts w:ascii="Times New Roman" w:hAnsi="Times New Roman"/>
          <w:color w:val="200F03"/>
          <w:sz w:val="28"/>
          <w:szCs w:val="28"/>
          <w:lang w:val="uk-UA"/>
        </w:rPr>
        <w:t xml:space="preserve">кт або бізнес-ідея, яку необхідно профінансувати для проведення додаткових досліджень або створення пілотних зразків </w:t>
      </w:r>
      <w:r w:rsidR="00D3686C" w:rsidRPr="00234FB1">
        <w:rPr>
          <w:rFonts w:ascii="Times New Roman" w:hAnsi="Times New Roman"/>
          <w:color w:val="200F03"/>
          <w:sz w:val="28"/>
          <w:szCs w:val="28"/>
          <w:lang w:val="uk-UA"/>
        </w:rPr>
        <w:t xml:space="preserve">інноваційного </w:t>
      </w:r>
      <w:r w:rsidRPr="00234FB1">
        <w:rPr>
          <w:rFonts w:ascii="Times New Roman" w:hAnsi="Times New Roman"/>
          <w:color w:val="200F03"/>
          <w:sz w:val="28"/>
          <w:szCs w:val="28"/>
          <w:lang w:val="uk-UA"/>
        </w:rPr>
        <w:t>продук</w:t>
      </w:r>
      <w:r w:rsidR="00D3686C" w:rsidRPr="00234FB1">
        <w:rPr>
          <w:rFonts w:ascii="Times New Roman" w:hAnsi="Times New Roman"/>
          <w:color w:val="200F03"/>
          <w:sz w:val="28"/>
          <w:szCs w:val="28"/>
          <w:lang w:val="uk-UA"/>
        </w:rPr>
        <w:t>ту</w:t>
      </w:r>
      <w:r w:rsidRPr="00234FB1">
        <w:rPr>
          <w:rFonts w:ascii="Times New Roman" w:hAnsi="Times New Roman"/>
          <w:color w:val="200F03"/>
          <w:sz w:val="28"/>
          <w:szCs w:val="28"/>
          <w:lang w:val="uk-UA"/>
        </w:rPr>
        <w:t xml:space="preserve"> перед виходом на </w:t>
      </w:r>
      <w:r w:rsidR="00D3686C" w:rsidRPr="00234FB1">
        <w:rPr>
          <w:rFonts w:ascii="Times New Roman" w:hAnsi="Times New Roman"/>
          <w:color w:val="200F03"/>
          <w:sz w:val="28"/>
          <w:szCs w:val="28"/>
          <w:lang w:val="uk-UA"/>
        </w:rPr>
        <w:t xml:space="preserve">споживчий </w:t>
      </w:r>
      <w:r w:rsidRPr="00234FB1">
        <w:rPr>
          <w:rFonts w:ascii="Times New Roman" w:hAnsi="Times New Roman"/>
          <w:color w:val="200F03"/>
          <w:sz w:val="28"/>
          <w:szCs w:val="28"/>
          <w:lang w:val="uk-UA"/>
        </w:rPr>
        <w:t>ринок</w:t>
      </w:r>
      <w:r w:rsidR="00D3686C" w:rsidRPr="00234FB1">
        <w:rPr>
          <w:rFonts w:ascii="Times New Roman" w:hAnsi="Times New Roman"/>
          <w:color w:val="200F03"/>
          <w:sz w:val="28"/>
          <w:szCs w:val="28"/>
          <w:lang w:val="uk-UA"/>
        </w:rPr>
        <w:t>;</w:t>
      </w:r>
    </w:p>
    <w:p w:rsidR="00DB508A" w:rsidRPr="00234FB1" w:rsidRDefault="00DB508A" w:rsidP="00D3686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w:t>
      </w:r>
      <w:r w:rsidR="00D3686C" w:rsidRPr="00234FB1">
        <w:rPr>
          <w:rFonts w:ascii="Times New Roman" w:hAnsi="Times New Roman"/>
          <w:color w:val="200F03"/>
          <w:sz w:val="28"/>
          <w:szCs w:val="28"/>
          <w:lang w:val="uk-UA"/>
        </w:rPr>
        <w:t>s</w:t>
      </w:r>
      <w:r w:rsidRPr="00234FB1">
        <w:rPr>
          <w:rFonts w:ascii="Times New Roman" w:hAnsi="Times New Roman"/>
          <w:color w:val="200F03"/>
          <w:sz w:val="28"/>
          <w:szCs w:val="28"/>
          <w:lang w:val="uk-UA"/>
        </w:rPr>
        <w:t>tart up </w:t>
      </w:r>
      <w:r w:rsidR="00D3686C" w:rsidRPr="00234FB1">
        <w:rPr>
          <w:rFonts w:ascii="Times New Roman" w:hAnsi="Times New Roman"/>
          <w:color w:val="200F03"/>
          <w:sz w:val="28"/>
          <w:szCs w:val="28"/>
          <w:lang w:val="uk-UA"/>
        </w:rPr>
        <w:t>–</w:t>
      </w:r>
      <w:r w:rsidRPr="00234FB1">
        <w:rPr>
          <w:rFonts w:ascii="Times New Roman" w:hAnsi="Times New Roman"/>
          <w:color w:val="200F03"/>
          <w:sz w:val="28"/>
          <w:szCs w:val="28"/>
          <w:lang w:val="uk-UA"/>
        </w:rPr>
        <w:t xml:space="preserve"> нещодавно утворен</w:t>
      </w:r>
      <w:r w:rsidR="00D3686C" w:rsidRPr="00234FB1">
        <w:rPr>
          <w:rFonts w:ascii="Times New Roman" w:hAnsi="Times New Roman"/>
          <w:color w:val="200F03"/>
          <w:sz w:val="28"/>
          <w:szCs w:val="28"/>
          <w:lang w:val="uk-UA"/>
        </w:rPr>
        <w:t xml:space="preserve">ий </w:t>
      </w:r>
      <w:r w:rsidRPr="00234FB1">
        <w:rPr>
          <w:rFonts w:ascii="Times New Roman" w:hAnsi="Times New Roman"/>
          <w:color w:val="200F03"/>
          <w:sz w:val="28"/>
          <w:szCs w:val="28"/>
          <w:lang w:val="uk-UA"/>
        </w:rPr>
        <w:t xml:space="preserve"> </w:t>
      </w:r>
      <w:r w:rsidR="00D3686C" w:rsidRPr="00234FB1">
        <w:rPr>
          <w:rFonts w:ascii="Times New Roman" w:hAnsi="Times New Roman"/>
          <w:color w:val="200F03"/>
          <w:sz w:val="28"/>
          <w:szCs w:val="28"/>
          <w:lang w:val="uk-UA"/>
        </w:rPr>
        <w:t>суб’єкт підприємницької діяльності</w:t>
      </w:r>
      <w:r w:rsidRPr="00234FB1">
        <w:rPr>
          <w:rFonts w:ascii="Times New Roman" w:hAnsi="Times New Roman"/>
          <w:color w:val="200F03"/>
          <w:sz w:val="28"/>
          <w:szCs w:val="28"/>
          <w:lang w:val="uk-UA"/>
        </w:rPr>
        <w:t xml:space="preserve">, </w:t>
      </w:r>
      <w:r w:rsidR="00D3686C" w:rsidRPr="00234FB1">
        <w:rPr>
          <w:rFonts w:ascii="Times New Roman" w:hAnsi="Times New Roman"/>
          <w:color w:val="200F03"/>
          <w:sz w:val="28"/>
          <w:szCs w:val="28"/>
          <w:lang w:val="uk-UA"/>
        </w:rPr>
        <w:t>який не має тривалої ринкової історії, а ф</w:t>
      </w:r>
      <w:r w:rsidRPr="00234FB1">
        <w:rPr>
          <w:rFonts w:ascii="Times New Roman" w:hAnsi="Times New Roman"/>
          <w:color w:val="200F03"/>
          <w:sz w:val="28"/>
          <w:szCs w:val="28"/>
          <w:lang w:val="uk-UA"/>
        </w:rPr>
        <w:t xml:space="preserve">інансування для таких </w:t>
      </w:r>
      <w:r w:rsidR="00D3686C" w:rsidRPr="00234FB1">
        <w:rPr>
          <w:rFonts w:ascii="Times New Roman" w:hAnsi="Times New Roman"/>
          <w:color w:val="200F03"/>
          <w:sz w:val="28"/>
          <w:szCs w:val="28"/>
          <w:lang w:val="uk-UA"/>
        </w:rPr>
        <w:t xml:space="preserve">суб’єктів підприємницької діяльності </w:t>
      </w:r>
      <w:r w:rsidRPr="00234FB1">
        <w:rPr>
          <w:rFonts w:ascii="Times New Roman" w:hAnsi="Times New Roman"/>
          <w:color w:val="200F03"/>
          <w:sz w:val="28"/>
          <w:szCs w:val="28"/>
          <w:lang w:val="uk-UA"/>
        </w:rPr>
        <w:t>необхідно для проведення науково-дослідних робіт і початку продажів</w:t>
      </w:r>
      <w:r w:rsidR="00D3686C" w:rsidRPr="00234FB1">
        <w:rPr>
          <w:rFonts w:ascii="Times New Roman" w:hAnsi="Times New Roman"/>
          <w:color w:val="200F03"/>
          <w:sz w:val="28"/>
          <w:szCs w:val="28"/>
          <w:lang w:val="uk-UA"/>
        </w:rPr>
        <w:t>;</w:t>
      </w:r>
    </w:p>
    <w:p w:rsidR="00DB508A" w:rsidRPr="00234FB1" w:rsidRDefault="00DB508A" w:rsidP="00D3686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w:t>
      </w:r>
      <w:r w:rsidR="00D3686C" w:rsidRPr="00234FB1">
        <w:rPr>
          <w:rFonts w:ascii="Times New Roman" w:hAnsi="Times New Roman"/>
          <w:color w:val="200F03"/>
          <w:sz w:val="28"/>
          <w:szCs w:val="28"/>
          <w:lang w:val="uk-UA"/>
        </w:rPr>
        <w:t>e</w:t>
      </w:r>
      <w:r w:rsidRPr="00234FB1">
        <w:rPr>
          <w:rFonts w:ascii="Times New Roman" w:hAnsi="Times New Roman"/>
          <w:color w:val="200F03"/>
          <w:sz w:val="28"/>
          <w:szCs w:val="28"/>
          <w:lang w:val="uk-UA"/>
        </w:rPr>
        <w:t>arly stage </w:t>
      </w:r>
      <w:r w:rsidR="00D3686C" w:rsidRPr="00234FB1">
        <w:rPr>
          <w:rFonts w:ascii="Times New Roman" w:hAnsi="Times New Roman"/>
          <w:color w:val="200F03"/>
          <w:sz w:val="28"/>
          <w:szCs w:val="28"/>
          <w:lang w:val="uk-UA"/>
        </w:rPr>
        <w:t>–</w:t>
      </w:r>
      <w:r w:rsidRPr="00234FB1">
        <w:rPr>
          <w:rFonts w:ascii="Times New Roman" w:hAnsi="Times New Roman"/>
          <w:color w:val="200F03"/>
          <w:sz w:val="28"/>
          <w:szCs w:val="28"/>
          <w:lang w:val="uk-UA"/>
        </w:rPr>
        <w:t xml:space="preserve"> </w:t>
      </w:r>
      <w:r w:rsidR="00D3686C" w:rsidRPr="00234FB1">
        <w:rPr>
          <w:rFonts w:ascii="Times New Roman" w:hAnsi="Times New Roman"/>
          <w:color w:val="200F03"/>
          <w:sz w:val="28"/>
          <w:szCs w:val="28"/>
          <w:lang w:val="uk-UA"/>
        </w:rPr>
        <w:t>суб’єкти підприємницької діяльності</w:t>
      </w:r>
      <w:r w:rsidRPr="00234FB1">
        <w:rPr>
          <w:rFonts w:ascii="Times New Roman" w:hAnsi="Times New Roman"/>
          <w:color w:val="200F03"/>
          <w:sz w:val="28"/>
          <w:szCs w:val="28"/>
          <w:lang w:val="uk-UA"/>
        </w:rPr>
        <w:t xml:space="preserve">, </w:t>
      </w:r>
      <w:r w:rsidR="00D3686C" w:rsidRPr="00234FB1">
        <w:rPr>
          <w:rFonts w:ascii="Times New Roman" w:hAnsi="Times New Roman"/>
          <w:color w:val="200F03"/>
          <w:sz w:val="28"/>
          <w:szCs w:val="28"/>
          <w:lang w:val="uk-UA"/>
        </w:rPr>
        <w:t>які</w:t>
      </w:r>
      <w:r w:rsidRPr="00234FB1">
        <w:rPr>
          <w:rFonts w:ascii="Times New Roman" w:hAnsi="Times New Roman"/>
          <w:color w:val="200F03"/>
          <w:sz w:val="28"/>
          <w:szCs w:val="28"/>
          <w:lang w:val="uk-UA"/>
        </w:rPr>
        <w:t xml:space="preserve"> мають готов</w:t>
      </w:r>
      <w:r w:rsidR="00D3686C" w:rsidRPr="00234FB1">
        <w:rPr>
          <w:rFonts w:ascii="Times New Roman" w:hAnsi="Times New Roman"/>
          <w:color w:val="200F03"/>
          <w:sz w:val="28"/>
          <w:szCs w:val="28"/>
          <w:lang w:val="uk-UA"/>
        </w:rPr>
        <w:t xml:space="preserve">ий інноваційний продукт </w:t>
      </w:r>
      <w:r w:rsidRPr="00234FB1">
        <w:rPr>
          <w:rFonts w:ascii="Times New Roman" w:hAnsi="Times New Roman"/>
          <w:color w:val="200F03"/>
          <w:sz w:val="28"/>
          <w:szCs w:val="28"/>
          <w:lang w:val="uk-UA"/>
        </w:rPr>
        <w:t>і знаходяться на самій початковій стадії її комерційної реалізації</w:t>
      </w:r>
      <w:r w:rsidR="00D3686C" w:rsidRPr="00234FB1">
        <w:rPr>
          <w:rFonts w:ascii="Times New Roman" w:hAnsi="Times New Roman"/>
          <w:color w:val="200F03"/>
          <w:sz w:val="28"/>
          <w:szCs w:val="28"/>
          <w:lang w:val="uk-UA"/>
        </w:rPr>
        <w:t>;</w:t>
      </w:r>
    </w:p>
    <w:p w:rsidR="00DB508A" w:rsidRPr="00234FB1" w:rsidRDefault="00D3686C" w:rsidP="00D3686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e</w:t>
      </w:r>
      <w:r w:rsidR="00DB508A" w:rsidRPr="00234FB1">
        <w:rPr>
          <w:rFonts w:ascii="Times New Roman" w:hAnsi="Times New Roman"/>
          <w:color w:val="200F03"/>
          <w:sz w:val="28"/>
          <w:szCs w:val="28"/>
          <w:lang w:val="uk-UA"/>
        </w:rPr>
        <w:t>xpansion </w:t>
      </w:r>
      <w:r w:rsidRPr="00234FB1">
        <w:rPr>
          <w:rFonts w:ascii="Times New Roman" w:hAnsi="Times New Roman"/>
          <w:color w:val="200F03"/>
          <w:sz w:val="28"/>
          <w:szCs w:val="28"/>
          <w:lang w:val="uk-UA"/>
        </w:rPr>
        <w:t>–</w:t>
      </w:r>
      <w:r w:rsidR="00DB508A" w:rsidRPr="00234FB1">
        <w:rPr>
          <w:rFonts w:ascii="Times New Roman" w:hAnsi="Times New Roman"/>
          <w:color w:val="200F03"/>
          <w:sz w:val="28"/>
          <w:szCs w:val="28"/>
          <w:lang w:val="uk-UA"/>
        </w:rPr>
        <w:t xml:space="preserve"> </w:t>
      </w:r>
      <w:r w:rsidRPr="00234FB1">
        <w:rPr>
          <w:rFonts w:ascii="Times New Roman" w:hAnsi="Times New Roman"/>
          <w:color w:val="200F03"/>
          <w:sz w:val="28"/>
          <w:szCs w:val="28"/>
          <w:lang w:val="uk-UA"/>
        </w:rPr>
        <w:t>суб’єкти підприємницької діяльності</w:t>
      </w:r>
      <w:r w:rsidR="00DB508A" w:rsidRPr="00234FB1">
        <w:rPr>
          <w:rFonts w:ascii="Times New Roman" w:hAnsi="Times New Roman"/>
          <w:color w:val="200F03"/>
          <w:sz w:val="28"/>
          <w:szCs w:val="28"/>
          <w:lang w:val="uk-UA"/>
        </w:rPr>
        <w:t xml:space="preserve">, яким потрібні додаткові вкладення для фінансування своєї </w:t>
      </w:r>
      <w:r w:rsidRPr="00234FB1">
        <w:rPr>
          <w:rFonts w:ascii="Times New Roman" w:hAnsi="Times New Roman"/>
          <w:color w:val="200F03"/>
          <w:sz w:val="28"/>
          <w:szCs w:val="28"/>
          <w:lang w:val="uk-UA"/>
        </w:rPr>
        <w:t>підприємницької діяльності, а і</w:t>
      </w:r>
      <w:r w:rsidR="00DB508A" w:rsidRPr="00234FB1">
        <w:rPr>
          <w:rFonts w:ascii="Times New Roman" w:hAnsi="Times New Roman"/>
          <w:color w:val="200F03"/>
          <w:sz w:val="28"/>
          <w:szCs w:val="28"/>
          <w:lang w:val="uk-UA"/>
        </w:rPr>
        <w:t xml:space="preserve">нвестиції можуть бути використані ними для розширення обсягів виробництва і збуту, проведення додаткових маркетингових досліджень, збільшення статутного капіталу або оборотних </w:t>
      </w:r>
      <w:r w:rsidRPr="00234FB1">
        <w:rPr>
          <w:rFonts w:ascii="Times New Roman" w:hAnsi="Times New Roman"/>
          <w:color w:val="200F03"/>
          <w:sz w:val="28"/>
          <w:szCs w:val="28"/>
          <w:lang w:val="uk-UA"/>
        </w:rPr>
        <w:t>ресурсів</w:t>
      </w:r>
      <w:r w:rsidR="00DB508A" w:rsidRPr="00234FB1">
        <w:rPr>
          <w:rFonts w:ascii="Times New Roman" w:hAnsi="Times New Roman"/>
          <w:color w:val="200F03"/>
          <w:sz w:val="28"/>
          <w:szCs w:val="28"/>
          <w:lang w:val="uk-UA"/>
        </w:rPr>
        <w:t>.</w:t>
      </w:r>
    </w:p>
    <w:p w:rsidR="00D3686C" w:rsidRPr="00234FB1" w:rsidRDefault="00D3686C" w:rsidP="00D3686C">
      <w:pPr>
        <w:spacing w:line="360" w:lineRule="auto"/>
        <w:ind w:firstLine="709"/>
        <w:jc w:val="both"/>
        <w:rPr>
          <w:rFonts w:eastAsia="TimesNewRoman"/>
          <w:sz w:val="28"/>
          <w:szCs w:val="28"/>
        </w:rPr>
      </w:pPr>
      <w:r w:rsidRPr="00234FB1">
        <w:rPr>
          <w:rFonts w:eastAsia="TimesNewRoman"/>
          <w:sz w:val="28"/>
          <w:szCs w:val="28"/>
        </w:rPr>
        <w:t xml:space="preserve">Венчурними інвесторами можуть бути фізичні та юридичні особи, які вирішили вкласти ресурси у </w:t>
      </w:r>
      <w:r w:rsidRPr="00234FB1">
        <w:rPr>
          <w:color w:val="200F03"/>
          <w:sz w:val="28"/>
          <w:szCs w:val="28"/>
        </w:rPr>
        <w:t>суб’єкта підприємницької діяльності</w:t>
      </w:r>
      <w:r w:rsidRPr="00234FB1">
        <w:rPr>
          <w:rFonts w:eastAsia="TimesNewRoman"/>
          <w:sz w:val="28"/>
          <w:szCs w:val="28"/>
        </w:rPr>
        <w:t>, який динамічно розвивається, шляхом придбання його частки.</w:t>
      </w:r>
    </w:p>
    <w:p w:rsidR="00D3686C" w:rsidRPr="00220E69" w:rsidRDefault="00D3686C" w:rsidP="00D3686C">
      <w:pPr>
        <w:spacing w:line="360" w:lineRule="auto"/>
        <w:ind w:firstLine="709"/>
        <w:jc w:val="both"/>
        <w:rPr>
          <w:rFonts w:eastAsia="TimesNewRoman"/>
          <w:sz w:val="28"/>
          <w:szCs w:val="28"/>
        </w:rPr>
      </w:pPr>
      <w:r w:rsidRPr="00234FB1">
        <w:rPr>
          <w:rFonts w:eastAsia="TimesNewRoman"/>
          <w:sz w:val="28"/>
          <w:szCs w:val="28"/>
        </w:rPr>
        <w:t>  Джерелом доходу інвестора є зростання вартості його частки, а прибуток виникає приблизно через 2-5 років після внесення інвестицій, коли він вирішить продати належну йому частку, яка збільшилася порівняно з  початковою вартістю.</w:t>
      </w:r>
    </w:p>
    <w:p w:rsidR="00D3686C" w:rsidRPr="00220E69" w:rsidRDefault="00D3686C" w:rsidP="00D3686C">
      <w:pPr>
        <w:spacing w:line="360" w:lineRule="auto"/>
        <w:ind w:firstLine="709"/>
        <w:jc w:val="both"/>
        <w:rPr>
          <w:rFonts w:eastAsia="TimesNewRoman"/>
          <w:sz w:val="28"/>
          <w:szCs w:val="28"/>
        </w:rPr>
      </w:pPr>
      <w:r w:rsidRPr="00220E69">
        <w:rPr>
          <w:rFonts w:eastAsia="TimesNewRoman"/>
          <w:sz w:val="28"/>
          <w:szCs w:val="28"/>
        </w:rPr>
        <w:t> </w:t>
      </w:r>
    </w:p>
    <w:p w:rsidR="00D3686C" w:rsidRPr="00234FB1" w:rsidRDefault="00D3686C" w:rsidP="00D3686C">
      <w:pPr>
        <w:spacing w:line="360" w:lineRule="auto"/>
        <w:ind w:firstLine="709"/>
        <w:jc w:val="both"/>
        <w:rPr>
          <w:rFonts w:eastAsia="TimesNewRoman"/>
          <w:sz w:val="28"/>
          <w:szCs w:val="28"/>
        </w:rPr>
      </w:pPr>
      <w:r w:rsidRPr="00220E69">
        <w:rPr>
          <w:rFonts w:eastAsia="TimesNewRoman"/>
          <w:sz w:val="28"/>
          <w:szCs w:val="28"/>
        </w:rPr>
        <w:t xml:space="preserve"> Таким чином, по суті – це </w:t>
      </w:r>
      <w:r w:rsidRPr="00234FB1">
        <w:rPr>
          <w:rFonts w:eastAsia="TimesNewRoman"/>
          <w:sz w:val="28"/>
          <w:szCs w:val="28"/>
        </w:rPr>
        <w:t xml:space="preserve">залучення капіталу на кілька років для  </w:t>
      </w:r>
      <w:r w:rsidRPr="00234FB1">
        <w:rPr>
          <w:color w:val="200F03"/>
          <w:sz w:val="28"/>
          <w:szCs w:val="28"/>
        </w:rPr>
        <w:t>суб’єкта підприємницької діяльності</w:t>
      </w:r>
      <w:r w:rsidRPr="00234FB1">
        <w:rPr>
          <w:rFonts w:eastAsia="TimesNewRoman"/>
          <w:sz w:val="28"/>
          <w:szCs w:val="28"/>
        </w:rPr>
        <w:t>, який має відповідний потенціал розвитку.</w:t>
      </w:r>
    </w:p>
    <w:p w:rsidR="00D3686C" w:rsidRPr="00234FB1" w:rsidRDefault="00D3686C" w:rsidP="00D3686C">
      <w:pPr>
        <w:spacing w:line="360" w:lineRule="auto"/>
        <w:ind w:firstLine="709"/>
        <w:jc w:val="both"/>
        <w:rPr>
          <w:rFonts w:eastAsia="TimesNewRoman"/>
          <w:sz w:val="28"/>
          <w:szCs w:val="28"/>
        </w:rPr>
      </w:pPr>
      <w:r w:rsidRPr="00234FB1">
        <w:rPr>
          <w:rFonts w:eastAsia="TimesNewRoman"/>
          <w:sz w:val="28"/>
          <w:szCs w:val="28"/>
        </w:rPr>
        <w:t>Форми венчурного інвестування достатньо різноманітні, але національна специфіка диктує переважання інвестиційного кредиту – від вкладень в спеціально випущені під проєкт облігації до прямого інвестиційного кредитування через венчурні фонди.</w:t>
      </w:r>
    </w:p>
    <w:p w:rsidR="00D3686C" w:rsidRPr="00234FB1" w:rsidRDefault="00D3686C" w:rsidP="00D3686C">
      <w:pPr>
        <w:spacing w:line="360" w:lineRule="auto"/>
        <w:ind w:firstLine="709"/>
        <w:jc w:val="both"/>
        <w:rPr>
          <w:rFonts w:eastAsia="TimesNewRoman"/>
          <w:sz w:val="28"/>
          <w:szCs w:val="28"/>
        </w:rPr>
      </w:pPr>
      <w:r w:rsidRPr="00234FB1">
        <w:rPr>
          <w:rFonts w:eastAsia="TimesNewRoman"/>
          <w:sz w:val="28"/>
          <w:szCs w:val="28"/>
        </w:rPr>
        <w:t> Найчастіше функцію венчурних капіталістів у національному макроекономічному середовищі виконують суб’єкти з управління активами.</w:t>
      </w:r>
    </w:p>
    <w:p w:rsidR="00D3686C" w:rsidRPr="00234FB1" w:rsidRDefault="00D3686C" w:rsidP="00D3686C">
      <w:pPr>
        <w:spacing w:line="360" w:lineRule="auto"/>
        <w:ind w:firstLine="709"/>
        <w:jc w:val="both"/>
        <w:rPr>
          <w:rFonts w:eastAsia="TimesNewRoman"/>
          <w:sz w:val="28"/>
          <w:szCs w:val="28"/>
        </w:rPr>
      </w:pPr>
      <w:r w:rsidRPr="00234FB1">
        <w:rPr>
          <w:rFonts w:eastAsia="TimesNewRoman"/>
          <w:sz w:val="28"/>
          <w:szCs w:val="28"/>
        </w:rPr>
        <w:t xml:space="preserve">Форми венчурного інвестування не сплачують податок на прибуток, а отже, доки ресурси інвестора знаходяться у фонді, вони дають приріст, який не оподатковується, а податок інвестор сплачує тільки після отримання доходу шляхом продажу </w:t>
      </w:r>
      <w:r w:rsidR="00880EF3" w:rsidRPr="00234FB1">
        <w:rPr>
          <w:rFonts w:eastAsia="TimesNewRoman"/>
          <w:sz w:val="28"/>
          <w:szCs w:val="28"/>
        </w:rPr>
        <w:t xml:space="preserve">частки або </w:t>
      </w:r>
      <w:r w:rsidRPr="00234FB1">
        <w:rPr>
          <w:rFonts w:eastAsia="TimesNewRoman"/>
          <w:sz w:val="28"/>
          <w:szCs w:val="28"/>
        </w:rPr>
        <w:t>інвестиційних сертифікатів фонду. </w:t>
      </w:r>
      <w:r w:rsidR="00880EF3" w:rsidRPr="00234FB1">
        <w:rPr>
          <w:rFonts w:eastAsia="TimesNewRoman"/>
          <w:sz w:val="28"/>
          <w:szCs w:val="28"/>
        </w:rPr>
        <w:t>І</w:t>
      </w:r>
      <w:r w:rsidRPr="00234FB1">
        <w:rPr>
          <w:rFonts w:eastAsia="TimesNewRoman"/>
          <w:sz w:val="28"/>
          <w:szCs w:val="28"/>
        </w:rPr>
        <w:t xml:space="preserve">нвестори </w:t>
      </w:r>
      <w:r w:rsidR="00880EF3" w:rsidRPr="00234FB1">
        <w:rPr>
          <w:rFonts w:eastAsia="TimesNewRoman"/>
          <w:sz w:val="28"/>
          <w:szCs w:val="28"/>
        </w:rPr>
        <w:t xml:space="preserve">венчурного </w:t>
      </w:r>
      <w:r w:rsidRPr="00234FB1">
        <w:rPr>
          <w:rFonts w:eastAsia="TimesNewRoman"/>
          <w:sz w:val="28"/>
          <w:szCs w:val="28"/>
        </w:rPr>
        <w:t xml:space="preserve">фонду є  його співвласниками, вони отримують весь дохід від інвестицій за винятком витрат, </w:t>
      </w:r>
      <w:r w:rsidR="00880EF3" w:rsidRPr="00234FB1">
        <w:rPr>
          <w:rFonts w:eastAsia="TimesNewRoman"/>
          <w:sz w:val="28"/>
          <w:szCs w:val="28"/>
        </w:rPr>
        <w:t xml:space="preserve">які </w:t>
      </w:r>
      <w:r w:rsidRPr="00234FB1">
        <w:rPr>
          <w:rFonts w:eastAsia="TimesNewRoman"/>
          <w:sz w:val="28"/>
          <w:szCs w:val="28"/>
        </w:rPr>
        <w:t>пов’язан</w:t>
      </w:r>
      <w:r w:rsidR="00880EF3" w:rsidRPr="00234FB1">
        <w:rPr>
          <w:rFonts w:eastAsia="TimesNewRoman"/>
          <w:sz w:val="28"/>
          <w:szCs w:val="28"/>
        </w:rPr>
        <w:t>і</w:t>
      </w:r>
      <w:r w:rsidRPr="00234FB1">
        <w:rPr>
          <w:rFonts w:eastAsia="TimesNewRoman"/>
          <w:sz w:val="28"/>
          <w:szCs w:val="28"/>
        </w:rPr>
        <w:t xml:space="preserve"> з управлінням інвестиційним фондом.</w:t>
      </w:r>
    </w:p>
    <w:p w:rsidR="00880EF3" w:rsidRPr="00234FB1" w:rsidRDefault="00880EF3" w:rsidP="00F27F8C">
      <w:pPr>
        <w:spacing w:line="360" w:lineRule="auto"/>
        <w:ind w:firstLine="709"/>
        <w:jc w:val="both"/>
        <w:rPr>
          <w:rFonts w:eastAsia="TimesNewRoman"/>
          <w:sz w:val="28"/>
          <w:szCs w:val="28"/>
        </w:rPr>
      </w:pPr>
      <w:r w:rsidRPr="00234FB1">
        <w:rPr>
          <w:rFonts w:eastAsia="TimesNewRoman"/>
          <w:sz w:val="28"/>
          <w:szCs w:val="28"/>
        </w:rPr>
        <w:t xml:space="preserve">П’ята стадія, заключна, стартап-проєкту сфокусована на </w:t>
      </w:r>
      <w:r w:rsidR="004C25A1" w:rsidRPr="00234FB1">
        <w:rPr>
          <w:rFonts w:eastAsia="TimesNewRoman"/>
          <w:sz w:val="28"/>
          <w:szCs w:val="28"/>
        </w:rPr>
        <w:t>виход</w:t>
      </w:r>
      <w:r w:rsidRPr="00234FB1">
        <w:rPr>
          <w:rFonts w:eastAsia="TimesNewRoman"/>
          <w:sz w:val="28"/>
          <w:szCs w:val="28"/>
        </w:rPr>
        <w:t>і</w:t>
      </w:r>
      <w:r w:rsidR="004C25A1" w:rsidRPr="00234FB1">
        <w:rPr>
          <w:rFonts w:eastAsia="TimesNewRoman"/>
          <w:sz w:val="28"/>
          <w:szCs w:val="28"/>
        </w:rPr>
        <w:t xml:space="preserve">. Найчастіше на цьому етапі </w:t>
      </w:r>
      <w:r w:rsidRPr="00234FB1">
        <w:rPr>
          <w:rFonts w:eastAsia="TimesNewRoman"/>
          <w:sz w:val="28"/>
          <w:szCs w:val="28"/>
        </w:rPr>
        <w:t>суб’єкт підприємницької діяльності</w:t>
      </w:r>
      <w:r w:rsidR="004C25A1" w:rsidRPr="00234FB1">
        <w:rPr>
          <w:rFonts w:eastAsia="TimesNewRoman"/>
          <w:sz w:val="28"/>
          <w:szCs w:val="28"/>
        </w:rPr>
        <w:t xml:space="preserve"> прода</w:t>
      </w:r>
      <w:r w:rsidRPr="00234FB1">
        <w:rPr>
          <w:rFonts w:eastAsia="TimesNewRoman"/>
          <w:sz w:val="28"/>
          <w:szCs w:val="28"/>
        </w:rPr>
        <w:t>є</w:t>
      </w:r>
      <w:r w:rsidR="004C25A1" w:rsidRPr="00234FB1">
        <w:rPr>
          <w:rFonts w:eastAsia="TimesNewRoman"/>
          <w:sz w:val="28"/>
          <w:szCs w:val="28"/>
        </w:rPr>
        <w:t xml:space="preserve">  готов</w:t>
      </w:r>
      <w:r w:rsidRPr="00234FB1">
        <w:rPr>
          <w:rFonts w:eastAsia="TimesNewRoman"/>
          <w:sz w:val="28"/>
          <w:szCs w:val="28"/>
        </w:rPr>
        <w:t>у</w:t>
      </w:r>
      <w:r w:rsidR="004C25A1" w:rsidRPr="00234FB1">
        <w:rPr>
          <w:rFonts w:eastAsia="TimesNewRoman"/>
          <w:sz w:val="28"/>
          <w:szCs w:val="28"/>
        </w:rPr>
        <w:t xml:space="preserve"> бізнес</w:t>
      </w:r>
      <w:r w:rsidRPr="00234FB1">
        <w:rPr>
          <w:rFonts w:eastAsia="TimesNewRoman"/>
          <w:sz w:val="28"/>
          <w:szCs w:val="28"/>
        </w:rPr>
        <w:t>-модель</w:t>
      </w:r>
      <w:r w:rsidR="004C25A1" w:rsidRPr="00234FB1">
        <w:rPr>
          <w:rFonts w:eastAsia="TimesNewRoman"/>
          <w:sz w:val="28"/>
          <w:szCs w:val="28"/>
        </w:rPr>
        <w:t xml:space="preserve">. </w:t>
      </w:r>
    </w:p>
    <w:p w:rsidR="00880EF3" w:rsidRPr="00234FB1" w:rsidRDefault="004C25A1" w:rsidP="00F27F8C">
      <w:pPr>
        <w:spacing w:line="360" w:lineRule="auto"/>
        <w:ind w:firstLine="709"/>
        <w:jc w:val="both"/>
        <w:rPr>
          <w:rFonts w:eastAsia="TimesNewRoman"/>
          <w:sz w:val="28"/>
          <w:szCs w:val="28"/>
        </w:rPr>
      </w:pPr>
      <w:r w:rsidRPr="00234FB1">
        <w:rPr>
          <w:rFonts w:eastAsia="TimesNewRoman"/>
          <w:sz w:val="28"/>
          <w:szCs w:val="28"/>
        </w:rPr>
        <w:t xml:space="preserve">В принципі, етап «виходу» </w:t>
      </w:r>
      <w:r w:rsidR="00880EF3" w:rsidRPr="00234FB1">
        <w:rPr>
          <w:rFonts w:eastAsia="TimesNewRoman"/>
          <w:sz w:val="28"/>
          <w:szCs w:val="28"/>
        </w:rPr>
        <w:t>свідчить</w:t>
      </w:r>
      <w:r w:rsidRPr="00234FB1">
        <w:rPr>
          <w:rFonts w:eastAsia="TimesNewRoman"/>
          <w:sz w:val="28"/>
          <w:szCs w:val="28"/>
        </w:rPr>
        <w:t xml:space="preserve"> про те, що стартап-про</w:t>
      </w:r>
      <w:r w:rsidR="00880EF3" w:rsidRPr="00234FB1">
        <w:rPr>
          <w:rFonts w:eastAsia="TimesNewRoman"/>
          <w:sz w:val="28"/>
          <w:szCs w:val="28"/>
        </w:rPr>
        <w:t>є</w:t>
      </w:r>
      <w:r w:rsidRPr="00234FB1">
        <w:rPr>
          <w:rFonts w:eastAsia="TimesNewRoman"/>
          <w:sz w:val="28"/>
          <w:szCs w:val="28"/>
        </w:rPr>
        <w:t xml:space="preserve">кт перетворився на </w:t>
      </w:r>
      <w:r w:rsidR="00880EF3" w:rsidRPr="00234FB1">
        <w:rPr>
          <w:rFonts w:eastAsia="TimesNewRoman"/>
          <w:sz w:val="28"/>
          <w:szCs w:val="28"/>
        </w:rPr>
        <w:t>стійкий</w:t>
      </w:r>
      <w:r w:rsidRPr="00234FB1">
        <w:rPr>
          <w:rFonts w:eastAsia="TimesNewRoman"/>
          <w:sz w:val="28"/>
          <w:szCs w:val="28"/>
        </w:rPr>
        <w:t xml:space="preserve"> бізнес, коли </w:t>
      </w:r>
      <w:r w:rsidR="00880EF3" w:rsidRPr="00234FB1">
        <w:rPr>
          <w:rFonts w:eastAsia="TimesNewRoman"/>
          <w:sz w:val="28"/>
          <w:szCs w:val="28"/>
        </w:rPr>
        <w:t>суб’єкт підприємницької діяльності:</w:t>
      </w:r>
    </w:p>
    <w:p w:rsidR="00880EF3" w:rsidRPr="00234FB1" w:rsidRDefault="004C25A1" w:rsidP="00880EF3">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займає на ринку лідируюче або близьке до нього місце</w:t>
      </w:r>
      <w:r w:rsidR="00880EF3" w:rsidRPr="00234FB1">
        <w:rPr>
          <w:rFonts w:ascii="Times New Roman" w:hAnsi="Times New Roman"/>
          <w:color w:val="200F03"/>
          <w:sz w:val="28"/>
          <w:szCs w:val="28"/>
          <w:lang w:val="uk-UA"/>
        </w:rPr>
        <w:t>;</w:t>
      </w:r>
    </w:p>
    <w:p w:rsidR="00880EF3" w:rsidRPr="00234FB1" w:rsidRDefault="004C25A1" w:rsidP="00880EF3">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має високу окупність</w:t>
      </w:r>
      <w:r w:rsidR="00880EF3" w:rsidRPr="00234FB1">
        <w:rPr>
          <w:rFonts w:ascii="Times New Roman" w:hAnsi="Times New Roman"/>
          <w:color w:val="200F03"/>
          <w:sz w:val="28"/>
          <w:szCs w:val="28"/>
          <w:lang w:val="uk-UA"/>
        </w:rPr>
        <w:t>;</w:t>
      </w:r>
    </w:p>
    <w:p w:rsidR="00880EF3" w:rsidRPr="00234FB1" w:rsidRDefault="004C25A1" w:rsidP="00880EF3">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штат </w:t>
      </w:r>
      <w:r w:rsidR="00880EF3" w:rsidRPr="00234FB1">
        <w:rPr>
          <w:rFonts w:ascii="Times New Roman" w:hAnsi="Times New Roman"/>
          <w:color w:val="200F03"/>
          <w:sz w:val="28"/>
          <w:szCs w:val="28"/>
          <w:lang w:val="uk-UA"/>
        </w:rPr>
        <w:t>суб’єкта підприємницької діяльності</w:t>
      </w:r>
      <w:r w:rsidRPr="00234FB1">
        <w:rPr>
          <w:rFonts w:ascii="Times New Roman" w:hAnsi="Times New Roman"/>
          <w:color w:val="200F03"/>
          <w:sz w:val="28"/>
          <w:szCs w:val="28"/>
          <w:lang w:val="uk-UA"/>
        </w:rPr>
        <w:t xml:space="preserve"> становить команда висококваліфікованих фахівців</w:t>
      </w:r>
      <w:r w:rsidR="00880EF3" w:rsidRPr="00234FB1">
        <w:rPr>
          <w:rFonts w:ascii="Times New Roman" w:hAnsi="Times New Roman"/>
          <w:color w:val="200F03"/>
          <w:sz w:val="28"/>
          <w:szCs w:val="28"/>
          <w:lang w:val="uk-UA"/>
        </w:rPr>
        <w:t>;</w:t>
      </w:r>
    </w:p>
    <w:p w:rsidR="00880EF3" w:rsidRPr="00234FB1" w:rsidRDefault="00880EF3" w:rsidP="00880EF3">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налагоджені інформаційно-комунікаційні зв’язки та ін.</w:t>
      </w:r>
    </w:p>
    <w:p w:rsidR="00880EF3" w:rsidRPr="00234FB1" w:rsidRDefault="004C25A1" w:rsidP="00F27F8C">
      <w:pPr>
        <w:spacing w:line="360" w:lineRule="auto"/>
        <w:ind w:firstLine="709"/>
        <w:jc w:val="both"/>
        <w:rPr>
          <w:rFonts w:eastAsia="TimesNewRoman"/>
          <w:sz w:val="28"/>
          <w:szCs w:val="28"/>
        </w:rPr>
      </w:pPr>
      <w:r w:rsidRPr="00234FB1">
        <w:rPr>
          <w:rFonts w:eastAsia="TimesNewRoman"/>
          <w:sz w:val="28"/>
          <w:szCs w:val="28"/>
        </w:rPr>
        <w:t xml:space="preserve">На цьому етапі інвестори, які інвестували на ранніх стадіях </w:t>
      </w:r>
      <w:r w:rsidR="00880EF3" w:rsidRPr="00234FB1">
        <w:rPr>
          <w:rFonts w:eastAsia="TimesNewRoman"/>
          <w:sz w:val="28"/>
          <w:szCs w:val="28"/>
        </w:rPr>
        <w:t xml:space="preserve">стартап-проєкту </w:t>
      </w:r>
      <w:r w:rsidRPr="00234FB1">
        <w:rPr>
          <w:rFonts w:eastAsia="TimesNewRoman"/>
          <w:sz w:val="28"/>
          <w:szCs w:val="28"/>
        </w:rPr>
        <w:t xml:space="preserve">приймають рішення про продаж своїх часток, або отримання доходів у вигляді дивідендів. </w:t>
      </w:r>
    </w:p>
    <w:p w:rsidR="00801001" w:rsidRPr="00234FB1" w:rsidRDefault="00801001" w:rsidP="00F27F8C">
      <w:pPr>
        <w:spacing w:line="360" w:lineRule="auto"/>
        <w:ind w:firstLine="709"/>
        <w:jc w:val="both"/>
        <w:rPr>
          <w:rFonts w:eastAsia="TimesNewRoman"/>
          <w:sz w:val="28"/>
          <w:szCs w:val="28"/>
        </w:rPr>
      </w:pPr>
      <w:r w:rsidRPr="00234FB1">
        <w:rPr>
          <w:rFonts w:eastAsia="TimesNewRoman"/>
          <w:sz w:val="28"/>
          <w:szCs w:val="28"/>
        </w:rPr>
        <w:t>Таким чином, стартап – це процес реалізації ідеї в найкоротші терміни за обмежених ресурсів та з вираженими ознаками інноваційності, а згадані підходи до класифікації життєвого циклу стартапів доводять, що фахівці з менеджменту в сфері стартапів різних країн досить широко трактують поняття «молодого» або інших стадій життєвого циклу суб’єкта підприємницької діяльності, зважаючи на наявність стадій розширення: expansion financing, series В, series С, які можуть мати місце через 5-15 років після фактичного заснування суб’єкта підприємницької діяльності.</w:t>
      </w:r>
    </w:p>
    <w:p w:rsidR="00372357" w:rsidRPr="00234FB1" w:rsidRDefault="00372357" w:rsidP="003F37F5">
      <w:pPr>
        <w:tabs>
          <w:tab w:val="left" w:pos="709"/>
        </w:tabs>
        <w:spacing w:line="360" w:lineRule="auto"/>
        <w:ind w:firstLine="709"/>
        <w:jc w:val="both"/>
        <w:rPr>
          <w:sz w:val="28"/>
        </w:rPr>
      </w:pPr>
    </w:p>
    <w:p w:rsidR="00124607" w:rsidRPr="00234FB1" w:rsidRDefault="00124607" w:rsidP="003F37F5">
      <w:pPr>
        <w:tabs>
          <w:tab w:val="left" w:pos="709"/>
        </w:tabs>
        <w:spacing w:line="360" w:lineRule="auto"/>
        <w:ind w:firstLine="709"/>
        <w:jc w:val="both"/>
        <w:rPr>
          <w:sz w:val="28"/>
        </w:rPr>
      </w:pPr>
    </w:p>
    <w:p w:rsidR="00F27F8C" w:rsidRPr="00234FB1" w:rsidRDefault="00F27F8C" w:rsidP="003C7A0D">
      <w:pPr>
        <w:autoSpaceDE w:val="0"/>
        <w:autoSpaceDN w:val="0"/>
        <w:adjustRightInd w:val="0"/>
        <w:spacing w:line="360" w:lineRule="auto"/>
        <w:ind w:firstLine="709"/>
        <w:jc w:val="both"/>
        <w:rPr>
          <w:rFonts w:eastAsia="TimesNewRoman"/>
          <w:sz w:val="28"/>
          <w:szCs w:val="28"/>
        </w:rPr>
      </w:pPr>
      <w:r w:rsidRPr="00234FB1">
        <w:rPr>
          <w:spacing w:val="-10"/>
          <w:sz w:val="28"/>
          <w:szCs w:val="28"/>
        </w:rPr>
        <w:t>1.3</w:t>
      </w:r>
      <w:r w:rsidR="002F116C" w:rsidRPr="00234FB1">
        <w:rPr>
          <w:spacing w:val="-10"/>
          <w:sz w:val="28"/>
          <w:szCs w:val="28"/>
        </w:rPr>
        <w:t>.</w:t>
      </w:r>
      <w:r w:rsidR="007B0EA5" w:rsidRPr="00234FB1">
        <w:rPr>
          <w:spacing w:val="-10"/>
          <w:sz w:val="28"/>
          <w:szCs w:val="28"/>
        </w:rPr>
        <w:t xml:space="preserve"> </w:t>
      </w:r>
      <w:r w:rsidR="003616EC" w:rsidRPr="00234FB1">
        <w:rPr>
          <w:sz w:val="28"/>
          <w:szCs w:val="28"/>
        </w:rPr>
        <w:t>Інвестиційна стратегія суб’єкта господарювання та основні методи її створення</w:t>
      </w:r>
    </w:p>
    <w:p w:rsidR="00F27F8C" w:rsidRPr="00234FB1" w:rsidRDefault="00F27F8C" w:rsidP="00F27F8C">
      <w:pPr>
        <w:spacing w:line="360" w:lineRule="auto"/>
        <w:ind w:firstLine="709"/>
        <w:jc w:val="both"/>
        <w:rPr>
          <w:sz w:val="28"/>
          <w:szCs w:val="28"/>
        </w:rPr>
      </w:pPr>
    </w:p>
    <w:p w:rsidR="00801001" w:rsidRPr="00220E69" w:rsidRDefault="00801001" w:rsidP="00801001">
      <w:pPr>
        <w:autoSpaceDE w:val="0"/>
        <w:autoSpaceDN w:val="0"/>
        <w:adjustRightInd w:val="0"/>
        <w:spacing w:line="360" w:lineRule="auto"/>
        <w:ind w:firstLine="709"/>
        <w:jc w:val="both"/>
        <w:rPr>
          <w:sz w:val="28"/>
          <w:szCs w:val="28"/>
        </w:rPr>
      </w:pPr>
      <w:r w:rsidRPr="00234FB1">
        <w:rPr>
          <w:sz w:val="28"/>
          <w:szCs w:val="28"/>
        </w:rPr>
        <w:t>Управління (керування) – це функція високоорганізованих систем, що забезпечує їх структурну цілісність, підтримання заданого режиму діяльності та досягнення запланованих цілей. Сутність процесу управління у відповідному середовищі становить його інформаційний зміст: управління – це процес трансформації інформації у дію, тобто процес пере</w:t>
      </w:r>
      <w:r w:rsidRPr="00234FB1">
        <w:rPr>
          <w:sz w:val="28"/>
          <w:szCs w:val="28"/>
        </w:rPr>
        <w:softHyphen/>
        <w:t>творення її у сигнали, що спрямовують</w:t>
      </w:r>
      <w:r w:rsidRPr="00220E69">
        <w:rPr>
          <w:sz w:val="28"/>
          <w:szCs w:val="28"/>
        </w:rPr>
        <w:t xml:space="preserve"> функціонування відповідних</w:t>
      </w:r>
      <w:r w:rsidR="00D307A8" w:rsidRPr="00220E69">
        <w:rPr>
          <w:sz w:val="28"/>
          <w:szCs w:val="28"/>
        </w:rPr>
        <w:t xml:space="preserve"> соціально-економічних </w:t>
      </w:r>
      <w:r w:rsidRPr="00220E69">
        <w:rPr>
          <w:sz w:val="28"/>
          <w:szCs w:val="28"/>
        </w:rPr>
        <w:t xml:space="preserve"> систем [1]. </w:t>
      </w:r>
    </w:p>
    <w:p w:rsidR="00D307A8" w:rsidRPr="00220E69" w:rsidRDefault="00D307A8" w:rsidP="00D307A8">
      <w:pPr>
        <w:pStyle w:val="af3"/>
        <w:shd w:val="clear" w:color="auto" w:fill="FFFFFF"/>
        <w:spacing w:before="0" w:beforeAutospacing="0" w:after="0" w:afterAutospacing="0" w:line="360" w:lineRule="auto"/>
        <w:ind w:firstLine="709"/>
        <w:jc w:val="both"/>
        <w:rPr>
          <w:sz w:val="28"/>
          <w:szCs w:val="28"/>
          <w:lang w:val="uk-UA"/>
        </w:rPr>
      </w:pPr>
      <w:r w:rsidRPr="00220E69">
        <w:rPr>
          <w:sz w:val="28"/>
          <w:szCs w:val="28"/>
          <w:lang w:val="uk-UA"/>
        </w:rPr>
        <w:t xml:space="preserve">На думку видатного науковця з менеджмент – А. Файоля, управління розглядається  як універсальний процес, який складається з декількох взаємопов`язаних функцій. </w:t>
      </w:r>
    </w:p>
    <w:p w:rsidR="00D307A8" w:rsidRPr="00220E69" w:rsidRDefault="00D307A8" w:rsidP="00D307A8">
      <w:pPr>
        <w:pStyle w:val="af3"/>
        <w:shd w:val="clear" w:color="auto" w:fill="FFFFFF"/>
        <w:spacing w:before="0" w:beforeAutospacing="0" w:after="0" w:afterAutospacing="0" w:line="360" w:lineRule="auto"/>
        <w:ind w:firstLine="709"/>
        <w:jc w:val="both"/>
        <w:rPr>
          <w:sz w:val="28"/>
          <w:szCs w:val="28"/>
          <w:lang w:val="uk-UA"/>
        </w:rPr>
      </w:pPr>
      <w:r w:rsidRPr="00220E69">
        <w:rPr>
          <w:sz w:val="28"/>
          <w:szCs w:val="28"/>
          <w:lang w:val="uk-UA"/>
        </w:rPr>
        <w:t xml:space="preserve">Основні функції управління: </w:t>
      </w:r>
    </w:p>
    <w:p w:rsidR="00D307A8" w:rsidRPr="00220E69" w:rsidRDefault="00D307A8" w:rsidP="00D307A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прогнозування;</w:t>
      </w:r>
    </w:p>
    <w:p w:rsidR="00D307A8" w:rsidRPr="00220E69" w:rsidRDefault="00D307A8" w:rsidP="00D307A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планування;</w:t>
      </w:r>
    </w:p>
    <w:p w:rsidR="00D307A8" w:rsidRPr="00220E69" w:rsidRDefault="00D307A8" w:rsidP="00D307A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організація;</w:t>
      </w:r>
    </w:p>
    <w:p w:rsidR="00D307A8" w:rsidRPr="00220E69" w:rsidRDefault="00D307A8" w:rsidP="00D307A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координація;</w:t>
      </w:r>
    </w:p>
    <w:p w:rsidR="00D307A8" w:rsidRPr="00220E69" w:rsidRDefault="00D307A8" w:rsidP="00D307A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контроль.</w:t>
      </w:r>
    </w:p>
    <w:p w:rsidR="00D307A8" w:rsidRPr="00234FB1" w:rsidRDefault="00D307A8" w:rsidP="00D307A8">
      <w:pPr>
        <w:pStyle w:val="af3"/>
        <w:shd w:val="clear" w:color="auto" w:fill="FFFFFF"/>
        <w:spacing w:before="0" w:beforeAutospacing="0" w:after="0" w:afterAutospacing="0" w:line="360" w:lineRule="auto"/>
        <w:ind w:firstLine="709"/>
        <w:jc w:val="both"/>
        <w:rPr>
          <w:sz w:val="28"/>
          <w:szCs w:val="28"/>
          <w:lang w:val="uk-UA"/>
        </w:rPr>
      </w:pPr>
      <w:r w:rsidRPr="00220E69">
        <w:rPr>
          <w:sz w:val="28"/>
          <w:szCs w:val="28"/>
          <w:shd w:val="clear" w:color="auto" w:fill="FFFFFF"/>
          <w:lang w:val="uk-UA"/>
        </w:rPr>
        <w:t xml:space="preserve">Найважливіші відкриття щодо формулювання принципів підвищення продуктивності праці, які включають дванадцять правил, належать  Г. Емерсону, який зазначив, що перехід до економічних методів управління підводить нас до розуміння тієї простої </w:t>
      </w:r>
      <w:r w:rsidRPr="00234FB1">
        <w:rPr>
          <w:sz w:val="28"/>
          <w:szCs w:val="28"/>
          <w:shd w:val="clear" w:color="auto" w:fill="FFFFFF"/>
          <w:lang w:val="uk-UA"/>
        </w:rPr>
        <w:t>істини, що не виробництво повинно підлаштовуватися до управління, а навпаки, управління повинно обслуговувати виробництво, тому у цьому його зміст і користь [13].</w:t>
      </w:r>
    </w:p>
    <w:p w:rsidR="00D307A8" w:rsidRPr="00234FB1" w:rsidRDefault="00D307A8" w:rsidP="00D307A8">
      <w:pPr>
        <w:pStyle w:val="af3"/>
        <w:shd w:val="clear" w:color="auto" w:fill="FFFFFF"/>
        <w:spacing w:before="0" w:beforeAutospacing="0" w:after="0" w:afterAutospacing="0" w:line="360" w:lineRule="auto"/>
        <w:ind w:firstLine="709"/>
        <w:jc w:val="both"/>
        <w:rPr>
          <w:sz w:val="28"/>
          <w:szCs w:val="28"/>
          <w:shd w:val="clear" w:color="auto" w:fill="FFFFFF"/>
          <w:lang w:val="uk-UA"/>
        </w:rPr>
      </w:pPr>
      <w:r w:rsidRPr="00234FB1">
        <w:rPr>
          <w:sz w:val="28"/>
          <w:szCs w:val="28"/>
          <w:shd w:val="clear" w:color="auto" w:fill="FFFFFF"/>
          <w:lang w:val="uk-UA"/>
        </w:rPr>
        <w:t xml:space="preserve">Результативне управління </w:t>
      </w:r>
      <w:r w:rsidRPr="00234FB1">
        <w:rPr>
          <w:bCs/>
          <w:sz w:val="28"/>
          <w:szCs w:val="28"/>
          <w:shd w:val="clear" w:color="auto" w:fill="FFFFFF"/>
          <w:lang w:val="uk-UA"/>
        </w:rPr>
        <w:t>інноваційним розвитком в сфері стартапів</w:t>
      </w:r>
      <w:r w:rsidRPr="00234FB1">
        <w:rPr>
          <w:sz w:val="28"/>
          <w:szCs w:val="28"/>
          <w:shd w:val="clear" w:color="auto" w:fill="FFFFFF"/>
          <w:lang w:val="uk-UA"/>
        </w:rPr>
        <w:t xml:space="preserve"> надає можливість суб’єкту підприємницької діяльності зосередитись на стратегічних цілях і фактичних результатах </w:t>
      </w:r>
      <w:r w:rsidRPr="00234FB1">
        <w:rPr>
          <w:bCs/>
          <w:sz w:val="28"/>
          <w:szCs w:val="28"/>
          <w:shd w:val="clear" w:color="auto" w:fill="FFFFFF"/>
          <w:lang w:val="uk-UA"/>
        </w:rPr>
        <w:t>інноваційного розвитку в сфері стартапів</w:t>
      </w:r>
      <w:r w:rsidRPr="00234FB1">
        <w:rPr>
          <w:sz w:val="28"/>
          <w:szCs w:val="28"/>
          <w:shd w:val="clear" w:color="auto" w:fill="FFFFFF"/>
          <w:lang w:val="uk-UA"/>
        </w:rPr>
        <w:t xml:space="preserve">, а також значно підвищити ефективність роботи команди, використовуючи  раціональні методи вимірювання та контролю.  </w:t>
      </w:r>
    </w:p>
    <w:p w:rsidR="00D307A8" w:rsidRPr="00234FB1" w:rsidRDefault="00D307A8" w:rsidP="00D307A8">
      <w:pPr>
        <w:spacing w:line="360" w:lineRule="auto"/>
        <w:ind w:firstLine="709"/>
        <w:jc w:val="both"/>
        <w:rPr>
          <w:sz w:val="28"/>
          <w:szCs w:val="28"/>
        </w:rPr>
      </w:pPr>
      <w:r w:rsidRPr="00234FB1">
        <w:rPr>
          <w:sz w:val="28"/>
          <w:szCs w:val="28"/>
        </w:rPr>
        <w:t xml:space="preserve">Впровадження у практику </w:t>
      </w:r>
      <w:r w:rsidRPr="00234FB1">
        <w:rPr>
          <w:sz w:val="28"/>
          <w:szCs w:val="28"/>
          <w:shd w:val="clear" w:color="auto" w:fill="FFFFFF"/>
        </w:rPr>
        <w:t xml:space="preserve">суб’єкту підприємницької діяльності в сфері стартапів </w:t>
      </w:r>
      <w:r w:rsidRPr="00234FB1">
        <w:rPr>
          <w:sz w:val="28"/>
          <w:szCs w:val="28"/>
        </w:rPr>
        <w:t xml:space="preserve">«управління за цілями (результатами)», яка довела свою ефективність  потребує відповідного теоретико-методичного забезпечення.   </w:t>
      </w:r>
    </w:p>
    <w:p w:rsidR="00D307A8" w:rsidRPr="00234FB1" w:rsidRDefault="00D307A8" w:rsidP="00D307A8">
      <w:pPr>
        <w:spacing w:line="360" w:lineRule="auto"/>
        <w:ind w:firstLine="709"/>
        <w:jc w:val="both"/>
        <w:rPr>
          <w:sz w:val="28"/>
          <w:szCs w:val="28"/>
        </w:rPr>
      </w:pPr>
      <w:r w:rsidRPr="00234FB1">
        <w:rPr>
          <w:sz w:val="28"/>
          <w:szCs w:val="28"/>
        </w:rPr>
        <w:t xml:space="preserve">Відмітимо, що сутність та основні передумови концепції «управління за цілями» (MBО </w:t>
      </w:r>
      <w:r w:rsidRPr="00234FB1">
        <w:rPr>
          <w:color w:val="231F20"/>
          <w:sz w:val="28"/>
          <w:szCs w:val="28"/>
          <w:bdr w:val="none" w:sz="0" w:space="0" w:color="auto" w:frame="1"/>
        </w:rPr>
        <w:t>–</w:t>
      </w:r>
      <w:r w:rsidRPr="00234FB1">
        <w:rPr>
          <w:sz w:val="28"/>
          <w:szCs w:val="28"/>
        </w:rPr>
        <w:t xml:space="preserve"> Management by Objectives),  були запропоновані у середині 1960-х рр. американським ученим П. Друкером: </w:t>
      </w:r>
    </w:p>
    <w:p w:rsidR="00D307A8" w:rsidRPr="00234FB1" w:rsidRDefault="00D307A8" w:rsidP="00D307A8">
      <w:pPr>
        <w:spacing w:line="360" w:lineRule="auto"/>
        <w:ind w:firstLine="709"/>
        <w:jc w:val="both"/>
        <w:rPr>
          <w:sz w:val="28"/>
          <w:szCs w:val="28"/>
        </w:rPr>
      </w:pPr>
      <w:r w:rsidRPr="00234FB1">
        <w:rPr>
          <w:color w:val="231F20"/>
          <w:sz w:val="28"/>
          <w:szCs w:val="28"/>
          <w:bdr w:val="none" w:sz="0" w:space="0" w:color="auto" w:frame="1"/>
        </w:rPr>
        <w:t>–</w:t>
      </w:r>
      <w:r w:rsidRPr="00234FB1">
        <w:rPr>
          <w:sz w:val="28"/>
          <w:szCs w:val="28"/>
        </w:rPr>
        <w:t xml:space="preserve"> базовим призначенням менеджера має бути організація господарських операцій; </w:t>
      </w:r>
    </w:p>
    <w:p w:rsidR="00D307A8" w:rsidRPr="00234FB1" w:rsidRDefault="00D307A8" w:rsidP="00D307A8">
      <w:pPr>
        <w:spacing w:line="360" w:lineRule="auto"/>
        <w:ind w:firstLine="709"/>
        <w:jc w:val="both"/>
        <w:rPr>
          <w:sz w:val="28"/>
          <w:szCs w:val="28"/>
        </w:rPr>
      </w:pPr>
      <w:r w:rsidRPr="00234FB1">
        <w:rPr>
          <w:color w:val="231F20"/>
          <w:sz w:val="28"/>
          <w:szCs w:val="28"/>
          <w:bdr w:val="none" w:sz="0" w:space="0" w:color="auto" w:frame="1"/>
        </w:rPr>
        <w:t>–</w:t>
      </w:r>
      <w:r w:rsidRPr="00234FB1">
        <w:rPr>
          <w:sz w:val="28"/>
          <w:szCs w:val="28"/>
        </w:rPr>
        <w:t xml:space="preserve"> менеджери, з одного боку, завжди мають дбати про економічні результати, а з іншого – думати про довгострокові наслідки рішень, які приймають, оскільки прагнення отримання швидкого чистого фінансового результату може підірвати позиції </w:t>
      </w:r>
      <w:r w:rsidRPr="00234FB1">
        <w:rPr>
          <w:sz w:val="28"/>
          <w:szCs w:val="28"/>
          <w:shd w:val="clear" w:color="auto" w:fill="FFFFFF"/>
        </w:rPr>
        <w:t>суб’єкта підприємницької діяльності</w:t>
      </w:r>
      <w:r w:rsidRPr="00234FB1">
        <w:rPr>
          <w:sz w:val="28"/>
          <w:szCs w:val="28"/>
        </w:rPr>
        <w:t xml:space="preserve"> в майбутньому </w:t>
      </w:r>
      <w:r w:rsidRPr="00234FB1">
        <w:rPr>
          <w:sz w:val="28"/>
          <w:szCs w:val="28"/>
          <w:shd w:val="clear" w:color="auto" w:fill="FFFFFF"/>
        </w:rPr>
        <w:t>[13].</w:t>
      </w:r>
    </w:p>
    <w:p w:rsidR="00D307A8" w:rsidRPr="00234FB1" w:rsidRDefault="00D307A8" w:rsidP="00D307A8">
      <w:pPr>
        <w:spacing w:line="360" w:lineRule="auto"/>
        <w:ind w:firstLine="709"/>
        <w:jc w:val="both"/>
        <w:rPr>
          <w:sz w:val="28"/>
        </w:rPr>
      </w:pPr>
      <w:r w:rsidRPr="00234FB1">
        <w:rPr>
          <w:sz w:val="28"/>
        </w:rPr>
        <w:t xml:space="preserve">Таким чином, процес управління </w:t>
      </w:r>
      <w:r w:rsidRPr="00234FB1">
        <w:rPr>
          <w:bCs/>
          <w:sz w:val="28"/>
          <w:szCs w:val="28"/>
          <w:shd w:val="clear" w:color="auto" w:fill="FFFFFF"/>
        </w:rPr>
        <w:t>інноваційним розвитком в сфері стартапів</w:t>
      </w:r>
      <w:r w:rsidRPr="00234FB1">
        <w:rPr>
          <w:sz w:val="28"/>
        </w:rPr>
        <w:t xml:space="preserve"> потребує не тільки адаптації до суттєвих змін, але й відповідного інструментального та аналітичного наповнення для досягнення цільового результату діяльності </w:t>
      </w:r>
      <w:r w:rsidR="001E39C5" w:rsidRPr="00234FB1">
        <w:rPr>
          <w:sz w:val="28"/>
          <w:szCs w:val="28"/>
          <w:shd w:val="clear" w:color="auto" w:fill="FFFFFF"/>
        </w:rPr>
        <w:t>суб’єкта підприємницької діяльності</w:t>
      </w:r>
      <w:r w:rsidRPr="00234FB1">
        <w:rPr>
          <w:sz w:val="28"/>
        </w:rPr>
        <w:t>.</w:t>
      </w:r>
    </w:p>
    <w:p w:rsidR="001E39C5" w:rsidRPr="00234FB1" w:rsidRDefault="001E39C5" w:rsidP="001E39C5">
      <w:pPr>
        <w:spacing w:line="360" w:lineRule="auto"/>
        <w:ind w:firstLine="709"/>
        <w:jc w:val="both"/>
        <w:rPr>
          <w:rFonts w:eastAsia="TimesNewRoman"/>
          <w:sz w:val="28"/>
          <w:szCs w:val="28"/>
        </w:rPr>
      </w:pPr>
      <w:r w:rsidRPr="00234FB1">
        <w:rPr>
          <w:rFonts w:eastAsia="TimesNewRoman"/>
          <w:sz w:val="28"/>
          <w:szCs w:val="28"/>
        </w:rPr>
        <w:t>Враховуючи методичний аспект, в рамках наукового дослідження  розрізняють:</w:t>
      </w:r>
    </w:p>
    <w:p w:rsidR="001E39C5" w:rsidRPr="00234FB1" w:rsidRDefault="001E39C5" w:rsidP="001E39C5">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методи управління суб’єкта підприємницької діяльності;</w:t>
      </w:r>
    </w:p>
    <w:p w:rsidR="001E39C5" w:rsidRPr="00234FB1" w:rsidRDefault="001E39C5" w:rsidP="001E39C5">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методи процесу інноваційним розвитком в сфері стартапів. </w:t>
      </w:r>
    </w:p>
    <w:p w:rsidR="001E39C5" w:rsidRPr="00234FB1" w:rsidRDefault="001E39C5" w:rsidP="001E39C5">
      <w:pPr>
        <w:spacing w:line="360" w:lineRule="auto"/>
        <w:ind w:firstLine="709"/>
        <w:jc w:val="both"/>
        <w:rPr>
          <w:rFonts w:eastAsia="TimesNewRoman"/>
          <w:sz w:val="28"/>
          <w:szCs w:val="28"/>
        </w:rPr>
      </w:pPr>
      <w:r w:rsidRPr="00234FB1">
        <w:rPr>
          <w:rFonts w:eastAsia="TimesNewRoman"/>
          <w:sz w:val="28"/>
          <w:szCs w:val="28"/>
        </w:rPr>
        <w:t xml:space="preserve">Методи  </w:t>
      </w:r>
      <w:r w:rsidRPr="00234FB1">
        <w:rPr>
          <w:color w:val="231F20"/>
          <w:sz w:val="28"/>
          <w:szCs w:val="28"/>
          <w:bdr w:val="none" w:sz="0" w:space="0" w:color="auto" w:frame="1"/>
        </w:rPr>
        <w:t xml:space="preserve">– це </w:t>
      </w:r>
      <w:r w:rsidRPr="00234FB1">
        <w:rPr>
          <w:rFonts w:eastAsia="TimesNewRoman"/>
          <w:sz w:val="28"/>
          <w:szCs w:val="28"/>
        </w:rPr>
        <w:t xml:space="preserve">способи або інструменти впливу для досягнення стратегічної мети суб’єкта  управління </w:t>
      </w:r>
      <w:r w:rsidRPr="00234FB1">
        <w:rPr>
          <w:color w:val="200F03"/>
          <w:sz w:val="28"/>
          <w:szCs w:val="28"/>
        </w:rPr>
        <w:t>інноваційним розвитком в сфері стартапів</w:t>
      </w:r>
      <w:r w:rsidRPr="00234FB1">
        <w:rPr>
          <w:rFonts w:eastAsia="TimesNewRoman"/>
          <w:sz w:val="28"/>
          <w:szCs w:val="28"/>
        </w:rPr>
        <w:t xml:space="preserve"> на відповідний об’єкт управління. </w:t>
      </w:r>
    </w:p>
    <w:p w:rsidR="001E39C5" w:rsidRPr="00234FB1" w:rsidRDefault="001E39C5" w:rsidP="001E39C5">
      <w:pPr>
        <w:spacing w:line="360" w:lineRule="auto"/>
        <w:ind w:firstLine="709"/>
        <w:jc w:val="both"/>
        <w:rPr>
          <w:rFonts w:eastAsia="TimesNewRoman"/>
          <w:sz w:val="28"/>
          <w:szCs w:val="28"/>
        </w:rPr>
      </w:pPr>
      <w:r w:rsidRPr="00234FB1">
        <w:rPr>
          <w:rFonts w:eastAsia="TimesNewRoman"/>
          <w:sz w:val="28"/>
          <w:szCs w:val="28"/>
        </w:rPr>
        <w:t xml:space="preserve">Ефективність та гармонійність процесу підбору правильного методу управління </w:t>
      </w:r>
      <w:r w:rsidRPr="00234FB1">
        <w:rPr>
          <w:color w:val="200F03"/>
          <w:sz w:val="28"/>
          <w:szCs w:val="28"/>
        </w:rPr>
        <w:t>інноваційним розвитком в сфері стартапів</w:t>
      </w:r>
      <w:r w:rsidRPr="00234FB1">
        <w:rPr>
          <w:rFonts w:eastAsia="TimesNewRoman"/>
          <w:sz w:val="28"/>
          <w:szCs w:val="28"/>
        </w:rPr>
        <w:t xml:space="preserve"> визначається сукупністю факторів впливу зовнішнього та внутрішнього середовища та відповідними мотивами, тобто причинами дій та вчинків. </w:t>
      </w:r>
    </w:p>
    <w:p w:rsidR="001E39C5" w:rsidRPr="00234FB1" w:rsidRDefault="001E39C5" w:rsidP="001E39C5">
      <w:pPr>
        <w:spacing w:line="360" w:lineRule="auto"/>
        <w:ind w:firstLine="709"/>
        <w:jc w:val="both"/>
        <w:rPr>
          <w:color w:val="200F03"/>
          <w:sz w:val="28"/>
          <w:szCs w:val="28"/>
        </w:rPr>
      </w:pPr>
      <w:r w:rsidRPr="00234FB1">
        <w:rPr>
          <w:sz w:val="28"/>
          <w:szCs w:val="28"/>
        </w:rPr>
        <w:t xml:space="preserve">Система факторів впливу на процес вибору методів управління </w:t>
      </w:r>
      <w:r w:rsidRPr="00234FB1">
        <w:rPr>
          <w:color w:val="200F03"/>
          <w:sz w:val="28"/>
          <w:szCs w:val="28"/>
        </w:rPr>
        <w:t>інноваційним розвитком в сфері стартапів (рис. 1.1) має наступні вектори:</w:t>
      </w:r>
    </w:p>
    <w:p w:rsidR="001E39C5" w:rsidRPr="00220E69" w:rsidRDefault="001E39C5" w:rsidP="001E39C5">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організаційно-технологічні</w:t>
      </w:r>
      <w:r w:rsidRPr="00220E69">
        <w:rPr>
          <w:rFonts w:ascii="Times New Roman" w:hAnsi="Times New Roman"/>
          <w:color w:val="200F03"/>
          <w:sz w:val="28"/>
          <w:szCs w:val="28"/>
          <w:lang w:val="uk-UA"/>
        </w:rPr>
        <w:t xml:space="preserve"> фактори; </w:t>
      </w:r>
    </w:p>
    <w:p w:rsidR="001E39C5" w:rsidRPr="00220E69" w:rsidRDefault="001E39C5" w:rsidP="001E39C5">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людські фактори; </w:t>
      </w:r>
    </w:p>
    <w:p w:rsidR="001E39C5" w:rsidRPr="00220E69" w:rsidRDefault="001E39C5" w:rsidP="001E39C5">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ресурсні та інформаційні фактори; </w:t>
      </w:r>
    </w:p>
    <w:p w:rsidR="001E39C5" w:rsidRPr="00220E69" w:rsidRDefault="001E39C5" w:rsidP="001E39C5">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соціально-економічні фактори.   </w:t>
      </w:r>
    </w:p>
    <w:p w:rsidR="001E39C5" w:rsidRPr="00220E69" w:rsidRDefault="001E39C5" w:rsidP="001E39C5">
      <w:pPr>
        <w:spacing w:line="360" w:lineRule="auto"/>
        <w:ind w:firstLine="709"/>
        <w:jc w:val="both"/>
        <w:rPr>
          <w:rFonts w:eastAsia="TimesNewRoman"/>
          <w:sz w:val="28"/>
          <w:szCs w:val="28"/>
        </w:rPr>
      </w:pPr>
      <w:r w:rsidRPr="00220E69">
        <w:rPr>
          <w:rFonts w:eastAsia="TimesNewRoman"/>
          <w:sz w:val="28"/>
          <w:szCs w:val="28"/>
        </w:rPr>
        <w:t xml:space="preserve">Перелічені фактори напряму або опосередковано впливають на прийняття рішення суб’єктом 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вибрати такий метод управління, який би повною мірою допоміг досягнути максимального ефекту від впливу на об’єкт управління, враховуючи усі сегментні складові та відповідні ендогенні або екзогенні чинники.  </w:t>
      </w:r>
    </w:p>
    <w:p w:rsidR="001E39C5" w:rsidRPr="00220E69" w:rsidRDefault="001E39C5" w:rsidP="001E39C5">
      <w:pPr>
        <w:spacing w:line="360" w:lineRule="auto"/>
        <w:ind w:firstLine="709"/>
        <w:jc w:val="both"/>
        <w:rPr>
          <w:rFonts w:eastAsia="TimesNewRoman"/>
          <w:sz w:val="28"/>
          <w:szCs w:val="28"/>
        </w:rPr>
      </w:pPr>
      <w:r w:rsidRPr="00220E69">
        <w:rPr>
          <w:rFonts w:eastAsia="TimesNewRoman"/>
          <w:sz w:val="28"/>
          <w:szCs w:val="28"/>
        </w:rPr>
        <w:t xml:space="preserve">Досліджуючи методи 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можливо стверджувати, що для досягнення поставленої мети, пошук найкращого інструменту впливу на суб’єкт 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носить стабільний характер з урахуванням адапційного процесу об’єктів управління та стану на момент прийняття рішення відповідного набору визначених факторів.</w:t>
      </w:r>
    </w:p>
    <w:p w:rsidR="001E39C5" w:rsidRPr="00220E69" w:rsidRDefault="00A966FC" w:rsidP="001E39C5">
      <w:pPr>
        <w:spacing w:line="360" w:lineRule="auto"/>
        <w:ind w:firstLine="720"/>
        <w:jc w:val="both"/>
      </w:pPr>
      <w:r>
        <w:rPr>
          <w:rFonts w:eastAsia="TimesNewRoman"/>
          <w:sz w:val="28"/>
          <w:szCs w:val="28"/>
        </w:rPr>
        <w:pict>
          <v:group id="_x0000_s1459" style="position:absolute;left:0;text-align:left;margin-left:54.5pt;margin-top:-14.05pt;width:397.55pt;height:644.7pt;z-index:251658240" coordorigin="1369,11630" coordsize="6101,10705">
            <v:rect id="_x0000_s1460" style="position:absolute;left:2558;top:11630;width:3725;height:762" fillcolor="white [3212]">
              <v:textbox style="mso-next-textbox:#_x0000_s1460" inset="2.53508mm,1.2676mm,2.53508mm,1.2676mm">
                <w:txbxContent>
                  <w:p w:rsidR="00406882" w:rsidRPr="00892C61" w:rsidRDefault="00406882" w:rsidP="001E39C5">
                    <w:pPr>
                      <w:jc w:val="center"/>
                    </w:pPr>
                    <w:r w:rsidRPr="00892C61">
                      <w:t>Фактори, які впливають на визначення м</w:t>
                    </w:r>
                    <w:r>
                      <w:t>е</w:t>
                    </w:r>
                    <w:r w:rsidRPr="00892C61">
                      <w:t xml:space="preserve">тоду управління </w:t>
                    </w:r>
                    <w:r w:rsidRPr="001E39C5">
                      <w:t>інноваційним розвитком в сфері стартапів</w:t>
                    </w:r>
                  </w:p>
                </w:txbxContent>
              </v:textbox>
            </v:rect>
            <v:rect id="_x0000_s1461" style="position:absolute;left:1369;top:12794;width:567;height:3287" fillcolor="white [3212]">
              <v:textbox style="layout-flow:vertical;mso-layout-flow-alt:bottom-to-top;mso-next-textbox:#_x0000_s1461" inset="2.53508mm,1.2676mm,2.53508mm,1.2676mm">
                <w:txbxContent>
                  <w:p w:rsidR="00406882" w:rsidRPr="001E39C5" w:rsidRDefault="00406882" w:rsidP="001E39C5">
                    <w:pPr>
                      <w:jc w:val="center"/>
                      <w:rPr>
                        <w:sz w:val="20"/>
                        <w:szCs w:val="20"/>
                      </w:rPr>
                    </w:pPr>
                    <w:r w:rsidRPr="001E39C5">
                      <w:rPr>
                        <w:sz w:val="20"/>
                        <w:szCs w:val="20"/>
                      </w:rPr>
                      <w:t xml:space="preserve">Людські  фактори </w:t>
                    </w:r>
                    <w:r w:rsidRPr="001E39C5">
                      <w:rPr>
                        <w:color w:val="200F03"/>
                        <w:sz w:val="20"/>
                        <w:szCs w:val="20"/>
                      </w:rPr>
                      <w:t>в сфері стартапів</w:t>
                    </w:r>
                  </w:p>
                </w:txbxContent>
              </v:textbox>
            </v:rect>
            <v:rect id="_x0000_s1462" style="position:absolute;left:2155;top:12640;width:2114;height:425" fillcolor="white [3212]">
              <v:textbox style="mso-next-textbox:#_x0000_s1462" inset="2.53508mm,1.2676mm,2.53508mm,1.2676mm">
                <w:txbxContent>
                  <w:p w:rsidR="00406882" w:rsidRPr="00892C61" w:rsidRDefault="00406882" w:rsidP="001E39C5">
                    <w:r w:rsidRPr="00892C61">
                      <w:t xml:space="preserve">Професійна підготовка </w:t>
                    </w:r>
                  </w:p>
                </w:txbxContent>
              </v:textbox>
            </v:rect>
            <v:rect id="_x0000_s1463" style="position:absolute;left:2155;top:13142;width:2114;height:322" fillcolor="white [3212]">
              <v:textbox style="mso-next-textbox:#_x0000_s1463" inset="2.53508mm,1.2676mm,2.53508mm,1.2676mm">
                <w:txbxContent>
                  <w:p w:rsidR="00406882" w:rsidRPr="00892C61" w:rsidRDefault="00406882" w:rsidP="001E39C5">
                    <w:r w:rsidRPr="00892C61">
                      <w:t xml:space="preserve">Рівень дисципліни </w:t>
                    </w:r>
                  </w:p>
                </w:txbxContent>
              </v:textbox>
            </v:rect>
            <v:rect id="_x0000_s1464" style="position:absolute;left:2155;top:13606;width:2114;height:373" fillcolor="white [3212]">
              <v:textbox style="mso-next-textbox:#_x0000_s1464" inset="2.53508mm,1.2676mm,2.53508mm,1.2676mm">
                <w:txbxContent>
                  <w:p w:rsidR="00406882" w:rsidRPr="00892C61" w:rsidRDefault="00406882" w:rsidP="001E39C5">
                    <w:r w:rsidRPr="00892C61">
                      <w:t xml:space="preserve">Досвід роботи  </w:t>
                    </w:r>
                  </w:p>
                </w:txbxContent>
              </v:textbox>
            </v:rect>
            <v:rect id="_x0000_s1465" style="position:absolute;left:2155;top:14096;width:2114;height:399" fillcolor="white [3212]">
              <v:textbox style="mso-next-textbox:#_x0000_s1465" inset="2.53508mm,1.2676mm,2.53508mm,1.2676mm">
                <w:txbxContent>
                  <w:p w:rsidR="00406882" w:rsidRPr="00892C61" w:rsidRDefault="00406882" w:rsidP="001E39C5">
                    <w:r w:rsidRPr="00892C61">
                      <w:t xml:space="preserve">Професійна підготовка </w:t>
                    </w:r>
                  </w:p>
                </w:txbxContent>
              </v:textbox>
            </v:rect>
            <v:rect id="_x0000_s1466" style="position:absolute;left:2155;top:14650;width:2114;height:398" fillcolor="white [3212]">
              <v:textbox style="mso-next-textbox:#_x0000_s1466" inset="2.53508mm,1.2676mm,2.53508mm,1.2676mm">
                <w:txbxContent>
                  <w:p w:rsidR="00406882" w:rsidRPr="00892C61" w:rsidRDefault="00406882" w:rsidP="001E39C5">
                    <w:r w:rsidRPr="00892C61">
                      <w:t xml:space="preserve">Ділова активність </w:t>
                    </w:r>
                  </w:p>
                </w:txbxContent>
              </v:textbox>
            </v:rect>
            <v:rect id="_x0000_s1467" style="position:absolute;left:2155;top:15127;width:2114;height:580" fillcolor="white [3212]">
              <v:textbox style="mso-next-textbox:#_x0000_s1467" inset="2.53508mm,1.2676mm,2.53508mm,1.2676mm">
                <w:txbxContent>
                  <w:p w:rsidR="00406882" w:rsidRPr="00892C61" w:rsidRDefault="00406882" w:rsidP="001E39C5">
                    <w:r w:rsidRPr="00892C61">
                      <w:t xml:space="preserve">Особисті якості персоналу  </w:t>
                    </w:r>
                  </w:p>
                </w:txbxContent>
              </v:textbox>
            </v:rect>
            <v:rect id="_x0000_s1468" style="position:absolute;left:2155;top:15810;width:2114;height:683" fillcolor="white [3212]">
              <v:textbox style="mso-next-textbox:#_x0000_s1468" inset="2.53508mm,1.2676mm,2.53508mm,1.2676mm">
                <w:txbxContent>
                  <w:p w:rsidR="00406882" w:rsidRPr="00892C61" w:rsidRDefault="00406882" w:rsidP="001E39C5">
                    <w:r w:rsidRPr="00892C61">
                      <w:t>Соціально-психологічний клімат</w:t>
                    </w:r>
                  </w:p>
                </w:txbxContent>
              </v:textbox>
            </v:rect>
            <v:rect id="_x0000_s1469" style="position:absolute;left:4596;top:12640;width:2114;height:580" fillcolor="white [3212]">
              <v:textbox style="mso-next-textbox:#_x0000_s1469" inset="2.53508mm,1.2676mm,2.53508mm,1.2676mm">
                <w:txbxContent>
                  <w:p w:rsidR="00406882" w:rsidRPr="00892C61" w:rsidRDefault="00406882" w:rsidP="001E39C5">
                    <w:r w:rsidRPr="00892C61">
                      <w:t xml:space="preserve">Автоматизація управління   </w:t>
                    </w:r>
                  </w:p>
                </w:txbxContent>
              </v:textbox>
            </v:rect>
            <v:rect id="_x0000_s1470" style="position:absolute;left:4594;top:13321;width:2114;height:581" fillcolor="white [3212]">
              <v:textbox style="mso-next-textbox:#_x0000_s1470" inset="2.53508mm,1.2676mm,2.53508mm,1.2676mm">
                <w:txbxContent>
                  <w:p w:rsidR="00406882" w:rsidRPr="00892C61" w:rsidRDefault="00406882" w:rsidP="001E39C5">
                    <w:r w:rsidRPr="00892C61">
                      <w:t xml:space="preserve">Тип організаційної структури </w:t>
                    </w:r>
                  </w:p>
                </w:txbxContent>
              </v:textbox>
            </v:rect>
            <v:rect id="_x0000_s1471" style="position:absolute;left:4596;top:14007;width:2112;height:643" fillcolor="white [3212]">
              <v:textbox style="mso-next-textbox:#_x0000_s1471" inset="2.53508mm,1.2676mm,2.53508mm,1.2676mm">
                <w:txbxContent>
                  <w:p w:rsidR="00406882" w:rsidRPr="00892C61" w:rsidRDefault="00406882" w:rsidP="001E39C5">
                    <w:r w:rsidRPr="00892C61">
                      <w:t xml:space="preserve">Рівень технологій управління  </w:t>
                    </w:r>
                  </w:p>
                </w:txbxContent>
              </v:textbox>
            </v:rect>
            <v:rect id="_x0000_s1472" style="position:absolute;left:4594;top:15707;width:2114;height:786" fillcolor="white [3212]">
              <v:textbox style="mso-next-textbox:#_x0000_s1472" inset="2.53508mm,1.2676mm,2.53508mm,1.2676mm">
                <w:txbxContent>
                  <w:p w:rsidR="00406882" w:rsidRPr="00892C61" w:rsidRDefault="00406882" w:rsidP="001E39C5">
                    <w:r w:rsidRPr="00892C61">
                      <w:t xml:space="preserve">Узгодженість між керуючою та  керованою системами  </w:t>
                    </w:r>
                  </w:p>
                </w:txbxContent>
              </v:textbox>
            </v:rect>
            <v:rect id="_x0000_s1473" style="position:absolute;left:4594;top:14779;width:2114;height:348" fillcolor="white [3212]">
              <v:textbox style="mso-next-textbox:#_x0000_s1473" inset="2.53508mm,1.2676mm,2.53508mm,1.2676mm">
                <w:txbxContent>
                  <w:p w:rsidR="00406882" w:rsidRPr="00892C61" w:rsidRDefault="00406882" w:rsidP="001E39C5">
                    <w:r w:rsidRPr="00892C61">
                      <w:t xml:space="preserve">Організація праці   </w:t>
                    </w:r>
                  </w:p>
                </w:txbxContent>
              </v:textbox>
            </v:rect>
            <v:rect id="_x0000_s1474" style="position:absolute;left:4596;top:15256;width:2114;height:386" fillcolor="white [3212]">
              <v:textbox style="mso-next-textbox:#_x0000_s1474" inset="2.53508mm,1.2676mm,2.53508mm,1.2676mm">
                <w:txbxContent>
                  <w:p w:rsidR="00406882" w:rsidRPr="00892C61" w:rsidRDefault="00406882" w:rsidP="001E39C5">
                    <w:r w:rsidRPr="00892C61">
                      <w:t xml:space="preserve">Рівень мотивації   </w:t>
                    </w:r>
                  </w:p>
                </w:txbxContent>
              </v:textbox>
            </v:rect>
            <v:rect id="_x0000_s1475" style="position:absolute;left:6903;top:12794;width:567;height:3287" fillcolor="white [3212]">
              <v:textbox style="layout-flow:vertical;mso-layout-flow-alt:bottom-to-top;mso-next-textbox:#_x0000_s1475" inset="2.53508mm,1.2676mm,2.53508mm,1.2676mm">
                <w:txbxContent>
                  <w:p w:rsidR="00406882" w:rsidRPr="001E39C5" w:rsidRDefault="00406882" w:rsidP="001E39C5">
                    <w:pPr>
                      <w:jc w:val="center"/>
                      <w:rPr>
                        <w:sz w:val="20"/>
                        <w:szCs w:val="20"/>
                      </w:rPr>
                    </w:pPr>
                    <w:r w:rsidRPr="001E39C5">
                      <w:rPr>
                        <w:sz w:val="20"/>
                        <w:szCs w:val="20"/>
                      </w:rPr>
                      <w:t xml:space="preserve">Організаційно-технологічні  фактори </w:t>
                    </w:r>
                    <w:r w:rsidRPr="001E39C5">
                      <w:rPr>
                        <w:color w:val="200F03"/>
                        <w:sz w:val="20"/>
                        <w:szCs w:val="20"/>
                      </w:rPr>
                      <w:t>в сфері стартапів</w:t>
                    </w:r>
                  </w:p>
                </w:txbxContent>
              </v:textbox>
            </v:rect>
            <v:rect id="_x0000_s1476" style="position:absolute;left:1370;top:16715;width:566;height:2645" fillcolor="white [3212]">
              <v:textbox style="layout-flow:vertical;mso-layout-flow-alt:bottom-to-top;mso-next-textbox:#_x0000_s1476" inset="2.53508mm,1.2676mm,2.53508mm,1.2676mm">
                <w:txbxContent>
                  <w:p w:rsidR="00406882" w:rsidRPr="001E39C5" w:rsidRDefault="00406882" w:rsidP="001E39C5">
                    <w:pPr>
                      <w:jc w:val="center"/>
                      <w:rPr>
                        <w:sz w:val="20"/>
                        <w:szCs w:val="20"/>
                      </w:rPr>
                    </w:pPr>
                    <w:r w:rsidRPr="001E39C5">
                      <w:rPr>
                        <w:sz w:val="20"/>
                        <w:szCs w:val="20"/>
                      </w:rPr>
                      <w:t xml:space="preserve">Ресурсні   фактори </w:t>
                    </w:r>
                    <w:r w:rsidRPr="001E39C5">
                      <w:rPr>
                        <w:color w:val="200F03"/>
                        <w:sz w:val="20"/>
                        <w:szCs w:val="20"/>
                      </w:rPr>
                      <w:t>в сфері стартапів</w:t>
                    </w:r>
                  </w:p>
                </w:txbxContent>
              </v:textbox>
            </v:rect>
            <v:rect id="_x0000_s1477" style="position:absolute;left:2155;top:16715;width:2114;height:552" fillcolor="white [3212]">
              <v:textbox style="mso-next-textbox:#_x0000_s1477" inset="2.53508mm,1.2676mm,2.53508mm,1.2676mm">
                <w:txbxContent>
                  <w:p w:rsidR="00406882" w:rsidRPr="00892C61" w:rsidRDefault="00406882" w:rsidP="001E39C5">
                    <w:r w:rsidRPr="00892C61">
                      <w:t xml:space="preserve">Рівень використання ресурсів  </w:t>
                    </w:r>
                  </w:p>
                </w:txbxContent>
              </v:textbox>
            </v:rect>
            <v:rect id="_x0000_s1478" style="position:absolute;left:2155;top:17346;width:2114;height:580" fillcolor="white [3212]">
              <v:textbox style="mso-next-textbox:#_x0000_s1478" inset="2.53508mm,1.2676mm,2.53508mm,1.2676mm">
                <w:txbxContent>
                  <w:p w:rsidR="00406882" w:rsidRPr="00892C61" w:rsidRDefault="00406882" w:rsidP="001E39C5">
                    <w:r w:rsidRPr="00892C61">
                      <w:t xml:space="preserve">Рівень екологічних технологій  </w:t>
                    </w:r>
                  </w:p>
                </w:txbxContent>
              </v:textbox>
            </v:rect>
            <v:rect id="_x0000_s1479" style="position:absolute;left:2155;top:18044;width:2114;height:557" fillcolor="white [3212]">
              <v:textbox style="mso-next-textbox:#_x0000_s1479" inset="2.53508mm,1.2676mm,2.53508mm,1.2676mm">
                <w:txbxContent>
                  <w:p w:rsidR="00406882" w:rsidRPr="00892C61" w:rsidRDefault="00406882" w:rsidP="001E39C5">
                    <w:r w:rsidRPr="00892C61">
                      <w:t xml:space="preserve">Норми забезпеченості ресурсами </w:t>
                    </w:r>
                  </w:p>
                </w:txbxContent>
              </v:textbox>
            </v:rect>
            <v:rect id="_x0000_s1480" style="position:absolute;left:2155;top:18739;width:2114;height:621" fillcolor="white [3212]">
              <v:textbox style="mso-next-textbox:#_x0000_s1480" inset="2.53508mm,1.2676mm,2.53508mm,1.2676mm">
                <w:txbxContent>
                  <w:p w:rsidR="00406882" w:rsidRPr="00892C61" w:rsidRDefault="00406882" w:rsidP="001E39C5">
                    <w:r w:rsidRPr="00892C61">
                      <w:t xml:space="preserve">Наявність ресурсного потенціалу   </w:t>
                    </w:r>
                  </w:p>
                </w:txbxContent>
              </v:textbox>
            </v:rect>
            <v:rect id="_x0000_s1481" style="position:absolute;left:6903;top:16715;width:566;height:2645" fillcolor="white [3212]">
              <v:textbox style="layout-flow:vertical;mso-layout-flow-alt:bottom-to-top;mso-next-textbox:#_x0000_s1481" inset="2.53508mm,1.2676mm,2.53508mm,1.2676mm">
                <w:txbxContent>
                  <w:p w:rsidR="00406882" w:rsidRPr="001E39C5" w:rsidRDefault="00406882" w:rsidP="001E39C5">
                    <w:pPr>
                      <w:jc w:val="center"/>
                      <w:rPr>
                        <w:sz w:val="20"/>
                        <w:szCs w:val="20"/>
                      </w:rPr>
                    </w:pPr>
                    <w:r w:rsidRPr="001E39C5">
                      <w:rPr>
                        <w:sz w:val="20"/>
                        <w:szCs w:val="20"/>
                      </w:rPr>
                      <w:t xml:space="preserve">Інформаційні   фактори </w:t>
                    </w:r>
                    <w:r w:rsidRPr="001E39C5">
                      <w:rPr>
                        <w:color w:val="200F03"/>
                        <w:sz w:val="20"/>
                        <w:szCs w:val="20"/>
                      </w:rPr>
                      <w:t>в сфері стартапів</w:t>
                    </w:r>
                  </w:p>
                </w:txbxContent>
              </v:textbox>
            </v:rect>
            <v:rect id="_x0000_s1482" style="position:absolute;left:4596;top:16715;width:2114;height:552" fillcolor="white [3212]">
              <v:textbox style="mso-next-textbox:#_x0000_s1482" inset="2.53508mm,1.2676mm,2.53508mm,1.2676mm">
                <w:txbxContent>
                  <w:p w:rsidR="00406882" w:rsidRPr="00892C61" w:rsidRDefault="00406882" w:rsidP="001E39C5">
                    <w:r w:rsidRPr="00892C61">
                      <w:t xml:space="preserve">Інформаційна система забезпечення   </w:t>
                    </w:r>
                  </w:p>
                </w:txbxContent>
              </v:textbox>
            </v:rect>
            <v:rect id="_x0000_s1483" style="position:absolute;left:4596;top:17346;width:2114;height:581" fillcolor="white [3212]">
              <v:textbox style="mso-next-textbox:#_x0000_s1483" inset="2.53508mm,1.2676mm,2.53508mm,1.2676mm">
                <w:txbxContent>
                  <w:p w:rsidR="00406882" w:rsidRPr="00892C61" w:rsidRDefault="00406882" w:rsidP="001E39C5">
                    <w:r w:rsidRPr="00892C61">
                      <w:t xml:space="preserve">Швидкість передачі інформації  </w:t>
                    </w:r>
                  </w:p>
                </w:txbxContent>
              </v:textbox>
            </v:rect>
            <v:rect id="_x0000_s1484" style="position:absolute;left:4596;top:18044;width:2114;height:557" fillcolor="white [3212]">
              <v:textbox style="mso-next-textbox:#_x0000_s1484" inset="2.53508mm,1.2676mm,2.53508mm,1.2676mm">
                <w:txbxContent>
                  <w:p w:rsidR="00406882" w:rsidRPr="00892C61" w:rsidRDefault="00406882" w:rsidP="001E39C5">
                    <w:r w:rsidRPr="00892C61">
                      <w:t xml:space="preserve">Якість та обсяг інформації  </w:t>
                    </w:r>
                  </w:p>
                </w:txbxContent>
              </v:textbox>
            </v:rect>
            <v:rect id="_x0000_s1485" style="position:absolute;left:4596;top:18739;width:2114;height:621" fillcolor="white [3212]">
              <v:textbox style="mso-next-textbox:#_x0000_s1485" inset="2.53508mm,1.2676mm,2.53508mm,1.2676mm">
                <w:txbxContent>
                  <w:p w:rsidR="00406882" w:rsidRPr="00892C61" w:rsidRDefault="00406882" w:rsidP="001E39C5">
                    <w:r w:rsidRPr="00892C61">
                      <w:t xml:space="preserve">Достовірність інформаційних потоків   </w:t>
                    </w:r>
                  </w:p>
                </w:txbxContent>
              </v:textbox>
            </v:rect>
            <v:rect id="_x0000_s1486" style="position:absolute;left:2779;top:19720;width:3145;height:413" fillcolor="white [3212]" strokecolor="white [3212]">
              <v:textbox style="mso-next-textbox:#_x0000_s1486" inset="2.53508mm,1.2676mm,2.53508mm,1.2676mm">
                <w:txbxContent>
                  <w:p w:rsidR="00406882" w:rsidRPr="001E39C5" w:rsidRDefault="00406882" w:rsidP="001E39C5">
                    <w:pPr>
                      <w:rPr>
                        <w:sz w:val="26"/>
                      </w:rPr>
                    </w:pPr>
                    <w:r w:rsidRPr="001E39C5">
                      <w:rPr>
                        <w:sz w:val="26"/>
                      </w:rPr>
                      <w:t xml:space="preserve">Соціально-економічні фактори </w:t>
                    </w:r>
                  </w:p>
                </w:txbxContent>
              </v:textbox>
            </v:rect>
            <v:rect id="_x0000_s1487" style="position:absolute;left:3087;top:20247;width:2526;height:403" fillcolor="white [3212]">
              <v:textbox style="mso-next-textbox:#_x0000_s1487" inset="2.53508mm,1.2676mm,2.53508mm,1.2676mm">
                <w:txbxContent>
                  <w:p w:rsidR="00406882" w:rsidRPr="00892C61" w:rsidRDefault="00406882" w:rsidP="001E39C5">
                    <w:r w:rsidRPr="00892C61">
                      <w:t xml:space="preserve">Нормативно-правові вимоги    </w:t>
                    </w:r>
                  </w:p>
                </w:txbxContent>
              </v:textbox>
            </v:rect>
            <v:rect id="_x0000_s1488" style="position:absolute;left:3088;top:20737;width:2528;height:529" fillcolor="white [3212]">
              <v:textbox style="mso-next-textbox:#_x0000_s1488" inset="2.53508mm,1.2676mm,2.53508mm,1.2676mm">
                <w:txbxContent>
                  <w:p w:rsidR="00406882" w:rsidRPr="00892C61" w:rsidRDefault="00406882" w:rsidP="001E39C5">
                    <w:r w:rsidRPr="00892C61">
                      <w:t xml:space="preserve">Можливість запровадження інноваційних технологій     </w:t>
                    </w:r>
                  </w:p>
                </w:txbxContent>
              </v:textbox>
            </v:rect>
            <v:rect id="_x0000_s1489" style="position:absolute;left:3088;top:21343;width:2528;height:373" fillcolor="white [3212]">
              <v:textbox style="mso-next-textbox:#_x0000_s1489" inset="2.53508mm,1.2676mm,2.53508mm,1.2676mm">
                <w:txbxContent>
                  <w:p w:rsidR="00406882" w:rsidRPr="00892C61" w:rsidRDefault="00406882" w:rsidP="001E39C5">
                    <w:pPr>
                      <w:jc w:val="center"/>
                    </w:pPr>
                    <w:r w:rsidRPr="00892C61">
                      <w:t>Рівень конкуренції</w:t>
                    </w:r>
                  </w:p>
                </w:txbxContent>
              </v:textbox>
            </v:rect>
            <v:rect id="_x0000_s1490" style="position:absolute;left:3088;top:21806;width:2528;height:529" fillcolor="white [3212]">
              <v:textbox style="mso-next-textbox:#_x0000_s1490" inset="2.53508mm,1.2676mm,2.53508mm,1.2676mm">
                <w:txbxContent>
                  <w:p w:rsidR="00406882" w:rsidRPr="00892C61" w:rsidRDefault="00406882" w:rsidP="001E39C5">
                    <w:pPr>
                      <w:jc w:val="center"/>
                    </w:pPr>
                    <w:r w:rsidRPr="00892C61">
                      <w:t>Політичний та соціальний стан в державі</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491" type="#_x0000_t34" style="position:absolute;left:2320;top:14492;width:6968;height:2767;rotation:90;flip:x" o:connectortype="elbow" adj="22125,16155,-14667">
              <v:stroke endarrow="block"/>
            </v:shape>
            <v:shape id="_x0000_s1492" type="#_x0000_t34" style="position:absolute;left:-447;top:14492;width:6968;height:2767;rotation:90" o:connectortype="elbow" adj="22459,-16150,-15195">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493" type="#_x0000_t35" style="position:absolute;left:4922;top:11890;width:2046;height:3050;rotation:90;flip:x" o:connectortype="elbow" adj="2122,23563,-51760">
              <v:stroke endarrow="block"/>
            </v:shape>
            <v:shape id="_x0000_s1494" type="#_x0000_t35" style="position:absolute;left:1872;top:11889;width:2046;height:3051;rotation:90" o:connectortype="elbow" adj="2122,23562,-51760">
              <v:stroke endarrow="block"/>
            </v:shape>
            <v:shape id="_x0000_s1495" type="#_x0000_t34" style="position:absolute;left:2779;top:19607;width:1641;height:428;rotation:180;flip:y" o:connectortype="elbow" adj="25247,463079,-62267">
              <v:stroke endarrow="block"/>
            </v:shape>
            <v:shape id="_x0000_s1496" type="#_x0000_t34" style="position:absolute;left:4420;top:19607;width:1504;height:428" o:connectortype="elbow" adj="25801,-463079,-67939">
              <v:stroke endarrow="block"/>
            </v:shape>
            <v:shapetype id="_x0000_t32" coordsize="21600,21600" o:spt="32" o:oned="t" path="m,l21600,21600e" filled="f">
              <v:path arrowok="t" fillok="f" o:connecttype="none"/>
              <o:lock v:ext="edit" shapetype="t"/>
            </v:shapetype>
            <v:shape id="_x0000_s1497" type="#_x0000_t32" style="position:absolute;left:4420;top:19484;width:0;height:123;flip:y" o:connectortype="straigh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498" type="#_x0000_t94" style="position:absolute;left:1936;top:12794;width:219;height:110" fillcolor="white [3212]"/>
            <v:shape id="_x0000_s1499" type="#_x0000_t94" style="position:absolute;left:1936;top:13220;width:220;height:110" fillcolor="white [3212]"/>
            <v:shape id="_x0000_s1500" type="#_x0000_t94" style="position:absolute;left:1935;top:13710;width:220;height:110" fillcolor="white [3212]"/>
            <v:shape id="_x0000_s1501" type="#_x0000_t94" style="position:absolute;left:1935;top:14209;width:219;height:110" fillcolor="white [3212]"/>
            <v:shape id="_x0000_s1502" type="#_x0000_t94" style="position:absolute;left:1936;top:14779;width:220;height:110" fillcolor="white [3212]"/>
            <v:shape id="_x0000_s1503" type="#_x0000_t94" style="position:absolute;left:1936;top:15342;width:220;height:110" fillcolor="white [3212]"/>
            <v:shape id="_x0000_s1504" type="#_x0000_t94" style="position:absolute;left:1936;top:15971;width:220;height:110" fillcolor="white [3212]"/>
            <v:shape id="_x0000_s1505" type="#_x0000_t94" style="position:absolute;left:6728;top:12922;width:175;height:110;flip:x" fillcolor="white [3212]"/>
            <v:shape id="_x0000_s1506" type="#_x0000_t94" style="position:absolute;left:6708;top:13496;width:175;height:110;flip:x" fillcolor="white [3212]"/>
            <v:shape id="_x0000_s1507" type="#_x0000_t94" style="position:absolute;left:6708;top:14209;width:175;height:110;flip:x" fillcolor="white [3212]"/>
            <v:shape id="_x0000_s1508" type="#_x0000_t94" style="position:absolute;left:6728;top:14889;width:175;height:110;flip:x" fillcolor="white [3212]"/>
            <v:shape id="_x0000_s1509" type="#_x0000_t94" style="position:absolute;left:6729;top:15366;width:174;height:110;flip:x" fillcolor="white [3212]"/>
            <v:shape id="_x0000_s1510" type="#_x0000_t94" style="position:absolute;left:6739;top:15971;width:174;height:110;flip:x" fillcolor="white [3212]"/>
            <v:shape id="_x0000_s1511" type="#_x0000_t94" style="position:absolute;left:6739;top:16923;width:176;height:110;flip:x" fillcolor="white [3212]"/>
            <v:shape id="_x0000_s1512" type="#_x0000_t94" style="position:absolute;left:6739;top:17541;width:175;height:110;flip:x" fillcolor="white [3212]"/>
            <v:shape id="_x0000_s1513" type="#_x0000_t94" style="position:absolute;left:6739;top:18252;width:176;height:110;flip:x" fillcolor="white [3212]"/>
            <v:shape id="_x0000_s1514" type="#_x0000_t94" style="position:absolute;left:6728;top:19002;width:175;height:110;flip:x" fillcolor="white [3212]"/>
            <v:shape id="_x0000_s1515" type="#_x0000_t94" style="position:absolute;left:1933;top:16923;width:221;height:110" fillcolor="white [3212]"/>
            <v:shape id="_x0000_s1516" type="#_x0000_t94" style="position:absolute;left:1936;top:17541;width:221;height:110" fillcolor="white [3212]"/>
            <v:shape id="_x0000_s1517" type="#_x0000_t94" style="position:absolute;left:1936;top:18252;width:221;height:110" fillcolor="white [3212]"/>
            <v:shape id="_x0000_s1518" type="#_x0000_t94" style="position:absolute;left:1936;top:19002;width:221;height:110" fillcolor="white [3212]"/>
            <v:shape id="_x0000_s1519" type="#_x0000_t94" style="position:absolute;left:4248;top:20092;width:131;height:175;rotation:90" fillcolor="white [3212]"/>
            <v:shape id="_x0000_s1520" type="#_x0000_t94" style="position:absolute;left:4267;top:20629;width:131;height:174;rotation:90" fillcolor="white [3212]"/>
            <v:shape id="_x0000_s1521" type="#_x0000_t94" style="position:absolute;left:4249;top:21243;width:130;height:175;rotation:90" fillcolor="white [3212]"/>
            <v:shape id="_x0000_s1522" type="#_x0000_t94" style="position:absolute;left:4251;top:21698;width:132;height:175;rotation:90" fillcolor="white [3212]"/>
          </v:group>
        </w:pict>
      </w:r>
      <w:r>
        <w:rPr>
          <w:rFonts w:eastAsia="TimesNewRoman"/>
          <w:sz w:val="28"/>
          <w:szCs w:val="28"/>
        </w:rPr>
      </w:r>
      <w:r>
        <w:rPr>
          <w:rFonts w:eastAsia="TimesNewRoman"/>
          <w:sz w:val="28"/>
          <w:szCs w:val="28"/>
        </w:rPr>
        <w:pict>
          <v:group id="_x0000_s1457" editas="canvas" style="width:382.2pt;height:620.45pt;mso-position-horizontal-relative:char;mso-position-vertical-relative:line" coordorigin="1540,11853" coordsize="5865,927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58" type="#_x0000_t75" style="position:absolute;left:1540;top:11853;width:5865;height:9277" o:preferrelative="f">
              <v:fill o:detectmouseclick="t"/>
              <v:path o:extrusionok="t" o:connecttype="none"/>
              <o:lock v:ext="edit" text="t"/>
            </v:shape>
            <w10:anchorlock/>
          </v:group>
        </w:pict>
      </w:r>
    </w:p>
    <w:p w:rsidR="001E39C5" w:rsidRPr="00220E69" w:rsidRDefault="001E39C5" w:rsidP="001E39C5">
      <w:pPr>
        <w:spacing w:line="360" w:lineRule="auto"/>
        <w:ind w:firstLine="709"/>
        <w:jc w:val="both"/>
        <w:rPr>
          <w:sz w:val="28"/>
          <w:szCs w:val="28"/>
        </w:rPr>
      </w:pPr>
      <w:r w:rsidRPr="00220E69">
        <w:rPr>
          <w:sz w:val="28"/>
          <w:szCs w:val="28"/>
        </w:rPr>
        <w:t xml:space="preserve">Рис. 1.1 Система факторів впливу на процес вибору методів управління </w:t>
      </w:r>
      <w:r w:rsidRPr="00220E69">
        <w:rPr>
          <w:color w:val="200F03"/>
          <w:sz w:val="28"/>
          <w:szCs w:val="28"/>
        </w:rPr>
        <w:t>інноваційним розвитком в сфері стартапів</w:t>
      </w:r>
    </w:p>
    <w:p w:rsidR="001E39C5" w:rsidRPr="00220E69" w:rsidRDefault="001E39C5" w:rsidP="00D307A8">
      <w:pPr>
        <w:spacing w:line="360" w:lineRule="auto"/>
        <w:ind w:firstLine="709"/>
        <w:jc w:val="both"/>
        <w:rPr>
          <w:sz w:val="28"/>
        </w:rPr>
      </w:pPr>
    </w:p>
    <w:p w:rsidR="00E62268" w:rsidRPr="00234FB1" w:rsidRDefault="00E62268" w:rsidP="00E62268">
      <w:pPr>
        <w:spacing w:line="360" w:lineRule="auto"/>
        <w:ind w:firstLine="709"/>
        <w:jc w:val="both"/>
        <w:rPr>
          <w:rFonts w:eastAsia="TimesNewRoman"/>
          <w:sz w:val="28"/>
          <w:szCs w:val="28"/>
        </w:rPr>
      </w:pPr>
      <w:r w:rsidRPr="00234FB1">
        <w:rPr>
          <w:rFonts w:eastAsia="TimesNewRoman"/>
          <w:sz w:val="28"/>
          <w:szCs w:val="28"/>
        </w:rPr>
        <w:t xml:space="preserve">Постійні зміни ендогенного й екзогенного характеру, які негативно позначаються на діяльності </w:t>
      </w:r>
      <w:r w:rsidRPr="00234FB1">
        <w:rPr>
          <w:bCs/>
          <w:sz w:val="28"/>
          <w:szCs w:val="28"/>
          <w:shd w:val="clear" w:color="auto" w:fill="FFFFFF"/>
        </w:rPr>
        <w:t>в сфері стартапів</w:t>
      </w:r>
      <w:r w:rsidRPr="00234FB1">
        <w:rPr>
          <w:rFonts w:eastAsia="TimesNewRoman"/>
          <w:sz w:val="28"/>
          <w:szCs w:val="28"/>
        </w:rPr>
        <w:t xml:space="preserve"> вимагають від системи управління застосування методів, адаптованих до нових шляхів керування </w:t>
      </w:r>
      <w:r w:rsidRPr="00234FB1">
        <w:rPr>
          <w:bCs/>
          <w:sz w:val="28"/>
          <w:szCs w:val="28"/>
          <w:shd w:val="clear" w:color="auto" w:fill="FFFFFF"/>
        </w:rPr>
        <w:t>інноваційним розвитком в сфері стартапів</w:t>
      </w:r>
      <w:r w:rsidRPr="00234FB1">
        <w:rPr>
          <w:rFonts w:eastAsia="TimesNewRoman"/>
          <w:sz w:val="28"/>
          <w:szCs w:val="28"/>
        </w:rPr>
        <w:t xml:space="preserve">.   </w:t>
      </w:r>
    </w:p>
    <w:p w:rsidR="00E62268" w:rsidRPr="00234FB1" w:rsidRDefault="00E62268" w:rsidP="00E62268">
      <w:pPr>
        <w:spacing w:line="360" w:lineRule="auto"/>
        <w:ind w:firstLine="709"/>
        <w:jc w:val="both"/>
        <w:rPr>
          <w:rFonts w:eastAsia="TimesNewRoman"/>
          <w:sz w:val="28"/>
          <w:szCs w:val="28"/>
        </w:rPr>
      </w:pPr>
      <w:r w:rsidRPr="00234FB1">
        <w:rPr>
          <w:rFonts w:eastAsia="TimesNewRoman"/>
          <w:sz w:val="28"/>
          <w:szCs w:val="28"/>
        </w:rPr>
        <w:t>Класичні школи управління відокремлюють:</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економічні методи;</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адміністративні (організаційні) методи;</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соціально-психологічні методи.</w:t>
      </w:r>
    </w:p>
    <w:p w:rsidR="00E62268" w:rsidRPr="00234FB1" w:rsidRDefault="00E62268" w:rsidP="00E62268">
      <w:pPr>
        <w:spacing w:line="360" w:lineRule="auto"/>
        <w:ind w:firstLine="709"/>
        <w:jc w:val="both"/>
        <w:rPr>
          <w:rFonts w:eastAsia="TimesNewRoman"/>
          <w:sz w:val="28"/>
          <w:szCs w:val="28"/>
        </w:rPr>
      </w:pPr>
      <w:r w:rsidRPr="00234FB1">
        <w:rPr>
          <w:rFonts w:eastAsia="TimesNewRoman"/>
          <w:sz w:val="28"/>
          <w:szCs w:val="28"/>
        </w:rPr>
        <w:t xml:space="preserve">Ефективність використання зазначених методів управління підвищується в результаті їх комплексного використання в процесі управління </w:t>
      </w:r>
      <w:r w:rsidRPr="00234FB1">
        <w:rPr>
          <w:bCs/>
          <w:sz w:val="28"/>
          <w:szCs w:val="28"/>
          <w:shd w:val="clear" w:color="auto" w:fill="FFFFFF"/>
        </w:rPr>
        <w:t>інноваційним розвитком в сфері стартапів</w:t>
      </w:r>
      <w:r w:rsidRPr="00234FB1">
        <w:rPr>
          <w:rFonts w:eastAsia="TimesNewRoman"/>
          <w:sz w:val="28"/>
          <w:szCs w:val="28"/>
        </w:rPr>
        <w:t xml:space="preserve">. </w:t>
      </w:r>
    </w:p>
    <w:p w:rsidR="00E62268" w:rsidRPr="00234FB1" w:rsidRDefault="00E62268" w:rsidP="00E62268">
      <w:pPr>
        <w:spacing w:line="360" w:lineRule="auto"/>
        <w:ind w:firstLine="709"/>
        <w:jc w:val="both"/>
        <w:rPr>
          <w:rFonts w:eastAsia="TimesNewRoman"/>
          <w:sz w:val="28"/>
          <w:szCs w:val="28"/>
        </w:rPr>
      </w:pPr>
      <w:r w:rsidRPr="00234FB1">
        <w:rPr>
          <w:rFonts w:eastAsia="TimesNewRoman"/>
          <w:sz w:val="28"/>
          <w:szCs w:val="28"/>
        </w:rPr>
        <w:t xml:space="preserve">Економічні методи управління </w:t>
      </w:r>
      <w:r w:rsidRPr="00234FB1">
        <w:rPr>
          <w:bCs/>
          <w:sz w:val="28"/>
          <w:szCs w:val="28"/>
          <w:shd w:val="clear" w:color="auto" w:fill="FFFFFF"/>
        </w:rPr>
        <w:t>інноваційним розвитком в сфері стартапів</w:t>
      </w:r>
      <w:r w:rsidRPr="00234FB1">
        <w:rPr>
          <w:rFonts w:eastAsia="TimesNewRoman"/>
          <w:sz w:val="28"/>
          <w:szCs w:val="28"/>
        </w:rPr>
        <w:t xml:space="preserve"> – це методи, що реалізують матеріальні  інтереси за участю людини у </w:t>
      </w:r>
      <w:r w:rsidRPr="00234FB1">
        <w:rPr>
          <w:sz w:val="28"/>
          <w:szCs w:val="28"/>
          <w:shd w:val="clear" w:color="auto" w:fill="FFFFFF"/>
        </w:rPr>
        <w:t>суб’єкта підприємницької діяльності</w:t>
      </w:r>
      <w:r w:rsidRPr="00234FB1">
        <w:rPr>
          <w:rFonts w:eastAsia="TimesNewRoman"/>
          <w:sz w:val="28"/>
          <w:szCs w:val="28"/>
        </w:rPr>
        <w:t xml:space="preserve">. Ці методи мають два аспекти реалізації: у першому аспекті характеризується процес управління, який зорієнтований на інноваційну діяльність, а  у другому аспекті є зв’язок з управлінським процесом, який орієнтований на правильне використання будь-яких економічних важелів </w:t>
      </w:r>
      <w:r w:rsidRPr="00234FB1">
        <w:rPr>
          <w:bCs/>
          <w:sz w:val="28"/>
          <w:szCs w:val="28"/>
          <w:shd w:val="clear" w:color="auto" w:fill="FFFFFF"/>
        </w:rPr>
        <w:t>в сфері стартапів</w:t>
      </w:r>
      <w:r w:rsidRPr="00234FB1">
        <w:rPr>
          <w:rFonts w:eastAsia="TimesNewRoman"/>
          <w:sz w:val="28"/>
          <w:szCs w:val="28"/>
        </w:rPr>
        <w:t>.</w:t>
      </w:r>
    </w:p>
    <w:p w:rsidR="00E62268" w:rsidRPr="00234FB1" w:rsidRDefault="00E62268" w:rsidP="00E62268">
      <w:pPr>
        <w:spacing w:line="360" w:lineRule="auto"/>
        <w:ind w:firstLine="709"/>
        <w:jc w:val="both"/>
        <w:rPr>
          <w:rFonts w:eastAsia="TimesNewRoman"/>
          <w:sz w:val="28"/>
          <w:szCs w:val="28"/>
        </w:rPr>
      </w:pPr>
      <w:r w:rsidRPr="00234FB1">
        <w:rPr>
          <w:rFonts w:eastAsia="TimesNewRoman"/>
          <w:sz w:val="28"/>
          <w:szCs w:val="28"/>
        </w:rPr>
        <w:t xml:space="preserve">Адміністративні або організаційні методи управління </w:t>
      </w:r>
      <w:r w:rsidRPr="00234FB1">
        <w:rPr>
          <w:bCs/>
          <w:sz w:val="28"/>
          <w:szCs w:val="28"/>
          <w:shd w:val="clear" w:color="auto" w:fill="FFFFFF"/>
        </w:rPr>
        <w:t>інноваційним розвитком в сфері стартапів</w:t>
      </w:r>
      <w:r w:rsidRPr="00234FB1">
        <w:rPr>
          <w:rFonts w:eastAsia="TimesNewRoman"/>
          <w:sz w:val="28"/>
          <w:szCs w:val="28"/>
        </w:rPr>
        <w:t xml:space="preserve"> – це методи прямої дії, що мають директивний, обов’язковий характер, засновані на дисципліні, відповідальності, адміністративній владі, примусі в системі </w:t>
      </w:r>
      <w:r w:rsidRPr="00234FB1">
        <w:rPr>
          <w:sz w:val="28"/>
          <w:szCs w:val="28"/>
          <w:shd w:val="clear" w:color="auto" w:fill="FFFFFF"/>
        </w:rPr>
        <w:t>суб’єкта підприємницької діяльності</w:t>
      </w:r>
      <w:r w:rsidRPr="00234FB1">
        <w:rPr>
          <w:rFonts w:eastAsia="TimesNewRoman"/>
          <w:sz w:val="28"/>
          <w:szCs w:val="28"/>
        </w:rPr>
        <w:t xml:space="preserve">. Усі організаційні методи управління </w:t>
      </w:r>
      <w:r w:rsidRPr="00234FB1">
        <w:rPr>
          <w:bCs/>
          <w:sz w:val="28"/>
          <w:szCs w:val="28"/>
          <w:shd w:val="clear" w:color="auto" w:fill="FFFFFF"/>
        </w:rPr>
        <w:t>інноваційним розвитком в сфері стартапів</w:t>
      </w:r>
      <w:r w:rsidRPr="00234FB1">
        <w:rPr>
          <w:rFonts w:eastAsia="TimesNewRoman"/>
          <w:sz w:val="28"/>
          <w:szCs w:val="28"/>
        </w:rPr>
        <w:t xml:space="preserve"> поділяють на регламентні й розпорядчі. Зміст регламентних методів полягає:</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у формуванні структури та ієрархії управління інноваційним розвитком в сфері стартапів;</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делегуванні повноважень і відповідальності певним категоріям працівників суб’єкта підприємницької діяльності;</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визначенні орієнтирів діяльності підлеглих;</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наданні методично-інструктивної та іншої допомоги виконавцям в сфері стартапів.</w:t>
      </w:r>
    </w:p>
    <w:p w:rsidR="00E62268" w:rsidRPr="00234FB1" w:rsidRDefault="00E62268" w:rsidP="00E62268">
      <w:pPr>
        <w:spacing w:line="360" w:lineRule="auto"/>
        <w:ind w:firstLine="720"/>
        <w:jc w:val="both"/>
        <w:rPr>
          <w:rFonts w:eastAsia="TimesNewRoman"/>
          <w:sz w:val="28"/>
          <w:szCs w:val="28"/>
        </w:rPr>
      </w:pPr>
      <w:r w:rsidRPr="00234FB1">
        <w:rPr>
          <w:rFonts w:eastAsia="TimesNewRoman"/>
          <w:sz w:val="28"/>
          <w:szCs w:val="28"/>
        </w:rPr>
        <w:t xml:space="preserve">Соціально-психологічні методи управління </w:t>
      </w:r>
      <w:r w:rsidRPr="00234FB1">
        <w:rPr>
          <w:bCs/>
          <w:sz w:val="28"/>
          <w:szCs w:val="28"/>
          <w:shd w:val="clear" w:color="auto" w:fill="FFFFFF"/>
        </w:rPr>
        <w:t>інноваційним розвитком в сфері стартапів</w:t>
      </w:r>
      <w:r w:rsidRPr="00234FB1">
        <w:rPr>
          <w:rFonts w:eastAsia="TimesNewRoman"/>
          <w:sz w:val="28"/>
          <w:szCs w:val="28"/>
        </w:rPr>
        <w:t xml:space="preserve"> спрямовані на управління соціально-психологічними процесами в команді стартаперів з  урахуванням вирішення питань стратегічного характеру. Соціально-психологічні методи управління </w:t>
      </w:r>
      <w:r w:rsidRPr="00234FB1">
        <w:rPr>
          <w:bCs/>
          <w:sz w:val="28"/>
          <w:szCs w:val="28"/>
          <w:shd w:val="clear" w:color="auto" w:fill="FFFFFF"/>
        </w:rPr>
        <w:t>інноваційним розвитком в сфері стартапів</w:t>
      </w:r>
      <w:r w:rsidRPr="00234FB1">
        <w:rPr>
          <w:rFonts w:eastAsia="TimesNewRoman"/>
          <w:sz w:val="28"/>
          <w:szCs w:val="28"/>
        </w:rPr>
        <w:t xml:space="preserve"> здійснюються у формі:</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соціального планування;</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переконання;</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 xml:space="preserve">навіювання; </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особистого прикладу;</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регулювання міжособистісних і міжгрупових відносин;</w:t>
      </w:r>
    </w:p>
    <w:p w:rsidR="00E62268" w:rsidRPr="00234FB1" w:rsidRDefault="00E62268" w:rsidP="00E62268">
      <w:pPr>
        <w:pStyle w:val="af4"/>
        <w:numPr>
          <w:ilvl w:val="0"/>
          <w:numId w:val="25"/>
        </w:numPr>
        <w:spacing w:after="0" w:line="360" w:lineRule="auto"/>
        <w:ind w:left="0" w:firstLine="709"/>
        <w:jc w:val="both"/>
        <w:rPr>
          <w:rFonts w:ascii="Times New Roman" w:hAnsi="Times New Roman"/>
          <w:color w:val="200F03"/>
          <w:sz w:val="28"/>
          <w:szCs w:val="28"/>
          <w:lang w:val="uk-UA"/>
        </w:rPr>
      </w:pPr>
      <w:r w:rsidRPr="00234FB1">
        <w:rPr>
          <w:rFonts w:ascii="Times New Roman" w:hAnsi="Times New Roman"/>
          <w:color w:val="200F03"/>
          <w:sz w:val="28"/>
          <w:szCs w:val="28"/>
          <w:lang w:val="uk-UA"/>
        </w:rPr>
        <w:t>створення й підтримки морального клімату в команді стартап-проєкту.</w:t>
      </w:r>
    </w:p>
    <w:p w:rsidR="00D87A35" w:rsidRPr="00220E69" w:rsidRDefault="00D87A35" w:rsidP="00D87A35">
      <w:pPr>
        <w:spacing w:line="360" w:lineRule="auto"/>
        <w:ind w:firstLine="709"/>
        <w:jc w:val="both"/>
        <w:rPr>
          <w:rFonts w:eastAsia="TimesNewRoman"/>
          <w:sz w:val="28"/>
          <w:szCs w:val="28"/>
        </w:rPr>
      </w:pPr>
      <w:r w:rsidRPr="00220E69">
        <w:rPr>
          <w:rFonts w:eastAsia="TimesNewRoman"/>
          <w:sz w:val="28"/>
          <w:szCs w:val="28"/>
        </w:rPr>
        <w:t xml:space="preserve">Класифікація методів управління </w:t>
      </w:r>
      <w:r w:rsidRPr="00220E69">
        <w:rPr>
          <w:rFonts w:eastAsia="TimesNewRoman"/>
          <w:bCs/>
          <w:sz w:val="28"/>
          <w:szCs w:val="28"/>
        </w:rPr>
        <w:t>інноваційним розвитком в сфері стартапів запропонована в табл. 1.1.</w:t>
      </w:r>
    </w:p>
    <w:p w:rsidR="00D87A35" w:rsidRPr="00220E69" w:rsidRDefault="00D87A35" w:rsidP="00D87A35">
      <w:pPr>
        <w:spacing w:line="360" w:lineRule="auto"/>
        <w:ind w:firstLine="709"/>
        <w:jc w:val="right"/>
        <w:rPr>
          <w:rFonts w:eastAsia="TimesNewRoman"/>
          <w:sz w:val="28"/>
          <w:szCs w:val="28"/>
        </w:rPr>
      </w:pPr>
      <w:r w:rsidRPr="00220E69">
        <w:rPr>
          <w:rFonts w:eastAsia="TimesNewRoman"/>
          <w:sz w:val="28"/>
          <w:szCs w:val="28"/>
        </w:rPr>
        <w:t>Таблиця 1.1</w:t>
      </w:r>
    </w:p>
    <w:p w:rsidR="00D87A35" w:rsidRPr="00220E69" w:rsidRDefault="00D87A35" w:rsidP="00D87A35">
      <w:pPr>
        <w:ind w:firstLine="709"/>
        <w:jc w:val="center"/>
        <w:rPr>
          <w:rFonts w:eastAsia="TimesNewRoman"/>
          <w:sz w:val="28"/>
          <w:szCs w:val="28"/>
        </w:rPr>
      </w:pPr>
      <w:r w:rsidRPr="00220E69">
        <w:rPr>
          <w:rFonts w:eastAsia="TimesNewRoman"/>
          <w:sz w:val="28"/>
          <w:szCs w:val="28"/>
        </w:rPr>
        <w:t xml:space="preserve">Класифікація методів управління </w:t>
      </w:r>
      <w:r w:rsidRPr="00220E69">
        <w:rPr>
          <w:rFonts w:eastAsia="TimesNewRoman"/>
          <w:bCs/>
          <w:sz w:val="28"/>
          <w:szCs w:val="28"/>
        </w:rPr>
        <w:t>інноваційним розвитком в сфері стартапів</w:t>
      </w:r>
    </w:p>
    <w:tbl>
      <w:tblPr>
        <w:tblStyle w:val="afe"/>
        <w:tblW w:w="0" w:type="auto"/>
        <w:tblLook w:val="04A0" w:firstRow="1" w:lastRow="0" w:firstColumn="1" w:lastColumn="0" w:noHBand="0" w:noVBand="1"/>
      </w:tblPr>
      <w:tblGrid>
        <w:gridCol w:w="817"/>
        <w:gridCol w:w="4111"/>
        <w:gridCol w:w="4642"/>
      </w:tblGrid>
      <w:tr w:rsidR="00D87A35" w:rsidRPr="00220E69" w:rsidTr="00990BDE">
        <w:tc>
          <w:tcPr>
            <w:tcW w:w="817" w:type="dxa"/>
          </w:tcPr>
          <w:p w:rsidR="00D87A35" w:rsidRPr="00220E69" w:rsidRDefault="00D87A35" w:rsidP="00990BDE">
            <w:pPr>
              <w:spacing w:line="360" w:lineRule="auto"/>
              <w:jc w:val="center"/>
              <w:rPr>
                <w:rFonts w:eastAsia="TimesNewRoman"/>
              </w:rPr>
            </w:pPr>
            <w:r w:rsidRPr="00220E69">
              <w:rPr>
                <w:rFonts w:eastAsia="TimesNewRoman"/>
              </w:rPr>
              <w:t>№</w:t>
            </w:r>
          </w:p>
        </w:tc>
        <w:tc>
          <w:tcPr>
            <w:tcW w:w="4111" w:type="dxa"/>
          </w:tcPr>
          <w:p w:rsidR="00D87A35" w:rsidRPr="00220E69" w:rsidRDefault="00D87A35" w:rsidP="00990BDE">
            <w:pPr>
              <w:spacing w:line="360" w:lineRule="auto"/>
              <w:jc w:val="center"/>
              <w:rPr>
                <w:rFonts w:eastAsia="TimesNewRoman"/>
              </w:rPr>
            </w:pPr>
            <w:r w:rsidRPr="00220E69">
              <w:rPr>
                <w:rFonts w:eastAsia="TimesNewRoman"/>
              </w:rPr>
              <w:t>Класифікаційні ознаки</w:t>
            </w:r>
          </w:p>
        </w:tc>
        <w:tc>
          <w:tcPr>
            <w:tcW w:w="4642" w:type="dxa"/>
          </w:tcPr>
          <w:p w:rsidR="00D87A35" w:rsidRPr="00220E69" w:rsidRDefault="00D87A35" w:rsidP="00990BDE">
            <w:pPr>
              <w:spacing w:line="360" w:lineRule="auto"/>
              <w:jc w:val="center"/>
              <w:rPr>
                <w:rFonts w:eastAsia="TimesNewRoman"/>
              </w:rPr>
            </w:pPr>
            <w:r w:rsidRPr="00220E69">
              <w:rPr>
                <w:rFonts w:eastAsia="TimesNewRoman"/>
              </w:rPr>
              <w:t>Групи методів</w:t>
            </w:r>
          </w:p>
        </w:tc>
      </w:tr>
      <w:tr w:rsidR="00D87A35" w:rsidRPr="00220E69" w:rsidTr="00990BDE">
        <w:tc>
          <w:tcPr>
            <w:tcW w:w="817" w:type="dxa"/>
          </w:tcPr>
          <w:p w:rsidR="00D87A35" w:rsidRPr="00220E69" w:rsidRDefault="00D87A35" w:rsidP="00990BDE">
            <w:pPr>
              <w:spacing w:line="360" w:lineRule="auto"/>
              <w:jc w:val="center"/>
              <w:rPr>
                <w:rFonts w:eastAsia="TimesNewRoman"/>
              </w:rPr>
            </w:pPr>
            <w:r w:rsidRPr="00220E69">
              <w:rPr>
                <w:rFonts w:eastAsia="TimesNewRoman"/>
              </w:rPr>
              <w:t>1</w:t>
            </w:r>
          </w:p>
        </w:tc>
        <w:tc>
          <w:tcPr>
            <w:tcW w:w="4111" w:type="dxa"/>
          </w:tcPr>
          <w:p w:rsidR="00D87A35" w:rsidRPr="00220E69" w:rsidRDefault="00D87A35" w:rsidP="00D87A35">
            <w:pPr>
              <w:rPr>
                <w:rFonts w:eastAsia="TimesNewRoman"/>
              </w:rPr>
            </w:pPr>
            <w:r w:rsidRPr="00220E69">
              <w:rPr>
                <w:rFonts w:eastAsia="TimesNewRoman"/>
              </w:rPr>
              <w:t xml:space="preserve">За змістом управління </w:t>
            </w:r>
            <w:r w:rsidRPr="00220E69">
              <w:rPr>
                <w:rFonts w:eastAsia="TimesNewRoman"/>
                <w:bCs/>
              </w:rPr>
              <w:t>інноваційним розвитком в сфері стартапів</w:t>
            </w:r>
          </w:p>
        </w:tc>
        <w:tc>
          <w:tcPr>
            <w:tcW w:w="4642" w:type="dxa"/>
          </w:tcPr>
          <w:p w:rsidR="00D87A35" w:rsidRPr="00220E69" w:rsidRDefault="00D87A35" w:rsidP="00990BDE">
            <w:pPr>
              <w:jc w:val="both"/>
              <w:rPr>
                <w:rFonts w:eastAsia="TimesNewRoman"/>
              </w:rPr>
            </w:pPr>
            <w:r w:rsidRPr="00220E69">
              <w:rPr>
                <w:rFonts w:eastAsia="TimesNewRoman"/>
              </w:rPr>
              <w:t xml:space="preserve">Адміністративні </w:t>
            </w:r>
          </w:p>
          <w:p w:rsidR="00D87A35" w:rsidRPr="00220E69" w:rsidRDefault="00D87A35" w:rsidP="00990BDE">
            <w:pPr>
              <w:jc w:val="both"/>
              <w:rPr>
                <w:rFonts w:eastAsia="TimesNewRoman"/>
              </w:rPr>
            </w:pPr>
            <w:r w:rsidRPr="00220E69">
              <w:rPr>
                <w:rFonts w:eastAsia="TimesNewRoman"/>
              </w:rPr>
              <w:t>Економічні</w:t>
            </w:r>
          </w:p>
          <w:p w:rsidR="00D87A35" w:rsidRPr="00220E69" w:rsidRDefault="00D87A35" w:rsidP="00990BDE">
            <w:pPr>
              <w:jc w:val="both"/>
              <w:rPr>
                <w:rFonts w:eastAsia="TimesNewRoman"/>
              </w:rPr>
            </w:pPr>
            <w:r w:rsidRPr="00220E69">
              <w:rPr>
                <w:rFonts w:eastAsia="TimesNewRoman"/>
              </w:rPr>
              <w:t xml:space="preserve">Соціально-психологічні  </w:t>
            </w:r>
          </w:p>
        </w:tc>
      </w:tr>
      <w:tr w:rsidR="00D87A35" w:rsidRPr="00220E69" w:rsidTr="00990BDE">
        <w:tc>
          <w:tcPr>
            <w:tcW w:w="817" w:type="dxa"/>
          </w:tcPr>
          <w:p w:rsidR="00D87A35" w:rsidRPr="00220E69" w:rsidRDefault="00D87A35" w:rsidP="00990BDE">
            <w:pPr>
              <w:spacing w:line="360" w:lineRule="auto"/>
              <w:jc w:val="center"/>
              <w:rPr>
                <w:rFonts w:eastAsia="TimesNewRoman"/>
              </w:rPr>
            </w:pPr>
            <w:r w:rsidRPr="00220E69">
              <w:rPr>
                <w:rFonts w:eastAsia="TimesNewRoman"/>
              </w:rPr>
              <w:t>2</w:t>
            </w:r>
          </w:p>
        </w:tc>
        <w:tc>
          <w:tcPr>
            <w:tcW w:w="4111" w:type="dxa"/>
          </w:tcPr>
          <w:p w:rsidR="00D87A35" w:rsidRPr="00220E69" w:rsidRDefault="00D87A35" w:rsidP="00D87A35">
            <w:pPr>
              <w:rPr>
                <w:rFonts w:eastAsia="TimesNewRoman"/>
              </w:rPr>
            </w:pPr>
            <w:r w:rsidRPr="00220E69">
              <w:rPr>
                <w:rFonts w:eastAsia="TimesNewRoman"/>
              </w:rPr>
              <w:t xml:space="preserve">За рівнем застосування управління </w:t>
            </w:r>
            <w:r w:rsidRPr="00220E69">
              <w:rPr>
                <w:rFonts w:eastAsia="TimesNewRoman"/>
                <w:bCs/>
              </w:rPr>
              <w:t>інноваційним розвитком в сфері стартапів</w:t>
            </w:r>
          </w:p>
        </w:tc>
        <w:tc>
          <w:tcPr>
            <w:tcW w:w="4642" w:type="dxa"/>
          </w:tcPr>
          <w:p w:rsidR="00D87A35" w:rsidRPr="00220E69" w:rsidRDefault="00D87A35" w:rsidP="00990BDE">
            <w:pPr>
              <w:jc w:val="both"/>
              <w:rPr>
                <w:rFonts w:eastAsia="TimesNewRoman"/>
              </w:rPr>
            </w:pPr>
            <w:r w:rsidRPr="00220E69">
              <w:rPr>
                <w:rFonts w:eastAsia="TimesNewRoman"/>
              </w:rPr>
              <w:t>Рівень галузі</w:t>
            </w:r>
          </w:p>
          <w:p w:rsidR="00D87A35" w:rsidRPr="00220E69" w:rsidRDefault="00D87A35" w:rsidP="00990BDE">
            <w:pPr>
              <w:jc w:val="both"/>
              <w:rPr>
                <w:rFonts w:eastAsia="TimesNewRoman"/>
              </w:rPr>
            </w:pPr>
            <w:r w:rsidRPr="00220E69">
              <w:rPr>
                <w:rFonts w:eastAsia="TimesNewRoman"/>
              </w:rPr>
              <w:t>Рівень суб’єкта підприємницької діяльності</w:t>
            </w:r>
          </w:p>
          <w:p w:rsidR="00D87A35" w:rsidRPr="00220E69" w:rsidRDefault="00D87A35" w:rsidP="00990BDE">
            <w:pPr>
              <w:jc w:val="both"/>
              <w:rPr>
                <w:rFonts w:eastAsia="TimesNewRoman"/>
              </w:rPr>
            </w:pPr>
            <w:r w:rsidRPr="00220E69">
              <w:rPr>
                <w:rFonts w:eastAsia="TimesNewRoman"/>
              </w:rPr>
              <w:t>Рівень підрозділу (філії)</w:t>
            </w:r>
          </w:p>
          <w:p w:rsidR="00D87A35" w:rsidRPr="00220E69" w:rsidRDefault="00D87A35" w:rsidP="00990BDE">
            <w:pPr>
              <w:jc w:val="both"/>
              <w:rPr>
                <w:rFonts w:eastAsia="TimesNewRoman"/>
              </w:rPr>
            </w:pPr>
            <w:r w:rsidRPr="00220E69">
              <w:rPr>
                <w:rFonts w:eastAsia="TimesNewRoman"/>
              </w:rPr>
              <w:t>Рівень центрів відповідальності</w:t>
            </w:r>
          </w:p>
        </w:tc>
      </w:tr>
      <w:tr w:rsidR="00D87A35" w:rsidRPr="00220E69" w:rsidTr="00990BDE">
        <w:tc>
          <w:tcPr>
            <w:tcW w:w="817" w:type="dxa"/>
          </w:tcPr>
          <w:p w:rsidR="00D87A35" w:rsidRPr="00220E69" w:rsidRDefault="00D87A35" w:rsidP="00990BDE">
            <w:pPr>
              <w:spacing w:line="360" w:lineRule="auto"/>
              <w:jc w:val="center"/>
              <w:rPr>
                <w:rFonts w:eastAsia="TimesNewRoman"/>
              </w:rPr>
            </w:pPr>
            <w:r w:rsidRPr="00220E69">
              <w:rPr>
                <w:rFonts w:eastAsia="TimesNewRoman"/>
              </w:rPr>
              <w:t>3</w:t>
            </w:r>
          </w:p>
        </w:tc>
        <w:tc>
          <w:tcPr>
            <w:tcW w:w="4111" w:type="dxa"/>
          </w:tcPr>
          <w:p w:rsidR="00D87A35" w:rsidRPr="00220E69" w:rsidRDefault="00D87A35" w:rsidP="00D87A35">
            <w:pPr>
              <w:jc w:val="both"/>
              <w:rPr>
                <w:rFonts w:eastAsia="TimesNewRoman"/>
              </w:rPr>
            </w:pPr>
            <w:r w:rsidRPr="00220E69">
              <w:rPr>
                <w:rFonts w:eastAsia="TimesNewRoman"/>
              </w:rPr>
              <w:t xml:space="preserve">За джерелом впливу управління </w:t>
            </w:r>
            <w:r w:rsidRPr="00220E69">
              <w:rPr>
                <w:rFonts w:eastAsia="TimesNewRoman"/>
                <w:bCs/>
              </w:rPr>
              <w:t>інноваційним розвитком в сфері стартапів</w:t>
            </w:r>
            <w:r w:rsidRPr="00220E69">
              <w:rPr>
                <w:rFonts w:eastAsia="TimesNewRoman"/>
              </w:rPr>
              <w:t xml:space="preserve"> </w:t>
            </w:r>
          </w:p>
        </w:tc>
        <w:tc>
          <w:tcPr>
            <w:tcW w:w="4642" w:type="dxa"/>
          </w:tcPr>
          <w:p w:rsidR="00D87A35" w:rsidRPr="00220E69" w:rsidRDefault="00D87A35" w:rsidP="00990BDE">
            <w:pPr>
              <w:jc w:val="both"/>
              <w:rPr>
                <w:rFonts w:eastAsia="TimesNewRoman"/>
              </w:rPr>
            </w:pPr>
            <w:r w:rsidRPr="00220E69">
              <w:rPr>
                <w:rFonts w:eastAsia="TimesNewRoman"/>
              </w:rPr>
              <w:t xml:space="preserve">Децентралізовані </w:t>
            </w:r>
          </w:p>
          <w:p w:rsidR="00D87A35" w:rsidRPr="00220E69" w:rsidRDefault="00D87A35" w:rsidP="00990BDE">
            <w:pPr>
              <w:jc w:val="both"/>
              <w:rPr>
                <w:rFonts w:eastAsia="TimesNewRoman"/>
              </w:rPr>
            </w:pPr>
            <w:r w:rsidRPr="00220E69">
              <w:rPr>
                <w:rFonts w:eastAsia="TimesNewRoman"/>
              </w:rPr>
              <w:t xml:space="preserve">Централізовані   </w:t>
            </w:r>
          </w:p>
        </w:tc>
      </w:tr>
      <w:tr w:rsidR="00D87A35" w:rsidRPr="00220E69" w:rsidTr="00990BDE">
        <w:tc>
          <w:tcPr>
            <w:tcW w:w="817" w:type="dxa"/>
          </w:tcPr>
          <w:p w:rsidR="00D87A35" w:rsidRPr="00220E69" w:rsidRDefault="00D87A35" w:rsidP="00990BDE">
            <w:pPr>
              <w:spacing w:line="360" w:lineRule="auto"/>
              <w:jc w:val="center"/>
              <w:rPr>
                <w:rFonts w:eastAsia="TimesNewRoman"/>
              </w:rPr>
            </w:pPr>
            <w:r w:rsidRPr="00220E69">
              <w:rPr>
                <w:rFonts w:eastAsia="TimesNewRoman"/>
              </w:rPr>
              <w:t>4</w:t>
            </w:r>
          </w:p>
        </w:tc>
        <w:tc>
          <w:tcPr>
            <w:tcW w:w="4111" w:type="dxa"/>
          </w:tcPr>
          <w:p w:rsidR="00D87A35" w:rsidRPr="00220E69" w:rsidRDefault="00D87A35" w:rsidP="00D87A35">
            <w:pPr>
              <w:jc w:val="both"/>
              <w:rPr>
                <w:rFonts w:eastAsia="TimesNewRoman"/>
              </w:rPr>
            </w:pPr>
            <w:r w:rsidRPr="00220E69">
              <w:rPr>
                <w:rFonts w:eastAsia="TimesNewRoman"/>
              </w:rPr>
              <w:t xml:space="preserve">За ступенем повторюваності управління </w:t>
            </w:r>
            <w:r w:rsidRPr="00220E69">
              <w:rPr>
                <w:rFonts w:eastAsia="TimesNewRoman"/>
                <w:bCs/>
              </w:rPr>
              <w:t>інноваційним розвитком в сфері стартапів</w:t>
            </w:r>
          </w:p>
        </w:tc>
        <w:tc>
          <w:tcPr>
            <w:tcW w:w="4642" w:type="dxa"/>
          </w:tcPr>
          <w:p w:rsidR="00D87A35" w:rsidRPr="00220E69" w:rsidRDefault="00D87A35" w:rsidP="00990BDE">
            <w:pPr>
              <w:jc w:val="both"/>
              <w:rPr>
                <w:rFonts w:eastAsia="TimesNewRoman"/>
              </w:rPr>
            </w:pPr>
            <w:r w:rsidRPr="00220E69">
              <w:rPr>
                <w:rFonts w:eastAsia="TimesNewRoman"/>
              </w:rPr>
              <w:t xml:space="preserve">Циклічні </w:t>
            </w:r>
          </w:p>
          <w:p w:rsidR="00D87A35" w:rsidRPr="00220E69" w:rsidRDefault="00D87A35" w:rsidP="00990BDE">
            <w:pPr>
              <w:jc w:val="both"/>
              <w:rPr>
                <w:rFonts w:eastAsia="TimesNewRoman"/>
              </w:rPr>
            </w:pPr>
            <w:r w:rsidRPr="00220E69">
              <w:rPr>
                <w:rFonts w:eastAsia="TimesNewRoman"/>
              </w:rPr>
              <w:t>Одиничні</w:t>
            </w:r>
          </w:p>
        </w:tc>
      </w:tr>
      <w:tr w:rsidR="00D87A35" w:rsidRPr="00220E69" w:rsidTr="00990BDE">
        <w:tc>
          <w:tcPr>
            <w:tcW w:w="817" w:type="dxa"/>
          </w:tcPr>
          <w:p w:rsidR="00D87A35" w:rsidRPr="00220E69" w:rsidRDefault="00D87A35" w:rsidP="00990BDE">
            <w:pPr>
              <w:spacing w:line="360" w:lineRule="auto"/>
              <w:jc w:val="center"/>
              <w:rPr>
                <w:rFonts w:eastAsia="TimesNewRoman"/>
              </w:rPr>
            </w:pPr>
            <w:r w:rsidRPr="00220E69">
              <w:rPr>
                <w:rFonts w:eastAsia="TimesNewRoman"/>
              </w:rPr>
              <w:t>5</w:t>
            </w:r>
          </w:p>
        </w:tc>
        <w:tc>
          <w:tcPr>
            <w:tcW w:w="4111" w:type="dxa"/>
          </w:tcPr>
          <w:p w:rsidR="00D87A35" w:rsidRPr="00220E69" w:rsidRDefault="00D87A35" w:rsidP="00D87A35">
            <w:pPr>
              <w:jc w:val="both"/>
              <w:rPr>
                <w:rFonts w:eastAsia="TimesNewRoman"/>
              </w:rPr>
            </w:pPr>
            <w:r w:rsidRPr="00220E69">
              <w:rPr>
                <w:rFonts w:eastAsia="TimesNewRoman"/>
              </w:rPr>
              <w:t xml:space="preserve">За масштабом використання  управління </w:t>
            </w:r>
            <w:r w:rsidRPr="00220E69">
              <w:rPr>
                <w:rFonts w:eastAsia="TimesNewRoman"/>
                <w:bCs/>
              </w:rPr>
              <w:t>інноваційним розвитком в сфері стартапів</w:t>
            </w:r>
          </w:p>
        </w:tc>
        <w:tc>
          <w:tcPr>
            <w:tcW w:w="4642" w:type="dxa"/>
          </w:tcPr>
          <w:p w:rsidR="00D87A35" w:rsidRPr="00220E69" w:rsidRDefault="00D87A35" w:rsidP="00990BDE">
            <w:pPr>
              <w:jc w:val="both"/>
              <w:rPr>
                <w:rFonts w:eastAsia="TimesNewRoman"/>
              </w:rPr>
            </w:pPr>
            <w:r w:rsidRPr="00220E69">
              <w:rPr>
                <w:rFonts w:eastAsia="TimesNewRoman"/>
              </w:rPr>
              <w:t>Загальні</w:t>
            </w:r>
          </w:p>
          <w:p w:rsidR="00D87A35" w:rsidRPr="00220E69" w:rsidRDefault="00D87A35" w:rsidP="00990BDE">
            <w:pPr>
              <w:jc w:val="both"/>
              <w:rPr>
                <w:rFonts w:eastAsia="TimesNewRoman"/>
              </w:rPr>
            </w:pPr>
            <w:r w:rsidRPr="00220E69">
              <w:rPr>
                <w:rFonts w:eastAsia="TimesNewRoman"/>
              </w:rPr>
              <w:t xml:space="preserve">Приватні </w:t>
            </w:r>
          </w:p>
          <w:p w:rsidR="00D87A35" w:rsidRPr="00220E69" w:rsidRDefault="00D87A35" w:rsidP="00990BDE">
            <w:pPr>
              <w:jc w:val="both"/>
              <w:rPr>
                <w:rFonts w:eastAsia="TimesNewRoman"/>
              </w:rPr>
            </w:pPr>
            <w:r w:rsidRPr="00220E69">
              <w:rPr>
                <w:rFonts w:eastAsia="TimesNewRoman"/>
              </w:rPr>
              <w:t xml:space="preserve">Специфічні </w:t>
            </w:r>
          </w:p>
        </w:tc>
      </w:tr>
      <w:tr w:rsidR="00D87A35" w:rsidRPr="00220E69" w:rsidTr="00990BDE">
        <w:tc>
          <w:tcPr>
            <w:tcW w:w="817" w:type="dxa"/>
          </w:tcPr>
          <w:p w:rsidR="00D87A35" w:rsidRPr="00220E69" w:rsidRDefault="00D87A35" w:rsidP="00990BDE">
            <w:pPr>
              <w:spacing w:line="360" w:lineRule="auto"/>
              <w:jc w:val="center"/>
              <w:rPr>
                <w:rFonts w:eastAsia="TimesNewRoman"/>
              </w:rPr>
            </w:pPr>
            <w:r w:rsidRPr="00220E69">
              <w:rPr>
                <w:rFonts w:eastAsia="TimesNewRoman"/>
              </w:rPr>
              <w:t>6</w:t>
            </w:r>
          </w:p>
        </w:tc>
        <w:tc>
          <w:tcPr>
            <w:tcW w:w="4111" w:type="dxa"/>
          </w:tcPr>
          <w:p w:rsidR="00D87A35" w:rsidRPr="00220E69" w:rsidRDefault="00D87A35" w:rsidP="00D87A35">
            <w:pPr>
              <w:jc w:val="both"/>
              <w:rPr>
                <w:rFonts w:eastAsia="TimesNewRoman"/>
              </w:rPr>
            </w:pPr>
            <w:r w:rsidRPr="00220E69">
              <w:rPr>
                <w:rFonts w:eastAsia="TimesNewRoman"/>
              </w:rPr>
              <w:t xml:space="preserve">За характером впливу управління </w:t>
            </w:r>
            <w:r w:rsidRPr="00220E69">
              <w:rPr>
                <w:rFonts w:eastAsia="TimesNewRoman"/>
                <w:bCs/>
              </w:rPr>
              <w:t>інноваційним розвитком в сфері стартапів</w:t>
            </w:r>
          </w:p>
        </w:tc>
        <w:tc>
          <w:tcPr>
            <w:tcW w:w="4642" w:type="dxa"/>
          </w:tcPr>
          <w:p w:rsidR="00D87A35" w:rsidRPr="00220E69" w:rsidRDefault="00D87A35" w:rsidP="00990BDE">
            <w:pPr>
              <w:jc w:val="both"/>
              <w:rPr>
                <w:rFonts w:eastAsia="TimesNewRoman"/>
              </w:rPr>
            </w:pPr>
            <w:r w:rsidRPr="00220E69">
              <w:rPr>
                <w:rFonts w:eastAsia="TimesNewRoman"/>
              </w:rPr>
              <w:t>Прямого впливу</w:t>
            </w:r>
          </w:p>
          <w:p w:rsidR="00D87A35" w:rsidRPr="00220E69" w:rsidRDefault="00D87A35" w:rsidP="00990BDE">
            <w:pPr>
              <w:jc w:val="both"/>
              <w:rPr>
                <w:rFonts w:eastAsia="TimesNewRoman"/>
              </w:rPr>
            </w:pPr>
            <w:r w:rsidRPr="00220E69">
              <w:rPr>
                <w:rFonts w:eastAsia="TimesNewRoman"/>
              </w:rPr>
              <w:t xml:space="preserve">Непрямого впливу </w:t>
            </w:r>
          </w:p>
        </w:tc>
      </w:tr>
      <w:tr w:rsidR="00D87A35" w:rsidRPr="00220E69" w:rsidTr="00990BDE">
        <w:tc>
          <w:tcPr>
            <w:tcW w:w="817" w:type="dxa"/>
          </w:tcPr>
          <w:p w:rsidR="00D87A35" w:rsidRPr="00220E69" w:rsidRDefault="00D87A35" w:rsidP="00990BDE">
            <w:pPr>
              <w:spacing w:line="360" w:lineRule="auto"/>
              <w:jc w:val="center"/>
              <w:rPr>
                <w:rFonts w:eastAsia="TimesNewRoman"/>
              </w:rPr>
            </w:pPr>
            <w:r w:rsidRPr="00220E69">
              <w:rPr>
                <w:rFonts w:eastAsia="TimesNewRoman"/>
              </w:rPr>
              <w:t>7</w:t>
            </w:r>
          </w:p>
        </w:tc>
        <w:tc>
          <w:tcPr>
            <w:tcW w:w="4111" w:type="dxa"/>
          </w:tcPr>
          <w:p w:rsidR="00D87A35" w:rsidRPr="00220E69" w:rsidRDefault="00D87A35" w:rsidP="00D87A35">
            <w:pPr>
              <w:rPr>
                <w:rFonts w:eastAsia="TimesNewRoman"/>
              </w:rPr>
            </w:pPr>
            <w:r w:rsidRPr="00220E69">
              <w:rPr>
                <w:rFonts w:eastAsia="TimesNewRoman"/>
              </w:rPr>
              <w:t xml:space="preserve">За способом розробки  управлінських рішень </w:t>
            </w:r>
            <w:r w:rsidRPr="00220E69">
              <w:rPr>
                <w:rFonts w:eastAsia="TimesNewRoman"/>
                <w:bCs/>
              </w:rPr>
              <w:t>в сфері стартапів</w:t>
            </w:r>
            <w:r w:rsidRPr="00220E69">
              <w:rPr>
                <w:rFonts w:eastAsia="TimesNewRoman"/>
              </w:rPr>
              <w:t xml:space="preserve">  </w:t>
            </w:r>
          </w:p>
        </w:tc>
        <w:tc>
          <w:tcPr>
            <w:tcW w:w="4642" w:type="dxa"/>
          </w:tcPr>
          <w:p w:rsidR="00D87A35" w:rsidRPr="00220E69" w:rsidRDefault="00D87A35" w:rsidP="00990BDE">
            <w:pPr>
              <w:jc w:val="both"/>
              <w:rPr>
                <w:rFonts w:eastAsia="TimesNewRoman"/>
              </w:rPr>
            </w:pPr>
            <w:r w:rsidRPr="00220E69">
              <w:rPr>
                <w:rFonts w:eastAsia="TimesNewRoman"/>
              </w:rPr>
              <w:t xml:space="preserve">Одноосібні </w:t>
            </w:r>
          </w:p>
          <w:p w:rsidR="00D87A35" w:rsidRPr="00220E69" w:rsidRDefault="00D87A35" w:rsidP="00990BDE">
            <w:pPr>
              <w:jc w:val="both"/>
              <w:rPr>
                <w:rFonts w:eastAsia="TimesNewRoman"/>
              </w:rPr>
            </w:pPr>
            <w:r w:rsidRPr="00220E69">
              <w:rPr>
                <w:rFonts w:eastAsia="TimesNewRoman"/>
              </w:rPr>
              <w:t xml:space="preserve">Колективні </w:t>
            </w:r>
          </w:p>
          <w:p w:rsidR="00D87A35" w:rsidRPr="00220E69" w:rsidRDefault="00D87A35" w:rsidP="00990BDE">
            <w:pPr>
              <w:jc w:val="both"/>
              <w:rPr>
                <w:rFonts w:eastAsia="TimesNewRoman"/>
              </w:rPr>
            </w:pPr>
            <w:r w:rsidRPr="00220E69">
              <w:rPr>
                <w:rFonts w:eastAsia="TimesNewRoman"/>
              </w:rPr>
              <w:t xml:space="preserve">Колегіальні </w:t>
            </w:r>
          </w:p>
        </w:tc>
      </w:tr>
      <w:tr w:rsidR="00D87A35" w:rsidRPr="00220E69" w:rsidTr="00990BDE">
        <w:tc>
          <w:tcPr>
            <w:tcW w:w="817" w:type="dxa"/>
          </w:tcPr>
          <w:p w:rsidR="00D87A35" w:rsidRPr="00220E69" w:rsidRDefault="00D87A35" w:rsidP="00990BDE">
            <w:pPr>
              <w:spacing w:line="360" w:lineRule="auto"/>
              <w:jc w:val="center"/>
              <w:rPr>
                <w:rFonts w:eastAsia="TimesNewRoman"/>
              </w:rPr>
            </w:pPr>
            <w:r w:rsidRPr="00220E69">
              <w:rPr>
                <w:rFonts w:eastAsia="TimesNewRoman"/>
              </w:rPr>
              <w:t>8</w:t>
            </w:r>
          </w:p>
        </w:tc>
        <w:tc>
          <w:tcPr>
            <w:tcW w:w="4111" w:type="dxa"/>
          </w:tcPr>
          <w:p w:rsidR="00D87A35" w:rsidRPr="00220E69" w:rsidRDefault="00D87A35" w:rsidP="00D87A35">
            <w:pPr>
              <w:jc w:val="both"/>
              <w:rPr>
                <w:rFonts w:eastAsia="TimesNewRoman"/>
              </w:rPr>
            </w:pPr>
            <w:r w:rsidRPr="00220E69">
              <w:rPr>
                <w:rFonts w:eastAsia="TimesNewRoman"/>
              </w:rPr>
              <w:t xml:space="preserve">За тривалістю управління </w:t>
            </w:r>
            <w:r w:rsidRPr="00220E69">
              <w:rPr>
                <w:rFonts w:eastAsia="TimesNewRoman"/>
                <w:bCs/>
              </w:rPr>
              <w:t>інноваційним розвитком в сфері стартапів</w:t>
            </w:r>
          </w:p>
        </w:tc>
        <w:tc>
          <w:tcPr>
            <w:tcW w:w="4642" w:type="dxa"/>
          </w:tcPr>
          <w:p w:rsidR="00D87A35" w:rsidRPr="00220E69" w:rsidRDefault="00D87A35" w:rsidP="00990BDE">
            <w:pPr>
              <w:jc w:val="both"/>
              <w:rPr>
                <w:rFonts w:eastAsia="TimesNewRoman"/>
              </w:rPr>
            </w:pPr>
            <w:r w:rsidRPr="00220E69">
              <w:rPr>
                <w:rFonts w:eastAsia="TimesNewRoman"/>
              </w:rPr>
              <w:t>Оперативні</w:t>
            </w:r>
          </w:p>
          <w:p w:rsidR="00D87A35" w:rsidRPr="00220E69" w:rsidRDefault="00D87A35" w:rsidP="00990BDE">
            <w:pPr>
              <w:jc w:val="both"/>
              <w:rPr>
                <w:rFonts w:eastAsia="TimesNewRoman"/>
              </w:rPr>
            </w:pPr>
            <w:r w:rsidRPr="00220E69">
              <w:rPr>
                <w:rFonts w:eastAsia="TimesNewRoman"/>
              </w:rPr>
              <w:t>Короткострокові</w:t>
            </w:r>
          </w:p>
          <w:p w:rsidR="00D87A35" w:rsidRPr="00220E69" w:rsidRDefault="00D87A35" w:rsidP="00990BDE">
            <w:pPr>
              <w:jc w:val="both"/>
              <w:rPr>
                <w:rFonts w:eastAsia="TimesNewRoman"/>
              </w:rPr>
            </w:pPr>
            <w:r w:rsidRPr="00220E69">
              <w:rPr>
                <w:rFonts w:eastAsia="TimesNewRoman"/>
              </w:rPr>
              <w:t>Довгострокові</w:t>
            </w:r>
          </w:p>
          <w:p w:rsidR="00D87A35" w:rsidRPr="00220E69" w:rsidRDefault="00D87A35" w:rsidP="00990BDE">
            <w:pPr>
              <w:jc w:val="both"/>
              <w:rPr>
                <w:rFonts w:eastAsia="TimesNewRoman"/>
              </w:rPr>
            </w:pPr>
            <w:r w:rsidRPr="00220E69">
              <w:rPr>
                <w:rFonts w:eastAsia="TimesNewRoman"/>
              </w:rPr>
              <w:t xml:space="preserve">Стратегічні </w:t>
            </w:r>
          </w:p>
        </w:tc>
      </w:tr>
      <w:tr w:rsidR="00D87A35" w:rsidRPr="00220E69" w:rsidTr="00990BDE">
        <w:tc>
          <w:tcPr>
            <w:tcW w:w="817" w:type="dxa"/>
          </w:tcPr>
          <w:p w:rsidR="00D87A35" w:rsidRPr="00220E69" w:rsidRDefault="00D87A35" w:rsidP="00990BDE">
            <w:pPr>
              <w:jc w:val="center"/>
              <w:rPr>
                <w:rFonts w:eastAsia="TimesNewRoman"/>
              </w:rPr>
            </w:pPr>
            <w:r w:rsidRPr="00220E69">
              <w:rPr>
                <w:rFonts w:eastAsia="TimesNewRoman"/>
              </w:rPr>
              <w:t>9</w:t>
            </w:r>
          </w:p>
        </w:tc>
        <w:tc>
          <w:tcPr>
            <w:tcW w:w="4111" w:type="dxa"/>
          </w:tcPr>
          <w:p w:rsidR="00D87A35" w:rsidRPr="00220E69" w:rsidRDefault="00D87A35" w:rsidP="00D87A35">
            <w:pPr>
              <w:jc w:val="both"/>
              <w:rPr>
                <w:rFonts w:eastAsia="TimesNewRoman"/>
              </w:rPr>
            </w:pPr>
            <w:r w:rsidRPr="00220E69">
              <w:rPr>
                <w:rFonts w:eastAsia="TimesNewRoman"/>
              </w:rPr>
              <w:t xml:space="preserve">За типами впливу на об’єкт управління </w:t>
            </w:r>
            <w:r w:rsidRPr="00220E69">
              <w:rPr>
                <w:rFonts w:eastAsia="TimesNewRoman"/>
                <w:bCs/>
              </w:rPr>
              <w:t>інноваційним розвитком в сфері стартапів</w:t>
            </w:r>
            <w:r w:rsidRPr="00220E69">
              <w:rPr>
                <w:rFonts w:eastAsia="TimesNewRoman"/>
              </w:rPr>
              <w:t xml:space="preserve">  </w:t>
            </w:r>
          </w:p>
        </w:tc>
        <w:tc>
          <w:tcPr>
            <w:tcW w:w="4642" w:type="dxa"/>
          </w:tcPr>
          <w:p w:rsidR="00D87A35" w:rsidRPr="00220E69" w:rsidRDefault="00D87A35" w:rsidP="00990BDE">
            <w:pPr>
              <w:jc w:val="both"/>
              <w:rPr>
                <w:rFonts w:eastAsia="TimesNewRoman"/>
              </w:rPr>
            </w:pPr>
            <w:r w:rsidRPr="00220E69">
              <w:rPr>
                <w:rFonts w:eastAsia="TimesNewRoman"/>
              </w:rPr>
              <w:t>Прямого впливу</w:t>
            </w:r>
          </w:p>
          <w:p w:rsidR="00D87A35" w:rsidRPr="00220E69" w:rsidRDefault="00D87A35" w:rsidP="00990BDE">
            <w:pPr>
              <w:jc w:val="both"/>
              <w:rPr>
                <w:rFonts w:eastAsia="TimesNewRoman"/>
              </w:rPr>
            </w:pPr>
            <w:r w:rsidRPr="00220E69">
              <w:rPr>
                <w:rFonts w:eastAsia="TimesNewRoman"/>
              </w:rPr>
              <w:t>Шляхом формулювання завдань</w:t>
            </w:r>
          </w:p>
          <w:p w:rsidR="00D87A35" w:rsidRPr="00220E69" w:rsidRDefault="00D87A35" w:rsidP="00990BDE">
            <w:pPr>
              <w:jc w:val="both"/>
              <w:rPr>
                <w:rFonts w:eastAsia="TimesNewRoman"/>
              </w:rPr>
            </w:pPr>
            <w:r w:rsidRPr="00220E69">
              <w:rPr>
                <w:rFonts w:eastAsia="TimesNewRoman"/>
              </w:rPr>
              <w:t>Шляхом стимулювання</w:t>
            </w:r>
          </w:p>
          <w:p w:rsidR="00D87A35" w:rsidRPr="00220E69" w:rsidRDefault="00D87A35" w:rsidP="00990BDE">
            <w:pPr>
              <w:jc w:val="both"/>
              <w:rPr>
                <w:rFonts w:eastAsia="TimesNewRoman"/>
              </w:rPr>
            </w:pPr>
            <w:r w:rsidRPr="00220E69">
              <w:rPr>
                <w:rFonts w:eastAsia="TimesNewRoman"/>
              </w:rPr>
              <w:t xml:space="preserve">Шляхом обмежень  </w:t>
            </w:r>
          </w:p>
        </w:tc>
      </w:tr>
      <w:tr w:rsidR="00D87A35" w:rsidRPr="00220E69" w:rsidTr="00990BDE">
        <w:tc>
          <w:tcPr>
            <w:tcW w:w="817" w:type="dxa"/>
          </w:tcPr>
          <w:p w:rsidR="00D87A35" w:rsidRPr="00220E69" w:rsidRDefault="00D87A35" w:rsidP="00990BDE">
            <w:pPr>
              <w:jc w:val="center"/>
              <w:rPr>
                <w:rFonts w:eastAsia="TimesNewRoman"/>
              </w:rPr>
            </w:pPr>
            <w:r w:rsidRPr="00220E69">
              <w:rPr>
                <w:rFonts w:eastAsia="TimesNewRoman"/>
              </w:rPr>
              <w:t>10</w:t>
            </w:r>
          </w:p>
        </w:tc>
        <w:tc>
          <w:tcPr>
            <w:tcW w:w="4111" w:type="dxa"/>
          </w:tcPr>
          <w:p w:rsidR="00D87A35" w:rsidRPr="00220E69" w:rsidRDefault="00D87A35" w:rsidP="00D87A35">
            <w:pPr>
              <w:jc w:val="both"/>
              <w:rPr>
                <w:rFonts w:eastAsia="TimesNewRoman"/>
              </w:rPr>
            </w:pPr>
            <w:r w:rsidRPr="00220E69">
              <w:rPr>
                <w:rFonts w:eastAsia="TimesNewRoman"/>
              </w:rPr>
              <w:t xml:space="preserve">За організаційним впливом управління </w:t>
            </w:r>
            <w:r w:rsidRPr="00220E69">
              <w:rPr>
                <w:rFonts w:eastAsia="TimesNewRoman"/>
                <w:bCs/>
              </w:rPr>
              <w:t>інноваційним розвитком в сфері стартапів</w:t>
            </w:r>
          </w:p>
        </w:tc>
        <w:tc>
          <w:tcPr>
            <w:tcW w:w="4642" w:type="dxa"/>
          </w:tcPr>
          <w:p w:rsidR="00D87A35" w:rsidRPr="00220E69" w:rsidRDefault="00D87A35" w:rsidP="00990BDE">
            <w:pPr>
              <w:jc w:val="both"/>
              <w:rPr>
                <w:rFonts w:eastAsia="TimesNewRoman"/>
              </w:rPr>
            </w:pPr>
            <w:r w:rsidRPr="00220E69">
              <w:rPr>
                <w:rFonts w:eastAsia="TimesNewRoman"/>
              </w:rPr>
              <w:t>Організаційне нормування</w:t>
            </w:r>
          </w:p>
          <w:p w:rsidR="00D87A35" w:rsidRPr="00220E69" w:rsidRDefault="00D87A35" w:rsidP="00990BDE">
            <w:pPr>
              <w:jc w:val="both"/>
              <w:rPr>
                <w:rFonts w:eastAsia="TimesNewRoman"/>
              </w:rPr>
            </w:pPr>
            <w:r w:rsidRPr="00220E69">
              <w:rPr>
                <w:rFonts w:eastAsia="TimesNewRoman"/>
              </w:rPr>
              <w:t>Організаційне планування</w:t>
            </w:r>
          </w:p>
          <w:p w:rsidR="00D87A35" w:rsidRPr="00220E69" w:rsidRDefault="00D87A35" w:rsidP="00990BDE">
            <w:pPr>
              <w:jc w:val="both"/>
              <w:rPr>
                <w:rFonts w:eastAsia="TimesNewRoman"/>
              </w:rPr>
            </w:pPr>
            <w:r w:rsidRPr="00220E69">
              <w:rPr>
                <w:rFonts w:eastAsia="TimesNewRoman"/>
              </w:rPr>
              <w:t xml:space="preserve">Організаційний інструктаж </w:t>
            </w:r>
          </w:p>
          <w:p w:rsidR="00D87A35" w:rsidRPr="00220E69" w:rsidRDefault="00D87A35" w:rsidP="00990BDE">
            <w:pPr>
              <w:jc w:val="both"/>
              <w:rPr>
                <w:rFonts w:eastAsia="TimesNewRoman"/>
              </w:rPr>
            </w:pPr>
            <w:r w:rsidRPr="00220E69">
              <w:rPr>
                <w:rFonts w:eastAsia="TimesNewRoman"/>
              </w:rPr>
              <w:t xml:space="preserve">Організаційний розподіл </w:t>
            </w:r>
          </w:p>
          <w:p w:rsidR="00D87A35" w:rsidRPr="00220E69" w:rsidRDefault="00D87A35" w:rsidP="00990BDE">
            <w:pPr>
              <w:jc w:val="both"/>
              <w:rPr>
                <w:rFonts w:eastAsia="TimesNewRoman"/>
              </w:rPr>
            </w:pPr>
            <w:r w:rsidRPr="00220E69">
              <w:rPr>
                <w:rFonts w:eastAsia="TimesNewRoman"/>
              </w:rPr>
              <w:t xml:space="preserve">Організаційний контроль </w:t>
            </w:r>
          </w:p>
        </w:tc>
      </w:tr>
      <w:tr w:rsidR="00D87A35" w:rsidRPr="00220E69" w:rsidTr="00990BDE">
        <w:tc>
          <w:tcPr>
            <w:tcW w:w="817" w:type="dxa"/>
          </w:tcPr>
          <w:p w:rsidR="00D87A35" w:rsidRPr="00220E69" w:rsidRDefault="00D87A35" w:rsidP="00990BDE">
            <w:pPr>
              <w:jc w:val="center"/>
              <w:rPr>
                <w:rFonts w:eastAsia="TimesNewRoman"/>
              </w:rPr>
            </w:pPr>
            <w:r w:rsidRPr="00220E69">
              <w:rPr>
                <w:rFonts w:eastAsia="TimesNewRoman"/>
              </w:rPr>
              <w:t>11</w:t>
            </w:r>
          </w:p>
        </w:tc>
        <w:tc>
          <w:tcPr>
            <w:tcW w:w="4111" w:type="dxa"/>
          </w:tcPr>
          <w:p w:rsidR="00D87A35" w:rsidRPr="00220E69" w:rsidRDefault="00D87A35" w:rsidP="00D87A35">
            <w:pPr>
              <w:jc w:val="both"/>
              <w:rPr>
                <w:rFonts w:eastAsia="TimesNewRoman"/>
              </w:rPr>
            </w:pPr>
            <w:r w:rsidRPr="00220E69">
              <w:rPr>
                <w:rFonts w:eastAsia="TimesNewRoman"/>
              </w:rPr>
              <w:t xml:space="preserve">За об’єктами управління </w:t>
            </w:r>
            <w:r w:rsidRPr="00220E69">
              <w:rPr>
                <w:rFonts w:eastAsia="TimesNewRoman"/>
                <w:bCs/>
              </w:rPr>
              <w:t>інноваційним розвитком в сфері стартапів</w:t>
            </w:r>
          </w:p>
        </w:tc>
        <w:tc>
          <w:tcPr>
            <w:tcW w:w="4642" w:type="dxa"/>
          </w:tcPr>
          <w:p w:rsidR="00D87A35" w:rsidRPr="00220E69" w:rsidRDefault="00D87A35" w:rsidP="00990BDE">
            <w:pPr>
              <w:rPr>
                <w:rFonts w:eastAsia="TimesNewRoman"/>
              </w:rPr>
            </w:pPr>
            <w:r w:rsidRPr="00220E69">
              <w:rPr>
                <w:rFonts w:eastAsia="TimesNewRoman"/>
              </w:rPr>
              <w:t xml:space="preserve">Методи управління соціальними результатами </w:t>
            </w:r>
            <w:r w:rsidRPr="00220E69">
              <w:rPr>
                <w:rFonts w:eastAsia="TimesNewRoman"/>
                <w:bCs/>
              </w:rPr>
              <w:t>в сфері стартапів</w:t>
            </w:r>
          </w:p>
          <w:p w:rsidR="00D87A35" w:rsidRPr="00220E69" w:rsidRDefault="00D87A35" w:rsidP="00990BDE">
            <w:pPr>
              <w:rPr>
                <w:rFonts w:eastAsia="TimesNewRoman"/>
              </w:rPr>
            </w:pPr>
            <w:r w:rsidRPr="00220E69">
              <w:rPr>
                <w:rFonts w:eastAsia="TimesNewRoman"/>
              </w:rPr>
              <w:t xml:space="preserve">Методи управління економічними результатами </w:t>
            </w:r>
            <w:r w:rsidRPr="00220E69">
              <w:rPr>
                <w:rFonts w:eastAsia="TimesNewRoman"/>
                <w:bCs/>
              </w:rPr>
              <w:t>в сфері стартапів</w:t>
            </w:r>
          </w:p>
          <w:p w:rsidR="00D87A35" w:rsidRPr="00220E69" w:rsidRDefault="00D87A35" w:rsidP="00990BDE">
            <w:pPr>
              <w:rPr>
                <w:rFonts w:eastAsia="TimesNewRoman"/>
              </w:rPr>
            </w:pPr>
            <w:r w:rsidRPr="00220E69">
              <w:rPr>
                <w:rFonts w:eastAsia="TimesNewRoman"/>
              </w:rPr>
              <w:t xml:space="preserve">Методи управління фінансовими результатами </w:t>
            </w:r>
            <w:r w:rsidRPr="00220E69">
              <w:rPr>
                <w:rFonts w:eastAsia="TimesNewRoman"/>
                <w:bCs/>
              </w:rPr>
              <w:t>в сфері стартапів</w:t>
            </w:r>
          </w:p>
          <w:p w:rsidR="00D87A35" w:rsidRPr="00220E69" w:rsidRDefault="00D87A35" w:rsidP="00990BDE">
            <w:pPr>
              <w:rPr>
                <w:rFonts w:eastAsia="TimesNewRoman"/>
              </w:rPr>
            </w:pPr>
            <w:r w:rsidRPr="00220E69">
              <w:rPr>
                <w:rFonts w:eastAsia="TimesNewRoman"/>
              </w:rPr>
              <w:t xml:space="preserve">Методи управління екологічними результатами </w:t>
            </w:r>
            <w:r w:rsidRPr="00220E69">
              <w:rPr>
                <w:rFonts w:eastAsia="TimesNewRoman"/>
                <w:bCs/>
              </w:rPr>
              <w:t>в сфері стартапів</w:t>
            </w:r>
          </w:p>
        </w:tc>
      </w:tr>
    </w:tbl>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315F09" w:rsidRPr="00220E69" w:rsidRDefault="00315F09" w:rsidP="00315F09">
      <w:pPr>
        <w:spacing w:line="360" w:lineRule="auto"/>
        <w:ind w:firstLine="720"/>
        <w:jc w:val="both"/>
        <w:rPr>
          <w:rFonts w:eastAsia="TimesNewRoman"/>
          <w:sz w:val="28"/>
          <w:szCs w:val="28"/>
        </w:rPr>
      </w:pPr>
      <w:r w:rsidRPr="00220E69">
        <w:rPr>
          <w:rFonts w:eastAsia="TimesNewRoman"/>
          <w:sz w:val="28"/>
          <w:szCs w:val="28"/>
        </w:rPr>
        <w:t xml:space="preserve">Забезпечення збереження, функціонування і розвитку системи управління </w:t>
      </w:r>
      <w:r w:rsidRPr="00220E69">
        <w:rPr>
          <w:rFonts w:eastAsia="TimesNewRoman"/>
          <w:bCs/>
          <w:sz w:val="28"/>
          <w:szCs w:val="28"/>
        </w:rPr>
        <w:t>інноваційним розвитком в сфері стартапів</w:t>
      </w:r>
      <w:r w:rsidRPr="00220E69">
        <w:rPr>
          <w:rFonts w:eastAsia="TimesNewRoman"/>
          <w:sz w:val="28"/>
          <w:szCs w:val="28"/>
        </w:rPr>
        <w:t xml:space="preserve"> можливо за умови чіткої та злагодженої взаємодії:</w:t>
      </w:r>
    </w:p>
    <w:p w:rsidR="00315F09" w:rsidRPr="00220E69" w:rsidRDefault="00315F09" w:rsidP="00315F0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суб’єктів інноваційного розвитку в сфері стартапів;</w:t>
      </w:r>
    </w:p>
    <w:p w:rsidR="00315F09" w:rsidRPr="00220E69" w:rsidRDefault="00315F09" w:rsidP="00315F0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об’єктів інноваційного розвитку в сфері стартапів;</w:t>
      </w:r>
    </w:p>
    <w:p w:rsidR="00315F09" w:rsidRPr="00220E69" w:rsidRDefault="00315F09" w:rsidP="00315F0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функцій управління інноваційним розвитком в сфері стартапів;</w:t>
      </w:r>
    </w:p>
    <w:p w:rsidR="00315F09" w:rsidRPr="00220E69" w:rsidRDefault="00315F09" w:rsidP="00315F0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параметрів управління інноваційним розвитком в сфері стартапів;</w:t>
      </w:r>
    </w:p>
    <w:p w:rsidR="00315F09" w:rsidRPr="00220E69" w:rsidRDefault="00315F09" w:rsidP="00315F0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принципів управління інноваційним розвитком в сфері стартапів;</w:t>
      </w:r>
    </w:p>
    <w:p w:rsidR="00315F09" w:rsidRPr="00220E69" w:rsidRDefault="00315F09" w:rsidP="00315F0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задач управління інноваційним розвитком в сфері стартапів;</w:t>
      </w:r>
    </w:p>
    <w:p w:rsidR="00315F09" w:rsidRPr="00220E69" w:rsidRDefault="00315F09" w:rsidP="00315F0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методів управління інноваційним розвитком в сфері стартапів;</w:t>
      </w:r>
    </w:p>
    <w:p w:rsidR="00315F09" w:rsidRPr="00220E69" w:rsidRDefault="00315F09" w:rsidP="00315F0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інших складових системи управління інноваційним розвитком в сфері стартапів.</w:t>
      </w:r>
    </w:p>
    <w:p w:rsidR="00315F09" w:rsidRPr="00220E69" w:rsidRDefault="00A966FC" w:rsidP="00315F09">
      <w:r>
        <w:pict>
          <v:group id="_x0000_s1523" editas="canvas" style="width:483.85pt;height:467.65pt;mso-position-horizontal-relative:char;mso-position-vertical-relative:line" coordorigin="2112,3310" coordsize="7448,7199">
            <o:lock v:ext="edit" aspectratio="t"/>
            <v:shape id="_x0000_s1524" type="#_x0000_t75" style="position:absolute;left:2112;top:3310;width:7448;height:7199" o:preferrelative="f">
              <v:fill o:detectmouseclick="t"/>
              <v:path o:extrusionok="t" o:connecttype="none"/>
              <o:lock v:ext="edit" text="t"/>
            </v:shape>
            <v:group id="_x0000_s1525" style="position:absolute;left:2330;top:3717;width:6893;height:6127" coordorigin="2330,3715" coordsize="6893,6127">
              <v:rect id="_x0000_s1526" style="position:absolute;left:4037;top:3715;width:3447;height:770" fillcolor="white [3212]">
                <v:textbox>
                  <w:txbxContent>
                    <w:p w:rsidR="00406882" w:rsidRPr="002135F7" w:rsidRDefault="00406882" w:rsidP="00315F09">
                      <w:pPr>
                        <w:jc w:val="center"/>
                      </w:pPr>
                      <w:r w:rsidRPr="002135F7">
                        <w:t xml:space="preserve">Мета управління </w:t>
                      </w:r>
                      <w:r w:rsidRPr="00315F09">
                        <w:rPr>
                          <w:bCs/>
                        </w:rPr>
                        <w:t>інноваційним розвитком в сфері стартапів</w:t>
                      </w:r>
                    </w:p>
                  </w:txbxContent>
                </v:textbox>
              </v:rect>
              <v:rect id="_x0000_s1527" style="position:absolute;left:4190;top:4762;width:2987;height:508" fillcolor="white [3212]">
                <v:textbox>
                  <w:txbxContent>
                    <w:p w:rsidR="00406882" w:rsidRPr="002135F7" w:rsidRDefault="00406882" w:rsidP="00315F09">
                      <w:pPr>
                        <w:jc w:val="center"/>
                        <w:rPr>
                          <w:b/>
                        </w:rPr>
                      </w:pPr>
                      <w:r w:rsidRPr="002135F7">
                        <w:rPr>
                          <w:b/>
                        </w:rPr>
                        <w:t>Суб’єкти управління</w:t>
                      </w:r>
                    </w:p>
                  </w:txbxContent>
                </v:textbox>
              </v:rect>
              <v:rect id="_x0000_s1528" style="position:absolute;left:4037;top:5517;width:1493;height:553" fillcolor="white [3212]">
                <v:textbox>
                  <w:txbxContent>
                    <w:p w:rsidR="00406882" w:rsidRPr="002135F7" w:rsidRDefault="00406882" w:rsidP="00315F09">
                      <w:pPr>
                        <w:jc w:val="center"/>
                      </w:pPr>
                      <w:r w:rsidRPr="002135F7">
                        <w:t>Управлінського рівня</w:t>
                      </w:r>
                    </w:p>
                  </w:txbxContent>
                </v:textbox>
              </v:rect>
              <v:rect id="_x0000_s1529" style="position:absolute;left:5778;top:5517;width:1492;height:552" fillcolor="white [3212]">
                <v:textbox>
                  <w:txbxContent>
                    <w:p w:rsidR="00406882" w:rsidRPr="002135F7" w:rsidRDefault="00406882" w:rsidP="00315F09">
                      <w:pPr>
                        <w:jc w:val="center"/>
                      </w:pPr>
                      <w:r w:rsidRPr="002135F7">
                        <w:t>Виконавчого рівня</w:t>
                      </w:r>
                    </w:p>
                  </w:txbxContent>
                </v:textbox>
              </v:rect>
              <v:shape id="_x0000_s1530" type="#_x0000_t34" style="position:absolute;left:5110;top:4943;width:247;height:901;rotation:90" o:connectortype="elbow" adj="10766,-67938,-426751">
                <v:stroke endarrow="block"/>
              </v:shape>
              <v:shape id="_x0000_s1531" type="#_x0000_t34" style="position:absolute;left:5980;top:4974;width:247;height:840;rotation:90;flip:x" o:connectortype="elbow" adj="10766,72791,-426751">
                <v:stroke endarrow="block"/>
              </v:shape>
              <v:rect id="_x0000_s1532" style="position:absolute;left:2481;top:5932;width:1247;height:967" fillcolor="white [3212]">
                <v:textbox>
                  <w:txbxContent>
                    <w:p w:rsidR="00406882" w:rsidRDefault="00406882" w:rsidP="00315F09">
                      <w:pPr>
                        <w:jc w:val="center"/>
                      </w:pPr>
                      <w:r w:rsidRPr="00FF7E69">
                        <w:t xml:space="preserve">Функції </w:t>
                      </w:r>
                    </w:p>
                    <w:p w:rsidR="00406882" w:rsidRPr="00FF7E69" w:rsidRDefault="00406882" w:rsidP="00315F09">
                      <w:pPr>
                        <w:jc w:val="center"/>
                      </w:pPr>
                      <w:r w:rsidRPr="00FF7E69">
                        <w:t xml:space="preserve">управління </w:t>
                      </w:r>
                    </w:p>
                  </w:txbxContent>
                </v:textbox>
              </v:rect>
              <v:rect id="_x0000_s1533" style="position:absolute;left:4283;top:8225;width:2987;height:508" fillcolor="white [3212]">
                <v:textbox>
                  <w:txbxContent>
                    <w:p w:rsidR="00406882" w:rsidRPr="00A6039B" w:rsidRDefault="00406882" w:rsidP="00315F09">
                      <w:pPr>
                        <w:jc w:val="center"/>
                        <w:rPr>
                          <w:b/>
                        </w:rPr>
                      </w:pPr>
                      <w:r w:rsidRPr="00A6039B">
                        <w:rPr>
                          <w:b/>
                        </w:rPr>
                        <w:t xml:space="preserve">Об’єкти управління </w:t>
                      </w:r>
                    </w:p>
                  </w:txbxContent>
                </v:textbox>
              </v:rect>
              <v:rect id="_x0000_s1534" style="position:absolute;left:4190;top:9041;width:1493;height:801" fillcolor="white [3212]">
                <v:textbox>
                  <w:txbxContent>
                    <w:p w:rsidR="00406882" w:rsidRPr="002135F7" w:rsidRDefault="00406882" w:rsidP="00315F09">
                      <w:pPr>
                        <w:jc w:val="center"/>
                      </w:pPr>
                      <w:r>
                        <w:t>Абсолютні індикатори стартапу</w:t>
                      </w:r>
                    </w:p>
                  </w:txbxContent>
                </v:textbox>
              </v:rect>
              <v:rect id="_x0000_s1535" style="position:absolute;left:5867;top:9041;width:1492;height:801" fillcolor="white [3212]">
                <v:textbox>
                  <w:txbxContent>
                    <w:p w:rsidR="00406882" w:rsidRPr="002135F7" w:rsidRDefault="00406882" w:rsidP="00315F09">
                      <w:pPr>
                        <w:jc w:val="center"/>
                      </w:pPr>
                      <w:r>
                        <w:t>Відносні індикатори стартапу</w:t>
                      </w:r>
                    </w:p>
                  </w:txbxContent>
                </v:textbox>
              </v:rect>
              <v:rect id="_x0000_s1536" style="position:absolute;left:4190;top:6363;width:2987;height:536" fillcolor="white [3212]">
                <v:textbox>
                  <w:txbxContent>
                    <w:p w:rsidR="00406882" w:rsidRPr="002135F7" w:rsidRDefault="00406882" w:rsidP="00315F09">
                      <w:pPr>
                        <w:jc w:val="center"/>
                        <w:rPr>
                          <w:b/>
                        </w:rPr>
                      </w:pPr>
                      <w:r w:rsidRPr="00FF7E69">
                        <w:t>Інструментарій</w:t>
                      </w:r>
                      <w:r>
                        <w:t xml:space="preserve"> та технології </w:t>
                      </w:r>
                      <w:r w:rsidRPr="00FF7E69">
                        <w:t xml:space="preserve"> управління</w:t>
                      </w:r>
                      <w:r>
                        <w:rPr>
                          <w:b/>
                        </w:rPr>
                        <w:t xml:space="preserve">   </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537" type="#_x0000_t93" style="position:absolute;left:4983;top:6506;width:1326;height:2111;rotation:90" fillcolor="white [3212]">
                <v:textbox>
                  <w:txbxContent>
                    <w:p w:rsidR="00406882" w:rsidRPr="00FF7E69" w:rsidRDefault="00406882" w:rsidP="00315F09">
                      <w:pPr>
                        <w:jc w:val="center"/>
                      </w:pPr>
                      <w:r w:rsidRPr="00FF7E69">
                        <w:rPr>
                          <w:sz w:val="20"/>
                          <w:szCs w:val="20"/>
                        </w:rPr>
                        <w:t>Управлінський вплив на керований</w:t>
                      </w:r>
                      <w:r w:rsidRPr="00FF7E69">
                        <w:t xml:space="preserve"> об’єкт</w:t>
                      </w:r>
                    </w:p>
                  </w:txbxContent>
                </v:textbox>
              </v:shape>
              <v:rect id="_x0000_s1538" style="position:absolute;left:7714;top:5976;width:1186;height:923" fillcolor="white [3212]">
                <v:textbox>
                  <w:txbxContent>
                    <w:p w:rsidR="00406882" w:rsidRPr="00FF7E69" w:rsidRDefault="00406882" w:rsidP="00315F09">
                      <w:pPr>
                        <w:jc w:val="center"/>
                      </w:pPr>
                      <w:r>
                        <w:t xml:space="preserve">Принципи </w:t>
                      </w:r>
                      <w:r w:rsidRPr="00FF7E69">
                        <w:t xml:space="preserve">управління </w:t>
                      </w:r>
                    </w:p>
                  </w:txbxContent>
                </v:textbox>
              </v:rect>
              <v:rect id="_x0000_s1539" style="position:absolute;left:2619;top:3716;width:1017;height:1138" fillcolor="white [3212]">
                <v:textbox style="layout-flow:vertical;mso-layout-flow-alt:bottom-to-top">
                  <w:txbxContent>
                    <w:p w:rsidR="00406882" w:rsidRPr="00706721" w:rsidRDefault="00406882" w:rsidP="00315F09">
                      <w:pPr>
                        <w:jc w:val="center"/>
                      </w:pPr>
                      <w:r w:rsidRPr="00706721">
                        <w:t xml:space="preserve">Фактори </w:t>
                      </w:r>
                      <w:r>
                        <w:t>з</w:t>
                      </w:r>
                      <w:r w:rsidRPr="00706721">
                        <w:t xml:space="preserve">овнішнє </w:t>
                      </w:r>
                      <w:r>
                        <w:t>середовища</w:t>
                      </w:r>
                    </w:p>
                  </w:txbxContent>
                </v:textbox>
              </v:rect>
              <v:rect id="_x0000_s1540" style="position:absolute;left:7914;top:3717;width:986;height:1214" fillcolor="white [3212]">
                <v:textbox style="layout-flow:vertical;mso-layout-flow-alt:bottom-to-top">
                  <w:txbxContent>
                    <w:p w:rsidR="00406882" w:rsidRPr="00706721" w:rsidRDefault="00406882" w:rsidP="00315F09">
                      <w:pPr>
                        <w:jc w:val="center"/>
                      </w:pPr>
                      <w:r w:rsidRPr="00706721">
                        <w:t xml:space="preserve">Фактори </w:t>
                      </w:r>
                      <w:r>
                        <w:t>внутрішнього середовища</w:t>
                      </w:r>
                    </w:p>
                  </w:txbxContent>
                </v:textbox>
              </v:rect>
              <v:shape id="_x0000_s1541" type="#_x0000_t34" style="position:absolute;left:5087;top:5766;width:293;height:901;rotation:90;flip:x" o:connectortype="elbow" adj="10743,87138,-293987">
                <v:stroke endarrow="block"/>
              </v:shape>
              <v:shape id="_x0000_s1542" type="#_x0000_t34" style="position:absolute;left:5957;top:5796;width:294;height:840;rotation:90" o:connectortype="elbow" adj="10772,-93343,-421455">
                <v:stroke endarrow="block"/>
              </v:shape>
              <v:shape id="_x0000_s1543" type="#_x0000_t93" style="position:absolute;left:3636;top:3977;width:401;height:246" fillcolor="white [3212]"/>
              <v:shape id="_x0000_s1544" type="#_x0000_t93" style="position:absolute;left:7484;top:3977;width:393;height:246;flip:x y" fillcolor="white [3212]"/>
              <v:shape id="_x0000_s1545" type="#_x0000_t93" style="position:absolute;left:5514;top:4486;width:306;height:246;rotation:90" fillcolor="white [3212]"/>
              <v:shape id="_x0000_s1546" type="#_x0000_t34" style="position:absolute;left:5203;top:8467;width:308;height:840;rotation:90" o:connectortype="elbow" adj=",-161802,-349002">
                <v:stroke endarrow="block"/>
              </v:shape>
              <v:shape id="_x0000_s1547" type="#_x0000_t34" style="position:absolute;left:6041;top:8469;width:308;height:836;rotation:90;flip:x" o:connectortype="elbow" adj=",162696,-349002">
                <v:stroke endarrow="block"/>
              </v:shape>
              <v:shapetype id="_x0000_t33" coordsize="21600,21600" o:spt="33" o:oned="t" path="m,l21600,r,21600e" filled="f">
                <v:stroke joinstyle="miter"/>
                <v:path arrowok="t" fillok="f" o:connecttype="none"/>
                <o:lock v:ext="edit" shapetype="t"/>
              </v:shapetype>
              <v:shape id="_x0000_s1548" type="#_x0000_t33" style="position:absolute;left:3190;top:4931;width:916;height:1085;rotation:270" o:connectortype="elbow" adj="-54245,-69564,-54245">
                <v:stroke endarrow="block"/>
              </v:shape>
              <v:shape id="_x0000_s1549" type="#_x0000_t35" style="position:absolute;left:5761;top:3715;width:1509;height:4764;flip:x y" o:connectortype="elbow" adj="-28165,22856,92557">
                <v:stroke endarrow="block"/>
              </v:shape>
              <v:shape id="_x0000_s1550" type="#_x0000_t35" style="position:absolute;left:4283;top:3715;width:1478;height:4764;rotation:180;flip:x" o:connectortype="elbow" adj="-29025,22856,50873">
                <v:stroke endarrow="block"/>
              </v:shape>
              <v:shape id="_x0000_s1551" type="#_x0000_t94" style="position:absolute;left:7270;top:8118;width:1953;height:723" fillcolor="white [3212]">
                <v:textbox>
                  <w:txbxContent>
                    <w:p w:rsidR="00406882" w:rsidRPr="0066052E" w:rsidRDefault="00406882" w:rsidP="00315F09">
                      <w:pPr>
                        <w:rPr>
                          <w:sz w:val="20"/>
                          <w:szCs w:val="20"/>
                        </w:rPr>
                      </w:pPr>
                      <w:r w:rsidRPr="0066052E">
                        <w:rPr>
                          <w:sz w:val="20"/>
                          <w:szCs w:val="20"/>
                        </w:rPr>
                        <w:t xml:space="preserve">Зворотний зв'язок </w:t>
                      </w:r>
                    </w:p>
                  </w:txbxContent>
                </v:textbox>
              </v:shape>
              <v:shape id="_x0000_s1552" type="#_x0000_t94" style="position:absolute;left:2330;top:8118;width:1953;height:723;flip:x" fillcolor="white [3212]">
                <v:textbox>
                  <w:txbxContent>
                    <w:p w:rsidR="00406882" w:rsidRPr="0066052E" w:rsidRDefault="00406882" w:rsidP="00315F09">
                      <w:pPr>
                        <w:rPr>
                          <w:sz w:val="20"/>
                          <w:szCs w:val="20"/>
                        </w:rPr>
                      </w:pPr>
                      <w:r w:rsidRPr="0066052E">
                        <w:rPr>
                          <w:sz w:val="20"/>
                          <w:szCs w:val="20"/>
                        </w:rPr>
                        <w:t xml:space="preserve">Зворотний зв'язок </w:t>
                      </w:r>
                    </w:p>
                  </w:txbxContent>
                </v:textbox>
              </v:shape>
              <v:shape id="_x0000_s1553" type="#_x0000_t33" style="position:absolute;left:7262;top:4931;width:960;height:1130;rotation:270;flip:x" o:connectortype="elbow" adj="-168750,67654,-168750">
                <v:stroke endarrow="block"/>
              </v:shape>
            </v:group>
            <w10:anchorlock/>
          </v:group>
        </w:pict>
      </w:r>
    </w:p>
    <w:p w:rsidR="00315F09" w:rsidRPr="00220E69" w:rsidRDefault="00315F09" w:rsidP="00315F09">
      <w:pPr>
        <w:spacing w:line="360" w:lineRule="auto"/>
        <w:ind w:firstLine="709"/>
        <w:jc w:val="both"/>
        <w:rPr>
          <w:rFonts w:eastAsia="TimesNewRoman"/>
          <w:sz w:val="28"/>
          <w:szCs w:val="28"/>
        </w:rPr>
      </w:pPr>
      <w:r w:rsidRPr="00220E69">
        <w:rPr>
          <w:sz w:val="28"/>
          <w:szCs w:val="28"/>
        </w:rPr>
        <w:t xml:space="preserve">Рис. 1.2.  Система 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w:t>
      </w:r>
    </w:p>
    <w:p w:rsidR="00315F09" w:rsidRPr="00220E69" w:rsidRDefault="00315F09" w:rsidP="00315F09">
      <w:pPr>
        <w:spacing w:line="360" w:lineRule="auto"/>
        <w:ind w:firstLine="709"/>
        <w:jc w:val="both"/>
        <w:rPr>
          <w:rFonts w:eastAsia="TimesNewRoman"/>
          <w:sz w:val="28"/>
          <w:szCs w:val="28"/>
        </w:rPr>
      </w:pPr>
    </w:p>
    <w:p w:rsidR="00315F09" w:rsidRPr="00220E69" w:rsidRDefault="00315F09" w:rsidP="00315F09">
      <w:pPr>
        <w:spacing w:line="360" w:lineRule="auto"/>
        <w:ind w:firstLine="709"/>
        <w:jc w:val="both"/>
        <w:rPr>
          <w:rFonts w:eastAsia="TimesNewRoman"/>
          <w:sz w:val="28"/>
          <w:szCs w:val="28"/>
        </w:rPr>
      </w:pPr>
      <w:r w:rsidRPr="00220E69">
        <w:rPr>
          <w:rFonts w:eastAsia="TimesNewRoman"/>
          <w:sz w:val="28"/>
          <w:szCs w:val="28"/>
        </w:rPr>
        <w:t xml:space="preserve">Таким чином, в результаті  здійснення саме процесу 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досягається стратегічна мета  всієї  системи управління суб’єкта підприємницької діяльності.  Враховуючи  класичні наукові підходи до 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з урахуванням системного підходу, процес управління здійснюється у два етапи: </w:t>
      </w:r>
    </w:p>
    <w:p w:rsidR="00315F09" w:rsidRPr="00220E69" w:rsidRDefault="00315F09"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формулювання цілей і розробка стратегії стартапу;</w:t>
      </w:r>
    </w:p>
    <w:p w:rsidR="00315F09" w:rsidRPr="00220E69" w:rsidRDefault="00315F09"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з урахуванням обраної стратегії ефективна реалізація досягнення стратегічних цілей стартапу.</w:t>
      </w:r>
    </w:p>
    <w:p w:rsidR="00D80E93" w:rsidRPr="00220E69" w:rsidRDefault="00D80E93"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Використання системного підходу в управлінні інноваційним розвитком в сфері стартапів дозволяє:</w:t>
      </w:r>
    </w:p>
    <w:p w:rsidR="00D80E93" w:rsidRPr="00220E69" w:rsidRDefault="00D80E93" w:rsidP="00133EB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комплексно обстежити  об’єкт управління;</w:t>
      </w:r>
    </w:p>
    <w:p w:rsidR="00D80E93" w:rsidRPr="00220E69" w:rsidRDefault="00D80E93" w:rsidP="00133EB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сформулювати основні задачі процесу управління;</w:t>
      </w:r>
    </w:p>
    <w:p w:rsidR="00D80E93" w:rsidRPr="00220E69" w:rsidRDefault="00D80E93" w:rsidP="00133EB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визначити послідовність виконання;</w:t>
      </w:r>
    </w:p>
    <w:p w:rsidR="00D80E93" w:rsidRPr="00220E69" w:rsidRDefault="00D80E93" w:rsidP="00133EB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побудувати ефективну систему управління в сфері стартапу. </w:t>
      </w:r>
    </w:p>
    <w:p w:rsidR="00133EB9" w:rsidRPr="00220E69" w:rsidRDefault="00D80E93"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За умови поєднання системного і ситуаційного підходів значно підвищиться ефективність та результативність управління </w:t>
      </w:r>
      <w:r w:rsidR="00133EB9" w:rsidRPr="00220E69">
        <w:rPr>
          <w:rFonts w:ascii="Times New Roman" w:hAnsi="Times New Roman"/>
          <w:color w:val="200F03"/>
          <w:sz w:val="28"/>
          <w:szCs w:val="28"/>
          <w:lang w:val="uk-UA"/>
        </w:rPr>
        <w:t xml:space="preserve">інноваційним розвитком в сфері стартапів </w:t>
      </w:r>
      <w:r w:rsidRPr="00220E69">
        <w:rPr>
          <w:rFonts w:ascii="Times New Roman" w:hAnsi="Times New Roman"/>
          <w:color w:val="200F03"/>
          <w:sz w:val="28"/>
          <w:szCs w:val="28"/>
          <w:lang w:val="uk-UA"/>
        </w:rPr>
        <w:t xml:space="preserve">на основі </w:t>
      </w:r>
      <w:r w:rsidR="00133EB9" w:rsidRPr="00220E69">
        <w:rPr>
          <w:rFonts w:ascii="Times New Roman" w:hAnsi="Times New Roman"/>
          <w:color w:val="200F03"/>
          <w:sz w:val="28"/>
          <w:szCs w:val="28"/>
          <w:lang w:val="uk-UA"/>
        </w:rPr>
        <w:t>оцінки</w:t>
      </w:r>
      <w:r w:rsidRPr="00220E69">
        <w:rPr>
          <w:rFonts w:ascii="Times New Roman" w:hAnsi="Times New Roman"/>
          <w:color w:val="200F03"/>
          <w:sz w:val="28"/>
          <w:szCs w:val="28"/>
          <w:lang w:val="uk-UA"/>
        </w:rPr>
        <w:t xml:space="preserve"> відповідних чинників та </w:t>
      </w:r>
      <w:r w:rsidR="00133EB9" w:rsidRPr="00220E69">
        <w:rPr>
          <w:rFonts w:ascii="Times New Roman" w:hAnsi="Times New Roman"/>
          <w:color w:val="200F03"/>
          <w:sz w:val="28"/>
          <w:szCs w:val="28"/>
          <w:lang w:val="uk-UA"/>
        </w:rPr>
        <w:t>індикаторів суб’єкта підприємницької діяльності.</w:t>
      </w:r>
    </w:p>
    <w:p w:rsidR="00133EB9" w:rsidRPr="00220E69" w:rsidRDefault="00D80E93"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В процесі функціонування система управління </w:t>
      </w:r>
      <w:r w:rsidR="00133EB9" w:rsidRPr="00220E69">
        <w:rPr>
          <w:rFonts w:ascii="Times New Roman" w:hAnsi="Times New Roman"/>
          <w:color w:val="200F03"/>
          <w:sz w:val="28"/>
          <w:szCs w:val="28"/>
          <w:lang w:val="uk-UA"/>
        </w:rPr>
        <w:t>інноваційним розвитком в сфері стартапів</w:t>
      </w:r>
      <w:r w:rsidRPr="00220E69">
        <w:rPr>
          <w:rFonts w:ascii="Times New Roman" w:hAnsi="Times New Roman"/>
          <w:color w:val="200F03"/>
          <w:sz w:val="28"/>
          <w:szCs w:val="28"/>
          <w:lang w:val="uk-UA"/>
        </w:rPr>
        <w:t xml:space="preserve"> поділяється на три взаємопов’язані підсистеми: </w:t>
      </w:r>
    </w:p>
    <w:p w:rsidR="00133EB9" w:rsidRPr="00220E69" w:rsidRDefault="00D80E93" w:rsidP="00133EB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керуючу підсистему</w:t>
      </w:r>
      <w:r w:rsidR="00133EB9" w:rsidRPr="00220E69">
        <w:rPr>
          <w:rFonts w:ascii="Times New Roman" w:hAnsi="Times New Roman"/>
          <w:color w:val="200F03"/>
          <w:sz w:val="28"/>
          <w:szCs w:val="28"/>
          <w:lang w:val="uk-UA"/>
        </w:rPr>
        <w:t xml:space="preserve"> в сфері стартапів;</w:t>
      </w:r>
    </w:p>
    <w:p w:rsidR="00133EB9" w:rsidRPr="00220E69" w:rsidRDefault="00D80E93" w:rsidP="00133EB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керовану підсистему</w:t>
      </w:r>
      <w:r w:rsidR="00133EB9" w:rsidRPr="00220E69">
        <w:rPr>
          <w:rFonts w:ascii="Times New Roman" w:hAnsi="Times New Roman"/>
          <w:color w:val="200F03"/>
          <w:sz w:val="28"/>
          <w:szCs w:val="28"/>
          <w:lang w:val="uk-UA"/>
        </w:rPr>
        <w:t xml:space="preserve"> в сфері стартапів;</w:t>
      </w:r>
    </w:p>
    <w:p w:rsidR="00133EB9" w:rsidRPr="00220E69" w:rsidRDefault="00D80E93" w:rsidP="00133EB9">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підсистему зв’язку</w:t>
      </w:r>
      <w:r w:rsidR="00133EB9" w:rsidRPr="00220E69">
        <w:rPr>
          <w:rFonts w:ascii="Times New Roman" w:hAnsi="Times New Roman"/>
          <w:color w:val="200F03"/>
          <w:sz w:val="28"/>
          <w:szCs w:val="28"/>
          <w:lang w:val="uk-UA"/>
        </w:rPr>
        <w:t xml:space="preserve"> в сфері стартапів.</w:t>
      </w:r>
    </w:p>
    <w:p w:rsidR="00133EB9" w:rsidRPr="00220E69" w:rsidRDefault="00133EB9"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Взаємодія всіх підсистем забезпечує </w:t>
      </w:r>
      <w:r w:rsidR="00D80E93" w:rsidRPr="00220E69">
        <w:rPr>
          <w:rFonts w:ascii="Times New Roman" w:hAnsi="Times New Roman"/>
          <w:color w:val="200F03"/>
          <w:sz w:val="28"/>
          <w:szCs w:val="28"/>
          <w:lang w:val="uk-UA"/>
        </w:rPr>
        <w:t xml:space="preserve">виконання </w:t>
      </w:r>
      <w:r w:rsidRPr="00220E69">
        <w:rPr>
          <w:rFonts w:ascii="Times New Roman" w:hAnsi="Times New Roman"/>
          <w:color w:val="200F03"/>
          <w:sz w:val="28"/>
          <w:szCs w:val="28"/>
          <w:lang w:val="uk-UA"/>
        </w:rPr>
        <w:t xml:space="preserve">цілей </w:t>
      </w:r>
      <w:r w:rsidR="00D80E93" w:rsidRPr="00220E69">
        <w:rPr>
          <w:rFonts w:ascii="Times New Roman" w:hAnsi="Times New Roman"/>
          <w:color w:val="200F03"/>
          <w:sz w:val="28"/>
          <w:szCs w:val="28"/>
          <w:lang w:val="uk-UA"/>
        </w:rPr>
        <w:t xml:space="preserve">і досягнення цільового результату </w:t>
      </w:r>
      <w:r w:rsidRPr="00220E69">
        <w:rPr>
          <w:rFonts w:ascii="Times New Roman" w:hAnsi="Times New Roman"/>
          <w:color w:val="200F03"/>
          <w:sz w:val="28"/>
          <w:szCs w:val="28"/>
          <w:lang w:val="uk-UA"/>
        </w:rPr>
        <w:t>суб’єкта підприємницької діяльності.</w:t>
      </w:r>
    </w:p>
    <w:p w:rsidR="001055F4" w:rsidRPr="00220E69" w:rsidRDefault="00D80E93"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Відповідає та забезпечує збереження цілісності </w:t>
      </w:r>
      <w:r w:rsidR="001055F4" w:rsidRPr="00220E69">
        <w:rPr>
          <w:rFonts w:ascii="Times New Roman" w:hAnsi="Times New Roman"/>
          <w:color w:val="200F03"/>
          <w:sz w:val="28"/>
          <w:szCs w:val="28"/>
          <w:lang w:val="uk-UA"/>
        </w:rPr>
        <w:t xml:space="preserve">суб’єкта підприємницької діяльності </w:t>
      </w:r>
      <w:r w:rsidRPr="00220E69">
        <w:rPr>
          <w:rFonts w:ascii="Times New Roman" w:hAnsi="Times New Roman"/>
          <w:color w:val="200F03"/>
          <w:sz w:val="28"/>
          <w:szCs w:val="28"/>
          <w:lang w:val="uk-UA"/>
        </w:rPr>
        <w:t xml:space="preserve">керуюча підсистема, яка характеризується специфікою суб’єкта управління. </w:t>
      </w:r>
      <w:r w:rsidR="001055F4" w:rsidRPr="00220E69">
        <w:rPr>
          <w:rFonts w:ascii="Times New Roman" w:hAnsi="Times New Roman"/>
          <w:color w:val="200F03"/>
          <w:sz w:val="28"/>
          <w:szCs w:val="28"/>
          <w:lang w:val="uk-UA"/>
        </w:rPr>
        <w:t>У</w:t>
      </w:r>
      <w:r w:rsidRPr="00220E69">
        <w:rPr>
          <w:rFonts w:ascii="Times New Roman" w:hAnsi="Times New Roman"/>
          <w:color w:val="200F03"/>
          <w:sz w:val="28"/>
          <w:szCs w:val="28"/>
          <w:lang w:val="uk-UA"/>
        </w:rPr>
        <w:t xml:space="preserve"> свою чергу, якщо рішення </w:t>
      </w:r>
      <w:r w:rsidR="001055F4" w:rsidRPr="00220E69">
        <w:rPr>
          <w:rFonts w:ascii="Times New Roman" w:hAnsi="Times New Roman"/>
          <w:color w:val="200F03"/>
          <w:sz w:val="28"/>
          <w:szCs w:val="28"/>
          <w:lang w:val="uk-UA"/>
        </w:rPr>
        <w:t>суб’єкта підприємницької діяльності</w:t>
      </w:r>
      <w:r w:rsidRPr="00220E69">
        <w:rPr>
          <w:rFonts w:ascii="Times New Roman" w:hAnsi="Times New Roman"/>
          <w:color w:val="200F03"/>
          <w:sz w:val="28"/>
          <w:szCs w:val="28"/>
          <w:lang w:val="uk-UA"/>
        </w:rPr>
        <w:t xml:space="preserve"> забезпечує досягнення задан</w:t>
      </w:r>
      <w:r w:rsidR="001055F4" w:rsidRPr="00220E69">
        <w:rPr>
          <w:rFonts w:ascii="Times New Roman" w:hAnsi="Times New Roman"/>
          <w:color w:val="200F03"/>
          <w:sz w:val="28"/>
          <w:szCs w:val="28"/>
          <w:lang w:val="uk-UA"/>
        </w:rPr>
        <w:t xml:space="preserve">их цілей </w:t>
      </w:r>
      <w:r w:rsidRPr="00220E69">
        <w:rPr>
          <w:rFonts w:ascii="Times New Roman" w:hAnsi="Times New Roman"/>
          <w:color w:val="200F03"/>
          <w:sz w:val="28"/>
          <w:szCs w:val="28"/>
          <w:lang w:val="uk-UA"/>
        </w:rPr>
        <w:t xml:space="preserve">або відповідного рівня керованого параметра, то об’єкт є керованим. Якщо враховувати, що результати </w:t>
      </w:r>
      <w:r w:rsidR="001055F4" w:rsidRPr="00220E69">
        <w:rPr>
          <w:rFonts w:ascii="Times New Roman" w:hAnsi="Times New Roman"/>
          <w:color w:val="200F03"/>
          <w:sz w:val="28"/>
          <w:szCs w:val="28"/>
          <w:lang w:val="uk-UA"/>
        </w:rPr>
        <w:t>стратап-проєкту</w:t>
      </w:r>
      <w:r w:rsidRPr="00220E69">
        <w:rPr>
          <w:rFonts w:ascii="Times New Roman" w:hAnsi="Times New Roman"/>
          <w:color w:val="200F03"/>
          <w:sz w:val="28"/>
          <w:szCs w:val="28"/>
          <w:lang w:val="uk-UA"/>
        </w:rPr>
        <w:t xml:space="preserve"> прогнозуються, плануються, аналізуються і регулюються з боку суб'єкта управління, то вони представляють собою саме керовані об’єкти. </w:t>
      </w:r>
    </w:p>
    <w:p w:rsidR="001055F4" w:rsidRPr="00220E69" w:rsidRDefault="001055F4"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Відмітимо, що д</w:t>
      </w:r>
      <w:r w:rsidR="00D80E93" w:rsidRPr="00220E69">
        <w:rPr>
          <w:rFonts w:ascii="Times New Roman" w:hAnsi="Times New Roman"/>
          <w:color w:val="200F03"/>
          <w:sz w:val="28"/>
          <w:szCs w:val="28"/>
          <w:lang w:val="uk-UA"/>
        </w:rPr>
        <w:t xml:space="preserve">іюча підсистема </w:t>
      </w:r>
      <w:r w:rsidRPr="00220E69">
        <w:rPr>
          <w:rFonts w:ascii="Times New Roman" w:hAnsi="Times New Roman"/>
          <w:color w:val="200F03"/>
          <w:sz w:val="28"/>
          <w:szCs w:val="28"/>
          <w:lang w:val="uk-UA"/>
        </w:rPr>
        <w:t>зв’язку в сфері стартапів</w:t>
      </w:r>
      <w:r w:rsidR="00D80E93" w:rsidRPr="00220E69">
        <w:rPr>
          <w:rFonts w:ascii="Times New Roman" w:hAnsi="Times New Roman"/>
          <w:color w:val="200F03"/>
          <w:sz w:val="28"/>
          <w:szCs w:val="28"/>
          <w:lang w:val="uk-UA"/>
        </w:rPr>
        <w:t xml:space="preserve"> складається</w:t>
      </w:r>
      <w:r w:rsidRPr="00220E69">
        <w:rPr>
          <w:rFonts w:ascii="Times New Roman" w:hAnsi="Times New Roman"/>
          <w:color w:val="200F03"/>
          <w:sz w:val="28"/>
          <w:szCs w:val="28"/>
          <w:lang w:val="uk-UA"/>
        </w:rPr>
        <w:t>:</w:t>
      </w:r>
    </w:p>
    <w:p w:rsidR="001055F4" w:rsidRPr="00220E69" w:rsidRDefault="00D80E93"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 з каналу прямого зв’язку, за яким передається вхідна інформація</w:t>
      </w:r>
      <w:r w:rsidR="001055F4" w:rsidRPr="00220E69">
        <w:rPr>
          <w:rFonts w:ascii="Times New Roman" w:hAnsi="Times New Roman"/>
          <w:color w:val="200F03"/>
          <w:sz w:val="28"/>
          <w:szCs w:val="28"/>
          <w:lang w:val="uk-UA"/>
        </w:rPr>
        <w:t xml:space="preserve"> в сфері стартапів;</w:t>
      </w:r>
    </w:p>
    <w:p w:rsidR="00D80E93" w:rsidRPr="00220E69" w:rsidRDefault="00D80E93" w:rsidP="001055F4">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каналу зворотного зв’язку, за яким надходить інформація про стан об’єкта управління </w:t>
      </w:r>
      <w:r w:rsidR="001055F4" w:rsidRPr="00220E69">
        <w:rPr>
          <w:rFonts w:ascii="Times New Roman" w:hAnsi="Times New Roman"/>
          <w:color w:val="200F03"/>
          <w:sz w:val="28"/>
          <w:szCs w:val="28"/>
          <w:lang w:val="uk-UA"/>
        </w:rPr>
        <w:t>в сфері стартапів</w:t>
      </w:r>
      <w:r w:rsidRPr="00220E69">
        <w:rPr>
          <w:rFonts w:ascii="Times New Roman" w:hAnsi="Times New Roman"/>
          <w:color w:val="200F03"/>
          <w:sz w:val="28"/>
          <w:szCs w:val="28"/>
          <w:lang w:val="uk-UA"/>
        </w:rPr>
        <w:t xml:space="preserve">, в результаті чого стан системи управління </w:t>
      </w:r>
      <w:r w:rsidR="001055F4" w:rsidRPr="00220E69">
        <w:rPr>
          <w:rFonts w:ascii="Times New Roman" w:hAnsi="Times New Roman"/>
          <w:color w:val="200F03"/>
          <w:sz w:val="28"/>
          <w:szCs w:val="28"/>
          <w:lang w:val="uk-UA"/>
        </w:rPr>
        <w:t>управління інноваційним розвитком в сфері стартапів</w:t>
      </w:r>
      <w:r w:rsidRPr="00220E69">
        <w:rPr>
          <w:rFonts w:ascii="Times New Roman" w:hAnsi="Times New Roman"/>
          <w:color w:val="200F03"/>
          <w:sz w:val="28"/>
          <w:szCs w:val="28"/>
          <w:lang w:val="uk-UA"/>
        </w:rPr>
        <w:t xml:space="preserve"> діяльності під впливом керуюча підсистеми змінюється. </w:t>
      </w:r>
    </w:p>
    <w:p w:rsidR="00D80E93" w:rsidRPr="00220E69" w:rsidRDefault="00D80E93" w:rsidP="00D80E93">
      <w:pPr>
        <w:spacing w:line="360" w:lineRule="auto"/>
        <w:ind w:firstLine="709"/>
        <w:jc w:val="both"/>
        <w:rPr>
          <w:rFonts w:eastAsia="TimesNewRoman"/>
          <w:sz w:val="28"/>
          <w:szCs w:val="28"/>
        </w:rPr>
      </w:pPr>
      <w:r w:rsidRPr="00220E69">
        <w:rPr>
          <w:rFonts w:eastAsia="TimesNewRoman"/>
          <w:sz w:val="28"/>
          <w:szCs w:val="28"/>
        </w:rPr>
        <w:t xml:space="preserve">Для досягнення </w:t>
      </w:r>
      <w:r w:rsidR="001055F4" w:rsidRPr="00220E69">
        <w:rPr>
          <w:rFonts w:eastAsia="TimesNewRoman"/>
          <w:sz w:val="28"/>
          <w:szCs w:val="28"/>
        </w:rPr>
        <w:t>цілей</w:t>
      </w:r>
      <w:r w:rsidRPr="00220E69">
        <w:rPr>
          <w:rFonts w:eastAsia="TimesNewRoman"/>
          <w:sz w:val="28"/>
          <w:szCs w:val="28"/>
        </w:rPr>
        <w:t xml:space="preserve"> створення та функціонування системи управління </w:t>
      </w:r>
      <w:r w:rsidR="001055F4" w:rsidRPr="00220E69">
        <w:rPr>
          <w:color w:val="200F03"/>
          <w:sz w:val="28"/>
          <w:szCs w:val="28"/>
        </w:rPr>
        <w:t>інноваційним розвитком в сфері стартапів</w:t>
      </w:r>
      <w:r w:rsidR="001055F4" w:rsidRPr="00220E69">
        <w:rPr>
          <w:rFonts w:eastAsia="TimesNewRoman"/>
          <w:sz w:val="28"/>
          <w:szCs w:val="28"/>
        </w:rPr>
        <w:t xml:space="preserve"> </w:t>
      </w:r>
      <w:r w:rsidRPr="00220E69">
        <w:rPr>
          <w:rFonts w:eastAsia="TimesNewRoman"/>
          <w:sz w:val="28"/>
          <w:szCs w:val="28"/>
        </w:rPr>
        <w:t>в основі метод</w:t>
      </w:r>
      <w:r w:rsidR="001055F4" w:rsidRPr="00220E69">
        <w:rPr>
          <w:rFonts w:eastAsia="TimesNewRoman"/>
          <w:sz w:val="28"/>
          <w:szCs w:val="28"/>
        </w:rPr>
        <w:t xml:space="preserve">ики </w:t>
      </w:r>
      <w:r w:rsidRPr="00220E69">
        <w:rPr>
          <w:rFonts w:eastAsia="TimesNewRoman"/>
          <w:sz w:val="28"/>
          <w:szCs w:val="28"/>
        </w:rPr>
        <w:t xml:space="preserve">дослідження </w:t>
      </w:r>
      <w:r w:rsidR="001055F4" w:rsidRPr="00220E69">
        <w:rPr>
          <w:rFonts w:eastAsia="TimesNewRoman"/>
          <w:sz w:val="28"/>
          <w:szCs w:val="28"/>
        </w:rPr>
        <w:t xml:space="preserve">знаходять </w:t>
      </w:r>
      <w:r w:rsidRPr="00220E69">
        <w:rPr>
          <w:rFonts w:eastAsia="TimesNewRoman"/>
          <w:sz w:val="28"/>
          <w:szCs w:val="28"/>
        </w:rPr>
        <w:t>основні правила, яких слід дотримуватися суб’єктам управління</w:t>
      </w:r>
      <w:r w:rsidR="001055F4" w:rsidRPr="00220E69">
        <w:rPr>
          <w:rFonts w:eastAsia="TimesNewRoman"/>
          <w:sz w:val="28"/>
          <w:szCs w:val="28"/>
        </w:rPr>
        <w:t xml:space="preserve"> </w:t>
      </w:r>
      <w:r w:rsidR="001055F4" w:rsidRPr="00220E69">
        <w:rPr>
          <w:color w:val="200F03"/>
          <w:sz w:val="28"/>
          <w:szCs w:val="28"/>
        </w:rPr>
        <w:t>інноваційним розвитком в сфері стартапів</w:t>
      </w:r>
      <w:r w:rsidR="001055F4" w:rsidRPr="00220E69">
        <w:rPr>
          <w:rFonts w:eastAsia="TimesNewRoman"/>
          <w:sz w:val="28"/>
          <w:szCs w:val="28"/>
        </w:rPr>
        <w:t xml:space="preserve"> </w:t>
      </w:r>
      <w:r w:rsidRPr="00220E69">
        <w:rPr>
          <w:rFonts w:eastAsia="TimesNewRoman"/>
          <w:sz w:val="28"/>
          <w:szCs w:val="28"/>
        </w:rPr>
        <w:t xml:space="preserve">при прийнятті відповідних рішень в певних умовах, а саме, принципів управління. </w:t>
      </w:r>
    </w:p>
    <w:p w:rsidR="00D80E93" w:rsidRPr="00220E69" w:rsidRDefault="00D80E93" w:rsidP="00D80E93">
      <w:pPr>
        <w:spacing w:line="360" w:lineRule="auto"/>
        <w:ind w:firstLine="720"/>
        <w:jc w:val="both"/>
        <w:rPr>
          <w:rFonts w:eastAsia="TimesNewRoman"/>
          <w:sz w:val="28"/>
          <w:szCs w:val="28"/>
        </w:rPr>
      </w:pPr>
      <w:r w:rsidRPr="00220E69">
        <w:rPr>
          <w:rFonts w:eastAsia="TimesNewRoman"/>
          <w:sz w:val="28"/>
          <w:szCs w:val="28"/>
        </w:rPr>
        <w:t xml:space="preserve">Дотримання в процесі управління </w:t>
      </w:r>
      <w:r w:rsidR="001055F4" w:rsidRPr="00220E69">
        <w:rPr>
          <w:color w:val="200F03"/>
          <w:sz w:val="28"/>
          <w:szCs w:val="28"/>
        </w:rPr>
        <w:t>інноваційним розвитком в сфері стартапів</w:t>
      </w:r>
      <w:r w:rsidR="001055F4" w:rsidRPr="00220E69">
        <w:rPr>
          <w:rFonts w:eastAsia="TimesNewRoman"/>
          <w:sz w:val="28"/>
          <w:szCs w:val="28"/>
        </w:rPr>
        <w:t xml:space="preserve"> </w:t>
      </w:r>
      <w:r w:rsidRPr="00220E69">
        <w:rPr>
          <w:rFonts w:eastAsia="TimesNewRoman"/>
          <w:sz w:val="28"/>
          <w:szCs w:val="28"/>
        </w:rPr>
        <w:t xml:space="preserve">відповідних принципів створюється база економічної конкурентоспроможності  </w:t>
      </w:r>
      <w:r w:rsidR="001055F4" w:rsidRPr="00220E69">
        <w:rPr>
          <w:rFonts w:eastAsia="TimesNewRoman"/>
          <w:sz w:val="28"/>
          <w:szCs w:val="28"/>
        </w:rPr>
        <w:t xml:space="preserve">стратап-проєкту </w:t>
      </w:r>
      <w:r w:rsidRPr="00220E69">
        <w:rPr>
          <w:rFonts w:eastAsia="TimesNewRoman"/>
          <w:sz w:val="28"/>
          <w:szCs w:val="28"/>
        </w:rPr>
        <w:t xml:space="preserve"> з досягненням цільових </w:t>
      </w:r>
      <w:r w:rsidR="001055F4" w:rsidRPr="00220E69">
        <w:rPr>
          <w:rFonts w:eastAsia="TimesNewRoman"/>
          <w:sz w:val="28"/>
          <w:szCs w:val="28"/>
        </w:rPr>
        <w:t>індикаторів</w:t>
      </w:r>
      <w:r w:rsidRPr="00220E69">
        <w:rPr>
          <w:rFonts w:eastAsia="TimesNewRoman"/>
          <w:sz w:val="28"/>
          <w:szCs w:val="28"/>
        </w:rPr>
        <w:t xml:space="preserve">. </w:t>
      </w:r>
    </w:p>
    <w:p w:rsidR="00D80E93" w:rsidRPr="00220E69" w:rsidRDefault="00D80E93" w:rsidP="00D80E93">
      <w:pPr>
        <w:spacing w:line="360" w:lineRule="auto"/>
        <w:ind w:firstLine="720"/>
        <w:jc w:val="both"/>
        <w:rPr>
          <w:rFonts w:eastAsia="TimesNewRoman"/>
          <w:sz w:val="28"/>
          <w:szCs w:val="28"/>
        </w:rPr>
      </w:pPr>
      <w:r w:rsidRPr="00220E69">
        <w:rPr>
          <w:rFonts w:eastAsia="TimesNewRoman"/>
          <w:sz w:val="28"/>
          <w:szCs w:val="28"/>
        </w:rPr>
        <w:t xml:space="preserve">З урахуванням специфіки системи управління </w:t>
      </w:r>
      <w:r w:rsidR="001055F4" w:rsidRPr="00220E69">
        <w:rPr>
          <w:color w:val="200F03"/>
          <w:sz w:val="28"/>
          <w:szCs w:val="28"/>
        </w:rPr>
        <w:t>інноваційним розвитком в сфері стартапів</w:t>
      </w:r>
      <w:r w:rsidRPr="00220E69">
        <w:rPr>
          <w:rFonts w:eastAsia="TimesNewRoman"/>
          <w:sz w:val="28"/>
          <w:szCs w:val="28"/>
        </w:rPr>
        <w:t xml:space="preserve"> визначені загальні принципи управління </w:t>
      </w:r>
      <w:r w:rsidR="001055F4" w:rsidRPr="00220E69">
        <w:rPr>
          <w:color w:val="200F03"/>
          <w:sz w:val="28"/>
          <w:szCs w:val="28"/>
        </w:rPr>
        <w:t>інноваційним розвитком в сфері стартапів</w:t>
      </w:r>
      <w:r w:rsidRPr="00220E69">
        <w:rPr>
          <w:rFonts w:eastAsia="TimesNewRoman"/>
          <w:sz w:val="28"/>
          <w:szCs w:val="28"/>
        </w:rPr>
        <w:t xml:space="preserve"> на основі теорії і практики: </w:t>
      </w:r>
    </w:p>
    <w:p w:rsidR="00D80E93" w:rsidRPr="00220E69" w:rsidRDefault="00D80E93" w:rsidP="0060353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послідовність та єдність методів на різних рівнях управління</w:t>
      </w:r>
      <w:r w:rsidR="001055F4" w:rsidRPr="00220E69">
        <w:rPr>
          <w:rFonts w:ascii="Times New Roman" w:hAnsi="Times New Roman"/>
          <w:color w:val="200F03"/>
          <w:sz w:val="28"/>
          <w:szCs w:val="28"/>
          <w:lang w:val="uk-UA"/>
        </w:rPr>
        <w:t xml:space="preserve"> інноваційним розвитком в сфері стартапів</w:t>
      </w:r>
      <w:r w:rsidRPr="00220E69">
        <w:rPr>
          <w:rFonts w:ascii="Times New Roman" w:hAnsi="Times New Roman"/>
          <w:color w:val="200F03"/>
          <w:sz w:val="28"/>
          <w:szCs w:val="28"/>
          <w:lang w:val="uk-UA"/>
        </w:rPr>
        <w:t xml:space="preserve">; </w:t>
      </w:r>
    </w:p>
    <w:p w:rsidR="00D80E93" w:rsidRPr="00220E69" w:rsidRDefault="00D80E93" w:rsidP="0060353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системний підхід до управління </w:t>
      </w:r>
      <w:r w:rsidR="001055F4" w:rsidRPr="00220E69">
        <w:rPr>
          <w:rFonts w:ascii="Times New Roman" w:hAnsi="Times New Roman"/>
          <w:color w:val="200F03"/>
          <w:sz w:val="28"/>
          <w:szCs w:val="28"/>
          <w:lang w:val="uk-UA"/>
        </w:rPr>
        <w:t>інноваційним розвитком в сфері стартапів</w:t>
      </w:r>
      <w:r w:rsidRPr="00220E69">
        <w:rPr>
          <w:rFonts w:ascii="Times New Roman" w:hAnsi="Times New Roman"/>
          <w:color w:val="200F03"/>
          <w:sz w:val="28"/>
          <w:szCs w:val="28"/>
          <w:lang w:val="uk-UA"/>
        </w:rPr>
        <w:t>;</w:t>
      </w:r>
    </w:p>
    <w:p w:rsidR="00D80E93" w:rsidRPr="00220E69" w:rsidRDefault="00D80E93" w:rsidP="0060353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інноваційний підхід до методичного та інформаційно-аналітичного забезпечення</w:t>
      </w:r>
      <w:r w:rsidR="001055F4" w:rsidRPr="00220E69">
        <w:rPr>
          <w:rFonts w:ascii="Times New Roman" w:hAnsi="Times New Roman"/>
          <w:color w:val="200F03"/>
          <w:sz w:val="28"/>
          <w:szCs w:val="28"/>
          <w:lang w:val="uk-UA"/>
        </w:rPr>
        <w:t xml:space="preserve"> управління інноваційним розвитком в сфері стартапів</w:t>
      </w:r>
      <w:r w:rsidRPr="00220E69">
        <w:rPr>
          <w:rFonts w:ascii="Times New Roman" w:hAnsi="Times New Roman"/>
          <w:color w:val="200F03"/>
          <w:sz w:val="28"/>
          <w:szCs w:val="28"/>
          <w:lang w:val="uk-UA"/>
        </w:rPr>
        <w:t xml:space="preserve">; </w:t>
      </w:r>
    </w:p>
    <w:p w:rsidR="00D80E93" w:rsidRPr="00220E69" w:rsidRDefault="00D80E93" w:rsidP="0060353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удосконалення методів оптимізації витрат і максимізації результатів </w:t>
      </w:r>
      <w:r w:rsidR="001055F4" w:rsidRPr="00220E69">
        <w:rPr>
          <w:rFonts w:ascii="Times New Roman" w:hAnsi="Times New Roman"/>
          <w:color w:val="200F03"/>
          <w:sz w:val="28"/>
          <w:szCs w:val="28"/>
          <w:lang w:val="uk-UA"/>
        </w:rPr>
        <w:t>стартап-проєкту</w:t>
      </w:r>
      <w:r w:rsidRPr="00220E69">
        <w:rPr>
          <w:rFonts w:ascii="Times New Roman" w:hAnsi="Times New Roman"/>
          <w:color w:val="200F03"/>
          <w:sz w:val="28"/>
          <w:szCs w:val="28"/>
          <w:lang w:val="uk-UA"/>
        </w:rPr>
        <w:t>;</w:t>
      </w:r>
    </w:p>
    <w:p w:rsidR="00D80E93" w:rsidRPr="00220E69" w:rsidRDefault="00D80E93" w:rsidP="0060353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зниження витрат при збереженні високої якості </w:t>
      </w:r>
      <w:r w:rsidR="001055F4" w:rsidRPr="00220E69">
        <w:rPr>
          <w:rFonts w:ascii="Times New Roman" w:hAnsi="Times New Roman"/>
          <w:color w:val="200F03"/>
          <w:sz w:val="28"/>
          <w:szCs w:val="28"/>
          <w:lang w:val="uk-UA"/>
        </w:rPr>
        <w:t>інноваційного продукту або послуги</w:t>
      </w:r>
      <w:r w:rsidRPr="00220E69">
        <w:rPr>
          <w:rFonts w:ascii="Times New Roman" w:hAnsi="Times New Roman"/>
          <w:color w:val="200F03"/>
          <w:sz w:val="28"/>
          <w:szCs w:val="28"/>
          <w:lang w:val="uk-UA"/>
        </w:rPr>
        <w:t xml:space="preserve">; </w:t>
      </w:r>
    </w:p>
    <w:p w:rsidR="00D80E93" w:rsidRPr="00220E69" w:rsidRDefault="00D80E93" w:rsidP="0060353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професійність та ділова активність при прийнятті управлінських рішень</w:t>
      </w:r>
      <w:r w:rsidR="0060353C" w:rsidRPr="00220E69">
        <w:rPr>
          <w:rFonts w:ascii="Times New Roman" w:hAnsi="Times New Roman"/>
          <w:color w:val="200F03"/>
          <w:sz w:val="28"/>
          <w:szCs w:val="28"/>
          <w:lang w:val="uk-UA"/>
        </w:rPr>
        <w:t xml:space="preserve"> щодо інноваційного розвитку в сфері стартапів</w:t>
      </w:r>
      <w:r w:rsidRPr="00220E69">
        <w:rPr>
          <w:rFonts w:ascii="Times New Roman" w:hAnsi="Times New Roman"/>
          <w:color w:val="200F03"/>
          <w:sz w:val="28"/>
          <w:szCs w:val="28"/>
          <w:lang w:val="uk-UA"/>
        </w:rPr>
        <w:t xml:space="preserve">; </w:t>
      </w:r>
    </w:p>
    <w:p w:rsidR="00D80E93" w:rsidRPr="00220E69" w:rsidRDefault="00D80E93" w:rsidP="0060353C">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покращення мотиваційних показників діяльності </w:t>
      </w:r>
      <w:r w:rsidR="0060353C" w:rsidRPr="00220E69">
        <w:rPr>
          <w:rFonts w:ascii="Times New Roman" w:hAnsi="Times New Roman"/>
          <w:color w:val="200F03"/>
          <w:sz w:val="28"/>
          <w:szCs w:val="28"/>
          <w:lang w:val="uk-UA"/>
        </w:rPr>
        <w:t>команди стартаперів</w:t>
      </w:r>
      <w:r w:rsidRPr="00220E69">
        <w:rPr>
          <w:rFonts w:ascii="Times New Roman" w:hAnsi="Times New Roman"/>
          <w:color w:val="200F03"/>
          <w:sz w:val="28"/>
          <w:szCs w:val="28"/>
          <w:lang w:val="uk-UA"/>
        </w:rPr>
        <w:t xml:space="preserve">. </w:t>
      </w:r>
    </w:p>
    <w:p w:rsidR="00D80E93" w:rsidRPr="00220E69" w:rsidRDefault="00D80E93" w:rsidP="00D80E93">
      <w:pPr>
        <w:spacing w:line="360" w:lineRule="auto"/>
        <w:ind w:firstLine="709"/>
        <w:jc w:val="both"/>
        <w:rPr>
          <w:rFonts w:eastAsia="TimesNewRoman"/>
          <w:sz w:val="28"/>
          <w:szCs w:val="28"/>
        </w:rPr>
      </w:pPr>
      <w:r w:rsidRPr="00220E69">
        <w:rPr>
          <w:rFonts w:eastAsia="TimesNewRoman"/>
          <w:sz w:val="28"/>
          <w:szCs w:val="28"/>
        </w:rPr>
        <w:t>Таким чином, на основі проведеного дослідження метод</w:t>
      </w:r>
      <w:r w:rsidR="0060353C" w:rsidRPr="00220E69">
        <w:rPr>
          <w:rFonts w:eastAsia="TimesNewRoman"/>
          <w:sz w:val="28"/>
          <w:szCs w:val="28"/>
        </w:rPr>
        <w:t xml:space="preserve">ики </w:t>
      </w:r>
      <w:r w:rsidR="0060353C" w:rsidRPr="00220E69">
        <w:rPr>
          <w:sz w:val="28"/>
          <w:szCs w:val="28"/>
        </w:rPr>
        <w:t xml:space="preserve">управління </w:t>
      </w:r>
      <w:r w:rsidR="0060353C" w:rsidRPr="00220E69">
        <w:rPr>
          <w:color w:val="200F03"/>
          <w:sz w:val="28"/>
          <w:szCs w:val="28"/>
        </w:rPr>
        <w:t>інноваційним розвитком в сфері стартапів</w:t>
      </w:r>
      <w:r w:rsidRPr="00220E69">
        <w:rPr>
          <w:rFonts w:eastAsia="TimesNewRoman"/>
          <w:sz w:val="28"/>
          <w:szCs w:val="28"/>
        </w:rPr>
        <w:t xml:space="preserve">, еволюційний процес формування та розвитку системи управління </w:t>
      </w:r>
      <w:r w:rsidR="0060353C" w:rsidRPr="00220E69">
        <w:rPr>
          <w:rFonts w:eastAsia="TimesNewRoman"/>
          <w:sz w:val="28"/>
          <w:szCs w:val="28"/>
        </w:rPr>
        <w:t xml:space="preserve">в сфері стартапів </w:t>
      </w:r>
      <w:r w:rsidRPr="00220E69">
        <w:rPr>
          <w:rFonts w:eastAsia="TimesNewRoman"/>
          <w:sz w:val="28"/>
          <w:szCs w:val="28"/>
        </w:rPr>
        <w:t xml:space="preserve">здійснювався під впливом наукових концепцій різних економічних шкіл та течій. Поступова зміна підходів до складових процесу управління </w:t>
      </w:r>
      <w:r w:rsidR="0060353C" w:rsidRPr="00220E69">
        <w:rPr>
          <w:sz w:val="28"/>
          <w:szCs w:val="28"/>
        </w:rPr>
        <w:t xml:space="preserve">управління </w:t>
      </w:r>
      <w:r w:rsidR="0060353C" w:rsidRPr="00220E69">
        <w:rPr>
          <w:color w:val="200F03"/>
          <w:sz w:val="28"/>
          <w:szCs w:val="28"/>
        </w:rPr>
        <w:t>інноваційним розвитком в сфері стартапів</w:t>
      </w:r>
      <w:r w:rsidR="0060353C" w:rsidRPr="00220E69">
        <w:rPr>
          <w:rFonts w:eastAsia="TimesNewRoman"/>
          <w:sz w:val="28"/>
          <w:szCs w:val="28"/>
        </w:rPr>
        <w:t xml:space="preserve"> </w:t>
      </w:r>
      <w:r w:rsidRPr="00220E69">
        <w:rPr>
          <w:rFonts w:eastAsia="TimesNewRoman"/>
          <w:sz w:val="28"/>
          <w:szCs w:val="28"/>
        </w:rPr>
        <w:t xml:space="preserve">здійснювалась з урахуванням суспільних та </w:t>
      </w:r>
      <w:r w:rsidR="0060353C" w:rsidRPr="00220E69">
        <w:rPr>
          <w:rFonts w:eastAsia="TimesNewRoman"/>
          <w:sz w:val="28"/>
          <w:szCs w:val="28"/>
        </w:rPr>
        <w:t>підприєницьких</w:t>
      </w:r>
      <w:r w:rsidRPr="00220E69">
        <w:rPr>
          <w:rFonts w:eastAsia="TimesNewRoman"/>
          <w:sz w:val="28"/>
          <w:szCs w:val="28"/>
        </w:rPr>
        <w:t xml:space="preserve"> потреб, що знаходило своє відображення у відповідних наукових працях.   </w:t>
      </w:r>
    </w:p>
    <w:p w:rsidR="00D80E93" w:rsidRPr="00220E69" w:rsidRDefault="00D80E93" w:rsidP="00D80E93">
      <w:pPr>
        <w:spacing w:line="360" w:lineRule="auto"/>
        <w:ind w:firstLine="709"/>
        <w:jc w:val="both"/>
        <w:rPr>
          <w:rFonts w:eastAsia="TimesNewRoman"/>
          <w:sz w:val="28"/>
          <w:szCs w:val="28"/>
        </w:rPr>
      </w:pPr>
      <w:r w:rsidRPr="00220E69">
        <w:rPr>
          <w:rFonts w:eastAsia="TimesNewRoman"/>
          <w:sz w:val="28"/>
          <w:szCs w:val="28"/>
        </w:rPr>
        <w:t xml:space="preserve">Система управління </w:t>
      </w:r>
      <w:r w:rsidR="0060353C" w:rsidRPr="00220E69">
        <w:rPr>
          <w:sz w:val="28"/>
          <w:szCs w:val="28"/>
        </w:rPr>
        <w:t xml:space="preserve">управління </w:t>
      </w:r>
      <w:r w:rsidR="0060353C" w:rsidRPr="00220E69">
        <w:rPr>
          <w:color w:val="200F03"/>
          <w:sz w:val="28"/>
          <w:szCs w:val="28"/>
        </w:rPr>
        <w:t>інноваційним розвитком в сфері стартапів</w:t>
      </w:r>
      <w:r w:rsidR="0060353C" w:rsidRPr="00220E69">
        <w:rPr>
          <w:rFonts w:eastAsia="TimesNewRoman"/>
          <w:sz w:val="28"/>
          <w:szCs w:val="28"/>
        </w:rPr>
        <w:t xml:space="preserve"> </w:t>
      </w:r>
      <w:r w:rsidRPr="00220E69">
        <w:rPr>
          <w:rFonts w:eastAsia="TimesNewRoman"/>
          <w:sz w:val="28"/>
          <w:szCs w:val="28"/>
        </w:rPr>
        <w:t xml:space="preserve">складається з наступних ключових елементів: суб’єктів </w:t>
      </w:r>
      <w:r w:rsidR="0060353C" w:rsidRPr="00220E69">
        <w:rPr>
          <w:sz w:val="28"/>
          <w:szCs w:val="28"/>
        </w:rPr>
        <w:t xml:space="preserve">управління </w:t>
      </w:r>
      <w:r w:rsidR="0060353C" w:rsidRPr="00220E69">
        <w:rPr>
          <w:color w:val="200F03"/>
          <w:sz w:val="28"/>
          <w:szCs w:val="28"/>
        </w:rPr>
        <w:t>інноваційним розвитком в сфері стартапів</w:t>
      </w:r>
      <w:r w:rsidRPr="00220E69">
        <w:rPr>
          <w:rFonts w:eastAsia="TimesNewRoman"/>
          <w:sz w:val="28"/>
          <w:szCs w:val="28"/>
        </w:rPr>
        <w:t>, функцій управління, за допомогою яких здійснюється керуючий вплив на об’єкти управління</w:t>
      </w:r>
      <w:r w:rsidR="0060353C" w:rsidRPr="00220E69">
        <w:rPr>
          <w:rFonts w:eastAsia="TimesNewRoman"/>
          <w:sz w:val="28"/>
          <w:szCs w:val="28"/>
        </w:rPr>
        <w:t xml:space="preserve"> </w:t>
      </w:r>
      <w:r w:rsidR="0060353C" w:rsidRPr="00220E69">
        <w:rPr>
          <w:color w:val="200F03"/>
          <w:sz w:val="28"/>
          <w:szCs w:val="28"/>
        </w:rPr>
        <w:t>в сфері стартапів</w:t>
      </w:r>
      <w:r w:rsidRPr="00220E69">
        <w:rPr>
          <w:rFonts w:eastAsia="TimesNewRoman"/>
          <w:sz w:val="28"/>
          <w:szCs w:val="28"/>
        </w:rPr>
        <w:t xml:space="preserve">, серед яких можна виділити процес формування, розподілу та використання результатів </w:t>
      </w:r>
      <w:r w:rsidR="0060353C" w:rsidRPr="00220E69">
        <w:rPr>
          <w:rFonts w:eastAsia="TimesNewRoman"/>
          <w:sz w:val="28"/>
          <w:szCs w:val="28"/>
        </w:rPr>
        <w:t>стартап-проєкту</w:t>
      </w:r>
      <w:r w:rsidRPr="00220E69">
        <w:rPr>
          <w:rFonts w:eastAsia="TimesNewRoman"/>
          <w:sz w:val="28"/>
          <w:szCs w:val="28"/>
        </w:rPr>
        <w:t xml:space="preserve">, або абсолютні та відносні </w:t>
      </w:r>
      <w:r w:rsidR="0060353C" w:rsidRPr="00220E69">
        <w:rPr>
          <w:rFonts w:eastAsia="TimesNewRoman"/>
          <w:sz w:val="28"/>
          <w:szCs w:val="28"/>
        </w:rPr>
        <w:t>індикатори</w:t>
      </w:r>
      <w:r w:rsidRPr="00220E69">
        <w:rPr>
          <w:rFonts w:eastAsia="TimesNewRoman"/>
          <w:sz w:val="28"/>
          <w:szCs w:val="28"/>
        </w:rPr>
        <w:t xml:space="preserve"> </w:t>
      </w:r>
      <w:r w:rsidR="0060353C" w:rsidRPr="00220E69">
        <w:rPr>
          <w:rFonts w:eastAsia="TimesNewRoman"/>
          <w:sz w:val="28"/>
          <w:szCs w:val="28"/>
        </w:rPr>
        <w:t xml:space="preserve">підприємницької </w:t>
      </w:r>
      <w:r w:rsidRPr="00220E69">
        <w:rPr>
          <w:rFonts w:eastAsia="TimesNewRoman"/>
          <w:sz w:val="28"/>
          <w:szCs w:val="28"/>
        </w:rPr>
        <w:t xml:space="preserve">діяльності; принципів управління, а також </w:t>
      </w:r>
      <w:r w:rsidR="0060353C" w:rsidRPr="00220E69">
        <w:rPr>
          <w:rFonts w:eastAsia="TimesNewRoman"/>
          <w:sz w:val="28"/>
          <w:szCs w:val="28"/>
        </w:rPr>
        <w:t>цілей</w:t>
      </w:r>
      <w:r w:rsidRPr="00220E69">
        <w:rPr>
          <w:rFonts w:eastAsia="TimesNewRoman"/>
          <w:sz w:val="28"/>
          <w:szCs w:val="28"/>
        </w:rPr>
        <w:t xml:space="preserve"> та завдань управління</w:t>
      </w:r>
      <w:r w:rsidR="0060353C" w:rsidRPr="00220E69">
        <w:rPr>
          <w:rFonts w:eastAsia="TimesNewRoman"/>
          <w:sz w:val="28"/>
          <w:szCs w:val="28"/>
        </w:rPr>
        <w:t xml:space="preserve"> </w:t>
      </w:r>
      <w:r w:rsidR="0060353C" w:rsidRPr="00220E69">
        <w:rPr>
          <w:color w:val="200F03"/>
          <w:sz w:val="28"/>
          <w:szCs w:val="28"/>
        </w:rPr>
        <w:t>інноваційним розвитком в сфері стартапів</w:t>
      </w:r>
      <w:r w:rsidRPr="00220E69">
        <w:rPr>
          <w:rFonts w:eastAsia="TimesNewRoman"/>
          <w:sz w:val="28"/>
          <w:szCs w:val="28"/>
        </w:rPr>
        <w:t xml:space="preserve">, які деталізують поставлену ціль управління </w:t>
      </w:r>
      <w:r w:rsidR="0060353C" w:rsidRPr="00220E69">
        <w:rPr>
          <w:color w:val="200F03"/>
          <w:sz w:val="28"/>
          <w:szCs w:val="28"/>
        </w:rPr>
        <w:t>в сфері стартапів</w:t>
      </w:r>
      <w:r w:rsidRPr="00220E69">
        <w:rPr>
          <w:rFonts w:eastAsia="TimesNewRoman"/>
          <w:sz w:val="28"/>
          <w:szCs w:val="28"/>
        </w:rPr>
        <w:t xml:space="preserve">, що підвищує </w:t>
      </w:r>
      <w:r w:rsidR="0060353C" w:rsidRPr="00220E69">
        <w:rPr>
          <w:rFonts w:eastAsia="TimesNewRoman"/>
          <w:sz w:val="28"/>
          <w:szCs w:val="28"/>
        </w:rPr>
        <w:t xml:space="preserve">в загалі </w:t>
      </w:r>
      <w:r w:rsidRPr="00220E69">
        <w:rPr>
          <w:rFonts w:eastAsia="TimesNewRoman"/>
          <w:sz w:val="28"/>
          <w:szCs w:val="28"/>
        </w:rPr>
        <w:t xml:space="preserve">ефективність процесу управління </w:t>
      </w:r>
      <w:r w:rsidR="0060353C" w:rsidRPr="00220E69">
        <w:rPr>
          <w:color w:val="200F03"/>
          <w:sz w:val="28"/>
          <w:szCs w:val="28"/>
        </w:rPr>
        <w:t>інноваційним розвитком в сфері стартапів.</w:t>
      </w: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D307A8" w:rsidRPr="00220E69" w:rsidRDefault="00D307A8"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F27F8C" w:rsidRPr="00220E69" w:rsidRDefault="00F27F8C" w:rsidP="00764197">
      <w:pPr>
        <w:spacing w:line="360" w:lineRule="auto"/>
        <w:jc w:val="center"/>
        <w:rPr>
          <w:caps/>
          <w:color w:val="000000"/>
          <w:sz w:val="28"/>
          <w:szCs w:val="28"/>
        </w:rPr>
      </w:pPr>
      <w:r w:rsidRPr="00220E69">
        <w:rPr>
          <w:caps/>
          <w:color w:val="000000"/>
          <w:spacing w:val="20"/>
          <w:sz w:val="28"/>
          <w:szCs w:val="28"/>
        </w:rPr>
        <w:t>Розділ</w:t>
      </w:r>
      <w:r w:rsidRPr="00220E69">
        <w:rPr>
          <w:caps/>
          <w:color w:val="000000"/>
          <w:sz w:val="28"/>
          <w:szCs w:val="28"/>
        </w:rPr>
        <w:t xml:space="preserve"> 2.</w:t>
      </w:r>
    </w:p>
    <w:p w:rsidR="00A82602" w:rsidRPr="00220E69" w:rsidRDefault="00990BDE" w:rsidP="00764197">
      <w:pPr>
        <w:spacing w:line="360" w:lineRule="auto"/>
        <w:ind w:firstLine="720"/>
        <w:jc w:val="center"/>
        <w:rPr>
          <w:sz w:val="28"/>
          <w:szCs w:val="28"/>
        </w:rPr>
      </w:pPr>
      <w:r w:rsidRPr="00220E69">
        <w:rPr>
          <w:caps/>
          <w:sz w:val="28"/>
          <w:szCs w:val="28"/>
        </w:rPr>
        <w:t xml:space="preserve">аналітичне дослідження ефективності </w:t>
      </w:r>
      <w:r w:rsidRPr="00220E69">
        <w:rPr>
          <w:bCs/>
          <w:caps/>
          <w:sz w:val="28"/>
          <w:szCs w:val="28"/>
        </w:rPr>
        <w:t>інноваційного розвитку у національному макроекономічному середовищі</w:t>
      </w:r>
    </w:p>
    <w:p w:rsidR="00764197" w:rsidRPr="00220E69" w:rsidRDefault="00764197" w:rsidP="00F27F8C">
      <w:pPr>
        <w:spacing w:before="120" w:after="120" w:line="360" w:lineRule="auto"/>
        <w:ind w:firstLine="720"/>
        <w:jc w:val="both"/>
        <w:rPr>
          <w:sz w:val="28"/>
          <w:szCs w:val="28"/>
        </w:rPr>
      </w:pPr>
    </w:p>
    <w:p w:rsidR="00F27F8C" w:rsidRPr="00220E69" w:rsidRDefault="00F27F8C" w:rsidP="00F27F8C">
      <w:pPr>
        <w:spacing w:before="120" w:after="120" w:line="360" w:lineRule="auto"/>
        <w:ind w:firstLine="720"/>
        <w:jc w:val="both"/>
        <w:rPr>
          <w:b/>
          <w:sz w:val="28"/>
          <w:szCs w:val="28"/>
        </w:rPr>
      </w:pPr>
      <w:r w:rsidRPr="00220E69">
        <w:rPr>
          <w:sz w:val="28"/>
          <w:szCs w:val="28"/>
        </w:rPr>
        <w:t>2.1</w:t>
      </w:r>
      <w:r w:rsidR="00A82602" w:rsidRPr="00220E69">
        <w:rPr>
          <w:sz w:val="28"/>
          <w:szCs w:val="28"/>
        </w:rPr>
        <w:t>.</w:t>
      </w:r>
      <w:r w:rsidR="007B0EA5" w:rsidRPr="00220E69">
        <w:rPr>
          <w:sz w:val="28"/>
          <w:szCs w:val="28"/>
        </w:rPr>
        <w:t xml:space="preserve"> </w:t>
      </w:r>
      <w:r w:rsidR="00124607" w:rsidRPr="00220E69">
        <w:rPr>
          <w:sz w:val="28"/>
          <w:szCs w:val="28"/>
        </w:rPr>
        <w:t>Оцінка ефективності інноваційного розвитку у національному макроекономічному середовищі</w:t>
      </w:r>
    </w:p>
    <w:p w:rsidR="00F27F8C" w:rsidRPr="00220E69" w:rsidRDefault="00F27F8C" w:rsidP="00F27F8C">
      <w:pPr>
        <w:spacing w:line="360" w:lineRule="auto"/>
        <w:ind w:firstLine="720"/>
        <w:jc w:val="both"/>
        <w:rPr>
          <w:sz w:val="28"/>
          <w:szCs w:val="28"/>
        </w:rPr>
      </w:pPr>
    </w:p>
    <w:p w:rsidR="00124607" w:rsidRPr="00220E69" w:rsidRDefault="00124607" w:rsidP="00124607">
      <w:pPr>
        <w:spacing w:line="360" w:lineRule="auto"/>
        <w:ind w:firstLine="709"/>
        <w:jc w:val="both"/>
        <w:rPr>
          <w:sz w:val="28"/>
          <w:szCs w:val="28"/>
        </w:rPr>
      </w:pPr>
      <w:r w:rsidRPr="00220E69">
        <w:rPr>
          <w:sz w:val="28"/>
          <w:szCs w:val="28"/>
        </w:rPr>
        <w:t xml:space="preserve">  Дослідження функціонування та розвитку економіки України  за період 2014-2023 підтвердило, що узагальнюючою проблемою національної економіки залишається:</w:t>
      </w:r>
    </w:p>
    <w:p w:rsidR="00124607" w:rsidRPr="00220E69" w:rsidRDefault="00124607" w:rsidP="00124607">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макроекономічна нестабільність;</w:t>
      </w:r>
    </w:p>
    <w:p w:rsidR="00124607" w:rsidRPr="00220E69" w:rsidRDefault="00124607" w:rsidP="00124607">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циклічність;</w:t>
      </w:r>
    </w:p>
    <w:p w:rsidR="00124607" w:rsidRPr="00220E69" w:rsidRDefault="00124607" w:rsidP="00124607">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вплив глобальних викликів. </w:t>
      </w:r>
    </w:p>
    <w:p w:rsidR="00124607" w:rsidRPr="00220E69" w:rsidRDefault="00124607" w:rsidP="00124607">
      <w:pPr>
        <w:spacing w:line="360" w:lineRule="auto"/>
        <w:ind w:firstLine="709"/>
        <w:jc w:val="both"/>
        <w:rPr>
          <w:sz w:val="28"/>
          <w:szCs w:val="28"/>
        </w:rPr>
      </w:pPr>
      <w:r w:rsidRPr="00220E69">
        <w:rPr>
          <w:sz w:val="28"/>
          <w:szCs w:val="28"/>
        </w:rPr>
        <w:t xml:space="preserve">Зовнішні та внутрішні фактори призвели до загострення  проблем щодо інноваційного розвитку у національному макроекономічному середовищі. </w:t>
      </w:r>
    </w:p>
    <w:p w:rsidR="00124607" w:rsidRPr="00220E69" w:rsidRDefault="00124607" w:rsidP="00124607">
      <w:pPr>
        <w:spacing w:line="360" w:lineRule="auto"/>
        <w:ind w:firstLine="709"/>
        <w:jc w:val="both"/>
        <w:rPr>
          <w:sz w:val="28"/>
          <w:szCs w:val="28"/>
        </w:rPr>
      </w:pPr>
      <w:r w:rsidRPr="00220E69">
        <w:rPr>
          <w:sz w:val="28"/>
          <w:szCs w:val="28"/>
        </w:rPr>
        <w:t>Стратегічними  національними інтересами України є:</w:t>
      </w:r>
    </w:p>
    <w:p w:rsidR="00124607" w:rsidRPr="00220E69" w:rsidRDefault="00124607"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забезпечення економічної стійкості;</w:t>
      </w:r>
    </w:p>
    <w:p w:rsidR="00124607" w:rsidRPr="00220E69" w:rsidRDefault="00124607"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інноваційний розвиток національної економіки;</w:t>
      </w:r>
    </w:p>
    <w:p w:rsidR="00124607" w:rsidRPr="00220E69" w:rsidRDefault="00124607"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підтримка конкурентоспроможності економічної системи на всіх рівнях;</w:t>
      </w:r>
    </w:p>
    <w:p w:rsidR="00124607" w:rsidRPr="00220E69" w:rsidRDefault="00124607"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досягнення на цій основі стабільного динамічного відновлення та розвитку соціально-економічних стандартів, які у повному обсязі задовольняють суспільство в мовах воєнного та післявоєнного стану.</w:t>
      </w:r>
    </w:p>
    <w:p w:rsidR="008D16DA" w:rsidRPr="00220E69" w:rsidRDefault="00124607" w:rsidP="00124607">
      <w:pPr>
        <w:spacing w:line="360" w:lineRule="auto"/>
        <w:ind w:firstLine="709"/>
        <w:jc w:val="both"/>
        <w:rPr>
          <w:sz w:val="28"/>
          <w:szCs w:val="28"/>
        </w:rPr>
      </w:pPr>
      <w:r w:rsidRPr="00220E69">
        <w:rPr>
          <w:sz w:val="28"/>
          <w:szCs w:val="28"/>
        </w:rPr>
        <w:t xml:space="preserve">Базовими сегментами </w:t>
      </w:r>
      <w:r w:rsidR="008D16DA" w:rsidRPr="00220E69">
        <w:rPr>
          <w:sz w:val="28"/>
          <w:szCs w:val="28"/>
        </w:rPr>
        <w:t xml:space="preserve">інноваційної </w:t>
      </w:r>
      <w:r w:rsidRPr="00220E69">
        <w:rPr>
          <w:sz w:val="28"/>
          <w:szCs w:val="28"/>
        </w:rPr>
        <w:t>національної економіки є</w:t>
      </w:r>
      <w:r w:rsidR="008D16DA" w:rsidRPr="00220E69">
        <w:rPr>
          <w:sz w:val="28"/>
          <w:szCs w:val="28"/>
        </w:rPr>
        <w:t>:</w:t>
      </w:r>
    </w:p>
    <w:p w:rsidR="008D16DA" w:rsidRPr="00220E69" w:rsidRDefault="00124607" w:rsidP="00124607">
      <w:pPr>
        <w:spacing w:line="360" w:lineRule="auto"/>
        <w:ind w:firstLine="709"/>
        <w:jc w:val="both"/>
        <w:rPr>
          <w:sz w:val="28"/>
          <w:szCs w:val="28"/>
        </w:rPr>
      </w:pPr>
      <w:r w:rsidRPr="00220E69">
        <w:rPr>
          <w:sz w:val="28"/>
          <w:szCs w:val="28"/>
        </w:rPr>
        <w:t xml:space="preserve">економічні суб’єкти та відповідні державні, регіональні й територіальні інституції, які забезпечують систему </w:t>
      </w:r>
      <w:r w:rsidR="008D16DA" w:rsidRPr="00220E69">
        <w:rPr>
          <w:sz w:val="28"/>
          <w:szCs w:val="28"/>
        </w:rPr>
        <w:t xml:space="preserve">інноваційних </w:t>
      </w:r>
      <w:r w:rsidRPr="00220E69">
        <w:rPr>
          <w:sz w:val="28"/>
          <w:szCs w:val="28"/>
        </w:rPr>
        <w:t>процесів</w:t>
      </w:r>
      <w:r w:rsidR="008D16DA" w:rsidRPr="00220E69">
        <w:rPr>
          <w:sz w:val="28"/>
          <w:szCs w:val="28"/>
        </w:rPr>
        <w:t>;</w:t>
      </w:r>
    </w:p>
    <w:p w:rsidR="008D16DA" w:rsidRPr="00220E69" w:rsidRDefault="00124607" w:rsidP="00124607">
      <w:pPr>
        <w:spacing w:line="360" w:lineRule="auto"/>
        <w:ind w:firstLine="709"/>
        <w:jc w:val="both"/>
        <w:rPr>
          <w:sz w:val="28"/>
          <w:szCs w:val="28"/>
        </w:rPr>
      </w:pPr>
      <w:r w:rsidRPr="00220E69">
        <w:rPr>
          <w:sz w:val="28"/>
          <w:szCs w:val="28"/>
        </w:rPr>
        <w:t>створюють додану вартість</w:t>
      </w:r>
      <w:r w:rsidR="008D16DA" w:rsidRPr="00220E69">
        <w:rPr>
          <w:sz w:val="28"/>
          <w:szCs w:val="28"/>
        </w:rPr>
        <w:t>;</w:t>
      </w:r>
    </w:p>
    <w:p w:rsidR="00124607" w:rsidRPr="00220E69" w:rsidRDefault="00124607" w:rsidP="00124607">
      <w:pPr>
        <w:spacing w:line="360" w:lineRule="auto"/>
        <w:ind w:firstLine="709"/>
        <w:jc w:val="both"/>
        <w:rPr>
          <w:sz w:val="28"/>
          <w:szCs w:val="28"/>
        </w:rPr>
      </w:pPr>
      <w:r w:rsidRPr="00220E69">
        <w:rPr>
          <w:sz w:val="28"/>
          <w:szCs w:val="28"/>
        </w:rPr>
        <w:t xml:space="preserve">впроваджують принципи </w:t>
      </w:r>
      <w:r w:rsidR="008D16DA" w:rsidRPr="00220E69">
        <w:rPr>
          <w:sz w:val="28"/>
          <w:szCs w:val="28"/>
        </w:rPr>
        <w:t>інноваційної діяльності у макроекономічному середовищі країни</w:t>
      </w:r>
      <w:r w:rsidRPr="00220E69">
        <w:rPr>
          <w:sz w:val="28"/>
          <w:szCs w:val="28"/>
        </w:rPr>
        <w:t>.</w:t>
      </w:r>
    </w:p>
    <w:p w:rsidR="008D16DA" w:rsidRPr="00220E69" w:rsidRDefault="008D16DA" w:rsidP="00124607">
      <w:pPr>
        <w:spacing w:line="360" w:lineRule="auto"/>
        <w:ind w:firstLine="709"/>
        <w:jc w:val="both"/>
        <w:rPr>
          <w:sz w:val="28"/>
          <w:szCs w:val="28"/>
        </w:rPr>
      </w:pPr>
      <w:r w:rsidRPr="00220E69">
        <w:rPr>
          <w:sz w:val="28"/>
          <w:szCs w:val="28"/>
        </w:rPr>
        <w:t xml:space="preserve">В </w:t>
      </w:r>
      <w:r w:rsidR="00124607" w:rsidRPr="00220E69">
        <w:rPr>
          <w:sz w:val="28"/>
          <w:szCs w:val="28"/>
        </w:rPr>
        <w:t>економіці</w:t>
      </w:r>
      <w:r w:rsidRPr="00220E69">
        <w:rPr>
          <w:sz w:val="28"/>
          <w:szCs w:val="28"/>
        </w:rPr>
        <w:t xml:space="preserve"> України </w:t>
      </w:r>
      <w:r w:rsidR="00124607" w:rsidRPr="00220E69">
        <w:rPr>
          <w:sz w:val="28"/>
          <w:szCs w:val="28"/>
        </w:rPr>
        <w:t>відбуваються певні флуктуації, які спрямовані на</w:t>
      </w:r>
      <w:r w:rsidRPr="00220E69">
        <w:rPr>
          <w:sz w:val="28"/>
          <w:szCs w:val="28"/>
        </w:rPr>
        <w:t>:</w:t>
      </w:r>
    </w:p>
    <w:p w:rsidR="008D16DA" w:rsidRPr="00220E69" w:rsidRDefault="008D16DA"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е</w:t>
      </w:r>
      <w:r w:rsidR="00124607" w:rsidRPr="00220E69">
        <w:rPr>
          <w:rFonts w:ascii="Times New Roman" w:hAnsi="Times New Roman"/>
          <w:color w:val="200F03"/>
          <w:sz w:val="28"/>
          <w:szCs w:val="28"/>
          <w:lang w:val="uk-UA"/>
        </w:rPr>
        <w:t>нтропію</w:t>
      </w:r>
      <w:r w:rsidRPr="00220E69">
        <w:rPr>
          <w:rFonts w:ascii="Times New Roman" w:hAnsi="Times New Roman"/>
          <w:color w:val="200F03"/>
          <w:sz w:val="28"/>
          <w:szCs w:val="28"/>
          <w:lang w:val="uk-UA"/>
        </w:rPr>
        <w:t>;</w:t>
      </w:r>
    </w:p>
    <w:p w:rsidR="008D16DA" w:rsidRPr="00220E69" w:rsidRDefault="008D16DA"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ц</w:t>
      </w:r>
      <w:r w:rsidR="00124607" w:rsidRPr="00220E69">
        <w:rPr>
          <w:rFonts w:ascii="Times New Roman" w:hAnsi="Times New Roman"/>
          <w:color w:val="200F03"/>
          <w:sz w:val="28"/>
          <w:szCs w:val="28"/>
          <w:lang w:val="uk-UA"/>
        </w:rPr>
        <w:t>иклічність</w:t>
      </w:r>
      <w:r w:rsidRPr="00220E69">
        <w:rPr>
          <w:rFonts w:ascii="Times New Roman" w:hAnsi="Times New Roman"/>
          <w:color w:val="200F03"/>
          <w:sz w:val="28"/>
          <w:szCs w:val="28"/>
          <w:lang w:val="uk-UA"/>
        </w:rPr>
        <w:t>;</w:t>
      </w:r>
    </w:p>
    <w:p w:rsidR="008D16DA" w:rsidRPr="00220E69" w:rsidRDefault="00124607"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 xml:space="preserve">перманентність. </w:t>
      </w:r>
    </w:p>
    <w:p w:rsidR="00124607" w:rsidRPr="00220E69" w:rsidRDefault="00124607" w:rsidP="00124607">
      <w:pPr>
        <w:spacing w:line="360" w:lineRule="auto"/>
        <w:ind w:firstLine="709"/>
        <w:jc w:val="both"/>
        <w:rPr>
          <w:sz w:val="28"/>
          <w:szCs w:val="28"/>
        </w:rPr>
      </w:pPr>
      <w:r w:rsidRPr="00220E69">
        <w:rPr>
          <w:sz w:val="28"/>
          <w:szCs w:val="28"/>
        </w:rPr>
        <w:t xml:space="preserve">Біфуркаційні процеси </w:t>
      </w:r>
      <w:r w:rsidR="008D16DA" w:rsidRPr="00220E69">
        <w:rPr>
          <w:sz w:val="28"/>
          <w:szCs w:val="28"/>
        </w:rPr>
        <w:t xml:space="preserve">в </w:t>
      </w:r>
      <w:r w:rsidRPr="00220E69">
        <w:rPr>
          <w:sz w:val="28"/>
          <w:szCs w:val="28"/>
        </w:rPr>
        <w:t xml:space="preserve"> економіці </w:t>
      </w:r>
      <w:r w:rsidR="008D16DA" w:rsidRPr="00220E69">
        <w:rPr>
          <w:sz w:val="28"/>
          <w:szCs w:val="28"/>
        </w:rPr>
        <w:t xml:space="preserve">України </w:t>
      </w:r>
      <w:r w:rsidRPr="00220E69">
        <w:rPr>
          <w:sz w:val="28"/>
          <w:szCs w:val="28"/>
        </w:rPr>
        <w:t xml:space="preserve">забезпечують трансформацію базових сегментів, враховуючи хаотичні коливання та їх вплив на системний </w:t>
      </w:r>
      <w:r w:rsidR="008D16DA" w:rsidRPr="00220E69">
        <w:rPr>
          <w:sz w:val="28"/>
          <w:szCs w:val="28"/>
        </w:rPr>
        <w:t>інноваційний розвиток у національному макроекономічному середовищі</w:t>
      </w:r>
      <w:r w:rsidRPr="00220E69">
        <w:rPr>
          <w:sz w:val="28"/>
          <w:szCs w:val="28"/>
        </w:rPr>
        <w:t xml:space="preserve">. </w:t>
      </w:r>
    </w:p>
    <w:p w:rsidR="008D16DA" w:rsidRPr="00220E69" w:rsidRDefault="008D16DA" w:rsidP="00124607">
      <w:pPr>
        <w:spacing w:line="360" w:lineRule="auto"/>
        <w:ind w:firstLine="709"/>
        <w:jc w:val="both"/>
        <w:rPr>
          <w:sz w:val="28"/>
          <w:szCs w:val="28"/>
        </w:rPr>
      </w:pPr>
      <w:r w:rsidRPr="00220E69">
        <w:rPr>
          <w:sz w:val="28"/>
          <w:szCs w:val="28"/>
        </w:rPr>
        <w:t xml:space="preserve">В умовах </w:t>
      </w:r>
      <w:r w:rsidR="00124607" w:rsidRPr="00220E69">
        <w:rPr>
          <w:sz w:val="28"/>
          <w:szCs w:val="28"/>
        </w:rPr>
        <w:t>глобальних викликів 20</w:t>
      </w:r>
      <w:r w:rsidRPr="00220E69">
        <w:rPr>
          <w:sz w:val="28"/>
          <w:szCs w:val="28"/>
        </w:rPr>
        <w:t>20</w:t>
      </w:r>
      <w:r w:rsidR="00124607" w:rsidRPr="00220E69">
        <w:rPr>
          <w:sz w:val="28"/>
          <w:szCs w:val="28"/>
        </w:rPr>
        <w:t>-202</w:t>
      </w:r>
      <w:r w:rsidRPr="00220E69">
        <w:rPr>
          <w:sz w:val="28"/>
          <w:szCs w:val="28"/>
        </w:rPr>
        <w:t>3</w:t>
      </w:r>
      <w:r w:rsidR="00124607" w:rsidRPr="00220E69">
        <w:rPr>
          <w:sz w:val="28"/>
          <w:szCs w:val="28"/>
        </w:rPr>
        <w:t xml:space="preserve"> років, узагальнюючою диспропорцією та проблемою економічної системи </w:t>
      </w:r>
      <w:r w:rsidRPr="00220E69">
        <w:rPr>
          <w:sz w:val="28"/>
          <w:szCs w:val="28"/>
        </w:rPr>
        <w:t xml:space="preserve">У країни </w:t>
      </w:r>
      <w:r w:rsidR="00124607" w:rsidRPr="00220E69">
        <w:rPr>
          <w:sz w:val="28"/>
          <w:szCs w:val="28"/>
        </w:rPr>
        <w:t>є питання</w:t>
      </w:r>
      <w:r w:rsidRPr="00220E69">
        <w:rPr>
          <w:sz w:val="28"/>
          <w:szCs w:val="28"/>
        </w:rPr>
        <w:t>:</w:t>
      </w:r>
    </w:p>
    <w:p w:rsidR="008D16DA" w:rsidRPr="00220E69" w:rsidRDefault="008D16DA"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е</w:t>
      </w:r>
      <w:r w:rsidR="00124607" w:rsidRPr="00220E69">
        <w:rPr>
          <w:rFonts w:ascii="Times New Roman" w:hAnsi="Times New Roman"/>
          <w:color w:val="200F03"/>
          <w:sz w:val="28"/>
          <w:szCs w:val="28"/>
          <w:lang w:val="uk-UA"/>
        </w:rPr>
        <w:t>кономічної</w:t>
      </w:r>
      <w:r w:rsidRPr="00220E69">
        <w:rPr>
          <w:rFonts w:ascii="Times New Roman" w:hAnsi="Times New Roman"/>
          <w:color w:val="200F03"/>
          <w:sz w:val="28"/>
          <w:szCs w:val="28"/>
          <w:lang w:val="uk-UA"/>
        </w:rPr>
        <w:t xml:space="preserve"> нестабільності;</w:t>
      </w:r>
    </w:p>
    <w:p w:rsidR="008D16DA" w:rsidRPr="00220E69" w:rsidRDefault="008D16DA"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ф</w:t>
      </w:r>
      <w:r w:rsidR="00124607" w:rsidRPr="00220E69">
        <w:rPr>
          <w:rFonts w:ascii="Times New Roman" w:hAnsi="Times New Roman"/>
          <w:color w:val="200F03"/>
          <w:sz w:val="28"/>
          <w:szCs w:val="28"/>
          <w:lang w:val="uk-UA"/>
        </w:rPr>
        <w:t>інансової</w:t>
      </w:r>
      <w:r w:rsidRPr="00220E69">
        <w:rPr>
          <w:rFonts w:ascii="Times New Roman" w:hAnsi="Times New Roman"/>
          <w:color w:val="200F03"/>
          <w:sz w:val="28"/>
          <w:szCs w:val="28"/>
          <w:lang w:val="uk-UA"/>
        </w:rPr>
        <w:t xml:space="preserve"> нестабільності;</w:t>
      </w:r>
    </w:p>
    <w:p w:rsidR="008D16DA" w:rsidRPr="00220E69" w:rsidRDefault="008D16DA"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с</w:t>
      </w:r>
      <w:r w:rsidR="00124607" w:rsidRPr="00220E69">
        <w:rPr>
          <w:rFonts w:ascii="Times New Roman" w:hAnsi="Times New Roman"/>
          <w:color w:val="200F03"/>
          <w:sz w:val="28"/>
          <w:szCs w:val="28"/>
          <w:lang w:val="uk-UA"/>
        </w:rPr>
        <w:t xml:space="preserve">оціальної </w:t>
      </w:r>
      <w:r w:rsidRPr="00220E69">
        <w:rPr>
          <w:rFonts w:ascii="Times New Roman" w:hAnsi="Times New Roman"/>
          <w:color w:val="200F03"/>
          <w:sz w:val="28"/>
          <w:szCs w:val="28"/>
          <w:lang w:val="uk-UA"/>
        </w:rPr>
        <w:t>нестабільності;</w:t>
      </w:r>
    </w:p>
    <w:p w:rsidR="008D16DA" w:rsidRPr="00220E69" w:rsidRDefault="00124607" w:rsidP="008D16DA">
      <w:pPr>
        <w:pStyle w:val="af4"/>
        <w:numPr>
          <w:ilvl w:val="0"/>
          <w:numId w:val="25"/>
        </w:numPr>
        <w:spacing w:after="0" w:line="360" w:lineRule="auto"/>
        <w:ind w:left="0" w:firstLine="709"/>
        <w:jc w:val="both"/>
        <w:rPr>
          <w:rFonts w:ascii="Times New Roman" w:hAnsi="Times New Roman"/>
          <w:color w:val="200F03"/>
          <w:sz w:val="28"/>
          <w:szCs w:val="28"/>
          <w:lang w:val="uk-UA"/>
        </w:rPr>
      </w:pPr>
      <w:r w:rsidRPr="00220E69">
        <w:rPr>
          <w:rFonts w:ascii="Times New Roman" w:hAnsi="Times New Roman"/>
          <w:color w:val="200F03"/>
          <w:sz w:val="28"/>
          <w:szCs w:val="28"/>
          <w:lang w:val="uk-UA"/>
        </w:rPr>
        <w:t>екологічної нестабільності</w:t>
      </w:r>
      <w:r w:rsidR="008D16DA" w:rsidRPr="00220E69">
        <w:rPr>
          <w:rFonts w:ascii="Times New Roman" w:hAnsi="Times New Roman"/>
          <w:color w:val="200F03"/>
          <w:sz w:val="28"/>
          <w:szCs w:val="28"/>
          <w:lang w:val="uk-UA"/>
        </w:rPr>
        <w:t>.</w:t>
      </w:r>
    </w:p>
    <w:p w:rsidR="00124607" w:rsidRPr="00220E69" w:rsidRDefault="008D16DA" w:rsidP="00124607">
      <w:pPr>
        <w:spacing w:line="360" w:lineRule="auto"/>
        <w:ind w:firstLine="709"/>
        <w:jc w:val="both"/>
        <w:rPr>
          <w:sz w:val="28"/>
          <w:szCs w:val="28"/>
        </w:rPr>
      </w:pPr>
      <w:r w:rsidRPr="00220E69">
        <w:rPr>
          <w:sz w:val="28"/>
          <w:szCs w:val="28"/>
        </w:rPr>
        <w:t>Дані види нестабільності значно сильно впливають на інноваційний розвиток у національному макроекономічному середовищі</w:t>
      </w:r>
      <w:r w:rsidR="00124607" w:rsidRPr="00220E69">
        <w:rPr>
          <w:sz w:val="28"/>
          <w:szCs w:val="28"/>
        </w:rPr>
        <w:t xml:space="preserve">.  </w:t>
      </w:r>
    </w:p>
    <w:p w:rsidR="008D16DA" w:rsidRPr="00220E69" w:rsidRDefault="00124607" w:rsidP="008D16DA">
      <w:pPr>
        <w:spacing w:line="360" w:lineRule="auto"/>
        <w:ind w:firstLine="709"/>
        <w:jc w:val="both"/>
        <w:rPr>
          <w:sz w:val="28"/>
          <w:szCs w:val="28"/>
        </w:rPr>
      </w:pPr>
      <w:r w:rsidRPr="00083A5A">
        <w:rPr>
          <w:sz w:val="28"/>
          <w:szCs w:val="28"/>
        </w:rPr>
        <w:t xml:space="preserve">Моніторинг, діагностика та оцінка динаміки основних індикаторів </w:t>
      </w:r>
      <w:r w:rsidR="008D16DA" w:rsidRPr="00083A5A">
        <w:rPr>
          <w:sz w:val="28"/>
          <w:szCs w:val="28"/>
        </w:rPr>
        <w:t xml:space="preserve">економічного розвитку України  </w:t>
      </w:r>
      <w:r w:rsidRPr="00083A5A">
        <w:rPr>
          <w:sz w:val="28"/>
          <w:szCs w:val="28"/>
        </w:rPr>
        <w:t xml:space="preserve">наведені у табл. 2.1, що </w:t>
      </w:r>
      <w:r w:rsidR="008D16DA" w:rsidRPr="00083A5A">
        <w:rPr>
          <w:sz w:val="28"/>
          <w:szCs w:val="28"/>
        </w:rPr>
        <w:t>підтверджує проблеми</w:t>
      </w:r>
      <w:r w:rsidRPr="00220E69">
        <w:rPr>
          <w:sz w:val="28"/>
          <w:szCs w:val="28"/>
        </w:rPr>
        <w:t xml:space="preserve"> макроекономічн</w:t>
      </w:r>
      <w:r w:rsidR="008D16DA" w:rsidRPr="00220E69">
        <w:rPr>
          <w:sz w:val="28"/>
          <w:szCs w:val="28"/>
        </w:rPr>
        <w:t>ої</w:t>
      </w:r>
      <w:r w:rsidRPr="00220E69">
        <w:rPr>
          <w:sz w:val="28"/>
          <w:szCs w:val="28"/>
        </w:rPr>
        <w:t xml:space="preserve"> нестабільн</w:t>
      </w:r>
      <w:r w:rsidR="008D16DA" w:rsidRPr="00220E69">
        <w:rPr>
          <w:sz w:val="28"/>
          <w:szCs w:val="28"/>
        </w:rPr>
        <w:t>ості</w:t>
      </w:r>
      <w:r w:rsidRPr="00220E69">
        <w:rPr>
          <w:sz w:val="28"/>
          <w:szCs w:val="28"/>
        </w:rPr>
        <w:t>, мультиваріативн</w:t>
      </w:r>
      <w:r w:rsidR="008D16DA" w:rsidRPr="00220E69">
        <w:rPr>
          <w:sz w:val="28"/>
          <w:szCs w:val="28"/>
        </w:rPr>
        <w:t>у</w:t>
      </w:r>
      <w:r w:rsidRPr="00220E69">
        <w:rPr>
          <w:sz w:val="28"/>
          <w:szCs w:val="28"/>
        </w:rPr>
        <w:t xml:space="preserve"> циклічність та залежність від впливу </w:t>
      </w:r>
      <w:r w:rsidR="008D16DA" w:rsidRPr="00220E69">
        <w:rPr>
          <w:sz w:val="28"/>
          <w:szCs w:val="28"/>
        </w:rPr>
        <w:t>глобальних викликів</w:t>
      </w:r>
    </w:p>
    <w:p w:rsidR="00124607" w:rsidRPr="00220E69" w:rsidRDefault="008D16DA" w:rsidP="008D16DA">
      <w:pPr>
        <w:spacing w:line="360" w:lineRule="auto"/>
        <w:ind w:firstLine="709"/>
        <w:jc w:val="right"/>
        <w:rPr>
          <w:sz w:val="28"/>
          <w:szCs w:val="28"/>
        </w:rPr>
      </w:pPr>
      <w:r w:rsidRPr="00220E69">
        <w:rPr>
          <w:sz w:val="28"/>
          <w:szCs w:val="28"/>
        </w:rPr>
        <w:t>Т</w:t>
      </w:r>
      <w:r w:rsidR="00124607" w:rsidRPr="00220E69">
        <w:rPr>
          <w:sz w:val="28"/>
          <w:szCs w:val="28"/>
        </w:rPr>
        <w:t>аблиця 2.1</w:t>
      </w:r>
    </w:p>
    <w:p w:rsidR="008D16DA" w:rsidRPr="00220E69" w:rsidRDefault="00124607" w:rsidP="00124607">
      <w:pPr>
        <w:ind w:firstLine="720"/>
        <w:jc w:val="center"/>
        <w:rPr>
          <w:sz w:val="28"/>
          <w:szCs w:val="28"/>
        </w:rPr>
      </w:pPr>
      <w:r w:rsidRPr="00220E69">
        <w:rPr>
          <w:sz w:val="28"/>
          <w:szCs w:val="28"/>
        </w:rPr>
        <w:t xml:space="preserve">Динаміка індикаторів економічного розвитку </w:t>
      </w:r>
      <w:r w:rsidR="008D16DA" w:rsidRPr="00220E69">
        <w:rPr>
          <w:sz w:val="28"/>
          <w:szCs w:val="28"/>
        </w:rPr>
        <w:t>України</w:t>
      </w:r>
      <w:r w:rsidRPr="00220E69">
        <w:rPr>
          <w:sz w:val="28"/>
          <w:szCs w:val="28"/>
        </w:rPr>
        <w:t xml:space="preserve">  </w:t>
      </w:r>
    </w:p>
    <w:p w:rsidR="00124607" w:rsidRPr="00220E69" w:rsidRDefault="00124607" w:rsidP="00124607">
      <w:pPr>
        <w:ind w:firstLine="720"/>
        <w:jc w:val="center"/>
        <w:rPr>
          <w:sz w:val="28"/>
          <w:szCs w:val="28"/>
        </w:rPr>
      </w:pPr>
      <w:r w:rsidRPr="00220E69">
        <w:rPr>
          <w:sz w:val="28"/>
          <w:szCs w:val="28"/>
        </w:rPr>
        <w:t>за  2016-2021 р</w:t>
      </w:r>
      <w:r w:rsidR="008D16DA" w:rsidRPr="00220E69">
        <w:rPr>
          <w:sz w:val="28"/>
          <w:szCs w:val="28"/>
        </w:rPr>
        <w:t>оки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32"/>
        <w:gridCol w:w="1066"/>
        <w:gridCol w:w="1066"/>
        <w:gridCol w:w="1066"/>
        <w:gridCol w:w="1066"/>
        <w:gridCol w:w="1066"/>
        <w:gridCol w:w="1066"/>
        <w:gridCol w:w="925"/>
      </w:tblGrid>
      <w:tr w:rsidR="00124607" w:rsidRPr="00220E69" w:rsidTr="00124607">
        <w:tc>
          <w:tcPr>
            <w:tcW w:w="0" w:type="auto"/>
            <w:vMerge w:val="restart"/>
            <w:vAlign w:val="center"/>
          </w:tcPr>
          <w:p w:rsidR="00124607" w:rsidRPr="00220E69" w:rsidRDefault="00124607" w:rsidP="00124607">
            <w:pPr>
              <w:tabs>
                <w:tab w:val="center" w:pos="4677"/>
                <w:tab w:val="right" w:pos="9355"/>
              </w:tabs>
              <w:jc w:val="center"/>
              <w:rPr>
                <w:sz w:val="20"/>
                <w:szCs w:val="20"/>
              </w:rPr>
            </w:pPr>
            <w:r w:rsidRPr="00220E69">
              <w:rPr>
                <w:sz w:val="20"/>
                <w:szCs w:val="20"/>
              </w:rPr>
              <w:t>Індикатори</w:t>
            </w:r>
          </w:p>
        </w:tc>
        <w:tc>
          <w:tcPr>
            <w:tcW w:w="5496" w:type="dxa"/>
            <w:gridSpan w:val="6"/>
            <w:tcBorders>
              <w:right w:val="single" w:sz="4" w:space="0" w:color="auto"/>
            </w:tcBorders>
            <w:vAlign w:val="center"/>
          </w:tcPr>
          <w:p w:rsidR="00124607" w:rsidRPr="00220E69" w:rsidRDefault="00124607" w:rsidP="00124607">
            <w:pPr>
              <w:tabs>
                <w:tab w:val="center" w:pos="4677"/>
                <w:tab w:val="right" w:pos="9355"/>
              </w:tabs>
              <w:jc w:val="center"/>
              <w:rPr>
                <w:sz w:val="20"/>
                <w:szCs w:val="20"/>
              </w:rPr>
            </w:pPr>
            <w:r w:rsidRPr="00220E69">
              <w:rPr>
                <w:sz w:val="20"/>
                <w:szCs w:val="20"/>
              </w:rPr>
              <w:t>Роки</w:t>
            </w:r>
          </w:p>
        </w:tc>
        <w:tc>
          <w:tcPr>
            <w:tcW w:w="925" w:type="dxa"/>
            <w:vMerge w:val="restart"/>
            <w:tcBorders>
              <w:right w:val="single" w:sz="4" w:space="0" w:color="auto"/>
            </w:tcBorders>
            <w:vAlign w:val="center"/>
          </w:tcPr>
          <w:p w:rsidR="00124607" w:rsidRPr="00220E69" w:rsidRDefault="00124607" w:rsidP="00124607">
            <w:pPr>
              <w:tabs>
                <w:tab w:val="center" w:pos="4677"/>
                <w:tab w:val="right" w:pos="9355"/>
              </w:tabs>
              <w:jc w:val="center"/>
              <w:rPr>
                <w:sz w:val="20"/>
                <w:szCs w:val="20"/>
              </w:rPr>
            </w:pPr>
            <w:r w:rsidRPr="00220E69">
              <w:rPr>
                <w:rFonts w:eastAsiaTheme="minorHAnsi"/>
                <w:sz w:val="20"/>
                <w:szCs w:val="20"/>
                <w:lang w:eastAsia="en-US"/>
              </w:rPr>
              <w:t>2021 р. до 2016 р., %, ±</w:t>
            </w:r>
          </w:p>
        </w:tc>
      </w:tr>
      <w:tr w:rsidR="00124607" w:rsidRPr="00220E69" w:rsidTr="00124607">
        <w:tc>
          <w:tcPr>
            <w:tcW w:w="0" w:type="auto"/>
            <w:vMerge/>
            <w:vAlign w:val="center"/>
          </w:tcPr>
          <w:p w:rsidR="00124607" w:rsidRPr="00220E69" w:rsidRDefault="00124607" w:rsidP="00124607">
            <w:pPr>
              <w:tabs>
                <w:tab w:val="center" w:pos="4677"/>
                <w:tab w:val="right" w:pos="9355"/>
              </w:tabs>
              <w:jc w:val="center"/>
              <w:rPr>
                <w:sz w:val="20"/>
                <w:szCs w:val="20"/>
              </w:rPr>
            </w:pPr>
          </w:p>
        </w:tc>
        <w:tc>
          <w:tcPr>
            <w:tcW w:w="0" w:type="auto"/>
            <w:tcBorders>
              <w:right w:val="single" w:sz="4" w:space="0" w:color="auto"/>
            </w:tcBorders>
            <w:vAlign w:val="center"/>
          </w:tcPr>
          <w:p w:rsidR="00124607" w:rsidRPr="00220E69" w:rsidRDefault="00124607" w:rsidP="00124607">
            <w:pPr>
              <w:tabs>
                <w:tab w:val="center" w:pos="4677"/>
                <w:tab w:val="right" w:pos="9355"/>
              </w:tabs>
              <w:jc w:val="center"/>
              <w:rPr>
                <w:sz w:val="20"/>
                <w:szCs w:val="20"/>
              </w:rPr>
            </w:pPr>
            <w:r w:rsidRPr="00220E69">
              <w:rPr>
                <w:sz w:val="20"/>
                <w:szCs w:val="20"/>
              </w:rPr>
              <w:t>2016</w:t>
            </w:r>
          </w:p>
        </w:tc>
        <w:tc>
          <w:tcPr>
            <w:tcW w:w="0" w:type="auto"/>
            <w:tcBorders>
              <w:left w:val="single" w:sz="4" w:space="0" w:color="auto"/>
            </w:tcBorders>
            <w:vAlign w:val="center"/>
          </w:tcPr>
          <w:p w:rsidR="00124607" w:rsidRPr="00220E69" w:rsidRDefault="00124607" w:rsidP="00124607">
            <w:pPr>
              <w:tabs>
                <w:tab w:val="center" w:pos="4677"/>
                <w:tab w:val="right" w:pos="9355"/>
              </w:tabs>
              <w:jc w:val="center"/>
              <w:rPr>
                <w:sz w:val="20"/>
                <w:szCs w:val="20"/>
              </w:rPr>
            </w:pPr>
            <w:r w:rsidRPr="00220E69">
              <w:rPr>
                <w:sz w:val="20"/>
                <w:szCs w:val="20"/>
              </w:rPr>
              <w:t>2017</w:t>
            </w:r>
          </w:p>
        </w:tc>
        <w:tc>
          <w:tcPr>
            <w:tcW w:w="0" w:type="auto"/>
            <w:vAlign w:val="center"/>
          </w:tcPr>
          <w:p w:rsidR="00124607" w:rsidRPr="00220E69" w:rsidRDefault="00124607" w:rsidP="00124607">
            <w:pPr>
              <w:tabs>
                <w:tab w:val="center" w:pos="4677"/>
                <w:tab w:val="right" w:pos="9355"/>
              </w:tabs>
              <w:jc w:val="center"/>
              <w:rPr>
                <w:sz w:val="20"/>
                <w:szCs w:val="20"/>
              </w:rPr>
            </w:pPr>
            <w:r w:rsidRPr="00220E69">
              <w:rPr>
                <w:sz w:val="20"/>
                <w:szCs w:val="20"/>
              </w:rPr>
              <w:t>2018</w:t>
            </w:r>
          </w:p>
        </w:tc>
        <w:tc>
          <w:tcPr>
            <w:tcW w:w="0" w:type="auto"/>
            <w:vAlign w:val="center"/>
          </w:tcPr>
          <w:p w:rsidR="00124607" w:rsidRPr="00220E69" w:rsidRDefault="00124607" w:rsidP="00124607">
            <w:pPr>
              <w:tabs>
                <w:tab w:val="center" w:pos="4677"/>
                <w:tab w:val="right" w:pos="9355"/>
              </w:tabs>
              <w:jc w:val="center"/>
              <w:rPr>
                <w:sz w:val="20"/>
                <w:szCs w:val="20"/>
              </w:rPr>
            </w:pPr>
            <w:r w:rsidRPr="00220E69">
              <w:rPr>
                <w:sz w:val="20"/>
                <w:szCs w:val="20"/>
              </w:rPr>
              <w:t>2019</w:t>
            </w:r>
          </w:p>
        </w:tc>
        <w:tc>
          <w:tcPr>
            <w:tcW w:w="0" w:type="auto"/>
            <w:vAlign w:val="center"/>
          </w:tcPr>
          <w:p w:rsidR="00124607" w:rsidRPr="00220E69" w:rsidRDefault="00124607" w:rsidP="00124607">
            <w:pPr>
              <w:tabs>
                <w:tab w:val="center" w:pos="4677"/>
                <w:tab w:val="right" w:pos="9355"/>
              </w:tabs>
              <w:jc w:val="center"/>
              <w:rPr>
                <w:sz w:val="20"/>
                <w:szCs w:val="20"/>
              </w:rPr>
            </w:pPr>
            <w:r w:rsidRPr="00220E69">
              <w:rPr>
                <w:sz w:val="20"/>
                <w:szCs w:val="20"/>
              </w:rPr>
              <w:t>2020</w:t>
            </w:r>
          </w:p>
        </w:tc>
        <w:tc>
          <w:tcPr>
            <w:tcW w:w="0" w:type="auto"/>
            <w:vAlign w:val="center"/>
          </w:tcPr>
          <w:p w:rsidR="00124607" w:rsidRPr="00220E69" w:rsidRDefault="00124607" w:rsidP="00124607">
            <w:pPr>
              <w:tabs>
                <w:tab w:val="center" w:pos="4677"/>
                <w:tab w:val="right" w:pos="9355"/>
              </w:tabs>
              <w:jc w:val="center"/>
              <w:rPr>
                <w:sz w:val="20"/>
                <w:szCs w:val="20"/>
              </w:rPr>
            </w:pPr>
            <w:r w:rsidRPr="00220E69">
              <w:rPr>
                <w:sz w:val="20"/>
                <w:szCs w:val="20"/>
              </w:rPr>
              <w:t>2021</w:t>
            </w:r>
          </w:p>
        </w:tc>
        <w:tc>
          <w:tcPr>
            <w:tcW w:w="0" w:type="auto"/>
            <w:vMerge/>
            <w:tcBorders>
              <w:right w:val="single" w:sz="4" w:space="0" w:color="auto"/>
            </w:tcBorders>
            <w:vAlign w:val="center"/>
          </w:tcPr>
          <w:p w:rsidR="00124607" w:rsidRPr="00220E69" w:rsidRDefault="00124607" w:rsidP="00124607">
            <w:pPr>
              <w:tabs>
                <w:tab w:val="center" w:pos="4677"/>
                <w:tab w:val="right" w:pos="9355"/>
              </w:tabs>
              <w:jc w:val="center"/>
              <w:rPr>
                <w:sz w:val="20"/>
                <w:szCs w:val="20"/>
              </w:rPr>
            </w:pPr>
          </w:p>
        </w:tc>
      </w:tr>
      <w:tr w:rsidR="00124607" w:rsidRPr="00220E69" w:rsidTr="00124607">
        <w:tc>
          <w:tcPr>
            <w:tcW w:w="0" w:type="auto"/>
          </w:tcPr>
          <w:p w:rsidR="00124607" w:rsidRPr="00220E69" w:rsidRDefault="00124607" w:rsidP="00124607">
            <w:pPr>
              <w:tabs>
                <w:tab w:val="center" w:pos="4677"/>
                <w:tab w:val="right" w:pos="9355"/>
              </w:tabs>
              <w:jc w:val="center"/>
              <w:rPr>
                <w:sz w:val="16"/>
                <w:szCs w:val="16"/>
              </w:rPr>
            </w:pPr>
            <w:r w:rsidRPr="00220E69">
              <w:rPr>
                <w:sz w:val="16"/>
                <w:szCs w:val="16"/>
              </w:rPr>
              <w:t>1</w:t>
            </w:r>
          </w:p>
        </w:tc>
        <w:tc>
          <w:tcPr>
            <w:tcW w:w="0" w:type="auto"/>
            <w:tcBorders>
              <w:right w:val="single" w:sz="4" w:space="0" w:color="auto"/>
            </w:tcBorders>
          </w:tcPr>
          <w:p w:rsidR="00124607" w:rsidRPr="00220E69" w:rsidRDefault="00124607" w:rsidP="00124607">
            <w:pPr>
              <w:tabs>
                <w:tab w:val="center" w:pos="4677"/>
                <w:tab w:val="right" w:pos="9355"/>
              </w:tabs>
              <w:jc w:val="center"/>
              <w:rPr>
                <w:sz w:val="16"/>
                <w:szCs w:val="16"/>
              </w:rPr>
            </w:pPr>
            <w:r w:rsidRPr="00220E69">
              <w:rPr>
                <w:sz w:val="16"/>
                <w:szCs w:val="16"/>
              </w:rPr>
              <w:t>2</w:t>
            </w:r>
          </w:p>
        </w:tc>
        <w:tc>
          <w:tcPr>
            <w:tcW w:w="0" w:type="auto"/>
            <w:tcBorders>
              <w:left w:val="single" w:sz="4" w:space="0" w:color="auto"/>
            </w:tcBorders>
          </w:tcPr>
          <w:p w:rsidR="00124607" w:rsidRPr="00220E69" w:rsidRDefault="00124607" w:rsidP="00124607">
            <w:pPr>
              <w:tabs>
                <w:tab w:val="center" w:pos="4677"/>
                <w:tab w:val="right" w:pos="9355"/>
              </w:tabs>
              <w:jc w:val="center"/>
              <w:rPr>
                <w:sz w:val="16"/>
                <w:szCs w:val="16"/>
              </w:rPr>
            </w:pPr>
            <w:r w:rsidRPr="00220E69">
              <w:rPr>
                <w:sz w:val="16"/>
                <w:szCs w:val="16"/>
              </w:rPr>
              <w:t>3</w:t>
            </w:r>
          </w:p>
        </w:tc>
        <w:tc>
          <w:tcPr>
            <w:tcW w:w="0" w:type="auto"/>
          </w:tcPr>
          <w:p w:rsidR="00124607" w:rsidRPr="00220E69" w:rsidRDefault="00124607" w:rsidP="00124607">
            <w:pPr>
              <w:tabs>
                <w:tab w:val="center" w:pos="4677"/>
                <w:tab w:val="right" w:pos="9355"/>
              </w:tabs>
              <w:jc w:val="center"/>
              <w:rPr>
                <w:sz w:val="16"/>
                <w:szCs w:val="16"/>
              </w:rPr>
            </w:pPr>
            <w:r w:rsidRPr="00220E69">
              <w:rPr>
                <w:sz w:val="16"/>
                <w:szCs w:val="16"/>
              </w:rPr>
              <w:t>4</w:t>
            </w:r>
          </w:p>
        </w:tc>
        <w:tc>
          <w:tcPr>
            <w:tcW w:w="0" w:type="auto"/>
          </w:tcPr>
          <w:p w:rsidR="00124607" w:rsidRPr="00220E69" w:rsidRDefault="00124607" w:rsidP="00124607">
            <w:pPr>
              <w:tabs>
                <w:tab w:val="center" w:pos="4677"/>
                <w:tab w:val="right" w:pos="9355"/>
              </w:tabs>
              <w:jc w:val="center"/>
              <w:rPr>
                <w:sz w:val="16"/>
                <w:szCs w:val="16"/>
              </w:rPr>
            </w:pPr>
            <w:r w:rsidRPr="00220E69">
              <w:rPr>
                <w:sz w:val="16"/>
                <w:szCs w:val="16"/>
              </w:rPr>
              <w:t>5</w:t>
            </w:r>
          </w:p>
        </w:tc>
        <w:tc>
          <w:tcPr>
            <w:tcW w:w="0" w:type="auto"/>
          </w:tcPr>
          <w:p w:rsidR="00124607" w:rsidRPr="00220E69" w:rsidRDefault="00124607" w:rsidP="00124607">
            <w:pPr>
              <w:tabs>
                <w:tab w:val="center" w:pos="4677"/>
                <w:tab w:val="right" w:pos="9355"/>
              </w:tabs>
              <w:jc w:val="center"/>
              <w:rPr>
                <w:sz w:val="16"/>
                <w:szCs w:val="16"/>
              </w:rPr>
            </w:pPr>
            <w:r w:rsidRPr="00220E69">
              <w:rPr>
                <w:sz w:val="16"/>
                <w:szCs w:val="16"/>
              </w:rPr>
              <w:t>6</w:t>
            </w:r>
          </w:p>
        </w:tc>
        <w:tc>
          <w:tcPr>
            <w:tcW w:w="0" w:type="auto"/>
          </w:tcPr>
          <w:p w:rsidR="00124607" w:rsidRPr="00220E69" w:rsidRDefault="00124607" w:rsidP="00124607">
            <w:pPr>
              <w:tabs>
                <w:tab w:val="center" w:pos="4677"/>
                <w:tab w:val="right" w:pos="9355"/>
              </w:tabs>
              <w:jc w:val="center"/>
              <w:rPr>
                <w:sz w:val="16"/>
                <w:szCs w:val="16"/>
              </w:rPr>
            </w:pPr>
            <w:r w:rsidRPr="00220E69">
              <w:rPr>
                <w:sz w:val="16"/>
                <w:szCs w:val="16"/>
              </w:rPr>
              <w:t>7</w:t>
            </w:r>
          </w:p>
        </w:tc>
        <w:tc>
          <w:tcPr>
            <w:tcW w:w="0" w:type="auto"/>
          </w:tcPr>
          <w:p w:rsidR="00124607" w:rsidRPr="00220E69" w:rsidRDefault="00124607" w:rsidP="00124607">
            <w:pPr>
              <w:tabs>
                <w:tab w:val="center" w:pos="4677"/>
                <w:tab w:val="right" w:pos="9355"/>
              </w:tabs>
              <w:jc w:val="center"/>
              <w:rPr>
                <w:sz w:val="16"/>
                <w:szCs w:val="16"/>
              </w:rPr>
            </w:pPr>
            <w:r w:rsidRPr="00220E69">
              <w:rPr>
                <w:sz w:val="16"/>
                <w:szCs w:val="16"/>
              </w:rPr>
              <w:t>8</w:t>
            </w:r>
          </w:p>
        </w:tc>
      </w:tr>
      <w:tr w:rsidR="00124607" w:rsidRPr="00220E69" w:rsidTr="00124607">
        <w:tc>
          <w:tcPr>
            <w:tcW w:w="0" w:type="auto"/>
          </w:tcPr>
          <w:p w:rsidR="00124607" w:rsidRPr="00220E69" w:rsidRDefault="00124607" w:rsidP="00124607">
            <w:pPr>
              <w:tabs>
                <w:tab w:val="center" w:pos="4677"/>
                <w:tab w:val="right" w:pos="9355"/>
              </w:tabs>
              <w:rPr>
                <w:sz w:val="20"/>
                <w:szCs w:val="20"/>
              </w:rPr>
            </w:pPr>
            <w:r w:rsidRPr="00220E69">
              <w:rPr>
                <w:sz w:val="20"/>
                <w:szCs w:val="20"/>
              </w:rPr>
              <w:t>Валовий внутрішній продукт у фактичних цінах, млн. грн.</w:t>
            </w:r>
          </w:p>
        </w:tc>
        <w:tc>
          <w:tcPr>
            <w:tcW w:w="0" w:type="auto"/>
            <w:tcBorders>
              <w:righ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2383182</w:t>
            </w:r>
            <w:r w:rsidR="008D16DA" w:rsidRPr="00220E69">
              <w:rPr>
                <w:color w:val="000000"/>
                <w:sz w:val="20"/>
                <w:szCs w:val="20"/>
              </w:rPr>
              <w:t>,1</w:t>
            </w:r>
          </w:p>
        </w:tc>
        <w:tc>
          <w:tcPr>
            <w:tcW w:w="0" w:type="auto"/>
            <w:tcBorders>
              <w:lef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2982920</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3558706</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3974564</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4194102</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5459574</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129,09</w:t>
            </w:r>
            <w:r w:rsidR="008D16DA" w:rsidRPr="00220E69">
              <w:rPr>
                <w:color w:val="000000"/>
                <w:sz w:val="20"/>
                <w:szCs w:val="20"/>
              </w:rPr>
              <w:t>1</w:t>
            </w:r>
          </w:p>
        </w:tc>
      </w:tr>
      <w:tr w:rsidR="00124607" w:rsidRPr="00220E69" w:rsidTr="00124607">
        <w:tc>
          <w:tcPr>
            <w:tcW w:w="0" w:type="auto"/>
          </w:tcPr>
          <w:p w:rsidR="00124607" w:rsidRPr="00220E69" w:rsidRDefault="00124607" w:rsidP="00124607">
            <w:pPr>
              <w:tabs>
                <w:tab w:val="center" w:pos="4677"/>
                <w:tab w:val="right" w:pos="9355"/>
              </w:tabs>
              <w:rPr>
                <w:sz w:val="20"/>
                <w:szCs w:val="20"/>
              </w:rPr>
            </w:pPr>
            <w:r w:rsidRPr="00220E69">
              <w:rPr>
                <w:sz w:val="20"/>
                <w:szCs w:val="20"/>
              </w:rPr>
              <w:t>Валовий внутрішній продукт у цінах попереднього року, </w:t>
            </w:r>
          </w:p>
          <w:p w:rsidR="00124607" w:rsidRPr="00220E69" w:rsidRDefault="00124607" w:rsidP="00124607">
            <w:pPr>
              <w:tabs>
                <w:tab w:val="center" w:pos="4677"/>
                <w:tab w:val="right" w:pos="9355"/>
              </w:tabs>
              <w:rPr>
                <w:sz w:val="20"/>
                <w:szCs w:val="20"/>
              </w:rPr>
            </w:pPr>
            <w:r w:rsidRPr="00220E69">
              <w:rPr>
                <w:sz w:val="20"/>
                <w:szCs w:val="20"/>
              </w:rPr>
              <w:t>млн. грн.</w:t>
            </w:r>
          </w:p>
        </w:tc>
        <w:tc>
          <w:tcPr>
            <w:tcW w:w="0" w:type="auto"/>
            <w:tcBorders>
              <w:righ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2034430</w:t>
            </w:r>
            <w:r w:rsidR="008D16DA" w:rsidRPr="00220E69">
              <w:rPr>
                <w:color w:val="000000"/>
                <w:sz w:val="20"/>
                <w:szCs w:val="20"/>
              </w:rPr>
              <w:t>,1</w:t>
            </w:r>
          </w:p>
        </w:tc>
        <w:tc>
          <w:tcPr>
            <w:tcW w:w="0" w:type="auto"/>
            <w:tcBorders>
              <w:lef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2445587</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3083409</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3675728</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3818456</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4363582</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114,49</w:t>
            </w:r>
            <w:r w:rsidR="008D16DA" w:rsidRPr="00220E69">
              <w:rPr>
                <w:color w:val="000000"/>
                <w:sz w:val="20"/>
                <w:szCs w:val="20"/>
              </w:rPr>
              <w:t>1</w:t>
            </w:r>
          </w:p>
        </w:tc>
      </w:tr>
      <w:tr w:rsidR="00124607" w:rsidRPr="00220E69" w:rsidTr="00124607">
        <w:tc>
          <w:tcPr>
            <w:tcW w:w="0" w:type="auto"/>
          </w:tcPr>
          <w:p w:rsidR="00124607" w:rsidRPr="00220E69" w:rsidRDefault="00124607" w:rsidP="00124607">
            <w:pPr>
              <w:tabs>
                <w:tab w:val="center" w:pos="4677"/>
                <w:tab w:val="right" w:pos="9355"/>
              </w:tabs>
              <w:rPr>
                <w:sz w:val="20"/>
                <w:szCs w:val="20"/>
              </w:rPr>
            </w:pPr>
            <w:r w:rsidRPr="00220E69">
              <w:rPr>
                <w:sz w:val="20"/>
                <w:szCs w:val="20"/>
              </w:rPr>
              <w:t xml:space="preserve">Темп приросту ВВП, % </w:t>
            </w:r>
          </w:p>
        </w:tc>
        <w:tc>
          <w:tcPr>
            <w:tcW w:w="0" w:type="auto"/>
            <w:tcBorders>
              <w:righ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19,9</w:t>
            </w:r>
            <w:r w:rsidR="008D16DA" w:rsidRPr="00220E69">
              <w:rPr>
                <w:color w:val="000000"/>
                <w:sz w:val="20"/>
                <w:szCs w:val="20"/>
              </w:rPr>
              <w:t>1</w:t>
            </w:r>
          </w:p>
        </w:tc>
        <w:tc>
          <w:tcPr>
            <w:tcW w:w="0" w:type="auto"/>
            <w:tcBorders>
              <w:lef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25,2</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19,3</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11,7</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5,5</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30,2</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10,3</w:t>
            </w:r>
            <w:r w:rsidR="008D16DA" w:rsidRPr="00220E69">
              <w:rPr>
                <w:color w:val="000000"/>
                <w:sz w:val="20"/>
                <w:szCs w:val="20"/>
              </w:rPr>
              <w:t>11</w:t>
            </w:r>
          </w:p>
        </w:tc>
      </w:tr>
      <w:tr w:rsidR="00124607" w:rsidRPr="00220E69" w:rsidTr="00124607">
        <w:tc>
          <w:tcPr>
            <w:tcW w:w="0" w:type="auto"/>
          </w:tcPr>
          <w:p w:rsidR="00124607" w:rsidRPr="00220E69" w:rsidRDefault="00124607" w:rsidP="00124607">
            <w:pPr>
              <w:tabs>
                <w:tab w:val="center" w:pos="4677"/>
                <w:tab w:val="right" w:pos="9355"/>
              </w:tabs>
              <w:rPr>
                <w:sz w:val="20"/>
                <w:szCs w:val="20"/>
              </w:rPr>
            </w:pPr>
            <w:r w:rsidRPr="00220E69">
              <w:rPr>
                <w:sz w:val="20"/>
                <w:szCs w:val="20"/>
              </w:rPr>
              <w:t>Індекс промислового виробництва, %</w:t>
            </w:r>
          </w:p>
        </w:tc>
        <w:tc>
          <w:tcPr>
            <w:tcW w:w="0" w:type="auto"/>
            <w:tcBorders>
              <w:righ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103,1</w:t>
            </w:r>
            <w:r w:rsidR="008D16DA" w:rsidRPr="00220E69">
              <w:rPr>
                <w:color w:val="000000"/>
                <w:sz w:val="20"/>
                <w:szCs w:val="20"/>
              </w:rPr>
              <w:t>1</w:t>
            </w:r>
          </w:p>
        </w:tc>
        <w:tc>
          <w:tcPr>
            <w:tcW w:w="0" w:type="auto"/>
            <w:tcBorders>
              <w:lef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97,1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95,3</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91,7</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104,5</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97,8</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-5,3</w:t>
            </w:r>
            <w:r w:rsidR="008D16DA" w:rsidRPr="00220E69">
              <w:rPr>
                <w:color w:val="000000"/>
                <w:sz w:val="20"/>
                <w:szCs w:val="20"/>
              </w:rPr>
              <w:t>1</w:t>
            </w:r>
          </w:p>
        </w:tc>
      </w:tr>
      <w:tr w:rsidR="00124607" w:rsidRPr="00220E69" w:rsidTr="00124607">
        <w:tc>
          <w:tcPr>
            <w:tcW w:w="0" w:type="auto"/>
          </w:tcPr>
          <w:p w:rsidR="00124607" w:rsidRPr="00220E69" w:rsidRDefault="00124607" w:rsidP="00124607">
            <w:pPr>
              <w:tabs>
                <w:tab w:val="center" w:pos="4677"/>
                <w:tab w:val="right" w:pos="9355"/>
              </w:tabs>
              <w:rPr>
                <w:sz w:val="20"/>
                <w:szCs w:val="20"/>
              </w:rPr>
            </w:pPr>
            <w:r w:rsidRPr="00220E69">
              <w:rPr>
                <w:bCs/>
                <w:sz w:val="20"/>
                <w:szCs w:val="20"/>
              </w:rPr>
              <w:t>Індекс реальної заробітної плати, %</w:t>
            </w:r>
          </w:p>
        </w:tc>
        <w:tc>
          <w:tcPr>
            <w:tcW w:w="0" w:type="auto"/>
            <w:tcBorders>
              <w:righ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106,5</w:t>
            </w:r>
            <w:r w:rsidR="008D16DA" w:rsidRPr="00220E69">
              <w:rPr>
                <w:color w:val="000000"/>
                <w:sz w:val="20"/>
                <w:szCs w:val="20"/>
              </w:rPr>
              <w:t>1</w:t>
            </w:r>
          </w:p>
        </w:tc>
        <w:tc>
          <w:tcPr>
            <w:tcW w:w="0" w:type="auto"/>
            <w:tcBorders>
              <w:lef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118,9</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109,7</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111,4</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110,2</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112</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5,5</w:t>
            </w:r>
            <w:r w:rsidR="008D16DA" w:rsidRPr="00220E69">
              <w:rPr>
                <w:color w:val="000000"/>
                <w:sz w:val="20"/>
                <w:szCs w:val="20"/>
              </w:rPr>
              <w:t>1</w:t>
            </w:r>
          </w:p>
        </w:tc>
      </w:tr>
      <w:tr w:rsidR="00124607" w:rsidRPr="00220E69" w:rsidTr="00124607">
        <w:tc>
          <w:tcPr>
            <w:tcW w:w="0" w:type="auto"/>
          </w:tcPr>
          <w:p w:rsidR="00124607" w:rsidRPr="00220E69" w:rsidRDefault="00124607" w:rsidP="00124607">
            <w:pPr>
              <w:tabs>
                <w:tab w:val="center" w:pos="4677"/>
                <w:tab w:val="right" w:pos="9355"/>
              </w:tabs>
              <w:rPr>
                <w:sz w:val="20"/>
                <w:szCs w:val="20"/>
              </w:rPr>
            </w:pPr>
            <w:r w:rsidRPr="00220E69">
              <w:rPr>
                <w:bCs/>
                <w:sz w:val="20"/>
                <w:szCs w:val="20"/>
              </w:rPr>
              <w:t>Індекс споживчих цін, %</w:t>
            </w:r>
          </w:p>
        </w:tc>
        <w:tc>
          <w:tcPr>
            <w:tcW w:w="0" w:type="auto"/>
            <w:tcBorders>
              <w:righ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112,4</w:t>
            </w:r>
            <w:r w:rsidR="008D16DA" w:rsidRPr="00220E69">
              <w:rPr>
                <w:color w:val="000000"/>
                <w:sz w:val="20"/>
                <w:szCs w:val="20"/>
              </w:rPr>
              <w:t>1</w:t>
            </w:r>
          </w:p>
        </w:tc>
        <w:tc>
          <w:tcPr>
            <w:tcW w:w="0" w:type="auto"/>
            <w:tcBorders>
              <w:lef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113,7</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109,8</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104,1</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105</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110</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-2,4</w:t>
            </w:r>
            <w:r w:rsidR="008D16DA" w:rsidRPr="00220E69">
              <w:rPr>
                <w:color w:val="000000"/>
                <w:sz w:val="20"/>
                <w:szCs w:val="20"/>
              </w:rPr>
              <w:t>1</w:t>
            </w:r>
          </w:p>
        </w:tc>
      </w:tr>
      <w:tr w:rsidR="00124607" w:rsidRPr="00220E69" w:rsidTr="00124607">
        <w:tc>
          <w:tcPr>
            <w:tcW w:w="0" w:type="auto"/>
          </w:tcPr>
          <w:p w:rsidR="00124607" w:rsidRPr="00220E69" w:rsidRDefault="00124607" w:rsidP="00124607">
            <w:pPr>
              <w:tabs>
                <w:tab w:val="center" w:pos="4677"/>
                <w:tab w:val="right" w:pos="9355"/>
              </w:tabs>
              <w:rPr>
                <w:sz w:val="20"/>
                <w:szCs w:val="20"/>
              </w:rPr>
            </w:pPr>
            <w:r w:rsidRPr="00220E69">
              <w:rPr>
                <w:sz w:val="20"/>
                <w:szCs w:val="20"/>
              </w:rPr>
              <w:t>Індекс цін виробників</w:t>
            </w:r>
            <w:r w:rsidRPr="00220E69">
              <w:rPr>
                <w:rFonts w:ascii="Arial" w:hAnsi="Arial" w:cs="Arial"/>
                <w:color w:val="000000"/>
                <w:sz w:val="17"/>
                <w:szCs w:val="17"/>
              </w:rPr>
              <w:t> , %</w:t>
            </w:r>
          </w:p>
        </w:tc>
        <w:tc>
          <w:tcPr>
            <w:tcW w:w="0" w:type="auto"/>
            <w:tcBorders>
              <w:righ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135,8</w:t>
            </w:r>
            <w:r w:rsidR="008D16DA" w:rsidRPr="00220E69">
              <w:rPr>
                <w:color w:val="000000"/>
                <w:sz w:val="20"/>
                <w:szCs w:val="20"/>
              </w:rPr>
              <w:t>1</w:t>
            </w:r>
          </w:p>
        </w:tc>
        <w:tc>
          <w:tcPr>
            <w:tcW w:w="0" w:type="auto"/>
            <w:tcBorders>
              <w:lef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116,6</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114,3</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92,5</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114,7</w:t>
            </w:r>
            <w:r w:rsidR="008D16DA" w:rsidRPr="00220E69">
              <w:rPr>
                <w:color w:val="000000"/>
                <w:sz w:val="20"/>
                <w:szCs w:val="20"/>
              </w:rPr>
              <w:t>1</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162,3</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26,5</w:t>
            </w:r>
            <w:r w:rsidR="008D16DA" w:rsidRPr="00220E69">
              <w:rPr>
                <w:color w:val="000000"/>
                <w:sz w:val="20"/>
                <w:szCs w:val="20"/>
              </w:rPr>
              <w:t>1</w:t>
            </w:r>
          </w:p>
        </w:tc>
      </w:tr>
      <w:tr w:rsidR="00124607" w:rsidRPr="00220E69" w:rsidTr="00124607">
        <w:tc>
          <w:tcPr>
            <w:tcW w:w="0" w:type="auto"/>
          </w:tcPr>
          <w:p w:rsidR="00124607" w:rsidRPr="00220E69" w:rsidRDefault="00124607" w:rsidP="00124607">
            <w:pPr>
              <w:tabs>
                <w:tab w:val="center" w:pos="4677"/>
                <w:tab w:val="right" w:pos="9355"/>
              </w:tabs>
              <w:rPr>
                <w:sz w:val="20"/>
                <w:szCs w:val="20"/>
              </w:rPr>
            </w:pPr>
            <w:r w:rsidRPr="00220E69">
              <w:rPr>
                <w:sz w:val="20"/>
                <w:szCs w:val="20"/>
              </w:rPr>
              <w:t>Платіжний баланс України, млн. дол. США</w:t>
            </w:r>
          </w:p>
        </w:tc>
        <w:tc>
          <w:tcPr>
            <w:tcW w:w="0" w:type="auto"/>
            <w:tcBorders>
              <w:righ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1346</w:t>
            </w:r>
          </w:p>
        </w:tc>
        <w:tc>
          <w:tcPr>
            <w:tcW w:w="0" w:type="auto"/>
            <w:tcBorders>
              <w:left w:val="single" w:sz="4" w:space="0" w:color="auto"/>
            </w:tcBorders>
            <w:vAlign w:val="bottom"/>
          </w:tcPr>
          <w:p w:rsidR="00124607" w:rsidRPr="00220E69" w:rsidRDefault="00124607" w:rsidP="00124607">
            <w:pPr>
              <w:jc w:val="center"/>
              <w:rPr>
                <w:color w:val="000000"/>
                <w:sz w:val="20"/>
                <w:szCs w:val="20"/>
              </w:rPr>
            </w:pPr>
            <w:r w:rsidRPr="00220E69">
              <w:rPr>
                <w:color w:val="000000"/>
                <w:sz w:val="20"/>
                <w:szCs w:val="20"/>
              </w:rPr>
              <w:t>2566</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2877</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5980</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1990</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487</w:t>
            </w:r>
          </w:p>
        </w:tc>
        <w:tc>
          <w:tcPr>
            <w:tcW w:w="0" w:type="auto"/>
            <w:vAlign w:val="bottom"/>
          </w:tcPr>
          <w:p w:rsidR="00124607" w:rsidRPr="00220E69" w:rsidRDefault="00124607" w:rsidP="00124607">
            <w:pPr>
              <w:jc w:val="center"/>
              <w:rPr>
                <w:color w:val="000000"/>
                <w:sz w:val="20"/>
                <w:szCs w:val="20"/>
              </w:rPr>
            </w:pPr>
            <w:r w:rsidRPr="00220E69">
              <w:rPr>
                <w:color w:val="000000"/>
                <w:sz w:val="20"/>
                <w:szCs w:val="20"/>
              </w:rPr>
              <w:t>-63,82</w:t>
            </w:r>
            <w:r w:rsidR="008D16DA" w:rsidRPr="00220E69">
              <w:rPr>
                <w:color w:val="000000"/>
                <w:sz w:val="20"/>
                <w:szCs w:val="20"/>
              </w:rPr>
              <w:t>1</w:t>
            </w:r>
          </w:p>
        </w:tc>
      </w:tr>
    </w:tbl>
    <w:p w:rsidR="008D16DA" w:rsidRPr="00220E69" w:rsidRDefault="008D16DA" w:rsidP="00124607">
      <w:pPr>
        <w:spacing w:line="360" w:lineRule="auto"/>
        <w:ind w:firstLine="720"/>
        <w:jc w:val="both"/>
        <w:rPr>
          <w:sz w:val="28"/>
          <w:szCs w:val="28"/>
        </w:rPr>
      </w:pPr>
    </w:p>
    <w:p w:rsidR="00124607" w:rsidRPr="00220E69" w:rsidRDefault="00124607" w:rsidP="00124607">
      <w:pPr>
        <w:spacing w:line="360" w:lineRule="auto"/>
        <w:ind w:firstLine="720"/>
        <w:jc w:val="both"/>
        <w:rPr>
          <w:sz w:val="28"/>
          <w:szCs w:val="28"/>
        </w:rPr>
      </w:pPr>
      <w:r w:rsidRPr="00220E69">
        <w:rPr>
          <w:sz w:val="28"/>
          <w:szCs w:val="28"/>
        </w:rPr>
        <w:t>Основним індикатором, який характеризує розвиток економіки</w:t>
      </w:r>
      <w:r w:rsidR="0010343E" w:rsidRPr="00220E69">
        <w:rPr>
          <w:sz w:val="28"/>
          <w:szCs w:val="28"/>
        </w:rPr>
        <w:t xml:space="preserve"> України </w:t>
      </w:r>
      <w:r w:rsidRPr="00220E69">
        <w:rPr>
          <w:sz w:val="28"/>
          <w:szCs w:val="28"/>
        </w:rPr>
        <w:t xml:space="preserve"> є валовий внутрішній продукт, який </w:t>
      </w:r>
      <w:r w:rsidR="0010343E" w:rsidRPr="00220E69">
        <w:rPr>
          <w:sz w:val="28"/>
          <w:szCs w:val="28"/>
        </w:rPr>
        <w:t xml:space="preserve">показує </w:t>
      </w:r>
      <w:r w:rsidRPr="00220E69">
        <w:rPr>
          <w:sz w:val="28"/>
          <w:szCs w:val="28"/>
        </w:rPr>
        <w:t>підсумок діяльності економічних суб’єктів</w:t>
      </w:r>
      <w:r w:rsidR="0010343E" w:rsidRPr="00220E69">
        <w:rPr>
          <w:sz w:val="28"/>
          <w:szCs w:val="28"/>
        </w:rPr>
        <w:t>, у тому числі, які здійснюють інноваційну діяльність</w:t>
      </w:r>
      <w:r w:rsidRPr="00220E69">
        <w:rPr>
          <w:sz w:val="28"/>
          <w:szCs w:val="28"/>
        </w:rPr>
        <w:t xml:space="preserve">. </w:t>
      </w:r>
      <w:r w:rsidRPr="00220E69">
        <w:rPr>
          <w:b/>
          <w:sz w:val="28"/>
          <w:szCs w:val="28"/>
        </w:rPr>
        <w:t>Д</w:t>
      </w:r>
      <w:r w:rsidRPr="00220E69">
        <w:rPr>
          <w:sz w:val="28"/>
          <w:szCs w:val="28"/>
        </w:rPr>
        <w:t>инаміка індикаторів ВВП України у фактичних цінах за період 201</w:t>
      </w:r>
      <w:r w:rsidR="0010343E" w:rsidRPr="00220E69">
        <w:rPr>
          <w:sz w:val="28"/>
          <w:szCs w:val="28"/>
        </w:rPr>
        <w:t>6</w:t>
      </w:r>
      <w:r w:rsidRPr="00220E69">
        <w:rPr>
          <w:sz w:val="28"/>
          <w:szCs w:val="28"/>
        </w:rPr>
        <w:t xml:space="preserve">-2021 роки </w:t>
      </w:r>
      <w:r w:rsidR="0010343E" w:rsidRPr="00220E69">
        <w:rPr>
          <w:sz w:val="28"/>
          <w:szCs w:val="28"/>
        </w:rPr>
        <w:t xml:space="preserve">представлено </w:t>
      </w:r>
      <w:r w:rsidRPr="00220E69">
        <w:rPr>
          <w:sz w:val="28"/>
          <w:szCs w:val="28"/>
        </w:rPr>
        <w:t>в табл. 2.2.</w:t>
      </w:r>
    </w:p>
    <w:p w:rsidR="00124607" w:rsidRPr="0046416F" w:rsidRDefault="00124607" w:rsidP="00124607">
      <w:pPr>
        <w:autoSpaceDE w:val="0"/>
        <w:autoSpaceDN w:val="0"/>
        <w:adjustRightInd w:val="0"/>
        <w:spacing w:line="360" w:lineRule="auto"/>
        <w:ind w:firstLine="709"/>
        <w:jc w:val="right"/>
        <w:rPr>
          <w:sz w:val="28"/>
          <w:szCs w:val="28"/>
        </w:rPr>
      </w:pPr>
      <w:r w:rsidRPr="0046416F">
        <w:rPr>
          <w:sz w:val="28"/>
          <w:szCs w:val="28"/>
        </w:rPr>
        <w:t>Таблиця 2.2.</w:t>
      </w:r>
    </w:p>
    <w:p w:rsidR="00124607" w:rsidRPr="0046416F" w:rsidRDefault="00124607" w:rsidP="00124607">
      <w:pPr>
        <w:spacing w:line="360" w:lineRule="auto"/>
        <w:ind w:firstLine="709"/>
        <w:jc w:val="center"/>
        <w:rPr>
          <w:rFonts w:eastAsia="+mn-ea"/>
          <w:color w:val="000000"/>
          <w:kern w:val="24"/>
          <w:sz w:val="28"/>
          <w:szCs w:val="28"/>
        </w:rPr>
      </w:pPr>
      <w:r w:rsidRPr="0046416F">
        <w:rPr>
          <w:rFonts w:eastAsia="+mn-ea"/>
          <w:color w:val="000000"/>
          <w:kern w:val="24"/>
          <w:sz w:val="28"/>
          <w:szCs w:val="28"/>
        </w:rPr>
        <w:t xml:space="preserve">Динаміка індикаторів ВВП країни у фактичних цінах </w:t>
      </w:r>
    </w:p>
    <w:p w:rsidR="00124607" w:rsidRPr="0046416F" w:rsidRDefault="00124607" w:rsidP="00124607">
      <w:pPr>
        <w:spacing w:line="360" w:lineRule="auto"/>
        <w:ind w:firstLine="709"/>
        <w:jc w:val="center"/>
        <w:rPr>
          <w:rFonts w:eastAsia="+mn-ea"/>
          <w:color w:val="000000"/>
          <w:kern w:val="24"/>
          <w:sz w:val="28"/>
          <w:szCs w:val="28"/>
        </w:rPr>
      </w:pPr>
      <w:r w:rsidRPr="0046416F">
        <w:rPr>
          <w:rFonts w:eastAsia="+mn-ea"/>
          <w:color w:val="000000"/>
          <w:kern w:val="24"/>
          <w:sz w:val="28"/>
          <w:szCs w:val="28"/>
        </w:rPr>
        <w:t>за період 201</w:t>
      </w:r>
      <w:r w:rsidR="0010343E" w:rsidRPr="0046416F">
        <w:rPr>
          <w:rFonts w:eastAsia="+mn-ea"/>
          <w:color w:val="000000"/>
          <w:kern w:val="24"/>
          <w:sz w:val="28"/>
          <w:szCs w:val="28"/>
        </w:rPr>
        <w:t>6</w:t>
      </w:r>
      <w:r w:rsidRPr="0046416F">
        <w:rPr>
          <w:rFonts w:eastAsia="+mn-ea"/>
          <w:color w:val="000000"/>
          <w:kern w:val="24"/>
          <w:sz w:val="28"/>
          <w:szCs w:val="28"/>
        </w:rPr>
        <w:t>-2021 рр.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25"/>
        <w:gridCol w:w="1943"/>
        <w:gridCol w:w="2229"/>
        <w:gridCol w:w="2053"/>
        <w:gridCol w:w="2203"/>
      </w:tblGrid>
      <w:tr w:rsidR="00124607" w:rsidRPr="00220E69" w:rsidTr="00124607">
        <w:tc>
          <w:tcPr>
            <w:tcW w:w="723" w:type="pct"/>
            <w:vMerge w:val="restart"/>
          </w:tcPr>
          <w:p w:rsidR="00124607" w:rsidRPr="00220E69" w:rsidRDefault="00124607" w:rsidP="00124607">
            <w:pPr>
              <w:tabs>
                <w:tab w:val="left" w:pos="1320"/>
              </w:tabs>
              <w:jc w:val="center"/>
            </w:pPr>
            <w:r w:rsidRPr="00220E69">
              <w:t>Роки</w:t>
            </w:r>
          </w:p>
        </w:tc>
        <w:tc>
          <w:tcPr>
            <w:tcW w:w="2117" w:type="pct"/>
            <w:gridSpan w:val="2"/>
          </w:tcPr>
          <w:p w:rsidR="00124607" w:rsidRPr="00220E69" w:rsidRDefault="00124607" w:rsidP="00124607">
            <w:pPr>
              <w:tabs>
                <w:tab w:val="left" w:pos="1320"/>
              </w:tabs>
              <w:jc w:val="center"/>
            </w:pPr>
            <w:r w:rsidRPr="00220E69">
              <w:t>У фактичних цінах, млн. грн.</w:t>
            </w:r>
          </w:p>
        </w:tc>
        <w:tc>
          <w:tcPr>
            <w:tcW w:w="2160" w:type="pct"/>
            <w:gridSpan w:val="2"/>
          </w:tcPr>
          <w:p w:rsidR="00124607" w:rsidRPr="00220E69" w:rsidRDefault="00124607" w:rsidP="00124607">
            <w:pPr>
              <w:tabs>
                <w:tab w:val="left" w:pos="1320"/>
              </w:tabs>
              <w:jc w:val="center"/>
            </w:pPr>
            <w:r w:rsidRPr="00220E69">
              <w:t>У фактичних цінах, млн. дол. США</w:t>
            </w:r>
          </w:p>
        </w:tc>
      </w:tr>
      <w:tr w:rsidR="00124607" w:rsidRPr="00220E69" w:rsidTr="00124607">
        <w:tc>
          <w:tcPr>
            <w:tcW w:w="723" w:type="pct"/>
            <w:vMerge/>
          </w:tcPr>
          <w:p w:rsidR="00124607" w:rsidRPr="00220E69" w:rsidRDefault="00124607" w:rsidP="00124607">
            <w:pPr>
              <w:tabs>
                <w:tab w:val="left" w:pos="1320"/>
              </w:tabs>
              <w:jc w:val="center"/>
            </w:pPr>
          </w:p>
        </w:tc>
        <w:tc>
          <w:tcPr>
            <w:tcW w:w="986" w:type="pct"/>
          </w:tcPr>
          <w:p w:rsidR="00124607" w:rsidRPr="00220E69" w:rsidRDefault="00124607" w:rsidP="00124607">
            <w:pPr>
              <w:tabs>
                <w:tab w:val="left" w:pos="1320"/>
              </w:tabs>
              <w:jc w:val="center"/>
            </w:pPr>
            <w:r w:rsidRPr="00220E69">
              <w:t>абсолютний індикатор</w:t>
            </w:r>
          </w:p>
        </w:tc>
        <w:tc>
          <w:tcPr>
            <w:tcW w:w="1131" w:type="pct"/>
          </w:tcPr>
          <w:p w:rsidR="00124607" w:rsidRPr="00220E69" w:rsidRDefault="00124607" w:rsidP="00124607">
            <w:pPr>
              <w:tabs>
                <w:tab w:val="left" w:pos="1320"/>
              </w:tabs>
              <w:jc w:val="center"/>
            </w:pPr>
            <w:r w:rsidRPr="00220E69">
              <w:t>до попереднього періоду у %</w:t>
            </w:r>
          </w:p>
        </w:tc>
        <w:tc>
          <w:tcPr>
            <w:tcW w:w="1042" w:type="pct"/>
          </w:tcPr>
          <w:p w:rsidR="00124607" w:rsidRPr="00220E69" w:rsidRDefault="00124607" w:rsidP="00124607">
            <w:pPr>
              <w:tabs>
                <w:tab w:val="left" w:pos="1320"/>
              </w:tabs>
              <w:jc w:val="center"/>
            </w:pPr>
            <w:r w:rsidRPr="00220E69">
              <w:t>абсолютний індикатор</w:t>
            </w:r>
          </w:p>
        </w:tc>
        <w:tc>
          <w:tcPr>
            <w:tcW w:w="1118" w:type="pct"/>
          </w:tcPr>
          <w:p w:rsidR="00124607" w:rsidRPr="00220E69" w:rsidRDefault="00124607" w:rsidP="00124607">
            <w:pPr>
              <w:tabs>
                <w:tab w:val="left" w:pos="1320"/>
              </w:tabs>
              <w:jc w:val="center"/>
            </w:pPr>
            <w:r w:rsidRPr="00220E69">
              <w:t>до попереднього</w:t>
            </w:r>
          </w:p>
          <w:p w:rsidR="00124607" w:rsidRPr="00220E69" w:rsidRDefault="00124607" w:rsidP="00124607">
            <w:pPr>
              <w:tabs>
                <w:tab w:val="left" w:pos="1320"/>
              </w:tabs>
              <w:jc w:val="center"/>
            </w:pPr>
            <w:r w:rsidRPr="00220E69">
              <w:t xml:space="preserve"> періоду у %</w:t>
            </w:r>
          </w:p>
        </w:tc>
      </w:tr>
      <w:tr w:rsidR="00124607" w:rsidRPr="00220E69" w:rsidTr="00124607">
        <w:tc>
          <w:tcPr>
            <w:tcW w:w="723" w:type="pct"/>
          </w:tcPr>
          <w:p w:rsidR="00124607" w:rsidRPr="00220E69" w:rsidRDefault="00124607" w:rsidP="00124607">
            <w:pPr>
              <w:tabs>
                <w:tab w:val="left" w:pos="1320"/>
              </w:tabs>
              <w:spacing w:before="120" w:after="120"/>
              <w:jc w:val="center"/>
            </w:pPr>
            <w:r w:rsidRPr="00220E69">
              <w:t>2016</w:t>
            </w:r>
          </w:p>
        </w:tc>
        <w:tc>
          <w:tcPr>
            <w:tcW w:w="986" w:type="pct"/>
            <w:vAlign w:val="bottom"/>
          </w:tcPr>
          <w:p w:rsidR="00124607" w:rsidRPr="00220E69" w:rsidRDefault="00124607" w:rsidP="00124607">
            <w:pPr>
              <w:tabs>
                <w:tab w:val="left" w:pos="1320"/>
              </w:tabs>
              <w:spacing w:before="120" w:after="120"/>
              <w:jc w:val="center"/>
            </w:pPr>
            <w:r w:rsidRPr="00220E69">
              <w:t>2383182</w:t>
            </w:r>
            <w:r w:rsidR="0010343E" w:rsidRPr="00220E69">
              <w:t>,1</w:t>
            </w:r>
          </w:p>
        </w:tc>
        <w:tc>
          <w:tcPr>
            <w:tcW w:w="1131" w:type="pct"/>
            <w:vAlign w:val="bottom"/>
          </w:tcPr>
          <w:p w:rsidR="00124607" w:rsidRPr="00220E69" w:rsidRDefault="00124607" w:rsidP="0010343E">
            <w:pPr>
              <w:tabs>
                <w:tab w:val="left" w:pos="1320"/>
              </w:tabs>
              <w:spacing w:before="120" w:after="120"/>
              <w:jc w:val="center"/>
            </w:pPr>
            <w:r w:rsidRPr="00220E69">
              <w:t>120,39</w:t>
            </w:r>
            <w:r w:rsidR="0010343E" w:rsidRPr="00220E69">
              <w:t>51</w:t>
            </w:r>
          </w:p>
        </w:tc>
        <w:tc>
          <w:tcPr>
            <w:tcW w:w="1042" w:type="pct"/>
            <w:vAlign w:val="bottom"/>
          </w:tcPr>
          <w:p w:rsidR="00124607" w:rsidRPr="00220E69" w:rsidRDefault="00124607" w:rsidP="00124607">
            <w:pPr>
              <w:tabs>
                <w:tab w:val="left" w:pos="1320"/>
              </w:tabs>
              <w:spacing w:before="120" w:after="120"/>
              <w:jc w:val="center"/>
            </w:pPr>
            <w:r w:rsidRPr="00220E69">
              <w:t>93270</w:t>
            </w:r>
            <w:r w:rsidR="0010343E" w:rsidRPr="00220E69">
              <w:t>,1</w:t>
            </w:r>
          </w:p>
        </w:tc>
        <w:tc>
          <w:tcPr>
            <w:tcW w:w="1118" w:type="pct"/>
            <w:vAlign w:val="bottom"/>
          </w:tcPr>
          <w:p w:rsidR="00124607" w:rsidRPr="00220E69" w:rsidRDefault="00124607" w:rsidP="0010343E">
            <w:pPr>
              <w:tabs>
                <w:tab w:val="left" w:pos="1320"/>
              </w:tabs>
              <w:spacing w:before="120" w:after="120"/>
              <w:jc w:val="center"/>
            </w:pPr>
            <w:r w:rsidRPr="00220E69">
              <w:t>102,93</w:t>
            </w:r>
          </w:p>
        </w:tc>
      </w:tr>
      <w:tr w:rsidR="00124607" w:rsidRPr="00220E69" w:rsidTr="00124607">
        <w:tc>
          <w:tcPr>
            <w:tcW w:w="723" w:type="pct"/>
          </w:tcPr>
          <w:p w:rsidR="00124607" w:rsidRPr="00220E69" w:rsidRDefault="00124607" w:rsidP="00124607">
            <w:pPr>
              <w:tabs>
                <w:tab w:val="left" w:pos="1320"/>
              </w:tabs>
              <w:spacing w:before="120" w:after="120"/>
              <w:jc w:val="center"/>
            </w:pPr>
            <w:r w:rsidRPr="00220E69">
              <w:t>2017</w:t>
            </w:r>
          </w:p>
        </w:tc>
        <w:tc>
          <w:tcPr>
            <w:tcW w:w="986" w:type="pct"/>
            <w:vAlign w:val="bottom"/>
          </w:tcPr>
          <w:p w:rsidR="00124607" w:rsidRPr="00220E69" w:rsidRDefault="00124607" w:rsidP="0010343E">
            <w:pPr>
              <w:tabs>
                <w:tab w:val="left" w:pos="1320"/>
              </w:tabs>
              <w:spacing w:before="120" w:after="120"/>
              <w:jc w:val="center"/>
            </w:pPr>
            <w:r w:rsidRPr="00220E69">
              <w:t>2982920</w:t>
            </w:r>
          </w:p>
        </w:tc>
        <w:tc>
          <w:tcPr>
            <w:tcW w:w="1131" w:type="pct"/>
            <w:vAlign w:val="bottom"/>
          </w:tcPr>
          <w:p w:rsidR="00124607" w:rsidRPr="00220E69" w:rsidRDefault="00124607" w:rsidP="0010343E">
            <w:pPr>
              <w:tabs>
                <w:tab w:val="left" w:pos="1320"/>
              </w:tabs>
              <w:spacing w:before="120" w:after="120"/>
              <w:jc w:val="center"/>
            </w:pPr>
            <w:r w:rsidRPr="00220E69">
              <w:t>125,165</w:t>
            </w:r>
          </w:p>
        </w:tc>
        <w:tc>
          <w:tcPr>
            <w:tcW w:w="1042" w:type="pct"/>
            <w:vAlign w:val="bottom"/>
          </w:tcPr>
          <w:p w:rsidR="00124607" w:rsidRPr="00220E69" w:rsidRDefault="00124607" w:rsidP="00124607">
            <w:pPr>
              <w:tabs>
                <w:tab w:val="left" w:pos="1320"/>
              </w:tabs>
              <w:spacing w:before="120" w:after="120"/>
              <w:jc w:val="center"/>
            </w:pPr>
            <w:r w:rsidRPr="00220E69">
              <w:t>112154</w:t>
            </w:r>
          </w:p>
        </w:tc>
        <w:tc>
          <w:tcPr>
            <w:tcW w:w="1118" w:type="pct"/>
            <w:vAlign w:val="bottom"/>
          </w:tcPr>
          <w:p w:rsidR="00124607" w:rsidRPr="00220E69" w:rsidRDefault="00124607" w:rsidP="0010343E">
            <w:pPr>
              <w:tabs>
                <w:tab w:val="left" w:pos="1320"/>
              </w:tabs>
              <w:spacing w:before="120" w:after="120"/>
              <w:jc w:val="center"/>
            </w:pPr>
            <w:r w:rsidRPr="00220E69">
              <w:t>120,24</w:t>
            </w:r>
          </w:p>
        </w:tc>
      </w:tr>
      <w:tr w:rsidR="00124607" w:rsidRPr="00220E69" w:rsidTr="00124607">
        <w:tc>
          <w:tcPr>
            <w:tcW w:w="723" w:type="pct"/>
          </w:tcPr>
          <w:p w:rsidR="00124607" w:rsidRPr="00220E69" w:rsidRDefault="00124607" w:rsidP="00124607">
            <w:pPr>
              <w:tabs>
                <w:tab w:val="left" w:pos="1320"/>
              </w:tabs>
              <w:spacing w:before="120" w:after="120"/>
              <w:jc w:val="center"/>
            </w:pPr>
            <w:r w:rsidRPr="00220E69">
              <w:t>2018</w:t>
            </w:r>
          </w:p>
        </w:tc>
        <w:tc>
          <w:tcPr>
            <w:tcW w:w="986" w:type="pct"/>
            <w:vAlign w:val="bottom"/>
          </w:tcPr>
          <w:p w:rsidR="00124607" w:rsidRPr="00220E69" w:rsidRDefault="00124607" w:rsidP="00124607">
            <w:pPr>
              <w:tabs>
                <w:tab w:val="left" w:pos="1320"/>
              </w:tabs>
              <w:spacing w:before="120" w:after="120"/>
              <w:jc w:val="center"/>
            </w:pPr>
            <w:r w:rsidRPr="00220E69">
              <w:t>3558706</w:t>
            </w:r>
            <w:r w:rsidR="0010343E" w:rsidRPr="00220E69">
              <w:t>,1</w:t>
            </w:r>
          </w:p>
        </w:tc>
        <w:tc>
          <w:tcPr>
            <w:tcW w:w="1131" w:type="pct"/>
            <w:vAlign w:val="bottom"/>
          </w:tcPr>
          <w:p w:rsidR="00124607" w:rsidRPr="00220E69" w:rsidRDefault="00124607" w:rsidP="0010343E">
            <w:pPr>
              <w:tabs>
                <w:tab w:val="left" w:pos="1320"/>
              </w:tabs>
              <w:spacing w:before="120" w:after="120"/>
              <w:jc w:val="center"/>
            </w:pPr>
            <w:r w:rsidRPr="00220E69">
              <w:t>119,30</w:t>
            </w:r>
            <w:r w:rsidR="0010343E" w:rsidRPr="00220E69">
              <w:t>4</w:t>
            </w:r>
          </w:p>
        </w:tc>
        <w:tc>
          <w:tcPr>
            <w:tcW w:w="1042" w:type="pct"/>
            <w:vAlign w:val="bottom"/>
          </w:tcPr>
          <w:p w:rsidR="00124607" w:rsidRPr="00220E69" w:rsidRDefault="00124607" w:rsidP="00124607">
            <w:pPr>
              <w:tabs>
                <w:tab w:val="left" w:pos="1320"/>
              </w:tabs>
              <w:spacing w:before="120" w:after="120"/>
              <w:jc w:val="center"/>
            </w:pPr>
            <w:r w:rsidRPr="00220E69">
              <w:t>130832</w:t>
            </w:r>
            <w:r w:rsidR="0010343E" w:rsidRPr="00220E69">
              <w:t>,1</w:t>
            </w:r>
          </w:p>
        </w:tc>
        <w:tc>
          <w:tcPr>
            <w:tcW w:w="1118" w:type="pct"/>
            <w:vAlign w:val="bottom"/>
          </w:tcPr>
          <w:p w:rsidR="00124607" w:rsidRPr="00220E69" w:rsidRDefault="00124607" w:rsidP="0010343E">
            <w:pPr>
              <w:tabs>
                <w:tab w:val="left" w:pos="1320"/>
              </w:tabs>
              <w:spacing w:before="120" w:after="120"/>
              <w:jc w:val="center"/>
            </w:pPr>
            <w:r w:rsidRPr="00220E69">
              <w:t>116,6</w:t>
            </w:r>
            <w:r w:rsidR="0010343E" w:rsidRPr="00220E69">
              <w:t>6</w:t>
            </w:r>
          </w:p>
        </w:tc>
      </w:tr>
      <w:tr w:rsidR="00124607" w:rsidRPr="00220E69" w:rsidTr="00124607">
        <w:tc>
          <w:tcPr>
            <w:tcW w:w="723" w:type="pct"/>
          </w:tcPr>
          <w:p w:rsidR="00124607" w:rsidRPr="00220E69" w:rsidRDefault="00124607" w:rsidP="00124607">
            <w:pPr>
              <w:tabs>
                <w:tab w:val="left" w:pos="1320"/>
              </w:tabs>
              <w:spacing w:before="120" w:after="120"/>
              <w:jc w:val="center"/>
            </w:pPr>
            <w:r w:rsidRPr="00220E69">
              <w:t>2019</w:t>
            </w:r>
          </w:p>
        </w:tc>
        <w:tc>
          <w:tcPr>
            <w:tcW w:w="986" w:type="pct"/>
            <w:vAlign w:val="bottom"/>
          </w:tcPr>
          <w:p w:rsidR="00124607" w:rsidRPr="00220E69" w:rsidRDefault="00124607" w:rsidP="00124607">
            <w:pPr>
              <w:tabs>
                <w:tab w:val="left" w:pos="1320"/>
              </w:tabs>
              <w:spacing w:before="120" w:after="120"/>
              <w:jc w:val="center"/>
            </w:pPr>
            <w:r w:rsidRPr="00220E69">
              <w:t>3974564</w:t>
            </w:r>
            <w:r w:rsidR="0010343E" w:rsidRPr="00220E69">
              <w:t>,1</w:t>
            </w:r>
          </w:p>
        </w:tc>
        <w:tc>
          <w:tcPr>
            <w:tcW w:w="1131" w:type="pct"/>
            <w:vAlign w:val="bottom"/>
          </w:tcPr>
          <w:p w:rsidR="00124607" w:rsidRPr="00220E69" w:rsidRDefault="00124607" w:rsidP="0010343E">
            <w:pPr>
              <w:tabs>
                <w:tab w:val="left" w:pos="1320"/>
              </w:tabs>
              <w:spacing w:before="120" w:after="120"/>
              <w:jc w:val="center"/>
            </w:pPr>
            <w:r w:rsidRPr="00220E69">
              <w:t>111,68</w:t>
            </w:r>
            <w:r w:rsidR="0010343E" w:rsidRPr="00220E69">
              <w:t>7</w:t>
            </w:r>
          </w:p>
        </w:tc>
        <w:tc>
          <w:tcPr>
            <w:tcW w:w="1042" w:type="pct"/>
            <w:vAlign w:val="bottom"/>
          </w:tcPr>
          <w:p w:rsidR="00124607" w:rsidRPr="00220E69" w:rsidRDefault="00124607" w:rsidP="00124607">
            <w:pPr>
              <w:tabs>
                <w:tab w:val="left" w:pos="1320"/>
              </w:tabs>
              <w:spacing w:before="120" w:after="120"/>
              <w:jc w:val="center"/>
            </w:pPr>
            <w:r w:rsidRPr="00220E69">
              <w:t>153781</w:t>
            </w:r>
          </w:p>
        </w:tc>
        <w:tc>
          <w:tcPr>
            <w:tcW w:w="1118" w:type="pct"/>
            <w:vAlign w:val="bottom"/>
          </w:tcPr>
          <w:p w:rsidR="00124607" w:rsidRPr="00220E69" w:rsidRDefault="00124607" w:rsidP="0010343E">
            <w:pPr>
              <w:tabs>
                <w:tab w:val="left" w:pos="1320"/>
              </w:tabs>
              <w:spacing w:before="120" w:after="120"/>
              <w:jc w:val="center"/>
            </w:pPr>
            <w:r w:rsidRPr="00220E69">
              <w:t>117,54</w:t>
            </w:r>
            <w:r w:rsidR="0010343E" w:rsidRPr="00220E69">
              <w:t>2</w:t>
            </w:r>
          </w:p>
        </w:tc>
      </w:tr>
      <w:tr w:rsidR="00124607" w:rsidRPr="00220E69" w:rsidTr="00124607">
        <w:tc>
          <w:tcPr>
            <w:tcW w:w="723" w:type="pct"/>
          </w:tcPr>
          <w:p w:rsidR="00124607" w:rsidRPr="00220E69" w:rsidRDefault="00124607" w:rsidP="00124607">
            <w:pPr>
              <w:tabs>
                <w:tab w:val="left" w:pos="1320"/>
              </w:tabs>
              <w:spacing w:before="120" w:after="120"/>
              <w:jc w:val="center"/>
            </w:pPr>
            <w:r w:rsidRPr="00220E69">
              <w:t>2020</w:t>
            </w:r>
          </w:p>
        </w:tc>
        <w:tc>
          <w:tcPr>
            <w:tcW w:w="986" w:type="pct"/>
            <w:vAlign w:val="bottom"/>
          </w:tcPr>
          <w:p w:rsidR="00124607" w:rsidRPr="00220E69" w:rsidRDefault="00124607" w:rsidP="00124607">
            <w:pPr>
              <w:tabs>
                <w:tab w:val="left" w:pos="1320"/>
              </w:tabs>
              <w:spacing w:before="120" w:after="120"/>
              <w:jc w:val="center"/>
            </w:pPr>
            <w:r w:rsidRPr="00220E69">
              <w:t>4194102</w:t>
            </w:r>
            <w:r w:rsidR="0010343E" w:rsidRPr="00220E69">
              <w:t>,1</w:t>
            </w:r>
          </w:p>
        </w:tc>
        <w:tc>
          <w:tcPr>
            <w:tcW w:w="1131" w:type="pct"/>
            <w:vAlign w:val="bottom"/>
          </w:tcPr>
          <w:p w:rsidR="00124607" w:rsidRPr="00220E69" w:rsidRDefault="00124607" w:rsidP="0010343E">
            <w:pPr>
              <w:tabs>
                <w:tab w:val="left" w:pos="1320"/>
              </w:tabs>
              <w:spacing w:before="120" w:after="120"/>
              <w:jc w:val="center"/>
            </w:pPr>
            <w:r w:rsidRPr="00220E69">
              <w:t>105,52</w:t>
            </w:r>
            <w:r w:rsidR="0010343E" w:rsidRPr="00220E69">
              <w:t>5</w:t>
            </w:r>
          </w:p>
        </w:tc>
        <w:tc>
          <w:tcPr>
            <w:tcW w:w="1042" w:type="pct"/>
            <w:vAlign w:val="bottom"/>
          </w:tcPr>
          <w:p w:rsidR="00124607" w:rsidRPr="00220E69" w:rsidRDefault="00124607" w:rsidP="00124607">
            <w:pPr>
              <w:tabs>
                <w:tab w:val="left" w:pos="1320"/>
              </w:tabs>
              <w:spacing w:before="120" w:after="120"/>
              <w:jc w:val="center"/>
            </w:pPr>
            <w:r w:rsidRPr="00220E69">
              <w:t>155582</w:t>
            </w:r>
            <w:r w:rsidR="0010343E" w:rsidRPr="00220E69">
              <w:t>,1</w:t>
            </w:r>
          </w:p>
        </w:tc>
        <w:tc>
          <w:tcPr>
            <w:tcW w:w="1118" w:type="pct"/>
            <w:vAlign w:val="bottom"/>
          </w:tcPr>
          <w:p w:rsidR="00124607" w:rsidRPr="00220E69" w:rsidRDefault="00124607" w:rsidP="0010343E">
            <w:pPr>
              <w:tabs>
                <w:tab w:val="left" w:pos="1320"/>
              </w:tabs>
              <w:spacing w:before="120" w:after="120"/>
              <w:jc w:val="center"/>
            </w:pPr>
            <w:r w:rsidRPr="00220E69">
              <w:t>101,1</w:t>
            </w:r>
            <w:r w:rsidR="0010343E" w:rsidRPr="00220E69">
              <w:t>8</w:t>
            </w:r>
          </w:p>
        </w:tc>
      </w:tr>
      <w:tr w:rsidR="00124607" w:rsidRPr="00220E69" w:rsidTr="00124607">
        <w:tc>
          <w:tcPr>
            <w:tcW w:w="723" w:type="pct"/>
          </w:tcPr>
          <w:p w:rsidR="00124607" w:rsidRPr="00220E69" w:rsidRDefault="00124607" w:rsidP="00124607">
            <w:pPr>
              <w:tabs>
                <w:tab w:val="left" w:pos="1320"/>
              </w:tabs>
              <w:spacing w:before="120" w:after="120"/>
              <w:jc w:val="center"/>
            </w:pPr>
            <w:r w:rsidRPr="00220E69">
              <w:t>2021</w:t>
            </w:r>
          </w:p>
        </w:tc>
        <w:tc>
          <w:tcPr>
            <w:tcW w:w="986" w:type="pct"/>
            <w:vAlign w:val="bottom"/>
          </w:tcPr>
          <w:p w:rsidR="00124607" w:rsidRPr="00220E69" w:rsidRDefault="00124607" w:rsidP="00124607">
            <w:pPr>
              <w:tabs>
                <w:tab w:val="left" w:pos="1320"/>
              </w:tabs>
              <w:spacing w:before="120" w:after="120"/>
              <w:jc w:val="center"/>
            </w:pPr>
            <w:r w:rsidRPr="00220E69">
              <w:t>5459574</w:t>
            </w:r>
            <w:r w:rsidR="0010343E" w:rsidRPr="00220E69">
              <w:t>,1</w:t>
            </w:r>
          </w:p>
        </w:tc>
        <w:tc>
          <w:tcPr>
            <w:tcW w:w="1131" w:type="pct"/>
            <w:vAlign w:val="bottom"/>
          </w:tcPr>
          <w:p w:rsidR="00124607" w:rsidRPr="00220E69" w:rsidRDefault="00124607" w:rsidP="0010343E">
            <w:pPr>
              <w:tabs>
                <w:tab w:val="left" w:pos="1320"/>
              </w:tabs>
              <w:spacing w:before="120" w:after="120"/>
              <w:jc w:val="center"/>
            </w:pPr>
            <w:r w:rsidRPr="00220E69">
              <w:t>130,17</w:t>
            </w:r>
            <w:r w:rsidR="0010343E" w:rsidRPr="00220E69">
              <w:t>4</w:t>
            </w:r>
          </w:p>
        </w:tc>
        <w:tc>
          <w:tcPr>
            <w:tcW w:w="1042" w:type="pct"/>
            <w:vAlign w:val="bottom"/>
          </w:tcPr>
          <w:p w:rsidR="00124607" w:rsidRPr="00220E69" w:rsidRDefault="00124607" w:rsidP="00124607">
            <w:pPr>
              <w:tabs>
                <w:tab w:val="left" w:pos="1320"/>
              </w:tabs>
              <w:spacing w:before="120" w:after="120"/>
              <w:jc w:val="center"/>
            </w:pPr>
            <w:r w:rsidRPr="00220E69">
              <w:t>200090</w:t>
            </w:r>
          </w:p>
        </w:tc>
        <w:tc>
          <w:tcPr>
            <w:tcW w:w="1118" w:type="pct"/>
            <w:vAlign w:val="bottom"/>
          </w:tcPr>
          <w:p w:rsidR="00124607" w:rsidRPr="00220E69" w:rsidRDefault="00124607" w:rsidP="0010343E">
            <w:pPr>
              <w:tabs>
                <w:tab w:val="left" w:pos="1320"/>
              </w:tabs>
              <w:spacing w:before="120" w:after="120"/>
              <w:jc w:val="center"/>
            </w:pPr>
            <w:r w:rsidRPr="00220E69">
              <w:t>128,6</w:t>
            </w:r>
            <w:r w:rsidR="0010343E" w:rsidRPr="00220E69">
              <w:t>1</w:t>
            </w:r>
          </w:p>
        </w:tc>
      </w:tr>
    </w:tbl>
    <w:p w:rsidR="0010343E" w:rsidRPr="00220E69" w:rsidRDefault="0010343E" w:rsidP="00124607">
      <w:pPr>
        <w:spacing w:line="360" w:lineRule="auto"/>
        <w:ind w:firstLine="709"/>
        <w:jc w:val="both"/>
        <w:rPr>
          <w:sz w:val="28"/>
          <w:szCs w:val="28"/>
        </w:rPr>
      </w:pPr>
    </w:p>
    <w:p w:rsidR="0010343E" w:rsidRPr="00220E69" w:rsidRDefault="00124607" w:rsidP="00124607">
      <w:pPr>
        <w:spacing w:line="360" w:lineRule="auto"/>
        <w:ind w:firstLine="709"/>
        <w:jc w:val="both"/>
        <w:rPr>
          <w:sz w:val="28"/>
          <w:szCs w:val="28"/>
        </w:rPr>
      </w:pPr>
      <w:r w:rsidRPr="00220E69">
        <w:rPr>
          <w:sz w:val="28"/>
          <w:szCs w:val="28"/>
        </w:rPr>
        <w:t>Представлені індикатори показують позитивну тенденцію за останні рок</w:t>
      </w:r>
      <w:r w:rsidR="0010343E" w:rsidRPr="00220E69">
        <w:rPr>
          <w:sz w:val="28"/>
          <w:szCs w:val="28"/>
        </w:rPr>
        <w:t>и, але в умовах воєнного стану 2022-2023 років ВВ</w:t>
      </w:r>
      <w:r w:rsidR="00EC49BA" w:rsidRPr="00220E69">
        <w:rPr>
          <w:sz w:val="28"/>
          <w:szCs w:val="28"/>
        </w:rPr>
        <w:t>П</w:t>
      </w:r>
      <w:r w:rsidR="0010343E" w:rsidRPr="00220E69">
        <w:rPr>
          <w:sz w:val="28"/>
          <w:szCs w:val="28"/>
        </w:rPr>
        <w:t xml:space="preserve"> України </w:t>
      </w:r>
      <w:r w:rsidR="00EC49BA" w:rsidRPr="00220E69">
        <w:rPr>
          <w:sz w:val="28"/>
          <w:szCs w:val="28"/>
        </w:rPr>
        <w:t>зменшився</w:t>
      </w:r>
      <w:r w:rsidR="0010343E" w:rsidRPr="00220E69">
        <w:rPr>
          <w:sz w:val="28"/>
          <w:szCs w:val="28"/>
        </w:rPr>
        <w:t xml:space="preserve"> приблизно на 30 %.</w:t>
      </w:r>
    </w:p>
    <w:p w:rsidR="00EC49BA" w:rsidRPr="00220E69" w:rsidRDefault="00124607" w:rsidP="00124607">
      <w:pPr>
        <w:spacing w:line="360" w:lineRule="auto"/>
        <w:ind w:firstLine="709"/>
        <w:jc w:val="both"/>
        <w:rPr>
          <w:sz w:val="28"/>
          <w:szCs w:val="28"/>
        </w:rPr>
      </w:pPr>
      <w:r w:rsidRPr="00220E69">
        <w:rPr>
          <w:sz w:val="28"/>
          <w:szCs w:val="28"/>
        </w:rPr>
        <w:t>На протязі 201</w:t>
      </w:r>
      <w:r w:rsidR="00EC49BA" w:rsidRPr="00220E69">
        <w:rPr>
          <w:sz w:val="28"/>
          <w:szCs w:val="28"/>
        </w:rPr>
        <w:t>5</w:t>
      </w:r>
      <w:r w:rsidRPr="00220E69">
        <w:rPr>
          <w:sz w:val="28"/>
          <w:szCs w:val="28"/>
        </w:rPr>
        <w:t>-2021 років спостерігається позитивна динаміка збільшення індикатора номінального (у фактичних цінах) ВВП України (рис. 2.1)</w:t>
      </w:r>
      <w:r w:rsidR="00EC49BA" w:rsidRPr="00220E69">
        <w:rPr>
          <w:sz w:val="28"/>
          <w:szCs w:val="28"/>
        </w:rPr>
        <w:t xml:space="preserve">, але у 2022 році відбулося стрімке падіння, яке спричинено війною. </w:t>
      </w:r>
    </w:p>
    <w:p w:rsidR="00124607" w:rsidRPr="00220E69" w:rsidRDefault="00124607" w:rsidP="00124607">
      <w:pPr>
        <w:spacing w:line="360" w:lineRule="auto"/>
        <w:ind w:firstLine="709"/>
        <w:jc w:val="both"/>
        <w:rPr>
          <w:b/>
          <w:sz w:val="28"/>
          <w:szCs w:val="28"/>
        </w:rPr>
      </w:pPr>
    </w:p>
    <w:p w:rsidR="00124607" w:rsidRPr="00220E69" w:rsidRDefault="00124607" w:rsidP="00124607">
      <w:pPr>
        <w:autoSpaceDE w:val="0"/>
        <w:autoSpaceDN w:val="0"/>
        <w:adjustRightInd w:val="0"/>
        <w:jc w:val="both"/>
        <w:rPr>
          <w:sz w:val="28"/>
          <w:szCs w:val="28"/>
        </w:rPr>
      </w:pPr>
      <w:r w:rsidRPr="00220E69">
        <w:rPr>
          <w:noProof/>
          <w:sz w:val="28"/>
          <w:szCs w:val="28"/>
          <w:lang w:val="ru-RU"/>
        </w:rPr>
        <w:drawing>
          <wp:inline distT="0" distB="0" distL="0" distR="0">
            <wp:extent cx="5694045" cy="2936875"/>
            <wp:effectExtent l="19050" t="0" r="20955" b="0"/>
            <wp:docPr id="7" name="Объект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24607" w:rsidRPr="00220E69" w:rsidRDefault="00124607" w:rsidP="00124607">
      <w:pPr>
        <w:autoSpaceDE w:val="0"/>
        <w:autoSpaceDN w:val="0"/>
        <w:adjustRightInd w:val="0"/>
        <w:ind w:firstLine="709"/>
        <w:jc w:val="right"/>
        <w:rPr>
          <w:sz w:val="28"/>
          <w:szCs w:val="28"/>
        </w:rPr>
      </w:pPr>
    </w:p>
    <w:p w:rsidR="00124607" w:rsidRPr="00220E69" w:rsidRDefault="00124607" w:rsidP="00124607">
      <w:pPr>
        <w:spacing w:line="360" w:lineRule="auto"/>
        <w:ind w:firstLine="720"/>
        <w:jc w:val="both"/>
        <w:rPr>
          <w:i/>
        </w:rPr>
      </w:pPr>
      <w:r w:rsidRPr="00220E69">
        <w:rPr>
          <w:sz w:val="28"/>
          <w:szCs w:val="28"/>
        </w:rPr>
        <w:t>Рис. 2.1. Динаміка ВВП України у фактичних цінах за період 201</w:t>
      </w:r>
      <w:r w:rsidR="00EC49BA" w:rsidRPr="00220E69">
        <w:rPr>
          <w:sz w:val="28"/>
          <w:szCs w:val="28"/>
        </w:rPr>
        <w:t>5</w:t>
      </w:r>
      <w:r w:rsidRPr="00220E69">
        <w:rPr>
          <w:sz w:val="28"/>
          <w:szCs w:val="28"/>
        </w:rPr>
        <w:t>-202</w:t>
      </w:r>
      <w:r w:rsidR="00EC49BA" w:rsidRPr="00220E69">
        <w:rPr>
          <w:sz w:val="28"/>
          <w:szCs w:val="28"/>
        </w:rPr>
        <w:t>2</w:t>
      </w:r>
      <w:r w:rsidRPr="00220E69">
        <w:rPr>
          <w:sz w:val="28"/>
          <w:szCs w:val="28"/>
        </w:rPr>
        <w:t xml:space="preserve"> роки, млн. дол. США </w:t>
      </w:r>
    </w:p>
    <w:p w:rsidR="00EC49BA" w:rsidRPr="00220E69" w:rsidRDefault="00EC49BA" w:rsidP="00124607">
      <w:pPr>
        <w:spacing w:line="360" w:lineRule="auto"/>
        <w:ind w:firstLine="709"/>
        <w:jc w:val="both"/>
        <w:rPr>
          <w:sz w:val="28"/>
          <w:szCs w:val="28"/>
        </w:rPr>
      </w:pPr>
    </w:p>
    <w:p w:rsidR="00124607" w:rsidRPr="00220E69" w:rsidRDefault="00EC49BA" w:rsidP="00124607">
      <w:pPr>
        <w:spacing w:line="360" w:lineRule="auto"/>
        <w:ind w:firstLine="709"/>
        <w:jc w:val="both"/>
        <w:rPr>
          <w:sz w:val="28"/>
          <w:szCs w:val="28"/>
        </w:rPr>
      </w:pPr>
      <w:r w:rsidRPr="00220E69">
        <w:rPr>
          <w:sz w:val="28"/>
          <w:szCs w:val="28"/>
        </w:rPr>
        <w:t xml:space="preserve">Різке зменшення економічного </w:t>
      </w:r>
      <w:r w:rsidR="00124607" w:rsidRPr="00220E69">
        <w:rPr>
          <w:sz w:val="28"/>
          <w:szCs w:val="28"/>
        </w:rPr>
        <w:t>потенціалу національної економіки підтверджує також динаміка індикаторів реального ВВП України</w:t>
      </w:r>
      <w:r w:rsidRPr="00220E69">
        <w:rPr>
          <w:sz w:val="28"/>
          <w:szCs w:val="28"/>
        </w:rPr>
        <w:t xml:space="preserve">, який наведений </w:t>
      </w:r>
      <w:r w:rsidR="00124607" w:rsidRPr="00220E69">
        <w:rPr>
          <w:sz w:val="28"/>
          <w:szCs w:val="28"/>
        </w:rPr>
        <w:t xml:space="preserve">на рис. 2.2. </w:t>
      </w:r>
    </w:p>
    <w:p w:rsidR="00EC49BA" w:rsidRPr="00220E69" w:rsidRDefault="00EC49BA" w:rsidP="00124607">
      <w:pPr>
        <w:spacing w:line="360" w:lineRule="auto"/>
        <w:ind w:firstLine="709"/>
        <w:jc w:val="both"/>
        <w:rPr>
          <w:sz w:val="28"/>
          <w:szCs w:val="28"/>
        </w:rPr>
      </w:pPr>
    </w:p>
    <w:p w:rsidR="00124607" w:rsidRPr="00220E69" w:rsidRDefault="00124607" w:rsidP="00124607">
      <w:pPr>
        <w:autoSpaceDE w:val="0"/>
        <w:autoSpaceDN w:val="0"/>
        <w:adjustRightInd w:val="0"/>
        <w:jc w:val="both"/>
        <w:rPr>
          <w:sz w:val="28"/>
          <w:szCs w:val="28"/>
        </w:rPr>
      </w:pPr>
      <w:r w:rsidRPr="00220E69">
        <w:rPr>
          <w:noProof/>
          <w:sz w:val="28"/>
          <w:szCs w:val="28"/>
          <w:lang w:val="ru-RU"/>
        </w:rPr>
        <w:drawing>
          <wp:inline distT="0" distB="0" distL="0" distR="0">
            <wp:extent cx="5694045" cy="2936875"/>
            <wp:effectExtent l="19050" t="0" r="20955" b="0"/>
            <wp:docPr id="9" name="Объект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24607" w:rsidRPr="00220E69" w:rsidRDefault="00124607" w:rsidP="00124607">
      <w:pPr>
        <w:autoSpaceDE w:val="0"/>
        <w:autoSpaceDN w:val="0"/>
        <w:adjustRightInd w:val="0"/>
        <w:ind w:firstLine="709"/>
        <w:jc w:val="right"/>
        <w:rPr>
          <w:sz w:val="28"/>
          <w:szCs w:val="28"/>
        </w:rPr>
      </w:pPr>
    </w:p>
    <w:p w:rsidR="00124607" w:rsidRPr="00220E69" w:rsidRDefault="00124607" w:rsidP="00124607">
      <w:pPr>
        <w:spacing w:line="360" w:lineRule="auto"/>
        <w:ind w:firstLine="720"/>
        <w:jc w:val="both"/>
        <w:rPr>
          <w:i/>
        </w:rPr>
      </w:pPr>
      <w:r w:rsidRPr="00220E69">
        <w:rPr>
          <w:sz w:val="28"/>
          <w:szCs w:val="28"/>
        </w:rPr>
        <w:t>Рис. 2.2. Динаміка реального ВВП України за період 201</w:t>
      </w:r>
      <w:r w:rsidR="00EC49BA" w:rsidRPr="00220E69">
        <w:rPr>
          <w:sz w:val="28"/>
          <w:szCs w:val="28"/>
        </w:rPr>
        <w:t>5</w:t>
      </w:r>
      <w:r w:rsidRPr="00220E69">
        <w:rPr>
          <w:sz w:val="28"/>
          <w:szCs w:val="28"/>
        </w:rPr>
        <w:t>-202</w:t>
      </w:r>
      <w:r w:rsidR="00EC49BA" w:rsidRPr="00220E69">
        <w:rPr>
          <w:sz w:val="28"/>
          <w:szCs w:val="28"/>
        </w:rPr>
        <w:t>2</w:t>
      </w:r>
      <w:r w:rsidRPr="00220E69">
        <w:rPr>
          <w:sz w:val="28"/>
          <w:szCs w:val="28"/>
        </w:rPr>
        <w:t xml:space="preserve"> роки, млн. грн. </w:t>
      </w:r>
    </w:p>
    <w:p w:rsidR="00EC49BA" w:rsidRPr="00220E69" w:rsidRDefault="00EC49BA" w:rsidP="00124607">
      <w:pPr>
        <w:spacing w:line="360" w:lineRule="auto"/>
        <w:ind w:firstLine="709"/>
        <w:jc w:val="both"/>
        <w:rPr>
          <w:sz w:val="28"/>
          <w:szCs w:val="28"/>
        </w:rPr>
      </w:pPr>
      <w:r w:rsidRPr="00220E69">
        <w:rPr>
          <w:sz w:val="28"/>
          <w:szCs w:val="28"/>
        </w:rPr>
        <w:t xml:space="preserve">Необхідно констатувати, що </w:t>
      </w:r>
      <w:r w:rsidR="00124607" w:rsidRPr="00220E69">
        <w:rPr>
          <w:sz w:val="28"/>
          <w:szCs w:val="28"/>
        </w:rPr>
        <w:t>в умовах військової агресії</w:t>
      </w:r>
      <w:r w:rsidRPr="00220E69">
        <w:rPr>
          <w:sz w:val="28"/>
          <w:szCs w:val="28"/>
        </w:rPr>
        <w:t xml:space="preserve"> 2022-2023 років </w:t>
      </w:r>
      <w:r w:rsidR="00124607" w:rsidRPr="00220E69">
        <w:rPr>
          <w:sz w:val="28"/>
          <w:szCs w:val="28"/>
        </w:rPr>
        <w:t xml:space="preserve"> та тимчасової окупації певних територій держави, даний індикатор суттєво зменшиться</w:t>
      </w:r>
      <w:r w:rsidRPr="00220E69">
        <w:rPr>
          <w:sz w:val="28"/>
          <w:szCs w:val="28"/>
        </w:rPr>
        <w:t>.</w:t>
      </w:r>
    </w:p>
    <w:p w:rsidR="00124607" w:rsidRPr="00220E69" w:rsidRDefault="00124607" w:rsidP="00124607">
      <w:pPr>
        <w:spacing w:line="360" w:lineRule="auto"/>
        <w:ind w:firstLine="709"/>
        <w:jc w:val="both"/>
        <w:rPr>
          <w:sz w:val="28"/>
          <w:szCs w:val="28"/>
        </w:rPr>
      </w:pPr>
      <w:r w:rsidRPr="00220E69">
        <w:rPr>
          <w:sz w:val="28"/>
          <w:szCs w:val="28"/>
        </w:rPr>
        <w:t xml:space="preserve">На протязі </w:t>
      </w:r>
      <w:r w:rsidR="00EC49BA" w:rsidRPr="00220E69">
        <w:rPr>
          <w:sz w:val="28"/>
          <w:szCs w:val="28"/>
        </w:rPr>
        <w:t xml:space="preserve">2019-2022 </w:t>
      </w:r>
      <w:r w:rsidRPr="00220E69">
        <w:rPr>
          <w:sz w:val="28"/>
          <w:szCs w:val="28"/>
        </w:rPr>
        <w:t xml:space="preserve">років зростання національної економіки, як правило,  відбулося за рахунок збільшення внутрішнього попиту та інфляції. Динаміка індикаторів інфляції в країні </w:t>
      </w:r>
      <w:r w:rsidR="00EC49BA" w:rsidRPr="00220E69">
        <w:rPr>
          <w:sz w:val="28"/>
          <w:szCs w:val="28"/>
        </w:rPr>
        <w:t>представлена на</w:t>
      </w:r>
      <w:r w:rsidRPr="00220E69">
        <w:rPr>
          <w:sz w:val="28"/>
          <w:szCs w:val="28"/>
        </w:rPr>
        <w:t xml:space="preserve"> рис. 2.3.</w:t>
      </w:r>
    </w:p>
    <w:p w:rsidR="00EC49BA" w:rsidRPr="00220E69" w:rsidRDefault="00124607" w:rsidP="00124607">
      <w:pPr>
        <w:spacing w:line="360" w:lineRule="auto"/>
        <w:ind w:firstLine="709"/>
        <w:jc w:val="both"/>
        <w:rPr>
          <w:sz w:val="28"/>
          <w:szCs w:val="28"/>
        </w:rPr>
      </w:pPr>
      <w:r w:rsidRPr="00220E69">
        <w:rPr>
          <w:sz w:val="28"/>
          <w:szCs w:val="28"/>
        </w:rPr>
        <w:t>Відмітимо, що  інфляція в Україні за підсумками 202</w:t>
      </w:r>
      <w:r w:rsidR="00EC49BA" w:rsidRPr="00220E69">
        <w:rPr>
          <w:sz w:val="28"/>
          <w:szCs w:val="28"/>
        </w:rPr>
        <w:t>2</w:t>
      </w:r>
      <w:r w:rsidRPr="00220E69">
        <w:rPr>
          <w:sz w:val="28"/>
          <w:szCs w:val="28"/>
        </w:rPr>
        <w:t xml:space="preserve"> року дорівнювалася </w:t>
      </w:r>
      <w:r w:rsidR="00EC49BA" w:rsidRPr="00220E69">
        <w:rPr>
          <w:sz w:val="28"/>
          <w:szCs w:val="28"/>
        </w:rPr>
        <w:t>26,6</w:t>
      </w:r>
      <w:r w:rsidRPr="00220E69">
        <w:rPr>
          <w:sz w:val="28"/>
          <w:szCs w:val="28"/>
        </w:rPr>
        <w:t xml:space="preserve"> %, що у 2</w:t>
      </w:r>
      <w:r w:rsidR="00EC49BA" w:rsidRPr="00220E69">
        <w:rPr>
          <w:sz w:val="28"/>
          <w:szCs w:val="28"/>
        </w:rPr>
        <w:t>06</w:t>
      </w:r>
      <w:r w:rsidRPr="00220E69">
        <w:rPr>
          <w:sz w:val="28"/>
          <w:szCs w:val="28"/>
        </w:rPr>
        <w:t xml:space="preserve"> рази більше у порівняння з </w:t>
      </w:r>
      <w:r w:rsidR="00EC49BA" w:rsidRPr="00220E69">
        <w:rPr>
          <w:sz w:val="28"/>
          <w:szCs w:val="28"/>
        </w:rPr>
        <w:t>2021</w:t>
      </w:r>
      <w:r w:rsidRPr="00220E69">
        <w:rPr>
          <w:sz w:val="28"/>
          <w:szCs w:val="28"/>
        </w:rPr>
        <w:t xml:space="preserve"> роком. Упродовж січня-</w:t>
      </w:r>
      <w:r w:rsidR="00EC49BA" w:rsidRPr="00220E69">
        <w:rPr>
          <w:sz w:val="28"/>
          <w:szCs w:val="28"/>
        </w:rPr>
        <w:t xml:space="preserve">квітня </w:t>
      </w:r>
      <w:r w:rsidRPr="00220E69">
        <w:rPr>
          <w:sz w:val="28"/>
          <w:szCs w:val="28"/>
        </w:rPr>
        <w:t xml:space="preserve"> 202</w:t>
      </w:r>
      <w:r w:rsidR="00EC49BA" w:rsidRPr="00220E69">
        <w:rPr>
          <w:sz w:val="28"/>
          <w:szCs w:val="28"/>
        </w:rPr>
        <w:t>3</w:t>
      </w:r>
      <w:r w:rsidRPr="00220E69">
        <w:rPr>
          <w:sz w:val="28"/>
          <w:szCs w:val="28"/>
        </w:rPr>
        <w:t xml:space="preserve"> року індикатори інфляції знаходяться у діапазоні  </w:t>
      </w:r>
      <w:r w:rsidR="00EC49BA" w:rsidRPr="00220E69">
        <w:rPr>
          <w:sz w:val="28"/>
          <w:szCs w:val="28"/>
        </w:rPr>
        <w:t>0,2-1,5</w:t>
      </w:r>
      <w:r w:rsidRPr="00220E69">
        <w:rPr>
          <w:sz w:val="28"/>
          <w:szCs w:val="28"/>
        </w:rPr>
        <w:t xml:space="preserve">%, що пов’язано з значними темпами зростання цін у національній економіці зумовленими зовнішньою агресією та значною руйнацією господарського потенціалу </w:t>
      </w:r>
      <w:r w:rsidR="00EC49BA" w:rsidRPr="00220E69">
        <w:rPr>
          <w:sz w:val="28"/>
          <w:szCs w:val="28"/>
        </w:rPr>
        <w:t>У</w:t>
      </w:r>
      <w:r w:rsidRPr="00220E69">
        <w:rPr>
          <w:sz w:val="28"/>
          <w:szCs w:val="28"/>
        </w:rPr>
        <w:t>країни після</w:t>
      </w:r>
      <w:r w:rsidR="00EC49BA" w:rsidRPr="00220E69">
        <w:rPr>
          <w:sz w:val="28"/>
          <w:szCs w:val="28"/>
        </w:rPr>
        <w:t xml:space="preserve"> початку війни (</w:t>
      </w:r>
      <w:r w:rsidRPr="00220E69">
        <w:rPr>
          <w:sz w:val="28"/>
          <w:szCs w:val="28"/>
        </w:rPr>
        <w:t>24 лютого 2022 р</w:t>
      </w:r>
      <w:r w:rsidR="00EC49BA" w:rsidRPr="00220E69">
        <w:rPr>
          <w:sz w:val="28"/>
          <w:szCs w:val="28"/>
        </w:rPr>
        <w:t>.).</w:t>
      </w:r>
    </w:p>
    <w:p w:rsidR="00EC49BA" w:rsidRPr="00220E69" w:rsidRDefault="00EC49BA" w:rsidP="00124607">
      <w:pPr>
        <w:spacing w:line="360" w:lineRule="auto"/>
        <w:ind w:firstLine="709"/>
        <w:jc w:val="both"/>
        <w:rPr>
          <w:sz w:val="28"/>
          <w:szCs w:val="28"/>
        </w:rPr>
      </w:pPr>
    </w:p>
    <w:p w:rsidR="00124607" w:rsidRPr="00220E69" w:rsidRDefault="00124607" w:rsidP="00124607">
      <w:pPr>
        <w:autoSpaceDE w:val="0"/>
        <w:autoSpaceDN w:val="0"/>
        <w:adjustRightInd w:val="0"/>
        <w:jc w:val="both"/>
        <w:rPr>
          <w:sz w:val="28"/>
          <w:szCs w:val="28"/>
        </w:rPr>
      </w:pPr>
      <w:r w:rsidRPr="00220E69">
        <w:rPr>
          <w:noProof/>
          <w:sz w:val="28"/>
          <w:szCs w:val="28"/>
          <w:lang w:val="ru-RU"/>
        </w:rPr>
        <w:drawing>
          <wp:inline distT="0" distB="0" distL="0" distR="0">
            <wp:extent cx="5486400" cy="2476500"/>
            <wp:effectExtent l="19050" t="0" r="19050" b="0"/>
            <wp:docPr id="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24607" w:rsidRPr="00220E69" w:rsidRDefault="00124607" w:rsidP="00124607">
      <w:pPr>
        <w:autoSpaceDE w:val="0"/>
        <w:autoSpaceDN w:val="0"/>
        <w:adjustRightInd w:val="0"/>
        <w:ind w:firstLine="709"/>
        <w:jc w:val="right"/>
        <w:rPr>
          <w:sz w:val="28"/>
          <w:szCs w:val="28"/>
        </w:rPr>
      </w:pPr>
    </w:p>
    <w:p w:rsidR="00124607" w:rsidRPr="00220E69" w:rsidRDefault="00124607" w:rsidP="00124607">
      <w:pPr>
        <w:spacing w:line="360" w:lineRule="auto"/>
        <w:ind w:firstLine="720"/>
        <w:jc w:val="both"/>
        <w:rPr>
          <w:i/>
        </w:rPr>
      </w:pPr>
      <w:r w:rsidRPr="00220E69">
        <w:rPr>
          <w:sz w:val="28"/>
          <w:szCs w:val="28"/>
        </w:rPr>
        <w:t>Рис. 2.3.  Динаміка індикаторів інфляції в Україні за період 201</w:t>
      </w:r>
      <w:r w:rsidR="00EC49BA" w:rsidRPr="00220E69">
        <w:rPr>
          <w:sz w:val="28"/>
          <w:szCs w:val="28"/>
        </w:rPr>
        <w:t>5</w:t>
      </w:r>
      <w:r w:rsidRPr="00220E69">
        <w:rPr>
          <w:sz w:val="28"/>
          <w:szCs w:val="28"/>
        </w:rPr>
        <w:t>-202</w:t>
      </w:r>
      <w:r w:rsidR="00EC49BA" w:rsidRPr="00220E69">
        <w:rPr>
          <w:sz w:val="28"/>
          <w:szCs w:val="28"/>
        </w:rPr>
        <w:t>2</w:t>
      </w:r>
      <w:r w:rsidRPr="00220E69">
        <w:rPr>
          <w:sz w:val="28"/>
          <w:szCs w:val="28"/>
        </w:rPr>
        <w:t xml:space="preserve"> рр., % </w:t>
      </w:r>
    </w:p>
    <w:p w:rsidR="00124607" w:rsidRPr="00220E69" w:rsidRDefault="00124607" w:rsidP="00124607">
      <w:pPr>
        <w:spacing w:line="360" w:lineRule="auto"/>
        <w:ind w:firstLine="720"/>
        <w:jc w:val="center"/>
        <w:rPr>
          <w:sz w:val="28"/>
          <w:szCs w:val="28"/>
        </w:rPr>
      </w:pPr>
    </w:p>
    <w:p w:rsidR="00124607" w:rsidRPr="00220E69" w:rsidRDefault="00124607" w:rsidP="00124607">
      <w:pPr>
        <w:spacing w:line="360" w:lineRule="auto"/>
        <w:ind w:firstLine="709"/>
        <w:jc w:val="both"/>
        <w:rPr>
          <w:sz w:val="28"/>
          <w:szCs w:val="28"/>
        </w:rPr>
      </w:pPr>
      <w:r w:rsidRPr="00220E69">
        <w:rPr>
          <w:sz w:val="28"/>
          <w:szCs w:val="28"/>
        </w:rPr>
        <w:t>У 202</w:t>
      </w:r>
      <w:r w:rsidR="00EC49BA" w:rsidRPr="00220E69">
        <w:rPr>
          <w:sz w:val="28"/>
          <w:szCs w:val="28"/>
        </w:rPr>
        <w:t>3</w:t>
      </w:r>
      <w:r w:rsidRPr="00220E69">
        <w:rPr>
          <w:sz w:val="28"/>
          <w:szCs w:val="28"/>
        </w:rPr>
        <w:t xml:space="preserve"> році прогнозується  індикатор інфляції на рівні </w:t>
      </w:r>
      <w:r w:rsidR="00EC49BA" w:rsidRPr="00220E69">
        <w:rPr>
          <w:sz w:val="28"/>
          <w:szCs w:val="28"/>
        </w:rPr>
        <w:t>15</w:t>
      </w:r>
      <w:r w:rsidRPr="00220E69">
        <w:rPr>
          <w:sz w:val="28"/>
          <w:szCs w:val="28"/>
        </w:rPr>
        <w:t xml:space="preserve"> %, що буде </w:t>
      </w:r>
      <w:r w:rsidR="003143B4" w:rsidRPr="00220E69">
        <w:rPr>
          <w:sz w:val="28"/>
          <w:szCs w:val="28"/>
        </w:rPr>
        <w:t>свідчити про стабілізацію інфляційних процесів у національному макроекономічному середовищі</w:t>
      </w:r>
      <w:r w:rsidRPr="00220E69">
        <w:rPr>
          <w:sz w:val="28"/>
          <w:szCs w:val="28"/>
        </w:rPr>
        <w:t>.</w:t>
      </w:r>
    </w:p>
    <w:p w:rsidR="00124607" w:rsidRPr="00220E69" w:rsidRDefault="00124607" w:rsidP="00124607">
      <w:pPr>
        <w:spacing w:line="360" w:lineRule="auto"/>
        <w:ind w:firstLine="720"/>
        <w:jc w:val="both"/>
        <w:rPr>
          <w:sz w:val="28"/>
          <w:szCs w:val="28"/>
        </w:rPr>
      </w:pPr>
      <w:r w:rsidRPr="00220E69">
        <w:rPr>
          <w:sz w:val="28"/>
          <w:szCs w:val="28"/>
        </w:rPr>
        <w:t>Також важливим індикатором розвитку національної економіки</w:t>
      </w:r>
      <w:r w:rsidR="003143B4" w:rsidRPr="00220E69">
        <w:rPr>
          <w:sz w:val="28"/>
          <w:szCs w:val="28"/>
        </w:rPr>
        <w:t xml:space="preserve"> та інноваційних процесів </w:t>
      </w:r>
      <w:r w:rsidRPr="00220E69">
        <w:rPr>
          <w:sz w:val="28"/>
          <w:szCs w:val="28"/>
        </w:rPr>
        <w:t>є баланс експорту й імпорту товарів і послуг за 201</w:t>
      </w:r>
      <w:r w:rsidR="003143B4" w:rsidRPr="00220E69">
        <w:rPr>
          <w:sz w:val="28"/>
          <w:szCs w:val="28"/>
        </w:rPr>
        <w:t>6</w:t>
      </w:r>
      <w:r w:rsidRPr="00220E69">
        <w:rPr>
          <w:sz w:val="28"/>
          <w:szCs w:val="28"/>
        </w:rPr>
        <w:t xml:space="preserve">-2021 роки економічних суб’єктів </w:t>
      </w:r>
      <w:r w:rsidR="003143B4" w:rsidRPr="00220E69">
        <w:rPr>
          <w:sz w:val="28"/>
          <w:szCs w:val="28"/>
        </w:rPr>
        <w:t>У</w:t>
      </w:r>
      <w:r w:rsidRPr="00220E69">
        <w:rPr>
          <w:sz w:val="28"/>
          <w:szCs w:val="28"/>
        </w:rPr>
        <w:t>країни, які наведені в табл. 2.</w:t>
      </w:r>
      <w:r w:rsidR="003143B4" w:rsidRPr="00220E69">
        <w:rPr>
          <w:sz w:val="28"/>
          <w:szCs w:val="28"/>
        </w:rPr>
        <w:t>3</w:t>
      </w:r>
      <w:r w:rsidRPr="00220E69">
        <w:rPr>
          <w:sz w:val="28"/>
          <w:szCs w:val="28"/>
        </w:rPr>
        <w:t>.</w:t>
      </w:r>
    </w:p>
    <w:p w:rsidR="00124607" w:rsidRPr="00220E69" w:rsidRDefault="00124607" w:rsidP="00124607">
      <w:pPr>
        <w:autoSpaceDE w:val="0"/>
        <w:autoSpaceDN w:val="0"/>
        <w:adjustRightInd w:val="0"/>
        <w:ind w:firstLine="709"/>
        <w:jc w:val="right"/>
        <w:rPr>
          <w:i/>
          <w:sz w:val="28"/>
          <w:szCs w:val="28"/>
        </w:rPr>
      </w:pPr>
    </w:p>
    <w:p w:rsidR="00124607" w:rsidRPr="0046416F" w:rsidRDefault="00124607" w:rsidP="00124607">
      <w:pPr>
        <w:autoSpaceDE w:val="0"/>
        <w:autoSpaceDN w:val="0"/>
        <w:adjustRightInd w:val="0"/>
        <w:ind w:firstLine="709"/>
        <w:jc w:val="right"/>
        <w:rPr>
          <w:sz w:val="28"/>
          <w:szCs w:val="28"/>
        </w:rPr>
      </w:pPr>
      <w:r w:rsidRPr="0046416F">
        <w:rPr>
          <w:sz w:val="28"/>
          <w:szCs w:val="28"/>
        </w:rPr>
        <w:t>Таблиця 2.</w:t>
      </w:r>
      <w:r w:rsidR="0019568C" w:rsidRPr="0046416F">
        <w:rPr>
          <w:sz w:val="28"/>
          <w:szCs w:val="28"/>
        </w:rPr>
        <w:t>3</w:t>
      </w:r>
      <w:r w:rsidRPr="0046416F">
        <w:rPr>
          <w:sz w:val="28"/>
          <w:szCs w:val="28"/>
        </w:rPr>
        <w:t>.</w:t>
      </w:r>
    </w:p>
    <w:p w:rsidR="00124607" w:rsidRPr="0046416F" w:rsidRDefault="00124607" w:rsidP="00124607">
      <w:pPr>
        <w:spacing w:line="360" w:lineRule="auto"/>
        <w:ind w:firstLine="709"/>
        <w:jc w:val="center"/>
        <w:rPr>
          <w:rFonts w:eastAsia="+mn-ea"/>
          <w:color w:val="000000"/>
          <w:kern w:val="24"/>
          <w:sz w:val="28"/>
          <w:szCs w:val="28"/>
        </w:rPr>
      </w:pPr>
      <w:r w:rsidRPr="0046416F">
        <w:rPr>
          <w:rFonts w:eastAsia="+mn-ea"/>
          <w:color w:val="000000"/>
          <w:kern w:val="24"/>
          <w:sz w:val="28"/>
          <w:szCs w:val="28"/>
        </w:rPr>
        <w:t xml:space="preserve">Індикатори балансу експорту й імпорту товарів і послуг </w:t>
      </w:r>
    </w:p>
    <w:p w:rsidR="00124607" w:rsidRPr="0046416F" w:rsidRDefault="00124607" w:rsidP="00124607">
      <w:pPr>
        <w:spacing w:line="360" w:lineRule="auto"/>
        <w:ind w:firstLine="709"/>
        <w:jc w:val="center"/>
        <w:rPr>
          <w:sz w:val="28"/>
          <w:szCs w:val="28"/>
        </w:rPr>
      </w:pPr>
      <w:r w:rsidRPr="0046416F">
        <w:rPr>
          <w:rFonts w:eastAsia="+mn-ea"/>
          <w:color w:val="000000"/>
          <w:kern w:val="24"/>
          <w:sz w:val="28"/>
          <w:szCs w:val="28"/>
        </w:rPr>
        <w:t>за 201</w:t>
      </w:r>
      <w:r w:rsidR="003143B4" w:rsidRPr="0046416F">
        <w:rPr>
          <w:rFonts w:eastAsia="+mn-ea"/>
          <w:color w:val="000000"/>
          <w:kern w:val="24"/>
          <w:sz w:val="28"/>
          <w:szCs w:val="28"/>
        </w:rPr>
        <w:t>6</w:t>
      </w:r>
      <w:r w:rsidRPr="0046416F">
        <w:rPr>
          <w:rFonts w:eastAsia="+mn-ea"/>
          <w:color w:val="000000"/>
          <w:kern w:val="24"/>
          <w:sz w:val="28"/>
          <w:szCs w:val="28"/>
        </w:rPr>
        <w:t>-2021 роки, млн. дол. США</w:t>
      </w:r>
    </w:p>
    <w:tbl>
      <w:tblPr>
        <w:tblStyle w:val="afe"/>
        <w:tblW w:w="5000" w:type="pct"/>
        <w:tblLook w:val="04A0" w:firstRow="1" w:lastRow="0" w:firstColumn="1" w:lastColumn="0" w:noHBand="0" w:noVBand="1"/>
      </w:tblPr>
      <w:tblGrid>
        <w:gridCol w:w="3107"/>
        <w:gridCol w:w="1125"/>
        <w:gridCol w:w="1125"/>
        <w:gridCol w:w="1125"/>
        <w:gridCol w:w="1125"/>
        <w:gridCol w:w="1125"/>
        <w:gridCol w:w="1121"/>
      </w:tblGrid>
      <w:tr w:rsidR="003143B4" w:rsidRPr="00220E69" w:rsidTr="003143B4">
        <w:tc>
          <w:tcPr>
            <w:tcW w:w="1576" w:type="pct"/>
            <w:vMerge w:val="restart"/>
          </w:tcPr>
          <w:p w:rsidR="003143B4" w:rsidRPr="00220E69" w:rsidRDefault="003143B4" w:rsidP="00124607">
            <w:pPr>
              <w:jc w:val="center"/>
            </w:pPr>
            <w:r w:rsidRPr="00220E69">
              <w:t>Показник</w:t>
            </w:r>
          </w:p>
        </w:tc>
        <w:tc>
          <w:tcPr>
            <w:tcW w:w="3424" w:type="pct"/>
            <w:gridSpan w:val="6"/>
          </w:tcPr>
          <w:p w:rsidR="003143B4" w:rsidRPr="00220E69" w:rsidRDefault="003143B4" w:rsidP="00124607">
            <w:pPr>
              <w:jc w:val="center"/>
            </w:pPr>
            <w:r w:rsidRPr="00220E69">
              <w:t>Рік</w:t>
            </w:r>
          </w:p>
        </w:tc>
      </w:tr>
      <w:tr w:rsidR="003143B4" w:rsidRPr="00220E69" w:rsidTr="003143B4">
        <w:tc>
          <w:tcPr>
            <w:tcW w:w="1576" w:type="pct"/>
            <w:vMerge/>
          </w:tcPr>
          <w:p w:rsidR="003143B4" w:rsidRPr="00220E69" w:rsidRDefault="003143B4" w:rsidP="00124607">
            <w:pPr>
              <w:jc w:val="center"/>
            </w:pPr>
          </w:p>
        </w:tc>
        <w:tc>
          <w:tcPr>
            <w:tcW w:w="571" w:type="pct"/>
          </w:tcPr>
          <w:p w:rsidR="003143B4" w:rsidRPr="00220E69" w:rsidRDefault="003143B4" w:rsidP="00EC5633">
            <w:pPr>
              <w:jc w:val="center"/>
            </w:pPr>
            <w:r w:rsidRPr="00220E69">
              <w:t>2016</w:t>
            </w:r>
          </w:p>
        </w:tc>
        <w:tc>
          <w:tcPr>
            <w:tcW w:w="571" w:type="pct"/>
          </w:tcPr>
          <w:p w:rsidR="003143B4" w:rsidRPr="00220E69" w:rsidRDefault="003143B4" w:rsidP="00EC5633">
            <w:pPr>
              <w:jc w:val="center"/>
            </w:pPr>
            <w:r w:rsidRPr="00220E69">
              <w:t>2017</w:t>
            </w:r>
          </w:p>
        </w:tc>
        <w:tc>
          <w:tcPr>
            <w:tcW w:w="571" w:type="pct"/>
          </w:tcPr>
          <w:p w:rsidR="003143B4" w:rsidRPr="00220E69" w:rsidRDefault="003143B4" w:rsidP="00EC5633">
            <w:pPr>
              <w:jc w:val="center"/>
            </w:pPr>
            <w:r w:rsidRPr="00220E69">
              <w:t>2018</w:t>
            </w:r>
          </w:p>
        </w:tc>
        <w:tc>
          <w:tcPr>
            <w:tcW w:w="571" w:type="pct"/>
          </w:tcPr>
          <w:p w:rsidR="003143B4" w:rsidRPr="00220E69" w:rsidRDefault="003143B4" w:rsidP="00EC5633">
            <w:pPr>
              <w:jc w:val="center"/>
            </w:pPr>
            <w:r w:rsidRPr="00220E69">
              <w:t>2019</w:t>
            </w:r>
          </w:p>
        </w:tc>
        <w:tc>
          <w:tcPr>
            <w:tcW w:w="571" w:type="pct"/>
          </w:tcPr>
          <w:p w:rsidR="003143B4" w:rsidRPr="00220E69" w:rsidRDefault="003143B4" w:rsidP="00EC5633">
            <w:pPr>
              <w:jc w:val="center"/>
            </w:pPr>
            <w:r w:rsidRPr="00220E69">
              <w:t>2020</w:t>
            </w:r>
          </w:p>
        </w:tc>
        <w:tc>
          <w:tcPr>
            <w:tcW w:w="570" w:type="pct"/>
          </w:tcPr>
          <w:p w:rsidR="003143B4" w:rsidRPr="00220E69" w:rsidRDefault="003143B4" w:rsidP="00EC5633">
            <w:pPr>
              <w:jc w:val="center"/>
            </w:pPr>
            <w:r w:rsidRPr="00220E69">
              <w:t>2021</w:t>
            </w:r>
          </w:p>
        </w:tc>
      </w:tr>
      <w:tr w:rsidR="003143B4" w:rsidRPr="00220E69" w:rsidTr="003143B4">
        <w:tc>
          <w:tcPr>
            <w:tcW w:w="1576" w:type="pct"/>
          </w:tcPr>
          <w:p w:rsidR="003143B4" w:rsidRPr="00220E69" w:rsidRDefault="003143B4" w:rsidP="00124607">
            <w:pPr>
              <w:jc w:val="center"/>
              <w:rPr>
                <w:sz w:val="20"/>
                <w:szCs w:val="20"/>
              </w:rPr>
            </w:pPr>
            <w:r w:rsidRPr="00220E69">
              <w:rPr>
                <w:sz w:val="20"/>
                <w:szCs w:val="20"/>
              </w:rPr>
              <w:t>1</w:t>
            </w:r>
          </w:p>
        </w:tc>
        <w:tc>
          <w:tcPr>
            <w:tcW w:w="571" w:type="pct"/>
          </w:tcPr>
          <w:p w:rsidR="003143B4" w:rsidRPr="00220E69" w:rsidRDefault="003143B4" w:rsidP="00EC5633">
            <w:pPr>
              <w:jc w:val="center"/>
              <w:rPr>
                <w:sz w:val="20"/>
                <w:szCs w:val="20"/>
              </w:rPr>
            </w:pPr>
            <w:r w:rsidRPr="00220E69">
              <w:rPr>
                <w:sz w:val="20"/>
                <w:szCs w:val="20"/>
              </w:rPr>
              <w:t>2</w:t>
            </w:r>
          </w:p>
        </w:tc>
        <w:tc>
          <w:tcPr>
            <w:tcW w:w="571" w:type="pct"/>
          </w:tcPr>
          <w:p w:rsidR="003143B4" w:rsidRPr="00220E69" w:rsidRDefault="003143B4" w:rsidP="00EC5633">
            <w:pPr>
              <w:jc w:val="center"/>
              <w:rPr>
                <w:sz w:val="20"/>
                <w:szCs w:val="20"/>
              </w:rPr>
            </w:pPr>
            <w:r w:rsidRPr="00220E69">
              <w:rPr>
                <w:sz w:val="20"/>
                <w:szCs w:val="20"/>
              </w:rPr>
              <w:t>3</w:t>
            </w:r>
          </w:p>
        </w:tc>
        <w:tc>
          <w:tcPr>
            <w:tcW w:w="571" w:type="pct"/>
          </w:tcPr>
          <w:p w:rsidR="003143B4" w:rsidRPr="00220E69" w:rsidRDefault="003143B4" w:rsidP="00EC5633">
            <w:pPr>
              <w:jc w:val="center"/>
              <w:rPr>
                <w:sz w:val="20"/>
                <w:szCs w:val="20"/>
              </w:rPr>
            </w:pPr>
            <w:r w:rsidRPr="00220E69">
              <w:rPr>
                <w:sz w:val="20"/>
                <w:szCs w:val="20"/>
              </w:rPr>
              <w:t>4</w:t>
            </w:r>
          </w:p>
        </w:tc>
        <w:tc>
          <w:tcPr>
            <w:tcW w:w="571" w:type="pct"/>
          </w:tcPr>
          <w:p w:rsidR="003143B4" w:rsidRPr="00220E69" w:rsidRDefault="003143B4" w:rsidP="00EC5633">
            <w:pPr>
              <w:jc w:val="center"/>
              <w:rPr>
                <w:sz w:val="20"/>
                <w:szCs w:val="20"/>
              </w:rPr>
            </w:pPr>
            <w:r w:rsidRPr="00220E69">
              <w:rPr>
                <w:sz w:val="20"/>
                <w:szCs w:val="20"/>
              </w:rPr>
              <w:t>5</w:t>
            </w:r>
          </w:p>
        </w:tc>
        <w:tc>
          <w:tcPr>
            <w:tcW w:w="571" w:type="pct"/>
          </w:tcPr>
          <w:p w:rsidR="003143B4" w:rsidRPr="00220E69" w:rsidRDefault="003143B4" w:rsidP="00EC5633">
            <w:pPr>
              <w:jc w:val="center"/>
              <w:rPr>
                <w:sz w:val="20"/>
                <w:szCs w:val="20"/>
              </w:rPr>
            </w:pPr>
            <w:r w:rsidRPr="00220E69">
              <w:rPr>
                <w:sz w:val="20"/>
                <w:szCs w:val="20"/>
              </w:rPr>
              <w:t>6</w:t>
            </w:r>
          </w:p>
        </w:tc>
        <w:tc>
          <w:tcPr>
            <w:tcW w:w="570" w:type="pct"/>
          </w:tcPr>
          <w:p w:rsidR="003143B4" w:rsidRPr="00220E69" w:rsidRDefault="003143B4" w:rsidP="00EC5633">
            <w:pPr>
              <w:jc w:val="center"/>
              <w:rPr>
                <w:sz w:val="20"/>
                <w:szCs w:val="20"/>
              </w:rPr>
            </w:pPr>
            <w:r w:rsidRPr="00220E69">
              <w:rPr>
                <w:sz w:val="20"/>
                <w:szCs w:val="20"/>
              </w:rPr>
              <w:t>7</w:t>
            </w:r>
          </w:p>
        </w:tc>
      </w:tr>
      <w:tr w:rsidR="003143B4" w:rsidRPr="00220E69" w:rsidTr="003143B4">
        <w:tc>
          <w:tcPr>
            <w:tcW w:w="1576" w:type="pct"/>
          </w:tcPr>
          <w:p w:rsidR="003143B4" w:rsidRPr="00220E69" w:rsidRDefault="003143B4" w:rsidP="00124607">
            <w:pPr>
              <w:jc w:val="center"/>
            </w:pPr>
            <w:r w:rsidRPr="00220E69">
              <w:t>Експорт товарів</w:t>
            </w:r>
          </w:p>
        </w:tc>
        <w:tc>
          <w:tcPr>
            <w:tcW w:w="571" w:type="pct"/>
          </w:tcPr>
          <w:p w:rsidR="003143B4" w:rsidRPr="00220E69" w:rsidRDefault="003143B4" w:rsidP="00EC5633">
            <w:pPr>
              <w:jc w:val="center"/>
            </w:pPr>
            <w:r w:rsidRPr="00220E69">
              <w:t>33560</w:t>
            </w:r>
          </w:p>
        </w:tc>
        <w:tc>
          <w:tcPr>
            <w:tcW w:w="571" w:type="pct"/>
          </w:tcPr>
          <w:p w:rsidR="003143B4" w:rsidRPr="00220E69" w:rsidRDefault="003143B4" w:rsidP="00EC5633">
            <w:pPr>
              <w:jc w:val="center"/>
            </w:pPr>
            <w:r w:rsidRPr="00220E69">
              <w:t>39751</w:t>
            </w:r>
          </w:p>
        </w:tc>
        <w:tc>
          <w:tcPr>
            <w:tcW w:w="571" w:type="pct"/>
          </w:tcPr>
          <w:p w:rsidR="003143B4" w:rsidRPr="00220E69" w:rsidRDefault="003143B4" w:rsidP="00EC5633">
            <w:pPr>
              <w:jc w:val="center"/>
            </w:pPr>
            <w:r w:rsidRPr="00220E69">
              <w:t>43341</w:t>
            </w:r>
          </w:p>
        </w:tc>
        <w:tc>
          <w:tcPr>
            <w:tcW w:w="571" w:type="pct"/>
          </w:tcPr>
          <w:p w:rsidR="003143B4" w:rsidRPr="00220E69" w:rsidRDefault="003143B4" w:rsidP="00EC5633">
            <w:pPr>
              <w:jc w:val="center"/>
            </w:pPr>
            <w:r w:rsidRPr="00220E69">
              <w:t>46091</w:t>
            </w:r>
          </w:p>
        </w:tc>
        <w:tc>
          <w:tcPr>
            <w:tcW w:w="571" w:type="pct"/>
          </w:tcPr>
          <w:p w:rsidR="003143B4" w:rsidRPr="00220E69" w:rsidRDefault="003143B4" w:rsidP="00EC5633">
            <w:pPr>
              <w:jc w:val="center"/>
            </w:pPr>
            <w:r w:rsidRPr="00220E69">
              <w:t>45143</w:t>
            </w:r>
          </w:p>
        </w:tc>
        <w:tc>
          <w:tcPr>
            <w:tcW w:w="570" w:type="pct"/>
          </w:tcPr>
          <w:p w:rsidR="003143B4" w:rsidRPr="00220E69" w:rsidRDefault="003143B4" w:rsidP="00EC5633">
            <w:pPr>
              <w:jc w:val="center"/>
            </w:pPr>
            <w:r w:rsidRPr="00220E69">
              <w:t>63113</w:t>
            </w:r>
          </w:p>
        </w:tc>
      </w:tr>
      <w:tr w:rsidR="003143B4" w:rsidRPr="00220E69" w:rsidTr="003143B4">
        <w:tc>
          <w:tcPr>
            <w:tcW w:w="1576" w:type="pct"/>
          </w:tcPr>
          <w:p w:rsidR="003143B4" w:rsidRPr="00220E69" w:rsidRDefault="003143B4" w:rsidP="00124607">
            <w:pPr>
              <w:jc w:val="center"/>
            </w:pPr>
            <w:r w:rsidRPr="00220E69">
              <w:t>Імпорт товарів</w:t>
            </w:r>
          </w:p>
        </w:tc>
        <w:tc>
          <w:tcPr>
            <w:tcW w:w="571" w:type="pct"/>
          </w:tcPr>
          <w:p w:rsidR="003143B4" w:rsidRPr="00220E69" w:rsidRDefault="003143B4" w:rsidP="00EC5633">
            <w:pPr>
              <w:jc w:val="center"/>
            </w:pPr>
            <w:r w:rsidRPr="00220E69">
              <w:t>40502</w:t>
            </w:r>
          </w:p>
        </w:tc>
        <w:tc>
          <w:tcPr>
            <w:tcW w:w="571" w:type="pct"/>
          </w:tcPr>
          <w:p w:rsidR="003143B4" w:rsidRPr="00220E69" w:rsidRDefault="003143B4" w:rsidP="00EC5633">
            <w:pPr>
              <w:jc w:val="center"/>
            </w:pPr>
            <w:r w:rsidRPr="00220E69">
              <w:t>49364</w:t>
            </w:r>
          </w:p>
        </w:tc>
        <w:tc>
          <w:tcPr>
            <w:tcW w:w="571" w:type="pct"/>
          </w:tcPr>
          <w:p w:rsidR="003143B4" w:rsidRPr="00220E69" w:rsidRDefault="003143B4" w:rsidP="00EC5633">
            <w:pPr>
              <w:jc w:val="center"/>
            </w:pPr>
            <w:r w:rsidRPr="00220E69">
              <w:t>56055</w:t>
            </w:r>
          </w:p>
        </w:tc>
        <w:tc>
          <w:tcPr>
            <w:tcW w:w="571" w:type="pct"/>
          </w:tcPr>
          <w:p w:rsidR="003143B4" w:rsidRPr="00220E69" w:rsidRDefault="003143B4" w:rsidP="00EC5633">
            <w:pPr>
              <w:jc w:val="center"/>
            </w:pPr>
            <w:r w:rsidRPr="00220E69">
              <w:t>60352</w:t>
            </w:r>
          </w:p>
        </w:tc>
        <w:tc>
          <w:tcPr>
            <w:tcW w:w="571" w:type="pct"/>
          </w:tcPr>
          <w:p w:rsidR="003143B4" w:rsidRPr="00220E69" w:rsidRDefault="003143B4" w:rsidP="00EC5633">
            <w:pPr>
              <w:jc w:val="center"/>
            </w:pPr>
            <w:r w:rsidRPr="00220E69">
              <w:t>51921</w:t>
            </w:r>
          </w:p>
        </w:tc>
        <w:tc>
          <w:tcPr>
            <w:tcW w:w="570" w:type="pct"/>
          </w:tcPr>
          <w:p w:rsidR="003143B4" w:rsidRPr="00220E69" w:rsidRDefault="003143B4" w:rsidP="00EC5633">
            <w:pPr>
              <w:jc w:val="center"/>
            </w:pPr>
            <w:r w:rsidRPr="00220E69">
              <w:t>69755</w:t>
            </w:r>
          </w:p>
        </w:tc>
      </w:tr>
      <w:tr w:rsidR="003143B4" w:rsidRPr="00220E69" w:rsidTr="003143B4">
        <w:tc>
          <w:tcPr>
            <w:tcW w:w="1576" w:type="pct"/>
          </w:tcPr>
          <w:p w:rsidR="003143B4" w:rsidRPr="00220E69" w:rsidRDefault="003143B4" w:rsidP="00124607">
            <w:pPr>
              <w:jc w:val="center"/>
            </w:pPr>
            <w:r w:rsidRPr="00220E69">
              <w:t>Зовнішньоторговельний баланс (товари)</w:t>
            </w:r>
          </w:p>
        </w:tc>
        <w:tc>
          <w:tcPr>
            <w:tcW w:w="571" w:type="pct"/>
          </w:tcPr>
          <w:p w:rsidR="003143B4" w:rsidRPr="00220E69" w:rsidRDefault="003143B4" w:rsidP="00EC5633">
            <w:pPr>
              <w:jc w:val="center"/>
            </w:pPr>
            <w:r w:rsidRPr="00220E69">
              <w:t>-6942</w:t>
            </w:r>
          </w:p>
        </w:tc>
        <w:tc>
          <w:tcPr>
            <w:tcW w:w="571" w:type="pct"/>
          </w:tcPr>
          <w:p w:rsidR="003143B4" w:rsidRPr="00220E69" w:rsidRDefault="003143B4" w:rsidP="00EC5633">
            <w:pPr>
              <w:jc w:val="center"/>
            </w:pPr>
            <w:r w:rsidRPr="00220E69">
              <w:t>-9663</w:t>
            </w:r>
          </w:p>
        </w:tc>
        <w:tc>
          <w:tcPr>
            <w:tcW w:w="571" w:type="pct"/>
          </w:tcPr>
          <w:p w:rsidR="003143B4" w:rsidRPr="00220E69" w:rsidRDefault="003143B4" w:rsidP="00EC5633">
            <w:pPr>
              <w:jc w:val="center"/>
            </w:pPr>
            <w:r w:rsidRPr="00220E69">
              <w:t>-12714</w:t>
            </w:r>
          </w:p>
        </w:tc>
        <w:tc>
          <w:tcPr>
            <w:tcW w:w="571" w:type="pct"/>
          </w:tcPr>
          <w:p w:rsidR="003143B4" w:rsidRPr="00220E69" w:rsidRDefault="003143B4" w:rsidP="00EC5633">
            <w:pPr>
              <w:jc w:val="center"/>
            </w:pPr>
            <w:r w:rsidRPr="00220E69">
              <w:t>-14261</w:t>
            </w:r>
          </w:p>
        </w:tc>
        <w:tc>
          <w:tcPr>
            <w:tcW w:w="571" w:type="pct"/>
          </w:tcPr>
          <w:p w:rsidR="003143B4" w:rsidRPr="00220E69" w:rsidRDefault="003143B4" w:rsidP="00EC5633">
            <w:pPr>
              <w:jc w:val="center"/>
            </w:pPr>
            <w:r w:rsidRPr="00220E69">
              <w:t>-6778</w:t>
            </w:r>
          </w:p>
        </w:tc>
        <w:tc>
          <w:tcPr>
            <w:tcW w:w="570" w:type="pct"/>
          </w:tcPr>
          <w:p w:rsidR="003143B4" w:rsidRPr="00220E69" w:rsidRDefault="003143B4" w:rsidP="00EC5633">
            <w:pPr>
              <w:jc w:val="center"/>
            </w:pPr>
            <w:r w:rsidRPr="00220E69">
              <w:t>-6642</w:t>
            </w:r>
          </w:p>
        </w:tc>
      </w:tr>
      <w:tr w:rsidR="003143B4" w:rsidRPr="00220E69" w:rsidTr="003143B4">
        <w:tc>
          <w:tcPr>
            <w:tcW w:w="1576" w:type="pct"/>
          </w:tcPr>
          <w:p w:rsidR="003143B4" w:rsidRPr="00220E69" w:rsidRDefault="003143B4" w:rsidP="00124607">
            <w:pPr>
              <w:jc w:val="center"/>
            </w:pPr>
            <w:r w:rsidRPr="00220E69">
              <w:t>Експорт послуг</w:t>
            </w:r>
          </w:p>
        </w:tc>
        <w:tc>
          <w:tcPr>
            <w:tcW w:w="571" w:type="pct"/>
          </w:tcPr>
          <w:p w:rsidR="003143B4" w:rsidRPr="00220E69" w:rsidRDefault="003143B4" w:rsidP="00EC5633">
            <w:pPr>
              <w:jc w:val="center"/>
            </w:pPr>
            <w:r w:rsidRPr="00220E69">
              <w:t>12448</w:t>
            </w:r>
          </w:p>
        </w:tc>
        <w:tc>
          <w:tcPr>
            <w:tcW w:w="571" w:type="pct"/>
          </w:tcPr>
          <w:p w:rsidR="003143B4" w:rsidRPr="00220E69" w:rsidRDefault="003143B4" w:rsidP="00EC5633">
            <w:pPr>
              <w:jc w:val="center"/>
            </w:pPr>
            <w:r w:rsidRPr="00220E69">
              <w:t>14243</w:t>
            </w:r>
          </w:p>
        </w:tc>
        <w:tc>
          <w:tcPr>
            <w:tcW w:w="571" w:type="pct"/>
          </w:tcPr>
          <w:p w:rsidR="003143B4" w:rsidRPr="00220E69" w:rsidRDefault="003143B4" w:rsidP="00EC5633">
            <w:pPr>
              <w:jc w:val="center"/>
            </w:pPr>
            <w:r w:rsidRPr="00220E69">
              <w:t>15836</w:t>
            </w:r>
          </w:p>
        </w:tc>
        <w:tc>
          <w:tcPr>
            <w:tcW w:w="571" w:type="pct"/>
          </w:tcPr>
          <w:p w:rsidR="003143B4" w:rsidRPr="00220E69" w:rsidRDefault="003143B4" w:rsidP="00EC5633">
            <w:pPr>
              <w:jc w:val="center"/>
            </w:pPr>
            <w:r w:rsidRPr="00220E69">
              <w:t>17465</w:t>
            </w:r>
          </w:p>
        </w:tc>
        <w:tc>
          <w:tcPr>
            <w:tcW w:w="571" w:type="pct"/>
          </w:tcPr>
          <w:p w:rsidR="003143B4" w:rsidRPr="00220E69" w:rsidRDefault="003143B4" w:rsidP="00EC5633">
            <w:pPr>
              <w:jc w:val="center"/>
            </w:pPr>
            <w:r w:rsidRPr="00220E69">
              <w:t>15564</w:t>
            </w:r>
          </w:p>
        </w:tc>
        <w:tc>
          <w:tcPr>
            <w:tcW w:w="570" w:type="pct"/>
          </w:tcPr>
          <w:p w:rsidR="003143B4" w:rsidRPr="00220E69" w:rsidRDefault="003143B4" w:rsidP="00EC5633">
            <w:pPr>
              <w:jc w:val="center"/>
            </w:pPr>
            <w:r w:rsidRPr="00220E69">
              <w:t>18391</w:t>
            </w:r>
          </w:p>
        </w:tc>
      </w:tr>
      <w:tr w:rsidR="003143B4" w:rsidRPr="00220E69" w:rsidTr="003143B4">
        <w:tc>
          <w:tcPr>
            <w:tcW w:w="1576" w:type="pct"/>
          </w:tcPr>
          <w:p w:rsidR="003143B4" w:rsidRPr="00220E69" w:rsidRDefault="003143B4" w:rsidP="00124607">
            <w:pPr>
              <w:jc w:val="center"/>
            </w:pPr>
            <w:r w:rsidRPr="00220E69">
              <w:t>Імпорт послуг</w:t>
            </w:r>
          </w:p>
        </w:tc>
        <w:tc>
          <w:tcPr>
            <w:tcW w:w="571" w:type="pct"/>
          </w:tcPr>
          <w:p w:rsidR="003143B4" w:rsidRPr="00220E69" w:rsidRDefault="003143B4" w:rsidP="00EC5633">
            <w:pPr>
              <w:jc w:val="center"/>
            </w:pPr>
            <w:r w:rsidRPr="00220E69">
              <w:t>11959</w:t>
            </w:r>
          </w:p>
        </w:tc>
        <w:tc>
          <w:tcPr>
            <w:tcW w:w="571" w:type="pct"/>
          </w:tcPr>
          <w:p w:rsidR="003143B4" w:rsidRPr="00220E69" w:rsidRDefault="003143B4" w:rsidP="00EC5633">
            <w:pPr>
              <w:jc w:val="center"/>
            </w:pPr>
            <w:r w:rsidRPr="00220E69">
              <w:t>13324</w:t>
            </w:r>
          </w:p>
        </w:tc>
        <w:tc>
          <w:tcPr>
            <w:tcW w:w="571" w:type="pct"/>
          </w:tcPr>
          <w:p w:rsidR="003143B4" w:rsidRPr="00220E69" w:rsidRDefault="003143B4" w:rsidP="00EC5633">
            <w:pPr>
              <w:jc w:val="center"/>
            </w:pPr>
            <w:r w:rsidRPr="00220E69">
              <w:t>14500</w:t>
            </w:r>
          </w:p>
        </w:tc>
        <w:tc>
          <w:tcPr>
            <w:tcW w:w="571" w:type="pct"/>
          </w:tcPr>
          <w:p w:rsidR="003143B4" w:rsidRPr="00220E69" w:rsidRDefault="003143B4" w:rsidP="00EC5633">
            <w:pPr>
              <w:jc w:val="center"/>
            </w:pPr>
            <w:r w:rsidRPr="00220E69">
              <w:t>15715</w:t>
            </w:r>
          </w:p>
        </w:tc>
        <w:tc>
          <w:tcPr>
            <w:tcW w:w="571" w:type="pct"/>
          </w:tcPr>
          <w:p w:rsidR="003143B4" w:rsidRPr="00220E69" w:rsidRDefault="003143B4" w:rsidP="00EC5633">
            <w:pPr>
              <w:jc w:val="center"/>
            </w:pPr>
            <w:r w:rsidRPr="00220E69">
              <w:t>11164</w:t>
            </w:r>
          </w:p>
        </w:tc>
        <w:tc>
          <w:tcPr>
            <w:tcW w:w="570" w:type="pct"/>
          </w:tcPr>
          <w:p w:rsidR="003143B4" w:rsidRPr="00220E69" w:rsidRDefault="003143B4" w:rsidP="00EC5633">
            <w:pPr>
              <w:jc w:val="center"/>
            </w:pPr>
            <w:r w:rsidRPr="00220E69">
              <w:t>14420</w:t>
            </w:r>
          </w:p>
        </w:tc>
      </w:tr>
      <w:tr w:rsidR="003143B4" w:rsidRPr="00220E69" w:rsidTr="003143B4">
        <w:tc>
          <w:tcPr>
            <w:tcW w:w="1576" w:type="pct"/>
          </w:tcPr>
          <w:p w:rsidR="003143B4" w:rsidRPr="00220E69" w:rsidRDefault="003143B4" w:rsidP="00124607">
            <w:pPr>
              <w:jc w:val="center"/>
            </w:pPr>
            <w:r w:rsidRPr="00220E69">
              <w:t>Зовнішньоторговельний баланс (послуги)</w:t>
            </w:r>
          </w:p>
        </w:tc>
        <w:tc>
          <w:tcPr>
            <w:tcW w:w="571" w:type="pct"/>
          </w:tcPr>
          <w:p w:rsidR="003143B4" w:rsidRPr="00220E69" w:rsidRDefault="003143B4" w:rsidP="00EC5633">
            <w:pPr>
              <w:jc w:val="center"/>
            </w:pPr>
            <w:r w:rsidRPr="00220E69">
              <w:t>489</w:t>
            </w:r>
          </w:p>
        </w:tc>
        <w:tc>
          <w:tcPr>
            <w:tcW w:w="571" w:type="pct"/>
          </w:tcPr>
          <w:p w:rsidR="003143B4" w:rsidRPr="00220E69" w:rsidRDefault="003143B4" w:rsidP="00EC5633">
            <w:pPr>
              <w:jc w:val="center"/>
            </w:pPr>
            <w:r w:rsidRPr="00220E69">
              <w:t>919</w:t>
            </w:r>
          </w:p>
        </w:tc>
        <w:tc>
          <w:tcPr>
            <w:tcW w:w="571" w:type="pct"/>
          </w:tcPr>
          <w:p w:rsidR="003143B4" w:rsidRPr="00220E69" w:rsidRDefault="003143B4" w:rsidP="00EC5633">
            <w:pPr>
              <w:jc w:val="center"/>
            </w:pPr>
            <w:r w:rsidRPr="00220E69">
              <w:t>1336</w:t>
            </w:r>
          </w:p>
        </w:tc>
        <w:tc>
          <w:tcPr>
            <w:tcW w:w="571" w:type="pct"/>
          </w:tcPr>
          <w:p w:rsidR="003143B4" w:rsidRPr="00220E69" w:rsidRDefault="003143B4" w:rsidP="00EC5633">
            <w:pPr>
              <w:jc w:val="center"/>
            </w:pPr>
            <w:r w:rsidRPr="00220E69">
              <w:t>1750</w:t>
            </w:r>
          </w:p>
        </w:tc>
        <w:tc>
          <w:tcPr>
            <w:tcW w:w="571" w:type="pct"/>
          </w:tcPr>
          <w:p w:rsidR="003143B4" w:rsidRPr="00220E69" w:rsidRDefault="003143B4" w:rsidP="00EC5633">
            <w:pPr>
              <w:jc w:val="center"/>
            </w:pPr>
            <w:r w:rsidRPr="00220E69">
              <w:t>4400</w:t>
            </w:r>
          </w:p>
        </w:tc>
        <w:tc>
          <w:tcPr>
            <w:tcW w:w="570" w:type="pct"/>
          </w:tcPr>
          <w:p w:rsidR="003143B4" w:rsidRPr="00220E69" w:rsidRDefault="003143B4" w:rsidP="00EC5633">
            <w:pPr>
              <w:jc w:val="center"/>
            </w:pPr>
            <w:r w:rsidRPr="00220E69">
              <w:t>3971</w:t>
            </w:r>
          </w:p>
        </w:tc>
      </w:tr>
      <w:tr w:rsidR="003143B4" w:rsidRPr="00220E69" w:rsidTr="003143B4">
        <w:tc>
          <w:tcPr>
            <w:tcW w:w="1576" w:type="pct"/>
          </w:tcPr>
          <w:p w:rsidR="003143B4" w:rsidRPr="00220E69" w:rsidRDefault="003143B4" w:rsidP="00124607">
            <w:pPr>
              <w:jc w:val="center"/>
            </w:pPr>
            <w:r w:rsidRPr="00220E69">
              <w:t>Зовнішньоторговельний баланс (товари та послуги)</w:t>
            </w:r>
          </w:p>
        </w:tc>
        <w:tc>
          <w:tcPr>
            <w:tcW w:w="571" w:type="pct"/>
          </w:tcPr>
          <w:p w:rsidR="003143B4" w:rsidRPr="00220E69" w:rsidRDefault="003143B4" w:rsidP="00EC5633">
            <w:pPr>
              <w:jc w:val="center"/>
            </w:pPr>
            <w:r w:rsidRPr="00220E69">
              <w:t>-6453</w:t>
            </w:r>
          </w:p>
        </w:tc>
        <w:tc>
          <w:tcPr>
            <w:tcW w:w="571" w:type="pct"/>
          </w:tcPr>
          <w:p w:rsidR="003143B4" w:rsidRPr="00220E69" w:rsidRDefault="003143B4" w:rsidP="00EC5633">
            <w:pPr>
              <w:jc w:val="center"/>
            </w:pPr>
            <w:r w:rsidRPr="00220E69">
              <w:t>-8744</w:t>
            </w:r>
          </w:p>
        </w:tc>
        <w:tc>
          <w:tcPr>
            <w:tcW w:w="571" w:type="pct"/>
          </w:tcPr>
          <w:p w:rsidR="003143B4" w:rsidRPr="00220E69" w:rsidRDefault="003143B4" w:rsidP="00EC5633">
            <w:pPr>
              <w:jc w:val="center"/>
            </w:pPr>
            <w:r w:rsidRPr="00220E69">
              <w:t>-11378</w:t>
            </w:r>
          </w:p>
        </w:tc>
        <w:tc>
          <w:tcPr>
            <w:tcW w:w="571" w:type="pct"/>
          </w:tcPr>
          <w:p w:rsidR="003143B4" w:rsidRPr="00220E69" w:rsidRDefault="003143B4" w:rsidP="00EC5633">
            <w:pPr>
              <w:jc w:val="center"/>
            </w:pPr>
            <w:r w:rsidRPr="00220E69">
              <w:t>-12511</w:t>
            </w:r>
          </w:p>
        </w:tc>
        <w:tc>
          <w:tcPr>
            <w:tcW w:w="571" w:type="pct"/>
          </w:tcPr>
          <w:p w:rsidR="003143B4" w:rsidRPr="00220E69" w:rsidRDefault="003143B4" w:rsidP="00EC5633">
            <w:pPr>
              <w:jc w:val="center"/>
            </w:pPr>
            <w:r w:rsidRPr="00220E69">
              <w:t>-2378</w:t>
            </w:r>
          </w:p>
        </w:tc>
        <w:tc>
          <w:tcPr>
            <w:tcW w:w="570" w:type="pct"/>
          </w:tcPr>
          <w:p w:rsidR="003143B4" w:rsidRPr="00220E69" w:rsidRDefault="003143B4" w:rsidP="00EC5633">
            <w:pPr>
              <w:jc w:val="center"/>
            </w:pPr>
            <w:r w:rsidRPr="00220E69">
              <w:t>-2671</w:t>
            </w:r>
          </w:p>
        </w:tc>
      </w:tr>
    </w:tbl>
    <w:p w:rsidR="00124607" w:rsidRPr="00220E69" w:rsidRDefault="00124607" w:rsidP="00124607">
      <w:pPr>
        <w:spacing w:line="360" w:lineRule="auto"/>
        <w:ind w:firstLine="720"/>
        <w:jc w:val="both"/>
        <w:rPr>
          <w:sz w:val="28"/>
          <w:szCs w:val="28"/>
          <w:highlight w:val="yellow"/>
        </w:rPr>
      </w:pPr>
    </w:p>
    <w:p w:rsidR="00124607" w:rsidRPr="00220E69" w:rsidRDefault="00124607" w:rsidP="00124607">
      <w:pPr>
        <w:spacing w:line="360" w:lineRule="auto"/>
        <w:ind w:firstLine="720"/>
        <w:jc w:val="both"/>
        <w:rPr>
          <w:sz w:val="28"/>
          <w:szCs w:val="28"/>
        </w:rPr>
      </w:pPr>
      <w:r w:rsidRPr="00220E69">
        <w:rPr>
          <w:sz w:val="28"/>
          <w:szCs w:val="28"/>
        </w:rPr>
        <w:t xml:space="preserve">У 2021 році темпи зростання індикаторів балансу експорту  товарів  на 39 % та послуг на 18 % прискорилися за рахунок сприятливої зовнішньої цінової кон’юнктури та відновлення ділової активності після шоку, який </w:t>
      </w:r>
      <w:r w:rsidR="003143B4" w:rsidRPr="00220E69">
        <w:rPr>
          <w:sz w:val="28"/>
          <w:szCs w:val="28"/>
        </w:rPr>
        <w:t>пов’язаний</w:t>
      </w:r>
      <w:r w:rsidRPr="00220E69">
        <w:rPr>
          <w:sz w:val="28"/>
          <w:szCs w:val="28"/>
        </w:rPr>
        <w:t xml:space="preserve"> з </w:t>
      </w:r>
      <w:r w:rsidR="003143B4" w:rsidRPr="00220E69">
        <w:rPr>
          <w:sz w:val="28"/>
          <w:szCs w:val="28"/>
        </w:rPr>
        <w:t>глобальними викликами 2020-2021 років</w:t>
      </w:r>
      <w:r w:rsidRPr="00220E69">
        <w:rPr>
          <w:sz w:val="28"/>
          <w:szCs w:val="28"/>
        </w:rPr>
        <w:t xml:space="preserve">. Відмітимо, що пожвавлення споживчого попиту в Україні вплинуло на швидке зростання імпорту у 2021 році, а саме: товари </w:t>
      </w:r>
      <w:r w:rsidRPr="00220E69">
        <w:rPr>
          <w:iCs/>
          <w:sz w:val="28"/>
          <w:szCs w:val="28"/>
        </w:rPr>
        <w:t xml:space="preserve">– </w:t>
      </w:r>
      <w:r w:rsidRPr="00220E69">
        <w:rPr>
          <w:sz w:val="28"/>
          <w:szCs w:val="28"/>
        </w:rPr>
        <w:t xml:space="preserve">34 %, послуги </w:t>
      </w:r>
      <w:r w:rsidRPr="00220E69">
        <w:rPr>
          <w:iCs/>
          <w:sz w:val="28"/>
          <w:szCs w:val="28"/>
        </w:rPr>
        <w:t xml:space="preserve">– </w:t>
      </w:r>
      <w:r w:rsidRPr="00220E69">
        <w:rPr>
          <w:sz w:val="28"/>
          <w:szCs w:val="28"/>
        </w:rPr>
        <w:t xml:space="preserve"> 29 %.   </w:t>
      </w:r>
    </w:p>
    <w:p w:rsidR="00124607" w:rsidRPr="00220E69" w:rsidRDefault="00124607" w:rsidP="00124607">
      <w:pPr>
        <w:spacing w:line="360" w:lineRule="auto"/>
        <w:ind w:firstLine="720"/>
        <w:jc w:val="both"/>
        <w:rPr>
          <w:sz w:val="28"/>
          <w:szCs w:val="28"/>
        </w:rPr>
      </w:pPr>
      <w:r w:rsidRPr="00220E69">
        <w:rPr>
          <w:sz w:val="28"/>
          <w:szCs w:val="28"/>
        </w:rPr>
        <w:t>Динаміка індикаторів балансу експорту та імпорту товарів і послуг за 201</w:t>
      </w:r>
      <w:r w:rsidR="003143B4" w:rsidRPr="00220E69">
        <w:rPr>
          <w:sz w:val="28"/>
          <w:szCs w:val="28"/>
        </w:rPr>
        <w:t>6</w:t>
      </w:r>
      <w:r w:rsidRPr="00220E69">
        <w:rPr>
          <w:sz w:val="28"/>
          <w:szCs w:val="28"/>
        </w:rPr>
        <w:t>-202</w:t>
      </w:r>
      <w:r w:rsidR="003143B4" w:rsidRPr="00220E69">
        <w:rPr>
          <w:sz w:val="28"/>
          <w:szCs w:val="28"/>
        </w:rPr>
        <w:t>2</w:t>
      </w:r>
      <w:r w:rsidRPr="00220E69">
        <w:rPr>
          <w:sz w:val="28"/>
          <w:szCs w:val="28"/>
        </w:rPr>
        <w:t xml:space="preserve"> роки візуалізована на рис. 2.4 та 2.5.</w:t>
      </w:r>
      <w:r w:rsidR="003143B4" w:rsidRPr="00220E69">
        <w:rPr>
          <w:sz w:val="28"/>
          <w:szCs w:val="28"/>
        </w:rPr>
        <w:t xml:space="preserve">, та свідчить про значне зниження зовнішньоекономічної діяльності у національному макроекономічному середовищі. </w:t>
      </w:r>
    </w:p>
    <w:p w:rsidR="00124607" w:rsidRPr="00220E69" w:rsidRDefault="00124607" w:rsidP="00124607">
      <w:pPr>
        <w:autoSpaceDE w:val="0"/>
        <w:autoSpaceDN w:val="0"/>
        <w:adjustRightInd w:val="0"/>
        <w:jc w:val="both"/>
        <w:rPr>
          <w:sz w:val="28"/>
          <w:szCs w:val="28"/>
        </w:rPr>
      </w:pPr>
      <w:r w:rsidRPr="00220E69">
        <w:rPr>
          <w:noProof/>
          <w:sz w:val="28"/>
          <w:szCs w:val="28"/>
          <w:lang w:val="ru-RU"/>
        </w:rPr>
        <w:drawing>
          <wp:inline distT="0" distB="0" distL="0" distR="0">
            <wp:extent cx="5486400" cy="3086100"/>
            <wp:effectExtent l="19050" t="0" r="19050" b="0"/>
            <wp:docPr id="1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24607" w:rsidRPr="00220E69" w:rsidRDefault="00124607" w:rsidP="00124607">
      <w:pPr>
        <w:autoSpaceDE w:val="0"/>
        <w:autoSpaceDN w:val="0"/>
        <w:adjustRightInd w:val="0"/>
        <w:ind w:firstLine="709"/>
        <w:jc w:val="right"/>
        <w:rPr>
          <w:sz w:val="28"/>
          <w:szCs w:val="28"/>
        </w:rPr>
      </w:pPr>
    </w:p>
    <w:p w:rsidR="00124607" w:rsidRPr="00220E69" w:rsidRDefault="00124607" w:rsidP="00124607">
      <w:pPr>
        <w:spacing w:line="360" w:lineRule="auto"/>
        <w:ind w:firstLine="720"/>
        <w:jc w:val="both"/>
        <w:rPr>
          <w:i/>
          <w:sz w:val="28"/>
          <w:szCs w:val="28"/>
        </w:rPr>
      </w:pPr>
      <w:r w:rsidRPr="00220E69">
        <w:rPr>
          <w:sz w:val="28"/>
          <w:szCs w:val="28"/>
        </w:rPr>
        <w:t>Рис. 2.4. Динаміка індикаторів балансу експорту та імпорту товарів за 201</w:t>
      </w:r>
      <w:r w:rsidR="003143B4" w:rsidRPr="00220E69">
        <w:rPr>
          <w:sz w:val="28"/>
          <w:szCs w:val="28"/>
        </w:rPr>
        <w:t>6</w:t>
      </w:r>
      <w:r w:rsidRPr="00220E69">
        <w:rPr>
          <w:sz w:val="28"/>
          <w:szCs w:val="28"/>
        </w:rPr>
        <w:t>-202</w:t>
      </w:r>
      <w:r w:rsidR="003143B4" w:rsidRPr="00220E69">
        <w:rPr>
          <w:sz w:val="28"/>
          <w:szCs w:val="28"/>
        </w:rPr>
        <w:t>2</w:t>
      </w:r>
      <w:r w:rsidRPr="00220E69">
        <w:rPr>
          <w:sz w:val="28"/>
          <w:szCs w:val="28"/>
        </w:rPr>
        <w:t xml:space="preserve"> роки, млн. дол. США. </w:t>
      </w:r>
    </w:p>
    <w:p w:rsidR="00124607" w:rsidRPr="00220E69" w:rsidRDefault="00124607" w:rsidP="00124607">
      <w:pPr>
        <w:spacing w:line="360" w:lineRule="auto"/>
        <w:ind w:firstLine="720"/>
        <w:jc w:val="both"/>
        <w:rPr>
          <w:sz w:val="28"/>
          <w:szCs w:val="28"/>
        </w:rPr>
      </w:pPr>
    </w:p>
    <w:p w:rsidR="00124607" w:rsidRPr="00220E69" w:rsidRDefault="00124607" w:rsidP="00124607">
      <w:pPr>
        <w:autoSpaceDE w:val="0"/>
        <w:autoSpaceDN w:val="0"/>
        <w:adjustRightInd w:val="0"/>
        <w:jc w:val="both"/>
        <w:rPr>
          <w:sz w:val="28"/>
          <w:szCs w:val="28"/>
        </w:rPr>
      </w:pPr>
      <w:r w:rsidRPr="00220E69">
        <w:rPr>
          <w:noProof/>
          <w:sz w:val="28"/>
          <w:szCs w:val="28"/>
          <w:lang w:val="ru-RU"/>
        </w:rPr>
        <w:drawing>
          <wp:inline distT="0" distB="0" distL="0" distR="0">
            <wp:extent cx="5486400" cy="3086100"/>
            <wp:effectExtent l="19050" t="0" r="19050" b="0"/>
            <wp:docPr id="1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24607" w:rsidRPr="00220E69" w:rsidRDefault="00124607" w:rsidP="00124607">
      <w:pPr>
        <w:autoSpaceDE w:val="0"/>
        <w:autoSpaceDN w:val="0"/>
        <w:adjustRightInd w:val="0"/>
        <w:ind w:firstLine="709"/>
        <w:jc w:val="right"/>
        <w:rPr>
          <w:sz w:val="28"/>
          <w:szCs w:val="28"/>
        </w:rPr>
      </w:pPr>
    </w:p>
    <w:p w:rsidR="00124607" w:rsidRPr="00220E69" w:rsidRDefault="00124607" w:rsidP="00124607">
      <w:pPr>
        <w:spacing w:line="360" w:lineRule="auto"/>
        <w:ind w:firstLine="720"/>
        <w:jc w:val="both"/>
        <w:rPr>
          <w:i/>
          <w:sz w:val="28"/>
          <w:szCs w:val="28"/>
        </w:rPr>
      </w:pPr>
      <w:r w:rsidRPr="00220E69">
        <w:rPr>
          <w:sz w:val="28"/>
          <w:szCs w:val="28"/>
        </w:rPr>
        <w:t>Рис. 2.5. Динаміка індикаторів балансу експорту та імпорту послуг за 201</w:t>
      </w:r>
      <w:r w:rsidR="003143B4" w:rsidRPr="00220E69">
        <w:rPr>
          <w:sz w:val="28"/>
          <w:szCs w:val="28"/>
        </w:rPr>
        <w:t>6</w:t>
      </w:r>
      <w:r w:rsidRPr="00220E69">
        <w:rPr>
          <w:sz w:val="28"/>
          <w:szCs w:val="28"/>
        </w:rPr>
        <w:t>-202</w:t>
      </w:r>
      <w:r w:rsidR="003143B4" w:rsidRPr="00220E69">
        <w:rPr>
          <w:sz w:val="28"/>
          <w:szCs w:val="28"/>
        </w:rPr>
        <w:t>2</w:t>
      </w:r>
      <w:r w:rsidRPr="00220E69">
        <w:rPr>
          <w:sz w:val="28"/>
          <w:szCs w:val="28"/>
        </w:rPr>
        <w:t xml:space="preserve"> роки, млн. дол. США</w:t>
      </w:r>
    </w:p>
    <w:p w:rsidR="00124607" w:rsidRPr="00220E69" w:rsidRDefault="00124607" w:rsidP="00124607">
      <w:pPr>
        <w:spacing w:line="360" w:lineRule="auto"/>
        <w:ind w:firstLine="720"/>
        <w:jc w:val="both"/>
        <w:rPr>
          <w:sz w:val="28"/>
          <w:szCs w:val="28"/>
        </w:rPr>
      </w:pPr>
    </w:p>
    <w:p w:rsidR="003143B4" w:rsidRPr="00220E69" w:rsidRDefault="003143B4" w:rsidP="00124607">
      <w:pPr>
        <w:spacing w:line="360" w:lineRule="auto"/>
        <w:ind w:firstLine="720"/>
        <w:jc w:val="both"/>
        <w:rPr>
          <w:sz w:val="28"/>
          <w:szCs w:val="28"/>
        </w:rPr>
      </w:pPr>
    </w:p>
    <w:p w:rsidR="003143B4" w:rsidRPr="00220E69" w:rsidRDefault="003143B4" w:rsidP="003143B4">
      <w:pPr>
        <w:spacing w:line="360" w:lineRule="auto"/>
        <w:ind w:firstLine="720"/>
        <w:jc w:val="both"/>
        <w:rPr>
          <w:sz w:val="28"/>
          <w:szCs w:val="28"/>
        </w:rPr>
      </w:pPr>
      <w:r w:rsidRPr="00220E69">
        <w:rPr>
          <w:sz w:val="28"/>
          <w:szCs w:val="28"/>
        </w:rPr>
        <w:t>Індикатор, який характеризує загальні результати зовнішньоекономічної складової України  – зовнішньоторговельний баланс України. На протязі останніх років  зовнішньоторговельний баланс за товарами показує постійний циклічний негативний вплив експортно-імпортних операцій на економіку</w:t>
      </w:r>
      <w:r w:rsidR="0019568C" w:rsidRPr="00220E69">
        <w:rPr>
          <w:sz w:val="28"/>
          <w:szCs w:val="28"/>
        </w:rPr>
        <w:t xml:space="preserve"> України</w:t>
      </w:r>
      <w:r w:rsidRPr="00220E69">
        <w:rPr>
          <w:sz w:val="28"/>
          <w:szCs w:val="28"/>
        </w:rPr>
        <w:t xml:space="preserve">. </w:t>
      </w:r>
      <w:r w:rsidR="0019568C" w:rsidRPr="00220E69">
        <w:rPr>
          <w:sz w:val="28"/>
          <w:szCs w:val="28"/>
        </w:rPr>
        <w:t>У</w:t>
      </w:r>
      <w:r w:rsidRPr="00220E69">
        <w:rPr>
          <w:sz w:val="28"/>
          <w:szCs w:val="28"/>
        </w:rPr>
        <w:t xml:space="preserve"> 2021 році даний показник покращився на 2 % у порівняння з попереднім роком</w:t>
      </w:r>
      <w:r w:rsidR="0019568C" w:rsidRPr="00220E69">
        <w:rPr>
          <w:sz w:val="28"/>
          <w:szCs w:val="28"/>
        </w:rPr>
        <w:t>, а 2022 року знизився на 35,17 %</w:t>
      </w:r>
      <w:r w:rsidRPr="00220E69">
        <w:rPr>
          <w:sz w:val="28"/>
          <w:szCs w:val="28"/>
        </w:rPr>
        <w:t>.</w:t>
      </w:r>
    </w:p>
    <w:p w:rsidR="003143B4" w:rsidRPr="00220E69" w:rsidRDefault="003143B4" w:rsidP="003143B4">
      <w:pPr>
        <w:spacing w:line="360" w:lineRule="auto"/>
        <w:ind w:firstLine="720"/>
        <w:jc w:val="both"/>
        <w:rPr>
          <w:sz w:val="28"/>
          <w:szCs w:val="28"/>
          <w:highlight w:val="yellow"/>
        </w:rPr>
      </w:pPr>
      <w:r w:rsidRPr="00220E69">
        <w:rPr>
          <w:sz w:val="28"/>
          <w:szCs w:val="28"/>
        </w:rPr>
        <w:t>Динаміка індикаторів зовнішньоторговельного балансу України за 201</w:t>
      </w:r>
      <w:r w:rsidR="0019568C" w:rsidRPr="00220E69">
        <w:rPr>
          <w:sz w:val="28"/>
          <w:szCs w:val="28"/>
        </w:rPr>
        <w:t>6</w:t>
      </w:r>
      <w:r w:rsidRPr="00220E69">
        <w:rPr>
          <w:sz w:val="28"/>
          <w:szCs w:val="28"/>
        </w:rPr>
        <w:t>-202</w:t>
      </w:r>
      <w:r w:rsidR="0019568C" w:rsidRPr="00220E69">
        <w:rPr>
          <w:sz w:val="28"/>
          <w:szCs w:val="28"/>
        </w:rPr>
        <w:t xml:space="preserve">2 роки представлено </w:t>
      </w:r>
      <w:r w:rsidRPr="00220E69">
        <w:rPr>
          <w:sz w:val="28"/>
          <w:szCs w:val="28"/>
        </w:rPr>
        <w:t xml:space="preserve">на рис. 2.6. </w:t>
      </w:r>
    </w:p>
    <w:p w:rsidR="00124607" w:rsidRPr="00220E69" w:rsidRDefault="00124607" w:rsidP="00124607">
      <w:pPr>
        <w:spacing w:line="360" w:lineRule="auto"/>
        <w:ind w:firstLine="720"/>
        <w:jc w:val="both"/>
        <w:rPr>
          <w:sz w:val="28"/>
          <w:szCs w:val="28"/>
          <w:highlight w:val="yellow"/>
        </w:rPr>
      </w:pPr>
    </w:p>
    <w:p w:rsidR="00124607" w:rsidRPr="00220E69" w:rsidRDefault="00124607" w:rsidP="00124607">
      <w:pPr>
        <w:autoSpaceDE w:val="0"/>
        <w:autoSpaceDN w:val="0"/>
        <w:adjustRightInd w:val="0"/>
        <w:jc w:val="both"/>
        <w:rPr>
          <w:sz w:val="28"/>
          <w:szCs w:val="28"/>
        </w:rPr>
      </w:pPr>
      <w:r w:rsidRPr="00220E69">
        <w:rPr>
          <w:noProof/>
          <w:sz w:val="28"/>
          <w:szCs w:val="28"/>
          <w:lang w:val="ru-RU"/>
        </w:rPr>
        <w:drawing>
          <wp:inline distT="0" distB="0" distL="0" distR="0">
            <wp:extent cx="5486400" cy="3086100"/>
            <wp:effectExtent l="19050" t="0" r="19050" b="0"/>
            <wp:docPr id="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24607" w:rsidRPr="00220E69" w:rsidRDefault="00124607" w:rsidP="00124607">
      <w:pPr>
        <w:autoSpaceDE w:val="0"/>
        <w:autoSpaceDN w:val="0"/>
        <w:adjustRightInd w:val="0"/>
        <w:ind w:firstLine="709"/>
        <w:jc w:val="right"/>
        <w:rPr>
          <w:sz w:val="28"/>
          <w:szCs w:val="28"/>
        </w:rPr>
      </w:pPr>
    </w:p>
    <w:p w:rsidR="00124607" w:rsidRPr="00220E69" w:rsidRDefault="00124607" w:rsidP="00124607">
      <w:pPr>
        <w:spacing w:line="360" w:lineRule="auto"/>
        <w:ind w:firstLine="720"/>
        <w:jc w:val="both"/>
        <w:rPr>
          <w:i/>
          <w:sz w:val="28"/>
          <w:szCs w:val="28"/>
        </w:rPr>
      </w:pPr>
      <w:r w:rsidRPr="00220E69">
        <w:rPr>
          <w:sz w:val="28"/>
          <w:szCs w:val="28"/>
        </w:rPr>
        <w:t>Рис. 2.6. Динаміка індикаторів зовнішньоторговельного балансу України за 201</w:t>
      </w:r>
      <w:r w:rsidR="0019568C" w:rsidRPr="00220E69">
        <w:rPr>
          <w:sz w:val="28"/>
          <w:szCs w:val="28"/>
        </w:rPr>
        <w:t>6</w:t>
      </w:r>
      <w:r w:rsidRPr="00220E69">
        <w:rPr>
          <w:sz w:val="28"/>
          <w:szCs w:val="28"/>
        </w:rPr>
        <w:t>-202</w:t>
      </w:r>
      <w:r w:rsidR="0019568C" w:rsidRPr="00220E69">
        <w:rPr>
          <w:sz w:val="28"/>
          <w:szCs w:val="28"/>
        </w:rPr>
        <w:t>2</w:t>
      </w:r>
      <w:r w:rsidRPr="00220E69">
        <w:rPr>
          <w:sz w:val="28"/>
          <w:szCs w:val="28"/>
        </w:rPr>
        <w:t xml:space="preserve"> роки, млн. дол. США</w:t>
      </w:r>
    </w:p>
    <w:p w:rsidR="00124607" w:rsidRPr="00220E69" w:rsidRDefault="00124607" w:rsidP="00124607">
      <w:pPr>
        <w:spacing w:line="360" w:lineRule="auto"/>
        <w:ind w:firstLine="720"/>
        <w:jc w:val="both"/>
        <w:rPr>
          <w:sz w:val="28"/>
          <w:szCs w:val="28"/>
          <w:highlight w:val="yellow"/>
        </w:rPr>
      </w:pPr>
    </w:p>
    <w:p w:rsidR="0019568C" w:rsidRPr="00220E69" w:rsidRDefault="0019568C" w:rsidP="0019568C">
      <w:pPr>
        <w:spacing w:line="360" w:lineRule="auto"/>
        <w:ind w:firstLine="720"/>
        <w:jc w:val="both"/>
        <w:rPr>
          <w:sz w:val="28"/>
          <w:szCs w:val="28"/>
        </w:rPr>
      </w:pPr>
      <w:r w:rsidRPr="00220E69">
        <w:rPr>
          <w:sz w:val="28"/>
          <w:szCs w:val="28"/>
        </w:rPr>
        <w:t>Протилежний влив на зовнішньоторговельний баланс України показують експортно-імпортні операції (послуги), де  на протязі 2015-2021 років спостерігається циклічна позитивна динаміка. Зовнішньоторговельний баланс у 2022 році за всіма статтями зменшився за рахунок впливу зовнішньої воєнної агресії.</w:t>
      </w:r>
    </w:p>
    <w:p w:rsidR="00124607" w:rsidRPr="00220E69" w:rsidRDefault="00124607" w:rsidP="00124607">
      <w:pPr>
        <w:spacing w:line="360" w:lineRule="auto"/>
        <w:ind w:firstLine="720"/>
        <w:jc w:val="both"/>
        <w:rPr>
          <w:sz w:val="28"/>
          <w:szCs w:val="28"/>
          <w:highlight w:val="yellow"/>
        </w:rPr>
      </w:pPr>
    </w:p>
    <w:p w:rsidR="00124607" w:rsidRPr="00220E69" w:rsidRDefault="0019568C" w:rsidP="00124607">
      <w:pPr>
        <w:spacing w:line="360" w:lineRule="auto"/>
        <w:ind w:firstLine="720"/>
        <w:jc w:val="both"/>
        <w:rPr>
          <w:sz w:val="28"/>
          <w:szCs w:val="28"/>
        </w:rPr>
      </w:pPr>
      <w:r w:rsidRPr="00220E69">
        <w:rPr>
          <w:sz w:val="28"/>
          <w:szCs w:val="28"/>
        </w:rPr>
        <w:t>І</w:t>
      </w:r>
      <w:r w:rsidR="00124607" w:rsidRPr="00220E69">
        <w:rPr>
          <w:sz w:val="28"/>
          <w:szCs w:val="28"/>
        </w:rPr>
        <w:t xml:space="preserve">ндикатором </w:t>
      </w:r>
      <w:r w:rsidRPr="00220E69">
        <w:rPr>
          <w:sz w:val="28"/>
          <w:szCs w:val="28"/>
        </w:rPr>
        <w:t xml:space="preserve">стану та </w:t>
      </w:r>
      <w:r w:rsidR="00124607" w:rsidRPr="00220E69">
        <w:rPr>
          <w:sz w:val="28"/>
          <w:szCs w:val="28"/>
        </w:rPr>
        <w:t xml:space="preserve">розвитку національної економіки є платіжний баланс </w:t>
      </w:r>
      <w:r w:rsidRPr="00220E69">
        <w:rPr>
          <w:sz w:val="28"/>
          <w:szCs w:val="28"/>
        </w:rPr>
        <w:t>У</w:t>
      </w:r>
      <w:r w:rsidR="00124607" w:rsidRPr="00220E69">
        <w:rPr>
          <w:sz w:val="28"/>
          <w:szCs w:val="28"/>
        </w:rPr>
        <w:t xml:space="preserve">країни, який </w:t>
      </w:r>
      <w:r w:rsidRPr="00220E69">
        <w:rPr>
          <w:sz w:val="28"/>
          <w:szCs w:val="28"/>
        </w:rPr>
        <w:t xml:space="preserve">у 2022 році візуалізує </w:t>
      </w:r>
      <w:r w:rsidR="00124607" w:rsidRPr="00220E69">
        <w:rPr>
          <w:sz w:val="28"/>
          <w:szCs w:val="28"/>
        </w:rPr>
        <w:t xml:space="preserve">певний </w:t>
      </w:r>
      <w:r w:rsidRPr="00220E69">
        <w:rPr>
          <w:sz w:val="28"/>
          <w:szCs w:val="28"/>
        </w:rPr>
        <w:t>дефіцит</w:t>
      </w:r>
      <w:r w:rsidR="00124607" w:rsidRPr="00220E69">
        <w:rPr>
          <w:sz w:val="28"/>
          <w:szCs w:val="28"/>
        </w:rPr>
        <w:t xml:space="preserve"> (табл. 2.</w:t>
      </w:r>
      <w:r w:rsidR="00F84396" w:rsidRPr="00220E69">
        <w:rPr>
          <w:sz w:val="28"/>
          <w:szCs w:val="28"/>
        </w:rPr>
        <w:t>4</w:t>
      </w:r>
      <w:r w:rsidR="00124607" w:rsidRPr="00220E69">
        <w:rPr>
          <w:sz w:val="28"/>
          <w:szCs w:val="28"/>
        </w:rPr>
        <w:t>). Але за 202</w:t>
      </w:r>
      <w:r w:rsidR="00F84396" w:rsidRPr="00220E69">
        <w:rPr>
          <w:sz w:val="28"/>
          <w:szCs w:val="28"/>
        </w:rPr>
        <w:t>2</w:t>
      </w:r>
      <w:r w:rsidR="00124607" w:rsidRPr="00220E69">
        <w:rPr>
          <w:sz w:val="28"/>
          <w:szCs w:val="28"/>
        </w:rPr>
        <w:t xml:space="preserve"> рік індикатор зведеного платіжного балансу України з</w:t>
      </w:r>
      <w:r w:rsidR="00F84396" w:rsidRPr="00220E69">
        <w:rPr>
          <w:sz w:val="28"/>
          <w:szCs w:val="28"/>
        </w:rPr>
        <w:t>має вперше за останні шість років від’ємне значення на рівні 2900 млн. дол. США</w:t>
      </w:r>
      <w:r w:rsidR="00124607" w:rsidRPr="00220E69">
        <w:rPr>
          <w:sz w:val="28"/>
          <w:szCs w:val="28"/>
        </w:rPr>
        <w:t>, що негативно може вплинути у майбутніх періодах на розвиток економіки</w:t>
      </w:r>
      <w:r w:rsidR="00F84396" w:rsidRPr="00220E69">
        <w:rPr>
          <w:sz w:val="28"/>
          <w:szCs w:val="28"/>
        </w:rPr>
        <w:t xml:space="preserve"> України</w:t>
      </w:r>
      <w:r w:rsidR="00124607" w:rsidRPr="00220E69">
        <w:rPr>
          <w:sz w:val="28"/>
          <w:szCs w:val="28"/>
        </w:rPr>
        <w:t xml:space="preserve">.   </w:t>
      </w:r>
    </w:p>
    <w:p w:rsidR="00F84396" w:rsidRPr="00220E69" w:rsidRDefault="00F84396" w:rsidP="00124607">
      <w:pPr>
        <w:autoSpaceDE w:val="0"/>
        <w:autoSpaceDN w:val="0"/>
        <w:adjustRightInd w:val="0"/>
        <w:ind w:firstLine="709"/>
        <w:jc w:val="right"/>
        <w:rPr>
          <w:i/>
          <w:sz w:val="28"/>
          <w:szCs w:val="28"/>
        </w:rPr>
      </w:pPr>
    </w:p>
    <w:p w:rsidR="00124607" w:rsidRPr="00220E69" w:rsidRDefault="00124607" w:rsidP="00124607">
      <w:pPr>
        <w:autoSpaceDE w:val="0"/>
        <w:autoSpaceDN w:val="0"/>
        <w:adjustRightInd w:val="0"/>
        <w:ind w:firstLine="709"/>
        <w:jc w:val="right"/>
        <w:rPr>
          <w:i/>
          <w:sz w:val="28"/>
          <w:szCs w:val="28"/>
        </w:rPr>
      </w:pPr>
      <w:r w:rsidRPr="00220E69">
        <w:rPr>
          <w:i/>
          <w:sz w:val="28"/>
          <w:szCs w:val="28"/>
        </w:rPr>
        <w:t>Таблиця 2.</w:t>
      </w:r>
      <w:r w:rsidR="0019568C" w:rsidRPr="00220E69">
        <w:rPr>
          <w:i/>
          <w:sz w:val="28"/>
          <w:szCs w:val="28"/>
        </w:rPr>
        <w:t>4</w:t>
      </w:r>
      <w:r w:rsidRPr="00220E69">
        <w:rPr>
          <w:i/>
          <w:sz w:val="28"/>
          <w:szCs w:val="28"/>
        </w:rPr>
        <w:t>.</w:t>
      </w:r>
    </w:p>
    <w:p w:rsidR="00124607" w:rsidRPr="00220E69" w:rsidRDefault="00124607" w:rsidP="00124607">
      <w:pPr>
        <w:spacing w:line="360" w:lineRule="auto"/>
        <w:ind w:firstLine="709"/>
        <w:jc w:val="center"/>
        <w:rPr>
          <w:rFonts w:eastAsia="+mn-ea"/>
          <w:color w:val="000000"/>
          <w:kern w:val="24"/>
          <w:sz w:val="28"/>
          <w:szCs w:val="28"/>
        </w:rPr>
      </w:pPr>
      <w:r w:rsidRPr="00220E69">
        <w:rPr>
          <w:rFonts w:eastAsia="+mn-ea"/>
          <w:color w:val="000000"/>
          <w:kern w:val="24"/>
          <w:sz w:val="28"/>
          <w:szCs w:val="28"/>
        </w:rPr>
        <w:t xml:space="preserve">Показники платіжного балансу України </w:t>
      </w:r>
    </w:p>
    <w:p w:rsidR="00124607" w:rsidRPr="00220E69" w:rsidRDefault="00124607" w:rsidP="00124607">
      <w:pPr>
        <w:spacing w:line="360" w:lineRule="auto"/>
        <w:ind w:firstLine="709"/>
        <w:jc w:val="center"/>
        <w:rPr>
          <w:sz w:val="28"/>
          <w:szCs w:val="28"/>
        </w:rPr>
      </w:pPr>
      <w:r w:rsidRPr="00220E69">
        <w:rPr>
          <w:rFonts w:eastAsia="+mn-ea"/>
          <w:color w:val="000000"/>
          <w:kern w:val="24"/>
          <w:sz w:val="28"/>
          <w:szCs w:val="28"/>
        </w:rPr>
        <w:t>за 201</w:t>
      </w:r>
      <w:r w:rsidR="0019568C" w:rsidRPr="00220E69">
        <w:rPr>
          <w:rFonts w:eastAsia="+mn-ea"/>
          <w:color w:val="000000"/>
          <w:kern w:val="24"/>
          <w:sz w:val="28"/>
          <w:szCs w:val="28"/>
        </w:rPr>
        <w:t>7</w:t>
      </w:r>
      <w:r w:rsidRPr="00220E69">
        <w:rPr>
          <w:rFonts w:eastAsia="+mn-ea"/>
          <w:color w:val="000000"/>
          <w:kern w:val="24"/>
          <w:sz w:val="28"/>
          <w:szCs w:val="28"/>
        </w:rPr>
        <w:t>-202</w:t>
      </w:r>
      <w:r w:rsidR="0019568C" w:rsidRPr="00220E69">
        <w:rPr>
          <w:rFonts w:eastAsia="+mn-ea"/>
          <w:color w:val="000000"/>
          <w:kern w:val="24"/>
          <w:sz w:val="28"/>
          <w:szCs w:val="28"/>
        </w:rPr>
        <w:t>2</w:t>
      </w:r>
      <w:r w:rsidRPr="00220E69">
        <w:rPr>
          <w:rFonts w:eastAsia="+mn-ea"/>
          <w:color w:val="000000"/>
          <w:kern w:val="24"/>
          <w:sz w:val="28"/>
          <w:szCs w:val="28"/>
        </w:rPr>
        <w:t xml:space="preserve"> роки, млн. дол. США</w:t>
      </w:r>
    </w:p>
    <w:tbl>
      <w:tblPr>
        <w:tblStyle w:val="afe"/>
        <w:tblW w:w="5000" w:type="pct"/>
        <w:tblLook w:val="04A0" w:firstRow="1" w:lastRow="0" w:firstColumn="1" w:lastColumn="0" w:noHBand="0" w:noVBand="1"/>
      </w:tblPr>
      <w:tblGrid>
        <w:gridCol w:w="2235"/>
        <w:gridCol w:w="1271"/>
        <w:gridCol w:w="1271"/>
        <w:gridCol w:w="1271"/>
        <w:gridCol w:w="1271"/>
        <w:gridCol w:w="1271"/>
        <w:gridCol w:w="1263"/>
      </w:tblGrid>
      <w:tr w:rsidR="00124607" w:rsidRPr="00220E69" w:rsidTr="00124607">
        <w:tc>
          <w:tcPr>
            <w:tcW w:w="1134" w:type="pct"/>
            <w:vMerge w:val="restart"/>
          </w:tcPr>
          <w:p w:rsidR="00124607" w:rsidRPr="00220E69" w:rsidRDefault="00124607" w:rsidP="00124607">
            <w:pPr>
              <w:jc w:val="center"/>
            </w:pPr>
            <w:r w:rsidRPr="00220E69">
              <w:t>Індикатор</w:t>
            </w:r>
          </w:p>
        </w:tc>
        <w:tc>
          <w:tcPr>
            <w:tcW w:w="3866" w:type="pct"/>
            <w:gridSpan w:val="6"/>
            <w:tcBorders>
              <w:left w:val="single" w:sz="4" w:space="0" w:color="auto"/>
            </w:tcBorders>
          </w:tcPr>
          <w:p w:rsidR="00124607" w:rsidRPr="00220E69" w:rsidRDefault="00124607" w:rsidP="00124607">
            <w:pPr>
              <w:jc w:val="center"/>
            </w:pPr>
            <w:r w:rsidRPr="00220E69">
              <w:t>Роки</w:t>
            </w:r>
          </w:p>
        </w:tc>
      </w:tr>
      <w:tr w:rsidR="0019568C" w:rsidRPr="00220E69" w:rsidTr="00124607">
        <w:tc>
          <w:tcPr>
            <w:tcW w:w="1134" w:type="pct"/>
            <w:vMerge/>
          </w:tcPr>
          <w:p w:rsidR="0019568C" w:rsidRPr="00220E69" w:rsidRDefault="0019568C" w:rsidP="00124607">
            <w:pPr>
              <w:jc w:val="center"/>
            </w:pPr>
          </w:p>
        </w:tc>
        <w:tc>
          <w:tcPr>
            <w:tcW w:w="645" w:type="pct"/>
            <w:tcBorders>
              <w:left w:val="single" w:sz="4" w:space="0" w:color="auto"/>
            </w:tcBorders>
          </w:tcPr>
          <w:p w:rsidR="0019568C" w:rsidRPr="00220E69" w:rsidRDefault="0019568C" w:rsidP="00EC5633">
            <w:pPr>
              <w:jc w:val="center"/>
            </w:pPr>
            <w:r w:rsidRPr="00220E69">
              <w:t>2017</w:t>
            </w:r>
          </w:p>
        </w:tc>
        <w:tc>
          <w:tcPr>
            <w:tcW w:w="645" w:type="pct"/>
          </w:tcPr>
          <w:p w:rsidR="0019568C" w:rsidRPr="00220E69" w:rsidRDefault="0019568C" w:rsidP="00EC5633">
            <w:pPr>
              <w:jc w:val="center"/>
            </w:pPr>
            <w:r w:rsidRPr="00220E69">
              <w:t>2018</w:t>
            </w:r>
          </w:p>
        </w:tc>
        <w:tc>
          <w:tcPr>
            <w:tcW w:w="645" w:type="pct"/>
          </w:tcPr>
          <w:p w:rsidR="0019568C" w:rsidRPr="00220E69" w:rsidRDefault="0019568C" w:rsidP="00EC5633">
            <w:pPr>
              <w:jc w:val="center"/>
            </w:pPr>
            <w:r w:rsidRPr="00220E69">
              <w:t>2019</w:t>
            </w:r>
          </w:p>
        </w:tc>
        <w:tc>
          <w:tcPr>
            <w:tcW w:w="645" w:type="pct"/>
          </w:tcPr>
          <w:p w:rsidR="0019568C" w:rsidRPr="00220E69" w:rsidRDefault="0019568C" w:rsidP="00EC5633">
            <w:pPr>
              <w:jc w:val="center"/>
            </w:pPr>
            <w:r w:rsidRPr="00220E69">
              <w:t>2020</w:t>
            </w:r>
          </w:p>
        </w:tc>
        <w:tc>
          <w:tcPr>
            <w:tcW w:w="645" w:type="pct"/>
          </w:tcPr>
          <w:p w:rsidR="0019568C" w:rsidRPr="00220E69" w:rsidRDefault="0019568C" w:rsidP="00EC5633">
            <w:pPr>
              <w:jc w:val="center"/>
            </w:pPr>
            <w:r w:rsidRPr="00220E69">
              <w:t>2021</w:t>
            </w:r>
          </w:p>
        </w:tc>
        <w:tc>
          <w:tcPr>
            <w:tcW w:w="641" w:type="pct"/>
          </w:tcPr>
          <w:p w:rsidR="0019568C" w:rsidRPr="00220E69" w:rsidRDefault="0019568C" w:rsidP="0019568C">
            <w:pPr>
              <w:jc w:val="center"/>
            </w:pPr>
            <w:r w:rsidRPr="00220E69">
              <w:t>2022</w:t>
            </w:r>
          </w:p>
        </w:tc>
      </w:tr>
      <w:tr w:rsidR="0019568C" w:rsidRPr="00220E69" w:rsidTr="00124607">
        <w:tc>
          <w:tcPr>
            <w:tcW w:w="1134" w:type="pct"/>
          </w:tcPr>
          <w:p w:rsidR="0019568C" w:rsidRPr="00220E69" w:rsidRDefault="0019568C" w:rsidP="00124607">
            <w:pPr>
              <w:spacing w:before="120" w:after="120"/>
            </w:pPr>
            <w:r w:rsidRPr="00220E69">
              <w:t>Рахунки поточних операцій</w:t>
            </w:r>
          </w:p>
        </w:tc>
        <w:tc>
          <w:tcPr>
            <w:tcW w:w="645" w:type="pct"/>
          </w:tcPr>
          <w:p w:rsidR="0019568C" w:rsidRPr="00220E69" w:rsidRDefault="0019568C" w:rsidP="00EC5633">
            <w:pPr>
              <w:spacing w:before="120" w:after="120"/>
              <w:jc w:val="center"/>
            </w:pPr>
            <w:r w:rsidRPr="00220E69">
              <w:t>-3473</w:t>
            </w:r>
          </w:p>
        </w:tc>
        <w:tc>
          <w:tcPr>
            <w:tcW w:w="645" w:type="pct"/>
          </w:tcPr>
          <w:p w:rsidR="0019568C" w:rsidRPr="00220E69" w:rsidRDefault="0019568C" w:rsidP="00EC5633">
            <w:pPr>
              <w:spacing w:before="120" w:after="120"/>
              <w:jc w:val="center"/>
            </w:pPr>
            <w:r w:rsidRPr="00220E69">
              <w:t>-6432</w:t>
            </w:r>
          </w:p>
        </w:tc>
        <w:tc>
          <w:tcPr>
            <w:tcW w:w="645" w:type="pct"/>
          </w:tcPr>
          <w:p w:rsidR="0019568C" w:rsidRPr="00220E69" w:rsidRDefault="0019568C" w:rsidP="00EC5633">
            <w:pPr>
              <w:spacing w:before="120" w:after="120"/>
              <w:jc w:val="center"/>
            </w:pPr>
            <w:r w:rsidRPr="00220E69">
              <w:t>-4124</w:t>
            </w:r>
          </w:p>
        </w:tc>
        <w:tc>
          <w:tcPr>
            <w:tcW w:w="645" w:type="pct"/>
          </w:tcPr>
          <w:p w:rsidR="0019568C" w:rsidRPr="00220E69" w:rsidRDefault="0019568C" w:rsidP="00EC5633">
            <w:pPr>
              <w:spacing w:before="120" w:after="120"/>
              <w:jc w:val="center"/>
            </w:pPr>
            <w:r w:rsidRPr="00220E69">
              <w:t>5267</w:t>
            </w:r>
          </w:p>
        </w:tc>
        <w:tc>
          <w:tcPr>
            <w:tcW w:w="645" w:type="pct"/>
          </w:tcPr>
          <w:p w:rsidR="0019568C" w:rsidRPr="00220E69" w:rsidRDefault="0019568C" w:rsidP="00EC5633">
            <w:pPr>
              <w:spacing w:before="120" w:after="120"/>
              <w:jc w:val="center"/>
            </w:pPr>
            <w:r w:rsidRPr="00220E69">
              <w:t>-3249</w:t>
            </w:r>
          </w:p>
        </w:tc>
        <w:tc>
          <w:tcPr>
            <w:tcW w:w="641" w:type="pct"/>
          </w:tcPr>
          <w:p w:rsidR="0019568C" w:rsidRPr="00220E69" w:rsidRDefault="0019568C" w:rsidP="0019568C">
            <w:pPr>
              <w:spacing w:before="120" w:after="120"/>
              <w:jc w:val="center"/>
            </w:pPr>
            <w:r w:rsidRPr="00220E69">
              <w:t>8005</w:t>
            </w:r>
          </w:p>
        </w:tc>
      </w:tr>
      <w:tr w:rsidR="0019568C" w:rsidRPr="00220E69" w:rsidTr="00124607">
        <w:tc>
          <w:tcPr>
            <w:tcW w:w="1134" w:type="pct"/>
          </w:tcPr>
          <w:p w:rsidR="0019568C" w:rsidRPr="00220E69" w:rsidRDefault="0019568C" w:rsidP="00124607">
            <w:pPr>
              <w:spacing w:before="120" w:after="120"/>
            </w:pPr>
            <w:r w:rsidRPr="00220E69">
              <w:t>Рахунки операцій з капіталом</w:t>
            </w:r>
          </w:p>
        </w:tc>
        <w:tc>
          <w:tcPr>
            <w:tcW w:w="645" w:type="pct"/>
          </w:tcPr>
          <w:p w:rsidR="0019568C" w:rsidRPr="00220E69" w:rsidRDefault="0019568C" w:rsidP="00EC5633">
            <w:pPr>
              <w:spacing w:before="120" w:after="120"/>
              <w:jc w:val="center"/>
            </w:pPr>
            <w:r w:rsidRPr="00220E69">
              <w:t>-4</w:t>
            </w:r>
          </w:p>
        </w:tc>
        <w:tc>
          <w:tcPr>
            <w:tcW w:w="645" w:type="pct"/>
          </w:tcPr>
          <w:p w:rsidR="0019568C" w:rsidRPr="00220E69" w:rsidRDefault="0019568C" w:rsidP="00EC5633">
            <w:pPr>
              <w:spacing w:before="120" w:after="120"/>
              <w:jc w:val="center"/>
            </w:pPr>
            <w:r w:rsidRPr="00220E69">
              <w:t>37</w:t>
            </w:r>
          </w:p>
        </w:tc>
        <w:tc>
          <w:tcPr>
            <w:tcW w:w="645" w:type="pct"/>
          </w:tcPr>
          <w:p w:rsidR="0019568C" w:rsidRPr="00220E69" w:rsidRDefault="0019568C" w:rsidP="00EC5633">
            <w:pPr>
              <w:spacing w:before="120" w:after="120"/>
              <w:jc w:val="center"/>
            </w:pPr>
            <w:r w:rsidRPr="00220E69">
              <w:t>38</w:t>
            </w:r>
          </w:p>
        </w:tc>
        <w:tc>
          <w:tcPr>
            <w:tcW w:w="645" w:type="pct"/>
          </w:tcPr>
          <w:p w:rsidR="0019568C" w:rsidRPr="00220E69" w:rsidRDefault="0019568C" w:rsidP="00EC5633">
            <w:pPr>
              <w:spacing w:before="120" w:after="120"/>
              <w:jc w:val="center"/>
            </w:pPr>
            <w:r w:rsidRPr="00220E69">
              <w:t>-3</w:t>
            </w:r>
          </w:p>
        </w:tc>
        <w:tc>
          <w:tcPr>
            <w:tcW w:w="645" w:type="pct"/>
          </w:tcPr>
          <w:p w:rsidR="0019568C" w:rsidRPr="00220E69" w:rsidRDefault="0019568C" w:rsidP="00EC5633">
            <w:pPr>
              <w:spacing w:before="120" w:after="120"/>
              <w:jc w:val="center"/>
            </w:pPr>
            <w:r w:rsidRPr="00220E69">
              <w:t>15</w:t>
            </w:r>
          </w:p>
        </w:tc>
        <w:tc>
          <w:tcPr>
            <w:tcW w:w="641" w:type="pct"/>
          </w:tcPr>
          <w:p w:rsidR="0019568C" w:rsidRPr="00220E69" w:rsidRDefault="0019568C" w:rsidP="0019568C">
            <w:pPr>
              <w:spacing w:before="120" w:after="120"/>
              <w:jc w:val="center"/>
            </w:pPr>
            <w:r w:rsidRPr="00220E69">
              <w:t>183</w:t>
            </w:r>
          </w:p>
        </w:tc>
      </w:tr>
      <w:tr w:rsidR="0019568C" w:rsidRPr="00220E69" w:rsidTr="00124607">
        <w:tc>
          <w:tcPr>
            <w:tcW w:w="1134" w:type="pct"/>
          </w:tcPr>
          <w:p w:rsidR="0019568C" w:rsidRPr="00220E69" w:rsidRDefault="0019568C" w:rsidP="00124607">
            <w:pPr>
              <w:spacing w:before="120" w:after="120"/>
            </w:pPr>
            <w:r w:rsidRPr="00220E69">
              <w:t xml:space="preserve">Фінансовий рахунок </w:t>
            </w:r>
          </w:p>
        </w:tc>
        <w:tc>
          <w:tcPr>
            <w:tcW w:w="645" w:type="pct"/>
          </w:tcPr>
          <w:p w:rsidR="0019568C" w:rsidRPr="00220E69" w:rsidRDefault="0019568C" w:rsidP="00EC5633">
            <w:pPr>
              <w:spacing w:before="120" w:after="120"/>
              <w:jc w:val="center"/>
            </w:pPr>
            <w:r w:rsidRPr="00220E69">
              <w:t>-6043</w:t>
            </w:r>
          </w:p>
        </w:tc>
        <w:tc>
          <w:tcPr>
            <w:tcW w:w="645" w:type="pct"/>
          </w:tcPr>
          <w:p w:rsidR="0019568C" w:rsidRPr="00220E69" w:rsidRDefault="0019568C" w:rsidP="00EC5633">
            <w:pPr>
              <w:spacing w:before="120" w:after="120"/>
              <w:jc w:val="center"/>
            </w:pPr>
            <w:r w:rsidRPr="00220E69">
              <w:t>-9272</w:t>
            </w:r>
          </w:p>
        </w:tc>
        <w:tc>
          <w:tcPr>
            <w:tcW w:w="645" w:type="pct"/>
          </w:tcPr>
          <w:p w:rsidR="0019568C" w:rsidRPr="00220E69" w:rsidRDefault="0019568C" w:rsidP="00EC5633">
            <w:pPr>
              <w:spacing w:before="120" w:after="120"/>
              <w:jc w:val="center"/>
            </w:pPr>
            <w:r w:rsidRPr="00220E69">
              <w:t>-10066</w:t>
            </w:r>
          </w:p>
        </w:tc>
        <w:tc>
          <w:tcPr>
            <w:tcW w:w="645" w:type="pct"/>
          </w:tcPr>
          <w:p w:rsidR="0019568C" w:rsidRPr="00220E69" w:rsidRDefault="0019568C" w:rsidP="00EC5633">
            <w:pPr>
              <w:spacing w:before="120" w:after="120"/>
              <w:jc w:val="center"/>
            </w:pPr>
            <w:r w:rsidRPr="00220E69">
              <w:t>3274</w:t>
            </w:r>
          </w:p>
        </w:tc>
        <w:tc>
          <w:tcPr>
            <w:tcW w:w="645" w:type="pct"/>
          </w:tcPr>
          <w:p w:rsidR="0019568C" w:rsidRPr="00220E69" w:rsidRDefault="0019568C" w:rsidP="00EC5633">
            <w:pPr>
              <w:spacing w:before="120" w:after="120"/>
              <w:jc w:val="center"/>
            </w:pPr>
            <w:r w:rsidRPr="00220E69">
              <w:t>-3721</w:t>
            </w:r>
          </w:p>
        </w:tc>
        <w:tc>
          <w:tcPr>
            <w:tcW w:w="641" w:type="pct"/>
          </w:tcPr>
          <w:p w:rsidR="0019568C" w:rsidRPr="00220E69" w:rsidRDefault="0019568C" w:rsidP="0019568C">
            <w:pPr>
              <w:spacing w:before="120" w:after="120"/>
              <w:jc w:val="center"/>
            </w:pPr>
            <w:r w:rsidRPr="00220E69">
              <w:t>11088</w:t>
            </w:r>
          </w:p>
        </w:tc>
      </w:tr>
      <w:tr w:rsidR="0019568C" w:rsidRPr="00220E69" w:rsidTr="00124607">
        <w:tc>
          <w:tcPr>
            <w:tcW w:w="1134" w:type="pct"/>
          </w:tcPr>
          <w:p w:rsidR="0019568C" w:rsidRPr="00220E69" w:rsidRDefault="0019568C" w:rsidP="00124607">
            <w:pPr>
              <w:spacing w:before="120" w:after="120"/>
            </w:pPr>
            <w:r w:rsidRPr="00220E69">
              <w:t xml:space="preserve">Зведений баланс </w:t>
            </w:r>
          </w:p>
        </w:tc>
        <w:tc>
          <w:tcPr>
            <w:tcW w:w="645" w:type="pct"/>
          </w:tcPr>
          <w:p w:rsidR="0019568C" w:rsidRPr="00220E69" w:rsidRDefault="0019568C" w:rsidP="00EC5633">
            <w:pPr>
              <w:spacing w:before="120" w:after="120"/>
              <w:jc w:val="center"/>
            </w:pPr>
            <w:r w:rsidRPr="00220E69">
              <w:t>2566</w:t>
            </w:r>
          </w:p>
        </w:tc>
        <w:tc>
          <w:tcPr>
            <w:tcW w:w="645" w:type="pct"/>
          </w:tcPr>
          <w:p w:rsidR="0019568C" w:rsidRPr="00220E69" w:rsidRDefault="0019568C" w:rsidP="00EC5633">
            <w:pPr>
              <w:spacing w:before="120" w:after="120"/>
              <w:jc w:val="center"/>
            </w:pPr>
            <w:r w:rsidRPr="00220E69">
              <w:t>2877</w:t>
            </w:r>
          </w:p>
        </w:tc>
        <w:tc>
          <w:tcPr>
            <w:tcW w:w="645" w:type="pct"/>
          </w:tcPr>
          <w:p w:rsidR="0019568C" w:rsidRPr="00220E69" w:rsidRDefault="0019568C" w:rsidP="00EC5633">
            <w:pPr>
              <w:spacing w:before="120" w:after="120"/>
              <w:jc w:val="center"/>
            </w:pPr>
            <w:r w:rsidRPr="00220E69">
              <w:t>5980</w:t>
            </w:r>
          </w:p>
        </w:tc>
        <w:tc>
          <w:tcPr>
            <w:tcW w:w="645" w:type="pct"/>
          </w:tcPr>
          <w:p w:rsidR="0019568C" w:rsidRPr="00220E69" w:rsidRDefault="0019568C" w:rsidP="00EC5633">
            <w:pPr>
              <w:spacing w:before="120" w:after="120"/>
              <w:jc w:val="center"/>
            </w:pPr>
            <w:r w:rsidRPr="00220E69">
              <w:t>1990</w:t>
            </w:r>
          </w:p>
        </w:tc>
        <w:tc>
          <w:tcPr>
            <w:tcW w:w="645" w:type="pct"/>
          </w:tcPr>
          <w:p w:rsidR="0019568C" w:rsidRPr="00220E69" w:rsidRDefault="0019568C" w:rsidP="00EC5633">
            <w:pPr>
              <w:spacing w:before="120" w:after="120"/>
              <w:jc w:val="center"/>
            </w:pPr>
            <w:r w:rsidRPr="00220E69">
              <w:t>487</w:t>
            </w:r>
          </w:p>
        </w:tc>
        <w:tc>
          <w:tcPr>
            <w:tcW w:w="641" w:type="pct"/>
          </w:tcPr>
          <w:p w:rsidR="0019568C" w:rsidRPr="00220E69" w:rsidRDefault="0019568C" w:rsidP="0019568C">
            <w:pPr>
              <w:spacing w:before="120" w:after="120"/>
              <w:jc w:val="center"/>
            </w:pPr>
            <w:r w:rsidRPr="00220E69">
              <w:t>-2900</w:t>
            </w:r>
          </w:p>
        </w:tc>
      </w:tr>
    </w:tbl>
    <w:p w:rsidR="0019568C" w:rsidRPr="00220E69" w:rsidRDefault="0019568C" w:rsidP="00124607">
      <w:pPr>
        <w:spacing w:line="360" w:lineRule="auto"/>
        <w:ind w:firstLine="708"/>
        <w:jc w:val="both"/>
        <w:rPr>
          <w:sz w:val="28"/>
          <w:szCs w:val="28"/>
        </w:rPr>
      </w:pPr>
    </w:p>
    <w:p w:rsidR="00F84396" w:rsidRPr="00220E69" w:rsidRDefault="00124607" w:rsidP="00124607">
      <w:pPr>
        <w:spacing w:line="360" w:lineRule="auto"/>
        <w:ind w:firstLine="708"/>
        <w:jc w:val="both"/>
        <w:rPr>
          <w:sz w:val="28"/>
          <w:szCs w:val="28"/>
        </w:rPr>
      </w:pPr>
      <w:r w:rsidRPr="00220E69">
        <w:rPr>
          <w:sz w:val="28"/>
          <w:szCs w:val="28"/>
        </w:rPr>
        <w:t>Відмітимо, що економічний розвиток національної економіки забезпечується</w:t>
      </w:r>
      <w:r w:rsidR="00F84396" w:rsidRPr="00220E69">
        <w:rPr>
          <w:sz w:val="28"/>
          <w:szCs w:val="28"/>
        </w:rPr>
        <w:t>:</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ефективністю функціонування підприємницького середовища</w:t>
      </w:r>
      <w:r w:rsidR="00F84396" w:rsidRPr="00220E69">
        <w:rPr>
          <w:rFonts w:ascii="Times New Roman" w:hAnsi="Times New Roman"/>
          <w:sz w:val="28"/>
          <w:szCs w:val="28"/>
          <w:lang w:val="uk-UA"/>
        </w:rPr>
        <w:t>;</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 xml:space="preserve">результативністю </w:t>
      </w:r>
      <w:r w:rsidR="00F84396" w:rsidRPr="00220E69">
        <w:rPr>
          <w:rFonts w:ascii="Times New Roman" w:hAnsi="Times New Roman"/>
          <w:sz w:val="28"/>
          <w:szCs w:val="28"/>
          <w:lang w:val="uk-UA"/>
        </w:rPr>
        <w:t>підприємств;</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 xml:space="preserve">залежить від впливу </w:t>
      </w:r>
      <w:r w:rsidR="00F84396" w:rsidRPr="00220E69">
        <w:rPr>
          <w:rFonts w:ascii="Times New Roman" w:hAnsi="Times New Roman"/>
          <w:sz w:val="28"/>
          <w:szCs w:val="28"/>
          <w:lang w:val="uk-UA"/>
        </w:rPr>
        <w:t>значної кількості факторів;</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інвестиційно-інноваційн</w:t>
      </w:r>
      <w:r w:rsidR="00F84396" w:rsidRPr="00220E69">
        <w:rPr>
          <w:rFonts w:ascii="Times New Roman" w:hAnsi="Times New Roman"/>
          <w:sz w:val="28"/>
          <w:szCs w:val="28"/>
          <w:lang w:val="uk-UA"/>
        </w:rPr>
        <w:t xml:space="preserve">ою активністю </w:t>
      </w:r>
      <w:r w:rsidRPr="00220E69">
        <w:rPr>
          <w:rFonts w:ascii="Times New Roman" w:hAnsi="Times New Roman"/>
          <w:sz w:val="28"/>
          <w:szCs w:val="28"/>
          <w:lang w:val="uk-UA"/>
        </w:rPr>
        <w:t xml:space="preserve">у економічній системі щодо здійснення капітальних інвестицій. </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Результатом реального інвестування фінансових ресурсів</w:t>
      </w:r>
      <w:r w:rsidR="00F84396" w:rsidRPr="00220E69">
        <w:rPr>
          <w:rFonts w:ascii="Times New Roman" w:hAnsi="Times New Roman"/>
          <w:sz w:val="28"/>
          <w:szCs w:val="28"/>
          <w:lang w:val="uk-UA"/>
        </w:rPr>
        <w:t xml:space="preserve"> в Україні є:</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оновлення необоротних активів</w:t>
      </w:r>
      <w:r w:rsidR="00F84396" w:rsidRPr="00220E69">
        <w:rPr>
          <w:rFonts w:ascii="Times New Roman" w:hAnsi="Times New Roman"/>
          <w:sz w:val="28"/>
          <w:szCs w:val="28"/>
          <w:lang w:val="uk-UA"/>
        </w:rPr>
        <w:t>;</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використання інноваційних технологій</w:t>
      </w:r>
      <w:r w:rsidR="00F84396" w:rsidRPr="00220E69">
        <w:rPr>
          <w:rFonts w:ascii="Times New Roman" w:hAnsi="Times New Roman"/>
          <w:sz w:val="28"/>
          <w:szCs w:val="28"/>
          <w:lang w:val="uk-UA"/>
        </w:rPr>
        <w:t>;</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підвищення продуктивності існуючих виробничих потужностей</w:t>
      </w:r>
      <w:r w:rsidR="00F84396" w:rsidRPr="00220E69">
        <w:rPr>
          <w:rFonts w:ascii="Times New Roman" w:hAnsi="Times New Roman"/>
          <w:sz w:val="28"/>
          <w:szCs w:val="28"/>
          <w:lang w:val="uk-UA"/>
        </w:rPr>
        <w:t xml:space="preserve">; продуктивність </w:t>
      </w:r>
      <w:r w:rsidRPr="00220E69">
        <w:rPr>
          <w:rFonts w:ascii="Times New Roman" w:hAnsi="Times New Roman"/>
          <w:sz w:val="28"/>
          <w:szCs w:val="28"/>
          <w:lang w:val="uk-UA"/>
        </w:rPr>
        <w:t>праці</w:t>
      </w:r>
      <w:r w:rsidR="00F84396" w:rsidRPr="00220E69">
        <w:rPr>
          <w:rFonts w:ascii="Times New Roman" w:hAnsi="Times New Roman"/>
          <w:sz w:val="28"/>
          <w:szCs w:val="28"/>
          <w:lang w:val="uk-UA"/>
        </w:rPr>
        <w:t>;</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зниження енергоємності господарської діяльності</w:t>
      </w:r>
      <w:r w:rsidR="00F84396" w:rsidRPr="00220E69">
        <w:rPr>
          <w:rFonts w:ascii="Times New Roman" w:hAnsi="Times New Roman"/>
          <w:sz w:val="28"/>
          <w:szCs w:val="28"/>
          <w:lang w:val="uk-UA"/>
        </w:rPr>
        <w:t>;</w:t>
      </w:r>
    </w:p>
    <w:p w:rsidR="00F84396" w:rsidRPr="00220E69" w:rsidRDefault="00F84396"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 xml:space="preserve">зниження </w:t>
      </w:r>
      <w:r w:rsidR="00124607" w:rsidRPr="00220E69">
        <w:rPr>
          <w:rFonts w:ascii="Times New Roman" w:hAnsi="Times New Roman"/>
          <w:sz w:val="28"/>
          <w:szCs w:val="28"/>
          <w:lang w:val="uk-UA"/>
        </w:rPr>
        <w:t>рівня небезпечного впливу на навколишнє природне середовище</w:t>
      </w:r>
      <w:r w:rsidRPr="00220E69">
        <w:rPr>
          <w:rFonts w:ascii="Times New Roman" w:hAnsi="Times New Roman"/>
          <w:sz w:val="28"/>
          <w:szCs w:val="28"/>
          <w:lang w:val="uk-UA"/>
        </w:rPr>
        <w:t>;</w:t>
      </w:r>
    </w:p>
    <w:p w:rsidR="00F84396" w:rsidRPr="00220E69" w:rsidRDefault="00124607"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підвищення соціально-економічних стандартів</w:t>
      </w:r>
      <w:r w:rsidR="00F84396" w:rsidRPr="00220E69">
        <w:rPr>
          <w:rFonts w:ascii="Times New Roman" w:hAnsi="Times New Roman"/>
          <w:sz w:val="28"/>
          <w:szCs w:val="28"/>
          <w:lang w:val="uk-UA"/>
        </w:rPr>
        <w:t>;</w:t>
      </w:r>
    </w:p>
    <w:p w:rsidR="00F84396" w:rsidRPr="00220E69" w:rsidRDefault="00F84396" w:rsidP="00F84396">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інші фактори.</w:t>
      </w:r>
    </w:p>
    <w:p w:rsidR="00124607" w:rsidRPr="00220E69" w:rsidRDefault="00124607" w:rsidP="00124607">
      <w:pPr>
        <w:spacing w:line="360" w:lineRule="auto"/>
        <w:ind w:firstLine="708"/>
        <w:jc w:val="both"/>
        <w:rPr>
          <w:sz w:val="28"/>
          <w:szCs w:val="28"/>
        </w:rPr>
      </w:pPr>
      <w:r w:rsidRPr="00220E69">
        <w:rPr>
          <w:sz w:val="28"/>
          <w:szCs w:val="28"/>
        </w:rPr>
        <w:t xml:space="preserve">Динаміка капітальних інвестицій </w:t>
      </w:r>
      <w:r w:rsidR="00F84396" w:rsidRPr="00220E69">
        <w:rPr>
          <w:sz w:val="28"/>
          <w:szCs w:val="28"/>
        </w:rPr>
        <w:t xml:space="preserve">в Україні </w:t>
      </w:r>
      <w:r w:rsidRPr="00220E69">
        <w:rPr>
          <w:sz w:val="28"/>
          <w:szCs w:val="28"/>
        </w:rPr>
        <w:t>за період 201</w:t>
      </w:r>
      <w:r w:rsidR="00F84396" w:rsidRPr="00220E69">
        <w:rPr>
          <w:sz w:val="28"/>
          <w:szCs w:val="28"/>
        </w:rPr>
        <w:t>5</w:t>
      </w:r>
      <w:r w:rsidRPr="00220E69">
        <w:rPr>
          <w:sz w:val="28"/>
          <w:szCs w:val="28"/>
        </w:rPr>
        <w:t>-2020 роки представлена на рис. 2.</w:t>
      </w:r>
      <w:r w:rsidR="00F84396" w:rsidRPr="00220E69">
        <w:rPr>
          <w:sz w:val="28"/>
          <w:szCs w:val="28"/>
        </w:rPr>
        <w:t>7</w:t>
      </w:r>
      <w:r w:rsidRPr="00220E69">
        <w:rPr>
          <w:sz w:val="28"/>
          <w:szCs w:val="28"/>
        </w:rPr>
        <w:t>.</w:t>
      </w:r>
    </w:p>
    <w:p w:rsidR="00124607" w:rsidRPr="00220E69" w:rsidRDefault="00124607" w:rsidP="00124607">
      <w:pPr>
        <w:autoSpaceDE w:val="0"/>
        <w:autoSpaceDN w:val="0"/>
        <w:adjustRightInd w:val="0"/>
        <w:jc w:val="both"/>
        <w:rPr>
          <w:sz w:val="28"/>
          <w:szCs w:val="28"/>
        </w:rPr>
      </w:pPr>
      <w:r w:rsidRPr="00220E69">
        <w:rPr>
          <w:noProof/>
          <w:sz w:val="28"/>
          <w:szCs w:val="28"/>
          <w:lang w:val="ru-RU"/>
        </w:rPr>
        <w:drawing>
          <wp:inline distT="0" distB="0" distL="0" distR="0">
            <wp:extent cx="5486400" cy="3038475"/>
            <wp:effectExtent l="19050" t="0" r="19050" b="0"/>
            <wp:docPr id="1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24607" w:rsidRPr="00220E69" w:rsidRDefault="00124607" w:rsidP="00124607">
      <w:pPr>
        <w:autoSpaceDE w:val="0"/>
        <w:autoSpaceDN w:val="0"/>
        <w:adjustRightInd w:val="0"/>
        <w:ind w:firstLine="709"/>
        <w:jc w:val="right"/>
        <w:rPr>
          <w:sz w:val="28"/>
          <w:szCs w:val="28"/>
        </w:rPr>
      </w:pPr>
    </w:p>
    <w:p w:rsidR="00124607" w:rsidRPr="00220E69" w:rsidRDefault="00124607" w:rsidP="00124607">
      <w:pPr>
        <w:spacing w:line="360" w:lineRule="auto"/>
        <w:ind w:firstLine="720"/>
        <w:jc w:val="center"/>
        <w:rPr>
          <w:sz w:val="28"/>
          <w:szCs w:val="28"/>
        </w:rPr>
      </w:pPr>
      <w:r w:rsidRPr="00220E69">
        <w:rPr>
          <w:sz w:val="28"/>
          <w:szCs w:val="28"/>
        </w:rPr>
        <w:t>Рис. 2.</w:t>
      </w:r>
      <w:r w:rsidR="00F84396" w:rsidRPr="00220E69">
        <w:rPr>
          <w:sz w:val="28"/>
          <w:szCs w:val="28"/>
        </w:rPr>
        <w:t>7</w:t>
      </w:r>
      <w:r w:rsidRPr="00220E69">
        <w:rPr>
          <w:sz w:val="28"/>
          <w:szCs w:val="28"/>
        </w:rPr>
        <w:t xml:space="preserve">. </w:t>
      </w:r>
      <w:r w:rsidR="00F84396" w:rsidRPr="00220E69">
        <w:rPr>
          <w:sz w:val="28"/>
          <w:szCs w:val="28"/>
        </w:rPr>
        <w:t>Динаміка капітальних інвестицій в Україні за період 2015-2020 роки</w:t>
      </w:r>
    </w:p>
    <w:p w:rsidR="00124607" w:rsidRPr="00220E69" w:rsidRDefault="00124607" w:rsidP="00124607">
      <w:pPr>
        <w:spacing w:line="360" w:lineRule="auto"/>
        <w:ind w:firstLine="709"/>
        <w:jc w:val="both"/>
        <w:rPr>
          <w:rFonts w:eastAsiaTheme="minorHAnsi"/>
          <w:sz w:val="28"/>
          <w:szCs w:val="28"/>
          <w:lang w:eastAsia="en-US"/>
        </w:rPr>
      </w:pPr>
    </w:p>
    <w:p w:rsidR="00F84396" w:rsidRPr="00220E69" w:rsidRDefault="00124607" w:rsidP="00124607">
      <w:pPr>
        <w:spacing w:line="360" w:lineRule="auto"/>
        <w:ind w:firstLine="709"/>
        <w:jc w:val="both"/>
        <w:rPr>
          <w:sz w:val="28"/>
          <w:szCs w:val="28"/>
        </w:rPr>
      </w:pPr>
      <w:r w:rsidRPr="00220E69">
        <w:rPr>
          <w:sz w:val="28"/>
          <w:szCs w:val="28"/>
        </w:rPr>
        <w:t xml:space="preserve">Обсяг капітальних інвестицій </w:t>
      </w:r>
      <w:r w:rsidR="00F84396" w:rsidRPr="00220E69">
        <w:rPr>
          <w:sz w:val="28"/>
          <w:szCs w:val="28"/>
        </w:rPr>
        <w:t xml:space="preserve">в Україні за останні рік </w:t>
      </w:r>
      <w:r w:rsidRPr="00220E69">
        <w:rPr>
          <w:sz w:val="28"/>
          <w:szCs w:val="28"/>
        </w:rPr>
        <w:t xml:space="preserve">зменшився </w:t>
      </w:r>
      <w:r w:rsidR="00F84396" w:rsidRPr="00220E69">
        <w:rPr>
          <w:sz w:val="28"/>
          <w:szCs w:val="28"/>
        </w:rPr>
        <w:t xml:space="preserve">приблизно на  </w:t>
      </w:r>
      <w:r w:rsidRPr="00220E69">
        <w:rPr>
          <w:sz w:val="28"/>
          <w:szCs w:val="28"/>
        </w:rPr>
        <w:t>1</w:t>
      </w:r>
      <w:r w:rsidR="00F84396" w:rsidRPr="00220E69">
        <w:rPr>
          <w:sz w:val="28"/>
          <w:szCs w:val="28"/>
        </w:rPr>
        <w:t xml:space="preserve">9 </w:t>
      </w:r>
      <w:r w:rsidRPr="00220E69">
        <w:rPr>
          <w:sz w:val="28"/>
          <w:szCs w:val="28"/>
        </w:rPr>
        <w:t xml:space="preserve"> % у порівнянні з попереднім роком, що свідчить про негативний вплив на оновлення виробничого потенціалу, що у свою чергу у майбутньому може вплинути на </w:t>
      </w:r>
      <w:r w:rsidR="00F84396" w:rsidRPr="00220E69">
        <w:rPr>
          <w:sz w:val="28"/>
          <w:szCs w:val="28"/>
        </w:rPr>
        <w:t xml:space="preserve">інноваційний </w:t>
      </w:r>
      <w:r w:rsidRPr="00220E69">
        <w:rPr>
          <w:sz w:val="28"/>
          <w:szCs w:val="28"/>
        </w:rPr>
        <w:t xml:space="preserve">розвиток </w:t>
      </w:r>
      <w:r w:rsidR="00F84396" w:rsidRPr="00220E69">
        <w:rPr>
          <w:sz w:val="28"/>
          <w:szCs w:val="28"/>
        </w:rPr>
        <w:t>України.</w:t>
      </w:r>
    </w:p>
    <w:p w:rsidR="00124607" w:rsidRPr="00220E69" w:rsidRDefault="00F84396" w:rsidP="00124607">
      <w:pPr>
        <w:spacing w:line="360" w:lineRule="auto"/>
        <w:ind w:firstLine="709"/>
        <w:jc w:val="both"/>
        <w:rPr>
          <w:rFonts w:eastAsiaTheme="minorHAnsi"/>
          <w:sz w:val="28"/>
          <w:szCs w:val="28"/>
          <w:lang w:eastAsia="en-US"/>
        </w:rPr>
      </w:pPr>
      <w:r w:rsidRPr="00220E69">
        <w:rPr>
          <w:sz w:val="28"/>
          <w:szCs w:val="28"/>
        </w:rPr>
        <w:t xml:space="preserve">Таким чином, </w:t>
      </w:r>
      <w:r w:rsidR="00124607" w:rsidRPr="00220E69">
        <w:rPr>
          <w:sz w:val="28"/>
          <w:szCs w:val="28"/>
        </w:rPr>
        <w:t xml:space="preserve">рушійною силою, яка забезпечить </w:t>
      </w:r>
      <w:r w:rsidRPr="00220E69">
        <w:rPr>
          <w:sz w:val="28"/>
          <w:szCs w:val="28"/>
        </w:rPr>
        <w:t xml:space="preserve">відновлення України після воєнного стану </w:t>
      </w:r>
      <w:r w:rsidR="00124607" w:rsidRPr="00220E69">
        <w:rPr>
          <w:sz w:val="28"/>
          <w:szCs w:val="28"/>
        </w:rPr>
        <w:t xml:space="preserve">інноваційна діяльність економічних суб’єктів. </w:t>
      </w:r>
      <w:r w:rsidR="00124607" w:rsidRPr="00220E69">
        <w:rPr>
          <w:rFonts w:eastAsiaTheme="minorHAnsi"/>
          <w:sz w:val="28"/>
          <w:szCs w:val="28"/>
          <w:lang w:eastAsia="en-US"/>
        </w:rPr>
        <w:t xml:space="preserve">Загальні витрати на інновації у 2020 році склали 23329 млн. грн.., що </w:t>
      </w:r>
      <w:r w:rsidRPr="00220E69">
        <w:rPr>
          <w:rFonts w:eastAsiaTheme="minorHAnsi"/>
          <w:sz w:val="28"/>
          <w:szCs w:val="28"/>
          <w:lang w:eastAsia="en-US"/>
        </w:rPr>
        <w:t xml:space="preserve">приблизно </w:t>
      </w:r>
      <w:r w:rsidR="00124607" w:rsidRPr="00220E69">
        <w:rPr>
          <w:rFonts w:eastAsiaTheme="minorHAnsi"/>
          <w:sz w:val="28"/>
          <w:szCs w:val="28"/>
          <w:lang w:eastAsia="en-US"/>
        </w:rPr>
        <w:t xml:space="preserve">на </w:t>
      </w:r>
      <w:r w:rsidRPr="00220E69">
        <w:rPr>
          <w:rFonts w:eastAsiaTheme="minorHAnsi"/>
          <w:sz w:val="28"/>
          <w:szCs w:val="28"/>
          <w:lang w:eastAsia="en-US"/>
        </w:rPr>
        <w:t>7</w:t>
      </w:r>
      <w:r w:rsidR="00124607" w:rsidRPr="00220E69">
        <w:rPr>
          <w:rFonts w:eastAsiaTheme="minorHAnsi"/>
          <w:sz w:val="28"/>
          <w:szCs w:val="28"/>
          <w:lang w:eastAsia="en-US"/>
        </w:rPr>
        <w:t xml:space="preserve"> % менше у порівнянні з попередніми періодами. </w:t>
      </w:r>
      <w:r w:rsidRPr="00220E69">
        <w:rPr>
          <w:rFonts w:eastAsiaTheme="minorHAnsi"/>
          <w:sz w:val="28"/>
          <w:szCs w:val="28"/>
          <w:lang w:eastAsia="en-US"/>
        </w:rPr>
        <w:t xml:space="preserve">На превеликий жаль, дана тенденція у 2021-2023 роках продовжується. </w:t>
      </w:r>
      <w:r w:rsidR="00124607" w:rsidRPr="00220E69">
        <w:rPr>
          <w:rFonts w:eastAsiaTheme="minorHAnsi"/>
          <w:sz w:val="28"/>
          <w:szCs w:val="28"/>
          <w:lang w:eastAsia="en-US"/>
        </w:rPr>
        <w:t xml:space="preserve">Істотним джерелом фінансування інноваційної діяльності в Україні </w:t>
      </w:r>
      <w:r w:rsidRPr="00220E69">
        <w:rPr>
          <w:rFonts w:eastAsiaTheme="minorHAnsi"/>
          <w:sz w:val="28"/>
          <w:szCs w:val="28"/>
          <w:lang w:eastAsia="en-US"/>
        </w:rPr>
        <w:t xml:space="preserve">залишаються </w:t>
      </w:r>
      <w:r w:rsidR="00124607" w:rsidRPr="00220E69">
        <w:rPr>
          <w:rFonts w:eastAsiaTheme="minorHAnsi"/>
          <w:sz w:val="28"/>
          <w:szCs w:val="28"/>
          <w:lang w:eastAsia="en-US"/>
        </w:rPr>
        <w:t>власні ресурси суб’єктів господарювання, на частку яких приходиться понад 7</w:t>
      </w:r>
      <w:r w:rsidRPr="00220E69">
        <w:rPr>
          <w:rFonts w:eastAsiaTheme="minorHAnsi"/>
          <w:sz w:val="28"/>
          <w:szCs w:val="28"/>
          <w:lang w:eastAsia="en-US"/>
        </w:rPr>
        <w:t>2</w:t>
      </w:r>
      <w:r w:rsidR="00124607" w:rsidRPr="00220E69">
        <w:rPr>
          <w:rFonts w:eastAsiaTheme="minorHAnsi"/>
          <w:sz w:val="28"/>
          <w:szCs w:val="28"/>
          <w:lang w:eastAsia="en-US"/>
        </w:rPr>
        <w:t xml:space="preserve"> % від обсягу витрат на інновації. </w:t>
      </w:r>
    </w:p>
    <w:p w:rsidR="0073424F" w:rsidRPr="00220E69" w:rsidRDefault="00124607" w:rsidP="00124607">
      <w:pPr>
        <w:spacing w:line="360" w:lineRule="auto"/>
        <w:ind w:firstLine="709"/>
        <w:jc w:val="both"/>
        <w:rPr>
          <w:rFonts w:eastAsiaTheme="minorHAnsi"/>
          <w:sz w:val="28"/>
          <w:szCs w:val="28"/>
          <w:lang w:eastAsia="en-US"/>
        </w:rPr>
      </w:pPr>
      <w:r w:rsidRPr="00220E69">
        <w:rPr>
          <w:rFonts w:eastAsiaTheme="minorHAnsi"/>
          <w:sz w:val="28"/>
          <w:szCs w:val="28"/>
          <w:lang w:eastAsia="en-US"/>
        </w:rPr>
        <w:t xml:space="preserve">Інноваційні процеси </w:t>
      </w:r>
      <w:r w:rsidR="0073424F" w:rsidRPr="00220E69">
        <w:rPr>
          <w:rFonts w:eastAsiaTheme="minorHAnsi"/>
          <w:sz w:val="28"/>
          <w:szCs w:val="28"/>
          <w:lang w:eastAsia="en-US"/>
        </w:rPr>
        <w:t xml:space="preserve">в Україні </w:t>
      </w:r>
      <w:r w:rsidRPr="00220E69">
        <w:rPr>
          <w:rFonts w:eastAsiaTheme="minorHAnsi"/>
          <w:sz w:val="28"/>
          <w:szCs w:val="28"/>
          <w:lang w:eastAsia="en-US"/>
        </w:rPr>
        <w:t xml:space="preserve">впливають на економічну, фінансову, соціальну та екологічну складові розвитку </w:t>
      </w:r>
      <w:r w:rsidR="0073424F" w:rsidRPr="00220E69">
        <w:rPr>
          <w:rFonts w:eastAsiaTheme="minorHAnsi"/>
          <w:sz w:val="28"/>
          <w:szCs w:val="28"/>
          <w:lang w:eastAsia="en-US"/>
        </w:rPr>
        <w:t>країни</w:t>
      </w:r>
      <w:r w:rsidRPr="00220E69">
        <w:rPr>
          <w:rFonts w:eastAsiaTheme="minorHAnsi"/>
          <w:sz w:val="28"/>
          <w:szCs w:val="28"/>
          <w:lang w:eastAsia="en-US"/>
        </w:rPr>
        <w:t xml:space="preserve">. Вплив на економічну складову призведе до зниження витрат на виробництва, підвищення продуктивності праці, корегування рентабельності діяльності, удосконалення якості </w:t>
      </w:r>
      <w:r w:rsidR="0073424F" w:rsidRPr="00220E69">
        <w:rPr>
          <w:rFonts w:eastAsiaTheme="minorHAnsi"/>
          <w:sz w:val="28"/>
          <w:szCs w:val="28"/>
          <w:lang w:eastAsia="en-US"/>
        </w:rPr>
        <w:t xml:space="preserve">продуктів та </w:t>
      </w:r>
      <w:r w:rsidRPr="00220E69">
        <w:rPr>
          <w:rFonts w:eastAsiaTheme="minorHAnsi"/>
          <w:sz w:val="28"/>
          <w:szCs w:val="28"/>
          <w:lang w:eastAsia="en-US"/>
        </w:rPr>
        <w:t xml:space="preserve">послуг, зростання валового внутрішнього продукту та підвищення конкурентоспроможності </w:t>
      </w:r>
      <w:r w:rsidR="0073424F" w:rsidRPr="00220E69">
        <w:rPr>
          <w:rFonts w:eastAsiaTheme="minorHAnsi"/>
          <w:sz w:val="28"/>
          <w:szCs w:val="28"/>
          <w:lang w:eastAsia="en-US"/>
        </w:rPr>
        <w:t>України, а саме головне забезпечення відновлення країни у після воєнний період.</w:t>
      </w:r>
    </w:p>
    <w:p w:rsidR="00F33BBD" w:rsidRPr="00220E69" w:rsidRDefault="00F33BBD" w:rsidP="00F33BBD">
      <w:pPr>
        <w:spacing w:line="360" w:lineRule="auto"/>
        <w:ind w:firstLine="709"/>
        <w:jc w:val="both"/>
        <w:rPr>
          <w:rFonts w:eastAsiaTheme="minorHAnsi"/>
          <w:i/>
          <w:iCs/>
          <w:sz w:val="28"/>
          <w:szCs w:val="28"/>
          <w:lang w:eastAsia="en-US"/>
        </w:rPr>
      </w:pPr>
    </w:p>
    <w:p w:rsidR="00F33BBD" w:rsidRPr="00220E69" w:rsidRDefault="00F33BBD" w:rsidP="00F33BBD">
      <w:pPr>
        <w:spacing w:line="360" w:lineRule="auto"/>
        <w:ind w:firstLine="709"/>
        <w:jc w:val="both"/>
        <w:rPr>
          <w:rFonts w:eastAsiaTheme="minorHAnsi"/>
          <w:i/>
          <w:iCs/>
          <w:sz w:val="28"/>
          <w:szCs w:val="28"/>
          <w:lang w:eastAsia="en-US"/>
        </w:rPr>
      </w:pPr>
    </w:p>
    <w:p w:rsidR="00F33BBD" w:rsidRPr="00220E69" w:rsidRDefault="00F33BBD" w:rsidP="00F33BBD">
      <w:pPr>
        <w:spacing w:line="360" w:lineRule="auto"/>
        <w:ind w:firstLine="709"/>
        <w:jc w:val="both"/>
        <w:rPr>
          <w:rFonts w:eastAsiaTheme="minorHAnsi"/>
          <w:i/>
          <w:iCs/>
          <w:sz w:val="28"/>
          <w:szCs w:val="28"/>
          <w:lang w:eastAsia="en-US"/>
        </w:rPr>
      </w:pPr>
    </w:p>
    <w:p w:rsidR="00F33BBD" w:rsidRPr="00220E69" w:rsidRDefault="00F33BBD" w:rsidP="00F33BBD">
      <w:pPr>
        <w:spacing w:line="360" w:lineRule="auto"/>
        <w:ind w:firstLine="709"/>
        <w:jc w:val="both"/>
        <w:rPr>
          <w:rFonts w:eastAsiaTheme="minorHAnsi"/>
          <w:i/>
          <w:iCs/>
          <w:sz w:val="28"/>
          <w:szCs w:val="28"/>
          <w:lang w:eastAsia="en-US"/>
        </w:rPr>
      </w:pPr>
    </w:p>
    <w:p w:rsidR="00F33BBD" w:rsidRPr="00220E69" w:rsidRDefault="00F33BBD" w:rsidP="00F33BBD">
      <w:pPr>
        <w:spacing w:before="120" w:after="120" w:line="360" w:lineRule="auto"/>
        <w:ind w:firstLine="720"/>
        <w:jc w:val="both"/>
        <w:rPr>
          <w:b/>
          <w:sz w:val="28"/>
          <w:szCs w:val="28"/>
        </w:rPr>
      </w:pPr>
      <w:r w:rsidRPr="00220E69">
        <w:rPr>
          <w:sz w:val="28"/>
          <w:szCs w:val="28"/>
        </w:rPr>
        <w:t>2.2. Аналіз реалізації стратапів у національному середовищі</w:t>
      </w:r>
    </w:p>
    <w:p w:rsidR="00F33BBD" w:rsidRPr="00220E69" w:rsidRDefault="00F33BBD" w:rsidP="00F33BBD">
      <w:pPr>
        <w:spacing w:line="360" w:lineRule="auto"/>
        <w:ind w:firstLine="709"/>
        <w:jc w:val="both"/>
        <w:rPr>
          <w:rFonts w:eastAsiaTheme="minorHAnsi"/>
          <w:i/>
          <w:iCs/>
          <w:sz w:val="28"/>
          <w:szCs w:val="28"/>
          <w:lang w:eastAsia="en-US"/>
        </w:rPr>
      </w:pPr>
    </w:p>
    <w:p w:rsidR="00F33BBD" w:rsidRPr="00220E69" w:rsidRDefault="00F33BBD" w:rsidP="00F33BBD">
      <w:pPr>
        <w:spacing w:line="360" w:lineRule="auto"/>
        <w:ind w:firstLine="709"/>
        <w:jc w:val="both"/>
        <w:rPr>
          <w:rFonts w:eastAsiaTheme="minorHAnsi"/>
          <w:iCs/>
          <w:sz w:val="28"/>
          <w:szCs w:val="28"/>
          <w:lang w:eastAsia="en-US"/>
        </w:rPr>
      </w:pPr>
      <w:r w:rsidRPr="00220E69">
        <w:rPr>
          <w:rFonts w:eastAsiaTheme="minorHAnsi"/>
          <w:iCs/>
          <w:sz w:val="28"/>
          <w:szCs w:val="28"/>
          <w:lang w:eastAsia="en-US"/>
        </w:rPr>
        <w:t xml:space="preserve">В умовах глобальних викликів 2022 року,  попри війну, українським стартап-проєктам вдалося залучити інвестиції, а саме 724,4 </w:t>
      </w:r>
      <w:r w:rsidRPr="00220E69">
        <w:rPr>
          <w:rFonts w:eastAsia="+mn-ea"/>
          <w:color w:val="000000"/>
          <w:kern w:val="24"/>
          <w:sz w:val="28"/>
          <w:szCs w:val="28"/>
        </w:rPr>
        <w:t>млн. дол. США</w:t>
      </w:r>
      <w:r w:rsidRPr="00220E69">
        <w:rPr>
          <w:rFonts w:eastAsiaTheme="minorHAnsi"/>
          <w:iCs/>
          <w:sz w:val="28"/>
          <w:szCs w:val="28"/>
          <w:lang w:eastAsia="en-US"/>
        </w:rPr>
        <w:t>. У порівнянні з  2021 роком має вагомий спад. Відмітимо, що у 2021 році українські команди стартап-проєктів отримали інвестиції на 2,347 млрд. дол. США.</w:t>
      </w:r>
    </w:p>
    <w:p w:rsidR="00EC5633" w:rsidRPr="00220E69" w:rsidRDefault="00EC5633" w:rsidP="00EC5633">
      <w:pPr>
        <w:spacing w:line="360" w:lineRule="auto"/>
        <w:ind w:firstLine="709"/>
        <w:jc w:val="both"/>
        <w:rPr>
          <w:rFonts w:eastAsiaTheme="minorHAnsi"/>
          <w:bCs/>
          <w:sz w:val="28"/>
          <w:szCs w:val="28"/>
          <w:lang w:eastAsia="en-US"/>
        </w:rPr>
      </w:pPr>
      <w:r w:rsidRPr="00220E69">
        <w:rPr>
          <w:sz w:val="28"/>
          <w:szCs w:val="28"/>
          <w:shd w:val="clear" w:color="auto" w:fill="FFFFFF"/>
        </w:rPr>
        <w:t xml:space="preserve">У 2022 році світові венчурні інвестиції скоротилися на 35% до </w:t>
      </w:r>
      <w:r w:rsidRPr="00220E69">
        <w:rPr>
          <w:rFonts w:eastAsiaTheme="minorHAnsi"/>
          <w:sz w:val="28"/>
          <w:szCs w:val="28"/>
          <w:lang w:eastAsia="en-US"/>
        </w:rPr>
        <w:t>415 мільярдів долларів США</w:t>
      </w:r>
      <w:r w:rsidRPr="00220E69">
        <w:rPr>
          <w:sz w:val="28"/>
          <w:szCs w:val="28"/>
          <w:shd w:val="clear" w:color="auto" w:fill="FFFFFF"/>
        </w:rPr>
        <w:t xml:space="preserve">. </w:t>
      </w:r>
      <w:r w:rsidRPr="00220E69">
        <w:rPr>
          <w:rFonts w:eastAsiaTheme="minorHAnsi"/>
          <w:bCs/>
          <w:sz w:val="28"/>
          <w:szCs w:val="28"/>
          <w:lang w:eastAsia="en-US"/>
        </w:rPr>
        <w:t>Звіти провідних аналітичних компаній говорять про те, що 2022 рік був дуже складним для венчурних інвестицій, проте на глобальному ринку є значний обєм вільних коштів.</w:t>
      </w:r>
    </w:p>
    <w:p w:rsidR="00EC5633" w:rsidRPr="00220E69" w:rsidRDefault="00EC5633" w:rsidP="00EC5633">
      <w:pPr>
        <w:spacing w:line="360" w:lineRule="auto"/>
        <w:ind w:firstLine="709"/>
        <w:jc w:val="both"/>
        <w:rPr>
          <w:rFonts w:eastAsiaTheme="minorHAnsi"/>
          <w:sz w:val="28"/>
          <w:szCs w:val="28"/>
          <w:lang w:eastAsia="en-US"/>
        </w:rPr>
      </w:pPr>
      <w:r w:rsidRPr="00220E69">
        <w:rPr>
          <w:rFonts w:eastAsiaTheme="minorHAnsi"/>
          <w:bCs/>
          <w:sz w:val="28"/>
          <w:szCs w:val="28"/>
          <w:lang w:eastAsia="en-US"/>
        </w:rPr>
        <w:t xml:space="preserve"> </w:t>
      </w:r>
      <w:r w:rsidRPr="00220E69">
        <w:rPr>
          <w:rFonts w:eastAsiaTheme="minorHAnsi"/>
          <w:sz w:val="28"/>
          <w:szCs w:val="28"/>
          <w:lang w:eastAsia="en-US"/>
        </w:rPr>
        <w:t xml:space="preserve">Глобальна рецесія особливо вплинула на певні вертикалі стартап-індустрії. Наприклад, інвестиції у фінтех-компанії скоротилися на 46,5 %. У 2022 році фінтех-стартапи із США отримали лише 32 </w:t>
      </w:r>
      <w:r w:rsidRPr="00220E69">
        <w:rPr>
          <w:rFonts w:eastAsiaTheme="minorHAnsi"/>
          <w:iCs/>
          <w:sz w:val="28"/>
          <w:szCs w:val="28"/>
          <w:lang w:eastAsia="en-US"/>
        </w:rPr>
        <w:t>млрд. дол. США</w:t>
      </w:r>
      <w:r w:rsidRPr="00220E69">
        <w:rPr>
          <w:rFonts w:eastAsiaTheme="minorHAnsi"/>
          <w:sz w:val="28"/>
          <w:szCs w:val="28"/>
          <w:lang w:eastAsia="en-US"/>
        </w:rPr>
        <w:t xml:space="preserve"> інвестицій, хоча й складають переважну більшість бізнесів на міжнародному ринку. Впала також кількість угод на ринку і змінилася їх географія. Так, попит інвесторів на латиноамериканські стартапи знизився на рекордні 79,5 %, а інтерес до африканських зріс в рази.</w:t>
      </w:r>
    </w:p>
    <w:p w:rsidR="00EC5633" w:rsidRPr="00220E69" w:rsidRDefault="00EC5633"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В. Тигіпко зазначила, що попри все, венчурні фонди мають достатньо капіталу і не припиняють інвестувати. Насамперед, великі фонди, компанії, які вкладаються у стартапи на early-growth stage. Але залучити їх стало набагато складніше, оскільки стратегія інвестування стала іншою [14].</w:t>
      </w:r>
    </w:p>
    <w:p w:rsidR="00EC5633" w:rsidRPr="00220E69" w:rsidRDefault="00EC5633"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В умовах глобальних викликів венчурні інвестори стали дуже прискіпливими, почали інакше аналізувати субєктів підприєницької діяльності та обирати ті, які менше корелюють з нестабільним ринком, що логічно, зважаючи на очікування рівня інфляції, стагфляції та рецесії.</w:t>
      </w:r>
    </w:p>
    <w:p w:rsidR="00EC5633" w:rsidRPr="00220E69" w:rsidRDefault="00EC5633"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Перш ніж інвестувати, всі хочуть розуміти тенденції ринку саме на цей проміжок часу. Тож сьогодні час дуже продуманих бізнесів.</w:t>
      </w:r>
      <w:r w:rsidR="00DE203A" w:rsidRPr="00220E69">
        <w:rPr>
          <w:rFonts w:eastAsiaTheme="minorHAnsi"/>
          <w:sz w:val="28"/>
          <w:szCs w:val="28"/>
          <w:lang w:eastAsia="en-US"/>
        </w:rPr>
        <w:t xml:space="preserve"> </w:t>
      </w:r>
      <w:r w:rsidRPr="00220E69">
        <w:rPr>
          <w:rFonts w:eastAsiaTheme="minorHAnsi"/>
          <w:sz w:val="28"/>
          <w:szCs w:val="28"/>
          <w:lang w:eastAsia="en-US"/>
        </w:rPr>
        <w:t xml:space="preserve">У людей повністю змінюється сприйняття цього часу. Наприклад, не всі вже хочуть купувати житло назавжди. Чимало молоді віддають перевагу подорожам і проживанню у різних місцях, регулярно змінюючи міста та навіть країни резиденції. Цей запит добре розуміють девелопери, а тому тренд на будівництво орендного житла зараз, як ніколи, великий. Зокрема, ринок нерухомості в Дубаї зріс </w:t>
      </w:r>
      <w:r w:rsidR="00DE203A" w:rsidRPr="00220E69">
        <w:rPr>
          <w:rFonts w:eastAsiaTheme="minorHAnsi"/>
          <w:sz w:val="28"/>
          <w:szCs w:val="28"/>
          <w:lang w:eastAsia="en-US"/>
        </w:rPr>
        <w:t xml:space="preserve">понад </w:t>
      </w:r>
      <w:r w:rsidRPr="00220E69">
        <w:rPr>
          <w:rFonts w:eastAsiaTheme="minorHAnsi"/>
          <w:sz w:val="28"/>
          <w:szCs w:val="28"/>
          <w:lang w:eastAsia="en-US"/>
        </w:rPr>
        <w:t>на 7</w:t>
      </w:r>
      <w:r w:rsidR="00DE203A" w:rsidRPr="00220E69">
        <w:rPr>
          <w:rFonts w:eastAsiaTheme="minorHAnsi"/>
          <w:sz w:val="28"/>
          <w:szCs w:val="28"/>
          <w:lang w:eastAsia="en-US"/>
        </w:rPr>
        <w:t xml:space="preserve">5 </w:t>
      </w:r>
      <w:r w:rsidRPr="00220E69">
        <w:rPr>
          <w:rFonts w:eastAsiaTheme="minorHAnsi"/>
          <w:sz w:val="28"/>
          <w:szCs w:val="28"/>
          <w:lang w:eastAsia="en-US"/>
        </w:rPr>
        <w:t xml:space="preserve">% у 2022 році, попри те, що вартість </w:t>
      </w:r>
      <w:r w:rsidR="00DE203A" w:rsidRPr="00220E69">
        <w:rPr>
          <w:rFonts w:eastAsiaTheme="minorHAnsi"/>
          <w:sz w:val="28"/>
          <w:szCs w:val="28"/>
          <w:lang w:eastAsia="en-US"/>
        </w:rPr>
        <w:t xml:space="preserve">нерукхомості </w:t>
      </w:r>
      <w:r w:rsidRPr="00220E69">
        <w:rPr>
          <w:rFonts w:eastAsiaTheme="minorHAnsi"/>
          <w:sz w:val="28"/>
          <w:szCs w:val="28"/>
          <w:lang w:eastAsia="en-US"/>
        </w:rPr>
        <w:t xml:space="preserve">зросла </w:t>
      </w:r>
      <w:r w:rsidR="00DE203A" w:rsidRPr="00220E69">
        <w:rPr>
          <w:rFonts w:eastAsiaTheme="minorHAnsi"/>
          <w:sz w:val="28"/>
          <w:szCs w:val="28"/>
          <w:lang w:eastAsia="en-US"/>
        </w:rPr>
        <w:t xml:space="preserve">приблизно </w:t>
      </w:r>
      <w:r w:rsidRPr="00220E69">
        <w:rPr>
          <w:rFonts w:eastAsiaTheme="minorHAnsi"/>
          <w:sz w:val="28"/>
          <w:szCs w:val="28"/>
          <w:lang w:eastAsia="en-US"/>
        </w:rPr>
        <w:t>на 14</w:t>
      </w:r>
      <w:r w:rsidR="00DE203A" w:rsidRPr="00220E69">
        <w:rPr>
          <w:rFonts w:eastAsiaTheme="minorHAnsi"/>
          <w:sz w:val="28"/>
          <w:szCs w:val="28"/>
          <w:lang w:eastAsia="en-US"/>
        </w:rPr>
        <w:t>,5 %</w:t>
      </w:r>
      <w:r w:rsidRPr="00220E69">
        <w:rPr>
          <w:rFonts w:eastAsiaTheme="minorHAnsi"/>
          <w:sz w:val="28"/>
          <w:szCs w:val="28"/>
          <w:lang w:eastAsia="en-US"/>
        </w:rPr>
        <w:t>.</w:t>
      </w:r>
    </w:p>
    <w:p w:rsidR="00DE203A" w:rsidRPr="00220E69" w:rsidRDefault="00EC5633"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 xml:space="preserve">Відповідно, </w:t>
      </w:r>
      <w:r w:rsidR="00DE203A" w:rsidRPr="00220E69">
        <w:rPr>
          <w:rFonts w:eastAsiaTheme="minorHAnsi"/>
          <w:sz w:val="28"/>
          <w:szCs w:val="28"/>
          <w:lang w:eastAsia="en-US"/>
        </w:rPr>
        <w:t>субєкти підприєницької діяльності</w:t>
      </w:r>
      <w:r w:rsidRPr="00220E69">
        <w:rPr>
          <w:rFonts w:eastAsiaTheme="minorHAnsi"/>
          <w:sz w:val="28"/>
          <w:szCs w:val="28"/>
          <w:lang w:eastAsia="en-US"/>
        </w:rPr>
        <w:t>, які працюють у цьому будівельному кластері, розуміють, що треба бути повністю залученими у цей ланцюжок</w:t>
      </w:r>
      <w:r w:rsidR="00DE203A" w:rsidRPr="00220E69">
        <w:rPr>
          <w:rFonts w:eastAsiaTheme="minorHAnsi"/>
          <w:sz w:val="28"/>
          <w:szCs w:val="28"/>
          <w:lang w:eastAsia="en-US"/>
        </w:rPr>
        <w:t xml:space="preserve">: </w:t>
      </w:r>
      <w:r w:rsidRPr="00220E69">
        <w:rPr>
          <w:rFonts w:eastAsiaTheme="minorHAnsi"/>
          <w:sz w:val="28"/>
          <w:szCs w:val="28"/>
          <w:lang w:eastAsia="en-US"/>
        </w:rPr>
        <w:t>від пошуку ділянки до якісного будівництва. Адже схема «збудував-продав</w:t>
      </w:r>
      <w:r w:rsidR="00DE203A" w:rsidRPr="00220E69">
        <w:rPr>
          <w:rFonts w:eastAsiaTheme="minorHAnsi"/>
          <w:sz w:val="28"/>
          <w:szCs w:val="28"/>
          <w:lang w:eastAsia="en-US"/>
        </w:rPr>
        <w:t xml:space="preserve"> </w:t>
      </w:r>
      <w:r w:rsidRPr="00220E69">
        <w:rPr>
          <w:rFonts w:eastAsiaTheme="minorHAnsi"/>
          <w:sz w:val="28"/>
          <w:szCs w:val="28"/>
          <w:lang w:eastAsia="en-US"/>
        </w:rPr>
        <w:t xml:space="preserve">і забув» вже не спрацює: </w:t>
      </w:r>
      <w:r w:rsidR="00DE203A" w:rsidRPr="00220E69">
        <w:rPr>
          <w:rFonts w:eastAsiaTheme="minorHAnsi"/>
          <w:sz w:val="28"/>
          <w:szCs w:val="28"/>
          <w:lang w:eastAsia="en-US"/>
        </w:rPr>
        <w:t>субєкту підприєницької діяльності</w:t>
      </w:r>
      <w:r w:rsidRPr="00220E69">
        <w:rPr>
          <w:rFonts w:eastAsiaTheme="minorHAnsi"/>
          <w:sz w:val="28"/>
          <w:szCs w:val="28"/>
          <w:lang w:eastAsia="en-US"/>
        </w:rPr>
        <w:t xml:space="preserve"> самостійно потрібно повністю обслуговувати </w:t>
      </w:r>
      <w:r w:rsidR="00DE203A" w:rsidRPr="00220E69">
        <w:rPr>
          <w:rFonts w:eastAsiaTheme="minorHAnsi"/>
          <w:sz w:val="28"/>
          <w:szCs w:val="28"/>
          <w:lang w:eastAsia="en-US"/>
        </w:rPr>
        <w:t>дані</w:t>
      </w:r>
      <w:r w:rsidRPr="00220E69">
        <w:rPr>
          <w:rFonts w:eastAsiaTheme="minorHAnsi"/>
          <w:sz w:val="28"/>
          <w:szCs w:val="28"/>
          <w:lang w:eastAsia="en-US"/>
        </w:rPr>
        <w:t xml:space="preserve"> орендні </w:t>
      </w:r>
      <w:r w:rsidR="00DE203A" w:rsidRPr="00220E69">
        <w:rPr>
          <w:rFonts w:eastAsiaTheme="minorHAnsi"/>
          <w:sz w:val="28"/>
          <w:szCs w:val="28"/>
          <w:lang w:eastAsia="en-US"/>
        </w:rPr>
        <w:t>обєкти.</w:t>
      </w:r>
    </w:p>
    <w:p w:rsidR="00EC5633" w:rsidRPr="00220E69" w:rsidRDefault="00DE203A"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В умовах глобальних викликів забезпечити розвиток можуть ф</w:t>
      </w:r>
      <w:r w:rsidR="00EC5633" w:rsidRPr="00220E69">
        <w:rPr>
          <w:rFonts w:eastAsiaTheme="minorHAnsi"/>
          <w:sz w:val="28"/>
          <w:szCs w:val="28"/>
          <w:lang w:eastAsia="en-US"/>
        </w:rPr>
        <w:t>інтех-проєкт</w:t>
      </w:r>
      <w:r w:rsidRPr="00220E69">
        <w:rPr>
          <w:rFonts w:eastAsiaTheme="minorHAnsi"/>
          <w:sz w:val="28"/>
          <w:szCs w:val="28"/>
          <w:lang w:eastAsia="en-US"/>
        </w:rPr>
        <w:t>и</w:t>
      </w:r>
      <w:r w:rsidR="00EC5633" w:rsidRPr="00220E69">
        <w:rPr>
          <w:rFonts w:eastAsiaTheme="minorHAnsi"/>
          <w:sz w:val="28"/>
          <w:szCs w:val="28"/>
          <w:lang w:eastAsia="en-US"/>
        </w:rPr>
        <w:t>, які можуть дозволити собі генерувати й робити продукт із особливими перевагами, та запровадити технологічний контроль свого бізнесу, відійшовши від традиційного підходу.</w:t>
      </w:r>
    </w:p>
    <w:p w:rsidR="00EC5633" w:rsidRPr="00220E69" w:rsidRDefault="00DE203A" w:rsidP="00DE203A">
      <w:pPr>
        <w:spacing w:line="360" w:lineRule="auto"/>
        <w:ind w:firstLine="709"/>
        <w:jc w:val="both"/>
        <w:rPr>
          <w:rFonts w:eastAsiaTheme="minorHAnsi"/>
          <w:sz w:val="28"/>
          <w:szCs w:val="28"/>
          <w:lang w:eastAsia="en-US"/>
        </w:rPr>
      </w:pPr>
      <w:r w:rsidRPr="00220E69">
        <w:rPr>
          <w:rFonts w:eastAsiaTheme="minorHAnsi"/>
          <w:sz w:val="28"/>
          <w:szCs w:val="28"/>
          <w:lang w:eastAsia="en-US"/>
        </w:rPr>
        <w:t xml:space="preserve">В умовах сьогодення </w:t>
      </w:r>
      <w:r w:rsidR="00EC5633" w:rsidRPr="00220E69">
        <w:rPr>
          <w:rFonts w:eastAsiaTheme="minorHAnsi"/>
          <w:sz w:val="28"/>
          <w:szCs w:val="28"/>
          <w:lang w:eastAsia="en-US"/>
        </w:rPr>
        <w:t>актуальн</w:t>
      </w:r>
      <w:r w:rsidRPr="00220E69">
        <w:rPr>
          <w:rFonts w:eastAsiaTheme="minorHAnsi"/>
          <w:sz w:val="28"/>
          <w:szCs w:val="28"/>
          <w:lang w:eastAsia="en-US"/>
        </w:rPr>
        <w:t>ими є стартап-проєкти</w:t>
      </w:r>
      <w:r w:rsidR="00EC5633" w:rsidRPr="00220E69">
        <w:rPr>
          <w:rFonts w:eastAsiaTheme="minorHAnsi"/>
          <w:sz w:val="28"/>
          <w:szCs w:val="28"/>
          <w:lang w:eastAsia="en-US"/>
        </w:rPr>
        <w:t xml:space="preserve">, які роблять акцент на технології, що допомагають споживачам не витрачати зайвого. </w:t>
      </w:r>
    </w:p>
    <w:p w:rsidR="00DE203A" w:rsidRPr="00220E69" w:rsidRDefault="00EC5633" w:rsidP="00EC5633">
      <w:pPr>
        <w:spacing w:line="360" w:lineRule="auto"/>
        <w:ind w:firstLine="709"/>
        <w:jc w:val="both"/>
        <w:rPr>
          <w:rFonts w:eastAsiaTheme="minorHAnsi"/>
          <w:bCs/>
          <w:sz w:val="28"/>
          <w:szCs w:val="28"/>
          <w:lang w:eastAsia="en-US"/>
        </w:rPr>
      </w:pPr>
      <w:r w:rsidRPr="00220E69">
        <w:rPr>
          <w:rFonts w:eastAsiaTheme="minorHAnsi"/>
          <w:sz w:val="28"/>
          <w:szCs w:val="28"/>
          <w:lang w:eastAsia="en-US"/>
        </w:rPr>
        <w:t>Можна виділити три найбільші кластери</w:t>
      </w:r>
      <w:r w:rsidR="00DE203A" w:rsidRPr="00220E69">
        <w:rPr>
          <w:rFonts w:eastAsiaTheme="minorHAnsi"/>
          <w:sz w:val="28"/>
          <w:szCs w:val="28"/>
          <w:lang w:eastAsia="en-US"/>
        </w:rPr>
        <w:t xml:space="preserve">, в які </w:t>
      </w:r>
      <w:r w:rsidR="00DE203A" w:rsidRPr="00220E69">
        <w:rPr>
          <w:rFonts w:eastAsiaTheme="minorHAnsi"/>
          <w:bCs/>
          <w:sz w:val="28"/>
          <w:szCs w:val="28"/>
          <w:lang w:eastAsia="en-US"/>
        </w:rPr>
        <w:t>інвестори найохочіше інвестуюють:</w:t>
      </w:r>
    </w:p>
    <w:p w:rsidR="00DE203A" w:rsidRPr="00220E69" w:rsidRDefault="00DE203A" w:rsidP="00DE203A">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 xml:space="preserve">суспільство </w:t>
      </w:r>
      <w:r w:rsidR="00EC5633" w:rsidRPr="00220E69">
        <w:rPr>
          <w:rFonts w:ascii="Times New Roman" w:hAnsi="Times New Roman"/>
          <w:sz w:val="28"/>
          <w:szCs w:val="28"/>
          <w:lang w:val="uk-UA"/>
        </w:rPr>
        <w:t>ма</w:t>
      </w:r>
      <w:r w:rsidRPr="00220E69">
        <w:rPr>
          <w:rFonts w:ascii="Times New Roman" w:hAnsi="Times New Roman"/>
          <w:sz w:val="28"/>
          <w:szCs w:val="28"/>
          <w:lang w:val="uk-UA"/>
        </w:rPr>
        <w:t>є</w:t>
      </w:r>
      <w:r w:rsidR="00EC5633" w:rsidRPr="00220E69">
        <w:rPr>
          <w:rFonts w:ascii="Times New Roman" w:hAnsi="Times New Roman"/>
          <w:sz w:val="28"/>
          <w:szCs w:val="28"/>
          <w:lang w:val="uk-UA"/>
        </w:rPr>
        <w:t xml:space="preserve"> бути сит</w:t>
      </w:r>
      <w:r w:rsidRPr="00220E69">
        <w:rPr>
          <w:rFonts w:ascii="Times New Roman" w:hAnsi="Times New Roman"/>
          <w:sz w:val="28"/>
          <w:szCs w:val="28"/>
          <w:lang w:val="uk-UA"/>
        </w:rPr>
        <w:t>им;</w:t>
      </w:r>
    </w:p>
    <w:p w:rsidR="00DE203A" w:rsidRPr="00220E69" w:rsidRDefault="00DE203A" w:rsidP="00DE203A">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 xml:space="preserve">суспільство має бути </w:t>
      </w:r>
      <w:r w:rsidR="00EC5633" w:rsidRPr="00220E69">
        <w:rPr>
          <w:rFonts w:ascii="Times New Roman" w:hAnsi="Times New Roman"/>
          <w:sz w:val="28"/>
          <w:szCs w:val="28"/>
          <w:lang w:val="uk-UA"/>
        </w:rPr>
        <w:t>здоров</w:t>
      </w:r>
      <w:r w:rsidRPr="00220E69">
        <w:rPr>
          <w:rFonts w:ascii="Times New Roman" w:hAnsi="Times New Roman"/>
          <w:sz w:val="28"/>
          <w:szCs w:val="28"/>
          <w:lang w:val="uk-UA"/>
        </w:rPr>
        <w:t>им;</w:t>
      </w:r>
    </w:p>
    <w:p w:rsidR="00DE203A" w:rsidRPr="00220E69" w:rsidRDefault="00DE203A" w:rsidP="00DE203A">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суспільство має бути</w:t>
      </w:r>
      <w:r w:rsidR="00EC5633" w:rsidRPr="00220E69">
        <w:rPr>
          <w:rFonts w:ascii="Times New Roman" w:hAnsi="Times New Roman"/>
          <w:sz w:val="28"/>
          <w:szCs w:val="28"/>
          <w:lang w:val="uk-UA"/>
        </w:rPr>
        <w:t> освічен</w:t>
      </w:r>
      <w:r w:rsidRPr="00220E69">
        <w:rPr>
          <w:rFonts w:ascii="Times New Roman" w:hAnsi="Times New Roman"/>
          <w:sz w:val="28"/>
          <w:szCs w:val="28"/>
          <w:lang w:val="uk-UA"/>
        </w:rPr>
        <w:t>им</w:t>
      </w:r>
      <w:r w:rsidR="00EC5633" w:rsidRPr="00220E69">
        <w:rPr>
          <w:rFonts w:ascii="Times New Roman" w:hAnsi="Times New Roman"/>
          <w:sz w:val="28"/>
          <w:szCs w:val="28"/>
          <w:lang w:val="uk-UA"/>
        </w:rPr>
        <w:t xml:space="preserve">. </w:t>
      </w:r>
    </w:p>
    <w:p w:rsidR="00131A04" w:rsidRPr="00220E69" w:rsidRDefault="00DE203A" w:rsidP="00EC5633">
      <w:pPr>
        <w:spacing w:line="360" w:lineRule="auto"/>
        <w:ind w:firstLine="709"/>
        <w:jc w:val="both"/>
        <w:rPr>
          <w:rFonts w:eastAsiaTheme="minorHAnsi"/>
          <w:sz w:val="28"/>
          <w:szCs w:val="28"/>
          <w:lang w:eastAsia="en-US"/>
        </w:rPr>
      </w:pPr>
      <w:r w:rsidRPr="00220E69">
        <w:rPr>
          <w:sz w:val="28"/>
          <w:szCs w:val="28"/>
        </w:rPr>
        <w:t>Суспільство має бути ситим</w:t>
      </w:r>
      <w:r w:rsidR="00EC5633" w:rsidRPr="00220E69">
        <w:rPr>
          <w:rFonts w:eastAsiaTheme="minorHAnsi"/>
          <w:sz w:val="28"/>
          <w:szCs w:val="28"/>
          <w:lang w:eastAsia="en-US"/>
        </w:rPr>
        <w:t xml:space="preserve"> можна досягти за рахунок лабораторно-вирощених елем</w:t>
      </w:r>
      <w:r w:rsidRPr="00220E69">
        <w:rPr>
          <w:rFonts w:eastAsiaTheme="minorHAnsi"/>
          <w:sz w:val="28"/>
          <w:szCs w:val="28"/>
          <w:lang w:eastAsia="en-US"/>
        </w:rPr>
        <w:t xml:space="preserve">ентів, так званої lab-grown їжі, у нинішніх реаліях формується концепція </w:t>
      </w:r>
      <w:r w:rsidR="00EC5633" w:rsidRPr="00220E69">
        <w:rPr>
          <w:rFonts w:eastAsiaTheme="minorHAnsi"/>
          <w:sz w:val="28"/>
          <w:szCs w:val="28"/>
          <w:lang w:eastAsia="en-US"/>
        </w:rPr>
        <w:t>будівництва протеїнових виробництв</w:t>
      </w:r>
      <w:r w:rsidRPr="00220E69">
        <w:rPr>
          <w:rFonts w:eastAsiaTheme="minorHAnsi"/>
          <w:sz w:val="28"/>
          <w:szCs w:val="28"/>
          <w:lang w:eastAsia="en-US"/>
        </w:rPr>
        <w:t xml:space="preserve">, де </w:t>
      </w:r>
      <w:r w:rsidR="00EC5633" w:rsidRPr="00220E69">
        <w:rPr>
          <w:rFonts w:eastAsiaTheme="minorHAnsi"/>
          <w:sz w:val="28"/>
          <w:szCs w:val="28"/>
          <w:lang w:eastAsia="en-US"/>
        </w:rPr>
        <w:t>змож</w:t>
      </w:r>
      <w:r w:rsidRPr="00220E69">
        <w:rPr>
          <w:rFonts w:eastAsiaTheme="minorHAnsi"/>
          <w:sz w:val="28"/>
          <w:szCs w:val="28"/>
          <w:lang w:eastAsia="en-US"/>
        </w:rPr>
        <w:t xml:space="preserve">уть </w:t>
      </w:r>
      <w:r w:rsidR="00EC5633" w:rsidRPr="00220E69">
        <w:rPr>
          <w:rFonts w:eastAsiaTheme="minorHAnsi"/>
          <w:sz w:val="28"/>
          <w:szCs w:val="28"/>
          <w:lang w:eastAsia="en-US"/>
        </w:rPr>
        <w:t>виробляти стандартні протеїни, а з них робити величезну кількість харчових продуктів</w:t>
      </w:r>
      <w:r w:rsidRPr="00220E69">
        <w:rPr>
          <w:rFonts w:eastAsiaTheme="minorHAnsi"/>
          <w:sz w:val="28"/>
          <w:szCs w:val="28"/>
          <w:lang w:eastAsia="en-US"/>
        </w:rPr>
        <w:t>:</w:t>
      </w:r>
      <w:r w:rsidR="00EC5633" w:rsidRPr="00220E69">
        <w:rPr>
          <w:rFonts w:eastAsiaTheme="minorHAnsi"/>
          <w:sz w:val="28"/>
          <w:szCs w:val="28"/>
          <w:lang w:eastAsia="en-US"/>
        </w:rPr>
        <w:t>— lab-grown боби, молоко, м’ясо тощо</w:t>
      </w:r>
      <w:r w:rsidR="00131A04" w:rsidRPr="00220E69">
        <w:rPr>
          <w:rFonts w:eastAsiaTheme="minorHAnsi"/>
          <w:sz w:val="28"/>
          <w:szCs w:val="28"/>
          <w:lang w:eastAsia="en-US"/>
        </w:rPr>
        <w:t>.</w:t>
      </w:r>
    </w:p>
    <w:p w:rsidR="00131A04" w:rsidRPr="00220E69" w:rsidRDefault="00131A04" w:rsidP="00EC5633">
      <w:pPr>
        <w:spacing w:line="360" w:lineRule="auto"/>
        <w:ind w:firstLine="709"/>
        <w:jc w:val="both"/>
        <w:rPr>
          <w:rFonts w:eastAsiaTheme="minorHAnsi"/>
          <w:sz w:val="28"/>
          <w:szCs w:val="28"/>
          <w:lang w:eastAsia="en-US"/>
        </w:rPr>
      </w:pPr>
      <w:r w:rsidRPr="00220E69">
        <w:rPr>
          <w:sz w:val="28"/>
          <w:szCs w:val="28"/>
        </w:rPr>
        <w:t>Суспільство має бути здоровим</w:t>
      </w:r>
      <w:r w:rsidRPr="00220E69">
        <w:rPr>
          <w:rFonts w:eastAsiaTheme="minorHAnsi"/>
          <w:sz w:val="28"/>
          <w:szCs w:val="28"/>
          <w:lang w:eastAsia="en-US"/>
        </w:rPr>
        <w:t xml:space="preserve"> </w:t>
      </w:r>
      <w:r w:rsidR="00EC5633" w:rsidRPr="00220E69">
        <w:rPr>
          <w:rFonts w:eastAsiaTheme="minorHAnsi"/>
          <w:sz w:val="28"/>
          <w:szCs w:val="28"/>
          <w:lang w:eastAsia="en-US"/>
        </w:rPr>
        <w:t>Med</w:t>
      </w:r>
      <w:r w:rsidRPr="00220E69">
        <w:rPr>
          <w:rFonts w:eastAsiaTheme="minorHAnsi"/>
          <w:sz w:val="28"/>
          <w:szCs w:val="28"/>
          <w:lang w:eastAsia="en-US"/>
        </w:rPr>
        <w:t xml:space="preserve"> </w:t>
      </w:r>
      <w:r w:rsidR="00EC5633" w:rsidRPr="00220E69">
        <w:rPr>
          <w:rFonts w:eastAsiaTheme="minorHAnsi"/>
          <w:sz w:val="28"/>
          <w:szCs w:val="28"/>
          <w:lang w:eastAsia="en-US"/>
        </w:rPr>
        <w:t>Tech й </w:t>
      </w:r>
      <w:r w:rsidRPr="00220E69">
        <w:rPr>
          <w:rFonts w:eastAsiaTheme="minorHAnsi"/>
          <w:sz w:val="28"/>
          <w:szCs w:val="28"/>
          <w:lang w:eastAsia="en-US"/>
        </w:rPr>
        <w:t xml:space="preserve"> </w:t>
      </w:r>
      <w:r w:rsidR="00EC5633" w:rsidRPr="00220E69">
        <w:rPr>
          <w:rFonts w:eastAsiaTheme="minorHAnsi"/>
          <w:sz w:val="28"/>
          <w:szCs w:val="28"/>
          <w:lang w:eastAsia="en-US"/>
        </w:rPr>
        <w:t>Health</w:t>
      </w:r>
      <w:r w:rsidRPr="00220E69">
        <w:rPr>
          <w:rFonts w:eastAsiaTheme="minorHAnsi"/>
          <w:sz w:val="28"/>
          <w:szCs w:val="28"/>
          <w:lang w:eastAsia="en-US"/>
        </w:rPr>
        <w:t xml:space="preserve"> Care, необхідно розробити </w:t>
      </w:r>
      <w:r w:rsidR="00EC5633" w:rsidRPr="00220E69">
        <w:rPr>
          <w:rFonts w:eastAsiaTheme="minorHAnsi"/>
          <w:sz w:val="28"/>
          <w:szCs w:val="28"/>
          <w:lang w:eastAsia="en-US"/>
        </w:rPr>
        <w:t xml:space="preserve"> модель 3D-лікаря, в якого інтегровані кращі знання галузі</w:t>
      </w:r>
      <w:r w:rsidRPr="00220E69">
        <w:rPr>
          <w:rFonts w:eastAsiaTheme="minorHAnsi"/>
          <w:sz w:val="28"/>
          <w:szCs w:val="28"/>
          <w:lang w:eastAsia="en-US"/>
        </w:rPr>
        <w:t xml:space="preserve">, що </w:t>
      </w:r>
      <w:r w:rsidR="00EC5633" w:rsidRPr="00220E69">
        <w:rPr>
          <w:rFonts w:eastAsiaTheme="minorHAnsi"/>
          <w:sz w:val="28"/>
          <w:szCs w:val="28"/>
          <w:lang w:eastAsia="en-US"/>
        </w:rPr>
        <w:t>буде проривом для глобальної екосистеми здоров’я, яка зможе заощадити десятки трильйонів </w:t>
      </w:r>
      <w:hyperlink r:id="rId16" w:tgtFrame="_blank" w:history="1">
        <w:r w:rsidR="00EC5633" w:rsidRPr="00220E69">
          <w:rPr>
            <w:rStyle w:val="afd"/>
            <w:rFonts w:eastAsiaTheme="minorHAnsi"/>
            <w:color w:val="auto"/>
            <w:sz w:val="28"/>
            <w:szCs w:val="28"/>
            <w:u w:val="none"/>
            <w:lang w:eastAsia="en-US"/>
          </w:rPr>
          <w:t>доларів</w:t>
        </w:r>
      </w:hyperlink>
      <w:r w:rsidR="00EC5633" w:rsidRPr="00220E69">
        <w:rPr>
          <w:rFonts w:eastAsiaTheme="minorHAnsi"/>
          <w:sz w:val="28"/>
          <w:szCs w:val="28"/>
          <w:lang w:eastAsia="en-US"/>
        </w:rPr>
        <w:t>, адже у багатьох регіонах немає доступу до висококваліфікованих лікарів.</w:t>
      </w:r>
      <w:r w:rsidRPr="00220E69">
        <w:rPr>
          <w:rFonts w:eastAsiaTheme="minorHAnsi"/>
          <w:sz w:val="28"/>
          <w:szCs w:val="28"/>
          <w:lang w:eastAsia="en-US"/>
        </w:rPr>
        <w:t xml:space="preserve"> Таким чином, </w:t>
      </w:r>
      <w:r w:rsidR="00EC5633" w:rsidRPr="00220E69">
        <w:rPr>
          <w:rFonts w:eastAsiaTheme="minorHAnsi"/>
          <w:sz w:val="28"/>
          <w:szCs w:val="28"/>
          <w:lang w:eastAsia="en-US"/>
        </w:rPr>
        <w:t xml:space="preserve">стартапи, які за різними напрямами захворювань акумулюють дані та розробляють алгоритми, які дозволяють на основі схожого набору </w:t>
      </w:r>
      <w:r w:rsidRPr="00220E69">
        <w:rPr>
          <w:rFonts w:eastAsiaTheme="minorHAnsi"/>
          <w:sz w:val="28"/>
          <w:szCs w:val="28"/>
          <w:lang w:eastAsia="en-US"/>
        </w:rPr>
        <w:t>індикаторів</w:t>
      </w:r>
      <w:r w:rsidR="00EC5633" w:rsidRPr="00220E69">
        <w:rPr>
          <w:rFonts w:eastAsiaTheme="minorHAnsi"/>
          <w:sz w:val="28"/>
          <w:szCs w:val="28"/>
          <w:lang w:eastAsia="en-US"/>
        </w:rPr>
        <w:t xml:space="preserve"> робити правильні рішення, це величезний </w:t>
      </w:r>
      <w:r w:rsidRPr="00220E69">
        <w:rPr>
          <w:rFonts w:eastAsiaTheme="minorHAnsi"/>
          <w:sz w:val="28"/>
          <w:szCs w:val="28"/>
          <w:lang w:eastAsia="en-US"/>
        </w:rPr>
        <w:t>сегмент</w:t>
      </w:r>
      <w:r w:rsidR="00EC5633" w:rsidRPr="00220E69">
        <w:rPr>
          <w:rFonts w:eastAsiaTheme="minorHAnsi"/>
          <w:sz w:val="28"/>
          <w:szCs w:val="28"/>
          <w:lang w:eastAsia="en-US"/>
        </w:rPr>
        <w:t>, в який прогресивно інвестують</w:t>
      </w:r>
      <w:r w:rsidRPr="00220E69">
        <w:rPr>
          <w:rFonts w:eastAsiaTheme="minorHAnsi"/>
          <w:sz w:val="28"/>
          <w:szCs w:val="28"/>
          <w:lang w:eastAsia="en-US"/>
        </w:rPr>
        <w:t>.</w:t>
      </w:r>
    </w:p>
    <w:p w:rsidR="00131A04" w:rsidRPr="00220E69" w:rsidRDefault="00131A04" w:rsidP="00EC5633">
      <w:pPr>
        <w:spacing w:line="360" w:lineRule="auto"/>
        <w:ind w:firstLine="709"/>
        <w:jc w:val="both"/>
        <w:rPr>
          <w:rFonts w:eastAsiaTheme="minorHAnsi"/>
          <w:sz w:val="28"/>
          <w:szCs w:val="28"/>
          <w:lang w:eastAsia="en-US"/>
        </w:rPr>
      </w:pPr>
      <w:r w:rsidRPr="00220E69">
        <w:rPr>
          <w:sz w:val="28"/>
          <w:szCs w:val="28"/>
        </w:rPr>
        <w:t>Суспільство має бути освіченим, тому т</w:t>
      </w:r>
      <w:r w:rsidRPr="00220E69">
        <w:rPr>
          <w:rFonts w:eastAsiaTheme="minorHAnsi"/>
          <w:sz w:val="28"/>
          <w:szCs w:val="28"/>
          <w:lang w:eastAsia="en-US"/>
        </w:rPr>
        <w:t xml:space="preserve">реба дати можливістьпредставникам суспільства </w:t>
      </w:r>
      <w:r w:rsidR="00EC5633" w:rsidRPr="00220E69">
        <w:rPr>
          <w:rFonts w:eastAsiaTheme="minorHAnsi"/>
          <w:sz w:val="28"/>
          <w:szCs w:val="28"/>
          <w:lang w:eastAsia="en-US"/>
        </w:rPr>
        <w:t>здобувати освіту за невеликі кошти</w:t>
      </w:r>
      <w:r w:rsidRPr="00220E69">
        <w:rPr>
          <w:rFonts w:eastAsiaTheme="minorHAnsi"/>
          <w:sz w:val="28"/>
          <w:szCs w:val="28"/>
          <w:lang w:eastAsia="en-US"/>
        </w:rPr>
        <w:t>.</w:t>
      </w:r>
    </w:p>
    <w:p w:rsidR="00131A04" w:rsidRPr="00220E69" w:rsidRDefault="00131A04"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С</w:t>
      </w:r>
      <w:r w:rsidR="00EC5633" w:rsidRPr="00220E69">
        <w:rPr>
          <w:rFonts w:eastAsiaTheme="minorHAnsi"/>
          <w:sz w:val="28"/>
          <w:szCs w:val="28"/>
          <w:lang w:eastAsia="en-US"/>
        </w:rPr>
        <w:t>постерігаємо за </w:t>
      </w:r>
      <w:r w:rsidRPr="00220E69">
        <w:rPr>
          <w:rFonts w:eastAsiaTheme="minorHAnsi"/>
          <w:sz w:val="28"/>
          <w:szCs w:val="28"/>
          <w:lang w:eastAsia="en-US"/>
        </w:rPr>
        <w:t>е</w:t>
      </w:r>
      <w:r w:rsidR="00EC5633" w:rsidRPr="00220E69">
        <w:rPr>
          <w:rFonts w:eastAsiaTheme="minorHAnsi"/>
          <w:sz w:val="28"/>
          <w:szCs w:val="28"/>
          <w:lang w:eastAsia="en-US"/>
        </w:rPr>
        <w:t>косистемою</w:t>
      </w:r>
      <w:r w:rsidRPr="00220E69">
        <w:rPr>
          <w:rFonts w:eastAsiaTheme="minorHAnsi"/>
          <w:sz w:val="28"/>
          <w:szCs w:val="28"/>
          <w:lang w:eastAsia="en-US"/>
        </w:rPr>
        <w:t xml:space="preserve"> в галузі освіти необхідно відмітити, що це дійсно працює, а ч</w:t>
      </w:r>
      <w:r w:rsidR="00EC5633" w:rsidRPr="00220E69">
        <w:rPr>
          <w:rFonts w:eastAsiaTheme="minorHAnsi"/>
          <w:sz w:val="28"/>
          <w:szCs w:val="28"/>
          <w:lang w:eastAsia="en-US"/>
        </w:rPr>
        <w:t>имало людей беруть</w:t>
      </w:r>
      <w:r w:rsidRPr="00220E69">
        <w:rPr>
          <w:rFonts w:eastAsiaTheme="minorHAnsi"/>
          <w:sz w:val="28"/>
          <w:szCs w:val="28"/>
          <w:lang w:eastAsia="en-US"/>
        </w:rPr>
        <w:t>:</w:t>
      </w:r>
    </w:p>
    <w:p w:rsidR="00131A04" w:rsidRPr="00220E69" w:rsidRDefault="00EC5633" w:rsidP="00131A04">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курси онлайн</w:t>
      </w:r>
      <w:r w:rsidR="00131A04" w:rsidRPr="00220E69">
        <w:rPr>
          <w:rFonts w:ascii="Times New Roman" w:hAnsi="Times New Roman"/>
          <w:sz w:val="28"/>
          <w:szCs w:val="28"/>
          <w:lang w:val="uk-UA"/>
        </w:rPr>
        <w:t>;</w:t>
      </w:r>
    </w:p>
    <w:p w:rsidR="00131A04" w:rsidRPr="00220E69" w:rsidRDefault="00EC5633" w:rsidP="00131A04">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майстер-класи</w:t>
      </w:r>
      <w:r w:rsidR="00131A04" w:rsidRPr="00220E69">
        <w:rPr>
          <w:rFonts w:ascii="Times New Roman" w:hAnsi="Times New Roman"/>
          <w:sz w:val="28"/>
          <w:szCs w:val="28"/>
          <w:lang w:val="uk-UA"/>
        </w:rPr>
        <w:t>;</w:t>
      </w:r>
    </w:p>
    <w:p w:rsidR="00131A04" w:rsidRPr="00220E69" w:rsidRDefault="00131A04" w:rsidP="00131A04">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 xml:space="preserve">здобувачі </w:t>
      </w:r>
      <w:r w:rsidR="00EC5633" w:rsidRPr="00220E69">
        <w:rPr>
          <w:rFonts w:ascii="Times New Roman" w:hAnsi="Times New Roman"/>
          <w:sz w:val="28"/>
          <w:szCs w:val="28"/>
          <w:lang w:val="uk-UA"/>
        </w:rPr>
        <w:t xml:space="preserve">навчаються онлайн на різноманітних платформах. </w:t>
      </w:r>
    </w:p>
    <w:p w:rsidR="00EC5633" w:rsidRPr="00220E69" w:rsidRDefault="00EC5633"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Понад 8</w:t>
      </w:r>
      <w:r w:rsidR="00131A04" w:rsidRPr="00220E69">
        <w:rPr>
          <w:rFonts w:eastAsiaTheme="minorHAnsi"/>
          <w:sz w:val="28"/>
          <w:szCs w:val="28"/>
          <w:lang w:eastAsia="en-US"/>
        </w:rPr>
        <w:t>0</w:t>
      </w:r>
      <w:r w:rsidRPr="00220E69">
        <w:rPr>
          <w:rFonts w:eastAsiaTheme="minorHAnsi"/>
          <w:sz w:val="28"/>
          <w:szCs w:val="28"/>
          <w:lang w:eastAsia="en-US"/>
        </w:rPr>
        <w:t xml:space="preserve"> мільйон людей вивчають </w:t>
      </w:r>
      <w:r w:rsidR="00131A04" w:rsidRPr="00220E69">
        <w:rPr>
          <w:rFonts w:eastAsiaTheme="minorHAnsi"/>
          <w:sz w:val="28"/>
          <w:szCs w:val="28"/>
          <w:lang w:eastAsia="en-US"/>
        </w:rPr>
        <w:t xml:space="preserve">іноземні </w:t>
      </w:r>
      <w:r w:rsidRPr="00220E69">
        <w:rPr>
          <w:rFonts w:eastAsiaTheme="minorHAnsi"/>
          <w:sz w:val="28"/>
          <w:szCs w:val="28"/>
          <w:lang w:eastAsia="en-US"/>
        </w:rPr>
        <w:t>мови, програмування,</w:t>
      </w:r>
      <w:r w:rsidR="00131A04" w:rsidRPr="00220E69">
        <w:rPr>
          <w:rFonts w:eastAsiaTheme="minorHAnsi"/>
          <w:sz w:val="28"/>
          <w:szCs w:val="28"/>
          <w:lang w:eastAsia="en-US"/>
        </w:rPr>
        <w:t xml:space="preserve"> математику, </w:t>
      </w:r>
      <w:r w:rsidRPr="00220E69">
        <w:rPr>
          <w:rFonts w:eastAsiaTheme="minorHAnsi"/>
          <w:sz w:val="28"/>
          <w:szCs w:val="28"/>
          <w:lang w:eastAsia="en-US"/>
        </w:rPr>
        <w:t xml:space="preserve"> біологію та інше на Coursera.</w:t>
      </w:r>
    </w:p>
    <w:p w:rsidR="00131A04" w:rsidRPr="00220E69" w:rsidRDefault="00131A04"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У 2023 році збільшилосяґ застсоування ш</w:t>
      </w:r>
      <w:r w:rsidR="00EC5633" w:rsidRPr="00220E69">
        <w:rPr>
          <w:rFonts w:eastAsiaTheme="minorHAnsi"/>
          <w:sz w:val="28"/>
          <w:szCs w:val="28"/>
          <w:lang w:eastAsia="en-US"/>
        </w:rPr>
        <w:t>тучн</w:t>
      </w:r>
      <w:r w:rsidRPr="00220E69">
        <w:rPr>
          <w:rFonts w:eastAsiaTheme="minorHAnsi"/>
          <w:sz w:val="28"/>
          <w:szCs w:val="28"/>
          <w:lang w:eastAsia="en-US"/>
        </w:rPr>
        <w:t>ого</w:t>
      </w:r>
      <w:r w:rsidR="00EC5633" w:rsidRPr="00220E69">
        <w:rPr>
          <w:rFonts w:eastAsiaTheme="minorHAnsi"/>
          <w:sz w:val="28"/>
          <w:szCs w:val="28"/>
          <w:lang w:eastAsia="en-US"/>
        </w:rPr>
        <w:t xml:space="preserve"> інтелект</w:t>
      </w:r>
      <w:r w:rsidRPr="00220E69">
        <w:rPr>
          <w:rFonts w:eastAsiaTheme="minorHAnsi"/>
          <w:sz w:val="28"/>
          <w:szCs w:val="28"/>
          <w:lang w:eastAsia="en-US"/>
        </w:rPr>
        <w:t>у за всіма сегментами національної економіки.</w:t>
      </w:r>
      <w:r w:rsidR="00EC5633" w:rsidRPr="00220E69">
        <w:rPr>
          <w:rFonts w:eastAsiaTheme="minorHAnsi"/>
          <w:sz w:val="28"/>
          <w:szCs w:val="28"/>
          <w:lang w:eastAsia="en-US"/>
        </w:rPr>
        <w:t>. Це, по суті</w:t>
      </w:r>
      <w:r w:rsidRPr="00220E69">
        <w:rPr>
          <w:rFonts w:eastAsiaTheme="minorHAnsi"/>
          <w:sz w:val="28"/>
          <w:szCs w:val="28"/>
          <w:lang w:eastAsia="en-US"/>
        </w:rPr>
        <w:t>:</w:t>
      </w:r>
    </w:p>
    <w:p w:rsidR="00131A04" w:rsidRPr="00220E69" w:rsidRDefault="00EC5633" w:rsidP="00131A04">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можливість зібрати аналітичні дані</w:t>
      </w:r>
      <w:r w:rsidR="00131A04" w:rsidRPr="00220E69">
        <w:rPr>
          <w:rFonts w:ascii="Times New Roman" w:hAnsi="Times New Roman"/>
          <w:sz w:val="28"/>
          <w:szCs w:val="28"/>
          <w:lang w:val="uk-UA"/>
        </w:rPr>
        <w:t>;</w:t>
      </w:r>
    </w:p>
    <w:p w:rsidR="00131A04" w:rsidRPr="00220E69" w:rsidRDefault="00EC5633" w:rsidP="00131A04">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 xml:space="preserve">структурувати </w:t>
      </w:r>
      <w:r w:rsidR="00131A04" w:rsidRPr="00220E69">
        <w:rPr>
          <w:rFonts w:ascii="Times New Roman" w:hAnsi="Times New Roman"/>
          <w:sz w:val="28"/>
          <w:szCs w:val="28"/>
          <w:lang w:val="uk-UA"/>
        </w:rPr>
        <w:t>аналітичні дані;</w:t>
      </w:r>
    </w:p>
    <w:p w:rsidR="00131A04" w:rsidRPr="00220E69" w:rsidRDefault="00EC5633" w:rsidP="00131A04">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мінімальн</w:t>
      </w:r>
      <w:r w:rsidR="00131A04" w:rsidRPr="00220E69">
        <w:rPr>
          <w:rFonts w:ascii="Times New Roman" w:hAnsi="Times New Roman"/>
          <w:sz w:val="28"/>
          <w:szCs w:val="28"/>
          <w:lang w:val="uk-UA"/>
        </w:rPr>
        <w:t>а</w:t>
      </w:r>
      <w:r w:rsidRPr="00220E69">
        <w:rPr>
          <w:rFonts w:ascii="Times New Roman" w:hAnsi="Times New Roman"/>
          <w:sz w:val="28"/>
          <w:szCs w:val="28"/>
          <w:lang w:val="uk-UA"/>
        </w:rPr>
        <w:t xml:space="preserve"> втрата часу</w:t>
      </w:r>
      <w:r w:rsidR="00131A04" w:rsidRPr="00220E69">
        <w:rPr>
          <w:rFonts w:ascii="Times New Roman" w:hAnsi="Times New Roman"/>
          <w:sz w:val="28"/>
          <w:szCs w:val="28"/>
          <w:lang w:val="uk-UA"/>
        </w:rPr>
        <w:t xml:space="preserve"> на дослідження</w:t>
      </w:r>
      <w:r w:rsidRPr="00220E69">
        <w:rPr>
          <w:rFonts w:ascii="Times New Roman" w:hAnsi="Times New Roman"/>
          <w:sz w:val="28"/>
          <w:szCs w:val="28"/>
          <w:lang w:val="uk-UA"/>
        </w:rPr>
        <w:t xml:space="preserve">. </w:t>
      </w:r>
    </w:p>
    <w:p w:rsidR="00EC5633" w:rsidRPr="00220E69" w:rsidRDefault="00EC5633"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Штучний інтелект інтегрований абсолютно в усі вертикалі, в яких працює бізнес і венчурні інвестиції.</w:t>
      </w:r>
    </w:p>
    <w:p w:rsidR="00EC5633" w:rsidRPr="00220E69" w:rsidRDefault="00EC5633" w:rsidP="00EC5633">
      <w:pPr>
        <w:spacing w:line="360" w:lineRule="auto"/>
        <w:ind w:firstLine="709"/>
        <w:jc w:val="both"/>
        <w:rPr>
          <w:rFonts w:eastAsiaTheme="minorHAnsi"/>
          <w:sz w:val="28"/>
          <w:szCs w:val="28"/>
          <w:lang w:eastAsia="en-US"/>
        </w:rPr>
      </w:pPr>
      <w:r w:rsidRPr="00220E69">
        <w:rPr>
          <w:rFonts w:eastAsiaTheme="minorHAnsi"/>
          <w:sz w:val="28"/>
          <w:szCs w:val="28"/>
          <w:lang w:eastAsia="en-US"/>
        </w:rPr>
        <w:t>Насправді в України зараз великі перспективи. У нас багато компаній родом із України, які підняли купу грошей, Solana, </w:t>
      </w:r>
      <w:hyperlink r:id="rId17" w:tgtFrame="_blank" w:history="1">
        <w:r w:rsidRPr="00220E69">
          <w:rPr>
            <w:rStyle w:val="afd"/>
            <w:rFonts w:eastAsiaTheme="minorHAnsi"/>
            <w:color w:val="auto"/>
            <w:sz w:val="28"/>
            <w:szCs w:val="28"/>
            <w:u w:val="none"/>
            <w:lang w:eastAsia="en-US"/>
          </w:rPr>
          <w:t>Preply</w:t>
        </w:r>
      </w:hyperlink>
      <w:r w:rsidRPr="00220E69">
        <w:rPr>
          <w:rFonts w:eastAsiaTheme="minorHAnsi"/>
          <w:sz w:val="28"/>
          <w:szCs w:val="28"/>
          <w:lang w:eastAsia="en-US"/>
        </w:rPr>
        <w:t>, People.аі, Avrora, </w:t>
      </w:r>
      <w:hyperlink r:id="rId18" w:tgtFrame="_blank" w:history="1">
        <w:r w:rsidRPr="00220E69">
          <w:rPr>
            <w:rStyle w:val="afd"/>
            <w:rFonts w:eastAsiaTheme="minorHAnsi"/>
            <w:color w:val="auto"/>
            <w:sz w:val="28"/>
            <w:szCs w:val="28"/>
            <w:u w:val="none"/>
            <w:lang w:eastAsia="en-US"/>
          </w:rPr>
          <w:t>Everlane</w:t>
        </w:r>
      </w:hyperlink>
      <w:r w:rsidRPr="00220E69">
        <w:rPr>
          <w:rFonts w:eastAsiaTheme="minorHAnsi"/>
          <w:sz w:val="28"/>
          <w:szCs w:val="28"/>
          <w:lang w:eastAsia="en-US"/>
        </w:rPr>
        <w:t>, сотні інших. Тому український нетворк існує, і якщо наші молоді стартапи користуватимуться ним, їх шанси на успіх збільшаться. Серед нішових індустрій, українські фаундери теж не пасуть задніх — 80 web3 стартапів українського походження підняли інвестицій у понад $1 мільярд лише за останні 5 років</w:t>
      </w:r>
      <w:r w:rsidR="00131A04" w:rsidRPr="00220E69">
        <w:rPr>
          <w:rFonts w:eastAsiaTheme="minorHAnsi"/>
          <w:sz w:val="28"/>
          <w:szCs w:val="28"/>
          <w:lang w:eastAsia="en-US"/>
        </w:rPr>
        <w:t xml:space="preserve"> [14].</w:t>
      </w:r>
    </w:p>
    <w:p w:rsidR="00EC5633" w:rsidRPr="00220E69" w:rsidRDefault="00FD3D2C" w:rsidP="00EC5633">
      <w:pPr>
        <w:spacing w:line="360" w:lineRule="auto"/>
        <w:ind w:firstLine="709"/>
        <w:jc w:val="both"/>
        <w:rPr>
          <w:rFonts w:eastAsiaTheme="minorHAnsi"/>
          <w:bCs/>
          <w:sz w:val="28"/>
          <w:szCs w:val="28"/>
          <w:lang w:eastAsia="en-US"/>
        </w:rPr>
      </w:pPr>
      <w:r w:rsidRPr="00220E69">
        <w:rPr>
          <w:rFonts w:eastAsiaTheme="minorHAnsi"/>
          <w:bCs/>
          <w:sz w:val="28"/>
          <w:szCs w:val="28"/>
          <w:lang w:eastAsia="en-US"/>
        </w:rPr>
        <w:t>Основні орієнтири для стартаперів в Україні:</w:t>
      </w:r>
    </w:p>
    <w:p w:rsidR="00FD3D2C" w:rsidRPr="00220E69" w:rsidRDefault="00EC5633" w:rsidP="00FD3D2C">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бути максимально стійкими, робити фокус на системність</w:t>
      </w:r>
      <w:r w:rsidR="00FD3D2C" w:rsidRPr="00220E69">
        <w:rPr>
          <w:rFonts w:ascii="Times New Roman" w:hAnsi="Times New Roman"/>
          <w:sz w:val="28"/>
          <w:szCs w:val="28"/>
          <w:lang w:val="uk-UA"/>
        </w:rPr>
        <w:t xml:space="preserve"> і функціональність</w:t>
      </w:r>
      <w:r w:rsidRPr="00220E69">
        <w:rPr>
          <w:rFonts w:ascii="Times New Roman" w:hAnsi="Times New Roman"/>
          <w:sz w:val="28"/>
          <w:szCs w:val="28"/>
          <w:lang w:val="uk-UA"/>
        </w:rPr>
        <w:t>, на BigTech, MilitaryTech, Biotech, та Digital Health</w:t>
      </w:r>
      <w:r w:rsidR="00FD3D2C" w:rsidRPr="00220E69">
        <w:rPr>
          <w:rFonts w:ascii="Times New Roman" w:hAnsi="Times New Roman"/>
          <w:sz w:val="28"/>
          <w:szCs w:val="28"/>
          <w:lang w:val="uk-UA"/>
        </w:rPr>
        <w:t>, ц</w:t>
      </w:r>
      <w:r w:rsidRPr="00220E69">
        <w:rPr>
          <w:rFonts w:ascii="Times New Roman" w:hAnsi="Times New Roman"/>
          <w:sz w:val="28"/>
          <w:szCs w:val="28"/>
          <w:lang w:val="uk-UA"/>
        </w:rPr>
        <w:t>е ніші, де є великі перспективи заснувати свої бізнеси</w:t>
      </w:r>
      <w:r w:rsidR="00FD3D2C" w:rsidRPr="00220E69">
        <w:rPr>
          <w:rFonts w:ascii="Times New Roman" w:hAnsi="Times New Roman"/>
          <w:sz w:val="28"/>
          <w:szCs w:val="28"/>
          <w:lang w:val="uk-UA"/>
        </w:rPr>
        <w:t xml:space="preserve">, а </w:t>
      </w:r>
      <w:r w:rsidRPr="00220E69">
        <w:rPr>
          <w:rFonts w:ascii="Times New Roman" w:hAnsi="Times New Roman"/>
          <w:sz w:val="28"/>
          <w:szCs w:val="28"/>
          <w:lang w:val="uk-UA"/>
        </w:rPr>
        <w:t>за період із жовтня 2022 року до січня 2023 року, інвестори вклали понад 7</w:t>
      </w:r>
      <w:r w:rsidR="00FD3D2C" w:rsidRPr="00220E69">
        <w:rPr>
          <w:rFonts w:ascii="Times New Roman" w:hAnsi="Times New Roman"/>
          <w:sz w:val="28"/>
          <w:szCs w:val="28"/>
          <w:lang w:val="uk-UA"/>
        </w:rPr>
        <w:t>,5</w:t>
      </w:r>
      <w:r w:rsidRPr="00220E69">
        <w:rPr>
          <w:rFonts w:ascii="Times New Roman" w:hAnsi="Times New Roman"/>
          <w:sz w:val="28"/>
          <w:szCs w:val="28"/>
          <w:lang w:val="uk-UA"/>
        </w:rPr>
        <w:t xml:space="preserve"> мільярдів </w:t>
      </w:r>
      <w:r w:rsidR="00FD3D2C" w:rsidRPr="00220E69">
        <w:rPr>
          <w:rFonts w:ascii="Times New Roman" w:hAnsi="Times New Roman"/>
          <w:sz w:val="28"/>
          <w:szCs w:val="28"/>
          <w:lang w:val="uk-UA"/>
        </w:rPr>
        <w:t xml:space="preserve">дол. США </w:t>
      </w:r>
      <w:r w:rsidRPr="00220E69">
        <w:rPr>
          <w:rFonts w:ascii="Times New Roman" w:hAnsi="Times New Roman"/>
          <w:sz w:val="28"/>
          <w:szCs w:val="28"/>
          <w:lang w:val="uk-UA"/>
        </w:rPr>
        <w:t>у стартапи, які займаються сферою оборони та аеропростор</w:t>
      </w:r>
      <w:r w:rsidR="00FD3D2C" w:rsidRPr="00220E69">
        <w:rPr>
          <w:rFonts w:ascii="Times New Roman" w:hAnsi="Times New Roman"/>
          <w:sz w:val="28"/>
          <w:szCs w:val="28"/>
          <w:lang w:val="uk-UA"/>
        </w:rPr>
        <w:t>у;</w:t>
      </w:r>
    </w:p>
    <w:p w:rsidR="00FD3D2C" w:rsidRPr="00220E69" w:rsidRDefault="00EC5633" w:rsidP="00FD3D2C">
      <w:pPr>
        <w:pStyle w:val="af4"/>
        <w:numPr>
          <w:ilvl w:val="0"/>
          <w:numId w:val="43"/>
        </w:numPr>
        <w:spacing w:after="0" w:line="360" w:lineRule="auto"/>
        <w:ind w:left="0" w:firstLine="709"/>
        <w:jc w:val="both"/>
        <w:rPr>
          <w:rFonts w:ascii="Times New Roman" w:hAnsi="Times New Roman"/>
          <w:sz w:val="28"/>
          <w:szCs w:val="28"/>
          <w:lang w:val="uk-UA"/>
        </w:rPr>
      </w:pPr>
      <w:r w:rsidRPr="00220E69">
        <w:rPr>
          <w:rFonts w:ascii="Times New Roman" w:hAnsi="Times New Roman"/>
          <w:sz w:val="28"/>
          <w:szCs w:val="28"/>
          <w:lang w:val="uk-UA"/>
        </w:rPr>
        <w:t xml:space="preserve">треба створювати </w:t>
      </w:r>
      <w:r w:rsidR="00FD3D2C" w:rsidRPr="00220E69">
        <w:rPr>
          <w:rFonts w:ascii="Times New Roman" w:hAnsi="Times New Roman"/>
          <w:sz w:val="28"/>
          <w:szCs w:val="28"/>
          <w:lang w:val="uk-UA"/>
        </w:rPr>
        <w:t>стартап-проєкти</w:t>
      </w:r>
      <w:r w:rsidRPr="00220E69">
        <w:rPr>
          <w:rFonts w:ascii="Times New Roman" w:hAnsi="Times New Roman"/>
          <w:sz w:val="28"/>
          <w:szCs w:val="28"/>
          <w:lang w:val="uk-UA"/>
        </w:rPr>
        <w:t xml:space="preserve">, які орієнтуються на екзити від </w:t>
      </w:r>
      <w:r w:rsidR="00FD3D2C" w:rsidRPr="00220E69">
        <w:rPr>
          <w:rFonts w:ascii="Times New Roman" w:hAnsi="Times New Roman"/>
          <w:sz w:val="28"/>
          <w:szCs w:val="28"/>
          <w:lang w:val="uk-UA"/>
        </w:rPr>
        <w:t>50</w:t>
      </w:r>
      <w:r w:rsidRPr="00220E69">
        <w:rPr>
          <w:rFonts w:ascii="Times New Roman" w:hAnsi="Times New Roman"/>
          <w:sz w:val="28"/>
          <w:szCs w:val="28"/>
          <w:lang w:val="uk-UA"/>
        </w:rPr>
        <w:t xml:space="preserve">0 </w:t>
      </w:r>
      <w:r w:rsidR="00FD3D2C" w:rsidRPr="00220E69">
        <w:rPr>
          <w:rFonts w:ascii="Times New Roman" w:hAnsi="Times New Roman"/>
          <w:sz w:val="28"/>
          <w:szCs w:val="28"/>
          <w:lang w:val="uk-UA"/>
        </w:rPr>
        <w:t>тис. дол. США, т</w:t>
      </w:r>
      <w:r w:rsidRPr="00220E69">
        <w:rPr>
          <w:rFonts w:ascii="Times New Roman" w:hAnsi="Times New Roman"/>
          <w:sz w:val="28"/>
          <w:szCs w:val="28"/>
          <w:lang w:val="uk-UA"/>
        </w:rPr>
        <w:t>аким стартапам буде комфортно і в </w:t>
      </w:r>
      <w:r w:rsidR="00FD3D2C" w:rsidRPr="00220E69">
        <w:rPr>
          <w:rFonts w:ascii="Times New Roman" w:hAnsi="Times New Roman"/>
          <w:sz w:val="28"/>
          <w:szCs w:val="28"/>
          <w:lang w:val="uk-UA"/>
        </w:rPr>
        <w:t xml:space="preserve">національній </w:t>
      </w:r>
      <w:r w:rsidRPr="00220E69">
        <w:rPr>
          <w:rFonts w:ascii="Times New Roman" w:hAnsi="Times New Roman"/>
          <w:sz w:val="28"/>
          <w:szCs w:val="28"/>
          <w:lang w:val="uk-UA"/>
        </w:rPr>
        <w:t xml:space="preserve">екосистемі, і це дасть змогу </w:t>
      </w:r>
      <w:r w:rsidR="00FD3D2C" w:rsidRPr="00220E69">
        <w:rPr>
          <w:rFonts w:ascii="Times New Roman" w:hAnsi="Times New Roman"/>
          <w:sz w:val="28"/>
          <w:szCs w:val="28"/>
          <w:lang w:val="uk-UA"/>
        </w:rPr>
        <w:t>залучити іноземних стейкхолдерів.</w:t>
      </w:r>
    </w:p>
    <w:p w:rsidR="00674D63" w:rsidRDefault="00220E69" w:rsidP="00FD3D2C">
      <w:pPr>
        <w:spacing w:line="360" w:lineRule="auto"/>
        <w:ind w:firstLine="709"/>
        <w:jc w:val="both"/>
        <w:rPr>
          <w:rFonts w:eastAsiaTheme="minorHAnsi"/>
          <w:sz w:val="28"/>
          <w:szCs w:val="28"/>
          <w:lang w:eastAsia="en-US"/>
        </w:rPr>
      </w:pPr>
      <w:r w:rsidRPr="00220E69">
        <w:rPr>
          <w:rFonts w:eastAsiaTheme="minorHAnsi"/>
          <w:sz w:val="28"/>
          <w:szCs w:val="28"/>
          <w:lang w:eastAsia="en-US"/>
        </w:rPr>
        <w:t>Таким чином, у</w:t>
      </w:r>
      <w:r w:rsidR="00FD3D2C" w:rsidRPr="00220E69">
        <w:rPr>
          <w:rFonts w:eastAsiaTheme="minorHAnsi"/>
          <w:sz w:val="28"/>
          <w:szCs w:val="28"/>
          <w:lang w:eastAsia="en-US"/>
        </w:rPr>
        <w:t xml:space="preserve"> 2023 році </w:t>
      </w:r>
      <w:r w:rsidRPr="00220E69">
        <w:rPr>
          <w:rFonts w:eastAsiaTheme="minorHAnsi"/>
          <w:sz w:val="28"/>
          <w:szCs w:val="28"/>
          <w:lang w:eastAsia="en-US"/>
        </w:rPr>
        <w:t xml:space="preserve">міжнародна </w:t>
      </w:r>
      <w:r w:rsidR="00FD3D2C" w:rsidRPr="00220E69">
        <w:rPr>
          <w:rFonts w:eastAsiaTheme="minorHAnsi"/>
          <w:sz w:val="28"/>
          <w:szCs w:val="28"/>
          <w:lang w:eastAsia="en-US"/>
        </w:rPr>
        <w:t>економіка, незважаючи на військовий конфлікт в Україні, продовжить зростання і за різними оцінками становитиме від 1,</w:t>
      </w:r>
      <w:r w:rsidRPr="00220E69">
        <w:rPr>
          <w:rFonts w:eastAsiaTheme="minorHAnsi"/>
          <w:sz w:val="28"/>
          <w:szCs w:val="28"/>
          <w:lang w:eastAsia="en-US"/>
        </w:rPr>
        <w:t xml:space="preserve">5 </w:t>
      </w:r>
      <w:r w:rsidR="00FD3D2C" w:rsidRPr="00220E69">
        <w:rPr>
          <w:rFonts w:eastAsiaTheme="minorHAnsi"/>
          <w:sz w:val="28"/>
          <w:szCs w:val="28"/>
          <w:lang w:eastAsia="en-US"/>
        </w:rPr>
        <w:t>% до 2,</w:t>
      </w:r>
      <w:r w:rsidRPr="00220E69">
        <w:rPr>
          <w:rFonts w:eastAsiaTheme="minorHAnsi"/>
          <w:sz w:val="28"/>
          <w:szCs w:val="28"/>
          <w:lang w:eastAsia="en-US"/>
        </w:rPr>
        <w:t>5</w:t>
      </w:r>
      <w:r w:rsidR="00FD3D2C" w:rsidRPr="00220E69">
        <w:rPr>
          <w:rFonts w:eastAsiaTheme="minorHAnsi"/>
          <w:sz w:val="28"/>
          <w:szCs w:val="28"/>
          <w:lang w:eastAsia="en-US"/>
        </w:rPr>
        <w:t>%.</w:t>
      </w:r>
      <w:r w:rsidRPr="00220E69">
        <w:rPr>
          <w:rFonts w:eastAsiaTheme="minorHAnsi"/>
          <w:sz w:val="28"/>
          <w:szCs w:val="28"/>
          <w:lang w:eastAsia="en-US"/>
        </w:rPr>
        <w:t xml:space="preserve">, але </w:t>
      </w:r>
      <w:r w:rsidR="00FD3D2C" w:rsidRPr="00220E69">
        <w:rPr>
          <w:rFonts w:eastAsiaTheme="minorHAnsi"/>
          <w:sz w:val="28"/>
          <w:szCs w:val="28"/>
          <w:lang w:eastAsia="en-US"/>
        </w:rPr>
        <w:t xml:space="preserve">через високий рівень інфляції, як і раніше, зберігається ризик повернення рецесії. </w:t>
      </w:r>
      <w:r w:rsidRPr="00220E69">
        <w:rPr>
          <w:rFonts w:eastAsiaTheme="minorHAnsi"/>
          <w:sz w:val="28"/>
          <w:szCs w:val="28"/>
          <w:lang w:eastAsia="en-US"/>
        </w:rPr>
        <w:t>З</w:t>
      </w:r>
      <w:r w:rsidR="00FD3D2C" w:rsidRPr="00220E69">
        <w:rPr>
          <w:rFonts w:eastAsiaTheme="minorHAnsi"/>
          <w:sz w:val="28"/>
          <w:szCs w:val="28"/>
          <w:lang w:eastAsia="en-US"/>
        </w:rPr>
        <w:t>апуск нового стартапу</w:t>
      </w:r>
      <w:r w:rsidRPr="00220E69">
        <w:rPr>
          <w:rFonts w:eastAsiaTheme="minorHAnsi"/>
          <w:sz w:val="28"/>
          <w:szCs w:val="28"/>
          <w:lang w:eastAsia="en-US"/>
        </w:rPr>
        <w:t xml:space="preserve"> в умовах війни</w:t>
      </w:r>
      <w:r w:rsidR="00FD3D2C" w:rsidRPr="00220E69">
        <w:rPr>
          <w:rFonts w:eastAsiaTheme="minorHAnsi"/>
          <w:sz w:val="28"/>
          <w:szCs w:val="28"/>
          <w:lang w:eastAsia="en-US"/>
        </w:rPr>
        <w:t>, з одного боку, здається безумством.</w:t>
      </w:r>
      <w:r>
        <w:rPr>
          <w:rFonts w:eastAsiaTheme="minorHAnsi"/>
          <w:sz w:val="28"/>
          <w:szCs w:val="28"/>
          <w:lang w:eastAsia="en-US"/>
        </w:rPr>
        <w:t xml:space="preserve">, але </w:t>
      </w:r>
      <w:r w:rsidR="00FD3D2C" w:rsidRPr="00220E69">
        <w:rPr>
          <w:rFonts w:eastAsiaTheme="minorHAnsi"/>
          <w:sz w:val="28"/>
          <w:szCs w:val="28"/>
          <w:lang w:eastAsia="en-US"/>
        </w:rPr>
        <w:t xml:space="preserve"> насправді зараз настав найбільш вдалий момент для інвестування в новий бізнес та створення нових бізнес-моделей. Війна та пандемія радикально змінили людські звички, саму структуру </w:t>
      </w:r>
      <w:r>
        <w:rPr>
          <w:rFonts w:eastAsiaTheme="minorHAnsi"/>
          <w:sz w:val="28"/>
          <w:szCs w:val="28"/>
          <w:lang w:eastAsia="en-US"/>
        </w:rPr>
        <w:t xml:space="preserve">національної </w:t>
      </w:r>
      <w:r w:rsidR="00FD3D2C" w:rsidRPr="00220E69">
        <w:rPr>
          <w:rFonts w:eastAsiaTheme="minorHAnsi"/>
          <w:sz w:val="28"/>
          <w:szCs w:val="28"/>
          <w:lang w:eastAsia="en-US"/>
        </w:rPr>
        <w:t>економіки</w:t>
      </w:r>
      <w:r>
        <w:rPr>
          <w:rFonts w:eastAsiaTheme="minorHAnsi"/>
          <w:sz w:val="28"/>
          <w:szCs w:val="28"/>
          <w:lang w:eastAsia="en-US"/>
        </w:rPr>
        <w:t xml:space="preserve">, а суб’єкти </w:t>
      </w:r>
      <w:r w:rsidR="00FD3D2C" w:rsidRPr="00220E69">
        <w:rPr>
          <w:rFonts w:eastAsiaTheme="minorHAnsi"/>
          <w:sz w:val="28"/>
          <w:szCs w:val="28"/>
          <w:lang w:eastAsia="en-US"/>
        </w:rPr>
        <w:t>підприєм</w:t>
      </w:r>
      <w:r>
        <w:rPr>
          <w:rFonts w:eastAsiaTheme="minorHAnsi"/>
          <w:sz w:val="28"/>
          <w:szCs w:val="28"/>
          <w:lang w:eastAsia="en-US"/>
        </w:rPr>
        <w:t>ницької діяльності</w:t>
      </w:r>
      <w:r w:rsidR="00FD3D2C" w:rsidRPr="00220E69">
        <w:rPr>
          <w:rFonts w:eastAsiaTheme="minorHAnsi"/>
          <w:sz w:val="28"/>
          <w:szCs w:val="28"/>
          <w:lang w:eastAsia="en-US"/>
        </w:rPr>
        <w:t xml:space="preserve">, які зможуть першим </w:t>
      </w:r>
      <w:r>
        <w:rPr>
          <w:rFonts w:eastAsiaTheme="minorHAnsi"/>
          <w:sz w:val="28"/>
          <w:szCs w:val="28"/>
          <w:lang w:eastAsia="en-US"/>
        </w:rPr>
        <w:t>врахувати</w:t>
      </w:r>
      <w:r w:rsidR="00FD3D2C" w:rsidRPr="00220E69">
        <w:rPr>
          <w:rFonts w:eastAsiaTheme="minorHAnsi"/>
          <w:sz w:val="28"/>
          <w:szCs w:val="28"/>
          <w:lang w:eastAsia="en-US"/>
        </w:rPr>
        <w:t xml:space="preserve"> хвилю змін, отримають перевагу над своїми конкурентами.</w:t>
      </w:r>
      <w:r>
        <w:rPr>
          <w:rFonts w:eastAsiaTheme="minorHAnsi"/>
          <w:sz w:val="28"/>
          <w:szCs w:val="28"/>
          <w:lang w:eastAsia="en-US"/>
        </w:rPr>
        <w:t xml:space="preserve"> В</w:t>
      </w:r>
      <w:r w:rsidR="00FD3D2C" w:rsidRPr="00220E69">
        <w:rPr>
          <w:rFonts w:eastAsiaTheme="minorHAnsi"/>
          <w:sz w:val="28"/>
          <w:szCs w:val="28"/>
          <w:lang w:eastAsia="en-US"/>
        </w:rPr>
        <w:t>ідкриття нового торгового інтернет-майданчика</w:t>
      </w:r>
      <w:r>
        <w:rPr>
          <w:rFonts w:eastAsiaTheme="minorHAnsi"/>
          <w:sz w:val="28"/>
          <w:szCs w:val="28"/>
          <w:lang w:eastAsia="en-US"/>
        </w:rPr>
        <w:t xml:space="preserve"> (</w:t>
      </w:r>
      <w:r w:rsidRPr="00220E69">
        <w:rPr>
          <w:rFonts w:eastAsiaTheme="minorHAnsi"/>
          <w:sz w:val="28"/>
          <w:szCs w:val="28"/>
          <w:lang w:eastAsia="en-US"/>
        </w:rPr>
        <w:t>маркетплейс</w:t>
      </w:r>
      <w:r>
        <w:rPr>
          <w:rFonts w:eastAsiaTheme="minorHAnsi"/>
          <w:sz w:val="28"/>
          <w:szCs w:val="28"/>
          <w:lang w:eastAsia="en-US"/>
        </w:rPr>
        <w:t>)</w:t>
      </w:r>
      <w:r w:rsidR="00FD3D2C" w:rsidRPr="00220E69">
        <w:rPr>
          <w:rFonts w:eastAsiaTheme="minorHAnsi"/>
          <w:sz w:val="28"/>
          <w:szCs w:val="28"/>
          <w:lang w:eastAsia="en-US"/>
        </w:rPr>
        <w:t xml:space="preserve"> лише на перши</w:t>
      </w:r>
      <w:r>
        <w:rPr>
          <w:rFonts w:eastAsiaTheme="minorHAnsi"/>
          <w:sz w:val="28"/>
          <w:szCs w:val="28"/>
          <w:lang w:eastAsia="en-US"/>
        </w:rPr>
        <w:t>й погляд здається поганою ідеєю, а н</w:t>
      </w:r>
      <w:r w:rsidR="00FD3D2C" w:rsidRPr="00220E69">
        <w:rPr>
          <w:rFonts w:eastAsiaTheme="minorHAnsi"/>
          <w:sz w:val="28"/>
          <w:szCs w:val="28"/>
          <w:lang w:eastAsia="en-US"/>
        </w:rPr>
        <w:t xml:space="preserve">айближчими роками сфера Інтернет-торгівлі зростатиме </w:t>
      </w:r>
      <w:r>
        <w:rPr>
          <w:rFonts w:eastAsiaTheme="minorHAnsi"/>
          <w:sz w:val="28"/>
          <w:szCs w:val="28"/>
          <w:lang w:eastAsia="en-US"/>
        </w:rPr>
        <w:t>значними</w:t>
      </w:r>
      <w:r w:rsidR="00FD3D2C" w:rsidRPr="00220E69">
        <w:rPr>
          <w:rFonts w:eastAsiaTheme="minorHAnsi"/>
          <w:sz w:val="28"/>
          <w:szCs w:val="28"/>
          <w:lang w:eastAsia="en-US"/>
        </w:rPr>
        <w:t xml:space="preserve"> темпами. За час карантину </w:t>
      </w:r>
      <w:r>
        <w:rPr>
          <w:rFonts w:eastAsiaTheme="minorHAnsi"/>
          <w:sz w:val="28"/>
          <w:szCs w:val="28"/>
          <w:lang w:eastAsia="en-US"/>
        </w:rPr>
        <w:t xml:space="preserve">у більшості споживачів </w:t>
      </w:r>
      <w:r w:rsidR="00FD3D2C" w:rsidRPr="00220E69">
        <w:rPr>
          <w:rFonts w:eastAsiaTheme="minorHAnsi"/>
          <w:sz w:val="28"/>
          <w:szCs w:val="28"/>
          <w:lang w:eastAsia="en-US"/>
        </w:rPr>
        <w:t>виробилася звичка купувати необхідні товари</w:t>
      </w:r>
      <w:r w:rsidR="00DA7414">
        <w:rPr>
          <w:rFonts w:eastAsiaTheme="minorHAnsi"/>
          <w:sz w:val="28"/>
          <w:szCs w:val="28"/>
          <w:lang w:eastAsia="en-US"/>
        </w:rPr>
        <w:t xml:space="preserve"> або послуги </w:t>
      </w:r>
      <w:r w:rsidR="00FD3D2C" w:rsidRPr="00220E69">
        <w:rPr>
          <w:rFonts w:eastAsiaTheme="minorHAnsi"/>
          <w:sz w:val="28"/>
          <w:szCs w:val="28"/>
          <w:lang w:eastAsia="en-US"/>
        </w:rPr>
        <w:t>у мережі</w:t>
      </w:r>
      <w:r w:rsidR="00DA7414">
        <w:rPr>
          <w:rFonts w:eastAsiaTheme="minorHAnsi"/>
          <w:sz w:val="28"/>
          <w:szCs w:val="28"/>
          <w:lang w:eastAsia="en-US"/>
        </w:rPr>
        <w:t>-Інтернет</w:t>
      </w:r>
      <w:r w:rsidR="00FD3D2C" w:rsidRPr="00220E69">
        <w:rPr>
          <w:rFonts w:eastAsiaTheme="minorHAnsi"/>
          <w:sz w:val="28"/>
          <w:szCs w:val="28"/>
          <w:lang w:eastAsia="en-US"/>
        </w:rPr>
        <w:t xml:space="preserve">. Популярність класичних </w:t>
      </w:r>
      <w:r w:rsidR="00DA7414">
        <w:rPr>
          <w:rFonts w:eastAsiaTheme="minorHAnsi"/>
          <w:sz w:val="28"/>
          <w:szCs w:val="28"/>
          <w:lang w:eastAsia="en-US"/>
        </w:rPr>
        <w:t xml:space="preserve">торгівельних центрів </w:t>
      </w:r>
      <w:r w:rsidR="00FD3D2C" w:rsidRPr="00220E69">
        <w:rPr>
          <w:rFonts w:eastAsiaTheme="minorHAnsi"/>
          <w:sz w:val="28"/>
          <w:szCs w:val="28"/>
          <w:lang w:eastAsia="en-US"/>
        </w:rPr>
        <w:t xml:space="preserve">поступово знижується у </w:t>
      </w:r>
      <w:r w:rsidR="00DA7414" w:rsidRPr="00220E69">
        <w:rPr>
          <w:rFonts w:eastAsiaTheme="minorHAnsi"/>
          <w:sz w:val="28"/>
          <w:szCs w:val="28"/>
          <w:lang w:eastAsia="en-US"/>
        </w:rPr>
        <w:t>зв’язку</w:t>
      </w:r>
      <w:r w:rsidR="00FD3D2C" w:rsidRPr="00220E69">
        <w:rPr>
          <w:rFonts w:eastAsiaTheme="minorHAnsi"/>
          <w:sz w:val="28"/>
          <w:szCs w:val="28"/>
          <w:lang w:eastAsia="en-US"/>
        </w:rPr>
        <w:t xml:space="preserve"> з переходом як продавців, так і покупців в онлайн</w:t>
      </w:r>
      <w:r w:rsidR="00DA7414">
        <w:rPr>
          <w:rFonts w:eastAsiaTheme="minorHAnsi"/>
          <w:sz w:val="28"/>
          <w:szCs w:val="28"/>
          <w:lang w:eastAsia="en-US"/>
        </w:rPr>
        <w:t>-режим</w:t>
      </w:r>
      <w:r w:rsidR="00FD3D2C" w:rsidRPr="00220E69">
        <w:rPr>
          <w:rFonts w:eastAsiaTheme="minorHAnsi"/>
          <w:sz w:val="28"/>
          <w:szCs w:val="28"/>
          <w:lang w:eastAsia="en-US"/>
        </w:rPr>
        <w:t>. Показовим є приклад компанії IKEA, яка зайшла на український ринок, запустивши в нашій країні інтернет-магазин, не чекаючи відкриття офлайн-представництва.</w:t>
      </w:r>
      <w:r w:rsidR="00674D63">
        <w:rPr>
          <w:rFonts w:eastAsiaTheme="minorHAnsi"/>
          <w:sz w:val="28"/>
          <w:szCs w:val="28"/>
          <w:lang w:eastAsia="en-US"/>
        </w:rPr>
        <w:t xml:space="preserve"> В умовах глобальних викликів </w:t>
      </w:r>
      <w:r w:rsidR="00674D63" w:rsidRPr="00674D63">
        <w:rPr>
          <w:rFonts w:eastAsiaTheme="minorHAnsi"/>
          <w:sz w:val="28"/>
          <w:szCs w:val="28"/>
          <w:lang w:eastAsia="en-US"/>
        </w:rPr>
        <w:t>різні торгові майданчики тільки набиратимуть популярності</w:t>
      </w:r>
      <w:r w:rsidR="00674D63">
        <w:rPr>
          <w:rFonts w:eastAsiaTheme="minorHAnsi"/>
          <w:sz w:val="28"/>
          <w:szCs w:val="28"/>
          <w:lang w:eastAsia="en-US"/>
        </w:rPr>
        <w:t>, а н</w:t>
      </w:r>
      <w:r w:rsidR="00674D63" w:rsidRPr="00674D63">
        <w:rPr>
          <w:rFonts w:eastAsiaTheme="minorHAnsi"/>
          <w:sz w:val="28"/>
          <w:szCs w:val="28"/>
          <w:lang w:eastAsia="en-US"/>
        </w:rPr>
        <w:t xml:space="preserve">овому маркетплейсу доведеться конкурувати з такими гігантами як Prom.ua або OLX. </w:t>
      </w:r>
      <w:r w:rsidR="00674D63">
        <w:rPr>
          <w:rFonts w:eastAsiaTheme="minorHAnsi"/>
          <w:sz w:val="28"/>
          <w:szCs w:val="28"/>
          <w:lang w:eastAsia="en-US"/>
        </w:rPr>
        <w:t xml:space="preserve">В Україні </w:t>
      </w:r>
      <w:r w:rsidR="00674D63" w:rsidRPr="00674D63">
        <w:rPr>
          <w:rFonts w:eastAsiaTheme="minorHAnsi"/>
          <w:sz w:val="28"/>
          <w:szCs w:val="28"/>
          <w:lang w:eastAsia="en-US"/>
        </w:rPr>
        <w:t xml:space="preserve">тільки </w:t>
      </w:r>
      <w:r w:rsidR="00674D63">
        <w:rPr>
          <w:rFonts w:eastAsiaTheme="minorHAnsi"/>
          <w:sz w:val="28"/>
          <w:szCs w:val="28"/>
          <w:lang w:eastAsia="en-US"/>
        </w:rPr>
        <w:t xml:space="preserve">почав </w:t>
      </w:r>
      <w:r w:rsidR="00674D63" w:rsidRPr="00674D63">
        <w:rPr>
          <w:rFonts w:eastAsiaTheme="minorHAnsi"/>
          <w:sz w:val="28"/>
          <w:szCs w:val="28"/>
          <w:lang w:eastAsia="en-US"/>
        </w:rPr>
        <w:t xml:space="preserve">розвивається формат спеціалізованих торгових інтернет-майданчиків, а низка вузьких товарних ніш, як і раніше, залишаються незайнятими. Особливо авантюрні стартапери можуть ризикнути і вийти на африканський, латиноамериканський, індійський чи південноазіатський ринок, де на сьогоднішній день Інтернет-торгівля лише проходить стадію становлення, і багато вже апробованих на Заході ідей ще не реалізовано. Щоправда, варто враховувати, що у створення успішного маркетплейсу потрібно інвестувати </w:t>
      </w:r>
      <w:r w:rsidR="00674D63">
        <w:rPr>
          <w:rFonts w:eastAsiaTheme="minorHAnsi"/>
          <w:sz w:val="28"/>
          <w:szCs w:val="28"/>
          <w:lang w:eastAsia="en-US"/>
        </w:rPr>
        <w:t>значну кількість фінансових ресурсів.</w:t>
      </w:r>
    </w:p>
    <w:p w:rsidR="00AE3B57" w:rsidRPr="00220E69" w:rsidRDefault="00AE3B57" w:rsidP="00732481">
      <w:pPr>
        <w:spacing w:line="360" w:lineRule="auto"/>
        <w:jc w:val="center"/>
        <w:rPr>
          <w:caps/>
          <w:sz w:val="28"/>
          <w:szCs w:val="28"/>
        </w:rPr>
      </w:pPr>
    </w:p>
    <w:p w:rsidR="0099713B" w:rsidRPr="00220E69" w:rsidRDefault="0099713B" w:rsidP="00732481">
      <w:pPr>
        <w:spacing w:line="360" w:lineRule="auto"/>
        <w:jc w:val="center"/>
        <w:rPr>
          <w:caps/>
          <w:sz w:val="28"/>
          <w:szCs w:val="28"/>
        </w:rPr>
      </w:pPr>
    </w:p>
    <w:p w:rsidR="0099713B" w:rsidRPr="00220E69" w:rsidRDefault="0099713B" w:rsidP="00732481">
      <w:pPr>
        <w:spacing w:line="360" w:lineRule="auto"/>
        <w:jc w:val="center"/>
        <w:rPr>
          <w:caps/>
          <w:sz w:val="28"/>
          <w:szCs w:val="28"/>
        </w:rPr>
      </w:pPr>
    </w:p>
    <w:p w:rsidR="0099713B" w:rsidRPr="00220E69" w:rsidRDefault="0099713B" w:rsidP="00732481">
      <w:pPr>
        <w:spacing w:line="360" w:lineRule="auto"/>
        <w:jc w:val="center"/>
        <w:rPr>
          <w:caps/>
          <w:sz w:val="28"/>
          <w:szCs w:val="28"/>
        </w:rPr>
      </w:pPr>
    </w:p>
    <w:p w:rsidR="0099713B" w:rsidRPr="00220E69" w:rsidRDefault="0099713B" w:rsidP="00732481">
      <w:pPr>
        <w:spacing w:line="360" w:lineRule="auto"/>
        <w:jc w:val="center"/>
        <w:rPr>
          <w:caps/>
          <w:sz w:val="28"/>
          <w:szCs w:val="28"/>
        </w:rPr>
      </w:pPr>
    </w:p>
    <w:p w:rsidR="0099713B" w:rsidRPr="00220E69" w:rsidRDefault="0099713B" w:rsidP="00732481">
      <w:pPr>
        <w:spacing w:line="360" w:lineRule="auto"/>
        <w:jc w:val="center"/>
        <w:rPr>
          <w:caps/>
          <w:sz w:val="28"/>
          <w:szCs w:val="28"/>
        </w:rPr>
      </w:pPr>
    </w:p>
    <w:p w:rsidR="0099713B" w:rsidRPr="00220E69" w:rsidRDefault="0099713B" w:rsidP="00732481">
      <w:pPr>
        <w:spacing w:line="360" w:lineRule="auto"/>
        <w:jc w:val="center"/>
        <w:rPr>
          <w:caps/>
          <w:sz w:val="28"/>
          <w:szCs w:val="28"/>
        </w:rPr>
      </w:pPr>
    </w:p>
    <w:p w:rsidR="00732481" w:rsidRPr="00220E69" w:rsidRDefault="00732481" w:rsidP="00732481">
      <w:pPr>
        <w:spacing w:line="360" w:lineRule="auto"/>
        <w:jc w:val="center"/>
        <w:rPr>
          <w:caps/>
          <w:sz w:val="28"/>
          <w:szCs w:val="28"/>
        </w:rPr>
      </w:pPr>
      <w:r w:rsidRPr="00220E69">
        <w:rPr>
          <w:caps/>
          <w:sz w:val="28"/>
          <w:szCs w:val="28"/>
        </w:rPr>
        <w:t>розділ 3.</w:t>
      </w:r>
    </w:p>
    <w:p w:rsidR="00732481" w:rsidRPr="00220E69" w:rsidRDefault="00162C05" w:rsidP="00732481">
      <w:pPr>
        <w:spacing w:line="360" w:lineRule="auto"/>
        <w:jc w:val="center"/>
        <w:rPr>
          <w:bCs/>
          <w:caps/>
          <w:color w:val="000000"/>
          <w:sz w:val="28"/>
          <w:szCs w:val="28"/>
        </w:rPr>
      </w:pPr>
      <w:r w:rsidRPr="00220E69">
        <w:rPr>
          <w:caps/>
          <w:color w:val="000000"/>
          <w:sz w:val="28"/>
          <w:szCs w:val="28"/>
        </w:rPr>
        <w:t xml:space="preserve">Удосконалення </w:t>
      </w:r>
      <w:r w:rsidRPr="00220E69">
        <w:rPr>
          <w:bCs/>
          <w:caps/>
          <w:color w:val="000000"/>
          <w:sz w:val="28"/>
          <w:szCs w:val="28"/>
        </w:rPr>
        <w:t>Стратегії управління інноваційним розвитком у сфері стартапів в умовах глобальних викликів</w:t>
      </w:r>
    </w:p>
    <w:p w:rsidR="00CD2619" w:rsidRPr="00220E69" w:rsidRDefault="00CD2619" w:rsidP="00732481">
      <w:pPr>
        <w:spacing w:line="360" w:lineRule="auto"/>
        <w:jc w:val="center"/>
        <w:rPr>
          <w:b/>
          <w:caps/>
          <w:sz w:val="28"/>
          <w:szCs w:val="28"/>
        </w:rPr>
      </w:pPr>
    </w:p>
    <w:p w:rsidR="00732481" w:rsidRPr="005454E7"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5454E7">
        <w:rPr>
          <w:bCs/>
          <w:color w:val="200F03"/>
          <w:sz w:val="28"/>
          <w:szCs w:val="28"/>
          <w:lang w:val="uk-UA"/>
        </w:rPr>
        <w:t xml:space="preserve">3.1. </w:t>
      </w:r>
      <w:r w:rsidR="002C35B4" w:rsidRPr="002C35B4">
        <w:rPr>
          <w:sz w:val="28"/>
          <w:szCs w:val="28"/>
          <w:lang w:val="uk-UA"/>
        </w:rPr>
        <w:t xml:space="preserve">Методичне забезпечення та формування стратегії </w:t>
      </w:r>
      <w:r w:rsidR="002C35B4" w:rsidRPr="002C35B4">
        <w:rPr>
          <w:bCs/>
          <w:sz w:val="28"/>
          <w:szCs w:val="28"/>
          <w:lang w:val="uk-UA"/>
        </w:rPr>
        <w:t>управління інноваційним розвитком у сфері стартапів</w:t>
      </w:r>
    </w:p>
    <w:p w:rsidR="00732481" w:rsidRPr="005454E7" w:rsidRDefault="00732481" w:rsidP="005E2653">
      <w:pPr>
        <w:pStyle w:val="af3"/>
        <w:shd w:val="clear" w:color="auto" w:fill="FFFFFF"/>
        <w:spacing w:before="0" w:beforeAutospacing="0" w:after="0" w:afterAutospacing="0" w:line="360" w:lineRule="auto"/>
        <w:ind w:firstLine="709"/>
        <w:jc w:val="both"/>
        <w:rPr>
          <w:color w:val="200F03"/>
          <w:sz w:val="28"/>
          <w:szCs w:val="28"/>
          <w:lang w:val="uk-UA"/>
        </w:rPr>
      </w:pPr>
    </w:p>
    <w:p w:rsidR="002C35B4" w:rsidRDefault="00B04D7F" w:rsidP="005E265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 xml:space="preserve">Менеджмент інноваційної діяльності </w:t>
      </w:r>
      <w:r w:rsidR="002C35B4" w:rsidRPr="002C35B4">
        <w:rPr>
          <w:bCs/>
          <w:sz w:val="28"/>
          <w:szCs w:val="28"/>
          <w:lang w:val="uk-UA"/>
        </w:rPr>
        <w:t>у сфері стартапів</w:t>
      </w:r>
      <w:r w:rsidR="002C35B4" w:rsidRPr="005454E7">
        <w:rPr>
          <w:sz w:val="28"/>
          <w:szCs w:val="28"/>
          <w:lang w:val="uk-UA"/>
        </w:rPr>
        <w:t xml:space="preserve"> </w:t>
      </w:r>
      <w:r w:rsidRPr="005454E7">
        <w:rPr>
          <w:sz w:val="28"/>
          <w:szCs w:val="28"/>
          <w:lang w:val="uk-UA"/>
        </w:rPr>
        <w:t>– це використання організаційн</w:t>
      </w:r>
      <w:r w:rsidR="002C35B4">
        <w:rPr>
          <w:sz w:val="28"/>
          <w:szCs w:val="28"/>
          <w:lang w:val="uk-UA"/>
        </w:rPr>
        <w:t xml:space="preserve">о-функціональних, </w:t>
      </w:r>
      <w:r w:rsidRPr="005454E7">
        <w:rPr>
          <w:sz w:val="28"/>
          <w:szCs w:val="28"/>
          <w:lang w:val="uk-UA"/>
        </w:rPr>
        <w:t>правових</w:t>
      </w:r>
      <w:r w:rsidR="002C35B4">
        <w:rPr>
          <w:sz w:val="28"/>
          <w:szCs w:val="28"/>
          <w:lang w:val="uk-UA"/>
        </w:rPr>
        <w:t xml:space="preserve"> та соціально-</w:t>
      </w:r>
      <w:r w:rsidR="002C35B4" w:rsidRPr="005454E7">
        <w:rPr>
          <w:sz w:val="28"/>
          <w:szCs w:val="28"/>
          <w:lang w:val="uk-UA"/>
        </w:rPr>
        <w:t xml:space="preserve">економічних </w:t>
      </w:r>
      <w:r w:rsidRPr="005454E7">
        <w:rPr>
          <w:sz w:val="28"/>
          <w:szCs w:val="28"/>
          <w:lang w:val="uk-UA"/>
        </w:rPr>
        <w:t xml:space="preserve"> форм і методів управління інноваційним процесом та </w:t>
      </w:r>
      <w:r w:rsidR="002C35B4">
        <w:rPr>
          <w:sz w:val="28"/>
          <w:szCs w:val="28"/>
          <w:lang w:val="uk-UA"/>
        </w:rPr>
        <w:t>командою</w:t>
      </w:r>
      <w:r w:rsidRPr="005454E7">
        <w:rPr>
          <w:sz w:val="28"/>
          <w:szCs w:val="28"/>
          <w:lang w:val="uk-UA"/>
        </w:rPr>
        <w:t>, як</w:t>
      </w:r>
      <w:r w:rsidR="002C35B4">
        <w:rPr>
          <w:sz w:val="28"/>
          <w:szCs w:val="28"/>
          <w:lang w:val="uk-UA"/>
        </w:rPr>
        <w:t xml:space="preserve">а забезпечує </w:t>
      </w:r>
      <w:r w:rsidR="002C35B4" w:rsidRPr="002C35B4">
        <w:rPr>
          <w:bCs/>
          <w:sz w:val="28"/>
          <w:szCs w:val="28"/>
          <w:lang w:val="uk-UA"/>
        </w:rPr>
        <w:t>інноваційни</w:t>
      </w:r>
      <w:r w:rsidR="002C35B4">
        <w:rPr>
          <w:bCs/>
          <w:sz w:val="28"/>
          <w:szCs w:val="28"/>
          <w:lang w:val="uk-UA"/>
        </w:rPr>
        <w:t>й</w:t>
      </w:r>
      <w:r w:rsidR="002C35B4" w:rsidRPr="002C35B4">
        <w:rPr>
          <w:bCs/>
          <w:sz w:val="28"/>
          <w:szCs w:val="28"/>
          <w:lang w:val="uk-UA"/>
        </w:rPr>
        <w:t xml:space="preserve"> розвито</w:t>
      </w:r>
      <w:r w:rsidR="002C35B4">
        <w:rPr>
          <w:bCs/>
          <w:sz w:val="28"/>
          <w:szCs w:val="28"/>
          <w:lang w:val="uk-UA"/>
        </w:rPr>
        <w:t>к</w:t>
      </w:r>
      <w:r w:rsidR="002C35B4" w:rsidRPr="002C35B4">
        <w:rPr>
          <w:bCs/>
          <w:sz w:val="28"/>
          <w:szCs w:val="28"/>
          <w:lang w:val="uk-UA"/>
        </w:rPr>
        <w:t xml:space="preserve"> у сфері стартапів</w:t>
      </w:r>
      <w:r w:rsidRPr="005454E7">
        <w:rPr>
          <w:sz w:val="28"/>
          <w:szCs w:val="28"/>
          <w:lang w:val="uk-UA"/>
        </w:rPr>
        <w:t xml:space="preserve">. Інноваційний менеджмент – це менеджмент </w:t>
      </w:r>
      <w:r w:rsidR="002C35B4">
        <w:rPr>
          <w:sz w:val="28"/>
          <w:szCs w:val="28"/>
          <w:lang w:val="uk-UA"/>
        </w:rPr>
        <w:t>суб’єкта підприємницької діяльності</w:t>
      </w:r>
      <w:r w:rsidRPr="005454E7">
        <w:rPr>
          <w:sz w:val="28"/>
          <w:szCs w:val="28"/>
          <w:lang w:val="uk-UA"/>
        </w:rPr>
        <w:t>, як</w:t>
      </w:r>
      <w:r w:rsidR="002C35B4">
        <w:rPr>
          <w:sz w:val="28"/>
          <w:szCs w:val="28"/>
          <w:lang w:val="uk-UA"/>
        </w:rPr>
        <w:t>ий</w:t>
      </w:r>
      <w:r w:rsidRPr="005454E7">
        <w:rPr>
          <w:sz w:val="28"/>
          <w:szCs w:val="28"/>
          <w:lang w:val="uk-UA"/>
        </w:rPr>
        <w:t xml:space="preserve"> функціонує в </w:t>
      </w:r>
      <w:r w:rsidR="002C35B4">
        <w:rPr>
          <w:sz w:val="28"/>
          <w:szCs w:val="28"/>
          <w:lang w:val="uk-UA"/>
        </w:rPr>
        <w:t>інвестиційно-</w:t>
      </w:r>
      <w:r w:rsidRPr="005454E7">
        <w:rPr>
          <w:sz w:val="28"/>
          <w:szCs w:val="28"/>
          <w:lang w:val="uk-UA"/>
        </w:rPr>
        <w:t xml:space="preserve">інноваційному середовищі, зазнає впливів цього середовища і потребує постійного налаштування всіх </w:t>
      </w:r>
      <w:r w:rsidR="002C35B4">
        <w:rPr>
          <w:sz w:val="28"/>
          <w:szCs w:val="28"/>
          <w:lang w:val="uk-UA"/>
        </w:rPr>
        <w:t>елементів</w:t>
      </w:r>
      <w:r w:rsidRPr="005454E7">
        <w:rPr>
          <w:sz w:val="28"/>
          <w:szCs w:val="28"/>
          <w:lang w:val="uk-UA"/>
        </w:rPr>
        <w:t xml:space="preserve"> і напрямів роботи </w:t>
      </w:r>
      <w:r w:rsidR="002C35B4">
        <w:rPr>
          <w:sz w:val="28"/>
          <w:szCs w:val="28"/>
          <w:lang w:val="uk-UA"/>
        </w:rPr>
        <w:t xml:space="preserve">в сфері стартапів </w:t>
      </w:r>
      <w:r w:rsidRPr="005454E7">
        <w:rPr>
          <w:sz w:val="28"/>
          <w:szCs w:val="28"/>
          <w:lang w:val="uk-UA"/>
        </w:rPr>
        <w:t xml:space="preserve">до обновлюваних умов </w:t>
      </w:r>
      <w:r w:rsidR="002C35B4">
        <w:rPr>
          <w:sz w:val="28"/>
          <w:szCs w:val="28"/>
          <w:lang w:val="uk-UA"/>
        </w:rPr>
        <w:t>бізнес-моделі</w:t>
      </w:r>
      <w:r w:rsidRPr="005454E7">
        <w:rPr>
          <w:sz w:val="28"/>
          <w:szCs w:val="28"/>
          <w:lang w:val="uk-UA"/>
        </w:rPr>
        <w:t xml:space="preserve">. З точки зору менеджменту інноваційної діяльності, інноваційна стратегія </w:t>
      </w:r>
      <w:r w:rsidR="002C35B4" w:rsidRPr="002C35B4">
        <w:rPr>
          <w:bCs/>
          <w:sz w:val="28"/>
          <w:szCs w:val="28"/>
          <w:lang w:val="uk-UA"/>
        </w:rPr>
        <w:t>розвитк</w:t>
      </w:r>
      <w:r w:rsidR="002C35B4">
        <w:rPr>
          <w:bCs/>
          <w:sz w:val="28"/>
          <w:szCs w:val="28"/>
          <w:lang w:val="uk-UA"/>
        </w:rPr>
        <w:t>у</w:t>
      </w:r>
      <w:r w:rsidR="002C35B4" w:rsidRPr="002C35B4">
        <w:rPr>
          <w:bCs/>
          <w:sz w:val="28"/>
          <w:szCs w:val="28"/>
          <w:lang w:val="uk-UA"/>
        </w:rPr>
        <w:t xml:space="preserve"> у сфері стартапів</w:t>
      </w:r>
      <w:r w:rsidR="002C35B4" w:rsidRPr="005454E7">
        <w:rPr>
          <w:sz w:val="28"/>
          <w:szCs w:val="28"/>
          <w:lang w:val="uk-UA"/>
        </w:rPr>
        <w:t xml:space="preserve"> </w:t>
      </w:r>
      <w:r w:rsidRPr="005454E7">
        <w:rPr>
          <w:sz w:val="28"/>
          <w:szCs w:val="28"/>
          <w:lang w:val="uk-UA"/>
        </w:rPr>
        <w:t xml:space="preserve">– це </w:t>
      </w:r>
      <w:r w:rsidR="002C35B4">
        <w:rPr>
          <w:sz w:val="28"/>
          <w:szCs w:val="28"/>
          <w:lang w:val="uk-UA"/>
        </w:rPr>
        <w:t xml:space="preserve">цілеспрямований </w:t>
      </w:r>
      <w:r w:rsidRPr="005454E7">
        <w:rPr>
          <w:sz w:val="28"/>
          <w:szCs w:val="28"/>
          <w:lang w:val="uk-UA"/>
        </w:rPr>
        <w:t xml:space="preserve">комплексний план досягнення </w:t>
      </w:r>
      <w:r w:rsidR="002C35B4">
        <w:rPr>
          <w:sz w:val="28"/>
          <w:szCs w:val="28"/>
          <w:lang w:val="uk-UA"/>
        </w:rPr>
        <w:t xml:space="preserve">встановлених </w:t>
      </w:r>
      <w:r w:rsidRPr="005454E7">
        <w:rPr>
          <w:sz w:val="28"/>
          <w:szCs w:val="28"/>
          <w:lang w:val="uk-UA"/>
        </w:rPr>
        <w:t>цілей за допомогою нових технологій, засобів</w:t>
      </w:r>
      <w:r w:rsidR="002C35B4">
        <w:rPr>
          <w:sz w:val="28"/>
          <w:szCs w:val="28"/>
          <w:lang w:val="uk-UA"/>
        </w:rPr>
        <w:t>, інструментів, алгоритмів, моделей і</w:t>
      </w:r>
      <w:r w:rsidRPr="005454E7">
        <w:rPr>
          <w:sz w:val="28"/>
          <w:szCs w:val="28"/>
          <w:lang w:val="uk-UA"/>
        </w:rPr>
        <w:t xml:space="preserve"> методів діяльності</w:t>
      </w:r>
      <w:r w:rsidR="002C35B4">
        <w:rPr>
          <w:sz w:val="28"/>
          <w:szCs w:val="28"/>
          <w:lang w:val="uk-UA"/>
        </w:rPr>
        <w:t xml:space="preserve"> </w:t>
      </w:r>
      <w:r w:rsidR="002C35B4" w:rsidRPr="002C35B4">
        <w:rPr>
          <w:bCs/>
          <w:sz w:val="28"/>
          <w:szCs w:val="28"/>
          <w:lang w:val="uk-UA"/>
        </w:rPr>
        <w:t>у сфері стартапів</w:t>
      </w:r>
      <w:r w:rsidRPr="005454E7">
        <w:rPr>
          <w:sz w:val="28"/>
          <w:szCs w:val="28"/>
          <w:lang w:val="uk-UA"/>
        </w:rPr>
        <w:t xml:space="preserve">, упровадження нововведень у </w:t>
      </w:r>
      <w:r w:rsidR="002C35B4">
        <w:rPr>
          <w:sz w:val="28"/>
          <w:szCs w:val="28"/>
          <w:lang w:val="uk-UA"/>
        </w:rPr>
        <w:t>суб’єкта підприємницької діяльності</w:t>
      </w:r>
      <w:r w:rsidRPr="005454E7">
        <w:rPr>
          <w:sz w:val="28"/>
          <w:szCs w:val="28"/>
          <w:lang w:val="uk-UA"/>
        </w:rPr>
        <w:t xml:space="preserve">. </w:t>
      </w:r>
    </w:p>
    <w:p w:rsidR="00F60B04" w:rsidRDefault="00B04D7F" w:rsidP="005E265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 xml:space="preserve">З точки зору інноваційного менеджменту, інноваційна стратегія – це стратегія управління </w:t>
      </w:r>
      <w:r w:rsidR="002C35B4">
        <w:rPr>
          <w:sz w:val="28"/>
          <w:szCs w:val="28"/>
          <w:lang w:val="uk-UA"/>
        </w:rPr>
        <w:t>суб’єктом підприємницької діяльності</w:t>
      </w:r>
      <w:r w:rsidRPr="005454E7">
        <w:rPr>
          <w:sz w:val="28"/>
          <w:szCs w:val="28"/>
          <w:lang w:val="uk-UA"/>
        </w:rPr>
        <w:t xml:space="preserve"> в інноваційному середовищі, яка визначає зміст </w:t>
      </w:r>
      <w:r w:rsidR="00F60B04">
        <w:rPr>
          <w:sz w:val="28"/>
          <w:szCs w:val="28"/>
          <w:lang w:val="uk-UA"/>
        </w:rPr>
        <w:t xml:space="preserve">загальної стратегії </w:t>
      </w:r>
      <w:r w:rsidRPr="005454E7">
        <w:rPr>
          <w:sz w:val="28"/>
          <w:szCs w:val="28"/>
          <w:lang w:val="uk-UA"/>
        </w:rPr>
        <w:t xml:space="preserve"> </w:t>
      </w:r>
      <w:r w:rsidR="00F60B04">
        <w:rPr>
          <w:sz w:val="28"/>
          <w:szCs w:val="28"/>
          <w:lang w:val="uk-UA"/>
        </w:rPr>
        <w:t>суб’єкта підприємницької діяльності</w:t>
      </w:r>
      <w:r w:rsidRPr="005454E7">
        <w:rPr>
          <w:sz w:val="28"/>
          <w:szCs w:val="28"/>
          <w:lang w:val="uk-UA"/>
        </w:rPr>
        <w:t xml:space="preserve">. </w:t>
      </w:r>
    </w:p>
    <w:p w:rsidR="00F60B04" w:rsidRDefault="00F60B04" w:rsidP="005E2653">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С</w:t>
      </w:r>
      <w:r w:rsidRPr="002C35B4">
        <w:rPr>
          <w:sz w:val="28"/>
          <w:szCs w:val="28"/>
          <w:lang w:val="uk-UA"/>
        </w:rPr>
        <w:t xml:space="preserve">тратегії </w:t>
      </w:r>
      <w:r w:rsidRPr="002C35B4">
        <w:rPr>
          <w:bCs/>
          <w:sz w:val="28"/>
          <w:szCs w:val="28"/>
          <w:lang w:val="uk-UA"/>
        </w:rPr>
        <w:t>управління інноваційним розвитком у сфері стартапів</w:t>
      </w:r>
      <w:r w:rsidRPr="005454E7">
        <w:rPr>
          <w:sz w:val="28"/>
          <w:szCs w:val="28"/>
          <w:lang w:val="uk-UA"/>
        </w:rPr>
        <w:t xml:space="preserve"> </w:t>
      </w:r>
      <w:r>
        <w:rPr>
          <w:sz w:val="28"/>
          <w:szCs w:val="28"/>
          <w:lang w:val="uk-UA"/>
        </w:rPr>
        <w:t xml:space="preserve">повинна </w:t>
      </w:r>
      <w:r w:rsidR="00B04D7F" w:rsidRPr="005454E7">
        <w:rPr>
          <w:sz w:val="28"/>
          <w:szCs w:val="28"/>
          <w:lang w:val="uk-UA"/>
        </w:rPr>
        <w:t>орієнтуватися</w:t>
      </w:r>
      <w:r>
        <w:rPr>
          <w:sz w:val="28"/>
          <w:szCs w:val="28"/>
          <w:lang w:val="uk-UA"/>
        </w:rPr>
        <w:t xml:space="preserve"> на:</w:t>
      </w:r>
    </w:p>
    <w:p w:rsidR="00F60B04" w:rsidRPr="00F60B04" w:rsidRDefault="00B04D7F" w:rsidP="00F60B04">
      <w:pPr>
        <w:pStyle w:val="af4"/>
        <w:numPr>
          <w:ilvl w:val="0"/>
          <w:numId w:val="43"/>
        </w:numPr>
        <w:spacing w:after="0" w:line="360" w:lineRule="auto"/>
        <w:ind w:left="0" w:firstLine="709"/>
        <w:jc w:val="both"/>
        <w:rPr>
          <w:rFonts w:ascii="Times New Roman" w:hAnsi="Times New Roman"/>
          <w:sz w:val="28"/>
          <w:szCs w:val="28"/>
          <w:lang w:val="uk-UA"/>
        </w:rPr>
      </w:pPr>
      <w:r w:rsidRPr="00F60B04">
        <w:rPr>
          <w:rFonts w:ascii="Times New Roman" w:hAnsi="Times New Roman"/>
          <w:sz w:val="28"/>
          <w:szCs w:val="28"/>
          <w:lang w:val="uk-UA"/>
        </w:rPr>
        <w:t>передбачення</w:t>
      </w:r>
      <w:r w:rsidR="00F60B04" w:rsidRPr="00F60B04">
        <w:rPr>
          <w:rFonts w:ascii="Times New Roman" w:hAnsi="Times New Roman"/>
          <w:sz w:val="28"/>
          <w:szCs w:val="28"/>
          <w:lang w:val="uk-UA"/>
        </w:rPr>
        <w:t xml:space="preserve"> </w:t>
      </w:r>
      <w:r w:rsidRPr="00F60B04">
        <w:rPr>
          <w:rFonts w:ascii="Times New Roman" w:hAnsi="Times New Roman"/>
          <w:sz w:val="28"/>
          <w:szCs w:val="28"/>
          <w:lang w:val="uk-UA"/>
        </w:rPr>
        <w:t xml:space="preserve"> глобальних </w:t>
      </w:r>
      <w:r w:rsidR="00F60B04" w:rsidRPr="00F60B04">
        <w:rPr>
          <w:rFonts w:ascii="Times New Roman" w:hAnsi="Times New Roman"/>
          <w:sz w:val="28"/>
          <w:szCs w:val="28"/>
          <w:lang w:val="uk-UA"/>
        </w:rPr>
        <w:t>інвестиційно-</w:t>
      </w:r>
      <w:r w:rsidRPr="00F60B04">
        <w:rPr>
          <w:rFonts w:ascii="Times New Roman" w:hAnsi="Times New Roman"/>
          <w:sz w:val="28"/>
          <w:szCs w:val="28"/>
          <w:lang w:val="uk-UA"/>
        </w:rPr>
        <w:t>інноваційних змін</w:t>
      </w:r>
      <w:r w:rsidR="00F60B04" w:rsidRPr="00F60B04">
        <w:rPr>
          <w:rFonts w:ascii="Times New Roman" w:hAnsi="Times New Roman"/>
          <w:sz w:val="28"/>
          <w:szCs w:val="28"/>
          <w:lang w:val="uk-UA"/>
        </w:rPr>
        <w:t>;</w:t>
      </w:r>
    </w:p>
    <w:p w:rsidR="005454E7" w:rsidRPr="00F60B04" w:rsidRDefault="00B04D7F" w:rsidP="00F60B04">
      <w:pPr>
        <w:pStyle w:val="af4"/>
        <w:numPr>
          <w:ilvl w:val="0"/>
          <w:numId w:val="43"/>
        </w:numPr>
        <w:spacing w:after="0" w:line="360" w:lineRule="auto"/>
        <w:ind w:left="0" w:firstLine="709"/>
        <w:jc w:val="both"/>
        <w:rPr>
          <w:rFonts w:ascii="Times New Roman" w:hAnsi="Times New Roman"/>
          <w:sz w:val="28"/>
          <w:szCs w:val="28"/>
          <w:lang w:val="uk-UA"/>
        </w:rPr>
      </w:pPr>
      <w:r w:rsidRPr="00F60B04">
        <w:rPr>
          <w:rFonts w:ascii="Times New Roman" w:hAnsi="Times New Roman"/>
          <w:sz w:val="28"/>
          <w:szCs w:val="28"/>
          <w:lang w:val="uk-UA"/>
        </w:rPr>
        <w:t xml:space="preserve">прийняття рішень, </w:t>
      </w:r>
      <w:r w:rsidR="00F60B04" w:rsidRPr="00F60B04">
        <w:rPr>
          <w:rFonts w:ascii="Times New Roman" w:hAnsi="Times New Roman"/>
          <w:sz w:val="28"/>
          <w:szCs w:val="28"/>
          <w:lang w:val="uk-UA"/>
        </w:rPr>
        <w:t xml:space="preserve">які </w:t>
      </w:r>
      <w:r w:rsidRPr="00F60B04">
        <w:rPr>
          <w:rFonts w:ascii="Times New Roman" w:hAnsi="Times New Roman"/>
          <w:sz w:val="28"/>
          <w:szCs w:val="28"/>
          <w:lang w:val="uk-UA"/>
        </w:rPr>
        <w:t>спрямован</w:t>
      </w:r>
      <w:r w:rsidR="00F60B04" w:rsidRPr="00F60B04">
        <w:rPr>
          <w:rFonts w:ascii="Times New Roman" w:hAnsi="Times New Roman"/>
          <w:sz w:val="28"/>
          <w:szCs w:val="28"/>
          <w:lang w:val="uk-UA"/>
        </w:rPr>
        <w:t>і</w:t>
      </w:r>
      <w:r w:rsidRPr="00F60B04">
        <w:rPr>
          <w:rFonts w:ascii="Times New Roman" w:hAnsi="Times New Roman"/>
          <w:sz w:val="28"/>
          <w:szCs w:val="28"/>
          <w:lang w:val="uk-UA"/>
        </w:rPr>
        <w:t xml:space="preserve"> на зміцнення ринкових позицій і стабільний розвиток </w:t>
      </w:r>
      <w:r w:rsidR="00F60B04" w:rsidRPr="00F60B04">
        <w:rPr>
          <w:rFonts w:ascii="Times New Roman" w:hAnsi="Times New Roman"/>
          <w:sz w:val="28"/>
          <w:szCs w:val="28"/>
          <w:lang w:val="uk-UA"/>
        </w:rPr>
        <w:t>суб’єкта підприємницької діяльності</w:t>
      </w:r>
      <w:r w:rsidRPr="00F60B04">
        <w:rPr>
          <w:rFonts w:ascii="Times New Roman" w:hAnsi="Times New Roman"/>
          <w:sz w:val="28"/>
          <w:szCs w:val="28"/>
          <w:lang w:val="uk-UA"/>
        </w:rPr>
        <w:t xml:space="preserve"> за рахунок інновацій</w:t>
      </w:r>
      <w:r w:rsidR="00F60B04" w:rsidRPr="00F60B04">
        <w:rPr>
          <w:rFonts w:ascii="Times New Roman" w:hAnsi="Times New Roman"/>
          <w:sz w:val="28"/>
          <w:szCs w:val="28"/>
          <w:lang w:val="uk-UA"/>
        </w:rPr>
        <w:t xml:space="preserve"> й інвестицій.</w:t>
      </w:r>
    </w:p>
    <w:p w:rsidR="00F60B04" w:rsidRDefault="00F60B04" w:rsidP="005E2653">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Таким чином, в</w:t>
      </w:r>
      <w:r w:rsidR="005454E7" w:rsidRPr="005454E7">
        <w:rPr>
          <w:sz w:val="28"/>
          <w:szCs w:val="28"/>
          <w:lang w:val="uk-UA"/>
        </w:rPr>
        <w:t>ибір стратегії стартапу є важливим етапом його розвитку</w:t>
      </w:r>
      <w:r>
        <w:rPr>
          <w:sz w:val="28"/>
          <w:szCs w:val="28"/>
          <w:lang w:val="uk-UA"/>
        </w:rPr>
        <w:t xml:space="preserve">, а </w:t>
      </w:r>
      <w:r w:rsidR="005454E7" w:rsidRPr="005454E7">
        <w:rPr>
          <w:sz w:val="28"/>
          <w:szCs w:val="28"/>
          <w:lang w:val="uk-UA"/>
        </w:rPr>
        <w:t>правильно</w:t>
      </w:r>
      <w:r>
        <w:rPr>
          <w:sz w:val="28"/>
          <w:szCs w:val="28"/>
          <w:lang w:val="uk-UA"/>
        </w:rPr>
        <w:t xml:space="preserve"> сформована </w:t>
      </w:r>
      <w:r w:rsidR="005454E7" w:rsidRPr="005454E7">
        <w:rPr>
          <w:sz w:val="28"/>
          <w:szCs w:val="28"/>
          <w:lang w:val="uk-UA"/>
        </w:rPr>
        <w:t>стратегі</w:t>
      </w:r>
      <w:r>
        <w:rPr>
          <w:sz w:val="28"/>
          <w:szCs w:val="28"/>
          <w:lang w:val="uk-UA"/>
        </w:rPr>
        <w:t xml:space="preserve">я забезпечує </w:t>
      </w:r>
      <w:r w:rsidR="005454E7" w:rsidRPr="005454E7">
        <w:rPr>
          <w:sz w:val="28"/>
          <w:szCs w:val="28"/>
          <w:lang w:val="uk-UA"/>
        </w:rPr>
        <w:t xml:space="preserve">успішне майбутнє як стартапу, так і його </w:t>
      </w:r>
      <w:r>
        <w:rPr>
          <w:sz w:val="28"/>
          <w:szCs w:val="28"/>
          <w:lang w:val="uk-UA"/>
        </w:rPr>
        <w:t>стейкхолдерів-</w:t>
      </w:r>
      <w:r w:rsidR="005454E7" w:rsidRPr="005454E7">
        <w:rPr>
          <w:sz w:val="28"/>
          <w:szCs w:val="28"/>
          <w:lang w:val="uk-UA"/>
        </w:rPr>
        <w:t xml:space="preserve">партнерів. </w:t>
      </w:r>
    </w:p>
    <w:p w:rsidR="00F60B04" w:rsidRDefault="005454E7" w:rsidP="005E265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 xml:space="preserve">Стратегія </w:t>
      </w:r>
      <w:r w:rsidR="00F60B04" w:rsidRPr="002C35B4">
        <w:rPr>
          <w:bCs/>
          <w:sz w:val="28"/>
          <w:szCs w:val="28"/>
          <w:lang w:val="uk-UA"/>
        </w:rPr>
        <w:t>управління інноваційним розвитком у сфері стартапів</w:t>
      </w:r>
      <w:r w:rsidR="00F60B04" w:rsidRPr="005454E7">
        <w:rPr>
          <w:sz w:val="28"/>
          <w:szCs w:val="28"/>
          <w:lang w:val="uk-UA"/>
        </w:rPr>
        <w:t xml:space="preserve"> </w:t>
      </w:r>
      <w:r w:rsidRPr="005454E7">
        <w:rPr>
          <w:sz w:val="28"/>
          <w:szCs w:val="28"/>
          <w:lang w:val="uk-UA"/>
        </w:rPr>
        <w:t xml:space="preserve">– це план дій </w:t>
      </w:r>
      <w:r w:rsidR="00F60B04">
        <w:rPr>
          <w:sz w:val="28"/>
          <w:szCs w:val="28"/>
          <w:lang w:val="uk-UA"/>
        </w:rPr>
        <w:t xml:space="preserve">в системі </w:t>
      </w:r>
      <w:r w:rsidR="00F60B04" w:rsidRPr="002C35B4">
        <w:rPr>
          <w:bCs/>
          <w:sz w:val="28"/>
          <w:szCs w:val="28"/>
          <w:lang w:val="uk-UA"/>
        </w:rPr>
        <w:t>управління інноваційним розвитком у сфері стартапів</w:t>
      </w:r>
      <w:r w:rsidR="00F60B04" w:rsidRPr="005454E7">
        <w:rPr>
          <w:sz w:val="28"/>
          <w:szCs w:val="28"/>
          <w:lang w:val="uk-UA"/>
        </w:rPr>
        <w:t xml:space="preserve"> </w:t>
      </w:r>
      <w:r w:rsidRPr="005454E7">
        <w:rPr>
          <w:sz w:val="28"/>
          <w:szCs w:val="28"/>
          <w:lang w:val="uk-UA"/>
        </w:rPr>
        <w:t>на визначений період часу із зазначенням виконавців</w:t>
      </w:r>
      <w:r w:rsidR="00F60B04">
        <w:rPr>
          <w:sz w:val="28"/>
          <w:szCs w:val="28"/>
          <w:lang w:val="uk-UA"/>
        </w:rPr>
        <w:t xml:space="preserve">, </w:t>
      </w:r>
      <w:r w:rsidRPr="005454E7">
        <w:rPr>
          <w:sz w:val="28"/>
          <w:szCs w:val="28"/>
          <w:lang w:val="uk-UA"/>
        </w:rPr>
        <w:t>способів реалізації</w:t>
      </w:r>
      <w:r w:rsidR="00F60B04">
        <w:rPr>
          <w:sz w:val="28"/>
          <w:szCs w:val="28"/>
          <w:lang w:val="uk-UA"/>
        </w:rPr>
        <w:t xml:space="preserve"> та контролю</w:t>
      </w:r>
      <w:r w:rsidRPr="005454E7">
        <w:rPr>
          <w:sz w:val="28"/>
          <w:szCs w:val="28"/>
          <w:lang w:val="uk-UA"/>
        </w:rPr>
        <w:t xml:space="preserve">. </w:t>
      </w:r>
    </w:p>
    <w:p w:rsidR="00F60B04" w:rsidRDefault="005454E7" w:rsidP="005E265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Для стартап</w:t>
      </w:r>
      <w:r w:rsidR="00F60B04">
        <w:rPr>
          <w:sz w:val="28"/>
          <w:szCs w:val="28"/>
          <w:lang w:val="uk-UA"/>
        </w:rPr>
        <w:t>-</w:t>
      </w:r>
      <w:r w:rsidRPr="005454E7">
        <w:rPr>
          <w:sz w:val="28"/>
          <w:szCs w:val="28"/>
          <w:lang w:val="uk-UA"/>
        </w:rPr>
        <w:t>про</w:t>
      </w:r>
      <w:r w:rsidR="00F60B04">
        <w:rPr>
          <w:sz w:val="28"/>
          <w:szCs w:val="28"/>
          <w:lang w:val="uk-UA"/>
        </w:rPr>
        <w:t>є</w:t>
      </w:r>
      <w:r w:rsidRPr="005454E7">
        <w:rPr>
          <w:sz w:val="28"/>
          <w:szCs w:val="28"/>
          <w:lang w:val="uk-UA"/>
        </w:rPr>
        <w:t>кт</w:t>
      </w:r>
      <w:r w:rsidR="00F60B04">
        <w:rPr>
          <w:sz w:val="28"/>
          <w:szCs w:val="28"/>
          <w:lang w:val="uk-UA"/>
        </w:rPr>
        <w:t>ів</w:t>
      </w:r>
      <w:r w:rsidRPr="005454E7">
        <w:rPr>
          <w:sz w:val="28"/>
          <w:szCs w:val="28"/>
          <w:lang w:val="uk-UA"/>
        </w:rPr>
        <w:t xml:space="preserve"> стратегія</w:t>
      </w:r>
      <w:r w:rsidR="00F60B04">
        <w:rPr>
          <w:sz w:val="28"/>
          <w:szCs w:val="28"/>
          <w:lang w:val="uk-UA"/>
        </w:rPr>
        <w:t xml:space="preserve"> управління </w:t>
      </w:r>
      <w:r w:rsidRPr="005454E7">
        <w:rPr>
          <w:sz w:val="28"/>
          <w:szCs w:val="28"/>
          <w:lang w:val="uk-UA"/>
        </w:rPr>
        <w:t>може змінюватись у процесі його розвитку досить швидко, проте це не спростовує той факт, що до її вибору необхідно підходити достатньо ретельно</w:t>
      </w:r>
      <w:r w:rsidR="00F60B04">
        <w:rPr>
          <w:sz w:val="28"/>
          <w:szCs w:val="28"/>
          <w:lang w:val="uk-UA"/>
        </w:rPr>
        <w:t xml:space="preserve"> та зважено</w:t>
      </w:r>
      <w:r w:rsidRPr="005454E7">
        <w:rPr>
          <w:sz w:val="28"/>
          <w:szCs w:val="28"/>
          <w:lang w:val="uk-UA"/>
        </w:rPr>
        <w:t xml:space="preserve">. </w:t>
      </w:r>
    </w:p>
    <w:p w:rsidR="00F60B04" w:rsidRDefault="005454E7" w:rsidP="005E265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 xml:space="preserve">Розроблення стратегії </w:t>
      </w:r>
      <w:r w:rsidR="00F60B04" w:rsidRPr="002C35B4">
        <w:rPr>
          <w:bCs/>
          <w:sz w:val="28"/>
          <w:szCs w:val="28"/>
          <w:lang w:val="uk-UA"/>
        </w:rPr>
        <w:t>управління інноваційним розвитком у сфері стартапів</w:t>
      </w:r>
      <w:r w:rsidRPr="005454E7">
        <w:rPr>
          <w:sz w:val="28"/>
          <w:szCs w:val="28"/>
          <w:lang w:val="uk-UA"/>
        </w:rPr>
        <w:t xml:space="preserve"> має певні специфічні особливості та передбачає</w:t>
      </w:r>
      <w:r w:rsidR="00F60B04">
        <w:rPr>
          <w:sz w:val="28"/>
          <w:szCs w:val="28"/>
          <w:lang w:val="uk-UA"/>
        </w:rPr>
        <w:t>:</w:t>
      </w:r>
    </w:p>
    <w:p w:rsidR="00F60B04"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формування бачення, тобто бажаного стану </w:t>
      </w:r>
      <w:r w:rsidR="00F60B04" w:rsidRPr="00F34443">
        <w:rPr>
          <w:rFonts w:ascii="Times New Roman" w:hAnsi="Times New Roman"/>
          <w:sz w:val="28"/>
          <w:szCs w:val="28"/>
          <w:lang w:val="uk-UA"/>
        </w:rPr>
        <w:t xml:space="preserve">ендогенного й екзогенного </w:t>
      </w:r>
      <w:r w:rsidRPr="00F34443">
        <w:rPr>
          <w:rFonts w:ascii="Times New Roman" w:hAnsi="Times New Roman"/>
          <w:sz w:val="28"/>
          <w:szCs w:val="28"/>
          <w:lang w:val="uk-UA"/>
        </w:rPr>
        <w:t xml:space="preserve">середовища </w:t>
      </w:r>
      <w:r w:rsidR="00F60B04" w:rsidRPr="00F34443">
        <w:rPr>
          <w:rFonts w:ascii="Times New Roman" w:hAnsi="Times New Roman"/>
          <w:sz w:val="28"/>
          <w:szCs w:val="28"/>
          <w:lang w:val="uk-UA"/>
        </w:rPr>
        <w:t>у бізнес-моделі;</w:t>
      </w:r>
    </w:p>
    <w:p w:rsidR="00F60B04"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формулювання </w:t>
      </w:r>
      <w:r w:rsidR="00F60B04" w:rsidRPr="00F34443">
        <w:rPr>
          <w:rFonts w:ascii="Times New Roman" w:hAnsi="Times New Roman"/>
          <w:sz w:val="28"/>
          <w:szCs w:val="28"/>
          <w:lang w:val="uk-UA"/>
        </w:rPr>
        <w:t>цілей управління</w:t>
      </w:r>
      <w:r w:rsidRPr="00F34443">
        <w:rPr>
          <w:rFonts w:ascii="Times New Roman" w:hAnsi="Times New Roman"/>
          <w:sz w:val="28"/>
          <w:szCs w:val="28"/>
          <w:lang w:val="uk-UA"/>
        </w:rPr>
        <w:t xml:space="preserve">, де </w:t>
      </w:r>
      <w:r w:rsidR="00F60B04" w:rsidRPr="00F34443">
        <w:rPr>
          <w:rFonts w:ascii="Times New Roman" w:hAnsi="Times New Roman"/>
          <w:sz w:val="28"/>
          <w:szCs w:val="28"/>
          <w:lang w:val="uk-UA"/>
        </w:rPr>
        <w:t xml:space="preserve">враховується </w:t>
      </w:r>
      <w:r w:rsidRPr="00F34443">
        <w:rPr>
          <w:rFonts w:ascii="Times New Roman" w:hAnsi="Times New Roman"/>
          <w:sz w:val="28"/>
          <w:szCs w:val="28"/>
          <w:lang w:val="uk-UA"/>
        </w:rPr>
        <w:t>сенс існування стартап</w:t>
      </w:r>
      <w:r w:rsidR="00F60B04" w:rsidRPr="00F34443">
        <w:rPr>
          <w:rFonts w:ascii="Times New Roman" w:hAnsi="Times New Roman"/>
          <w:sz w:val="28"/>
          <w:szCs w:val="28"/>
          <w:lang w:val="uk-UA"/>
        </w:rPr>
        <w:t xml:space="preserve">-проєкту, </w:t>
      </w:r>
      <w:r w:rsidRPr="00F34443">
        <w:rPr>
          <w:rFonts w:ascii="Times New Roman" w:hAnsi="Times New Roman"/>
          <w:sz w:val="28"/>
          <w:szCs w:val="28"/>
          <w:lang w:val="uk-UA"/>
        </w:rPr>
        <w:t xml:space="preserve">сутність </w:t>
      </w:r>
      <w:r w:rsidR="00F60B04" w:rsidRPr="00F34443">
        <w:rPr>
          <w:rFonts w:ascii="Times New Roman" w:hAnsi="Times New Roman"/>
          <w:sz w:val="28"/>
          <w:szCs w:val="28"/>
          <w:lang w:val="uk-UA"/>
        </w:rPr>
        <w:t>і</w:t>
      </w:r>
      <w:r w:rsidRPr="00F34443">
        <w:rPr>
          <w:rFonts w:ascii="Times New Roman" w:hAnsi="Times New Roman"/>
          <w:sz w:val="28"/>
          <w:szCs w:val="28"/>
          <w:lang w:val="uk-UA"/>
        </w:rPr>
        <w:t xml:space="preserve"> сфера застосування, призначен</w:t>
      </w:r>
      <w:r w:rsidR="00F60B04" w:rsidRPr="00F34443">
        <w:rPr>
          <w:rFonts w:ascii="Times New Roman" w:hAnsi="Times New Roman"/>
          <w:sz w:val="28"/>
          <w:szCs w:val="28"/>
          <w:lang w:val="uk-UA"/>
        </w:rPr>
        <w:t>ня</w:t>
      </w:r>
      <w:r w:rsidRPr="00F34443">
        <w:rPr>
          <w:rFonts w:ascii="Times New Roman" w:hAnsi="Times New Roman"/>
          <w:sz w:val="28"/>
          <w:szCs w:val="28"/>
          <w:lang w:val="uk-UA"/>
        </w:rPr>
        <w:t xml:space="preserve">, </w:t>
      </w:r>
      <w:r w:rsidR="00F60B04" w:rsidRPr="00F34443">
        <w:rPr>
          <w:rFonts w:ascii="Times New Roman" w:hAnsi="Times New Roman"/>
          <w:sz w:val="28"/>
          <w:szCs w:val="28"/>
          <w:lang w:val="uk-UA"/>
        </w:rPr>
        <w:t>корисність тощо;</w:t>
      </w:r>
    </w:p>
    <w:p w:rsidR="00F60B04"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усвідомлення ключових принципів, що виражають цінності </w:t>
      </w:r>
      <w:r w:rsidR="00F60B04" w:rsidRPr="00F34443">
        <w:rPr>
          <w:rFonts w:ascii="Times New Roman" w:hAnsi="Times New Roman"/>
          <w:sz w:val="28"/>
          <w:szCs w:val="28"/>
          <w:lang w:val="uk-UA"/>
        </w:rPr>
        <w:t xml:space="preserve">управлінської </w:t>
      </w:r>
      <w:r w:rsidRPr="00F34443">
        <w:rPr>
          <w:rFonts w:ascii="Times New Roman" w:hAnsi="Times New Roman"/>
          <w:sz w:val="28"/>
          <w:szCs w:val="28"/>
          <w:lang w:val="uk-UA"/>
        </w:rPr>
        <w:t xml:space="preserve">команди стартапу; </w:t>
      </w:r>
    </w:p>
    <w:p w:rsidR="00F60B04"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уточнення цілей стартап</w:t>
      </w:r>
      <w:r w:rsidR="00F60B04" w:rsidRPr="00F34443">
        <w:rPr>
          <w:rFonts w:ascii="Times New Roman" w:hAnsi="Times New Roman"/>
          <w:sz w:val="28"/>
          <w:szCs w:val="28"/>
          <w:lang w:val="uk-UA"/>
        </w:rPr>
        <w:t>-проєкту</w:t>
      </w:r>
      <w:r w:rsidRPr="00F34443">
        <w:rPr>
          <w:rFonts w:ascii="Times New Roman" w:hAnsi="Times New Roman"/>
          <w:sz w:val="28"/>
          <w:szCs w:val="28"/>
          <w:lang w:val="uk-UA"/>
        </w:rPr>
        <w:t xml:space="preserve">, </w:t>
      </w:r>
      <w:r w:rsidR="00F60B04" w:rsidRPr="00F34443">
        <w:rPr>
          <w:rFonts w:ascii="Times New Roman" w:hAnsi="Times New Roman"/>
          <w:sz w:val="28"/>
          <w:szCs w:val="28"/>
          <w:lang w:val="uk-UA"/>
        </w:rPr>
        <w:t xml:space="preserve">узагальнення стратегічних пріоритетів та орієнтирів управління інноваційним розвитком; </w:t>
      </w:r>
    </w:p>
    <w:p w:rsidR="00F34443"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деталізацію завдань, що закріплюють цільові значення ресурсів стартапу та формують його </w:t>
      </w:r>
      <w:r w:rsidR="00F34443" w:rsidRPr="00F34443">
        <w:rPr>
          <w:rFonts w:ascii="Times New Roman" w:hAnsi="Times New Roman"/>
          <w:sz w:val="28"/>
          <w:szCs w:val="28"/>
          <w:lang w:val="uk-UA"/>
        </w:rPr>
        <w:t>бізнес-модель;</w:t>
      </w:r>
    </w:p>
    <w:p w:rsidR="00F34443"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визначення ключових факторів успіху як основних умов, необхідних для досягнення цілей </w:t>
      </w:r>
      <w:r w:rsidR="00F34443" w:rsidRPr="00F34443">
        <w:rPr>
          <w:rFonts w:ascii="Times New Roman" w:hAnsi="Times New Roman"/>
          <w:sz w:val="28"/>
          <w:szCs w:val="28"/>
          <w:lang w:val="uk-UA"/>
        </w:rPr>
        <w:t xml:space="preserve">управління </w:t>
      </w:r>
      <w:r w:rsidRPr="00F34443">
        <w:rPr>
          <w:rFonts w:ascii="Times New Roman" w:hAnsi="Times New Roman"/>
          <w:sz w:val="28"/>
          <w:szCs w:val="28"/>
          <w:lang w:val="uk-UA"/>
        </w:rPr>
        <w:t>стартап</w:t>
      </w:r>
      <w:r w:rsidR="00F34443" w:rsidRPr="00F34443">
        <w:rPr>
          <w:rFonts w:ascii="Times New Roman" w:hAnsi="Times New Roman"/>
          <w:sz w:val="28"/>
          <w:szCs w:val="28"/>
          <w:lang w:val="uk-UA"/>
        </w:rPr>
        <w:t>-проєктом;</w:t>
      </w:r>
    </w:p>
    <w:p w:rsidR="00F34443"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окреслення </w:t>
      </w:r>
      <w:r w:rsidR="00F34443" w:rsidRPr="00F34443">
        <w:rPr>
          <w:rFonts w:ascii="Times New Roman" w:hAnsi="Times New Roman"/>
          <w:sz w:val="28"/>
          <w:szCs w:val="28"/>
          <w:lang w:val="uk-UA"/>
        </w:rPr>
        <w:t xml:space="preserve">всіх </w:t>
      </w:r>
      <w:r w:rsidRPr="00F34443">
        <w:rPr>
          <w:rFonts w:ascii="Times New Roman" w:hAnsi="Times New Roman"/>
          <w:sz w:val="28"/>
          <w:szCs w:val="28"/>
          <w:lang w:val="uk-UA"/>
        </w:rPr>
        <w:t xml:space="preserve">бар’єрів існуючих або потенційних проблем, які можуть перешкодити досягненню стратегічних цілей </w:t>
      </w:r>
      <w:r w:rsidR="00F34443" w:rsidRPr="00F34443">
        <w:rPr>
          <w:rFonts w:ascii="Times New Roman" w:hAnsi="Times New Roman"/>
          <w:sz w:val="28"/>
          <w:szCs w:val="28"/>
          <w:lang w:val="uk-UA"/>
        </w:rPr>
        <w:t>інноваційним розвитком у сфері стартапів</w:t>
      </w:r>
      <w:r w:rsidRPr="00F34443">
        <w:rPr>
          <w:rFonts w:ascii="Times New Roman" w:hAnsi="Times New Roman"/>
          <w:sz w:val="28"/>
          <w:szCs w:val="28"/>
          <w:lang w:val="uk-UA"/>
        </w:rPr>
        <w:t xml:space="preserve">; </w:t>
      </w:r>
    </w:p>
    <w:p w:rsidR="00F34443"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визначення шляхів досягнення </w:t>
      </w:r>
      <w:r w:rsidR="00F34443" w:rsidRPr="00F34443">
        <w:rPr>
          <w:rFonts w:ascii="Times New Roman" w:hAnsi="Times New Roman"/>
          <w:sz w:val="28"/>
          <w:szCs w:val="28"/>
          <w:lang w:val="uk-UA"/>
        </w:rPr>
        <w:t xml:space="preserve">інноваційного розвитку у сфері стартапів </w:t>
      </w:r>
      <w:r w:rsidRPr="00F34443">
        <w:rPr>
          <w:rFonts w:ascii="Times New Roman" w:hAnsi="Times New Roman"/>
          <w:sz w:val="28"/>
          <w:szCs w:val="28"/>
          <w:lang w:val="uk-UA"/>
        </w:rPr>
        <w:t>за кожною ціллю</w:t>
      </w:r>
      <w:r w:rsidR="00F34443" w:rsidRPr="00F34443">
        <w:rPr>
          <w:rFonts w:ascii="Times New Roman" w:hAnsi="Times New Roman"/>
          <w:sz w:val="28"/>
          <w:szCs w:val="28"/>
          <w:lang w:val="uk-UA"/>
        </w:rPr>
        <w:t>,</w:t>
      </w:r>
      <w:r w:rsidRPr="00F34443">
        <w:rPr>
          <w:rFonts w:ascii="Times New Roman" w:hAnsi="Times New Roman"/>
          <w:sz w:val="28"/>
          <w:szCs w:val="28"/>
          <w:lang w:val="uk-UA"/>
        </w:rPr>
        <w:t xml:space="preserve"> напрямів дій </w:t>
      </w:r>
      <w:r w:rsidR="00F34443" w:rsidRPr="00F34443">
        <w:rPr>
          <w:rFonts w:ascii="Times New Roman" w:hAnsi="Times New Roman"/>
          <w:sz w:val="28"/>
          <w:szCs w:val="28"/>
          <w:lang w:val="uk-UA"/>
        </w:rPr>
        <w:t>та векторів управління</w:t>
      </w:r>
      <w:r w:rsidRPr="00F34443">
        <w:rPr>
          <w:rFonts w:ascii="Times New Roman" w:hAnsi="Times New Roman"/>
          <w:sz w:val="28"/>
          <w:szCs w:val="28"/>
          <w:lang w:val="uk-UA"/>
        </w:rPr>
        <w:t xml:space="preserve">; </w:t>
      </w:r>
    </w:p>
    <w:p w:rsidR="00F34443"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конкретизацію плану дій, що закріплює перелік необхідних заходів, відповідальних осіб і терміни виконання </w:t>
      </w:r>
      <w:r w:rsidR="00F34443" w:rsidRPr="00F34443">
        <w:rPr>
          <w:rFonts w:ascii="Times New Roman" w:hAnsi="Times New Roman"/>
          <w:sz w:val="28"/>
          <w:szCs w:val="28"/>
          <w:lang w:val="uk-UA"/>
        </w:rPr>
        <w:t>в системі управління інноваційним розвитком у сфері стартапів.</w:t>
      </w:r>
    </w:p>
    <w:p w:rsidR="00F34443" w:rsidRDefault="005454E7" w:rsidP="005E265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Працюючи над формуванням стратегії</w:t>
      </w:r>
      <w:r w:rsidR="00F34443">
        <w:rPr>
          <w:sz w:val="28"/>
          <w:szCs w:val="28"/>
          <w:lang w:val="uk-UA"/>
        </w:rPr>
        <w:t xml:space="preserve"> </w:t>
      </w:r>
      <w:r w:rsidR="00F34443" w:rsidRPr="00F34443">
        <w:rPr>
          <w:sz w:val="28"/>
          <w:szCs w:val="28"/>
          <w:lang w:val="uk-UA"/>
        </w:rPr>
        <w:t>управління інноваційним розвитком у сфері стартапів</w:t>
      </w:r>
      <w:r w:rsidRPr="005454E7">
        <w:rPr>
          <w:sz w:val="28"/>
          <w:szCs w:val="28"/>
          <w:lang w:val="uk-UA"/>
        </w:rPr>
        <w:t xml:space="preserve">, </w:t>
      </w:r>
      <w:r w:rsidR="00F34443">
        <w:rPr>
          <w:sz w:val="28"/>
          <w:szCs w:val="28"/>
          <w:lang w:val="uk-UA"/>
        </w:rPr>
        <w:t xml:space="preserve">управлінська команда досліджує й оцінює </w:t>
      </w:r>
      <w:r w:rsidRPr="005454E7">
        <w:rPr>
          <w:sz w:val="28"/>
          <w:szCs w:val="28"/>
          <w:lang w:val="uk-UA"/>
        </w:rPr>
        <w:t xml:space="preserve">усі можливі варіанти розвитку подій у </w:t>
      </w:r>
      <w:r w:rsidR="00F34443">
        <w:rPr>
          <w:sz w:val="28"/>
          <w:szCs w:val="28"/>
          <w:lang w:val="uk-UA"/>
        </w:rPr>
        <w:t xml:space="preserve">внутрішньому та </w:t>
      </w:r>
      <w:r w:rsidRPr="005454E7">
        <w:rPr>
          <w:sz w:val="28"/>
          <w:szCs w:val="28"/>
          <w:lang w:val="uk-UA"/>
        </w:rPr>
        <w:t>зовнішньому середовищі</w:t>
      </w:r>
      <w:r w:rsidR="00F34443">
        <w:rPr>
          <w:sz w:val="28"/>
          <w:szCs w:val="28"/>
          <w:lang w:val="uk-UA"/>
        </w:rPr>
        <w:t xml:space="preserve"> стартапу</w:t>
      </w:r>
      <w:r w:rsidRPr="005454E7">
        <w:rPr>
          <w:sz w:val="28"/>
          <w:szCs w:val="28"/>
          <w:lang w:val="uk-UA"/>
        </w:rPr>
        <w:t>, його сильні і слабкі сторони, шляхом обговорення для складання найбільш раціонального плану дій, який закріплюється в стратегії</w:t>
      </w:r>
      <w:r w:rsidR="00F34443">
        <w:rPr>
          <w:sz w:val="28"/>
          <w:szCs w:val="28"/>
          <w:lang w:val="uk-UA"/>
        </w:rPr>
        <w:t xml:space="preserve"> </w:t>
      </w:r>
      <w:r w:rsidR="00F34443" w:rsidRPr="00F34443">
        <w:rPr>
          <w:sz w:val="28"/>
          <w:szCs w:val="28"/>
          <w:lang w:val="uk-UA"/>
        </w:rPr>
        <w:t>управління інноваційним розвитком у сфері стартапів</w:t>
      </w:r>
      <w:r w:rsidRPr="005454E7">
        <w:rPr>
          <w:sz w:val="28"/>
          <w:szCs w:val="28"/>
          <w:lang w:val="uk-UA"/>
        </w:rPr>
        <w:t>. Так</w:t>
      </w:r>
      <w:r w:rsidR="00F34443">
        <w:rPr>
          <w:sz w:val="28"/>
          <w:szCs w:val="28"/>
          <w:lang w:val="uk-UA"/>
        </w:rPr>
        <w:t xml:space="preserve">ож </w:t>
      </w:r>
      <w:r w:rsidRPr="005454E7">
        <w:rPr>
          <w:sz w:val="28"/>
          <w:szCs w:val="28"/>
          <w:lang w:val="uk-UA"/>
        </w:rPr>
        <w:t xml:space="preserve">у середньостроковій перспективі знімаються питання напряму розвитку </w:t>
      </w:r>
      <w:r w:rsidR="00F34443">
        <w:rPr>
          <w:sz w:val="28"/>
          <w:szCs w:val="28"/>
          <w:lang w:val="uk-UA"/>
        </w:rPr>
        <w:t>бізнес-моделі</w:t>
      </w:r>
      <w:r w:rsidRPr="005454E7">
        <w:rPr>
          <w:sz w:val="28"/>
          <w:szCs w:val="28"/>
          <w:lang w:val="uk-UA"/>
        </w:rPr>
        <w:t xml:space="preserve">, </w:t>
      </w:r>
      <w:r w:rsidR="00F34443">
        <w:rPr>
          <w:sz w:val="28"/>
          <w:szCs w:val="28"/>
          <w:lang w:val="uk-UA"/>
        </w:rPr>
        <w:t xml:space="preserve">команда стартапу </w:t>
      </w:r>
      <w:r w:rsidRPr="005454E7">
        <w:rPr>
          <w:sz w:val="28"/>
          <w:szCs w:val="28"/>
          <w:lang w:val="uk-UA"/>
        </w:rPr>
        <w:t>ма</w:t>
      </w:r>
      <w:r w:rsidR="00F34443">
        <w:rPr>
          <w:sz w:val="28"/>
          <w:szCs w:val="28"/>
          <w:lang w:val="uk-UA"/>
        </w:rPr>
        <w:t>є</w:t>
      </w:r>
      <w:r w:rsidRPr="005454E7">
        <w:rPr>
          <w:sz w:val="28"/>
          <w:szCs w:val="28"/>
          <w:lang w:val="uk-UA"/>
        </w:rPr>
        <w:t xml:space="preserve"> можливість сконцентруватися на поточних завданнях, вирішення яких забезпечує операційну ефективність </w:t>
      </w:r>
      <w:r w:rsidR="00F34443">
        <w:rPr>
          <w:sz w:val="28"/>
          <w:szCs w:val="28"/>
          <w:lang w:val="uk-UA"/>
        </w:rPr>
        <w:t>суб’єкта підприємницької діяльності</w:t>
      </w:r>
      <w:r w:rsidRPr="005454E7">
        <w:rPr>
          <w:sz w:val="28"/>
          <w:szCs w:val="28"/>
          <w:lang w:val="uk-UA"/>
        </w:rPr>
        <w:t xml:space="preserve">. </w:t>
      </w:r>
    </w:p>
    <w:p w:rsidR="00F34443" w:rsidRDefault="005454E7" w:rsidP="005E265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 xml:space="preserve">До вибору стратегії </w:t>
      </w:r>
      <w:r w:rsidR="00F34443" w:rsidRPr="00F34443">
        <w:rPr>
          <w:sz w:val="28"/>
          <w:szCs w:val="28"/>
          <w:lang w:val="uk-UA"/>
        </w:rPr>
        <w:t>управління інноваційним розвитком у сфері стартапів</w:t>
      </w:r>
      <w:r w:rsidR="00F34443" w:rsidRPr="005454E7">
        <w:rPr>
          <w:sz w:val="28"/>
          <w:szCs w:val="28"/>
          <w:lang w:val="uk-UA"/>
        </w:rPr>
        <w:t xml:space="preserve"> </w:t>
      </w:r>
      <w:r w:rsidRPr="005454E7">
        <w:rPr>
          <w:sz w:val="28"/>
          <w:szCs w:val="28"/>
          <w:lang w:val="uk-UA"/>
        </w:rPr>
        <w:t xml:space="preserve">можна підходити з різних позицій. З одного боку, як стратегіями для стартапу можна скористатись трьома базовими конкурентними стратегіями М. Портера: </w:t>
      </w:r>
    </w:p>
    <w:p w:rsidR="00F34443"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лідерство за витратами; </w:t>
      </w:r>
    </w:p>
    <w:p w:rsidR="00F34443"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диференціація</w:t>
      </w:r>
      <w:r w:rsidR="00F34443" w:rsidRPr="00F34443">
        <w:rPr>
          <w:rFonts w:ascii="Times New Roman" w:hAnsi="Times New Roman"/>
          <w:sz w:val="28"/>
          <w:szCs w:val="28"/>
          <w:lang w:val="uk-UA"/>
        </w:rPr>
        <w:t>;</w:t>
      </w:r>
    </w:p>
    <w:p w:rsidR="00F34443" w:rsidRPr="00F34443" w:rsidRDefault="005454E7" w:rsidP="00F34443">
      <w:pPr>
        <w:pStyle w:val="af4"/>
        <w:numPr>
          <w:ilvl w:val="0"/>
          <w:numId w:val="43"/>
        </w:numPr>
        <w:spacing w:after="0" w:line="360" w:lineRule="auto"/>
        <w:ind w:left="0" w:firstLine="709"/>
        <w:jc w:val="both"/>
        <w:rPr>
          <w:rFonts w:ascii="Times New Roman" w:hAnsi="Times New Roman"/>
          <w:sz w:val="28"/>
          <w:szCs w:val="28"/>
          <w:lang w:val="uk-UA"/>
        </w:rPr>
      </w:pPr>
      <w:r w:rsidRPr="00F34443">
        <w:rPr>
          <w:rFonts w:ascii="Times New Roman" w:hAnsi="Times New Roman"/>
          <w:sz w:val="28"/>
          <w:szCs w:val="28"/>
          <w:lang w:val="uk-UA"/>
        </w:rPr>
        <w:t xml:space="preserve">фокусування. </w:t>
      </w:r>
    </w:p>
    <w:p w:rsidR="00372641" w:rsidRDefault="00372641" w:rsidP="005E2653">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Л</w:t>
      </w:r>
      <w:r w:rsidR="005454E7" w:rsidRPr="005454E7">
        <w:rPr>
          <w:sz w:val="28"/>
          <w:szCs w:val="28"/>
          <w:lang w:val="uk-UA"/>
        </w:rPr>
        <w:t xml:space="preserve">ідерство за витратами ґрунтується на </w:t>
      </w:r>
      <w:r w:rsidR="00F34443">
        <w:rPr>
          <w:sz w:val="28"/>
          <w:szCs w:val="28"/>
          <w:lang w:val="uk-UA"/>
        </w:rPr>
        <w:t xml:space="preserve">управлінні, яке орієнтовано  на </w:t>
      </w:r>
      <w:r w:rsidR="005454E7" w:rsidRPr="005454E7">
        <w:rPr>
          <w:sz w:val="28"/>
          <w:szCs w:val="28"/>
          <w:lang w:val="uk-UA"/>
        </w:rPr>
        <w:t>зменшенні витрат на розроблення продукту у порівнянні з конкурентами і передбачає</w:t>
      </w:r>
      <w:r>
        <w:rPr>
          <w:sz w:val="28"/>
          <w:szCs w:val="28"/>
          <w:lang w:val="uk-UA"/>
        </w:rPr>
        <w:t xml:space="preserve"> </w:t>
      </w:r>
      <w:r w:rsidR="005454E7" w:rsidRPr="005454E7">
        <w:rPr>
          <w:sz w:val="28"/>
          <w:szCs w:val="28"/>
          <w:lang w:val="uk-UA"/>
        </w:rPr>
        <w:t>перевагу над конкурентами за рахунок</w:t>
      </w:r>
      <w:r>
        <w:rPr>
          <w:sz w:val="28"/>
          <w:szCs w:val="28"/>
          <w:lang w:val="uk-UA"/>
        </w:rPr>
        <w:t>:</w:t>
      </w:r>
    </w:p>
    <w:p w:rsidR="00372641" w:rsidRPr="00372641" w:rsidRDefault="005454E7" w:rsidP="00372641">
      <w:pPr>
        <w:pStyle w:val="af4"/>
        <w:numPr>
          <w:ilvl w:val="0"/>
          <w:numId w:val="43"/>
        </w:numPr>
        <w:spacing w:after="0" w:line="360" w:lineRule="auto"/>
        <w:ind w:left="0" w:firstLine="709"/>
        <w:jc w:val="both"/>
        <w:rPr>
          <w:rFonts w:ascii="Times New Roman" w:hAnsi="Times New Roman"/>
          <w:sz w:val="28"/>
          <w:szCs w:val="28"/>
          <w:lang w:val="uk-UA"/>
        </w:rPr>
      </w:pPr>
      <w:r w:rsidRPr="00372641">
        <w:rPr>
          <w:rFonts w:ascii="Times New Roman" w:hAnsi="Times New Roman"/>
          <w:sz w:val="28"/>
          <w:szCs w:val="28"/>
          <w:lang w:val="uk-UA"/>
        </w:rPr>
        <w:t>встановлення нижчої</w:t>
      </w:r>
      <w:r w:rsidR="00372641" w:rsidRPr="00372641">
        <w:rPr>
          <w:rFonts w:ascii="Times New Roman" w:hAnsi="Times New Roman"/>
          <w:sz w:val="28"/>
          <w:szCs w:val="28"/>
          <w:lang w:val="uk-UA"/>
        </w:rPr>
        <w:t xml:space="preserve"> </w:t>
      </w:r>
      <w:r w:rsidRPr="00372641">
        <w:rPr>
          <w:rFonts w:ascii="Times New Roman" w:hAnsi="Times New Roman"/>
          <w:sz w:val="28"/>
          <w:szCs w:val="28"/>
          <w:lang w:val="uk-UA"/>
        </w:rPr>
        <w:t xml:space="preserve">ціни за умови достатнього рівня рентабельності власної діяльності; </w:t>
      </w:r>
    </w:p>
    <w:p w:rsidR="00372641" w:rsidRPr="00372641" w:rsidRDefault="005454E7" w:rsidP="00372641">
      <w:pPr>
        <w:pStyle w:val="af4"/>
        <w:numPr>
          <w:ilvl w:val="0"/>
          <w:numId w:val="43"/>
        </w:numPr>
        <w:spacing w:after="0" w:line="360" w:lineRule="auto"/>
        <w:ind w:left="0" w:firstLine="709"/>
        <w:jc w:val="both"/>
        <w:rPr>
          <w:rFonts w:ascii="Times New Roman" w:hAnsi="Times New Roman"/>
          <w:sz w:val="28"/>
          <w:szCs w:val="28"/>
          <w:lang w:val="uk-UA"/>
        </w:rPr>
      </w:pPr>
      <w:r w:rsidRPr="00372641">
        <w:rPr>
          <w:rFonts w:ascii="Times New Roman" w:hAnsi="Times New Roman"/>
          <w:sz w:val="28"/>
          <w:szCs w:val="28"/>
          <w:lang w:val="uk-UA"/>
        </w:rPr>
        <w:t>створення бар’єрів на вхід для нових конкурентів;</w:t>
      </w:r>
    </w:p>
    <w:p w:rsidR="00372641" w:rsidRPr="00372641" w:rsidRDefault="005454E7" w:rsidP="00372641">
      <w:pPr>
        <w:pStyle w:val="af4"/>
        <w:numPr>
          <w:ilvl w:val="0"/>
          <w:numId w:val="43"/>
        </w:numPr>
        <w:spacing w:after="0" w:line="360" w:lineRule="auto"/>
        <w:ind w:left="0" w:firstLine="709"/>
        <w:jc w:val="both"/>
        <w:rPr>
          <w:rFonts w:ascii="Times New Roman" w:hAnsi="Times New Roman"/>
          <w:sz w:val="28"/>
          <w:szCs w:val="28"/>
          <w:lang w:val="uk-UA"/>
        </w:rPr>
      </w:pPr>
      <w:r w:rsidRPr="00372641">
        <w:rPr>
          <w:rFonts w:ascii="Times New Roman" w:hAnsi="Times New Roman"/>
          <w:sz w:val="28"/>
          <w:szCs w:val="28"/>
          <w:lang w:val="uk-UA"/>
        </w:rPr>
        <w:t xml:space="preserve">вищу стійкість до </w:t>
      </w:r>
      <w:r w:rsidR="00372641" w:rsidRPr="00372641">
        <w:rPr>
          <w:rFonts w:ascii="Times New Roman" w:hAnsi="Times New Roman"/>
          <w:sz w:val="28"/>
          <w:szCs w:val="28"/>
          <w:lang w:val="uk-UA"/>
        </w:rPr>
        <w:t>продукту</w:t>
      </w:r>
      <w:r w:rsidRPr="00372641">
        <w:rPr>
          <w:rFonts w:ascii="Times New Roman" w:hAnsi="Times New Roman"/>
          <w:sz w:val="28"/>
          <w:szCs w:val="28"/>
          <w:lang w:val="uk-UA"/>
        </w:rPr>
        <w:t>-замінників порівняно з конкурентами.</w:t>
      </w:r>
    </w:p>
    <w:p w:rsidR="00372641" w:rsidRPr="002A2983" w:rsidRDefault="002A2983" w:rsidP="005E2653">
      <w:pPr>
        <w:pStyle w:val="af3"/>
        <w:shd w:val="clear" w:color="auto" w:fill="FFFFFF"/>
        <w:spacing w:before="0" w:beforeAutospacing="0" w:after="0" w:afterAutospacing="0" w:line="360" w:lineRule="auto"/>
        <w:ind w:firstLine="709"/>
        <w:jc w:val="both"/>
        <w:rPr>
          <w:sz w:val="28"/>
          <w:szCs w:val="28"/>
          <w:lang w:val="uk-UA"/>
        </w:rPr>
      </w:pPr>
      <w:r w:rsidRPr="002A2983">
        <w:rPr>
          <w:rFonts w:eastAsia="Calibri"/>
          <w:sz w:val="28"/>
          <w:szCs w:val="28"/>
          <w:lang w:val="uk-UA"/>
        </w:rPr>
        <w:t xml:space="preserve">Основні елементи методичного забезпечення та формування стратегії </w:t>
      </w:r>
      <w:r w:rsidRPr="002A2983">
        <w:rPr>
          <w:rFonts w:eastAsia="Calibri"/>
          <w:bCs/>
          <w:sz w:val="28"/>
          <w:szCs w:val="28"/>
          <w:lang w:val="uk-UA"/>
        </w:rPr>
        <w:t>управління інноваційним розвитком у сфері стартапів</w:t>
      </w:r>
      <w:r w:rsidRPr="002A2983">
        <w:rPr>
          <w:rFonts w:eastAsia="Calibri"/>
          <w:sz w:val="28"/>
          <w:szCs w:val="28"/>
          <w:lang w:val="uk-UA"/>
        </w:rPr>
        <w:t xml:space="preserve"> </w:t>
      </w:r>
      <w:r>
        <w:rPr>
          <w:rFonts w:eastAsia="Calibri"/>
          <w:sz w:val="28"/>
          <w:szCs w:val="28"/>
          <w:lang w:val="uk-UA"/>
        </w:rPr>
        <w:t>визначені на рис. 3.1, 3.2.</w:t>
      </w:r>
    </w:p>
    <w:p w:rsidR="00372641" w:rsidRDefault="00A966FC" w:rsidP="00372641">
      <w:pPr>
        <w:jc w:val="both"/>
        <w:rPr>
          <w:sz w:val="28"/>
          <w:szCs w:val="28"/>
        </w:rPr>
      </w:pPr>
      <w:r>
        <w:rPr>
          <w:sz w:val="28"/>
          <w:szCs w:val="28"/>
        </w:rPr>
      </w:r>
      <w:r>
        <w:rPr>
          <w:sz w:val="28"/>
          <w:szCs w:val="28"/>
        </w:rPr>
        <w:pict>
          <v:group id="_x0000_s1620" editas="canvas" style="width:467.75pt;height:326.8pt;mso-position-horizontal-relative:char;mso-position-vertical-relative:line" coordorigin="2358,8671" coordsize="7200,5030">
            <o:lock v:ext="edit" aspectratio="t"/>
            <v:shape id="_x0000_s1621" type="#_x0000_t75" style="position:absolute;left:2358;top:8671;width:7200;height:5030" o:preferrelative="f">
              <v:fill o:detectmouseclick="t"/>
              <v:path o:extrusionok="t" o:connecttype="none"/>
              <o:lock v:ext="edit" text="t"/>
            </v:shape>
            <v:rect id="_x0000_s1622" style="position:absolute;left:2536;top:8732;width:6936;height:4918">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623" type="#_x0000_t84" style="position:absolute;left:2665;top:8801;width:6696;height:471">
              <v:textbox>
                <w:txbxContent>
                  <w:p w:rsidR="00406882" w:rsidRPr="00E00589" w:rsidRDefault="00406882" w:rsidP="00372641">
                    <w:pPr>
                      <w:jc w:val="center"/>
                      <w:rPr>
                        <w:caps/>
                      </w:rPr>
                    </w:pPr>
                    <w:r w:rsidRPr="00E00589">
                      <w:rPr>
                        <w:caps/>
                      </w:rPr>
                      <w:t>стратегічне управління</w:t>
                    </w:r>
                    <w:r>
                      <w:rPr>
                        <w:caps/>
                      </w:rPr>
                      <w:t xml:space="preserve"> </w:t>
                    </w:r>
                    <w:r w:rsidRPr="00BF0207">
                      <w:rPr>
                        <w:bCs/>
                        <w:caps/>
                      </w:rPr>
                      <w:t>у сфері стартапів</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624" type="#_x0000_t115" style="position:absolute;left:2665;top:9456;width:6696;height:602">
              <v:textbox>
                <w:txbxContent>
                  <w:p w:rsidR="00406882" w:rsidRPr="00366BB3" w:rsidRDefault="00406882" w:rsidP="00372641">
                    <w:pPr>
                      <w:jc w:val="center"/>
                    </w:pPr>
                    <w:r>
                      <w:t>С</w:t>
                    </w:r>
                    <w:r w:rsidRPr="00366BB3">
                      <w:t xml:space="preserve">тратегічно-орієнтовні цілі суб’єктів </w:t>
                    </w:r>
                    <w:r>
                      <w:t>підприємницької діяльності</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625" type="#_x0000_t67" style="position:absolute;left:5833;top:9272;width:425;height:184" fillcolor="#7f7f7f [1612]">
              <v:textbox style="layout-flow:vertical-ideographic"/>
            </v:shape>
            <v:rect id="_x0000_s1626" style="position:absolute;left:2665;top:10149;width:1699;height:323">
              <v:textbox>
                <w:txbxContent>
                  <w:p w:rsidR="00406882" w:rsidRPr="00366BB3" w:rsidRDefault="00406882" w:rsidP="00372641">
                    <w:pPr>
                      <w:jc w:val="center"/>
                      <w:rPr>
                        <w:sz w:val="20"/>
                        <w:szCs w:val="20"/>
                      </w:rPr>
                    </w:pPr>
                    <w:r>
                      <w:rPr>
                        <w:sz w:val="20"/>
                        <w:szCs w:val="20"/>
                      </w:rPr>
                      <w:t>Короткострокові</w:t>
                    </w:r>
                  </w:p>
                </w:txbxContent>
              </v:textbox>
            </v:rect>
            <v:rect id="_x0000_s1627" style="position:absolute;left:7663;top:10148;width:1698;height:322">
              <v:textbox>
                <w:txbxContent>
                  <w:p w:rsidR="00406882" w:rsidRPr="00366BB3" w:rsidRDefault="00406882" w:rsidP="00372641">
                    <w:pPr>
                      <w:jc w:val="center"/>
                      <w:rPr>
                        <w:sz w:val="20"/>
                        <w:szCs w:val="20"/>
                      </w:rPr>
                    </w:pPr>
                    <w:r>
                      <w:rPr>
                        <w:sz w:val="20"/>
                        <w:szCs w:val="20"/>
                      </w:rPr>
                      <w:t>Довгострокові</w:t>
                    </w:r>
                  </w:p>
                </w:txbxContent>
              </v:textbox>
            </v:rect>
            <v:rect id="_x0000_s1628" style="position:absolute;left:5170;top:10148;width:1697;height:324">
              <v:textbox>
                <w:txbxContent>
                  <w:p w:rsidR="00406882" w:rsidRPr="00366BB3" w:rsidRDefault="00406882" w:rsidP="00372641">
                    <w:pPr>
                      <w:jc w:val="center"/>
                      <w:rPr>
                        <w:sz w:val="20"/>
                        <w:szCs w:val="20"/>
                      </w:rPr>
                    </w:pPr>
                    <w:r>
                      <w:rPr>
                        <w:sz w:val="20"/>
                        <w:szCs w:val="20"/>
                      </w:rPr>
                      <w:t>Середньострокові</w:t>
                    </w:r>
                  </w:p>
                </w:txbxContent>
              </v:textbox>
            </v:rect>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629" type="#_x0000_t132" style="position:absolute;left:5170;top:10749;width:1697;height:1081">
              <v:textbox>
                <w:txbxContent>
                  <w:p w:rsidR="00406882" w:rsidRPr="00366BB3" w:rsidRDefault="00406882" w:rsidP="00372641">
                    <w:pPr>
                      <w:jc w:val="center"/>
                      <w:rPr>
                        <w:sz w:val="20"/>
                        <w:szCs w:val="20"/>
                      </w:rPr>
                    </w:pPr>
                    <w:r w:rsidRPr="00366BB3">
                      <w:rPr>
                        <w:sz w:val="20"/>
                        <w:szCs w:val="20"/>
                      </w:rPr>
                      <w:t>Узгодження внутрішньогалузев</w:t>
                    </w:r>
                    <w:r>
                      <w:rPr>
                        <w:sz w:val="20"/>
                        <w:szCs w:val="20"/>
                      </w:rPr>
                      <w:t>их</w:t>
                    </w:r>
                    <w:r w:rsidRPr="00366BB3">
                      <w:rPr>
                        <w:sz w:val="20"/>
                        <w:szCs w:val="20"/>
                      </w:rPr>
                      <w:t xml:space="preserve"> факторів</w:t>
                    </w:r>
                  </w:p>
                </w:txbxContent>
              </v:textbox>
            </v:shape>
            <v:shape id="_x0000_s1630" type="#_x0000_t34" style="position:absolute;left:4628;top:9359;width:277;height:2504;rotation:90;flip:x" o:connectortype="elbow" adj="10740,70834,-175260">
              <v:stroke endarrow="block"/>
            </v:shape>
            <v:shape id="_x0000_s1631" type="#_x0000_t34" style="position:absolute;left:7126;top:9363;width:279;height:2493;rotation:90" o:connectortype="elbow" adj="10740,-71149,-561719">
              <v:stroke endarrow="block"/>
            </v:shape>
            <v:shape id="_x0000_s1632" type="#_x0000_t32" style="position:absolute;left:6019;top:10472;width:0;height:167" o:connectortype="straight">
              <v:stroke endarrow="block"/>
            </v:shape>
            <v:shape id="_x0000_s1633" type="#_x0000_t93" style="position:absolute;left:2776;top:10803;width:2182;height:925">
              <v:textbox>
                <w:txbxContent>
                  <w:p w:rsidR="00406882" w:rsidRPr="00366BB3" w:rsidRDefault="00406882" w:rsidP="00372641">
                    <w:pPr>
                      <w:jc w:val="center"/>
                      <w:rPr>
                        <w:sz w:val="20"/>
                        <w:szCs w:val="20"/>
                      </w:rPr>
                    </w:pPr>
                    <w:r>
                      <w:rPr>
                        <w:sz w:val="20"/>
                        <w:szCs w:val="20"/>
                      </w:rPr>
                      <w:t>Внутрішнє середовище</w:t>
                    </w:r>
                  </w:p>
                </w:txbxContent>
              </v:textbox>
            </v:shape>
            <v:shape id="_x0000_s1634" type="#_x0000_t93" style="position:absolute;left:7071;top:10803;width:2181;height:925;flip:x">
              <v:textbox>
                <w:txbxContent>
                  <w:p w:rsidR="00406882" w:rsidRPr="00366BB3" w:rsidRDefault="00406882" w:rsidP="00372641">
                    <w:pPr>
                      <w:jc w:val="center"/>
                      <w:rPr>
                        <w:sz w:val="20"/>
                        <w:szCs w:val="20"/>
                      </w:rPr>
                    </w:pPr>
                    <w:r>
                      <w:rPr>
                        <w:sz w:val="20"/>
                        <w:szCs w:val="20"/>
                      </w:rPr>
                      <w:t>Зовнішнє середовище</w:t>
                    </w:r>
                  </w:p>
                </w:txbxContent>
              </v:textbox>
            </v:shape>
            <v:shape id="_x0000_s1635" type="#_x0000_t84" style="position:absolute;left:2665;top:13113;width:6696;height:473">
              <v:textbox>
                <w:txbxContent>
                  <w:p w:rsidR="00406882" w:rsidRPr="00B1320E" w:rsidRDefault="00406882" w:rsidP="00372641">
                    <w:pPr>
                      <w:jc w:val="center"/>
                    </w:pPr>
                    <w:r>
                      <w:t>С</w:t>
                    </w:r>
                    <w:r w:rsidRPr="00B1320E">
                      <w:t>тратегі</w:t>
                    </w:r>
                    <w:r>
                      <w:t>я</w:t>
                    </w:r>
                    <w:r w:rsidRPr="00B1320E">
                      <w:t xml:space="preserve"> </w:t>
                    </w:r>
                    <w:r w:rsidRPr="00B1320E">
                      <w:rPr>
                        <w:bCs/>
                      </w:rPr>
                      <w:t>управління інноваційним розвитком у сфері стартапів</w:t>
                    </w:r>
                  </w:p>
                </w:txbxContent>
              </v:textbox>
            </v:shape>
            <v:rect id="_x0000_s1636" style="position:absolute;left:3515;top:12033;width:4997;height:322">
              <v:stroke dashstyle="longDashDotDot"/>
              <v:textbox>
                <w:txbxContent>
                  <w:p w:rsidR="00406882" w:rsidRPr="00366BB3" w:rsidRDefault="00406882" w:rsidP="00372641">
                    <w:pPr>
                      <w:jc w:val="center"/>
                      <w:rPr>
                        <w:sz w:val="20"/>
                        <w:szCs w:val="20"/>
                      </w:rPr>
                    </w:pPr>
                    <w:r>
                      <w:rPr>
                        <w:sz w:val="20"/>
                        <w:szCs w:val="20"/>
                      </w:rPr>
                      <w:t>Альтернативні варіанти управління стартапами</w:t>
                    </w:r>
                  </w:p>
                </w:txbxContent>
              </v:textbox>
            </v:rect>
            <v:shape id="_x0000_s1637" type="#_x0000_t67" style="position:absolute;left:5935;top:11830;width:240;height:203" fillcolor="#7f7f7f [1612]">
              <v:textbox style="layout-flow:vertical-ideographic"/>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638" type="#_x0000_t78" style="position:absolute;left:2775;top:12447;width:2060;height:482">
              <v:textbox>
                <w:txbxContent>
                  <w:p w:rsidR="00406882" w:rsidRPr="00366BB3" w:rsidRDefault="00406882" w:rsidP="00372641">
                    <w:pPr>
                      <w:jc w:val="center"/>
                      <w:rPr>
                        <w:sz w:val="20"/>
                        <w:szCs w:val="20"/>
                      </w:rPr>
                    </w:pPr>
                    <w:r>
                      <w:rPr>
                        <w:sz w:val="20"/>
                        <w:szCs w:val="20"/>
                      </w:rPr>
                      <w:t>Організаційна система</w:t>
                    </w:r>
                  </w:p>
                </w:txbxContent>
              </v:textbox>
            </v:shape>
            <v:shape id="_x0000_s1639" type="#_x0000_t78" style="position:absolute;left:5279;top:12447;width:1792;height:482">
              <v:textbox>
                <w:txbxContent>
                  <w:p w:rsidR="00406882" w:rsidRPr="00366BB3" w:rsidRDefault="00406882" w:rsidP="00372641">
                    <w:pPr>
                      <w:jc w:val="center"/>
                      <w:rPr>
                        <w:sz w:val="20"/>
                        <w:szCs w:val="20"/>
                      </w:rPr>
                    </w:pPr>
                    <w:r>
                      <w:rPr>
                        <w:sz w:val="20"/>
                        <w:szCs w:val="20"/>
                      </w:rPr>
                      <w:t>Система забезпечення</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640" type="#_x0000_t80" style="position:absolute;left:7423;top:12447;width:1829;height:609">
              <v:textbox>
                <w:txbxContent>
                  <w:p w:rsidR="00406882" w:rsidRDefault="00406882" w:rsidP="00372641">
                    <w:pPr>
                      <w:jc w:val="center"/>
                    </w:pPr>
                    <w:r>
                      <w:rPr>
                        <w:sz w:val="20"/>
                        <w:szCs w:val="20"/>
                      </w:rPr>
                      <w:t>Система реалізації</w:t>
                    </w:r>
                  </w:p>
                </w:txbxContent>
              </v:textbox>
            </v:shape>
            <w10:anchorlock/>
          </v:group>
        </w:pict>
      </w:r>
    </w:p>
    <w:p w:rsidR="00372641" w:rsidRDefault="00372641" w:rsidP="00372641">
      <w:pPr>
        <w:spacing w:line="360" w:lineRule="auto"/>
        <w:ind w:firstLine="709"/>
        <w:jc w:val="both"/>
        <w:rPr>
          <w:sz w:val="28"/>
          <w:szCs w:val="28"/>
          <w:highlight w:val="yellow"/>
        </w:rPr>
      </w:pPr>
      <w:r w:rsidRPr="005615EF">
        <w:rPr>
          <w:rFonts w:eastAsia="Calibri"/>
          <w:sz w:val="28"/>
          <w:szCs w:val="28"/>
        </w:rPr>
        <w:t>Рис</w:t>
      </w:r>
      <w:r>
        <w:rPr>
          <w:rFonts w:eastAsia="Calibri"/>
          <w:sz w:val="28"/>
          <w:szCs w:val="28"/>
        </w:rPr>
        <w:t>. 3</w:t>
      </w:r>
      <w:r w:rsidRPr="005615EF">
        <w:rPr>
          <w:rFonts w:eastAsia="Calibri"/>
          <w:sz w:val="28"/>
          <w:szCs w:val="28"/>
        </w:rPr>
        <w:t>.</w:t>
      </w:r>
      <w:r w:rsidR="002A2983">
        <w:rPr>
          <w:rFonts w:eastAsia="Calibri"/>
          <w:sz w:val="28"/>
          <w:szCs w:val="28"/>
        </w:rPr>
        <w:t>1</w:t>
      </w:r>
      <w:r>
        <w:rPr>
          <w:rFonts w:eastAsia="Calibri"/>
          <w:sz w:val="28"/>
          <w:szCs w:val="28"/>
        </w:rPr>
        <w:t xml:space="preserve">. </w:t>
      </w:r>
      <w:r w:rsidRPr="005615EF">
        <w:rPr>
          <w:rFonts w:eastAsia="Calibri"/>
          <w:sz w:val="28"/>
          <w:szCs w:val="28"/>
        </w:rPr>
        <w:t xml:space="preserve"> </w:t>
      </w:r>
      <w:r>
        <w:rPr>
          <w:rFonts w:eastAsia="Calibri"/>
          <w:sz w:val="28"/>
          <w:szCs w:val="28"/>
        </w:rPr>
        <w:t>Система реалізації с</w:t>
      </w:r>
      <w:r w:rsidRPr="00BF5BE1">
        <w:rPr>
          <w:rFonts w:eastAsia="Calibri"/>
          <w:sz w:val="28"/>
          <w:szCs w:val="28"/>
        </w:rPr>
        <w:t xml:space="preserve">тратегічно-орієнтовних цілей </w:t>
      </w:r>
      <w:r w:rsidRPr="00B1320E">
        <w:rPr>
          <w:rFonts w:eastAsia="Calibri"/>
          <w:sz w:val="28"/>
          <w:szCs w:val="28"/>
        </w:rPr>
        <w:t>суб’єктів підприємницької діяльності</w:t>
      </w:r>
      <w:r w:rsidR="002A2983">
        <w:rPr>
          <w:rFonts w:eastAsia="Calibri"/>
          <w:sz w:val="28"/>
          <w:szCs w:val="28"/>
        </w:rPr>
        <w:t xml:space="preserve"> в сфері стартапів</w:t>
      </w:r>
    </w:p>
    <w:p w:rsidR="002A2983" w:rsidRDefault="002A2983" w:rsidP="002A2983">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В свою чергу д</w:t>
      </w:r>
      <w:r w:rsidRPr="005454E7">
        <w:rPr>
          <w:sz w:val="28"/>
          <w:szCs w:val="28"/>
          <w:lang w:val="uk-UA"/>
        </w:rPr>
        <w:t>иференціація ґрунтується на відмінності стартапу від існуючих продуктів</w:t>
      </w:r>
      <w:r>
        <w:rPr>
          <w:sz w:val="28"/>
          <w:szCs w:val="28"/>
          <w:lang w:val="uk-UA"/>
        </w:rPr>
        <w:t xml:space="preserve"> або </w:t>
      </w:r>
      <w:r w:rsidRPr="005454E7">
        <w:rPr>
          <w:sz w:val="28"/>
          <w:szCs w:val="28"/>
          <w:lang w:val="uk-UA"/>
        </w:rPr>
        <w:t xml:space="preserve">послуг, шляхів </w:t>
      </w:r>
      <w:r>
        <w:rPr>
          <w:sz w:val="28"/>
          <w:szCs w:val="28"/>
          <w:lang w:val="uk-UA"/>
        </w:rPr>
        <w:t>управління</w:t>
      </w:r>
      <w:r w:rsidRPr="005454E7">
        <w:rPr>
          <w:sz w:val="28"/>
          <w:szCs w:val="28"/>
          <w:lang w:val="uk-UA"/>
        </w:rPr>
        <w:t xml:space="preserve"> бізнес</w:t>
      </w:r>
      <w:r>
        <w:rPr>
          <w:sz w:val="28"/>
          <w:szCs w:val="28"/>
          <w:lang w:val="uk-UA"/>
        </w:rPr>
        <w:t>-моделлю</w:t>
      </w:r>
      <w:r w:rsidRPr="005454E7">
        <w:rPr>
          <w:sz w:val="28"/>
          <w:szCs w:val="28"/>
          <w:lang w:val="uk-UA"/>
        </w:rPr>
        <w:t xml:space="preserve"> та включає:  </w:t>
      </w:r>
    </w:p>
    <w:p w:rsidR="002A2983" w:rsidRPr="00372641" w:rsidRDefault="002A2983" w:rsidP="002A2983">
      <w:pPr>
        <w:pStyle w:val="af4"/>
        <w:numPr>
          <w:ilvl w:val="0"/>
          <w:numId w:val="43"/>
        </w:numPr>
        <w:spacing w:after="0" w:line="360" w:lineRule="auto"/>
        <w:ind w:left="0" w:firstLine="709"/>
        <w:jc w:val="both"/>
        <w:rPr>
          <w:rFonts w:ascii="Times New Roman" w:hAnsi="Times New Roman"/>
          <w:sz w:val="28"/>
          <w:szCs w:val="28"/>
          <w:lang w:val="uk-UA"/>
        </w:rPr>
      </w:pPr>
      <w:r w:rsidRPr="00372641">
        <w:rPr>
          <w:rFonts w:ascii="Times New Roman" w:hAnsi="Times New Roman"/>
          <w:sz w:val="28"/>
          <w:szCs w:val="28"/>
          <w:lang w:val="uk-UA"/>
        </w:rPr>
        <w:t xml:space="preserve">забезпечення високих бар’єрів на вхід для конкурентів завдяки лояльності споживачів та  унікальності продукту;  </w:t>
      </w:r>
    </w:p>
    <w:p w:rsidR="002A2983" w:rsidRPr="00372641" w:rsidRDefault="002A2983" w:rsidP="002A2983">
      <w:pPr>
        <w:pStyle w:val="af4"/>
        <w:numPr>
          <w:ilvl w:val="0"/>
          <w:numId w:val="43"/>
        </w:numPr>
        <w:spacing w:after="0" w:line="360" w:lineRule="auto"/>
        <w:ind w:left="0" w:firstLine="709"/>
        <w:jc w:val="both"/>
        <w:rPr>
          <w:rFonts w:ascii="Times New Roman" w:hAnsi="Times New Roman"/>
          <w:sz w:val="28"/>
          <w:szCs w:val="28"/>
          <w:lang w:val="uk-UA"/>
        </w:rPr>
      </w:pPr>
      <w:r w:rsidRPr="00372641">
        <w:rPr>
          <w:rFonts w:ascii="Times New Roman" w:hAnsi="Times New Roman"/>
          <w:sz w:val="28"/>
          <w:szCs w:val="28"/>
          <w:lang w:val="uk-UA"/>
        </w:rPr>
        <w:t xml:space="preserve">зорієнтованість на меншу загрозу від товарів-замінників ніж у конкурентів; </w:t>
      </w:r>
    </w:p>
    <w:p w:rsidR="002A2983" w:rsidRPr="00372641" w:rsidRDefault="002A2983" w:rsidP="002A2983">
      <w:pPr>
        <w:pStyle w:val="af4"/>
        <w:numPr>
          <w:ilvl w:val="0"/>
          <w:numId w:val="43"/>
        </w:numPr>
        <w:spacing w:after="0" w:line="360" w:lineRule="auto"/>
        <w:ind w:left="0" w:firstLine="709"/>
        <w:jc w:val="both"/>
        <w:rPr>
          <w:rFonts w:ascii="Times New Roman" w:hAnsi="Times New Roman"/>
          <w:sz w:val="28"/>
          <w:szCs w:val="28"/>
          <w:lang w:val="uk-UA"/>
        </w:rPr>
      </w:pPr>
      <w:r w:rsidRPr="00372641">
        <w:rPr>
          <w:rFonts w:ascii="Times New Roman" w:hAnsi="Times New Roman"/>
          <w:sz w:val="28"/>
          <w:szCs w:val="28"/>
          <w:lang w:val="uk-UA"/>
        </w:rPr>
        <w:t>перевагу над конкурентами за рахунок отримання лояльності</w:t>
      </w:r>
      <w:r w:rsidRPr="00372641">
        <w:rPr>
          <w:rFonts w:ascii="Times New Roman" w:hAnsi="Times New Roman"/>
          <w:sz w:val="28"/>
          <w:szCs w:val="28"/>
          <w:lang w:val="uk-UA"/>
        </w:rPr>
        <w:sym w:font="Symbol" w:char="F02D"/>
      </w:r>
      <w:r w:rsidRPr="00372641">
        <w:rPr>
          <w:rFonts w:ascii="Times New Roman" w:hAnsi="Times New Roman"/>
          <w:sz w:val="28"/>
          <w:szCs w:val="28"/>
          <w:lang w:val="uk-UA"/>
        </w:rPr>
        <w:t xml:space="preserve"> споживачів, які готові платити більше за інноваційний продукт;  </w:t>
      </w:r>
    </w:p>
    <w:p w:rsidR="002A2983" w:rsidRPr="00372641" w:rsidRDefault="002A2983" w:rsidP="002A2983">
      <w:pPr>
        <w:pStyle w:val="af4"/>
        <w:numPr>
          <w:ilvl w:val="0"/>
          <w:numId w:val="43"/>
        </w:numPr>
        <w:spacing w:after="0" w:line="360" w:lineRule="auto"/>
        <w:ind w:left="0" w:firstLine="709"/>
        <w:jc w:val="both"/>
        <w:rPr>
          <w:rFonts w:ascii="Times New Roman" w:hAnsi="Times New Roman"/>
          <w:sz w:val="28"/>
          <w:szCs w:val="28"/>
          <w:lang w:val="uk-UA"/>
        </w:rPr>
      </w:pPr>
      <w:r w:rsidRPr="00372641">
        <w:rPr>
          <w:rFonts w:ascii="Times New Roman" w:hAnsi="Times New Roman"/>
          <w:sz w:val="28"/>
          <w:szCs w:val="28"/>
          <w:lang w:val="uk-UA"/>
        </w:rPr>
        <w:t>підвищення доходів завдяки лояльності споживачів, які готові платити більше за інноваційний продукт</w:t>
      </w:r>
      <w:r>
        <w:rPr>
          <w:rFonts w:ascii="Times New Roman" w:hAnsi="Times New Roman"/>
          <w:sz w:val="28"/>
          <w:szCs w:val="28"/>
          <w:lang w:val="uk-UA"/>
        </w:rPr>
        <w:t>.</w:t>
      </w:r>
      <w:r w:rsidRPr="00372641">
        <w:rPr>
          <w:rFonts w:ascii="Times New Roman" w:hAnsi="Times New Roman"/>
          <w:sz w:val="28"/>
          <w:szCs w:val="28"/>
          <w:lang w:val="uk-UA"/>
        </w:rPr>
        <w:t xml:space="preserve"> </w:t>
      </w:r>
    </w:p>
    <w:p w:rsidR="00B1320E" w:rsidRDefault="00B1320E" w:rsidP="00BF0207">
      <w:pPr>
        <w:spacing w:line="360" w:lineRule="auto"/>
        <w:ind w:firstLine="708"/>
        <w:jc w:val="both"/>
        <w:rPr>
          <w:sz w:val="28"/>
          <w:szCs w:val="28"/>
        </w:rPr>
      </w:pPr>
    </w:p>
    <w:p w:rsidR="00BF0207" w:rsidRDefault="00A966FC" w:rsidP="00BF0207">
      <w:pPr>
        <w:jc w:val="both"/>
        <w:rPr>
          <w:sz w:val="28"/>
          <w:szCs w:val="28"/>
        </w:rPr>
      </w:pPr>
      <w:r>
        <w:rPr>
          <w:sz w:val="28"/>
          <w:szCs w:val="28"/>
        </w:rPr>
      </w:r>
      <w:r>
        <w:rPr>
          <w:sz w:val="28"/>
          <w:szCs w:val="28"/>
        </w:rPr>
        <w:pict>
          <v:group id="_x0000_s1554" editas="canvas" style="width:467.75pt;height:664.3pt;mso-position-horizontal-relative:char;mso-position-vertical-relative:line" coordorigin="2358,9248" coordsize="7200,10228">
            <o:lock v:ext="edit" aspectratio="t"/>
            <v:shape id="_x0000_s1555" type="#_x0000_t75" style="position:absolute;left:2358;top:9248;width:7200;height:10228" o:preferrelative="f" stroked="t">
              <v:fill o:detectmouseclick="t"/>
              <v:stroke dashstyle="dash"/>
              <v:path o:extrusionok="t" o:connecttype="none"/>
              <o:lock v:ext="edit" text="t"/>
            </v:shape>
            <v:rect id="_x0000_s1556" style="position:absolute;left:2730;top:10332;width:6622;height:1016">
              <v:stroke dashstyle="longDashDotDot"/>
            </v:rect>
            <v:shape id="_x0000_s1557" type="#_x0000_t84" style="position:absolute;left:2665;top:9297;width:6687;height:868">
              <v:textbox style="mso-next-textbox:#_x0000_s1557">
                <w:txbxContent>
                  <w:p w:rsidR="00406882" w:rsidRPr="00F61ABA" w:rsidRDefault="00406882" w:rsidP="00BF0207">
                    <w:pPr>
                      <w:jc w:val="center"/>
                    </w:pPr>
                    <w:r>
                      <w:t>М</w:t>
                    </w:r>
                    <w:r w:rsidRPr="00BF0207">
                      <w:t>етодичн</w:t>
                    </w:r>
                    <w:r>
                      <w:t>е</w:t>
                    </w:r>
                    <w:r w:rsidRPr="00BF0207">
                      <w:t xml:space="preserve"> забезпечення та формування стратегії </w:t>
                    </w:r>
                    <w:r w:rsidRPr="00BF0207">
                      <w:rPr>
                        <w:bCs/>
                      </w:rPr>
                      <w:t>управління інноваційним розвитком у сфері стартапів</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558" type="#_x0000_t65" style="position:absolute;left:2878;top:10407;width:2991;height:867">
              <v:textbox style="mso-next-textbox:#_x0000_s1558">
                <w:txbxContent>
                  <w:p w:rsidR="00406882" w:rsidRPr="00F61ABA" w:rsidRDefault="00406882" w:rsidP="00BF0207">
                    <w:pPr>
                      <w:jc w:val="center"/>
                    </w:pPr>
                    <w:r>
                      <w:t xml:space="preserve">Сутність </w:t>
                    </w:r>
                    <w:r w:rsidRPr="00F83EED">
                      <w:t xml:space="preserve">стратегії </w:t>
                    </w:r>
                    <w:r w:rsidRPr="00BF0207">
                      <w:rPr>
                        <w:bCs/>
                      </w:rPr>
                      <w:t>управління інноваційним розвитком у сфері стартапів</w:t>
                    </w:r>
                  </w:p>
                </w:txbxContent>
              </v:textbox>
            </v:shape>
            <v:shape id="_x0000_s1559" type="#_x0000_t115" style="position:absolute;left:6286;top:10453;width:2992;height:387">
              <v:textbox style="mso-next-textbox:#_x0000_s1559">
                <w:txbxContent>
                  <w:p w:rsidR="00406882" w:rsidRPr="00DF209B" w:rsidRDefault="00406882" w:rsidP="00BF0207">
                    <w:pPr>
                      <w:jc w:val="center"/>
                      <w:rPr>
                        <w:sz w:val="20"/>
                        <w:szCs w:val="20"/>
                      </w:rPr>
                    </w:pPr>
                    <w:r>
                      <w:rPr>
                        <w:sz w:val="20"/>
                        <w:szCs w:val="20"/>
                      </w:rPr>
                      <w:t>Макрорівень</w:t>
                    </w:r>
                    <w:r w:rsidRPr="00DF209B">
                      <w:rPr>
                        <w:sz w:val="20"/>
                        <w:szCs w:val="20"/>
                      </w:rPr>
                      <w:t xml:space="preserve"> </w:t>
                    </w:r>
                  </w:p>
                </w:txbxContent>
              </v:textbox>
            </v:shape>
            <v:shape id="_x0000_s1560" type="#_x0000_t115" style="position:absolute;left:6286;top:10887;width:2992;height:387">
              <v:textbox style="mso-next-textbox:#_x0000_s1560">
                <w:txbxContent>
                  <w:p w:rsidR="00406882" w:rsidRPr="00DF209B" w:rsidRDefault="00406882" w:rsidP="00BF0207">
                    <w:pPr>
                      <w:jc w:val="center"/>
                      <w:rPr>
                        <w:sz w:val="20"/>
                        <w:szCs w:val="20"/>
                      </w:rPr>
                    </w:pPr>
                    <w:r>
                      <w:rPr>
                        <w:sz w:val="20"/>
                        <w:szCs w:val="20"/>
                      </w:rPr>
                      <w:t>Мікрорівень</w:t>
                    </w:r>
                  </w:p>
                </w:txbxContent>
              </v:textbox>
            </v:shape>
            <v:shape id="_x0000_s1561" type="#_x0000_t67" style="position:absolute;left:5870;top:10165;width:258;height:167" fillcolor="#7f7f7f [1612]">
              <v:textbox style="layout-flow:vertical-ideographic"/>
            </v:shape>
            <v:rect id="_x0000_s1562" style="position:absolute;left:2656;top:11515;width:6622;height:1016">
              <v:stroke dashstyle="longDashDotDot"/>
            </v:rect>
            <v:shapetype id="_x0000_t113" coordsize="21600,21600" o:spt="113" path="m,l,21600r21600,l21600,xem4236,nfl4236,21600em,4236nfl21600,4236e">
              <v:stroke joinstyle="miter"/>
              <v:path o:extrusionok="f" gradientshapeok="t" o:connecttype="rect" textboxrect="4236,4236,21600,21600"/>
            </v:shapetype>
            <v:shape id="_x0000_s1563" type="#_x0000_t113" style="position:absolute;left:2714;top:11616;width:1650;height:805">
              <v:textbox style="mso-next-textbox:#_x0000_s1563">
                <w:txbxContent>
                  <w:p w:rsidR="00406882" w:rsidRDefault="00406882" w:rsidP="00BF0207">
                    <w:pPr>
                      <w:jc w:val="center"/>
                    </w:pPr>
                    <w:r>
                      <w:t xml:space="preserve">Предмет </w:t>
                    </w:r>
                  </w:p>
                  <w:p w:rsidR="00406882" w:rsidRPr="00F61ABA" w:rsidRDefault="00406882" w:rsidP="00BF0207">
                    <w:pPr>
                      <w:jc w:val="center"/>
                    </w:pPr>
                    <w:r>
                      <w:t>та мета</w:t>
                    </w:r>
                  </w:p>
                </w:txbxContent>
              </v:textbox>
            </v:shape>
            <v:shape id="_x0000_s1564" type="#_x0000_t115" style="position:absolute;left:4817;top:12034;width:4276;height:387">
              <v:stroke dashstyle="longDash"/>
              <v:textbox style="mso-next-textbox:#_x0000_s1564">
                <w:txbxContent>
                  <w:p w:rsidR="00406882" w:rsidRPr="00DF209B" w:rsidRDefault="00406882" w:rsidP="00BF0207">
                    <w:pPr>
                      <w:jc w:val="center"/>
                      <w:rPr>
                        <w:sz w:val="20"/>
                        <w:szCs w:val="20"/>
                      </w:rPr>
                    </w:pPr>
                    <w:r>
                      <w:rPr>
                        <w:sz w:val="20"/>
                        <w:szCs w:val="20"/>
                      </w:rPr>
                      <w:t>Стратегічні з</w:t>
                    </w:r>
                    <w:r w:rsidRPr="00DF209B">
                      <w:rPr>
                        <w:sz w:val="20"/>
                        <w:szCs w:val="20"/>
                      </w:rPr>
                      <w:t xml:space="preserve">авдання  </w:t>
                    </w:r>
                    <w:r>
                      <w:rPr>
                        <w:sz w:val="20"/>
                        <w:szCs w:val="20"/>
                      </w:rPr>
                      <w:t>якісної орієнтації</w:t>
                    </w:r>
                    <w:r w:rsidRPr="00DF209B">
                      <w:rPr>
                        <w:sz w:val="20"/>
                        <w:szCs w:val="20"/>
                      </w:rPr>
                      <w:t xml:space="preserve"> </w:t>
                    </w:r>
                  </w:p>
                </w:txbxContent>
              </v:textbox>
            </v:shape>
            <v:shape id="_x0000_s1565" type="#_x0000_t115" style="position:absolute;left:4817;top:11616;width:4276;height:387">
              <v:stroke dashstyle="longDash"/>
              <v:textbox style="mso-next-textbox:#_x0000_s1565">
                <w:txbxContent>
                  <w:p w:rsidR="00406882" w:rsidRPr="00DF209B" w:rsidRDefault="00406882" w:rsidP="00BF0207">
                    <w:pPr>
                      <w:jc w:val="center"/>
                      <w:rPr>
                        <w:sz w:val="20"/>
                        <w:szCs w:val="20"/>
                      </w:rPr>
                    </w:pPr>
                    <w:r>
                      <w:rPr>
                        <w:sz w:val="20"/>
                        <w:szCs w:val="20"/>
                      </w:rPr>
                      <w:t>Стратегічні з</w:t>
                    </w:r>
                    <w:r w:rsidRPr="00DF209B">
                      <w:rPr>
                        <w:sz w:val="20"/>
                        <w:szCs w:val="20"/>
                      </w:rPr>
                      <w:t xml:space="preserve">авдання  </w:t>
                    </w:r>
                    <w:r>
                      <w:rPr>
                        <w:sz w:val="20"/>
                        <w:szCs w:val="20"/>
                      </w:rPr>
                      <w:t>кількісної орієнтації</w:t>
                    </w:r>
                    <w:r w:rsidRPr="00DF209B">
                      <w:rPr>
                        <w:sz w:val="20"/>
                        <w:szCs w:val="20"/>
                      </w:rPr>
                      <w:t xml:space="preserve"> </w:t>
                    </w:r>
                  </w:p>
                  <w:p w:rsidR="00406882" w:rsidRPr="006F1ED6" w:rsidRDefault="00406882" w:rsidP="00BF0207">
                    <w:pPr>
                      <w:rPr>
                        <w:szCs w:val="20"/>
                      </w:rPr>
                    </w:pP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566" type="#_x0000_t13" style="position:absolute;left:5869;top:10646;width:417;height:110" fillcolor="#7f7f7f [1612]"/>
            <v:shape id="_x0000_s1567" type="#_x0000_t13" style="position:absolute;left:5869;top:11025;width:417;height:109" fillcolor="#7f7f7f [1612]"/>
            <v:shape id="_x0000_s1568" type="#_x0000_t13" style="position:absolute;left:4364;top:11801;width:453;height:110" fillcolor="#7f7f7f [1612]"/>
            <v:shape id="_x0000_s1569" type="#_x0000_t13" style="position:absolute;left:4364;top:12178;width:454;height:110" fillcolor="#7f7f7f [1612]"/>
            <v:shape id="_x0000_s1570" type="#_x0000_t67" style="position:absolute;left:5869;top:11348;width:259;height:167" fillcolor="#7f7f7f [1612]">
              <v:textbox style="layout-flow:vertical-ideographic"/>
            </v:shape>
            <v:shape id="_x0000_s1571" type="#_x0000_t115" style="position:absolute;left:2714;top:12698;width:6564;height:830">
              <v:textbox style="mso-next-textbox:#_x0000_s1571">
                <w:txbxContent>
                  <w:p w:rsidR="00406882" w:rsidRPr="006F1ED6" w:rsidRDefault="00406882" w:rsidP="00BF0207">
                    <w:pPr>
                      <w:jc w:val="center"/>
                      <w:rPr>
                        <w:sz w:val="20"/>
                        <w:szCs w:val="20"/>
                      </w:rPr>
                    </w:pPr>
                    <w:r w:rsidRPr="006F1ED6">
                      <w:rPr>
                        <w:color w:val="231F20"/>
                        <w:sz w:val="20"/>
                        <w:szCs w:val="20"/>
                        <w:bdr w:val="none" w:sz="0" w:space="0" w:color="auto" w:frame="1"/>
                      </w:rPr>
                      <w:t>Система концептуально-метод</w:t>
                    </w:r>
                    <w:r>
                      <w:rPr>
                        <w:color w:val="231F20"/>
                        <w:sz w:val="20"/>
                        <w:szCs w:val="20"/>
                        <w:bdr w:val="none" w:sz="0" w:space="0" w:color="auto" w:frame="1"/>
                      </w:rPr>
                      <w:t xml:space="preserve">ичних </w:t>
                    </w:r>
                    <w:r w:rsidRPr="006F1ED6">
                      <w:rPr>
                        <w:color w:val="231F20"/>
                        <w:sz w:val="20"/>
                        <w:szCs w:val="20"/>
                        <w:bdr w:val="none" w:sz="0" w:space="0" w:color="auto" w:frame="1"/>
                      </w:rPr>
                      <w:t xml:space="preserve">принципів </w:t>
                    </w:r>
                    <w:r w:rsidRPr="006F1ED6">
                      <w:rPr>
                        <w:sz w:val="20"/>
                        <w:szCs w:val="20"/>
                      </w:rPr>
                      <w:t xml:space="preserve">забезпечення та формування </w:t>
                    </w:r>
                    <w:r w:rsidRPr="00BF0207">
                      <w:rPr>
                        <w:sz w:val="20"/>
                        <w:szCs w:val="20"/>
                      </w:rPr>
                      <w:t xml:space="preserve">стратегії </w:t>
                    </w:r>
                    <w:r w:rsidRPr="00BF0207">
                      <w:rPr>
                        <w:bCs/>
                        <w:sz w:val="20"/>
                        <w:szCs w:val="20"/>
                      </w:rPr>
                      <w:t>управління інноваційним розвитком у сфері стартапів</w:t>
                    </w:r>
                  </w:p>
                </w:txbxContent>
              </v:textbox>
            </v:shape>
            <v:shape id="_x0000_s1572" type="#_x0000_t67" style="position:absolute;left:5870;top:12531;width:258;height:167" fillcolor="#7f7f7f [1612]">
              <v:textbox style="layout-flow:vertical-ideographic"/>
            </v:shape>
            <v:rect id="_x0000_s1573" style="position:absolute;left:2714;top:13741;width:6622;height:1044">
              <v:stroke dashstyle="longDashDotDot"/>
            </v:rect>
            <v:shapetype id="_x0000_t112" coordsize="21600,21600" o:spt="112" path="m,l,21600r21600,l21600,xem2610,nfl2610,21600em18990,nfl18990,21600e">
              <v:stroke joinstyle="miter"/>
              <v:path o:extrusionok="f" gradientshapeok="t" o:connecttype="rect" textboxrect="2610,0,18990,21600"/>
            </v:shapetype>
            <v:shape id="_x0000_s1574" type="#_x0000_t112" style="position:absolute;left:2864;top:13816;width:6414;height:322">
              <v:textbox style="mso-next-textbox:#_x0000_s1574">
                <w:txbxContent>
                  <w:p w:rsidR="00406882" w:rsidRPr="00F61ABA" w:rsidRDefault="00406882" w:rsidP="00BF0207">
                    <w:pPr>
                      <w:jc w:val="center"/>
                    </w:pPr>
                    <w:r>
                      <w:t>Забезпечуючий інструментарій</w:t>
                    </w:r>
                  </w:p>
                </w:txbxContent>
              </v:textbox>
            </v:shape>
            <v:shape id="_x0000_s1575" type="#_x0000_t67" style="position:absolute;left:5871;top:13528;width:257;height:167" fillcolor="#7f7f7f [1612]">
              <v:textbox style="layout-flow:vertical-ideographic"/>
            </v:shape>
            <v:shape id="_x0000_s1576" type="#_x0000_t132" style="position:absolute;left:2878;top:14240;width:1274;height:406">
              <v:stroke dashstyle="dash"/>
              <v:textbox style="mso-next-textbox:#_x0000_s1576">
                <w:txbxContent>
                  <w:p w:rsidR="00406882" w:rsidRPr="00002DD3" w:rsidRDefault="00406882" w:rsidP="00BF0207">
                    <w:pPr>
                      <w:jc w:val="center"/>
                      <w:rPr>
                        <w:sz w:val="20"/>
                        <w:szCs w:val="20"/>
                      </w:rPr>
                    </w:pPr>
                    <w:r>
                      <w:rPr>
                        <w:sz w:val="20"/>
                        <w:szCs w:val="20"/>
                      </w:rPr>
                      <w:t>Принципи</w:t>
                    </w:r>
                  </w:p>
                </w:txbxContent>
              </v:textbox>
            </v:shape>
            <v:shape id="_x0000_s1577" type="#_x0000_t132" style="position:absolute;left:7911;top:14240;width:1321;height:406">
              <v:stroke dashstyle="dash"/>
              <v:textbox style="mso-next-textbox:#_x0000_s1577">
                <w:txbxContent>
                  <w:p w:rsidR="00406882" w:rsidRPr="00002DD3" w:rsidRDefault="00406882" w:rsidP="00BF0207">
                    <w:pPr>
                      <w:jc w:val="center"/>
                      <w:rPr>
                        <w:sz w:val="20"/>
                        <w:szCs w:val="20"/>
                      </w:rPr>
                    </w:pPr>
                    <w:r>
                      <w:rPr>
                        <w:sz w:val="20"/>
                        <w:szCs w:val="20"/>
                      </w:rPr>
                      <w:t>Обмеження</w:t>
                    </w:r>
                  </w:p>
                </w:txbxContent>
              </v:textbox>
            </v:shape>
            <v:shape id="_x0000_s1578" type="#_x0000_t132" style="position:absolute;left:6222;top:14240;width:1255;height:406">
              <v:stroke dashstyle="dash"/>
              <v:textbox style="mso-next-textbox:#_x0000_s1578">
                <w:txbxContent>
                  <w:p w:rsidR="00406882" w:rsidRPr="00002DD3" w:rsidRDefault="00406882" w:rsidP="00BF0207">
                    <w:pPr>
                      <w:jc w:val="center"/>
                      <w:rPr>
                        <w:sz w:val="20"/>
                        <w:szCs w:val="20"/>
                      </w:rPr>
                    </w:pPr>
                    <w:r>
                      <w:rPr>
                        <w:sz w:val="20"/>
                        <w:szCs w:val="20"/>
                      </w:rPr>
                      <w:t>Критерії</w:t>
                    </w:r>
                  </w:p>
                </w:txbxContent>
              </v:textbox>
            </v:shape>
            <v:shape id="_x0000_s1579" type="#_x0000_t132" style="position:absolute;left:4585;top:14240;width:1284;height:406">
              <v:stroke dashstyle="dash"/>
              <v:textbox style="mso-next-textbox:#_x0000_s1579">
                <w:txbxContent>
                  <w:p w:rsidR="00406882" w:rsidRPr="00002DD3" w:rsidRDefault="00406882" w:rsidP="00BF0207">
                    <w:pPr>
                      <w:jc w:val="center"/>
                      <w:rPr>
                        <w:sz w:val="20"/>
                        <w:szCs w:val="20"/>
                      </w:rPr>
                    </w:pPr>
                    <w:r>
                      <w:rPr>
                        <w:sz w:val="20"/>
                        <w:szCs w:val="20"/>
                      </w:rPr>
                      <w:t>Параметри</w:t>
                    </w:r>
                  </w:p>
                </w:txbxContent>
              </v:textbox>
            </v:shape>
            <v:rect id="_x0000_s1580" style="position:absolute;left:2736;top:14952;width:6622;height:1616">
              <v:stroke dashstyle="longDashDotDot"/>
            </v:rect>
            <v:shape id="_x0000_s1581" type="#_x0000_t113" style="position:absolute;left:2878;top:15025;width:6415;height:323">
              <v:textbox style="mso-next-textbox:#_x0000_s1581">
                <w:txbxContent>
                  <w:p w:rsidR="00406882" w:rsidRPr="00F61ABA" w:rsidRDefault="00406882" w:rsidP="00BF0207">
                    <w:pPr>
                      <w:jc w:val="center"/>
                    </w:pPr>
                    <w:r>
                      <w:t>Моделююча компонента</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582" type="#_x0000_t16" style="position:absolute;left:2791;top:15413;width:1462;height:1081">
              <v:stroke dashstyle="dash"/>
              <v:textbox style="mso-next-textbox:#_x0000_s1582">
                <w:txbxContent>
                  <w:p w:rsidR="00406882" w:rsidRPr="00002DD3" w:rsidRDefault="00406882" w:rsidP="00BF0207">
                    <w:pPr>
                      <w:jc w:val="center"/>
                      <w:rPr>
                        <w:sz w:val="20"/>
                        <w:szCs w:val="20"/>
                      </w:rPr>
                    </w:pPr>
                    <w:r w:rsidRPr="00002DD3">
                      <w:rPr>
                        <w:sz w:val="20"/>
                        <w:szCs w:val="20"/>
                      </w:rPr>
                      <w:t>збалансован</w:t>
                    </w:r>
                    <w:r>
                      <w:rPr>
                        <w:sz w:val="20"/>
                        <w:szCs w:val="20"/>
                      </w:rPr>
                      <w:t>а</w:t>
                    </w:r>
                    <w:r w:rsidRPr="00002DD3">
                      <w:rPr>
                        <w:sz w:val="20"/>
                        <w:szCs w:val="20"/>
                      </w:rPr>
                      <w:t xml:space="preserve"> систем</w:t>
                    </w:r>
                    <w:r>
                      <w:rPr>
                        <w:sz w:val="20"/>
                        <w:szCs w:val="20"/>
                      </w:rPr>
                      <w:t>а</w:t>
                    </w:r>
                    <w:r w:rsidRPr="00002DD3">
                      <w:rPr>
                        <w:sz w:val="20"/>
                        <w:szCs w:val="20"/>
                      </w:rPr>
                      <w:t xml:space="preserve"> </w:t>
                    </w:r>
                    <w:r>
                      <w:rPr>
                        <w:sz w:val="20"/>
                        <w:szCs w:val="20"/>
                      </w:rPr>
                      <w:t xml:space="preserve">індикаторів </w:t>
                    </w:r>
                  </w:p>
                </w:txbxContent>
              </v:textbox>
            </v:shape>
            <v:shape id="_x0000_s1583" type="#_x0000_t67" style="position:absolute;left:5891;top:14785;width:256;height:167" fillcolor="#7f7f7f [1612]">
              <v:textbox style="layout-flow:vertical-ideographic"/>
            </v:shape>
            <v:shape id="_x0000_s1584" type="#_x0000_t16" style="position:absolute;left:7831;top:15414;width:1462;height:1080">
              <v:stroke dashstyle="dash"/>
              <v:textbox style="mso-next-textbox:#_x0000_s1584">
                <w:txbxContent>
                  <w:p w:rsidR="00406882" w:rsidRPr="00002DD3" w:rsidRDefault="00406882" w:rsidP="00BF0207">
                    <w:pPr>
                      <w:jc w:val="center"/>
                      <w:rPr>
                        <w:sz w:val="20"/>
                        <w:szCs w:val="20"/>
                      </w:rPr>
                    </w:pPr>
                    <w:r w:rsidRPr="00002DD3">
                      <w:rPr>
                        <w:sz w:val="20"/>
                        <w:szCs w:val="20"/>
                      </w:rPr>
                      <w:t xml:space="preserve">моделі оптимізації </w:t>
                    </w:r>
                  </w:p>
                </w:txbxContent>
              </v:textbox>
            </v:shape>
            <v:shape id="_x0000_s1585" type="#_x0000_t16" style="position:absolute;left:4408;top:15414;width:1463;height:1081">
              <v:stroke dashstyle="dash"/>
              <v:textbox style="mso-next-textbox:#_x0000_s1585">
                <w:txbxContent>
                  <w:p w:rsidR="00406882" w:rsidRPr="00002DD3" w:rsidRDefault="00406882" w:rsidP="00BF0207">
                    <w:pPr>
                      <w:jc w:val="center"/>
                      <w:rPr>
                        <w:sz w:val="20"/>
                        <w:szCs w:val="20"/>
                      </w:rPr>
                    </w:pPr>
                    <w:r w:rsidRPr="00002DD3">
                      <w:rPr>
                        <w:sz w:val="20"/>
                        <w:szCs w:val="20"/>
                      </w:rPr>
                      <w:t>факторн</w:t>
                    </w:r>
                    <w:r>
                      <w:rPr>
                        <w:sz w:val="20"/>
                        <w:szCs w:val="20"/>
                      </w:rPr>
                      <w:t>ий</w:t>
                    </w:r>
                    <w:r w:rsidRPr="00002DD3">
                      <w:rPr>
                        <w:sz w:val="20"/>
                        <w:szCs w:val="20"/>
                      </w:rPr>
                      <w:t xml:space="preserve"> аналіз</w:t>
                    </w:r>
                  </w:p>
                </w:txbxContent>
              </v:textbox>
            </v:shape>
            <v:shape id="_x0000_s1586" type="#_x0000_t16" style="position:absolute;left:6055;top:15414;width:1463;height:1082">
              <v:stroke dashstyle="dash"/>
              <v:textbox style="mso-next-textbox:#_x0000_s1586">
                <w:txbxContent>
                  <w:p w:rsidR="00406882" w:rsidRPr="00760977" w:rsidRDefault="00406882" w:rsidP="00BF0207">
                    <w:pPr>
                      <w:jc w:val="center"/>
                      <w:rPr>
                        <w:sz w:val="20"/>
                        <w:szCs w:val="20"/>
                      </w:rPr>
                    </w:pPr>
                    <w:r w:rsidRPr="00760977">
                      <w:rPr>
                        <w:sz w:val="20"/>
                        <w:szCs w:val="20"/>
                      </w:rPr>
                      <w:t xml:space="preserve">моделі динаміки </w:t>
                    </w:r>
                  </w:p>
                </w:txbxContent>
              </v:textbox>
            </v:shape>
            <v:rect id="_x0000_s1587" style="position:absolute;left:2736;top:16798;width:6622;height:943">
              <v:stroke dashstyle="longDashDotDot"/>
            </v:rect>
            <v:shape id="_x0000_s1588" type="#_x0000_t112" style="position:absolute;left:2878;top:16870;width:6414;height:289" fillcolor="#f2f2f2 [3052]">
              <v:textbox style="mso-next-textbox:#_x0000_s1588">
                <w:txbxContent>
                  <w:p w:rsidR="00406882" w:rsidRPr="00760977" w:rsidRDefault="00406882" w:rsidP="00BF0207">
                    <w:pPr>
                      <w:jc w:val="center"/>
                    </w:pPr>
                    <w:r>
                      <w:rPr>
                        <w:sz w:val="20"/>
                        <w:szCs w:val="20"/>
                      </w:rPr>
                      <w:t>І</w:t>
                    </w:r>
                    <w:r w:rsidRPr="00760977">
                      <w:rPr>
                        <w:sz w:val="20"/>
                        <w:szCs w:val="20"/>
                      </w:rPr>
                      <w:t>нструмент</w:t>
                    </w:r>
                    <w:r>
                      <w:rPr>
                        <w:sz w:val="20"/>
                        <w:szCs w:val="20"/>
                      </w:rPr>
                      <w:t>и</w:t>
                    </w:r>
                    <w:r w:rsidRPr="00760977">
                      <w:rPr>
                        <w:sz w:val="20"/>
                        <w:szCs w:val="20"/>
                      </w:rPr>
                      <w:t xml:space="preserve"> </w:t>
                    </w:r>
                    <w:r>
                      <w:rPr>
                        <w:sz w:val="20"/>
                        <w:szCs w:val="20"/>
                      </w:rPr>
                      <w:t>мульти</w:t>
                    </w:r>
                    <w:r w:rsidRPr="00760977">
                      <w:rPr>
                        <w:sz w:val="20"/>
                        <w:szCs w:val="20"/>
                      </w:rPr>
                      <w:t>параметричного застосування</w:t>
                    </w:r>
                  </w:p>
                </w:txbxContent>
              </v:textbox>
            </v:shape>
            <v:shape id="_x0000_s1589" type="#_x0000_t93" style="position:absolute;left:2878;top:17159;width:2054;height:491">
              <v:stroke dashstyle="1 1"/>
              <v:textbox style="mso-next-textbox:#_x0000_s1589">
                <w:txbxContent>
                  <w:p w:rsidR="00406882" w:rsidRPr="005119E6" w:rsidRDefault="00406882" w:rsidP="00BF0207">
                    <w:pPr>
                      <w:jc w:val="center"/>
                      <w:rPr>
                        <w:sz w:val="20"/>
                        <w:szCs w:val="20"/>
                      </w:rPr>
                    </w:pPr>
                    <w:r w:rsidRPr="005119E6">
                      <w:rPr>
                        <w:sz w:val="20"/>
                        <w:szCs w:val="20"/>
                      </w:rPr>
                      <w:t>Планування</w:t>
                    </w:r>
                  </w:p>
                </w:txbxContent>
              </v:textbox>
              <o:callout v:ext="edit" minusy="t"/>
            </v:shape>
            <v:shape id="_x0000_s1590" type="#_x0000_t67" style="position:absolute;left:5871;top:16568;width:257;height:167" fillcolor="#7f7f7f [1612]">
              <v:textbox style="layout-flow:vertical-ideographic"/>
            </v:shape>
            <v:shape id="_x0000_s1591" type="#_x0000_t93" style="position:absolute;left:5059;top:17159;width:2074;height:491">
              <v:stroke dashstyle="1 1"/>
              <v:textbox style="mso-next-textbox:#_x0000_s1591">
                <w:txbxContent>
                  <w:p w:rsidR="00406882" w:rsidRPr="005119E6" w:rsidRDefault="00406882" w:rsidP="00BF0207">
                    <w:pPr>
                      <w:jc w:val="center"/>
                      <w:rPr>
                        <w:sz w:val="20"/>
                        <w:szCs w:val="20"/>
                      </w:rPr>
                    </w:pPr>
                    <w:r w:rsidRPr="005119E6">
                      <w:rPr>
                        <w:sz w:val="20"/>
                        <w:szCs w:val="20"/>
                      </w:rPr>
                      <w:t>Прогнозування</w:t>
                    </w:r>
                  </w:p>
                </w:txbxContent>
              </v:textbox>
              <o:callout v:ext="edit" minusy="t"/>
            </v:shape>
            <v:shape id="_x0000_s1592" type="#_x0000_t80" style="position:absolute;left:2736;top:18490;width:1722;height:636">
              <v:textbox>
                <w:txbxContent>
                  <w:p w:rsidR="00406882" w:rsidRPr="005119E6" w:rsidRDefault="00406882" w:rsidP="00BF0207">
                    <w:pPr>
                      <w:jc w:val="center"/>
                      <w:rPr>
                        <w:sz w:val="20"/>
                        <w:szCs w:val="20"/>
                      </w:rPr>
                    </w:pPr>
                    <w:r>
                      <w:rPr>
                        <w:sz w:val="20"/>
                        <w:szCs w:val="20"/>
                      </w:rPr>
                      <w:t>Системність та цілісність</w:t>
                    </w:r>
                  </w:p>
                </w:txbxContent>
              </v:textbox>
            </v:shape>
            <v:shape id="_x0000_s1593" type="#_x0000_t93" style="position:absolute;left:7319;top:17159;width:2017;height:492">
              <v:stroke dashstyle="1 1"/>
              <v:textbox style="mso-next-textbox:#_x0000_s1593">
                <w:txbxContent>
                  <w:p w:rsidR="00406882" w:rsidRPr="005119E6" w:rsidRDefault="00406882" w:rsidP="00BF0207">
                    <w:pPr>
                      <w:jc w:val="center"/>
                      <w:rPr>
                        <w:sz w:val="20"/>
                        <w:szCs w:val="20"/>
                      </w:rPr>
                    </w:pPr>
                    <w:r>
                      <w:rPr>
                        <w:sz w:val="20"/>
                        <w:szCs w:val="20"/>
                      </w:rPr>
                      <w:t>Бюджетування</w:t>
                    </w:r>
                  </w:p>
                </w:txbxContent>
              </v:textbox>
              <o:callout v:ext="edit" minusy="t"/>
            </v:shape>
            <v:shape id="_x0000_s1594" type="#_x0000_t65" style="position:absolute;left:2736;top:17833;width:6600;height:565">
              <v:textbox>
                <w:txbxContent>
                  <w:p w:rsidR="00406882" w:rsidRPr="005119E6" w:rsidRDefault="00406882" w:rsidP="00BF0207">
                    <w:pPr>
                      <w:jc w:val="center"/>
                      <w:rPr>
                        <w:sz w:val="20"/>
                        <w:szCs w:val="20"/>
                      </w:rPr>
                    </w:pPr>
                    <w:r w:rsidRPr="005119E6">
                      <w:rPr>
                        <w:sz w:val="20"/>
                        <w:szCs w:val="20"/>
                      </w:rPr>
                      <w:t>Методи дослідження: історичний метод; аналіз; синтез; індукція; дедукція; системний аналіз; узагальнення; абстрагування; конкретизація; ситуаційний підхід; графічний метод</w:t>
                    </w:r>
                    <w:r>
                      <w:rPr>
                        <w:sz w:val="20"/>
                        <w:szCs w:val="20"/>
                      </w:rPr>
                      <w:t xml:space="preserve"> та ін</w:t>
                    </w:r>
                    <w:r w:rsidRPr="005119E6">
                      <w:rPr>
                        <w:sz w:val="20"/>
                        <w:szCs w:val="20"/>
                      </w:rPr>
                      <w:t>.</w:t>
                    </w:r>
                  </w:p>
                </w:txbxContent>
              </v:textbox>
            </v:shape>
            <v:shape id="_x0000_s1595" type="#_x0000_t80" style="position:absolute;left:5133;top:18490;width:1721;height:637">
              <v:textbox>
                <w:txbxContent>
                  <w:p w:rsidR="00406882" w:rsidRPr="005119E6" w:rsidRDefault="00406882" w:rsidP="00BF0207">
                    <w:pPr>
                      <w:jc w:val="center"/>
                      <w:rPr>
                        <w:sz w:val="20"/>
                        <w:szCs w:val="20"/>
                      </w:rPr>
                    </w:pPr>
                    <w:r w:rsidRPr="005119E6">
                      <w:rPr>
                        <w:sz w:val="20"/>
                        <w:szCs w:val="20"/>
                      </w:rPr>
                      <w:t>Циклічність та постійність</w:t>
                    </w:r>
                  </w:p>
                </w:txbxContent>
              </v:textbox>
            </v:shape>
            <v:shape id="_x0000_s1596" type="#_x0000_t80" style="position:absolute;left:7614;top:18490;width:1722;height:638">
              <v:textbox>
                <w:txbxContent>
                  <w:p w:rsidR="00406882" w:rsidRPr="005119E6" w:rsidRDefault="00406882" w:rsidP="00BF0207">
                    <w:pPr>
                      <w:jc w:val="center"/>
                      <w:rPr>
                        <w:sz w:val="20"/>
                        <w:szCs w:val="20"/>
                      </w:rPr>
                    </w:pPr>
                    <w:r>
                      <w:rPr>
                        <w:sz w:val="20"/>
                        <w:szCs w:val="20"/>
                      </w:rPr>
                      <w:t xml:space="preserve">Інноваційні підходи </w:t>
                    </w:r>
                  </w:p>
                </w:txbxContent>
              </v:textbox>
            </v:shape>
            <v:rect id="_x0000_s1597" style="position:absolute;left:2791;top:19128;width:6413;height:288" fillcolor="white [3212]">
              <v:textbox style="mso-next-textbox:#_x0000_s1597">
                <w:txbxContent>
                  <w:p w:rsidR="00406882" w:rsidRPr="00BF0207" w:rsidRDefault="00406882" w:rsidP="00BF0207">
                    <w:pPr>
                      <w:jc w:val="center"/>
                      <w:rPr>
                        <w:szCs w:val="20"/>
                      </w:rPr>
                    </w:pPr>
                    <w:r>
                      <w:t>С</w:t>
                    </w:r>
                    <w:r w:rsidRPr="00BF0207">
                      <w:t>тратег</w:t>
                    </w:r>
                    <w:r>
                      <w:t>ія</w:t>
                    </w:r>
                    <w:r w:rsidRPr="00BF0207">
                      <w:t xml:space="preserve"> </w:t>
                    </w:r>
                    <w:r w:rsidRPr="00BF0207">
                      <w:rPr>
                        <w:bCs/>
                      </w:rPr>
                      <w:t>управління інноваційним розвитком у сфері стартапів</w:t>
                    </w:r>
                  </w:p>
                </w:txbxContent>
              </v:textbox>
            </v:rect>
            <w10:anchorlock/>
          </v:group>
        </w:pict>
      </w:r>
    </w:p>
    <w:p w:rsidR="00BF0207" w:rsidRPr="005615EF" w:rsidRDefault="00BF0207" w:rsidP="00BF0207">
      <w:pPr>
        <w:spacing w:line="360" w:lineRule="auto"/>
        <w:ind w:firstLine="709"/>
        <w:jc w:val="both"/>
        <w:rPr>
          <w:rFonts w:eastAsia="Calibri"/>
          <w:sz w:val="28"/>
          <w:szCs w:val="28"/>
        </w:rPr>
      </w:pPr>
      <w:r w:rsidRPr="005615EF">
        <w:rPr>
          <w:rFonts w:eastAsia="Calibri"/>
          <w:sz w:val="28"/>
          <w:szCs w:val="28"/>
        </w:rPr>
        <w:t>Рис</w:t>
      </w:r>
      <w:r>
        <w:rPr>
          <w:rFonts w:eastAsia="Calibri"/>
          <w:sz w:val="28"/>
          <w:szCs w:val="28"/>
        </w:rPr>
        <w:t>. 3</w:t>
      </w:r>
      <w:r w:rsidRPr="005615EF">
        <w:rPr>
          <w:rFonts w:eastAsia="Calibri"/>
          <w:sz w:val="28"/>
          <w:szCs w:val="28"/>
        </w:rPr>
        <w:t>.</w:t>
      </w:r>
      <w:r w:rsidR="002A2983">
        <w:rPr>
          <w:rFonts w:eastAsia="Calibri"/>
          <w:sz w:val="28"/>
          <w:szCs w:val="28"/>
        </w:rPr>
        <w:t>2</w:t>
      </w:r>
      <w:r>
        <w:rPr>
          <w:rFonts w:eastAsia="Calibri"/>
          <w:sz w:val="28"/>
          <w:szCs w:val="28"/>
        </w:rPr>
        <w:t xml:space="preserve">. </w:t>
      </w:r>
      <w:r w:rsidRPr="005615EF">
        <w:rPr>
          <w:rFonts w:eastAsia="Calibri"/>
          <w:sz w:val="28"/>
          <w:szCs w:val="28"/>
        </w:rPr>
        <w:t xml:space="preserve"> </w:t>
      </w:r>
      <w:r>
        <w:rPr>
          <w:sz w:val="28"/>
          <w:szCs w:val="28"/>
        </w:rPr>
        <w:t xml:space="preserve">Основні елементи методичного забезпечення та формування стратегії </w:t>
      </w:r>
      <w:r w:rsidRPr="00BF0207">
        <w:rPr>
          <w:bCs/>
          <w:sz w:val="28"/>
          <w:szCs w:val="28"/>
        </w:rPr>
        <w:t>управління інноваційним розвитком у сфері стартапів</w:t>
      </w:r>
    </w:p>
    <w:p w:rsidR="002A2983" w:rsidRDefault="002A2983" w:rsidP="002A298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 xml:space="preserve">Фокусування, </w:t>
      </w:r>
      <w:r>
        <w:rPr>
          <w:sz w:val="28"/>
          <w:szCs w:val="28"/>
          <w:lang w:val="uk-UA"/>
        </w:rPr>
        <w:t>яке</w:t>
      </w:r>
      <w:r w:rsidRPr="005454E7">
        <w:rPr>
          <w:sz w:val="28"/>
          <w:szCs w:val="28"/>
          <w:lang w:val="uk-UA"/>
        </w:rPr>
        <w:t xml:space="preserve"> базується на лідерстві, передбачає наявну можливість обирати ті сегменти ринку, де </w:t>
      </w:r>
      <w:r>
        <w:rPr>
          <w:sz w:val="28"/>
          <w:szCs w:val="28"/>
          <w:lang w:val="uk-UA"/>
        </w:rPr>
        <w:t>бізнес-модель</w:t>
      </w:r>
      <w:r w:rsidRPr="005454E7">
        <w:rPr>
          <w:sz w:val="28"/>
          <w:szCs w:val="28"/>
          <w:lang w:val="uk-UA"/>
        </w:rPr>
        <w:t xml:space="preserve"> є найменш вразлив</w:t>
      </w:r>
      <w:r>
        <w:rPr>
          <w:sz w:val="28"/>
          <w:szCs w:val="28"/>
          <w:lang w:val="uk-UA"/>
        </w:rPr>
        <w:t>ою</w:t>
      </w:r>
      <w:r w:rsidRPr="005454E7">
        <w:rPr>
          <w:sz w:val="28"/>
          <w:szCs w:val="28"/>
          <w:lang w:val="uk-UA"/>
        </w:rPr>
        <w:t xml:space="preserve"> до </w:t>
      </w:r>
      <w:r w:rsidRPr="00372641">
        <w:rPr>
          <w:sz w:val="28"/>
          <w:szCs w:val="28"/>
          <w:lang w:val="uk-UA"/>
        </w:rPr>
        <w:t>продукту-замінників</w:t>
      </w:r>
      <w:r w:rsidRPr="005454E7">
        <w:rPr>
          <w:sz w:val="28"/>
          <w:szCs w:val="28"/>
          <w:lang w:val="uk-UA"/>
        </w:rPr>
        <w:t>.</w:t>
      </w:r>
    </w:p>
    <w:p w:rsidR="002A2983" w:rsidRDefault="002A2983" w:rsidP="002A2983">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Відмітимо, що </w:t>
      </w:r>
      <w:r w:rsidRPr="005454E7">
        <w:rPr>
          <w:sz w:val="28"/>
          <w:szCs w:val="28"/>
          <w:lang w:val="uk-UA"/>
        </w:rPr>
        <w:t>в основі стартапу закладено інноваційну ідею, обираючи стратегію</w:t>
      </w:r>
      <w:r>
        <w:rPr>
          <w:sz w:val="28"/>
          <w:szCs w:val="28"/>
          <w:lang w:val="uk-UA"/>
        </w:rPr>
        <w:t xml:space="preserve"> управління інноваційним </w:t>
      </w:r>
      <w:r w:rsidRPr="005454E7">
        <w:rPr>
          <w:sz w:val="28"/>
          <w:szCs w:val="28"/>
          <w:lang w:val="uk-UA"/>
        </w:rPr>
        <w:t>розвитк</w:t>
      </w:r>
      <w:r>
        <w:rPr>
          <w:sz w:val="28"/>
          <w:szCs w:val="28"/>
          <w:lang w:val="uk-UA"/>
        </w:rPr>
        <w:t>ом</w:t>
      </w:r>
      <w:r w:rsidRPr="005454E7">
        <w:rPr>
          <w:sz w:val="28"/>
          <w:szCs w:val="28"/>
          <w:lang w:val="uk-UA"/>
        </w:rPr>
        <w:t xml:space="preserve"> стартапу можна розглядати і стратегії інноваційної поведінки </w:t>
      </w:r>
      <w:r>
        <w:rPr>
          <w:sz w:val="28"/>
          <w:szCs w:val="28"/>
          <w:lang w:val="uk-UA"/>
        </w:rPr>
        <w:t>суб’єкта підприємницької діяльності у ринковому середовищі</w:t>
      </w:r>
      <w:r w:rsidRPr="005454E7">
        <w:rPr>
          <w:sz w:val="28"/>
          <w:szCs w:val="28"/>
          <w:lang w:val="uk-UA"/>
        </w:rPr>
        <w:t xml:space="preserve">. </w:t>
      </w:r>
    </w:p>
    <w:p w:rsidR="002A2983" w:rsidRDefault="002A2983" w:rsidP="002A298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 xml:space="preserve">У практиці управління найбільш поширеними є типи інноваційної поведінки, виділені міжнародною компанією Бостонська консалтингова група (англ. Boston Consulting Group, BCG). </w:t>
      </w:r>
    </w:p>
    <w:p w:rsidR="002A2983" w:rsidRDefault="002A2983" w:rsidP="002A298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 xml:space="preserve">Бостонська консалтингова група виокремлює шість основних інноваційних стратегій </w:t>
      </w:r>
      <w:r>
        <w:rPr>
          <w:sz w:val="28"/>
          <w:szCs w:val="28"/>
          <w:lang w:val="uk-UA"/>
        </w:rPr>
        <w:t>суб’єкта підприємницької діяльності</w:t>
      </w:r>
      <w:r w:rsidRPr="005454E7">
        <w:rPr>
          <w:sz w:val="28"/>
          <w:szCs w:val="28"/>
          <w:lang w:val="uk-UA"/>
        </w:rPr>
        <w:t xml:space="preserve">: </w:t>
      </w:r>
    </w:p>
    <w:p w:rsidR="002A2983" w:rsidRPr="004D7C21" w:rsidRDefault="002A2983" w:rsidP="004D7C21">
      <w:pPr>
        <w:pStyle w:val="af4"/>
        <w:numPr>
          <w:ilvl w:val="0"/>
          <w:numId w:val="43"/>
        </w:numPr>
        <w:spacing w:after="0" w:line="360" w:lineRule="auto"/>
        <w:ind w:left="0" w:firstLine="709"/>
        <w:jc w:val="both"/>
        <w:rPr>
          <w:rFonts w:ascii="Times New Roman" w:hAnsi="Times New Roman"/>
          <w:sz w:val="28"/>
          <w:szCs w:val="28"/>
          <w:lang w:val="uk-UA"/>
        </w:rPr>
      </w:pPr>
      <w:r w:rsidRPr="004D7C21">
        <w:rPr>
          <w:rFonts w:ascii="Times New Roman" w:hAnsi="Times New Roman"/>
          <w:sz w:val="28"/>
          <w:szCs w:val="28"/>
          <w:lang w:val="uk-UA"/>
        </w:rPr>
        <w:t xml:space="preserve">творці – високо інноваційні суб’єкти підприємницької діяльності, на чолі з сильним лідером, що формують основні інноваційні ринки, ретельно захищаючи свою інтелектуальну власність;  </w:t>
      </w:r>
    </w:p>
    <w:p w:rsidR="002A2983" w:rsidRPr="004D7C21" w:rsidRDefault="002A2983" w:rsidP="004D7C21">
      <w:pPr>
        <w:pStyle w:val="af4"/>
        <w:numPr>
          <w:ilvl w:val="0"/>
          <w:numId w:val="43"/>
        </w:numPr>
        <w:spacing w:after="0" w:line="360" w:lineRule="auto"/>
        <w:ind w:left="0" w:firstLine="709"/>
        <w:jc w:val="both"/>
        <w:rPr>
          <w:rFonts w:ascii="Times New Roman" w:hAnsi="Times New Roman"/>
          <w:sz w:val="28"/>
          <w:szCs w:val="28"/>
          <w:lang w:val="uk-UA"/>
        </w:rPr>
      </w:pPr>
      <w:r w:rsidRPr="004D7C21">
        <w:rPr>
          <w:rFonts w:ascii="Times New Roman" w:hAnsi="Times New Roman"/>
          <w:sz w:val="28"/>
          <w:szCs w:val="28"/>
          <w:lang w:val="uk-UA"/>
        </w:rPr>
        <w:t xml:space="preserve">розробники рішень – суб’єкти підприємницької діяльності, що шукають свій ринок, спираючись на спостереження, глибоке розуміння пріоритетів клієнтів та шляхів вирішення їх проблем;  </w:t>
      </w:r>
    </w:p>
    <w:p w:rsidR="002A2983" w:rsidRPr="004D7C21" w:rsidRDefault="002A2983" w:rsidP="004D7C21">
      <w:pPr>
        <w:pStyle w:val="af4"/>
        <w:numPr>
          <w:ilvl w:val="0"/>
          <w:numId w:val="43"/>
        </w:numPr>
        <w:spacing w:after="0" w:line="360" w:lineRule="auto"/>
        <w:ind w:left="0" w:firstLine="709"/>
        <w:jc w:val="both"/>
        <w:rPr>
          <w:rFonts w:ascii="Times New Roman" w:hAnsi="Times New Roman"/>
          <w:sz w:val="28"/>
          <w:szCs w:val="28"/>
          <w:lang w:val="uk-UA"/>
        </w:rPr>
      </w:pPr>
      <w:r w:rsidRPr="004D7C21">
        <w:rPr>
          <w:rFonts w:ascii="Times New Roman" w:hAnsi="Times New Roman"/>
          <w:sz w:val="28"/>
          <w:szCs w:val="28"/>
          <w:lang w:val="uk-UA"/>
        </w:rPr>
        <w:t>максимізатори вигоди – суб’єкти підприємницької діяльності, які створюють результативну й ефективну бізнес-модель, а потім використовують її для підтримки свого лідерства в певній галузі національної економіки;</w:t>
      </w:r>
    </w:p>
    <w:p w:rsidR="004D7C21" w:rsidRPr="004D7C21" w:rsidRDefault="002A2983" w:rsidP="004D7C21">
      <w:pPr>
        <w:pStyle w:val="af4"/>
        <w:numPr>
          <w:ilvl w:val="0"/>
          <w:numId w:val="43"/>
        </w:numPr>
        <w:spacing w:after="0" w:line="360" w:lineRule="auto"/>
        <w:ind w:left="0" w:firstLine="709"/>
        <w:jc w:val="both"/>
        <w:rPr>
          <w:rFonts w:ascii="Times New Roman" w:hAnsi="Times New Roman"/>
          <w:sz w:val="28"/>
          <w:szCs w:val="28"/>
          <w:lang w:val="uk-UA"/>
        </w:rPr>
      </w:pPr>
      <w:r w:rsidRPr="004D7C21">
        <w:rPr>
          <w:rFonts w:ascii="Times New Roman" w:hAnsi="Times New Roman"/>
          <w:sz w:val="28"/>
          <w:szCs w:val="28"/>
          <w:lang w:val="uk-UA"/>
        </w:rPr>
        <w:t xml:space="preserve">розширювачі бізнесу – суб’єкти підприємницької діяльності, які шукають можливості щодо нових способів опанування суміжних ринків та стимулювання зростання; </w:t>
      </w:r>
    </w:p>
    <w:p w:rsidR="004D7C21" w:rsidRPr="004D7C21" w:rsidRDefault="002A2983" w:rsidP="004D7C21">
      <w:pPr>
        <w:pStyle w:val="af4"/>
        <w:numPr>
          <w:ilvl w:val="0"/>
          <w:numId w:val="43"/>
        </w:numPr>
        <w:spacing w:after="0" w:line="360" w:lineRule="auto"/>
        <w:ind w:left="0" w:firstLine="709"/>
        <w:jc w:val="both"/>
        <w:rPr>
          <w:rFonts w:ascii="Times New Roman" w:hAnsi="Times New Roman"/>
          <w:sz w:val="28"/>
          <w:szCs w:val="28"/>
          <w:lang w:val="uk-UA"/>
        </w:rPr>
      </w:pPr>
      <w:r w:rsidRPr="004D7C21">
        <w:rPr>
          <w:rFonts w:ascii="Times New Roman" w:hAnsi="Times New Roman"/>
          <w:sz w:val="28"/>
          <w:szCs w:val="28"/>
          <w:lang w:val="uk-UA"/>
        </w:rPr>
        <w:t xml:space="preserve">захисники – </w:t>
      </w:r>
      <w:r w:rsidR="004D7C21" w:rsidRPr="004D7C21">
        <w:rPr>
          <w:rFonts w:ascii="Times New Roman" w:hAnsi="Times New Roman"/>
          <w:sz w:val="28"/>
          <w:szCs w:val="28"/>
          <w:lang w:val="uk-UA"/>
        </w:rPr>
        <w:t>суб’єкти підприємницької діяльності, які</w:t>
      </w:r>
      <w:r w:rsidRPr="004D7C21">
        <w:rPr>
          <w:rFonts w:ascii="Times New Roman" w:hAnsi="Times New Roman"/>
          <w:sz w:val="28"/>
          <w:szCs w:val="28"/>
          <w:lang w:val="uk-UA"/>
        </w:rPr>
        <w:t xml:space="preserve"> є лідерами у зрілих або повільно мінливих галузях</w:t>
      </w:r>
      <w:r w:rsidR="004D7C21" w:rsidRPr="004D7C21">
        <w:rPr>
          <w:rFonts w:ascii="Times New Roman" w:hAnsi="Times New Roman"/>
          <w:sz w:val="28"/>
          <w:szCs w:val="28"/>
          <w:lang w:val="uk-UA"/>
        </w:rPr>
        <w:t xml:space="preserve"> національної економіки</w:t>
      </w:r>
      <w:r w:rsidRPr="004D7C21">
        <w:rPr>
          <w:rFonts w:ascii="Times New Roman" w:hAnsi="Times New Roman"/>
          <w:sz w:val="28"/>
          <w:szCs w:val="28"/>
          <w:lang w:val="uk-UA"/>
        </w:rPr>
        <w:t>, а також захищають інновації, щоб захистити свої переваги</w:t>
      </w:r>
      <w:r w:rsidR="004D7C21" w:rsidRPr="004D7C21">
        <w:rPr>
          <w:rFonts w:ascii="Times New Roman" w:hAnsi="Times New Roman"/>
          <w:sz w:val="28"/>
          <w:szCs w:val="28"/>
          <w:lang w:val="uk-UA"/>
        </w:rPr>
        <w:t>;</w:t>
      </w:r>
    </w:p>
    <w:p w:rsidR="004D7C21" w:rsidRPr="004D7C21" w:rsidRDefault="002A2983" w:rsidP="004D7C21">
      <w:pPr>
        <w:pStyle w:val="af4"/>
        <w:numPr>
          <w:ilvl w:val="0"/>
          <w:numId w:val="43"/>
        </w:numPr>
        <w:spacing w:after="0" w:line="360" w:lineRule="auto"/>
        <w:ind w:left="0" w:firstLine="709"/>
        <w:jc w:val="both"/>
        <w:rPr>
          <w:rFonts w:ascii="Times New Roman" w:hAnsi="Times New Roman"/>
          <w:sz w:val="28"/>
          <w:szCs w:val="28"/>
          <w:lang w:val="uk-UA"/>
        </w:rPr>
      </w:pPr>
      <w:r w:rsidRPr="004D7C21">
        <w:rPr>
          <w:rFonts w:ascii="Times New Roman" w:hAnsi="Times New Roman"/>
          <w:sz w:val="28"/>
          <w:szCs w:val="28"/>
          <w:lang w:val="uk-UA"/>
        </w:rPr>
        <w:t xml:space="preserve">швидкі послідовники – </w:t>
      </w:r>
      <w:r w:rsidR="004D7C21" w:rsidRPr="004D7C21">
        <w:rPr>
          <w:rFonts w:ascii="Times New Roman" w:hAnsi="Times New Roman"/>
          <w:sz w:val="28"/>
          <w:szCs w:val="28"/>
          <w:lang w:val="uk-UA"/>
        </w:rPr>
        <w:t xml:space="preserve">суб’єкти підприємницької діяльності, які </w:t>
      </w:r>
      <w:r w:rsidRPr="004D7C21">
        <w:rPr>
          <w:rFonts w:ascii="Times New Roman" w:hAnsi="Times New Roman"/>
          <w:sz w:val="28"/>
          <w:szCs w:val="28"/>
          <w:lang w:val="uk-UA"/>
        </w:rPr>
        <w:t xml:space="preserve">оптимізують свої можливості у всіх вимірах, щоб швидко реагувати на інновації та </w:t>
      </w:r>
      <w:r w:rsidR="004D7C21" w:rsidRPr="004D7C21">
        <w:rPr>
          <w:rFonts w:ascii="Times New Roman" w:hAnsi="Times New Roman"/>
          <w:sz w:val="28"/>
          <w:szCs w:val="28"/>
          <w:lang w:val="uk-UA"/>
        </w:rPr>
        <w:t xml:space="preserve">періодично їх </w:t>
      </w:r>
      <w:r w:rsidRPr="004D7C21">
        <w:rPr>
          <w:rFonts w:ascii="Times New Roman" w:hAnsi="Times New Roman"/>
          <w:sz w:val="28"/>
          <w:szCs w:val="28"/>
          <w:lang w:val="uk-UA"/>
        </w:rPr>
        <w:t xml:space="preserve">покращувати. </w:t>
      </w:r>
    </w:p>
    <w:p w:rsidR="002A2983" w:rsidRDefault="002A2983" w:rsidP="002A2983">
      <w:pPr>
        <w:pStyle w:val="af3"/>
        <w:shd w:val="clear" w:color="auto" w:fill="FFFFFF"/>
        <w:spacing w:before="0" w:beforeAutospacing="0" w:after="0" w:afterAutospacing="0" w:line="360" w:lineRule="auto"/>
        <w:ind w:firstLine="709"/>
        <w:jc w:val="both"/>
        <w:rPr>
          <w:sz w:val="28"/>
          <w:szCs w:val="28"/>
          <w:lang w:val="uk-UA"/>
        </w:rPr>
      </w:pPr>
      <w:r w:rsidRPr="005454E7">
        <w:rPr>
          <w:sz w:val="28"/>
          <w:szCs w:val="28"/>
          <w:lang w:val="uk-UA"/>
        </w:rPr>
        <w:t xml:space="preserve">Консультанти </w:t>
      </w:r>
      <w:r w:rsidR="004D7C21" w:rsidRPr="005454E7">
        <w:rPr>
          <w:sz w:val="28"/>
          <w:szCs w:val="28"/>
          <w:lang w:val="uk-UA"/>
        </w:rPr>
        <w:t>Бостонськ</w:t>
      </w:r>
      <w:r w:rsidR="004D7C21">
        <w:rPr>
          <w:sz w:val="28"/>
          <w:szCs w:val="28"/>
          <w:lang w:val="uk-UA"/>
        </w:rPr>
        <w:t>ої</w:t>
      </w:r>
      <w:r w:rsidR="004D7C21" w:rsidRPr="005454E7">
        <w:rPr>
          <w:sz w:val="28"/>
          <w:szCs w:val="28"/>
          <w:lang w:val="uk-UA"/>
        </w:rPr>
        <w:t xml:space="preserve"> консалтингов</w:t>
      </w:r>
      <w:r w:rsidR="004D7C21">
        <w:rPr>
          <w:sz w:val="28"/>
          <w:szCs w:val="28"/>
          <w:lang w:val="uk-UA"/>
        </w:rPr>
        <w:t>ої</w:t>
      </w:r>
      <w:r w:rsidR="004D7C21" w:rsidRPr="005454E7">
        <w:rPr>
          <w:sz w:val="28"/>
          <w:szCs w:val="28"/>
          <w:lang w:val="uk-UA"/>
        </w:rPr>
        <w:t xml:space="preserve"> груп</w:t>
      </w:r>
      <w:r w:rsidR="004D7C21">
        <w:rPr>
          <w:sz w:val="28"/>
          <w:szCs w:val="28"/>
          <w:lang w:val="uk-UA"/>
        </w:rPr>
        <w:t xml:space="preserve">и постійно </w:t>
      </w:r>
      <w:r w:rsidRPr="005454E7">
        <w:rPr>
          <w:sz w:val="28"/>
          <w:szCs w:val="28"/>
          <w:lang w:val="uk-UA"/>
        </w:rPr>
        <w:t xml:space="preserve">наголошують, що вибір інноваційної стратегії, </w:t>
      </w:r>
      <w:r w:rsidR="004D7C21">
        <w:rPr>
          <w:sz w:val="28"/>
          <w:szCs w:val="28"/>
          <w:lang w:val="uk-UA"/>
        </w:rPr>
        <w:t xml:space="preserve">яка </w:t>
      </w:r>
      <w:r w:rsidRPr="005454E7">
        <w:rPr>
          <w:sz w:val="28"/>
          <w:szCs w:val="28"/>
          <w:lang w:val="uk-UA"/>
        </w:rPr>
        <w:t xml:space="preserve"> підходить кожн</w:t>
      </w:r>
      <w:r w:rsidR="004D7C21">
        <w:rPr>
          <w:sz w:val="28"/>
          <w:szCs w:val="28"/>
          <w:lang w:val="uk-UA"/>
        </w:rPr>
        <w:t xml:space="preserve">ому </w:t>
      </w:r>
      <w:r w:rsidRPr="005454E7">
        <w:rPr>
          <w:sz w:val="28"/>
          <w:szCs w:val="28"/>
          <w:lang w:val="uk-UA"/>
        </w:rPr>
        <w:t>конкретн</w:t>
      </w:r>
      <w:r w:rsidR="004D7C21">
        <w:rPr>
          <w:sz w:val="28"/>
          <w:szCs w:val="28"/>
          <w:lang w:val="uk-UA"/>
        </w:rPr>
        <w:t xml:space="preserve">ому суб’єкту підприємницької діяльності сфокусовано на </w:t>
      </w:r>
      <w:r w:rsidRPr="005454E7">
        <w:rPr>
          <w:sz w:val="28"/>
          <w:szCs w:val="28"/>
          <w:lang w:val="uk-UA"/>
        </w:rPr>
        <w:t>питанн</w:t>
      </w:r>
      <w:r w:rsidR="004D7C21">
        <w:rPr>
          <w:sz w:val="28"/>
          <w:szCs w:val="28"/>
          <w:lang w:val="uk-UA"/>
        </w:rPr>
        <w:t>і</w:t>
      </w:r>
      <w:r w:rsidRPr="005454E7">
        <w:rPr>
          <w:sz w:val="28"/>
          <w:szCs w:val="28"/>
          <w:lang w:val="uk-UA"/>
        </w:rPr>
        <w:t xml:space="preserve"> контексту її використання. Контекст </w:t>
      </w:r>
      <w:r w:rsidR="004D7C21">
        <w:rPr>
          <w:sz w:val="28"/>
          <w:szCs w:val="28"/>
          <w:lang w:val="uk-UA"/>
        </w:rPr>
        <w:t>стартапів</w:t>
      </w:r>
      <w:r w:rsidRPr="005454E7">
        <w:rPr>
          <w:sz w:val="28"/>
          <w:szCs w:val="28"/>
          <w:lang w:val="uk-UA"/>
        </w:rPr>
        <w:t xml:space="preserve"> є важливим, оскільки лише невелика кількість стратегій можуть досягти успіху в більшості галузей</w:t>
      </w:r>
      <w:r w:rsidR="004D7C21">
        <w:rPr>
          <w:sz w:val="28"/>
          <w:szCs w:val="28"/>
          <w:lang w:val="uk-UA"/>
        </w:rPr>
        <w:t xml:space="preserve"> національної економіки</w:t>
      </w:r>
      <w:r w:rsidRPr="005454E7">
        <w:rPr>
          <w:sz w:val="28"/>
          <w:szCs w:val="28"/>
          <w:lang w:val="uk-UA"/>
        </w:rPr>
        <w:t>.</w:t>
      </w:r>
    </w:p>
    <w:p w:rsidR="00B1320E" w:rsidRDefault="00B1320E" w:rsidP="00B1320E">
      <w:pPr>
        <w:spacing w:line="360" w:lineRule="auto"/>
        <w:ind w:firstLine="709"/>
        <w:jc w:val="both"/>
        <w:rPr>
          <w:sz w:val="28"/>
          <w:szCs w:val="28"/>
        </w:rPr>
      </w:pPr>
      <w:r>
        <w:rPr>
          <w:sz w:val="28"/>
          <w:szCs w:val="28"/>
        </w:rPr>
        <w:t xml:space="preserve">Таким чином, стратегія </w:t>
      </w:r>
      <w:r w:rsidRPr="00BF0207">
        <w:rPr>
          <w:bCs/>
          <w:sz w:val="28"/>
          <w:szCs w:val="28"/>
        </w:rPr>
        <w:t>управління інноваційним розвитком у сфері стартапів</w:t>
      </w:r>
      <w:r>
        <w:rPr>
          <w:sz w:val="28"/>
          <w:szCs w:val="28"/>
        </w:rPr>
        <w:t xml:space="preserve"> фокусується на </w:t>
      </w:r>
      <w:r w:rsidRPr="00507351">
        <w:rPr>
          <w:sz w:val="28"/>
          <w:szCs w:val="28"/>
        </w:rPr>
        <w:t>стратегіч</w:t>
      </w:r>
      <w:r>
        <w:rPr>
          <w:sz w:val="28"/>
          <w:szCs w:val="28"/>
        </w:rPr>
        <w:t>них</w:t>
      </w:r>
      <w:r w:rsidRPr="00507351">
        <w:rPr>
          <w:sz w:val="28"/>
          <w:szCs w:val="28"/>
        </w:rPr>
        <w:t xml:space="preserve"> орієнтир</w:t>
      </w:r>
      <w:r>
        <w:rPr>
          <w:sz w:val="28"/>
          <w:szCs w:val="28"/>
        </w:rPr>
        <w:t>ах</w:t>
      </w:r>
      <w:r w:rsidRPr="00507351">
        <w:rPr>
          <w:sz w:val="28"/>
          <w:szCs w:val="28"/>
        </w:rPr>
        <w:t xml:space="preserve">, </w:t>
      </w:r>
      <w:r>
        <w:rPr>
          <w:sz w:val="28"/>
          <w:szCs w:val="28"/>
        </w:rPr>
        <w:t xml:space="preserve">досягнення </w:t>
      </w:r>
      <w:r w:rsidRPr="00507351">
        <w:rPr>
          <w:sz w:val="28"/>
          <w:szCs w:val="28"/>
        </w:rPr>
        <w:t xml:space="preserve">яких забезпечить перехід </w:t>
      </w:r>
      <w:r>
        <w:rPr>
          <w:sz w:val="28"/>
          <w:szCs w:val="28"/>
        </w:rPr>
        <w:t>процесу управління стартап-проєктами у</w:t>
      </w:r>
      <w:r w:rsidRPr="00507351">
        <w:rPr>
          <w:sz w:val="28"/>
          <w:szCs w:val="28"/>
        </w:rPr>
        <w:t xml:space="preserve"> новий якісний стан, що відповідає інтересам </w:t>
      </w:r>
      <w:r>
        <w:rPr>
          <w:sz w:val="28"/>
          <w:szCs w:val="28"/>
        </w:rPr>
        <w:t>суб’єктам підприємницької діяльності та інших сетйкхолдерів</w:t>
      </w:r>
      <w:r w:rsidRPr="00507351">
        <w:rPr>
          <w:sz w:val="28"/>
          <w:szCs w:val="28"/>
        </w:rPr>
        <w:t xml:space="preserve">. </w:t>
      </w:r>
    </w:p>
    <w:p w:rsidR="00BF0207" w:rsidRDefault="00BF0207" w:rsidP="00B1320E">
      <w:pPr>
        <w:spacing w:line="360" w:lineRule="auto"/>
        <w:ind w:firstLine="709"/>
        <w:jc w:val="both"/>
        <w:rPr>
          <w:sz w:val="28"/>
          <w:szCs w:val="28"/>
        </w:rPr>
      </w:pPr>
    </w:p>
    <w:p w:rsidR="00B1320E" w:rsidRDefault="00B1320E" w:rsidP="00B1320E">
      <w:pPr>
        <w:spacing w:line="360" w:lineRule="auto"/>
        <w:ind w:firstLine="709"/>
        <w:jc w:val="both"/>
        <w:rPr>
          <w:sz w:val="28"/>
          <w:szCs w:val="28"/>
        </w:rPr>
      </w:pPr>
    </w:p>
    <w:p w:rsidR="00E672A8" w:rsidRPr="00B04D7F" w:rsidRDefault="00E672A8" w:rsidP="00E672A8">
      <w:pPr>
        <w:spacing w:line="360" w:lineRule="auto"/>
        <w:ind w:firstLine="708"/>
        <w:jc w:val="both"/>
        <w:rPr>
          <w:sz w:val="28"/>
          <w:szCs w:val="28"/>
        </w:rPr>
      </w:pPr>
      <w:r w:rsidRPr="00B04D7F">
        <w:rPr>
          <w:sz w:val="28"/>
          <w:szCs w:val="28"/>
        </w:rPr>
        <w:t xml:space="preserve">3.2. </w:t>
      </w:r>
      <w:r w:rsidR="00666F7C">
        <w:rPr>
          <w:sz w:val="28"/>
          <w:szCs w:val="28"/>
        </w:rPr>
        <w:t>Ф</w:t>
      </w:r>
      <w:r w:rsidR="00666F7C">
        <w:rPr>
          <w:color w:val="231F20"/>
          <w:sz w:val="28"/>
          <w:szCs w:val="28"/>
          <w:bdr w:val="none" w:sz="0" w:space="0" w:color="auto" w:frame="1"/>
        </w:rPr>
        <w:t xml:space="preserve">ормування </w:t>
      </w:r>
      <w:r w:rsidR="00666F7C" w:rsidRPr="00BC5518">
        <w:rPr>
          <w:color w:val="231F20"/>
          <w:sz w:val="28"/>
          <w:szCs w:val="28"/>
          <w:bdr w:val="none" w:sz="0" w:space="0" w:color="auto" w:frame="1"/>
        </w:rPr>
        <w:t>матриц</w:t>
      </w:r>
      <w:r w:rsidR="00666F7C">
        <w:rPr>
          <w:color w:val="231F20"/>
          <w:sz w:val="28"/>
          <w:szCs w:val="28"/>
          <w:bdr w:val="none" w:sz="0" w:space="0" w:color="auto" w:frame="1"/>
        </w:rPr>
        <w:t>і</w:t>
      </w:r>
      <w:r w:rsidR="00666F7C" w:rsidRPr="00BC5518">
        <w:rPr>
          <w:color w:val="231F20"/>
          <w:sz w:val="28"/>
          <w:szCs w:val="28"/>
          <w:bdr w:val="none" w:sz="0" w:space="0" w:color="auto" w:frame="1"/>
        </w:rPr>
        <w:t xml:space="preserve"> SWOT</w:t>
      </w:r>
      <w:r w:rsidR="00666F7C">
        <w:rPr>
          <w:color w:val="231F20"/>
          <w:sz w:val="28"/>
          <w:szCs w:val="28"/>
          <w:bdr w:val="none" w:sz="0" w:space="0" w:color="auto" w:frame="1"/>
        </w:rPr>
        <w:t xml:space="preserve">-аналізу в системі </w:t>
      </w:r>
      <w:r w:rsidR="00666F7C" w:rsidRPr="002C35B4">
        <w:rPr>
          <w:bCs/>
          <w:sz w:val="28"/>
          <w:szCs w:val="28"/>
        </w:rPr>
        <w:t>управління інноваційним розвитком у сфері стартапів</w:t>
      </w:r>
    </w:p>
    <w:p w:rsidR="00E672A8" w:rsidRPr="00B04D7F" w:rsidRDefault="00E672A8" w:rsidP="00E672A8">
      <w:pPr>
        <w:spacing w:line="360" w:lineRule="auto"/>
        <w:ind w:firstLine="709"/>
        <w:jc w:val="both"/>
        <w:rPr>
          <w:sz w:val="28"/>
          <w:szCs w:val="28"/>
          <w:highlight w:val="yellow"/>
        </w:rPr>
      </w:pPr>
    </w:p>
    <w:p w:rsidR="004D7C21" w:rsidRDefault="004D7C21" w:rsidP="004D7C21">
      <w:pPr>
        <w:spacing w:line="360" w:lineRule="auto"/>
        <w:ind w:firstLine="709"/>
        <w:jc w:val="both"/>
        <w:rPr>
          <w:color w:val="231F20"/>
          <w:sz w:val="28"/>
          <w:szCs w:val="28"/>
          <w:bdr w:val="none" w:sz="0" w:space="0" w:color="auto" w:frame="1"/>
        </w:rPr>
      </w:pPr>
      <w:r w:rsidRPr="00BC5518">
        <w:rPr>
          <w:color w:val="231F20"/>
          <w:sz w:val="28"/>
          <w:szCs w:val="28"/>
          <w:bdr w:val="none" w:sz="0" w:space="0" w:color="auto" w:frame="1"/>
        </w:rPr>
        <w:t xml:space="preserve">При </w:t>
      </w:r>
      <w:r>
        <w:rPr>
          <w:color w:val="231F20"/>
          <w:sz w:val="28"/>
          <w:szCs w:val="28"/>
          <w:bdr w:val="none" w:sz="0" w:space="0" w:color="auto" w:frame="1"/>
        </w:rPr>
        <w:t xml:space="preserve">формуванні </w:t>
      </w:r>
      <w:r w:rsidRPr="00BC5518">
        <w:rPr>
          <w:color w:val="231F20"/>
          <w:sz w:val="28"/>
          <w:szCs w:val="28"/>
          <w:bdr w:val="none" w:sz="0" w:space="0" w:color="auto" w:frame="1"/>
        </w:rPr>
        <w:t xml:space="preserve">стратегії </w:t>
      </w:r>
      <w:r w:rsidR="00234FB1">
        <w:rPr>
          <w:color w:val="231F20"/>
          <w:sz w:val="28"/>
          <w:szCs w:val="28"/>
          <w:bdr w:val="none" w:sz="0" w:space="0" w:color="auto" w:frame="1"/>
        </w:rPr>
        <w:t xml:space="preserve">управління </w:t>
      </w:r>
      <w:r w:rsidR="00666F7C" w:rsidRPr="002C35B4">
        <w:rPr>
          <w:bCs/>
          <w:sz w:val="28"/>
          <w:szCs w:val="28"/>
        </w:rPr>
        <w:t>інноваційн</w:t>
      </w:r>
      <w:r w:rsidR="00234FB1">
        <w:rPr>
          <w:bCs/>
          <w:sz w:val="28"/>
          <w:szCs w:val="28"/>
        </w:rPr>
        <w:t>им</w:t>
      </w:r>
      <w:r w:rsidR="00666F7C" w:rsidRPr="002C35B4">
        <w:rPr>
          <w:bCs/>
          <w:sz w:val="28"/>
          <w:szCs w:val="28"/>
        </w:rPr>
        <w:t xml:space="preserve"> розвитк</w:t>
      </w:r>
      <w:r w:rsidR="00234FB1">
        <w:rPr>
          <w:bCs/>
          <w:sz w:val="28"/>
          <w:szCs w:val="28"/>
        </w:rPr>
        <w:t>ом</w:t>
      </w:r>
      <w:r w:rsidR="00666F7C" w:rsidRPr="002C35B4">
        <w:rPr>
          <w:bCs/>
          <w:sz w:val="28"/>
          <w:szCs w:val="28"/>
        </w:rPr>
        <w:t xml:space="preserve"> у сфері стартапів</w:t>
      </w:r>
      <w:r w:rsidR="00666F7C" w:rsidRPr="00BC5518">
        <w:rPr>
          <w:color w:val="231F20"/>
          <w:sz w:val="28"/>
          <w:szCs w:val="28"/>
          <w:bdr w:val="none" w:sz="0" w:space="0" w:color="auto" w:frame="1"/>
        </w:rPr>
        <w:t xml:space="preserve"> </w:t>
      </w:r>
      <w:r w:rsidR="00666F7C">
        <w:rPr>
          <w:color w:val="231F20"/>
          <w:sz w:val="28"/>
          <w:szCs w:val="28"/>
          <w:bdr w:val="none" w:sz="0" w:space="0" w:color="auto" w:frame="1"/>
        </w:rPr>
        <w:t>н</w:t>
      </w:r>
      <w:r w:rsidRPr="00BC5518">
        <w:rPr>
          <w:color w:val="231F20"/>
          <w:sz w:val="28"/>
          <w:szCs w:val="28"/>
          <w:bdr w:val="none" w:sz="0" w:space="0" w:color="auto" w:frame="1"/>
        </w:rPr>
        <w:t>еобхідно</w:t>
      </w:r>
      <w:r>
        <w:rPr>
          <w:color w:val="231F20"/>
          <w:sz w:val="28"/>
          <w:szCs w:val="28"/>
          <w:bdr w:val="none" w:sz="0" w:space="0" w:color="auto" w:frame="1"/>
        </w:rPr>
        <w:t xml:space="preserve"> сфокусуватися </w:t>
      </w:r>
      <w:r w:rsidRPr="00BC5518">
        <w:rPr>
          <w:color w:val="231F20"/>
          <w:sz w:val="28"/>
          <w:szCs w:val="28"/>
          <w:bdr w:val="none" w:sz="0" w:space="0" w:color="auto" w:frame="1"/>
        </w:rPr>
        <w:t>на перспектив</w:t>
      </w:r>
      <w:r>
        <w:rPr>
          <w:color w:val="231F20"/>
          <w:sz w:val="28"/>
          <w:szCs w:val="28"/>
          <w:bdr w:val="none" w:sz="0" w:space="0" w:color="auto" w:frame="1"/>
        </w:rPr>
        <w:t>ах</w:t>
      </w:r>
      <w:r w:rsidRPr="00BC5518">
        <w:rPr>
          <w:color w:val="231F20"/>
          <w:sz w:val="28"/>
          <w:szCs w:val="28"/>
          <w:bdr w:val="none" w:sz="0" w:space="0" w:color="auto" w:frame="1"/>
        </w:rPr>
        <w:t xml:space="preserve">, </w:t>
      </w:r>
      <w:r>
        <w:rPr>
          <w:color w:val="231F20"/>
          <w:sz w:val="28"/>
          <w:szCs w:val="28"/>
          <w:bdr w:val="none" w:sz="0" w:space="0" w:color="auto" w:frame="1"/>
        </w:rPr>
        <w:t>які</w:t>
      </w:r>
      <w:r w:rsidRPr="00BC5518">
        <w:rPr>
          <w:color w:val="231F20"/>
          <w:sz w:val="28"/>
          <w:szCs w:val="28"/>
          <w:bdr w:val="none" w:sz="0" w:space="0" w:color="auto" w:frame="1"/>
        </w:rPr>
        <w:t xml:space="preserve"> відповідають </w:t>
      </w:r>
      <w:r>
        <w:rPr>
          <w:color w:val="231F20"/>
          <w:sz w:val="28"/>
          <w:szCs w:val="28"/>
          <w:bdr w:val="none" w:sz="0" w:space="0" w:color="auto" w:frame="1"/>
        </w:rPr>
        <w:t xml:space="preserve">потенційним </w:t>
      </w:r>
      <w:r w:rsidRPr="00BC5518">
        <w:rPr>
          <w:color w:val="231F20"/>
          <w:sz w:val="28"/>
          <w:szCs w:val="28"/>
          <w:bdr w:val="none" w:sz="0" w:space="0" w:color="auto" w:frame="1"/>
        </w:rPr>
        <w:t>можливостям</w:t>
      </w:r>
      <w:r>
        <w:rPr>
          <w:color w:val="231F20"/>
          <w:sz w:val="28"/>
          <w:szCs w:val="28"/>
          <w:bdr w:val="none" w:sz="0" w:space="0" w:color="auto" w:frame="1"/>
        </w:rPr>
        <w:t xml:space="preserve"> </w:t>
      </w:r>
      <w:r w:rsidR="00666F7C">
        <w:rPr>
          <w:color w:val="231F20"/>
          <w:sz w:val="28"/>
          <w:szCs w:val="28"/>
          <w:bdr w:val="none" w:sz="0" w:space="0" w:color="auto" w:frame="1"/>
        </w:rPr>
        <w:t>суб’єкта підприємницької діяльності</w:t>
      </w:r>
      <w:r>
        <w:rPr>
          <w:color w:val="231F20"/>
          <w:sz w:val="28"/>
          <w:szCs w:val="28"/>
          <w:bdr w:val="none" w:sz="0" w:space="0" w:color="auto" w:frame="1"/>
        </w:rPr>
        <w:t xml:space="preserve"> в умовах </w:t>
      </w:r>
      <w:r w:rsidR="00666F7C">
        <w:rPr>
          <w:color w:val="231F20"/>
          <w:sz w:val="28"/>
          <w:szCs w:val="28"/>
          <w:bdr w:val="none" w:sz="0" w:space="0" w:color="auto" w:frame="1"/>
        </w:rPr>
        <w:t>глобальних викликів</w:t>
      </w:r>
      <w:r w:rsidRPr="00BC5518">
        <w:rPr>
          <w:color w:val="231F20"/>
          <w:sz w:val="28"/>
          <w:szCs w:val="28"/>
          <w:bdr w:val="none" w:sz="0" w:space="0" w:color="auto" w:frame="1"/>
        </w:rPr>
        <w:t>, і забезпеч</w:t>
      </w:r>
      <w:r>
        <w:rPr>
          <w:color w:val="231F20"/>
          <w:sz w:val="28"/>
          <w:szCs w:val="28"/>
          <w:bdr w:val="none" w:sz="0" w:space="0" w:color="auto" w:frame="1"/>
        </w:rPr>
        <w:t xml:space="preserve">ать відповідний </w:t>
      </w:r>
      <w:r w:rsidRPr="00BC5518">
        <w:rPr>
          <w:color w:val="231F20"/>
          <w:sz w:val="28"/>
          <w:szCs w:val="28"/>
          <w:bdr w:val="none" w:sz="0" w:space="0" w:color="auto" w:frame="1"/>
        </w:rPr>
        <w:t>захист від загроз</w:t>
      </w:r>
      <w:r>
        <w:rPr>
          <w:color w:val="231F20"/>
          <w:sz w:val="28"/>
          <w:szCs w:val="28"/>
          <w:bdr w:val="none" w:sz="0" w:space="0" w:color="auto" w:frame="1"/>
        </w:rPr>
        <w:t xml:space="preserve"> зовнішнього середовища</w:t>
      </w:r>
      <w:r w:rsidRPr="00BC5518">
        <w:rPr>
          <w:color w:val="231F20"/>
          <w:sz w:val="28"/>
          <w:szCs w:val="28"/>
          <w:bdr w:val="none" w:sz="0" w:space="0" w:color="auto" w:frame="1"/>
        </w:rPr>
        <w:t>.</w:t>
      </w:r>
      <w:r>
        <w:rPr>
          <w:color w:val="231F20"/>
          <w:sz w:val="28"/>
          <w:szCs w:val="28"/>
          <w:bdr w:val="none" w:sz="0" w:space="0" w:color="auto" w:frame="1"/>
        </w:rPr>
        <w:t xml:space="preserve"> </w:t>
      </w:r>
    </w:p>
    <w:p w:rsidR="004D7C21" w:rsidRDefault="00666F7C" w:rsidP="004D7C21">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Після обґрунтування </w:t>
      </w:r>
      <w:r w:rsidR="004D7C21" w:rsidRPr="00BC5518">
        <w:rPr>
          <w:color w:val="231F20"/>
          <w:sz w:val="28"/>
          <w:szCs w:val="28"/>
          <w:bdr w:val="none" w:sz="0" w:space="0" w:color="auto" w:frame="1"/>
        </w:rPr>
        <w:t xml:space="preserve">сильних і слабких сторін </w:t>
      </w:r>
      <w:r>
        <w:rPr>
          <w:color w:val="231F20"/>
          <w:sz w:val="28"/>
          <w:szCs w:val="28"/>
          <w:bdr w:val="none" w:sz="0" w:space="0" w:color="auto" w:frame="1"/>
        </w:rPr>
        <w:t xml:space="preserve">в системі </w:t>
      </w:r>
      <w:r w:rsidRPr="002C35B4">
        <w:rPr>
          <w:bCs/>
          <w:sz w:val="28"/>
          <w:szCs w:val="28"/>
        </w:rPr>
        <w:t>управління інноваційним розвитком у сфері стартапів</w:t>
      </w:r>
      <w:r w:rsidR="004D7C21" w:rsidRPr="00BC5518">
        <w:rPr>
          <w:color w:val="231F20"/>
          <w:sz w:val="28"/>
          <w:szCs w:val="28"/>
          <w:bdr w:val="none" w:sz="0" w:space="0" w:color="auto" w:frame="1"/>
        </w:rPr>
        <w:t>,</w:t>
      </w:r>
      <w:r w:rsidR="004D7C21">
        <w:rPr>
          <w:color w:val="231F20"/>
          <w:sz w:val="28"/>
          <w:szCs w:val="28"/>
          <w:bdr w:val="none" w:sz="0" w:space="0" w:color="auto" w:frame="1"/>
        </w:rPr>
        <w:t xml:space="preserve"> </w:t>
      </w:r>
      <w:r w:rsidR="004D7C21" w:rsidRPr="00BC5518">
        <w:rPr>
          <w:color w:val="231F20"/>
          <w:sz w:val="28"/>
          <w:szCs w:val="28"/>
          <w:bdr w:val="none" w:sz="0" w:space="0" w:color="auto" w:frame="1"/>
        </w:rPr>
        <w:t>а</w:t>
      </w:r>
      <w:r w:rsidR="004D7C21">
        <w:rPr>
          <w:color w:val="231F20"/>
          <w:sz w:val="28"/>
          <w:szCs w:val="28"/>
          <w:bdr w:val="none" w:sz="0" w:space="0" w:color="auto" w:frame="1"/>
        </w:rPr>
        <w:t xml:space="preserve"> також загроз і можливостей</w:t>
      </w:r>
      <w:r w:rsidR="004D7C21" w:rsidRPr="00BC5518">
        <w:rPr>
          <w:color w:val="231F20"/>
          <w:sz w:val="28"/>
          <w:szCs w:val="28"/>
          <w:bdr w:val="none" w:sz="0" w:space="0" w:color="auto" w:frame="1"/>
        </w:rPr>
        <w:t>,</w:t>
      </w:r>
      <w:r w:rsidR="004D7C21">
        <w:rPr>
          <w:color w:val="231F20"/>
          <w:sz w:val="28"/>
          <w:szCs w:val="28"/>
          <w:bdr w:val="none" w:sz="0" w:space="0" w:color="auto" w:frame="1"/>
        </w:rPr>
        <w:t xml:space="preserve"> є</w:t>
      </w:r>
      <w:r w:rsidR="004D7C21" w:rsidRPr="00BC5518">
        <w:rPr>
          <w:color w:val="231F20"/>
          <w:sz w:val="28"/>
          <w:szCs w:val="28"/>
          <w:bdr w:val="none" w:sz="0" w:space="0" w:color="auto" w:frame="1"/>
        </w:rPr>
        <w:t xml:space="preserve"> </w:t>
      </w:r>
      <w:r w:rsidR="004D7C21">
        <w:rPr>
          <w:color w:val="231F20"/>
          <w:sz w:val="28"/>
          <w:szCs w:val="28"/>
          <w:bdr w:val="none" w:sz="0" w:space="0" w:color="auto" w:frame="1"/>
        </w:rPr>
        <w:t xml:space="preserve">формування </w:t>
      </w:r>
      <w:r w:rsidR="004D7C21" w:rsidRPr="00BC5518">
        <w:rPr>
          <w:color w:val="231F20"/>
          <w:sz w:val="28"/>
          <w:szCs w:val="28"/>
          <w:bdr w:val="none" w:sz="0" w:space="0" w:color="auto" w:frame="1"/>
        </w:rPr>
        <w:t>матриц</w:t>
      </w:r>
      <w:r w:rsidR="004D7C21">
        <w:rPr>
          <w:color w:val="231F20"/>
          <w:sz w:val="28"/>
          <w:szCs w:val="28"/>
          <w:bdr w:val="none" w:sz="0" w:space="0" w:color="auto" w:frame="1"/>
        </w:rPr>
        <w:t>і</w:t>
      </w:r>
      <w:r w:rsidR="004D7C21" w:rsidRPr="00BC5518">
        <w:rPr>
          <w:color w:val="231F20"/>
          <w:sz w:val="28"/>
          <w:szCs w:val="28"/>
          <w:bdr w:val="none" w:sz="0" w:space="0" w:color="auto" w:frame="1"/>
        </w:rPr>
        <w:t xml:space="preserve"> SWOT</w:t>
      </w:r>
      <w:r w:rsidR="004D7C21">
        <w:rPr>
          <w:color w:val="231F20"/>
          <w:sz w:val="28"/>
          <w:szCs w:val="28"/>
          <w:bdr w:val="none" w:sz="0" w:space="0" w:color="auto" w:frame="1"/>
        </w:rPr>
        <w:t xml:space="preserve">-аналізу </w:t>
      </w:r>
      <w:r>
        <w:rPr>
          <w:color w:val="231F20"/>
          <w:sz w:val="28"/>
          <w:szCs w:val="28"/>
          <w:bdr w:val="none" w:sz="0" w:space="0" w:color="auto" w:frame="1"/>
        </w:rPr>
        <w:t>бізнес-моделі</w:t>
      </w:r>
      <w:r w:rsidR="004D7C21" w:rsidRPr="00BC5518">
        <w:rPr>
          <w:color w:val="231F20"/>
          <w:sz w:val="28"/>
          <w:szCs w:val="28"/>
          <w:bdr w:val="none" w:sz="0" w:space="0" w:color="auto" w:frame="1"/>
        </w:rPr>
        <w:t>, яка</w:t>
      </w:r>
      <w:r w:rsidR="004D7C21">
        <w:rPr>
          <w:color w:val="231F20"/>
          <w:sz w:val="28"/>
          <w:szCs w:val="28"/>
          <w:bdr w:val="none" w:sz="0" w:space="0" w:color="auto" w:frame="1"/>
        </w:rPr>
        <w:t xml:space="preserve"> запропонована </w:t>
      </w:r>
      <w:r w:rsidR="004D7C21" w:rsidRPr="00BC5518">
        <w:rPr>
          <w:color w:val="231F20"/>
          <w:sz w:val="28"/>
          <w:szCs w:val="28"/>
          <w:bdr w:val="none" w:sz="0" w:space="0" w:color="auto" w:frame="1"/>
        </w:rPr>
        <w:t xml:space="preserve">на рис. </w:t>
      </w:r>
      <w:r>
        <w:rPr>
          <w:color w:val="231F20"/>
          <w:sz w:val="28"/>
          <w:szCs w:val="28"/>
          <w:bdr w:val="none" w:sz="0" w:space="0" w:color="auto" w:frame="1"/>
        </w:rPr>
        <w:t>3.3</w:t>
      </w:r>
      <w:r w:rsidR="004D7C21" w:rsidRPr="00BC5518">
        <w:rPr>
          <w:color w:val="231F20"/>
          <w:sz w:val="28"/>
          <w:szCs w:val="28"/>
          <w:bdr w:val="none" w:sz="0" w:space="0" w:color="auto" w:frame="1"/>
        </w:rPr>
        <w:t>.</w:t>
      </w:r>
    </w:p>
    <w:p w:rsidR="004D7C21" w:rsidRDefault="00A966FC" w:rsidP="004D7C21">
      <w:pPr>
        <w:jc w:val="both"/>
        <w:rPr>
          <w:color w:val="231F20"/>
          <w:sz w:val="28"/>
          <w:szCs w:val="28"/>
          <w:bdr w:val="none" w:sz="0" w:space="0" w:color="auto" w:frame="1"/>
        </w:rPr>
      </w:pPr>
      <w:r>
        <w:rPr>
          <w:noProof/>
          <w:color w:val="231F20"/>
          <w:sz w:val="28"/>
          <w:szCs w:val="28"/>
        </w:rPr>
        <w:pict>
          <v:rect id="_x0000_s1657" style="position:absolute;left:0;text-align:left;margin-left:143.2pt;margin-top:224.25pt;width:73.8pt;height:57.25pt;z-index:251661312" fillcolor="white [3212]">
            <v:textbox>
              <w:txbxContent>
                <w:p w:rsidR="00406882" w:rsidRPr="006240AE" w:rsidRDefault="00406882" w:rsidP="004D7C21">
                  <w:pPr>
                    <w:jc w:val="center"/>
                    <w:rPr>
                      <w:i/>
                      <w:sz w:val="20"/>
                      <w:szCs w:val="20"/>
                    </w:rPr>
                  </w:pPr>
                  <w:r w:rsidRPr="006240AE">
                    <w:rPr>
                      <w:i/>
                      <w:sz w:val="20"/>
                      <w:szCs w:val="20"/>
                    </w:rPr>
                    <w:t>Позитивн</w:t>
                  </w:r>
                  <w:r>
                    <w:rPr>
                      <w:i/>
                      <w:sz w:val="20"/>
                      <w:szCs w:val="20"/>
                    </w:rPr>
                    <w:t>і</w:t>
                  </w:r>
                  <w:r w:rsidRPr="006240AE">
                    <w:rPr>
                      <w:i/>
                      <w:sz w:val="20"/>
                      <w:szCs w:val="20"/>
                    </w:rPr>
                    <w:t xml:space="preserve"> або</w:t>
                  </w:r>
                </w:p>
                <w:p w:rsidR="00406882" w:rsidRPr="006240AE" w:rsidRDefault="00406882" w:rsidP="004D7C21">
                  <w:pPr>
                    <w:jc w:val="center"/>
                    <w:rPr>
                      <w:i/>
                      <w:sz w:val="20"/>
                      <w:szCs w:val="20"/>
                    </w:rPr>
                  </w:pPr>
                  <w:r>
                    <w:rPr>
                      <w:i/>
                      <w:sz w:val="20"/>
                      <w:szCs w:val="20"/>
                    </w:rPr>
                    <w:t>негативні</w:t>
                  </w:r>
                </w:p>
                <w:p w:rsidR="00406882" w:rsidRPr="007773F3" w:rsidRDefault="00406882" w:rsidP="004D7C21">
                  <w:pPr>
                    <w:jc w:val="center"/>
                    <w:rPr>
                      <w:sz w:val="20"/>
                      <w:szCs w:val="20"/>
                    </w:rPr>
                  </w:pPr>
                </w:p>
              </w:txbxContent>
            </v:textbox>
          </v:rect>
        </w:pict>
      </w:r>
      <w:r>
        <w:rPr>
          <w:noProof/>
          <w:color w:val="231F20"/>
          <w:sz w:val="28"/>
          <w:szCs w:val="28"/>
        </w:rPr>
        <w:pict>
          <v:rect id="_x0000_s1658" style="position:absolute;left:0;text-align:left;margin-left:217pt;margin-top:224.25pt;width:73.8pt;height:57.25pt;z-index:251662336" fillcolor="white [3212]">
            <v:textbox>
              <w:txbxContent>
                <w:p w:rsidR="00406882" w:rsidRPr="006240AE" w:rsidRDefault="00406882" w:rsidP="004D7C21">
                  <w:pPr>
                    <w:jc w:val="center"/>
                    <w:rPr>
                      <w:i/>
                      <w:sz w:val="20"/>
                      <w:szCs w:val="20"/>
                    </w:rPr>
                  </w:pPr>
                  <w:r w:rsidRPr="006240AE">
                    <w:rPr>
                      <w:i/>
                      <w:sz w:val="20"/>
                      <w:szCs w:val="20"/>
                    </w:rPr>
                    <w:t>Позитивн</w:t>
                  </w:r>
                  <w:r>
                    <w:rPr>
                      <w:i/>
                      <w:sz w:val="20"/>
                      <w:szCs w:val="20"/>
                    </w:rPr>
                    <w:t>і</w:t>
                  </w:r>
                  <w:r w:rsidRPr="006240AE">
                    <w:rPr>
                      <w:i/>
                      <w:sz w:val="20"/>
                      <w:szCs w:val="20"/>
                    </w:rPr>
                    <w:t xml:space="preserve"> або</w:t>
                  </w:r>
                </w:p>
                <w:p w:rsidR="00406882" w:rsidRPr="006240AE" w:rsidRDefault="00406882" w:rsidP="004D7C21">
                  <w:pPr>
                    <w:jc w:val="center"/>
                    <w:rPr>
                      <w:i/>
                      <w:sz w:val="20"/>
                      <w:szCs w:val="20"/>
                    </w:rPr>
                  </w:pPr>
                  <w:r>
                    <w:rPr>
                      <w:i/>
                      <w:sz w:val="20"/>
                      <w:szCs w:val="20"/>
                    </w:rPr>
                    <w:t>негативні</w:t>
                  </w:r>
                </w:p>
                <w:p w:rsidR="00406882" w:rsidRPr="007773F3" w:rsidRDefault="00406882" w:rsidP="004D7C21">
                  <w:pPr>
                    <w:jc w:val="center"/>
                    <w:rPr>
                      <w:sz w:val="20"/>
                      <w:szCs w:val="20"/>
                    </w:rPr>
                  </w:pPr>
                </w:p>
              </w:txbxContent>
            </v:textbox>
          </v:rect>
        </w:pict>
      </w:r>
      <w:r>
        <w:rPr>
          <w:noProof/>
          <w:color w:val="231F20"/>
          <w:sz w:val="28"/>
          <w:szCs w:val="28"/>
        </w:rPr>
        <w:pict>
          <v:rect id="_x0000_s1659" style="position:absolute;left:0;text-align:left;margin-left:290.8pt;margin-top:224.25pt;width:73.85pt;height:57.25pt;z-index:251663360" fillcolor="white [3212]">
            <v:textbox>
              <w:txbxContent>
                <w:p w:rsidR="00406882" w:rsidRDefault="00406882" w:rsidP="004D7C21">
                  <w:pPr>
                    <w:jc w:val="center"/>
                    <w:rPr>
                      <w:sz w:val="20"/>
                      <w:szCs w:val="20"/>
                    </w:rPr>
                  </w:pPr>
                </w:p>
                <w:p w:rsidR="00406882" w:rsidRPr="006240AE" w:rsidRDefault="00406882" w:rsidP="004D7C21">
                  <w:pPr>
                    <w:jc w:val="center"/>
                    <w:rPr>
                      <w:i/>
                      <w:sz w:val="20"/>
                      <w:szCs w:val="20"/>
                    </w:rPr>
                  </w:pPr>
                  <w:r w:rsidRPr="006240AE">
                    <w:rPr>
                      <w:i/>
                      <w:sz w:val="20"/>
                      <w:szCs w:val="20"/>
                    </w:rPr>
                    <w:t>Позитив</w:t>
                  </w:r>
                  <w:r>
                    <w:rPr>
                      <w:i/>
                      <w:sz w:val="20"/>
                      <w:szCs w:val="20"/>
                    </w:rPr>
                    <w:t>ні</w:t>
                  </w:r>
                  <w:r w:rsidRPr="006240AE">
                    <w:rPr>
                      <w:i/>
                      <w:sz w:val="20"/>
                      <w:szCs w:val="20"/>
                    </w:rPr>
                    <w:t xml:space="preserve"> або</w:t>
                  </w:r>
                </w:p>
                <w:p w:rsidR="00406882" w:rsidRPr="006240AE" w:rsidRDefault="00406882" w:rsidP="004D7C21">
                  <w:pPr>
                    <w:jc w:val="center"/>
                    <w:rPr>
                      <w:i/>
                      <w:sz w:val="20"/>
                      <w:szCs w:val="20"/>
                    </w:rPr>
                  </w:pPr>
                  <w:r>
                    <w:rPr>
                      <w:i/>
                      <w:sz w:val="20"/>
                      <w:szCs w:val="20"/>
                    </w:rPr>
                    <w:t>негативні</w:t>
                  </w:r>
                </w:p>
                <w:p w:rsidR="00406882" w:rsidRPr="007773F3" w:rsidRDefault="00406882" w:rsidP="004D7C21">
                  <w:pPr>
                    <w:jc w:val="center"/>
                    <w:rPr>
                      <w:sz w:val="20"/>
                      <w:szCs w:val="20"/>
                    </w:rPr>
                  </w:pPr>
                </w:p>
              </w:txbxContent>
            </v:textbox>
          </v:rect>
        </w:pict>
      </w:r>
      <w:r>
        <w:rPr>
          <w:noProof/>
          <w:color w:val="231F20"/>
          <w:sz w:val="28"/>
          <w:szCs w:val="28"/>
        </w:rPr>
        <w:pict>
          <v:rect id="_x0000_s1656" style="position:absolute;left:0;text-align:left;margin-left:69.4pt;margin-top:224.25pt;width:73.8pt;height:57.15pt;z-index:251660288" fillcolor="white [3212]">
            <v:textbox>
              <w:txbxContent>
                <w:p w:rsidR="00406882" w:rsidRDefault="00406882" w:rsidP="004D7C21">
                  <w:pPr>
                    <w:jc w:val="center"/>
                    <w:rPr>
                      <w:sz w:val="20"/>
                      <w:szCs w:val="20"/>
                    </w:rPr>
                  </w:pPr>
                </w:p>
                <w:p w:rsidR="00406882" w:rsidRPr="006240AE" w:rsidRDefault="00406882" w:rsidP="004D7C21">
                  <w:pPr>
                    <w:jc w:val="center"/>
                    <w:rPr>
                      <w:sz w:val="20"/>
                      <w:szCs w:val="20"/>
                    </w:rPr>
                  </w:pPr>
                  <w:r w:rsidRPr="006240AE">
                    <w:rPr>
                      <w:sz w:val="20"/>
                      <w:szCs w:val="20"/>
                    </w:rPr>
                    <w:t>Результат</w:t>
                  </w:r>
                  <w:r>
                    <w:rPr>
                      <w:sz w:val="20"/>
                      <w:szCs w:val="20"/>
                    </w:rPr>
                    <w:t>и</w:t>
                  </w:r>
                </w:p>
              </w:txbxContent>
            </v:textbox>
          </v:rect>
        </w:pict>
      </w:r>
      <w:r>
        <w:rPr>
          <w:color w:val="231F20"/>
          <w:sz w:val="28"/>
          <w:szCs w:val="28"/>
          <w:bdr w:val="none" w:sz="0" w:space="0" w:color="auto" w:frame="1"/>
        </w:rPr>
      </w:r>
      <w:r>
        <w:rPr>
          <w:color w:val="231F20"/>
          <w:sz w:val="28"/>
          <w:szCs w:val="28"/>
          <w:bdr w:val="none" w:sz="0" w:space="0" w:color="auto" w:frame="1"/>
        </w:rPr>
        <w:pict>
          <v:group id="_x0000_s1641" editas="canvas" style="width:467.75pt;height:334.8pt;mso-position-horizontal-relative:char;mso-position-vertical-relative:line" coordorigin="2362,8085" coordsize="7200,5154">
            <o:lock v:ext="edit" aspectratio="t"/>
            <v:shape id="_x0000_s1642" type="#_x0000_t75" style="position:absolute;left:2362;top:8085;width:7200;height:5154" o:preferrelative="f">
              <v:fill o:detectmouseclick="t"/>
              <v:path o:extrusionok="t" o:connecttype="none"/>
              <o:lock v:ext="edit" text="t"/>
            </v:shape>
            <v:rect id="_x0000_s1643" style="position:absolute;left:2815;top:8413;width:5945;height:4595">
              <v:stroke dashstyle="longDashDot"/>
              <v:textbox>
                <w:txbxContent>
                  <w:p w:rsidR="00406882" w:rsidRPr="006240AE" w:rsidRDefault="00406882" w:rsidP="004D7C21">
                    <w:pPr>
                      <w:jc w:val="center"/>
                      <w:rPr>
                        <w:i/>
                      </w:rPr>
                    </w:pPr>
                    <w:r w:rsidRPr="006240AE">
                      <w:rPr>
                        <w:i/>
                      </w:rPr>
                      <w:t>Внутрішнє та зовнішнє середовище</w:t>
                    </w: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Default="00406882" w:rsidP="004D7C21">
                    <w:pPr>
                      <w:jc w:val="center"/>
                      <w:rPr>
                        <w:b/>
                      </w:rPr>
                    </w:pPr>
                  </w:p>
                  <w:p w:rsidR="00406882" w:rsidRPr="006240AE" w:rsidRDefault="00406882" w:rsidP="004D7C21">
                    <w:pPr>
                      <w:jc w:val="center"/>
                      <w:rPr>
                        <w:i/>
                      </w:rPr>
                    </w:pPr>
                    <w:r w:rsidRPr="006240AE">
                      <w:rPr>
                        <w:i/>
                      </w:rPr>
                      <w:t>Внутрішнє та зовнішнє середовище</w:t>
                    </w:r>
                  </w:p>
                  <w:p w:rsidR="00406882" w:rsidRPr="006240AE" w:rsidRDefault="00406882" w:rsidP="004D7C21">
                    <w:pPr>
                      <w:jc w:val="center"/>
                      <w:rPr>
                        <w:b/>
                      </w:rPr>
                    </w:pPr>
                  </w:p>
                </w:txbxContent>
              </v:textbox>
            </v:rect>
            <v:rect id="_x0000_s1644" style="position:absolute;left:3426;top:8898;width:1136;height:877" fillcolor="white [3212]">
              <v:textbox>
                <w:txbxContent>
                  <w:p w:rsidR="00406882" w:rsidRDefault="00406882" w:rsidP="004D7C21">
                    <w:pPr>
                      <w:jc w:val="center"/>
                      <w:rPr>
                        <w:sz w:val="20"/>
                        <w:szCs w:val="20"/>
                      </w:rPr>
                    </w:pPr>
                  </w:p>
                  <w:p w:rsidR="00406882" w:rsidRPr="006240AE" w:rsidRDefault="00406882" w:rsidP="004D7C21">
                    <w:pPr>
                      <w:jc w:val="center"/>
                      <w:rPr>
                        <w:sz w:val="20"/>
                        <w:szCs w:val="20"/>
                      </w:rPr>
                    </w:pPr>
                    <w:r w:rsidRPr="006240AE">
                      <w:rPr>
                        <w:sz w:val="20"/>
                        <w:szCs w:val="20"/>
                      </w:rPr>
                      <w:t>Елементи</w:t>
                    </w:r>
                  </w:p>
                </w:txbxContent>
              </v:textbox>
            </v:rect>
            <v:rect id="_x0000_s1645" style="position:absolute;left:4562;top:8898;width:1136;height:878" fillcolor="white [3212]">
              <v:textbox>
                <w:txbxContent>
                  <w:p w:rsidR="00406882" w:rsidRDefault="00406882" w:rsidP="004D7C21">
                    <w:pPr>
                      <w:jc w:val="center"/>
                      <w:rPr>
                        <w:sz w:val="20"/>
                        <w:szCs w:val="20"/>
                      </w:rPr>
                    </w:pPr>
                  </w:p>
                  <w:p w:rsidR="00406882" w:rsidRPr="006240AE" w:rsidRDefault="00406882" w:rsidP="004D7C21">
                    <w:pPr>
                      <w:jc w:val="center"/>
                      <w:rPr>
                        <w:sz w:val="20"/>
                        <w:szCs w:val="20"/>
                      </w:rPr>
                    </w:pPr>
                    <w:r w:rsidRPr="006240AE">
                      <w:rPr>
                        <w:sz w:val="20"/>
                        <w:szCs w:val="20"/>
                      </w:rPr>
                      <w:t>Можливості</w:t>
                    </w:r>
                  </w:p>
                </w:txbxContent>
              </v:textbox>
            </v:rect>
            <v:rect id="_x0000_s1646" style="position:absolute;left:5698;top:8898;width:1136;height:879" fillcolor="white [3212]">
              <v:textbox>
                <w:txbxContent>
                  <w:p w:rsidR="00406882" w:rsidRDefault="00406882" w:rsidP="004D7C21">
                    <w:pPr>
                      <w:jc w:val="center"/>
                      <w:rPr>
                        <w:sz w:val="20"/>
                        <w:szCs w:val="20"/>
                      </w:rPr>
                    </w:pPr>
                  </w:p>
                  <w:p w:rsidR="00406882" w:rsidRPr="006240AE" w:rsidRDefault="00406882" w:rsidP="004D7C21">
                    <w:pPr>
                      <w:jc w:val="center"/>
                      <w:rPr>
                        <w:sz w:val="20"/>
                        <w:szCs w:val="20"/>
                      </w:rPr>
                    </w:pPr>
                    <w:r w:rsidRPr="006240AE">
                      <w:rPr>
                        <w:sz w:val="20"/>
                        <w:szCs w:val="20"/>
                      </w:rPr>
                      <w:t>Загрози</w:t>
                    </w:r>
                  </w:p>
                </w:txbxContent>
              </v:textbox>
            </v:rect>
            <v:rect id="_x0000_s1647" style="position:absolute;left:6834;top:8898;width:1136;height:879" fillcolor="white [3212]">
              <v:textbox>
                <w:txbxContent>
                  <w:p w:rsidR="00406882" w:rsidRDefault="00406882" w:rsidP="004D7C21">
                    <w:pPr>
                      <w:jc w:val="center"/>
                      <w:rPr>
                        <w:sz w:val="20"/>
                        <w:szCs w:val="20"/>
                      </w:rPr>
                    </w:pPr>
                  </w:p>
                  <w:p w:rsidR="00406882" w:rsidRPr="006240AE" w:rsidRDefault="00406882" w:rsidP="004D7C21">
                    <w:pPr>
                      <w:jc w:val="center"/>
                      <w:rPr>
                        <w:sz w:val="20"/>
                        <w:szCs w:val="20"/>
                      </w:rPr>
                    </w:pPr>
                    <w:r w:rsidRPr="006240AE">
                      <w:rPr>
                        <w:sz w:val="20"/>
                        <w:szCs w:val="20"/>
                      </w:rPr>
                      <w:t>Результат</w:t>
                    </w:r>
                    <w:r>
                      <w:rPr>
                        <w:sz w:val="20"/>
                        <w:szCs w:val="20"/>
                      </w:rPr>
                      <w:t>и</w:t>
                    </w:r>
                  </w:p>
                </w:txbxContent>
              </v:textbox>
            </v:rect>
            <v:rect id="_x0000_s1648" style="position:absolute;left:3426;top:9777;width:1136;height:878" fillcolor="white [3212]">
              <v:textbox>
                <w:txbxContent>
                  <w:p w:rsidR="00406882" w:rsidRDefault="00406882" w:rsidP="004D7C21">
                    <w:pPr>
                      <w:jc w:val="center"/>
                      <w:rPr>
                        <w:sz w:val="20"/>
                        <w:szCs w:val="20"/>
                      </w:rPr>
                    </w:pPr>
                  </w:p>
                  <w:p w:rsidR="00406882" w:rsidRPr="006240AE" w:rsidRDefault="00406882" w:rsidP="004D7C21">
                    <w:pPr>
                      <w:jc w:val="center"/>
                      <w:rPr>
                        <w:sz w:val="20"/>
                        <w:szCs w:val="20"/>
                      </w:rPr>
                    </w:pPr>
                    <w:r w:rsidRPr="006240AE">
                      <w:rPr>
                        <w:sz w:val="20"/>
                        <w:szCs w:val="20"/>
                      </w:rPr>
                      <w:t>Сильні сторони</w:t>
                    </w:r>
                  </w:p>
                </w:txbxContent>
              </v:textbox>
            </v:rect>
            <v:rect id="_x0000_s1649" style="position:absolute;left:4562;top:9777;width:1136;height:879" fillcolor="#f2f2f2 [3052]">
              <v:textbox>
                <w:txbxContent>
                  <w:p w:rsidR="00406882" w:rsidRDefault="00406882" w:rsidP="004D7C21">
                    <w:pPr>
                      <w:jc w:val="center"/>
                      <w:rPr>
                        <w:sz w:val="20"/>
                        <w:szCs w:val="20"/>
                      </w:rPr>
                    </w:pPr>
                  </w:p>
                  <w:p w:rsidR="00406882" w:rsidRPr="006240AE" w:rsidRDefault="00406882" w:rsidP="004D7C21">
                    <w:pPr>
                      <w:jc w:val="center"/>
                      <w:rPr>
                        <w:i/>
                        <w:sz w:val="20"/>
                        <w:szCs w:val="20"/>
                      </w:rPr>
                    </w:pPr>
                    <w:r w:rsidRPr="006240AE">
                      <w:rPr>
                        <w:i/>
                        <w:sz w:val="20"/>
                        <w:szCs w:val="20"/>
                      </w:rPr>
                      <w:t>Сила та</w:t>
                    </w:r>
                  </w:p>
                  <w:p w:rsidR="00406882" w:rsidRPr="006240AE" w:rsidRDefault="00406882" w:rsidP="004D7C21">
                    <w:pPr>
                      <w:jc w:val="center"/>
                      <w:rPr>
                        <w:i/>
                        <w:sz w:val="20"/>
                        <w:szCs w:val="20"/>
                      </w:rPr>
                    </w:pPr>
                    <w:r>
                      <w:rPr>
                        <w:i/>
                        <w:sz w:val="20"/>
                        <w:szCs w:val="20"/>
                      </w:rPr>
                      <w:t>м</w:t>
                    </w:r>
                    <w:r w:rsidRPr="006240AE">
                      <w:rPr>
                        <w:i/>
                        <w:sz w:val="20"/>
                        <w:szCs w:val="20"/>
                      </w:rPr>
                      <w:t>ожливість</w:t>
                    </w:r>
                    <w:r>
                      <w:rPr>
                        <w:i/>
                        <w:sz w:val="20"/>
                        <w:szCs w:val="20"/>
                      </w:rPr>
                      <w:t xml:space="preserve"> бізнес-моделі</w:t>
                    </w:r>
                  </w:p>
                </w:txbxContent>
              </v:textbox>
            </v:rect>
            <v:rect id="_x0000_s1650" style="position:absolute;left:5698;top:9777;width:1136;height:879" fillcolor="#f2f2f2 [3052]">
              <v:textbox>
                <w:txbxContent>
                  <w:p w:rsidR="00406882" w:rsidRDefault="00406882" w:rsidP="004D7C21">
                    <w:pPr>
                      <w:jc w:val="center"/>
                      <w:rPr>
                        <w:sz w:val="20"/>
                        <w:szCs w:val="20"/>
                      </w:rPr>
                    </w:pPr>
                  </w:p>
                  <w:p w:rsidR="00406882" w:rsidRPr="006240AE" w:rsidRDefault="00406882" w:rsidP="004D7C21">
                    <w:pPr>
                      <w:jc w:val="center"/>
                      <w:rPr>
                        <w:i/>
                        <w:sz w:val="20"/>
                        <w:szCs w:val="20"/>
                      </w:rPr>
                    </w:pPr>
                    <w:r w:rsidRPr="006240AE">
                      <w:rPr>
                        <w:i/>
                        <w:sz w:val="20"/>
                        <w:szCs w:val="20"/>
                      </w:rPr>
                      <w:t>Сила та загрози</w:t>
                    </w:r>
                    <w:r w:rsidRPr="00666F7C">
                      <w:rPr>
                        <w:i/>
                        <w:sz w:val="20"/>
                        <w:szCs w:val="20"/>
                      </w:rPr>
                      <w:t xml:space="preserve"> </w:t>
                    </w:r>
                    <w:r>
                      <w:rPr>
                        <w:i/>
                        <w:sz w:val="20"/>
                        <w:szCs w:val="20"/>
                      </w:rPr>
                      <w:t>бізнес-моделі</w:t>
                    </w:r>
                  </w:p>
                </w:txbxContent>
              </v:textbox>
            </v:rect>
            <v:rect id="_x0000_s1651" style="position:absolute;left:6834;top:9777;width:1136;height:879" fillcolor="white [3212]">
              <v:textbox>
                <w:txbxContent>
                  <w:p w:rsidR="00406882" w:rsidRDefault="00406882" w:rsidP="004D7C21">
                    <w:pPr>
                      <w:jc w:val="center"/>
                      <w:rPr>
                        <w:sz w:val="20"/>
                        <w:szCs w:val="20"/>
                      </w:rPr>
                    </w:pPr>
                  </w:p>
                  <w:p w:rsidR="00406882" w:rsidRPr="006240AE" w:rsidRDefault="00406882" w:rsidP="004D7C21">
                    <w:pPr>
                      <w:jc w:val="center"/>
                      <w:rPr>
                        <w:i/>
                        <w:sz w:val="20"/>
                        <w:szCs w:val="20"/>
                      </w:rPr>
                    </w:pPr>
                    <w:r w:rsidRPr="006240AE">
                      <w:rPr>
                        <w:i/>
                        <w:sz w:val="20"/>
                        <w:szCs w:val="20"/>
                      </w:rPr>
                      <w:t>Позитивн</w:t>
                    </w:r>
                    <w:r>
                      <w:rPr>
                        <w:i/>
                        <w:sz w:val="20"/>
                        <w:szCs w:val="20"/>
                      </w:rPr>
                      <w:t>і</w:t>
                    </w:r>
                    <w:r w:rsidRPr="006240AE">
                      <w:rPr>
                        <w:i/>
                        <w:sz w:val="20"/>
                        <w:szCs w:val="20"/>
                      </w:rPr>
                      <w:t xml:space="preserve"> або</w:t>
                    </w:r>
                  </w:p>
                  <w:p w:rsidR="00406882" w:rsidRPr="006240AE" w:rsidRDefault="00406882" w:rsidP="004D7C21">
                    <w:pPr>
                      <w:jc w:val="center"/>
                      <w:rPr>
                        <w:i/>
                        <w:sz w:val="20"/>
                        <w:szCs w:val="20"/>
                      </w:rPr>
                    </w:pPr>
                    <w:r>
                      <w:rPr>
                        <w:i/>
                        <w:sz w:val="20"/>
                        <w:szCs w:val="20"/>
                      </w:rPr>
                      <w:t>негативні</w:t>
                    </w:r>
                  </w:p>
                  <w:p w:rsidR="00406882" w:rsidRPr="007773F3" w:rsidRDefault="00406882" w:rsidP="004D7C21">
                    <w:pPr>
                      <w:jc w:val="center"/>
                      <w:rPr>
                        <w:sz w:val="20"/>
                        <w:szCs w:val="20"/>
                      </w:rPr>
                    </w:pPr>
                  </w:p>
                </w:txbxContent>
              </v:textbox>
            </v:rect>
            <v:rect id="_x0000_s1652" style="position:absolute;left:3426;top:10656;width:1136;height:880" fillcolor="white [3212]">
              <v:textbox>
                <w:txbxContent>
                  <w:p w:rsidR="00406882" w:rsidRPr="006240AE" w:rsidRDefault="00406882" w:rsidP="004D7C21">
                    <w:pPr>
                      <w:jc w:val="center"/>
                      <w:rPr>
                        <w:sz w:val="20"/>
                        <w:szCs w:val="20"/>
                      </w:rPr>
                    </w:pPr>
                    <w:r w:rsidRPr="006240AE">
                      <w:rPr>
                        <w:sz w:val="20"/>
                        <w:szCs w:val="20"/>
                      </w:rPr>
                      <w:t>Слабкі сторони</w:t>
                    </w:r>
                  </w:p>
                </w:txbxContent>
              </v:textbox>
            </v:rect>
            <v:rect id="_x0000_s1653" style="position:absolute;left:4562;top:10656;width:1136;height:881" fillcolor="#f2f2f2 [3052]">
              <v:textbox>
                <w:txbxContent>
                  <w:p w:rsidR="00406882" w:rsidRPr="007773F3" w:rsidRDefault="00406882" w:rsidP="004D7C21">
                    <w:pPr>
                      <w:jc w:val="center"/>
                      <w:rPr>
                        <w:sz w:val="20"/>
                        <w:szCs w:val="20"/>
                      </w:rPr>
                    </w:pPr>
                    <w:r>
                      <w:rPr>
                        <w:sz w:val="20"/>
                        <w:szCs w:val="20"/>
                      </w:rPr>
                      <w:t xml:space="preserve">Слабкість та можливість </w:t>
                    </w:r>
                    <w:r>
                      <w:rPr>
                        <w:i/>
                        <w:sz w:val="20"/>
                        <w:szCs w:val="20"/>
                      </w:rPr>
                      <w:t>бізнес-моделі</w:t>
                    </w:r>
                  </w:p>
                </w:txbxContent>
              </v:textbox>
            </v:rect>
            <v:rect id="_x0000_s1654" style="position:absolute;left:5698;top:10656;width:1136;height:881" fillcolor="#f2f2f2 [3052]">
              <v:textbox>
                <w:txbxContent>
                  <w:p w:rsidR="00406882" w:rsidRPr="007773F3" w:rsidRDefault="00406882" w:rsidP="004D7C21">
                    <w:pPr>
                      <w:jc w:val="center"/>
                      <w:rPr>
                        <w:sz w:val="20"/>
                        <w:szCs w:val="20"/>
                      </w:rPr>
                    </w:pPr>
                    <w:r>
                      <w:rPr>
                        <w:sz w:val="20"/>
                        <w:szCs w:val="20"/>
                      </w:rPr>
                      <w:t xml:space="preserve">Слабкість та загрози </w:t>
                    </w:r>
                    <w:r>
                      <w:rPr>
                        <w:i/>
                        <w:sz w:val="20"/>
                        <w:szCs w:val="20"/>
                      </w:rPr>
                      <w:t>бізнес-моделі</w:t>
                    </w:r>
                  </w:p>
                </w:txbxContent>
              </v:textbox>
            </v:rect>
            <v:rect id="_x0000_s1655" style="position:absolute;left:6834;top:10656;width:1136;height:881" fillcolor="white [3212]">
              <v:textbox>
                <w:txbxContent>
                  <w:p w:rsidR="00406882" w:rsidRPr="006240AE" w:rsidRDefault="00406882" w:rsidP="004D7C21">
                    <w:pPr>
                      <w:jc w:val="center"/>
                      <w:rPr>
                        <w:i/>
                        <w:sz w:val="20"/>
                        <w:szCs w:val="20"/>
                      </w:rPr>
                    </w:pPr>
                    <w:r w:rsidRPr="006240AE">
                      <w:rPr>
                        <w:i/>
                        <w:sz w:val="20"/>
                        <w:szCs w:val="20"/>
                      </w:rPr>
                      <w:t>Позитивн</w:t>
                    </w:r>
                    <w:r>
                      <w:rPr>
                        <w:i/>
                        <w:sz w:val="20"/>
                        <w:szCs w:val="20"/>
                      </w:rPr>
                      <w:t>і</w:t>
                    </w:r>
                    <w:r w:rsidRPr="006240AE">
                      <w:rPr>
                        <w:i/>
                        <w:sz w:val="20"/>
                        <w:szCs w:val="20"/>
                      </w:rPr>
                      <w:t xml:space="preserve"> або</w:t>
                    </w:r>
                  </w:p>
                  <w:p w:rsidR="00406882" w:rsidRPr="006240AE" w:rsidRDefault="00406882" w:rsidP="004D7C21">
                    <w:pPr>
                      <w:jc w:val="center"/>
                      <w:rPr>
                        <w:i/>
                        <w:sz w:val="20"/>
                        <w:szCs w:val="20"/>
                      </w:rPr>
                    </w:pPr>
                    <w:r>
                      <w:rPr>
                        <w:i/>
                        <w:sz w:val="20"/>
                        <w:szCs w:val="20"/>
                      </w:rPr>
                      <w:t>негативні</w:t>
                    </w:r>
                  </w:p>
                  <w:p w:rsidR="00406882" w:rsidRPr="007773F3" w:rsidRDefault="00406882" w:rsidP="004D7C21">
                    <w:pPr>
                      <w:jc w:val="center"/>
                      <w:rPr>
                        <w:sz w:val="20"/>
                        <w:szCs w:val="20"/>
                      </w:rPr>
                    </w:pPr>
                  </w:p>
                </w:txbxContent>
              </v:textbox>
            </v:rect>
            <w10:anchorlock/>
          </v:group>
        </w:pict>
      </w:r>
    </w:p>
    <w:p w:rsidR="004D7C21" w:rsidRPr="006C32F2" w:rsidRDefault="004D7C21" w:rsidP="004D7C21">
      <w:pPr>
        <w:spacing w:line="360" w:lineRule="auto"/>
        <w:ind w:firstLine="709"/>
        <w:jc w:val="both"/>
        <w:rPr>
          <w:color w:val="231F20"/>
          <w:sz w:val="28"/>
          <w:szCs w:val="28"/>
          <w:bdr w:val="none" w:sz="0" w:space="0" w:color="auto" w:frame="1"/>
        </w:rPr>
      </w:pPr>
    </w:p>
    <w:p w:rsidR="004D7C21" w:rsidRDefault="004D7C21" w:rsidP="004D7C21">
      <w:pPr>
        <w:spacing w:line="360" w:lineRule="auto"/>
        <w:ind w:firstLine="709"/>
        <w:jc w:val="both"/>
        <w:rPr>
          <w:color w:val="231F20"/>
          <w:sz w:val="28"/>
          <w:szCs w:val="28"/>
          <w:bdr w:val="none" w:sz="0" w:space="0" w:color="auto" w:frame="1"/>
        </w:rPr>
      </w:pPr>
      <w:r>
        <w:rPr>
          <w:color w:val="231F20"/>
          <w:sz w:val="28"/>
          <w:szCs w:val="28"/>
          <w:bdr w:val="none" w:sz="0" w:space="0" w:color="auto" w:frame="1"/>
        </w:rPr>
        <w:t>Рис</w:t>
      </w:r>
      <w:r w:rsidR="00666F7C">
        <w:rPr>
          <w:color w:val="231F20"/>
          <w:sz w:val="28"/>
          <w:szCs w:val="28"/>
          <w:bdr w:val="none" w:sz="0" w:space="0" w:color="auto" w:frame="1"/>
        </w:rPr>
        <w:t>. 3.3.</w:t>
      </w:r>
      <w:r>
        <w:rPr>
          <w:color w:val="231F20"/>
          <w:sz w:val="28"/>
          <w:szCs w:val="28"/>
          <w:bdr w:val="none" w:sz="0" w:space="0" w:color="auto" w:frame="1"/>
        </w:rPr>
        <w:t xml:space="preserve"> М</w:t>
      </w:r>
      <w:r w:rsidRPr="00BC5518">
        <w:rPr>
          <w:color w:val="231F20"/>
          <w:sz w:val="28"/>
          <w:szCs w:val="28"/>
          <w:bdr w:val="none" w:sz="0" w:space="0" w:color="auto" w:frame="1"/>
        </w:rPr>
        <w:t>атриця SWOT</w:t>
      </w:r>
      <w:r>
        <w:rPr>
          <w:color w:val="231F20"/>
          <w:sz w:val="28"/>
          <w:szCs w:val="28"/>
          <w:bdr w:val="none" w:sz="0" w:space="0" w:color="auto" w:frame="1"/>
        </w:rPr>
        <w:t xml:space="preserve">-аналізу </w:t>
      </w:r>
      <w:r w:rsidR="00666F7C">
        <w:rPr>
          <w:color w:val="231F20"/>
          <w:sz w:val="28"/>
          <w:szCs w:val="28"/>
          <w:bdr w:val="none" w:sz="0" w:space="0" w:color="auto" w:frame="1"/>
        </w:rPr>
        <w:t>бізнес-моделі</w:t>
      </w:r>
    </w:p>
    <w:p w:rsidR="004D7C21" w:rsidRDefault="004D7C21" w:rsidP="004D7C21">
      <w:pPr>
        <w:spacing w:line="360" w:lineRule="auto"/>
        <w:ind w:firstLine="709"/>
        <w:jc w:val="both"/>
        <w:rPr>
          <w:color w:val="231F20"/>
          <w:sz w:val="28"/>
          <w:szCs w:val="28"/>
          <w:bdr w:val="none" w:sz="0" w:space="0" w:color="auto" w:frame="1"/>
        </w:rPr>
      </w:pPr>
    </w:p>
    <w:p w:rsidR="004D7C21" w:rsidRDefault="004D7C21" w:rsidP="004D7C21">
      <w:pPr>
        <w:spacing w:line="360" w:lineRule="auto"/>
        <w:ind w:firstLine="709"/>
        <w:jc w:val="both"/>
        <w:rPr>
          <w:color w:val="231F20"/>
          <w:sz w:val="28"/>
          <w:szCs w:val="28"/>
          <w:bdr w:val="none" w:sz="0" w:space="0" w:color="auto" w:frame="1"/>
        </w:rPr>
      </w:pPr>
      <w:r w:rsidRPr="00F50E7A">
        <w:rPr>
          <w:color w:val="231F20"/>
          <w:sz w:val="28"/>
          <w:szCs w:val="28"/>
          <w:bdr w:val="none" w:sz="0" w:space="0" w:color="auto" w:frame="1"/>
        </w:rPr>
        <w:t xml:space="preserve">На перетині внутрішніх і зовнішніх характеристик </w:t>
      </w:r>
      <w:r w:rsidR="00666F7C">
        <w:rPr>
          <w:color w:val="231F20"/>
          <w:sz w:val="28"/>
          <w:szCs w:val="28"/>
          <w:bdr w:val="none" w:sz="0" w:space="0" w:color="auto" w:frame="1"/>
        </w:rPr>
        <w:t>бізнес-моделі</w:t>
      </w:r>
      <w:r w:rsidR="00666F7C" w:rsidRPr="00F50E7A">
        <w:rPr>
          <w:color w:val="231F20"/>
          <w:sz w:val="28"/>
          <w:szCs w:val="28"/>
          <w:bdr w:val="none" w:sz="0" w:space="0" w:color="auto" w:frame="1"/>
        </w:rPr>
        <w:t xml:space="preserve"> </w:t>
      </w:r>
      <w:r w:rsidRPr="00F50E7A">
        <w:rPr>
          <w:color w:val="231F20"/>
          <w:sz w:val="28"/>
          <w:szCs w:val="28"/>
          <w:bdr w:val="none" w:sz="0" w:space="0" w:color="auto" w:frame="1"/>
        </w:rPr>
        <w:t xml:space="preserve">утворюються </w:t>
      </w:r>
      <w:r>
        <w:rPr>
          <w:color w:val="231F20"/>
          <w:sz w:val="28"/>
          <w:szCs w:val="28"/>
          <w:bdr w:val="none" w:sz="0" w:space="0" w:color="auto" w:frame="1"/>
        </w:rPr>
        <w:t>сегменти</w:t>
      </w:r>
      <w:r w:rsidRPr="00F50E7A">
        <w:rPr>
          <w:color w:val="231F20"/>
          <w:sz w:val="28"/>
          <w:szCs w:val="28"/>
          <w:bdr w:val="none" w:sz="0" w:space="0" w:color="auto" w:frame="1"/>
        </w:rPr>
        <w:t>:</w:t>
      </w:r>
      <w:r>
        <w:rPr>
          <w:color w:val="231F20"/>
          <w:sz w:val="28"/>
          <w:szCs w:val="28"/>
          <w:bdr w:val="none" w:sz="0" w:space="0" w:color="auto" w:frame="1"/>
        </w:rPr>
        <w:t xml:space="preserve"> «С</w:t>
      </w:r>
      <w:r w:rsidRPr="00F50E7A">
        <w:rPr>
          <w:color w:val="231F20"/>
          <w:sz w:val="28"/>
          <w:szCs w:val="28"/>
          <w:bdr w:val="none" w:sz="0" w:space="0" w:color="auto" w:frame="1"/>
        </w:rPr>
        <w:t xml:space="preserve">ила </w:t>
      </w:r>
      <w:r>
        <w:rPr>
          <w:color w:val="231F20"/>
          <w:sz w:val="28"/>
          <w:szCs w:val="28"/>
          <w:bdr w:val="none" w:sz="0" w:space="0" w:color="auto" w:frame="1"/>
        </w:rPr>
        <w:t>та</w:t>
      </w:r>
      <w:r w:rsidRPr="00F50E7A">
        <w:rPr>
          <w:color w:val="231F20"/>
          <w:sz w:val="28"/>
          <w:szCs w:val="28"/>
          <w:bdr w:val="none" w:sz="0" w:space="0" w:color="auto" w:frame="1"/>
        </w:rPr>
        <w:t xml:space="preserve"> можлив</w:t>
      </w:r>
      <w:r>
        <w:rPr>
          <w:color w:val="231F20"/>
          <w:sz w:val="28"/>
          <w:szCs w:val="28"/>
          <w:bdr w:val="none" w:sz="0" w:space="0" w:color="auto" w:frame="1"/>
        </w:rPr>
        <w:t>ість</w:t>
      </w:r>
      <w:r w:rsidR="00666F7C">
        <w:rPr>
          <w:color w:val="231F20"/>
          <w:sz w:val="28"/>
          <w:szCs w:val="28"/>
          <w:bdr w:val="none" w:sz="0" w:space="0" w:color="auto" w:frame="1"/>
        </w:rPr>
        <w:t xml:space="preserve"> бізнес-моделі</w:t>
      </w:r>
      <w:r>
        <w:rPr>
          <w:color w:val="231F20"/>
          <w:sz w:val="28"/>
          <w:szCs w:val="28"/>
          <w:bdr w:val="none" w:sz="0" w:space="0" w:color="auto" w:frame="1"/>
        </w:rPr>
        <w:t>»</w:t>
      </w:r>
      <w:r w:rsidRPr="00F50E7A">
        <w:rPr>
          <w:color w:val="231F20"/>
          <w:sz w:val="28"/>
          <w:szCs w:val="28"/>
          <w:bdr w:val="none" w:sz="0" w:space="0" w:color="auto" w:frame="1"/>
        </w:rPr>
        <w:t xml:space="preserve">, </w:t>
      </w:r>
      <w:r>
        <w:rPr>
          <w:color w:val="231F20"/>
          <w:sz w:val="28"/>
          <w:szCs w:val="28"/>
          <w:bdr w:val="none" w:sz="0" w:space="0" w:color="auto" w:frame="1"/>
        </w:rPr>
        <w:t>«С</w:t>
      </w:r>
      <w:r w:rsidRPr="00F50E7A">
        <w:rPr>
          <w:color w:val="231F20"/>
          <w:sz w:val="28"/>
          <w:szCs w:val="28"/>
          <w:bdr w:val="none" w:sz="0" w:space="0" w:color="auto" w:frame="1"/>
        </w:rPr>
        <w:t xml:space="preserve">ила </w:t>
      </w:r>
      <w:r>
        <w:rPr>
          <w:color w:val="231F20"/>
          <w:sz w:val="28"/>
          <w:szCs w:val="28"/>
          <w:bdr w:val="none" w:sz="0" w:space="0" w:color="auto" w:frame="1"/>
        </w:rPr>
        <w:t>та загрози</w:t>
      </w:r>
      <w:r w:rsidR="00666F7C">
        <w:rPr>
          <w:color w:val="231F20"/>
          <w:sz w:val="28"/>
          <w:szCs w:val="28"/>
          <w:bdr w:val="none" w:sz="0" w:space="0" w:color="auto" w:frame="1"/>
        </w:rPr>
        <w:t xml:space="preserve"> бізнес-моделі</w:t>
      </w:r>
      <w:r>
        <w:rPr>
          <w:color w:val="231F20"/>
          <w:sz w:val="28"/>
          <w:szCs w:val="28"/>
          <w:bdr w:val="none" w:sz="0" w:space="0" w:color="auto" w:frame="1"/>
        </w:rPr>
        <w:t>»</w:t>
      </w:r>
      <w:r w:rsidRPr="00F50E7A">
        <w:rPr>
          <w:color w:val="231F20"/>
          <w:sz w:val="28"/>
          <w:szCs w:val="28"/>
          <w:bdr w:val="none" w:sz="0" w:space="0" w:color="auto" w:frame="1"/>
        </w:rPr>
        <w:t xml:space="preserve">, </w:t>
      </w:r>
      <w:r>
        <w:rPr>
          <w:color w:val="231F20"/>
          <w:sz w:val="28"/>
          <w:szCs w:val="28"/>
          <w:bdr w:val="none" w:sz="0" w:space="0" w:color="auto" w:frame="1"/>
        </w:rPr>
        <w:t>«С</w:t>
      </w:r>
      <w:r w:rsidRPr="00F50E7A">
        <w:rPr>
          <w:color w:val="231F20"/>
          <w:sz w:val="28"/>
          <w:szCs w:val="28"/>
          <w:bdr w:val="none" w:sz="0" w:space="0" w:color="auto" w:frame="1"/>
        </w:rPr>
        <w:t xml:space="preserve">лабкість </w:t>
      </w:r>
      <w:r>
        <w:rPr>
          <w:color w:val="231F20"/>
          <w:sz w:val="28"/>
          <w:szCs w:val="28"/>
          <w:bdr w:val="none" w:sz="0" w:space="0" w:color="auto" w:frame="1"/>
        </w:rPr>
        <w:t>та</w:t>
      </w:r>
      <w:r w:rsidRPr="00F50E7A">
        <w:rPr>
          <w:color w:val="231F20"/>
          <w:sz w:val="28"/>
          <w:szCs w:val="28"/>
          <w:bdr w:val="none" w:sz="0" w:space="0" w:color="auto" w:frame="1"/>
        </w:rPr>
        <w:t xml:space="preserve"> можлив</w:t>
      </w:r>
      <w:r>
        <w:rPr>
          <w:color w:val="231F20"/>
          <w:sz w:val="28"/>
          <w:szCs w:val="28"/>
          <w:bdr w:val="none" w:sz="0" w:space="0" w:color="auto" w:frame="1"/>
        </w:rPr>
        <w:t>ість</w:t>
      </w:r>
      <w:r w:rsidR="00666F7C">
        <w:rPr>
          <w:color w:val="231F20"/>
          <w:sz w:val="28"/>
          <w:szCs w:val="28"/>
          <w:bdr w:val="none" w:sz="0" w:space="0" w:color="auto" w:frame="1"/>
        </w:rPr>
        <w:t xml:space="preserve"> бізнес-моделі</w:t>
      </w:r>
      <w:r>
        <w:rPr>
          <w:color w:val="231F20"/>
          <w:sz w:val="28"/>
          <w:szCs w:val="28"/>
          <w:bdr w:val="none" w:sz="0" w:space="0" w:color="auto" w:frame="1"/>
        </w:rPr>
        <w:t>»</w:t>
      </w:r>
      <w:r w:rsidRPr="00F50E7A">
        <w:rPr>
          <w:color w:val="231F20"/>
          <w:sz w:val="28"/>
          <w:szCs w:val="28"/>
          <w:bdr w:val="none" w:sz="0" w:space="0" w:color="auto" w:frame="1"/>
        </w:rPr>
        <w:t>,</w:t>
      </w:r>
      <w:r>
        <w:rPr>
          <w:color w:val="231F20"/>
          <w:sz w:val="28"/>
          <w:szCs w:val="28"/>
          <w:bdr w:val="none" w:sz="0" w:space="0" w:color="auto" w:frame="1"/>
        </w:rPr>
        <w:t xml:space="preserve"> «С</w:t>
      </w:r>
      <w:r w:rsidRPr="00F50E7A">
        <w:rPr>
          <w:color w:val="231F20"/>
          <w:sz w:val="28"/>
          <w:szCs w:val="28"/>
          <w:bdr w:val="none" w:sz="0" w:space="0" w:color="auto" w:frame="1"/>
        </w:rPr>
        <w:t xml:space="preserve">лабкість </w:t>
      </w:r>
      <w:r>
        <w:rPr>
          <w:color w:val="231F20"/>
          <w:sz w:val="28"/>
          <w:szCs w:val="28"/>
          <w:bdr w:val="none" w:sz="0" w:space="0" w:color="auto" w:frame="1"/>
        </w:rPr>
        <w:t>та</w:t>
      </w:r>
      <w:r w:rsidRPr="00F50E7A">
        <w:rPr>
          <w:color w:val="231F20"/>
          <w:sz w:val="28"/>
          <w:szCs w:val="28"/>
          <w:bdr w:val="none" w:sz="0" w:space="0" w:color="auto" w:frame="1"/>
        </w:rPr>
        <w:t xml:space="preserve"> загрози</w:t>
      </w:r>
      <w:r w:rsidR="00666F7C">
        <w:rPr>
          <w:color w:val="231F20"/>
          <w:sz w:val="28"/>
          <w:szCs w:val="28"/>
          <w:bdr w:val="none" w:sz="0" w:space="0" w:color="auto" w:frame="1"/>
        </w:rPr>
        <w:t xml:space="preserve"> бізнес-моделі</w:t>
      </w:r>
      <w:r>
        <w:rPr>
          <w:color w:val="231F20"/>
          <w:sz w:val="28"/>
          <w:szCs w:val="28"/>
          <w:bdr w:val="none" w:sz="0" w:space="0" w:color="auto" w:frame="1"/>
        </w:rPr>
        <w:t>»</w:t>
      </w:r>
      <w:r w:rsidRPr="00F50E7A">
        <w:rPr>
          <w:color w:val="231F20"/>
          <w:sz w:val="28"/>
          <w:szCs w:val="28"/>
          <w:bdr w:val="none" w:sz="0" w:space="0" w:color="auto" w:frame="1"/>
        </w:rPr>
        <w:t>.</w:t>
      </w:r>
      <w:r>
        <w:rPr>
          <w:color w:val="231F20"/>
          <w:sz w:val="28"/>
          <w:szCs w:val="28"/>
          <w:bdr w:val="none" w:sz="0" w:space="0" w:color="auto" w:frame="1"/>
        </w:rPr>
        <w:t xml:space="preserve"> </w:t>
      </w:r>
      <w:r w:rsidRPr="00F50E7A">
        <w:rPr>
          <w:color w:val="231F20"/>
          <w:sz w:val="28"/>
          <w:szCs w:val="28"/>
          <w:bdr w:val="none" w:sz="0" w:space="0" w:color="auto" w:frame="1"/>
        </w:rPr>
        <w:t xml:space="preserve"> Далі</w:t>
      </w:r>
      <w:r>
        <w:rPr>
          <w:color w:val="231F20"/>
          <w:sz w:val="28"/>
          <w:szCs w:val="28"/>
          <w:bdr w:val="none" w:sz="0" w:space="0" w:color="auto" w:frame="1"/>
        </w:rPr>
        <w:t xml:space="preserve"> </w:t>
      </w:r>
      <w:r w:rsidRPr="00F50E7A">
        <w:rPr>
          <w:color w:val="231F20"/>
          <w:sz w:val="28"/>
          <w:szCs w:val="28"/>
          <w:bdr w:val="none" w:sz="0" w:space="0" w:color="auto" w:frame="1"/>
        </w:rPr>
        <w:t xml:space="preserve">необхідно розглянути всі можливі парні комбінації, </w:t>
      </w:r>
      <w:r>
        <w:rPr>
          <w:color w:val="231F20"/>
          <w:sz w:val="28"/>
          <w:szCs w:val="28"/>
          <w:bdr w:val="none" w:sz="0" w:space="0" w:color="auto" w:frame="1"/>
        </w:rPr>
        <w:t xml:space="preserve">сформувати результативні складові «Позитивні або негативні» та </w:t>
      </w:r>
      <w:r w:rsidR="00666F7C">
        <w:rPr>
          <w:color w:val="231F20"/>
          <w:sz w:val="28"/>
          <w:szCs w:val="28"/>
          <w:bdr w:val="none" w:sz="0" w:space="0" w:color="auto" w:frame="1"/>
        </w:rPr>
        <w:t>виокремити</w:t>
      </w:r>
      <w:r w:rsidRPr="00F50E7A">
        <w:rPr>
          <w:color w:val="231F20"/>
          <w:sz w:val="28"/>
          <w:szCs w:val="28"/>
          <w:bdr w:val="none" w:sz="0" w:space="0" w:color="auto" w:frame="1"/>
        </w:rPr>
        <w:t xml:space="preserve"> ті,</w:t>
      </w:r>
      <w:r>
        <w:rPr>
          <w:color w:val="231F20"/>
          <w:sz w:val="28"/>
          <w:szCs w:val="28"/>
          <w:bdr w:val="none" w:sz="0" w:space="0" w:color="auto" w:frame="1"/>
        </w:rPr>
        <w:t xml:space="preserve">  </w:t>
      </w:r>
      <w:r w:rsidRPr="00F50E7A">
        <w:rPr>
          <w:color w:val="231F20"/>
          <w:sz w:val="28"/>
          <w:szCs w:val="28"/>
          <w:bdr w:val="none" w:sz="0" w:space="0" w:color="auto" w:frame="1"/>
        </w:rPr>
        <w:t xml:space="preserve">які </w:t>
      </w:r>
      <w:r>
        <w:rPr>
          <w:color w:val="231F20"/>
          <w:sz w:val="28"/>
          <w:szCs w:val="28"/>
          <w:bdr w:val="none" w:sz="0" w:space="0" w:color="auto" w:frame="1"/>
        </w:rPr>
        <w:t xml:space="preserve">максимально </w:t>
      </w:r>
      <w:r w:rsidRPr="00F50E7A">
        <w:rPr>
          <w:color w:val="231F20"/>
          <w:sz w:val="28"/>
          <w:szCs w:val="28"/>
          <w:bdr w:val="none" w:sz="0" w:space="0" w:color="auto" w:frame="1"/>
        </w:rPr>
        <w:t xml:space="preserve">характерні для </w:t>
      </w:r>
      <w:r w:rsidR="00666F7C">
        <w:rPr>
          <w:color w:val="231F20"/>
          <w:sz w:val="28"/>
          <w:szCs w:val="28"/>
          <w:bdr w:val="none" w:sz="0" w:space="0" w:color="auto" w:frame="1"/>
        </w:rPr>
        <w:t>бізнес-моделі</w:t>
      </w:r>
      <w:r w:rsidRPr="00F50E7A">
        <w:rPr>
          <w:color w:val="231F20"/>
          <w:sz w:val="28"/>
          <w:szCs w:val="28"/>
          <w:bdr w:val="none" w:sz="0" w:space="0" w:color="auto" w:frame="1"/>
        </w:rPr>
        <w:t xml:space="preserve"> </w:t>
      </w:r>
      <w:r>
        <w:rPr>
          <w:color w:val="231F20"/>
          <w:sz w:val="28"/>
          <w:szCs w:val="28"/>
          <w:bdr w:val="none" w:sz="0" w:space="0" w:color="auto" w:frame="1"/>
        </w:rPr>
        <w:t>та</w:t>
      </w:r>
      <w:r w:rsidRPr="00F50E7A">
        <w:rPr>
          <w:color w:val="231F20"/>
          <w:sz w:val="28"/>
          <w:szCs w:val="28"/>
          <w:bdr w:val="none" w:sz="0" w:space="0" w:color="auto" w:frame="1"/>
        </w:rPr>
        <w:t xml:space="preserve"> які</w:t>
      </w:r>
      <w:r>
        <w:rPr>
          <w:color w:val="231F20"/>
          <w:sz w:val="28"/>
          <w:szCs w:val="28"/>
          <w:bdr w:val="none" w:sz="0" w:space="0" w:color="auto" w:frame="1"/>
        </w:rPr>
        <w:t xml:space="preserve"> </w:t>
      </w:r>
      <w:r w:rsidRPr="00F50E7A">
        <w:rPr>
          <w:color w:val="231F20"/>
          <w:sz w:val="28"/>
          <w:szCs w:val="28"/>
          <w:bdr w:val="none" w:sz="0" w:space="0" w:color="auto" w:frame="1"/>
        </w:rPr>
        <w:t xml:space="preserve">необхідно врахувати при </w:t>
      </w:r>
      <w:r>
        <w:rPr>
          <w:color w:val="231F20"/>
          <w:sz w:val="28"/>
          <w:szCs w:val="28"/>
          <w:bdr w:val="none" w:sz="0" w:space="0" w:color="auto" w:frame="1"/>
        </w:rPr>
        <w:t xml:space="preserve">формуванні </w:t>
      </w:r>
      <w:r w:rsidRPr="00F50E7A">
        <w:rPr>
          <w:color w:val="231F20"/>
          <w:sz w:val="28"/>
          <w:szCs w:val="28"/>
          <w:bdr w:val="none" w:sz="0" w:space="0" w:color="auto" w:frame="1"/>
        </w:rPr>
        <w:t>стратегії</w:t>
      </w:r>
      <w:r>
        <w:rPr>
          <w:color w:val="231F20"/>
          <w:sz w:val="28"/>
          <w:szCs w:val="28"/>
          <w:bdr w:val="none" w:sz="0" w:space="0" w:color="auto" w:frame="1"/>
        </w:rPr>
        <w:t xml:space="preserve">  </w:t>
      </w:r>
      <w:r w:rsidR="00666F7C" w:rsidRPr="002C35B4">
        <w:rPr>
          <w:bCs/>
          <w:sz w:val="28"/>
          <w:szCs w:val="28"/>
        </w:rPr>
        <w:t>управління інноваційним розвитком у сфері стартапів</w:t>
      </w:r>
      <w:r w:rsidRPr="00F50E7A">
        <w:rPr>
          <w:color w:val="231F20"/>
          <w:sz w:val="28"/>
          <w:szCs w:val="28"/>
          <w:bdr w:val="none" w:sz="0" w:space="0" w:color="auto" w:frame="1"/>
        </w:rPr>
        <w:t>.</w:t>
      </w:r>
      <w:r>
        <w:rPr>
          <w:color w:val="231F20"/>
          <w:sz w:val="28"/>
          <w:szCs w:val="28"/>
          <w:bdr w:val="none" w:sz="0" w:space="0" w:color="auto" w:frame="1"/>
        </w:rPr>
        <w:t xml:space="preserve"> Комбінації зі сегменту «С</w:t>
      </w:r>
      <w:r w:rsidRPr="00F50E7A">
        <w:rPr>
          <w:color w:val="231F20"/>
          <w:sz w:val="28"/>
          <w:szCs w:val="28"/>
          <w:bdr w:val="none" w:sz="0" w:space="0" w:color="auto" w:frame="1"/>
        </w:rPr>
        <w:t xml:space="preserve">ила </w:t>
      </w:r>
      <w:r>
        <w:rPr>
          <w:color w:val="231F20"/>
          <w:sz w:val="28"/>
          <w:szCs w:val="28"/>
          <w:bdr w:val="none" w:sz="0" w:space="0" w:color="auto" w:frame="1"/>
        </w:rPr>
        <w:t>та</w:t>
      </w:r>
      <w:r w:rsidRPr="00F50E7A">
        <w:rPr>
          <w:color w:val="231F20"/>
          <w:sz w:val="28"/>
          <w:szCs w:val="28"/>
          <w:bdr w:val="none" w:sz="0" w:space="0" w:color="auto" w:frame="1"/>
        </w:rPr>
        <w:t xml:space="preserve"> можлив</w:t>
      </w:r>
      <w:r>
        <w:rPr>
          <w:color w:val="231F20"/>
          <w:sz w:val="28"/>
          <w:szCs w:val="28"/>
          <w:bdr w:val="none" w:sz="0" w:space="0" w:color="auto" w:frame="1"/>
        </w:rPr>
        <w:t>іст</w:t>
      </w:r>
      <w:r w:rsidR="00666F7C">
        <w:rPr>
          <w:color w:val="231F20"/>
          <w:sz w:val="28"/>
          <w:szCs w:val="28"/>
          <w:bdr w:val="none" w:sz="0" w:space="0" w:color="auto" w:frame="1"/>
        </w:rPr>
        <w:t>ь бізнес-моделі</w:t>
      </w:r>
      <w:r>
        <w:rPr>
          <w:color w:val="231F20"/>
          <w:sz w:val="28"/>
          <w:szCs w:val="28"/>
          <w:bdr w:val="none" w:sz="0" w:space="0" w:color="auto" w:frame="1"/>
        </w:rPr>
        <w:t xml:space="preserve">» необхідно використовувати при формуванні </w:t>
      </w:r>
      <w:r w:rsidRPr="00F50E7A">
        <w:rPr>
          <w:color w:val="231F20"/>
          <w:sz w:val="28"/>
          <w:szCs w:val="28"/>
          <w:bdr w:val="none" w:sz="0" w:space="0" w:color="auto" w:frame="1"/>
        </w:rPr>
        <w:t>стратегі</w:t>
      </w:r>
      <w:r>
        <w:rPr>
          <w:color w:val="231F20"/>
          <w:sz w:val="28"/>
          <w:szCs w:val="28"/>
          <w:bdr w:val="none" w:sz="0" w:space="0" w:color="auto" w:frame="1"/>
        </w:rPr>
        <w:t>ї,</w:t>
      </w:r>
      <w:r w:rsidRPr="00F50E7A">
        <w:rPr>
          <w:color w:val="231F20"/>
          <w:sz w:val="28"/>
          <w:szCs w:val="28"/>
          <w:bdr w:val="none" w:sz="0" w:space="0" w:color="auto" w:frame="1"/>
        </w:rPr>
        <w:t xml:space="preserve"> з використання</w:t>
      </w:r>
      <w:r>
        <w:rPr>
          <w:color w:val="231F20"/>
          <w:sz w:val="28"/>
          <w:szCs w:val="28"/>
          <w:bdr w:val="none" w:sz="0" w:space="0" w:color="auto" w:frame="1"/>
        </w:rPr>
        <w:t>м</w:t>
      </w:r>
      <w:r w:rsidRPr="00F50E7A">
        <w:rPr>
          <w:color w:val="231F20"/>
          <w:sz w:val="28"/>
          <w:szCs w:val="28"/>
          <w:bdr w:val="none" w:sz="0" w:space="0" w:color="auto" w:frame="1"/>
        </w:rPr>
        <w:t xml:space="preserve"> сильних </w:t>
      </w:r>
      <w:r>
        <w:rPr>
          <w:color w:val="231F20"/>
          <w:sz w:val="28"/>
          <w:szCs w:val="28"/>
          <w:bdr w:val="none" w:sz="0" w:space="0" w:color="auto" w:frame="1"/>
        </w:rPr>
        <w:t xml:space="preserve">аспектів, для </w:t>
      </w:r>
      <w:r w:rsidRPr="00F50E7A">
        <w:rPr>
          <w:color w:val="231F20"/>
          <w:sz w:val="28"/>
          <w:szCs w:val="28"/>
          <w:bdr w:val="none" w:sz="0" w:space="0" w:color="auto" w:frame="1"/>
        </w:rPr>
        <w:t>отрима</w:t>
      </w:r>
      <w:r>
        <w:rPr>
          <w:color w:val="231F20"/>
          <w:sz w:val="28"/>
          <w:szCs w:val="28"/>
          <w:bdr w:val="none" w:sz="0" w:space="0" w:color="auto" w:frame="1"/>
        </w:rPr>
        <w:t>ння віддачі</w:t>
      </w:r>
      <w:r w:rsidRPr="00F50E7A">
        <w:rPr>
          <w:color w:val="231F20"/>
          <w:sz w:val="28"/>
          <w:szCs w:val="28"/>
          <w:bdr w:val="none" w:sz="0" w:space="0" w:color="auto" w:frame="1"/>
        </w:rPr>
        <w:t xml:space="preserve"> від можливостей</w:t>
      </w:r>
      <w:r>
        <w:rPr>
          <w:color w:val="231F20"/>
          <w:sz w:val="28"/>
          <w:szCs w:val="28"/>
          <w:bdr w:val="none" w:sz="0" w:space="0" w:color="auto" w:frame="1"/>
        </w:rPr>
        <w:t>,</w:t>
      </w:r>
      <w:r w:rsidRPr="00F50E7A">
        <w:rPr>
          <w:color w:val="231F20"/>
          <w:sz w:val="28"/>
          <w:szCs w:val="28"/>
          <w:bdr w:val="none" w:sz="0" w:space="0" w:color="auto" w:frame="1"/>
        </w:rPr>
        <w:t xml:space="preserve"> наявних у </w:t>
      </w:r>
      <w:r>
        <w:rPr>
          <w:color w:val="231F20"/>
          <w:sz w:val="28"/>
          <w:szCs w:val="28"/>
          <w:bdr w:val="none" w:sz="0" w:space="0" w:color="auto" w:frame="1"/>
        </w:rPr>
        <w:t>відповідному</w:t>
      </w:r>
      <w:r w:rsidRPr="00F50E7A">
        <w:rPr>
          <w:color w:val="231F20"/>
          <w:sz w:val="28"/>
          <w:szCs w:val="28"/>
          <w:bdr w:val="none" w:sz="0" w:space="0" w:color="auto" w:frame="1"/>
        </w:rPr>
        <w:t xml:space="preserve"> середовищі</w:t>
      </w:r>
      <w:r w:rsidR="00666F7C">
        <w:rPr>
          <w:color w:val="231F20"/>
          <w:sz w:val="28"/>
          <w:szCs w:val="28"/>
          <w:bdr w:val="none" w:sz="0" w:space="0" w:color="auto" w:frame="1"/>
        </w:rPr>
        <w:t xml:space="preserve"> суб’єкта підприємницької діяльності. </w:t>
      </w:r>
      <w:r>
        <w:rPr>
          <w:color w:val="231F20"/>
          <w:sz w:val="28"/>
          <w:szCs w:val="28"/>
          <w:bdr w:val="none" w:sz="0" w:space="0" w:color="auto" w:frame="1"/>
        </w:rPr>
        <w:t>Комбінації зі сегменту «С</w:t>
      </w:r>
      <w:r w:rsidRPr="00F50E7A">
        <w:rPr>
          <w:color w:val="231F20"/>
          <w:sz w:val="28"/>
          <w:szCs w:val="28"/>
          <w:bdr w:val="none" w:sz="0" w:space="0" w:color="auto" w:frame="1"/>
        </w:rPr>
        <w:t xml:space="preserve">лабкість </w:t>
      </w:r>
      <w:r>
        <w:rPr>
          <w:color w:val="231F20"/>
          <w:sz w:val="28"/>
          <w:szCs w:val="28"/>
          <w:bdr w:val="none" w:sz="0" w:space="0" w:color="auto" w:frame="1"/>
        </w:rPr>
        <w:t>та</w:t>
      </w:r>
      <w:r w:rsidRPr="00F50E7A">
        <w:rPr>
          <w:color w:val="231F20"/>
          <w:sz w:val="28"/>
          <w:szCs w:val="28"/>
          <w:bdr w:val="none" w:sz="0" w:space="0" w:color="auto" w:frame="1"/>
        </w:rPr>
        <w:t xml:space="preserve"> можлив</w:t>
      </w:r>
      <w:r>
        <w:rPr>
          <w:color w:val="231F20"/>
          <w:sz w:val="28"/>
          <w:szCs w:val="28"/>
          <w:bdr w:val="none" w:sz="0" w:space="0" w:color="auto" w:frame="1"/>
        </w:rPr>
        <w:t>ість</w:t>
      </w:r>
      <w:r w:rsidR="00666F7C">
        <w:rPr>
          <w:color w:val="231F20"/>
          <w:sz w:val="28"/>
          <w:szCs w:val="28"/>
          <w:bdr w:val="none" w:sz="0" w:space="0" w:color="auto" w:frame="1"/>
        </w:rPr>
        <w:t xml:space="preserve"> бізнес-моделі</w:t>
      </w:r>
      <w:r>
        <w:rPr>
          <w:color w:val="231F20"/>
          <w:sz w:val="28"/>
          <w:szCs w:val="28"/>
          <w:bdr w:val="none" w:sz="0" w:space="0" w:color="auto" w:frame="1"/>
        </w:rPr>
        <w:t xml:space="preserve">» необхідно використовувати при формуванні </w:t>
      </w:r>
      <w:r w:rsidRPr="00F50E7A">
        <w:rPr>
          <w:color w:val="231F20"/>
          <w:sz w:val="28"/>
          <w:szCs w:val="28"/>
          <w:bdr w:val="none" w:sz="0" w:space="0" w:color="auto" w:frame="1"/>
        </w:rPr>
        <w:t>стратегі</w:t>
      </w:r>
      <w:r>
        <w:rPr>
          <w:color w:val="231F20"/>
          <w:sz w:val="28"/>
          <w:szCs w:val="28"/>
          <w:bdr w:val="none" w:sz="0" w:space="0" w:color="auto" w:frame="1"/>
        </w:rPr>
        <w:t>ї</w:t>
      </w:r>
      <w:r w:rsidRPr="00F50E7A">
        <w:rPr>
          <w:color w:val="231F20"/>
          <w:sz w:val="28"/>
          <w:szCs w:val="28"/>
          <w:bdr w:val="none" w:sz="0" w:space="0" w:color="auto" w:frame="1"/>
        </w:rPr>
        <w:t xml:space="preserve"> таким чином, щоб за рахунок можливостей </w:t>
      </w:r>
      <w:r>
        <w:rPr>
          <w:color w:val="231F20"/>
          <w:sz w:val="28"/>
          <w:szCs w:val="28"/>
          <w:bdr w:val="none" w:sz="0" w:space="0" w:color="auto" w:frame="1"/>
        </w:rPr>
        <w:t xml:space="preserve">зовнішнього середовища </w:t>
      </w:r>
      <w:r w:rsidRPr="00F50E7A">
        <w:rPr>
          <w:color w:val="231F20"/>
          <w:sz w:val="28"/>
          <w:szCs w:val="28"/>
          <w:bdr w:val="none" w:sz="0" w:space="0" w:color="auto" w:frame="1"/>
        </w:rPr>
        <w:t>подолати</w:t>
      </w:r>
      <w:r>
        <w:rPr>
          <w:color w:val="231F20"/>
          <w:sz w:val="28"/>
          <w:szCs w:val="28"/>
          <w:bdr w:val="none" w:sz="0" w:space="0" w:color="auto" w:frame="1"/>
        </w:rPr>
        <w:t xml:space="preserve"> </w:t>
      </w:r>
      <w:r w:rsidRPr="00F50E7A">
        <w:rPr>
          <w:color w:val="231F20"/>
          <w:sz w:val="28"/>
          <w:szCs w:val="28"/>
          <w:bdr w:val="none" w:sz="0" w:space="0" w:color="auto" w:frame="1"/>
        </w:rPr>
        <w:t xml:space="preserve">наявні </w:t>
      </w:r>
      <w:r w:rsidR="00666F7C">
        <w:rPr>
          <w:color w:val="231F20"/>
          <w:sz w:val="28"/>
          <w:szCs w:val="28"/>
          <w:bdr w:val="none" w:sz="0" w:space="0" w:color="auto" w:frame="1"/>
        </w:rPr>
        <w:t xml:space="preserve">у суб’єкта підприємницької діяльності </w:t>
      </w:r>
      <w:r>
        <w:rPr>
          <w:color w:val="231F20"/>
          <w:sz w:val="28"/>
          <w:szCs w:val="28"/>
          <w:bdr w:val="none" w:sz="0" w:space="0" w:color="auto" w:frame="1"/>
        </w:rPr>
        <w:t>негативні тенденції</w:t>
      </w:r>
      <w:r w:rsidRPr="00F50E7A">
        <w:rPr>
          <w:color w:val="231F20"/>
          <w:sz w:val="28"/>
          <w:szCs w:val="28"/>
          <w:bdr w:val="none" w:sz="0" w:space="0" w:color="auto" w:frame="1"/>
        </w:rPr>
        <w:t>.</w:t>
      </w:r>
      <w:r>
        <w:rPr>
          <w:color w:val="231F20"/>
          <w:sz w:val="28"/>
          <w:szCs w:val="28"/>
          <w:bdr w:val="none" w:sz="0" w:space="0" w:color="auto" w:frame="1"/>
        </w:rPr>
        <w:t xml:space="preserve"> </w:t>
      </w:r>
    </w:p>
    <w:p w:rsidR="004D7C21" w:rsidRDefault="004D7C21" w:rsidP="004D7C21">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Комбінації зі сегменту </w:t>
      </w:r>
      <w:r w:rsidRPr="00F50E7A">
        <w:rPr>
          <w:color w:val="231F20"/>
          <w:sz w:val="28"/>
          <w:szCs w:val="28"/>
          <w:bdr w:val="none" w:sz="0" w:space="0" w:color="auto" w:frame="1"/>
        </w:rPr>
        <w:t>«</w:t>
      </w:r>
      <w:r>
        <w:rPr>
          <w:color w:val="231F20"/>
          <w:sz w:val="28"/>
          <w:szCs w:val="28"/>
          <w:bdr w:val="none" w:sz="0" w:space="0" w:color="auto" w:frame="1"/>
        </w:rPr>
        <w:t>С</w:t>
      </w:r>
      <w:r w:rsidRPr="00F50E7A">
        <w:rPr>
          <w:color w:val="231F20"/>
          <w:sz w:val="28"/>
          <w:szCs w:val="28"/>
          <w:bdr w:val="none" w:sz="0" w:space="0" w:color="auto" w:frame="1"/>
        </w:rPr>
        <w:t xml:space="preserve">ила </w:t>
      </w:r>
      <w:r>
        <w:rPr>
          <w:color w:val="231F20"/>
          <w:sz w:val="28"/>
          <w:szCs w:val="28"/>
          <w:bdr w:val="none" w:sz="0" w:space="0" w:color="auto" w:frame="1"/>
        </w:rPr>
        <w:t>та загрози</w:t>
      </w:r>
      <w:r w:rsidR="00666F7C">
        <w:rPr>
          <w:color w:val="231F20"/>
          <w:sz w:val="28"/>
          <w:szCs w:val="28"/>
          <w:bdr w:val="none" w:sz="0" w:space="0" w:color="auto" w:frame="1"/>
        </w:rPr>
        <w:t xml:space="preserve"> бізнес-моделі</w:t>
      </w:r>
      <w:r w:rsidRPr="00F50E7A">
        <w:rPr>
          <w:color w:val="231F20"/>
          <w:sz w:val="28"/>
          <w:szCs w:val="28"/>
          <w:bdr w:val="none" w:sz="0" w:space="0" w:color="auto" w:frame="1"/>
        </w:rPr>
        <w:t xml:space="preserve">», </w:t>
      </w:r>
      <w:r>
        <w:rPr>
          <w:color w:val="231F20"/>
          <w:sz w:val="28"/>
          <w:szCs w:val="28"/>
          <w:bdr w:val="none" w:sz="0" w:space="0" w:color="auto" w:frame="1"/>
        </w:rPr>
        <w:t xml:space="preserve">показують, що </w:t>
      </w:r>
      <w:r w:rsidRPr="00F50E7A">
        <w:rPr>
          <w:color w:val="231F20"/>
          <w:sz w:val="28"/>
          <w:szCs w:val="28"/>
          <w:bdr w:val="none" w:sz="0" w:space="0" w:color="auto" w:frame="1"/>
        </w:rPr>
        <w:t>стратегія повинна припускати</w:t>
      </w:r>
      <w:r>
        <w:rPr>
          <w:color w:val="231F20"/>
          <w:sz w:val="28"/>
          <w:szCs w:val="28"/>
          <w:bdr w:val="none" w:sz="0" w:space="0" w:color="auto" w:frame="1"/>
        </w:rPr>
        <w:t xml:space="preserve"> </w:t>
      </w:r>
      <w:r w:rsidRPr="00F50E7A">
        <w:rPr>
          <w:color w:val="231F20"/>
          <w:sz w:val="28"/>
          <w:szCs w:val="28"/>
          <w:bdr w:val="none" w:sz="0" w:space="0" w:color="auto" w:frame="1"/>
        </w:rPr>
        <w:t xml:space="preserve">використання </w:t>
      </w:r>
      <w:r>
        <w:rPr>
          <w:color w:val="231F20"/>
          <w:sz w:val="28"/>
          <w:szCs w:val="28"/>
          <w:bdr w:val="none" w:sz="0" w:space="0" w:color="auto" w:frame="1"/>
        </w:rPr>
        <w:t>внутрішніх</w:t>
      </w:r>
      <w:r w:rsidRPr="00F50E7A">
        <w:rPr>
          <w:color w:val="231F20"/>
          <w:sz w:val="28"/>
          <w:szCs w:val="28"/>
          <w:bdr w:val="none" w:sz="0" w:space="0" w:color="auto" w:frame="1"/>
        </w:rPr>
        <w:t xml:space="preserve"> сил</w:t>
      </w:r>
      <w:r>
        <w:rPr>
          <w:color w:val="231F20"/>
          <w:sz w:val="28"/>
          <w:szCs w:val="28"/>
          <w:bdr w:val="none" w:sz="0" w:space="0" w:color="auto" w:frame="1"/>
        </w:rPr>
        <w:t xml:space="preserve"> для усунення негативного впливу та загроз</w:t>
      </w:r>
      <w:r w:rsidRPr="00F50E7A">
        <w:rPr>
          <w:color w:val="231F20"/>
          <w:sz w:val="28"/>
          <w:szCs w:val="28"/>
          <w:bdr w:val="none" w:sz="0" w:space="0" w:color="auto" w:frame="1"/>
        </w:rPr>
        <w:t>.</w:t>
      </w:r>
      <w:r>
        <w:rPr>
          <w:color w:val="231F20"/>
          <w:sz w:val="28"/>
          <w:szCs w:val="28"/>
          <w:bdr w:val="none" w:sz="0" w:space="0" w:color="auto" w:frame="1"/>
        </w:rPr>
        <w:t xml:space="preserve"> </w:t>
      </w:r>
      <w:r w:rsidR="00406882">
        <w:rPr>
          <w:color w:val="231F20"/>
          <w:sz w:val="28"/>
          <w:szCs w:val="28"/>
          <w:bdr w:val="none" w:sz="0" w:space="0" w:color="auto" w:frame="1"/>
        </w:rPr>
        <w:t xml:space="preserve"> </w:t>
      </w:r>
      <w:r>
        <w:rPr>
          <w:color w:val="231F20"/>
          <w:sz w:val="28"/>
          <w:szCs w:val="28"/>
          <w:bdr w:val="none" w:sz="0" w:space="0" w:color="auto" w:frame="1"/>
        </w:rPr>
        <w:t xml:space="preserve">Комбінації зі сегменту </w:t>
      </w:r>
      <w:r w:rsidRPr="00F50E7A">
        <w:rPr>
          <w:color w:val="231F20"/>
          <w:sz w:val="28"/>
          <w:szCs w:val="28"/>
          <w:bdr w:val="none" w:sz="0" w:space="0" w:color="auto" w:frame="1"/>
        </w:rPr>
        <w:t>«</w:t>
      </w:r>
      <w:r>
        <w:rPr>
          <w:color w:val="231F20"/>
          <w:sz w:val="28"/>
          <w:szCs w:val="28"/>
          <w:bdr w:val="none" w:sz="0" w:space="0" w:color="auto" w:frame="1"/>
        </w:rPr>
        <w:t>С</w:t>
      </w:r>
      <w:r w:rsidRPr="00F50E7A">
        <w:rPr>
          <w:color w:val="231F20"/>
          <w:sz w:val="28"/>
          <w:szCs w:val="28"/>
          <w:bdr w:val="none" w:sz="0" w:space="0" w:color="auto" w:frame="1"/>
        </w:rPr>
        <w:t xml:space="preserve">лабкість </w:t>
      </w:r>
      <w:r>
        <w:rPr>
          <w:color w:val="231F20"/>
          <w:sz w:val="28"/>
          <w:szCs w:val="28"/>
          <w:bdr w:val="none" w:sz="0" w:space="0" w:color="auto" w:frame="1"/>
        </w:rPr>
        <w:t>та</w:t>
      </w:r>
      <w:r w:rsidRPr="00F50E7A">
        <w:rPr>
          <w:color w:val="231F20"/>
          <w:sz w:val="28"/>
          <w:szCs w:val="28"/>
          <w:bdr w:val="none" w:sz="0" w:space="0" w:color="auto" w:frame="1"/>
        </w:rPr>
        <w:t xml:space="preserve"> загрози</w:t>
      </w:r>
      <w:r w:rsidR="00666F7C">
        <w:rPr>
          <w:color w:val="231F20"/>
          <w:sz w:val="28"/>
          <w:szCs w:val="28"/>
          <w:bdr w:val="none" w:sz="0" w:space="0" w:color="auto" w:frame="1"/>
        </w:rPr>
        <w:t xml:space="preserve"> бізнес-моделі</w:t>
      </w:r>
      <w:r w:rsidRPr="00F50E7A">
        <w:rPr>
          <w:color w:val="231F20"/>
          <w:sz w:val="28"/>
          <w:szCs w:val="28"/>
          <w:bdr w:val="none" w:sz="0" w:space="0" w:color="auto" w:frame="1"/>
        </w:rPr>
        <w:t>»</w:t>
      </w:r>
      <w:r>
        <w:rPr>
          <w:color w:val="231F20"/>
          <w:sz w:val="28"/>
          <w:szCs w:val="28"/>
          <w:bdr w:val="none" w:sz="0" w:space="0" w:color="auto" w:frame="1"/>
        </w:rPr>
        <w:t xml:space="preserve"> свідчать про необхідність формування такої стратегії</w:t>
      </w:r>
      <w:r w:rsidRPr="00F50E7A">
        <w:rPr>
          <w:color w:val="231F20"/>
          <w:sz w:val="28"/>
          <w:szCs w:val="28"/>
          <w:bdr w:val="none" w:sz="0" w:space="0" w:color="auto" w:frame="1"/>
        </w:rPr>
        <w:t>, яка дозволи</w:t>
      </w:r>
      <w:r>
        <w:rPr>
          <w:color w:val="231F20"/>
          <w:sz w:val="28"/>
          <w:szCs w:val="28"/>
          <w:bdr w:val="none" w:sz="0" w:space="0" w:color="auto" w:frame="1"/>
        </w:rPr>
        <w:t xml:space="preserve">ть </w:t>
      </w:r>
      <w:r w:rsidRPr="00F50E7A">
        <w:rPr>
          <w:color w:val="231F20"/>
          <w:sz w:val="28"/>
          <w:szCs w:val="28"/>
          <w:bdr w:val="none" w:sz="0" w:space="0" w:color="auto" w:frame="1"/>
        </w:rPr>
        <w:t>позбутися слабкості</w:t>
      </w:r>
      <w:r>
        <w:rPr>
          <w:color w:val="231F20"/>
          <w:sz w:val="28"/>
          <w:szCs w:val="28"/>
          <w:bdr w:val="none" w:sz="0" w:space="0" w:color="auto" w:frame="1"/>
        </w:rPr>
        <w:t xml:space="preserve"> </w:t>
      </w:r>
      <w:r w:rsidRPr="00F50E7A">
        <w:rPr>
          <w:color w:val="231F20"/>
          <w:sz w:val="28"/>
          <w:szCs w:val="28"/>
          <w:bdr w:val="none" w:sz="0" w:space="0" w:color="auto" w:frame="1"/>
        </w:rPr>
        <w:t>та</w:t>
      </w:r>
      <w:r>
        <w:rPr>
          <w:color w:val="231F20"/>
          <w:sz w:val="28"/>
          <w:szCs w:val="28"/>
          <w:bdr w:val="none" w:sz="0" w:space="0" w:color="auto" w:frame="1"/>
        </w:rPr>
        <w:t xml:space="preserve"> уникнути відповідної загрози для </w:t>
      </w:r>
      <w:r w:rsidR="00406882">
        <w:rPr>
          <w:color w:val="231F20"/>
          <w:sz w:val="28"/>
          <w:szCs w:val="28"/>
          <w:bdr w:val="none" w:sz="0" w:space="0" w:color="auto" w:frame="1"/>
        </w:rPr>
        <w:t xml:space="preserve">суб’єкта підприємницької діяльності </w:t>
      </w:r>
      <w:r>
        <w:rPr>
          <w:color w:val="231F20"/>
          <w:sz w:val="28"/>
          <w:szCs w:val="28"/>
          <w:bdr w:val="none" w:sz="0" w:space="0" w:color="auto" w:frame="1"/>
        </w:rPr>
        <w:t xml:space="preserve">під впливом факторів </w:t>
      </w:r>
      <w:r w:rsidR="00406882">
        <w:rPr>
          <w:color w:val="231F20"/>
          <w:sz w:val="28"/>
          <w:szCs w:val="28"/>
          <w:bdr w:val="none" w:sz="0" w:space="0" w:color="auto" w:frame="1"/>
        </w:rPr>
        <w:t xml:space="preserve">ендогенного або екзогенного </w:t>
      </w:r>
      <w:r>
        <w:rPr>
          <w:color w:val="231F20"/>
          <w:sz w:val="28"/>
          <w:szCs w:val="28"/>
          <w:bdr w:val="none" w:sz="0" w:space="0" w:color="auto" w:frame="1"/>
        </w:rPr>
        <w:t xml:space="preserve"> середовища</w:t>
      </w:r>
      <w:r w:rsidRPr="00F50E7A">
        <w:rPr>
          <w:color w:val="231F20"/>
          <w:sz w:val="28"/>
          <w:szCs w:val="28"/>
          <w:bdr w:val="none" w:sz="0" w:space="0" w:color="auto" w:frame="1"/>
        </w:rPr>
        <w:t>.</w:t>
      </w:r>
      <w:r w:rsidR="00406882">
        <w:rPr>
          <w:color w:val="231F20"/>
          <w:sz w:val="28"/>
          <w:szCs w:val="28"/>
          <w:bdr w:val="none" w:sz="0" w:space="0" w:color="auto" w:frame="1"/>
        </w:rPr>
        <w:t xml:space="preserve"> </w:t>
      </w:r>
      <w:r>
        <w:rPr>
          <w:color w:val="231F20"/>
          <w:sz w:val="28"/>
          <w:szCs w:val="28"/>
          <w:bdr w:val="none" w:sz="0" w:space="0" w:color="auto" w:frame="1"/>
        </w:rPr>
        <w:t xml:space="preserve">Зіставляючи </w:t>
      </w:r>
      <w:r w:rsidRPr="00F50E7A">
        <w:rPr>
          <w:color w:val="231F20"/>
          <w:sz w:val="28"/>
          <w:szCs w:val="28"/>
          <w:bdr w:val="none" w:sz="0" w:space="0" w:color="auto" w:frame="1"/>
        </w:rPr>
        <w:t>всі можливі парні комбінації</w:t>
      </w:r>
      <w:r>
        <w:rPr>
          <w:color w:val="231F20"/>
          <w:sz w:val="28"/>
          <w:szCs w:val="28"/>
          <w:bdr w:val="none" w:sz="0" w:space="0" w:color="auto" w:frame="1"/>
        </w:rPr>
        <w:t xml:space="preserve">, у матриці, ми отримуємо за вертикаллю та горизонталлю відповідні результати «Позитивні або негативні», які у свою чергу формують загальний результат, який є підставою для формування </w:t>
      </w:r>
      <w:r w:rsidRPr="00F50E7A">
        <w:rPr>
          <w:color w:val="231F20"/>
          <w:sz w:val="28"/>
          <w:szCs w:val="28"/>
          <w:bdr w:val="none" w:sz="0" w:space="0" w:color="auto" w:frame="1"/>
        </w:rPr>
        <w:t>стратегії</w:t>
      </w:r>
      <w:r>
        <w:rPr>
          <w:color w:val="231F20"/>
          <w:sz w:val="28"/>
          <w:szCs w:val="28"/>
          <w:bdr w:val="none" w:sz="0" w:space="0" w:color="auto" w:frame="1"/>
        </w:rPr>
        <w:t xml:space="preserve">  </w:t>
      </w:r>
      <w:r w:rsidR="00406882" w:rsidRPr="002C35B4">
        <w:rPr>
          <w:bCs/>
          <w:sz w:val="28"/>
          <w:szCs w:val="28"/>
        </w:rPr>
        <w:t>управління інноваційним розвитком у сфері стартапів</w:t>
      </w:r>
      <w:r>
        <w:rPr>
          <w:color w:val="231F20"/>
          <w:sz w:val="28"/>
          <w:szCs w:val="28"/>
          <w:bdr w:val="none" w:sz="0" w:space="0" w:color="auto" w:frame="1"/>
        </w:rPr>
        <w:t>.</w:t>
      </w:r>
    </w:p>
    <w:p w:rsidR="004D7C21" w:rsidRPr="00B616A3" w:rsidRDefault="004D7C21" w:rsidP="004D7C21">
      <w:pPr>
        <w:spacing w:line="360" w:lineRule="auto"/>
        <w:ind w:firstLine="709"/>
        <w:jc w:val="both"/>
        <w:rPr>
          <w:color w:val="231F20"/>
          <w:sz w:val="28"/>
          <w:szCs w:val="28"/>
          <w:bdr w:val="none" w:sz="0" w:space="0" w:color="auto" w:frame="1"/>
        </w:rPr>
      </w:pPr>
      <w:r>
        <w:rPr>
          <w:color w:val="231F20"/>
          <w:sz w:val="28"/>
          <w:szCs w:val="28"/>
          <w:bdr w:val="none" w:sz="0" w:space="0" w:color="auto" w:frame="1"/>
        </w:rPr>
        <w:t>У міжнародній практиці, експертами м</w:t>
      </w:r>
      <w:r w:rsidRPr="00F50E7A">
        <w:rPr>
          <w:color w:val="231F20"/>
          <w:sz w:val="28"/>
          <w:szCs w:val="28"/>
          <w:bdr w:val="none" w:sz="0" w:space="0" w:color="auto" w:frame="1"/>
        </w:rPr>
        <w:t>ожливості та загрози ранжуються за ступенем</w:t>
      </w:r>
      <w:r>
        <w:rPr>
          <w:color w:val="231F20"/>
          <w:sz w:val="28"/>
          <w:szCs w:val="28"/>
          <w:bdr w:val="none" w:sz="0" w:space="0" w:color="auto" w:frame="1"/>
        </w:rPr>
        <w:t xml:space="preserve"> </w:t>
      </w:r>
      <w:r w:rsidRPr="00F50E7A">
        <w:rPr>
          <w:color w:val="231F20"/>
          <w:sz w:val="28"/>
          <w:szCs w:val="28"/>
          <w:bdr w:val="none" w:sz="0" w:space="0" w:color="auto" w:frame="1"/>
        </w:rPr>
        <w:t xml:space="preserve">впливу на </w:t>
      </w:r>
      <w:r w:rsidR="00406882">
        <w:rPr>
          <w:color w:val="231F20"/>
          <w:sz w:val="28"/>
          <w:szCs w:val="28"/>
          <w:bdr w:val="none" w:sz="0" w:space="0" w:color="auto" w:frame="1"/>
        </w:rPr>
        <w:t>бізнес-модель</w:t>
      </w:r>
      <w:r>
        <w:rPr>
          <w:color w:val="231F20"/>
          <w:sz w:val="28"/>
          <w:szCs w:val="28"/>
          <w:bdr w:val="none" w:sz="0" w:space="0" w:color="auto" w:frame="1"/>
        </w:rPr>
        <w:t xml:space="preserve">, </w:t>
      </w:r>
      <w:r w:rsidRPr="00F50E7A">
        <w:rPr>
          <w:color w:val="231F20"/>
          <w:sz w:val="28"/>
          <w:szCs w:val="28"/>
          <w:bdr w:val="none" w:sz="0" w:space="0" w:color="auto" w:frame="1"/>
        </w:rPr>
        <w:t>від 0 до 1</w:t>
      </w:r>
      <w:r>
        <w:rPr>
          <w:color w:val="231F20"/>
          <w:sz w:val="28"/>
          <w:szCs w:val="28"/>
          <w:bdr w:val="none" w:sz="0" w:space="0" w:color="auto" w:frame="1"/>
        </w:rPr>
        <w:t>2</w:t>
      </w:r>
      <w:r w:rsidRPr="00F50E7A">
        <w:rPr>
          <w:color w:val="231F20"/>
          <w:sz w:val="28"/>
          <w:szCs w:val="28"/>
          <w:bdr w:val="none" w:sz="0" w:space="0" w:color="auto" w:frame="1"/>
        </w:rPr>
        <w:t xml:space="preserve"> балів</w:t>
      </w:r>
      <w:r>
        <w:rPr>
          <w:color w:val="231F20"/>
          <w:sz w:val="28"/>
          <w:szCs w:val="28"/>
          <w:bdr w:val="none" w:sz="0" w:space="0" w:color="auto" w:frame="1"/>
        </w:rPr>
        <w:t>,</w:t>
      </w:r>
      <w:r w:rsidRPr="00F50E7A">
        <w:rPr>
          <w:color w:val="231F20"/>
          <w:sz w:val="28"/>
          <w:szCs w:val="28"/>
          <w:bdr w:val="none" w:sz="0" w:space="0" w:color="auto" w:frame="1"/>
        </w:rPr>
        <w:t xml:space="preserve"> </w:t>
      </w:r>
      <w:r>
        <w:rPr>
          <w:color w:val="231F20"/>
          <w:sz w:val="28"/>
          <w:szCs w:val="28"/>
          <w:bdr w:val="none" w:sz="0" w:space="0" w:color="auto" w:frame="1"/>
        </w:rPr>
        <w:t xml:space="preserve">та </w:t>
      </w:r>
      <w:r w:rsidRPr="00F50E7A">
        <w:rPr>
          <w:color w:val="231F20"/>
          <w:sz w:val="28"/>
          <w:szCs w:val="28"/>
          <w:bdr w:val="none" w:sz="0" w:space="0" w:color="auto" w:frame="1"/>
        </w:rPr>
        <w:t>ймовірності</w:t>
      </w:r>
      <w:r>
        <w:rPr>
          <w:color w:val="231F20"/>
          <w:sz w:val="28"/>
          <w:szCs w:val="28"/>
          <w:bdr w:val="none" w:sz="0" w:space="0" w:color="auto" w:frame="1"/>
        </w:rPr>
        <w:t xml:space="preserve"> виникнення, </w:t>
      </w:r>
      <w:r w:rsidRPr="00F50E7A">
        <w:rPr>
          <w:color w:val="231F20"/>
          <w:sz w:val="28"/>
          <w:szCs w:val="28"/>
          <w:bdr w:val="none" w:sz="0" w:space="0" w:color="auto" w:frame="1"/>
        </w:rPr>
        <w:t>від 0 до 1</w:t>
      </w:r>
      <w:r>
        <w:rPr>
          <w:color w:val="231F20"/>
          <w:sz w:val="28"/>
          <w:szCs w:val="28"/>
          <w:bdr w:val="none" w:sz="0" w:space="0" w:color="auto" w:frame="1"/>
        </w:rPr>
        <w:t>00 %</w:t>
      </w:r>
      <w:r w:rsidRPr="00F50E7A">
        <w:rPr>
          <w:color w:val="231F20"/>
          <w:sz w:val="28"/>
          <w:szCs w:val="28"/>
          <w:bdr w:val="none" w:sz="0" w:space="0" w:color="auto" w:frame="1"/>
        </w:rPr>
        <w:t xml:space="preserve">. </w:t>
      </w:r>
      <w:r>
        <w:rPr>
          <w:color w:val="231F20"/>
          <w:sz w:val="28"/>
          <w:szCs w:val="28"/>
          <w:bdr w:val="none" w:sz="0" w:space="0" w:color="auto" w:frame="1"/>
        </w:rPr>
        <w:t xml:space="preserve">Отримані експертні оцінки  узагальнюються та формують результат  щодо сильних та слабких сторін, </w:t>
      </w:r>
      <w:r w:rsidRPr="00B616A3">
        <w:rPr>
          <w:color w:val="231F20"/>
          <w:sz w:val="28"/>
          <w:szCs w:val="28"/>
          <w:bdr w:val="none" w:sz="0" w:space="0" w:color="auto" w:frame="1"/>
        </w:rPr>
        <w:t>можливост</w:t>
      </w:r>
      <w:r>
        <w:rPr>
          <w:color w:val="231F20"/>
          <w:sz w:val="28"/>
          <w:szCs w:val="28"/>
          <w:bdr w:val="none" w:sz="0" w:space="0" w:color="auto" w:frame="1"/>
        </w:rPr>
        <w:t>ей</w:t>
      </w:r>
      <w:r w:rsidRPr="00B616A3">
        <w:rPr>
          <w:color w:val="231F20"/>
          <w:sz w:val="28"/>
          <w:szCs w:val="28"/>
          <w:bdr w:val="none" w:sz="0" w:space="0" w:color="auto" w:frame="1"/>
        </w:rPr>
        <w:t xml:space="preserve"> та загроз в </w:t>
      </w:r>
      <w:r w:rsidR="00406882" w:rsidRPr="002C35B4">
        <w:rPr>
          <w:bCs/>
          <w:sz w:val="28"/>
          <w:szCs w:val="28"/>
        </w:rPr>
        <w:t>управління інноваційним розвитком у сфері стартапів</w:t>
      </w:r>
      <w:r w:rsidRPr="00B616A3">
        <w:rPr>
          <w:color w:val="231F20"/>
          <w:sz w:val="28"/>
          <w:szCs w:val="28"/>
          <w:bdr w:val="none" w:sz="0" w:space="0" w:color="auto" w:frame="1"/>
        </w:rPr>
        <w:t xml:space="preserve">. </w:t>
      </w:r>
    </w:p>
    <w:p w:rsidR="004D7C21" w:rsidRDefault="004D7C21" w:rsidP="004D7C21">
      <w:pPr>
        <w:spacing w:line="360" w:lineRule="auto"/>
        <w:ind w:firstLine="709"/>
        <w:jc w:val="both"/>
        <w:rPr>
          <w:iCs/>
          <w:color w:val="231F20"/>
          <w:sz w:val="28"/>
          <w:szCs w:val="28"/>
          <w:bdr w:val="none" w:sz="0" w:space="0" w:color="auto" w:frame="1"/>
        </w:rPr>
      </w:pPr>
      <w:r w:rsidRPr="00B616A3">
        <w:rPr>
          <w:iCs/>
          <w:color w:val="231F20"/>
          <w:sz w:val="28"/>
          <w:szCs w:val="28"/>
          <w:bdr w:val="none" w:sz="0" w:space="0" w:color="auto" w:frame="1"/>
        </w:rPr>
        <w:t xml:space="preserve">Для </w:t>
      </w:r>
      <w:r>
        <w:rPr>
          <w:iCs/>
          <w:color w:val="231F20"/>
          <w:sz w:val="28"/>
          <w:szCs w:val="28"/>
          <w:bdr w:val="none" w:sz="0" w:space="0" w:color="auto" w:frame="1"/>
        </w:rPr>
        <w:t>ефективного</w:t>
      </w:r>
      <w:r w:rsidRPr="00B616A3">
        <w:rPr>
          <w:iCs/>
          <w:color w:val="231F20"/>
          <w:sz w:val="28"/>
          <w:szCs w:val="28"/>
          <w:bdr w:val="none" w:sz="0" w:space="0" w:color="auto" w:frame="1"/>
        </w:rPr>
        <w:t xml:space="preserve"> застосування методології</w:t>
      </w:r>
      <w:r w:rsidRPr="00B616A3">
        <w:rPr>
          <w:color w:val="231F20"/>
          <w:sz w:val="28"/>
          <w:szCs w:val="28"/>
          <w:bdr w:val="none" w:sz="0" w:space="0" w:color="auto" w:frame="1"/>
        </w:rPr>
        <w:t> </w:t>
      </w:r>
      <w:r>
        <w:rPr>
          <w:color w:val="231F20"/>
          <w:sz w:val="28"/>
          <w:szCs w:val="28"/>
          <w:bdr w:val="none" w:sz="0" w:space="0" w:color="auto" w:frame="1"/>
        </w:rPr>
        <w:t>м</w:t>
      </w:r>
      <w:r w:rsidRPr="00BC5518">
        <w:rPr>
          <w:color w:val="231F20"/>
          <w:sz w:val="28"/>
          <w:szCs w:val="28"/>
          <w:bdr w:val="none" w:sz="0" w:space="0" w:color="auto" w:frame="1"/>
        </w:rPr>
        <w:t>атриц</w:t>
      </w:r>
      <w:r>
        <w:rPr>
          <w:color w:val="231F20"/>
          <w:sz w:val="28"/>
          <w:szCs w:val="28"/>
          <w:bdr w:val="none" w:sz="0" w:space="0" w:color="auto" w:frame="1"/>
        </w:rPr>
        <w:t>і</w:t>
      </w:r>
      <w:r w:rsidRPr="00BC5518">
        <w:rPr>
          <w:color w:val="231F20"/>
          <w:sz w:val="28"/>
          <w:szCs w:val="28"/>
          <w:bdr w:val="none" w:sz="0" w:space="0" w:color="auto" w:frame="1"/>
        </w:rPr>
        <w:t xml:space="preserve"> SWOT</w:t>
      </w:r>
      <w:r>
        <w:rPr>
          <w:color w:val="231F20"/>
          <w:sz w:val="28"/>
          <w:szCs w:val="28"/>
          <w:bdr w:val="none" w:sz="0" w:space="0" w:color="auto" w:frame="1"/>
        </w:rPr>
        <w:t xml:space="preserve">-аналізу </w:t>
      </w:r>
      <w:r w:rsidR="00406882">
        <w:rPr>
          <w:color w:val="231F20"/>
          <w:sz w:val="28"/>
          <w:szCs w:val="28"/>
          <w:bdr w:val="none" w:sz="0" w:space="0" w:color="auto" w:frame="1"/>
        </w:rPr>
        <w:t>бізнес-моделі</w:t>
      </w:r>
      <w:r>
        <w:rPr>
          <w:color w:val="231F20"/>
          <w:sz w:val="28"/>
          <w:szCs w:val="28"/>
          <w:bdr w:val="none" w:sz="0" w:space="0" w:color="auto" w:frame="1"/>
        </w:rPr>
        <w:t>,</w:t>
      </w:r>
      <w:r w:rsidRPr="00B616A3">
        <w:rPr>
          <w:color w:val="231F20"/>
          <w:sz w:val="28"/>
          <w:szCs w:val="28"/>
          <w:bdr w:val="none" w:sz="0" w:space="0" w:color="auto" w:frame="1"/>
        </w:rPr>
        <w:t> </w:t>
      </w:r>
      <w:r w:rsidRPr="00B616A3">
        <w:rPr>
          <w:iCs/>
          <w:color w:val="231F20"/>
          <w:sz w:val="28"/>
          <w:szCs w:val="28"/>
          <w:bdr w:val="none" w:sz="0" w:space="0" w:color="auto" w:frame="1"/>
        </w:rPr>
        <w:t xml:space="preserve">важливо </w:t>
      </w:r>
      <w:r>
        <w:rPr>
          <w:iCs/>
          <w:color w:val="231F20"/>
          <w:sz w:val="28"/>
          <w:szCs w:val="28"/>
          <w:bdr w:val="none" w:sz="0" w:space="0" w:color="auto" w:frame="1"/>
        </w:rPr>
        <w:t>не тільки визначити</w:t>
      </w:r>
      <w:r w:rsidRPr="00B616A3">
        <w:rPr>
          <w:iCs/>
          <w:color w:val="231F20"/>
          <w:sz w:val="28"/>
          <w:szCs w:val="28"/>
          <w:bdr w:val="none" w:sz="0" w:space="0" w:color="auto" w:frame="1"/>
        </w:rPr>
        <w:t xml:space="preserve"> можливості</w:t>
      </w:r>
      <w:r>
        <w:rPr>
          <w:iCs/>
          <w:color w:val="231F20"/>
          <w:sz w:val="28"/>
          <w:szCs w:val="28"/>
          <w:bdr w:val="none" w:sz="0" w:space="0" w:color="auto" w:frame="1"/>
        </w:rPr>
        <w:t xml:space="preserve"> та загрози</w:t>
      </w:r>
      <w:r w:rsidRPr="00B616A3">
        <w:rPr>
          <w:iCs/>
          <w:color w:val="231F20"/>
          <w:sz w:val="28"/>
          <w:szCs w:val="28"/>
          <w:bdr w:val="none" w:sz="0" w:space="0" w:color="auto" w:frame="1"/>
        </w:rPr>
        <w:t xml:space="preserve">, але </w:t>
      </w:r>
      <w:r>
        <w:rPr>
          <w:iCs/>
          <w:color w:val="231F20"/>
          <w:sz w:val="28"/>
          <w:szCs w:val="28"/>
          <w:bdr w:val="none" w:sz="0" w:space="0" w:color="auto" w:frame="1"/>
        </w:rPr>
        <w:t>також оці</w:t>
      </w:r>
      <w:r w:rsidRPr="00B616A3">
        <w:rPr>
          <w:iCs/>
          <w:color w:val="231F20"/>
          <w:sz w:val="28"/>
          <w:szCs w:val="28"/>
          <w:bdr w:val="none" w:sz="0" w:space="0" w:color="auto" w:frame="1"/>
        </w:rPr>
        <w:t xml:space="preserve">нити наскільки важливим для </w:t>
      </w:r>
      <w:r w:rsidR="00406882">
        <w:rPr>
          <w:color w:val="231F20"/>
          <w:sz w:val="28"/>
          <w:szCs w:val="28"/>
          <w:bdr w:val="none" w:sz="0" w:space="0" w:color="auto" w:frame="1"/>
        </w:rPr>
        <w:t xml:space="preserve">суб’єкта підприємницької діяльності </w:t>
      </w:r>
      <w:r w:rsidRPr="00B616A3">
        <w:rPr>
          <w:iCs/>
          <w:color w:val="231F20"/>
          <w:sz w:val="28"/>
          <w:szCs w:val="28"/>
          <w:bdr w:val="none" w:sz="0" w:space="0" w:color="auto" w:frame="1"/>
        </w:rPr>
        <w:t xml:space="preserve">є врахування в стратегії поведінки кожної з </w:t>
      </w:r>
      <w:r>
        <w:rPr>
          <w:iCs/>
          <w:color w:val="231F20"/>
          <w:sz w:val="28"/>
          <w:szCs w:val="28"/>
          <w:bdr w:val="none" w:sz="0" w:space="0" w:color="auto" w:frame="1"/>
        </w:rPr>
        <w:t xml:space="preserve">визначених </w:t>
      </w:r>
      <w:r w:rsidRPr="00B616A3">
        <w:rPr>
          <w:iCs/>
          <w:color w:val="231F20"/>
          <w:sz w:val="28"/>
          <w:szCs w:val="28"/>
          <w:bdr w:val="none" w:sz="0" w:space="0" w:color="auto" w:frame="1"/>
        </w:rPr>
        <w:t>можливостей</w:t>
      </w:r>
      <w:r>
        <w:rPr>
          <w:iCs/>
          <w:color w:val="231F20"/>
          <w:sz w:val="28"/>
          <w:szCs w:val="28"/>
          <w:bdr w:val="none" w:sz="0" w:space="0" w:color="auto" w:frame="1"/>
        </w:rPr>
        <w:t xml:space="preserve"> та загроз</w:t>
      </w:r>
      <w:r w:rsidRPr="00B616A3">
        <w:rPr>
          <w:iCs/>
          <w:color w:val="231F20"/>
          <w:sz w:val="28"/>
          <w:szCs w:val="28"/>
          <w:bdr w:val="none" w:sz="0" w:space="0" w:color="auto" w:frame="1"/>
        </w:rPr>
        <w:t>.</w:t>
      </w:r>
      <w:r w:rsidR="00406882">
        <w:rPr>
          <w:iCs/>
          <w:color w:val="231F20"/>
          <w:sz w:val="28"/>
          <w:szCs w:val="28"/>
          <w:bdr w:val="none" w:sz="0" w:space="0" w:color="auto" w:frame="1"/>
        </w:rPr>
        <w:t xml:space="preserve"> </w:t>
      </w:r>
      <w:r w:rsidRPr="00B616A3">
        <w:rPr>
          <w:iCs/>
          <w:color w:val="231F20"/>
          <w:sz w:val="28"/>
          <w:szCs w:val="28"/>
          <w:bdr w:val="none" w:sz="0" w:space="0" w:color="auto" w:frame="1"/>
        </w:rPr>
        <w:t xml:space="preserve">Для оцінки можливостей застосовується метод позиціонування кожної конкретної можливості на матриці </w:t>
      </w:r>
      <w:r>
        <w:rPr>
          <w:iCs/>
          <w:color w:val="231F20"/>
          <w:sz w:val="28"/>
          <w:szCs w:val="28"/>
          <w:bdr w:val="none" w:sz="0" w:space="0" w:color="auto" w:frame="1"/>
        </w:rPr>
        <w:t xml:space="preserve">позиціонування можливостей </w:t>
      </w:r>
      <w:r w:rsidR="00406882">
        <w:rPr>
          <w:color w:val="231F20"/>
          <w:sz w:val="28"/>
          <w:szCs w:val="28"/>
          <w:bdr w:val="none" w:sz="0" w:space="0" w:color="auto" w:frame="1"/>
        </w:rPr>
        <w:t>бізнес-модель</w:t>
      </w:r>
      <w:r w:rsidR="00406882" w:rsidRPr="00B616A3">
        <w:rPr>
          <w:iCs/>
          <w:color w:val="231F20"/>
          <w:sz w:val="28"/>
          <w:szCs w:val="28"/>
          <w:bdr w:val="none" w:sz="0" w:space="0" w:color="auto" w:frame="1"/>
        </w:rPr>
        <w:t xml:space="preserve"> </w:t>
      </w:r>
      <w:r w:rsidRPr="00B616A3">
        <w:rPr>
          <w:iCs/>
          <w:color w:val="231F20"/>
          <w:sz w:val="28"/>
          <w:szCs w:val="28"/>
          <w:bdr w:val="none" w:sz="0" w:space="0" w:color="auto" w:frame="1"/>
        </w:rPr>
        <w:t>(</w:t>
      </w:r>
      <w:r>
        <w:rPr>
          <w:iCs/>
          <w:color w:val="231F20"/>
          <w:sz w:val="28"/>
          <w:szCs w:val="28"/>
          <w:bdr w:val="none" w:sz="0" w:space="0" w:color="auto" w:frame="1"/>
        </w:rPr>
        <w:t>табл. 3</w:t>
      </w:r>
      <w:r w:rsidR="00406882">
        <w:rPr>
          <w:iCs/>
          <w:color w:val="231F20"/>
          <w:sz w:val="28"/>
          <w:szCs w:val="28"/>
          <w:bdr w:val="none" w:sz="0" w:space="0" w:color="auto" w:frame="1"/>
        </w:rPr>
        <w:t>.1</w:t>
      </w:r>
      <w:r w:rsidRPr="00B616A3">
        <w:rPr>
          <w:iCs/>
          <w:color w:val="231F20"/>
          <w:sz w:val="28"/>
          <w:szCs w:val="28"/>
          <w:bdr w:val="none" w:sz="0" w:space="0" w:color="auto" w:frame="1"/>
        </w:rPr>
        <w:t>).</w:t>
      </w:r>
    </w:p>
    <w:p w:rsidR="004D7C21" w:rsidRDefault="004D7C21" w:rsidP="004D7C21">
      <w:pPr>
        <w:spacing w:line="360" w:lineRule="auto"/>
        <w:ind w:firstLine="709"/>
        <w:jc w:val="both"/>
        <w:rPr>
          <w:sz w:val="28"/>
          <w:szCs w:val="28"/>
        </w:rPr>
      </w:pPr>
      <w:r>
        <w:rPr>
          <w:iCs/>
          <w:color w:val="231F20"/>
          <w:sz w:val="28"/>
          <w:szCs w:val="28"/>
          <w:bdr w:val="none" w:sz="0" w:space="0" w:color="auto" w:frame="1"/>
        </w:rPr>
        <w:t>М</w:t>
      </w:r>
      <w:r w:rsidRPr="00B616A3">
        <w:rPr>
          <w:iCs/>
          <w:color w:val="231F20"/>
          <w:sz w:val="28"/>
          <w:szCs w:val="28"/>
          <w:bdr w:val="none" w:sz="0" w:space="0" w:color="auto" w:frame="1"/>
        </w:rPr>
        <w:t>атриц</w:t>
      </w:r>
      <w:r>
        <w:rPr>
          <w:iCs/>
          <w:color w:val="231F20"/>
          <w:sz w:val="28"/>
          <w:szCs w:val="28"/>
          <w:bdr w:val="none" w:sz="0" w:space="0" w:color="auto" w:frame="1"/>
        </w:rPr>
        <w:t>я</w:t>
      </w:r>
      <w:r w:rsidRPr="00B616A3">
        <w:rPr>
          <w:iCs/>
          <w:color w:val="231F20"/>
          <w:sz w:val="28"/>
          <w:szCs w:val="28"/>
          <w:bdr w:val="none" w:sz="0" w:space="0" w:color="auto" w:frame="1"/>
        </w:rPr>
        <w:t xml:space="preserve"> </w:t>
      </w:r>
      <w:r>
        <w:rPr>
          <w:iCs/>
          <w:color w:val="231F20"/>
          <w:sz w:val="28"/>
          <w:szCs w:val="28"/>
          <w:bdr w:val="none" w:sz="0" w:space="0" w:color="auto" w:frame="1"/>
        </w:rPr>
        <w:t xml:space="preserve">позиціонування можливостей </w:t>
      </w:r>
      <w:r w:rsidR="00406882">
        <w:rPr>
          <w:color w:val="231F20"/>
          <w:sz w:val="28"/>
          <w:szCs w:val="28"/>
          <w:bdr w:val="none" w:sz="0" w:space="0" w:color="auto" w:frame="1"/>
        </w:rPr>
        <w:t>бізнес-модель</w:t>
      </w:r>
      <w:r w:rsidR="00406882">
        <w:rPr>
          <w:iCs/>
          <w:color w:val="231F20"/>
          <w:sz w:val="28"/>
          <w:szCs w:val="28"/>
          <w:bdr w:val="none" w:sz="0" w:space="0" w:color="auto" w:frame="1"/>
        </w:rPr>
        <w:t xml:space="preserve"> </w:t>
      </w:r>
      <w:r>
        <w:rPr>
          <w:iCs/>
          <w:color w:val="231F20"/>
          <w:sz w:val="28"/>
          <w:szCs w:val="28"/>
          <w:bdr w:val="none" w:sz="0" w:space="0" w:color="auto" w:frame="1"/>
        </w:rPr>
        <w:t xml:space="preserve">формується </w:t>
      </w:r>
      <w:r w:rsidRPr="00B616A3">
        <w:rPr>
          <w:iCs/>
          <w:color w:val="231F20"/>
          <w:sz w:val="28"/>
          <w:szCs w:val="28"/>
          <w:bdr w:val="none" w:sz="0" w:space="0" w:color="auto" w:frame="1"/>
        </w:rPr>
        <w:t xml:space="preserve">наступним чином: </w:t>
      </w:r>
      <w:r>
        <w:rPr>
          <w:iCs/>
          <w:color w:val="231F20"/>
          <w:sz w:val="28"/>
          <w:szCs w:val="28"/>
          <w:bdr w:val="none" w:sz="0" w:space="0" w:color="auto" w:frame="1"/>
        </w:rPr>
        <w:t xml:space="preserve">за  горизонталлю відображається </w:t>
      </w:r>
      <w:r w:rsidRPr="00B616A3">
        <w:rPr>
          <w:iCs/>
          <w:color w:val="231F20"/>
          <w:sz w:val="28"/>
          <w:szCs w:val="28"/>
          <w:bdr w:val="none" w:sz="0" w:space="0" w:color="auto" w:frame="1"/>
        </w:rPr>
        <w:t>ступінь впливу(сильн</w:t>
      </w:r>
      <w:r>
        <w:rPr>
          <w:iCs/>
          <w:color w:val="231F20"/>
          <w:sz w:val="28"/>
          <w:szCs w:val="28"/>
          <w:bdr w:val="none" w:sz="0" w:space="0" w:color="auto" w:frame="1"/>
        </w:rPr>
        <w:t>ий, помірний, слабкий</w:t>
      </w:r>
      <w:r w:rsidRPr="00B616A3">
        <w:rPr>
          <w:iCs/>
          <w:color w:val="231F20"/>
          <w:sz w:val="28"/>
          <w:szCs w:val="28"/>
          <w:bdr w:val="none" w:sz="0" w:space="0" w:color="auto" w:frame="1"/>
        </w:rPr>
        <w:t>) можливост</w:t>
      </w:r>
      <w:r>
        <w:rPr>
          <w:iCs/>
          <w:color w:val="231F20"/>
          <w:sz w:val="28"/>
          <w:szCs w:val="28"/>
          <w:bdr w:val="none" w:sz="0" w:space="0" w:color="auto" w:frame="1"/>
        </w:rPr>
        <w:t xml:space="preserve">ей </w:t>
      </w:r>
      <w:r w:rsidRPr="00B616A3">
        <w:rPr>
          <w:iCs/>
          <w:color w:val="231F20"/>
          <w:sz w:val="28"/>
          <w:szCs w:val="28"/>
          <w:bdr w:val="none" w:sz="0" w:space="0" w:color="auto" w:frame="1"/>
        </w:rPr>
        <w:t xml:space="preserve">на </w:t>
      </w:r>
      <w:r w:rsidR="00406882">
        <w:rPr>
          <w:color w:val="231F20"/>
          <w:sz w:val="28"/>
          <w:szCs w:val="28"/>
          <w:bdr w:val="none" w:sz="0" w:space="0" w:color="auto" w:frame="1"/>
        </w:rPr>
        <w:t>бізнес-модель</w:t>
      </w:r>
      <w:r w:rsidRPr="00B616A3">
        <w:rPr>
          <w:iCs/>
          <w:color w:val="231F20"/>
          <w:sz w:val="28"/>
          <w:szCs w:val="28"/>
          <w:bdr w:val="none" w:sz="0" w:space="0" w:color="auto" w:frame="1"/>
        </w:rPr>
        <w:t xml:space="preserve">; </w:t>
      </w:r>
      <w:r>
        <w:rPr>
          <w:iCs/>
          <w:color w:val="231F20"/>
          <w:sz w:val="28"/>
          <w:szCs w:val="28"/>
          <w:bdr w:val="none" w:sz="0" w:space="0" w:color="auto" w:frame="1"/>
        </w:rPr>
        <w:t>за вертикаллю</w:t>
      </w:r>
      <w:r w:rsidRPr="00B616A3">
        <w:rPr>
          <w:iCs/>
          <w:color w:val="231F20"/>
          <w:sz w:val="28"/>
          <w:szCs w:val="28"/>
          <w:bdr w:val="none" w:sz="0" w:space="0" w:color="auto" w:frame="1"/>
        </w:rPr>
        <w:t xml:space="preserve"> </w:t>
      </w:r>
      <w:r>
        <w:rPr>
          <w:iCs/>
          <w:color w:val="231F20"/>
          <w:sz w:val="28"/>
          <w:szCs w:val="28"/>
          <w:bdr w:val="none" w:sz="0" w:space="0" w:color="auto" w:frame="1"/>
        </w:rPr>
        <w:t>відображається</w:t>
      </w:r>
      <w:r w:rsidRPr="00B616A3">
        <w:rPr>
          <w:iCs/>
          <w:color w:val="231F20"/>
          <w:sz w:val="28"/>
          <w:szCs w:val="28"/>
          <w:bdr w:val="none" w:sz="0" w:space="0" w:color="auto" w:frame="1"/>
        </w:rPr>
        <w:t xml:space="preserve"> ймовірність того, що </w:t>
      </w:r>
      <w:r w:rsidR="00406882">
        <w:rPr>
          <w:color w:val="231F20"/>
          <w:sz w:val="28"/>
          <w:szCs w:val="28"/>
          <w:bdr w:val="none" w:sz="0" w:space="0" w:color="auto" w:frame="1"/>
        </w:rPr>
        <w:t>бізнес-модель</w:t>
      </w:r>
      <w:r w:rsidR="00406882" w:rsidRPr="00B616A3">
        <w:rPr>
          <w:iCs/>
          <w:color w:val="231F20"/>
          <w:sz w:val="28"/>
          <w:szCs w:val="28"/>
          <w:bdr w:val="none" w:sz="0" w:space="0" w:color="auto" w:frame="1"/>
        </w:rPr>
        <w:t xml:space="preserve"> </w:t>
      </w:r>
      <w:r w:rsidRPr="00B616A3">
        <w:rPr>
          <w:iCs/>
          <w:color w:val="231F20"/>
          <w:sz w:val="28"/>
          <w:szCs w:val="28"/>
          <w:bdr w:val="none" w:sz="0" w:space="0" w:color="auto" w:frame="1"/>
        </w:rPr>
        <w:t>зможе скористатися можливістю (висока, середня і низька).</w:t>
      </w:r>
      <w:r w:rsidRPr="00B616A3">
        <w:rPr>
          <w:color w:val="231F20"/>
          <w:sz w:val="28"/>
          <w:szCs w:val="28"/>
          <w:bdr w:val="none" w:sz="0" w:space="0" w:color="auto" w:frame="1"/>
        </w:rPr>
        <w:t> </w:t>
      </w:r>
      <w:r w:rsidRPr="00B616A3">
        <w:rPr>
          <w:iCs/>
          <w:color w:val="231F20"/>
          <w:sz w:val="28"/>
          <w:szCs w:val="28"/>
          <w:bdr w:val="none" w:sz="0" w:space="0" w:color="auto" w:frame="1"/>
        </w:rPr>
        <w:t xml:space="preserve">Отримані </w:t>
      </w:r>
      <w:r>
        <w:rPr>
          <w:iCs/>
          <w:color w:val="231F20"/>
          <w:sz w:val="28"/>
          <w:szCs w:val="28"/>
          <w:bdr w:val="none" w:sz="0" w:space="0" w:color="auto" w:frame="1"/>
        </w:rPr>
        <w:t>у</w:t>
      </w:r>
      <w:r w:rsidRPr="00B616A3">
        <w:rPr>
          <w:iCs/>
          <w:color w:val="231F20"/>
          <w:sz w:val="28"/>
          <w:szCs w:val="28"/>
          <w:bdr w:val="none" w:sz="0" w:space="0" w:color="auto" w:frame="1"/>
        </w:rPr>
        <w:t xml:space="preserve"> матриці </w:t>
      </w:r>
      <w:r>
        <w:rPr>
          <w:iCs/>
          <w:color w:val="231F20"/>
          <w:sz w:val="28"/>
          <w:szCs w:val="28"/>
          <w:bdr w:val="none" w:sz="0" w:space="0" w:color="auto" w:frame="1"/>
        </w:rPr>
        <w:t xml:space="preserve">сегментні </w:t>
      </w:r>
      <w:r w:rsidRPr="00B616A3">
        <w:rPr>
          <w:iCs/>
          <w:color w:val="231F20"/>
          <w:sz w:val="28"/>
          <w:szCs w:val="28"/>
          <w:bdr w:val="none" w:sz="0" w:space="0" w:color="auto" w:frame="1"/>
        </w:rPr>
        <w:t>можливост</w:t>
      </w:r>
      <w:r>
        <w:rPr>
          <w:iCs/>
          <w:color w:val="231F20"/>
          <w:sz w:val="28"/>
          <w:szCs w:val="28"/>
          <w:bdr w:val="none" w:sz="0" w:space="0" w:color="auto" w:frame="1"/>
        </w:rPr>
        <w:t>і</w:t>
      </w:r>
      <w:r w:rsidRPr="00B616A3">
        <w:rPr>
          <w:iCs/>
          <w:color w:val="231F20"/>
          <w:sz w:val="28"/>
          <w:szCs w:val="28"/>
          <w:bdr w:val="none" w:sz="0" w:space="0" w:color="auto" w:frame="1"/>
        </w:rPr>
        <w:t xml:space="preserve"> мают</w:t>
      </w:r>
      <w:r>
        <w:rPr>
          <w:iCs/>
          <w:color w:val="231F20"/>
          <w:sz w:val="28"/>
          <w:szCs w:val="28"/>
          <w:bdr w:val="none" w:sz="0" w:space="0" w:color="auto" w:frame="1"/>
        </w:rPr>
        <w:t xml:space="preserve">ь різне значення для </w:t>
      </w:r>
      <w:r w:rsidR="00406882">
        <w:rPr>
          <w:color w:val="231F20"/>
          <w:sz w:val="28"/>
          <w:szCs w:val="28"/>
          <w:bdr w:val="none" w:sz="0" w:space="0" w:color="auto" w:frame="1"/>
        </w:rPr>
        <w:t>бізнес-модель</w:t>
      </w:r>
      <w:r w:rsidRPr="00B616A3">
        <w:rPr>
          <w:iCs/>
          <w:color w:val="231F20"/>
          <w:sz w:val="28"/>
          <w:szCs w:val="28"/>
          <w:bdr w:val="none" w:sz="0" w:space="0" w:color="auto" w:frame="1"/>
        </w:rPr>
        <w:t>.</w:t>
      </w:r>
      <w:r w:rsidRPr="00B616A3">
        <w:rPr>
          <w:color w:val="231F20"/>
          <w:sz w:val="28"/>
          <w:szCs w:val="28"/>
          <w:bdr w:val="none" w:sz="0" w:space="0" w:color="auto" w:frame="1"/>
        </w:rPr>
        <w:t> </w:t>
      </w:r>
      <w:r w:rsidR="00406882">
        <w:rPr>
          <w:sz w:val="28"/>
          <w:szCs w:val="28"/>
        </w:rPr>
        <w:t xml:space="preserve"> </w:t>
      </w:r>
    </w:p>
    <w:p w:rsidR="00406882" w:rsidRDefault="004D7C21" w:rsidP="00406882">
      <w:pPr>
        <w:spacing w:line="360" w:lineRule="auto"/>
        <w:ind w:firstLine="709"/>
        <w:jc w:val="right"/>
        <w:rPr>
          <w:sz w:val="28"/>
          <w:szCs w:val="28"/>
        </w:rPr>
      </w:pPr>
      <w:r w:rsidRPr="007A6984">
        <w:rPr>
          <w:sz w:val="28"/>
          <w:szCs w:val="28"/>
        </w:rPr>
        <w:t xml:space="preserve">Таблиця </w:t>
      </w:r>
      <w:r w:rsidR="00406882">
        <w:rPr>
          <w:sz w:val="28"/>
          <w:szCs w:val="28"/>
        </w:rPr>
        <w:t>3</w:t>
      </w:r>
      <w:r w:rsidRPr="007A6984">
        <w:rPr>
          <w:sz w:val="28"/>
          <w:szCs w:val="28"/>
        </w:rPr>
        <w:t>.</w:t>
      </w:r>
      <w:r w:rsidR="00406882">
        <w:rPr>
          <w:sz w:val="28"/>
          <w:szCs w:val="28"/>
        </w:rPr>
        <w:t>1</w:t>
      </w:r>
      <w:r w:rsidRPr="007A6984">
        <w:rPr>
          <w:sz w:val="28"/>
          <w:szCs w:val="28"/>
        </w:rPr>
        <w:t xml:space="preserve"> </w:t>
      </w:r>
    </w:p>
    <w:p w:rsidR="004D7C21" w:rsidRPr="007A6984" w:rsidRDefault="004D7C21" w:rsidP="004D7C21">
      <w:pPr>
        <w:spacing w:line="360" w:lineRule="auto"/>
        <w:ind w:firstLine="709"/>
        <w:jc w:val="both"/>
        <w:rPr>
          <w:sz w:val="28"/>
          <w:szCs w:val="28"/>
        </w:rPr>
      </w:pPr>
      <w:r>
        <w:rPr>
          <w:iCs/>
          <w:color w:val="231F20"/>
          <w:sz w:val="28"/>
          <w:szCs w:val="28"/>
          <w:bdr w:val="none" w:sz="0" w:space="0" w:color="auto" w:frame="1"/>
        </w:rPr>
        <w:t>М</w:t>
      </w:r>
      <w:r w:rsidRPr="00B616A3">
        <w:rPr>
          <w:iCs/>
          <w:color w:val="231F20"/>
          <w:sz w:val="28"/>
          <w:szCs w:val="28"/>
          <w:bdr w:val="none" w:sz="0" w:space="0" w:color="auto" w:frame="1"/>
        </w:rPr>
        <w:t>атриц</w:t>
      </w:r>
      <w:r>
        <w:rPr>
          <w:iCs/>
          <w:color w:val="231F20"/>
          <w:sz w:val="28"/>
          <w:szCs w:val="28"/>
          <w:bdr w:val="none" w:sz="0" w:space="0" w:color="auto" w:frame="1"/>
        </w:rPr>
        <w:t>я</w:t>
      </w:r>
      <w:r w:rsidRPr="00B616A3">
        <w:rPr>
          <w:iCs/>
          <w:color w:val="231F20"/>
          <w:sz w:val="28"/>
          <w:szCs w:val="28"/>
          <w:bdr w:val="none" w:sz="0" w:space="0" w:color="auto" w:frame="1"/>
        </w:rPr>
        <w:t xml:space="preserve"> </w:t>
      </w:r>
      <w:r>
        <w:rPr>
          <w:iCs/>
          <w:color w:val="231F20"/>
          <w:sz w:val="28"/>
          <w:szCs w:val="28"/>
          <w:bdr w:val="none" w:sz="0" w:space="0" w:color="auto" w:frame="1"/>
        </w:rPr>
        <w:t xml:space="preserve">позиціонування можливостей </w:t>
      </w:r>
      <w:r w:rsidR="00406882">
        <w:rPr>
          <w:color w:val="231F20"/>
          <w:sz w:val="28"/>
          <w:szCs w:val="28"/>
          <w:bdr w:val="none" w:sz="0" w:space="0" w:color="auto" w:frame="1"/>
        </w:rPr>
        <w:t>бізнес-модель</w:t>
      </w:r>
    </w:p>
    <w:tbl>
      <w:tblPr>
        <w:tblStyle w:val="afe"/>
        <w:tblW w:w="0" w:type="auto"/>
        <w:tblLook w:val="04A0" w:firstRow="1" w:lastRow="0" w:firstColumn="1" w:lastColumn="0" w:noHBand="0" w:noVBand="1"/>
      </w:tblPr>
      <w:tblGrid>
        <w:gridCol w:w="2392"/>
        <w:gridCol w:w="2393"/>
        <w:gridCol w:w="2393"/>
        <w:gridCol w:w="2393"/>
      </w:tblGrid>
      <w:tr w:rsidR="004D7C21" w:rsidTr="00406882">
        <w:tc>
          <w:tcPr>
            <w:tcW w:w="2392" w:type="dxa"/>
            <w:vMerge w:val="restart"/>
          </w:tcPr>
          <w:p w:rsidR="004D7C21" w:rsidRPr="00B02DC8" w:rsidRDefault="004D7C21" w:rsidP="00406882">
            <w:pPr>
              <w:jc w:val="center"/>
              <w:rPr>
                <w:color w:val="231F20"/>
                <w:bdr w:val="none" w:sz="0" w:space="0" w:color="auto" w:frame="1"/>
              </w:rPr>
            </w:pPr>
            <w:r w:rsidRPr="00B02DC8">
              <w:rPr>
                <w:iCs/>
                <w:color w:val="231F20"/>
                <w:bdr w:val="none" w:sz="0" w:space="0" w:color="auto" w:frame="1"/>
              </w:rPr>
              <w:t>Ймовірність використання можливостей</w:t>
            </w:r>
            <w:r w:rsidR="00406882">
              <w:rPr>
                <w:iCs/>
                <w:color w:val="231F20"/>
                <w:bdr w:val="none" w:sz="0" w:space="0" w:color="auto" w:frame="1"/>
              </w:rPr>
              <w:t xml:space="preserve"> </w:t>
            </w:r>
            <w:r w:rsidR="00406882" w:rsidRPr="00406882">
              <w:rPr>
                <w:iCs/>
                <w:color w:val="231F20"/>
                <w:bdr w:val="none" w:sz="0" w:space="0" w:color="auto" w:frame="1"/>
              </w:rPr>
              <w:t>бізнес-модел</w:t>
            </w:r>
            <w:r w:rsidR="00406882">
              <w:rPr>
                <w:iCs/>
                <w:color w:val="231F20"/>
                <w:bdr w:val="none" w:sz="0" w:space="0" w:color="auto" w:frame="1"/>
              </w:rPr>
              <w:t>і</w:t>
            </w:r>
          </w:p>
        </w:tc>
        <w:tc>
          <w:tcPr>
            <w:tcW w:w="7179" w:type="dxa"/>
            <w:gridSpan w:val="3"/>
          </w:tcPr>
          <w:p w:rsidR="004D7C21" w:rsidRPr="00B02DC8" w:rsidRDefault="004D7C21" w:rsidP="00406882">
            <w:pPr>
              <w:jc w:val="center"/>
              <w:rPr>
                <w:color w:val="231F20"/>
                <w:bdr w:val="none" w:sz="0" w:space="0" w:color="auto" w:frame="1"/>
              </w:rPr>
            </w:pPr>
            <w:r w:rsidRPr="00B02DC8">
              <w:rPr>
                <w:color w:val="231F20"/>
                <w:bdr w:val="none" w:sz="0" w:space="0" w:color="auto" w:frame="1"/>
              </w:rPr>
              <w:t xml:space="preserve">Вплив можливостей на </w:t>
            </w:r>
            <w:r w:rsidR="00406882" w:rsidRPr="00406882">
              <w:rPr>
                <w:color w:val="231F20"/>
                <w:bdr w:val="none" w:sz="0" w:space="0" w:color="auto" w:frame="1"/>
              </w:rPr>
              <w:t>бізнес-модель</w:t>
            </w:r>
          </w:p>
        </w:tc>
      </w:tr>
      <w:tr w:rsidR="004D7C21" w:rsidTr="00406882">
        <w:tc>
          <w:tcPr>
            <w:tcW w:w="2392" w:type="dxa"/>
            <w:vMerge/>
          </w:tcPr>
          <w:p w:rsidR="004D7C21" w:rsidRPr="00B02DC8" w:rsidRDefault="004D7C21" w:rsidP="00406882">
            <w:pPr>
              <w:jc w:val="both"/>
              <w:rPr>
                <w:color w:val="231F20"/>
                <w:bdr w:val="none" w:sz="0" w:space="0" w:color="auto" w:frame="1"/>
              </w:rPr>
            </w:pPr>
          </w:p>
        </w:tc>
        <w:tc>
          <w:tcPr>
            <w:tcW w:w="2393" w:type="dxa"/>
          </w:tcPr>
          <w:p w:rsidR="004D7C21" w:rsidRPr="00B02DC8" w:rsidRDefault="004D7C21" w:rsidP="00406882">
            <w:pPr>
              <w:jc w:val="center"/>
              <w:rPr>
                <w:color w:val="231F20"/>
                <w:bdr w:val="none" w:sz="0" w:space="0" w:color="auto" w:frame="1"/>
              </w:rPr>
            </w:pPr>
            <w:r>
              <w:rPr>
                <w:color w:val="231F20"/>
                <w:bdr w:val="none" w:sz="0" w:space="0" w:color="auto" w:frame="1"/>
              </w:rPr>
              <w:t>Сильний</w:t>
            </w:r>
          </w:p>
        </w:tc>
        <w:tc>
          <w:tcPr>
            <w:tcW w:w="2393" w:type="dxa"/>
          </w:tcPr>
          <w:p w:rsidR="004D7C21" w:rsidRPr="00B02DC8" w:rsidRDefault="004D7C21" w:rsidP="00406882">
            <w:pPr>
              <w:jc w:val="center"/>
              <w:rPr>
                <w:color w:val="231F20"/>
                <w:bdr w:val="none" w:sz="0" w:space="0" w:color="auto" w:frame="1"/>
              </w:rPr>
            </w:pPr>
            <w:r>
              <w:rPr>
                <w:color w:val="231F20"/>
                <w:bdr w:val="none" w:sz="0" w:space="0" w:color="auto" w:frame="1"/>
              </w:rPr>
              <w:t>Помірний</w:t>
            </w:r>
          </w:p>
        </w:tc>
        <w:tc>
          <w:tcPr>
            <w:tcW w:w="2393" w:type="dxa"/>
          </w:tcPr>
          <w:p w:rsidR="004D7C21" w:rsidRPr="00B02DC8" w:rsidRDefault="004D7C21" w:rsidP="00406882">
            <w:pPr>
              <w:jc w:val="center"/>
              <w:rPr>
                <w:color w:val="231F20"/>
                <w:bdr w:val="none" w:sz="0" w:space="0" w:color="auto" w:frame="1"/>
              </w:rPr>
            </w:pPr>
            <w:r>
              <w:rPr>
                <w:color w:val="231F20"/>
                <w:bdr w:val="none" w:sz="0" w:space="0" w:color="auto" w:frame="1"/>
              </w:rPr>
              <w:t>Слабкий</w:t>
            </w:r>
          </w:p>
        </w:tc>
      </w:tr>
      <w:tr w:rsidR="004D7C21" w:rsidTr="00406882">
        <w:tc>
          <w:tcPr>
            <w:tcW w:w="2392" w:type="dxa"/>
          </w:tcPr>
          <w:p w:rsidR="004D7C21" w:rsidRPr="00B02DC8" w:rsidRDefault="004D7C21" w:rsidP="00406882">
            <w:pPr>
              <w:jc w:val="both"/>
              <w:rPr>
                <w:color w:val="231F20"/>
                <w:bdr w:val="none" w:sz="0" w:space="0" w:color="auto" w:frame="1"/>
              </w:rPr>
            </w:pPr>
            <w:r>
              <w:rPr>
                <w:color w:val="231F20"/>
                <w:bdr w:val="none" w:sz="0" w:space="0" w:color="auto" w:frame="1"/>
              </w:rPr>
              <w:t>Висока</w:t>
            </w:r>
          </w:p>
        </w:tc>
        <w:tc>
          <w:tcPr>
            <w:tcW w:w="2393" w:type="dxa"/>
          </w:tcPr>
          <w:p w:rsidR="004D7C21" w:rsidRPr="00B02DC8" w:rsidRDefault="004D7C21" w:rsidP="00406882">
            <w:pPr>
              <w:jc w:val="center"/>
              <w:rPr>
                <w:color w:val="231F20"/>
                <w:bdr w:val="none" w:sz="0" w:space="0" w:color="auto" w:frame="1"/>
              </w:rPr>
            </w:pPr>
            <w:r>
              <w:rPr>
                <w:color w:val="231F20"/>
                <w:bdr w:val="none" w:sz="0" w:space="0" w:color="auto" w:frame="1"/>
              </w:rPr>
              <w:t>Обов’язкове використання</w:t>
            </w:r>
            <w:r w:rsidR="00406882">
              <w:rPr>
                <w:color w:val="231F20"/>
                <w:bdr w:val="none" w:sz="0" w:space="0" w:color="auto" w:frame="1"/>
              </w:rPr>
              <w:t xml:space="preserve"> </w:t>
            </w:r>
            <w:r w:rsidR="00406882" w:rsidRPr="00406882">
              <w:rPr>
                <w:color w:val="231F20"/>
                <w:bdr w:val="none" w:sz="0" w:space="0" w:color="auto" w:frame="1"/>
              </w:rPr>
              <w:t>бізнес-модел</w:t>
            </w:r>
            <w:r w:rsidR="00406882">
              <w:rPr>
                <w:color w:val="231F20"/>
                <w:bdr w:val="none" w:sz="0" w:space="0" w:color="auto" w:frame="1"/>
              </w:rPr>
              <w:t>і</w:t>
            </w:r>
          </w:p>
        </w:tc>
        <w:tc>
          <w:tcPr>
            <w:tcW w:w="2393" w:type="dxa"/>
          </w:tcPr>
          <w:p w:rsidR="004D7C21" w:rsidRPr="00B02DC8" w:rsidRDefault="004D7C21" w:rsidP="00406882">
            <w:pPr>
              <w:jc w:val="center"/>
              <w:rPr>
                <w:color w:val="231F20"/>
                <w:bdr w:val="none" w:sz="0" w:space="0" w:color="auto" w:frame="1"/>
              </w:rPr>
            </w:pPr>
            <w:r>
              <w:rPr>
                <w:color w:val="231F20"/>
                <w:bdr w:val="none" w:sz="0" w:space="0" w:color="auto" w:frame="1"/>
              </w:rPr>
              <w:t>Обов’язкове використання</w:t>
            </w:r>
            <w:r w:rsidR="00406882">
              <w:rPr>
                <w:color w:val="231F20"/>
                <w:bdr w:val="none" w:sz="0" w:space="0" w:color="auto" w:frame="1"/>
              </w:rPr>
              <w:t xml:space="preserve"> </w:t>
            </w:r>
            <w:r w:rsidR="00406882" w:rsidRPr="00406882">
              <w:rPr>
                <w:color w:val="231F20"/>
                <w:bdr w:val="none" w:sz="0" w:space="0" w:color="auto" w:frame="1"/>
              </w:rPr>
              <w:t>бізнес-модел</w:t>
            </w:r>
            <w:r w:rsidR="00406882">
              <w:rPr>
                <w:color w:val="231F20"/>
                <w:bdr w:val="none" w:sz="0" w:space="0" w:color="auto" w:frame="1"/>
              </w:rPr>
              <w:t>і</w:t>
            </w:r>
          </w:p>
        </w:tc>
        <w:tc>
          <w:tcPr>
            <w:tcW w:w="2393" w:type="dxa"/>
          </w:tcPr>
          <w:p w:rsidR="004D7C21" w:rsidRPr="00B02DC8" w:rsidRDefault="004D7C21" w:rsidP="00406882">
            <w:pPr>
              <w:jc w:val="center"/>
              <w:rPr>
                <w:color w:val="231F20"/>
                <w:bdr w:val="none" w:sz="0" w:space="0" w:color="auto" w:frame="1"/>
              </w:rPr>
            </w:pPr>
            <w:r>
              <w:rPr>
                <w:color w:val="231F20"/>
                <w:bdr w:val="none" w:sz="0" w:space="0" w:color="auto" w:frame="1"/>
              </w:rPr>
              <w:t>При наявності ресурсів використовується</w:t>
            </w:r>
            <w:r w:rsidR="00406882">
              <w:rPr>
                <w:color w:val="231F20"/>
                <w:bdr w:val="none" w:sz="0" w:space="0" w:color="auto" w:frame="1"/>
              </w:rPr>
              <w:t xml:space="preserve"> </w:t>
            </w:r>
            <w:r w:rsidR="00406882" w:rsidRPr="00406882">
              <w:rPr>
                <w:color w:val="231F20"/>
                <w:bdr w:val="none" w:sz="0" w:space="0" w:color="auto" w:frame="1"/>
              </w:rPr>
              <w:t>бізнес-модел</w:t>
            </w:r>
            <w:r w:rsidR="00406882">
              <w:rPr>
                <w:color w:val="231F20"/>
                <w:bdr w:val="none" w:sz="0" w:space="0" w:color="auto" w:frame="1"/>
              </w:rPr>
              <w:t>ь</w:t>
            </w:r>
          </w:p>
        </w:tc>
      </w:tr>
      <w:tr w:rsidR="004D7C21" w:rsidTr="00406882">
        <w:tc>
          <w:tcPr>
            <w:tcW w:w="2392" w:type="dxa"/>
          </w:tcPr>
          <w:p w:rsidR="004D7C21" w:rsidRPr="00B02DC8" w:rsidRDefault="004D7C21" w:rsidP="00406882">
            <w:pPr>
              <w:jc w:val="both"/>
              <w:rPr>
                <w:color w:val="231F20"/>
                <w:bdr w:val="none" w:sz="0" w:space="0" w:color="auto" w:frame="1"/>
              </w:rPr>
            </w:pPr>
            <w:r>
              <w:rPr>
                <w:color w:val="231F20"/>
                <w:bdr w:val="none" w:sz="0" w:space="0" w:color="auto" w:frame="1"/>
              </w:rPr>
              <w:t>Середня</w:t>
            </w:r>
          </w:p>
        </w:tc>
        <w:tc>
          <w:tcPr>
            <w:tcW w:w="2393" w:type="dxa"/>
          </w:tcPr>
          <w:p w:rsidR="004D7C21" w:rsidRPr="00B02DC8" w:rsidRDefault="004D7C21" w:rsidP="00406882">
            <w:pPr>
              <w:jc w:val="center"/>
              <w:rPr>
                <w:color w:val="231F20"/>
                <w:bdr w:val="none" w:sz="0" w:space="0" w:color="auto" w:frame="1"/>
              </w:rPr>
            </w:pPr>
            <w:r>
              <w:rPr>
                <w:color w:val="231F20"/>
                <w:bdr w:val="none" w:sz="0" w:space="0" w:color="auto" w:frame="1"/>
              </w:rPr>
              <w:t>Обов’язкове використання</w:t>
            </w:r>
            <w:r w:rsidR="00406882">
              <w:rPr>
                <w:color w:val="231F20"/>
                <w:bdr w:val="none" w:sz="0" w:space="0" w:color="auto" w:frame="1"/>
              </w:rPr>
              <w:t xml:space="preserve"> </w:t>
            </w:r>
            <w:r w:rsidR="00406882" w:rsidRPr="00406882">
              <w:rPr>
                <w:color w:val="231F20"/>
                <w:bdr w:val="none" w:sz="0" w:space="0" w:color="auto" w:frame="1"/>
              </w:rPr>
              <w:t>бізнес-модел</w:t>
            </w:r>
            <w:r w:rsidR="00406882">
              <w:rPr>
                <w:color w:val="231F20"/>
                <w:bdr w:val="none" w:sz="0" w:space="0" w:color="auto" w:frame="1"/>
              </w:rPr>
              <w:t>і</w:t>
            </w:r>
          </w:p>
        </w:tc>
        <w:tc>
          <w:tcPr>
            <w:tcW w:w="2393" w:type="dxa"/>
          </w:tcPr>
          <w:p w:rsidR="004D7C21" w:rsidRPr="00B02DC8" w:rsidRDefault="004D7C21" w:rsidP="00406882">
            <w:pPr>
              <w:jc w:val="center"/>
              <w:rPr>
                <w:color w:val="231F20"/>
                <w:bdr w:val="none" w:sz="0" w:space="0" w:color="auto" w:frame="1"/>
              </w:rPr>
            </w:pPr>
            <w:r>
              <w:rPr>
                <w:color w:val="231F20"/>
                <w:bdr w:val="none" w:sz="0" w:space="0" w:color="auto" w:frame="1"/>
              </w:rPr>
              <w:t>При наявності ресурсів використовується</w:t>
            </w:r>
            <w:r w:rsidR="00406882">
              <w:rPr>
                <w:color w:val="231F20"/>
                <w:bdr w:val="none" w:sz="0" w:space="0" w:color="auto" w:frame="1"/>
              </w:rPr>
              <w:t xml:space="preserve"> </w:t>
            </w:r>
            <w:r w:rsidR="00406882" w:rsidRPr="00406882">
              <w:rPr>
                <w:color w:val="231F20"/>
                <w:bdr w:val="none" w:sz="0" w:space="0" w:color="auto" w:frame="1"/>
              </w:rPr>
              <w:t>бізнес-модел</w:t>
            </w:r>
            <w:r w:rsidR="00406882">
              <w:rPr>
                <w:color w:val="231F20"/>
                <w:bdr w:val="none" w:sz="0" w:space="0" w:color="auto" w:frame="1"/>
              </w:rPr>
              <w:t>ь</w:t>
            </w:r>
          </w:p>
        </w:tc>
        <w:tc>
          <w:tcPr>
            <w:tcW w:w="2393" w:type="dxa"/>
          </w:tcPr>
          <w:p w:rsidR="004D7C21" w:rsidRDefault="004D7C21" w:rsidP="00406882">
            <w:pPr>
              <w:jc w:val="center"/>
              <w:rPr>
                <w:color w:val="231F20"/>
                <w:bdr w:val="none" w:sz="0" w:space="0" w:color="auto" w:frame="1"/>
              </w:rPr>
            </w:pPr>
            <w:r>
              <w:rPr>
                <w:color w:val="231F20"/>
                <w:bdr w:val="none" w:sz="0" w:space="0" w:color="auto" w:frame="1"/>
              </w:rPr>
              <w:t>Н</w:t>
            </w:r>
            <w:r w:rsidRPr="00B02DC8">
              <w:rPr>
                <w:color w:val="231F20"/>
                <w:bdr w:val="none" w:sz="0" w:space="0" w:color="auto" w:frame="1"/>
              </w:rPr>
              <w:t xml:space="preserve">е заслуговує </w:t>
            </w:r>
          </w:p>
          <w:p w:rsidR="004D7C21" w:rsidRPr="00B02DC8" w:rsidRDefault="004D7C21" w:rsidP="00406882">
            <w:pPr>
              <w:jc w:val="center"/>
              <w:rPr>
                <w:color w:val="231F20"/>
                <w:bdr w:val="none" w:sz="0" w:space="0" w:color="auto" w:frame="1"/>
              </w:rPr>
            </w:pPr>
            <w:r>
              <w:rPr>
                <w:color w:val="231F20"/>
                <w:bdr w:val="none" w:sz="0" w:space="0" w:color="auto" w:frame="1"/>
              </w:rPr>
              <w:t>у</w:t>
            </w:r>
            <w:r w:rsidRPr="00B02DC8">
              <w:rPr>
                <w:color w:val="231F20"/>
                <w:bdr w:val="none" w:sz="0" w:space="0" w:color="auto" w:frame="1"/>
              </w:rPr>
              <w:t>ваги</w:t>
            </w:r>
            <w:r w:rsidR="00406882">
              <w:rPr>
                <w:color w:val="231F20"/>
                <w:bdr w:val="none" w:sz="0" w:space="0" w:color="auto" w:frame="1"/>
              </w:rPr>
              <w:t xml:space="preserve"> </w:t>
            </w:r>
            <w:r w:rsidR="00406882" w:rsidRPr="00406882">
              <w:rPr>
                <w:color w:val="231F20"/>
                <w:bdr w:val="none" w:sz="0" w:space="0" w:color="auto" w:frame="1"/>
              </w:rPr>
              <w:t>бізнес-модел</w:t>
            </w:r>
            <w:r w:rsidR="00406882">
              <w:rPr>
                <w:color w:val="231F20"/>
                <w:bdr w:val="none" w:sz="0" w:space="0" w:color="auto" w:frame="1"/>
              </w:rPr>
              <w:t>ь</w:t>
            </w:r>
          </w:p>
        </w:tc>
      </w:tr>
      <w:tr w:rsidR="004D7C21" w:rsidTr="00406882">
        <w:tc>
          <w:tcPr>
            <w:tcW w:w="2392" w:type="dxa"/>
          </w:tcPr>
          <w:p w:rsidR="004D7C21" w:rsidRPr="00B02DC8" w:rsidRDefault="004D7C21" w:rsidP="00406882">
            <w:pPr>
              <w:jc w:val="both"/>
              <w:rPr>
                <w:color w:val="231F20"/>
                <w:bdr w:val="none" w:sz="0" w:space="0" w:color="auto" w:frame="1"/>
              </w:rPr>
            </w:pPr>
            <w:r>
              <w:rPr>
                <w:color w:val="231F20"/>
                <w:bdr w:val="none" w:sz="0" w:space="0" w:color="auto" w:frame="1"/>
              </w:rPr>
              <w:t>Низька</w:t>
            </w:r>
          </w:p>
        </w:tc>
        <w:tc>
          <w:tcPr>
            <w:tcW w:w="2393" w:type="dxa"/>
          </w:tcPr>
          <w:p w:rsidR="004D7C21" w:rsidRPr="00B02DC8" w:rsidRDefault="004D7C21" w:rsidP="00406882">
            <w:pPr>
              <w:jc w:val="center"/>
              <w:rPr>
                <w:color w:val="231F20"/>
                <w:bdr w:val="none" w:sz="0" w:space="0" w:color="auto" w:frame="1"/>
              </w:rPr>
            </w:pPr>
            <w:r>
              <w:rPr>
                <w:color w:val="231F20"/>
                <w:bdr w:val="none" w:sz="0" w:space="0" w:color="auto" w:frame="1"/>
              </w:rPr>
              <w:t>При наявності ресурсів використовується</w:t>
            </w:r>
            <w:r w:rsidR="00406882">
              <w:rPr>
                <w:color w:val="231F20"/>
                <w:bdr w:val="none" w:sz="0" w:space="0" w:color="auto" w:frame="1"/>
              </w:rPr>
              <w:t xml:space="preserve"> </w:t>
            </w:r>
            <w:r w:rsidR="00406882" w:rsidRPr="00406882">
              <w:rPr>
                <w:color w:val="231F20"/>
                <w:bdr w:val="none" w:sz="0" w:space="0" w:color="auto" w:frame="1"/>
              </w:rPr>
              <w:t>бізнес-модел</w:t>
            </w:r>
            <w:r w:rsidR="00406882">
              <w:rPr>
                <w:color w:val="231F20"/>
                <w:bdr w:val="none" w:sz="0" w:space="0" w:color="auto" w:frame="1"/>
              </w:rPr>
              <w:t>ь</w:t>
            </w:r>
          </w:p>
        </w:tc>
        <w:tc>
          <w:tcPr>
            <w:tcW w:w="2393" w:type="dxa"/>
          </w:tcPr>
          <w:p w:rsidR="004D7C21" w:rsidRDefault="004D7C21" w:rsidP="00406882">
            <w:pPr>
              <w:jc w:val="center"/>
              <w:rPr>
                <w:color w:val="231F20"/>
                <w:bdr w:val="none" w:sz="0" w:space="0" w:color="auto" w:frame="1"/>
              </w:rPr>
            </w:pPr>
            <w:r>
              <w:rPr>
                <w:color w:val="231F20"/>
                <w:bdr w:val="none" w:sz="0" w:space="0" w:color="auto" w:frame="1"/>
              </w:rPr>
              <w:t>Н</w:t>
            </w:r>
            <w:r w:rsidRPr="00B02DC8">
              <w:rPr>
                <w:color w:val="231F20"/>
                <w:bdr w:val="none" w:sz="0" w:space="0" w:color="auto" w:frame="1"/>
              </w:rPr>
              <w:t xml:space="preserve">е заслуговує </w:t>
            </w:r>
          </w:p>
          <w:p w:rsidR="004D7C21" w:rsidRPr="00B02DC8" w:rsidRDefault="004D7C21" w:rsidP="00406882">
            <w:pPr>
              <w:jc w:val="center"/>
              <w:rPr>
                <w:color w:val="231F20"/>
                <w:bdr w:val="none" w:sz="0" w:space="0" w:color="auto" w:frame="1"/>
              </w:rPr>
            </w:pPr>
            <w:r w:rsidRPr="00B02DC8">
              <w:rPr>
                <w:color w:val="231F20"/>
                <w:bdr w:val="none" w:sz="0" w:space="0" w:color="auto" w:frame="1"/>
              </w:rPr>
              <w:t>уваги</w:t>
            </w:r>
            <w:r w:rsidR="00406882">
              <w:rPr>
                <w:color w:val="231F20"/>
                <w:bdr w:val="none" w:sz="0" w:space="0" w:color="auto" w:frame="1"/>
              </w:rPr>
              <w:t xml:space="preserve"> </w:t>
            </w:r>
            <w:r w:rsidR="00406882" w:rsidRPr="00406882">
              <w:rPr>
                <w:color w:val="231F20"/>
                <w:bdr w:val="none" w:sz="0" w:space="0" w:color="auto" w:frame="1"/>
              </w:rPr>
              <w:t>бізнес-модел</w:t>
            </w:r>
            <w:r w:rsidR="00406882">
              <w:rPr>
                <w:color w:val="231F20"/>
                <w:bdr w:val="none" w:sz="0" w:space="0" w:color="auto" w:frame="1"/>
              </w:rPr>
              <w:t>ь</w:t>
            </w:r>
          </w:p>
        </w:tc>
        <w:tc>
          <w:tcPr>
            <w:tcW w:w="2393" w:type="dxa"/>
          </w:tcPr>
          <w:p w:rsidR="004D7C21" w:rsidRDefault="004D7C21" w:rsidP="00406882">
            <w:pPr>
              <w:jc w:val="center"/>
              <w:rPr>
                <w:color w:val="231F20"/>
                <w:bdr w:val="none" w:sz="0" w:space="0" w:color="auto" w:frame="1"/>
              </w:rPr>
            </w:pPr>
            <w:r>
              <w:rPr>
                <w:color w:val="231F20"/>
                <w:bdr w:val="none" w:sz="0" w:space="0" w:color="auto" w:frame="1"/>
              </w:rPr>
              <w:t>Н</w:t>
            </w:r>
            <w:r w:rsidRPr="00B02DC8">
              <w:rPr>
                <w:color w:val="231F20"/>
                <w:bdr w:val="none" w:sz="0" w:space="0" w:color="auto" w:frame="1"/>
              </w:rPr>
              <w:t xml:space="preserve">е заслуговує </w:t>
            </w:r>
          </w:p>
          <w:p w:rsidR="004D7C21" w:rsidRPr="00B02DC8" w:rsidRDefault="004D7C21" w:rsidP="00406882">
            <w:pPr>
              <w:jc w:val="center"/>
              <w:rPr>
                <w:color w:val="231F20"/>
                <w:bdr w:val="none" w:sz="0" w:space="0" w:color="auto" w:frame="1"/>
              </w:rPr>
            </w:pPr>
            <w:r>
              <w:rPr>
                <w:color w:val="231F20"/>
                <w:bdr w:val="none" w:sz="0" w:space="0" w:color="auto" w:frame="1"/>
              </w:rPr>
              <w:t>у</w:t>
            </w:r>
            <w:r w:rsidRPr="00B02DC8">
              <w:rPr>
                <w:color w:val="231F20"/>
                <w:bdr w:val="none" w:sz="0" w:space="0" w:color="auto" w:frame="1"/>
              </w:rPr>
              <w:t>ваги</w:t>
            </w:r>
            <w:r w:rsidR="00406882">
              <w:rPr>
                <w:color w:val="231F20"/>
                <w:bdr w:val="none" w:sz="0" w:space="0" w:color="auto" w:frame="1"/>
              </w:rPr>
              <w:t xml:space="preserve"> </w:t>
            </w:r>
            <w:r w:rsidR="00406882" w:rsidRPr="00406882">
              <w:rPr>
                <w:color w:val="231F20"/>
                <w:bdr w:val="none" w:sz="0" w:space="0" w:color="auto" w:frame="1"/>
              </w:rPr>
              <w:t>бізнес-модел</w:t>
            </w:r>
            <w:r w:rsidR="00406882">
              <w:rPr>
                <w:color w:val="231F20"/>
                <w:bdr w:val="none" w:sz="0" w:space="0" w:color="auto" w:frame="1"/>
              </w:rPr>
              <w:t>ь</w:t>
            </w:r>
          </w:p>
        </w:tc>
      </w:tr>
    </w:tbl>
    <w:p w:rsidR="004D7C21" w:rsidRPr="00B616A3" w:rsidRDefault="004D7C21" w:rsidP="004D7C21">
      <w:pPr>
        <w:spacing w:line="360" w:lineRule="auto"/>
        <w:ind w:firstLine="709"/>
        <w:jc w:val="both"/>
        <w:rPr>
          <w:color w:val="231F20"/>
          <w:sz w:val="28"/>
          <w:szCs w:val="28"/>
          <w:bdr w:val="none" w:sz="0" w:space="0" w:color="auto" w:frame="1"/>
        </w:rPr>
      </w:pPr>
    </w:p>
    <w:p w:rsidR="004D7C21" w:rsidRDefault="004D7C21" w:rsidP="004D7C21">
      <w:pPr>
        <w:spacing w:line="360" w:lineRule="auto"/>
        <w:ind w:firstLine="709"/>
        <w:jc w:val="both"/>
        <w:rPr>
          <w:color w:val="231F20"/>
          <w:sz w:val="28"/>
          <w:szCs w:val="28"/>
          <w:bdr w:val="none" w:sz="0" w:space="0" w:color="auto" w:frame="1"/>
        </w:rPr>
      </w:pPr>
      <w:r>
        <w:rPr>
          <w:color w:val="231F20"/>
          <w:sz w:val="28"/>
          <w:szCs w:val="28"/>
          <w:bdr w:val="none" w:sz="0" w:space="0" w:color="auto" w:frame="1"/>
        </w:rPr>
        <w:t>Дослідження м</w:t>
      </w:r>
      <w:r w:rsidRPr="00B616A3">
        <w:rPr>
          <w:iCs/>
          <w:color w:val="231F20"/>
          <w:sz w:val="28"/>
          <w:szCs w:val="28"/>
          <w:bdr w:val="none" w:sz="0" w:space="0" w:color="auto" w:frame="1"/>
        </w:rPr>
        <w:t>атриц</w:t>
      </w:r>
      <w:r>
        <w:rPr>
          <w:iCs/>
          <w:color w:val="231F20"/>
          <w:sz w:val="28"/>
          <w:szCs w:val="28"/>
          <w:bdr w:val="none" w:sz="0" w:space="0" w:color="auto" w:frame="1"/>
        </w:rPr>
        <w:t>і</w:t>
      </w:r>
      <w:r w:rsidRPr="00B616A3">
        <w:rPr>
          <w:iCs/>
          <w:color w:val="231F20"/>
          <w:sz w:val="28"/>
          <w:szCs w:val="28"/>
          <w:bdr w:val="none" w:sz="0" w:space="0" w:color="auto" w:frame="1"/>
        </w:rPr>
        <w:t xml:space="preserve"> </w:t>
      </w:r>
      <w:r>
        <w:rPr>
          <w:iCs/>
          <w:color w:val="231F20"/>
          <w:sz w:val="28"/>
          <w:szCs w:val="28"/>
          <w:bdr w:val="none" w:sz="0" w:space="0" w:color="auto" w:frame="1"/>
        </w:rPr>
        <w:t xml:space="preserve">позиціонування можливостей </w:t>
      </w:r>
      <w:r w:rsidR="00406882" w:rsidRPr="00406882">
        <w:rPr>
          <w:iCs/>
          <w:color w:val="231F20"/>
          <w:sz w:val="28"/>
          <w:szCs w:val="28"/>
          <w:bdr w:val="none" w:sz="0" w:space="0" w:color="auto" w:frame="1"/>
        </w:rPr>
        <w:t>бізнес-моделі</w:t>
      </w:r>
      <w:r>
        <w:rPr>
          <w:iCs/>
          <w:color w:val="231F20"/>
          <w:sz w:val="28"/>
          <w:szCs w:val="28"/>
          <w:bdr w:val="none" w:sz="0" w:space="0" w:color="auto" w:frame="1"/>
        </w:rPr>
        <w:t xml:space="preserve"> </w:t>
      </w:r>
      <w:r w:rsidRPr="00F50E7A">
        <w:rPr>
          <w:color w:val="231F20"/>
          <w:sz w:val="28"/>
          <w:szCs w:val="28"/>
          <w:bdr w:val="none" w:sz="0" w:space="0" w:color="auto" w:frame="1"/>
        </w:rPr>
        <w:t xml:space="preserve">дозволяє </w:t>
      </w:r>
      <w:r>
        <w:rPr>
          <w:color w:val="231F20"/>
          <w:sz w:val="28"/>
          <w:szCs w:val="28"/>
          <w:bdr w:val="none" w:sz="0" w:space="0" w:color="auto" w:frame="1"/>
        </w:rPr>
        <w:t>визначити наступні аспекти:</w:t>
      </w:r>
    </w:p>
    <w:p w:rsidR="004D7C21" w:rsidRPr="00406882" w:rsidRDefault="004D7C21" w:rsidP="00406882">
      <w:pPr>
        <w:pStyle w:val="af4"/>
        <w:numPr>
          <w:ilvl w:val="0"/>
          <w:numId w:val="43"/>
        </w:numPr>
        <w:spacing w:after="0" w:line="360" w:lineRule="auto"/>
        <w:ind w:left="0" w:firstLine="709"/>
        <w:jc w:val="both"/>
        <w:rPr>
          <w:rFonts w:ascii="Times New Roman" w:hAnsi="Times New Roman"/>
          <w:sz w:val="28"/>
          <w:szCs w:val="28"/>
          <w:lang w:val="uk-UA"/>
        </w:rPr>
      </w:pPr>
      <w:r w:rsidRPr="00406882">
        <w:rPr>
          <w:rFonts w:ascii="Times New Roman" w:hAnsi="Times New Roman"/>
          <w:sz w:val="28"/>
          <w:szCs w:val="28"/>
          <w:lang w:val="uk-UA"/>
        </w:rPr>
        <w:t xml:space="preserve">наявність сильних сторін та гідності у </w:t>
      </w:r>
      <w:r w:rsidR="00406882" w:rsidRPr="00406882">
        <w:rPr>
          <w:rFonts w:ascii="Times New Roman" w:hAnsi="Times New Roman"/>
          <w:sz w:val="28"/>
          <w:szCs w:val="28"/>
          <w:lang w:val="uk-UA"/>
        </w:rPr>
        <w:t xml:space="preserve">бізнес-моделі </w:t>
      </w:r>
      <w:r w:rsidRPr="00406882">
        <w:rPr>
          <w:rFonts w:ascii="Times New Roman" w:hAnsi="Times New Roman"/>
          <w:sz w:val="28"/>
          <w:szCs w:val="28"/>
          <w:lang w:val="uk-UA"/>
        </w:rPr>
        <w:t xml:space="preserve">в умовах </w:t>
      </w:r>
      <w:r w:rsidR="00406882" w:rsidRPr="00406882">
        <w:rPr>
          <w:rFonts w:ascii="Times New Roman" w:hAnsi="Times New Roman"/>
          <w:sz w:val="28"/>
          <w:szCs w:val="28"/>
          <w:lang w:val="uk-UA"/>
        </w:rPr>
        <w:t>глобальних викликів</w:t>
      </w:r>
      <w:r w:rsidRPr="00406882">
        <w:rPr>
          <w:rFonts w:ascii="Times New Roman" w:hAnsi="Times New Roman"/>
          <w:sz w:val="28"/>
          <w:szCs w:val="28"/>
          <w:lang w:val="uk-UA"/>
        </w:rPr>
        <w:t>;</w:t>
      </w:r>
    </w:p>
    <w:p w:rsidR="004D7C21" w:rsidRPr="00406882" w:rsidRDefault="004D7C21" w:rsidP="00406882">
      <w:pPr>
        <w:pStyle w:val="af4"/>
        <w:numPr>
          <w:ilvl w:val="0"/>
          <w:numId w:val="43"/>
        </w:numPr>
        <w:spacing w:after="0" w:line="360" w:lineRule="auto"/>
        <w:ind w:left="0" w:firstLine="709"/>
        <w:jc w:val="both"/>
        <w:rPr>
          <w:rFonts w:ascii="Times New Roman" w:hAnsi="Times New Roman"/>
          <w:sz w:val="28"/>
          <w:szCs w:val="28"/>
          <w:lang w:val="uk-UA"/>
        </w:rPr>
      </w:pPr>
      <w:r w:rsidRPr="00406882">
        <w:rPr>
          <w:rFonts w:ascii="Times New Roman" w:hAnsi="Times New Roman"/>
          <w:sz w:val="28"/>
          <w:szCs w:val="28"/>
          <w:lang w:val="uk-UA"/>
        </w:rPr>
        <w:t xml:space="preserve">вразливість в конкурентній боротьбі слабких сторін </w:t>
      </w:r>
      <w:r w:rsidR="00406882" w:rsidRPr="00406882">
        <w:rPr>
          <w:rFonts w:ascii="Times New Roman" w:hAnsi="Times New Roman"/>
          <w:sz w:val="28"/>
          <w:szCs w:val="28"/>
          <w:lang w:val="uk-UA"/>
        </w:rPr>
        <w:t>бізнес-моделі</w:t>
      </w:r>
      <w:r w:rsidRPr="00406882">
        <w:rPr>
          <w:rFonts w:ascii="Times New Roman" w:hAnsi="Times New Roman"/>
          <w:sz w:val="28"/>
          <w:szCs w:val="28"/>
          <w:lang w:val="uk-UA"/>
        </w:rPr>
        <w:t xml:space="preserve">; </w:t>
      </w:r>
    </w:p>
    <w:p w:rsidR="004D7C21" w:rsidRPr="00406882" w:rsidRDefault="004D7C21" w:rsidP="00406882">
      <w:pPr>
        <w:pStyle w:val="af4"/>
        <w:numPr>
          <w:ilvl w:val="0"/>
          <w:numId w:val="43"/>
        </w:numPr>
        <w:spacing w:after="0" w:line="360" w:lineRule="auto"/>
        <w:ind w:left="0" w:firstLine="709"/>
        <w:jc w:val="both"/>
        <w:rPr>
          <w:rFonts w:ascii="Times New Roman" w:hAnsi="Times New Roman"/>
          <w:sz w:val="28"/>
          <w:szCs w:val="28"/>
          <w:lang w:val="uk-UA"/>
        </w:rPr>
      </w:pPr>
      <w:r w:rsidRPr="00406882">
        <w:rPr>
          <w:rFonts w:ascii="Times New Roman" w:hAnsi="Times New Roman"/>
          <w:sz w:val="28"/>
          <w:szCs w:val="28"/>
          <w:lang w:val="uk-UA"/>
        </w:rPr>
        <w:t xml:space="preserve">використання можливостей </w:t>
      </w:r>
      <w:r w:rsidR="00406882" w:rsidRPr="00406882">
        <w:rPr>
          <w:rFonts w:ascii="Times New Roman" w:hAnsi="Times New Roman"/>
          <w:sz w:val="28"/>
          <w:szCs w:val="28"/>
          <w:lang w:val="uk-UA"/>
        </w:rPr>
        <w:t xml:space="preserve">бізнес-моделі </w:t>
      </w:r>
      <w:r w:rsidRPr="00406882">
        <w:rPr>
          <w:rFonts w:ascii="Times New Roman" w:hAnsi="Times New Roman"/>
          <w:sz w:val="28"/>
          <w:szCs w:val="28"/>
          <w:lang w:val="uk-UA"/>
        </w:rPr>
        <w:t>за наявних ресурсів;</w:t>
      </w:r>
    </w:p>
    <w:p w:rsidR="004D7C21" w:rsidRPr="00406882" w:rsidRDefault="00406882" w:rsidP="00406882">
      <w:pPr>
        <w:pStyle w:val="af4"/>
        <w:numPr>
          <w:ilvl w:val="0"/>
          <w:numId w:val="43"/>
        </w:numPr>
        <w:spacing w:after="0" w:line="360" w:lineRule="auto"/>
        <w:ind w:left="0" w:firstLine="709"/>
        <w:jc w:val="both"/>
        <w:rPr>
          <w:rFonts w:ascii="Times New Roman" w:hAnsi="Times New Roman"/>
          <w:sz w:val="28"/>
          <w:szCs w:val="28"/>
          <w:lang w:val="uk-UA"/>
        </w:rPr>
      </w:pPr>
      <w:r w:rsidRPr="00406882">
        <w:rPr>
          <w:rFonts w:ascii="Times New Roman" w:hAnsi="Times New Roman"/>
          <w:sz w:val="28"/>
          <w:szCs w:val="28"/>
          <w:lang w:val="uk-UA"/>
        </w:rPr>
        <w:t>п</w:t>
      </w:r>
      <w:r w:rsidR="004D7C21" w:rsidRPr="00406882">
        <w:rPr>
          <w:rFonts w:ascii="Times New Roman" w:hAnsi="Times New Roman"/>
          <w:sz w:val="28"/>
          <w:szCs w:val="28"/>
          <w:lang w:val="uk-UA"/>
        </w:rPr>
        <w:t>ерспективніші та стратегічні можливості</w:t>
      </w:r>
      <w:r w:rsidRPr="00406882">
        <w:rPr>
          <w:rFonts w:ascii="Times New Roman" w:hAnsi="Times New Roman"/>
          <w:sz w:val="28"/>
          <w:szCs w:val="28"/>
          <w:lang w:val="uk-UA"/>
        </w:rPr>
        <w:t xml:space="preserve"> бізнес-моделі</w:t>
      </w:r>
      <w:r w:rsidR="004D7C21" w:rsidRPr="00406882">
        <w:rPr>
          <w:rFonts w:ascii="Times New Roman" w:hAnsi="Times New Roman"/>
          <w:sz w:val="28"/>
          <w:szCs w:val="28"/>
          <w:lang w:val="uk-UA"/>
        </w:rPr>
        <w:t>;</w:t>
      </w:r>
    </w:p>
    <w:p w:rsidR="004D7C21" w:rsidRPr="00406882" w:rsidRDefault="00406882" w:rsidP="00406882">
      <w:pPr>
        <w:pStyle w:val="af4"/>
        <w:numPr>
          <w:ilvl w:val="0"/>
          <w:numId w:val="43"/>
        </w:numPr>
        <w:spacing w:after="0" w:line="360" w:lineRule="auto"/>
        <w:ind w:left="0" w:firstLine="709"/>
        <w:jc w:val="both"/>
        <w:rPr>
          <w:rFonts w:ascii="Times New Roman" w:hAnsi="Times New Roman"/>
          <w:sz w:val="28"/>
          <w:szCs w:val="28"/>
          <w:lang w:val="uk-UA"/>
        </w:rPr>
      </w:pPr>
      <w:r w:rsidRPr="00406882">
        <w:rPr>
          <w:rFonts w:ascii="Times New Roman" w:hAnsi="Times New Roman"/>
          <w:sz w:val="28"/>
          <w:szCs w:val="28"/>
          <w:lang w:val="uk-UA"/>
        </w:rPr>
        <w:t>х</w:t>
      </w:r>
      <w:r w:rsidR="004D7C21" w:rsidRPr="00406882">
        <w:rPr>
          <w:rFonts w:ascii="Times New Roman" w:hAnsi="Times New Roman"/>
          <w:sz w:val="28"/>
          <w:szCs w:val="28"/>
          <w:lang w:val="uk-UA"/>
        </w:rPr>
        <w:t xml:space="preserve">арактеристика загроз та їх можливий вплив на </w:t>
      </w:r>
      <w:r w:rsidRPr="00406882">
        <w:rPr>
          <w:rFonts w:ascii="Times New Roman" w:hAnsi="Times New Roman"/>
          <w:sz w:val="28"/>
          <w:szCs w:val="28"/>
          <w:lang w:val="uk-UA"/>
        </w:rPr>
        <w:t>бізнес-модель</w:t>
      </w:r>
      <w:r w:rsidR="004D7C21" w:rsidRPr="00406882">
        <w:rPr>
          <w:rFonts w:ascii="Times New Roman" w:hAnsi="Times New Roman"/>
          <w:sz w:val="28"/>
          <w:szCs w:val="28"/>
          <w:lang w:val="uk-UA"/>
        </w:rPr>
        <w:t>;</w:t>
      </w:r>
    </w:p>
    <w:p w:rsidR="004D7C21" w:rsidRPr="00406882" w:rsidRDefault="004D7C21" w:rsidP="00406882">
      <w:pPr>
        <w:pStyle w:val="af4"/>
        <w:numPr>
          <w:ilvl w:val="0"/>
          <w:numId w:val="43"/>
        </w:numPr>
        <w:spacing w:after="0" w:line="360" w:lineRule="auto"/>
        <w:ind w:left="0" w:firstLine="709"/>
        <w:jc w:val="both"/>
        <w:rPr>
          <w:rFonts w:ascii="Times New Roman" w:hAnsi="Times New Roman"/>
          <w:sz w:val="28"/>
          <w:szCs w:val="28"/>
          <w:lang w:val="uk-UA"/>
        </w:rPr>
      </w:pPr>
      <w:r w:rsidRPr="00406882">
        <w:rPr>
          <w:rFonts w:ascii="Times New Roman" w:hAnsi="Times New Roman"/>
          <w:sz w:val="28"/>
          <w:szCs w:val="28"/>
          <w:lang w:val="uk-UA"/>
        </w:rPr>
        <w:t xml:space="preserve">стратегічне позиціонування </w:t>
      </w:r>
      <w:r w:rsidR="00406882" w:rsidRPr="00406882">
        <w:rPr>
          <w:rFonts w:ascii="Times New Roman" w:hAnsi="Times New Roman"/>
          <w:sz w:val="28"/>
          <w:szCs w:val="28"/>
          <w:lang w:val="uk-UA"/>
        </w:rPr>
        <w:t xml:space="preserve">бізнес-моделі </w:t>
      </w:r>
      <w:r w:rsidRPr="00406882">
        <w:rPr>
          <w:rFonts w:ascii="Times New Roman" w:hAnsi="Times New Roman"/>
          <w:sz w:val="28"/>
          <w:szCs w:val="28"/>
          <w:lang w:val="uk-UA"/>
        </w:rPr>
        <w:t>в умовах</w:t>
      </w:r>
      <w:r w:rsidR="00406882" w:rsidRPr="00406882">
        <w:rPr>
          <w:rFonts w:ascii="Times New Roman" w:hAnsi="Times New Roman"/>
          <w:sz w:val="28"/>
          <w:szCs w:val="28"/>
          <w:lang w:val="uk-UA"/>
        </w:rPr>
        <w:t xml:space="preserve"> глобальних викликів</w:t>
      </w:r>
      <w:r w:rsidRPr="00406882">
        <w:rPr>
          <w:rFonts w:ascii="Times New Roman" w:hAnsi="Times New Roman"/>
          <w:sz w:val="28"/>
          <w:szCs w:val="28"/>
          <w:lang w:val="uk-UA"/>
        </w:rPr>
        <w:t>.</w:t>
      </w:r>
    </w:p>
    <w:p w:rsidR="004D7C21" w:rsidRDefault="004D7C21" w:rsidP="004D7C21">
      <w:pPr>
        <w:spacing w:line="360" w:lineRule="auto"/>
        <w:ind w:firstLine="709"/>
        <w:jc w:val="both"/>
        <w:rPr>
          <w:iCs/>
          <w:color w:val="231F20"/>
          <w:sz w:val="28"/>
          <w:szCs w:val="28"/>
          <w:bdr w:val="none" w:sz="0" w:space="0" w:color="auto" w:frame="1"/>
        </w:rPr>
      </w:pPr>
      <w:r>
        <w:rPr>
          <w:iCs/>
          <w:color w:val="231F20"/>
          <w:sz w:val="28"/>
          <w:szCs w:val="28"/>
          <w:bdr w:val="none" w:sz="0" w:space="0" w:color="auto" w:frame="1"/>
        </w:rPr>
        <w:t>Для дослідження загроз складається м</w:t>
      </w:r>
      <w:r w:rsidRPr="00B616A3">
        <w:rPr>
          <w:iCs/>
          <w:color w:val="231F20"/>
          <w:sz w:val="28"/>
          <w:szCs w:val="28"/>
          <w:bdr w:val="none" w:sz="0" w:space="0" w:color="auto" w:frame="1"/>
        </w:rPr>
        <w:t>атриц</w:t>
      </w:r>
      <w:r>
        <w:rPr>
          <w:iCs/>
          <w:color w:val="231F20"/>
          <w:sz w:val="28"/>
          <w:szCs w:val="28"/>
          <w:bdr w:val="none" w:sz="0" w:space="0" w:color="auto" w:frame="1"/>
        </w:rPr>
        <w:t>я</w:t>
      </w:r>
      <w:r w:rsidRPr="00B616A3">
        <w:rPr>
          <w:iCs/>
          <w:color w:val="231F20"/>
          <w:sz w:val="28"/>
          <w:szCs w:val="28"/>
          <w:bdr w:val="none" w:sz="0" w:space="0" w:color="auto" w:frame="1"/>
        </w:rPr>
        <w:t xml:space="preserve"> </w:t>
      </w:r>
      <w:r>
        <w:rPr>
          <w:iCs/>
          <w:color w:val="231F20"/>
          <w:sz w:val="28"/>
          <w:szCs w:val="28"/>
          <w:bdr w:val="none" w:sz="0" w:space="0" w:color="auto" w:frame="1"/>
        </w:rPr>
        <w:t xml:space="preserve">позиціонування загроз </w:t>
      </w:r>
      <w:r w:rsidR="00406882" w:rsidRPr="00406882">
        <w:rPr>
          <w:iCs/>
          <w:color w:val="231F20"/>
          <w:sz w:val="28"/>
          <w:szCs w:val="28"/>
          <w:bdr w:val="none" w:sz="0" w:space="0" w:color="auto" w:frame="1"/>
        </w:rPr>
        <w:t>бізнес-моделі</w:t>
      </w:r>
      <w:r w:rsidR="00406882">
        <w:rPr>
          <w:iCs/>
          <w:color w:val="231F20"/>
          <w:sz w:val="28"/>
          <w:szCs w:val="28"/>
          <w:bdr w:val="none" w:sz="0" w:space="0" w:color="auto" w:frame="1"/>
        </w:rPr>
        <w:t xml:space="preserve"> </w:t>
      </w:r>
      <w:r>
        <w:rPr>
          <w:iCs/>
          <w:color w:val="231F20"/>
          <w:sz w:val="28"/>
          <w:szCs w:val="28"/>
          <w:bdr w:val="none" w:sz="0" w:space="0" w:color="auto" w:frame="1"/>
        </w:rPr>
        <w:t xml:space="preserve">(табл. </w:t>
      </w:r>
      <w:r w:rsidR="00406882">
        <w:rPr>
          <w:iCs/>
          <w:color w:val="231F20"/>
          <w:sz w:val="28"/>
          <w:szCs w:val="28"/>
          <w:bdr w:val="none" w:sz="0" w:space="0" w:color="auto" w:frame="1"/>
        </w:rPr>
        <w:t>3</w:t>
      </w:r>
      <w:r>
        <w:rPr>
          <w:iCs/>
          <w:color w:val="231F20"/>
          <w:sz w:val="28"/>
          <w:szCs w:val="28"/>
          <w:bdr w:val="none" w:sz="0" w:space="0" w:color="auto" w:frame="1"/>
        </w:rPr>
        <w:t>.</w:t>
      </w:r>
      <w:r w:rsidR="00406882">
        <w:rPr>
          <w:iCs/>
          <w:color w:val="231F20"/>
          <w:sz w:val="28"/>
          <w:szCs w:val="28"/>
          <w:bdr w:val="none" w:sz="0" w:space="0" w:color="auto" w:frame="1"/>
        </w:rPr>
        <w:t>2</w:t>
      </w:r>
      <w:r>
        <w:rPr>
          <w:iCs/>
          <w:color w:val="231F20"/>
          <w:sz w:val="28"/>
          <w:szCs w:val="28"/>
          <w:bdr w:val="none" w:sz="0" w:space="0" w:color="auto" w:frame="1"/>
        </w:rPr>
        <w:t>).</w:t>
      </w:r>
    </w:p>
    <w:p w:rsidR="004D7C21" w:rsidRDefault="004D7C21" w:rsidP="004D7C21">
      <w:pPr>
        <w:spacing w:line="360" w:lineRule="auto"/>
        <w:ind w:firstLine="709"/>
        <w:jc w:val="both"/>
        <w:rPr>
          <w:color w:val="231F20"/>
          <w:sz w:val="28"/>
          <w:szCs w:val="28"/>
          <w:bdr w:val="none" w:sz="0" w:space="0" w:color="auto" w:frame="1"/>
        </w:rPr>
      </w:pPr>
      <w:r>
        <w:rPr>
          <w:color w:val="231F20"/>
          <w:sz w:val="28"/>
          <w:szCs w:val="28"/>
          <w:bdr w:val="none" w:sz="0" w:space="0" w:color="auto" w:frame="1"/>
        </w:rPr>
        <w:t>За вертикаллю м</w:t>
      </w:r>
      <w:r w:rsidRPr="00C73C48">
        <w:rPr>
          <w:color w:val="231F20"/>
          <w:sz w:val="28"/>
          <w:szCs w:val="28"/>
          <w:bdr w:val="none" w:sz="0" w:space="0" w:color="auto" w:frame="1"/>
        </w:rPr>
        <w:t xml:space="preserve">атриці позиціонування </w:t>
      </w:r>
      <w:r>
        <w:rPr>
          <w:color w:val="231F20"/>
          <w:sz w:val="28"/>
          <w:szCs w:val="28"/>
          <w:bdr w:val="none" w:sz="0" w:space="0" w:color="auto" w:frame="1"/>
        </w:rPr>
        <w:t xml:space="preserve">загроз </w:t>
      </w:r>
      <w:r w:rsidRPr="00C73C48">
        <w:rPr>
          <w:color w:val="231F20"/>
          <w:sz w:val="28"/>
          <w:szCs w:val="28"/>
          <w:bdr w:val="none" w:sz="0" w:space="0" w:color="auto" w:frame="1"/>
        </w:rPr>
        <w:t>сформовано</w:t>
      </w:r>
      <w:r w:rsidRPr="00F50E7A">
        <w:rPr>
          <w:color w:val="231F20"/>
          <w:sz w:val="28"/>
          <w:szCs w:val="28"/>
          <w:bdr w:val="none" w:sz="0" w:space="0" w:color="auto" w:frame="1"/>
        </w:rPr>
        <w:t xml:space="preserve"> ​​</w:t>
      </w:r>
      <w:r w:rsidRPr="00C73C48">
        <w:rPr>
          <w:color w:val="231F20"/>
          <w:sz w:val="28"/>
          <w:szCs w:val="28"/>
          <w:bdr w:val="none" w:sz="0" w:space="0" w:color="auto" w:frame="1"/>
        </w:rPr>
        <w:t xml:space="preserve"> ступінь впливу загроз на </w:t>
      </w:r>
      <w:r w:rsidR="00406882" w:rsidRPr="00406882">
        <w:rPr>
          <w:iCs/>
          <w:color w:val="231F20"/>
          <w:sz w:val="28"/>
          <w:szCs w:val="28"/>
          <w:bdr w:val="none" w:sz="0" w:space="0" w:color="auto" w:frame="1"/>
        </w:rPr>
        <w:t>бізнес-модел</w:t>
      </w:r>
      <w:r w:rsidR="00406882">
        <w:rPr>
          <w:iCs/>
          <w:color w:val="231F20"/>
          <w:sz w:val="28"/>
          <w:szCs w:val="28"/>
          <w:bdr w:val="none" w:sz="0" w:space="0" w:color="auto" w:frame="1"/>
        </w:rPr>
        <w:t>ь,</w:t>
      </w:r>
      <w:r w:rsidRPr="00F50E7A">
        <w:rPr>
          <w:color w:val="231F20"/>
          <w:sz w:val="28"/>
          <w:szCs w:val="28"/>
          <w:bdr w:val="none" w:sz="0" w:space="0" w:color="auto" w:frame="1"/>
        </w:rPr>
        <w:t xml:space="preserve"> а </w:t>
      </w:r>
      <w:r>
        <w:rPr>
          <w:color w:val="231F20"/>
          <w:sz w:val="28"/>
          <w:szCs w:val="28"/>
          <w:bdr w:val="none" w:sz="0" w:space="0" w:color="auto" w:frame="1"/>
        </w:rPr>
        <w:t xml:space="preserve">за горизонталлю </w:t>
      </w:r>
      <w:r w:rsidRPr="00F50E7A">
        <w:rPr>
          <w:color w:val="231F20"/>
          <w:sz w:val="28"/>
          <w:szCs w:val="28"/>
          <w:bdr w:val="none" w:sz="0" w:space="0" w:color="auto" w:frame="1"/>
        </w:rPr>
        <w:t xml:space="preserve"> </w:t>
      </w:r>
      <w:r w:rsidRPr="007A6984">
        <w:rPr>
          <w:color w:val="231F20"/>
          <w:sz w:val="28"/>
          <w:szCs w:val="28"/>
          <w:bdr w:val="none" w:sz="0" w:space="0" w:color="auto" w:frame="1"/>
        </w:rPr>
        <w:t>–</w:t>
      </w:r>
      <w:r w:rsidRPr="00F50E7A">
        <w:rPr>
          <w:color w:val="231F20"/>
          <w:sz w:val="28"/>
          <w:szCs w:val="28"/>
          <w:bdr w:val="none" w:sz="0" w:space="0" w:color="auto" w:frame="1"/>
        </w:rPr>
        <w:t xml:space="preserve"> ймовірності виникнення </w:t>
      </w:r>
      <w:r>
        <w:rPr>
          <w:color w:val="231F20"/>
          <w:sz w:val="28"/>
          <w:szCs w:val="28"/>
          <w:bdr w:val="none" w:sz="0" w:space="0" w:color="auto" w:frame="1"/>
        </w:rPr>
        <w:t xml:space="preserve">або реалізації </w:t>
      </w:r>
      <w:r w:rsidRPr="00F50E7A">
        <w:rPr>
          <w:color w:val="231F20"/>
          <w:sz w:val="28"/>
          <w:szCs w:val="28"/>
          <w:bdr w:val="none" w:sz="0" w:space="0" w:color="auto" w:frame="1"/>
        </w:rPr>
        <w:t>відповідної</w:t>
      </w:r>
      <w:r>
        <w:rPr>
          <w:color w:val="231F20"/>
          <w:sz w:val="28"/>
          <w:szCs w:val="28"/>
          <w:bdr w:val="none" w:sz="0" w:space="0" w:color="auto" w:frame="1"/>
        </w:rPr>
        <w:t xml:space="preserve"> </w:t>
      </w:r>
      <w:r w:rsidRPr="00F50E7A">
        <w:rPr>
          <w:color w:val="231F20"/>
          <w:sz w:val="28"/>
          <w:szCs w:val="28"/>
          <w:bdr w:val="none" w:sz="0" w:space="0" w:color="auto" w:frame="1"/>
        </w:rPr>
        <w:t>ситуації</w:t>
      </w:r>
      <w:r>
        <w:rPr>
          <w:color w:val="231F20"/>
          <w:sz w:val="28"/>
          <w:szCs w:val="28"/>
          <w:bdr w:val="none" w:sz="0" w:space="0" w:color="auto" w:frame="1"/>
        </w:rPr>
        <w:t xml:space="preserve"> </w:t>
      </w:r>
      <w:r w:rsidR="00406882">
        <w:rPr>
          <w:color w:val="231F20"/>
          <w:sz w:val="28"/>
          <w:szCs w:val="28"/>
          <w:bdr w:val="none" w:sz="0" w:space="0" w:color="auto" w:frame="1"/>
        </w:rPr>
        <w:t xml:space="preserve">у </w:t>
      </w:r>
      <w:r w:rsidR="00406882" w:rsidRPr="00406882">
        <w:rPr>
          <w:iCs/>
          <w:color w:val="231F20"/>
          <w:sz w:val="28"/>
          <w:szCs w:val="28"/>
          <w:bdr w:val="none" w:sz="0" w:space="0" w:color="auto" w:frame="1"/>
        </w:rPr>
        <w:t>бізнес-моделі</w:t>
      </w:r>
      <w:r w:rsidR="00406882">
        <w:rPr>
          <w:iCs/>
          <w:color w:val="231F20"/>
          <w:sz w:val="28"/>
          <w:szCs w:val="28"/>
          <w:bdr w:val="none" w:sz="0" w:space="0" w:color="auto" w:frame="1"/>
        </w:rPr>
        <w:t xml:space="preserve"> </w:t>
      </w:r>
      <w:r>
        <w:rPr>
          <w:color w:val="231F20"/>
          <w:sz w:val="28"/>
          <w:szCs w:val="28"/>
          <w:bdr w:val="none" w:sz="0" w:space="0" w:color="auto" w:frame="1"/>
        </w:rPr>
        <w:t>з урахуванням</w:t>
      </w:r>
      <w:r w:rsidR="00406882">
        <w:rPr>
          <w:color w:val="231F20"/>
          <w:sz w:val="28"/>
          <w:szCs w:val="28"/>
          <w:bdr w:val="none" w:sz="0" w:space="0" w:color="auto" w:frame="1"/>
        </w:rPr>
        <w:t xml:space="preserve"> впливу </w:t>
      </w:r>
      <w:r>
        <w:rPr>
          <w:color w:val="231F20"/>
          <w:sz w:val="28"/>
          <w:szCs w:val="28"/>
          <w:bdr w:val="none" w:sz="0" w:space="0" w:color="auto" w:frame="1"/>
        </w:rPr>
        <w:t xml:space="preserve"> факторів </w:t>
      </w:r>
      <w:r w:rsidR="00406882">
        <w:rPr>
          <w:color w:val="231F20"/>
          <w:sz w:val="28"/>
          <w:szCs w:val="28"/>
          <w:bdr w:val="none" w:sz="0" w:space="0" w:color="auto" w:frame="1"/>
        </w:rPr>
        <w:t>різної етнології</w:t>
      </w:r>
      <w:r w:rsidRPr="00F50E7A">
        <w:rPr>
          <w:color w:val="231F20"/>
          <w:sz w:val="28"/>
          <w:szCs w:val="28"/>
          <w:bdr w:val="none" w:sz="0" w:space="0" w:color="auto" w:frame="1"/>
        </w:rPr>
        <w:t>.</w:t>
      </w:r>
    </w:p>
    <w:p w:rsidR="00406882" w:rsidRDefault="004D7C21" w:rsidP="00406882">
      <w:pPr>
        <w:spacing w:line="360" w:lineRule="auto"/>
        <w:ind w:firstLine="709"/>
        <w:jc w:val="right"/>
        <w:rPr>
          <w:sz w:val="28"/>
          <w:szCs w:val="28"/>
        </w:rPr>
      </w:pPr>
      <w:r w:rsidRPr="007A6984">
        <w:rPr>
          <w:sz w:val="28"/>
          <w:szCs w:val="28"/>
        </w:rPr>
        <w:t xml:space="preserve">Таблиця </w:t>
      </w:r>
      <w:r w:rsidR="00406882">
        <w:rPr>
          <w:sz w:val="28"/>
          <w:szCs w:val="28"/>
        </w:rPr>
        <w:t>3</w:t>
      </w:r>
      <w:r w:rsidRPr="007A6984">
        <w:rPr>
          <w:sz w:val="28"/>
          <w:szCs w:val="28"/>
        </w:rPr>
        <w:t>.</w:t>
      </w:r>
      <w:r w:rsidR="00406882">
        <w:rPr>
          <w:sz w:val="28"/>
          <w:szCs w:val="28"/>
        </w:rPr>
        <w:t>2</w:t>
      </w:r>
    </w:p>
    <w:p w:rsidR="004D7C21" w:rsidRPr="007A6984" w:rsidRDefault="004D7C21" w:rsidP="00234FB1">
      <w:pPr>
        <w:spacing w:line="360" w:lineRule="auto"/>
        <w:ind w:firstLine="709"/>
        <w:jc w:val="center"/>
        <w:rPr>
          <w:sz w:val="28"/>
          <w:szCs w:val="28"/>
        </w:rPr>
      </w:pPr>
      <w:r>
        <w:rPr>
          <w:iCs/>
          <w:color w:val="231F20"/>
          <w:sz w:val="28"/>
          <w:szCs w:val="28"/>
          <w:bdr w:val="none" w:sz="0" w:space="0" w:color="auto" w:frame="1"/>
        </w:rPr>
        <w:t>М</w:t>
      </w:r>
      <w:r w:rsidRPr="00B616A3">
        <w:rPr>
          <w:iCs/>
          <w:color w:val="231F20"/>
          <w:sz w:val="28"/>
          <w:szCs w:val="28"/>
          <w:bdr w:val="none" w:sz="0" w:space="0" w:color="auto" w:frame="1"/>
        </w:rPr>
        <w:t>атриц</w:t>
      </w:r>
      <w:r>
        <w:rPr>
          <w:iCs/>
          <w:color w:val="231F20"/>
          <w:sz w:val="28"/>
          <w:szCs w:val="28"/>
          <w:bdr w:val="none" w:sz="0" w:space="0" w:color="auto" w:frame="1"/>
        </w:rPr>
        <w:t>я</w:t>
      </w:r>
      <w:r w:rsidRPr="00B616A3">
        <w:rPr>
          <w:iCs/>
          <w:color w:val="231F20"/>
          <w:sz w:val="28"/>
          <w:szCs w:val="28"/>
          <w:bdr w:val="none" w:sz="0" w:space="0" w:color="auto" w:frame="1"/>
        </w:rPr>
        <w:t xml:space="preserve"> </w:t>
      </w:r>
      <w:r>
        <w:rPr>
          <w:iCs/>
          <w:color w:val="231F20"/>
          <w:sz w:val="28"/>
          <w:szCs w:val="28"/>
          <w:bdr w:val="none" w:sz="0" w:space="0" w:color="auto" w:frame="1"/>
        </w:rPr>
        <w:t xml:space="preserve">позиціонування загроз </w:t>
      </w:r>
      <w:r w:rsidR="00234FB1" w:rsidRPr="00406882">
        <w:rPr>
          <w:iCs/>
          <w:color w:val="231F20"/>
          <w:sz w:val="28"/>
          <w:szCs w:val="28"/>
          <w:bdr w:val="none" w:sz="0" w:space="0" w:color="auto" w:frame="1"/>
        </w:rPr>
        <w:t>бізнес-моделі</w:t>
      </w:r>
    </w:p>
    <w:tbl>
      <w:tblPr>
        <w:tblStyle w:val="afe"/>
        <w:tblW w:w="0" w:type="auto"/>
        <w:tblLayout w:type="fixed"/>
        <w:tblLook w:val="04A0" w:firstRow="1" w:lastRow="0" w:firstColumn="1" w:lastColumn="0" w:noHBand="0" w:noVBand="1"/>
      </w:tblPr>
      <w:tblGrid>
        <w:gridCol w:w="1526"/>
        <w:gridCol w:w="1967"/>
        <w:gridCol w:w="2026"/>
        <w:gridCol w:w="2026"/>
        <w:gridCol w:w="2026"/>
      </w:tblGrid>
      <w:tr w:rsidR="004D7C21" w:rsidTr="00406882">
        <w:tc>
          <w:tcPr>
            <w:tcW w:w="1526" w:type="dxa"/>
            <w:vMerge w:val="restart"/>
          </w:tcPr>
          <w:p w:rsidR="004D7C21" w:rsidRPr="00B02DC8" w:rsidRDefault="004D7C21" w:rsidP="00406882">
            <w:pPr>
              <w:jc w:val="center"/>
              <w:rPr>
                <w:color w:val="231F20"/>
                <w:bdr w:val="none" w:sz="0" w:space="0" w:color="auto" w:frame="1"/>
              </w:rPr>
            </w:pPr>
            <w:r w:rsidRPr="00B02DC8">
              <w:rPr>
                <w:iCs/>
                <w:color w:val="231F20"/>
                <w:bdr w:val="none" w:sz="0" w:space="0" w:color="auto" w:frame="1"/>
              </w:rPr>
              <w:t xml:space="preserve">Ймовірність </w:t>
            </w:r>
            <w:r>
              <w:rPr>
                <w:iCs/>
                <w:color w:val="231F20"/>
                <w:bdr w:val="none" w:sz="0" w:space="0" w:color="auto" w:frame="1"/>
              </w:rPr>
              <w:t>реалізації загроз</w:t>
            </w:r>
          </w:p>
        </w:tc>
        <w:tc>
          <w:tcPr>
            <w:tcW w:w="8045" w:type="dxa"/>
            <w:gridSpan w:val="4"/>
          </w:tcPr>
          <w:p w:rsidR="004D7C21" w:rsidRPr="00B02DC8" w:rsidRDefault="004D7C21" w:rsidP="00234FB1">
            <w:pPr>
              <w:jc w:val="center"/>
              <w:rPr>
                <w:color w:val="231F20"/>
                <w:bdr w:val="none" w:sz="0" w:space="0" w:color="auto" w:frame="1"/>
              </w:rPr>
            </w:pPr>
            <w:r w:rsidRPr="00B02DC8">
              <w:rPr>
                <w:color w:val="231F20"/>
                <w:bdr w:val="none" w:sz="0" w:space="0" w:color="auto" w:frame="1"/>
              </w:rPr>
              <w:t xml:space="preserve">Вплив </w:t>
            </w:r>
            <w:r>
              <w:rPr>
                <w:color w:val="231F20"/>
                <w:bdr w:val="none" w:sz="0" w:space="0" w:color="auto" w:frame="1"/>
              </w:rPr>
              <w:t>загроз</w:t>
            </w:r>
            <w:r w:rsidRPr="00B02DC8">
              <w:rPr>
                <w:color w:val="231F20"/>
                <w:bdr w:val="none" w:sz="0" w:space="0" w:color="auto" w:frame="1"/>
              </w:rPr>
              <w:t xml:space="preserve"> на </w:t>
            </w:r>
            <w:r w:rsidR="00234FB1" w:rsidRPr="00234FB1">
              <w:rPr>
                <w:iCs/>
                <w:color w:val="231F20"/>
                <w:bdr w:val="none" w:sz="0" w:space="0" w:color="auto" w:frame="1"/>
              </w:rPr>
              <w:t>бізнес-модел</w:t>
            </w:r>
            <w:r w:rsidR="00234FB1">
              <w:rPr>
                <w:iCs/>
                <w:color w:val="231F20"/>
                <w:bdr w:val="none" w:sz="0" w:space="0" w:color="auto" w:frame="1"/>
              </w:rPr>
              <w:t>ь</w:t>
            </w:r>
          </w:p>
        </w:tc>
      </w:tr>
      <w:tr w:rsidR="004D7C21" w:rsidTr="00406882">
        <w:tc>
          <w:tcPr>
            <w:tcW w:w="1526" w:type="dxa"/>
            <w:vMerge/>
          </w:tcPr>
          <w:p w:rsidR="004D7C21" w:rsidRPr="00B02DC8" w:rsidRDefault="004D7C21" w:rsidP="00406882">
            <w:pPr>
              <w:jc w:val="both"/>
              <w:rPr>
                <w:color w:val="231F20"/>
                <w:bdr w:val="none" w:sz="0" w:space="0" w:color="auto" w:frame="1"/>
              </w:rPr>
            </w:pPr>
          </w:p>
        </w:tc>
        <w:tc>
          <w:tcPr>
            <w:tcW w:w="1967" w:type="dxa"/>
          </w:tcPr>
          <w:p w:rsidR="004D7C21" w:rsidRPr="00B02DC8" w:rsidRDefault="004D7C21" w:rsidP="00406882">
            <w:pPr>
              <w:jc w:val="center"/>
              <w:rPr>
                <w:color w:val="231F20"/>
                <w:bdr w:val="none" w:sz="0" w:space="0" w:color="auto" w:frame="1"/>
              </w:rPr>
            </w:pPr>
            <w:r>
              <w:rPr>
                <w:color w:val="231F20"/>
                <w:bdr w:val="none" w:sz="0" w:space="0" w:color="auto" w:frame="1"/>
              </w:rPr>
              <w:t>Руйнування</w:t>
            </w:r>
          </w:p>
        </w:tc>
        <w:tc>
          <w:tcPr>
            <w:tcW w:w="2026" w:type="dxa"/>
          </w:tcPr>
          <w:p w:rsidR="004D7C21" w:rsidRDefault="004D7C21" w:rsidP="00406882">
            <w:pPr>
              <w:jc w:val="center"/>
              <w:rPr>
                <w:color w:val="231F20"/>
                <w:bdr w:val="none" w:sz="0" w:space="0" w:color="auto" w:frame="1"/>
              </w:rPr>
            </w:pPr>
            <w:r>
              <w:rPr>
                <w:color w:val="231F20"/>
                <w:bdr w:val="none" w:sz="0" w:space="0" w:color="auto" w:frame="1"/>
              </w:rPr>
              <w:t xml:space="preserve">Критичний </w:t>
            </w:r>
          </w:p>
          <w:p w:rsidR="004D7C21" w:rsidRPr="00B02DC8" w:rsidRDefault="004D7C21" w:rsidP="00406882">
            <w:pPr>
              <w:jc w:val="center"/>
              <w:rPr>
                <w:color w:val="231F20"/>
                <w:bdr w:val="none" w:sz="0" w:space="0" w:color="auto" w:frame="1"/>
              </w:rPr>
            </w:pPr>
            <w:r>
              <w:rPr>
                <w:color w:val="231F20"/>
                <w:bdr w:val="none" w:sz="0" w:space="0" w:color="auto" w:frame="1"/>
              </w:rPr>
              <w:t>Стан</w:t>
            </w:r>
          </w:p>
        </w:tc>
        <w:tc>
          <w:tcPr>
            <w:tcW w:w="2026" w:type="dxa"/>
          </w:tcPr>
          <w:p w:rsidR="004D7C21" w:rsidRDefault="004D7C21" w:rsidP="00406882">
            <w:pPr>
              <w:jc w:val="center"/>
              <w:rPr>
                <w:color w:val="231F20"/>
                <w:bdr w:val="none" w:sz="0" w:space="0" w:color="auto" w:frame="1"/>
              </w:rPr>
            </w:pPr>
            <w:r>
              <w:rPr>
                <w:color w:val="231F20"/>
                <w:bdr w:val="none" w:sz="0" w:space="0" w:color="auto" w:frame="1"/>
              </w:rPr>
              <w:t xml:space="preserve">Важкий </w:t>
            </w:r>
          </w:p>
          <w:p w:rsidR="004D7C21" w:rsidRPr="00B02DC8" w:rsidRDefault="004D7C21" w:rsidP="00406882">
            <w:pPr>
              <w:jc w:val="center"/>
              <w:rPr>
                <w:color w:val="231F20"/>
                <w:bdr w:val="none" w:sz="0" w:space="0" w:color="auto" w:frame="1"/>
              </w:rPr>
            </w:pPr>
            <w:r>
              <w:rPr>
                <w:color w:val="231F20"/>
                <w:bdr w:val="none" w:sz="0" w:space="0" w:color="auto" w:frame="1"/>
              </w:rPr>
              <w:t xml:space="preserve">стан </w:t>
            </w:r>
          </w:p>
        </w:tc>
        <w:tc>
          <w:tcPr>
            <w:tcW w:w="2026" w:type="dxa"/>
          </w:tcPr>
          <w:p w:rsidR="004D7C21" w:rsidRDefault="004D7C21" w:rsidP="00406882">
            <w:pPr>
              <w:jc w:val="center"/>
              <w:rPr>
                <w:color w:val="231F20"/>
                <w:bdr w:val="none" w:sz="0" w:space="0" w:color="auto" w:frame="1"/>
              </w:rPr>
            </w:pPr>
            <w:r>
              <w:rPr>
                <w:color w:val="231F20"/>
                <w:bdr w:val="none" w:sz="0" w:space="0" w:color="auto" w:frame="1"/>
              </w:rPr>
              <w:t>Помірно</w:t>
            </w:r>
          </w:p>
          <w:p w:rsidR="004D7C21" w:rsidRDefault="004D7C21" w:rsidP="00406882">
            <w:pPr>
              <w:jc w:val="center"/>
              <w:rPr>
                <w:color w:val="231F20"/>
                <w:bdr w:val="none" w:sz="0" w:space="0" w:color="auto" w:frame="1"/>
              </w:rPr>
            </w:pPr>
            <w:r>
              <w:rPr>
                <w:color w:val="231F20"/>
                <w:bdr w:val="none" w:sz="0" w:space="0" w:color="auto" w:frame="1"/>
              </w:rPr>
              <w:t xml:space="preserve"> важкий стан</w:t>
            </w:r>
          </w:p>
        </w:tc>
      </w:tr>
      <w:tr w:rsidR="004D7C21" w:rsidTr="00406882">
        <w:tc>
          <w:tcPr>
            <w:tcW w:w="1526" w:type="dxa"/>
          </w:tcPr>
          <w:p w:rsidR="004D7C21" w:rsidRPr="00B02DC8" w:rsidRDefault="004D7C21" w:rsidP="00406882">
            <w:pPr>
              <w:jc w:val="both"/>
              <w:rPr>
                <w:color w:val="231F20"/>
                <w:bdr w:val="none" w:sz="0" w:space="0" w:color="auto" w:frame="1"/>
              </w:rPr>
            </w:pPr>
            <w:r>
              <w:rPr>
                <w:color w:val="231F20"/>
                <w:bdr w:val="none" w:sz="0" w:space="0" w:color="auto" w:frame="1"/>
              </w:rPr>
              <w:t>Висока</w:t>
            </w:r>
          </w:p>
        </w:tc>
        <w:tc>
          <w:tcPr>
            <w:tcW w:w="1967" w:type="dxa"/>
          </w:tcPr>
          <w:p w:rsidR="004D7C21" w:rsidRDefault="004D7C21" w:rsidP="00406882">
            <w:pPr>
              <w:jc w:val="center"/>
              <w:rPr>
                <w:iCs/>
                <w:color w:val="231F20"/>
                <w:bdr w:val="none" w:sz="0" w:space="0" w:color="auto" w:frame="1"/>
              </w:rPr>
            </w:pPr>
            <w:r>
              <w:rPr>
                <w:iCs/>
                <w:color w:val="231F20"/>
                <w:bdr w:val="none" w:sz="0" w:space="0" w:color="auto" w:frame="1"/>
              </w:rPr>
              <w:t>В</w:t>
            </w:r>
            <w:r w:rsidRPr="00EE1F50">
              <w:rPr>
                <w:iCs/>
                <w:color w:val="231F20"/>
                <w:bdr w:val="none" w:sz="0" w:space="0" w:color="auto" w:frame="1"/>
              </w:rPr>
              <w:t>елик</w:t>
            </w:r>
            <w:r>
              <w:rPr>
                <w:iCs/>
                <w:color w:val="231F20"/>
                <w:bdr w:val="none" w:sz="0" w:space="0" w:color="auto" w:frame="1"/>
              </w:rPr>
              <w:t>а</w:t>
            </w:r>
            <w:r w:rsidRPr="00EE1F50">
              <w:rPr>
                <w:iCs/>
                <w:color w:val="231F20"/>
                <w:bdr w:val="none" w:sz="0" w:space="0" w:color="auto" w:frame="1"/>
              </w:rPr>
              <w:t xml:space="preserve"> небезпек</w:t>
            </w:r>
            <w:r>
              <w:rPr>
                <w:iCs/>
                <w:color w:val="231F20"/>
                <w:bdr w:val="none" w:sz="0" w:space="0" w:color="auto" w:frame="1"/>
              </w:rPr>
              <w:t>а</w:t>
            </w:r>
            <w:r w:rsidRPr="00EE1F50">
              <w:rPr>
                <w:iCs/>
                <w:color w:val="231F20"/>
                <w:bdr w:val="none" w:sz="0" w:space="0" w:color="auto" w:frame="1"/>
              </w:rPr>
              <w:t xml:space="preserve"> для </w:t>
            </w:r>
            <w:r w:rsidR="00234FB1" w:rsidRPr="00234FB1">
              <w:rPr>
                <w:iCs/>
                <w:color w:val="231F20"/>
                <w:bdr w:val="none" w:sz="0" w:space="0" w:color="auto" w:frame="1"/>
              </w:rPr>
              <w:t>бізнес-моделі</w:t>
            </w:r>
            <w:r>
              <w:rPr>
                <w:iCs/>
                <w:color w:val="231F20"/>
                <w:bdr w:val="none" w:sz="0" w:space="0" w:color="auto" w:frame="1"/>
              </w:rPr>
              <w:t>.</w:t>
            </w:r>
          </w:p>
          <w:p w:rsidR="004D7C21" w:rsidRPr="00EE1F50" w:rsidRDefault="004D7C21" w:rsidP="00406882">
            <w:pPr>
              <w:jc w:val="center"/>
              <w:rPr>
                <w:color w:val="231F20"/>
                <w:bdr w:val="none" w:sz="0" w:space="0" w:color="auto" w:frame="1"/>
              </w:rPr>
            </w:pPr>
            <w:r>
              <w:rPr>
                <w:iCs/>
                <w:color w:val="231F20"/>
                <w:bdr w:val="none" w:sz="0" w:space="0" w:color="auto" w:frame="1"/>
              </w:rPr>
              <w:t xml:space="preserve">Потребує </w:t>
            </w:r>
            <w:r w:rsidRPr="00EE1F50">
              <w:rPr>
                <w:iCs/>
                <w:color w:val="231F20"/>
                <w:bdr w:val="none" w:sz="0" w:space="0" w:color="auto" w:frame="1"/>
              </w:rPr>
              <w:t>негайного і обов’язкового усунення</w:t>
            </w:r>
          </w:p>
        </w:tc>
        <w:tc>
          <w:tcPr>
            <w:tcW w:w="2026" w:type="dxa"/>
          </w:tcPr>
          <w:p w:rsidR="004D7C21" w:rsidRDefault="004D7C21" w:rsidP="00406882">
            <w:pPr>
              <w:jc w:val="center"/>
              <w:rPr>
                <w:iCs/>
                <w:color w:val="231F20"/>
                <w:bdr w:val="none" w:sz="0" w:space="0" w:color="auto" w:frame="1"/>
              </w:rPr>
            </w:pPr>
            <w:r>
              <w:rPr>
                <w:iCs/>
                <w:color w:val="231F20"/>
                <w:bdr w:val="none" w:sz="0" w:space="0" w:color="auto" w:frame="1"/>
              </w:rPr>
              <w:t>В</w:t>
            </w:r>
            <w:r w:rsidRPr="00EE1F50">
              <w:rPr>
                <w:iCs/>
                <w:color w:val="231F20"/>
                <w:bdr w:val="none" w:sz="0" w:space="0" w:color="auto" w:frame="1"/>
              </w:rPr>
              <w:t>елик</w:t>
            </w:r>
            <w:r>
              <w:rPr>
                <w:iCs/>
                <w:color w:val="231F20"/>
                <w:bdr w:val="none" w:sz="0" w:space="0" w:color="auto" w:frame="1"/>
              </w:rPr>
              <w:t>а</w:t>
            </w:r>
            <w:r w:rsidRPr="00EE1F50">
              <w:rPr>
                <w:iCs/>
                <w:color w:val="231F20"/>
                <w:bdr w:val="none" w:sz="0" w:space="0" w:color="auto" w:frame="1"/>
              </w:rPr>
              <w:t xml:space="preserve"> небезпек</w:t>
            </w:r>
            <w:r>
              <w:rPr>
                <w:iCs/>
                <w:color w:val="231F20"/>
                <w:bdr w:val="none" w:sz="0" w:space="0" w:color="auto" w:frame="1"/>
              </w:rPr>
              <w:t>а</w:t>
            </w:r>
            <w:r w:rsidRPr="00EE1F50">
              <w:rPr>
                <w:iCs/>
                <w:color w:val="231F20"/>
                <w:bdr w:val="none" w:sz="0" w:space="0" w:color="auto" w:frame="1"/>
              </w:rPr>
              <w:t xml:space="preserve"> для </w:t>
            </w:r>
            <w:r w:rsidR="00234FB1" w:rsidRPr="00234FB1">
              <w:rPr>
                <w:iCs/>
                <w:color w:val="231F20"/>
                <w:bdr w:val="none" w:sz="0" w:space="0" w:color="auto" w:frame="1"/>
              </w:rPr>
              <w:t>бізнес-моделі</w:t>
            </w:r>
            <w:r>
              <w:rPr>
                <w:iCs/>
                <w:color w:val="231F20"/>
                <w:bdr w:val="none" w:sz="0" w:space="0" w:color="auto" w:frame="1"/>
              </w:rPr>
              <w:t>.</w:t>
            </w:r>
          </w:p>
          <w:p w:rsidR="004D7C21" w:rsidRPr="00B02DC8" w:rsidRDefault="004D7C21" w:rsidP="00406882">
            <w:pPr>
              <w:jc w:val="center"/>
              <w:rPr>
                <w:color w:val="231F20"/>
                <w:bdr w:val="none" w:sz="0" w:space="0" w:color="auto" w:frame="1"/>
              </w:rPr>
            </w:pPr>
            <w:r>
              <w:rPr>
                <w:iCs/>
                <w:color w:val="231F20"/>
                <w:bdr w:val="none" w:sz="0" w:space="0" w:color="auto" w:frame="1"/>
              </w:rPr>
              <w:t xml:space="preserve">Потребує </w:t>
            </w:r>
            <w:r w:rsidRPr="00EE1F50">
              <w:rPr>
                <w:iCs/>
                <w:color w:val="231F20"/>
                <w:bdr w:val="none" w:sz="0" w:space="0" w:color="auto" w:frame="1"/>
              </w:rPr>
              <w:t>негайного і обов’язкового усунення</w:t>
            </w:r>
          </w:p>
        </w:tc>
        <w:tc>
          <w:tcPr>
            <w:tcW w:w="2026" w:type="dxa"/>
          </w:tcPr>
          <w:p w:rsidR="004D7C21" w:rsidRPr="00B02DC8" w:rsidRDefault="004D7C21" w:rsidP="00406882">
            <w:pPr>
              <w:jc w:val="center"/>
              <w:rPr>
                <w:color w:val="231F20"/>
                <w:bdr w:val="none" w:sz="0" w:space="0" w:color="auto" w:frame="1"/>
              </w:rPr>
            </w:pPr>
            <w:r>
              <w:rPr>
                <w:color w:val="231F20"/>
                <w:bdr w:val="none" w:sz="0" w:space="0" w:color="auto" w:frame="1"/>
              </w:rPr>
              <w:t>П</w:t>
            </w:r>
            <w:r w:rsidRPr="00EE1F50">
              <w:rPr>
                <w:color w:val="231F20"/>
                <w:bdr w:val="none" w:sz="0" w:space="0" w:color="auto" w:frame="1"/>
              </w:rPr>
              <w:t>овинн</w:t>
            </w:r>
            <w:r>
              <w:rPr>
                <w:color w:val="231F20"/>
                <w:bdr w:val="none" w:sz="0" w:space="0" w:color="auto" w:frame="1"/>
              </w:rPr>
              <w:t>о</w:t>
            </w:r>
            <w:r w:rsidRPr="00EE1F50">
              <w:rPr>
                <w:color w:val="231F20"/>
                <w:bdr w:val="none" w:sz="0" w:space="0" w:color="auto" w:frame="1"/>
              </w:rPr>
              <w:t xml:space="preserve"> перебувати в полі зору і бути у</w:t>
            </w:r>
            <w:r>
              <w:rPr>
                <w:color w:val="231F20"/>
                <w:bdr w:val="none" w:sz="0" w:space="0" w:color="auto" w:frame="1"/>
              </w:rPr>
              <w:t>сунені в першочерговому порядку</w:t>
            </w:r>
            <w:r w:rsidRPr="00EE1F50">
              <w:rPr>
                <w:iCs/>
                <w:color w:val="231F20"/>
                <w:bdr w:val="none" w:sz="0" w:space="0" w:color="auto" w:frame="1"/>
              </w:rPr>
              <w:t> </w:t>
            </w:r>
          </w:p>
        </w:tc>
        <w:tc>
          <w:tcPr>
            <w:tcW w:w="2026" w:type="dxa"/>
          </w:tcPr>
          <w:p w:rsidR="004D7C21" w:rsidRPr="00AA42D9" w:rsidRDefault="004D7C21" w:rsidP="00406882">
            <w:pPr>
              <w:jc w:val="center"/>
              <w:rPr>
                <w:color w:val="231F20"/>
                <w:bdr w:val="none" w:sz="0" w:space="0" w:color="auto" w:frame="1"/>
              </w:rPr>
            </w:pPr>
            <w:r>
              <w:rPr>
                <w:iCs/>
                <w:color w:val="231F20"/>
                <w:bdr w:val="none" w:sz="0" w:space="0" w:color="auto" w:frame="1"/>
              </w:rPr>
              <w:t>У</w:t>
            </w:r>
            <w:r w:rsidRPr="00AA42D9">
              <w:rPr>
                <w:iCs/>
                <w:color w:val="231F20"/>
                <w:bdr w:val="none" w:sz="0" w:space="0" w:color="auto" w:frame="1"/>
              </w:rPr>
              <w:t>важний і відповідальний підхід до їх усунення</w:t>
            </w:r>
          </w:p>
        </w:tc>
      </w:tr>
      <w:tr w:rsidR="004D7C21" w:rsidTr="00406882">
        <w:tc>
          <w:tcPr>
            <w:tcW w:w="1526" w:type="dxa"/>
          </w:tcPr>
          <w:p w:rsidR="004D7C21" w:rsidRPr="00B02DC8" w:rsidRDefault="004D7C21" w:rsidP="00406882">
            <w:pPr>
              <w:jc w:val="both"/>
              <w:rPr>
                <w:color w:val="231F20"/>
                <w:bdr w:val="none" w:sz="0" w:space="0" w:color="auto" w:frame="1"/>
              </w:rPr>
            </w:pPr>
            <w:r>
              <w:rPr>
                <w:color w:val="231F20"/>
                <w:bdr w:val="none" w:sz="0" w:space="0" w:color="auto" w:frame="1"/>
              </w:rPr>
              <w:t>Середня</w:t>
            </w:r>
          </w:p>
        </w:tc>
        <w:tc>
          <w:tcPr>
            <w:tcW w:w="1967" w:type="dxa"/>
          </w:tcPr>
          <w:p w:rsidR="004D7C21" w:rsidRDefault="004D7C21" w:rsidP="00406882">
            <w:pPr>
              <w:jc w:val="center"/>
              <w:rPr>
                <w:iCs/>
                <w:color w:val="231F20"/>
                <w:bdr w:val="none" w:sz="0" w:space="0" w:color="auto" w:frame="1"/>
              </w:rPr>
            </w:pPr>
            <w:r>
              <w:rPr>
                <w:iCs/>
                <w:color w:val="231F20"/>
                <w:bdr w:val="none" w:sz="0" w:space="0" w:color="auto" w:frame="1"/>
              </w:rPr>
              <w:t>В</w:t>
            </w:r>
            <w:r w:rsidRPr="00EE1F50">
              <w:rPr>
                <w:iCs/>
                <w:color w:val="231F20"/>
                <w:bdr w:val="none" w:sz="0" w:space="0" w:color="auto" w:frame="1"/>
              </w:rPr>
              <w:t>елик</w:t>
            </w:r>
            <w:r>
              <w:rPr>
                <w:iCs/>
                <w:color w:val="231F20"/>
                <w:bdr w:val="none" w:sz="0" w:space="0" w:color="auto" w:frame="1"/>
              </w:rPr>
              <w:t>а</w:t>
            </w:r>
            <w:r w:rsidRPr="00EE1F50">
              <w:rPr>
                <w:iCs/>
                <w:color w:val="231F20"/>
                <w:bdr w:val="none" w:sz="0" w:space="0" w:color="auto" w:frame="1"/>
              </w:rPr>
              <w:t xml:space="preserve"> небезпек</w:t>
            </w:r>
            <w:r>
              <w:rPr>
                <w:iCs/>
                <w:color w:val="231F20"/>
                <w:bdr w:val="none" w:sz="0" w:space="0" w:color="auto" w:frame="1"/>
              </w:rPr>
              <w:t>а</w:t>
            </w:r>
            <w:r w:rsidRPr="00EE1F50">
              <w:rPr>
                <w:iCs/>
                <w:color w:val="231F20"/>
                <w:bdr w:val="none" w:sz="0" w:space="0" w:color="auto" w:frame="1"/>
              </w:rPr>
              <w:t xml:space="preserve"> для </w:t>
            </w:r>
            <w:r w:rsidR="00234FB1" w:rsidRPr="00234FB1">
              <w:rPr>
                <w:iCs/>
                <w:color w:val="231F20"/>
                <w:bdr w:val="none" w:sz="0" w:space="0" w:color="auto" w:frame="1"/>
              </w:rPr>
              <w:t>бізнес-моделі</w:t>
            </w:r>
            <w:r>
              <w:rPr>
                <w:iCs/>
                <w:color w:val="231F20"/>
                <w:bdr w:val="none" w:sz="0" w:space="0" w:color="auto" w:frame="1"/>
              </w:rPr>
              <w:t>.</w:t>
            </w:r>
          </w:p>
          <w:p w:rsidR="004D7C21" w:rsidRPr="00B02DC8" w:rsidRDefault="004D7C21" w:rsidP="00406882">
            <w:pPr>
              <w:jc w:val="center"/>
              <w:rPr>
                <w:color w:val="231F20"/>
                <w:bdr w:val="none" w:sz="0" w:space="0" w:color="auto" w:frame="1"/>
              </w:rPr>
            </w:pPr>
            <w:r>
              <w:rPr>
                <w:iCs/>
                <w:color w:val="231F20"/>
                <w:bdr w:val="none" w:sz="0" w:space="0" w:color="auto" w:frame="1"/>
              </w:rPr>
              <w:t xml:space="preserve">Потребує </w:t>
            </w:r>
            <w:r w:rsidRPr="00EE1F50">
              <w:rPr>
                <w:iCs/>
                <w:color w:val="231F20"/>
                <w:bdr w:val="none" w:sz="0" w:space="0" w:color="auto" w:frame="1"/>
              </w:rPr>
              <w:t>негайного і обов’язкового усунення</w:t>
            </w:r>
          </w:p>
        </w:tc>
        <w:tc>
          <w:tcPr>
            <w:tcW w:w="2026" w:type="dxa"/>
          </w:tcPr>
          <w:p w:rsidR="004D7C21" w:rsidRPr="00EE1F50" w:rsidRDefault="004D7C21" w:rsidP="00406882">
            <w:pPr>
              <w:jc w:val="center"/>
              <w:rPr>
                <w:iCs/>
                <w:color w:val="231F20"/>
                <w:bdr w:val="none" w:sz="0" w:space="0" w:color="auto" w:frame="1"/>
              </w:rPr>
            </w:pPr>
            <w:r>
              <w:rPr>
                <w:color w:val="231F20"/>
                <w:bdr w:val="none" w:sz="0" w:space="0" w:color="auto" w:frame="1"/>
              </w:rPr>
              <w:t>П</w:t>
            </w:r>
            <w:r w:rsidRPr="00EE1F50">
              <w:rPr>
                <w:color w:val="231F20"/>
                <w:bdr w:val="none" w:sz="0" w:space="0" w:color="auto" w:frame="1"/>
              </w:rPr>
              <w:t>овинн</w:t>
            </w:r>
            <w:r>
              <w:rPr>
                <w:color w:val="231F20"/>
                <w:bdr w:val="none" w:sz="0" w:space="0" w:color="auto" w:frame="1"/>
              </w:rPr>
              <w:t>о</w:t>
            </w:r>
            <w:r w:rsidRPr="00EE1F50">
              <w:rPr>
                <w:color w:val="231F20"/>
                <w:bdr w:val="none" w:sz="0" w:space="0" w:color="auto" w:frame="1"/>
              </w:rPr>
              <w:t xml:space="preserve"> перебувати в полі зору і бути у</w:t>
            </w:r>
            <w:r>
              <w:rPr>
                <w:color w:val="231F20"/>
                <w:bdr w:val="none" w:sz="0" w:space="0" w:color="auto" w:frame="1"/>
              </w:rPr>
              <w:t>сунені в першочерговому порядку</w:t>
            </w:r>
            <w:r w:rsidRPr="00EE1F50">
              <w:rPr>
                <w:iCs/>
                <w:color w:val="231F20"/>
                <w:bdr w:val="none" w:sz="0" w:space="0" w:color="auto" w:frame="1"/>
              </w:rPr>
              <w:t> </w:t>
            </w:r>
          </w:p>
        </w:tc>
        <w:tc>
          <w:tcPr>
            <w:tcW w:w="2026" w:type="dxa"/>
          </w:tcPr>
          <w:p w:rsidR="004D7C21" w:rsidRPr="00B02DC8" w:rsidRDefault="004D7C21" w:rsidP="00406882">
            <w:pPr>
              <w:jc w:val="center"/>
              <w:rPr>
                <w:color w:val="231F20"/>
                <w:bdr w:val="none" w:sz="0" w:space="0" w:color="auto" w:frame="1"/>
              </w:rPr>
            </w:pPr>
            <w:r>
              <w:rPr>
                <w:iCs/>
                <w:color w:val="231F20"/>
                <w:bdr w:val="none" w:sz="0" w:space="0" w:color="auto" w:frame="1"/>
              </w:rPr>
              <w:t>У</w:t>
            </w:r>
            <w:r w:rsidRPr="00AA42D9">
              <w:rPr>
                <w:iCs/>
                <w:color w:val="231F20"/>
                <w:bdr w:val="none" w:sz="0" w:space="0" w:color="auto" w:frame="1"/>
              </w:rPr>
              <w:t>важний і відповідальний підхід до їх усунення</w:t>
            </w:r>
          </w:p>
        </w:tc>
        <w:tc>
          <w:tcPr>
            <w:tcW w:w="2026" w:type="dxa"/>
          </w:tcPr>
          <w:p w:rsidR="004D7C21" w:rsidRPr="00B02DC8" w:rsidRDefault="004D7C21" w:rsidP="00406882">
            <w:pPr>
              <w:jc w:val="center"/>
              <w:rPr>
                <w:color w:val="231F20"/>
                <w:bdr w:val="none" w:sz="0" w:space="0" w:color="auto" w:frame="1"/>
              </w:rPr>
            </w:pPr>
            <w:r>
              <w:rPr>
                <w:iCs/>
                <w:color w:val="231F20"/>
                <w:bdr w:val="none" w:sz="0" w:space="0" w:color="auto" w:frame="1"/>
              </w:rPr>
              <w:t>У</w:t>
            </w:r>
            <w:r w:rsidRPr="00AA42D9">
              <w:rPr>
                <w:iCs/>
                <w:color w:val="231F20"/>
                <w:bdr w:val="none" w:sz="0" w:space="0" w:color="auto" w:frame="1"/>
              </w:rPr>
              <w:t>важне відстеження їх розвитку</w:t>
            </w:r>
          </w:p>
        </w:tc>
      </w:tr>
      <w:tr w:rsidR="004D7C21" w:rsidTr="00406882">
        <w:tc>
          <w:tcPr>
            <w:tcW w:w="1526" w:type="dxa"/>
          </w:tcPr>
          <w:p w:rsidR="004D7C21" w:rsidRPr="00B02DC8" w:rsidRDefault="004D7C21" w:rsidP="00406882">
            <w:pPr>
              <w:jc w:val="both"/>
              <w:rPr>
                <w:color w:val="231F20"/>
                <w:bdr w:val="none" w:sz="0" w:space="0" w:color="auto" w:frame="1"/>
              </w:rPr>
            </w:pPr>
            <w:r>
              <w:rPr>
                <w:color w:val="231F20"/>
                <w:bdr w:val="none" w:sz="0" w:space="0" w:color="auto" w:frame="1"/>
              </w:rPr>
              <w:t>Низька</w:t>
            </w:r>
          </w:p>
        </w:tc>
        <w:tc>
          <w:tcPr>
            <w:tcW w:w="1967" w:type="dxa"/>
          </w:tcPr>
          <w:p w:rsidR="004D7C21" w:rsidRPr="00B02DC8" w:rsidRDefault="004D7C21" w:rsidP="00406882">
            <w:pPr>
              <w:jc w:val="center"/>
              <w:rPr>
                <w:color w:val="231F20"/>
                <w:bdr w:val="none" w:sz="0" w:space="0" w:color="auto" w:frame="1"/>
              </w:rPr>
            </w:pPr>
            <w:r>
              <w:rPr>
                <w:color w:val="231F20"/>
                <w:bdr w:val="none" w:sz="0" w:space="0" w:color="auto" w:frame="1"/>
              </w:rPr>
              <w:t>П</w:t>
            </w:r>
            <w:r w:rsidRPr="00EE1F50">
              <w:rPr>
                <w:color w:val="231F20"/>
                <w:bdr w:val="none" w:sz="0" w:space="0" w:color="auto" w:frame="1"/>
              </w:rPr>
              <w:t>овинн</w:t>
            </w:r>
            <w:r>
              <w:rPr>
                <w:color w:val="231F20"/>
                <w:bdr w:val="none" w:sz="0" w:space="0" w:color="auto" w:frame="1"/>
              </w:rPr>
              <w:t>о</w:t>
            </w:r>
            <w:r w:rsidRPr="00EE1F50">
              <w:rPr>
                <w:color w:val="231F20"/>
                <w:bdr w:val="none" w:sz="0" w:space="0" w:color="auto" w:frame="1"/>
              </w:rPr>
              <w:t xml:space="preserve"> перебувати в полі зору і бути у</w:t>
            </w:r>
            <w:r>
              <w:rPr>
                <w:color w:val="231F20"/>
                <w:bdr w:val="none" w:sz="0" w:space="0" w:color="auto" w:frame="1"/>
              </w:rPr>
              <w:t>сунені в першочерговому порядку</w:t>
            </w:r>
            <w:r w:rsidRPr="00EE1F50">
              <w:rPr>
                <w:iCs/>
                <w:color w:val="231F20"/>
                <w:bdr w:val="none" w:sz="0" w:space="0" w:color="auto" w:frame="1"/>
              </w:rPr>
              <w:t> </w:t>
            </w:r>
          </w:p>
        </w:tc>
        <w:tc>
          <w:tcPr>
            <w:tcW w:w="2026" w:type="dxa"/>
          </w:tcPr>
          <w:p w:rsidR="004D7C21" w:rsidRPr="00B02DC8" w:rsidRDefault="004D7C21" w:rsidP="00406882">
            <w:pPr>
              <w:jc w:val="center"/>
              <w:rPr>
                <w:color w:val="231F20"/>
                <w:bdr w:val="none" w:sz="0" w:space="0" w:color="auto" w:frame="1"/>
              </w:rPr>
            </w:pPr>
            <w:r>
              <w:rPr>
                <w:iCs/>
                <w:color w:val="231F20"/>
                <w:bdr w:val="none" w:sz="0" w:space="0" w:color="auto" w:frame="1"/>
              </w:rPr>
              <w:t>У</w:t>
            </w:r>
            <w:r w:rsidRPr="00AA42D9">
              <w:rPr>
                <w:iCs/>
                <w:color w:val="231F20"/>
                <w:bdr w:val="none" w:sz="0" w:space="0" w:color="auto" w:frame="1"/>
              </w:rPr>
              <w:t>важний і відповідальний підхід до їх усунення</w:t>
            </w:r>
          </w:p>
        </w:tc>
        <w:tc>
          <w:tcPr>
            <w:tcW w:w="2026" w:type="dxa"/>
          </w:tcPr>
          <w:p w:rsidR="004D7C21" w:rsidRPr="00B02DC8" w:rsidRDefault="004D7C21" w:rsidP="00406882">
            <w:pPr>
              <w:jc w:val="center"/>
              <w:rPr>
                <w:color w:val="231F20"/>
                <w:bdr w:val="none" w:sz="0" w:space="0" w:color="auto" w:frame="1"/>
              </w:rPr>
            </w:pPr>
            <w:r>
              <w:rPr>
                <w:iCs/>
                <w:color w:val="231F20"/>
                <w:bdr w:val="none" w:sz="0" w:space="0" w:color="auto" w:frame="1"/>
              </w:rPr>
              <w:t>У</w:t>
            </w:r>
            <w:r w:rsidRPr="00AA42D9">
              <w:rPr>
                <w:iCs/>
                <w:color w:val="231F20"/>
                <w:bdr w:val="none" w:sz="0" w:space="0" w:color="auto" w:frame="1"/>
              </w:rPr>
              <w:t>важне відстеження їх розвитку</w:t>
            </w:r>
          </w:p>
        </w:tc>
        <w:tc>
          <w:tcPr>
            <w:tcW w:w="2026" w:type="dxa"/>
          </w:tcPr>
          <w:p w:rsidR="004D7C21" w:rsidRPr="00AA42D9" w:rsidRDefault="004D7C21" w:rsidP="00406882">
            <w:pPr>
              <w:jc w:val="center"/>
              <w:rPr>
                <w:color w:val="231F20"/>
                <w:bdr w:val="none" w:sz="0" w:space="0" w:color="auto" w:frame="1"/>
              </w:rPr>
            </w:pPr>
            <w:r>
              <w:rPr>
                <w:iCs/>
                <w:color w:val="231F20"/>
                <w:bdr w:val="none" w:sz="0" w:space="0" w:color="auto" w:frame="1"/>
              </w:rPr>
              <w:t>У</w:t>
            </w:r>
            <w:r w:rsidRPr="00AA42D9">
              <w:rPr>
                <w:iCs/>
                <w:color w:val="231F20"/>
                <w:bdr w:val="none" w:sz="0" w:space="0" w:color="auto" w:frame="1"/>
              </w:rPr>
              <w:t>важне відстеження їх розвитку</w:t>
            </w:r>
          </w:p>
        </w:tc>
      </w:tr>
    </w:tbl>
    <w:p w:rsidR="004D7C21" w:rsidRDefault="004D7C21" w:rsidP="004D7C21">
      <w:pPr>
        <w:spacing w:line="360" w:lineRule="auto"/>
        <w:ind w:firstLine="709"/>
        <w:jc w:val="both"/>
        <w:rPr>
          <w:color w:val="231F20"/>
          <w:sz w:val="28"/>
          <w:szCs w:val="28"/>
          <w:bdr w:val="none" w:sz="0" w:space="0" w:color="auto" w:frame="1"/>
        </w:rPr>
      </w:pPr>
    </w:p>
    <w:p w:rsidR="004D7C21" w:rsidRPr="00BD5143" w:rsidRDefault="004D7C21" w:rsidP="004D7C21">
      <w:pPr>
        <w:spacing w:line="360" w:lineRule="auto"/>
        <w:ind w:firstLine="709"/>
        <w:jc w:val="both"/>
        <w:rPr>
          <w:sz w:val="28"/>
          <w:szCs w:val="28"/>
          <w:bdr w:val="none" w:sz="0" w:space="0" w:color="auto" w:frame="1"/>
        </w:rPr>
      </w:pPr>
      <w:r>
        <w:rPr>
          <w:color w:val="231F20"/>
          <w:sz w:val="28"/>
          <w:szCs w:val="28"/>
          <w:bdr w:val="none" w:sz="0" w:space="0" w:color="auto" w:frame="1"/>
        </w:rPr>
        <w:t>За вертикаллю м</w:t>
      </w:r>
      <w:r w:rsidRPr="00C73C48">
        <w:rPr>
          <w:color w:val="231F20"/>
          <w:sz w:val="28"/>
          <w:szCs w:val="28"/>
          <w:bdr w:val="none" w:sz="0" w:space="0" w:color="auto" w:frame="1"/>
        </w:rPr>
        <w:t xml:space="preserve">атриці позиціонування </w:t>
      </w:r>
      <w:r>
        <w:rPr>
          <w:color w:val="231F20"/>
          <w:sz w:val="28"/>
          <w:szCs w:val="28"/>
          <w:bdr w:val="none" w:sz="0" w:space="0" w:color="auto" w:frame="1"/>
        </w:rPr>
        <w:t xml:space="preserve">загроз відображається </w:t>
      </w:r>
      <w:r w:rsidRPr="00F50E7A">
        <w:rPr>
          <w:color w:val="231F20"/>
          <w:sz w:val="28"/>
          <w:szCs w:val="28"/>
          <w:bdr w:val="none" w:sz="0" w:space="0" w:color="auto" w:frame="1"/>
        </w:rPr>
        <w:t xml:space="preserve">можливий стан </w:t>
      </w:r>
      <w:r w:rsidR="00234FB1" w:rsidRPr="00234FB1">
        <w:rPr>
          <w:iCs/>
          <w:color w:val="231F20"/>
          <w:sz w:val="28"/>
          <w:szCs w:val="28"/>
          <w:bdr w:val="none" w:sz="0" w:space="0" w:color="auto" w:frame="1"/>
        </w:rPr>
        <w:t>бізнес-моделі</w:t>
      </w:r>
      <w:r w:rsidR="00234FB1" w:rsidRPr="00234FB1">
        <w:rPr>
          <w:color w:val="231F20"/>
          <w:sz w:val="28"/>
          <w:szCs w:val="28"/>
          <w:bdr w:val="none" w:sz="0" w:space="0" w:color="auto" w:frame="1"/>
        </w:rPr>
        <w:t xml:space="preserve"> </w:t>
      </w:r>
      <w:r w:rsidRPr="00F50E7A">
        <w:rPr>
          <w:color w:val="231F20"/>
          <w:sz w:val="28"/>
          <w:szCs w:val="28"/>
          <w:bdr w:val="none" w:sz="0" w:space="0" w:color="auto" w:frame="1"/>
        </w:rPr>
        <w:t>при</w:t>
      </w:r>
      <w:r>
        <w:rPr>
          <w:color w:val="231F20"/>
          <w:sz w:val="28"/>
          <w:szCs w:val="28"/>
          <w:bdr w:val="none" w:sz="0" w:space="0" w:color="auto" w:frame="1"/>
        </w:rPr>
        <w:t xml:space="preserve"> виникненні відповідних за</w:t>
      </w:r>
      <w:r w:rsidRPr="00F50E7A">
        <w:rPr>
          <w:color w:val="231F20"/>
          <w:sz w:val="28"/>
          <w:szCs w:val="28"/>
          <w:bdr w:val="none" w:sz="0" w:space="0" w:color="auto" w:frame="1"/>
        </w:rPr>
        <w:t xml:space="preserve">гроз, а </w:t>
      </w:r>
      <w:r>
        <w:rPr>
          <w:color w:val="231F20"/>
          <w:sz w:val="28"/>
          <w:szCs w:val="28"/>
          <w:bdr w:val="none" w:sz="0" w:space="0" w:color="auto" w:frame="1"/>
        </w:rPr>
        <w:t>за горизонталлю</w:t>
      </w:r>
      <w:r w:rsidRPr="00F50E7A">
        <w:rPr>
          <w:color w:val="231F20"/>
          <w:sz w:val="28"/>
          <w:szCs w:val="28"/>
          <w:bdr w:val="none" w:sz="0" w:space="0" w:color="auto" w:frame="1"/>
        </w:rPr>
        <w:t xml:space="preserve"> </w:t>
      </w:r>
      <w:r w:rsidRPr="007A6984">
        <w:rPr>
          <w:color w:val="231F20"/>
          <w:sz w:val="28"/>
          <w:szCs w:val="28"/>
          <w:bdr w:val="none" w:sz="0" w:space="0" w:color="auto" w:frame="1"/>
        </w:rPr>
        <w:t>–</w:t>
      </w:r>
      <w:r w:rsidRPr="00F50E7A">
        <w:rPr>
          <w:color w:val="231F20"/>
          <w:sz w:val="28"/>
          <w:szCs w:val="28"/>
          <w:bdr w:val="none" w:sz="0" w:space="0" w:color="auto" w:frame="1"/>
        </w:rPr>
        <w:t xml:space="preserve"> </w:t>
      </w:r>
      <w:r>
        <w:rPr>
          <w:color w:val="231F20"/>
          <w:sz w:val="28"/>
          <w:szCs w:val="28"/>
          <w:bdr w:val="none" w:sz="0" w:space="0" w:color="auto" w:frame="1"/>
        </w:rPr>
        <w:t xml:space="preserve">передбачувальна </w:t>
      </w:r>
      <w:r w:rsidRPr="00F50E7A">
        <w:rPr>
          <w:color w:val="231F20"/>
          <w:sz w:val="28"/>
          <w:szCs w:val="28"/>
          <w:bdr w:val="none" w:sz="0" w:space="0" w:color="auto" w:frame="1"/>
        </w:rPr>
        <w:t>ймовірність настання</w:t>
      </w:r>
      <w:r>
        <w:rPr>
          <w:color w:val="231F20"/>
          <w:sz w:val="28"/>
          <w:szCs w:val="28"/>
          <w:bdr w:val="none" w:sz="0" w:space="0" w:color="auto" w:frame="1"/>
        </w:rPr>
        <w:t xml:space="preserve"> загрози</w:t>
      </w:r>
      <w:r w:rsidR="00234FB1">
        <w:rPr>
          <w:color w:val="231F20"/>
          <w:sz w:val="28"/>
          <w:szCs w:val="28"/>
          <w:bdr w:val="none" w:sz="0" w:space="0" w:color="auto" w:frame="1"/>
        </w:rPr>
        <w:t xml:space="preserve"> для </w:t>
      </w:r>
      <w:r w:rsidR="00234FB1" w:rsidRPr="00234FB1">
        <w:rPr>
          <w:iCs/>
          <w:color w:val="231F20"/>
          <w:sz w:val="28"/>
          <w:szCs w:val="28"/>
          <w:bdr w:val="none" w:sz="0" w:space="0" w:color="auto" w:frame="1"/>
        </w:rPr>
        <w:t>бізнес-моделі</w:t>
      </w:r>
      <w:r w:rsidRPr="00F50E7A">
        <w:rPr>
          <w:color w:val="231F20"/>
          <w:sz w:val="28"/>
          <w:szCs w:val="28"/>
          <w:bdr w:val="none" w:sz="0" w:space="0" w:color="auto" w:frame="1"/>
        </w:rPr>
        <w:t xml:space="preserve">. У </w:t>
      </w:r>
      <w:r w:rsidRPr="00BD5143">
        <w:rPr>
          <w:sz w:val="28"/>
          <w:szCs w:val="28"/>
          <w:bdr w:val="none" w:sz="0" w:space="0" w:color="auto" w:frame="1"/>
        </w:rPr>
        <w:t xml:space="preserve">сегментах матриці позиціонування загроз </w:t>
      </w:r>
      <w:r w:rsidR="00234FB1" w:rsidRPr="00234FB1">
        <w:rPr>
          <w:iCs/>
          <w:color w:val="231F20"/>
          <w:sz w:val="28"/>
          <w:szCs w:val="28"/>
          <w:bdr w:val="none" w:sz="0" w:space="0" w:color="auto" w:frame="1"/>
        </w:rPr>
        <w:t>бізнес-моделі</w:t>
      </w:r>
      <w:r w:rsidR="00234FB1" w:rsidRPr="00234FB1">
        <w:rPr>
          <w:color w:val="231F20"/>
          <w:sz w:val="28"/>
          <w:szCs w:val="28"/>
          <w:bdr w:val="none" w:sz="0" w:space="0" w:color="auto" w:frame="1"/>
        </w:rPr>
        <w:t xml:space="preserve"> </w:t>
      </w:r>
      <w:r w:rsidRPr="00BD5143">
        <w:rPr>
          <w:sz w:val="28"/>
          <w:szCs w:val="28"/>
          <w:bdr w:val="none" w:sz="0" w:space="0" w:color="auto" w:frame="1"/>
        </w:rPr>
        <w:t xml:space="preserve">визначені відповідні дії, які необхідно здійснити для вирішення тієї або іншої ситуації. </w:t>
      </w:r>
      <w:r w:rsidR="00234FB1">
        <w:rPr>
          <w:sz w:val="28"/>
          <w:szCs w:val="28"/>
          <w:bdr w:val="none" w:sz="0" w:space="0" w:color="auto" w:frame="1"/>
        </w:rPr>
        <w:t>С</w:t>
      </w:r>
      <w:r w:rsidRPr="00BD5143">
        <w:rPr>
          <w:sz w:val="28"/>
          <w:szCs w:val="28"/>
          <w:bdr w:val="none" w:sz="0" w:space="0" w:color="auto" w:frame="1"/>
        </w:rPr>
        <w:t xml:space="preserve">тратегія </w:t>
      </w:r>
      <w:r w:rsidR="00234FB1">
        <w:rPr>
          <w:color w:val="231F20"/>
          <w:sz w:val="28"/>
          <w:szCs w:val="28"/>
          <w:bdr w:val="none" w:sz="0" w:space="0" w:color="auto" w:frame="1"/>
        </w:rPr>
        <w:t xml:space="preserve">управління </w:t>
      </w:r>
      <w:r w:rsidR="00234FB1" w:rsidRPr="002C35B4">
        <w:rPr>
          <w:bCs/>
          <w:sz w:val="28"/>
          <w:szCs w:val="28"/>
        </w:rPr>
        <w:t>інноваційн</w:t>
      </w:r>
      <w:r w:rsidR="00234FB1">
        <w:rPr>
          <w:bCs/>
          <w:sz w:val="28"/>
          <w:szCs w:val="28"/>
        </w:rPr>
        <w:t>им</w:t>
      </w:r>
      <w:r w:rsidR="00234FB1" w:rsidRPr="002C35B4">
        <w:rPr>
          <w:bCs/>
          <w:sz w:val="28"/>
          <w:szCs w:val="28"/>
        </w:rPr>
        <w:t xml:space="preserve"> розвитк</w:t>
      </w:r>
      <w:r w:rsidR="00234FB1">
        <w:rPr>
          <w:bCs/>
          <w:sz w:val="28"/>
          <w:szCs w:val="28"/>
        </w:rPr>
        <w:t>ом</w:t>
      </w:r>
      <w:r w:rsidR="00234FB1" w:rsidRPr="002C35B4">
        <w:rPr>
          <w:bCs/>
          <w:sz w:val="28"/>
          <w:szCs w:val="28"/>
        </w:rPr>
        <w:t xml:space="preserve"> у сфері стартапів</w:t>
      </w:r>
      <w:r w:rsidR="00234FB1" w:rsidRPr="00BD5143">
        <w:rPr>
          <w:sz w:val="28"/>
          <w:szCs w:val="28"/>
          <w:bdr w:val="none" w:sz="0" w:space="0" w:color="auto" w:frame="1"/>
        </w:rPr>
        <w:t xml:space="preserve"> </w:t>
      </w:r>
      <w:r w:rsidRPr="00BD5143">
        <w:rPr>
          <w:sz w:val="28"/>
          <w:szCs w:val="28"/>
          <w:bdr w:val="none" w:sz="0" w:space="0" w:color="auto" w:frame="1"/>
        </w:rPr>
        <w:t xml:space="preserve">повинна бути націлена на використання потенційних можливостей та забезпечувати захист від загроз зовнішнього середовища в умовах </w:t>
      </w:r>
      <w:r w:rsidR="00234FB1">
        <w:rPr>
          <w:sz w:val="28"/>
          <w:szCs w:val="28"/>
          <w:bdr w:val="none" w:sz="0" w:space="0" w:color="auto" w:frame="1"/>
        </w:rPr>
        <w:t>глобальних викликів</w:t>
      </w:r>
      <w:r w:rsidRPr="00BD5143">
        <w:rPr>
          <w:sz w:val="28"/>
          <w:szCs w:val="28"/>
          <w:bdr w:val="none" w:sz="0" w:space="0" w:color="auto" w:frame="1"/>
        </w:rPr>
        <w:t>.</w:t>
      </w:r>
      <w:r w:rsidR="00234FB1">
        <w:rPr>
          <w:sz w:val="28"/>
          <w:szCs w:val="28"/>
          <w:bdr w:val="none" w:sz="0" w:space="0" w:color="auto" w:frame="1"/>
        </w:rPr>
        <w:t xml:space="preserve"> П</w:t>
      </w:r>
      <w:r w:rsidRPr="00BD5143">
        <w:rPr>
          <w:sz w:val="28"/>
          <w:szCs w:val="28"/>
          <w:bdr w:val="none" w:sz="0" w:space="0" w:color="auto" w:frame="1"/>
        </w:rPr>
        <w:t xml:space="preserve">оєднання сильних сторін і потенційних можливостей зумовлює спрямованість </w:t>
      </w:r>
      <w:r w:rsidR="00234FB1" w:rsidRPr="00234FB1">
        <w:rPr>
          <w:iCs/>
          <w:color w:val="231F20"/>
          <w:sz w:val="28"/>
          <w:szCs w:val="28"/>
          <w:bdr w:val="none" w:sz="0" w:space="0" w:color="auto" w:frame="1"/>
        </w:rPr>
        <w:t>бізнес-моделі</w:t>
      </w:r>
      <w:r w:rsidRPr="00BD5143">
        <w:rPr>
          <w:sz w:val="28"/>
          <w:szCs w:val="28"/>
          <w:bdr w:val="none" w:sz="0" w:space="0" w:color="auto" w:frame="1"/>
        </w:rPr>
        <w:t xml:space="preserve"> на отримання ефективної віддачі від них. Поєднання слабких сторін і непередбачуваних можливостей направляє  стратегію на використання їх для вирішення та усунення існуючих недоліків та негативних тенденцій</w:t>
      </w:r>
      <w:r w:rsidR="00234FB1">
        <w:rPr>
          <w:sz w:val="28"/>
          <w:szCs w:val="28"/>
          <w:bdr w:val="none" w:sz="0" w:space="0" w:color="auto" w:frame="1"/>
        </w:rPr>
        <w:t xml:space="preserve"> у </w:t>
      </w:r>
      <w:r w:rsidR="00234FB1" w:rsidRPr="00234FB1">
        <w:rPr>
          <w:iCs/>
          <w:color w:val="231F20"/>
          <w:sz w:val="28"/>
          <w:szCs w:val="28"/>
          <w:bdr w:val="none" w:sz="0" w:space="0" w:color="auto" w:frame="1"/>
        </w:rPr>
        <w:t>бізнес-моделі</w:t>
      </w:r>
      <w:r w:rsidRPr="00BD5143">
        <w:rPr>
          <w:sz w:val="28"/>
          <w:szCs w:val="28"/>
          <w:bdr w:val="none" w:sz="0" w:space="0" w:color="auto" w:frame="1"/>
        </w:rPr>
        <w:t xml:space="preserve">. </w:t>
      </w:r>
      <w:r w:rsidR="00234FB1">
        <w:rPr>
          <w:sz w:val="28"/>
          <w:szCs w:val="28"/>
          <w:bdr w:val="none" w:sz="0" w:space="0" w:color="auto" w:frame="1"/>
        </w:rPr>
        <w:t>У свою чергу, п</w:t>
      </w:r>
      <w:r w:rsidRPr="00BD5143">
        <w:rPr>
          <w:sz w:val="28"/>
          <w:szCs w:val="28"/>
          <w:bdr w:val="none" w:sz="0" w:space="0" w:color="auto" w:frame="1"/>
        </w:rPr>
        <w:t>оєднання сильних сторін і загроз направляє її на усунення небезпек за рахунок використання наявних потужних внутрішніх ресурсів</w:t>
      </w:r>
      <w:r w:rsidR="00234FB1">
        <w:rPr>
          <w:sz w:val="28"/>
          <w:szCs w:val="28"/>
          <w:bdr w:val="none" w:sz="0" w:space="0" w:color="auto" w:frame="1"/>
        </w:rPr>
        <w:t xml:space="preserve"> суб’єкта підприємницької діяльності</w:t>
      </w:r>
      <w:r w:rsidRPr="00BD5143">
        <w:rPr>
          <w:sz w:val="28"/>
          <w:szCs w:val="28"/>
          <w:bdr w:val="none" w:sz="0" w:space="0" w:color="auto" w:frame="1"/>
        </w:rPr>
        <w:t xml:space="preserve">. Поєднання слабких сторін і загроз показує необхідність формування стратегії, яка забезпечить </w:t>
      </w:r>
      <w:r w:rsidR="00234FB1">
        <w:rPr>
          <w:sz w:val="28"/>
          <w:szCs w:val="28"/>
          <w:bdr w:val="none" w:sz="0" w:space="0" w:color="auto" w:frame="1"/>
        </w:rPr>
        <w:t>бізнес-моделі</w:t>
      </w:r>
      <w:r w:rsidRPr="00BD5143">
        <w:rPr>
          <w:sz w:val="28"/>
          <w:szCs w:val="28"/>
          <w:bdr w:val="none" w:sz="0" w:space="0" w:color="auto" w:frame="1"/>
        </w:rPr>
        <w:t xml:space="preserve"> не тільки зміцнення та збільшення свого потенціалу, але й запобігання потенційних неприємностей зовнішнього середовища. </w:t>
      </w:r>
      <w:r w:rsidR="00234FB1">
        <w:rPr>
          <w:sz w:val="28"/>
          <w:szCs w:val="28"/>
          <w:bdr w:val="none" w:sz="0" w:space="0" w:color="auto" w:frame="1"/>
        </w:rPr>
        <w:t>П</w:t>
      </w:r>
      <w:r w:rsidRPr="00BD5143">
        <w:rPr>
          <w:sz w:val="28"/>
          <w:szCs w:val="28"/>
          <w:bdr w:val="none" w:sz="0" w:space="0" w:color="auto" w:frame="1"/>
        </w:rPr>
        <w:t xml:space="preserve">отенційні можливості та загрози </w:t>
      </w:r>
      <w:r w:rsidR="00234FB1" w:rsidRPr="00234FB1">
        <w:rPr>
          <w:iCs/>
          <w:color w:val="231F20"/>
          <w:sz w:val="28"/>
          <w:szCs w:val="28"/>
          <w:bdr w:val="none" w:sz="0" w:space="0" w:color="auto" w:frame="1"/>
        </w:rPr>
        <w:t>бізнес-моделі</w:t>
      </w:r>
      <w:r w:rsidR="00234FB1" w:rsidRPr="00234FB1">
        <w:rPr>
          <w:color w:val="231F20"/>
          <w:sz w:val="28"/>
          <w:szCs w:val="28"/>
          <w:bdr w:val="none" w:sz="0" w:space="0" w:color="auto" w:frame="1"/>
        </w:rPr>
        <w:t xml:space="preserve"> </w:t>
      </w:r>
      <w:r w:rsidRPr="00BD5143">
        <w:rPr>
          <w:sz w:val="28"/>
          <w:szCs w:val="28"/>
          <w:bdr w:val="none" w:sz="0" w:space="0" w:color="auto" w:frame="1"/>
        </w:rPr>
        <w:t xml:space="preserve">визначаються на аспектах прогнозування окремо за кожним фактом </w:t>
      </w:r>
      <w:r w:rsidR="00234FB1">
        <w:rPr>
          <w:sz w:val="28"/>
          <w:szCs w:val="28"/>
          <w:bdr w:val="none" w:sz="0" w:space="0" w:color="auto" w:frame="1"/>
        </w:rPr>
        <w:t>ендогенного або екзогенного</w:t>
      </w:r>
      <w:r w:rsidRPr="00BD5143">
        <w:rPr>
          <w:sz w:val="28"/>
          <w:szCs w:val="28"/>
          <w:bdr w:val="none" w:sz="0" w:space="0" w:color="auto" w:frame="1"/>
        </w:rPr>
        <w:t xml:space="preserve"> середовища з урахуванням невизначеності, складності та небезпечності. </w:t>
      </w:r>
      <w:r w:rsidR="00234FB1">
        <w:rPr>
          <w:sz w:val="28"/>
          <w:szCs w:val="28"/>
          <w:bdr w:val="none" w:sz="0" w:space="0" w:color="auto" w:frame="1"/>
        </w:rPr>
        <w:t xml:space="preserve">Відмітимо, </w:t>
      </w:r>
      <w:r w:rsidRPr="00BD5143">
        <w:rPr>
          <w:sz w:val="28"/>
          <w:szCs w:val="28"/>
          <w:bdr w:val="none" w:sz="0" w:space="0" w:color="auto" w:frame="1"/>
        </w:rPr>
        <w:t xml:space="preserve">що  сила їх характеризується ступенем відповідного впливу на зміну ефективності функціонування </w:t>
      </w:r>
      <w:r w:rsidR="00234FB1">
        <w:rPr>
          <w:sz w:val="28"/>
          <w:szCs w:val="28"/>
          <w:bdr w:val="none" w:sz="0" w:space="0" w:color="auto" w:frame="1"/>
        </w:rPr>
        <w:t xml:space="preserve">бізнес-моделі </w:t>
      </w:r>
      <w:r w:rsidRPr="00BD5143">
        <w:rPr>
          <w:sz w:val="28"/>
          <w:szCs w:val="28"/>
          <w:bdr w:val="none" w:sz="0" w:space="0" w:color="auto" w:frame="1"/>
        </w:rPr>
        <w:t>в умовах глобал</w:t>
      </w:r>
      <w:r w:rsidR="00234FB1">
        <w:rPr>
          <w:sz w:val="28"/>
          <w:szCs w:val="28"/>
          <w:bdr w:val="none" w:sz="0" w:space="0" w:color="auto" w:frame="1"/>
        </w:rPr>
        <w:t>ьних викликів</w:t>
      </w:r>
      <w:r w:rsidRPr="00BD5143">
        <w:rPr>
          <w:sz w:val="28"/>
          <w:szCs w:val="28"/>
          <w:bdr w:val="none" w:sz="0" w:space="0" w:color="auto" w:frame="1"/>
        </w:rPr>
        <w:t>.</w:t>
      </w:r>
    </w:p>
    <w:p w:rsidR="004D7C21" w:rsidRDefault="004D7C21" w:rsidP="004D7C21">
      <w:pPr>
        <w:spacing w:line="360" w:lineRule="auto"/>
        <w:ind w:firstLine="709"/>
        <w:jc w:val="both"/>
        <w:rPr>
          <w:sz w:val="28"/>
          <w:szCs w:val="28"/>
          <w:bdr w:val="none" w:sz="0" w:space="0" w:color="auto" w:frame="1"/>
        </w:rPr>
      </w:pPr>
      <w:r w:rsidRPr="00BD5143">
        <w:rPr>
          <w:sz w:val="28"/>
          <w:szCs w:val="28"/>
          <w:bdr w:val="none" w:sz="0" w:space="0" w:color="auto" w:frame="1"/>
        </w:rPr>
        <w:t xml:space="preserve">У запропонованому SWOT-аналізі </w:t>
      </w:r>
      <w:r w:rsidR="00234FB1">
        <w:rPr>
          <w:sz w:val="28"/>
          <w:szCs w:val="28"/>
          <w:bdr w:val="none" w:sz="0" w:space="0" w:color="auto" w:frame="1"/>
        </w:rPr>
        <w:t xml:space="preserve">бізнес-моделі </w:t>
      </w:r>
      <w:r w:rsidR="00234FB1">
        <w:rPr>
          <w:color w:val="231F20"/>
          <w:sz w:val="28"/>
          <w:szCs w:val="28"/>
          <w:bdr w:val="none" w:sz="0" w:space="0" w:color="auto" w:frame="1"/>
        </w:rPr>
        <w:t xml:space="preserve">в системі </w:t>
      </w:r>
      <w:r w:rsidR="00234FB1" w:rsidRPr="002C35B4">
        <w:rPr>
          <w:bCs/>
          <w:sz w:val="28"/>
          <w:szCs w:val="28"/>
        </w:rPr>
        <w:t>управління інноваційним розвитком у сфері стартапів</w:t>
      </w:r>
      <w:r w:rsidR="00234FB1" w:rsidRPr="00BD5143">
        <w:rPr>
          <w:sz w:val="28"/>
          <w:szCs w:val="28"/>
          <w:bdr w:val="none" w:sz="0" w:space="0" w:color="auto" w:frame="1"/>
        </w:rPr>
        <w:t xml:space="preserve"> </w:t>
      </w:r>
      <w:r w:rsidRPr="00BD5143">
        <w:rPr>
          <w:sz w:val="28"/>
          <w:szCs w:val="28"/>
          <w:bdr w:val="none" w:sz="0" w:space="0" w:color="auto" w:frame="1"/>
        </w:rPr>
        <w:t xml:space="preserve">також необхідно відобразити стан відповідного середовища, за допомогою якого визначається роль внутрішнього та зовнішнього оточення для </w:t>
      </w:r>
      <w:r w:rsidR="00234FB1">
        <w:rPr>
          <w:sz w:val="28"/>
          <w:szCs w:val="28"/>
          <w:bdr w:val="none" w:sz="0" w:space="0" w:color="auto" w:frame="1"/>
        </w:rPr>
        <w:t xml:space="preserve">бізнес-моделі </w:t>
      </w:r>
      <w:r w:rsidRPr="00BD5143">
        <w:rPr>
          <w:sz w:val="28"/>
          <w:szCs w:val="28"/>
          <w:bdr w:val="none" w:sz="0" w:space="0" w:color="auto" w:frame="1"/>
        </w:rPr>
        <w:t xml:space="preserve">за різноманітними ступенями значимості стратегії </w:t>
      </w:r>
      <w:r w:rsidR="00234FB1" w:rsidRPr="002C35B4">
        <w:rPr>
          <w:bCs/>
          <w:sz w:val="28"/>
          <w:szCs w:val="28"/>
        </w:rPr>
        <w:t>управління інноваційним розвитком у сфері стартапів</w:t>
      </w:r>
      <w:r w:rsidRPr="00BD5143">
        <w:rPr>
          <w:sz w:val="28"/>
          <w:szCs w:val="28"/>
          <w:bdr w:val="none" w:sz="0" w:space="0" w:color="auto" w:frame="1"/>
        </w:rPr>
        <w:t xml:space="preserve">. </w:t>
      </w:r>
    </w:p>
    <w:p w:rsidR="00A443EC" w:rsidRPr="00B04D7F" w:rsidRDefault="00A443EC" w:rsidP="00A443EC">
      <w:pPr>
        <w:spacing w:line="360" w:lineRule="auto"/>
        <w:ind w:firstLine="709"/>
        <w:jc w:val="both"/>
        <w:rPr>
          <w:color w:val="231F20"/>
          <w:sz w:val="28"/>
          <w:szCs w:val="28"/>
          <w:highlight w:val="yellow"/>
          <w:bdr w:val="none" w:sz="0" w:space="0" w:color="auto" w:frame="1"/>
        </w:rPr>
      </w:pPr>
    </w:p>
    <w:p w:rsidR="00A443EC" w:rsidRDefault="00A443EC" w:rsidP="00A443EC">
      <w:pPr>
        <w:spacing w:line="360" w:lineRule="auto"/>
        <w:ind w:firstLine="709"/>
        <w:jc w:val="both"/>
        <w:rPr>
          <w:sz w:val="28"/>
          <w:szCs w:val="28"/>
          <w:highlight w:val="yellow"/>
        </w:rPr>
      </w:pPr>
    </w:p>
    <w:p w:rsidR="004D7C21" w:rsidRDefault="004D7C21" w:rsidP="00A443EC">
      <w:pPr>
        <w:spacing w:line="360" w:lineRule="auto"/>
        <w:ind w:firstLine="709"/>
        <w:jc w:val="both"/>
        <w:rPr>
          <w:sz w:val="28"/>
          <w:szCs w:val="28"/>
          <w:highlight w:val="yellow"/>
        </w:rPr>
      </w:pPr>
    </w:p>
    <w:p w:rsidR="004D7C21" w:rsidRDefault="004D7C21" w:rsidP="00A443EC">
      <w:pPr>
        <w:spacing w:line="360" w:lineRule="auto"/>
        <w:ind w:firstLine="709"/>
        <w:jc w:val="both"/>
        <w:rPr>
          <w:sz w:val="28"/>
          <w:szCs w:val="28"/>
          <w:highlight w:val="yellow"/>
        </w:rPr>
      </w:pPr>
    </w:p>
    <w:p w:rsidR="004D7C21" w:rsidRDefault="004D7C21" w:rsidP="00A443EC">
      <w:pPr>
        <w:spacing w:line="360" w:lineRule="auto"/>
        <w:ind w:firstLine="709"/>
        <w:jc w:val="both"/>
        <w:rPr>
          <w:sz w:val="28"/>
          <w:szCs w:val="28"/>
          <w:highlight w:val="yellow"/>
        </w:rPr>
      </w:pPr>
    </w:p>
    <w:p w:rsidR="004D7C21" w:rsidRDefault="004D7C21" w:rsidP="00A443EC">
      <w:pPr>
        <w:spacing w:line="360" w:lineRule="auto"/>
        <w:ind w:firstLine="709"/>
        <w:jc w:val="both"/>
        <w:rPr>
          <w:sz w:val="28"/>
          <w:szCs w:val="28"/>
          <w:highlight w:val="yellow"/>
        </w:rPr>
      </w:pPr>
    </w:p>
    <w:p w:rsidR="004D7C21" w:rsidRDefault="004D7C21" w:rsidP="00A443EC">
      <w:pPr>
        <w:spacing w:line="360" w:lineRule="auto"/>
        <w:ind w:firstLine="709"/>
        <w:jc w:val="both"/>
        <w:rPr>
          <w:sz w:val="28"/>
          <w:szCs w:val="28"/>
          <w:highlight w:val="yellow"/>
        </w:rPr>
      </w:pPr>
    </w:p>
    <w:p w:rsidR="004D7C21" w:rsidRDefault="004D7C21" w:rsidP="00A443EC">
      <w:pPr>
        <w:spacing w:line="360" w:lineRule="auto"/>
        <w:ind w:firstLine="709"/>
        <w:jc w:val="both"/>
        <w:rPr>
          <w:sz w:val="28"/>
          <w:szCs w:val="28"/>
          <w:highlight w:val="yellow"/>
        </w:rPr>
      </w:pPr>
    </w:p>
    <w:p w:rsidR="004D7C21" w:rsidRPr="00B04D7F" w:rsidRDefault="004D7C21" w:rsidP="00A443EC">
      <w:pPr>
        <w:spacing w:line="360" w:lineRule="auto"/>
        <w:ind w:firstLine="709"/>
        <w:jc w:val="both"/>
        <w:rPr>
          <w:sz w:val="28"/>
          <w:szCs w:val="28"/>
          <w:highlight w:val="yellow"/>
        </w:rPr>
      </w:pPr>
    </w:p>
    <w:p w:rsidR="00B04D7F" w:rsidRDefault="00B04D7F" w:rsidP="00C84C2B">
      <w:pPr>
        <w:spacing w:line="360" w:lineRule="auto"/>
        <w:ind w:firstLine="709"/>
        <w:jc w:val="center"/>
        <w:rPr>
          <w:caps/>
          <w:sz w:val="28"/>
          <w:szCs w:val="28"/>
        </w:rPr>
      </w:pPr>
    </w:p>
    <w:p w:rsidR="00B1320E" w:rsidRDefault="00B1320E" w:rsidP="00C84C2B">
      <w:pPr>
        <w:spacing w:line="360" w:lineRule="auto"/>
        <w:ind w:firstLine="709"/>
        <w:jc w:val="center"/>
        <w:rPr>
          <w:caps/>
          <w:sz w:val="28"/>
          <w:szCs w:val="28"/>
        </w:rPr>
      </w:pPr>
    </w:p>
    <w:p w:rsidR="00B04D7F" w:rsidRDefault="00B04D7F" w:rsidP="00C84C2B">
      <w:pPr>
        <w:spacing w:line="360" w:lineRule="auto"/>
        <w:ind w:firstLine="709"/>
        <w:jc w:val="center"/>
        <w:rPr>
          <w:caps/>
          <w:sz w:val="28"/>
          <w:szCs w:val="28"/>
        </w:rPr>
      </w:pPr>
    </w:p>
    <w:p w:rsidR="00C84C2B" w:rsidRPr="00220E69" w:rsidRDefault="00C84C2B" w:rsidP="00C84C2B">
      <w:pPr>
        <w:spacing w:line="360" w:lineRule="auto"/>
        <w:ind w:firstLine="709"/>
        <w:jc w:val="center"/>
        <w:rPr>
          <w:caps/>
          <w:sz w:val="28"/>
          <w:szCs w:val="28"/>
        </w:rPr>
      </w:pPr>
      <w:r w:rsidRPr="00220E69">
        <w:rPr>
          <w:caps/>
          <w:sz w:val="28"/>
          <w:szCs w:val="28"/>
        </w:rPr>
        <w:t xml:space="preserve">Висновки </w:t>
      </w:r>
    </w:p>
    <w:p w:rsidR="00C84C2B" w:rsidRPr="00220E69" w:rsidRDefault="00C84C2B" w:rsidP="00C84C2B">
      <w:pPr>
        <w:spacing w:line="360" w:lineRule="auto"/>
        <w:ind w:firstLine="709"/>
        <w:jc w:val="both"/>
        <w:rPr>
          <w:color w:val="231F20"/>
          <w:sz w:val="28"/>
          <w:szCs w:val="28"/>
          <w:bdr w:val="none" w:sz="0" w:space="0" w:color="auto" w:frame="1"/>
        </w:rPr>
      </w:pPr>
    </w:p>
    <w:p w:rsidR="00D314C8" w:rsidRPr="000C60AA" w:rsidRDefault="00D314C8" w:rsidP="004E6C6F">
      <w:pPr>
        <w:spacing w:line="360" w:lineRule="auto"/>
        <w:ind w:firstLine="709"/>
        <w:jc w:val="both"/>
        <w:rPr>
          <w:sz w:val="28"/>
          <w:szCs w:val="28"/>
        </w:rPr>
      </w:pPr>
      <w:r w:rsidRPr="00220E69">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220E69">
        <w:rPr>
          <w:sz w:val="28"/>
          <w:szCs w:val="28"/>
        </w:rPr>
        <w:t xml:space="preserve">теоретичне та методичне  </w:t>
      </w:r>
      <w:r w:rsidR="004E6C6F" w:rsidRPr="00220E69">
        <w:rPr>
          <w:color w:val="200F03"/>
          <w:sz w:val="28"/>
          <w:szCs w:val="28"/>
        </w:rPr>
        <w:t xml:space="preserve">обґрунтування </w:t>
      </w:r>
      <w:r w:rsidR="00162C05" w:rsidRPr="00220E69">
        <w:rPr>
          <w:rFonts w:eastAsia="TimesNewRoman"/>
          <w:sz w:val="28"/>
          <w:szCs w:val="28"/>
        </w:rPr>
        <w:t>с</w:t>
      </w:r>
      <w:r w:rsidR="00162C05" w:rsidRPr="00220E69">
        <w:rPr>
          <w:rFonts w:eastAsia="TimesNewRoman"/>
          <w:bCs/>
          <w:sz w:val="28"/>
          <w:szCs w:val="28"/>
        </w:rPr>
        <w:t xml:space="preserve">тратегії </w:t>
      </w:r>
      <w:r w:rsidR="00162C05" w:rsidRPr="00220E69">
        <w:rPr>
          <w:rFonts w:eastAsia="TimesNewRoman"/>
          <w:sz w:val="28"/>
          <w:szCs w:val="28"/>
        </w:rPr>
        <w:t>у</w:t>
      </w:r>
      <w:r w:rsidR="00162C05" w:rsidRPr="00220E69">
        <w:rPr>
          <w:bCs/>
          <w:sz w:val="28"/>
          <w:szCs w:val="28"/>
        </w:rPr>
        <w:t>правління інноваційним розвитком у сфері стартапів</w:t>
      </w:r>
      <w:r w:rsidR="00162C05" w:rsidRPr="00220E69">
        <w:rPr>
          <w:rFonts w:eastAsia="TimesNewRoman"/>
          <w:bCs/>
          <w:sz w:val="28"/>
          <w:szCs w:val="28"/>
        </w:rPr>
        <w:t xml:space="preserve"> в умовах глобальних викликів</w:t>
      </w:r>
      <w:r w:rsidRPr="00220E69">
        <w:rPr>
          <w:sz w:val="28"/>
          <w:szCs w:val="28"/>
        </w:rPr>
        <w:t xml:space="preserve">. Отримані наукові результати </w:t>
      </w:r>
      <w:r w:rsidRPr="000C60AA">
        <w:rPr>
          <w:sz w:val="28"/>
          <w:szCs w:val="28"/>
        </w:rPr>
        <w:t>сприятимуть підвищенню ефективності систем</w:t>
      </w:r>
      <w:r w:rsidR="004E6C6F" w:rsidRPr="000C60AA">
        <w:rPr>
          <w:sz w:val="28"/>
          <w:szCs w:val="28"/>
        </w:rPr>
        <w:t xml:space="preserve">и </w:t>
      </w:r>
      <w:r w:rsidR="00162C05" w:rsidRPr="000C60AA">
        <w:rPr>
          <w:rFonts w:eastAsia="TimesNewRoman"/>
          <w:sz w:val="28"/>
          <w:szCs w:val="28"/>
        </w:rPr>
        <w:t>у</w:t>
      </w:r>
      <w:r w:rsidR="00162C05" w:rsidRPr="000C60AA">
        <w:rPr>
          <w:bCs/>
          <w:sz w:val="28"/>
          <w:szCs w:val="28"/>
        </w:rPr>
        <w:t>правління інноваційним розвитком у сфері стартапів</w:t>
      </w:r>
      <w:r w:rsidRPr="000C60AA">
        <w:rPr>
          <w:sz w:val="28"/>
          <w:szCs w:val="28"/>
        </w:rPr>
        <w:t xml:space="preserve">. </w:t>
      </w:r>
    </w:p>
    <w:p w:rsidR="002073A2" w:rsidRPr="00FD106C" w:rsidRDefault="00405213" w:rsidP="002073A2">
      <w:pPr>
        <w:spacing w:line="360" w:lineRule="auto"/>
        <w:ind w:firstLine="709"/>
        <w:jc w:val="both"/>
        <w:rPr>
          <w:sz w:val="28"/>
          <w:szCs w:val="28"/>
        </w:rPr>
      </w:pPr>
      <w:r w:rsidRPr="000C60AA">
        <w:rPr>
          <w:sz w:val="28"/>
          <w:szCs w:val="28"/>
        </w:rPr>
        <w:t xml:space="preserve">Дослідження підтвердило, що </w:t>
      </w:r>
      <w:r w:rsidR="000C60AA" w:rsidRPr="000C60AA">
        <w:rPr>
          <w:sz w:val="28"/>
          <w:szCs w:val="28"/>
        </w:rPr>
        <w:t xml:space="preserve">стартап – це новий інструмент в системі національного макроекономічного середовища України. Сутність стартапу, специфіку функціонування та управління суб’єкти підприємницької діяльності в Україні вивчають з досвіду закордонних бізнес-підприємців, які почали оперувати </w:t>
      </w:r>
      <w:r w:rsidR="000C60AA" w:rsidRPr="00FD106C">
        <w:rPr>
          <w:sz w:val="28"/>
          <w:szCs w:val="28"/>
        </w:rPr>
        <w:t>даною категорією ще в першій половині двадцятого століття.</w:t>
      </w:r>
    </w:p>
    <w:p w:rsidR="00FD106C" w:rsidRPr="00FD106C" w:rsidRDefault="00FD106C" w:rsidP="00FD106C">
      <w:pPr>
        <w:spacing w:line="360" w:lineRule="auto"/>
        <w:ind w:firstLine="709"/>
        <w:jc w:val="both"/>
        <w:rPr>
          <w:sz w:val="28"/>
          <w:szCs w:val="28"/>
        </w:rPr>
      </w:pPr>
      <w:r w:rsidRPr="00FD106C">
        <w:rPr>
          <w:sz w:val="28"/>
          <w:szCs w:val="28"/>
        </w:rPr>
        <w:t>Обґрунтовано</w:t>
      </w:r>
      <w:r w:rsidR="00D17CE6" w:rsidRPr="00FD106C">
        <w:rPr>
          <w:sz w:val="28"/>
          <w:szCs w:val="28"/>
        </w:rPr>
        <w:t>, що</w:t>
      </w:r>
      <w:r w:rsidR="00044755" w:rsidRPr="00FD106C">
        <w:rPr>
          <w:sz w:val="28"/>
          <w:szCs w:val="28"/>
        </w:rPr>
        <w:t xml:space="preserve"> </w:t>
      </w:r>
      <w:r w:rsidRPr="00FD106C">
        <w:rPr>
          <w:color w:val="200F03"/>
          <w:sz w:val="28"/>
          <w:szCs w:val="28"/>
        </w:rPr>
        <w:t>стартап – це процес виходу на ринок новоствореного суб’єкта господарювання з інвестиційно-інноваційним проєктом, метою якого є пошук повторюваної та масштабованої бізнес-моделі у макроекономічному просторі, а стартап-проєкт  – це будь-який реально працюючий в умовах невизначеності бізнес-</w:t>
      </w:r>
      <w:r w:rsidRPr="00220E69">
        <w:rPr>
          <w:color w:val="200F03"/>
          <w:sz w:val="28"/>
          <w:szCs w:val="28"/>
        </w:rPr>
        <w:t xml:space="preserve">проєкт або продукт у вигляді бізнес-моделі, мета якого – майбутня трансформація певної бізнес-ідеї стартаперів у господарське середовища стейкхолдера,  а саме  потенційного інвестора-покупця створеного  стартапу. </w:t>
      </w:r>
      <w:r w:rsidRPr="00220E69">
        <w:rPr>
          <w:sz w:val="28"/>
          <w:szCs w:val="28"/>
        </w:rPr>
        <w:t xml:space="preserve">Окрім дискусійності деяких аспектів сутності та ознак, ефективну стартап-діяльність </w:t>
      </w:r>
      <w:r w:rsidRPr="00220E69">
        <w:rPr>
          <w:color w:val="200F03"/>
          <w:sz w:val="28"/>
          <w:szCs w:val="28"/>
        </w:rPr>
        <w:t xml:space="preserve">у національному макроекономічному середовищі </w:t>
      </w:r>
      <w:r w:rsidRPr="00220E69">
        <w:rPr>
          <w:sz w:val="28"/>
          <w:szCs w:val="28"/>
        </w:rPr>
        <w:t xml:space="preserve">гальмує низка проблем системного характеру, які пов’язані здебільшого з управлінням і </w:t>
      </w:r>
      <w:r w:rsidRPr="00FD106C">
        <w:rPr>
          <w:sz w:val="28"/>
          <w:szCs w:val="28"/>
        </w:rPr>
        <w:t xml:space="preserve">можуть бути вирішені за рахунок професіоналізації управління </w:t>
      </w:r>
      <w:r w:rsidRPr="00FD106C">
        <w:rPr>
          <w:bCs/>
          <w:sz w:val="28"/>
          <w:szCs w:val="28"/>
        </w:rPr>
        <w:t>інноваційним розвитком в сфері стартапів</w:t>
      </w:r>
      <w:r w:rsidRPr="00FD106C">
        <w:rPr>
          <w:sz w:val="28"/>
          <w:szCs w:val="28"/>
        </w:rPr>
        <w:t>.</w:t>
      </w:r>
    </w:p>
    <w:p w:rsidR="00105F0A" w:rsidRPr="00FD106C" w:rsidRDefault="00105F0A" w:rsidP="00105F0A">
      <w:pPr>
        <w:tabs>
          <w:tab w:val="left" w:pos="709"/>
        </w:tabs>
        <w:spacing w:line="360" w:lineRule="auto"/>
        <w:ind w:firstLine="709"/>
        <w:jc w:val="both"/>
        <w:rPr>
          <w:sz w:val="28"/>
        </w:rPr>
      </w:pPr>
      <w:r w:rsidRPr="00FD106C">
        <w:rPr>
          <w:sz w:val="28"/>
        </w:rPr>
        <w:t xml:space="preserve">З’ясовано, що </w:t>
      </w:r>
      <w:r w:rsidR="00FD106C" w:rsidRPr="00FD106C">
        <w:rPr>
          <w:sz w:val="28"/>
        </w:rPr>
        <w:t>Кожен стартап-проєкт, варто розглядати як підприємницька стратегія, яка має певні етапи свого розвитку. Поділ на етапи стартап-проєкту залежить від його цілей і спрямованості, від сфери впровадження та інших критеріїв, які будуть впливати на швидкість розвитку, і на кількість і рівень інвестиційно-інноваційної в стартап-проєкт</w:t>
      </w:r>
      <w:r w:rsidRPr="00FD106C">
        <w:rPr>
          <w:sz w:val="28"/>
        </w:rPr>
        <w:t>.</w:t>
      </w:r>
    </w:p>
    <w:p w:rsidR="00FD106C" w:rsidRPr="00083A5A" w:rsidRDefault="00105F0A" w:rsidP="00FD106C">
      <w:pPr>
        <w:tabs>
          <w:tab w:val="left" w:pos="360"/>
          <w:tab w:val="left" w:pos="2880"/>
          <w:tab w:val="left" w:pos="8820"/>
        </w:tabs>
        <w:autoSpaceDE w:val="0"/>
        <w:autoSpaceDN w:val="0"/>
        <w:adjustRightInd w:val="0"/>
        <w:spacing w:line="360" w:lineRule="auto"/>
        <w:ind w:firstLine="720"/>
        <w:jc w:val="both"/>
        <w:rPr>
          <w:sz w:val="28"/>
          <w:szCs w:val="28"/>
        </w:rPr>
      </w:pPr>
      <w:r w:rsidRPr="00FD106C">
        <w:rPr>
          <w:sz w:val="28"/>
          <w:szCs w:val="28"/>
        </w:rPr>
        <w:t xml:space="preserve">Доведено, що </w:t>
      </w:r>
      <w:r w:rsidR="00FD106C" w:rsidRPr="00FD106C">
        <w:rPr>
          <w:sz w:val="28"/>
          <w:szCs w:val="28"/>
        </w:rPr>
        <w:t xml:space="preserve">важливим залишається вибір стратегії  майбутнього суб’єкта підприємницької діяльності. Якщо суб’єкт підприємницької діяльності передбачається продати або проєкт може відмінно функціонувати без безпосередньої участі засновника, то діяльність  повинна бути спрямована на пошук відповідного інвестора, якому захочеться придбати контроль за узгодженою ціною. Але, зберігши невелику частку в стартап-проєкті, стартапер отримує можливість зайнятися іншими інноваційними бізнес-моделями. Зауважимо, що на цьому етапі при потребі можуть залучатися інвестиції із </w:t>
      </w:r>
      <w:r w:rsidR="00FD106C" w:rsidRPr="00083A5A">
        <w:rPr>
          <w:sz w:val="28"/>
          <w:szCs w:val="28"/>
        </w:rPr>
        <w:t xml:space="preserve">венчурних або інвестиційних компаній. У міжнародній практиці поширені венчурні компанії, які сфокусовані на реалізації ризикового капіталу, основною метою діяльністю яких сфокусована на підтримці розробки, перевірки та освоєнні інноваційних проєктів. </w:t>
      </w:r>
    </w:p>
    <w:p w:rsidR="00083A5A" w:rsidRPr="00083A5A" w:rsidRDefault="00105F0A" w:rsidP="00083A5A">
      <w:pPr>
        <w:spacing w:line="360" w:lineRule="auto"/>
        <w:ind w:firstLine="709"/>
        <w:jc w:val="both"/>
        <w:rPr>
          <w:rFonts w:eastAsia="TimesNewRoman"/>
          <w:sz w:val="28"/>
          <w:szCs w:val="28"/>
        </w:rPr>
      </w:pPr>
      <w:r w:rsidRPr="00083A5A">
        <w:rPr>
          <w:sz w:val="28"/>
          <w:szCs w:val="28"/>
        </w:rPr>
        <w:t xml:space="preserve"> </w:t>
      </w:r>
      <w:r w:rsidR="00083A5A" w:rsidRPr="00083A5A">
        <w:rPr>
          <w:rFonts w:eastAsia="TimesNewRoman"/>
          <w:sz w:val="28"/>
          <w:szCs w:val="28"/>
        </w:rPr>
        <w:t xml:space="preserve">Досліджуючи методи управління </w:t>
      </w:r>
      <w:r w:rsidR="00083A5A" w:rsidRPr="00083A5A">
        <w:rPr>
          <w:color w:val="200F03"/>
          <w:sz w:val="28"/>
          <w:szCs w:val="28"/>
        </w:rPr>
        <w:t>інноваційним розвитком в сфері стартапів</w:t>
      </w:r>
      <w:r w:rsidR="00083A5A" w:rsidRPr="00083A5A">
        <w:rPr>
          <w:rFonts w:eastAsia="TimesNewRoman"/>
          <w:sz w:val="28"/>
          <w:szCs w:val="28"/>
        </w:rPr>
        <w:t>, можливо стверджувати, що для досягнення поставленої мети, пошук найкращого інструменту</w:t>
      </w:r>
      <w:r w:rsidR="00083A5A" w:rsidRPr="00220E69">
        <w:rPr>
          <w:rFonts w:eastAsia="TimesNewRoman"/>
          <w:sz w:val="28"/>
          <w:szCs w:val="28"/>
        </w:rPr>
        <w:t xml:space="preserve"> впливу на суб’єкт управління </w:t>
      </w:r>
      <w:r w:rsidR="00083A5A" w:rsidRPr="00220E69">
        <w:rPr>
          <w:color w:val="200F03"/>
          <w:sz w:val="28"/>
          <w:szCs w:val="28"/>
        </w:rPr>
        <w:t>інноваційним розвитком в сфері стартапів</w:t>
      </w:r>
      <w:r w:rsidR="00083A5A" w:rsidRPr="00220E69">
        <w:rPr>
          <w:rFonts w:eastAsia="TimesNewRoman"/>
          <w:sz w:val="28"/>
          <w:szCs w:val="28"/>
        </w:rPr>
        <w:t xml:space="preserve"> носить стабільний характер з урахуванням адапційного процесу об’єктів управління та стану на момент прийняття рішення відповідного </w:t>
      </w:r>
      <w:r w:rsidR="00083A5A" w:rsidRPr="00083A5A">
        <w:rPr>
          <w:rFonts w:eastAsia="TimesNewRoman"/>
          <w:sz w:val="28"/>
          <w:szCs w:val="28"/>
        </w:rPr>
        <w:t>набору визначених факторів.</w:t>
      </w:r>
    </w:p>
    <w:p w:rsidR="00083A5A" w:rsidRPr="00220E69" w:rsidRDefault="00083A5A" w:rsidP="00083A5A">
      <w:pPr>
        <w:spacing w:line="360" w:lineRule="auto"/>
        <w:ind w:firstLine="709"/>
        <w:jc w:val="both"/>
        <w:rPr>
          <w:rFonts w:eastAsia="TimesNewRoman"/>
          <w:sz w:val="28"/>
          <w:szCs w:val="28"/>
        </w:rPr>
      </w:pPr>
      <w:r w:rsidRPr="00083A5A">
        <w:rPr>
          <w:color w:val="231F20"/>
          <w:sz w:val="28"/>
          <w:szCs w:val="28"/>
          <w:bdr w:val="none" w:sz="0" w:space="0" w:color="auto" w:frame="1"/>
        </w:rPr>
        <w:t xml:space="preserve">Обґрунтовано, що </w:t>
      </w:r>
      <w:r w:rsidRPr="00083A5A">
        <w:rPr>
          <w:rFonts w:eastAsia="TimesNewRoman"/>
          <w:sz w:val="28"/>
          <w:szCs w:val="28"/>
        </w:rPr>
        <w:t xml:space="preserve">на основі проведеного дослідження методики </w:t>
      </w:r>
      <w:r w:rsidRPr="00083A5A">
        <w:rPr>
          <w:sz w:val="28"/>
          <w:szCs w:val="28"/>
        </w:rPr>
        <w:t xml:space="preserve">управління </w:t>
      </w:r>
      <w:r w:rsidRPr="00083A5A">
        <w:rPr>
          <w:color w:val="200F03"/>
          <w:sz w:val="28"/>
          <w:szCs w:val="28"/>
        </w:rPr>
        <w:t>інноваційним розвитком в сфері стартапів</w:t>
      </w:r>
      <w:r w:rsidRPr="00083A5A">
        <w:rPr>
          <w:rFonts w:eastAsia="TimesNewRoman"/>
          <w:sz w:val="28"/>
          <w:szCs w:val="28"/>
        </w:rPr>
        <w:t>, еволюційний процес формування та розвитку</w:t>
      </w:r>
      <w:r w:rsidRPr="00220E69">
        <w:rPr>
          <w:rFonts w:eastAsia="TimesNewRoman"/>
          <w:sz w:val="28"/>
          <w:szCs w:val="28"/>
        </w:rPr>
        <w:t xml:space="preserve"> системи управління в сфері стартапів здійснювався під впливом наукових концепцій різних економічних шкіл та течій. Поступова зміна підходів до складових процесу управління </w:t>
      </w:r>
      <w:r w:rsidRPr="00220E69">
        <w:rPr>
          <w:sz w:val="28"/>
          <w:szCs w:val="28"/>
        </w:rPr>
        <w:t xml:space="preserve">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здійснювалась з урахуванням суспільних та підприєницьких потреб, що знаходило своє відображення у відповідних наукових працях.   Система управління </w:t>
      </w:r>
      <w:r w:rsidRPr="00220E69">
        <w:rPr>
          <w:sz w:val="28"/>
          <w:szCs w:val="28"/>
        </w:rPr>
        <w:t xml:space="preserve">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складається з наступних ключових елементів: суб’єктів </w:t>
      </w:r>
      <w:r w:rsidRPr="00220E69">
        <w:rPr>
          <w:sz w:val="28"/>
          <w:szCs w:val="28"/>
        </w:rPr>
        <w:t xml:space="preserve">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функцій управління, за допомогою яких здійснюється керуючий вплив на об’єкти управління </w:t>
      </w:r>
      <w:r w:rsidRPr="00220E69">
        <w:rPr>
          <w:color w:val="200F03"/>
          <w:sz w:val="28"/>
          <w:szCs w:val="28"/>
        </w:rPr>
        <w:t>в сфері стартапів</w:t>
      </w:r>
      <w:r w:rsidRPr="00220E69">
        <w:rPr>
          <w:rFonts w:eastAsia="TimesNewRoman"/>
          <w:sz w:val="28"/>
          <w:szCs w:val="28"/>
        </w:rPr>
        <w:t xml:space="preserve">, серед яких можна виділити процес формування, розподілу та використання результатів стартап-проєкту, або абсолютні та відносні індикатори підприємницької діяльності; принципів управління, а також цілей та завдань управління </w:t>
      </w:r>
      <w:r w:rsidRPr="00220E69">
        <w:rPr>
          <w:color w:val="200F03"/>
          <w:sz w:val="28"/>
          <w:szCs w:val="28"/>
        </w:rPr>
        <w:t>інноваційним розвитком в сфері стартапів</w:t>
      </w:r>
      <w:r w:rsidRPr="00220E69">
        <w:rPr>
          <w:rFonts w:eastAsia="TimesNewRoman"/>
          <w:sz w:val="28"/>
          <w:szCs w:val="28"/>
        </w:rPr>
        <w:t xml:space="preserve">, які деталізують поставлену ціль управління </w:t>
      </w:r>
      <w:r w:rsidRPr="00220E69">
        <w:rPr>
          <w:color w:val="200F03"/>
          <w:sz w:val="28"/>
          <w:szCs w:val="28"/>
        </w:rPr>
        <w:t>в сфері стартапів</w:t>
      </w:r>
      <w:r w:rsidRPr="00220E69">
        <w:rPr>
          <w:rFonts w:eastAsia="TimesNewRoman"/>
          <w:sz w:val="28"/>
          <w:szCs w:val="28"/>
        </w:rPr>
        <w:t xml:space="preserve">, що підвищує в загалі ефективність процесу управління </w:t>
      </w:r>
      <w:r w:rsidRPr="00220E69">
        <w:rPr>
          <w:color w:val="200F03"/>
          <w:sz w:val="28"/>
          <w:szCs w:val="28"/>
        </w:rPr>
        <w:t>інноваційним розвитком в сфері стартапів.</w:t>
      </w:r>
    </w:p>
    <w:p w:rsidR="00083A5A" w:rsidRPr="00083A5A" w:rsidRDefault="00083A5A" w:rsidP="00083A5A">
      <w:pPr>
        <w:spacing w:line="360" w:lineRule="auto"/>
        <w:ind w:firstLine="709"/>
        <w:jc w:val="both"/>
        <w:rPr>
          <w:sz w:val="28"/>
          <w:szCs w:val="28"/>
        </w:rPr>
      </w:pPr>
      <w:r w:rsidRPr="00220E69">
        <w:rPr>
          <w:sz w:val="28"/>
          <w:szCs w:val="28"/>
        </w:rPr>
        <w:t xml:space="preserve">  Дослідження функціонування та розвитку економіки України  за період 2014-2023 підтвердило, що узагальнюючою проблемою національної економіки залишається:</w:t>
      </w:r>
      <w:r>
        <w:rPr>
          <w:sz w:val="28"/>
          <w:szCs w:val="28"/>
        </w:rPr>
        <w:t xml:space="preserve"> </w:t>
      </w:r>
      <w:r w:rsidRPr="00220E69">
        <w:rPr>
          <w:color w:val="200F03"/>
          <w:sz w:val="28"/>
          <w:szCs w:val="28"/>
        </w:rPr>
        <w:t>макроекономічна нестабільність;</w:t>
      </w:r>
      <w:r>
        <w:rPr>
          <w:color w:val="200F03"/>
          <w:sz w:val="28"/>
          <w:szCs w:val="28"/>
        </w:rPr>
        <w:t xml:space="preserve"> </w:t>
      </w:r>
      <w:r w:rsidRPr="00220E69">
        <w:rPr>
          <w:color w:val="200F03"/>
          <w:sz w:val="28"/>
          <w:szCs w:val="28"/>
        </w:rPr>
        <w:t>циклічність;</w:t>
      </w:r>
      <w:r>
        <w:rPr>
          <w:color w:val="200F03"/>
          <w:sz w:val="28"/>
          <w:szCs w:val="28"/>
        </w:rPr>
        <w:t xml:space="preserve"> </w:t>
      </w:r>
      <w:r w:rsidRPr="00220E69">
        <w:rPr>
          <w:color w:val="200F03"/>
          <w:sz w:val="28"/>
          <w:szCs w:val="28"/>
        </w:rPr>
        <w:t xml:space="preserve">вплив глобальних </w:t>
      </w:r>
      <w:r w:rsidRPr="00083A5A">
        <w:rPr>
          <w:color w:val="200F03"/>
          <w:sz w:val="28"/>
          <w:szCs w:val="28"/>
        </w:rPr>
        <w:t xml:space="preserve">викликів.  </w:t>
      </w:r>
      <w:r w:rsidRPr="00083A5A">
        <w:rPr>
          <w:sz w:val="28"/>
          <w:szCs w:val="28"/>
        </w:rPr>
        <w:t xml:space="preserve">Зовнішні та внутрішні фактори призвели до загострення  проблем щодо інноваційного розвитку у національному макроекономічному середовищі. </w:t>
      </w:r>
    </w:p>
    <w:p w:rsidR="00083A5A" w:rsidRPr="00220E69" w:rsidRDefault="0011261B" w:rsidP="00083A5A">
      <w:pPr>
        <w:spacing w:line="360" w:lineRule="auto"/>
        <w:ind w:firstLine="709"/>
        <w:jc w:val="both"/>
        <w:rPr>
          <w:rFonts w:eastAsiaTheme="minorHAnsi"/>
          <w:sz w:val="28"/>
          <w:szCs w:val="28"/>
          <w:lang w:eastAsia="en-US"/>
        </w:rPr>
      </w:pPr>
      <w:r w:rsidRPr="00083A5A">
        <w:rPr>
          <w:color w:val="231F20"/>
          <w:sz w:val="28"/>
          <w:szCs w:val="28"/>
          <w:bdr w:val="none" w:sz="0" w:space="0" w:color="auto" w:frame="1"/>
        </w:rPr>
        <w:t xml:space="preserve">Обґрунтовано, що </w:t>
      </w:r>
      <w:r w:rsidR="00083A5A" w:rsidRPr="00083A5A">
        <w:rPr>
          <w:sz w:val="28"/>
          <w:szCs w:val="28"/>
        </w:rPr>
        <w:t xml:space="preserve">рушійною силою, яка забезпечить відновлення України після воєнного стану інноваційна діяльність економічних суб’єктів. </w:t>
      </w:r>
      <w:r w:rsidR="00083A5A" w:rsidRPr="00083A5A">
        <w:rPr>
          <w:rFonts w:eastAsiaTheme="minorHAnsi"/>
          <w:sz w:val="28"/>
          <w:szCs w:val="28"/>
          <w:lang w:eastAsia="en-US"/>
        </w:rPr>
        <w:t>Загальні витрати на інновації у 2020 році склали 23329 млн. грн.., що приблизно на 7 % менше у порівнянні з попередніми періодами. На превеликий жаль, дана тенденція у 2021-2023 роках продовжується. Істотним джерелом фінансування інноваційної діяльності в Україні залишаються власні ресурси суб’єктів господарювання, на частку яких приходиться понад 72 % від обсягу витрат на інновації. Інноваційні процеси в Україні впливають на економічну, фінансову, соціальну та екологічну складові розвитку країни. Вплив на економічну складову призведе до зниження витрат на виробництва, підвищення продуктивності праці, корегування рентабельності діяльності, удосконалення якості продуктів та послуг, зростання валового внутрішнього продукту та підвищення конкурентоспроможності України, а саме головне забезпечення відновлення країни у після воєнний період.</w:t>
      </w:r>
    </w:p>
    <w:p w:rsidR="0011261B" w:rsidRPr="00220E69" w:rsidRDefault="0011261B" w:rsidP="0011261B">
      <w:pPr>
        <w:spacing w:line="360" w:lineRule="auto"/>
        <w:ind w:firstLine="709"/>
        <w:jc w:val="both"/>
        <w:rPr>
          <w:color w:val="231F20"/>
          <w:sz w:val="28"/>
          <w:szCs w:val="28"/>
          <w:bdr w:val="none" w:sz="0" w:space="0" w:color="auto" w:frame="1"/>
        </w:rPr>
      </w:pPr>
    </w:p>
    <w:p w:rsidR="0011261B" w:rsidRPr="00220E69" w:rsidRDefault="0011261B" w:rsidP="0011261B">
      <w:pPr>
        <w:spacing w:line="360" w:lineRule="auto"/>
        <w:ind w:firstLine="709"/>
        <w:jc w:val="both"/>
        <w:rPr>
          <w:sz w:val="28"/>
          <w:szCs w:val="28"/>
          <w:lang w:eastAsia="uk-UA"/>
        </w:rPr>
      </w:pPr>
    </w:p>
    <w:p w:rsidR="00EF7D9B" w:rsidRPr="00220E69"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220E69">
        <w:rPr>
          <w:bCs/>
          <w:caps/>
          <w:color w:val="200F03"/>
          <w:sz w:val="28"/>
          <w:szCs w:val="28"/>
          <w:lang w:val="uk-UA"/>
        </w:rPr>
        <w:t>Список використаних джерел</w:t>
      </w:r>
    </w:p>
    <w:p w:rsidR="003E2D4E" w:rsidRPr="00220E69" w:rsidRDefault="003E2D4E" w:rsidP="003E2D4E">
      <w:pPr>
        <w:shd w:val="clear" w:color="auto" w:fill="FFFFFF"/>
        <w:spacing w:line="360" w:lineRule="auto"/>
        <w:jc w:val="both"/>
        <w:rPr>
          <w:rFonts w:eastAsiaTheme="minorHAnsi"/>
          <w:sz w:val="28"/>
          <w:szCs w:val="28"/>
          <w:lang w:eastAsia="en-US"/>
        </w:rPr>
      </w:pP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Андросова О. Ф. Трансфер технологій як інструмент реалізації інноваційної діяльності : монографія / О. Ф. Андросова, А. В. Череп. К. : Кондор, 2007. 356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Антонюк Л. Л. Інновації: теорія, механізм розробки і комерціалізації : монографія / Л. Л. Антонюк, А. М. Поручник, В. С. Савчук. – К. : КНЕУ, 2003. 394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Баб’ячок Р.І., Кульчицький І.І. Основні тенденції розвитку стартапів в Україні – проблеми, перешкоди і можливості експерт. URL:  </w:t>
      </w:r>
      <w:hyperlink r:id="rId19" w:history="1">
        <w:r w:rsidRPr="001F0EA0">
          <w:rPr>
            <w:rFonts w:ascii="Times New Roman" w:hAnsi="Times New Roman"/>
            <w:sz w:val="28"/>
            <w:szCs w:val="28"/>
            <w:lang w:val="uk-UA"/>
          </w:rPr>
          <w:t>https://moodle.znu.edu.ua/pluginfile.php/676124/mod_resource/content/1/%D1%81%D1%82%D0%B0%D1%80%D1%82%D0%B0%D0%BF%D0%B8.pdf</w:t>
        </w:r>
      </w:hyperlink>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eastAsiaTheme="minorHAnsi" w:hAnsi="Times New Roman"/>
          <w:sz w:val="28"/>
          <w:szCs w:val="28"/>
          <w:lang w:val="uk-UA" w:eastAsia="en-US"/>
        </w:rPr>
      </w:pPr>
      <w:r w:rsidRPr="001F0EA0">
        <w:rPr>
          <w:rFonts w:ascii="Times New Roman" w:eastAsiaTheme="minorHAnsi" w:hAnsi="Times New Roman"/>
          <w:sz w:val="28"/>
          <w:szCs w:val="28"/>
          <w:lang w:val="uk-UA" w:eastAsia="en-US"/>
        </w:rPr>
        <w:t>Вікторія Тігіпко: Зараз актуальні стартапи, які допомагають споживачам не витрачати зайвого</w:t>
      </w:r>
      <w:r w:rsidRPr="001F0EA0">
        <w:rPr>
          <w:rFonts w:ascii="Times New Roman" w:hAnsi="Times New Roman"/>
          <w:sz w:val="28"/>
          <w:szCs w:val="28"/>
          <w:lang w:val="uk-UA"/>
        </w:rPr>
        <w:t>. URL:   https://minfin.com.ua/ua/crypto/articles/viktoriya-tigipko-situaciya-v-mire-rabotaet-vsya-na-nas/</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 Геєць В. М. Стратегічні виклики XXI століття суспільству та економіці України  [За ред. В. М. Гейця, В. П. Семиноженка, Б. Є. Кваснюка]. в 3 т. К.: Фенікс, 2007. 539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Геєць В. М., Семиноженко В. П.  Інноваційні перспективи України. Харків: Константа, 2006. 272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Грідасов В. М. Інвестування: навч. посібн. / В. М. Грідасов, С. В. Кривченко, О. Є. Ісаєва. К. : Центр навчальної літератури, 2004. 164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Економічна енциклопедія: у трьох томах. Том 3 / Редкол. : С. В. Мочерний (від. ред.) та ін. Київ : Вид. Центр «Академія», 2002. 952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Європейська мережа стартапів. URL: </w:t>
      </w:r>
      <w:hyperlink r:id="rId20" w:history="1">
        <w:r w:rsidRPr="001F0EA0">
          <w:rPr>
            <w:rStyle w:val="afd"/>
            <w:rFonts w:ascii="Times New Roman" w:hAnsi="Times New Roman"/>
            <w:color w:val="auto"/>
            <w:sz w:val="28"/>
            <w:szCs w:val="28"/>
            <w:u w:val="none"/>
            <w:lang w:val="uk-UA"/>
          </w:rPr>
          <w:t>http://europeanstartupnetwork.eu/vision/</w:t>
        </w:r>
      </w:hyperlink>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Забловський А. Детінізація по-українські : боротьба з вітряками // Дзеркало тижня. 2013. № 11. С. 8.</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Збанацький Д. Стартапи: юридичні та практичні аспекти // Незалежний аудитор. №3 (14). 2013. URL: http://nauditor.com.ua/uk/component/na_archive/155?view=material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Івашова Н.В. Start up проекти – інструмент реалізації інновацій // Економічні проблеми сталого розвитку: міжнар. наук. - практич. конф., 24-26 квітня 2013 р.: тези доповіді. Суми, 2013. Т.4. С. 115-116.</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Інноваційна економіка: теоретичні та практичні аспекти : [моногр.] ; Вип. 1 / за ред. д.е.н., доц. Є.І. Масленнікова. ерсон: Гринь Д.С., 2016. Вип. 1. 854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Колесник В. І. Управління стартапами в Україні: проблеми та перспективи / Економіка харчової промисловості. Том 9, Випуск 4/2017. С. 57-61.</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Краус Н. М. Інвестиційний менеджмент: навчально-методичний посібник. Полтава: Астрая, 2011. 176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Лалу Ф. Компанії майбутнього / пер. з англ. Романа Клочко. Х.: КСД, 2017. 544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Масленніков Є.І., Данилов Р.І.  Ефективність управління інвестиційним портфелем промислового підприємства // Економіка: реалії часу. Науковий журнал. 2015. № 5 (21). С. 83-87.</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Міжнародний стандарт якості ISO 9000 менеджменту якості. Основні положення і словник» URL: http://khoda.gov.ua/image/catalog/files/%209000.pdf (дата звернення 11.04.2023).</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Мізюк Б. М. Системне управління : монографія. Львів: Коопосвіта ЛКА, 2004. 363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Мізюк Б. М. Системні основи теорії та інструментарій менеджменту підприємства : монографія. Львів: Коопосвіта, 2000. 417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Мізюк Б. М., Тучковська І. І., Артищук І. В.  Стратегічний менеджмент: навчальний посібник. Львів : Вид-во «Магнолія 2006», 2013. 376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Мізюк Б.М. Стратегічне управління : підручник. Вид. 2-ге, [ерероб. та доп. Львів : Вид-во «Магнолія плюс», 2006. 392 с.</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Мрихіна О. Б., Стояновський А. Р., Міркунова Т .І.  Перспективи стартап-компаній у контексті конкурентоспроможного розвитку українського ринку високих технологій // Актуальні проблеми економіки. 2015. №9 (171). С. 215-225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Пікуль В.С. Що таке стартап? URL: </w:t>
      </w:r>
      <w:hyperlink r:id="rId21" w:history="1">
        <w:r w:rsidRPr="001F0EA0">
          <w:rPr>
            <w:rStyle w:val="afd"/>
            <w:rFonts w:ascii="Times New Roman" w:hAnsi="Times New Roman"/>
            <w:color w:val="auto"/>
            <w:sz w:val="28"/>
            <w:szCs w:val="28"/>
            <w:u w:val="none"/>
            <w:lang w:val="uk-UA"/>
          </w:rPr>
          <w:t>https://3222.ua/ru/article/scho_take_startap.htm</w:t>
        </w:r>
      </w:hyperlink>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Сісодіа Р., Вольф Девід Б., Шет Д. Фірми, що несуть любов. Як компаніям зі світовим ім’ям вдається завойовувати серця людей /  пер. з англ. за наук. ред. канд. економ., наук І.В. Тараненко. Дніпропетровськ: Баланс Бізнес Букс, 2011. 336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Тіль П. Від нуля до одиниці. Нотатки про стартапи, або як створити майбутнє / пер. з англ. Р. Обухів. К.: Наш формат, 2015. 232 с.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Maslennikov Y., Lenska N. Theoretical aspects of state regulation of  national macroeconomic environment. Baltic Journal of Economic Studies. Riga: Izdevnieciba «Baltija Publishing» –2017. Volume 3. Number 4. P. 165-170.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Porter M. E. How competitive forces shape strategy. Harvard Business Review. 1979. P. 137-145.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Schumpeter J. Essays on entrepreneurs, innovators, business cycles and the evolution of capitalism. Piscataway, New Jersey: Transaction publishers, 1989. 342 p.</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Snyder N., Glueck W. How Managers plan – The Analysis of Managerial Activities // Long Rang Planning. 1980. February. Р. 70-76.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Speziale G. Strategic management of a healthcare organization: engagement, behavioural indicators, and clinical performance. European Heart Journal Supplements. 2015. 17. A3–A7. DOI: 10.1093/eurheartj/suv003 </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bookmarkStart w:id="1" w:name="_Hlk43985199"/>
      <w:r w:rsidRPr="001F0EA0">
        <w:rPr>
          <w:rFonts w:ascii="Times New Roman" w:hAnsi="Times New Roman"/>
          <w:sz w:val="28"/>
          <w:szCs w:val="28"/>
          <w:lang w:val="uk-UA"/>
        </w:rPr>
        <w:t xml:space="preserve">Swayne </w:t>
      </w:r>
      <w:bookmarkEnd w:id="1"/>
      <w:r w:rsidRPr="001F0EA0">
        <w:rPr>
          <w:rFonts w:ascii="Times New Roman" w:hAnsi="Times New Roman"/>
          <w:sz w:val="28"/>
          <w:szCs w:val="28"/>
          <w:lang w:val="uk-UA"/>
        </w:rPr>
        <w:t xml:space="preserve">L. E., Duncan W. J., Ginter P. M. Strategic management of health care organizations. 5th ed. Blackwell Publishing, 2006. 888 р. </w:t>
      </w:r>
    </w:p>
    <w:bookmarkStart w:id="2" w:name="_Hlk43986236"/>
    <w:p w:rsidR="001F0EA0" w:rsidRPr="001F0EA0" w:rsidRDefault="00BA0D4F"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fldChar w:fldCharType="begin"/>
      </w:r>
      <w:r w:rsidR="001F0EA0" w:rsidRPr="001F0EA0">
        <w:rPr>
          <w:rFonts w:ascii="Times New Roman" w:hAnsi="Times New Roman"/>
          <w:sz w:val="28"/>
          <w:szCs w:val="28"/>
          <w:lang w:val="uk-UA"/>
        </w:rPr>
        <w:instrText xml:space="preserve"> HYPERLINK "https://www.amazon.com/s/ref=dp_byline_sr_book_1?ie=UTF8&amp;field-author=Arthur+A.+Thompson&amp;text=Arthur+A.+Thompson&amp;sort=relevancerank&amp;search-alias=books" </w:instrText>
      </w:r>
      <w:r w:rsidRPr="001F0EA0">
        <w:rPr>
          <w:rFonts w:ascii="Times New Roman" w:hAnsi="Times New Roman"/>
          <w:sz w:val="28"/>
          <w:szCs w:val="28"/>
          <w:lang w:val="uk-UA"/>
        </w:rPr>
        <w:fldChar w:fldCharType="separate"/>
      </w:r>
      <w:r w:rsidR="001F0EA0" w:rsidRPr="001F0EA0">
        <w:rPr>
          <w:rFonts w:ascii="Times New Roman" w:hAnsi="Times New Roman"/>
          <w:sz w:val="28"/>
          <w:szCs w:val="28"/>
          <w:lang w:val="uk-UA"/>
        </w:rPr>
        <w:t>Thompson</w:t>
      </w:r>
      <w:r w:rsidRPr="001F0EA0">
        <w:rPr>
          <w:rFonts w:ascii="Times New Roman" w:hAnsi="Times New Roman"/>
          <w:sz w:val="28"/>
          <w:szCs w:val="28"/>
          <w:lang w:val="uk-UA"/>
        </w:rPr>
        <w:fldChar w:fldCharType="end"/>
      </w:r>
      <w:r w:rsidR="001F0EA0" w:rsidRPr="001F0EA0">
        <w:rPr>
          <w:rFonts w:ascii="Times New Roman" w:hAnsi="Times New Roman"/>
          <w:sz w:val="28"/>
          <w:szCs w:val="28"/>
          <w:lang w:val="uk-UA"/>
        </w:rPr>
        <w:t xml:space="preserve"> A. A</w:t>
      </w:r>
      <w:bookmarkEnd w:id="2"/>
      <w:r w:rsidR="001F0EA0" w:rsidRPr="001F0EA0">
        <w:rPr>
          <w:rFonts w:ascii="Times New Roman" w:hAnsi="Times New Roman"/>
          <w:sz w:val="28"/>
          <w:szCs w:val="28"/>
          <w:lang w:val="uk-UA"/>
        </w:rPr>
        <w:t xml:space="preserve">., </w:t>
      </w:r>
      <w:hyperlink r:id="rId22" w:history="1">
        <w:r w:rsidR="001F0EA0" w:rsidRPr="001F0EA0">
          <w:rPr>
            <w:rFonts w:ascii="Times New Roman" w:hAnsi="Times New Roman"/>
            <w:sz w:val="28"/>
            <w:szCs w:val="28"/>
            <w:lang w:val="uk-UA"/>
          </w:rPr>
          <w:t>Strickland III</w:t>
        </w:r>
      </w:hyperlink>
      <w:r w:rsidR="001F0EA0" w:rsidRPr="001F0EA0">
        <w:rPr>
          <w:rFonts w:ascii="Times New Roman" w:hAnsi="Times New Roman"/>
          <w:sz w:val="28"/>
          <w:szCs w:val="28"/>
          <w:lang w:val="uk-UA"/>
        </w:rPr>
        <w:t xml:space="preserve"> A. J. Strategic management: concepts and cases. 13th Edition. McGraw-Hill/Irwin, 2003. 450 p.</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 xml:space="preserve">Ten Steps to a Results-Based Monitoring and Evaluation System. Руководство, подготовленное сотрудниками Всемирного банка Jody Zall Kusek и Ray C. Rist в 2004. URL:Access mode: </w:t>
      </w:r>
      <w:hyperlink r:id="rId23" w:history="1">
        <w:r w:rsidRPr="001F0EA0">
          <w:rPr>
            <w:rStyle w:val="afd"/>
            <w:rFonts w:ascii="Times New Roman" w:hAnsi="Times New Roman"/>
            <w:color w:val="auto"/>
            <w:sz w:val="28"/>
            <w:szCs w:val="28"/>
            <w:u w:val="none"/>
            <w:lang w:val="uk-UA"/>
          </w:rPr>
          <w:t>http://www.worldbank.org/</w:t>
        </w:r>
      </w:hyperlink>
      <w:r w:rsidRPr="001F0EA0">
        <w:rPr>
          <w:rFonts w:ascii="Times New Roman" w:hAnsi="Times New Roman"/>
          <w:sz w:val="28"/>
          <w:szCs w:val="28"/>
          <w:lang w:val="uk-UA"/>
        </w:rPr>
        <w:t>.</w:t>
      </w:r>
    </w:p>
    <w:p w:rsidR="001F0EA0" w:rsidRPr="001F0EA0" w:rsidRDefault="001F0EA0" w:rsidP="001F0EA0">
      <w:pPr>
        <w:pStyle w:val="af4"/>
        <w:numPr>
          <w:ilvl w:val="0"/>
          <w:numId w:val="44"/>
        </w:numPr>
        <w:tabs>
          <w:tab w:val="left" w:pos="1134"/>
        </w:tabs>
        <w:spacing w:after="0" w:line="360" w:lineRule="auto"/>
        <w:ind w:left="0" w:firstLine="709"/>
        <w:jc w:val="both"/>
        <w:rPr>
          <w:rFonts w:ascii="Times New Roman" w:hAnsi="Times New Roman"/>
          <w:sz w:val="28"/>
          <w:szCs w:val="28"/>
          <w:lang w:val="uk-UA"/>
        </w:rPr>
      </w:pPr>
      <w:r w:rsidRPr="001F0EA0">
        <w:rPr>
          <w:rFonts w:ascii="Times New Roman" w:hAnsi="Times New Roman"/>
          <w:sz w:val="28"/>
          <w:szCs w:val="28"/>
          <w:lang w:val="uk-UA"/>
        </w:rPr>
        <w:t>Ries E. The lean startup // Crown Business, 2011. 242 p.</w:t>
      </w:r>
    </w:p>
    <w:p w:rsidR="001F0EA0" w:rsidRPr="00643ADC" w:rsidRDefault="001F0EA0" w:rsidP="001F0EA0">
      <w:pPr>
        <w:pStyle w:val="af4"/>
        <w:tabs>
          <w:tab w:val="left" w:pos="1134"/>
        </w:tabs>
        <w:spacing w:line="360" w:lineRule="auto"/>
        <w:ind w:left="709"/>
        <w:jc w:val="both"/>
        <w:rPr>
          <w:rFonts w:ascii="Times New Roman" w:hAnsi="Times New Roman"/>
          <w:sz w:val="28"/>
          <w:szCs w:val="28"/>
        </w:rPr>
      </w:pPr>
    </w:p>
    <w:p w:rsidR="001F0EA0" w:rsidRPr="00643ADC" w:rsidRDefault="001F0EA0" w:rsidP="001F0EA0">
      <w:pPr>
        <w:pStyle w:val="af4"/>
        <w:tabs>
          <w:tab w:val="left" w:pos="1134"/>
        </w:tabs>
        <w:spacing w:line="360" w:lineRule="auto"/>
        <w:ind w:left="709"/>
        <w:jc w:val="both"/>
        <w:rPr>
          <w:rFonts w:ascii="Times New Roman" w:hAnsi="Times New Roman"/>
          <w:sz w:val="28"/>
          <w:szCs w:val="28"/>
          <w:lang w:val="uk-UA"/>
        </w:rPr>
      </w:pPr>
    </w:p>
    <w:p w:rsidR="00215CB1" w:rsidRPr="00220E69" w:rsidRDefault="00215CB1" w:rsidP="00215CB1">
      <w:pPr>
        <w:shd w:val="clear" w:color="auto" w:fill="FFFFFF"/>
        <w:spacing w:line="360" w:lineRule="auto"/>
        <w:ind w:left="709"/>
        <w:jc w:val="both"/>
        <w:rPr>
          <w:sz w:val="28"/>
          <w:szCs w:val="28"/>
        </w:rPr>
      </w:pPr>
    </w:p>
    <w:p w:rsidR="00215CB1" w:rsidRPr="00220E69" w:rsidRDefault="00215CB1" w:rsidP="00215CB1">
      <w:pPr>
        <w:shd w:val="clear" w:color="auto" w:fill="FFFFFF"/>
        <w:spacing w:line="360" w:lineRule="auto"/>
        <w:ind w:left="709"/>
        <w:jc w:val="both"/>
        <w:rPr>
          <w:sz w:val="28"/>
          <w:szCs w:val="28"/>
        </w:rPr>
      </w:pPr>
    </w:p>
    <w:p w:rsidR="00215CB1" w:rsidRPr="00220E69" w:rsidRDefault="00215CB1" w:rsidP="00215CB1">
      <w:pPr>
        <w:shd w:val="clear" w:color="auto" w:fill="FFFFFF"/>
        <w:spacing w:line="360" w:lineRule="auto"/>
        <w:ind w:left="709"/>
        <w:jc w:val="both"/>
        <w:rPr>
          <w:sz w:val="28"/>
          <w:szCs w:val="28"/>
        </w:rPr>
      </w:pPr>
    </w:p>
    <w:p w:rsidR="00215CB1" w:rsidRPr="00220E69" w:rsidRDefault="00215CB1" w:rsidP="00215CB1">
      <w:pPr>
        <w:shd w:val="clear" w:color="auto" w:fill="FFFFFF"/>
        <w:spacing w:line="360" w:lineRule="auto"/>
        <w:ind w:left="709"/>
        <w:jc w:val="both"/>
        <w:rPr>
          <w:sz w:val="28"/>
          <w:szCs w:val="28"/>
        </w:rPr>
      </w:pPr>
    </w:p>
    <w:p w:rsidR="00215CB1" w:rsidRPr="00220E69" w:rsidRDefault="00215CB1" w:rsidP="00215CB1">
      <w:pPr>
        <w:shd w:val="clear" w:color="auto" w:fill="FFFFFF"/>
        <w:spacing w:line="360" w:lineRule="auto"/>
        <w:ind w:left="709"/>
        <w:jc w:val="both"/>
        <w:rPr>
          <w:sz w:val="28"/>
          <w:szCs w:val="28"/>
        </w:rPr>
      </w:pPr>
    </w:p>
    <w:p w:rsidR="00215CB1" w:rsidRPr="00220E69" w:rsidRDefault="00215CB1" w:rsidP="00215CB1">
      <w:pPr>
        <w:shd w:val="clear" w:color="auto" w:fill="FFFFFF"/>
        <w:spacing w:line="360" w:lineRule="auto"/>
        <w:ind w:left="709"/>
        <w:jc w:val="both"/>
        <w:rPr>
          <w:sz w:val="28"/>
          <w:szCs w:val="28"/>
        </w:rPr>
      </w:pPr>
    </w:p>
    <w:p w:rsidR="00215CB1" w:rsidRPr="00220E69" w:rsidRDefault="00215CB1"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FC31B5" w:rsidRDefault="00FC31B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Pr="00220E69" w:rsidRDefault="00162C05"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854C35" w:rsidRPr="00220E69" w:rsidRDefault="00854C35" w:rsidP="00215CB1">
      <w:pPr>
        <w:shd w:val="clear" w:color="auto" w:fill="FFFFFF"/>
        <w:spacing w:line="360" w:lineRule="auto"/>
        <w:ind w:left="709"/>
        <w:jc w:val="both"/>
        <w:rPr>
          <w:sz w:val="28"/>
          <w:szCs w:val="28"/>
        </w:rPr>
      </w:pPr>
    </w:p>
    <w:p w:rsidR="002F20AF" w:rsidRPr="00220E69" w:rsidRDefault="005F2130" w:rsidP="00215CB1">
      <w:pPr>
        <w:shd w:val="clear" w:color="auto" w:fill="FFFFFF"/>
        <w:spacing w:line="360" w:lineRule="auto"/>
        <w:jc w:val="center"/>
        <w:rPr>
          <w:sz w:val="28"/>
          <w:szCs w:val="28"/>
        </w:rPr>
      </w:pPr>
      <w:r w:rsidRPr="00220E69">
        <w:rPr>
          <w:sz w:val="28"/>
          <w:szCs w:val="28"/>
        </w:rPr>
        <w:t>ДОДАТКИ</w:t>
      </w:r>
    </w:p>
    <w:sectPr w:rsidR="002F20AF" w:rsidRPr="00220E69" w:rsidSect="008F1700">
      <w:headerReference w:type="even" r:id="rId24"/>
      <w:headerReference w:type="default" r:id="rId25"/>
      <w:footerReference w:type="even" r:id="rId26"/>
      <w:footerReference w:type="default" r:id="rId27"/>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5CB9" w:rsidRDefault="005B5CB9">
      <w:r>
        <w:separator/>
      </w:r>
    </w:p>
  </w:endnote>
  <w:endnote w:type="continuationSeparator" w:id="0">
    <w:p w:rsidR="005B5CB9" w:rsidRDefault="005B5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n-ea">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882" w:rsidRDefault="00BA0D4F" w:rsidP="005F38DA">
    <w:pPr>
      <w:pStyle w:val="a9"/>
      <w:framePr w:wrap="around" w:vAnchor="text" w:hAnchor="margin" w:xAlign="right" w:y="1"/>
      <w:rPr>
        <w:rStyle w:val="a6"/>
      </w:rPr>
    </w:pPr>
    <w:r>
      <w:rPr>
        <w:rStyle w:val="a6"/>
      </w:rPr>
      <w:fldChar w:fldCharType="begin"/>
    </w:r>
    <w:r w:rsidR="00406882">
      <w:rPr>
        <w:rStyle w:val="a6"/>
      </w:rPr>
      <w:instrText xml:space="preserve">PAGE  </w:instrText>
    </w:r>
    <w:r>
      <w:rPr>
        <w:rStyle w:val="a6"/>
      </w:rPr>
      <w:fldChar w:fldCharType="end"/>
    </w:r>
  </w:p>
  <w:p w:rsidR="00406882" w:rsidRDefault="00406882"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882" w:rsidRDefault="00406882" w:rsidP="005F38DA">
    <w:pPr>
      <w:pStyle w:val="a9"/>
      <w:framePr w:wrap="around" w:vAnchor="text" w:hAnchor="margin" w:xAlign="right" w:y="1"/>
      <w:rPr>
        <w:rStyle w:val="a6"/>
      </w:rPr>
    </w:pPr>
  </w:p>
  <w:p w:rsidR="00406882" w:rsidRDefault="00406882"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5CB9" w:rsidRDefault="005B5CB9">
      <w:r>
        <w:separator/>
      </w:r>
    </w:p>
  </w:footnote>
  <w:footnote w:type="continuationSeparator" w:id="0">
    <w:p w:rsidR="005B5CB9" w:rsidRDefault="005B5C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882" w:rsidRDefault="00BA0D4F" w:rsidP="00A12595">
    <w:pPr>
      <w:pStyle w:val="a4"/>
      <w:framePr w:wrap="around" w:vAnchor="text" w:hAnchor="margin" w:xAlign="right" w:y="1"/>
      <w:rPr>
        <w:rStyle w:val="a6"/>
      </w:rPr>
    </w:pPr>
    <w:r>
      <w:rPr>
        <w:rStyle w:val="a6"/>
      </w:rPr>
      <w:fldChar w:fldCharType="begin"/>
    </w:r>
    <w:r w:rsidR="00406882">
      <w:rPr>
        <w:rStyle w:val="a6"/>
      </w:rPr>
      <w:instrText xml:space="preserve">PAGE  </w:instrText>
    </w:r>
    <w:r>
      <w:rPr>
        <w:rStyle w:val="a6"/>
      </w:rPr>
      <w:fldChar w:fldCharType="end"/>
    </w:r>
  </w:p>
  <w:p w:rsidR="00406882" w:rsidRDefault="00406882"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882" w:rsidRDefault="00BA0D4F" w:rsidP="00A12595">
    <w:pPr>
      <w:pStyle w:val="a4"/>
      <w:framePr w:wrap="around" w:vAnchor="text" w:hAnchor="margin" w:xAlign="right" w:y="1"/>
      <w:jc w:val="right"/>
      <w:rPr>
        <w:rStyle w:val="a6"/>
      </w:rPr>
    </w:pPr>
    <w:r>
      <w:rPr>
        <w:rStyle w:val="a6"/>
      </w:rPr>
      <w:fldChar w:fldCharType="begin"/>
    </w:r>
    <w:r w:rsidR="00406882">
      <w:rPr>
        <w:rStyle w:val="a6"/>
      </w:rPr>
      <w:instrText xml:space="preserve">PAGE  </w:instrText>
    </w:r>
    <w:r>
      <w:rPr>
        <w:rStyle w:val="a6"/>
      </w:rPr>
      <w:fldChar w:fldCharType="separate"/>
    </w:r>
    <w:r w:rsidR="00A966FC">
      <w:rPr>
        <w:rStyle w:val="a6"/>
        <w:noProof/>
      </w:rPr>
      <w:t>3</w:t>
    </w:r>
    <w:r>
      <w:rPr>
        <w:rStyle w:val="a6"/>
      </w:rPr>
      <w:fldChar w:fldCharType="end"/>
    </w:r>
  </w:p>
  <w:p w:rsidR="00406882" w:rsidRDefault="00406882" w:rsidP="00A12595">
    <w:pPr>
      <w:pStyle w:val="a4"/>
      <w:framePr w:wrap="around" w:vAnchor="text" w:hAnchor="margin" w:xAlign="right" w:y="1"/>
      <w:ind w:right="360"/>
      <w:rPr>
        <w:rStyle w:val="a6"/>
      </w:rPr>
    </w:pPr>
  </w:p>
  <w:p w:rsidR="00406882" w:rsidRDefault="00406882" w:rsidP="007228CE">
    <w:pPr>
      <w:pStyle w:val="a4"/>
      <w:framePr w:wrap="around" w:vAnchor="text" w:hAnchor="margin" w:xAlign="right" w:y="1"/>
      <w:ind w:right="360"/>
      <w:rPr>
        <w:rStyle w:val="a6"/>
      </w:rPr>
    </w:pPr>
  </w:p>
  <w:p w:rsidR="00406882" w:rsidRDefault="00406882"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0000001"/>
    <w:name w:val="WW8Num2"/>
    <w:lvl w:ilvl="0">
      <w:start w:val="1"/>
      <w:numFmt w:val="decimal"/>
      <w:lvlText w:val="%1."/>
      <w:lvlJc w:val="left"/>
      <w:pPr>
        <w:tabs>
          <w:tab w:val="num" w:pos="0"/>
        </w:tabs>
        <w:ind w:left="1429" w:hanging="360"/>
      </w:pPr>
      <w:rPr>
        <w:rFonts w:ascii="Times New Roman" w:hAnsi="Times New Roman" w:cs="Times New Roman"/>
        <w:sz w:val="28"/>
        <w:szCs w:val="28"/>
        <w:lang w:val="uk-UA"/>
      </w:rPr>
    </w:lvl>
  </w:abstractNum>
  <w:abstractNum w:abstractNumId="1">
    <w:nsid w:val="09397432"/>
    <w:multiLevelType w:val="multilevel"/>
    <w:tmpl w:val="06567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4C5400"/>
    <w:multiLevelType w:val="hybridMultilevel"/>
    <w:tmpl w:val="295AE176"/>
    <w:lvl w:ilvl="0" w:tplc="388225BC">
      <w:start w:val="2005"/>
      <w:numFmt w:val="bullet"/>
      <w:lvlText w:val="–"/>
      <w:lvlJc w:val="left"/>
      <w:pPr>
        <w:ind w:left="1218" w:hanging="360"/>
      </w:pPr>
      <w:rPr>
        <w:rFonts w:ascii="Times New Roman" w:eastAsiaTheme="minorEastAsia" w:hAnsi="Times New Roman" w:cs="Times New Roman" w:hint="default"/>
      </w:rPr>
    </w:lvl>
    <w:lvl w:ilvl="1" w:tplc="04190003" w:tentative="1">
      <w:start w:val="1"/>
      <w:numFmt w:val="bullet"/>
      <w:lvlText w:val="o"/>
      <w:lvlJc w:val="left"/>
      <w:pPr>
        <w:ind w:left="1938" w:hanging="360"/>
      </w:pPr>
      <w:rPr>
        <w:rFonts w:ascii="Courier New" w:hAnsi="Courier New" w:cs="Courier New" w:hint="default"/>
      </w:rPr>
    </w:lvl>
    <w:lvl w:ilvl="2" w:tplc="04190005" w:tentative="1">
      <w:start w:val="1"/>
      <w:numFmt w:val="bullet"/>
      <w:lvlText w:val=""/>
      <w:lvlJc w:val="left"/>
      <w:pPr>
        <w:ind w:left="2658" w:hanging="360"/>
      </w:pPr>
      <w:rPr>
        <w:rFonts w:ascii="Wingdings" w:hAnsi="Wingdings" w:hint="default"/>
      </w:rPr>
    </w:lvl>
    <w:lvl w:ilvl="3" w:tplc="04190001" w:tentative="1">
      <w:start w:val="1"/>
      <w:numFmt w:val="bullet"/>
      <w:lvlText w:val=""/>
      <w:lvlJc w:val="left"/>
      <w:pPr>
        <w:ind w:left="3378" w:hanging="360"/>
      </w:pPr>
      <w:rPr>
        <w:rFonts w:ascii="Symbol" w:hAnsi="Symbol" w:hint="default"/>
      </w:rPr>
    </w:lvl>
    <w:lvl w:ilvl="4" w:tplc="04190003" w:tentative="1">
      <w:start w:val="1"/>
      <w:numFmt w:val="bullet"/>
      <w:lvlText w:val="o"/>
      <w:lvlJc w:val="left"/>
      <w:pPr>
        <w:ind w:left="4098" w:hanging="360"/>
      </w:pPr>
      <w:rPr>
        <w:rFonts w:ascii="Courier New" w:hAnsi="Courier New" w:cs="Courier New" w:hint="default"/>
      </w:rPr>
    </w:lvl>
    <w:lvl w:ilvl="5" w:tplc="04190005" w:tentative="1">
      <w:start w:val="1"/>
      <w:numFmt w:val="bullet"/>
      <w:lvlText w:val=""/>
      <w:lvlJc w:val="left"/>
      <w:pPr>
        <w:ind w:left="4818" w:hanging="360"/>
      </w:pPr>
      <w:rPr>
        <w:rFonts w:ascii="Wingdings" w:hAnsi="Wingdings" w:hint="default"/>
      </w:rPr>
    </w:lvl>
    <w:lvl w:ilvl="6" w:tplc="04190001" w:tentative="1">
      <w:start w:val="1"/>
      <w:numFmt w:val="bullet"/>
      <w:lvlText w:val=""/>
      <w:lvlJc w:val="left"/>
      <w:pPr>
        <w:ind w:left="5538" w:hanging="360"/>
      </w:pPr>
      <w:rPr>
        <w:rFonts w:ascii="Symbol" w:hAnsi="Symbol" w:hint="default"/>
      </w:rPr>
    </w:lvl>
    <w:lvl w:ilvl="7" w:tplc="04190003" w:tentative="1">
      <w:start w:val="1"/>
      <w:numFmt w:val="bullet"/>
      <w:lvlText w:val="o"/>
      <w:lvlJc w:val="left"/>
      <w:pPr>
        <w:ind w:left="6258" w:hanging="360"/>
      </w:pPr>
      <w:rPr>
        <w:rFonts w:ascii="Courier New" w:hAnsi="Courier New" w:cs="Courier New" w:hint="default"/>
      </w:rPr>
    </w:lvl>
    <w:lvl w:ilvl="8" w:tplc="04190005" w:tentative="1">
      <w:start w:val="1"/>
      <w:numFmt w:val="bullet"/>
      <w:lvlText w:val=""/>
      <w:lvlJc w:val="left"/>
      <w:pPr>
        <w:ind w:left="6978" w:hanging="360"/>
      </w:pPr>
      <w:rPr>
        <w:rFonts w:ascii="Wingdings" w:hAnsi="Wingdings" w:hint="default"/>
      </w:rPr>
    </w:lvl>
  </w:abstractNum>
  <w:abstractNum w:abstractNumId="3">
    <w:nsid w:val="0B0F77B5"/>
    <w:multiLevelType w:val="hybridMultilevel"/>
    <w:tmpl w:val="3B8268B8"/>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F71173A"/>
    <w:multiLevelType w:val="hybridMultilevel"/>
    <w:tmpl w:val="A238AC0C"/>
    <w:lvl w:ilvl="0" w:tplc="4440D868">
      <w:start w:val="3"/>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FAD0603"/>
    <w:multiLevelType w:val="hybridMultilevel"/>
    <w:tmpl w:val="C7A6CA8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5A16D07"/>
    <w:multiLevelType w:val="multilevel"/>
    <w:tmpl w:val="049E6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15C85F9C"/>
    <w:multiLevelType w:val="hybridMultilevel"/>
    <w:tmpl w:val="6890B696"/>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DC65FB6"/>
    <w:multiLevelType w:val="hybridMultilevel"/>
    <w:tmpl w:val="FDC4FDFE"/>
    <w:lvl w:ilvl="0" w:tplc="ED5680F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EB84018"/>
    <w:multiLevelType w:val="hybridMultilevel"/>
    <w:tmpl w:val="174050D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96B1E1B"/>
    <w:multiLevelType w:val="hybridMultilevel"/>
    <w:tmpl w:val="6A9EC6B4"/>
    <w:lvl w:ilvl="0" w:tplc="AAE8FC72">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9B67627"/>
    <w:multiLevelType w:val="hybridMultilevel"/>
    <w:tmpl w:val="351497F0"/>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C09079E"/>
    <w:multiLevelType w:val="hybridMultilevel"/>
    <w:tmpl w:val="EE942374"/>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nsid w:val="33307CE3"/>
    <w:multiLevelType w:val="hybridMultilevel"/>
    <w:tmpl w:val="A2AAC83A"/>
    <w:lvl w:ilvl="0" w:tplc="A58671F2">
      <w:start w:val="2"/>
      <w:numFmt w:val="bullet"/>
      <w:lvlText w:val="–"/>
      <w:lvlJc w:val="left"/>
      <w:pPr>
        <w:ind w:left="1428" w:hanging="360"/>
      </w:pPr>
      <w:rPr>
        <w:rFonts w:ascii="Times New Roman" w:eastAsia="Times New Roman" w:hAnsi="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38D1795B"/>
    <w:multiLevelType w:val="multilevel"/>
    <w:tmpl w:val="F1D64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41A47D27"/>
    <w:multiLevelType w:val="hybridMultilevel"/>
    <w:tmpl w:val="9D684CE0"/>
    <w:lvl w:ilvl="0" w:tplc="8CC6F6E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42032BF4"/>
    <w:multiLevelType w:val="hybridMultilevel"/>
    <w:tmpl w:val="4F7EF0A4"/>
    <w:lvl w:ilvl="0" w:tplc="35DEF840">
      <w:numFmt w:val="bullet"/>
      <w:lvlText w:val="–"/>
      <w:lvlJc w:val="left"/>
      <w:pPr>
        <w:ind w:left="720" w:hanging="360"/>
      </w:pPr>
      <w:rPr>
        <w:rFonts w:ascii="Times New Roman" w:eastAsia="TimesNew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24170FC"/>
    <w:multiLevelType w:val="hybridMultilevel"/>
    <w:tmpl w:val="31B207CE"/>
    <w:lvl w:ilvl="0" w:tplc="764C9C86">
      <w:start w:val="2005"/>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nsid w:val="443B4CC7"/>
    <w:multiLevelType w:val="hybridMultilevel"/>
    <w:tmpl w:val="7974D97E"/>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nsid w:val="455102FE"/>
    <w:multiLevelType w:val="hybridMultilevel"/>
    <w:tmpl w:val="1318FD4E"/>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7F844D0"/>
    <w:multiLevelType w:val="hybridMultilevel"/>
    <w:tmpl w:val="2B9EAC42"/>
    <w:lvl w:ilvl="0" w:tplc="CF989FD0">
      <w:start w:val="1"/>
      <w:numFmt w:val="bullet"/>
      <w:lvlText w:val=""/>
      <w:lvlJc w:val="left"/>
      <w:pPr>
        <w:ind w:left="107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E1A79F8"/>
    <w:multiLevelType w:val="hybridMultilevel"/>
    <w:tmpl w:val="5CE400EA"/>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5">
    <w:nsid w:val="530A67BA"/>
    <w:multiLevelType w:val="hybridMultilevel"/>
    <w:tmpl w:val="10529EBC"/>
    <w:lvl w:ilvl="0" w:tplc="E3F24320">
      <w:start w:val="1"/>
      <w:numFmt w:val="bullet"/>
      <w:lvlText w:val="–"/>
      <w:lvlJc w:val="left"/>
      <w:pPr>
        <w:ind w:left="1429" w:hanging="360"/>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3CC78B1"/>
    <w:multiLevelType w:val="hybridMultilevel"/>
    <w:tmpl w:val="E7681B64"/>
    <w:lvl w:ilvl="0" w:tplc="97A8907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nsid w:val="542C61B5"/>
    <w:multiLevelType w:val="hybridMultilevel"/>
    <w:tmpl w:val="39DC033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DBC31C9"/>
    <w:multiLevelType w:val="hybridMultilevel"/>
    <w:tmpl w:val="3112EAB4"/>
    <w:lvl w:ilvl="0" w:tplc="7DD4CA72">
      <w:start w:val="2005"/>
      <w:numFmt w:val="bullet"/>
      <w:lvlText w:val="–"/>
      <w:lvlJc w:val="left"/>
      <w:pPr>
        <w:ind w:left="786" w:hanging="360"/>
      </w:pPr>
      <w:rPr>
        <w:rFonts w:ascii="Times New Roman" w:eastAsiaTheme="minorEastAsia"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9">
    <w:nsid w:val="5DFC609B"/>
    <w:multiLevelType w:val="hybridMultilevel"/>
    <w:tmpl w:val="BA0E399A"/>
    <w:lvl w:ilvl="0" w:tplc="F7726EC8">
      <w:start w:val="1"/>
      <w:numFmt w:val="decimal"/>
      <w:lvlText w:val="%1."/>
      <w:lvlJc w:val="left"/>
      <w:pPr>
        <w:ind w:left="121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E0A695B"/>
    <w:multiLevelType w:val="hybridMultilevel"/>
    <w:tmpl w:val="67DCE250"/>
    <w:lvl w:ilvl="0" w:tplc="D304D97C">
      <w:start w:val="1"/>
      <w:numFmt w:val="decimal"/>
      <w:lvlText w:val="%1."/>
      <w:lvlJc w:val="left"/>
      <w:pPr>
        <w:ind w:left="1353" w:hanging="360"/>
      </w:pPr>
      <w:rPr>
        <w:b w:val="0"/>
        <w:i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5FDC5346"/>
    <w:multiLevelType w:val="hybridMultilevel"/>
    <w:tmpl w:val="C9F2D5D0"/>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0CC3689"/>
    <w:multiLevelType w:val="hybridMultilevel"/>
    <w:tmpl w:val="B81C84F0"/>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CF989FD0">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3">
    <w:nsid w:val="62CA20BD"/>
    <w:multiLevelType w:val="hybridMultilevel"/>
    <w:tmpl w:val="45CE766E"/>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2E81FBC"/>
    <w:multiLevelType w:val="hybridMultilevel"/>
    <w:tmpl w:val="8154D55E"/>
    <w:lvl w:ilvl="0" w:tplc="BA84D5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4764717"/>
    <w:multiLevelType w:val="hybridMultilevel"/>
    <w:tmpl w:val="9ED025EC"/>
    <w:lvl w:ilvl="0" w:tplc="871A5064">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6AF0ED6"/>
    <w:multiLevelType w:val="hybridMultilevel"/>
    <w:tmpl w:val="A8624EC0"/>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0B5233E"/>
    <w:multiLevelType w:val="hybridMultilevel"/>
    <w:tmpl w:val="9A6A602C"/>
    <w:lvl w:ilvl="0" w:tplc="103AEA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16C1758"/>
    <w:multiLevelType w:val="hybridMultilevel"/>
    <w:tmpl w:val="5F8A9D20"/>
    <w:lvl w:ilvl="0" w:tplc="CF989FD0">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54528D4"/>
    <w:multiLevelType w:val="hybridMultilevel"/>
    <w:tmpl w:val="EBE655AA"/>
    <w:lvl w:ilvl="0" w:tplc="D9F080F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1">
    <w:nsid w:val="7B507406"/>
    <w:multiLevelType w:val="multilevel"/>
    <w:tmpl w:val="978AE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43">
    <w:nsid w:val="7CB74A92"/>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9"/>
  </w:num>
  <w:num w:numId="2">
    <w:abstractNumId w:val="42"/>
  </w:num>
  <w:num w:numId="3">
    <w:abstractNumId w:val="24"/>
  </w:num>
  <w:num w:numId="4">
    <w:abstractNumId w:val="40"/>
  </w:num>
  <w:num w:numId="5">
    <w:abstractNumId w:val="8"/>
  </w:num>
  <w:num w:numId="6">
    <w:abstractNumId w:val="21"/>
  </w:num>
  <w:num w:numId="7">
    <w:abstractNumId w:val="23"/>
  </w:num>
  <w:num w:numId="8">
    <w:abstractNumId w:val="38"/>
  </w:num>
  <w:num w:numId="9">
    <w:abstractNumId w:val="32"/>
  </w:num>
  <w:num w:numId="10">
    <w:abstractNumId w:val="14"/>
  </w:num>
  <w:num w:numId="11">
    <w:abstractNumId w:val="22"/>
  </w:num>
  <w:num w:numId="12">
    <w:abstractNumId w:val="3"/>
  </w:num>
  <w:num w:numId="13">
    <w:abstractNumId w:val="20"/>
  </w:num>
  <w:num w:numId="14">
    <w:abstractNumId w:val="36"/>
  </w:num>
  <w:num w:numId="15">
    <w:abstractNumId w:val="27"/>
  </w:num>
  <w:num w:numId="16">
    <w:abstractNumId w:val="33"/>
  </w:num>
  <w:num w:numId="17">
    <w:abstractNumId w:val="13"/>
  </w:num>
  <w:num w:numId="18">
    <w:abstractNumId w:val="37"/>
  </w:num>
  <w:num w:numId="19">
    <w:abstractNumId w:val="9"/>
  </w:num>
  <w:num w:numId="20">
    <w:abstractNumId w:val="43"/>
  </w:num>
  <w:num w:numId="21">
    <w:abstractNumId w:val="25"/>
  </w:num>
  <w:num w:numId="22">
    <w:abstractNumId w:val="10"/>
  </w:num>
  <w:num w:numId="23">
    <w:abstractNumId w:val="7"/>
  </w:num>
  <w:num w:numId="24">
    <w:abstractNumId w:val="31"/>
  </w:num>
  <w:num w:numId="25">
    <w:abstractNumId w:val="5"/>
  </w:num>
  <w:num w:numId="26">
    <w:abstractNumId w:val="18"/>
  </w:num>
  <w:num w:numId="27">
    <w:abstractNumId w:val="19"/>
  </w:num>
  <w:num w:numId="28">
    <w:abstractNumId w:val="2"/>
  </w:num>
  <w:num w:numId="29">
    <w:abstractNumId w:val="28"/>
  </w:num>
  <w:num w:numId="30">
    <w:abstractNumId w:val="17"/>
  </w:num>
  <w:num w:numId="31">
    <w:abstractNumId w:val="35"/>
  </w:num>
  <w:num w:numId="32">
    <w:abstractNumId w:val="6"/>
  </w:num>
  <w:num w:numId="33">
    <w:abstractNumId w:val="16"/>
  </w:num>
  <w:num w:numId="34">
    <w:abstractNumId w:val="26"/>
  </w:num>
  <w:num w:numId="35">
    <w:abstractNumId w:val="12"/>
  </w:num>
  <w:num w:numId="36">
    <w:abstractNumId w:val="4"/>
  </w:num>
  <w:num w:numId="37">
    <w:abstractNumId w:val="39"/>
  </w:num>
  <w:num w:numId="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num>
  <w:num w:numId="40">
    <w:abstractNumId w:val="1"/>
  </w:num>
  <w:num w:numId="41">
    <w:abstractNumId w:val="41"/>
  </w:num>
  <w:num w:numId="42">
    <w:abstractNumId w:val="34"/>
  </w:num>
  <w:num w:numId="43">
    <w:abstractNumId w:val="15"/>
  </w:num>
  <w:num w:numId="44">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6AF7"/>
    <w:rsid w:val="00024450"/>
    <w:rsid w:val="0002748E"/>
    <w:rsid w:val="000426BE"/>
    <w:rsid w:val="00044755"/>
    <w:rsid w:val="00047AAC"/>
    <w:rsid w:val="00057552"/>
    <w:rsid w:val="000611FF"/>
    <w:rsid w:val="00074012"/>
    <w:rsid w:val="00082123"/>
    <w:rsid w:val="00082BCC"/>
    <w:rsid w:val="00083A5A"/>
    <w:rsid w:val="00084CA2"/>
    <w:rsid w:val="00084D18"/>
    <w:rsid w:val="00086CE9"/>
    <w:rsid w:val="00092D8A"/>
    <w:rsid w:val="00095FED"/>
    <w:rsid w:val="000A1FFC"/>
    <w:rsid w:val="000C60AA"/>
    <w:rsid w:val="000C7D72"/>
    <w:rsid w:val="000D1E1F"/>
    <w:rsid w:val="000D6BF4"/>
    <w:rsid w:val="000E74F3"/>
    <w:rsid w:val="0010343E"/>
    <w:rsid w:val="001050C1"/>
    <w:rsid w:val="001055F4"/>
    <w:rsid w:val="00105F0A"/>
    <w:rsid w:val="00107CC4"/>
    <w:rsid w:val="0011261B"/>
    <w:rsid w:val="00113492"/>
    <w:rsid w:val="001215B8"/>
    <w:rsid w:val="001231F1"/>
    <w:rsid w:val="0012355C"/>
    <w:rsid w:val="00124607"/>
    <w:rsid w:val="0013045A"/>
    <w:rsid w:val="00131A04"/>
    <w:rsid w:val="00133EB9"/>
    <w:rsid w:val="00135E6A"/>
    <w:rsid w:val="00136A58"/>
    <w:rsid w:val="00147FCD"/>
    <w:rsid w:val="00161F39"/>
    <w:rsid w:val="00162C05"/>
    <w:rsid w:val="0016315A"/>
    <w:rsid w:val="00164075"/>
    <w:rsid w:val="0017764B"/>
    <w:rsid w:val="00186D14"/>
    <w:rsid w:val="00193815"/>
    <w:rsid w:val="0019568C"/>
    <w:rsid w:val="001A29DC"/>
    <w:rsid w:val="001A34B5"/>
    <w:rsid w:val="001A40A2"/>
    <w:rsid w:val="001A4D6C"/>
    <w:rsid w:val="001B0AA6"/>
    <w:rsid w:val="001B2737"/>
    <w:rsid w:val="001B3DCC"/>
    <w:rsid w:val="001B54A0"/>
    <w:rsid w:val="001C6595"/>
    <w:rsid w:val="001E1529"/>
    <w:rsid w:val="001E39C5"/>
    <w:rsid w:val="001F0EA0"/>
    <w:rsid w:val="001F203E"/>
    <w:rsid w:val="001F24CF"/>
    <w:rsid w:val="001F6A7E"/>
    <w:rsid w:val="00205D27"/>
    <w:rsid w:val="002073A2"/>
    <w:rsid w:val="00211F07"/>
    <w:rsid w:val="00213C66"/>
    <w:rsid w:val="00214E2B"/>
    <w:rsid w:val="00215CB1"/>
    <w:rsid w:val="002162E2"/>
    <w:rsid w:val="00220E69"/>
    <w:rsid w:val="00231AC2"/>
    <w:rsid w:val="002348F1"/>
    <w:rsid w:val="00234FB1"/>
    <w:rsid w:val="00236A14"/>
    <w:rsid w:val="0024019D"/>
    <w:rsid w:val="00245338"/>
    <w:rsid w:val="002509FD"/>
    <w:rsid w:val="002560D7"/>
    <w:rsid w:val="00260DAC"/>
    <w:rsid w:val="00272343"/>
    <w:rsid w:val="002A1C7B"/>
    <w:rsid w:val="002A2216"/>
    <w:rsid w:val="002A2983"/>
    <w:rsid w:val="002C35B4"/>
    <w:rsid w:val="002C7673"/>
    <w:rsid w:val="002D0620"/>
    <w:rsid w:val="002D2928"/>
    <w:rsid w:val="002E4047"/>
    <w:rsid w:val="002F0BC6"/>
    <w:rsid w:val="002F116C"/>
    <w:rsid w:val="002F1264"/>
    <w:rsid w:val="002F20AF"/>
    <w:rsid w:val="002F2622"/>
    <w:rsid w:val="002F3D95"/>
    <w:rsid w:val="002F4908"/>
    <w:rsid w:val="00300889"/>
    <w:rsid w:val="00305380"/>
    <w:rsid w:val="003127BD"/>
    <w:rsid w:val="003143B4"/>
    <w:rsid w:val="00314BB9"/>
    <w:rsid w:val="00315F09"/>
    <w:rsid w:val="00317723"/>
    <w:rsid w:val="00325BA0"/>
    <w:rsid w:val="003303E6"/>
    <w:rsid w:val="0033404D"/>
    <w:rsid w:val="003365F8"/>
    <w:rsid w:val="00340C1E"/>
    <w:rsid w:val="00350321"/>
    <w:rsid w:val="00354346"/>
    <w:rsid w:val="00361527"/>
    <w:rsid w:val="003616EC"/>
    <w:rsid w:val="00372357"/>
    <w:rsid w:val="00372641"/>
    <w:rsid w:val="00374234"/>
    <w:rsid w:val="00374281"/>
    <w:rsid w:val="00377B98"/>
    <w:rsid w:val="00384FF9"/>
    <w:rsid w:val="003A1029"/>
    <w:rsid w:val="003A75AE"/>
    <w:rsid w:val="003B58AD"/>
    <w:rsid w:val="003B73D9"/>
    <w:rsid w:val="003C7A0D"/>
    <w:rsid w:val="003D31EB"/>
    <w:rsid w:val="003D520D"/>
    <w:rsid w:val="003D5CA9"/>
    <w:rsid w:val="003E1B5B"/>
    <w:rsid w:val="003E2D4E"/>
    <w:rsid w:val="003E5790"/>
    <w:rsid w:val="003F2ED7"/>
    <w:rsid w:val="003F33F8"/>
    <w:rsid w:val="003F37F5"/>
    <w:rsid w:val="003F6CDA"/>
    <w:rsid w:val="00404F07"/>
    <w:rsid w:val="00405213"/>
    <w:rsid w:val="00406882"/>
    <w:rsid w:val="00407A15"/>
    <w:rsid w:val="00410008"/>
    <w:rsid w:val="004140A6"/>
    <w:rsid w:val="00415D1A"/>
    <w:rsid w:val="00417997"/>
    <w:rsid w:val="00422841"/>
    <w:rsid w:val="004347DC"/>
    <w:rsid w:val="0043660E"/>
    <w:rsid w:val="0043758E"/>
    <w:rsid w:val="0044028F"/>
    <w:rsid w:val="0044241A"/>
    <w:rsid w:val="004438A6"/>
    <w:rsid w:val="0044647B"/>
    <w:rsid w:val="00463625"/>
    <w:rsid w:val="0046416F"/>
    <w:rsid w:val="004659A3"/>
    <w:rsid w:val="00467C6B"/>
    <w:rsid w:val="00473006"/>
    <w:rsid w:val="0047594F"/>
    <w:rsid w:val="00475BC8"/>
    <w:rsid w:val="00492736"/>
    <w:rsid w:val="004951F9"/>
    <w:rsid w:val="004A5EFA"/>
    <w:rsid w:val="004B3A3F"/>
    <w:rsid w:val="004C25A1"/>
    <w:rsid w:val="004C57B2"/>
    <w:rsid w:val="004C7A2A"/>
    <w:rsid w:val="004C7AEC"/>
    <w:rsid w:val="004D2EEA"/>
    <w:rsid w:val="004D7C21"/>
    <w:rsid w:val="004E4900"/>
    <w:rsid w:val="004E6C6F"/>
    <w:rsid w:val="004F1E6D"/>
    <w:rsid w:val="004F60AD"/>
    <w:rsid w:val="0050175D"/>
    <w:rsid w:val="00501DA5"/>
    <w:rsid w:val="005034EA"/>
    <w:rsid w:val="0050371F"/>
    <w:rsid w:val="005104F6"/>
    <w:rsid w:val="00512CCA"/>
    <w:rsid w:val="005152C8"/>
    <w:rsid w:val="00520942"/>
    <w:rsid w:val="00522EFD"/>
    <w:rsid w:val="0052461D"/>
    <w:rsid w:val="0052579F"/>
    <w:rsid w:val="005364E8"/>
    <w:rsid w:val="00537FCA"/>
    <w:rsid w:val="005454E7"/>
    <w:rsid w:val="00546638"/>
    <w:rsid w:val="005515A9"/>
    <w:rsid w:val="00554EF6"/>
    <w:rsid w:val="00555200"/>
    <w:rsid w:val="005610BE"/>
    <w:rsid w:val="00561EC2"/>
    <w:rsid w:val="00562C4D"/>
    <w:rsid w:val="00581547"/>
    <w:rsid w:val="005826F5"/>
    <w:rsid w:val="005828C8"/>
    <w:rsid w:val="005847A6"/>
    <w:rsid w:val="00593655"/>
    <w:rsid w:val="00594C7F"/>
    <w:rsid w:val="005A2C69"/>
    <w:rsid w:val="005A457C"/>
    <w:rsid w:val="005A69AF"/>
    <w:rsid w:val="005B5CB9"/>
    <w:rsid w:val="005C0B47"/>
    <w:rsid w:val="005C5E17"/>
    <w:rsid w:val="005D1A5D"/>
    <w:rsid w:val="005D5DD0"/>
    <w:rsid w:val="005E2653"/>
    <w:rsid w:val="005E5241"/>
    <w:rsid w:val="005F2130"/>
    <w:rsid w:val="005F38DA"/>
    <w:rsid w:val="005F7D93"/>
    <w:rsid w:val="0060353C"/>
    <w:rsid w:val="00605D24"/>
    <w:rsid w:val="00611606"/>
    <w:rsid w:val="00613160"/>
    <w:rsid w:val="00614825"/>
    <w:rsid w:val="006150B8"/>
    <w:rsid w:val="006166DC"/>
    <w:rsid w:val="00623152"/>
    <w:rsid w:val="0062606F"/>
    <w:rsid w:val="00634113"/>
    <w:rsid w:val="00640C55"/>
    <w:rsid w:val="006437CE"/>
    <w:rsid w:val="006446B2"/>
    <w:rsid w:val="00665BD9"/>
    <w:rsid w:val="00666F7C"/>
    <w:rsid w:val="00674D63"/>
    <w:rsid w:val="0067520E"/>
    <w:rsid w:val="006775B0"/>
    <w:rsid w:val="0068011D"/>
    <w:rsid w:val="006A0569"/>
    <w:rsid w:val="006A4B84"/>
    <w:rsid w:val="006B01DB"/>
    <w:rsid w:val="006B57C3"/>
    <w:rsid w:val="006C5CC9"/>
    <w:rsid w:val="006C6E9C"/>
    <w:rsid w:val="006D6A4F"/>
    <w:rsid w:val="006E7650"/>
    <w:rsid w:val="006F3FF1"/>
    <w:rsid w:val="006F4D0D"/>
    <w:rsid w:val="00700C06"/>
    <w:rsid w:val="00702205"/>
    <w:rsid w:val="00706819"/>
    <w:rsid w:val="007123BC"/>
    <w:rsid w:val="007147E8"/>
    <w:rsid w:val="00714896"/>
    <w:rsid w:val="007154C7"/>
    <w:rsid w:val="007228CE"/>
    <w:rsid w:val="00724187"/>
    <w:rsid w:val="00732481"/>
    <w:rsid w:val="007325F4"/>
    <w:rsid w:val="0073424F"/>
    <w:rsid w:val="00745530"/>
    <w:rsid w:val="00751ABC"/>
    <w:rsid w:val="00752747"/>
    <w:rsid w:val="00762093"/>
    <w:rsid w:val="007627D9"/>
    <w:rsid w:val="00764197"/>
    <w:rsid w:val="00766D7E"/>
    <w:rsid w:val="00771C55"/>
    <w:rsid w:val="00777D3D"/>
    <w:rsid w:val="00781B18"/>
    <w:rsid w:val="0078460F"/>
    <w:rsid w:val="007877A9"/>
    <w:rsid w:val="007974A6"/>
    <w:rsid w:val="007A2993"/>
    <w:rsid w:val="007A57E8"/>
    <w:rsid w:val="007A7A67"/>
    <w:rsid w:val="007A7C66"/>
    <w:rsid w:val="007B0EA5"/>
    <w:rsid w:val="007B18A4"/>
    <w:rsid w:val="007C5A04"/>
    <w:rsid w:val="007C627B"/>
    <w:rsid w:val="007E0BA8"/>
    <w:rsid w:val="007E4C34"/>
    <w:rsid w:val="007E5BC3"/>
    <w:rsid w:val="007E64F9"/>
    <w:rsid w:val="007F3513"/>
    <w:rsid w:val="007F3C46"/>
    <w:rsid w:val="007F7460"/>
    <w:rsid w:val="00801001"/>
    <w:rsid w:val="00811F69"/>
    <w:rsid w:val="00814544"/>
    <w:rsid w:val="008232DE"/>
    <w:rsid w:val="00823AF1"/>
    <w:rsid w:val="00825343"/>
    <w:rsid w:val="0083646F"/>
    <w:rsid w:val="00841F4F"/>
    <w:rsid w:val="008445BE"/>
    <w:rsid w:val="00854C35"/>
    <w:rsid w:val="008568FC"/>
    <w:rsid w:val="00865736"/>
    <w:rsid w:val="00871DC5"/>
    <w:rsid w:val="008747B1"/>
    <w:rsid w:val="00880E98"/>
    <w:rsid w:val="00880EF3"/>
    <w:rsid w:val="00885383"/>
    <w:rsid w:val="008979EC"/>
    <w:rsid w:val="008A0B59"/>
    <w:rsid w:val="008A1779"/>
    <w:rsid w:val="008C20D4"/>
    <w:rsid w:val="008C2D4F"/>
    <w:rsid w:val="008C438D"/>
    <w:rsid w:val="008D1153"/>
    <w:rsid w:val="008D16DA"/>
    <w:rsid w:val="008D4087"/>
    <w:rsid w:val="008E0F02"/>
    <w:rsid w:val="008E7181"/>
    <w:rsid w:val="008E7490"/>
    <w:rsid w:val="008F1700"/>
    <w:rsid w:val="008F20F7"/>
    <w:rsid w:val="00901BCD"/>
    <w:rsid w:val="00903292"/>
    <w:rsid w:val="00905666"/>
    <w:rsid w:val="00910934"/>
    <w:rsid w:val="0091500A"/>
    <w:rsid w:val="009151F6"/>
    <w:rsid w:val="009177AA"/>
    <w:rsid w:val="00924913"/>
    <w:rsid w:val="00925980"/>
    <w:rsid w:val="009311C5"/>
    <w:rsid w:val="0093154F"/>
    <w:rsid w:val="009318F1"/>
    <w:rsid w:val="00937719"/>
    <w:rsid w:val="00937C98"/>
    <w:rsid w:val="0094013D"/>
    <w:rsid w:val="0096407D"/>
    <w:rsid w:val="0096789D"/>
    <w:rsid w:val="0097559D"/>
    <w:rsid w:val="0098279D"/>
    <w:rsid w:val="00982C20"/>
    <w:rsid w:val="00987F2B"/>
    <w:rsid w:val="00990BDE"/>
    <w:rsid w:val="00991512"/>
    <w:rsid w:val="00993429"/>
    <w:rsid w:val="009944ED"/>
    <w:rsid w:val="00995B8B"/>
    <w:rsid w:val="00997078"/>
    <w:rsid w:val="0099713B"/>
    <w:rsid w:val="009A31F0"/>
    <w:rsid w:val="009A3405"/>
    <w:rsid w:val="009A59F1"/>
    <w:rsid w:val="009B43A4"/>
    <w:rsid w:val="009B4560"/>
    <w:rsid w:val="009C5B12"/>
    <w:rsid w:val="009C69AF"/>
    <w:rsid w:val="009D6642"/>
    <w:rsid w:val="009E3FF6"/>
    <w:rsid w:val="009E640B"/>
    <w:rsid w:val="009E7EB2"/>
    <w:rsid w:val="009F147B"/>
    <w:rsid w:val="009F4BEE"/>
    <w:rsid w:val="00A00949"/>
    <w:rsid w:val="00A04382"/>
    <w:rsid w:val="00A07E8A"/>
    <w:rsid w:val="00A12595"/>
    <w:rsid w:val="00A16F77"/>
    <w:rsid w:val="00A2195E"/>
    <w:rsid w:val="00A225D9"/>
    <w:rsid w:val="00A27935"/>
    <w:rsid w:val="00A33F0D"/>
    <w:rsid w:val="00A34FCB"/>
    <w:rsid w:val="00A35F67"/>
    <w:rsid w:val="00A400F6"/>
    <w:rsid w:val="00A4131F"/>
    <w:rsid w:val="00A41EB1"/>
    <w:rsid w:val="00A443EC"/>
    <w:rsid w:val="00A469FE"/>
    <w:rsid w:val="00A52748"/>
    <w:rsid w:val="00A52A70"/>
    <w:rsid w:val="00A63F9B"/>
    <w:rsid w:val="00A641AA"/>
    <w:rsid w:val="00A65800"/>
    <w:rsid w:val="00A673A5"/>
    <w:rsid w:val="00A75F4F"/>
    <w:rsid w:val="00A776ED"/>
    <w:rsid w:val="00A81027"/>
    <w:rsid w:val="00A82602"/>
    <w:rsid w:val="00A82DFF"/>
    <w:rsid w:val="00A87D41"/>
    <w:rsid w:val="00A90014"/>
    <w:rsid w:val="00A95492"/>
    <w:rsid w:val="00A966FC"/>
    <w:rsid w:val="00AA3818"/>
    <w:rsid w:val="00AA383D"/>
    <w:rsid w:val="00AA4EE6"/>
    <w:rsid w:val="00AB13F4"/>
    <w:rsid w:val="00AC17CA"/>
    <w:rsid w:val="00AC3F44"/>
    <w:rsid w:val="00AC4B92"/>
    <w:rsid w:val="00AD02F2"/>
    <w:rsid w:val="00AD0BC3"/>
    <w:rsid w:val="00AD3301"/>
    <w:rsid w:val="00AE14E4"/>
    <w:rsid w:val="00AE3B57"/>
    <w:rsid w:val="00AE4543"/>
    <w:rsid w:val="00AE4DF1"/>
    <w:rsid w:val="00AE510C"/>
    <w:rsid w:val="00AE77EB"/>
    <w:rsid w:val="00AF06B9"/>
    <w:rsid w:val="00AF3372"/>
    <w:rsid w:val="00AF68FD"/>
    <w:rsid w:val="00B00BB1"/>
    <w:rsid w:val="00B00C7E"/>
    <w:rsid w:val="00B04D7F"/>
    <w:rsid w:val="00B0795C"/>
    <w:rsid w:val="00B1320E"/>
    <w:rsid w:val="00B15D05"/>
    <w:rsid w:val="00B27E2A"/>
    <w:rsid w:val="00B30900"/>
    <w:rsid w:val="00B30DAC"/>
    <w:rsid w:val="00B34463"/>
    <w:rsid w:val="00B438E4"/>
    <w:rsid w:val="00B538AF"/>
    <w:rsid w:val="00B67C3A"/>
    <w:rsid w:val="00B7242A"/>
    <w:rsid w:val="00B73718"/>
    <w:rsid w:val="00B81723"/>
    <w:rsid w:val="00B8361A"/>
    <w:rsid w:val="00B83A20"/>
    <w:rsid w:val="00BA0D4F"/>
    <w:rsid w:val="00BA4670"/>
    <w:rsid w:val="00BA6894"/>
    <w:rsid w:val="00BB4D88"/>
    <w:rsid w:val="00BB4E64"/>
    <w:rsid w:val="00BC0D52"/>
    <w:rsid w:val="00BC287F"/>
    <w:rsid w:val="00BC5E80"/>
    <w:rsid w:val="00BD01ED"/>
    <w:rsid w:val="00BD1DC7"/>
    <w:rsid w:val="00BD2BD1"/>
    <w:rsid w:val="00BD6DAB"/>
    <w:rsid w:val="00BD7B88"/>
    <w:rsid w:val="00BF0207"/>
    <w:rsid w:val="00BF03B1"/>
    <w:rsid w:val="00C002C1"/>
    <w:rsid w:val="00C11542"/>
    <w:rsid w:val="00C15905"/>
    <w:rsid w:val="00C179AB"/>
    <w:rsid w:val="00C34B19"/>
    <w:rsid w:val="00C35981"/>
    <w:rsid w:val="00C35B81"/>
    <w:rsid w:val="00C41F5D"/>
    <w:rsid w:val="00C42749"/>
    <w:rsid w:val="00C42B93"/>
    <w:rsid w:val="00C45AFE"/>
    <w:rsid w:val="00C53AE1"/>
    <w:rsid w:val="00C65398"/>
    <w:rsid w:val="00C67AF6"/>
    <w:rsid w:val="00C72BB2"/>
    <w:rsid w:val="00C75A2D"/>
    <w:rsid w:val="00C800F0"/>
    <w:rsid w:val="00C8151A"/>
    <w:rsid w:val="00C84987"/>
    <w:rsid w:val="00C84B54"/>
    <w:rsid w:val="00C84C2B"/>
    <w:rsid w:val="00C94B5C"/>
    <w:rsid w:val="00C957AC"/>
    <w:rsid w:val="00CA00EE"/>
    <w:rsid w:val="00CA7150"/>
    <w:rsid w:val="00CB08B6"/>
    <w:rsid w:val="00CB2EB4"/>
    <w:rsid w:val="00CB631F"/>
    <w:rsid w:val="00CC49FB"/>
    <w:rsid w:val="00CD2619"/>
    <w:rsid w:val="00CD66EE"/>
    <w:rsid w:val="00CF011A"/>
    <w:rsid w:val="00CF0E64"/>
    <w:rsid w:val="00CF483D"/>
    <w:rsid w:val="00D01C2B"/>
    <w:rsid w:val="00D030F3"/>
    <w:rsid w:val="00D04D49"/>
    <w:rsid w:val="00D10ABF"/>
    <w:rsid w:val="00D12ABC"/>
    <w:rsid w:val="00D1609C"/>
    <w:rsid w:val="00D17CE6"/>
    <w:rsid w:val="00D307A8"/>
    <w:rsid w:val="00D314C8"/>
    <w:rsid w:val="00D32221"/>
    <w:rsid w:val="00D3686C"/>
    <w:rsid w:val="00D37364"/>
    <w:rsid w:val="00D37D49"/>
    <w:rsid w:val="00D4082E"/>
    <w:rsid w:val="00D516FB"/>
    <w:rsid w:val="00D60524"/>
    <w:rsid w:val="00D62C05"/>
    <w:rsid w:val="00D63B6E"/>
    <w:rsid w:val="00D715C9"/>
    <w:rsid w:val="00D729DF"/>
    <w:rsid w:val="00D80E93"/>
    <w:rsid w:val="00D811ED"/>
    <w:rsid w:val="00D823F0"/>
    <w:rsid w:val="00D8534B"/>
    <w:rsid w:val="00D87A35"/>
    <w:rsid w:val="00D91408"/>
    <w:rsid w:val="00D9312F"/>
    <w:rsid w:val="00D950CF"/>
    <w:rsid w:val="00D9523E"/>
    <w:rsid w:val="00D95B1C"/>
    <w:rsid w:val="00D97A90"/>
    <w:rsid w:val="00DA6571"/>
    <w:rsid w:val="00DA7414"/>
    <w:rsid w:val="00DB1433"/>
    <w:rsid w:val="00DB508A"/>
    <w:rsid w:val="00DC3FA1"/>
    <w:rsid w:val="00DC7A1A"/>
    <w:rsid w:val="00DD0F99"/>
    <w:rsid w:val="00DD799E"/>
    <w:rsid w:val="00DE203A"/>
    <w:rsid w:val="00DE63BF"/>
    <w:rsid w:val="00DF0333"/>
    <w:rsid w:val="00E00282"/>
    <w:rsid w:val="00E12648"/>
    <w:rsid w:val="00E12A18"/>
    <w:rsid w:val="00E15F08"/>
    <w:rsid w:val="00E20057"/>
    <w:rsid w:val="00E2645C"/>
    <w:rsid w:val="00E265C0"/>
    <w:rsid w:val="00E26634"/>
    <w:rsid w:val="00E27D01"/>
    <w:rsid w:val="00E311D9"/>
    <w:rsid w:val="00E334EE"/>
    <w:rsid w:val="00E33A0D"/>
    <w:rsid w:val="00E37697"/>
    <w:rsid w:val="00E42FA4"/>
    <w:rsid w:val="00E45E20"/>
    <w:rsid w:val="00E47FAB"/>
    <w:rsid w:val="00E533A4"/>
    <w:rsid w:val="00E56325"/>
    <w:rsid w:val="00E56FB5"/>
    <w:rsid w:val="00E62268"/>
    <w:rsid w:val="00E672A8"/>
    <w:rsid w:val="00E80553"/>
    <w:rsid w:val="00E90E1F"/>
    <w:rsid w:val="00E96511"/>
    <w:rsid w:val="00EB6CEB"/>
    <w:rsid w:val="00EC49BA"/>
    <w:rsid w:val="00EC5633"/>
    <w:rsid w:val="00ED0F8D"/>
    <w:rsid w:val="00ED1522"/>
    <w:rsid w:val="00EF0679"/>
    <w:rsid w:val="00EF7D9B"/>
    <w:rsid w:val="00F017D7"/>
    <w:rsid w:val="00F04B7E"/>
    <w:rsid w:val="00F05BE2"/>
    <w:rsid w:val="00F168A8"/>
    <w:rsid w:val="00F16B3C"/>
    <w:rsid w:val="00F24749"/>
    <w:rsid w:val="00F27F8C"/>
    <w:rsid w:val="00F3077C"/>
    <w:rsid w:val="00F33BBD"/>
    <w:rsid w:val="00F34443"/>
    <w:rsid w:val="00F35BC0"/>
    <w:rsid w:val="00F36CE2"/>
    <w:rsid w:val="00F464BF"/>
    <w:rsid w:val="00F467F2"/>
    <w:rsid w:val="00F46812"/>
    <w:rsid w:val="00F50C82"/>
    <w:rsid w:val="00F51500"/>
    <w:rsid w:val="00F55D85"/>
    <w:rsid w:val="00F60B04"/>
    <w:rsid w:val="00F60B61"/>
    <w:rsid w:val="00F64EEF"/>
    <w:rsid w:val="00F67C24"/>
    <w:rsid w:val="00F7065C"/>
    <w:rsid w:val="00F7217E"/>
    <w:rsid w:val="00F76375"/>
    <w:rsid w:val="00F804F7"/>
    <w:rsid w:val="00F82557"/>
    <w:rsid w:val="00F84396"/>
    <w:rsid w:val="00F913A3"/>
    <w:rsid w:val="00F93202"/>
    <w:rsid w:val="00F94851"/>
    <w:rsid w:val="00FA0E5E"/>
    <w:rsid w:val="00FA46BA"/>
    <w:rsid w:val="00FB5609"/>
    <w:rsid w:val="00FB7B70"/>
    <w:rsid w:val="00FC31B5"/>
    <w:rsid w:val="00FD106C"/>
    <w:rsid w:val="00FD3D2C"/>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61">
      <o:colormenu v:ext="edit" fillcolor="none [3212]" strokecolor="none [3212]"/>
    </o:shapedefaults>
    <o:shapelayout v:ext="edit">
      <o:idmap v:ext="edit" data="1"/>
      <o:rules v:ext="edit">
        <o:r id="V:Rule21" type="connector" idref="#_x0000_s1493">
          <o:proxy start="" idref="#_x0000_s1460" connectloc="2"/>
          <o:proxy end="" idref="#_x0000_s1475" connectloc="3"/>
        </o:r>
        <o:r id="V:Rule22" type="connector" idref="#_x0000_s1553">
          <o:proxy start="" idref="#_x0000_s1538" connectloc="0"/>
          <o:proxy end="" idref="#_x0000_s1527" connectloc="3"/>
        </o:r>
        <o:r id="V:Rule23" type="connector" idref="#_x0000_s1631">
          <o:proxy start="" idref="#_x0000_s1627" connectloc="2"/>
          <o:proxy end="" idref="#_x0000_s1629" connectloc="1"/>
        </o:r>
        <o:r id="V:Rule24" type="connector" idref="#_x0000_s1530">
          <o:proxy start="" idref="#_x0000_s1527" connectloc="2"/>
          <o:proxy end="" idref="#_x0000_s1528" connectloc="0"/>
        </o:r>
        <o:r id="V:Rule25" type="connector" idref="#_x0000_s1541">
          <o:proxy start="" idref="#_x0000_s1528" connectloc="2"/>
          <o:proxy end="" idref="#_x0000_s1536" connectloc="0"/>
        </o:r>
        <o:r id="V:Rule26" type="connector" idref="#_x0000_s1546">
          <o:proxy start="" idref="#_x0000_s1533" connectloc="2"/>
          <o:proxy end="" idref="#_x0000_s1534" connectloc="0"/>
        </o:r>
        <o:r id="V:Rule27" type="connector" idref="#_x0000_s1542">
          <o:proxy start="" idref="#_x0000_s1529" connectloc="2"/>
          <o:proxy end="" idref="#_x0000_s1536" connectloc="0"/>
        </o:r>
        <o:r id="V:Rule28" type="connector" idref="#_x0000_s1632">
          <o:proxy start="" idref="#_x0000_s1628" connectloc="2"/>
        </o:r>
        <o:r id="V:Rule29" type="connector" idref="#_x0000_s1550">
          <o:proxy start="" idref="#_x0000_s1533" connectloc="1"/>
          <o:proxy end="" idref="#_x0000_s1526" connectloc="0"/>
        </o:r>
        <o:r id="V:Rule30" type="connector" idref="#_x0000_s1630">
          <o:proxy start="" idref="#_x0000_s1626" connectloc="2"/>
          <o:proxy end="" idref="#_x0000_s1629" connectloc="1"/>
        </o:r>
        <o:r id="V:Rule31" type="connector" idref="#_x0000_s1531">
          <o:proxy start="" idref="#_x0000_s1527" connectloc="2"/>
          <o:proxy end="" idref="#_x0000_s1529" connectloc="0"/>
        </o:r>
        <o:r id="V:Rule32" type="connector" idref="#_x0000_s1547">
          <o:proxy start="" idref="#_x0000_s1533" connectloc="2"/>
          <o:proxy end="" idref="#_x0000_s1535" connectloc="0"/>
        </o:r>
        <o:r id="V:Rule33" type="connector" idref="#_x0000_s1491"/>
        <o:r id="V:Rule34" type="connector" idref="#_x0000_s1548">
          <o:proxy start="" idref="#_x0000_s1532" connectloc="0"/>
          <o:proxy end="" idref="#_x0000_s1527" connectloc="1"/>
        </o:r>
        <o:r id="V:Rule35" type="callout" idref="#_x0000_s1589"/>
        <o:r id="V:Rule36" type="connector" idref="#_x0000_s1494">
          <o:proxy start="" idref="#_x0000_s1460" connectloc="2"/>
          <o:proxy end="" idref="#_x0000_s1461" connectloc="1"/>
        </o:r>
        <o:r id="V:Rule37" type="connector" idref="#_x0000_s1496"/>
        <o:r id="V:Rule38" type="connector" idref="#_x0000_s1549">
          <o:proxy start="" idref="#_x0000_s1533" connectloc="3"/>
          <o:proxy end="" idref="#_x0000_s1526" connectloc="0"/>
        </o:r>
        <o:r id="V:Rule39" type="connector" idref="#_x0000_s1497"/>
        <o:r id="V:Rule40" type="connector" idref="#_x0000_s1492">
          <o:proxy start="" idref="#_x0000_s1460" connectloc="2"/>
          <o:proxy end="" idref="#_x0000_s1476" connectloc="2"/>
        </o:r>
        <o:r id="V:Rule41" type="connector" idref="#_x0000_s1495"/>
      </o:rules>
    </o:shapelayout>
  </w:shapeDefaults>
  <w:decimalSymbol w:val=","/>
  <w:listSeparator w:val=";"/>
  <w15:docId w15:val="{9FC88DFE-788E-4080-8231-3785AC3E0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uiPriority w:val="9"/>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uiPriority w:val="9"/>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aliases w:val="Table_Footnote_last,Table_Footnote_last Знак,Schriftart: 9 pt,Schriftart: 10 pt,Schriftart: 8 pt,Текст сноски Знак1 Знак,Текст сноски Знак Знак Знак,Footnote Text Char Знак Знак,Footnote Text Char Знак,single space,Fußno"/>
    <w:basedOn w:val="a0"/>
    <w:link w:val="af8"/>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link w:val="afc"/>
    <w:uiPriority w:val="99"/>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aliases w:val="Table_Footnote_last Знак2,Table_Footnote_last Знак Знак1,Schriftart: 9 pt Знак1,Schriftart: 10 pt Знак1,Schriftart: 8 pt Знак1,Текст сноски Знак1 Знак Знак1,Текст сноски Знак Знак Знак Знак1,Footnote Text Char Знак Знак Знак1"/>
    <w:basedOn w:val="a1"/>
    <w:link w:val="af7"/>
    <w:uiPriority w:val="99"/>
    <w:semiHidden/>
    <w:rsid w:val="00A35F67"/>
  </w:style>
  <w:style w:type="character" w:customStyle="1" w:styleId="18">
    <w:name w:val="Текст сноски Знак1"/>
    <w:aliases w:val="Table_Footnote_last Знак1,Table_Footnote_last Знак Знак,Schriftart: 9 pt Знак,Schriftart: 10 pt Знак,Schriftart: 8 pt Знак,Текст сноски Знак1 Знак Знак,Текст сноски Знак Знак Знак Знак,Footnote Text Char Знак Знак Знак,Fußno Знак"/>
    <w:basedOn w:val="a1"/>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aliases w:val="Footnote Reference Number,Знак сноски 1,Знак сноски-FN,Footnote symbol,Footnote,Footnote Reference Superscript,BVI fnr,Footnote symboFußnotenzeichen,Footnote sign,EN Footnote Reference,Times 10 Point,Exposant 3 Point"/>
    <w:basedOn w:val="a1"/>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uiPriority w:val="59"/>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uiPriority w:val="99"/>
    <w:semiHidden/>
    <w:unhideWhenUsed/>
    <w:rsid w:val="00CD2619"/>
    <w:rPr>
      <w:sz w:val="16"/>
      <w:szCs w:val="16"/>
    </w:rPr>
  </w:style>
  <w:style w:type="paragraph" w:styleId="affff0">
    <w:name w:val="annotation text"/>
    <w:basedOn w:val="a0"/>
    <w:link w:val="affff1"/>
    <w:uiPriority w:val="99"/>
    <w:semiHidden/>
    <w:unhideWhenUsed/>
    <w:rsid w:val="00CD2619"/>
    <w:rPr>
      <w:sz w:val="20"/>
      <w:szCs w:val="20"/>
    </w:rPr>
  </w:style>
  <w:style w:type="character" w:customStyle="1" w:styleId="affff1">
    <w:name w:val="Текст примечания Знак"/>
    <w:basedOn w:val="a1"/>
    <w:link w:val="affff0"/>
    <w:uiPriority w:val="99"/>
    <w:semiHidden/>
    <w:rsid w:val="00CD2619"/>
    <w:rPr>
      <w:lang w:val="uk-UA"/>
    </w:rPr>
  </w:style>
  <w:style w:type="paragraph" w:styleId="affff2">
    <w:name w:val="annotation subject"/>
    <w:basedOn w:val="affff0"/>
    <w:next w:val="affff0"/>
    <w:link w:val="affff3"/>
    <w:uiPriority w:val="99"/>
    <w:semiHidden/>
    <w:unhideWhenUsed/>
    <w:rsid w:val="00CD2619"/>
    <w:rPr>
      <w:b/>
      <w:bCs/>
    </w:rPr>
  </w:style>
  <w:style w:type="character" w:customStyle="1" w:styleId="affff3">
    <w:name w:val="Тема примечания Знак"/>
    <w:basedOn w:val="affff1"/>
    <w:link w:val="affff2"/>
    <w:uiPriority w:val="99"/>
    <w:semiHidden/>
    <w:rsid w:val="00CD2619"/>
    <w:rPr>
      <w:b/>
      <w:bCs/>
      <w:lang w:val="uk-UA"/>
    </w:rPr>
  </w:style>
  <w:style w:type="character" w:customStyle="1" w:styleId="afc">
    <w:name w:val="Текст Знак"/>
    <w:basedOn w:val="a1"/>
    <w:link w:val="afb"/>
    <w:uiPriority w:val="99"/>
    <w:rsid w:val="00124607"/>
    <w:rPr>
      <w:rFonts w:ascii="Courier New" w:hAnsi="Courier New"/>
    </w:rPr>
  </w:style>
  <w:style w:type="table" w:customStyle="1" w:styleId="3e">
    <w:name w:val="Сетка таблицы3"/>
    <w:basedOn w:val="a2"/>
    <w:next w:val="afe"/>
    <w:uiPriority w:val="59"/>
    <w:rsid w:val="0012460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81948038">
      <w:bodyDiv w:val="1"/>
      <w:marLeft w:val="0"/>
      <w:marRight w:val="0"/>
      <w:marTop w:val="0"/>
      <w:marBottom w:val="0"/>
      <w:divBdr>
        <w:top w:val="none" w:sz="0" w:space="0" w:color="auto"/>
        <w:left w:val="none" w:sz="0" w:space="0" w:color="auto"/>
        <w:bottom w:val="none" w:sz="0" w:space="0" w:color="auto"/>
        <w:right w:val="none" w:sz="0" w:space="0" w:color="auto"/>
      </w:divBdr>
    </w:div>
    <w:div w:id="40600301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6264490">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7301915">
      <w:bodyDiv w:val="1"/>
      <w:marLeft w:val="0"/>
      <w:marRight w:val="0"/>
      <w:marTop w:val="0"/>
      <w:marBottom w:val="0"/>
      <w:divBdr>
        <w:top w:val="none" w:sz="0" w:space="0" w:color="auto"/>
        <w:left w:val="none" w:sz="0" w:space="0" w:color="auto"/>
        <w:bottom w:val="none" w:sz="0" w:space="0" w:color="auto"/>
        <w:right w:val="none" w:sz="0" w:space="0" w:color="auto"/>
      </w:divBdr>
    </w:div>
    <w:div w:id="718868090">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5677269">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9679985">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10476245">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579750443">
      <w:bodyDiv w:val="1"/>
      <w:marLeft w:val="0"/>
      <w:marRight w:val="0"/>
      <w:marTop w:val="0"/>
      <w:marBottom w:val="0"/>
      <w:divBdr>
        <w:top w:val="none" w:sz="0" w:space="0" w:color="auto"/>
        <w:left w:val="none" w:sz="0" w:space="0" w:color="auto"/>
        <w:bottom w:val="none" w:sz="0" w:space="0" w:color="auto"/>
        <w:right w:val="none" w:sz="0" w:space="0" w:color="auto"/>
      </w:divBdr>
    </w:div>
    <w:div w:id="1737391232">
      <w:bodyDiv w:val="1"/>
      <w:marLeft w:val="0"/>
      <w:marRight w:val="0"/>
      <w:marTop w:val="0"/>
      <w:marBottom w:val="0"/>
      <w:divBdr>
        <w:top w:val="none" w:sz="0" w:space="0" w:color="auto"/>
        <w:left w:val="none" w:sz="0" w:space="0" w:color="auto"/>
        <w:bottom w:val="none" w:sz="0" w:space="0" w:color="auto"/>
        <w:right w:val="none" w:sz="0" w:space="0" w:color="auto"/>
      </w:divBdr>
    </w:div>
    <w:div w:id="1985232780">
      <w:bodyDiv w:val="1"/>
      <w:marLeft w:val="0"/>
      <w:marRight w:val="0"/>
      <w:marTop w:val="0"/>
      <w:marBottom w:val="0"/>
      <w:divBdr>
        <w:top w:val="none" w:sz="0" w:space="0" w:color="auto"/>
        <w:left w:val="none" w:sz="0" w:space="0" w:color="auto"/>
        <w:bottom w:val="none" w:sz="0" w:space="0" w:color="auto"/>
        <w:right w:val="none" w:sz="0" w:space="0" w:color="auto"/>
      </w:divBdr>
    </w:div>
    <w:div w:id="205291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olarlviv.com.ua/monitor" TargetMode="External"/><Relationship Id="rId13" Type="http://schemas.openxmlformats.org/officeDocument/2006/relationships/chart" Target="charts/chart5.xml"/><Relationship Id="rId18" Type="http://schemas.openxmlformats.org/officeDocument/2006/relationships/hyperlink" Target="https://www.google.com/search?rlz=1C1SQJL_ruUA875UA875&amp;q=%D1%81%D1%82%D0%B0%D1%80%D1%82%D0%B0%D0%BF%D0%B8+%D1%80%D0%BE%D0%B4%D0%BE%D0%BC+%D0%B7+%D0%A3%D0%BA%D1%80%D0%B0%D1%97%D0%BD%D0%B8+People+I+Everlane&amp;spell=1&amp;sa=X&amp;ved=2ahUKEwiGoIan_7D-AhUQAxAIHbqhABYQBSgAegQICRAB&amp;cshid=1681737211419638"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3222.ua/ru/article/scho_take_startap.htm"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forbes.ua/profile/preply-426"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minfin.com.ua/ua/currency/usd/" TargetMode="External"/><Relationship Id="rId20" Type="http://schemas.openxmlformats.org/officeDocument/2006/relationships/hyperlink" Target="http://europeanstartupnetwork.eu/visio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www.worldbank.org/" TargetMode="External"/><Relationship Id="rId28"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s://moodle.znu.edu.ua/pluginfile.php/676124/mod_resource/content/1/%D1%81%D1%82%D0%B0%D1%80%D1%82%D0%B0%D0%BF%D0%B8.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www.amazon.com/s/ref=dp_byline_sr_book_2?ie=UTF8&amp;field-author=A.J.+Strickland+III&amp;text=A.J.+Strickland+III&amp;sort=relevancerank&amp;search-alias=books" TargetMode="External"/><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0577737678623578"/>
          <c:y val="5.1847315381873545E-2"/>
          <c:w val="0.72904892096821261"/>
          <c:h val="0.82705005624296968"/>
        </c:manualLayout>
      </c:layout>
      <c:lineChart>
        <c:grouping val="standard"/>
        <c:varyColors val="0"/>
        <c:ser>
          <c:idx val="0"/>
          <c:order val="0"/>
          <c:tx>
            <c:strRef>
              <c:f>Лист1!$B$1</c:f>
              <c:strCache>
                <c:ptCount val="1"/>
                <c:pt idx="0">
                  <c:v>ВВП України у фактичних цінах, млн. дол. США</c:v>
                </c:pt>
              </c:strCache>
            </c:strRef>
          </c:tx>
          <c:marker>
            <c:symbol val="none"/>
          </c:marker>
          <c:cat>
            <c:numRef>
              <c:f>Лист1!$A$2:$A$9</c:f>
              <c:numCache>
                <c:formatCode>General</c:formatCode>
                <c:ptCount val="8"/>
                <c:pt idx="0">
                  <c:v>2015</c:v>
                </c:pt>
                <c:pt idx="1">
                  <c:v>2016</c:v>
                </c:pt>
                <c:pt idx="2">
                  <c:v>2017</c:v>
                </c:pt>
                <c:pt idx="3">
                  <c:v>2018</c:v>
                </c:pt>
                <c:pt idx="4">
                  <c:v>2019</c:v>
                </c:pt>
                <c:pt idx="5">
                  <c:v>2020</c:v>
                </c:pt>
                <c:pt idx="6">
                  <c:v>2021</c:v>
                </c:pt>
                <c:pt idx="7">
                  <c:v>2022</c:v>
                </c:pt>
              </c:numCache>
            </c:numRef>
          </c:cat>
          <c:val>
            <c:numRef>
              <c:f>Лист1!$B$2:$B$9</c:f>
              <c:numCache>
                <c:formatCode>General</c:formatCode>
                <c:ptCount val="8"/>
                <c:pt idx="0">
                  <c:v>90615</c:v>
                </c:pt>
                <c:pt idx="1">
                  <c:v>93270</c:v>
                </c:pt>
                <c:pt idx="2">
                  <c:v>112154</c:v>
                </c:pt>
                <c:pt idx="3">
                  <c:v>130832</c:v>
                </c:pt>
                <c:pt idx="4">
                  <c:v>153781</c:v>
                </c:pt>
                <c:pt idx="5">
                  <c:v>155582</c:v>
                </c:pt>
                <c:pt idx="6">
                  <c:v>200090</c:v>
                </c:pt>
                <c:pt idx="7">
                  <c:v>140063</c:v>
                </c:pt>
              </c:numCache>
            </c:numRef>
          </c:val>
          <c:smooth val="0"/>
        </c:ser>
        <c:dLbls>
          <c:showLegendKey val="0"/>
          <c:showVal val="0"/>
          <c:showCatName val="0"/>
          <c:showSerName val="0"/>
          <c:showPercent val="0"/>
          <c:showBubbleSize val="0"/>
        </c:dLbls>
        <c:smooth val="0"/>
        <c:axId val="144374968"/>
        <c:axId val="144375360"/>
      </c:lineChart>
      <c:catAx>
        <c:axId val="144374968"/>
        <c:scaling>
          <c:orientation val="minMax"/>
        </c:scaling>
        <c:delete val="0"/>
        <c:axPos val="b"/>
        <c:title>
          <c:tx>
            <c:rich>
              <a:bodyPr/>
              <a:lstStyle/>
              <a:p>
                <a:pPr>
                  <a:defRPr/>
                </a:pPr>
                <a:r>
                  <a:rPr lang="ru-RU"/>
                  <a:t>Роки</a:t>
                </a:r>
              </a:p>
            </c:rich>
          </c:tx>
          <c:overlay val="0"/>
        </c:title>
        <c:numFmt formatCode="General" sourceLinked="1"/>
        <c:majorTickMark val="out"/>
        <c:minorTickMark val="none"/>
        <c:tickLblPos val="nextTo"/>
        <c:txPr>
          <a:bodyPr rot="0" vert="horz"/>
          <a:lstStyle/>
          <a:p>
            <a:pPr>
              <a:defRPr/>
            </a:pPr>
            <a:endParaRPr lang="ru-RU"/>
          </a:p>
        </c:txPr>
        <c:crossAx val="144375360"/>
        <c:crosses val="autoZero"/>
        <c:auto val="1"/>
        <c:lblAlgn val="ctr"/>
        <c:lblOffset val="100"/>
        <c:noMultiLvlLbl val="0"/>
      </c:catAx>
      <c:valAx>
        <c:axId val="144375360"/>
        <c:scaling>
          <c:orientation val="minMax"/>
        </c:scaling>
        <c:delete val="0"/>
        <c:axPos val="l"/>
        <c:majorGridlines/>
        <c:title>
          <c:tx>
            <c:rich>
              <a:bodyPr/>
              <a:lstStyle/>
              <a:p>
                <a:pPr>
                  <a:defRPr/>
                </a:pPr>
                <a:r>
                  <a:rPr lang="ru-RU"/>
                  <a:t>млн. дол. США
</a:t>
                </a:r>
              </a:p>
            </c:rich>
          </c:tx>
          <c:overlay val="0"/>
        </c:title>
        <c:numFmt formatCode="General" sourceLinked="1"/>
        <c:majorTickMark val="out"/>
        <c:minorTickMark val="none"/>
        <c:tickLblPos val="nextTo"/>
        <c:txPr>
          <a:bodyPr rot="0" vert="horz"/>
          <a:lstStyle/>
          <a:p>
            <a:pPr>
              <a:defRPr/>
            </a:pPr>
            <a:endParaRPr lang="ru-RU"/>
          </a:p>
        </c:txPr>
        <c:crossAx val="14437496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10577737678623583"/>
          <c:y val="5.1847315381873545E-2"/>
          <c:w val="0.72904892096821261"/>
          <c:h val="0.82705005624296968"/>
        </c:manualLayout>
      </c:layout>
      <c:lineChart>
        <c:grouping val="standard"/>
        <c:varyColors val="0"/>
        <c:ser>
          <c:idx val="0"/>
          <c:order val="0"/>
          <c:tx>
            <c:strRef>
              <c:f>Лист1!$B$1</c:f>
              <c:strCache>
                <c:ptCount val="1"/>
                <c:pt idx="0">
                  <c:v>Реальний ВВП України, млн. грн.</c:v>
                </c:pt>
              </c:strCache>
            </c:strRef>
          </c:tx>
          <c:marker>
            <c:symbol val="none"/>
          </c:marker>
          <c:cat>
            <c:numRef>
              <c:f>Лист1!$A$2:$A$9</c:f>
              <c:numCache>
                <c:formatCode>General</c:formatCode>
                <c:ptCount val="8"/>
                <c:pt idx="0">
                  <c:v>2015</c:v>
                </c:pt>
                <c:pt idx="1">
                  <c:v>2016</c:v>
                </c:pt>
                <c:pt idx="2">
                  <c:v>2017</c:v>
                </c:pt>
                <c:pt idx="3">
                  <c:v>2018</c:v>
                </c:pt>
                <c:pt idx="4">
                  <c:v>2019</c:v>
                </c:pt>
                <c:pt idx="5">
                  <c:v>2020</c:v>
                </c:pt>
                <c:pt idx="6">
                  <c:v>2021</c:v>
                </c:pt>
                <c:pt idx="7">
                  <c:v>2022</c:v>
                </c:pt>
              </c:numCache>
            </c:numRef>
          </c:cat>
          <c:val>
            <c:numRef>
              <c:f>Лист1!$B$2:$B$9</c:f>
              <c:numCache>
                <c:formatCode>General</c:formatCode>
                <c:ptCount val="8"/>
                <c:pt idx="0">
                  <c:v>1430290</c:v>
                </c:pt>
                <c:pt idx="1">
                  <c:v>2034430</c:v>
                </c:pt>
                <c:pt idx="2">
                  <c:v>2445587</c:v>
                </c:pt>
                <c:pt idx="3">
                  <c:v>3083409</c:v>
                </c:pt>
                <c:pt idx="4">
                  <c:v>3675728</c:v>
                </c:pt>
                <c:pt idx="5">
                  <c:v>3818456</c:v>
                </c:pt>
                <c:pt idx="6">
                  <c:v>4363582</c:v>
                </c:pt>
                <c:pt idx="7">
                  <c:v>3865780</c:v>
                </c:pt>
              </c:numCache>
            </c:numRef>
          </c:val>
          <c:smooth val="0"/>
        </c:ser>
        <c:dLbls>
          <c:showLegendKey val="0"/>
          <c:showVal val="0"/>
          <c:showCatName val="0"/>
          <c:showSerName val="0"/>
          <c:showPercent val="0"/>
          <c:showBubbleSize val="0"/>
        </c:dLbls>
        <c:smooth val="0"/>
        <c:axId val="144376144"/>
        <c:axId val="144376536"/>
      </c:lineChart>
      <c:catAx>
        <c:axId val="144376144"/>
        <c:scaling>
          <c:orientation val="minMax"/>
        </c:scaling>
        <c:delete val="0"/>
        <c:axPos val="b"/>
        <c:title>
          <c:tx>
            <c:rich>
              <a:bodyPr/>
              <a:lstStyle/>
              <a:p>
                <a:pPr>
                  <a:defRPr/>
                </a:pPr>
                <a:r>
                  <a:rPr lang="ru-RU"/>
                  <a:t>Роки</a:t>
                </a:r>
              </a:p>
            </c:rich>
          </c:tx>
          <c:overlay val="0"/>
        </c:title>
        <c:numFmt formatCode="General" sourceLinked="1"/>
        <c:majorTickMark val="out"/>
        <c:minorTickMark val="none"/>
        <c:tickLblPos val="nextTo"/>
        <c:txPr>
          <a:bodyPr rot="0" vert="horz"/>
          <a:lstStyle/>
          <a:p>
            <a:pPr>
              <a:defRPr/>
            </a:pPr>
            <a:endParaRPr lang="ru-RU"/>
          </a:p>
        </c:txPr>
        <c:crossAx val="144376536"/>
        <c:crosses val="autoZero"/>
        <c:auto val="1"/>
        <c:lblAlgn val="ctr"/>
        <c:lblOffset val="100"/>
        <c:noMultiLvlLbl val="0"/>
      </c:catAx>
      <c:valAx>
        <c:axId val="144376536"/>
        <c:scaling>
          <c:orientation val="minMax"/>
        </c:scaling>
        <c:delete val="0"/>
        <c:axPos val="l"/>
        <c:majorGridlines/>
        <c:title>
          <c:tx>
            <c:rich>
              <a:bodyPr/>
              <a:lstStyle/>
              <a:p>
                <a:pPr>
                  <a:defRPr/>
                </a:pPr>
                <a:r>
                  <a:rPr lang="ru-RU"/>
                  <a:t>млн. грн.</a:t>
                </a:r>
              </a:p>
              <a:p>
                <a:pPr>
                  <a:defRPr/>
                </a:pPr>
                <a:endParaRPr lang="ru-RU"/>
              </a:p>
            </c:rich>
          </c:tx>
          <c:overlay val="0"/>
        </c:title>
        <c:numFmt formatCode="General" sourceLinked="1"/>
        <c:majorTickMark val="out"/>
        <c:minorTickMark val="none"/>
        <c:tickLblPos val="nextTo"/>
        <c:txPr>
          <a:bodyPr rot="0" vert="horz"/>
          <a:lstStyle/>
          <a:p>
            <a:pPr>
              <a:defRPr/>
            </a:pPr>
            <a:endParaRPr lang="ru-RU"/>
          </a:p>
        </c:txPr>
        <c:crossAx val="14437614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title>
    <c:autoTitleDeleted val="0"/>
    <c:plotArea>
      <c:layout/>
      <c:barChart>
        <c:barDir val="col"/>
        <c:grouping val="clustered"/>
        <c:varyColors val="0"/>
        <c:ser>
          <c:idx val="0"/>
          <c:order val="0"/>
          <c:tx>
            <c:strRef>
              <c:f>Лист1!$B$1</c:f>
              <c:strCache>
                <c:ptCount val="1"/>
                <c:pt idx="0">
                  <c:v>Інфляція</c:v>
                </c:pt>
              </c:strCache>
            </c:strRef>
          </c:tx>
          <c:invertIfNegative val="0"/>
          <c:cat>
            <c:numRef>
              <c:f>Лист1!$A$2:$A$9</c:f>
              <c:numCache>
                <c:formatCode>General</c:formatCode>
                <c:ptCount val="8"/>
                <c:pt idx="0">
                  <c:v>2015</c:v>
                </c:pt>
                <c:pt idx="1">
                  <c:v>2016</c:v>
                </c:pt>
                <c:pt idx="2">
                  <c:v>2017</c:v>
                </c:pt>
                <c:pt idx="3">
                  <c:v>2018</c:v>
                </c:pt>
                <c:pt idx="4">
                  <c:v>2019</c:v>
                </c:pt>
                <c:pt idx="5">
                  <c:v>2020</c:v>
                </c:pt>
                <c:pt idx="6">
                  <c:v>2021</c:v>
                </c:pt>
                <c:pt idx="7">
                  <c:v>2022</c:v>
                </c:pt>
              </c:numCache>
            </c:numRef>
          </c:cat>
          <c:val>
            <c:numRef>
              <c:f>Лист1!$B$2:$B$9</c:f>
              <c:numCache>
                <c:formatCode>General</c:formatCode>
                <c:ptCount val="8"/>
                <c:pt idx="0">
                  <c:v>43.3</c:v>
                </c:pt>
                <c:pt idx="1">
                  <c:v>12.4</c:v>
                </c:pt>
                <c:pt idx="2">
                  <c:v>13.7</c:v>
                </c:pt>
                <c:pt idx="3">
                  <c:v>9.8000000000000007</c:v>
                </c:pt>
                <c:pt idx="4">
                  <c:v>4.0999999999999996</c:v>
                </c:pt>
                <c:pt idx="5">
                  <c:v>5</c:v>
                </c:pt>
                <c:pt idx="6">
                  <c:v>10</c:v>
                </c:pt>
                <c:pt idx="7">
                  <c:v>26.6</c:v>
                </c:pt>
              </c:numCache>
            </c:numRef>
          </c:val>
        </c:ser>
        <c:dLbls>
          <c:showLegendKey val="0"/>
          <c:showVal val="0"/>
          <c:showCatName val="0"/>
          <c:showSerName val="0"/>
          <c:showPercent val="0"/>
          <c:showBubbleSize val="0"/>
        </c:dLbls>
        <c:gapWidth val="150"/>
        <c:axId val="144377320"/>
        <c:axId val="250844584"/>
      </c:barChart>
      <c:catAx>
        <c:axId val="144377320"/>
        <c:scaling>
          <c:orientation val="minMax"/>
        </c:scaling>
        <c:delete val="0"/>
        <c:axPos val="b"/>
        <c:numFmt formatCode="General" sourceLinked="1"/>
        <c:majorTickMark val="none"/>
        <c:minorTickMark val="none"/>
        <c:tickLblPos val="nextTo"/>
        <c:crossAx val="250844584"/>
        <c:crosses val="autoZero"/>
        <c:auto val="1"/>
        <c:lblAlgn val="ctr"/>
        <c:lblOffset val="100"/>
        <c:noMultiLvlLbl val="0"/>
      </c:catAx>
      <c:valAx>
        <c:axId val="250844584"/>
        <c:scaling>
          <c:orientation val="minMax"/>
        </c:scaling>
        <c:delete val="0"/>
        <c:axPos val="l"/>
        <c:majorGridlines/>
        <c:title>
          <c:tx>
            <c:rich>
              <a:bodyPr/>
              <a:lstStyle/>
              <a:p>
                <a:pPr>
                  <a:defRPr/>
                </a:pPr>
                <a:r>
                  <a:rPr lang="ru-RU"/>
                  <a:t>%</a:t>
                </a:r>
              </a:p>
            </c:rich>
          </c:tx>
          <c:overlay val="0"/>
        </c:title>
        <c:numFmt formatCode="General" sourceLinked="1"/>
        <c:majorTickMark val="none"/>
        <c:minorTickMark val="none"/>
        <c:tickLblPos val="nextTo"/>
        <c:crossAx val="14437732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2"/>
    </mc:Choice>
    <mc:Fallback>
      <c:style val="22"/>
    </mc:Fallback>
  </mc:AlternateContent>
  <c:chart>
    <c:autoTitleDeleted val="1"/>
    <c:plotArea>
      <c:layout/>
      <c:lineChart>
        <c:grouping val="standard"/>
        <c:varyColors val="0"/>
        <c:ser>
          <c:idx val="0"/>
          <c:order val="0"/>
          <c:tx>
            <c:strRef>
              <c:f>Лист1!$B$1</c:f>
              <c:strCache>
                <c:ptCount val="1"/>
                <c:pt idx="0">
                  <c:v>Експорт товарів</c:v>
                </c:pt>
              </c:strCache>
            </c:strRef>
          </c:tx>
          <c:marker>
            <c:symbol val="none"/>
          </c:marker>
          <c:cat>
            <c:numRef>
              <c:f>Лист1!$A$2:$A$8</c:f>
              <c:numCache>
                <c:formatCode>General</c:formatCode>
                <c:ptCount val="7"/>
                <c:pt idx="0">
                  <c:v>2016</c:v>
                </c:pt>
                <c:pt idx="1">
                  <c:v>2017</c:v>
                </c:pt>
                <c:pt idx="2">
                  <c:v>2018</c:v>
                </c:pt>
                <c:pt idx="3">
                  <c:v>2019</c:v>
                </c:pt>
                <c:pt idx="4">
                  <c:v>2020</c:v>
                </c:pt>
                <c:pt idx="5">
                  <c:v>2021</c:v>
                </c:pt>
                <c:pt idx="6">
                  <c:v>2022</c:v>
                </c:pt>
              </c:numCache>
            </c:numRef>
          </c:cat>
          <c:val>
            <c:numRef>
              <c:f>Лист1!$B$2:$B$8</c:f>
              <c:numCache>
                <c:formatCode>General</c:formatCode>
                <c:ptCount val="7"/>
                <c:pt idx="0">
                  <c:v>33560</c:v>
                </c:pt>
                <c:pt idx="1">
                  <c:v>39751</c:v>
                </c:pt>
                <c:pt idx="2">
                  <c:v>43341</c:v>
                </c:pt>
                <c:pt idx="3">
                  <c:v>46091</c:v>
                </c:pt>
                <c:pt idx="4">
                  <c:v>45143</c:v>
                </c:pt>
                <c:pt idx="5">
                  <c:v>63113</c:v>
                </c:pt>
                <c:pt idx="6">
                  <c:v>40912</c:v>
                </c:pt>
              </c:numCache>
            </c:numRef>
          </c:val>
          <c:smooth val="0"/>
        </c:ser>
        <c:ser>
          <c:idx val="1"/>
          <c:order val="1"/>
          <c:tx>
            <c:strRef>
              <c:f>Лист1!$C$1</c:f>
              <c:strCache>
                <c:ptCount val="1"/>
                <c:pt idx="0">
                  <c:v>Імпорт товарів</c:v>
                </c:pt>
              </c:strCache>
            </c:strRef>
          </c:tx>
          <c:marker>
            <c:symbol val="none"/>
          </c:marker>
          <c:cat>
            <c:numRef>
              <c:f>Лист1!$A$2:$A$8</c:f>
              <c:numCache>
                <c:formatCode>General</c:formatCode>
                <c:ptCount val="7"/>
                <c:pt idx="0">
                  <c:v>2016</c:v>
                </c:pt>
                <c:pt idx="1">
                  <c:v>2017</c:v>
                </c:pt>
                <c:pt idx="2">
                  <c:v>2018</c:v>
                </c:pt>
                <c:pt idx="3">
                  <c:v>2019</c:v>
                </c:pt>
                <c:pt idx="4">
                  <c:v>2020</c:v>
                </c:pt>
                <c:pt idx="5">
                  <c:v>2021</c:v>
                </c:pt>
                <c:pt idx="6">
                  <c:v>2022</c:v>
                </c:pt>
              </c:numCache>
            </c:numRef>
          </c:cat>
          <c:val>
            <c:numRef>
              <c:f>Лист1!$C$2:$C$8</c:f>
              <c:numCache>
                <c:formatCode>General</c:formatCode>
                <c:ptCount val="7"/>
                <c:pt idx="0">
                  <c:v>40502</c:v>
                </c:pt>
                <c:pt idx="1">
                  <c:v>49364</c:v>
                </c:pt>
                <c:pt idx="2">
                  <c:v>56055</c:v>
                </c:pt>
                <c:pt idx="3">
                  <c:v>60352</c:v>
                </c:pt>
                <c:pt idx="4">
                  <c:v>51921</c:v>
                </c:pt>
                <c:pt idx="5">
                  <c:v>69755</c:v>
                </c:pt>
                <c:pt idx="6">
                  <c:v>69755</c:v>
                </c:pt>
              </c:numCache>
            </c:numRef>
          </c:val>
          <c:smooth val="0"/>
        </c:ser>
        <c:dLbls>
          <c:showLegendKey val="0"/>
          <c:showVal val="0"/>
          <c:showCatName val="0"/>
          <c:showSerName val="0"/>
          <c:showPercent val="0"/>
          <c:showBubbleSize val="0"/>
        </c:dLbls>
        <c:smooth val="0"/>
        <c:axId val="250845760"/>
        <c:axId val="250846152"/>
      </c:lineChart>
      <c:catAx>
        <c:axId val="250845760"/>
        <c:scaling>
          <c:orientation val="minMax"/>
        </c:scaling>
        <c:delete val="0"/>
        <c:axPos val="b"/>
        <c:numFmt formatCode="General" sourceLinked="1"/>
        <c:majorTickMark val="none"/>
        <c:minorTickMark val="none"/>
        <c:tickLblPos val="nextTo"/>
        <c:crossAx val="250846152"/>
        <c:crosses val="autoZero"/>
        <c:auto val="1"/>
        <c:lblAlgn val="ctr"/>
        <c:lblOffset val="100"/>
        <c:noMultiLvlLbl val="0"/>
      </c:catAx>
      <c:valAx>
        <c:axId val="250846152"/>
        <c:scaling>
          <c:orientation val="minMax"/>
        </c:scaling>
        <c:delete val="0"/>
        <c:axPos val="l"/>
        <c:majorGridlines/>
        <c:title>
          <c:tx>
            <c:rich>
              <a:bodyPr/>
              <a:lstStyle/>
              <a:p>
                <a:pPr>
                  <a:defRPr/>
                </a:pPr>
                <a:r>
                  <a:rPr lang="ru-RU"/>
                  <a:t>млн. дол. США</a:t>
                </a:r>
              </a:p>
            </c:rich>
          </c:tx>
          <c:overlay val="0"/>
        </c:title>
        <c:numFmt formatCode="General" sourceLinked="1"/>
        <c:majorTickMark val="none"/>
        <c:minorTickMark val="none"/>
        <c:tickLblPos val="nextTo"/>
        <c:crossAx val="250845760"/>
        <c:crosses val="autoZero"/>
        <c:crossBetween val="between"/>
      </c:valAx>
      <c:dTable>
        <c:showHorzBorder val="1"/>
        <c:showVertBorder val="1"/>
        <c:showOutline val="1"/>
        <c:showKeys val="1"/>
      </c:dTable>
    </c:plotArea>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Лист1!$B$1</c:f>
              <c:strCache>
                <c:ptCount val="1"/>
                <c:pt idx="0">
                  <c:v>Експорт послуг</c:v>
                </c:pt>
              </c:strCache>
            </c:strRef>
          </c:tx>
          <c:marker>
            <c:symbol val="none"/>
          </c:marker>
          <c:cat>
            <c:numRef>
              <c:f>Лист1!$A$2:$A$8</c:f>
              <c:numCache>
                <c:formatCode>General</c:formatCode>
                <c:ptCount val="7"/>
                <c:pt idx="0">
                  <c:v>2016</c:v>
                </c:pt>
                <c:pt idx="1">
                  <c:v>2017</c:v>
                </c:pt>
                <c:pt idx="2">
                  <c:v>2018</c:v>
                </c:pt>
                <c:pt idx="3">
                  <c:v>2019</c:v>
                </c:pt>
                <c:pt idx="4">
                  <c:v>2020</c:v>
                </c:pt>
                <c:pt idx="5">
                  <c:v>2021</c:v>
                </c:pt>
                <c:pt idx="6">
                  <c:v>2022</c:v>
                </c:pt>
              </c:numCache>
            </c:numRef>
          </c:cat>
          <c:val>
            <c:numRef>
              <c:f>Лист1!$B$2:$B$8</c:f>
              <c:numCache>
                <c:formatCode>General</c:formatCode>
                <c:ptCount val="7"/>
                <c:pt idx="0">
                  <c:v>12448</c:v>
                </c:pt>
                <c:pt idx="1">
                  <c:v>14243</c:v>
                </c:pt>
                <c:pt idx="2">
                  <c:v>15836</c:v>
                </c:pt>
                <c:pt idx="3">
                  <c:v>17465</c:v>
                </c:pt>
                <c:pt idx="4">
                  <c:v>15564</c:v>
                </c:pt>
                <c:pt idx="5">
                  <c:v>18391</c:v>
                </c:pt>
                <c:pt idx="6">
                  <c:v>16106</c:v>
                </c:pt>
              </c:numCache>
            </c:numRef>
          </c:val>
          <c:smooth val="0"/>
        </c:ser>
        <c:ser>
          <c:idx val="1"/>
          <c:order val="1"/>
          <c:tx>
            <c:strRef>
              <c:f>Лист1!$C$1</c:f>
              <c:strCache>
                <c:ptCount val="1"/>
                <c:pt idx="0">
                  <c:v>Імпорт послуг</c:v>
                </c:pt>
              </c:strCache>
            </c:strRef>
          </c:tx>
          <c:marker>
            <c:symbol val="none"/>
          </c:marker>
          <c:cat>
            <c:numRef>
              <c:f>Лист1!$A$2:$A$8</c:f>
              <c:numCache>
                <c:formatCode>General</c:formatCode>
                <c:ptCount val="7"/>
                <c:pt idx="0">
                  <c:v>2016</c:v>
                </c:pt>
                <c:pt idx="1">
                  <c:v>2017</c:v>
                </c:pt>
                <c:pt idx="2">
                  <c:v>2018</c:v>
                </c:pt>
                <c:pt idx="3">
                  <c:v>2019</c:v>
                </c:pt>
                <c:pt idx="4">
                  <c:v>2020</c:v>
                </c:pt>
                <c:pt idx="5">
                  <c:v>2021</c:v>
                </c:pt>
                <c:pt idx="6">
                  <c:v>2022</c:v>
                </c:pt>
              </c:numCache>
            </c:numRef>
          </c:cat>
          <c:val>
            <c:numRef>
              <c:f>Лист1!$C$2:$C$8</c:f>
              <c:numCache>
                <c:formatCode>General</c:formatCode>
                <c:ptCount val="7"/>
                <c:pt idx="0">
                  <c:v>11959</c:v>
                </c:pt>
                <c:pt idx="1">
                  <c:v>13324</c:v>
                </c:pt>
                <c:pt idx="2">
                  <c:v>14500</c:v>
                </c:pt>
                <c:pt idx="3">
                  <c:v>15715</c:v>
                </c:pt>
                <c:pt idx="4">
                  <c:v>11164</c:v>
                </c:pt>
                <c:pt idx="5">
                  <c:v>14420</c:v>
                </c:pt>
                <c:pt idx="6">
                  <c:v>26772</c:v>
                </c:pt>
              </c:numCache>
            </c:numRef>
          </c:val>
          <c:smooth val="0"/>
        </c:ser>
        <c:dLbls>
          <c:showLegendKey val="0"/>
          <c:showVal val="0"/>
          <c:showCatName val="0"/>
          <c:showSerName val="0"/>
          <c:showPercent val="0"/>
          <c:showBubbleSize val="0"/>
        </c:dLbls>
        <c:smooth val="0"/>
        <c:axId val="250847328"/>
        <c:axId val="250847720"/>
      </c:lineChart>
      <c:catAx>
        <c:axId val="250847328"/>
        <c:scaling>
          <c:orientation val="minMax"/>
        </c:scaling>
        <c:delete val="0"/>
        <c:axPos val="b"/>
        <c:numFmt formatCode="General" sourceLinked="1"/>
        <c:majorTickMark val="none"/>
        <c:minorTickMark val="none"/>
        <c:tickLblPos val="nextTo"/>
        <c:crossAx val="250847720"/>
        <c:crosses val="autoZero"/>
        <c:auto val="1"/>
        <c:lblAlgn val="ctr"/>
        <c:lblOffset val="100"/>
        <c:noMultiLvlLbl val="0"/>
      </c:catAx>
      <c:valAx>
        <c:axId val="250847720"/>
        <c:scaling>
          <c:orientation val="minMax"/>
        </c:scaling>
        <c:delete val="0"/>
        <c:axPos val="l"/>
        <c:majorGridlines/>
        <c:title>
          <c:tx>
            <c:rich>
              <a:bodyPr/>
              <a:lstStyle/>
              <a:p>
                <a:pPr>
                  <a:defRPr/>
                </a:pPr>
                <a:r>
                  <a:rPr lang="ru-RU"/>
                  <a:t>млн. дол. США</a:t>
                </a:r>
              </a:p>
            </c:rich>
          </c:tx>
          <c:overlay val="0"/>
        </c:title>
        <c:numFmt formatCode="General" sourceLinked="1"/>
        <c:majorTickMark val="none"/>
        <c:minorTickMark val="none"/>
        <c:tickLblPos val="nextTo"/>
        <c:crossAx val="25084732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lineChart>
        <c:grouping val="standard"/>
        <c:varyColors val="0"/>
        <c:ser>
          <c:idx val="0"/>
          <c:order val="0"/>
          <c:tx>
            <c:strRef>
              <c:f>Лист1!$B$1</c:f>
              <c:strCache>
                <c:ptCount val="1"/>
                <c:pt idx="0">
                  <c:v>Зовнішньоторговельний баланс (товари)</c:v>
                </c:pt>
              </c:strCache>
            </c:strRef>
          </c:tx>
          <c:marker>
            <c:symbol val="none"/>
          </c:marker>
          <c:cat>
            <c:numRef>
              <c:f>Лист1!$A$2:$A$8</c:f>
              <c:numCache>
                <c:formatCode>General</c:formatCode>
                <c:ptCount val="7"/>
                <c:pt idx="0">
                  <c:v>2016</c:v>
                </c:pt>
                <c:pt idx="1">
                  <c:v>2017</c:v>
                </c:pt>
                <c:pt idx="2">
                  <c:v>2018</c:v>
                </c:pt>
                <c:pt idx="3">
                  <c:v>2019</c:v>
                </c:pt>
                <c:pt idx="4">
                  <c:v>2020</c:v>
                </c:pt>
                <c:pt idx="5">
                  <c:v>2021</c:v>
                </c:pt>
                <c:pt idx="6">
                  <c:v>2022</c:v>
                </c:pt>
              </c:numCache>
            </c:numRef>
          </c:cat>
          <c:val>
            <c:numRef>
              <c:f>Лист1!$B$2:$B$8</c:f>
              <c:numCache>
                <c:formatCode>General</c:formatCode>
                <c:ptCount val="7"/>
                <c:pt idx="0">
                  <c:v>-6942</c:v>
                </c:pt>
                <c:pt idx="1">
                  <c:v>-9663</c:v>
                </c:pt>
                <c:pt idx="2">
                  <c:v>-12714</c:v>
                </c:pt>
                <c:pt idx="3">
                  <c:v>-14261</c:v>
                </c:pt>
                <c:pt idx="4">
                  <c:v>-6778</c:v>
                </c:pt>
                <c:pt idx="5">
                  <c:v>-6642</c:v>
                </c:pt>
                <c:pt idx="6">
                  <c:v>-15277</c:v>
                </c:pt>
              </c:numCache>
            </c:numRef>
          </c:val>
          <c:smooth val="0"/>
        </c:ser>
        <c:ser>
          <c:idx val="1"/>
          <c:order val="1"/>
          <c:tx>
            <c:strRef>
              <c:f>Лист1!$C$1</c:f>
              <c:strCache>
                <c:ptCount val="1"/>
                <c:pt idx="0">
                  <c:v>Зовнішньоторговельний баланс (послуги)</c:v>
                </c:pt>
              </c:strCache>
            </c:strRef>
          </c:tx>
          <c:marker>
            <c:symbol val="none"/>
          </c:marker>
          <c:cat>
            <c:numRef>
              <c:f>Лист1!$A$2:$A$8</c:f>
              <c:numCache>
                <c:formatCode>General</c:formatCode>
                <c:ptCount val="7"/>
                <c:pt idx="0">
                  <c:v>2016</c:v>
                </c:pt>
                <c:pt idx="1">
                  <c:v>2017</c:v>
                </c:pt>
                <c:pt idx="2">
                  <c:v>2018</c:v>
                </c:pt>
                <c:pt idx="3">
                  <c:v>2019</c:v>
                </c:pt>
                <c:pt idx="4">
                  <c:v>2020</c:v>
                </c:pt>
                <c:pt idx="5">
                  <c:v>2021</c:v>
                </c:pt>
                <c:pt idx="6">
                  <c:v>2022</c:v>
                </c:pt>
              </c:numCache>
            </c:numRef>
          </c:cat>
          <c:val>
            <c:numRef>
              <c:f>Лист1!$C$2:$C$8</c:f>
              <c:numCache>
                <c:formatCode>General</c:formatCode>
                <c:ptCount val="7"/>
                <c:pt idx="0">
                  <c:v>489</c:v>
                </c:pt>
                <c:pt idx="1">
                  <c:v>919</c:v>
                </c:pt>
                <c:pt idx="2">
                  <c:v>1336</c:v>
                </c:pt>
                <c:pt idx="3">
                  <c:v>1750</c:v>
                </c:pt>
                <c:pt idx="4">
                  <c:v>4400</c:v>
                </c:pt>
                <c:pt idx="5">
                  <c:v>3971</c:v>
                </c:pt>
                <c:pt idx="6">
                  <c:v>-10666</c:v>
                </c:pt>
              </c:numCache>
            </c:numRef>
          </c:val>
          <c:smooth val="0"/>
        </c:ser>
        <c:dLbls>
          <c:showLegendKey val="0"/>
          <c:showVal val="0"/>
          <c:showCatName val="0"/>
          <c:showSerName val="0"/>
          <c:showPercent val="0"/>
          <c:showBubbleSize val="0"/>
        </c:dLbls>
        <c:smooth val="0"/>
        <c:axId val="251394448"/>
        <c:axId val="251394840"/>
      </c:lineChart>
      <c:catAx>
        <c:axId val="251394448"/>
        <c:scaling>
          <c:orientation val="minMax"/>
        </c:scaling>
        <c:delete val="0"/>
        <c:axPos val="b"/>
        <c:numFmt formatCode="General" sourceLinked="1"/>
        <c:majorTickMark val="none"/>
        <c:minorTickMark val="none"/>
        <c:tickLblPos val="nextTo"/>
        <c:crossAx val="251394840"/>
        <c:crosses val="autoZero"/>
        <c:auto val="1"/>
        <c:lblAlgn val="ctr"/>
        <c:lblOffset val="100"/>
        <c:noMultiLvlLbl val="0"/>
      </c:catAx>
      <c:valAx>
        <c:axId val="251394840"/>
        <c:scaling>
          <c:orientation val="minMax"/>
        </c:scaling>
        <c:delete val="0"/>
        <c:axPos val="l"/>
        <c:majorGridlines/>
        <c:title>
          <c:tx>
            <c:rich>
              <a:bodyPr/>
              <a:lstStyle/>
              <a:p>
                <a:pPr>
                  <a:defRPr/>
                </a:pPr>
                <a:r>
                  <a:rPr lang="ru-RU"/>
                  <a:t>млн. дол. США</a:t>
                </a:r>
              </a:p>
            </c:rich>
          </c:tx>
          <c:overlay val="0"/>
        </c:title>
        <c:numFmt formatCode="General" sourceLinked="1"/>
        <c:majorTickMark val="none"/>
        <c:minorTickMark val="none"/>
        <c:tickLblPos val="nextTo"/>
        <c:crossAx val="25139444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view3D>
      <c:rotX val="15"/>
      <c:rotY val="20"/>
      <c:rAngAx val="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млн. грн.</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2015</c:v>
                </c:pt>
                <c:pt idx="1">
                  <c:v>2016</c:v>
                </c:pt>
                <c:pt idx="2">
                  <c:v>2017</c:v>
                </c:pt>
                <c:pt idx="3">
                  <c:v>2018</c:v>
                </c:pt>
                <c:pt idx="4">
                  <c:v>2019</c:v>
                </c:pt>
                <c:pt idx="5">
                  <c:v>2020</c:v>
                </c:pt>
              </c:numCache>
            </c:numRef>
          </c:cat>
          <c:val>
            <c:numRef>
              <c:f>Лист1!$B$2:$B$8</c:f>
              <c:numCache>
                <c:formatCode>0.0</c:formatCode>
                <c:ptCount val="7"/>
                <c:pt idx="0">
                  <c:v>273116.40000000002</c:v>
                </c:pt>
                <c:pt idx="1">
                  <c:v>359216.1</c:v>
                </c:pt>
                <c:pt idx="2">
                  <c:v>448461.5</c:v>
                </c:pt>
                <c:pt idx="3" formatCode="General">
                  <c:v>578726.40000000002</c:v>
                </c:pt>
                <c:pt idx="4">
                  <c:v>623978.9</c:v>
                </c:pt>
                <c:pt idx="5">
                  <c:v>508217</c:v>
                </c:pt>
              </c:numCache>
            </c:numRef>
          </c:val>
        </c:ser>
        <c:dLbls>
          <c:showLegendKey val="0"/>
          <c:showVal val="1"/>
          <c:showCatName val="0"/>
          <c:showSerName val="0"/>
          <c:showPercent val="0"/>
          <c:showBubbleSize val="0"/>
        </c:dLbls>
        <c:gapWidth val="150"/>
        <c:shape val="cylinder"/>
        <c:axId val="251396016"/>
        <c:axId val="251396408"/>
        <c:axId val="251010008"/>
      </c:bar3DChart>
      <c:catAx>
        <c:axId val="251396016"/>
        <c:scaling>
          <c:orientation val="minMax"/>
        </c:scaling>
        <c:delete val="0"/>
        <c:axPos val="b"/>
        <c:numFmt formatCode="General" sourceLinked="1"/>
        <c:majorTickMark val="none"/>
        <c:minorTickMark val="none"/>
        <c:tickLblPos val="nextTo"/>
        <c:crossAx val="251396408"/>
        <c:crosses val="autoZero"/>
        <c:auto val="1"/>
        <c:lblAlgn val="ctr"/>
        <c:lblOffset val="100"/>
        <c:noMultiLvlLbl val="0"/>
      </c:catAx>
      <c:valAx>
        <c:axId val="251396408"/>
        <c:scaling>
          <c:orientation val="minMax"/>
        </c:scaling>
        <c:delete val="1"/>
        <c:axPos val="l"/>
        <c:numFmt formatCode="0.0" sourceLinked="1"/>
        <c:majorTickMark val="none"/>
        <c:minorTickMark val="none"/>
        <c:tickLblPos val="none"/>
        <c:crossAx val="251396016"/>
        <c:crosses val="autoZero"/>
        <c:crossBetween val="between"/>
      </c:valAx>
      <c:serAx>
        <c:axId val="251010008"/>
        <c:scaling>
          <c:orientation val="minMax"/>
        </c:scaling>
        <c:delete val="1"/>
        <c:axPos val="b"/>
        <c:majorTickMark val="out"/>
        <c:minorTickMark val="none"/>
        <c:tickLblPos val="none"/>
        <c:crossAx val="251396408"/>
        <c:crosses val="autoZero"/>
      </c:serAx>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68A252-AA7B-43B1-AE3F-8C335028F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52</Pages>
  <Words>14030</Words>
  <Characters>79974</Characters>
  <Application>Microsoft Office Word</Application>
  <DocSecurity>0</DocSecurity>
  <Lines>666</Lines>
  <Paragraphs>187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93817</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5</cp:revision>
  <cp:lastPrinted>2023-05-12T05:17:00Z</cp:lastPrinted>
  <dcterms:created xsi:type="dcterms:W3CDTF">2023-06-15T06:22:00Z</dcterms:created>
  <dcterms:modified xsi:type="dcterms:W3CDTF">2023-09-26T10:54:00Z</dcterms:modified>
</cp:coreProperties>
</file>