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E53" w:rsidRPr="00E95BF6" w:rsidRDefault="004F3E53" w:rsidP="004F3E53">
      <w:pPr>
        <w:spacing w:line="360" w:lineRule="auto"/>
        <w:jc w:val="center"/>
        <w:rPr>
          <w:color w:val="000000"/>
          <w:sz w:val="28"/>
          <w:szCs w:val="28"/>
          <w:lang w:val="uk-UA"/>
        </w:rPr>
      </w:pPr>
      <w:r w:rsidRPr="00E95BF6">
        <w:rPr>
          <w:color w:val="000000"/>
          <w:sz w:val="28"/>
          <w:szCs w:val="28"/>
          <w:lang w:val="uk-UA"/>
        </w:rPr>
        <w:t>Одеський національний університет імені І.І. Мечникова</w:t>
      </w:r>
    </w:p>
    <w:p w:rsidR="004F3E53" w:rsidRPr="00E95BF6" w:rsidRDefault="004F3E53" w:rsidP="004F3E53">
      <w:pPr>
        <w:spacing w:line="360" w:lineRule="auto"/>
        <w:jc w:val="center"/>
        <w:rPr>
          <w:color w:val="000000"/>
          <w:sz w:val="28"/>
          <w:szCs w:val="28"/>
          <w:lang w:val="uk-UA"/>
        </w:rPr>
      </w:pPr>
      <w:r w:rsidRPr="00E95BF6">
        <w:rPr>
          <w:color w:val="000000"/>
          <w:sz w:val="28"/>
          <w:szCs w:val="28"/>
          <w:lang w:val="uk-UA"/>
        </w:rPr>
        <w:t>Економіко-правовий факультет</w:t>
      </w:r>
    </w:p>
    <w:p w:rsidR="004F3E53" w:rsidRPr="00E95BF6" w:rsidRDefault="004F3E53" w:rsidP="004F3E53">
      <w:pPr>
        <w:spacing w:line="360" w:lineRule="auto"/>
        <w:jc w:val="center"/>
        <w:rPr>
          <w:color w:val="000000"/>
          <w:sz w:val="28"/>
          <w:szCs w:val="28"/>
          <w:lang w:val="uk-UA"/>
        </w:rPr>
      </w:pPr>
      <w:r w:rsidRPr="00E95BF6">
        <w:rPr>
          <w:color w:val="000000"/>
          <w:sz w:val="28"/>
          <w:szCs w:val="28"/>
          <w:lang w:val="uk-UA"/>
        </w:rPr>
        <w:t>Кафедра обліку та оподаткування</w:t>
      </w:r>
    </w:p>
    <w:p w:rsidR="004F3E53" w:rsidRPr="00E95BF6" w:rsidRDefault="004F3E53" w:rsidP="004F3E53">
      <w:pPr>
        <w:tabs>
          <w:tab w:val="left" w:pos="630"/>
        </w:tabs>
        <w:spacing w:line="360" w:lineRule="auto"/>
        <w:rPr>
          <w:b/>
          <w:color w:val="000000"/>
          <w:sz w:val="28"/>
          <w:szCs w:val="28"/>
          <w:lang w:val="uk-UA"/>
        </w:rPr>
      </w:pPr>
      <w:r w:rsidRPr="00E95BF6">
        <w:rPr>
          <w:b/>
          <w:color w:val="000000"/>
          <w:sz w:val="28"/>
          <w:szCs w:val="28"/>
          <w:lang w:val="uk-UA"/>
        </w:rPr>
        <w:tab/>
      </w:r>
    </w:p>
    <w:p w:rsidR="004F3E53" w:rsidRPr="00E95BF6" w:rsidRDefault="004F3E53" w:rsidP="004F3E53">
      <w:pPr>
        <w:spacing w:line="360" w:lineRule="auto"/>
        <w:jc w:val="center"/>
        <w:rPr>
          <w:b/>
          <w:color w:val="000000"/>
          <w:sz w:val="28"/>
          <w:szCs w:val="28"/>
          <w:lang w:val="uk-UA"/>
        </w:rPr>
      </w:pPr>
    </w:p>
    <w:p w:rsidR="004F3E53" w:rsidRPr="00E95BF6" w:rsidRDefault="004F3E53" w:rsidP="004F3E53">
      <w:pPr>
        <w:spacing w:line="360" w:lineRule="auto"/>
        <w:jc w:val="center"/>
        <w:rPr>
          <w:b/>
          <w:color w:val="000000"/>
          <w:sz w:val="28"/>
          <w:szCs w:val="28"/>
          <w:lang w:val="uk-UA"/>
        </w:rPr>
      </w:pPr>
    </w:p>
    <w:p w:rsidR="004F3E53" w:rsidRPr="00E95BF6" w:rsidRDefault="004F3E53" w:rsidP="004F3E53">
      <w:pPr>
        <w:spacing w:line="360" w:lineRule="auto"/>
        <w:jc w:val="center"/>
        <w:rPr>
          <w:b/>
          <w:color w:val="000000"/>
          <w:sz w:val="32"/>
          <w:szCs w:val="32"/>
          <w:lang w:val="uk-UA"/>
        </w:rPr>
      </w:pPr>
      <w:r w:rsidRPr="00E95BF6">
        <w:rPr>
          <w:b/>
          <w:color w:val="000000"/>
          <w:sz w:val="32"/>
          <w:szCs w:val="32"/>
          <w:lang w:val="uk-UA"/>
        </w:rPr>
        <w:t>Д и п л о м н а   р о б о т а</w:t>
      </w:r>
    </w:p>
    <w:p w:rsidR="004F3E53" w:rsidRPr="00E95BF6" w:rsidRDefault="004F3E53" w:rsidP="004F3E53">
      <w:pPr>
        <w:pStyle w:val="ListParagraph1"/>
        <w:tabs>
          <w:tab w:val="left" w:pos="993"/>
        </w:tabs>
        <w:spacing w:after="0" w:line="240" w:lineRule="auto"/>
        <w:ind w:left="0"/>
        <w:jc w:val="center"/>
        <w:rPr>
          <w:rFonts w:ascii="Times New Roman" w:hAnsi="Times New Roman"/>
          <w:color w:val="000000"/>
          <w:sz w:val="28"/>
          <w:szCs w:val="28"/>
          <w:lang w:val="uk-UA"/>
        </w:rPr>
      </w:pPr>
      <w:r w:rsidRPr="00E95BF6">
        <w:rPr>
          <w:rFonts w:ascii="Times New Roman" w:hAnsi="Times New Roman"/>
          <w:b/>
          <w:color w:val="000000"/>
          <w:sz w:val="28"/>
          <w:szCs w:val="28"/>
          <w:lang w:val="uk-UA"/>
        </w:rPr>
        <w:t xml:space="preserve">«Сучасний стан та шляхи удосконалення обліку, аналізу і аудиту </w:t>
      </w:r>
      <w:r w:rsidRPr="00E95BF6">
        <w:rPr>
          <w:rFonts w:ascii="Times New Roman" w:hAnsi="Times New Roman"/>
          <w:b/>
          <w:sz w:val="28"/>
          <w:szCs w:val="28"/>
          <w:lang w:val="uk-UA"/>
        </w:rPr>
        <w:t xml:space="preserve">витрат на виробництво і випуск готової продукції </w:t>
      </w:r>
      <w:r w:rsidRPr="00E95BF6">
        <w:rPr>
          <w:rFonts w:ascii="Times New Roman" w:hAnsi="Times New Roman"/>
          <w:b/>
          <w:color w:val="000000"/>
          <w:sz w:val="28"/>
          <w:szCs w:val="28"/>
          <w:lang w:val="uk-UA"/>
        </w:rPr>
        <w:t>на підприємстві»</w:t>
      </w:r>
    </w:p>
    <w:p w:rsidR="004F3E53" w:rsidRPr="00E95BF6" w:rsidRDefault="004F3E53" w:rsidP="004F3E53">
      <w:pPr>
        <w:pStyle w:val="HTML"/>
        <w:shd w:val="clear" w:color="auto" w:fill="FFFFFF"/>
        <w:jc w:val="center"/>
        <w:rPr>
          <w:rFonts w:ascii="Times New Roman" w:hAnsi="Times New Roman" w:cs="Times New Roman"/>
          <w:sz w:val="28"/>
          <w:szCs w:val="28"/>
          <w:lang w:val="en-US"/>
        </w:rPr>
      </w:pPr>
      <w:r w:rsidRPr="00E95BF6">
        <w:rPr>
          <w:rFonts w:ascii="Times New Roman" w:hAnsi="Times New Roman" w:cs="Times New Roman"/>
          <w:sz w:val="28"/>
          <w:szCs w:val="28"/>
          <w:lang w:val="en-US"/>
        </w:rPr>
        <w:t>«Current status and ways of improvement of accounting</w:t>
      </w:r>
      <w:r w:rsidRPr="00E95BF6">
        <w:rPr>
          <w:rFonts w:ascii="Times New Roman" w:hAnsi="Times New Roman" w:cs="Times New Roman"/>
          <w:sz w:val="28"/>
          <w:szCs w:val="28"/>
          <w:lang w:val="uk-UA"/>
        </w:rPr>
        <w:t>,</w:t>
      </w:r>
      <w:r w:rsidRPr="00E95BF6">
        <w:rPr>
          <w:rFonts w:ascii="Times New Roman" w:hAnsi="Times New Roman" w:cs="Times New Roman"/>
          <w:sz w:val="28"/>
          <w:szCs w:val="28"/>
          <w:lang w:val="en-US"/>
        </w:rPr>
        <w:t xml:space="preserve"> analysis and audit of costs of production and production of finished products at enterprise»</w:t>
      </w:r>
    </w:p>
    <w:p w:rsidR="004F3E53" w:rsidRPr="00E95BF6" w:rsidRDefault="004F3E53" w:rsidP="004F3E53">
      <w:pPr>
        <w:jc w:val="center"/>
        <w:rPr>
          <w:color w:val="000000"/>
          <w:sz w:val="28"/>
          <w:szCs w:val="28"/>
          <w:lang w:val="en-US"/>
        </w:rPr>
      </w:pPr>
    </w:p>
    <w:p w:rsidR="004F3E53" w:rsidRPr="00E95BF6" w:rsidRDefault="004F3E53" w:rsidP="004F3E53">
      <w:pPr>
        <w:jc w:val="center"/>
        <w:rPr>
          <w:color w:val="000000"/>
          <w:sz w:val="28"/>
          <w:szCs w:val="28"/>
          <w:lang w:val="uk-UA"/>
        </w:rPr>
      </w:pPr>
      <w:r w:rsidRPr="00E95BF6">
        <w:rPr>
          <w:color w:val="000000"/>
          <w:sz w:val="28"/>
          <w:szCs w:val="28"/>
          <w:lang w:val="uk-UA"/>
        </w:rPr>
        <w:t>на здобуття ступеня вищої освіти «магістр»</w:t>
      </w:r>
    </w:p>
    <w:p w:rsidR="004F3E53" w:rsidRPr="00E95BF6" w:rsidRDefault="004F3E53" w:rsidP="004F3E53">
      <w:pPr>
        <w:jc w:val="center"/>
        <w:rPr>
          <w:b/>
          <w:color w:val="000000"/>
          <w:sz w:val="28"/>
          <w:szCs w:val="28"/>
          <w:lang w:val="uk-UA"/>
        </w:rPr>
      </w:pPr>
    </w:p>
    <w:p w:rsidR="004F3E53" w:rsidRPr="00E95BF6" w:rsidRDefault="004F3E53" w:rsidP="004F3E53">
      <w:pPr>
        <w:jc w:val="center"/>
        <w:rPr>
          <w:b/>
          <w:color w:val="000000"/>
          <w:sz w:val="28"/>
          <w:szCs w:val="28"/>
          <w:lang w:val="uk-UA"/>
        </w:rPr>
      </w:pPr>
    </w:p>
    <w:tbl>
      <w:tblPr>
        <w:tblW w:w="0" w:type="auto"/>
        <w:tblLook w:val="01E0" w:firstRow="1" w:lastRow="1" w:firstColumn="1" w:lastColumn="1" w:noHBand="0" w:noVBand="0"/>
      </w:tblPr>
      <w:tblGrid>
        <w:gridCol w:w="3605"/>
        <w:gridCol w:w="5750"/>
      </w:tblGrid>
      <w:tr w:rsidR="004F3E53" w:rsidRPr="00E95BF6" w:rsidTr="00E85D15">
        <w:tc>
          <w:tcPr>
            <w:tcW w:w="3708" w:type="dxa"/>
          </w:tcPr>
          <w:p w:rsidR="004F3E53" w:rsidRPr="00E95BF6" w:rsidRDefault="004F3E53" w:rsidP="00E85D15">
            <w:pPr>
              <w:jc w:val="center"/>
              <w:rPr>
                <w:b/>
                <w:color w:val="000000"/>
                <w:sz w:val="28"/>
                <w:szCs w:val="28"/>
                <w:lang w:val="uk-UA"/>
              </w:rPr>
            </w:pPr>
          </w:p>
        </w:tc>
        <w:tc>
          <w:tcPr>
            <w:tcW w:w="5862" w:type="dxa"/>
          </w:tcPr>
          <w:p w:rsidR="004F3E53" w:rsidRPr="00E95BF6" w:rsidRDefault="004F3E53" w:rsidP="00E85D15">
            <w:pPr>
              <w:rPr>
                <w:color w:val="000000"/>
                <w:sz w:val="28"/>
                <w:szCs w:val="28"/>
                <w:lang w:val="uk-UA"/>
              </w:rPr>
            </w:pPr>
            <w:r w:rsidRPr="00E95BF6">
              <w:rPr>
                <w:color w:val="000000"/>
                <w:sz w:val="28"/>
                <w:szCs w:val="28"/>
                <w:lang w:val="uk-UA"/>
              </w:rPr>
              <w:t>Виконала: студентка денної форми навчання,</w:t>
            </w:r>
          </w:p>
          <w:p w:rsidR="004F3E53" w:rsidRPr="00E95BF6" w:rsidRDefault="004F3E53" w:rsidP="00E85D15">
            <w:pPr>
              <w:rPr>
                <w:color w:val="000000"/>
                <w:sz w:val="28"/>
                <w:szCs w:val="28"/>
                <w:lang w:val="uk-UA"/>
              </w:rPr>
            </w:pPr>
            <w:r w:rsidRPr="00E95BF6">
              <w:rPr>
                <w:color w:val="000000"/>
                <w:sz w:val="28"/>
                <w:szCs w:val="28"/>
                <w:lang w:val="uk-UA"/>
              </w:rPr>
              <w:t>спеціальність 071 Облік і оподаткування</w:t>
            </w:r>
          </w:p>
          <w:p w:rsidR="004F3E53" w:rsidRPr="00E95BF6" w:rsidRDefault="004F3E53" w:rsidP="00E85D15">
            <w:pPr>
              <w:rPr>
                <w:color w:val="000000"/>
                <w:sz w:val="28"/>
                <w:szCs w:val="28"/>
                <w:lang w:val="uk-UA"/>
              </w:rPr>
            </w:pPr>
            <w:r w:rsidRPr="00E95BF6">
              <w:rPr>
                <w:color w:val="000000"/>
                <w:sz w:val="28"/>
                <w:szCs w:val="28"/>
                <w:lang w:val="uk-UA"/>
              </w:rPr>
              <w:t>Кузьміна Ірина Валентинівна</w:t>
            </w:r>
          </w:p>
          <w:p w:rsidR="004F3E53" w:rsidRPr="00E95BF6" w:rsidRDefault="004F3E53" w:rsidP="00E85D15">
            <w:pPr>
              <w:rPr>
                <w:color w:val="000000"/>
                <w:sz w:val="28"/>
                <w:szCs w:val="28"/>
                <w:lang w:val="uk-UA"/>
              </w:rPr>
            </w:pPr>
          </w:p>
          <w:p w:rsidR="004F3E53" w:rsidRPr="00E95BF6" w:rsidRDefault="004F3E53" w:rsidP="00E85D15">
            <w:pPr>
              <w:rPr>
                <w:color w:val="000000"/>
                <w:sz w:val="28"/>
                <w:szCs w:val="28"/>
                <w:lang w:val="uk-UA"/>
              </w:rPr>
            </w:pPr>
            <w:r w:rsidRPr="00E95BF6">
              <w:rPr>
                <w:color w:val="000000"/>
                <w:sz w:val="28"/>
                <w:szCs w:val="28"/>
                <w:lang w:val="uk-UA"/>
              </w:rPr>
              <w:t xml:space="preserve">Науковий керівник: </w:t>
            </w:r>
          </w:p>
          <w:p w:rsidR="004F3E53" w:rsidRPr="00E95BF6" w:rsidRDefault="004F3E53" w:rsidP="00E85D15">
            <w:pPr>
              <w:rPr>
                <w:color w:val="000000"/>
                <w:sz w:val="28"/>
                <w:szCs w:val="28"/>
                <w:lang w:val="uk-UA"/>
              </w:rPr>
            </w:pPr>
            <w:r w:rsidRPr="00E95BF6">
              <w:rPr>
                <w:color w:val="000000"/>
                <w:sz w:val="28"/>
                <w:szCs w:val="28"/>
                <w:lang w:val="uk-UA"/>
              </w:rPr>
              <w:t>к. е. н., доц. Гоголь М.М. _____________</w:t>
            </w:r>
          </w:p>
          <w:p w:rsidR="004F3E53" w:rsidRPr="00E95BF6" w:rsidRDefault="004F3E53" w:rsidP="00E85D15">
            <w:pPr>
              <w:rPr>
                <w:color w:val="000000"/>
                <w:sz w:val="28"/>
                <w:szCs w:val="28"/>
                <w:lang w:val="uk-UA"/>
              </w:rPr>
            </w:pPr>
          </w:p>
          <w:p w:rsidR="004F3E53" w:rsidRPr="00E95BF6" w:rsidRDefault="004F3E53" w:rsidP="00E85D15">
            <w:pPr>
              <w:rPr>
                <w:color w:val="000000"/>
                <w:sz w:val="28"/>
                <w:szCs w:val="28"/>
                <w:lang w:val="uk-UA"/>
              </w:rPr>
            </w:pPr>
            <w:r w:rsidRPr="00E95BF6">
              <w:rPr>
                <w:color w:val="000000"/>
                <w:sz w:val="28"/>
                <w:szCs w:val="28"/>
                <w:lang w:val="uk-UA"/>
              </w:rPr>
              <w:t xml:space="preserve">Рецензент: </w:t>
            </w:r>
          </w:p>
          <w:p w:rsidR="004F3E53" w:rsidRPr="00E95BF6" w:rsidRDefault="004F3E53" w:rsidP="00E85D15">
            <w:pPr>
              <w:rPr>
                <w:color w:val="000000"/>
                <w:sz w:val="28"/>
                <w:szCs w:val="28"/>
                <w:lang w:val="uk-UA"/>
              </w:rPr>
            </w:pPr>
            <w:r w:rsidRPr="00E95BF6">
              <w:rPr>
                <w:color w:val="000000"/>
                <w:sz w:val="28"/>
                <w:szCs w:val="28"/>
                <w:lang w:val="uk-UA"/>
              </w:rPr>
              <w:t>д. е. н., проф. Добрянська Н.А.</w:t>
            </w:r>
          </w:p>
        </w:tc>
      </w:tr>
    </w:tbl>
    <w:p w:rsidR="004F3E53" w:rsidRPr="00E95BF6" w:rsidRDefault="004F3E53" w:rsidP="004F3E53">
      <w:pPr>
        <w:spacing w:line="360" w:lineRule="auto"/>
        <w:jc w:val="center"/>
        <w:rPr>
          <w:b/>
          <w:color w:val="000000"/>
          <w:sz w:val="28"/>
          <w:szCs w:val="28"/>
          <w:lang w:val="uk-UA"/>
        </w:rPr>
      </w:pPr>
    </w:p>
    <w:p w:rsidR="004F3E53" w:rsidRPr="00E95BF6" w:rsidRDefault="004F3E53" w:rsidP="004F3E53">
      <w:pPr>
        <w:spacing w:line="360" w:lineRule="auto"/>
        <w:jc w:val="center"/>
        <w:rPr>
          <w:b/>
          <w:color w:val="000000"/>
          <w:sz w:val="28"/>
          <w:szCs w:val="28"/>
          <w:lang w:val="uk-UA"/>
        </w:rPr>
      </w:pPr>
    </w:p>
    <w:tbl>
      <w:tblPr>
        <w:tblW w:w="5155" w:type="pct"/>
        <w:jc w:val="center"/>
        <w:tblLook w:val="00A0" w:firstRow="1" w:lastRow="0" w:firstColumn="1" w:lastColumn="0" w:noHBand="0" w:noVBand="0"/>
      </w:tblPr>
      <w:tblGrid>
        <w:gridCol w:w="4319"/>
        <w:gridCol w:w="631"/>
        <w:gridCol w:w="4407"/>
        <w:gridCol w:w="288"/>
      </w:tblGrid>
      <w:tr w:rsidR="004F3E53" w:rsidRPr="00E95BF6" w:rsidTr="00E85D15">
        <w:trPr>
          <w:jc w:val="center"/>
        </w:trPr>
        <w:tc>
          <w:tcPr>
            <w:tcW w:w="5081" w:type="dxa"/>
            <w:gridSpan w:val="2"/>
            <w:shd w:val="clear" w:color="auto" w:fill="auto"/>
          </w:tcPr>
          <w:p w:rsidR="004F3E53" w:rsidRPr="00E95BF6" w:rsidRDefault="004F3E53" w:rsidP="00E85D15">
            <w:pPr>
              <w:spacing w:line="360" w:lineRule="auto"/>
              <w:rPr>
                <w:color w:val="000000"/>
                <w:sz w:val="28"/>
                <w:szCs w:val="28"/>
                <w:lang w:val="uk-UA"/>
              </w:rPr>
            </w:pPr>
            <w:r w:rsidRPr="00E95BF6">
              <w:rPr>
                <w:color w:val="000000"/>
                <w:sz w:val="28"/>
                <w:szCs w:val="28"/>
                <w:lang w:val="uk-UA"/>
              </w:rPr>
              <w:t>Рекомендовано до захисту:</w:t>
            </w:r>
          </w:p>
          <w:p w:rsidR="004F3E53" w:rsidRPr="00E95BF6" w:rsidRDefault="004F3E53" w:rsidP="00E85D15">
            <w:pPr>
              <w:spacing w:line="360" w:lineRule="auto"/>
              <w:rPr>
                <w:color w:val="000000"/>
                <w:sz w:val="28"/>
                <w:szCs w:val="28"/>
                <w:lang w:val="uk-UA"/>
              </w:rPr>
            </w:pPr>
            <w:r w:rsidRPr="00E95BF6">
              <w:rPr>
                <w:color w:val="000000"/>
                <w:sz w:val="28"/>
                <w:szCs w:val="28"/>
                <w:lang w:val="uk-UA"/>
              </w:rPr>
              <w:t>протокол засідання кафедри</w:t>
            </w:r>
          </w:p>
          <w:p w:rsidR="004F3E53" w:rsidRPr="00E95BF6" w:rsidRDefault="004F3E53" w:rsidP="00E85D15">
            <w:pPr>
              <w:spacing w:line="360" w:lineRule="auto"/>
              <w:rPr>
                <w:color w:val="000000"/>
                <w:sz w:val="28"/>
                <w:szCs w:val="28"/>
                <w:lang w:val="uk-UA"/>
              </w:rPr>
            </w:pPr>
            <w:r w:rsidRPr="00E95BF6">
              <w:rPr>
                <w:color w:val="000000"/>
                <w:sz w:val="28"/>
                <w:szCs w:val="28"/>
                <w:lang w:val="uk-UA"/>
              </w:rPr>
              <w:t>№ __ від ________ 2019 р.</w:t>
            </w:r>
          </w:p>
          <w:p w:rsidR="004F3E53" w:rsidRPr="00E95BF6" w:rsidRDefault="004F3E53" w:rsidP="00E85D15">
            <w:pPr>
              <w:spacing w:line="360" w:lineRule="auto"/>
              <w:rPr>
                <w:color w:val="000000"/>
                <w:sz w:val="28"/>
                <w:szCs w:val="28"/>
                <w:lang w:val="uk-UA"/>
              </w:rPr>
            </w:pPr>
          </w:p>
          <w:p w:rsidR="004F3E53" w:rsidRPr="00E95BF6" w:rsidRDefault="004F3E53" w:rsidP="00E85D15">
            <w:pPr>
              <w:spacing w:line="360" w:lineRule="auto"/>
              <w:rPr>
                <w:color w:val="000000"/>
                <w:sz w:val="28"/>
                <w:szCs w:val="28"/>
                <w:lang w:val="uk-UA"/>
              </w:rPr>
            </w:pPr>
            <w:r w:rsidRPr="00E95BF6">
              <w:rPr>
                <w:color w:val="000000"/>
                <w:sz w:val="28"/>
                <w:szCs w:val="28"/>
                <w:lang w:val="uk-UA"/>
              </w:rPr>
              <w:t>Завідувач кафедри</w:t>
            </w:r>
          </w:p>
          <w:p w:rsidR="004F3E53" w:rsidRPr="00E95BF6" w:rsidRDefault="004F3E53" w:rsidP="00E85D15">
            <w:pPr>
              <w:tabs>
                <w:tab w:val="left" w:pos="1168"/>
                <w:tab w:val="left" w:pos="3861"/>
              </w:tabs>
              <w:rPr>
                <w:color w:val="000000"/>
                <w:sz w:val="28"/>
                <w:szCs w:val="28"/>
                <w:u w:val="single"/>
                <w:lang w:val="uk-UA"/>
              </w:rPr>
            </w:pPr>
            <w:r w:rsidRPr="00E95BF6">
              <w:rPr>
                <w:color w:val="000000"/>
                <w:sz w:val="28"/>
                <w:szCs w:val="28"/>
                <w:u w:val="single"/>
                <w:lang w:val="uk-UA"/>
              </w:rPr>
              <w:tab/>
            </w:r>
            <w:r w:rsidRPr="00E95BF6">
              <w:rPr>
                <w:color w:val="000000"/>
                <w:sz w:val="28"/>
                <w:szCs w:val="28"/>
                <w:lang w:val="uk-UA"/>
              </w:rPr>
              <w:t xml:space="preserve"> доц. Кусик Н.Л.</w:t>
            </w:r>
          </w:p>
          <w:p w:rsidR="004F3E53" w:rsidRPr="00E95BF6" w:rsidRDefault="004F3E53" w:rsidP="00E85D15">
            <w:pPr>
              <w:tabs>
                <w:tab w:val="left" w:pos="284"/>
                <w:tab w:val="left" w:pos="1767"/>
              </w:tabs>
              <w:rPr>
                <w:color w:val="000000"/>
                <w:sz w:val="20"/>
                <w:szCs w:val="20"/>
                <w:lang w:val="uk-UA"/>
              </w:rPr>
            </w:pPr>
            <w:r w:rsidRPr="00E95BF6">
              <w:rPr>
                <w:color w:val="000000"/>
                <w:sz w:val="20"/>
                <w:szCs w:val="20"/>
                <w:lang w:val="uk-UA"/>
              </w:rPr>
              <w:tab/>
              <w:t>(підпис)</w:t>
            </w:r>
            <w:r w:rsidRPr="00E95BF6">
              <w:rPr>
                <w:color w:val="000000"/>
                <w:sz w:val="20"/>
                <w:szCs w:val="20"/>
                <w:lang w:val="uk-UA"/>
              </w:rPr>
              <w:tab/>
            </w:r>
          </w:p>
        </w:tc>
        <w:tc>
          <w:tcPr>
            <w:tcW w:w="4786" w:type="dxa"/>
            <w:gridSpan w:val="2"/>
            <w:shd w:val="clear" w:color="auto" w:fill="auto"/>
          </w:tcPr>
          <w:p w:rsidR="004F3E53" w:rsidRPr="00E95BF6" w:rsidRDefault="004F3E53" w:rsidP="00E85D15">
            <w:pPr>
              <w:tabs>
                <w:tab w:val="right" w:pos="4462"/>
              </w:tabs>
              <w:spacing w:line="360" w:lineRule="auto"/>
              <w:rPr>
                <w:color w:val="000000"/>
                <w:sz w:val="28"/>
                <w:szCs w:val="28"/>
                <w:lang w:val="uk-UA"/>
              </w:rPr>
            </w:pPr>
            <w:r w:rsidRPr="00E95BF6">
              <w:rPr>
                <w:color w:val="000000"/>
                <w:sz w:val="28"/>
                <w:szCs w:val="28"/>
                <w:lang w:val="uk-UA"/>
              </w:rPr>
              <w:t>Захищено на засіданні ЕК № ___</w:t>
            </w:r>
          </w:p>
          <w:p w:rsidR="004F3E53" w:rsidRPr="00E95BF6" w:rsidRDefault="004F3E53" w:rsidP="00E85D15">
            <w:pPr>
              <w:tabs>
                <w:tab w:val="right" w:pos="4462"/>
              </w:tabs>
              <w:spacing w:line="360" w:lineRule="auto"/>
              <w:rPr>
                <w:color w:val="000000"/>
                <w:sz w:val="28"/>
                <w:szCs w:val="28"/>
                <w:lang w:val="uk-UA"/>
              </w:rPr>
            </w:pPr>
            <w:r w:rsidRPr="00E95BF6">
              <w:rPr>
                <w:color w:val="000000"/>
                <w:sz w:val="28"/>
                <w:szCs w:val="28"/>
                <w:lang w:val="uk-UA"/>
              </w:rPr>
              <w:t>протокол № ___ від ________ 2019 р.</w:t>
            </w:r>
            <w:r w:rsidRPr="00E95BF6">
              <w:rPr>
                <w:color w:val="000000"/>
                <w:sz w:val="28"/>
                <w:szCs w:val="28"/>
                <w:lang w:val="uk-UA"/>
              </w:rPr>
              <w:tab/>
            </w:r>
          </w:p>
          <w:p w:rsidR="004F3E53" w:rsidRPr="00E95BF6" w:rsidRDefault="004F3E53" w:rsidP="00E85D15">
            <w:pPr>
              <w:tabs>
                <w:tab w:val="right" w:pos="4462"/>
              </w:tabs>
              <w:rPr>
                <w:color w:val="000000"/>
                <w:sz w:val="28"/>
                <w:szCs w:val="28"/>
                <w:lang w:val="uk-UA"/>
              </w:rPr>
            </w:pPr>
            <w:r w:rsidRPr="00E95BF6">
              <w:rPr>
                <w:color w:val="000000"/>
                <w:sz w:val="28"/>
                <w:szCs w:val="28"/>
                <w:lang w:val="uk-UA"/>
              </w:rPr>
              <w:t>Оцінка ______________/___</w:t>
            </w:r>
            <w:r w:rsidRPr="00E95BF6">
              <w:rPr>
                <w:color w:val="000000"/>
                <w:sz w:val="20"/>
                <w:szCs w:val="20"/>
                <w:lang w:val="uk-UA"/>
              </w:rPr>
              <w:tab/>
            </w:r>
            <w:r w:rsidRPr="00E95BF6">
              <w:rPr>
                <w:color w:val="000000"/>
                <w:sz w:val="28"/>
                <w:szCs w:val="28"/>
                <w:lang w:val="uk-UA"/>
              </w:rPr>
              <w:t>___/_____</w:t>
            </w:r>
          </w:p>
          <w:p w:rsidR="004F3E53" w:rsidRPr="00E95BF6" w:rsidRDefault="004F3E53" w:rsidP="00E85D15">
            <w:pPr>
              <w:jc w:val="center"/>
              <w:rPr>
                <w:color w:val="000000"/>
                <w:sz w:val="20"/>
                <w:szCs w:val="20"/>
                <w:lang w:val="uk-UA"/>
              </w:rPr>
            </w:pPr>
            <w:r w:rsidRPr="00E95BF6">
              <w:rPr>
                <w:color w:val="000000"/>
                <w:sz w:val="20"/>
                <w:szCs w:val="20"/>
                <w:lang w:val="uk-UA"/>
              </w:rPr>
              <w:t>(за національною шкалою/ шкалою ЕСТS/ бали)</w:t>
            </w:r>
          </w:p>
          <w:p w:rsidR="004F3E53" w:rsidRPr="00E95BF6" w:rsidRDefault="004F3E53" w:rsidP="00E85D15">
            <w:pPr>
              <w:spacing w:line="360" w:lineRule="auto"/>
              <w:rPr>
                <w:color w:val="000000"/>
                <w:sz w:val="28"/>
                <w:szCs w:val="28"/>
                <w:lang w:val="uk-UA"/>
              </w:rPr>
            </w:pPr>
          </w:p>
          <w:p w:rsidR="004F3E53" w:rsidRPr="00E95BF6" w:rsidRDefault="004F3E53" w:rsidP="00E85D15">
            <w:pPr>
              <w:spacing w:line="360" w:lineRule="auto"/>
              <w:rPr>
                <w:color w:val="000000"/>
                <w:sz w:val="20"/>
                <w:szCs w:val="20"/>
                <w:lang w:val="uk-UA"/>
              </w:rPr>
            </w:pPr>
            <w:r w:rsidRPr="00E95BF6">
              <w:rPr>
                <w:color w:val="000000"/>
                <w:sz w:val="28"/>
                <w:szCs w:val="28"/>
                <w:lang w:val="uk-UA"/>
              </w:rPr>
              <w:t>Голова ЕК</w:t>
            </w:r>
          </w:p>
          <w:p w:rsidR="004F3E53" w:rsidRPr="00E95BF6" w:rsidRDefault="004F3E53" w:rsidP="00E85D15">
            <w:pPr>
              <w:rPr>
                <w:color w:val="000000"/>
                <w:sz w:val="20"/>
                <w:szCs w:val="20"/>
                <w:lang w:val="uk-UA"/>
              </w:rPr>
            </w:pPr>
            <w:r w:rsidRPr="00E95BF6">
              <w:rPr>
                <w:color w:val="000000"/>
                <w:sz w:val="28"/>
                <w:szCs w:val="28"/>
                <w:lang w:val="uk-UA"/>
              </w:rPr>
              <w:t>_________ проф. Побережець О.В.</w:t>
            </w:r>
          </w:p>
          <w:p w:rsidR="004F3E53" w:rsidRPr="00E95BF6" w:rsidRDefault="004F3E53" w:rsidP="00E85D15">
            <w:pPr>
              <w:tabs>
                <w:tab w:val="left" w:pos="454"/>
                <w:tab w:val="left" w:pos="2155"/>
              </w:tabs>
              <w:rPr>
                <w:color w:val="000000"/>
                <w:sz w:val="28"/>
                <w:szCs w:val="28"/>
                <w:lang w:val="uk-UA"/>
              </w:rPr>
            </w:pPr>
            <w:r w:rsidRPr="00E95BF6">
              <w:rPr>
                <w:color w:val="000000"/>
                <w:sz w:val="20"/>
                <w:szCs w:val="20"/>
                <w:lang w:val="uk-UA"/>
              </w:rPr>
              <w:tab/>
              <w:t>(підпис)</w:t>
            </w:r>
            <w:r w:rsidRPr="00E95BF6">
              <w:rPr>
                <w:color w:val="000000"/>
                <w:sz w:val="20"/>
                <w:szCs w:val="20"/>
                <w:lang w:val="uk-UA"/>
              </w:rPr>
              <w:tab/>
            </w:r>
          </w:p>
        </w:tc>
      </w:tr>
      <w:tr w:rsidR="004F3E53" w:rsidRPr="00E95BF6" w:rsidTr="00E85D15">
        <w:tblPrEx>
          <w:jc w:val="left"/>
          <w:tblLook w:val="01E0" w:firstRow="1" w:lastRow="1" w:firstColumn="1" w:lastColumn="1" w:noHBand="0" w:noVBand="0"/>
        </w:tblPrEx>
        <w:trPr>
          <w:gridAfter w:val="1"/>
          <w:wAfter w:w="297" w:type="dxa"/>
        </w:trPr>
        <w:tc>
          <w:tcPr>
            <w:tcW w:w="4428" w:type="dxa"/>
          </w:tcPr>
          <w:p w:rsidR="004F3E53" w:rsidRPr="00E95BF6" w:rsidRDefault="004F3E53" w:rsidP="00E85D15">
            <w:pPr>
              <w:pStyle w:val="Style12"/>
              <w:spacing w:line="360" w:lineRule="auto"/>
              <w:rPr>
                <w:rStyle w:val="FontStyle18"/>
                <w:b w:val="0"/>
                <w:bCs w:val="0"/>
                <w:color w:val="000000"/>
                <w:sz w:val="28"/>
                <w:szCs w:val="28"/>
                <w:lang w:val="uk-UA"/>
              </w:rPr>
            </w:pPr>
          </w:p>
        </w:tc>
        <w:tc>
          <w:tcPr>
            <w:tcW w:w="5142" w:type="dxa"/>
            <w:gridSpan w:val="2"/>
          </w:tcPr>
          <w:p w:rsidR="004F3E53" w:rsidRPr="00E95BF6" w:rsidRDefault="004F3E53" w:rsidP="00E85D15">
            <w:pPr>
              <w:pStyle w:val="Style14"/>
              <w:spacing w:line="360" w:lineRule="auto"/>
              <w:ind w:firstLine="0"/>
              <w:rPr>
                <w:rStyle w:val="FontStyle18"/>
                <w:b w:val="0"/>
                <w:bCs w:val="0"/>
                <w:color w:val="000000"/>
                <w:sz w:val="28"/>
                <w:szCs w:val="28"/>
                <w:lang w:val="uk-UA" w:eastAsia="uk-UA"/>
              </w:rPr>
            </w:pPr>
          </w:p>
        </w:tc>
      </w:tr>
    </w:tbl>
    <w:p w:rsidR="004F3E53" w:rsidRPr="00E95BF6" w:rsidRDefault="004F3E53" w:rsidP="004F3E53">
      <w:pPr>
        <w:spacing w:line="360" w:lineRule="auto"/>
        <w:jc w:val="center"/>
        <w:rPr>
          <w:rStyle w:val="FontStyle17"/>
          <w:b/>
          <w:color w:val="000000"/>
          <w:lang w:val="uk-UA" w:eastAsia="uk-UA"/>
        </w:rPr>
      </w:pPr>
    </w:p>
    <w:p w:rsidR="004F3E53" w:rsidRPr="00E95BF6" w:rsidRDefault="004F3E53" w:rsidP="004F3E53">
      <w:pPr>
        <w:spacing w:line="360" w:lineRule="auto"/>
        <w:jc w:val="center"/>
        <w:rPr>
          <w:b/>
          <w:color w:val="000000"/>
          <w:sz w:val="28"/>
          <w:szCs w:val="28"/>
          <w:lang w:val="uk-UA"/>
        </w:rPr>
      </w:pPr>
      <w:r w:rsidRPr="00E95BF6">
        <w:rPr>
          <w:rStyle w:val="FontStyle17"/>
          <w:b/>
          <w:color w:val="000000"/>
          <w:lang w:val="uk-UA" w:eastAsia="uk-UA"/>
        </w:rPr>
        <w:t>Одеса – 2019</w:t>
      </w:r>
    </w:p>
    <w:p w:rsidR="004F3E53" w:rsidRPr="00E95BF6" w:rsidRDefault="004F3E53" w:rsidP="004F3E53">
      <w:pPr>
        <w:spacing w:line="360" w:lineRule="auto"/>
        <w:jc w:val="center"/>
        <w:outlineLvl w:val="0"/>
        <w:rPr>
          <w:b/>
          <w:sz w:val="28"/>
          <w:szCs w:val="28"/>
          <w:lang w:val="uk-UA"/>
        </w:rPr>
      </w:pPr>
      <w:r w:rsidRPr="00E95BF6">
        <w:rPr>
          <w:b/>
          <w:sz w:val="28"/>
          <w:szCs w:val="28"/>
          <w:lang w:val="uk-UA"/>
        </w:rPr>
        <w:br w:type="page"/>
        <w:t>ЗМІСТ</w:t>
      </w:r>
    </w:p>
    <w:p w:rsidR="004F3E53" w:rsidRPr="00E95BF6" w:rsidRDefault="004F3E53" w:rsidP="004F3E53">
      <w:pPr>
        <w:spacing w:line="360" w:lineRule="auto"/>
        <w:jc w:val="both"/>
        <w:rPr>
          <w:sz w:val="28"/>
          <w:szCs w:val="28"/>
          <w:lang w:val="uk-UA"/>
        </w:rPr>
      </w:pPr>
    </w:p>
    <w:tbl>
      <w:tblPr>
        <w:tblW w:w="0" w:type="auto"/>
        <w:tblLook w:val="01E0" w:firstRow="1" w:lastRow="1" w:firstColumn="1" w:lastColumn="1" w:noHBand="0" w:noVBand="0"/>
      </w:tblPr>
      <w:tblGrid>
        <w:gridCol w:w="8544"/>
        <w:gridCol w:w="811"/>
      </w:tblGrid>
      <w:tr w:rsidR="004F3E53" w:rsidRPr="00E95BF6" w:rsidTr="00E85D15">
        <w:tc>
          <w:tcPr>
            <w:tcW w:w="8747" w:type="dxa"/>
          </w:tcPr>
          <w:p w:rsidR="004F3E53" w:rsidRPr="00E95BF6" w:rsidRDefault="004F3E53" w:rsidP="00E85D15">
            <w:pPr>
              <w:spacing w:line="360" w:lineRule="auto"/>
              <w:jc w:val="both"/>
              <w:rPr>
                <w:b/>
                <w:caps/>
                <w:sz w:val="28"/>
                <w:szCs w:val="28"/>
                <w:lang w:val="uk-UA"/>
              </w:rPr>
            </w:pPr>
            <w:r w:rsidRPr="00E95BF6">
              <w:rPr>
                <w:b/>
                <w:caps/>
                <w:sz w:val="28"/>
                <w:szCs w:val="28"/>
                <w:lang w:val="uk-UA"/>
              </w:rPr>
              <w:t>Анотація</w:t>
            </w:r>
          </w:p>
        </w:tc>
        <w:tc>
          <w:tcPr>
            <w:tcW w:w="817" w:type="dxa"/>
          </w:tcPr>
          <w:p w:rsidR="004F3E53" w:rsidRPr="00E95BF6" w:rsidRDefault="004F3E53" w:rsidP="00E85D15">
            <w:pPr>
              <w:spacing w:line="360" w:lineRule="auto"/>
              <w:jc w:val="center"/>
              <w:rPr>
                <w:sz w:val="28"/>
                <w:szCs w:val="28"/>
                <w:lang w:val="uk-UA"/>
              </w:rPr>
            </w:pPr>
            <w:r w:rsidRPr="00E95BF6">
              <w:rPr>
                <w:sz w:val="28"/>
                <w:szCs w:val="28"/>
                <w:lang w:val="uk-UA"/>
              </w:rPr>
              <w:t>4</w:t>
            </w:r>
          </w:p>
        </w:tc>
      </w:tr>
      <w:tr w:rsidR="004F3E53" w:rsidRPr="00E95BF6" w:rsidTr="00E85D15">
        <w:tc>
          <w:tcPr>
            <w:tcW w:w="8747" w:type="dxa"/>
          </w:tcPr>
          <w:p w:rsidR="004F3E53" w:rsidRPr="00E95BF6" w:rsidRDefault="004F3E53" w:rsidP="00E85D15">
            <w:pPr>
              <w:spacing w:line="360" w:lineRule="auto"/>
              <w:jc w:val="both"/>
              <w:rPr>
                <w:b/>
                <w:caps/>
                <w:sz w:val="28"/>
                <w:szCs w:val="28"/>
                <w:lang w:val="uk-UA"/>
              </w:rPr>
            </w:pPr>
            <w:r w:rsidRPr="00E95BF6">
              <w:rPr>
                <w:b/>
                <w:caps/>
                <w:sz w:val="28"/>
                <w:szCs w:val="28"/>
                <w:lang w:val="uk-UA"/>
              </w:rPr>
              <w:t>Перелік умовних позначень та скорочень</w:t>
            </w:r>
          </w:p>
        </w:tc>
        <w:tc>
          <w:tcPr>
            <w:tcW w:w="817" w:type="dxa"/>
          </w:tcPr>
          <w:p w:rsidR="004F3E53" w:rsidRPr="00E95BF6" w:rsidRDefault="004F3E53" w:rsidP="00E85D15">
            <w:pPr>
              <w:spacing w:line="360" w:lineRule="auto"/>
              <w:jc w:val="center"/>
              <w:rPr>
                <w:sz w:val="28"/>
                <w:szCs w:val="28"/>
                <w:lang w:val="uk-UA"/>
              </w:rPr>
            </w:pPr>
            <w:r w:rsidRPr="00E95BF6">
              <w:rPr>
                <w:sz w:val="28"/>
                <w:szCs w:val="28"/>
                <w:lang w:val="uk-UA"/>
              </w:rPr>
              <w:t>5</w:t>
            </w:r>
          </w:p>
        </w:tc>
      </w:tr>
      <w:tr w:rsidR="004F3E53" w:rsidRPr="00E95BF6" w:rsidTr="00E85D15">
        <w:tc>
          <w:tcPr>
            <w:tcW w:w="8747" w:type="dxa"/>
          </w:tcPr>
          <w:p w:rsidR="004F3E53" w:rsidRPr="00E95BF6" w:rsidRDefault="004F3E53" w:rsidP="00E85D15">
            <w:pPr>
              <w:spacing w:line="360" w:lineRule="auto"/>
              <w:jc w:val="both"/>
              <w:rPr>
                <w:b/>
                <w:caps/>
                <w:sz w:val="28"/>
                <w:szCs w:val="28"/>
                <w:lang w:val="uk-UA"/>
              </w:rPr>
            </w:pPr>
            <w:r w:rsidRPr="00E95BF6">
              <w:rPr>
                <w:b/>
                <w:caps/>
                <w:sz w:val="28"/>
                <w:szCs w:val="28"/>
                <w:lang w:val="uk-UA"/>
              </w:rPr>
              <w:t>Вступ</w:t>
            </w:r>
          </w:p>
        </w:tc>
        <w:tc>
          <w:tcPr>
            <w:tcW w:w="817" w:type="dxa"/>
          </w:tcPr>
          <w:p w:rsidR="004F3E53" w:rsidRPr="00E95BF6" w:rsidRDefault="004F3E53" w:rsidP="00E85D15">
            <w:pPr>
              <w:spacing w:line="360" w:lineRule="auto"/>
              <w:jc w:val="center"/>
              <w:rPr>
                <w:sz w:val="28"/>
                <w:szCs w:val="28"/>
                <w:lang w:val="uk-UA"/>
              </w:rPr>
            </w:pPr>
            <w:r w:rsidRPr="00E95BF6">
              <w:rPr>
                <w:sz w:val="28"/>
                <w:szCs w:val="28"/>
                <w:lang w:val="uk-UA"/>
              </w:rPr>
              <w:t>6</w:t>
            </w:r>
          </w:p>
        </w:tc>
      </w:tr>
      <w:tr w:rsidR="004F3E53" w:rsidRPr="00E95BF6" w:rsidTr="00E85D15">
        <w:tc>
          <w:tcPr>
            <w:tcW w:w="8747" w:type="dxa"/>
          </w:tcPr>
          <w:p w:rsidR="004F3E53" w:rsidRPr="00E95BF6" w:rsidRDefault="004F3E53" w:rsidP="00E85D15">
            <w:pPr>
              <w:spacing w:line="360" w:lineRule="auto"/>
              <w:jc w:val="both"/>
              <w:rPr>
                <w:b/>
                <w:caps/>
                <w:sz w:val="28"/>
                <w:szCs w:val="28"/>
                <w:lang w:val="uk-UA"/>
              </w:rPr>
            </w:pPr>
            <w:r w:rsidRPr="00E95BF6">
              <w:rPr>
                <w:b/>
                <w:caps/>
                <w:sz w:val="28"/>
                <w:szCs w:val="28"/>
                <w:lang w:val="uk-UA"/>
              </w:rPr>
              <w:t>РОЗДІЛ 1. СУЧАСНИЙ СТАН ТА ШЛЯХИ УДОСКОНАЛЕННЯ ОБЛІКУ витрат на виробництво і випуск готової продукції підприємствА НА ПРИКЛАДІ ТОВ «Хай-рейз констракшнз холдинг»</w:t>
            </w:r>
          </w:p>
        </w:tc>
        <w:tc>
          <w:tcPr>
            <w:tcW w:w="817" w:type="dxa"/>
          </w:tcPr>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12</w:t>
            </w:r>
          </w:p>
        </w:tc>
      </w:tr>
      <w:tr w:rsidR="004F3E53" w:rsidRPr="00E95BF6" w:rsidTr="00E85D15">
        <w:tc>
          <w:tcPr>
            <w:tcW w:w="8747" w:type="dxa"/>
          </w:tcPr>
          <w:p w:rsidR="004F3E53" w:rsidRPr="00E95BF6" w:rsidRDefault="004F3E53" w:rsidP="004F3E53">
            <w:pPr>
              <w:pStyle w:val="5"/>
              <w:numPr>
                <w:ilvl w:val="1"/>
                <w:numId w:val="1"/>
              </w:numPr>
              <w:spacing w:after="0" w:line="360" w:lineRule="auto"/>
              <w:jc w:val="both"/>
              <w:rPr>
                <w:rFonts w:ascii="Times New Roman" w:hAnsi="Times New Roman"/>
                <w:sz w:val="28"/>
                <w:szCs w:val="28"/>
                <w:lang w:val="uk-UA"/>
              </w:rPr>
            </w:pPr>
            <w:r w:rsidRPr="00E95BF6">
              <w:rPr>
                <w:rFonts w:ascii="Times New Roman" w:hAnsi="Times New Roman"/>
                <w:sz w:val="28"/>
                <w:szCs w:val="28"/>
                <w:lang w:val="uk-UA"/>
              </w:rPr>
              <w:t>Наукові основи, економічний зміст та завдання обліку витрат на виробництво і випуск готової продукції на підприємстві</w:t>
            </w:r>
          </w:p>
          <w:p w:rsidR="004F3E53" w:rsidRPr="00E95BF6" w:rsidRDefault="004F3E53" w:rsidP="004F3E53">
            <w:pPr>
              <w:pStyle w:val="5"/>
              <w:numPr>
                <w:ilvl w:val="1"/>
                <w:numId w:val="1"/>
              </w:numPr>
              <w:spacing w:after="0" w:line="360" w:lineRule="auto"/>
              <w:jc w:val="both"/>
              <w:rPr>
                <w:rFonts w:ascii="Times New Roman" w:hAnsi="Times New Roman"/>
                <w:sz w:val="28"/>
                <w:szCs w:val="28"/>
                <w:lang w:val="uk-UA"/>
              </w:rPr>
            </w:pPr>
            <w:r w:rsidRPr="00E95BF6">
              <w:rPr>
                <w:rFonts w:ascii="Times New Roman" w:hAnsi="Times New Roman"/>
                <w:sz w:val="28"/>
                <w:szCs w:val="28"/>
                <w:lang w:val="uk-UA"/>
              </w:rPr>
              <w:t>Методологічні засади обліку витрат на виробництво і випуск готової продукції на підприємстві</w:t>
            </w:r>
          </w:p>
          <w:p w:rsidR="004F3E53" w:rsidRPr="00E95BF6" w:rsidRDefault="004F3E53" w:rsidP="004F3E53">
            <w:pPr>
              <w:pStyle w:val="5"/>
              <w:numPr>
                <w:ilvl w:val="1"/>
                <w:numId w:val="1"/>
              </w:numPr>
              <w:spacing w:after="0" w:line="360" w:lineRule="auto"/>
              <w:jc w:val="both"/>
              <w:rPr>
                <w:rFonts w:ascii="Times New Roman" w:hAnsi="Times New Roman"/>
                <w:sz w:val="28"/>
                <w:szCs w:val="28"/>
                <w:lang w:val="uk-UA"/>
              </w:rPr>
            </w:pPr>
            <w:r w:rsidRPr="00E95BF6">
              <w:rPr>
                <w:rFonts w:ascii="Times New Roman" w:hAnsi="Times New Roman"/>
                <w:sz w:val="28"/>
                <w:szCs w:val="28"/>
                <w:lang w:val="uk-UA"/>
              </w:rPr>
              <w:t>Практичні аспекти обліку витрат на виробництво і випуск готової продукції підприємства ТОВ «Хай-Рейз Констракшнз Холдинг»</w:t>
            </w:r>
          </w:p>
          <w:p w:rsidR="004F3E53" w:rsidRPr="00E95BF6" w:rsidRDefault="004F3E53" w:rsidP="004F3E53">
            <w:pPr>
              <w:pStyle w:val="5"/>
              <w:numPr>
                <w:ilvl w:val="1"/>
                <w:numId w:val="1"/>
              </w:numPr>
              <w:spacing w:after="0" w:line="360" w:lineRule="auto"/>
              <w:jc w:val="both"/>
              <w:rPr>
                <w:rFonts w:ascii="Times New Roman" w:hAnsi="Times New Roman"/>
                <w:sz w:val="28"/>
                <w:szCs w:val="28"/>
                <w:lang w:val="uk-UA"/>
              </w:rPr>
            </w:pPr>
            <w:r w:rsidRPr="00E95BF6">
              <w:rPr>
                <w:rFonts w:ascii="Times New Roman" w:hAnsi="Times New Roman"/>
                <w:sz w:val="28"/>
                <w:szCs w:val="28"/>
                <w:lang w:val="uk-UA"/>
              </w:rPr>
              <w:t>Шляхи удосконалення обліку витрат на виробництво і випуск готової продукції на підприємстві</w:t>
            </w:r>
          </w:p>
          <w:p w:rsidR="004F3E53" w:rsidRPr="00E95BF6" w:rsidRDefault="004F3E53" w:rsidP="00E85D15">
            <w:pPr>
              <w:spacing w:line="360" w:lineRule="auto"/>
              <w:jc w:val="both"/>
              <w:rPr>
                <w:sz w:val="28"/>
                <w:szCs w:val="28"/>
                <w:lang w:val="uk-UA"/>
              </w:rPr>
            </w:pPr>
            <w:r w:rsidRPr="00E95BF6">
              <w:rPr>
                <w:sz w:val="28"/>
                <w:szCs w:val="28"/>
                <w:lang w:val="uk-UA"/>
              </w:rPr>
              <w:t>Висновки до розділу 1</w:t>
            </w:r>
          </w:p>
        </w:tc>
        <w:tc>
          <w:tcPr>
            <w:tcW w:w="817" w:type="dxa"/>
          </w:tcPr>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12</w:t>
            </w: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21</w:t>
            </w: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29</w:t>
            </w: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39</w:t>
            </w:r>
          </w:p>
          <w:p w:rsidR="004F3E53" w:rsidRPr="00E95BF6" w:rsidRDefault="004F3E53" w:rsidP="00E85D15">
            <w:pPr>
              <w:spacing w:line="360" w:lineRule="auto"/>
              <w:jc w:val="center"/>
              <w:rPr>
                <w:sz w:val="28"/>
                <w:szCs w:val="28"/>
                <w:lang w:val="uk-UA"/>
              </w:rPr>
            </w:pPr>
            <w:r w:rsidRPr="00E95BF6">
              <w:rPr>
                <w:sz w:val="28"/>
                <w:szCs w:val="28"/>
                <w:lang w:val="uk-UA"/>
              </w:rPr>
              <w:t>43</w:t>
            </w:r>
          </w:p>
        </w:tc>
      </w:tr>
      <w:tr w:rsidR="004F3E53" w:rsidRPr="00E95BF6" w:rsidTr="00E85D15">
        <w:tc>
          <w:tcPr>
            <w:tcW w:w="8747" w:type="dxa"/>
          </w:tcPr>
          <w:p w:rsidR="004F3E53" w:rsidRPr="00E95BF6" w:rsidRDefault="004F3E53" w:rsidP="00E85D15">
            <w:pPr>
              <w:pStyle w:val="5"/>
              <w:spacing w:after="0" w:line="360" w:lineRule="auto"/>
              <w:ind w:left="0"/>
              <w:jc w:val="both"/>
              <w:rPr>
                <w:rFonts w:ascii="Times New Roman" w:hAnsi="Times New Roman"/>
                <w:b/>
                <w:caps/>
                <w:sz w:val="28"/>
                <w:szCs w:val="28"/>
                <w:lang w:val="uk-UA"/>
              </w:rPr>
            </w:pPr>
            <w:r w:rsidRPr="00E95BF6">
              <w:rPr>
                <w:rFonts w:ascii="Times New Roman" w:hAnsi="Times New Roman"/>
                <w:b/>
                <w:caps/>
                <w:sz w:val="28"/>
                <w:szCs w:val="28"/>
                <w:lang w:val="uk-UA"/>
              </w:rPr>
              <w:t>РОЗДІЛ 2. СУЧАСНИЙ СТАН ТА ШЛЯХИ УДОСКОНАЛЕННЯ АНАЛІЗУ витрат на виробництво і випуск готової продукції підприємствА НА ПРИКЛАДІ ТОВ «Хай-рейз констракшнз холдинг»</w:t>
            </w:r>
          </w:p>
        </w:tc>
        <w:tc>
          <w:tcPr>
            <w:tcW w:w="817" w:type="dxa"/>
          </w:tcPr>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47</w:t>
            </w:r>
          </w:p>
        </w:tc>
      </w:tr>
      <w:tr w:rsidR="004F3E53" w:rsidRPr="00E95BF6" w:rsidTr="00E85D15">
        <w:tc>
          <w:tcPr>
            <w:tcW w:w="8747" w:type="dxa"/>
          </w:tcPr>
          <w:p w:rsidR="004F3E53" w:rsidRPr="00E95BF6" w:rsidRDefault="004F3E53" w:rsidP="004F3E53">
            <w:pPr>
              <w:numPr>
                <w:ilvl w:val="1"/>
                <w:numId w:val="2"/>
              </w:numPr>
              <w:spacing w:line="360" w:lineRule="auto"/>
              <w:jc w:val="both"/>
              <w:rPr>
                <w:sz w:val="28"/>
                <w:szCs w:val="28"/>
                <w:lang w:val="uk-UA"/>
              </w:rPr>
            </w:pPr>
            <w:r w:rsidRPr="00E95BF6">
              <w:rPr>
                <w:sz w:val="28"/>
                <w:szCs w:val="28"/>
                <w:lang w:val="uk-UA"/>
              </w:rPr>
              <w:t>Наукові основи, економічний зміст та завдання аналізу витрат  на виробництво і випуск готової продукції на підприємстві</w:t>
            </w:r>
          </w:p>
          <w:p w:rsidR="004F3E53" w:rsidRPr="00E95BF6" w:rsidRDefault="004F3E53" w:rsidP="004F3E53">
            <w:pPr>
              <w:numPr>
                <w:ilvl w:val="1"/>
                <w:numId w:val="2"/>
              </w:numPr>
              <w:spacing w:line="360" w:lineRule="auto"/>
              <w:jc w:val="both"/>
              <w:rPr>
                <w:sz w:val="28"/>
                <w:szCs w:val="28"/>
                <w:lang w:val="uk-UA"/>
              </w:rPr>
            </w:pPr>
            <w:r w:rsidRPr="00E95BF6">
              <w:rPr>
                <w:sz w:val="28"/>
                <w:szCs w:val="28"/>
                <w:lang w:val="uk-UA"/>
              </w:rPr>
              <w:t>Методологічні засади аналізу витрат на виробництво і випуск готової продукції на підприємстві</w:t>
            </w:r>
          </w:p>
          <w:p w:rsidR="004F3E53" w:rsidRPr="00E95BF6" w:rsidRDefault="004F3E53" w:rsidP="004F3E53">
            <w:pPr>
              <w:numPr>
                <w:ilvl w:val="1"/>
                <w:numId w:val="2"/>
              </w:numPr>
              <w:spacing w:line="360" w:lineRule="auto"/>
              <w:jc w:val="both"/>
              <w:rPr>
                <w:sz w:val="28"/>
                <w:szCs w:val="28"/>
                <w:lang w:val="uk-UA"/>
              </w:rPr>
            </w:pPr>
            <w:r w:rsidRPr="00E95BF6">
              <w:rPr>
                <w:sz w:val="28"/>
                <w:szCs w:val="28"/>
                <w:lang w:val="uk-UA"/>
              </w:rPr>
              <w:t>Практичні аспекти аналізу витрат на виробництво і випуск готової продукції підприємства ТОВ «Хай-Рейз Констракшнз Холдинг»</w:t>
            </w:r>
          </w:p>
          <w:p w:rsidR="004F3E53" w:rsidRPr="00E95BF6" w:rsidRDefault="004F3E53" w:rsidP="004F3E53">
            <w:pPr>
              <w:numPr>
                <w:ilvl w:val="1"/>
                <w:numId w:val="2"/>
              </w:numPr>
              <w:spacing w:line="360" w:lineRule="auto"/>
              <w:jc w:val="both"/>
              <w:rPr>
                <w:sz w:val="28"/>
                <w:szCs w:val="28"/>
                <w:lang w:val="uk-UA"/>
              </w:rPr>
            </w:pPr>
            <w:r w:rsidRPr="00E95BF6">
              <w:rPr>
                <w:sz w:val="28"/>
                <w:szCs w:val="28"/>
                <w:lang w:val="uk-UA"/>
              </w:rPr>
              <w:t>Шляхи удосконалення аналізу витрат на виробництво і випуск готової продукції на підприємстві</w:t>
            </w:r>
          </w:p>
          <w:p w:rsidR="004F3E53" w:rsidRPr="00E95BF6" w:rsidRDefault="004F3E53" w:rsidP="00E85D15">
            <w:pPr>
              <w:spacing w:line="360" w:lineRule="auto"/>
              <w:jc w:val="both"/>
              <w:rPr>
                <w:sz w:val="28"/>
                <w:szCs w:val="28"/>
                <w:lang w:val="uk-UA"/>
              </w:rPr>
            </w:pPr>
            <w:r w:rsidRPr="00E95BF6">
              <w:rPr>
                <w:sz w:val="28"/>
                <w:szCs w:val="28"/>
                <w:lang w:val="uk-UA"/>
              </w:rPr>
              <w:t>Висновки до розділу 2</w:t>
            </w:r>
          </w:p>
        </w:tc>
        <w:tc>
          <w:tcPr>
            <w:tcW w:w="817" w:type="dxa"/>
          </w:tcPr>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47</w:t>
            </w: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52</w:t>
            </w: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58</w:t>
            </w: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68</w:t>
            </w:r>
          </w:p>
          <w:p w:rsidR="004F3E53" w:rsidRPr="00E95BF6" w:rsidRDefault="004F3E53" w:rsidP="00E85D15">
            <w:pPr>
              <w:spacing w:line="360" w:lineRule="auto"/>
              <w:jc w:val="center"/>
              <w:rPr>
                <w:sz w:val="28"/>
                <w:szCs w:val="28"/>
                <w:lang w:val="uk-UA"/>
              </w:rPr>
            </w:pPr>
            <w:r w:rsidRPr="00E95BF6">
              <w:rPr>
                <w:sz w:val="28"/>
                <w:szCs w:val="28"/>
                <w:lang w:val="uk-UA"/>
              </w:rPr>
              <w:t>70</w:t>
            </w:r>
          </w:p>
        </w:tc>
      </w:tr>
      <w:tr w:rsidR="004F3E53" w:rsidRPr="00E95BF6" w:rsidTr="00E85D15">
        <w:tc>
          <w:tcPr>
            <w:tcW w:w="8747" w:type="dxa"/>
          </w:tcPr>
          <w:p w:rsidR="004F3E53" w:rsidRPr="00E95BF6" w:rsidRDefault="004F3E53" w:rsidP="00E85D15">
            <w:pPr>
              <w:spacing w:line="360" w:lineRule="auto"/>
              <w:jc w:val="both"/>
              <w:rPr>
                <w:b/>
                <w:caps/>
                <w:sz w:val="28"/>
                <w:szCs w:val="28"/>
                <w:lang w:val="uk-UA"/>
              </w:rPr>
            </w:pPr>
            <w:r w:rsidRPr="00E95BF6">
              <w:rPr>
                <w:b/>
                <w:caps/>
                <w:sz w:val="28"/>
                <w:szCs w:val="28"/>
                <w:lang w:val="uk-UA"/>
              </w:rPr>
              <w:t>РОЗДІЛ 3. СУЧАСНИЙ СТАН ТА ШЛЯХИ УДОСКОНАЛЕННЯ АУДИТУ витрат на виробництво і випуск готової продукції підприємствА НА ПРИКЛАДІ ТОВ «Хай-рейз констракшнз холдинг»</w:t>
            </w:r>
          </w:p>
        </w:tc>
        <w:tc>
          <w:tcPr>
            <w:tcW w:w="817" w:type="dxa"/>
          </w:tcPr>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74</w:t>
            </w:r>
          </w:p>
        </w:tc>
      </w:tr>
      <w:tr w:rsidR="004F3E53" w:rsidRPr="00E95BF6" w:rsidTr="00E85D15">
        <w:tc>
          <w:tcPr>
            <w:tcW w:w="8747" w:type="dxa"/>
          </w:tcPr>
          <w:p w:rsidR="004F3E53" w:rsidRPr="00E95BF6" w:rsidRDefault="004F3E53" w:rsidP="004F3E53">
            <w:pPr>
              <w:numPr>
                <w:ilvl w:val="1"/>
                <w:numId w:val="3"/>
              </w:numPr>
              <w:spacing w:line="360" w:lineRule="auto"/>
              <w:jc w:val="both"/>
              <w:rPr>
                <w:sz w:val="28"/>
                <w:szCs w:val="28"/>
                <w:lang w:val="uk-UA"/>
              </w:rPr>
            </w:pPr>
            <w:r w:rsidRPr="00E95BF6">
              <w:rPr>
                <w:sz w:val="28"/>
                <w:szCs w:val="28"/>
                <w:lang w:val="uk-UA"/>
              </w:rPr>
              <w:t>Наукові основи, економічний зміст та завдання аудиту витрат на виробництво і випуск готової продукції підприємства</w:t>
            </w:r>
          </w:p>
          <w:p w:rsidR="004F3E53" w:rsidRPr="00E95BF6" w:rsidRDefault="004F3E53" w:rsidP="004F3E53">
            <w:pPr>
              <w:numPr>
                <w:ilvl w:val="1"/>
                <w:numId w:val="3"/>
              </w:numPr>
              <w:spacing w:line="360" w:lineRule="auto"/>
              <w:jc w:val="both"/>
              <w:rPr>
                <w:sz w:val="28"/>
                <w:szCs w:val="28"/>
                <w:lang w:val="uk-UA"/>
              </w:rPr>
            </w:pPr>
            <w:r w:rsidRPr="00E95BF6">
              <w:rPr>
                <w:sz w:val="28"/>
                <w:szCs w:val="28"/>
                <w:lang w:val="uk-UA"/>
              </w:rPr>
              <w:t>Методологічні засади аудиту витрат на виробництво і випуск готової продукції на підприємстві</w:t>
            </w:r>
          </w:p>
          <w:p w:rsidR="004F3E53" w:rsidRPr="00E95BF6" w:rsidRDefault="004F3E53" w:rsidP="004F3E53">
            <w:pPr>
              <w:numPr>
                <w:ilvl w:val="1"/>
                <w:numId w:val="3"/>
              </w:numPr>
              <w:spacing w:line="360" w:lineRule="auto"/>
              <w:jc w:val="both"/>
              <w:rPr>
                <w:sz w:val="28"/>
                <w:szCs w:val="28"/>
                <w:lang w:val="uk-UA"/>
              </w:rPr>
            </w:pPr>
            <w:r w:rsidRPr="00E95BF6">
              <w:rPr>
                <w:sz w:val="28"/>
                <w:szCs w:val="28"/>
                <w:lang w:val="uk-UA"/>
              </w:rPr>
              <w:t>Практичні аспекти аудиту витрат на виробництво і випуск готової продукції  підприємства ТОВ «Хай-Рейз Констракшнз Холдинг»</w:t>
            </w:r>
          </w:p>
          <w:p w:rsidR="004F3E53" w:rsidRPr="00E95BF6" w:rsidRDefault="004F3E53" w:rsidP="004F3E53">
            <w:pPr>
              <w:numPr>
                <w:ilvl w:val="1"/>
                <w:numId w:val="3"/>
              </w:numPr>
              <w:spacing w:line="360" w:lineRule="auto"/>
              <w:jc w:val="both"/>
              <w:rPr>
                <w:sz w:val="28"/>
                <w:szCs w:val="28"/>
                <w:lang w:val="uk-UA"/>
              </w:rPr>
            </w:pPr>
            <w:r w:rsidRPr="00E95BF6">
              <w:rPr>
                <w:sz w:val="28"/>
                <w:szCs w:val="28"/>
                <w:lang w:val="uk-UA"/>
              </w:rPr>
              <w:t>Шляхи удосконалення аудиту витрат на виробництво і випуск готової продукції на підприємстві</w:t>
            </w:r>
          </w:p>
          <w:p w:rsidR="004F3E53" w:rsidRPr="00E95BF6" w:rsidRDefault="004F3E53" w:rsidP="00E85D15">
            <w:pPr>
              <w:spacing w:line="360" w:lineRule="auto"/>
              <w:jc w:val="both"/>
              <w:rPr>
                <w:sz w:val="28"/>
                <w:szCs w:val="28"/>
                <w:lang w:val="uk-UA"/>
              </w:rPr>
            </w:pPr>
            <w:r w:rsidRPr="00E95BF6">
              <w:rPr>
                <w:sz w:val="28"/>
                <w:szCs w:val="28"/>
                <w:lang w:val="uk-UA"/>
              </w:rPr>
              <w:t>Висновки до розділу 3</w:t>
            </w:r>
          </w:p>
        </w:tc>
        <w:tc>
          <w:tcPr>
            <w:tcW w:w="817" w:type="dxa"/>
          </w:tcPr>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74</w:t>
            </w: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80</w:t>
            </w: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86</w:t>
            </w:r>
          </w:p>
          <w:p w:rsidR="004F3E53" w:rsidRPr="00E95BF6" w:rsidRDefault="004F3E53" w:rsidP="00E85D15">
            <w:pPr>
              <w:spacing w:line="360" w:lineRule="auto"/>
              <w:jc w:val="center"/>
              <w:rPr>
                <w:sz w:val="28"/>
                <w:szCs w:val="28"/>
                <w:lang w:val="uk-UA"/>
              </w:rPr>
            </w:pPr>
          </w:p>
          <w:p w:rsidR="004F3E53" w:rsidRPr="00E95BF6" w:rsidRDefault="004F3E53" w:rsidP="00E85D15">
            <w:pPr>
              <w:spacing w:line="360" w:lineRule="auto"/>
              <w:jc w:val="center"/>
              <w:rPr>
                <w:sz w:val="28"/>
                <w:szCs w:val="28"/>
                <w:lang w:val="uk-UA"/>
              </w:rPr>
            </w:pPr>
            <w:r w:rsidRPr="00E95BF6">
              <w:rPr>
                <w:sz w:val="28"/>
                <w:szCs w:val="28"/>
                <w:lang w:val="uk-UA"/>
              </w:rPr>
              <w:t>93</w:t>
            </w:r>
          </w:p>
          <w:p w:rsidR="004F3E53" w:rsidRPr="00E95BF6" w:rsidRDefault="004F3E53" w:rsidP="00E85D15">
            <w:pPr>
              <w:spacing w:line="360" w:lineRule="auto"/>
              <w:jc w:val="center"/>
              <w:rPr>
                <w:sz w:val="28"/>
                <w:szCs w:val="28"/>
                <w:lang w:val="uk-UA"/>
              </w:rPr>
            </w:pPr>
            <w:r w:rsidRPr="00E95BF6">
              <w:rPr>
                <w:sz w:val="28"/>
                <w:szCs w:val="28"/>
                <w:lang w:val="uk-UA"/>
              </w:rPr>
              <w:t>96</w:t>
            </w:r>
          </w:p>
        </w:tc>
      </w:tr>
      <w:tr w:rsidR="004F3E53" w:rsidRPr="00E95BF6" w:rsidTr="00E85D15">
        <w:tc>
          <w:tcPr>
            <w:tcW w:w="8747" w:type="dxa"/>
          </w:tcPr>
          <w:p w:rsidR="004F3E53" w:rsidRPr="00E95BF6" w:rsidRDefault="004F3E53" w:rsidP="00E85D15">
            <w:pPr>
              <w:spacing w:line="360" w:lineRule="auto"/>
              <w:jc w:val="both"/>
              <w:rPr>
                <w:b/>
                <w:sz w:val="28"/>
                <w:szCs w:val="28"/>
                <w:lang w:val="uk-UA"/>
              </w:rPr>
            </w:pPr>
            <w:r w:rsidRPr="00E95BF6">
              <w:rPr>
                <w:b/>
                <w:sz w:val="28"/>
                <w:szCs w:val="28"/>
                <w:lang w:val="uk-UA"/>
              </w:rPr>
              <w:t>ВИСНОВКИ ТА ПРОПОЗИЦІЇ</w:t>
            </w:r>
          </w:p>
        </w:tc>
        <w:tc>
          <w:tcPr>
            <w:tcW w:w="817" w:type="dxa"/>
          </w:tcPr>
          <w:p w:rsidR="004F3E53" w:rsidRPr="00E95BF6" w:rsidRDefault="004F3E53" w:rsidP="00E85D15">
            <w:pPr>
              <w:spacing w:line="360" w:lineRule="auto"/>
              <w:jc w:val="center"/>
              <w:rPr>
                <w:sz w:val="28"/>
                <w:szCs w:val="28"/>
                <w:lang w:val="uk-UA"/>
              </w:rPr>
            </w:pPr>
            <w:r w:rsidRPr="00E95BF6">
              <w:rPr>
                <w:sz w:val="28"/>
                <w:szCs w:val="28"/>
                <w:lang w:val="uk-UA"/>
              </w:rPr>
              <w:t>100</w:t>
            </w:r>
          </w:p>
        </w:tc>
      </w:tr>
      <w:tr w:rsidR="004F3E53" w:rsidRPr="00E95BF6" w:rsidTr="00E85D15">
        <w:tc>
          <w:tcPr>
            <w:tcW w:w="8747" w:type="dxa"/>
          </w:tcPr>
          <w:p w:rsidR="004F3E53" w:rsidRPr="00E95BF6" w:rsidRDefault="004F3E53" w:rsidP="00E85D15">
            <w:pPr>
              <w:tabs>
                <w:tab w:val="left" w:pos="7620"/>
                <w:tab w:val="right" w:pos="8531"/>
              </w:tabs>
              <w:spacing w:line="360" w:lineRule="auto"/>
              <w:jc w:val="both"/>
              <w:rPr>
                <w:b/>
                <w:sz w:val="28"/>
                <w:szCs w:val="28"/>
                <w:lang w:val="uk-UA"/>
              </w:rPr>
            </w:pPr>
            <w:r w:rsidRPr="00E95BF6">
              <w:rPr>
                <w:b/>
                <w:sz w:val="28"/>
                <w:szCs w:val="28"/>
                <w:lang w:val="uk-UA"/>
              </w:rPr>
              <w:t>СПИСОК ВИКОРИСТАНИХ ДЖЕРЕЛ</w:t>
            </w:r>
            <w:r w:rsidRPr="00E95BF6">
              <w:rPr>
                <w:b/>
                <w:sz w:val="28"/>
                <w:szCs w:val="28"/>
                <w:lang w:val="uk-UA"/>
              </w:rPr>
              <w:tab/>
            </w:r>
            <w:r w:rsidRPr="00E95BF6">
              <w:rPr>
                <w:b/>
                <w:sz w:val="28"/>
                <w:szCs w:val="28"/>
                <w:lang w:val="uk-UA"/>
              </w:rPr>
              <w:tab/>
            </w:r>
          </w:p>
        </w:tc>
        <w:tc>
          <w:tcPr>
            <w:tcW w:w="817" w:type="dxa"/>
          </w:tcPr>
          <w:p w:rsidR="004F3E53" w:rsidRPr="00E95BF6" w:rsidRDefault="004F3E53" w:rsidP="00E85D15">
            <w:pPr>
              <w:spacing w:line="360" w:lineRule="auto"/>
              <w:jc w:val="center"/>
              <w:rPr>
                <w:sz w:val="28"/>
                <w:szCs w:val="28"/>
                <w:lang w:val="uk-UA"/>
              </w:rPr>
            </w:pPr>
            <w:r w:rsidRPr="00E95BF6">
              <w:rPr>
                <w:sz w:val="28"/>
                <w:szCs w:val="28"/>
                <w:lang w:val="uk-UA"/>
              </w:rPr>
              <w:t>107</w:t>
            </w:r>
          </w:p>
        </w:tc>
      </w:tr>
      <w:tr w:rsidR="004F3E53" w:rsidRPr="00E95BF6" w:rsidTr="00E85D15">
        <w:tc>
          <w:tcPr>
            <w:tcW w:w="8747" w:type="dxa"/>
          </w:tcPr>
          <w:p w:rsidR="004F3E53" w:rsidRPr="00E95BF6" w:rsidRDefault="004F3E53" w:rsidP="00E85D15">
            <w:pPr>
              <w:spacing w:line="360" w:lineRule="auto"/>
              <w:jc w:val="both"/>
              <w:rPr>
                <w:b/>
                <w:sz w:val="28"/>
                <w:szCs w:val="28"/>
                <w:lang w:val="uk-UA"/>
              </w:rPr>
            </w:pPr>
            <w:r w:rsidRPr="00E95BF6">
              <w:rPr>
                <w:b/>
                <w:sz w:val="28"/>
                <w:szCs w:val="28"/>
                <w:lang w:val="uk-UA"/>
              </w:rPr>
              <w:t>ДОДАТКИ</w:t>
            </w:r>
          </w:p>
        </w:tc>
        <w:tc>
          <w:tcPr>
            <w:tcW w:w="817" w:type="dxa"/>
          </w:tcPr>
          <w:p w:rsidR="004F3E53" w:rsidRPr="00E95BF6" w:rsidRDefault="004F3E53" w:rsidP="00E85D15">
            <w:pPr>
              <w:spacing w:line="360" w:lineRule="auto"/>
              <w:jc w:val="center"/>
              <w:rPr>
                <w:sz w:val="28"/>
                <w:szCs w:val="28"/>
                <w:lang w:val="uk-UA"/>
              </w:rPr>
            </w:pPr>
            <w:r w:rsidRPr="00E95BF6">
              <w:rPr>
                <w:sz w:val="28"/>
                <w:szCs w:val="28"/>
                <w:lang w:val="uk-UA"/>
              </w:rPr>
              <w:t>116</w:t>
            </w:r>
          </w:p>
        </w:tc>
      </w:tr>
    </w:tbl>
    <w:p w:rsidR="004F3E53" w:rsidRPr="00E95BF6" w:rsidRDefault="004F3E53" w:rsidP="004F3E53">
      <w:pPr>
        <w:spacing w:line="360" w:lineRule="auto"/>
        <w:jc w:val="both"/>
        <w:rPr>
          <w:sz w:val="28"/>
          <w:szCs w:val="28"/>
          <w:lang w:val="uk-UA"/>
        </w:rPr>
      </w:pPr>
    </w:p>
    <w:p w:rsidR="004F3E53" w:rsidRPr="00E95BF6" w:rsidRDefault="004F3E53" w:rsidP="004F3E53">
      <w:pPr>
        <w:spacing w:line="360" w:lineRule="auto"/>
        <w:jc w:val="both"/>
        <w:rPr>
          <w:sz w:val="28"/>
          <w:szCs w:val="28"/>
          <w:lang w:val="uk-UA"/>
        </w:rPr>
      </w:pPr>
    </w:p>
    <w:p w:rsidR="00D03700" w:rsidRDefault="00D03700"/>
    <w:p w:rsidR="00812744" w:rsidRDefault="00812744"/>
    <w:p w:rsidR="00812744" w:rsidRDefault="00812744"/>
    <w:p w:rsidR="00812744" w:rsidRDefault="00812744"/>
    <w:p w:rsidR="00812744" w:rsidRDefault="00812744"/>
    <w:p w:rsidR="00812744" w:rsidRDefault="00812744"/>
    <w:p w:rsidR="00812744" w:rsidRDefault="00812744"/>
    <w:p w:rsidR="00812744" w:rsidRDefault="00812744"/>
    <w:p w:rsidR="00812744" w:rsidRDefault="00812744"/>
    <w:p w:rsidR="00812744" w:rsidRDefault="00812744"/>
    <w:p w:rsidR="00812744" w:rsidRDefault="00812744"/>
    <w:p w:rsidR="00812744" w:rsidRDefault="00812744"/>
    <w:p w:rsidR="00812744" w:rsidRDefault="00812744"/>
    <w:p w:rsidR="00812744" w:rsidRDefault="00812744"/>
    <w:p w:rsidR="00812744" w:rsidRPr="00E95BF6" w:rsidRDefault="00812744" w:rsidP="00812744">
      <w:pPr>
        <w:pStyle w:val="ListParagraph1"/>
        <w:widowControl w:val="0"/>
        <w:tabs>
          <w:tab w:val="left" w:pos="3540"/>
        </w:tabs>
        <w:spacing w:after="0" w:line="360" w:lineRule="auto"/>
        <w:ind w:left="0" w:firstLine="709"/>
        <w:jc w:val="center"/>
        <w:rPr>
          <w:rFonts w:ascii="Times New Roman" w:hAnsi="Times New Roman"/>
          <w:b/>
          <w:sz w:val="28"/>
          <w:szCs w:val="28"/>
          <w:lang w:val="uk-UA"/>
        </w:rPr>
      </w:pPr>
      <w:r w:rsidRPr="00E95BF6">
        <w:rPr>
          <w:rFonts w:ascii="Times New Roman" w:hAnsi="Times New Roman"/>
          <w:b/>
          <w:sz w:val="28"/>
          <w:szCs w:val="28"/>
          <w:lang w:val="uk-UA"/>
        </w:rPr>
        <w:t>ВСТУП</w:t>
      </w:r>
    </w:p>
    <w:p w:rsidR="00812744" w:rsidRPr="00E95BF6" w:rsidRDefault="00812744" w:rsidP="00812744">
      <w:pPr>
        <w:spacing w:line="360" w:lineRule="auto"/>
        <w:rPr>
          <w:sz w:val="28"/>
          <w:szCs w:val="28"/>
          <w:lang w:val="uk-UA"/>
        </w:rPr>
      </w:pPr>
    </w:p>
    <w:p w:rsidR="00812744" w:rsidRPr="00E95BF6" w:rsidRDefault="00812744" w:rsidP="00812744">
      <w:pPr>
        <w:spacing w:line="360" w:lineRule="auto"/>
        <w:ind w:firstLine="708"/>
        <w:jc w:val="both"/>
        <w:rPr>
          <w:b/>
          <w:sz w:val="28"/>
          <w:szCs w:val="28"/>
          <w:lang w:val="uk-UA"/>
        </w:rPr>
      </w:pPr>
      <w:r w:rsidRPr="00E95BF6">
        <w:rPr>
          <w:b/>
          <w:sz w:val="28"/>
          <w:szCs w:val="28"/>
          <w:lang w:val="uk-UA"/>
        </w:rPr>
        <w:t xml:space="preserve">Актуальність теми дослідження. </w:t>
      </w:r>
    </w:p>
    <w:p w:rsidR="00812744" w:rsidRPr="00E95BF6" w:rsidRDefault="00812744" w:rsidP="00812744">
      <w:pPr>
        <w:spacing w:line="360" w:lineRule="auto"/>
        <w:ind w:firstLine="709"/>
        <w:jc w:val="both"/>
        <w:rPr>
          <w:sz w:val="28"/>
          <w:szCs w:val="28"/>
          <w:lang w:val="uk-UA"/>
        </w:rPr>
      </w:pPr>
      <w:r w:rsidRPr="00E95BF6">
        <w:rPr>
          <w:sz w:val="28"/>
          <w:szCs w:val="28"/>
          <w:lang w:val="uk-UA"/>
        </w:rPr>
        <w:t xml:space="preserve">Одним з </w:t>
      </w:r>
      <w:r w:rsidRPr="00E95BF6">
        <w:rPr>
          <w:sz w:val="28"/>
          <w:szCs w:val="28"/>
        </w:rPr>
        <w:t>основних процесів господарської діяльності промислового підприємства  є</w:t>
      </w:r>
      <w:r w:rsidRPr="00E95BF6">
        <w:rPr>
          <w:rStyle w:val="a3"/>
          <w:b w:val="0"/>
          <w:iCs/>
          <w:sz w:val="28"/>
          <w:szCs w:val="28"/>
          <w:lang w:val="uk-UA"/>
        </w:rPr>
        <w:t xml:space="preserve"> процес виробництва.</w:t>
      </w:r>
      <w:r w:rsidRPr="00E95BF6">
        <w:rPr>
          <w:sz w:val="28"/>
          <w:szCs w:val="28"/>
        </w:rPr>
        <w:t> </w:t>
      </w:r>
      <w:r w:rsidRPr="00E95BF6">
        <w:rPr>
          <w:sz w:val="28"/>
          <w:szCs w:val="28"/>
          <w:lang w:val="uk-UA"/>
        </w:rPr>
        <w:t>Виробництво це сукупність операцій з виготовлення продукції.</w:t>
      </w:r>
      <w:r w:rsidRPr="00E95BF6">
        <w:rPr>
          <w:sz w:val="28"/>
          <w:szCs w:val="28"/>
        </w:rPr>
        <w:t xml:space="preserve"> В процесі виробництва використовуються природні ресурси, сировина, матеріали, паливо, енергія, трудові ресурси, основні засоби, здійснюються інші витрати. </w:t>
      </w:r>
    </w:p>
    <w:p w:rsidR="00812744" w:rsidRPr="00E95BF6" w:rsidRDefault="00812744" w:rsidP="00812744">
      <w:pPr>
        <w:spacing w:line="360" w:lineRule="auto"/>
        <w:ind w:firstLine="709"/>
        <w:jc w:val="both"/>
        <w:rPr>
          <w:sz w:val="28"/>
          <w:szCs w:val="28"/>
          <w:lang w:val="uk-UA"/>
        </w:rPr>
      </w:pPr>
      <w:r w:rsidRPr="00E95BF6">
        <w:rPr>
          <w:sz w:val="28"/>
          <w:szCs w:val="28"/>
          <w:lang w:val="uk-UA"/>
        </w:rPr>
        <w:t>Важливу роль у розвитку промисловості відіграє науково обґрунтована система управління витратами на виробництво готової продукції. Облік витрат на виробництво готової продукції є одним з найскладніших ділянок бухгалтерського обліку.</w:t>
      </w:r>
    </w:p>
    <w:p w:rsidR="00812744" w:rsidRPr="00E95BF6" w:rsidRDefault="00812744" w:rsidP="00812744">
      <w:pPr>
        <w:spacing w:line="360" w:lineRule="auto"/>
        <w:ind w:firstLine="709"/>
        <w:jc w:val="both"/>
        <w:rPr>
          <w:color w:val="00000A"/>
          <w:sz w:val="28"/>
          <w:szCs w:val="28"/>
          <w:shd w:val="clear" w:color="auto" w:fill="FFFFFF"/>
          <w:lang w:val="uk-UA"/>
        </w:rPr>
      </w:pPr>
      <w:r w:rsidRPr="00E95BF6">
        <w:rPr>
          <w:color w:val="00000A"/>
          <w:sz w:val="28"/>
          <w:szCs w:val="28"/>
          <w:shd w:val="clear" w:color="auto" w:fill="FFFFFF"/>
        </w:rPr>
        <w:t xml:space="preserve">Витрати  підприємства на виробництво власної продукції формують </w:t>
      </w:r>
      <w:r w:rsidRPr="00E95BF6">
        <w:rPr>
          <w:color w:val="00000A"/>
          <w:sz w:val="28"/>
          <w:szCs w:val="28"/>
          <w:shd w:val="clear" w:color="auto" w:fill="FFFFFF"/>
          <w:lang w:val="uk-UA"/>
        </w:rPr>
        <w:t>виробничу собівартість продукції.</w:t>
      </w:r>
    </w:p>
    <w:p w:rsidR="00812744" w:rsidRPr="00E95BF6" w:rsidRDefault="00812744" w:rsidP="00812744">
      <w:pPr>
        <w:spacing w:line="360" w:lineRule="auto"/>
        <w:ind w:firstLine="709"/>
        <w:jc w:val="both"/>
        <w:rPr>
          <w:sz w:val="28"/>
          <w:szCs w:val="28"/>
        </w:rPr>
      </w:pPr>
      <w:r w:rsidRPr="00E95BF6">
        <w:rPr>
          <w:sz w:val="28"/>
          <w:szCs w:val="28"/>
        </w:rPr>
        <w:t xml:space="preserve">Розрахунок собівартості виду продукції </w:t>
      </w:r>
      <w:r w:rsidRPr="00E95BF6">
        <w:rPr>
          <w:sz w:val="28"/>
          <w:szCs w:val="28"/>
          <w:lang w:val="uk-UA"/>
        </w:rPr>
        <w:t>і</w:t>
      </w:r>
      <w:r w:rsidRPr="00E95BF6">
        <w:rPr>
          <w:sz w:val="28"/>
          <w:szCs w:val="28"/>
        </w:rPr>
        <w:t xml:space="preserve"> окремої його одиниці - основна і кінцева мета виробничого обліку. </w:t>
      </w:r>
    </w:p>
    <w:p w:rsidR="00812744" w:rsidRPr="00E95BF6" w:rsidRDefault="00812744" w:rsidP="00812744">
      <w:pPr>
        <w:shd w:val="clear" w:color="auto" w:fill="FFFFFF"/>
        <w:spacing w:line="360" w:lineRule="auto"/>
        <w:ind w:firstLine="709"/>
        <w:jc w:val="both"/>
        <w:rPr>
          <w:color w:val="000000"/>
          <w:sz w:val="28"/>
          <w:szCs w:val="28"/>
          <w:lang w:val="uk-UA"/>
        </w:rPr>
      </w:pPr>
      <w:r w:rsidRPr="00E95BF6">
        <w:rPr>
          <w:rFonts w:eastAsia="TimesNewRomanPSMT"/>
          <w:sz w:val="28"/>
          <w:szCs w:val="28"/>
          <w:lang w:val="uk-UA"/>
        </w:rPr>
        <w:t xml:space="preserve">Формування собівартості досліджували  такі вчені, економісти, </w:t>
      </w:r>
      <w:r w:rsidRPr="00E95BF6">
        <w:rPr>
          <w:color w:val="000000"/>
          <w:sz w:val="28"/>
          <w:szCs w:val="28"/>
          <w:lang w:val="uk-UA"/>
        </w:rPr>
        <w:t>як О.</w:t>
      </w:r>
      <w:r w:rsidRPr="00E95BF6">
        <w:rPr>
          <w:color w:val="000000"/>
          <w:sz w:val="28"/>
          <w:szCs w:val="28"/>
          <w:lang w:val="en-US"/>
        </w:rPr>
        <w:t> </w:t>
      </w:r>
      <w:r w:rsidRPr="00E95BF6">
        <w:rPr>
          <w:color w:val="000000"/>
          <w:sz w:val="28"/>
          <w:szCs w:val="28"/>
          <w:lang w:val="uk-UA"/>
        </w:rPr>
        <w:t>С.</w:t>
      </w:r>
      <w:r w:rsidRPr="00E95BF6">
        <w:rPr>
          <w:color w:val="000000"/>
          <w:sz w:val="28"/>
          <w:szCs w:val="28"/>
        </w:rPr>
        <w:t xml:space="preserve"> </w:t>
      </w:r>
      <w:r w:rsidRPr="00E95BF6">
        <w:rPr>
          <w:color w:val="000000"/>
          <w:sz w:val="28"/>
          <w:szCs w:val="28"/>
          <w:lang w:val="uk-UA"/>
        </w:rPr>
        <w:t>Бородкін, Ф.Ф.</w:t>
      </w:r>
      <w:r w:rsidRPr="00E95BF6">
        <w:rPr>
          <w:color w:val="000000"/>
          <w:sz w:val="28"/>
          <w:szCs w:val="28"/>
        </w:rPr>
        <w:t xml:space="preserve"> </w:t>
      </w:r>
      <w:r w:rsidRPr="00E95BF6">
        <w:rPr>
          <w:color w:val="000000"/>
          <w:sz w:val="28"/>
          <w:szCs w:val="28"/>
          <w:lang w:val="uk-UA"/>
        </w:rPr>
        <w:t>Бутинець, С.</w:t>
      </w:r>
      <w:r w:rsidRPr="00E95BF6">
        <w:rPr>
          <w:color w:val="000000"/>
          <w:sz w:val="28"/>
          <w:szCs w:val="28"/>
          <w:lang w:val="en-US"/>
        </w:rPr>
        <w:t> </w:t>
      </w:r>
      <w:r w:rsidRPr="00E95BF6">
        <w:rPr>
          <w:color w:val="000000"/>
          <w:sz w:val="28"/>
          <w:szCs w:val="28"/>
          <w:lang w:val="uk-UA"/>
        </w:rPr>
        <w:t>Ф.</w:t>
      </w:r>
      <w:r w:rsidRPr="00E95BF6">
        <w:rPr>
          <w:color w:val="000000"/>
          <w:sz w:val="28"/>
          <w:szCs w:val="28"/>
          <w:lang w:val="en-US"/>
        </w:rPr>
        <w:t> </w:t>
      </w:r>
      <w:r w:rsidRPr="00E95BF6">
        <w:rPr>
          <w:color w:val="000000"/>
          <w:sz w:val="28"/>
          <w:szCs w:val="28"/>
          <w:lang w:val="uk-UA"/>
        </w:rPr>
        <w:t>Голов, З.В.</w:t>
      </w:r>
      <w:r w:rsidRPr="00E95BF6">
        <w:rPr>
          <w:color w:val="000000"/>
          <w:sz w:val="28"/>
          <w:szCs w:val="28"/>
        </w:rPr>
        <w:t xml:space="preserve"> </w:t>
      </w:r>
      <w:r w:rsidRPr="00E95BF6">
        <w:rPr>
          <w:color w:val="000000"/>
          <w:sz w:val="28"/>
          <w:szCs w:val="28"/>
          <w:lang w:val="uk-UA"/>
        </w:rPr>
        <w:t>Гуцайлюк, В.І.</w:t>
      </w:r>
      <w:r w:rsidRPr="00E95BF6">
        <w:rPr>
          <w:color w:val="000000"/>
          <w:sz w:val="28"/>
          <w:szCs w:val="28"/>
        </w:rPr>
        <w:t xml:space="preserve"> </w:t>
      </w:r>
      <w:r w:rsidRPr="00E95BF6">
        <w:rPr>
          <w:color w:val="000000"/>
          <w:sz w:val="28"/>
          <w:szCs w:val="28"/>
          <w:lang w:val="uk-UA"/>
        </w:rPr>
        <w:t>Єфіменко, М.В.</w:t>
      </w:r>
      <w:r w:rsidRPr="00E95BF6">
        <w:rPr>
          <w:color w:val="000000"/>
          <w:sz w:val="28"/>
          <w:szCs w:val="28"/>
          <w:lang w:val="en-US"/>
        </w:rPr>
        <w:t> </w:t>
      </w:r>
      <w:r w:rsidRPr="00E95BF6">
        <w:rPr>
          <w:color w:val="000000"/>
          <w:sz w:val="28"/>
          <w:szCs w:val="28"/>
          <w:lang w:val="uk-UA"/>
        </w:rPr>
        <w:t>Кужельний, А.М.</w:t>
      </w:r>
      <w:r w:rsidRPr="00E95BF6">
        <w:rPr>
          <w:color w:val="000000"/>
          <w:sz w:val="28"/>
          <w:szCs w:val="28"/>
          <w:lang w:val="en-US"/>
        </w:rPr>
        <w:t> </w:t>
      </w:r>
      <w:r w:rsidRPr="00E95BF6">
        <w:rPr>
          <w:color w:val="000000"/>
          <w:sz w:val="28"/>
          <w:szCs w:val="28"/>
          <w:lang w:val="uk-UA"/>
        </w:rPr>
        <w:t>Кузьмінський, В.С.</w:t>
      </w:r>
      <w:r w:rsidRPr="00E95BF6">
        <w:rPr>
          <w:color w:val="000000"/>
          <w:sz w:val="28"/>
          <w:szCs w:val="28"/>
          <w:lang w:val="en-US"/>
        </w:rPr>
        <w:t> </w:t>
      </w:r>
      <w:r w:rsidRPr="00E95BF6">
        <w:rPr>
          <w:color w:val="000000"/>
          <w:sz w:val="28"/>
          <w:szCs w:val="28"/>
          <w:lang w:val="uk-UA"/>
        </w:rPr>
        <w:t>Ластовецький, В.</w:t>
      </w:r>
      <w:r w:rsidRPr="00E95BF6">
        <w:rPr>
          <w:color w:val="000000"/>
          <w:sz w:val="28"/>
          <w:szCs w:val="28"/>
        </w:rPr>
        <w:t> </w:t>
      </w:r>
      <w:r w:rsidRPr="00E95BF6">
        <w:rPr>
          <w:color w:val="000000"/>
          <w:sz w:val="28"/>
          <w:szCs w:val="28"/>
          <w:lang w:val="uk-UA"/>
        </w:rPr>
        <w:t>Г.</w:t>
      </w:r>
      <w:r w:rsidRPr="00E95BF6">
        <w:rPr>
          <w:color w:val="000000"/>
          <w:sz w:val="28"/>
          <w:szCs w:val="28"/>
        </w:rPr>
        <w:t> </w:t>
      </w:r>
      <w:r w:rsidRPr="00E95BF6">
        <w:rPr>
          <w:color w:val="000000"/>
          <w:sz w:val="28"/>
          <w:szCs w:val="28"/>
          <w:lang w:val="uk-UA"/>
        </w:rPr>
        <w:t>Линник, Л.</w:t>
      </w:r>
      <w:r w:rsidRPr="00E95BF6">
        <w:rPr>
          <w:color w:val="000000"/>
          <w:sz w:val="28"/>
          <w:szCs w:val="28"/>
        </w:rPr>
        <w:t> </w:t>
      </w:r>
      <w:r w:rsidRPr="00E95BF6">
        <w:rPr>
          <w:color w:val="000000"/>
          <w:sz w:val="28"/>
          <w:szCs w:val="28"/>
          <w:lang w:val="uk-UA"/>
        </w:rPr>
        <w:t>В.</w:t>
      </w:r>
      <w:r w:rsidRPr="00E95BF6">
        <w:rPr>
          <w:color w:val="000000"/>
          <w:sz w:val="28"/>
          <w:szCs w:val="28"/>
        </w:rPr>
        <w:t> </w:t>
      </w:r>
      <w:r w:rsidRPr="00E95BF6">
        <w:rPr>
          <w:color w:val="000000"/>
          <w:sz w:val="28"/>
          <w:szCs w:val="28"/>
          <w:lang w:val="uk-UA"/>
        </w:rPr>
        <w:t>Нападовська, М.</w:t>
      </w:r>
      <w:r w:rsidRPr="00E95BF6">
        <w:rPr>
          <w:color w:val="000000"/>
          <w:sz w:val="28"/>
          <w:szCs w:val="28"/>
        </w:rPr>
        <w:t> </w:t>
      </w:r>
      <w:r w:rsidRPr="00E95BF6">
        <w:rPr>
          <w:color w:val="000000"/>
          <w:sz w:val="28"/>
          <w:szCs w:val="28"/>
          <w:lang w:val="uk-UA"/>
        </w:rPr>
        <w:t>С.</w:t>
      </w:r>
      <w:r w:rsidRPr="00E95BF6">
        <w:rPr>
          <w:color w:val="000000"/>
          <w:sz w:val="28"/>
          <w:szCs w:val="28"/>
        </w:rPr>
        <w:t> </w:t>
      </w:r>
      <w:r w:rsidRPr="00E95BF6">
        <w:rPr>
          <w:color w:val="000000"/>
          <w:sz w:val="28"/>
          <w:szCs w:val="28"/>
          <w:lang w:val="uk-UA"/>
        </w:rPr>
        <w:t>Пушкар, Ю.С.</w:t>
      </w:r>
      <w:r w:rsidRPr="00E95BF6">
        <w:rPr>
          <w:color w:val="000000"/>
          <w:sz w:val="28"/>
          <w:szCs w:val="28"/>
        </w:rPr>
        <w:t xml:space="preserve"> </w:t>
      </w:r>
      <w:r w:rsidRPr="00E95BF6">
        <w:rPr>
          <w:color w:val="000000"/>
          <w:sz w:val="28"/>
          <w:szCs w:val="28"/>
          <w:lang w:val="uk-UA"/>
        </w:rPr>
        <w:t>Цал-Цалко, Л.</w:t>
      </w:r>
      <w:r w:rsidRPr="00E95BF6">
        <w:rPr>
          <w:color w:val="000000"/>
          <w:sz w:val="28"/>
          <w:szCs w:val="28"/>
        </w:rPr>
        <w:t> </w:t>
      </w:r>
      <w:r w:rsidRPr="00E95BF6">
        <w:rPr>
          <w:color w:val="000000"/>
          <w:sz w:val="28"/>
          <w:szCs w:val="28"/>
          <w:lang w:val="uk-UA"/>
        </w:rPr>
        <w:t>М.</w:t>
      </w:r>
      <w:r w:rsidRPr="00E95BF6">
        <w:rPr>
          <w:color w:val="000000"/>
          <w:sz w:val="28"/>
          <w:szCs w:val="28"/>
        </w:rPr>
        <w:t> </w:t>
      </w:r>
      <w:r w:rsidRPr="00E95BF6">
        <w:rPr>
          <w:color w:val="000000"/>
          <w:sz w:val="28"/>
          <w:szCs w:val="28"/>
          <w:lang w:val="uk-UA"/>
        </w:rPr>
        <w:t>Чернелевський, М. Г.</w:t>
      </w:r>
      <w:r w:rsidRPr="00E95BF6">
        <w:rPr>
          <w:color w:val="000000"/>
          <w:sz w:val="28"/>
          <w:szCs w:val="28"/>
        </w:rPr>
        <w:t xml:space="preserve"> </w:t>
      </w:r>
      <w:r w:rsidRPr="00E95BF6">
        <w:rPr>
          <w:color w:val="000000"/>
          <w:sz w:val="28"/>
          <w:szCs w:val="28"/>
          <w:lang w:val="uk-UA"/>
        </w:rPr>
        <w:t>Чумаченко та інші.</w:t>
      </w:r>
    </w:p>
    <w:p w:rsidR="00812744" w:rsidRPr="00E95BF6" w:rsidRDefault="00812744" w:rsidP="00812744">
      <w:pPr>
        <w:shd w:val="clear" w:color="auto" w:fill="FFFFFF"/>
        <w:spacing w:line="360" w:lineRule="auto"/>
        <w:ind w:firstLine="709"/>
        <w:jc w:val="both"/>
        <w:rPr>
          <w:sz w:val="28"/>
          <w:szCs w:val="28"/>
          <w:lang w:val="uk-UA"/>
        </w:rPr>
      </w:pPr>
      <w:r w:rsidRPr="00E95BF6">
        <w:rPr>
          <w:sz w:val="28"/>
          <w:szCs w:val="28"/>
          <w:lang w:val="uk-UA"/>
        </w:rPr>
        <w:t>Аналіз факторів, які впливають на показники в системі «витрати – об’єм виробництва – прибуток»</w:t>
      </w:r>
      <w:r w:rsidRPr="00E95BF6">
        <w:rPr>
          <w:sz w:val="20"/>
          <w:szCs w:val="20"/>
          <w:lang w:val="uk-UA"/>
        </w:rPr>
        <w:t xml:space="preserve">  </w:t>
      </w:r>
      <w:r w:rsidRPr="00E95BF6">
        <w:rPr>
          <w:sz w:val="28"/>
          <w:szCs w:val="28"/>
          <w:lang w:val="uk-UA"/>
        </w:rPr>
        <w:t>забезпечує ефективний розвиток підприємства та вдосконалює систему управління фінансово-господарською діяльністю.</w:t>
      </w:r>
    </w:p>
    <w:p w:rsidR="00812744" w:rsidRPr="00E95BF6" w:rsidRDefault="00812744" w:rsidP="00812744">
      <w:pPr>
        <w:shd w:val="clear" w:color="auto" w:fill="FFFFFF"/>
        <w:spacing w:line="360" w:lineRule="auto"/>
        <w:ind w:firstLine="540"/>
        <w:jc w:val="both"/>
        <w:rPr>
          <w:sz w:val="28"/>
          <w:szCs w:val="28"/>
          <w:lang w:val="uk-UA"/>
        </w:rPr>
      </w:pPr>
      <w:r w:rsidRPr="00E95BF6">
        <w:rPr>
          <w:color w:val="000000"/>
          <w:sz w:val="28"/>
          <w:szCs w:val="28"/>
          <w:lang w:val="uk-UA"/>
        </w:rPr>
        <w:t>Вагомість і значимість аналізу витрат на виробництво і випуск готової продукції для управління підприємством, методика його здійснення досліджується у працях А.Ф.</w:t>
      </w:r>
      <w:r w:rsidRPr="00E95BF6">
        <w:rPr>
          <w:color w:val="000000"/>
          <w:sz w:val="28"/>
          <w:szCs w:val="28"/>
        </w:rPr>
        <w:t> </w:t>
      </w:r>
      <w:r w:rsidRPr="00E95BF6">
        <w:rPr>
          <w:color w:val="000000"/>
          <w:sz w:val="28"/>
          <w:szCs w:val="28"/>
          <w:lang w:val="uk-UA"/>
        </w:rPr>
        <w:t>Аксьоненка, С.</w:t>
      </w:r>
      <w:r w:rsidRPr="00E95BF6">
        <w:rPr>
          <w:color w:val="000000"/>
          <w:sz w:val="28"/>
          <w:szCs w:val="28"/>
        </w:rPr>
        <w:t> </w:t>
      </w:r>
      <w:r w:rsidRPr="00E95BF6">
        <w:rPr>
          <w:color w:val="000000"/>
          <w:sz w:val="28"/>
          <w:szCs w:val="28"/>
          <w:lang w:val="uk-UA"/>
        </w:rPr>
        <w:t>Б.</w:t>
      </w:r>
      <w:r w:rsidRPr="00E95BF6">
        <w:rPr>
          <w:color w:val="000000"/>
          <w:sz w:val="28"/>
          <w:szCs w:val="28"/>
        </w:rPr>
        <w:t> </w:t>
      </w:r>
      <w:r w:rsidRPr="00E95BF6">
        <w:rPr>
          <w:color w:val="000000"/>
          <w:sz w:val="28"/>
          <w:szCs w:val="28"/>
          <w:lang w:val="uk-UA"/>
        </w:rPr>
        <w:t>Барнгольц, М.</w:t>
      </w:r>
      <w:r w:rsidRPr="00E95BF6">
        <w:rPr>
          <w:color w:val="000000"/>
          <w:sz w:val="28"/>
          <w:szCs w:val="28"/>
        </w:rPr>
        <w:t> </w:t>
      </w:r>
      <w:r w:rsidRPr="00E95BF6">
        <w:rPr>
          <w:color w:val="000000"/>
          <w:sz w:val="28"/>
          <w:szCs w:val="28"/>
          <w:lang w:val="uk-UA"/>
        </w:rPr>
        <w:t>І.</w:t>
      </w:r>
      <w:r w:rsidRPr="00E95BF6">
        <w:rPr>
          <w:color w:val="000000"/>
          <w:sz w:val="28"/>
          <w:szCs w:val="28"/>
        </w:rPr>
        <w:t> </w:t>
      </w:r>
      <w:r w:rsidRPr="00E95BF6">
        <w:rPr>
          <w:color w:val="000000"/>
          <w:sz w:val="28"/>
          <w:szCs w:val="28"/>
          <w:lang w:val="uk-UA"/>
        </w:rPr>
        <w:t>Баканової, А.</w:t>
      </w:r>
      <w:r w:rsidRPr="00E95BF6">
        <w:rPr>
          <w:color w:val="000000"/>
          <w:sz w:val="28"/>
          <w:szCs w:val="28"/>
        </w:rPr>
        <w:t> </w:t>
      </w:r>
      <w:r w:rsidRPr="00E95BF6">
        <w:rPr>
          <w:color w:val="000000"/>
          <w:sz w:val="28"/>
          <w:szCs w:val="28"/>
          <w:lang w:val="uk-UA"/>
        </w:rPr>
        <w:t>П.</w:t>
      </w:r>
      <w:r w:rsidRPr="00E95BF6">
        <w:rPr>
          <w:color w:val="000000"/>
          <w:sz w:val="28"/>
          <w:szCs w:val="28"/>
        </w:rPr>
        <w:t> </w:t>
      </w:r>
      <w:r w:rsidRPr="00E95BF6">
        <w:rPr>
          <w:color w:val="000000"/>
          <w:sz w:val="28"/>
          <w:szCs w:val="28"/>
          <w:lang w:val="uk-UA"/>
        </w:rPr>
        <w:t xml:space="preserve">Зуділіної, </w:t>
      </w:r>
      <w:r w:rsidRPr="00E95BF6">
        <w:rPr>
          <w:sz w:val="28"/>
          <w:szCs w:val="28"/>
          <w:lang w:val="uk-UA"/>
        </w:rPr>
        <w:t>Є.</w:t>
      </w:r>
      <w:r w:rsidRPr="00E95BF6">
        <w:rPr>
          <w:sz w:val="28"/>
          <w:szCs w:val="28"/>
        </w:rPr>
        <w:t> </w:t>
      </w:r>
      <w:r w:rsidRPr="00E95BF6">
        <w:rPr>
          <w:sz w:val="28"/>
          <w:szCs w:val="28"/>
          <w:lang w:val="uk-UA"/>
        </w:rPr>
        <w:t>В.</w:t>
      </w:r>
      <w:r w:rsidRPr="00E95BF6">
        <w:rPr>
          <w:sz w:val="28"/>
          <w:szCs w:val="28"/>
        </w:rPr>
        <w:t> </w:t>
      </w:r>
      <w:r w:rsidRPr="00E95BF6">
        <w:rPr>
          <w:sz w:val="28"/>
          <w:szCs w:val="28"/>
          <w:lang w:val="uk-UA"/>
        </w:rPr>
        <w:t xml:space="preserve">Мниха, </w:t>
      </w:r>
      <w:r w:rsidRPr="00E95BF6">
        <w:rPr>
          <w:color w:val="000000"/>
          <w:sz w:val="28"/>
          <w:szCs w:val="28"/>
          <w:lang w:val="uk-UA"/>
        </w:rPr>
        <w:t>В.</w:t>
      </w:r>
      <w:r w:rsidRPr="00E95BF6">
        <w:rPr>
          <w:color w:val="000000"/>
          <w:sz w:val="28"/>
          <w:szCs w:val="28"/>
        </w:rPr>
        <w:t> </w:t>
      </w:r>
      <w:r w:rsidRPr="00E95BF6">
        <w:rPr>
          <w:color w:val="000000"/>
          <w:sz w:val="28"/>
          <w:szCs w:val="28"/>
          <w:lang w:val="uk-UA"/>
        </w:rPr>
        <w:t>І.</w:t>
      </w:r>
      <w:r w:rsidRPr="00E95BF6">
        <w:rPr>
          <w:color w:val="000000"/>
          <w:sz w:val="28"/>
          <w:szCs w:val="28"/>
        </w:rPr>
        <w:t> </w:t>
      </w:r>
      <w:r w:rsidRPr="00E95BF6">
        <w:rPr>
          <w:color w:val="000000"/>
          <w:sz w:val="28"/>
          <w:szCs w:val="28"/>
          <w:lang w:val="uk-UA"/>
        </w:rPr>
        <w:t>Петрової, Г.</w:t>
      </w:r>
      <w:r w:rsidRPr="00E95BF6">
        <w:rPr>
          <w:color w:val="000000"/>
          <w:sz w:val="28"/>
          <w:szCs w:val="28"/>
        </w:rPr>
        <w:t> </w:t>
      </w:r>
      <w:r w:rsidRPr="00E95BF6">
        <w:rPr>
          <w:color w:val="000000"/>
          <w:sz w:val="28"/>
          <w:szCs w:val="28"/>
          <w:lang w:val="uk-UA"/>
        </w:rPr>
        <w:t>В.</w:t>
      </w:r>
      <w:r w:rsidRPr="00E95BF6">
        <w:rPr>
          <w:color w:val="000000"/>
          <w:sz w:val="28"/>
          <w:szCs w:val="28"/>
        </w:rPr>
        <w:t> </w:t>
      </w:r>
      <w:r w:rsidRPr="00E95BF6">
        <w:rPr>
          <w:color w:val="000000"/>
          <w:sz w:val="28"/>
          <w:szCs w:val="28"/>
          <w:lang w:val="uk-UA"/>
        </w:rPr>
        <w:t>Савицької, В.</w:t>
      </w:r>
      <w:r w:rsidRPr="00E95BF6">
        <w:rPr>
          <w:sz w:val="28"/>
          <w:szCs w:val="28"/>
        </w:rPr>
        <w:t> </w:t>
      </w:r>
      <w:r w:rsidRPr="00E95BF6">
        <w:rPr>
          <w:color w:val="000000"/>
          <w:sz w:val="28"/>
          <w:szCs w:val="28"/>
          <w:lang w:val="uk-UA"/>
        </w:rPr>
        <w:t>А.</w:t>
      </w:r>
      <w:r w:rsidRPr="00E95BF6">
        <w:rPr>
          <w:color w:val="000000"/>
          <w:sz w:val="28"/>
          <w:szCs w:val="28"/>
        </w:rPr>
        <w:t> </w:t>
      </w:r>
      <w:r w:rsidRPr="00E95BF6">
        <w:rPr>
          <w:color w:val="000000"/>
          <w:sz w:val="28"/>
          <w:szCs w:val="28"/>
          <w:lang w:val="uk-UA"/>
        </w:rPr>
        <w:t>Чернової, М.</w:t>
      </w:r>
      <w:r w:rsidRPr="00E95BF6">
        <w:rPr>
          <w:color w:val="000000"/>
          <w:sz w:val="28"/>
          <w:szCs w:val="28"/>
        </w:rPr>
        <w:t> </w:t>
      </w:r>
      <w:r w:rsidRPr="00E95BF6">
        <w:rPr>
          <w:color w:val="000000"/>
          <w:sz w:val="28"/>
          <w:szCs w:val="28"/>
          <w:lang w:val="uk-UA"/>
        </w:rPr>
        <w:t>Г.</w:t>
      </w:r>
      <w:r w:rsidRPr="00E95BF6">
        <w:rPr>
          <w:color w:val="000000"/>
          <w:sz w:val="28"/>
          <w:szCs w:val="28"/>
        </w:rPr>
        <w:t> </w:t>
      </w:r>
      <w:r w:rsidRPr="00E95BF6">
        <w:rPr>
          <w:color w:val="000000"/>
          <w:sz w:val="28"/>
          <w:szCs w:val="28"/>
          <w:lang w:val="uk-UA"/>
        </w:rPr>
        <w:t>Чумаченка, А.</w:t>
      </w:r>
      <w:r w:rsidRPr="00E95BF6">
        <w:rPr>
          <w:color w:val="000000"/>
          <w:sz w:val="28"/>
          <w:szCs w:val="28"/>
        </w:rPr>
        <w:t> </w:t>
      </w:r>
      <w:r w:rsidRPr="00E95BF6">
        <w:rPr>
          <w:color w:val="000000"/>
          <w:sz w:val="28"/>
          <w:szCs w:val="28"/>
          <w:lang w:val="uk-UA"/>
        </w:rPr>
        <w:t>Д.</w:t>
      </w:r>
      <w:r w:rsidRPr="00E95BF6">
        <w:rPr>
          <w:color w:val="000000"/>
          <w:sz w:val="28"/>
          <w:szCs w:val="28"/>
        </w:rPr>
        <w:t> </w:t>
      </w:r>
      <w:r w:rsidRPr="00E95BF6">
        <w:rPr>
          <w:color w:val="000000"/>
          <w:sz w:val="28"/>
          <w:szCs w:val="28"/>
          <w:lang w:val="uk-UA"/>
        </w:rPr>
        <w:t>Шеремета, С.</w:t>
      </w:r>
      <w:r w:rsidRPr="00E95BF6">
        <w:rPr>
          <w:color w:val="000000"/>
          <w:sz w:val="28"/>
          <w:szCs w:val="28"/>
        </w:rPr>
        <w:t> </w:t>
      </w:r>
      <w:r w:rsidRPr="00E95BF6">
        <w:rPr>
          <w:color w:val="000000"/>
          <w:sz w:val="28"/>
          <w:szCs w:val="28"/>
          <w:lang w:val="uk-UA"/>
        </w:rPr>
        <w:t>А.</w:t>
      </w:r>
      <w:r w:rsidRPr="00E95BF6">
        <w:rPr>
          <w:color w:val="000000"/>
          <w:sz w:val="28"/>
          <w:szCs w:val="28"/>
        </w:rPr>
        <w:t> </w:t>
      </w:r>
      <w:r w:rsidRPr="00E95BF6">
        <w:rPr>
          <w:color w:val="000000"/>
          <w:sz w:val="28"/>
          <w:szCs w:val="28"/>
          <w:lang w:val="uk-UA"/>
        </w:rPr>
        <w:t>Бороненкової.</w:t>
      </w:r>
    </w:p>
    <w:p w:rsidR="00812744" w:rsidRPr="00E95BF6" w:rsidRDefault="00812744" w:rsidP="00812744">
      <w:pPr>
        <w:autoSpaceDE w:val="0"/>
        <w:autoSpaceDN w:val="0"/>
        <w:adjustRightInd w:val="0"/>
        <w:spacing w:line="360" w:lineRule="auto"/>
        <w:ind w:firstLine="709"/>
        <w:jc w:val="both"/>
        <w:rPr>
          <w:sz w:val="28"/>
          <w:szCs w:val="28"/>
        </w:rPr>
      </w:pPr>
      <w:r w:rsidRPr="00E95BF6">
        <w:rPr>
          <w:sz w:val="28"/>
          <w:szCs w:val="28"/>
        </w:rPr>
        <w:t>Факторний аналіз  витрат на виробництво продукції дозволяє визначити чинники, які формують найбільш суттєвий вплив на формування показника собівартості виготовленої продукції.</w:t>
      </w:r>
    </w:p>
    <w:p w:rsidR="00812744" w:rsidRPr="00E95BF6" w:rsidRDefault="00812744" w:rsidP="00812744">
      <w:pPr>
        <w:spacing w:line="360" w:lineRule="auto"/>
        <w:ind w:firstLine="709"/>
        <w:jc w:val="both"/>
        <w:rPr>
          <w:rFonts w:eastAsia="TimesNewRomanPSMT"/>
          <w:sz w:val="28"/>
          <w:szCs w:val="28"/>
          <w:lang w:val="uk-UA"/>
        </w:rPr>
      </w:pPr>
      <w:r w:rsidRPr="00E95BF6">
        <w:rPr>
          <w:sz w:val="28"/>
          <w:szCs w:val="28"/>
          <w:lang w:val="uk-UA"/>
        </w:rPr>
        <w:t xml:space="preserve">Аудит витрат на виробництво і випуск готової продукції на підприємстві </w:t>
      </w:r>
      <w:r w:rsidRPr="00E95BF6">
        <w:rPr>
          <w:rFonts w:eastAsia="TimesNewRomanPSMT"/>
          <w:sz w:val="28"/>
          <w:szCs w:val="28"/>
          <w:lang w:val="uk-UA"/>
        </w:rPr>
        <w:t xml:space="preserve">сприяє раціональному використанню </w:t>
      </w:r>
      <w:r w:rsidRPr="00E95BF6">
        <w:rPr>
          <w:color w:val="000000"/>
          <w:sz w:val="28"/>
          <w:szCs w:val="28"/>
          <w:lang w:val="uk-UA"/>
        </w:rPr>
        <w:t>всіх ресурсів підприємства.</w:t>
      </w:r>
      <w:r w:rsidRPr="00E95BF6">
        <w:rPr>
          <w:rFonts w:eastAsia="TimesNewRomanPSMT"/>
          <w:sz w:val="28"/>
          <w:szCs w:val="28"/>
          <w:lang w:val="uk-UA"/>
        </w:rPr>
        <w:t xml:space="preserve"> Питання аудиту </w:t>
      </w:r>
      <w:r w:rsidRPr="00E95BF6">
        <w:rPr>
          <w:sz w:val="28"/>
          <w:szCs w:val="28"/>
          <w:lang w:val="uk-UA"/>
        </w:rPr>
        <w:t xml:space="preserve">витрат на виробництво і випуск готової продукції </w:t>
      </w:r>
      <w:r w:rsidRPr="00E95BF6">
        <w:rPr>
          <w:rFonts w:eastAsia="TimesNewRomanPSMT"/>
          <w:sz w:val="28"/>
          <w:szCs w:val="28"/>
          <w:lang w:val="uk-UA"/>
        </w:rPr>
        <w:t xml:space="preserve">висвітлені у працях вчених - економістів, як </w:t>
      </w:r>
      <w:r w:rsidRPr="00E95BF6">
        <w:rPr>
          <w:color w:val="000000"/>
          <w:sz w:val="28"/>
          <w:szCs w:val="28"/>
          <w:lang w:val="uk-UA"/>
        </w:rPr>
        <w:t>А.Ф.</w:t>
      </w:r>
      <w:r w:rsidRPr="00E95BF6">
        <w:rPr>
          <w:color w:val="000000"/>
          <w:sz w:val="28"/>
          <w:szCs w:val="28"/>
        </w:rPr>
        <w:t> </w:t>
      </w:r>
      <w:r w:rsidRPr="00E95BF6">
        <w:rPr>
          <w:color w:val="000000"/>
          <w:sz w:val="28"/>
          <w:szCs w:val="28"/>
          <w:lang w:val="uk-UA"/>
        </w:rPr>
        <w:t>Аксьоненка, С.</w:t>
      </w:r>
      <w:r w:rsidRPr="00E95BF6">
        <w:rPr>
          <w:color w:val="000000"/>
          <w:sz w:val="28"/>
          <w:szCs w:val="28"/>
        </w:rPr>
        <w:t> </w:t>
      </w:r>
      <w:r w:rsidRPr="00E95BF6">
        <w:rPr>
          <w:color w:val="000000"/>
          <w:sz w:val="28"/>
          <w:szCs w:val="28"/>
          <w:lang w:val="uk-UA"/>
        </w:rPr>
        <w:t>Б.</w:t>
      </w:r>
      <w:r w:rsidRPr="00E95BF6">
        <w:rPr>
          <w:color w:val="000000"/>
          <w:sz w:val="28"/>
          <w:szCs w:val="28"/>
        </w:rPr>
        <w:t> </w:t>
      </w:r>
      <w:r w:rsidRPr="00E95BF6">
        <w:rPr>
          <w:color w:val="000000"/>
          <w:sz w:val="28"/>
          <w:szCs w:val="28"/>
          <w:lang w:val="uk-UA"/>
        </w:rPr>
        <w:t>Барнгольц, М.</w:t>
      </w:r>
      <w:r w:rsidRPr="00E95BF6">
        <w:rPr>
          <w:color w:val="000000"/>
          <w:sz w:val="28"/>
          <w:szCs w:val="28"/>
        </w:rPr>
        <w:t> </w:t>
      </w:r>
      <w:r w:rsidRPr="00E95BF6">
        <w:rPr>
          <w:color w:val="000000"/>
          <w:sz w:val="28"/>
          <w:szCs w:val="28"/>
          <w:lang w:val="uk-UA"/>
        </w:rPr>
        <w:t>С.</w:t>
      </w:r>
      <w:r w:rsidRPr="00E95BF6">
        <w:rPr>
          <w:color w:val="000000"/>
          <w:sz w:val="28"/>
          <w:szCs w:val="28"/>
        </w:rPr>
        <w:t> </w:t>
      </w:r>
      <w:r w:rsidRPr="00E95BF6">
        <w:rPr>
          <w:color w:val="000000"/>
          <w:sz w:val="28"/>
          <w:szCs w:val="28"/>
          <w:lang w:val="uk-UA"/>
        </w:rPr>
        <w:t>Пушкар, Ю.С.</w:t>
      </w:r>
      <w:r w:rsidRPr="004653CB">
        <w:rPr>
          <w:color w:val="000000"/>
          <w:sz w:val="28"/>
          <w:szCs w:val="28"/>
          <w:lang w:val="uk-UA"/>
        </w:rPr>
        <w:t xml:space="preserve"> </w:t>
      </w:r>
      <w:r w:rsidRPr="00E95BF6">
        <w:rPr>
          <w:color w:val="000000"/>
          <w:sz w:val="28"/>
          <w:szCs w:val="28"/>
          <w:lang w:val="uk-UA"/>
        </w:rPr>
        <w:t>Цал-Цалко</w:t>
      </w:r>
      <w:r w:rsidRPr="00E95BF6">
        <w:rPr>
          <w:rFonts w:eastAsia="TimesNewRomanPSMT"/>
          <w:sz w:val="28"/>
          <w:szCs w:val="28"/>
          <w:lang w:val="uk-UA"/>
        </w:rPr>
        <w:t xml:space="preserve"> та інші.</w:t>
      </w:r>
    </w:p>
    <w:p w:rsidR="00812744" w:rsidRPr="00E95BF6" w:rsidRDefault="00812744" w:rsidP="00812744">
      <w:pPr>
        <w:autoSpaceDE w:val="0"/>
        <w:autoSpaceDN w:val="0"/>
        <w:adjustRightInd w:val="0"/>
        <w:spacing w:line="360" w:lineRule="auto"/>
        <w:ind w:firstLine="709"/>
        <w:jc w:val="both"/>
        <w:rPr>
          <w:sz w:val="28"/>
          <w:szCs w:val="28"/>
          <w:lang w:val="uk-UA"/>
        </w:rPr>
      </w:pPr>
      <w:r w:rsidRPr="00E95BF6">
        <w:rPr>
          <w:sz w:val="28"/>
          <w:szCs w:val="28"/>
          <w:lang w:val="uk-UA"/>
        </w:rPr>
        <w:t>Питанням дослідження сучасного стану та шляхів удосконалення обліку, аналізу та аудиту витрат на виробництво і випуск готової продукції на  підприємстві присвячена дипломна робота магістра, оскільки ця тема завжди актуальна та своєчасна.</w:t>
      </w:r>
    </w:p>
    <w:p w:rsidR="00812744" w:rsidRPr="00E95BF6" w:rsidRDefault="00812744" w:rsidP="00812744">
      <w:pPr>
        <w:spacing w:line="360" w:lineRule="auto"/>
        <w:ind w:firstLine="708"/>
        <w:jc w:val="both"/>
        <w:rPr>
          <w:b/>
          <w:sz w:val="28"/>
          <w:szCs w:val="28"/>
          <w:lang w:val="uk-UA"/>
        </w:rPr>
      </w:pPr>
      <w:r w:rsidRPr="00E95BF6">
        <w:rPr>
          <w:b/>
          <w:sz w:val="28"/>
          <w:szCs w:val="28"/>
          <w:lang w:val="uk-UA"/>
        </w:rPr>
        <w:t xml:space="preserve">Мета і завдання дослідження. </w:t>
      </w:r>
    </w:p>
    <w:p w:rsidR="00812744" w:rsidRPr="00E95BF6" w:rsidRDefault="00812744" w:rsidP="00812744">
      <w:pPr>
        <w:spacing w:line="360" w:lineRule="auto"/>
        <w:ind w:firstLine="708"/>
        <w:jc w:val="both"/>
        <w:rPr>
          <w:sz w:val="28"/>
          <w:szCs w:val="28"/>
          <w:lang w:val="uk-UA"/>
        </w:rPr>
      </w:pPr>
      <w:r w:rsidRPr="00E95BF6">
        <w:rPr>
          <w:sz w:val="28"/>
          <w:szCs w:val="28"/>
          <w:lang w:val="uk-UA"/>
        </w:rPr>
        <w:t>Метою дипломної роботи магістра є обґрунтування теоретичних положень, методичних підходів та науково-прикладних рекомендацій щодо удосконалення обліку, аналізу та аудиту витрат на виробництво і випуск готової продукції  на підприємстві в сучасних умовах господарювання.</w:t>
      </w:r>
    </w:p>
    <w:p w:rsidR="00812744" w:rsidRPr="00E95BF6" w:rsidRDefault="00812744" w:rsidP="00812744">
      <w:pPr>
        <w:spacing w:line="360" w:lineRule="auto"/>
        <w:ind w:firstLine="708"/>
        <w:jc w:val="both"/>
        <w:rPr>
          <w:sz w:val="28"/>
          <w:szCs w:val="28"/>
          <w:lang w:val="uk-UA"/>
        </w:rPr>
      </w:pPr>
      <w:r w:rsidRPr="00E95BF6">
        <w:rPr>
          <w:sz w:val="28"/>
          <w:szCs w:val="28"/>
          <w:lang w:val="uk-UA"/>
        </w:rPr>
        <w:t>Завдання дипломної роботи магістра:</w:t>
      </w:r>
    </w:p>
    <w:p w:rsidR="00812744" w:rsidRPr="00E95BF6" w:rsidRDefault="00812744" w:rsidP="00812744">
      <w:pPr>
        <w:widowControl w:val="0"/>
        <w:numPr>
          <w:ilvl w:val="0"/>
          <w:numId w:val="4"/>
        </w:numPr>
        <w:spacing w:line="360" w:lineRule="auto"/>
        <w:jc w:val="both"/>
        <w:rPr>
          <w:sz w:val="28"/>
          <w:szCs w:val="28"/>
          <w:lang w:val="uk-UA"/>
        </w:rPr>
      </w:pPr>
      <w:r w:rsidRPr="00E95BF6">
        <w:rPr>
          <w:sz w:val="28"/>
          <w:szCs w:val="28"/>
          <w:lang w:val="uk-UA"/>
        </w:rPr>
        <w:t>дослідити наукові основи, економічний зміст та завдання обліку, аналізу та аудиту витрат на виробництво і випуск готової продукції  підприємства;</w:t>
      </w:r>
    </w:p>
    <w:p w:rsidR="00812744" w:rsidRPr="00E95BF6" w:rsidRDefault="00812744" w:rsidP="00812744">
      <w:pPr>
        <w:widowControl w:val="0"/>
        <w:numPr>
          <w:ilvl w:val="0"/>
          <w:numId w:val="4"/>
        </w:numPr>
        <w:spacing w:line="360" w:lineRule="auto"/>
        <w:jc w:val="both"/>
        <w:rPr>
          <w:sz w:val="28"/>
          <w:szCs w:val="28"/>
          <w:lang w:val="uk-UA"/>
        </w:rPr>
      </w:pPr>
      <w:r w:rsidRPr="00E95BF6">
        <w:rPr>
          <w:sz w:val="28"/>
          <w:szCs w:val="28"/>
          <w:lang w:val="uk-UA"/>
        </w:rPr>
        <w:t xml:space="preserve"> вивчити методологічні засади обліку витрат на виробництво і випуск готової продукції  підприємства;</w:t>
      </w:r>
    </w:p>
    <w:p w:rsidR="00812744" w:rsidRPr="00E95BF6" w:rsidRDefault="00812744" w:rsidP="00812744">
      <w:pPr>
        <w:widowControl w:val="0"/>
        <w:numPr>
          <w:ilvl w:val="0"/>
          <w:numId w:val="4"/>
        </w:numPr>
        <w:spacing w:line="360" w:lineRule="auto"/>
        <w:jc w:val="both"/>
        <w:rPr>
          <w:sz w:val="28"/>
          <w:szCs w:val="28"/>
          <w:lang w:val="uk-UA"/>
        </w:rPr>
      </w:pPr>
      <w:r w:rsidRPr="00E95BF6">
        <w:rPr>
          <w:sz w:val="28"/>
          <w:szCs w:val="28"/>
          <w:lang w:val="uk-UA"/>
        </w:rPr>
        <w:t xml:space="preserve">розглянути практичні аспекти обліку витрат на виробництво і випуск готової продукції  підприємства ТОВ «Хай-Рейз Констракшнз Холдинг», </w:t>
      </w:r>
      <w:r w:rsidRPr="00E95BF6">
        <w:rPr>
          <w:color w:val="000000"/>
          <w:sz w:val="28"/>
          <w:szCs w:val="28"/>
          <w:lang w:val="uk-UA"/>
        </w:rPr>
        <w:t xml:space="preserve">визначити вплив технологічних і організаційних особливостей підприємства на формування  собівартості </w:t>
      </w:r>
      <w:r w:rsidRPr="00E95BF6">
        <w:rPr>
          <w:sz w:val="28"/>
          <w:szCs w:val="28"/>
          <w:lang w:val="uk-UA"/>
        </w:rPr>
        <w:t>;</w:t>
      </w:r>
    </w:p>
    <w:p w:rsidR="00812744" w:rsidRPr="00E95BF6" w:rsidRDefault="00812744" w:rsidP="00812744">
      <w:pPr>
        <w:widowControl w:val="0"/>
        <w:numPr>
          <w:ilvl w:val="0"/>
          <w:numId w:val="4"/>
        </w:numPr>
        <w:spacing w:line="360" w:lineRule="auto"/>
        <w:jc w:val="both"/>
        <w:rPr>
          <w:sz w:val="28"/>
          <w:szCs w:val="28"/>
          <w:lang w:val="uk-UA"/>
        </w:rPr>
      </w:pPr>
      <w:r w:rsidRPr="00E95BF6">
        <w:rPr>
          <w:sz w:val="28"/>
          <w:szCs w:val="28"/>
          <w:lang w:val="uk-UA"/>
        </w:rPr>
        <w:t>запропонувати шляхи удосконалення обліку витрат на виробництво і випуск готової продукції  підприємства;</w:t>
      </w:r>
    </w:p>
    <w:p w:rsidR="00812744" w:rsidRPr="00E95BF6" w:rsidRDefault="00812744" w:rsidP="00812744">
      <w:pPr>
        <w:widowControl w:val="0"/>
        <w:numPr>
          <w:ilvl w:val="0"/>
          <w:numId w:val="4"/>
        </w:numPr>
        <w:spacing w:line="360" w:lineRule="auto"/>
        <w:jc w:val="both"/>
        <w:rPr>
          <w:sz w:val="28"/>
          <w:szCs w:val="28"/>
          <w:lang w:val="uk-UA"/>
        </w:rPr>
      </w:pPr>
      <w:r w:rsidRPr="00E95BF6">
        <w:rPr>
          <w:sz w:val="28"/>
          <w:szCs w:val="28"/>
          <w:lang w:val="uk-UA"/>
        </w:rPr>
        <w:t>дослідити наукові основи, економічний зміст та завдання аналізу витрат на виробництво і випуск готової продукції  підприємства;</w:t>
      </w:r>
    </w:p>
    <w:p w:rsidR="00812744" w:rsidRPr="00E95BF6" w:rsidRDefault="00812744" w:rsidP="00812744">
      <w:pPr>
        <w:widowControl w:val="0"/>
        <w:numPr>
          <w:ilvl w:val="0"/>
          <w:numId w:val="4"/>
        </w:numPr>
        <w:spacing w:line="360" w:lineRule="auto"/>
        <w:jc w:val="both"/>
        <w:rPr>
          <w:sz w:val="28"/>
          <w:szCs w:val="28"/>
          <w:lang w:val="uk-UA"/>
        </w:rPr>
      </w:pPr>
      <w:r w:rsidRPr="00E95BF6">
        <w:rPr>
          <w:sz w:val="28"/>
          <w:szCs w:val="28"/>
          <w:lang w:val="uk-UA"/>
        </w:rPr>
        <w:t>вивчити методологічні засади аналізу витрат на виробництво і випуск готової продукції  підприємства;</w:t>
      </w:r>
    </w:p>
    <w:p w:rsidR="00812744" w:rsidRPr="00E95BF6" w:rsidRDefault="00812744" w:rsidP="00812744">
      <w:pPr>
        <w:widowControl w:val="0"/>
        <w:numPr>
          <w:ilvl w:val="0"/>
          <w:numId w:val="4"/>
        </w:numPr>
        <w:spacing w:line="360" w:lineRule="auto"/>
        <w:jc w:val="both"/>
        <w:rPr>
          <w:sz w:val="28"/>
          <w:szCs w:val="28"/>
          <w:lang w:val="uk-UA"/>
        </w:rPr>
      </w:pPr>
      <w:r w:rsidRPr="00E95BF6">
        <w:rPr>
          <w:sz w:val="28"/>
          <w:szCs w:val="28"/>
          <w:lang w:val="uk-UA"/>
        </w:rPr>
        <w:t>розглянути практичні аспекти аналізу витрат на виробництво і випуск готової продукції  підприємства ТОВ «Хай-Рейз Констракшнз Холдинг»;</w:t>
      </w:r>
    </w:p>
    <w:p w:rsidR="00812744" w:rsidRPr="00E95BF6" w:rsidRDefault="00812744" w:rsidP="00812744">
      <w:pPr>
        <w:widowControl w:val="0"/>
        <w:numPr>
          <w:ilvl w:val="0"/>
          <w:numId w:val="4"/>
        </w:numPr>
        <w:spacing w:line="360" w:lineRule="auto"/>
        <w:jc w:val="both"/>
        <w:rPr>
          <w:sz w:val="28"/>
          <w:szCs w:val="28"/>
          <w:lang w:val="uk-UA"/>
        </w:rPr>
      </w:pPr>
      <w:r w:rsidRPr="00E95BF6">
        <w:rPr>
          <w:sz w:val="28"/>
          <w:szCs w:val="28"/>
          <w:lang w:val="uk-UA"/>
        </w:rPr>
        <w:t xml:space="preserve">запропонувати шляхи удосконалення аналізу витрат на виробництво і випуск готової продукції  підприємства, </w:t>
      </w:r>
      <w:r w:rsidRPr="00E95BF6">
        <w:rPr>
          <w:color w:val="000000"/>
          <w:sz w:val="28"/>
          <w:szCs w:val="28"/>
          <w:lang w:val="uk-UA"/>
        </w:rPr>
        <w:t>визначити напрями  аналізу собівартості продукції і впливу факторів на цей показник як пошук шляхів зниження собівартості продукції;</w:t>
      </w:r>
    </w:p>
    <w:p w:rsidR="00812744" w:rsidRPr="00E95BF6" w:rsidRDefault="00812744" w:rsidP="00812744">
      <w:pPr>
        <w:widowControl w:val="0"/>
        <w:numPr>
          <w:ilvl w:val="0"/>
          <w:numId w:val="4"/>
        </w:numPr>
        <w:spacing w:line="360" w:lineRule="auto"/>
        <w:jc w:val="both"/>
        <w:rPr>
          <w:sz w:val="28"/>
          <w:szCs w:val="28"/>
          <w:lang w:val="uk-UA"/>
        </w:rPr>
      </w:pPr>
      <w:r w:rsidRPr="00E95BF6">
        <w:rPr>
          <w:sz w:val="28"/>
          <w:szCs w:val="28"/>
          <w:lang w:val="uk-UA"/>
        </w:rPr>
        <w:t>дослідити наукові основи, економічний зміст та завдання аудиту витрат на виробництво і випуск готової продукції  підприємства;</w:t>
      </w:r>
    </w:p>
    <w:p w:rsidR="00812744" w:rsidRPr="00E95BF6" w:rsidRDefault="00812744" w:rsidP="00812744">
      <w:pPr>
        <w:widowControl w:val="0"/>
        <w:numPr>
          <w:ilvl w:val="0"/>
          <w:numId w:val="4"/>
        </w:numPr>
        <w:spacing w:line="360" w:lineRule="auto"/>
        <w:jc w:val="both"/>
        <w:rPr>
          <w:sz w:val="28"/>
          <w:szCs w:val="28"/>
          <w:lang w:val="uk-UA"/>
        </w:rPr>
      </w:pPr>
      <w:r w:rsidRPr="00E95BF6">
        <w:rPr>
          <w:sz w:val="28"/>
          <w:szCs w:val="28"/>
          <w:lang w:val="uk-UA"/>
        </w:rPr>
        <w:t>вивчити методологічні засади аудиту витрат на виробництво і випуск готової продукції  підприємства;</w:t>
      </w:r>
    </w:p>
    <w:p w:rsidR="00812744" w:rsidRPr="00E95BF6" w:rsidRDefault="00812744" w:rsidP="00812744">
      <w:pPr>
        <w:widowControl w:val="0"/>
        <w:numPr>
          <w:ilvl w:val="0"/>
          <w:numId w:val="4"/>
        </w:numPr>
        <w:spacing w:line="360" w:lineRule="auto"/>
        <w:jc w:val="both"/>
        <w:rPr>
          <w:sz w:val="28"/>
          <w:szCs w:val="28"/>
          <w:lang w:val="uk-UA"/>
        </w:rPr>
      </w:pPr>
      <w:r w:rsidRPr="00E95BF6">
        <w:rPr>
          <w:sz w:val="28"/>
          <w:szCs w:val="28"/>
          <w:lang w:val="uk-UA"/>
        </w:rPr>
        <w:t>розглянути практичні аспекти аудиту витрат на виробництво і випуск готової продукції  підприємства ТОВ «Хай-Рейз Констракшнз Холдинг»;</w:t>
      </w:r>
    </w:p>
    <w:p w:rsidR="00812744" w:rsidRPr="00E95BF6" w:rsidRDefault="00812744" w:rsidP="00812744">
      <w:pPr>
        <w:widowControl w:val="0"/>
        <w:numPr>
          <w:ilvl w:val="0"/>
          <w:numId w:val="4"/>
        </w:numPr>
        <w:spacing w:line="360" w:lineRule="auto"/>
        <w:jc w:val="both"/>
        <w:rPr>
          <w:sz w:val="28"/>
          <w:szCs w:val="28"/>
          <w:lang w:val="uk-UA"/>
        </w:rPr>
      </w:pPr>
      <w:r w:rsidRPr="00E95BF6">
        <w:rPr>
          <w:sz w:val="28"/>
          <w:szCs w:val="28"/>
          <w:lang w:val="uk-UA"/>
        </w:rPr>
        <w:t>запропонувати шляхи удосконалення аудиту витрат на виробництво і випуск готової продукції  підприємства.</w:t>
      </w:r>
    </w:p>
    <w:p w:rsidR="00812744" w:rsidRPr="00E95BF6" w:rsidRDefault="00812744" w:rsidP="00812744">
      <w:pPr>
        <w:spacing w:line="360" w:lineRule="auto"/>
        <w:ind w:firstLine="708"/>
        <w:jc w:val="both"/>
        <w:rPr>
          <w:b/>
          <w:sz w:val="28"/>
          <w:szCs w:val="28"/>
          <w:lang w:val="uk-UA"/>
        </w:rPr>
      </w:pPr>
      <w:r w:rsidRPr="00E95BF6">
        <w:rPr>
          <w:b/>
          <w:sz w:val="28"/>
          <w:szCs w:val="28"/>
          <w:lang w:val="uk-UA"/>
        </w:rPr>
        <w:t xml:space="preserve">Об'єкт і предмет дослідження. </w:t>
      </w:r>
    </w:p>
    <w:p w:rsidR="00812744" w:rsidRPr="00E95BF6" w:rsidRDefault="00812744" w:rsidP="00812744">
      <w:pPr>
        <w:spacing w:line="360" w:lineRule="auto"/>
        <w:ind w:firstLine="708"/>
        <w:jc w:val="both"/>
        <w:rPr>
          <w:i/>
          <w:sz w:val="28"/>
          <w:szCs w:val="28"/>
          <w:lang w:val="uk-UA"/>
        </w:rPr>
      </w:pPr>
      <w:r w:rsidRPr="00E95BF6">
        <w:rPr>
          <w:sz w:val="28"/>
          <w:szCs w:val="28"/>
          <w:lang w:val="uk-UA"/>
        </w:rPr>
        <w:t>Об’єктом дипломної роботи магістра є сучасна система обліку, процеси аналізу та аудиту витрат на виробництво і випуск готової продукції на вітчизняних підприємствах.</w:t>
      </w:r>
    </w:p>
    <w:p w:rsidR="00812744" w:rsidRPr="00751420" w:rsidRDefault="00812744" w:rsidP="00812744">
      <w:pPr>
        <w:shd w:val="clear" w:color="auto" w:fill="FFFFFF"/>
        <w:tabs>
          <w:tab w:val="left" w:pos="758"/>
        </w:tabs>
        <w:spacing w:line="360" w:lineRule="auto"/>
        <w:ind w:firstLine="709"/>
        <w:jc w:val="both"/>
        <w:rPr>
          <w:sz w:val="28"/>
          <w:szCs w:val="28"/>
          <w:lang w:val="uk-UA"/>
        </w:rPr>
      </w:pPr>
      <w:r w:rsidRPr="00E95BF6">
        <w:rPr>
          <w:sz w:val="28"/>
          <w:szCs w:val="28"/>
          <w:lang w:val="uk-UA"/>
        </w:rPr>
        <w:t xml:space="preserve">Предметом дипломної роботи магістра є </w:t>
      </w:r>
      <w:r w:rsidRPr="00E95BF6">
        <w:rPr>
          <w:color w:val="000000"/>
          <w:sz w:val="28"/>
          <w:szCs w:val="28"/>
          <w:lang w:val="uk-UA"/>
        </w:rPr>
        <w:t xml:space="preserve"> методика обліку , аналізу і аудиту в системі управління собівартістю продукції на досліджуваному підприємстві, </w:t>
      </w:r>
      <w:r w:rsidRPr="00E95BF6">
        <w:rPr>
          <w:sz w:val="28"/>
          <w:szCs w:val="28"/>
          <w:lang w:val="uk-UA"/>
        </w:rPr>
        <w:t>сукупність теоретичних питань, загальних принципів, пов’язаних з формуванням ефективної системи обліку та реалізацією ефективних процесів аналізу і аудиту витрат на виробництво і випуск готової продукції на підприємстві на прикладі ТОВ « Хай-Рейз Констракшнз Холдинг ».</w:t>
      </w:r>
    </w:p>
    <w:p w:rsidR="00812744" w:rsidRDefault="00812744" w:rsidP="00812744">
      <w:pPr>
        <w:spacing w:line="360" w:lineRule="auto"/>
        <w:ind w:firstLine="708"/>
        <w:jc w:val="both"/>
        <w:rPr>
          <w:b/>
          <w:sz w:val="28"/>
          <w:szCs w:val="28"/>
          <w:lang w:val="uk-UA"/>
        </w:rPr>
      </w:pPr>
      <w:r w:rsidRPr="00E95BF6">
        <w:rPr>
          <w:b/>
          <w:sz w:val="28"/>
          <w:szCs w:val="28"/>
          <w:lang w:val="uk-UA"/>
        </w:rPr>
        <w:t xml:space="preserve">Методи та інформаційна база дослідження. </w:t>
      </w:r>
    </w:p>
    <w:p w:rsidR="00812744" w:rsidRPr="00751420" w:rsidRDefault="00812744" w:rsidP="00812744">
      <w:pPr>
        <w:spacing w:line="360" w:lineRule="auto"/>
        <w:ind w:firstLine="708"/>
        <w:jc w:val="both"/>
        <w:rPr>
          <w:b/>
          <w:sz w:val="28"/>
          <w:szCs w:val="28"/>
          <w:lang w:val="uk-UA"/>
        </w:rPr>
      </w:pPr>
      <w:r w:rsidRPr="00E95BF6">
        <w:rPr>
          <w:sz w:val="28"/>
          <w:szCs w:val="28"/>
          <w:lang w:val="uk-UA"/>
        </w:rPr>
        <w:t xml:space="preserve">Теоретико-методологічною базою дипломної роботи магістра є концепції, положення і пропозиції, що містяться у наукових публікаціях вітчизняних і зарубіжних фахівців з проблем обліку, аналізу та аудиту витрат </w:t>
      </w:r>
      <w:r w:rsidRPr="00E95BF6">
        <w:rPr>
          <w:sz w:val="28"/>
          <w:szCs w:val="28"/>
          <w:lang w:val="uk-UA" w:eastAsia="en-US"/>
        </w:rPr>
        <w:t xml:space="preserve">виробництва і калькулювання собівартості продукції </w:t>
      </w:r>
      <w:r w:rsidRPr="00E95BF6">
        <w:rPr>
          <w:sz w:val="28"/>
          <w:szCs w:val="28"/>
          <w:lang w:val="uk-UA"/>
        </w:rPr>
        <w:t>підприємства в сучасних умовах господарювання; законодавчій, нормативно-правовий та інструктивний матеріал, національні положення (стандарти) бухгалтерського обліку, міжнародні стандарти аудиту, міжнародні стандарти фінансової звітності; дані офіційної статистичної, бухгалтерської, податкової та фінансової звітності з базового підприємства магістерського дослідження ТОВ «Хай-Рейз Констракшнз Холдинг».</w:t>
      </w:r>
    </w:p>
    <w:p w:rsidR="00812744" w:rsidRPr="00E95BF6" w:rsidRDefault="00812744" w:rsidP="00812744">
      <w:pPr>
        <w:shd w:val="clear" w:color="auto" w:fill="FFFFFF"/>
        <w:spacing w:before="10" w:line="360" w:lineRule="auto"/>
        <w:ind w:right="34" w:firstLine="540"/>
        <w:jc w:val="both"/>
        <w:rPr>
          <w:color w:val="000000"/>
          <w:sz w:val="28"/>
          <w:szCs w:val="28"/>
          <w:lang w:val="uk-UA"/>
        </w:rPr>
      </w:pPr>
      <w:r w:rsidRPr="00E95BF6">
        <w:rPr>
          <w:bCs/>
          <w:sz w:val="28"/>
          <w:szCs w:val="28"/>
          <w:lang w:val="uk-UA"/>
        </w:rPr>
        <w:t>В дипломній роботі магістра використовувались наступні методи: а</w:t>
      </w:r>
      <w:r w:rsidRPr="00E95BF6">
        <w:rPr>
          <w:sz w:val="28"/>
          <w:szCs w:val="28"/>
          <w:lang w:val="uk-UA"/>
        </w:rPr>
        <w:t>наліз, синтез, групування, порівняння, огляд діючого законодавства, фінансово-економічні методи, аналіз даних офіційної статистичної, бухгалтерської, податкової та фінансової звітності, методика проведення аудиту, методики проведення економічного та фінансового аналізу.</w:t>
      </w:r>
      <w:r w:rsidRPr="00E95BF6">
        <w:rPr>
          <w:color w:val="000000"/>
          <w:sz w:val="28"/>
          <w:szCs w:val="28"/>
          <w:lang w:val="uk-UA"/>
        </w:rPr>
        <w:t xml:space="preserve"> В процесі дослідження вивчено праці зарубіжних і українських вчених-економістів щодо питань методології  обліку , аналізу і аудиту  витрат на виробництво.</w:t>
      </w:r>
    </w:p>
    <w:p w:rsidR="00812744" w:rsidRPr="00E95BF6" w:rsidRDefault="00812744" w:rsidP="00812744">
      <w:pPr>
        <w:spacing w:line="360" w:lineRule="auto"/>
        <w:ind w:firstLine="709"/>
        <w:jc w:val="both"/>
        <w:rPr>
          <w:b/>
          <w:sz w:val="28"/>
          <w:szCs w:val="28"/>
          <w:lang w:val="uk-UA" w:eastAsia="en-US"/>
        </w:rPr>
      </w:pPr>
      <w:r w:rsidRPr="00E95BF6">
        <w:rPr>
          <w:b/>
          <w:sz w:val="28"/>
          <w:szCs w:val="28"/>
          <w:lang w:val="uk-UA" w:eastAsia="en-US"/>
        </w:rPr>
        <w:t>Практичне значення отриманих результатів.</w:t>
      </w:r>
    </w:p>
    <w:p w:rsidR="00812744" w:rsidRPr="00E95BF6" w:rsidRDefault="00812744" w:rsidP="00812744">
      <w:pPr>
        <w:spacing w:line="360" w:lineRule="auto"/>
        <w:ind w:firstLine="709"/>
        <w:jc w:val="both"/>
        <w:rPr>
          <w:sz w:val="28"/>
          <w:szCs w:val="28"/>
          <w:lang w:val="uk-UA" w:eastAsia="en-US"/>
        </w:rPr>
      </w:pPr>
      <w:r w:rsidRPr="00E95BF6">
        <w:rPr>
          <w:sz w:val="28"/>
          <w:szCs w:val="28"/>
          <w:lang w:val="uk-UA" w:eastAsia="en-US"/>
        </w:rPr>
        <w:t>Практичне значення одержаних результатів полягає у розробці та наданні основних пропозицій, які сприяють формуванню достовірної облікової інформації про повну собівартість реалізації готовой продукції на підприємстві . Практичну цінність має :</w:t>
      </w:r>
    </w:p>
    <w:p w:rsidR="00812744" w:rsidRPr="00E95BF6" w:rsidRDefault="00812744" w:rsidP="00812744">
      <w:pPr>
        <w:autoSpaceDE w:val="0"/>
        <w:autoSpaceDN w:val="0"/>
        <w:adjustRightInd w:val="0"/>
        <w:spacing w:line="360" w:lineRule="auto"/>
        <w:ind w:firstLine="709"/>
        <w:jc w:val="both"/>
        <w:rPr>
          <w:sz w:val="28"/>
          <w:szCs w:val="28"/>
          <w:lang w:val="uk-UA"/>
        </w:rPr>
      </w:pPr>
      <w:r w:rsidRPr="00E95BF6">
        <w:rPr>
          <w:sz w:val="28"/>
          <w:szCs w:val="28"/>
          <w:lang w:val="uk-UA" w:eastAsia="en-US"/>
        </w:rPr>
        <w:t xml:space="preserve">- запропоноване </w:t>
      </w:r>
      <w:r w:rsidRPr="00E95BF6">
        <w:rPr>
          <w:sz w:val="28"/>
          <w:szCs w:val="28"/>
          <w:lang w:val="uk-UA"/>
        </w:rPr>
        <w:t xml:space="preserve">впровадження на підприємстві комплексного нормативного методу обліку виробничих витрат . Доцільність вибору даного методу обґрунтована специфікою бетонного виробництва, де на рівні виробничих підрозділів здійснюються тільки прямі і прирівняні (виробничі витрати допоміжних цехів) до них витрати. </w:t>
      </w:r>
      <w:r w:rsidRPr="00E95BF6">
        <w:rPr>
          <w:sz w:val="28"/>
          <w:szCs w:val="28"/>
        </w:rPr>
        <w:t xml:space="preserve">Основна мета </w:t>
      </w:r>
      <w:r w:rsidRPr="00E95BF6">
        <w:rPr>
          <w:sz w:val="28"/>
          <w:szCs w:val="28"/>
          <w:lang w:val="uk-UA"/>
        </w:rPr>
        <w:t xml:space="preserve">нормативного методу </w:t>
      </w:r>
      <w:r w:rsidRPr="00E95BF6">
        <w:rPr>
          <w:sz w:val="28"/>
          <w:szCs w:val="28"/>
        </w:rPr>
        <w:t xml:space="preserve"> обліку витрат</w:t>
      </w:r>
      <w:r w:rsidRPr="00E95BF6">
        <w:rPr>
          <w:sz w:val="28"/>
          <w:szCs w:val="28"/>
          <w:lang w:val="uk-UA"/>
        </w:rPr>
        <w:t xml:space="preserve"> -</w:t>
      </w:r>
      <w:r w:rsidRPr="00E95BF6">
        <w:rPr>
          <w:sz w:val="28"/>
          <w:szCs w:val="28"/>
        </w:rPr>
        <w:t xml:space="preserve"> виявлення та вирішення проблем, що спричиняють відхилення від </w:t>
      </w:r>
      <w:r w:rsidRPr="00E95BF6">
        <w:rPr>
          <w:sz w:val="28"/>
          <w:szCs w:val="28"/>
          <w:lang w:val="uk-UA"/>
        </w:rPr>
        <w:t xml:space="preserve">нормативних </w:t>
      </w:r>
      <w:r w:rsidRPr="00E95BF6">
        <w:rPr>
          <w:sz w:val="28"/>
          <w:szCs w:val="28"/>
        </w:rPr>
        <w:t>показників. При використанні нормативного методу обліку витрат в повному обсязі, всі витрати, що впливають на рахунки запасів і собівартості продукції, зазначаються у вигляді нормативних, попередньо визначених витрат</w:t>
      </w:r>
      <w:r w:rsidRPr="00E95BF6">
        <w:rPr>
          <w:sz w:val="28"/>
          <w:szCs w:val="28"/>
          <w:lang w:val="uk-UA"/>
        </w:rPr>
        <w:t>;</w:t>
      </w:r>
    </w:p>
    <w:p w:rsidR="00812744" w:rsidRPr="00E95BF6" w:rsidRDefault="00812744" w:rsidP="00812744">
      <w:pPr>
        <w:spacing w:line="360" w:lineRule="auto"/>
        <w:ind w:firstLine="709"/>
        <w:jc w:val="both"/>
        <w:rPr>
          <w:sz w:val="28"/>
          <w:szCs w:val="28"/>
          <w:lang w:val="uk-UA"/>
        </w:rPr>
      </w:pPr>
      <w:r w:rsidRPr="00E95BF6">
        <w:rPr>
          <w:sz w:val="28"/>
          <w:szCs w:val="28"/>
          <w:lang w:val="uk-UA" w:eastAsia="en-US"/>
        </w:rPr>
        <w:t xml:space="preserve">-  </w:t>
      </w:r>
      <w:r w:rsidRPr="00E95BF6">
        <w:rPr>
          <w:bCs/>
          <w:sz w:val="28"/>
          <w:szCs w:val="28"/>
          <w:lang w:val="uk-UA"/>
        </w:rPr>
        <w:t>дістало подальший розвиток</w:t>
      </w:r>
      <w:r w:rsidRPr="00E95BF6">
        <w:rPr>
          <w:b/>
          <w:bCs/>
          <w:sz w:val="28"/>
          <w:szCs w:val="28"/>
          <w:lang w:val="uk-UA"/>
        </w:rPr>
        <w:t xml:space="preserve"> </w:t>
      </w:r>
      <w:r w:rsidRPr="00E95BF6">
        <w:rPr>
          <w:sz w:val="28"/>
          <w:szCs w:val="28"/>
          <w:lang w:val="uk-UA"/>
        </w:rPr>
        <w:t>концепція щодо місця бухгалтерського обліку в процесі управління підприємством. На відміну від ствердження, що він ведеться з метою складання фінансової звітності в інтересах зовнішніх користувачів, звернуто увагу на його підлеглість внутрішнім потребам управління підприємством ;</w:t>
      </w:r>
    </w:p>
    <w:p w:rsidR="00812744" w:rsidRPr="00E95BF6" w:rsidRDefault="00812744" w:rsidP="00812744">
      <w:pPr>
        <w:spacing w:line="360" w:lineRule="auto"/>
        <w:ind w:firstLine="709"/>
        <w:jc w:val="both"/>
        <w:rPr>
          <w:sz w:val="28"/>
          <w:szCs w:val="28"/>
          <w:lang w:val="uk-UA" w:eastAsia="en-US"/>
        </w:rPr>
      </w:pPr>
      <w:r w:rsidRPr="00E95BF6">
        <w:rPr>
          <w:sz w:val="28"/>
          <w:szCs w:val="28"/>
          <w:lang w:val="uk-UA" w:eastAsia="en-US"/>
        </w:rPr>
        <w:t>- запропонований графік документообігу сприятиме прискоренню процесу отримання облікової інформації на підприємстві.</w:t>
      </w:r>
    </w:p>
    <w:p w:rsidR="00812744" w:rsidRPr="00E95BF6" w:rsidRDefault="00812744" w:rsidP="00812744">
      <w:pPr>
        <w:spacing w:line="360" w:lineRule="auto"/>
        <w:ind w:firstLine="709"/>
        <w:jc w:val="both"/>
        <w:rPr>
          <w:b/>
          <w:sz w:val="28"/>
          <w:szCs w:val="28"/>
          <w:lang w:val="uk-UA"/>
        </w:rPr>
      </w:pPr>
      <w:r w:rsidRPr="00E95BF6">
        <w:rPr>
          <w:b/>
          <w:sz w:val="28"/>
          <w:szCs w:val="28"/>
          <w:lang w:val="uk-UA"/>
        </w:rPr>
        <w:t>Апробація результатів дослідження, кількість та обсяг публікацій.</w:t>
      </w:r>
    </w:p>
    <w:p w:rsidR="00812744" w:rsidRPr="00E95BF6" w:rsidRDefault="00812744" w:rsidP="00812744">
      <w:pPr>
        <w:spacing w:line="360" w:lineRule="auto"/>
        <w:ind w:firstLine="709"/>
        <w:jc w:val="both"/>
        <w:rPr>
          <w:sz w:val="28"/>
          <w:szCs w:val="28"/>
          <w:lang w:val="uk-UA"/>
        </w:rPr>
      </w:pPr>
      <w:r w:rsidRPr="00E95BF6">
        <w:rPr>
          <w:sz w:val="28"/>
          <w:szCs w:val="28"/>
          <w:lang w:val="uk-UA"/>
        </w:rPr>
        <w:t>За темою магістерського дослідження опубліковано тези доповіді: Кузьміна І.В.</w:t>
      </w:r>
      <w:r>
        <w:rPr>
          <w:sz w:val="28"/>
          <w:szCs w:val="28"/>
          <w:lang w:val="uk-UA"/>
        </w:rPr>
        <w:t xml:space="preserve"> </w:t>
      </w:r>
      <w:r w:rsidRPr="00E95BF6">
        <w:rPr>
          <w:sz w:val="28"/>
          <w:szCs w:val="28"/>
          <w:lang w:val="uk-UA"/>
        </w:rPr>
        <w:t xml:space="preserve">Основні аспекти обліку витрат на виробництво готової продукції промисловими підприємствами </w:t>
      </w:r>
      <w:r w:rsidRPr="00B95762">
        <w:rPr>
          <w:i/>
          <w:sz w:val="28"/>
          <w:szCs w:val="28"/>
          <w:lang w:val="uk-UA"/>
        </w:rPr>
        <w:t>Актуальні соціально-економічні та правові проблеми розвитку України та її регіонів</w:t>
      </w:r>
      <w:r w:rsidRPr="005F0741">
        <w:rPr>
          <w:bCs/>
          <w:sz w:val="28"/>
          <w:szCs w:val="28"/>
          <w:lang w:val="uk-UA"/>
        </w:rPr>
        <w:t xml:space="preserve"> </w:t>
      </w:r>
      <w:r>
        <w:rPr>
          <w:bCs/>
          <w:sz w:val="28"/>
          <w:szCs w:val="28"/>
          <w:lang w:val="uk-UA"/>
        </w:rPr>
        <w:t xml:space="preserve">: </w:t>
      </w:r>
      <w:r w:rsidRPr="005F0741">
        <w:rPr>
          <w:bCs/>
          <w:sz w:val="28"/>
          <w:szCs w:val="28"/>
          <w:lang w:val="uk-UA"/>
        </w:rPr>
        <w:t xml:space="preserve">Матеріали </w:t>
      </w:r>
      <w:r>
        <w:rPr>
          <w:sz w:val="28"/>
          <w:szCs w:val="28"/>
          <w:lang w:val="uk-UA"/>
        </w:rPr>
        <w:t>Х Міжнародного круглого столу</w:t>
      </w:r>
      <w:r w:rsidRPr="00B95762">
        <w:rPr>
          <w:sz w:val="28"/>
          <w:szCs w:val="28"/>
          <w:lang w:val="uk-UA"/>
        </w:rPr>
        <w:t xml:space="preserve"> </w:t>
      </w:r>
      <w:r w:rsidRPr="005F0741">
        <w:rPr>
          <w:sz w:val="28"/>
          <w:szCs w:val="28"/>
          <w:lang w:val="uk-UA"/>
        </w:rPr>
        <w:t>м. Одеса</w:t>
      </w:r>
      <w:r>
        <w:rPr>
          <w:sz w:val="28"/>
          <w:szCs w:val="28"/>
          <w:lang w:val="uk-UA"/>
        </w:rPr>
        <w:t xml:space="preserve">, 27 квітня 2018 року, м. Одеса, 2019. </w:t>
      </w:r>
      <w:r w:rsidRPr="00E95BF6">
        <w:rPr>
          <w:sz w:val="28"/>
          <w:szCs w:val="28"/>
          <w:lang w:val="uk-UA"/>
        </w:rPr>
        <w:t xml:space="preserve"> С.142  – 145 .</w:t>
      </w:r>
    </w:p>
    <w:p w:rsidR="00812744" w:rsidRPr="00E95BF6" w:rsidRDefault="00812744" w:rsidP="00812744">
      <w:pPr>
        <w:spacing w:line="360" w:lineRule="auto"/>
        <w:ind w:firstLine="708"/>
        <w:jc w:val="both"/>
        <w:rPr>
          <w:b/>
          <w:sz w:val="28"/>
          <w:szCs w:val="28"/>
          <w:lang w:val="uk-UA"/>
        </w:rPr>
      </w:pPr>
      <w:r w:rsidRPr="00E95BF6">
        <w:rPr>
          <w:b/>
          <w:sz w:val="28"/>
          <w:szCs w:val="28"/>
          <w:lang w:val="uk-UA"/>
        </w:rPr>
        <w:t xml:space="preserve">Загальна структура та обсяг роботи. </w:t>
      </w:r>
    </w:p>
    <w:p w:rsidR="00812744" w:rsidRPr="00E95BF6" w:rsidRDefault="00812744" w:rsidP="00812744">
      <w:pPr>
        <w:spacing w:line="360" w:lineRule="auto"/>
        <w:ind w:firstLine="708"/>
        <w:jc w:val="both"/>
        <w:rPr>
          <w:sz w:val="28"/>
          <w:szCs w:val="28"/>
          <w:lang w:val="uk-UA"/>
        </w:rPr>
      </w:pPr>
      <w:r w:rsidRPr="00E95BF6">
        <w:rPr>
          <w:sz w:val="28"/>
          <w:szCs w:val="28"/>
          <w:lang w:val="uk-UA"/>
        </w:rPr>
        <w:t xml:space="preserve">Дипломна робота магістра складається зі вступу, трьох розділів із висновками до кожного розділу, висновків та пропозицій, списку використаних джерел та додатків. </w:t>
      </w:r>
    </w:p>
    <w:p w:rsidR="00812744" w:rsidRPr="00E95BF6" w:rsidRDefault="00812744" w:rsidP="00812744">
      <w:pPr>
        <w:spacing w:line="360" w:lineRule="auto"/>
        <w:ind w:firstLine="708"/>
        <w:jc w:val="both"/>
        <w:rPr>
          <w:sz w:val="28"/>
          <w:szCs w:val="28"/>
          <w:lang w:val="uk-UA"/>
        </w:rPr>
      </w:pPr>
      <w:r w:rsidRPr="00E95BF6">
        <w:rPr>
          <w:sz w:val="28"/>
          <w:szCs w:val="28"/>
          <w:lang w:val="uk-UA"/>
        </w:rPr>
        <w:t>В першому розділі «Сучасний стан та шляхи удосконалення обліку витрат на виробництво і випуск готової продукції підприємства » на прикладі ТОВ «Хай-Рейз Констракшнз Холдинг» досліджено наукові основи, економічний зміст та завдання обліку витрат на виробництво і випуск готовой продукції підприємства; вивчено методологічні засади обліку витрат на виробництво і випуск готової продукції підприємства; розглянуто практичні аспекти обліку витрат на виробництво і випуск готової продукції підприємства ТОВ «Хай-Рейз Констракшнз Холдинг»; запропоновано шляхи удосконалення обліку виробничих витрат підприємства.</w:t>
      </w:r>
    </w:p>
    <w:p w:rsidR="00812744" w:rsidRPr="00E95BF6" w:rsidRDefault="00812744" w:rsidP="00812744">
      <w:pPr>
        <w:spacing w:line="360" w:lineRule="auto"/>
        <w:ind w:firstLine="708"/>
        <w:jc w:val="both"/>
        <w:rPr>
          <w:sz w:val="28"/>
          <w:szCs w:val="28"/>
          <w:lang w:val="uk-UA"/>
        </w:rPr>
      </w:pPr>
      <w:r w:rsidRPr="00E95BF6">
        <w:rPr>
          <w:sz w:val="28"/>
          <w:szCs w:val="28"/>
          <w:lang w:val="uk-UA"/>
        </w:rPr>
        <w:t>В другому розділі «Сучасний стан та шляхи удосконалення аналізу витрат на виробництво і випуск готової продукції підприємства » на прикладі ТОВ «Хай-Рейз Констракшнз Холдинг» досліджено наукові основи, економічний зміст та завдання аналізу витрат на виробництво і випуск готової продукції підприємства; вивчено методологічні засади аналізу витрат на виробництво і випуск готової продукції підприємства; розглянуто практичні аспекти аналізу виробничих витрат підприємства ТОВ «Хай-Рейз Констракшнз Холдинг»; запропоновано основні шляхи удосконалення аналізу витрат на виробництво і випуск готової продукції підприємства.</w:t>
      </w:r>
    </w:p>
    <w:p w:rsidR="00812744" w:rsidRPr="00E95BF6" w:rsidRDefault="00812744" w:rsidP="00812744">
      <w:pPr>
        <w:spacing w:line="360" w:lineRule="auto"/>
        <w:ind w:firstLine="708"/>
        <w:jc w:val="both"/>
        <w:rPr>
          <w:sz w:val="28"/>
          <w:szCs w:val="28"/>
          <w:lang w:val="uk-UA"/>
        </w:rPr>
      </w:pPr>
      <w:r w:rsidRPr="00E95BF6">
        <w:rPr>
          <w:sz w:val="28"/>
          <w:szCs w:val="28"/>
          <w:lang w:val="uk-UA"/>
        </w:rPr>
        <w:t>В третьому розділі «Сучасний стан та шляхи удосконалення аудиту витрат на виробництво і випуск готової продукції підприємства » на прикладі ТОВ «Хай-Рейз Констракшнз Холдинг» досліджено наукові основи, економічний зміст та завдання аудиту витрат на виробництво і випуск готової продукції підприємства; вивчено сучасні методологічні засади аудиту виробничих витрат підприємства; розглянуто практичні аспекти аудиту витрат на виробництво і випуск готової продукції  підприємства ТОВ «Хай-Рейз Констракшнз Холдинг»; запропоновано шляхи удосконалення аудиту основних засобів підприємства.</w:t>
      </w:r>
    </w:p>
    <w:p w:rsidR="00812744" w:rsidRPr="00E95BF6" w:rsidRDefault="00812744" w:rsidP="00812744">
      <w:pPr>
        <w:spacing w:line="360" w:lineRule="auto"/>
        <w:ind w:firstLine="708"/>
        <w:jc w:val="both"/>
        <w:rPr>
          <w:sz w:val="28"/>
          <w:szCs w:val="28"/>
          <w:lang w:val="uk-UA"/>
        </w:rPr>
      </w:pPr>
      <w:r w:rsidRPr="00E95BF6">
        <w:rPr>
          <w:sz w:val="28"/>
          <w:szCs w:val="28"/>
          <w:lang w:val="uk-UA"/>
        </w:rPr>
        <w:t xml:space="preserve">Зміст дипломної роботи магістра представлений на 115 сторінках комп’ютерного тексту. </w:t>
      </w:r>
    </w:p>
    <w:p w:rsidR="00812744" w:rsidRPr="00E95BF6" w:rsidRDefault="00812744" w:rsidP="00812744">
      <w:pPr>
        <w:spacing w:line="360" w:lineRule="auto"/>
        <w:ind w:firstLine="708"/>
        <w:jc w:val="both"/>
        <w:rPr>
          <w:sz w:val="28"/>
          <w:szCs w:val="28"/>
          <w:lang w:val="uk-UA"/>
        </w:rPr>
      </w:pPr>
      <w:r w:rsidRPr="00E95BF6">
        <w:rPr>
          <w:sz w:val="28"/>
          <w:szCs w:val="28"/>
          <w:lang w:val="uk-UA"/>
        </w:rPr>
        <w:t>Дипломна робота магістра містить 12 таблиц</w:t>
      </w:r>
      <w:r w:rsidRPr="00E95BF6">
        <w:rPr>
          <w:sz w:val="28"/>
          <w:szCs w:val="28"/>
        </w:rPr>
        <w:t>ь</w:t>
      </w:r>
      <w:r w:rsidRPr="00E95BF6">
        <w:rPr>
          <w:sz w:val="28"/>
          <w:szCs w:val="28"/>
          <w:lang w:val="uk-UA"/>
        </w:rPr>
        <w:t>, 5 малюнків, 2 формули. Положення основного тексту дипломної роботи магістра доповнює матеріал, викладений у 12 додатках. Список використаних джерел налічує 84 найменування, представлених на 9 сторінках.</w:t>
      </w:r>
    </w:p>
    <w:p w:rsidR="00812744" w:rsidRDefault="00812744" w:rsidP="00812744">
      <w:pPr>
        <w:widowControl w:val="0"/>
        <w:tabs>
          <w:tab w:val="left" w:pos="4020"/>
        </w:tabs>
        <w:spacing w:line="360" w:lineRule="auto"/>
        <w:outlineLvl w:val="0"/>
        <w:rPr>
          <w:sz w:val="28"/>
          <w:szCs w:val="28"/>
          <w:lang w:val="uk-UA"/>
        </w:rPr>
      </w:pPr>
      <w:r w:rsidRPr="00E95BF6">
        <w:rPr>
          <w:sz w:val="28"/>
          <w:szCs w:val="28"/>
          <w:lang w:val="uk-UA"/>
        </w:rPr>
        <w:tab/>
      </w:r>
    </w:p>
    <w:p w:rsidR="00812744" w:rsidRDefault="00812744" w:rsidP="00812744">
      <w:pPr>
        <w:rPr>
          <w:sz w:val="28"/>
          <w:szCs w:val="28"/>
          <w:lang w:val="uk-UA"/>
        </w:rPr>
      </w:pPr>
      <w:r>
        <w:rPr>
          <w:sz w:val="28"/>
          <w:szCs w:val="28"/>
          <w:lang w:val="uk-UA"/>
        </w:rPr>
        <w:br w:type="page"/>
      </w:r>
    </w:p>
    <w:p w:rsidR="00665460" w:rsidRPr="00E95BF6" w:rsidRDefault="00665460" w:rsidP="00665460">
      <w:pPr>
        <w:tabs>
          <w:tab w:val="left" w:pos="3105"/>
        </w:tabs>
        <w:spacing w:line="360" w:lineRule="auto"/>
        <w:ind w:firstLine="709"/>
        <w:jc w:val="center"/>
        <w:rPr>
          <w:b/>
          <w:sz w:val="28"/>
          <w:szCs w:val="28"/>
          <w:lang w:val="uk-UA"/>
        </w:rPr>
      </w:pPr>
      <w:r w:rsidRPr="00E95BF6">
        <w:rPr>
          <w:b/>
          <w:sz w:val="28"/>
          <w:szCs w:val="28"/>
          <w:lang w:val="uk-UA"/>
        </w:rPr>
        <w:t>ВИСНОВКИ ТА ПРОПОЗИЦІЇ</w:t>
      </w:r>
    </w:p>
    <w:p w:rsidR="00665460" w:rsidRPr="00E95BF6" w:rsidRDefault="00665460" w:rsidP="00665460">
      <w:pPr>
        <w:tabs>
          <w:tab w:val="left" w:pos="3105"/>
        </w:tabs>
        <w:spacing w:line="360" w:lineRule="auto"/>
        <w:ind w:firstLine="709"/>
        <w:jc w:val="center"/>
        <w:rPr>
          <w:b/>
          <w:sz w:val="28"/>
          <w:szCs w:val="28"/>
          <w:lang w:val="uk-UA"/>
        </w:rPr>
      </w:pPr>
    </w:p>
    <w:p w:rsidR="00665460" w:rsidRPr="00E95BF6" w:rsidRDefault="00665460" w:rsidP="00665460">
      <w:pPr>
        <w:tabs>
          <w:tab w:val="left" w:pos="3105"/>
        </w:tabs>
        <w:spacing w:line="360" w:lineRule="auto"/>
        <w:ind w:firstLine="709"/>
        <w:jc w:val="center"/>
        <w:rPr>
          <w:b/>
          <w:sz w:val="28"/>
          <w:szCs w:val="28"/>
          <w:lang w:val="uk-UA"/>
        </w:rPr>
      </w:pPr>
    </w:p>
    <w:p w:rsidR="00665460" w:rsidRPr="00E95BF6" w:rsidRDefault="00665460" w:rsidP="00665460">
      <w:pPr>
        <w:autoSpaceDE w:val="0"/>
        <w:autoSpaceDN w:val="0"/>
        <w:adjustRightInd w:val="0"/>
        <w:spacing w:line="360" w:lineRule="auto"/>
        <w:ind w:firstLine="709"/>
        <w:jc w:val="both"/>
        <w:rPr>
          <w:rFonts w:eastAsia="TimesNewRomanPSMT"/>
          <w:sz w:val="28"/>
          <w:szCs w:val="28"/>
          <w:lang w:val="uk-UA"/>
        </w:rPr>
      </w:pPr>
      <w:r w:rsidRPr="00E95BF6">
        <w:rPr>
          <w:rFonts w:eastAsia="TimesNewRomanPS-ItalicMT"/>
          <w:iCs/>
          <w:sz w:val="28"/>
          <w:szCs w:val="28"/>
          <w:lang w:val="uk-UA"/>
        </w:rPr>
        <w:t>Еле</w:t>
      </w:r>
      <w:r w:rsidRPr="00E95BF6">
        <w:rPr>
          <w:rFonts w:eastAsia="TimesNewRomanPSMT"/>
          <w:sz w:val="28"/>
          <w:szCs w:val="28"/>
          <w:lang w:val="uk-UA"/>
        </w:rPr>
        <w:t>ментом</w:t>
      </w:r>
      <w:r>
        <w:rPr>
          <w:rFonts w:eastAsia="TimesNewRomanPSMT"/>
          <w:sz w:val="28"/>
          <w:szCs w:val="28"/>
          <w:lang w:val="uk-UA"/>
        </w:rPr>
        <w:t xml:space="preserve"> управління витратами</w:t>
      </w:r>
      <w:r w:rsidRPr="00E95BF6">
        <w:rPr>
          <w:rFonts w:eastAsia="TimesNewRomanPSMT"/>
          <w:sz w:val="28"/>
          <w:szCs w:val="28"/>
          <w:lang w:val="uk-UA"/>
        </w:rPr>
        <w:t xml:space="preserve"> є обл</w:t>
      </w:r>
      <w:r>
        <w:rPr>
          <w:rFonts w:eastAsia="TimesNewRomanPSMT"/>
          <w:sz w:val="28"/>
          <w:szCs w:val="28"/>
          <w:lang w:val="uk-UA"/>
        </w:rPr>
        <w:t xml:space="preserve">ік. Облік витрат на виробництво </w:t>
      </w:r>
      <w:r w:rsidRPr="00E95BF6">
        <w:rPr>
          <w:rFonts w:eastAsia="TimesNewRomanPSMT"/>
          <w:sz w:val="28"/>
          <w:szCs w:val="28"/>
          <w:lang w:val="uk-UA"/>
        </w:rPr>
        <w:t>і випуск готової продукції  дозволяє контролювати витрати і приймати рішення про їхню доцільність.</w:t>
      </w:r>
    </w:p>
    <w:p w:rsidR="00665460" w:rsidRPr="00E95BF6" w:rsidRDefault="00665460" w:rsidP="00665460">
      <w:pPr>
        <w:pStyle w:val="tjbmf"/>
        <w:spacing w:before="0" w:beforeAutospacing="0" w:after="0" w:afterAutospacing="0" w:line="360" w:lineRule="auto"/>
        <w:ind w:firstLine="709"/>
        <w:jc w:val="both"/>
        <w:rPr>
          <w:b/>
          <w:sz w:val="28"/>
          <w:szCs w:val="28"/>
          <w:shd w:val="clear" w:color="auto" w:fill="FFFFFF"/>
          <w:lang w:val="uk-UA"/>
        </w:rPr>
      </w:pPr>
      <w:r w:rsidRPr="00E95BF6">
        <w:rPr>
          <w:sz w:val="28"/>
          <w:szCs w:val="28"/>
          <w:lang w:val="uk-UA"/>
        </w:rPr>
        <w:t>Об’єктом облікової системи промислового підприємства</w:t>
      </w:r>
      <w:r>
        <w:rPr>
          <w:sz w:val="28"/>
          <w:szCs w:val="28"/>
          <w:lang w:val="uk-UA"/>
        </w:rPr>
        <w:t xml:space="preserve"> виступае готова продукція</w:t>
      </w:r>
      <w:r w:rsidRPr="00E95BF6">
        <w:rPr>
          <w:sz w:val="28"/>
          <w:szCs w:val="28"/>
          <w:lang w:val="uk-UA"/>
        </w:rPr>
        <w:t xml:space="preserve">. Облік витрат на виробництво і випуск готової продукції  поєднує організаційні інструменти обліку виробництва і </w:t>
      </w:r>
      <w:r>
        <w:rPr>
          <w:sz w:val="28"/>
          <w:szCs w:val="28"/>
          <w:lang w:val="uk-UA"/>
        </w:rPr>
        <w:t>фінансові складові</w:t>
      </w:r>
      <w:r w:rsidRPr="00E95BF6">
        <w:rPr>
          <w:sz w:val="28"/>
          <w:szCs w:val="28"/>
          <w:lang w:val="uk-UA"/>
        </w:rPr>
        <w:t>, виступає засобом для досягнення основної мети функціонування підприємства.</w:t>
      </w:r>
    </w:p>
    <w:p w:rsidR="00665460" w:rsidRPr="00E95BF6" w:rsidRDefault="00665460" w:rsidP="00665460">
      <w:pPr>
        <w:spacing w:line="360" w:lineRule="auto"/>
        <w:ind w:firstLine="709"/>
        <w:jc w:val="both"/>
        <w:rPr>
          <w:sz w:val="28"/>
          <w:szCs w:val="28"/>
          <w:lang w:val="uk-UA"/>
        </w:rPr>
      </w:pPr>
      <w:r w:rsidRPr="00E95BF6">
        <w:rPr>
          <w:rFonts w:eastAsia="TimesNewRomanPSMT"/>
          <w:sz w:val="28"/>
          <w:szCs w:val="28"/>
          <w:lang w:val="uk-UA"/>
        </w:rPr>
        <w:t xml:space="preserve">В першому розділі здійснено дослідження економічної категорії «витрати», зокрема проаналізовано праці науковців, які наводять </w:t>
      </w:r>
      <w:r w:rsidRPr="00E95BF6">
        <w:rPr>
          <w:sz w:val="28"/>
          <w:szCs w:val="28"/>
          <w:lang w:val="uk-UA"/>
        </w:rPr>
        <w:t xml:space="preserve">визначення сутності </w:t>
      </w:r>
      <w:r w:rsidRPr="00E95BF6">
        <w:rPr>
          <w:rFonts w:eastAsia="TimesNewRomanPSMT"/>
          <w:sz w:val="28"/>
          <w:szCs w:val="28"/>
          <w:lang w:val="uk-UA"/>
        </w:rPr>
        <w:t>витрат.</w:t>
      </w:r>
      <w:r w:rsidRPr="00E95BF6">
        <w:rPr>
          <w:sz w:val="28"/>
          <w:szCs w:val="28"/>
          <w:lang w:val="uk-UA"/>
        </w:rPr>
        <w:t xml:space="preserve"> </w:t>
      </w:r>
    </w:p>
    <w:p w:rsidR="00665460" w:rsidRPr="00E95BF6" w:rsidRDefault="00665460" w:rsidP="00665460">
      <w:pPr>
        <w:pStyle w:val="HTML"/>
        <w:shd w:val="clear" w:color="auto" w:fill="FFFFFF"/>
        <w:spacing w:line="360" w:lineRule="auto"/>
        <w:ind w:firstLine="709"/>
        <w:jc w:val="both"/>
        <w:rPr>
          <w:rFonts w:ascii="Times New Roman" w:hAnsi="Times New Roman" w:cs="Times New Roman"/>
          <w:sz w:val="28"/>
          <w:szCs w:val="28"/>
          <w:lang w:val="uk-UA"/>
        </w:rPr>
      </w:pPr>
      <w:r w:rsidRPr="00E95BF6">
        <w:rPr>
          <w:lang w:val="uk-UA"/>
        </w:rPr>
        <w:t xml:space="preserve"> </w:t>
      </w:r>
      <w:r w:rsidRPr="00E95BF6">
        <w:rPr>
          <w:rFonts w:ascii="Times New Roman" w:hAnsi="Times New Roman" w:cs="Times New Roman"/>
          <w:sz w:val="28"/>
          <w:szCs w:val="28"/>
          <w:lang w:val="uk-UA"/>
        </w:rPr>
        <w:t>Собівартість продукції (робіт, послуг</w:t>
      </w:r>
      <w:r w:rsidRPr="00E95BF6">
        <w:rPr>
          <w:rFonts w:ascii="Times New Roman" w:hAnsi="Times New Roman" w:cs="Times New Roman"/>
          <w:b/>
          <w:bCs/>
          <w:sz w:val="28"/>
          <w:szCs w:val="28"/>
          <w:lang w:val="uk-UA"/>
        </w:rPr>
        <w:t xml:space="preserve">) – </w:t>
      </w:r>
      <w:r w:rsidRPr="00E95BF6">
        <w:rPr>
          <w:rFonts w:ascii="Times New Roman" w:hAnsi="Times New Roman" w:cs="Times New Roman"/>
          <w:sz w:val="28"/>
          <w:szCs w:val="28"/>
          <w:lang w:val="uk-UA"/>
        </w:rPr>
        <w:t>це грошове вираження витрат підприємства, пов'язаних з виробництвом та збутом продукції, виконанням робіт, наданням послуг.</w:t>
      </w:r>
    </w:p>
    <w:p w:rsidR="00665460" w:rsidRPr="00E95BF6" w:rsidRDefault="00665460" w:rsidP="00665460">
      <w:pPr>
        <w:autoSpaceDE w:val="0"/>
        <w:autoSpaceDN w:val="0"/>
        <w:adjustRightInd w:val="0"/>
        <w:spacing w:line="360" w:lineRule="auto"/>
        <w:ind w:firstLine="709"/>
        <w:jc w:val="both"/>
        <w:rPr>
          <w:sz w:val="28"/>
          <w:szCs w:val="28"/>
          <w:shd w:val="clear" w:color="auto" w:fill="FFFFFF"/>
          <w:lang w:val="uk-UA"/>
        </w:rPr>
      </w:pPr>
      <w:r w:rsidRPr="00E95BF6">
        <w:rPr>
          <w:sz w:val="28"/>
          <w:szCs w:val="28"/>
          <w:lang w:val="uk-UA"/>
        </w:rPr>
        <w:t xml:space="preserve">Основними напрямками діяльності ТОВ «Хай-Рейз Констракшнз Холдинг» є: </w:t>
      </w:r>
      <w:r w:rsidRPr="00E95BF6">
        <w:rPr>
          <w:sz w:val="28"/>
          <w:szCs w:val="28"/>
          <w:shd w:val="clear" w:color="auto" w:fill="FFFFFF"/>
          <w:lang w:val="uk-UA"/>
        </w:rPr>
        <w:t>виготовлення виробів із бетону для будівництва; виробництво бетонних розчинів, готових для використання; неспеціалізована оптова торгівля; інша допоміжна діяльність у сфері транспорту; діяльність у сфері інжинірингу, геології та геодезії, надання послуг технічного консультування в цих сферах;</w:t>
      </w:r>
      <w:r w:rsidRPr="00E95BF6">
        <w:rPr>
          <w:sz w:val="28"/>
          <w:szCs w:val="28"/>
          <w:lang w:val="uk-UA"/>
        </w:rPr>
        <w:t xml:space="preserve"> </w:t>
      </w:r>
      <w:r w:rsidRPr="00E95BF6">
        <w:rPr>
          <w:sz w:val="28"/>
          <w:szCs w:val="28"/>
          <w:shd w:val="clear" w:color="auto" w:fill="FFFFFF"/>
          <w:lang w:val="uk-UA"/>
        </w:rPr>
        <w:t>будівництво житлових і нежитлових будівель.</w:t>
      </w:r>
    </w:p>
    <w:p w:rsidR="00665460" w:rsidRPr="00E95BF6" w:rsidRDefault="00665460" w:rsidP="00665460">
      <w:pPr>
        <w:widowControl w:val="0"/>
        <w:tabs>
          <w:tab w:val="left" w:pos="709"/>
          <w:tab w:val="left" w:pos="1134"/>
        </w:tabs>
        <w:spacing w:line="360" w:lineRule="auto"/>
        <w:ind w:firstLine="709"/>
        <w:contextualSpacing/>
        <w:jc w:val="both"/>
        <w:rPr>
          <w:sz w:val="28"/>
          <w:szCs w:val="28"/>
          <w:lang w:val="uk-UA"/>
        </w:rPr>
      </w:pPr>
      <w:r w:rsidRPr="00E95BF6">
        <w:rPr>
          <w:sz w:val="28"/>
          <w:szCs w:val="28"/>
          <w:lang w:val="uk-UA"/>
        </w:rPr>
        <w:t>Метою компанії є, перш за все,  виробництво і продаж високоякісної продукції  на ринку України. Основною продукцією, яку виробляє і реалізує ТОВ « Хай-Рейз Констракшнз Холдинг»  є товарний бетон і бетон з підвищеними водонепроникними властивостями.</w:t>
      </w:r>
    </w:p>
    <w:p w:rsidR="00665460" w:rsidRPr="00E95BF6" w:rsidRDefault="00665460" w:rsidP="00665460">
      <w:pPr>
        <w:widowControl w:val="0"/>
        <w:tabs>
          <w:tab w:val="left" w:pos="709"/>
          <w:tab w:val="left" w:pos="1134"/>
        </w:tabs>
        <w:spacing w:line="360" w:lineRule="auto"/>
        <w:ind w:firstLine="709"/>
        <w:contextualSpacing/>
        <w:jc w:val="both"/>
        <w:rPr>
          <w:sz w:val="28"/>
          <w:szCs w:val="28"/>
          <w:lang w:val="uk-UA"/>
        </w:rPr>
      </w:pPr>
      <w:r w:rsidRPr="00E95BF6">
        <w:rPr>
          <w:sz w:val="28"/>
          <w:szCs w:val="28"/>
          <w:lang w:val="uk-UA"/>
        </w:rPr>
        <w:t>ТОВ « Хай-Рейз Констракшнз Холдинг» має найбільш універсальну організаційну</w:t>
      </w:r>
      <w:r w:rsidRPr="00E95BF6">
        <w:rPr>
          <w:sz w:val="28"/>
          <w:szCs w:val="28"/>
        </w:rPr>
        <w:t> </w:t>
      </w:r>
      <w:r w:rsidRPr="00E95BF6">
        <w:rPr>
          <w:sz w:val="28"/>
          <w:szCs w:val="28"/>
          <w:lang w:val="uk-UA"/>
        </w:rPr>
        <w:t>структуру управління, а саме – лінійно - функціональну , яка</w:t>
      </w:r>
      <w:r w:rsidRPr="00E95BF6">
        <w:rPr>
          <w:sz w:val="28"/>
          <w:szCs w:val="28"/>
        </w:rPr>
        <w:t> </w:t>
      </w:r>
      <w:r w:rsidRPr="00E95BF6">
        <w:rPr>
          <w:sz w:val="28"/>
          <w:szCs w:val="28"/>
          <w:lang w:val="uk-UA"/>
        </w:rPr>
        <w:t xml:space="preserve"> раціонально</w:t>
      </w:r>
      <w:r w:rsidRPr="00E95BF6">
        <w:rPr>
          <w:sz w:val="28"/>
          <w:szCs w:val="28"/>
        </w:rPr>
        <w:t> </w:t>
      </w:r>
      <w:r w:rsidRPr="00E95BF6">
        <w:rPr>
          <w:sz w:val="28"/>
          <w:szCs w:val="28"/>
          <w:lang w:val="uk-UA"/>
        </w:rPr>
        <w:t xml:space="preserve"> поєднує</w:t>
      </w:r>
      <w:r w:rsidRPr="00E95BF6">
        <w:rPr>
          <w:sz w:val="28"/>
          <w:szCs w:val="28"/>
        </w:rPr>
        <w:t> </w:t>
      </w:r>
      <w:r w:rsidRPr="00E95BF6">
        <w:rPr>
          <w:sz w:val="28"/>
          <w:szCs w:val="28"/>
          <w:lang w:val="uk-UA"/>
        </w:rPr>
        <w:t xml:space="preserve"> взаємозв’язки </w:t>
      </w:r>
      <w:r w:rsidRPr="00E95BF6">
        <w:rPr>
          <w:sz w:val="28"/>
          <w:szCs w:val="28"/>
        </w:rPr>
        <w:t> </w:t>
      </w:r>
      <w:r w:rsidRPr="00E95BF6">
        <w:rPr>
          <w:sz w:val="28"/>
          <w:szCs w:val="28"/>
          <w:lang w:val="uk-UA"/>
        </w:rPr>
        <w:t xml:space="preserve">між </w:t>
      </w:r>
      <w:r w:rsidRPr="00E95BF6">
        <w:rPr>
          <w:sz w:val="28"/>
          <w:szCs w:val="28"/>
        </w:rPr>
        <w:t> </w:t>
      </w:r>
      <w:r w:rsidRPr="00E95BF6">
        <w:rPr>
          <w:sz w:val="28"/>
          <w:szCs w:val="28"/>
          <w:lang w:val="uk-UA"/>
        </w:rPr>
        <w:t>ланками, що</w:t>
      </w:r>
      <w:r w:rsidRPr="00E95BF6">
        <w:rPr>
          <w:sz w:val="28"/>
          <w:szCs w:val="28"/>
        </w:rPr>
        <w:t> </w:t>
      </w:r>
      <w:r w:rsidRPr="00E95BF6">
        <w:rPr>
          <w:sz w:val="28"/>
          <w:szCs w:val="28"/>
          <w:lang w:val="uk-UA"/>
        </w:rPr>
        <w:t xml:space="preserve">мають вузьку </w:t>
      </w:r>
      <w:r w:rsidRPr="00E95BF6">
        <w:rPr>
          <w:sz w:val="28"/>
          <w:szCs w:val="28"/>
        </w:rPr>
        <w:t> </w:t>
      </w:r>
      <w:r w:rsidRPr="00E95BF6">
        <w:rPr>
          <w:sz w:val="28"/>
          <w:szCs w:val="28"/>
          <w:lang w:val="uk-UA"/>
        </w:rPr>
        <w:t>спрямованість</w:t>
      </w:r>
      <w:r w:rsidRPr="00E95BF6">
        <w:rPr>
          <w:sz w:val="28"/>
          <w:szCs w:val="28"/>
        </w:rPr>
        <w:t> </w:t>
      </w:r>
      <w:r w:rsidRPr="00E95BF6">
        <w:rPr>
          <w:sz w:val="28"/>
          <w:szCs w:val="28"/>
          <w:lang w:val="uk-UA"/>
        </w:rPr>
        <w:t>і</w:t>
      </w:r>
      <w:r w:rsidRPr="00E95BF6">
        <w:rPr>
          <w:sz w:val="28"/>
          <w:szCs w:val="28"/>
        </w:rPr>
        <w:t> </w:t>
      </w:r>
      <w:r w:rsidRPr="00E95BF6">
        <w:rPr>
          <w:sz w:val="28"/>
          <w:szCs w:val="28"/>
          <w:lang w:val="uk-UA"/>
        </w:rPr>
        <w:t>спеціалізацію</w:t>
      </w:r>
      <w:r w:rsidRPr="00E95BF6">
        <w:rPr>
          <w:sz w:val="28"/>
          <w:szCs w:val="28"/>
        </w:rPr>
        <w:t> </w:t>
      </w:r>
      <w:r w:rsidRPr="00E95BF6">
        <w:rPr>
          <w:sz w:val="28"/>
          <w:szCs w:val="28"/>
          <w:lang w:val="uk-UA"/>
        </w:rPr>
        <w:t>у</w:t>
      </w:r>
      <w:r w:rsidRPr="00E95BF6">
        <w:rPr>
          <w:sz w:val="28"/>
          <w:szCs w:val="28"/>
        </w:rPr>
        <w:t> </w:t>
      </w:r>
      <w:r w:rsidRPr="00E95BF6">
        <w:rPr>
          <w:sz w:val="28"/>
          <w:szCs w:val="28"/>
          <w:lang w:val="uk-UA"/>
        </w:rPr>
        <w:t>своїй</w:t>
      </w:r>
      <w:r w:rsidRPr="00E95BF6">
        <w:rPr>
          <w:sz w:val="28"/>
          <w:szCs w:val="28"/>
        </w:rPr>
        <w:t> </w:t>
      </w:r>
      <w:r w:rsidRPr="00E95BF6">
        <w:rPr>
          <w:sz w:val="28"/>
          <w:szCs w:val="28"/>
          <w:lang w:val="uk-UA"/>
        </w:rPr>
        <w:t>роботі, та</w:t>
      </w:r>
      <w:r w:rsidRPr="00E95BF6">
        <w:rPr>
          <w:sz w:val="28"/>
          <w:szCs w:val="28"/>
        </w:rPr>
        <w:t> </w:t>
      </w:r>
      <w:r w:rsidRPr="00E95BF6">
        <w:rPr>
          <w:sz w:val="28"/>
          <w:szCs w:val="28"/>
          <w:lang w:val="uk-UA"/>
        </w:rPr>
        <w:t>ланками,</w:t>
      </w:r>
      <w:r w:rsidRPr="00E95BF6">
        <w:rPr>
          <w:sz w:val="28"/>
          <w:szCs w:val="28"/>
        </w:rPr>
        <w:t> </w:t>
      </w:r>
      <w:r w:rsidRPr="00E95BF6">
        <w:rPr>
          <w:sz w:val="28"/>
          <w:szCs w:val="28"/>
          <w:lang w:val="uk-UA"/>
        </w:rPr>
        <w:t xml:space="preserve"> що</w:t>
      </w:r>
      <w:r w:rsidRPr="00E95BF6">
        <w:rPr>
          <w:sz w:val="28"/>
          <w:szCs w:val="28"/>
        </w:rPr>
        <w:t> </w:t>
      </w:r>
      <w:r w:rsidRPr="00E95BF6">
        <w:rPr>
          <w:sz w:val="28"/>
          <w:szCs w:val="28"/>
          <w:lang w:val="uk-UA"/>
        </w:rPr>
        <w:t xml:space="preserve">організовують процеси </w:t>
      </w:r>
      <w:r w:rsidRPr="00E95BF6">
        <w:rPr>
          <w:sz w:val="28"/>
          <w:szCs w:val="28"/>
        </w:rPr>
        <w:t> </w:t>
      </w:r>
      <w:r w:rsidRPr="00E95BF6">
        <w:rPr>
          <w:sz w:val="28"/>
          <w:szCs w:val="28"/>
          <w:lang w:val="uk-UA"/>
        </w:rPr>
        <w:t xml:space="preserve">та </w:t>
      </w:r>
      <w:r w:rsidRPr="00E95BF6">
        <w:rPr>
          <w:sz w:val="28"/>
          <w:szCs w:val="28"/>
        </w:rPr>
        <w:t> </w:t>
      </w:r>
      <w:r w:rsidRPr="00E95BF6">
        <w:rPr>
          <w:sz w:val="28"/>
          <w:szCs w:val="28"/>
          <w:lang w:val="uk-UA"/>
        </w:rPr>
        <w:t xml:space="preserve">консолідують </w:t>
      </w:r>
      <w:r w:rsidRPr="00E95BF6">
        <w:rPr>
          <w:sz w:val="28"/>
          <w:szCs w:val="28"/>
        </w:rPr>
        <w:t> </w:t>
      </w:r>
      <w:r w:rsidRPr="00E95BF6">
        <w:rPr>
          <w:sz w:val="28"/>
          <w:szCs w:val="28"/>
          <w:lang w:val="uk-UA"/>
        </w:rPr>
        <w:t xml:space="preserve">інформацію </w:t>
      </w:r>
      <w:r w:rsidRPr="00E95BF6">
        <w:rPr>
          <w:sz w:val="28"/>
          <w:szCs w:val="28"/>
        </w:rPr>
        <w:t> </w:t>
      </w:r>
      <w:r w:rsidRPr="00E95BF6">
        <w:rPr>
          <w:sz w:val="28"/>
          <w:szCs w:val="28"/>
          <w:lang w:val="uk-UA"/>
        </w:rPr>
        <w:t xml:space="preserve">для </w:t>
      </w:r>
      <w:r w:rsidRPr="00E95BF6">
        <w:rPr>
          <w:sz w:val="28"/>
          <w:szCs w:val="28"/>
        </w:rPr>
        <w:t> </w:t>
      </w:r>
      <w:r w:rsidRPr="00E95BF6">
        <w:rPr>
          <w:sz w:val="28"/>
          <w:szCs w:val="28"/>
          <w:lang w:val="uk-UA"/>
        </w:rPr>
        <w:t xml:space="preserve">подальшого </w:t>
      </w:r>
      <w:r w:rsidRPr="00E95BF6">
        <w:rPr>
          <w:sz w:val="28"/>
          <w:szCs w:val="28"/>
        </w:rPr>
        <w:t> </w:t>
      </w:r>
      <w:r w:rsidRPr="00E95BF6">
        <w:rPr>
          <w:sz w:val="28"/>
          <w:szCs w:val="28"/>
          <w:lang w:val="uk-UA"/>
        </w:rPr>
        <w:t xml:space="preserve">прийняття прийняття </w:t>
      </w:r>
      <w:r w:rsidRPr="00E95BF6">
        <w:rPr>
          <w:sz w:val="28"/>
          <w:szCs w:val="28"/>
        </w:rPr>
        <w:t> </w:t>
      </w:r>
      <w:r w:rsidRPr="00E95BF6">
        <w:rPr>
          <w:sz w:val="28"/>
          <w:szCs w:val="28"/>
          <w:lang w:val="uk-UA"/>
        </w:rPr>
        <w:t xml:space="preserve">управлінських </w:t>
      </w:r>
      <w:r w:rsidRPr="00E95BF6">
        <w:rPr>
          <w:sz w:val="28"/>
          <w:szCs w:val="28"/>
        </w:rPr>
        <w:t> </w:t>
      </w:r>
      <w:r w:rsidRPr="00E95BF6">
        <w:rPr>
          <w:sz w:val="28"/>
          <w:szCs w:val="28"/>
          <w:lang w:val="uk-UA"/>
        </w:rPr>
        <w:t>рішень.</w:t>
      </w:r>
    </w:p>
    <w:p w:rsidR="00665460" w:rsidRPr="00E95BF6" w:rsidRDefault="00665460" w:rsidP="00665460">
      <w:pPr>
        <w:shd w:val="clear" w:color="auto" w:fill="FFFFFF"/>
        <w:spacing w:line="360" w:lineRule="auto"/>
        <w:ind w:firstLine="709"/>
        <w:jc w:val="both"/>
        <w:rPr>
          <w:sz w:val="28"/>
          <w:szCs w:val="28"/>
          <w:lang w:val="uk-UA"/>
        </w:rPr>
      </w:pPr>
      <w:r w:rsidRPr="00E95BF6">
        <w:rPr>
          <w:sz w:val="28"/>
          <w:szCs w:val="28"/>
          <w:lang w:val="uk-UA"/>
        </w:rPr>
        <w:t>З дня реєстрації підприємства бухгалтерський облік  ТОВ «ХРК Холдинг»  ведеться із застосуванням комп’ютерної бухгалтерської програми 1-С: Підприємство 8.0, конфігурація «Управління виробничим підприємством для України».</w:t>
      </w:r>
    </w:p>
    <w:p w:rsidR="00665460" w:rsidRPr="00E95BF6" w:rsidRDefault="00665460" w:rsidP="00665460">
      <w:pPr>
        <w:widowControl w:val="0"/>
        <w:tabs>
          <w:tab w:val="left" w:pos="993"/>
        </w:tabs>
        <w:autoSpaceDE w:val="0"/>
        <w:autoSpaceDN w:val="0"/>
        <w:adjustRightInd w:val="0"/>
        <w:spacing w:line="360" w:lineRule="auto"/>
        <w:ind w:firstLine="709"/>
        <w:contextualSpacing/>
        <w:jc w:val="both"/>
        <w:rPr>
          <w:sz w:val="28"/>
          <w:szCs w:val="28"/>
          <w:lang w:val="uk-UA"/>
        </w:rPr>
      </w:pPr>
      <w:r w:rsidRPr="00E95BF6">
        <w:rPr>
          <w:sz w:val="28"/>
          <w:szCs w:val="28"/>
          <w:lang w:val="uk-UA"/>
        </w:rPr>
        <w:t>З огляду на різноманітні  види  виробничої діяльності підприємства,  витрати на виробництво класифікують за місцем виникнення витрат. Витрати на виробництво по місцях виникнення групують по цехам, дільницям, службам та іншим структурним підрозділам підприємства, т. е. за центрами відповідальності, які виділяють в самостійні об'єкти обліку. Облік за центрами відповідальності «прив'язує» облік витрат до організаційної структури підприємства.</w:t>
      </w:r>
    </w:p>
    <w:p w:rsidR="00665460" w:rsidRPr="00E95BF6" w:rsidRDefault="00665460" w:rsidP="00665460">
      <w:pPr>
        <w:widowControl w:val="0"/>
        <w:tabs>
          <w:tab w:val="left" w:pos="993"/>
        </w:tabs>
        <w:autoSpaceDE w:val="0"/>
        <w:autoSpaceDN w:val="0"/>
        <w:adjustRightInd w:val="0"/>
        <w:spacing w:line="360" w:lineRule="auto"/>
        <w:ind w:firstLine="709"/>
        <w:contextualSpacing/>
        <w:jc w:val="both"/>
        <w:rPr>
          <w:sz w:val="28"/>
          <w:szCs w:val="28"/>
          <w:lang w:val="uk-UA"/>
        </w:rPr>
      </w:pPr>
      <w:r w:rsidRPr="00E95BF6">
        <w:rPr>
          <w:sz w:val="28"/>
          <w:szCs w:val="28"/>
          <w:lang w:val="uk-UA"/>
        </w:rPr>
        <w:t>Місця виникнення витрат - цехи, дільниці , є об'єктами аналітичного обліку витрат на виробництво за статтями витрат.</w:t>
      </w:r>
    </w:p>
    <w:p w:rsidR="00665460" w:rsidRPr="00E95BF6" w:rsidRDefault="00665460" w:rsidP="00665460">
      <w:pPr>
        <w:autoSpaceDE w:val="0"/>
        <w:autoSpaceDN w:val="0"/>
        <w:adjustRightInd w:val="0"/>
        <w:spacing w:line="360" w:lineRule="auto"/>
        <w:ind w:firstLine="709"/>
        <w:jc w:val="both"/>
        <w:rPr>
          <w:rFonts w:eastAsia="TimesNewRomanPSMT"/>
          <w:sz w:val="28"/>
          <w:szCs w:val="28"/>
          <w:lang w:val="uk-UA"/>
        </w:rPr>
      </w:pPr>
      <w:r w:rsidRPr="00E95BF6">
        <w:rPr>
          <w:rFonts w:eastAsia="TimesNewRomanPSMT"/>
          <w:sz w:val="28"/>
          <w:szCs w:val="28"/>
          <w:lang w:val="uk-UA"/>
        </w:rPr>
        <w:t>Для обліку витрат на виробництво і випуск готової продукції в ТОВ «Хай-Рейз Констракшнз Холдинг» використовується м</w:t>
      </w:r>
      <w:r w:rsidRPr="00E95BF6">
        <w:rPr>
          <w:rFonts w:eastAsia="TimesNewRomanPSMT"/>
          <w:sz w:val="28"/>
          <w:szCs w:val="28"/>
        </w:rPr>
        <w:t>e</w:t>
      </w:r>
      <w:r w:rsidRPr="00E95BF6">
        <w:rPr>
          <w:rFonts w:eastAsia="TimesNewRomanPSMT"/>
          <w:sz w:val="28"/>
          <w:szCs w:val="28"/>
          <w:lang w:val="uk-UA"/>
        </w:rPr>
        <w:t>тод обл</w:t>
      </w:r>
      <w:r w:rsidRPr="00E95BF6">
        <w:rPr>
          <w:rFonts w:eastAsia="TimesNewRomanPSMT"/>
          <w:sz w:val="28"/>
          <w:szCs w:val="28"/>
        </w:rPr>
        <w:t>i</w:t>
      </w:r>
      <w:r w:rsidRPr="00E95BF6">
        <w:rPr>
          <w:rFonts w:eastAsia="TimesNewRomanPSMT"/>
          <w:sz w:val="28"/>
          <w:szCs w:val="28"/>
          <w:lang w:val="uk-UA"/>
        </w:rPr>
        <w:t>ку фактичної соб</w:t>
      </w:r>
      <w:r w:rsidRPr="00E95BF6">
        <w:rPr>
          <w:rFonts w:eastAsia="TimesNewRomanPSMT"/>
          <w:sz w:val="28"/>
          <w:szCs w:val="28"/>
        </w:rPr>
        <w:t>i</w:t>
      </w:r>
      <w:r w:rsidRPr="00E95BF6">
        <w:rPr>
          <w:rFonts w:eastAsia="TimesNewRomanPSMT"/>
          <w:sz w:val="28"/>
          <w:szCs w:val="28"/>
          <w:lang w:val="uk-UA"/>
        </w:rPr>
        <w:t>ва</w:t>
      </w:r>
      <w:r w:rsidRPr="00E95BF6">
        <w:rPr>
          <w:rFonts w:eastAsia="TimesNewRomanPSMT"/>
          <w:sz w:val="28"/>
          <w:szCs w:val="28"/>
        </w:rPr>
        <w:t>p</w:t>
      </w:r>
      <w:r w:rsidRPr="00E95BF6">
        <w:rPr>
          <w:rFonts w:eastAsia="TimesNewRomanPSMT"/>
          <w:sz w:val="28"/>
          <w:szCs w:val="28"/>
          <w:lang w:val="uk-UA"/>
        </w:rPr>
        <w:t>тост</w:t>
      </w:r>
      <w:r w:rsidRPr="00E95BF6">
        <w:rPr>
          <w:rFonts w:eastAsia="TimesNewRomanPSMT"/>
          <w:sz w:val="28"/>
          <w:szCs w:val="28"/>
        </w:rPr>
        <w:t>i</w:t>
      </w:r>
      <w:r w:rsidRPr="00E95BF6">
        <w:rPr>
          <w:rFonts w:eastAsia="TimesNewRomanPSMT"/>
          <w:sz w:val="28"/>
          <w:szCs w:val="28"/>
          <w:lang w:val="uk-UA"/>
        </w:rPr>
        <w:t xml:space="preserve"> , який полягає у посл</w:t>
      </w:r>
      <w:r w:rsidRPr="00E95BF6">
        <w:rPr>
          <w:rFonts w:eastAsia="TimesNewRomanPSMT"/>
          <w:sz w:val="28"/>
          <w:szCs w:val="28"/>
        </w:rPr>
        <w:t>i</w:t>
      </w:r>
      <w:r w:rsidRPr="00E95BF6">
        <w:rPr>
          <w:rFonts w:eastAsia="TimesNewRomanPSMT"/>
          <w:sz w:val="28"/>
          <w:szCs w:val="28"/>
          <w:lang w:val="uk-UA"/>
        </w:rPr>
        <w:t>довному накопич</w:t>
      </w:r>
      <w:r w:rsidRPr="00E95BF6">
        <w:rPr>
          <w:rFonts w:eastAsia="TimesNewRomanPSMT"/>
          <w:sz w:val="28"/>
          <w:szCs w:val="28"/>
        </w:rPr>
        <w:t>e</w:t>
      </w:r>
      <w:r w:rsidRPr="00E95BF6">
        <w:rPr>
          <w:rFonts w:eastAsia="TimesNewRomanPSMT"/>
          <w:sz w:val="28"/>
          <w:szCs w:val="28"/>
          <w:lang w:val="uk-UA"/>
        </w:rPr>
        <w:t>нн</w:t>
      </w:r>
      <w:r w:rsidRPr="00E95BF6">
        <w:rPr>
          <w:rFonts w:eastAsia="TimesNewRomanPSMT"/>
          <w:sz w:val="28"/>
          <w:szCs w:val="28"/>
        </w:rPr>
        <w:t>i</w:t>
      </w:r>
      <w:r w:rsidRPr="00E95BF6">
        <w:rPr>
          <w:rFonts w:eastAsia="TimesNewRomanPSMT"/>
          <w:sz w:val="28"/>
          <w:szCs w:val="28"/>
          <w:lang w:val="uk-UA"/>
        </w:rPr>
        <w:t xml:space="preserve"> даних п</w:t>
      </w:r>
      <w:r w:rsidRPr="00E95BF6">
        <w:rPr>
          <w:rFonts w:eastAsia="TimesNewRomanPSMT"/>
          <w:sz w:val="28"/>
          <w:szCs w:val="28"/>
        </w:rPr>
        <w:t>p</w:t>
      </w:r>
      <w:r w:rsidRPr="00E95BF6">
        <w:rPr>
          <w:rFonts w:eastAsia="TimesNewRomanPSMT"/>
          <w:sz w:val="28"/>
          <w:szCs w:val="28"/>
          <w:lang w:val="uk-UA"/>
        </w:rPr>
        <w:t>о фактичн</w:t>
      </w:r>
      <w:r w:rsidRPr="00E95BF6">
        <w:rPr>
          <w:rFonts w:eastAsia="TimesNewRomanPSMT"/>
          <w:sz w:val="28"/>
          <w:szCs w:val="28"/>
        </w:rPr>
        <w:t>i</w:t>
      </w:r>
      <w:r w:rsidRPr="00E95BF6">
        <w:rPr>
          <w:rFonts w:eastAsia="TimesNewRomanPSMT"/>
          <w:sz w:val="28"/>
          <w:szCs w:val="28"/>
          <w:lang w:val="uk-UA"/>
        </w:rPr>
        <w:t xml:space="preserve"> ви</w:t>
      </w:r>
      <w:r w:rsidRPr="00E95BF6">
        <w:rPr>
          <w:rFonts w:eastAsia="TimesNewRomanPSMT"/>
          <w:sz w:val="28"/>
          <w:szCs w:val="28"/>
        </w:rPr>
        <w:t>p</w:t>
      </w:r>
      <w:r w:rsidRPr="00E95BF6">
        <w:rPr>
          <w:rFonts w:eastAsia="TimesNewRomanPSMT"/>
          <w:sz w:val="28"/>
          <w:szCs w:val="28"/>
          <w:lang w:val="uk-UA"/>
        </w:rPr>
        <w:t>обнич</w:t>
      </w:r>
      <w:r w:rsidRPr="00E95BF6">
        <w:rPr>
          <w:rFonts w:eastAsia="TimesNewRomanPSMT"/>
          <w:sz w:val="28"/>
          <w:szCs w:val="28"/>
        </w:rPr>
        <w:t>i</w:t>
      </w:r>
      <w:r w:rsidRPr="00E95BF6">
        <w:rPr>
          <w:rFonts w:eastAsia="TimesNewRomanPSMT"/>
          <w:sz w:val="28"/>
          <w:szCs w:val="28"/>
          <w:lang w:val="uk-UA"/>
        </w:rPr>
        <w:t xml:space="preserve"> вит</w:t>
      </w:r>
      <w:r w:rsidRPr="00E95BF6">
        <w:rPr>
          <w:rFonts w:eastAsia="TimesNewRomanPSMT"/>
          <w:sz w:val="28"/>
          <w:szCs w:val="28"/>
        </w:rPr>
        <w:t>p</w:t>
      </w:r>
      <w:r w:rsidRPr="00E95BF6">
        <w:rPr>
          <w:rFonts w:eastAsia="TimesNewRomanPSMT"/>
          <w:sz w:val="28"/>
          <w:szCs w:val="28"/>
          <w:lang w:val="uk-UA"/>
        </w:rPr>
        <w:t>ати б</w:t>
      </w:r>
      <w:r w:rsidRPr="00E95BF6">
        <w:rPr>
          <w:rFonts w:eastAsia="TimesNewRomanPSMT"/>
          <w:sz w:val="28"/>
          <w:szCs w:val="28"/>
        </w:rPr>
        <w:t>e</w:t>
      </w:r>
      <w:r w:rsidRPr="00E95BF6">
        <w:rPr>
          <w:rFonts w:eastAsia="TimesNewRomanPSMT"/>
          <w:sz w:val="28"/>
          <w:szCs w:val="28"/>
          <w:lang w:val="uk-UA"/>
        </w:rPr>
        <w:t>з в</w:t>
      </w:r>
      <w:r w:rsidRPr="00E95BF6">
        <w:rPr>
          <w:rFonts w:eastAsia="TimesNewRomanPSMT"/>
          <w:sz w:val="28"/>
          <w:szCs w:val="28"/>
        </w:rPr>
        <w:t>i</w:t>
      </w:r>
      <w:r w:rsidRPr="00E95BF6">
        <w:rPr>
          <w:rFonts w:eastAsia="TimesNewRomanPSMT"/>
          <w:sz w:val="28"/>
          <w:szCs w:val="28"/>
          <w:lang w:val="uk-UA"/>
        </w:rPr>
        <w:t>доб</w:t>
      </w:r>
      <w:r w:rsidRPr="00E95BF6">
        <w:rPr>
          <w:rFonts w:eastAsia="TimesNewRomanPSMT"/>
          <w:sz w:val="28"/>
          <w:szCs w:val="28"/>
        </w:rPr>
        <w:t>p</w:t>
      </w:r>
      <w:r w:rsidRPr="00E95BF6">
        <w:rPr>
          <w:rFonts w:eastAsia="TimesNewRomanPSMT"/>
          <w:sz w:val="28"/>
          <w:szCs w:val="28"/>
          <w:lang w:val="uk-UA"/>
        </w:rPr>
        <w:t>аж</w:t>
      </w:r>
      <w:r w:rsidRPr="00E95BF6">
        <w:rPr>
          <w:rFonts w:eastAsia="TimesNewRomanPSMT"/>
          <w:sz w:val="28"/>
          <w:szCs w:val="28"/>
        </w:rPr>
        <w:t>e</w:t>
      </w:r>
      <w:r w:rsidRPr="00E95BF6">
        <w:rPr>
          <w:rFonts w:eastAsia="TimesNewRomanPSMT"/>
          <w:sz w:val="28"/>
          <w:szCs w:val="28"/>
          <w:lang w:val="uk-UA"/>
        </w:rPr>
        <w:t>ння в обл</w:t>
      </w:r>
      <w:r w:rsidRPr="00E95BF6">
        <w:rPr>
          <w:rFonts w:eastAsia="TimesNewRomanPSMT"/>
          <w:sz w:val="28"/>
          <w:szCs w:val="28"/>
        </w:rPr>
        <w:t>i</w:t>
      </w:r>
      <w:r w:rsidRPr="00E95BF6">
        <w:rPr>
          <w:rFonts w:eastAsia="TimesNewRomanPSMT"/>
          <w:sz w:val="28"/>
          <w:szCs w:val="28"/>
          <w:lang w:val="uk-UA"/>
        </w:rPr>
        <w:t>ку даних п</w:t>
      </w:r>
      <w:r w:rsidRPr="00E95BF6">
        <w:rPr>
          <w:rFonts w:eastAsia="TimesNewRomanPSMT"/>
          <w:sz w:val="28"/>
          <w:szCs w:val="28"/>
        </w:rPr>
        <w:t>p</w:t>
      </w:r>
      <w:r w:rsidRPr="00E95BF6">
        <w:rPr>
          <w:rFonts w:eastAsia="TimesNewRomanPSMT"/>
          <w:sz w:val="28"/>
          <w:szCs w:val="28"/>
          <w:lang w:val="uk-UA"/>
        </w:rPr>
        <w:t>о їх в</w:t>
      </w:r>
      <w:r w:rsidRPr="00E95BF6">
        <w:rPr>
          <w:rFonts w:eastAsia="TimesNewRomanPSMT"/>
          <w:sz w:val="28"/>
          <w:szCs w:val="28"/>
        </w:rPr>
        <w:t>e</w:t>
      </w:r>
      <w:r w:rsidRPr="00E95BF6">
        <w:rPr>
          <w:rFonts w:eastAsia="TimesNewRomanPSMT"/>
          <w:sz w:val="28"/>
          <w:szCs w:val="28"/>
          <w:lang w:val="uk-UA"/>
        </w:rPr>
        <w:t>личину за д</w:t>
      </w:r>
      <w:r w:rsidRPr="00E95BF6">
        <w:rPr>
          <w:rFonts w:eastAsia="TimesNewRomanPSMT"/>
          <w:sz w:val="28"/>
          <w:szCs w:val="28"/>
        </w:rPr>
        <w:t>i</w:t>
      </w:r>
      <w:r w:rsidRPr="00E95BF6">
        <w:rPr>
          <w:rFonts w:eastAsia="TimesNewRomanPSMT"/>
          <w:sz w:val="28"/>
          <w:szCs w:val="28"/>
          <w:lang w:val="uk-UA"/>
        </w:rPr>
        <w:t>ючими но</w:t>
      </w:r>
      <w:r w:rsidRPr="00E95BF6">
        <w:rPr>
          <w:rFonts w:eastAsia="TimesNewRomanPSMT"/>
          <w:sz w:val="28"/>
          <w:szCs w:val="28"/>
        </w:rPr>
        <w:t>p</w:t>
      </w:r>
      <w:r w:rsidRPr="00E95BF6">
        <w:rPr>
          <w:rFonts w:eastAsia="TimesNewRomanPSMT"/>
          <w:sz w:val="28"/>
          <w:szCs w:val="28"/>
          <w:lang w:val="uk-UA"/>
        </w:rPr>
        <w:t>мами.</w:t>
      </w:r>
    </w:p>
    <w:p w:rsidR="00665460" w:rsidRPr="00E95BF6" w:rsidRDefault="00665460" w:rsidP="00665460">
      <w:pPr>
        <w:spacing w:line="360" w:lineRule="auto"/>
        <w:ind w:firstLine="709"/>
        <w:jc w:val="both"/>
        <w:rPr>
          <w:sz w:val="28"/>
          <w:szCs w:val="28"/>
          <w:lang w:val="uk-UA"/>
        </w:rPr>
      </w:pPr>
      <w:r w:rsidRPr="00E95BF6">
        <w:rPr>
          <w:sz w:val="28"/>
          <w:szCs w:val="28"/>
          <w:lang w:val="uk-UA"/>
        </w:rPr>
        <w:t>Характерною особливістю виробництва бетону,  яка впливає на побудову обліку витрат , є відсутність залишків готової продукції і незавершеного виробництва.</w:t>
      </w:r>
    </w:p>
    <w:p w:rsidR="00665460" w:rsidRPr="00E95BF6" w:rsidRDefault="00665460" w:rsidP="00665460">
      <w:pPr>
        <w:widowControl w:val="0"/>
        <w:tabs>
          <w:tab w:val="left" w:pos="993"/>
        </w:tabs>
        <w:autoSpaceDE w:val="0"/>
        <w:autoSpaceDN w:val="0"/>
        <w:adjustRightInd w:val="0"/>
        <w:spacing w:line="360" w:lineRule="auto"/>
        <w:ind w:firstLine="709"/>
        <w:contextualSpacing/>
        <w:jc w:val="both"/>
        <w:rPr>
          <w:sz w:val="28"/>
          <w:szCs w:val="28"/>
          <w:lang w:val="uk-UA"/>
        </w:rPr>
      </w:pPr>
      <w:r w:rsidRPr="00E95BF6">
        <w:rPr>
          <w:sz w:val="28"/>
          <w:szCs w:val="28"/>
          <w:lang w:val="uk-UA"/>
        </w:rPr>
        <w:t>У ТОВ «Хай-Рейз Констракшнз Холдинг» застосовується передільний метод обліку витрат на виробництво і випуск бетону.</w:t>
      </w:r>
    </w:p>
    <w:p w:rsidR="00665460" w:rsidRPr="00E95BF6" w:rsidRDefault="00665460" w:rsidP="00665460">
      <w:pPr>
        <w:autoSpaceDE w:val="0"/>
        <w:autoSpaceDN w:val="0"/>
        <w:adjustRightInd w:val="0"/>
        <w:spacing w:line="360" w:lineRule="auto"/>
        <w:ind w:firstLine="709"/>
        <w:jc w:val="both"/>
        <w:rPr>
          <w:rStyle w:val="10"/>
          <w:color w:val="000000"/>
          <w:sz w:val="21"/>
          <w:szCs w:val="21"/>
          <w:bdr w:val="none" w:sz="0" w:space="0" w:color="auto" w:frame="1"/>
          <w:shd w:val="clear" w:color="auto" w:fill="FFFFFF"/>
          <w:lang w:val="uk-UA"/>
        </w:rPr>
      </w:pPr>
      <w:r w:rsidRPr="00E95BF6">
        <w:rPr>
          <w:sz w:val="28"/>
          <w:szCs w:val="28"/>
          <w:lang w:val="uk-UA" w:eastAsia="uk-UA"/>
        </w:rPr>
        <w:t>Вивчивши організацію обліку витрат на підприємстві, як шлях удосконалення обліку витрат,  пропонується приділити  більшої уваги  саме нормативним витратам на виробництво і випуск готової продукції.</w:t>
      </w:r>
      <w:r w:rsidRPr="00E95BF6">
        <w:rPr>
          <w:rStyle w:val="10"/>
          <w:color w:val="000000"/>
          <w:sz w:val="21"/>
          <w:szCs w:val="21"/>
          <w:bdr w:val="none" w:sz="0" w:space="0" w:color="auto" w:frame="1"/>
          <w:shd w:val="clear" w:color="auto" w:fill="FFFFFF"/>
          <w:lang w:val="uk-UA"/>
        </w:rPr>
        <w:t xml:space="preserve"> </w:t>
      </w:r>
    </w:p>
    <w:p w:rsidR="00665460" w:rsidRPr="00E95BF6" w:rsidRDefault="00665460" w:rsidP="00665460">
      <w:pPr>
        <w:spacing w:line="360" w:lineRule="auto"/>
        <w:ind w:firstLine="709"/>
        <w:jc w:val="both"/>
        <w:rPr>
          <w:rFonts w:eastAsia="TimesNewRoman"/>
          <w:sz w:val="28"/>
          <w:szCs w:val="28"/>
          <w:lang w:val="uk-UA"/>
        </w:rPr>
      </w:pPr>
      <w:r w:rsidRPr="00E95BF6">
        <w:rPr>
          <w:rStyle w:val="10"/>
          <w:color w:val="000000"/>
          <w:sz w:val="21"/>
          <w:szCs w:val="21"/>
          <w:bdr w:val="none" w:sz="0" w:space="0" w:color="auto" w:frame="1"/>
          <w:shd w:val="clear" w:color="auto" w:fill="FFFFFF"/>
          <w:lang w:val="uk-UA"/>
        </w:rPr>
        <w:t xml:space="preserve"> </w:t>
      </w:r>
      <w:r w:rsidRPr="00E95BF6">
        <w:rPr>
          <w:bCs/>
          <w:color w:val="000000"/>
          <w:sz w:val="28"/>
          <w:szCs w:val="28"/>
          <w:lang w:val="uk-UA"/>
        </w:rPr>
        <w:t>Для</w:t>
      </w:r>
      <w:r w:rsidRPr="00E95BF6">
        <w:rPr>
          <w:rFonts w:eastAsia="TimesNewRoman"/>
          <w:sz w:val="28"/>
          <w:szCs w:val="28"/>
          <w:lang w:val="uk-UA"/>
        </w:rPr>
        <w:t xml:space="preserve"> підприємства  більш актуальним є не стільки завдання точного і повного визначення собівартості, скільки запобігання невиправданих витрат, яких можна було б уникнути.</w:t>
      </w:r>
    </w:p>
    <w:p w:rsidR="00665460" w:rsidRPr="00E95BF6" w:rsidRDefault="00665460" w:rsidP="00665460">
      <w:pPr>
        <w:shd w:val="clear" w:color="auto" w:fill="FFFFFF"/>
        <w:spacing w:line="360" w:lineRule="auto"/>
        <w:ind w:firstLine="709"/>
        <w:jc w:val="both"/>
        <w:rPr>
          <w:sz w:val="28"/>
          <w:szCs w:val="28"/>
          <w:lang w:val="uk-UA"/>
        </w:rPr>
      </w:pPr>
      <w:r w:rsidRPr="00E95BF6">
        <w:rPr>
          <w:sz w:val="28"/>
          <w:szCs w:val="28"/>
        </w:rPr>
        <w:t>Система нормативного</w:t>
      </w:r>
      <w:r w:rsidRPr="00E95BF6">
        <w:rPr>
          <w:sz w:val="28"/>
          <w:szCs w:val="28"/>
          <w:lang w:val="uk-UA"/>
        </w:rPr>
        <w:t xml:space="preserve"> методу</w:t>
      </w:r>
      <w:r w:rsidRPr="00E95BF6">
        <w:rPr>
          <w:sz w:val="28"/>
          <w:szCs w:val="28"/>
        </w:rPr>
        <w:t xml:space="preserve"> обліку і оперативного контролю витрат виробництва грунтується на нормативних витратах ресурсів. </w:t>
      </w:r>
      <w:r w:rsidRPr="00E95BF6">
        <w:rPr>
          <w:sz w:val="28"/>
          <w:szCs w:val="28"/>
          <w:lang w:val="uk-UA"/>
        </w:rPr>
        <w:t>В</w:t>
      </w:r>
      <w:r w:rsidRPr="00E95BF6">
        <w:rPr>
          <w:sz w:val="28"/>
          <w:szCs w:val="28"/>
        </w:rPr>
        <w:t xml:space="preserve">иявлення і систематизація відхилень від норм і нормативів, а також вплив на відхилення досягається за допомогою нормативного методу обліку витрат. Ефективне застосування норм в управлінні виробництвом </w:t>
      </w:r>
      <w:r w:rsidRPr="00E95BF6">
        <w:rPr>
          <w:sz w:val="28"/>
          <w:szCs w:val="28"/>
          <w:lang w:val="uk-UA"/>
        </w:rPr>
        <w:t>бетону</w:t>
      </w:r>
      <w:r w:rsidRPr="00E95BF6">
        <w:rPr>
          <w:sz w:val="28"/>
          <w:szCs w:val="28"/>
        </w:rPr>
        <w:t xml:space="preserve"> вимагає створення нормативного господарства</w:t>
      </w:r>
      <w:r w:rsidRPr="00E95BF6">
        <w:rPr>
          <w:sz w:val="28"/>
          <w:szCs w:val="28"/>
          <w:lang w:val="uk-UA"/>
        </w:rPr>
        <w:t>.</w:t>
      </w:r>
    </w:p>
    <w:p w:rsidR="00665460" w:rsidRPr="00E95BF6" w:rsidRDefault="00665460" w:rsidP="00665460">
      <w:pPr>
        <w:spacing w:line="360" w:lineRule="auto"/>
        <w:ind w:firstLine="709"/>
        <w:jc w:val="both"/>
        <w:rPr>
          <w:sz w:val="28"/>
          <w:szCs w:val="28"/>
          <w:lang w:val="uk-UA"/>
        </w:rPr>
      </w:pPr>
      <w:r w:rsidRPr="00E95BF6">
        <w:rPr>
          <w:sz w:val="28"/>
          <w:szCs w:val="28"/>
          <w:lang w:val="uk-UA"/>
        </w:rPr>
        <w:t xml:space="preserve">Запропоновано для обліку відхилень фактичних витрат на виробництво продукції від нормативних до субрахунку  233 слід відкрити субрахунки: 233.1 «Цех з виробництва бетону: нормативни витрати» і 233.2 «Цех з виробництва бетону: відхілення від нормативних витрат». Таким чином, сальдо на рахунку 233.2  щоденно буде сигналізувати про наявнять відхилень від нормативних витрат. Для оперативного керування собівартістю в цеху з виробництва бетону ,  на допоміжних виробничих дільницях щоденно і щомісячно буде здійснено групування відхилень від норм за елементами витрат та статтями калькуляції. </w:t>
      </w:r>
    </w:p>
    <w:p w:rsidR="00665460" w:rsidRPr="00E95BF6" w:rsidRDefault="00665460" w:rsidP="00665460">
      <w:pPr>
        <w:autoSpaceDE w:val="0"/>
        <w:autoSpaceDN w:val="0"/>
        <w:adjustRightInd w:val="0"/>
        <w:spacing w:line="360" w:lineRule="auto"/>
        <w:ind w:firstLine="709"/>
        <w:jc w:val="both"/>
        <w:rPr>
          <w:sz w:val="28"/>
          <w:szCs w:val="28"/>
          <w:shd w:val="clear" w:color="auto" w:fill="FFFFFF"/>
          <w:lang w:val="uk-UA"/>
        </w:rPr>
      </w:pPr>
      <w:r w:rsidRPr="00E95BF6">
        <w:rPr>
          <w:sz w:val="28"/>
          <w:szCs w:val="28"/>
          <w:lang w:val="uk-UA"/>
        </w:rPr>
        <w:t xml:space="preserve">Одним із завдань обліку витрат на виробництво готової продукції є </w:t>
      </w:r>
      <w:r w:rsidRPr="00E95BF6">
        <w:rPr>
          <w:rFonts w:eastAsia="TimesNewRomanPSMT"/>
          <w:sz w:val="28"/>
          <w:szCs w:val="28"/>
          <w:lang w:val="uk-UA"/>
        </w:rPr>
        <w:t xml:space="preserve"> документування витрат і повне їх відображення на рахунках обліку. Але, </w:t>
      </w:r>
      <w:r w:rsidRPr="00E95BF6">
        <w:rPr>
          <w:sz w:val="28"/>
          <w:szCs w:val="28"/>
          <w:shd w:val="clear" w:color="auto" w:fill="FFFFFF"/>
          <w:lang w:val="uk-UA"/>
        </w:rPr>
        <w:t xml:space="preserve"> в </w:t>
      </w:r>
      <w:r w:rsidRPr="00E95BF6">
        <w:rPr>
          <w:sz w:val="28"/>
          <w:szCs w:val="28"/>
          <w:lang w:val="uk-UA"/>
        </w:rPr>
        <w:t xml:space="preserve">  ТОВ «ХРК Холдинг» не розроблений графік документообігу.</w:t>
      </w:r>
      <w:r w:rsidRPr="00E95BF6">
        <w:rPr>
          <w:sz w:val="28"/>
          <w:szCs w:val="28"/>
          <w:lang w:val="uk-UA" w:eastAsia="uk-UA"/>
        </w:rPr>
        <w:t xml:space="preserve"> З метою удосконалення організації обліку його було розроблено</w:t>
      </w:r>
      <w:r>
        <w:rPr>
          <w:sz w:val="28"/>
          <w:szCs w:val="28"/>
          <w:lang w:val="uk-UA" w:eastAsia="uk-UA"/>
        </w:rPr>
        <w:t>.</w:t>
      </w:r>
    </w:p>
    <w:p w:rsidR="00665460" w:rsidRPr="00E95BF6" w:rsidRDefault="00665460" w:rsidP="00665460">
      <w:pPr>
        <w:widowControl w:val="0"/>
        <w:spacing w:line="360" w:lineRule="auto"/>
        <w:ind w:firstLine="708"/>
        <w:jc w:val="both"/>
        <w:rPr>
          <w:sz w:val="28"/>
          <w:szCs w:val="28"/>
          <w:lang w:val="uk-UA"/>
        </w:rPr>
      </w:pPr>
      <w:r w:rsidRPr="00E95BF6">
        <w:rPr>
          <w:sz w:val="28"/>
          <w:szCs w:val="28"/>
          <w:lang w:val="uk-UA"/>
        </w:rPr>
        <w:t>Реалізація вищенаведених дій дасть змогу удосконалити організацію та методику обліку витрат на виробництво і випуск готової продукції на підприємстві, підвищити інформативність носіїв облікової інформації і, як наслідок, надасть змогу більш  ефективно управляти витратами на підприємстві ТОВ «Хай-Рейз Констракшнз Холдинг».</w:t>
      </w:r>
    </w:p>
    <w:p w:rsidR="00665460" w:rsidRPr="00E95BF6" w:rsidRDefault="00665460" w:rsidP="00665460">
      <w:pPr>
        <w:widowControl w:val="0"/>
        <w:spacing w:line="360" w:lineRule="auto"/>
        <w:ind w:firstLine="709"/>
        <w:jc w:val="both"/>
        <w:rPr>
          <w:b/>
          <w:sz w:val="28"/>
          <w:szCs w:val="28"/>
          <w:lang w:val="uk-UA"/>
        </w:rPr>
      </w:pPr>
      <w:r w:rsidRPr="00E95BF6">
        <w:rPr>
          <w:sz w:val="28"/>
          <w:szCs w:val="28"/>
          <w:lang w:val="uk-UA"/>
        </w:rPr>
        <w:t>Аналітична обробка даних – це окрема ланка з перетворення їх на інформацію аналізу, що є основою для вивчення даних, одержання висновків і розробки пропозицій, які будуть використані для обґрунтування і прийняття управлінських рішень.</w:t>
      </w:r>
    </w:p>
    <w:p w:rsidR="00665460" w:rsidRPr="00E95BF6" w:rsidRDefault="00665460" w:rsidP="00665460">
      <w:pPr>
        <w:autoSpaceDE w:val="0"/>
        <w:autoSpaceDN w:val="0"/>
        <w:adjustRightInd w:val="0"/>
        <w:spacing w:line="360" w:lineRule="auto"/>
        <w:ind w:firstLine="709"/>
        <w:jc w:val="both"/>
        <w:rPr>
          <w:sz w:val="28"/>
          <w:szCs w:val="28"/>
          <w:lang w:val="uk-UA"/>
        </w:rPr>
      </w:pPr>
      <w:r w:rsidRPr="00E95BF6">
        <w:rPr>
          <w:rFonts w:eastAsia="TimesNewRomanPSMT"/>
          <w:sz w:val="28"/>
          <w:szCs w:val="28"/>
          <w:lang w:val="uk-UA"/>
        </w:rPr>
        <w:t>Метою аналізу витрат на виробництво і випуск готової продукції  є всебічна оцінка рівня, динаміки та структури таких витрат, їх впливу на фінансові результати, обґрунтування управлінських рішень щодо подальшої оптимізації витрат основної діяльності</w:t>
      </w:r>
      <w:r w:rsidRPr="00E95BF6">
        <w:rPr>
          <w:sz w:val="28"/>
          <w:szCs w:val="28"/>
          <w:lang w:val="uk-UA"/>
        </w:rPr>
        <w:t xml:space="preserve">. </w:t>
      </w:r>
    </w:p>
    <w:p w:rsidR="00665460" w:rsidRPr="00E95BF6" w:rsidRDefault="00665460" w:rsidP="00665460">
      <w:pPr>
        <w:tabs>
          <w:tab w:val="left" w:pos="1965"/>
        </w:tabs>
        <w:spacing w:line="360" w:lineRule="auto"/>
        <w:ind w:firstLine="709"/>
        <w:jc w:val="both"/>
        <w:rPr>
          <w:sz w:val="28"/>
          <w:szCs w:val="28"/>
          <w:lang w:val="uk-UA"/>
        </w:rPr>
      </w:pPr>
      <w:r w:rsidRPr="00E95BF6">
        <w:rPr>
          <w:sz w:val="28"/>
          <w:szCs w:val="28"/>
          <w:lang w:val="uk-UA"/>
        </w:rPr>
        <w:t xml:space="preserve">Завданнями аналізу витрат на виробництво і випуск готової продукції є:  оцінка обґрунтованості прийнятих управлінських рішень щодо витрат виробництва </w:t>
      </w:r>
      <w:r w:rsidRPr="00E95BF6">
        <w:rPr>
          <w:lang w:val="uk-UA"/>
        </w:rPr>
        <w:t>;</w:t>
      </w:r>
      <w:r w:rsidRPr="00E95BF6">
        <w:rPr>
          <w:sz w:val="28"/>
          <w:szCs w:val="28"/>
          <w:lang w:val="uk-UA"/>
        </w:rPr>
        <w:t xml:space="preserve"> калькулювання собівартості продукції; встановлення динаміки найважливіших показників собівартості; </w:t>
      </w:r>
      <w:r w:rsidRPr="00E95BF6">
        <w:rPr>
          <w:sz w:val="28"/>
          <w:szCs w:val="28"/>
          <w:lang w:val="uk-UA"/>
        </w:rPr>
        <w:tab/>
        <w:t>визначення факторів, що вплинули на динаміку показників, величини і причини відхилень фактичних витрат від нормативних; виявлення можливостей більш раціонального використання виробничих ресурсів, зниження витрат на виробництво і реалізацію , забезпечення прибутку.</w:t>
      </w:r>
    </w:p>
    <w:p w:rsidR="00665460" w:rsidRPr="00E95BF6" w:rsidRDefault="00665460" w:rsidP="00665460">
      <w:pPr>
        <w:autoSpaceDE w:val="0"/>
        <w:autoSpaceDN w:val="0"/>
        <w:adjustRightInd w:val="0"/>
        <w:spacing w:line="360" w:lineRule="auto"/>
        <w:ind w:firstLine="709"/>
        <w:jc w:val="both"/>
        <w:rPr>
          <w:rFonts w:eastAsia="TimesNewRomanPSMT"/>
          <w:sz w:val="28"/>
          <w:szCs w:val="28"/>
          <w:lang w:val="uk-UA"/>
        </w:rPr>
      </w:pPr>
      <w:r w:rsidRPr="00E95BF6">
        <w:rPr>
          <w:rFonts w:eastAsia="TimesNewRomanPSMT"/>
          <w:sz w:val="28"/>
          <w:szCs w:val="28"/>
          <w:lang w:val="uk-UA"/>
        </w:rPr>
        <w:t>Таким чином, економічний аналіз – це система прийомів для розкриття причинно-наслідкових зв’язків діяльності підприємств, які зумовлюють результати явищ і процесів.</w:t>
      </w:r>
    </w:p>
    <w:p w:rsidR="00665460" w:rsidRPr="00E95BF6" w:rsidRDefault="00665460" w:rsidP="00665460">
      <w:pPr>
        <w:widowControl w:val="0"/>
        <w:autoSpaceDE w:val="0"/>
        <w:autoSpaceDN w:val="0"/>
        <w:adjustRightInd w:val="0"/>
        <w:spacing w:line="360" w:lineRule="auto"/>
        <w:ind w:firstLine="708"/>
        <w:contextualSpacing/>
        <w:jc w:val="both"/>
        <w:rPr>
          <w:sz w:val="28"/>
          <w:szCs w:val="28"/>
          <w:lang w:val="uk-UA"/>
        </w:rPr>
      </w:pPr>
      <w:r w:rsidRPr="00E95BF6">
        <w:rPr>
          <w:sz w:val="28"/>
          <w:szCs w:val="28"/>
          <w:lang w:val="uk-UA"/>
        </w:rPr>
        <w:t xml:space="preserve">За даними проведеного магістерського дослідження можна сказати, що діяльність підприємства ТОВ « Хай-Рейз Констракшнз Холдинг » успішна. </w:t>
      </w:r>
    </w:p>
    <w:p w:rsidR="00665460" w:rsidRPr="00E95BF6" w:rsidRDefault="00665460" w:rsidP="00665460">
      <w:pPr>
        <w:widowControl w:val="0"/>
        <w:autoSpaceDE w:val="0"/>
        <w:autoSpaceDN w:val="0"/>
        <w:adjustRightInd w:val="0"/>
        <w:spacing w:line="360" w:lineRule="auto"/>
        <w:ind w:firstLine="708"/>
        <w:contextualSpacing/>
        <w:jc w:val="both"/>
        <w:rPr>
          <w:sz w:val="28"/>
          <w:szCs w:val="28"/>
          <w:lang w:val="uk-UA"/>
        </w:rPr>
      </w:pPr>
      <w:r w:rsidRPr="00E95BF6">
        <w:rPr>
          <w:sz w:val="28"/>
          <w:szCs w:val="28"/>
          <w:lang w:val="uk-UA"/>
        </w:rPr>
        <w:t>Випередження темпів зростання чистого доходу від реалізації , зростання фінансових результатів від звичайної діяльності свідчить про поліпшення використання коштів на підприємстві порівняно з попереднім періодом.</w:t>
      </w:r>
    </w:p>
    <w:p w:rsidR="00665460" w:rsidRPr="00E95BF6" w:rsidRDefault="00665460" w:rsidP="00665460">
      <w:pPr>
        <w:widowControl w:val="0"/>
        <w:autoSpaceDE w:val="0"/>
        <w:autoSpaceDN w:val="0"/>
        <w:adjustRightInd w:val="0"/>
        <w:spacing w:line="360" w:lineRule="auto"/>
        <w:ind w:firstLine="708"/>
        <w:contextualSpacing/>
        <w:jc w:val="both"/>
        <w:rPr>
          <w:sz w:val="28"/>
          <w:szCs w:val="28"/>
          <w:lang w:val="uk-UA"/>
        </w:rPr>
      </w:pPr>
      <w:r w:rsidRPr="00E95BF6">
        <w:rPr>
          <w:sz w:val="28"/>
          <w:szCs w:val="28"/>
          <w:lang w:val="uk-UA"/>
        </w:rPr>
        <w:t xml:space="preserve"> Показником, наявність якого у балансі дає підстави вважати баланс підприємства позитивним - є перевищення власного капіталу підприємства над позиковим і  зростання  його темпів. </w:t>
      </w:r>
    </w:p>
    <w:p w:rsidR="00665460" w:rsidRPr="00E95BF6" w:rsidRDefault="00665460" w:rsidP="00665460">
      <w:pPr>
        <w:widowControl w:val="0"/>
        <w:autoSpaceDE w:val="0"/>
        <w:autoSpaceDN w:val="0"/>
        <w:adjustRightInd w:val="0"/>
        <w:spacing w:line="360" w:lineRule="auto"/>
        <w:ind w:firstLine="709"/>
        <w:contextualSpacing/>
        <w:jc w:val="both"/>
        <w:rPr>
          <w:sz w:val="28"/>
          <w:szCs w:val="28"/>
          <w:lang w:val="uk-UA"/>
        </w:rPr>
      </w:pPr>
      <w:r w:rsidRPr="00E95BF6">
        <w:rPr>
          <w:sz w:val="28"/>
          <w:szCs w:val="28"/>
          <w:lang w:val="uk-UA"/>
        </w:rPr>
        <w:t>В аналізованому  періоді підприємство збільшило чистий прибуток  на 29 724 тис. грн, тобто, більш ніж в 22 рази. Чистий дохід від реалізації продукції, робіт, послуг збільшився на 107 822 тис. грн , тобто на 84% , при цьому, собівартість реалізованої продукції, робіт, послуг зросла на 66664 тис. грн, що складає 56%.  ,  при цьому витрати на 1 грн продукції, робіт, послуг зменшилися  на 0,15 грн , що складає майже 16 %.</w:t>
      </w:r>
    </w:p>
    <w:p w:rsidR="00665460" w:rsidRPr="00E95BF6" w:rsidRDefault="00665460" w:rsidP="00665460">
      <w:pPr>
        <w:autoSpaceDE w:val="0"/>
        <w:autoSpaceDN w:val="0"/>
        <w:adjustRightInd w:val="0"/>
        <w:spacing w:line="360" w:lineRule="auto"/>
        <w:ind w:firstLine="709"/>
        <w:jc w:val="both"/>
        <w:rPr>
          <w:rFonts w:eastAsia="TimesNewRomanPSMT"/>
          <w:sz w:val="28"/>
          <w:szCs w:val="28"/>
          <w:lang w:val="uk-UA"/>
        </w:rPr>
      </w:pPr>
      <w:r w:rsidRPr="00E95BF6">
        <w:rPr>
          <w:rFonts w:eastAsia="TimesNewRomanPSMT"/>
          <w:sz w:val="28"/>
          <w:szCs w:val="28"/>
          <w:lang w:val="uk-UA"/>
        </w:rPr>
        <w:t>Рентабельність витрат ТОВ «Хай-Рейз Констракшнз Холдинг» у 2016 і 2017 роках склала відповідно 0,9 % та 14,7 %. До такої  приємної зміни рентабельності привів ріст чистого доходу від реалізації продукції  на 74636 тис. грн., оскільки темпи росту доходу були вище за темпів росту витрат.</w:t>
      </w:r>
    </w:p>
    <w:p w:rsidR="00665460" w:rsidRPr="00E95BF6" w:rsidRDefault="00665460" w:rsidP="00665460">
      <w:pPr>
        <w:autoSpaceDE w:val="0"/>
        <w:autoSpaceDN w:val="0"/>
        <w:adjustRightInd w:val="0"/>
        <w:spacing w:line="360" w:lineRule="auto"/>
        <w:ind w:firstLine="709"/>
        <w:jc w:val="both"/>
        <w:rPr>
          <w:rFonts w:eastAsia="TimesNewRomanPSMT"/>
          <w:sz w:val="28"/>
          <w:szCs w:val="28"/>
          <w:lang w:val="uk-UA"/>
        </w:rPr>
      </w:pPr>
      <w:r w:rsidRPr="00E95BF6">
        <w:rPr>
          <w:rFonts w:eastAsia="TimesNewRomanPSMT"/>
          <w:sz w:val="28"/>
          <w:szCs w:val="28"/>
          <w:lang w:val="uk-UA"/>
        </w:rPr>
        <w:t>У 2018 в 2017 роках рентабельність витрат ще збільшилась з 14,7 % у 2017 р. до 21,3% у 2018 р. Це обумовлено,пер за все, зниженням собівартості виробництва бетону, зниженням витрат на збут.</w:t>
      </w:r>
    </w:p>
    <w:p w:rsidR="00665460" w:rsidRPr="00E95BF6" w:rsidRDefault="00665460" w:rsidP="00665460">
      <w:pPr>
        <w:autoSpaceDE w:val="0"/>
        <w:autoSpaceDN w:val="0"/>
        <w:adjustRightInd w:val="0"/>
        <w:spacing w:line="360" w:lineRule="auto"/>
        <w:ind w:firstLine="709"/>
        <w:jc w:val="both"/>
        <w:rPr>
          <w:rFonts w:eastAsia="TimesNewRomanPSMT"/>
          <w:sz w:val="28"/>
          <w:szCs w:val="28"/>
          <w:lang w:val="uk-UA"/>
        </w:rPr>
      </w:pPr>
      <w:r w:rsidRPr="00E95BF6">
        <w:rPr>
          <w:rFonts w:eastAsia="TimesNewRomanPSMT"/>
          <w:sz w:val="28"/>
          <w:szCs w:val="28"/>
          <w:lang w:val="uk-UA"/>
        </w:rPr>
        <w:t>2018 р. відносно 2016 р.</w:t>
      </w:r>
      <w:r w:rsidRPr="00E95BF6">
        <w:t xml:space="preserve"> </w:t>
      </w:r>
      <w:r w:rsidRPr="00E95BF6">
        <w:rPr>
          <w:sz w:val="28"/>
          <w:szCs w:val="28"/>
          <w:lang w:val="uk-UA"/>
        </w:rPr>
        <w:t>х</w:t>
      </w:r>
      <w:r w:rsidRPr="00E95BF6">
        <w:rPr>
          <w:rFonts w:eastAsia="TimesNewRomanPSMT"/>
          <w:sz w:val="28"/>
          <w:szCs w:val="28"/>
          <w:lang w:val="uk-UA"/>
        </w:rPr>
        <w:t xml:space="preserve">арактеризується економічним проривом. Рентабельність витрат збільшилась з 0,96% до 21,3% , витрати на 1 грн реалізованої продукції зменшилися з 99 коп.  до 83 коп. </w:t>
      </w:r>
    </w:p>
    <w:p w:rsidR="00665460" w:rsidRPr="00E95BF6" w:rsidRDefault="00665460" w:rsidP="00665460">
      <w:pPr>
        <w:widowControl w:val="0"/>
        <w:autoSpaceDE w:val="0"/>
        <w:autoSpaceDN w:val="0"/>
        <w:adjustRightInd w:val="0"/>
        <w:spacing w:line="360" w:lineRule="auto"/>
        <w:ind w:firstLine="709"/>
        <w:contextualSpacing/>
        <w:jc w:val="both"/>
        <w:rPr>
          <w:lang w:val="uk-UA"/>
        </w:rPr>
      </w:pPr>
      <w:r w:rsidRPr="00E95BF6">
        <w:rPr>
          <w:sz w:val="28"/>
          <w:szCs w:val="28"/>
          <w:lang w:val="uk-UA"/>
        </w:rPr>
        <w:t xml:space="preserve">Удосконалення аналізу витрат на виробництво і випуск готової продукції на підприємстві ТОВ «Хай-Рейз Констракшнз Холдинг » пропонується здійснити шляхом застосування системи « </w:t>
      </w:r>
      <w:r w:rsidRPr="00E95BF6">
        <w:rPr>
          <w:sz w:val="28"/>
          <w:szCs w:val="28"/>
          <w:lang w:val="en-US"/>
        </w:rPr>
        <w:t>standart</w:t>
      </w:r>
      <w:r w:rsidRPr="00E95BF6">
        <w:rPr>
          <w:sz w:val="28"/>
          <w:szCs w:val="28"/>
          <w:lang w:val="uk-UA"/>
        </w:rPr>
        <w:t>-</w:t>
      </w:r>
      <w:r w:rsidRPr="00E95BF6">
        <w:rPr>
          <w:sz w:val="28"/>
          <w:szCs w:val="28"/>
          <w:lang w:val="en-US"/>
        </w:rPr>
        <w:t>cost</w:t>
      </w:r>
      <w:r w:rsidRPr="00E95BF6">
        <w:rPr>
          <w:sz w:val="28"/>
          <w:szCs w:val="28"/>
          <w:lang w:val="uk-UA"/>
        </w:rPr>
        <w:t>», яка</w:t>
      </w:r>
      <w:r w:rsidRPr="00E95BF6">
        <w:rPr>
          <w:lang w:val="uk-UA"/>
        </w:rPr>
        <w:t xml:space="preserve"> </w:t>
      </w:r>
      <w:r w:rsidRPr="00E95BF6">
        <w:rPr>
          <w:sz w:val="28"/>
          <w:szCs w:val="28"/>
          <w:lang w:val="uk-UA"/>
        </w:rPr>
        <w:t>порівнює фактичні прямі витрати на виробництво продукції  з нормативними.</w:t>
      </w:r>
      <w:r w:rsidRPr="00E95BF6">
        <w:rPr>
          <w:lang w:val="uk-UA"/>
        </w:rPr>
        <w:t xml:space="preserve"> </w:t>
      </w:r>
    </w:p>
    <w:p w:rsidR="00665460" w:rsidRPr="00E95BF6" w:rsidRDefault="00665460" w:rsidP="00665460">
      <w:pPr>
        <w:autoSpaceDE w:val="0"/>
        <w:autoSpaceDN w:val="0"/>
        <w:adjustRightInd w:val="0"/>
        <w:spacing w:line="360" w:lineRule="auto"/>
        <w:ind w:firstLine="709"/>
        <w:jc w:val="both"/>
        <w:rPr>
          <w:rFonts w:ascii="Times New Roman CYR" w:hAnsi="Times New Roman CYR" w:cs="Times New Roman CYR"/>
          <w:sz w:val="28"/>
          <w:szCs w:val="28"/>
          <w:lang w:val="uk-UA"/>
        </w:rPr>
      </w:pPr>
      <w:r w:rsidRPr="00E95BF6">
        <w:rPr>
          <w:sz w:val="28"/>
          <w:szCs w:val="28"/>
          <w:lang w:val="uk-UA"/>
        </w:rPr>
        <w:t>Крім цього, попроцесний аналіз елементів витрат  в розрізі центрів витрат дозволить здійснювати пошук максимальної кількості факторів мінімізації виробничих витрат на кожному етапі технологічного процесу</w:t>
      </w:r>
      <w:r w:rsidRPr="00E95BF6">
        <w:rPr>
          <w:rFonts w:ascii="Times New Roman CYR" w:hAnsi="Times New Roman CYR" w:cs="Times New Roman CYR"/>
          <w:sz w:val="28"/>
          <w:szCs w:val="28"/>
          <w:lang w:val="uk-UA"/>
        </w:rPr>
        <w:t>.</w:t>
      </w:r>
    </w:p>
    <w:p w:rsidR="00665460" w:rsidRPr="00E95BF6" w:rsidRDefault="00665460" w:rsidP="00665460">
      <w:pPr>
        <w:autoSpaceDE w:val="0"/>
        <w:autoSpaceDN w:val="0"/>
        <w:adjustRightInd w:val="0"/>
        <w:spacing w:line="360" w:lineRule="auto"/>
        <w:ind w:firstLine="709"/>
        <w:jc w:val="both"/>
        <w:rPr>
          <w:sz w:val="28"/>
          <w:szCs w:val="28"/>
          <w:lang w:val="uk-UA"/>
        </w:rPr>
      </w:pPr>
      <w:r w:rsidRPr="00E95BF6">
        <w:rPr>
          <w:sz w:val="28"/>
          <w:szCs w:val="28"/>
          <w:lang w:val="uk-UA"/>
        </w:rPr>
        <w:t>Для полегшення аналітичної роботи, пов’язаної із розрахунком фінансових коефіцієнтів , відхилень та інших показників , слід  розробити власне інформаційне забезпечення с урахуванням  особливостей обліку на підприємстві. Можливо  придбати готовий програмний продукт, приведений</w:t>
      </w:r>
      <w:r w:rsidRPr="00E95BF6">
        <w:rPr>
          <w:sz w:val="28"/>
          <w:szCs w:val="28"/>
        </w:rPr>
        <w:t xml:space="preserve"> до единого стандарту, який закладений в основі комп’ютерних систем для аналізу господарської діяльності.</w:t>
      </w:r>
      <w:r w:rsidRPr="00E95BF6">
        <w:rPr>
          <w:sz w:val="28"/>
          <w:szCs w:val="28"/>
          <w:lang w:val="uk-UA"/>
        </w:rPr>
        <w:t xml:space="preserve"> </w:t>
      </w:r>
    </w:p>
    <w:p w:rsidR="00665460" w:rsidRPr="00E95BF6" w:rsidRDefault="00665460" w:rsidP="00665460">
      <w:pPr>
        <w:autoSpaceDE w:val="0"/>
        <w:autoSpaceDN w:val="0"/>
        <w:adjustRightInd w:val="0"/>
        <w:spacing w:line="360" w:lineRule="auto"/>
        <w:ind w:firstLine="709"/>
        <w:jc w:val="both"/>
        <w:rPr>
          <w:sz w:val="28"/>
          <w:szCs w:val="28"/>
          <w:lang w:val="uk-UA"/>
        </w:rPr>
      </w:pPr>
      <w:r w:rsidRPr="00E95BF6">
        <w:rPr>
          <w:sz w:val="28"/>
          <w:szCs w:val="28"/>
          <w:lang w:val="uk-UA"/>
        </w:rPr>
        <w:t xml:space="preserve">Пропонується звернуть увагу на програмний комплекс </w:t>
      </w:r>
      <w:r w:rsidRPr="00E95BF6">
        <w:rPr>
          <w:sz w:val="28"/>
          <w:szCs w:val="28"/>
        </w:rPr>
        <w:t xml:space="preserve"> Audit Expert</w:t>
      </w:r>
      <w:r w:rsidRPr="00E95BF6">
        <w:rPr>
          <w:sz w:val="28"/>
          <w:szCs w:val="28"/>
          <w:lang w:val="uk-UA"/>
        </w:rPr>
        <w:t xml:space="preserve">. Перевагою програми </w:t>
      </w:r>
      <w:r w:rsidRPr="00E95BF6">
        <w:rPr>
          <w:sz w:val="28"/>
          <w:szCs w:val="28"/>
        </w:rPr>
        <w:t>Audit</w:t>
      </w:r>
      <w:r w:rsidRPr="00E95BF6">
        <w:rPr>
          <w:sz w:val="28"/>
          <w:szCs w:val="28"/>
          <w:lang w:val="uk-UA"/>
        </w:rPr>
        <w:t xml:space="preserve"> </w:t>
      </w:r>
      <w:r w:rsidRPr="00E95BF6">
        <w:rPr>
          <w:sz w:val="28"/>
          <w:szCs w:val="28"/>
        </w:rPr>
        <w:t>Expert</w:t>
      </w:r>
      <w:r w:rsidRPr="00E95BF6">
        <w:rPr>
          <w:sz w:val="28"/>
          <w:szCs w:val="28"/>
          <w:lang w:val="uk-UA"/>
        </w:rPr>
        <w:t xml:space="preserve"> є можливість реалізації власних методик для вирішення будь-яких завдань аналізу, діагностики і моніторингу фінансового стану підприємства.</w:t>
      </w:r>
    </w:p>
    <w:p w:rsidR="00665460" w:rsidRPr="00E95BF6" w:rsidRDefault="00665460" w:rsidP="00665460">
      <w:pPr>
        <w:autoSpaceDE w:val="0"/>
        <w:autoSpaceDN w:val="0"/>
        <w:adjustRightInd w:val="0"/>
        <w:spacing w:line="360" w:lineRule="auto"/>
        <w:ind w:firstLine="709"/>
        <w:jc w:val="both"/>
        <w:rPr>
          <w:rFonts w:eastAsia="TimesNewRomanPSMT"/>
          <w:sz w:val="28"/>
          <w:szCs w:val="28"/>
          <w:lang w:val="uk-UA"/>
        </w:rPr>
      </w:pPr>
      <w:r w:rsidRPr="00E95BF6">
        <w:rPr>
          <w:rFonts w:eastAsia="TimesNewRomanPSMT"/>
          <w:sz w:val="28"/>
          <w:szCs w:val="28"/>
          <w:lang w:val="uk-UA"/>
        </w:rPr>
        <w:t xml:space="preserve">Аудит - це перевірка публічної бухгалтерської звітності, обліку, первинних документів та іншої інформації щодо фінансово-господарської діяльності суб’єктів господарювання з метою визначення достовірності їхньої звітності, обліку, його повноти та відповідності чинному законодавству та встановленим нормативам. </w:t>
      </w:r>
    </w:p>
    <w:p w:rsidR="00665460" w:rsidRPr="00E95BF6" w:rsidRDefault="00665460" w:rsidP="00665460">
      <w:pPr>
        <w:widowControl w:val="0"/>
        <w:spacing w:line="360" w:lineRule="auto"/>
        <w:ind w:firstLine="709"/>
        <w:contextualSpacing/>
        <w:jc w:val="both"/>
        <w:outlineLvl w:val="0"/>
        <w:rPr>
          <w:rFonts w:eastAsia="TimesNewRomanPSMT"/>
          <w:sz w:val="28"/>
          <w:szCs w:val="28"/>
          <w:lang w:val="uk-UA"/>
        </w:rPr>
      </w:pPr>
      <w:r w:rsidRPr="00E95BF6">
        <w:rPr>
          <w:rFonts w:eastAsia="TimesNewRomanPSMT"/>
          <w:sz w:val="28"/>
          <w:szCs w:val="28"/>
          <w:lang w:val="uk-UA"/>
        </w:rPr>
        <w:t xml:space="preserve">Метою аудиту є  підтвердження достовірності інформації щодо витрат і собівартості реалізованої продукції , яка відображеної в обліку та фінансової звітності; оцінка відповідності порядку формування витрат виробництва  нормативним документам, які регламентують облік витрат і собівартість продукції. </w:t>
      </w:r>
    </w:p>
    <w:p w:rsidR="00665460" w:rsidRPr="00E95BF6" w:rsidRDefault="00665460" w:rsidP="00665460">
      <w:pPr>
        <w:autoSpaceDE w:val="0"/>
        <w:autoSpaceDN w:val="0"/>
        <w:adjustRightInd w:val="0"/>
        <w:spacing w:line="360" w:lineRule="auto"/>
        <w:ind w:firstLine="709"/>
        <w:jc w:val="both"/>
        <w:rPr>
          <w:rFonts w:eastAsia="TimesNewRomanPSMT"/>
          <w:sz w:val="28"/>
          <w:szCs w:val="28"/>
          <w:lang w:val="uk-UA"/>
        </w:rPr>
      </w:pPr>
      <w:r w:rsidRPr="00E95BF6">
        <w:rPr>
          <w:rFonts w:eastAsia="TimesNewRomanPSMT"/>
          <w:sz w:val="28"/>
          <w:szCs w:val="28"/>
          <w:lang w:val="uk-UA"/>
        </w:rPr>
        <w:t>Завданням аудиту витрат на виробництво і випуск готової продукції  є</w:t>
      </w:r>
    </w:p>
    <w:p w:rsidR="00665460" w:rsidRPr="00E95BF6" w:rsidRDefault="00665460" w:rsidP="00665460">
      <w:pPr>
        <w:autoSpaceDE w:val="0"/>
        <w:autoSpaceDN w:val="0"/>
        <w:adjustRightInd w:val="0"/>
        <w:spacing w:line="360" w:lineRule="auto"/>
        <w:jc w:val="both"/>
        <w:rPr>
          <w:rFonts w:eastAsia="TimesNewRomanPSMT"/>
          <w:sz w:val="28"/>
          <w:szCs w:val="28"/>
          <w:lang w:val="uk-UA"/>
        </w:rPr>
      </w:pPr>
      <w:r w:rsidRPr="00E95BF6">
        <w:rPr>
          <w:rFonts w:eastAsia="TimesNewRomanPSMT"/>
          <w:sz w:val="28"/>
          <w:szCs w:val="28"/>
          <w:lang w:val="uk-UA"/>
        </w:rPr>
        <w:t>збір, обробка, вивчення та аналіз інформації щодо  обґрунтованості застосовуваного методу обліку витрат ;  надання первинної оцінки системам бухгалтерського обліку та внутрішнього контролю виробничих витрат; підтвердження правильності  оформлення та відображення в обліку прямих і накладних витрат ;  арифметичний контроль показників собівартості по даним зведеного обліку витрат на виробництво; надання рекомендацій з внесення необхідних змін в облікову політику підприємства щодо організації та методики обліку виробничих витрат та підвищення ефективність діяльності підприємства.</w:t>
      </w:r>
    </w:p>
    <w:p w:rsidR="00665460" w:rsidRPr="00E95BF6" w:rsidRDefault="00665460" w:rsidP="00665460">
      <w:pPr>
        <w:autoSpaceDE w:val="0"/>
        <w:autoSpaceDN w:val="0"/>
        <w:adjustRightInd w:val="0"/>
        <w:spacing w:line="360" w:lineRule="auto"/>
        <w:ind w:firstLine="709"/>
        <w:jc w:val="both"/>
        <w:rPr>
          <w:rFonts w:eastAsia="TimesNewRomanPSMT"/>
          <w:sz w:val="28"/>
          <w:szCs w:val="28"/>
          <w:lang w:val="uk-UA"/>
        </w:rPr>
      </w:pPr>
      <w:r w:rsidRPr="00E95BF6">
        <w:rPr>
          <w:color w:val="000000"/>
          <w:sz w:val="28"/>
          <w:szCs w:val="28"/>
          <w:shd w:val="clear" w:color="auto" w:fill="FFFFFF"/>
          <w:lang w:val="uk-UA"/>
        </w:rPr>
        <w:t>На</w:t>
      </w:r>
      <w:r w:rsidRPr="00E95BF6">
        <w:rPr>
          <w:rFonts w:eastAsia="TimesNewRomanPSMT"/>
          <w:sz w:val="28"/>
          <w:szCs w:val="28"/>
          <w:lang w:val="uk-UA"/>
        </w:rPr>
        <w:t xml:space="preserve"> підприємстві ТОВ «Хай-Рейз Констракшнз Холдинг» немає укладеного договору про надання аудиторських послуг.</w:t>
      </w:r>
    </w:p>
    <w:p w:rsidR="00665460" w:rsidRPr="00E95BF6" w:rsidRDefault="00665460" w:rsidP="00665460">
      <w:pPr>
        <w:autoSpaceDE w:val="0"/>
        <w:autoSpaceDN w:val="0"/>
        <w:adjustRightInd w:val="0"/>
        <w:spacing w:line="360" w:lineRule="auto"/>
        <w:ind w:firstLine="709"/>
        <w:jc w:val="both"/>
        <w:rPr>
          <w:rFonts w:eastAsia="TimesNewRomanPSMT"/>
          <w:sz w:val="28"/>
          <w:szCs w:val="28"/>
          <w:lang w:val="uk-UA"/>
        </w:rPr>
      </w:pPr>
      <w:r w:rsidRPr="00E95BF6">
        <w:rPr>
          <w:rFonts w:eastAsia="TimesNewRomanPSMT"/>
          <w:sz w:val="28"/>
          <w:szCs w:val="28"/>
          <w:lang w:val="uk-UA"/>
        </w:rPr>
        <w:t>Контроль порядку формування витрат виробництва і контроль достовірності інформації про витрати підприємства здійснюється за допомогою внутрішнього аудиту. Внутрішній аудит у порівнянні із зовнішнім є більш поглибленим і таким, що враховує специфіку підприємства, ознайомлений із правилами внутрішнього звітування, з дотриманням встановленої політики підприємства, з прогнозом обсягу реалізації продукції, з даними аналізів кошторисів та фактичних витрат.</w:t>
      </w:r>
    </w:p>
    <w:p w:rsidR="00665460" w:rsidRPr="00E95BF6" w:rsidRDefault="00665460" w:rsidP="00665460">
      <w:pPr>
        <w:autoSpaceDE w:val="0"/>
        <w:autoSpaceDN w:val="0"/>
        <w:adjustRightInd w:val="0"/>
        <w:spacing w:line="360" w:lineRule="auto"/>
        <w:ind w:firstLine="709"/>
        <w:jc w:val="both"/>
        <w:rPr>
          <w:rFonts w:eastAsia="TimesNewRomanPSMT"/>
          <w:sz w:val="28"/>
          <w:szCs w:val="28"/>
          <w:lang w:val="uk-UA"/>
        </w:rPr>
      </w:pPr>
      <w:r w:rsidRPr="00E95BF6">
        <w:rPr>
          <w:rFonts w:eastAsia="TimesNewRomanPSMT"/>
          <w:sz w:val="28"/>
          <w:szCs w:val="28"/>
          <w:lang w:val="uk-UA"/>
        </w:rPr>
        <w:t xml:space="preserve">Вивчивши організацію аудиту витрат на виробництво і випуск продукції на підприємстві, як шлях удосконалення аудиту пропоную змінити підхід до здійснення аудиту витрат з «фіскального» на більш  «господарський » -  який   буде націлений на виявлення можливих облікових і управлінських помилок. </w:t>
      </w:r>
      <w:r w:rsidRPr="00E95BF6">
        <w:rPr>
          <w:rFonts w:eastAsia="TimesNewRomanPSMT"/>
          <w:sz w:val="28"/>
          <w:szCs w:val="28"/>
        </w:rPr>
        <w:t>Також звернуто увагу директора на те, що внутрішній аудит витрат на ви</w:t>
      </w:r>
      <w:r w:rsidRPr="00E95BF6">
        <w:rPr>
          <w:rFonts w:eastAsia="TimesNewRomanPSMT"/>
          <w:sz w:val="28"/>
          <w:szCs w:val="28"/>
          <w:lang w:val="uk-UA"/>
        </w:rPr>
        <w:t xml:space="preserve">робництво і випуск продукції </w:t>
      </w:r>
      <w:r w:rsidRPr="00E95BF6">
        <w:rPr>
          <w:rFonts w:eastAsia="TimesNewRomanPSMT"/>
          <w:sz w:val="28"/>
          <w:szCs w:val="28"/>
        </w:rPr>
        <w:t>є підготовкою до тепер уже обов'язковому зовнішньому аудиту господарської діяльності підприємства.</w:t>
      </w:r>
      <w:r w:rsidRPr="00E95BF6">
        <w:rPr>
          <w:rFonts w:eastAsia="TimesNewRomanPSMT"/>
          <w:sz w:val="28"/>
          <w:szCs w:val="28"/>
          <w:lang w:val="uk-UA"/>
        </w:rPr>
        <w:t xml:space="preserve"> Тому, рекомендовано директору ТОВ «Хай-Рейз Констракшнз Холдинг»  розробити  Положення про систему внутрішнього аудиту на підприємстві. </w:t>
      </w:r>
    </w:p>
    <w:p w:rsidR="00665460" w:rsidRPr="00E95BF6" w:rsidRDefault="00665460" w:rsidP="00665460">
      <w:pPr>
        <w:autoSpaceDE w:val="0"/>
        <w:autoSpaceDN w:val="0"/>
        <w:adjustRightInd w:val="0"/>
        <w:spacing w:line="360" w:lineRule="auto"/>
        <w:ind w:firstLine="709"/>
        <w:jc w:val="both"/>
        <w:rPr>
          <w:rFonts w:eastAsia="TimesNewRomanPSMT"/>
          <w:sz w:val="28"/>
          <w:szCs w:val="28"/>
          <w:lang w:val="uk-UA"/>
        </w:rPr>
      </w:pPr>
      <w:r w:rsidRPr="00E95BF6">
        <w:rPr>
          <w:rFonts w:eastAsia="TimesNewRomanPSMT"/>
          <w:sz w:val="28"/>
          <w:szCs w:val="28"/>
          <w:lang w:val="uk-UA"/>
        </w:rPr>
        <w:t>Отже, зниження витрат виробництва у сучасних умовах повинно розглядатися як стратегічний напрям розвитку підприємства, який має забезпечити конкурентоспроможність продукції, підвищити прибутковість</w:t>
      </w:r>
    </w:p>
    <w:p w:rsidR="00665460" w:rsidRPr="00E95BF6" w:rsidRDefault="00665460" w:rsidP="00665460">
      <w:pPr>
        <w:autoSpaceDE w:val="0"/>
        <w:autoSpaceDN w:val="0"/>
        <w:adjustRightInd w:val="0"/>
        <w:spacing w:line="360" w:lineRule="auto"/>
        <w:jc w:val="both"/>
        <w:rPr>
          <w:rFonts w:eastAsia="TimesNewRomanPSMT"/>
          <w:sz w:val="28"/>
          <w:szCs w:val="28"/>
          <w:lang w:val="uk-UA"/>
        </w:rPr>
      </w:pPr>
      <w:r w:rsidRPr="00E95BF6">
        <w:rPr>
          <w:rFonts w:eastAsia="TimesNewRomanPSMT"/>
          <w:sz w:val="28"/>
          <w:szCs w:val="28"/>
          <w:lang w:val="uk-UA"/>
        </w:rPr>
        <w:t>діяльності. Аудит витрат виробництва є невід’ємною частиною загального</w:t>
      </w:r>
    </w:p>
    <w:p w:rsidR="00665460" w:rsidRPr="00E95BF6" w:rsidRDefault="00665460" w:rsidP="00665460">
      <w:pPr>
        <w:autoSpaceDE w:val="0"/>
        <w:autoSpaceDN w:val="0"/>
        <w:adjustRightInd w:val="0"/>
        <w:spacing w:line="360" w:lineRule="auto"/>
        <w:jc w:val="both"/>
        <w:rPr>
          <w:rFonts w:eastAsia="TimesNewRomanPSMT"/>
          <w:sz w:val="28"/>
          <w:szCs w:val="28"/>
          <w:lang w:val="uk-UA"/>
        </w:rPr>
      </w:pPr>
      <w:r w:rsidRPr="00E95BF6">
        <w:rPr>
          <w:rFonts w:eastAsia="TimesNewRomanPSMT"/>
          <w:sz w:val="28"/>
          <w:szCs w:val="28"/>
          <w:lang w:val="uk-UA"/>
        </w:rPr>
        <w:t>аудиту підприємства, інструментом оперативного контролю прийнятих рішень, дієвим засобом запобігання неефективній господарській діяльності і виявленню внутрішньогосподарських резервів.</w:t>
      </w:r>
    </w:p>
    <w:p w:rsidR="00665460" w:rsidRPr="00E95BF6" w:rsidRDefault="00665460" w:rsidP="00665460">
      <w:pPr>
        <w:autoSpaceDE w:val="0"/>
        <w:autoSpaceDN w:val="0"/>
        <w:adjustRightInd w:val="0"/>
        <w:spacing w:line="360" w:lineRule="auto"/>
        <w:ind w:firstLine="709"/>
        <w:jc w:val="both"/>
        <w:rPr>
          <w:rFonts w:eastAsia="TimesNewRomanPSMT"/>
          <w:sz w:val="28"/>
          <w:szCs w:val="28"/>
          <w:lang w:val="uk-UA"/>
        </w:rPr>
      </w:pPr>
    </w:p>
    <w:p w:rsidR="00665460" w:rsidRPr="00E95BF6" w:rsidRDefault="00665460" w:rsidP="00665460">
      <w:pPr>
        <w:autoSpaceDE w:val="0"/>
        <w:autoSpaceDN w:val="0"/>
        <w:adjustRightInd w:val="0"/>
        <w:spacing w:line="360" w:lineRule="auto"/>
        <w:ind w:firstLine="709"/>
        <w:jc w:val="both"/>
        <w:rPr>
          <w:rFonts w:ascii="Times New Roman CYR" w:hAnsi="Times New Roman CYR" w:cs="Times New Roman CYR"/>
          <w:sz w:val="28"/>
          <w:szCs w:val="28"/>
          <w:lang w:val="uk-UA"/>
        </w:rPr>
      </w:pPr>
    </w:p>
    <w:p w:rsidR="00665460" w:rsidRPr="00E95BF6" w:rsidRDefault="00665460" w:rsidP="00665460">
      <w:pPr>
        <w:spacing w:line="360" w:lineRule="auto"/>
        <w:ind w:firstLine="709"/>
        <w:jc w:val="both"/>
        <w:rPr>
          <w:sz w:val="28"/>
          <w:szCs w:val="28"/>
          <w:lang w:val="uk-UA"/>
        </w:rPr>
      </w:pPr>
    </w:p>
    <w:p w:rsidR="00665460" w:rsidRPr="00E95BF6" w:rsidRDefault="00665460" w:rsidP="00665460">
      <w:pPr>
        <w:shd w:val="clear" w:color="auto" w:fill="FFFFFF"/>
        <w:spacing w:line="360" w:lineRule="auto"/>
        <w:ind w:firstLine="709"/>
        <w:jc w:val="both"/>
        <w:rPr>
          <w:rStyle w:val="a5"/>
          <w:i w:val="0"/>
          <w:iCs/>
          <w:sz w:val="28"/>
          <w:szCs w:val="28"/>
          <w:lang w:val="uk-UA"/>
        </w:rPr>
      </w:pPr>
    </w:p>
    <w:p w:rsidR="00665460" w:rsidRPr="00E95BF6" w:rsidRDefault="00665460" w:rsidP="00665460">
      <w:pPr>
        <w:autoSpaceDE w:val="0"/>
        <w:autoSpaceDN w:val="0"/>
        <w:adjustRightInd w:val="0"/>
        <w:spacing w:line="360" w:lineRule="auto"/>
        <w:ind w:firstLine="709"/>
        <w:jc w:val="both"/>
        <w:rPr>
          <w:sz w:val="28"/>
          <w:szCs w:val="28"/>
          <w:lang w:val="uk-UA"/>
        </w:rPr>
      </w:pPr>
      <w:r w:rsidRPr="00E95BF6">
        <w:rPr>
          <w:sz w:val="28"/>
          <w:szCs w:val="28"/>
        </w:rPr>
        <w:t> </w:t>
      </w:r>
    </w:p>
    <w:p w:rsidR="00665460" w:rsidRPr="00E95BF6" w:rsidRDefault="00665460" w:rsidP="00665460">
      <w:pPr>
        <w:spacing w:line="360" w:lineRule="auto"/>
        <w:ind w:firstLine="709"/>
        <w:jc w:val="both"/>
        <w:rPr>
          <w:sz w:val="28"/>
          <w:szCs w:val="28"/>
          <w:lang w:val="uk-UA" w:eastAsia="uk-UA"/>
        </w:rPr>
      </w:pPr>
    </w:p>
    <w:p w:rsidR="00665460" w:rsidRPr="00E95BF6" w:rsidRDefault="00665460" w:rsidP="00665460">
      <w:pPr>
        <w:spacing w:line="360" w:lineRule="auto"/>
        <w:ind w:firstLine="709"/>
        <w:jc w:val="both"/>
        <w:rPr>
          <w:sz w:val="28"/>
          <w:szCs w:val="28"/>
          <w:lang w:val="uk-UA" w:eastAsia="uk-UA"/>
        </w:rPr>
      </w:pPr>
    </w:p>
    <w:p w:rsidR="00665460" w:rsidRPr="00E95BF6" w:rsidRDefault="00665460" w:rsidP="00665460">
      <w:pPr>
        <w:spacing w:line="360" w:lineRule="auto"/>
        <w:ind w:firstLine="709"/>
        <w:jc w:val="both"/>
        <w:rPr>
          <w:sz w:val="28"/>
          <w:szCs w:val="28"/>
          <w:lang w:val="uk-UA" w:eastAsia="uk-UA"/>
        </w:rPr>
      </w:pPr>
    </w:p>
    <w:p w:rsidR="00665460" w:rsidRPr="00E95BF6" w:rsidRDefault="00665460" w:rsidP="00665460">
      <w:pPr>
        <w:spacing w:line="360" w:lineRule="auto"/>
        <w:ind w:firstLine="709"/>
        <w:jc w:val="center"/>
        <w:rPr>
          <w:b/>
          <w:sz w:val="28"/>
          <w:szCs w:val="28"/>
          <w:lang w:val="uk-UA" w:eastAsia="uk-UA"/>
        </w:rPr>
      </w:pPr>
      <w:r w:rsidRPr="00E95BF6">
        <w:rPr>
          <w:b/>
          <w:sz w:val="28"/>
          <w:szCs w:val="28"/>
          <w:lang w:val="uk-UA" w:eastAsia="uk-UA"/>
        </w:rPr>
        <w:br w:type="page"/>
        <w:t>СПИСОК ВИКОРИСТАНИХ ДЖЕРЕЛ</w:t>
      </w:r>
    </w:p>
    <w:p w:rsidR="00665460" w:rsidRPr="00E95BF6" w:rsidRDefault="00665460" w:rsidP="00665460">
      <w:pPr>
        <w:spacing w:line="360" w:lineRule="auto"/>
        <w:ind w:firstLine="709"/>
        <w:jc w:val="center"/>
        <w:rPr>
          <w:b/>
          <w:sz w:val="28"/>
          <w:szCs w:val="28"/>
          <w:lang w:val="uk-UA" w:eastAsia="uk-UA"/>
        </w:rPr>
      </w:pPr>
    </w:p>
    <w:p w:rsidR="00665460" w:rsidRPr="00E95BF6" w:rsidRDefault="00665460" w:rsidP="00665460">
      <w:pPr>
        <w:spacing w:line="360" w:lineRule="auto"/>
        <w:ind w:firstLine="709"/>
        <w:jc w:val="both"/>
        <w:rPr>
          <w:sz w:val="28"/>
          <w:szCs w:val="28"/>
          <w:lang w:val="uk-UA" w:eastAsia="uk-UA"/>
        </w:rPr>
      </w:pP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1. Атамас П. Й. Управлінський облік : навчальний посібник. Київ : ЦУЛ, 2006. 440 с.</w:t>
      </w:r>
    </w:p>
    <w:p w:rsidR="00665460" w:rsidRPr="00E95BF6" w:rsidRDefault="00665460" w:rsidP="00665460">
      <w:pPr>
        <w:spacing w:line="360" w:lineRule="auto"/>
        <w:jc w:val="both"/>
        <w:rPr>
          <w:sz w:val="28"/>
          <w:szCs w:val="28"/>
          <w:lang w:val="uk-UA"/>
        </w:rPr>
      </w:pPr>
      <w:r w:rsidRPr="00E95BF6">
        <w:rPr>
          <w:sz w:val="28"/>
          <w:szCs w:val="28"/>
          <w:lang w:val="uk-UA" w:eastAsia="uk-UA"/>
        </w:rPr>
        <w:t>2.</w:t>
      </w:r>
      <w:r w:rsidRPr="00E95BF6">
        <w:rPr>
          <w:rFonts w:ascii="Arial" w:hAnsi="Arial" w:cs="Arial"/>
          <w:color w:val="000000"/>
          <w:sz w:val="28"/>
          <w:szCs w:val="28"/>
          <w:shd w:val="clear" w:color="auto" w:fill="FFFFFF"/>
          <w:lang w:val="uk-UA"/>
        </w:rPr>
        <w:t xml:space="preserve"> </w:t>
      </w:r>
      <w:r w:rsidRPr="00E95BF6">
        <w:rPr>
          <w:sz w:val="28"/>
          <w:szCs w:val="28"/>
          <w:lang w:val="uk-UA"/>
        </w:rPr>
        <w:t xml:space="preserve">Аудит: методика і організація : навчальний посібник / Н. І. Гордієнко, О. В. Харламова, Ю. І. Мізік, О. О. Конопліна . </w:t>
      </w:r>
      <w:r w:rsidRPr="00E95BF6">
        <w:rPr>
          <w:sz w:val="28"/>
          <w:szCs w:val="28"/>
        </w:rPr>
        <w:t>X</w:t>
      </w:r>
      <w:r w:rsidRPr="004653CB">
        <w:rPr>
          <w:sz w:val="28"/>
          <w:szCs w:val="28"/>
          <w:lang w:val="uk-UA"/>
        </w:rPr>
        <w:t>арків : ХНУМГ ім. О. М. Бекетова</w:t>
      </w:r>
      <w:r w:rsidRPr="00E95BF6">
        <w:rPr>
          <w:sz w:val="28"/>
          <w:szCs w:val="28"/>
          <w:lang w:val="uk-UA"/>
        </w:rPr>
        <w:t>,</w:t>
      </w:r>
      <w:r w:rsidRPr="004653CB">
        <w:rPr>
          <w:sz w:val="28"/>
          <w:szCs w:val="28"/>
          <w:lang w:val="uk-UA"/>
        </w:rPr>
        <w:t xml:space="preserve"> 2017. 319 с.</w:t>
      </w:r>
    </w:p>
    <w:p w:rsidR="00665460" w:rsidRPr="00E95BF6" w:rsidRDefault="00665460" w:rsidP="00665460">
      <w:pPr>
        <w:autoSpaceDE w:val="0"/>
        <w:autoSpaceDN w:val="0"/>
        <w:adjustRightInd w:val="0"/>
        <w:spacing w:line="360" w:lineRule="auto"/>
        <w:jc w:val="both"/>
        <w:rPr>
          <w:sz w:val="28"/>
          <w:szCs w:val="28"/>
          <w:lang w:val="uk-UA"/>
        </w:rPr>
      </w:pPr>
      <w:r w:rsidRPr="00E95BF6">
        <w:rPr>
          <w:sz w:val="28"/>
          <w:szCs w:val="28"/>
          <w:lang w:val="uk-UA"/>
        </w:rPr>
        <w:t>3.</w:t>
      </w:r>
      <w:r w:rsidRPr="004653CB">
        <w:rPr>
          <w:sz w:val="28"/>
          <w:szCs w:val="28"/>
          <w:lang w:val="uk-UA"/>
        </w:rPr>
        <w:t xml:space="preserve"> Аудит: підручник. / Г.М. Давидов, М.В. Кужельн</w:t>
      </w:r>
      <w:r w:rsidRPr="00E95BF6">
        <w:rPr>
          <w:sz w:val="28"/>
          <w:szCs w:val="28"/>
          <w:lang w:val="uk-UA"/>
        </w:rPr>
        <w:t>ий</w:t>
      </w:r>
      <w:r w:rsidRPr="004653CB">
        <w:rPr>
          <w:sz w:val="28"/>
          <w:szCs w:val="28"/>
          <w:lang w:val="uk-UA"/>
        </w:rPr>
        <w:t xml:space="preserve">.  </w:t>
      </w:r>
      <w:r w:rsidRPr="00E95BF6">
        <w:rPr>
          <w:sz w:val="28"/>
          <w:szCs w:val="28"/>
        </w:rPr>
        <w:t>К</w:t>
      </w:r>
      <w:r w:rsidRPr="00E95BF6">
        <w:rPr>
          <w:sz w:val="28"/>
          <w:szCs w:val="28"/>
          <w:lang w:val="uk-UA"/>
        </w:rPr>
        <w:t>иїв: КНЕУ,</w:t>
      </w:r>
      <w:r w:rsidRPr="00E95BF6">
        <w:rPr>
          <w:sz w:val="28"/>
          <w:szCs w:val="28"/>
        </w:rPr>
        <w:t xml:space="preserve"> 2009. 495 с.</w:t>
      </w:r>
    </w:p>
    <w:p w:rsidR="00665460" w:rsidRPr="00E95BF6" w:rsidRDefault="00665460" w:rsidP="00665460">
      <w:pPr>
        <w:spacing w:line="360" w:lineRule="auto"/>
        <w:jc w:val="both"/>
        <w:rPr>
          <w:sz w:val="28"/>
          <w:szCs w:val="28"/>
          <w:lang w:val="uk-UA" w:eastAsia="uk-UA"/>
        </w:rPr>
      </w:pPr>
      <w:r w:rsidRPr="00E95BF6">
        <w:rPr>
          <w:sz w:val="28"/>
          <w:szCs w:val="28"/>
          <w:lang w:val="uk-UA"/>
        </w:rPr>
        <w:t>4.</w:t>
      </w:r>
      <w:r w:rsidRPr="00E95BF6">
        <w:rPr>
          <w:sz w:val="28"/>
          <w:szCs w:val="28"/>
        </w:rPr>
        <w:t xml:space="preserve"> Байдик О. Нормативний метод обліку витрат на виробництво продукції /</w:t>
      </w:r>
      <w:r w:rsidRPr="00E95BF6">
        <w:rPr>
          <w:sz w:val="28"/>
          <w:szCs w:val="28"/>
          <w:lang w:val="uk-UA"/>
        </w:rPr>
        <w:t xml:space="preserve"> </w:t>
      </w:r>
      <w:r w:rsidRPr="00E95BF6">
        <w:rPr>
          <w:i/>
          <w:sz w:val="28"/>
          <w:szCs w:val="28"/>
        </w:rPr>
        <w:t>Баланс</w:t>
      </w:r>
      <w:r w:rsidRPr="00E95BF6">
        <w:rPr>
          <w:sz w:val="28"/>
          <w:szCs w:val="28"/>
        </w:rPr>
        <w:t>.  2001.  С. 50-62</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5. Бочкарьова Т.О. Показники рентабельності підприємств різнихгалузей України та шляхи підвищення їх рівня / за ред. Т.О. Бочкарьова, Р.О. Кулинич, Н.Г. Пігуль . </w:t>
      </w:r>
      <w:r w:rsidRPr="00E95BF6">
        <w:rPr>
          <w:i/>
          <w:sz w:val="28"/>
          <w:szCs w:val="28"/>
          <w:lang w:val="uk-UA" w:eastAsia="uk-UA"/>
        </w:rPr>
        <w:t>Економіка і суспільство</w:t>
      </w:r>
      <w:r w:rsidRPr="00E95BF6">
        <w:rPr>
          <w:sz w:val="28"/>
          <w:szCs w:val="28"/>
          <w:lang w:val="uk-UA" w:eastAsia="uk-UA"/>
        </w:rPr>
        <w:t xml:space="preserve">. 2017.  № 10.  С. 188-193.  </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6. Бутинець Ф.Ф. Витрати виробництва та їх класифікація для потреб управління. </w:t>
      </w:r>
      <w:r w:rsidRPr="00E95BF6">
        <w:rPr>
          <w:i/>
          <w:sz w:val="28"/>
          <w:szCs w:val="28"/>
          <w:lang w:val="uk-UA" w:eastAsia="uk-UA"/>
        </w:rPr>
        <w:t>Проблеми теорії та методології бухгалтерського обліку, контролю і аналізу</w:t>
      </w:r>
      <w:r w:rsidRPr="00E95BF6">
        <w:rPr>
          <w:sz w:val="28"/>
          <w:szCs w:val="28"/>
          <w:lang w:val="uk-UA" w:eastAsia="uk-UA"/>
        </w:rPr>
        <w:t xml:space="preserve"> . 2012. Вип. 1 (22) . С.11-18.</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7. Бутинець Ф.Ф. Аудит: підручник . Житомир : ПП "Рута", 2002.  672с.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8. Бухгалтерський облік: у схемах і таблицях: навч.посібник / Зінченко О.В., Радіонова Н.Й., Хаустова Є.Б. Київ: «Центр учбової літератури», 2017. 340 с.</w:t>
      </w:r>
      <w:r w:rsidRPr="00E95BF6">
        <w:rPr>
          <w:sz w:val="28"/>
          <w:szCs w:val="28"/>
          <w:lang w:val="uk-UA" w:eastAsia="uk-UA"/>
        </w:rPr>
        <w:cr/>
        <w:t>9.</w:t>
      </w:r>
      <w:r w:rsidRPr="00E95BF6">
        <w:rPr>
          <w:sz w:val="28"/>
          <w:szCs w:val="28"/>
          <w:lang w:val="uk-UA"/>
        </w:rPr>
        <w:t xml:space="preserve"> Бухгалтерський облік в Україні. Навч. посібник. За ред. Р.Л.Хом'яка, В.І.Лемішовського. - 5-те вид., доп. і перероб. - Львів: Національний університет "Львівська політехніка" (Інформаційно-видавничий центр "ІНТЕЛЕКТ +" Інституту післядипломної освіти), "Інтелект-Захід", 2006.   1088 с.</w:t>
      </w:r>
    </w:p>
    <w:p w:rsidR="00665460" w:rsidRPr="00E95BF6" w:rsidRDefault="00665460" w:rsidP="00665460">
      <w:pPr>
        <w:spacing w:line="360" w:lineRule="auto"/>
        <w:rPr>
          <w:sz w:val="28"/>
          <w:szCs w:val="28"/>
          <w:lang w:val="uk-UA" w:eastAsia="uk-UA"/>
        </w:rPr>
      </w:pPr>
      <w:r w:rsidRPr="00E95BF6">
        <w:rPr>
          <w:sz w:val="28"/>
          <w:szCs w:val="28"/>
          <w:lang w:val="uk-UA" w:eastAsia="uk-UA"/>
        </w:rPr>
        <w:t>10. Великий Ю. В. Аналіз господарської діяльності : навчальний посібник .  Миколаїв : Вид-во ЧДУ імені Петра Могили, 2014. 156 с.</w:t>
      </w:r>
    </w:p>
    <w:p w:rsidR="00665460" w:rsidRPr="00E95BF6" w:rsidRDefault="00665460" w:rsidP="00665460">
      <w:pPr>
        <w:spacing w:line="360" w:lineRule="auto"/>
        <w:jc w:val="both"/>
        <w:rPr>
          <w:bCs/>
          <w:sz w:val="28"/>
          <w:szCs w:val="28"/>
          <w:lang w:val="uk-UA"/>
        </w:rPr>
      </w:pPr>
      <w:r w:rsidRPr="00E95BF6">
        <w:rPr>
          <w:sz w:val="28"/>
          <w:szCs w:val="28"/>
          <w:lang w:val="uk-UA" w:eastAsia="uk-UA"/>
        </w:rPr>
        <w:t xml:space="preserve">11. </w:t>
      </w:r>
      <w:r w:rsidRPr="00E95BF6">
        <w:rPr>
          <w:bCs/>
          <w:sz w:val="28"/>
          <w:szCs w:val="28"/>
          <w:lang w:val="uk-UA"/>
        </w:rPr>
        <w:t xml:space="preserve">Гоголь М.М. Основні аспекти формування і впливу витрат на якість системи управлінського обліку підприємства . </w:t>
      </w:r>
      <w:r w:rsidRPr="00E95BF6">
        <w:rPr>
          <w:i/>
          <w:sz w:val="28"/>
          <w:szCs w:val="28"/>
          <w:lang w:val="uk-UA"/>
        </w:rPr>
        <w:t>Актуальні соціально-економічні та правові проблеми розвитку України та її регіонів</w:t>
      </w:r>
      <w:r w:rsidRPr="00E95BF6">
        <w:rPr>
          <w:sz w:val="28"/>
          <w:szCs w:val="28"/>
          <w:lang w:val="uk-UA"/>
        </w:rPr>
        <w:t xml:space="preserve"> :</w:t>
      </w:r>
      <w:r w:rsidRPr="00E95BF6">
        <w:rPr>
          <w:bCs/>
          <w:sz w:val="28"/>
          <w:szCs w:val="28"/>
          <w:lang w:val="uk-UA"/>
        </w:rPr>
        <w:t xml:space="preserve"> матеріали </w:t>
      </w:r>
      <w:r w:rsidRPr="00E95BF6">
        <w:rPr>
          <w:sz w:val="28"/>
          <w:szCs w:val="28"/>
          <w:lang w:val="uk-UA"/>
        </w:rPr>
        <w:t>Х Міжнародного круглого столу м. Одеса, 10 тавня 2019 р. Одеса, 2019.           С. 20 – 23.</w:t>
      </w:r>
    </w:p>
    <w:p w:rsidR="00665460" w:rsidRPr="00E95BF6" w:rsidRDefault="00665460" w:rsidP="00665460">
      <w:pPr>
        <w:spacing w:line="360" w:lineRule="auto"/>
        <w:rPr>
          <w:sz w:val="28"/>
          <w:szCs w:val="28"/>
          <w:lang w:val="uk-UA" w:eastAsia="uk-UA"/>
        </w:rPr>
      </w:pPr>
      <w:r w:rsidRPr="00E95BF6">
        <w:rPr>
          <w:sz w:val="28"/>
          <w:szCs w:val="28"/>
          <w:lang w:val="uk-UA" w:eastAsia="uk-UA"/>
        </w:rPr>
        <w:t xml:space="preserve">12. Гончарук Я.А., Рудницький В.С. Аудит: навчальний посібник. 3-є вид., перероб. і доп.. Київ : Знання, 2008. 364 c. </w:t>
      </w:r>
    </w:p>
    <w:p w:rsidR="00665460" w:rsidRPr="00E95BF6" w:rsidRDefault="00665460" w:rsidP="00665460">
      <w:pPr>
        <w:spacing w:line="360" w:lineRule="auto"/>
        <w:rPr>
          <w:sz w:val="28"/>
          <w:szCs w:val="28"/>
          <w:lang w:val="uk-UA" w:eastAsia="uk-UA"/>
        </w:rPr>
      </w:pPr>
      <w:r w:rsidRPr="00E95BF6">
        <w:rPr>
          <w:sz w:val="28"/>
          <w:szCs w:val="28"/>
          <w:lang w:val="uk-UA" w:eastAsia="uk-UA"/>
        </w:rPr>
        <w:t>13. Горбачьов В.О. Визначення методики проведення аудиту виробничих витрат. Вчені записки ТНУ імені В.І. Вернадського  Серія Економіка та управління. Том 25 (64). 2012 р. № 2. С. 23-29.</w:t>
      </w:r>
    </w:p>
    <w:p w:rsidR="00665460" w:rsidRPr="00E95BF6" w:rsidRDefault="00665460" w:rsidP="00665460">
      <w:pPr>
        <w:spacing w:line="360" w:lineRule="auto"/>
        <w:jc w:val="both"/>
        <w:rPr>
          <w:sz w:val="28"/>
          <w:lang w:val="uk-UA"/>
        </w:rPr>
      </w:pPr>
      <w:r w:rsidRPr="00E95BF6">
        <w:rPr>
          <w:sz w:val="28"/>
          <w:lang w:val="uk-UA"/>
        </w:rPr>
        <w:t xml:space="preserve">14. Дерій В. А. Витрати і доходи підприємств у системі обліку та контролю : монографія / В. А. Дерій. Тернопіль : ТНЕУ, «Економічна думка»  2009 .     272 с.  </w:t>
      </w:r>
    </w:p>
    <w:p w:rsidR="00665460" w:rsidRPr="00E95BF6" w:rsidRDefault="00665460" w:rsidP="00665460">
      <w:pPr>
        <w:spacing w:line="360" w:lineRule="auto"/>
        <w:jc w:val="both"/>
        <w:rPr>
          <w:sz w:val="28"/>
          <w:lang w:val="uk-UA"/>
        </w:rPr>
      </w:pPr>
      <w:r w:rsidRPr="00E95BF6">
        <w:rPr>
          <w:sz w:val="28"/>
          <w:szCs w:val="28"/>
          <w:lang w:val="uk-UA" w:eastAsia="uk-UA"/>
        </w:rPr>
        <w:t xml:space="preserve">15. Дерій В. Термін “витрати” та його трактування для потреб обліку і контролю . </w:t>
      </w:r>
      <w:r w:rsidRPr="00E95BF6">
        <w:rPr>
          <w:i/>
          <w:sz w:val="28"/>
          <w:szCs w:val="28"/>
          <w:lang w:val="uk-UA" w:eastAsia="uk-UA"/>
        </w:rPr>
        <w:t>Галицький економічний вісник.</w:t>
      </w:r>
      <w:r w:rsidRPr="00E95BF6">
        <w:rPr>
          <w:sz w:val="28"/>
          <w:szCs w:val="28"/>
          <w:lang w:val="uk-UA" w:eastAsia="uk-UA"/>
        </w:rPr>
        <w:t xml:space="preserve"> 2010. № 1(26).  С.154-160. </w:t>
      </w:r>
    </w:p>
    <w:p w:rsidR="00665460" w:rsidRPr="00E95BF6" w:rsidRDefault="00665460" w:rsidP="00665460">
      <w:pPr>
        <w:autoSpaceDE w:val="0"/>
        <w:autoSpaceDN w:val="0"/>
        <w:adjustRightInd w:val="0"/>
        <w:spacing w:line="360" w:lineRule="auto"/>
        <w:jc w:val="both"/>
        <w:rPr>
          <w:rFonts w:eastAsia="TimesNewRomanPSMT"/>
          <w:sz w:val="28"/>
          <w:szCs w:val="28"/>
          <w:lang w:val="uk-UA"/>
        </w:rPr>
      </w:pPr>
      <w:r w:rsidRPr="00E95BF6">
        <w:rPr>
          <w:sz w:val="28"/>
          <w:szCs w:val="28"/>
          <w:lang w:val="uk-UA" w:eastAsia="uk-UA"/>
        </w:rPr>
        <w:t>16.</w:t>
      </w:r>
      <w:r w:rsidRPr="00E95BF6">
        <w:rPr>
          <w:rFonts w:ascii="TimesNewRomanPSMT" w:eastAsia="TimesNewRomanPSMT" w:cs="TimesNewRomanPSMT" w:hint="eastAsia"/>
          <w:sz w:val="28"/>
          <w:szCs w:val="28"/>
          <w:lang w:val="uk-UA"/>
        </w:rPr>
        <w:t xml:space="preserve"> </w:t>
      </w:r>
      <w:r w:rsidRPr="00E95BF6">
        <w:rPr>
          <w:rFonts w:eastAsia="TimesNewRomanPSMT"/>
          <w:sz w:val="28"/>
          <w:szCs w:val="28"/>
          <w:lang w:val="uk-UA"/>
        </w:rPr>
        <w:t>Діброва Ніна. Калькулювання фактичної собівартості та облік готової</w:t>
      </w:r>
    </w:p>
    <w:p w:rsidR="00665460" w:rsidRPr="00E95BF6" w:rsidRDefault="00665460" w:rsidP="00665460">
      <w:pPr>
        <w:autoSpaceDE w:val="0"/>
        <w:autoSpaceDN w:val="0"/>
        <w:adjustRightInd w:val="0"/>
        <w:spacing w:line="360" w:lineRule="auto"/>
        <w:jc w:val="both"/>
        <w:rPr>
          <w:rFonts w:eastAsia="TimesNewRomanPSMT"/>
          <w:i/>
          <w:sz w:val="28"/>
          <w:szCs w:val="28"/>
        </w:rPr>
      </w:pPr>
      <w:r w:rsidRPr="00E95BF6">
        <w:rPr>
          <w:rFonts w:eastAsia="TimesNewRomanPSMT"/>
          <w:sz w:val="28"/>
          <w:szCs w:val="28"/>
        </w:rPr>
        <w:t xml:space="preserve">продукції. Виробництво і собівартість продукції. Дніпропетровськ : </w:t>
      </w:r>
      <w:r w:rsidRPr="00E95BF6">
        <w:rPr>
          <w:rFonts w:eastAsia="TimesNewRomanPSMT"/>
          <w:i/>
          <w:sz w:val="28"/>
          <w:szCs w:val="28"/>
        </w:rPr>
        <w:t>Баланс-</w:t>
      </w:r>
    </w:p>
    <w:p w:rsidR="00665460" w:rsidRPr="00E95BF6" w:rsidRDefault="00665460" w:rsidP="00665460">
      <w:pPr>
        <w:spacing w:line="360" w:lineRule="auto"/>
        <w:jc w:val="both"/>
        <w:rPr>
          <w:sz w:val="28"/>
          <w:szCs w:val="28"/>
          <w:lang w:val="uk-UA" w:eastAsia="uk-UA"/>
        </w:rPr>
      </w:pPr>
      <w:r w:rsidRPr="00E95BF6">
        <w:rPr>
          <w:rFonts w:eastAsia="TimesNewRomanPSMT"/>
          <w:i/>
          <w:sz w:val="28"/>
          <w:szCs w:val="28"/>
        </w:rPr>
        <w:t>клуб</w:t>
      </w:r>
      <w:r w:rsidRPr="00E95BF6">
        <w:rPr>
          <w:rFonts w:eastAsia="TimesNewRomanPSMT"/>
          <w:sz w:val="28"/>
          <w:szCs w:val="28"/>
          <w:lang w:val="uk-UA"/>
        </w:rPr>
        <w:t xml:space="preserve"> . </w:t>
      </w:r>
      <w:r w:rsidRPr="00E95BF6">
        <w:rPr>
          <w:rFonts w:eastAsia="TimesNewRomanPSMT"/>
          <w:sz w:val="28"/>
          <w:szCs w:val="28"/>
        </w:rPr>
        <w:t>2006. № 3.  С. 33-</w:t>
      </w:r>
      <w:r w:rsidRPr="00E95BF6">
        <w:rPr>
          <w:rFonts w:eastAsia="TimesNewRomanPSMT"/>
          <w:sz w:val="28"/>
          <w:szCs w:val="28"/>
          <w:lang w:val="uk-UA"/>
        </w:rPr>
        <w:t xml:space="preserve"> </w:t>
      </w:r>
      <w:r w:rsidRPr="00E95BF6">
        <w:rPr>
          <w:rFonts w:eastAsia="TimesNewRomanPSMT"/>
          <w:sz w:val="28"/>
          <w:szCs w:val="28"/>
        </w:rPr>
        <w:t>49.</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sz w:val="28"/>
          <w:szCs w:val="28"/>
          <w:lang w:val="uk-UA" w:eastAsia="uk-UA"/>
        </w:rPr>
        <w:t>17.</w:t>
      </w:r>
      <w:r w:rsidRPr="00E95BF6">
        <w:rPr>
          <w:rFonts w:ascii="TimesNewRomanPSMT" w:eastAsia="TimesNewRomanPSMT" w:cs="TimesNewRomanPSMT" w:hint="eastAsia"/>
          <w:sz w:val="28"/>
          <w:szCs w:val="28"/>
        </w:rPr>
        <w:t xml:space="preserve"> </w:t>
      </w:r>
      <w:r w:rsidRPr="00E95BF6">
        <w:rPr>
          <w:rFonts w:eastAsia="TimesNewRomanPSMT"/>
          <w:sz w:val="28"/>
          <w:szCs w:val="28"/>
        </w:rPr>
        <w:t>Дрозд Валентина. Формування собівартості та облік у допоміжних</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rFonts w:eastAsia="TimesNewRomanPSMT"/>
          <w:sz w:val="28"/>
          <w:szCs w:val="28"/>
        </w:rPr>
        <w:t xml:space="preserve">виробництвах </w:t>
      </w:r>
      <w:r w:rsidRPr="00E95BF6">
        <w:rPr>
          <w:rFonts w:eastAsia="TimesNewRomanPSMT"/>
          <w:sz w:val="28"/>
          <w:szCs w:val="28"/>
          <w:lang w:val="uk-UA"/>
        </w:rPr>
        <w:t>.</w:t>
      </w:r>
      <w:r w:rsidRPr="00E95BF6">
        <w:rPr>
          <w:rFonts w:eastAsia="TimesNewRomanPSMT"/>
          <w:sz w:val="28"/>
          <w:szCs w:val="28"/>
        </w:rPr>
        <w:t>Виробництво і собівартість продукції.  Дніпропетровськ :</w:t>
      </w:r>
    </w:p>
    <w:p w:rsidR="00665460" w:rsidRPr="00E95BF6" w:rsidRDefault="00665460" w:rsidP="00665460">
      <w:pPr>
        <w:spacing w:line="360" w:lineRule="auto"/>
        <w:jc w:val="both"/>
        <w:rPr>
          <w:sz w:val="28"/>
          <w:szCs w:val="28"/>
          <w:lang w:val="uk-UA" w:eastAsia="uk-UA"/>
        </w:rPr>
      </w:pPr>
      <w:r w:rsidRPr="00E95BF6">
        <w:rPr>
          <w:rFonts w:eastAsia="TimesNewRomanPSMT"/>
          <w:i/>
          <w:sz w:val="28"/>
          <w:szCs w:val="28"/>
          <w:lang w:val="uk-UA"/>
        </w:rPr>
        <w:t>Б</w:t>
      </w:r>
      <w:r w:rsidRPr="00E95BF6">
        <w:rPr>
          <w:rFonts w:eastAsia="TimesNewRomanPSMT"/>
          <w:i/>
          <w:sz w:val="28"/>
          <w:szCs w:val="28"/>
        </w:rPr>
        <w:t>аланс-клуб</w:t>
      </w:r>
      <w:r w:rsidRPr="00E95BF6">
        <w:rPr>
          <w:rFonts w:eastAsia="TimesNewRomanPSMT"/>
          <w:sz w:val="28"/>
          <w:szCs w:val="28"/>
          <w:lang w:val="uk-UA"/>
        </w:rPr>
        <w:t>.</w:t>
      </w:r>
      <w:r w:rsidRPr="00E95BF6">
        <w:rPr>
          <w:rFonts w:eastAsia="TimesNewRomanPSMT"/>
          <w:sz w:val="28"/>
          <w:szCs w:val="28"/>
        </w:rPr>
        <w:t xml:space="preserve"> 2016.  № 3. С. 96-101.</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18. ДСТУ Б В.2.7-43-96 Бетони важкі. Технічні умови [Чинний від 2006- 07-01]. Київ, 2006. 24 с. (Інформація та документація). </w:t>
      </w:r>
    </w:p>
    <w:p w:rsidR="00665460" w:rsidRPr="00E95BF6" w:rsidRDefault="00665460" w:rsidP="00665460">
      <w:pPr>
        <w:spacing w:line="360" w:lineRule="auto"/>
        <w:jc w:val="both"/>
        <w:rPr>
          <w:sz w:val="28"/>
          <w:szCs w:val="28"/>
          <w:lang w:val="uk-UA" w:eastAsia="uk-UA"/>
        </w:rPr>
      </w:pPr>
      <w:r w:rsidRPr="00E95BF6">
        <w:rPr>
          <w:color w:val="000000"/>
          <w:sz w:val="28"/>
          <w:szCs w:val="28"/>
          <w:lang w:val="uk-UA" w:eastAsia="uk-UA"/>
        </w:rPr>
        <w:t xml:space="preserve">19.  Економічний аналіз: навчальний посібник. / за ред. Волкової Н.А. та ін.. Одеса: ОНЕУ, ротапринт.  2015.  310с. веб-сайт </w:t>
      </w:r>
      <w:hyperlink r:id="rId5" w:history="1">
        <w:r w:rsidRPr="00E95BF6">
          <w:rPr>
            <w:rStyle w:val="a4"/>
            <w:color w:val="000000"/>
            <w:sz w:val="28"/>
            <w:szCs w:val="28"/>
            <w:lang w:val="uk-UA" w:eastAsia="uk-UA"/>
          </w:rPr>
          <w:t>URL:http://dspace.oneu.edu.ua/jspui/bitstream/123456789/5717/1/%D0%95%D0%BA%D0%BE%D0%BD%D0%BE%D0%BC%D1%96%D1%87%D0%BD%D0%B8%D0%B9%20%D0%B0%D0%BD%D0%B0%D0%BB%D1%96%D0%B7.pdf</w:t>
        </w:r>
      </w:hyperlink>
      <w:r>
        <w:rPr>
          <w:color w:val="000000"/>
          <w:sz w:val="28"/>
          <w:szCs w:val="28"/>
          <w:lang w:val="uk-UA" w:eastAsia="uk-UA"/>
        </w:rPr>
        <w:t xml:space="preserve"> </w:t>
      </w:r>
      <w:r>
        <w:rPr>
          <w:sz w:val="28"/>
          <w:szCs w:val="28"/>
          <w:lang w:val="uk-UA" w:eastAsia="uk-UA"/>
        </w:rPr>
        <w:t>(дата звернення  15</w:t>
      </w:r>
      <w:r w:rsidRPr="00E95BF6">
        <w:rPr>
          <w:sz w:val="28"/>
          <w:szCs w:val="28"/>
          <w:lang w:val="uk-UA" w:eastAsia="uk-UA"/>
        </w:rPr>
        <w:t>.05.2019).</w:t>
      </w:r>
    </w:p>
    <w:p w:rsidR="00665460" w:rsidRPr="00E95BF6" w:rsidRDefault="00665460" w:rsidP="00665460">
      <w:pPr>
        <w:spacing w:line="360" w:lineRule="auto"/>
        <w:jc w:val="both"/>
        <w:rPr>
          <w:bCs/>
          <w:sz w:val="28"/>
          <w:szCs w:val="28"/>
          <w:lang w:val="uk-UA"/>
        </w:rPr>
      </w:pPr>
      <w:r w:rsidRPr="00E95BF6">
        <w:rPr>
          <w:color w:val="000000"/>
          <w:sz w:val="28"/>
          <w:szCs w:val="28"/>
          <w:lang w:val="uk-UA" w:eastAsia="uk-UA"/>
        </w:rPr>
        <w:t>20.</w:t>
      </w:r>
      <w:r w:rsidRPr="00E95BF6">
        <w:rPr>
          <w:bCs/>
          <w:sz w:val="28"/>
          <w:szCs w:val="28"/>
          <w:lang w:val="uk-UA"/>
        </w:rPr>
        <w:t xml:space="preserve"> Економічний аналіз за видами діяльності: Навч. посібник. /Н.А. Волкова, Р.М. Волчек, О.М. Гайдаєнко та ін.  Одеса: ОНЕУ, Кримполіграфпапір.    2018. 181с.</w:t>
      </w:r>
    </w:p>
    <w:p w:rsidR="00665460" w:rsidRPr="00E95BF6" w:rsidRDefault="00665460" w:rsidP="00665460">
      <w:pPr>
        <w:spacing w:line="360" w:lineRule="auto"/>
        <w:jc w:val="both"/>
        <w:rPr>
          <w:color w:val="000000"/>
          <w:sz w:val="28"/>
          <w:szCs w:val="28"/>
          <w:lang w:val="uk-UA" w:eastAsia="uk-UA"/>
        </w:rPr>
      </w:pPr>
      <w:r w:rsidRPr="00E95BF6">
        <w:rPr>
          <w:bCs/>
          <w:sz w:val="28"/>
          <w:szCs w:val="28"/>
          <w:lang w:val="uk-UA"/>
        </w:rPr>
        <w:t>21.</w:t>
      </w:r>
      <w:r w:rsidRPr="00E95BF6">
        <w:rPr>
          <w:lang w:val="uk-UA"/>
        </w:rPr>
        <w:t xml:space="preserve"> </w:t>
      </w:r>
      <w:r w:rsidRPr="00E95BF6">
        <w:rPr>
          <w:sz w:val="28"/>
          <w:szCs w:val="28"/>
          <w:lang w:val="uk-UA"/>
        </w:rPr>
        <w:t>Економічний аналіз : Навч. посібник / Ф.Ф. Бутинець . Житомир: ЖІТІ, 2003.  680 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22. Економічний словник / уклад. Г.В. Осовська, О.О. Юшкевич, Й.С. Завадський. Київ : Кондор, 2007.  358 с. </w:t>
      </w:r>
    </w:p>
    <w:p w:rsidR="00665460" w:rsidRPr="00E95BF6" w:rsidRDefault="00665460" w:rsidP="00665460">
      <w:pPr>
        <w:autoSpaceDE w:val="0"/>
        <w:autoSpaceDN w:val="0"/>
        <w:adjustRightInd w:val="0"/>
        <w:spacing w:line="360" w:lineRule="auto"/>
        <w:rPr>
          <w:rFonts w:eastAsia="TimesNewRomanPSMT"/>
          <w:sz w:val="28"/>
          <w:szCs w:val="28"/>
          <w:lang w:val="uk-UA"/>
        </w:rPr>
      </w:pPr>
      <w:r w:rsidRPr="00E95BF6">
        <w:rPr>
          <w:sz w:val="28"/>
          <w:szCs w:val="28"/>
          <w:lang w:val="uk-UA" w:eastAsia="uk-UA"/>
        </w:rPr>
        <w:t>23.</w:t>
      </w:r>
      <w:r w:rsidRPr="00E95BF6">
        <w:rPr>
          <w:rFonts w:ascii="TimesNewRomanPSMT" w:eastAsia="TimesNewRomanPSMT" w:cs="TimesNewRomanPSMT" w:hint="eastAsia"/>
          <w:sz w:val="28"/>
          <w:szCs w:val="28"/>
          <w:lang w:val="uk-UA"/>
        </w:rPr>
        <w:t xml:space="preserve"> </w:t>
      </w:r>
      <w:r w:rsidRPr="00E95BF6">
        <w:rPr>
          <w:rFonts w:eastAsia="TimesNewRomanPSMT"/>
          <w:sz w:val="28"/>
          <w:szCs w:val="28"/>
          <w:lang w:val="uk-UA"/>
        </w:rPr>
        <w:t xml:space="preserve">Єлісєєва О. К., Гільорме Т. В. Обґрунтування підходів щодо обліку та аудиту витрат операційної діяльності підприємства / </w:t>
      </w:r>
      <w:r w:rsidRPr="00E95BF6">
        <w:rPr>
          <w:rFonts w:eastAsia="TimesNewRomanPSMT"/>
          <w:i/>
          <w:sz w:val="28"/>
          <w:szCs w:val="28"/>
          <w:lang w:val="uk-UA"/>
        </w:rPr>
        <w:t xml:space="preserve">Глобальні та національні проблеми економіки. </w:t>
      </w:r>
      <w:r w:rsidRPr="00E95BF6">
        <w:rPr>
          <w:rFonts w:eastAsia="TimesNewRomanPSMT"/>
          <w:i/>
          <w:sz w:val="28"/>
          <w:szCs w:val="28"/>
        </w:rPr>
        <w:t>Миколаївський національний університет</w:t>
      </w:r>
    </w:p>
    <w:p w:rsidR="00665460" w:rsidRPr="00E95BF6" w:rsidRDefault="00665460" w:rsidP="00665460">
      <w:pPr>
        <w:spacing w:line="360" w:lineRule="auto"/>
        <w:rPr>
          <w:sz w:val="28"/>
          <w:szCs w:val="28"/>
          <w:lang w:val="uk-UA" w:eastAsia="uk-UA"/>
        </w:rPr>
      </w:pPr>
      <w:r w:rsidRPr="00E95BF6">
        <w:rPr>
          <w:rFonts w:eastAsia="TimesNewRomanPSMT"/>
          <w:i/>
          <w:sz w:val="28"/>
          <w:szCs w:val="28"/>
        </w:rPr>
        <w:t>імені В.О. Сухомлинського</w:t>
      </w:r>
      <w:r w:rsidRPr="00E95BF6">
        <w:rPr>
          <w:rFonts w:eastAsia="TimesNewRomanPSMT"/>
          <w:sz w:val="28"/>
          <w:szCs w:val="28"/>
        </w:rPr>
        <w:t>.  2016.  Випуск 9. С. 759-764.</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24. Задорожний З. Про предмет і метод внутрішньогосподарського обліку. </w:t>
      </w:r>
      <w:r w:rsidRPr="00E95BF6">
        <w:rPr>
          <w:i/>
          <w:sz w:val="28"/>
          <w:szCs w:val="28"/>
          <w:lang w:val="uk-UA" w:eastAsia="uk-UA"/>
        </w:rPr>
        <w:t>Вісник ТНЕУ</w:t>
      </w:r>
      <w:r w:rsidRPr="00E95BF6">
        <w:rPr>
          <w:sz w:val="28"/>
          <w:szCs w:val="28"/>
          <w:lang w:val="uk-UA" w:eastAsia="uk-UA"/>
        </w:rPr>
        <w:t xml:space="preserve">. 2007. №1. С.62-71.  </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25. </w:t>
      </w:r>
      <w:r w:rsidRPr="00E95BF6">
        <w:rPr>
          <w:rFonts w:eastAsia="TimesNewRomanPSMT"/>
          <w:sz w:val="28"/>
          <w:szCs w:val="28"/>
          <w:lang w:val="uk-UA"/>
        </w:rPr>
        <w:t xml:space="preserve">Іваницька Т. Є. Аналіз методів обліку витрат і калькулювання собівартості продукції будівельного підприємства / </w:t>
      </w:r>
      <w:r w:rsidRPr="00E95BF6">
        <w:rPr>
          <w:rFonts w:eastAsia="TimesNewRomanPSMT"/>
          <w:i/>
          <w:sz w:val="28"/>
          <w:szCs w:val="28"/>
          <w:lang w:val="uk-UA"/>
        </w:rPr>
        <w:t>Східна Європа:</w:t>
      </w:r>
      <w:r w:rsidRPr="00E95BF6">
        <w:rPr>
          <w:rFonts w:eastAsia="TimesNewRomanPSMT"/>
          <w:sz w:val="28"/>
          <w:szCs w:val="28"/>
          <w:lang w:val="uk-UA"/>
        </w:rPr>
        <w:t xml:space="preserve"> </w:t>
      </w:r>
      <w:r w:rsidRPr="00E95BF6">
        <w:rPr>
          <w:rFonts w:eastAsia="TimesNewRomanPSMT"/>
          <w:i/>
          <w:sz w:val="28"/>
          <w:szCs w:val="28"/>
          <w:lang w:val="uk-UA"/>
        </w:rPr>
        <w:t>економіка, бізнес та управління</w:t>
      </w:r>
      <w:r w:rsidRPr="00E95BF6">
        <w:rPr>
          <w:rFonts w:eastAsia="TimesNewRomanPSMT"/>
          <w:sz w:val="28"/>
          <w:szCs w:val="28"/>
          <w:lang w:val="uk-UA"/>
        </w:rPr>
        <w:t>. Випуск 1(01).  2016.  С. 129-134.</w:t>
      </w:r>
    </w:p>
    <w:p w:rsidR="00665460" w:rsidRPr="00E95BF6" w:rsidRDefault="00665460" w:rsidP="00665460">
      <w:pPr>
        <w:tabs>
          <w:tab w:val="left" w:pos="4320"/>
        </w:tabs>
        <w:spacing w:line="360" w:lineRule="auto"/>
        <w:jc w:val="both"/>
        <w:rPr>
          <w:sz w:val="28"/>
          <w:szCs w:val="28"/>
          <w:lang w:val="uk-UA" w:eastAsia="uk-UA"/>
        </w:rPr>
      </w:pPr>
      <w:r w:rsidRPr="00E95BF6">
        <w:rPr>
          <w:sz w:val="28"/>
          <w:szCs w:val="28"/>
          <w:lang w:val="uk-UA" w:eastAsia="uk-UA"/>
        </w:rPr>
        <w:t xml:space="preserve">26. Інструкція про застосування Плану рахунків бухгалтерського обліку активів капіталу, зобов’язань і господарських операцій підприємств і організацій: Наказ Міністерства фінансів України від 30 листопада 1999р  № №291 / Міністерство фінансів України . </w:t>
      </w:r>
    </w:p>
    <w:p w:rsidR="00665460" w:rsidRPr="00E95BF6" w:rsidRDefault="00665460" w:rsidP="00665460">
      <w:pPr>
        <w:spacing w:line="360" w:lineRule="auto"/>
        <w:rPr>
          <w:sz w:val="28"/>
          <w:szCs w:val="28"/>
          <w:lang w:val="uk-UA" w:eastAsia="uk-UA"/>
        </w:rPr>
      </w:pPr>
      <w:r w:rsidRPr="00E95BF6">
        <w:rPr>
          <w:sz w:val="28"/>
          <w:szCs w:val="28"/>
          <w:lang w:val="uk-UA" w:eastAsia="uk-UA"/>
        </w:rPr>
        <w:t>URL: http://zakon2.rada.gov.ua/laws/show/z0893-99(дата звернення 19.05.2019).</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27.  Кальна Т. А. Прийоми фінансового аналізу: переваги та недоліки :</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зб. наук. праць / Тернопільський національний економічний університет . Економічний аналіз,  2014.  Том 15. № 2.  С. 13-18.</w:t>
      </w:r>
    </w:p>
    <w:p w:rsidR="00665460" w:rsidRPr="00E95BF6" w:rsidRDefault="00665460" w:rsidP="00665460">
      <w:pPr>
        <w:spacing w:line="360" w:lineRule="auto"/>
        <w:jc w:val="both"/>
        <w:rPr>
          <w:sz w:val="28"/>
          <w:szCs w:val="28"/>
          <w:lang w:val="uk-UA"/>
        </w:rPr>
      </w:pPr>
      <w:r w:rsidRPr="00E95BF6">
        <w:rPr>
          <w:sz w:val="28"/>
          <w:szCs w:val="28"/>
          <w:lang w:val="uk-UA"/>
        </w:rPr>
        <w:t>28. Концептуальна основа фінансової звітності : Рада з Міжнародних стандартів бухгалтерського обліку (</w:t>
      </w:r>
      <w:r w:rsidRPr="00E95BF6">
        <w:rPr>
          <w:sz w:val="28"/>
          <w:szCs w:val="28"/>
        </w:rPr>
        <w:t>IASB</w:t>
      </w:r>
      <w:r w:rsidRPr="00E95BF6">
        <w:rPr>
          <w:sz w:val="28"/>
          <w:szCs w:val="28"/>
          <w:lang w:val="uk-UA"/>
        </w:rPr>
        <w:t xml:space="preserve">). </w:t>
      </w:r>
      <w:r w:rsidRPr="00E95BF6">
        <w:rPr>
          <w:sz w:val="28"/>
          <w:szCs w:val="28"/>
        </w:rPr>
        <w:t>База даних «Законодавство України».  URL: http://zakon5.rada.gov.ua/laws/show/929-009(дата звернення  19.05.2019).</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sz w:val="28"/>
          <w:szCs w:val="28"/>
          <w:lang w:val="uk-UA"/>
        </w:rPr>
        <w:t>29.</w:t>
      </w:r>
      <w:r w:rsidRPr="00E95BF6">
        <w:rPr>
          <w:rFonts w:ascii="TimesNewRomanPSMT" w:eastAsia="TimesNewRomanPSMT" w:cs="TimesNewRomanPSMT" w:hint="eastAsia"/>
          <w:sz w:val="28"/>
          <w:szCs w:val="28"/>
        </w:rPr>
        <w:t xml:space="preserve"> </w:t>
      </w:r>
      <w:r w:rsidRPr="00E95BF6">
        <w:rPr>
          <w:rFonts w:eastAsia="TimesNewRomanPSMT"/>
          <w:sz w:val="28"/>
          <w:szCs w:val="28"/>
        </w:rPr>
        <w:t>Корольова О. І. Облік витрат виробництва: проблеми та перспективи</w:t>
      </w:r>
    </w:p>
    <w:p w:rsidR="00665460" w:rsidRPr="00E95BF6" w:rsidRDefault="00665460" w:rsidP="00665460">
      <w:pPr>
        <w:autoSpaceDE w:val="0"/>
        <w:autoSpaceDN w:val="0"/>
        <w:adjustRightInd w:val="0"/>
        <w:spacing w:line="360" w:lineRule="auto"/>
        <w:jc w:val="both"/>
        <w:rPr>
          <w:rFonts w:eastAsia="TimesNewRomanPSMT"/>
          <w:sz w:val="28"/>
          <w:szCs w:val="28"/>
          <w:lang w:val="uk-UA"/>
        </w:rPr>
      </w:pPr>
      <w:r w:rsidRPr="00E95BF6">
        <w:rPr>
          <w:rFonts w:eastAsia="TimesNewRomanPSMT"/>
          <w:sz w:val="28"/>
          <w:szCs w:val="28"/>
        </w:rPr>
        <w:t xml:space="preserve">розвитку /  </w:t>
      </w:r>
      <w:r w:rsidRPr="00E95BF6">
        <w:rPr>
          <w:rFonts w:eastAsia="TimesNewRomanPSMT"/>
          <w:i/>
          <w:sz w:val="28"/>
          <w:szCs w:val="28"/>
        </w:rPr>
        <w:t>Економіка та управління на транспорті.</w:t>
      </w:r>
      <w:r w:rsidRPr="00E95BF6">
        <w:rPr>
          <w:rFonts w:eastAsia="TimesNewRomanPSMT"/>
          <w:sz w:val="28"/>
          <w:szCs w:val="28"/>
        </w:rPr>
        <w:t xml:space="preserve">  2015. </w:t>
      </w:r>
      <w:r w:rsidRPr="00E95BF6">
        <w:rPr>
          <w:rFonts w:eastAsia="TimesNewRomanPSMT"/>
          <w:sz w:val="28"/>
          <w:szCs w:val="28"/>
          <w:lang w:val="uk-UA"/>
        </w:rPr>
        <w:t xml:space="preserve"> </w:t>
      </w:r>
      <w:r w:rsidRPr="00E95BF6">
        <w:rPr>
          <w:rFonts w:eastAsia="TimesNewRomanPSMT"/>
          <w:sz w:val="28"/>
          <w:szCs w:val="28"/>
        </w:rPr>
        <w:t>Вип. 1.  С. 79–90.</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30. Кошкаров С. А. Внутрішньогосподарський оперативний облік і контроль у системі управління діяльністю виробничих підприємств : монографія / за ред. В. І. Бачинський та ін. Чернівці : Золоті литаври, 2012. 259 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31. Кулаковська Л.П. Організація і методика аудиту: навчальний посібник / за ред. Ю.В. Піча. Київ: Каравела, 2004.  568 с.</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sz w:val="28"/>
          <w:szCs w:val="28"/>
          <w:lang w:val="uk-UA" w:eastAsia="uk-UA"/>
        </w:rPr>
        <w:t>32.</w:t>
      </w:r>
      <w:r w:rsidRPr="00E95BF6">
        <w:rPr>
          <w:rFonts w:ascii="TimesNewRomanPSMT" w:eastAsia="TimesNewRomanPSMT" w:cs="TimesNewRomanPSMT" w:hint="eastAsia"/>
          <w:sz w:val="28"/>
          <w:szCs w:val="28"/>
        </w:rPr>
        <w:t xml:space="preserve"> </w:t>
      </w:r>
      <w:r w:rsidRPr="00E95BF6">
        <w:rPr>
          <w:rFonts w:eastAsia="TimesNewRomanPSMT"/>
          <w:sz w:val="28"/>
          <w:szCs w:val="28"/>
        </w:rPr>
        <w:t>Лень В. С., Гливенко В. В. Бухгалтерський облік в Україні : основи та</w:t>
      </w:r>
    </w:p>
    <w:p w:rsidR="00665460" w:rsidRPr="00E95BF6" w:rsidRDefault="00665460" w:rsidP="00665460">
      <w:pPr>
        <w:spacing w:line="360" w:lineRule="auto"/>
        <w:jc w:val="both"/>
        <w:rPr>
          <w:rFonts w:eastAsia="TimesNewRomanPSMT"/>
          <w:sz w:val="28"/>
          <w:szCs w:val="28"/>
          <w:lang w:val="uk-UA"/>
        </w:rPr>
      </w:pPr>
      <w:r w:rsidRPr="00E95BF6">
        <w:rPr>
          <w:rFonts w:eastAsia="TimesNewRomanPSMT"/>
          <w:sz w:val="28"/>
          <w:szCs w:val="28"/>
        </w:rPr>
        <w:t>практика : навч</w:t>
      </w:r>
      <w:r w:rsidRPr="00E95BF6">
        <w:rPr>
          <w:rFonts w:eastAsia="TimesNewRomanPSMT"/>
          <w:sz w:val="28"/>
          <w:szCs w:val="28"/>
          <w:lang w:val="uk-UA"/>
        </w:rPr>
        <w:t>альний</w:t>
      </w:r>
      <w:r w:rsidRPr="00E95BF6">
        <w:rPr>
          <w:rFonts w:eastAsia="TimesNewRomanPSMT"/>
          <w:sz w:val="28"/>
          <w:szCs w:val="28"/>
        </w:rPr>
        <w:t xml:space="preserve"> посіб</w:t>
      </w:r>
      <w:r w:rsidRPr="00E95BF6">
        <w:rPr>
          <w:rFonts w:eastAsia="TimesNewRomanPSMT"/>
          <w:sz w:val="28"/>
          <w:szCs w:val="28"/>
          <w:lang w:val="uk-UA"/>
        </w:rPr>
        <w:t>ник.</w:t>
      </w:r>
      <w:r w:rsidRPr="00E95BF6">
        <w:rPr>
          <w:rFonts w:eastAsia="TimesNewRomanPSMT"/>
          <w:sz w:val="28"/>
          <w:szCs w:val="28"/>
        </w:rPr>
        <w:t xml:space="preserve">  К. : Центр навчальної літератури, 2008. </w:t>
      </w:r>
      <w:r w:rsidRPr="00E95BF6">
        <w:rPr>
          <w:rFonts w:eastAsia="TimesNewRomanPSMT"/>
          <w:sz w:val="28"/>
          <w:szCs w:val="28"/>
          <w:lang w:val="uk-UA"/>
        </w:rPr>
        <w:t xml:space="preserve">   </w:t>
      </w:r>
      <w:r w:rsidRPr="00E95BF6">
        <w:rPr>
          <w:rFonts w:eastAsia="TimesNewRomanPSMT"/>
          <w:sz w:val="28"/>
          <w:szCs w:val="28"/>
        </w:rPr>
        <w:t>556 с.</w:t>
      </w:r>
    </w:p>
    <w:p w:rsidR="00665460" w:rsidRPr="00E95BF6" w:rsidRDefault="00665460" w:rsidP="00665460">
      <w:pPr>
        <w:spacing w:line="360" w:lineRule="auto"/>
        <w:jc w:val="both"/>
        <w:rPr>
          <w:sz w:val="28"/>
          <w:szCs w:val="28"/>
          <w:shd w:val="clear" w:color="auto" w:fill="FFFFFF"/>
          <w:lang w:val="uk-UA"/>
        </w:rPr>
      </w:pPr>
      <w:r w:rsidRPr="00E95BF6">
        <w:rPr>
          <w:sz w:val="28"/>
          <w:szCs w:val="28"/>
          <w:lang w:val="uk-UA" w:eastAsia="uk-UA"/>
        </w:rPr>
        <w:t xml:space="preserve">33. </w:t>
      </w:r>
      <w:r w:rsidRPr="00E95BF6">
        <w:rPr>
          <w:sz w:val="28"/>
          <w:szCs w:val="28"/>
          <w:shd w:val="clear" w:color="auto" w:fill="FFFFFF"/>
          <w:lang w:val="uk-UA"/>
        </w:rPr>
        <w:t xml:space="preserve">Макаренко А.П. Аудит: навчально-методичний посібник . Запоріжжя: ЗДІА, 2016. 184 </w:t>
      </w:r>
      <w:r w:rsidRPr="00E95BF6">
        <w:rPr>
          <w:sz w:val="28"/>
          <w:szCs w:val="28"/>
          <w:shd w:val="clear" w:color="auto" w:fill="FFFFFF"/>
        </w:rPr>
        <w:t>c</w:t>
      </w:r>
      <w:r w:rsidRPr="00E95BF6">
        <w:rPr>
          <w:sz w:val="28"/>
          <w:szCs w:val="28"/>
          <w:shd w:val="clear" w:color="auto" w:fill="FFFFFF"/>
          <w:lang w:val="uk-UA"/>
        </w:rPr>
        <w:t>.</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sz w:val="28"/>
          <w:szCs w:val="28"/>
          <w:shd w:val="clear" w:color="auto" w:fill="FFFFFF"/>
          <w:lang w:val="uk-UA"/>
        </w:rPr>
        <w:t xml:space="preserve">34. </w:t>
      </w:r>
      <w:r w:rsidRPr="00E95BF6">
        <w:rPr>
          <w:rFonts w:eastAsia="TimesNewRomanPSMT"/>
          <w:sz w:val="28"/>
          <w:szCs w:val="28"/>
        </w:rPr>
        <w:t>Малахов В. А. Дискусійні питання визначення методики аудиту витрат</w:t>
      </w:r>
    </w:p>
    <w:p w:rsidR="00665460" w:rsidRPr="00E95BF6" w:rsidRDefault="00665460" w:rsidP="00665460">
      <w:pPr>
        <w:spacing w:line="360" w:lineRule="auto"/>
        <w:jc w:val="both"/>
        <w:rPr>
          <w:rFonts w:eastAsia="TimesNewRomanPSMT"/>
          <w:sz w:val="28"/>
          <w:szCs w:val="28"/>
          <w:lang w:val="uk-UA"/>
        </w:rPr>
      </w:pPr>
      <w:r w:rsidRPr="00E95BF6">
        <w:rPr>
          <w:rFonts w:eastAsia="TimesNewRomanPSMT"/>
          <w:sz w:val="28"/>
          <w:szCs w:val="28"/>
        </w:rPr>
        <w:t xml:space="preserve">на українських підприємствах / </w:t>
      </w:r>
      <w:r w:rsidRPr="00E95BF6">
        <w:rPr>
          <w:rFonts w:eastAsia="TimesNewRomanPSMT"/>
          <w:i/>
          <w:sz w:val="28"/>
          <w:szCs w:val="28"/>
        </w:rPr>
        <w:t>Бізнес-Інформ</w:t>
      </w:r>
      <w:r w:rsidRPr="00E95BF6">
        <w:rPr>
          <w:rFonts w:eastAsia="TimesNewRomanPSMT"/>
          <w:sz w:val="28"/>
          <w:szCs w:val="28"/>
        </w:rPr>
        <w:t>.  2015.  № 12. С. 263-268.</w:t>
      </w:r>
      <w:r w:rsidRPr="00E95BF6">
        <w:rPr>
          <w:rFonts w:eastAsia="TimesNewRomanPSMT"/>
          <w:sz w:val="28"/>
          <w:szCs w:val="28"/>
          <w:lang w:val="uk-UA"/>
        </w:rPr>
        <w:t xml:space="preserve"> </w:t>
      </w:r>
    </w:p>
    <w:p w:rsidR="00665460" w:rsidRPr="00E95BF6" w:rsidRDefault="00665460" w:rsidP="00665460">
      <w:pPr>
        <w:spacing w:line="360" w:lineRule="auto"/>
        <w:jc w:val="both"/>
        <w:rPr>
          <w:rFonts w:eastAsia="TimesNewRomanPSMT"/>
          <w:sz w:val="28"/>
          <w:szCs w:val="28"/>
          <w:lang w:val="uk-UA"/>
        </w:rPr>
      </w:pPr>
      <w:r w:rsidRPr="00E95BF6">
        <w:rPr>
          <w:sz w:val="28"/>
          <w:szCs w:val="28"/>
          <w:shd w:val="clear" w:color="auto" w:fill="FFFFFF"/>
          <w:lang w:val="uk-UA"/>
        </w:rPr>
        <w:t xml:space="preserve">35. </w:t>
      </w:r>
      <w:r w:rsidRPr="00E95BF6">
        <w:rPr>
          <w:sz w:val="28"/>
          <w:szCs w:val="28"/>
        </w:rPr>
        <w:t xml:space="preserve">Маркс К. Капитал. Критика политической экономии. Том 1 </w:t>
      </w:r>
      <w:r w:rsidRPr="00E95BF6">
        <w:rPr>
          <w:sz w:val="28"/>
          <w:szCs w:val="28"/>
          <w:lang w:val="uk-UA"/>
        </w:rPr>
        <w:t>.</w:t>
      </w:r>
      <w:r w:rsidRPr="00E95BF6">
        <w:rPr>
          <w:sz w:val="28"/>
          <w:szCs w:val="28"/>
        </w:rPr>
        <w:t xml:space="preserve"> Государственное издательство политической литературы, 1952. 794 с.</w:t>
      </w:r>
      <w:r w:rsidRPr="00E95BF6">
        <w:rPr>
          <w:rFonts w:ascii="Helvetica" w:hAnsi="Helvetica"/>
          <w:color w:val="333333"/>
          <w:sz w:val="28"/>
          <w:szCs w:val="28"/>
          <w:lang w:val="uk-UA"/>
        </w:rPr>
        <w:br/>
      </w:r>
      <w:r w:rsidRPr="00E95BF6">
        <w:rPr>
          <w:color w:val="333333"/>
          <w:sz w:val="28"/>
          <w:szCs w:val="28"/>
          <w:lang w:val="uk-UA"/>
        </w:rPr>
        <w:t>36.</w:t>
      </w:r>
      <w:r w:rsidRPr="00E95BF6">
        <w:rPr>
          <w:sz w:val="28"/>
          <w:szCs w:val="28"/>
          <w:lang w:val="uk-UA" w:eastAsia="uk-UA"/>
        </w:rPr>
        <w:t xml:space="preserve"> Маркус О. В. Особливості організації обліку процесу реалізації готової продукції за національними стандартами . </w:t>
      </w:r>
      <w:r w:rsidRPr="00E95BF6">
        <w:rPr>
          <w:i/>
          <w:sz w:val="28"/>
          <w:szCs w:val="28"/>
          <w:lang w:val="uk-UA" w:eastAsia="uk-UA"/>
        </w:rPr>
        <w:t>Науковий вісник Буковинського державного фінансово-економічного університету</w:t>
      </w:r>
      <w:r w:rsidRPr="00E95BF6">
        <w:rPr>
          <w:sz w:val="28"/>
          <w:szCs w:val="28"/>
          <w:lang w:val="uk-UA" w:eastAsia="uk-UA"/>
        </w:rPr>
        <w:t xml:space="preserve">. Серія Економічні науки. 2014. Вип. 26. С. 350‒357. </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37. </w:t>
      </w:r>
      <w:r w:rsidRPr="00E95BF6">
        <w:rPr>
          <w:bCs/>
          <w:iCs/>
          <w:sz w:val="28"/>
          <w:szCs w:val="28"/>
          <w:shd w:val="clear" w:color="auto" w:fill="FFFFFF"/>
          <w:lang w:val="uk-UA"/>
        </w:rPr>
        <w:t xml:space="preserve">Меліхова Т.О., Височина В. В. Розробка програми аудиту витрат на виробництво для підвищення фінансової безпеки підприємства. </w:t>
      </w:r>
      <w:r w:rsidRPr="00E95BF6">
        <w:rPr>
          <w:bCs/>
          <w:i/>
          <w:iCs/>
          <w:sz w:val="28"/>
          <w:szCs w:val="28"/>
          <w:shd w:val="clear" w:color="auto" w:fill="FFFFFF"/>
          <w:lang w:val="uk-UA"/>
        </w:rPr>
        <w:t>Економіка та</w:t>
      </w:r>
      <w:r w:rsidRPr="00E95BF6">
        <w:rPr>
          <w:bCs/>
          <w:iCs/>
          <w:sz w:val="28"/>
          <w:szCs w:val="28"/>
          <w:shd w:val="clear" w:color="auto" w:fill="FFFFFF"/>
          <w:lang w:val="uk-UA"/>
        </w:rPr>
        <w:t xml:space="preserve"> </w:t>
      </w:r>
      <w:r w:rsidRPr="00E95BF6">
        <w:rPr>
          <w:bCs/>
          <w:i/>
          <w:iCs/>
          <w:sz w:val="28"/>
          <w:szCs w:val="28"/>
          <w:shd w:val="clear" w:color="auto" w:fill="FFFFFF"/>
          <w:lang w:val="uk-UA"/>
        </w:rPr>
        <w:t>держава</w:t>
      </w:r>
      <w:r w:rsidRPr="00E95BF6">
        <w:rPr>
          <w:bCs/>
          <w:iCs/>
          <w:sz w:val="28"/>
          <w:szCs w:val="28"/>
          <w:shd w:val="clear" w:color="auto" w:fill="FFFFFF"/>
          <w:lang w:val="uk-UA"/>
        </w:rPr>
        <w:t>. 2018. № 1. С. 69</w:t>
      </w:r>
      <w:r w:rsidRPr="00E95BF6">
        <w:rPr>
          <w:sz w:val="28"/>
          <w:szCs w:val="28"/>
          <w:lang w:val="uk-UA" w:eastAsia="uk-UA"/>
        </w:rPr>
        <w:t>‒</w:t>
      </w:r>
      <w:r w:rsidRPr="00E95BF6">
        <w:rPr>
          <w:bCs/>
          <w:iCs/>
          <w:sz w:val="28"/>
          <w:szCs w:val="28"/>
          <w:shd w:val="clear" w:color="auto" w:fill="FFFFFF"/>
          <w:lang w:val="uk-UA"/>
        </w:rPr>
        <w:t>75</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38. Методичні рекомендації з формування собівартості продукції ( робіт,</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послуг) у промисловості : Наказ Міністерства промислової політики України від 09 липня 2007 р. № 373 .                                                 </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URL: https://zakon.rada.gov.ua/rada/show/v0373581-07?lang=ru (дата звернення: 19.05.2019). </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39. Міжнародний стандарт бухгалтерського обліку 1 «Подання фінансових звітів» : Рада з Міжнародних стандартів бухгалтерського обліку (IASB). База даних «Законодавство України».  </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URL: https://zakon.rada.gov.ua/laws/show/929_013 (дата звернення  19.05.2019).</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sz w:val="28"/>
          <w:szCs w:val="28"/>
          <w:lang w:val="uk-UA" w:eastAsia="uk-UA"/>
        </w:rPr>
        <w:t>40.</w:t>
      </w:r>
      <w:r w:rsidRPr="00E95BF6">
        <w:rPr>
          <w:rFonts w:ascii="TimesNewRomanPSMT" w:eastAsia="TimesNewRomanPSMT" w:cs="TimesNewRomanPSMT" w:hint="eastAsia"/>
          <w:sz w:val="28"/>
          <w:szCs w:val="28"/>
        </w:rPr>
        <w:t xml:space="preserve"> </w:t>
      </w:r>
      <w:r w:rsidRPr="00E95BF6">
        <w:rPr>
          <w:rFonts w:eastAsia="TimesNewRomanPSMT"/>
          <w:sz w:val="28"/>
          <w:szCs w:val="28"/>
        </w:rPr>
        <w:t>Моссаковський В. Система контролю витрат виробництва за сучасних</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rFonts w:eastAsia="TimesNewRomanPSMT"/>
          <w:sz w:val="28"/>
          <w:szCs w:val="28"/>
        </w:rPr>
        <w:t xml:space="preserve">умов / </w:t>
      </w:r>
      <w:r w:rsidRPr="00E95BF6">
        <w:rPr>
          <w:rFonts w:eastAsia="TimesNewRomanPSMT"/>
          <w:i/>
          <w:sz w:val="28"/>
          <w:szCs w:val="28"/>
        </w:rPr>
        <w:t>Бухгалтерський облік і аудит.</w:t>
      </w:r>
      <w:r w:rsidRPr="00E95BF6">
        <w:rPr>
          <w:rFonts w:eastAsia="TimesNewRomanPSMT"/>
          <w:sz w:val="28"/>
          <w:szCs w:val="28"/>
        </w:rPr>
        <w:t xml:space="preserve">  2012.  № 9. </w:t>
      </w:r>
      <w:r w:rsidRPr="00E95BF6">
        <w:rPr>
          <w:rFonts w:eastAsia="TimesNewRomanPSMT"/>
          <w:sz w:val="28"/>
          <w:szCs w:val="28"/>
          <w:lang w:val="uk-UA"/>
        </w:rPr>
        <w:t xml:space="preserve"> </w:t>
      </w:r>
      <w:r w:rsidRPr="00E95BF6">
        <w:rPr>
          <w:rFonts w:eastAsia="TimesNewRomanPSMT"/>
          <w:sz w:val="28"/>
          <w:szCs w:val="28"/>
        </w:rPr>
        <w:t>C.</w:t>
      </w:r>
      <w:r w:rsidRPr="00E95BF6">
        <w:rPr>
          <w:rFonts w:eastAsia="TimesNewRomanPSMT"/>
          <w:sz w:val="28"/>
          <w:szCs w:val="28"/>
          <w:lang w:val="uk-UA"/>
        </w:rPr>
        <w:t xml:space="preserve"> </w:t>
      </w:r>
      <w:r w:rsidRPr="00E95BF6">
        <w:rPr>
          <w:rFonts w:eastAsia="TimesNewRomanPSMT"/>
          <w:sz w:val="28"/>
          <w:szCs w:val="28"/>
        </w:rPr>
        <w:t>225.</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41. Мочерний С.В. Економічна теорія: посібник . Київ : Видав. Центр «Академія», 2005.  640 с. </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42. Мних Є. В. Економічний аналіз: підручник .Київ:  Центр навчальної літератури, 2000. 412 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43. Національне положення (стандарт) бухгалтерського обліку 1 «Загальні вимоги до фінансової звітності»: Наказ Міністерства фінансів України від 07 лютого 2013 р. № 73 . </w:t>
      </w:r>
    </w:p>
    <w:p w:rsidR="00665460" w:rsidRPr="00E95BF6" w:rsidRDefault="00665460" w:rsidP="00665460">
      <w:pPr>
        <w:spacing w:line="360" w:lineRule="auto"/>
        <w:rPr>
          <w:sz w:val="28"/>
          <w:szCs w:val="28"/>
          <w:lang w:val="uk-UA" w:eastAsia="uk-UA"/>
        </w:rPr>
      </w:pPr>
      <w:r w:rsidRPr="00E95BF6">
        <w:rPr>
          <w:sz w:val="28"/>
          <w:szCs w:val="28"/>
          <w:lang w:val="uk-UA" w:eastAsia="uk-UA"/>
        </w:rPr>
        <w:t>URL: https:// https://zakon.rada.gov.ua/laws/show/z0336-13 (дата звернення  24.07.2019).</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sz w:val="28"/>
          <w:szCs w:val="28"/>
          <w:lang w:val="uk-UA" w:eastAsia="uk-UA"/>
        </w:rPr>
        <w:t>44.</w:t>
      </w:r>
      <w:r w:rsidRPr="00E95BF6">
        <w:rPr>
          <w:rFonts w:ascii="TimesNewRomanPSMT" w:eastAsia="TimesNewRomanPSMT" w:cs="TimesNewRomanPSMT" w:hint="eastAsia"/>
          <w:sz w:val="28"/>
          <w:szCs w:val="28"/>
          <w:lang w:val="uk-UA"/>
        </w:rPr>
        <w:t xml:space="preserve"> </w:t>
      </w:r>
      <w:r w:rsidRPr="00E95BF6">
        <w:rPr>
          <w:rFonts w:eastAsia="TimesNewRomanPSMT"/>
          <w:sz w:val="28"/>
          <w:szCs w:val="28"/>
          <w:lang w:val="uk-UA"/>
        </w:rPr>
        <w:t xml:space="preserve">Ніпорко Н. І. Поняття системи та методів обліку витрат і калькулювання собівартості продукції / </w:t>
      </w:r>
      <w:r w:rsidRPr="00E95BF6">
        <w:rPr>
          <w:rFonts w:eastAsia="TimesNewRomanPSMT"/>
          <w:i/>
          <w:sz w:val="28"/>
          <w:szCs w:val="28"/>
          <w:lang w:val="uk-UA"/>
        </w:rPr>
        <w:t xml:space="preserve">Вісник ОНУ ім. </w:t>
      </w:r>
      <w:r w:rsidRPr="00E95BF6">
        <w:rPr>
          <w:rFonts w:eastAsia="TimesNewRomanPSMT"/>
          <w:i/>
          <w:sz w:val="28"/>
          <w:szCs w:val="28"/>
        </w:rPr>
        <w:t>І. І. Мечникова</w:t>
      </w:r>
      <w:r w:rsidRPr="00E95BF6">
        <w:rPr>
          <w:rFonts w:eastAsia="TimesNewRomanPSMT"/>
          <w:sz w:val="28"/>
          <w:szCs w:val="28"/>
        </w:rPr>
        <w:t xml:space="preserve">. </w:t>
      </w:r>
      <w:r w:rsidRPr="00E95BF6">
        <w:rPr>
          <w:rFonts w:eastAsia="TimesNewRomanPSMT"/>
          <w:sz w:val="28"/>
          <w:szCs w:val="28"/>
          <w:lang w:val="uk-UA"/>
        </w:rPr>
        <w:t xml:space="preserve"> </w:t>
      </w:r>
      <w:r w:rsidRPr="00E95BF6">
        <w:rPr>
          <w:rFonts w:eastAsia="TimesNewRomanPSMT"/>
          <w:sz w:val="28"/>
          <w:szCs w:val="28"/>
        </w:rPr>
        <w:t>2014.  Т. 19, Вип. 5-6.  С. 130-133.</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45. Облікова політика : навчальний посібник / Г.М. Давидов, В.М. Савченко, О.В. Пальчук. Кропивницький: ПП «Ексклюзив-Систем», 2017.  362 с.</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sz w:val="28"/>
          <w:szCs w:val="28"/>
          <w:lang w:val="uk-UA" w:eastAsia="uk-UA"/>
        </w:rPr>
        <w:t>46.</w:t>
      </w:r>
      <w:r w:rsidRPr="00E95BF6">
        <w:rPr>
          <w:rFonts w:eastAsia="TimesNewRomanPSMT"/>
          <w:sz w:val="28"/>
          <w:szCs w:val="28"/>
        </w:rPr>
        <w:t xml:space="preserve"> Олійник О.В. Стан економічного аналізу в Україні: проблеми</w:t>
      </w:r>
      <w:r w:rsidRPr="00E95BF6">
        <w:rPr>
          <w:rFonts w:eastAsia="TimesNewRomanPSMT"/>
          <w:sz w:val="28"/>
          <w:szCs w:val="28"/>
          <w:lang w:val="uk-UA"/>
        </w:rPr>
        <w:t xml:space="preserve"> </w:t>
      </w:r>
      <w:r w:rsidRPr="00E95BF6">
        <w:rPr>
          <w:rFonts w:eastAsia="TimesNewRomanPSMT"/>
          <w:sz w:val="28"/>
          <w:szCs w:val="28"/>
        </w:rPr>
        <w:t>адаптивності до інституційних запитів / Міжнародний збірник</w:t>
      </w:r>
      <w:r w:rsidRPr="00E95BF6">
        <w:rPr>
          <w:rFonts w:eastAsia="TimesNewRomanPSMT"/>
          <w:sz w:val="28"/>
          <w:szCs w:val="28"/>
          <w:lang w:val="uk-UA"/>
        </w:rPr>
        <w:t xml:space="preserve"> </w:t>
      </w:r>
      <w:r w:rsidRPr="00E95BF6">
        <w:rPr>
          <w:rFonts w:eastAsia="TimesNewRomanPSMT"/>
          <w:sz w:val="28"/>
          <w:szCs w:val="28"/>
        </w:rPr>
        <w:t>наукових праць.  2014. Випуск 1(16)</w:t>
      </w:r>
      <w:r w:rsidRPr="00E95BF6">
        <w:rPr>
          <w:rFonts w:eastAsia="TimesNewRomanPSMT"/>
          <w:sz w:val="28"/>
          <w:szCs w:val="28"/>
          <w:lang w:val="uk-UA"/>
        </w:rPr>
        <w:t xml:space="preserve"> С.</w:t>
      </w:r>
      <w:r w:rsidRPr="00E95BF6">
        <w:rPr>
          <w:rFonts w:eastAsia="TimesNewRomanPSMT"/>
          <w:sz w:val="28"/>
          <w:szCs w:val="28"/>
        </w:rPr>
        <w:t xml:space="preserve"> 158-169.</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47. Організація і методика економічного аналізу: навчальний посібник /</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Автори і уклад. Г.І. Андрєєва, В.А. Андрєєва.  Суми : ДВНЗ «УАБС НБУ», 2009.  353 с.</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sz w:val="28"/>
          <w:szCs w:val="28"/>
          <w:lang w:val="uk-UA" w:eastAsia="uk-UA"/>
        </w:rPr>
        <w:t>48.</w:t>
      </w:r>
      <w:r w:rsidRPr="00E95BF6">
        <w:rPr>
          <w:rFonts w:eastAsia="TimesNewRomanPSMT"/>
          <w:sz w:val="28"/>
          <w:szCs w:val="28"/>
        </w:rPr>
        <w:t xml:space="preserve"> Основи економічної теорії : підручник /  за ред. А. А. Чухна. К. : Вища школа, 2015. 606 с.</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sz w:val="28"/>
          <w:szCs w:val="28"/>
          <w:lang w:val="uk-UA" w:eastAsia="uk-UA"/>
        </w:rPr>
        <w:t>49.</w:t>
      </w:r>
      <w:r w:rsidRPr="00E95BF6">
        <w:rPr>
          <w:rFonts w:ascii="TimesNewRomanPSMT" w:eastAsia="TimesNewRomanPSMT" w:cs="TimesNewRomanPSMT" w:hint="eastAsia"/>
          <w:sz w:val="28"/>
          <w:szCs w:val="28"/>
        </w:rPr>
        <w:t xml:space="preserve"> </w:t>
      </w:r>
      <w:r w:rsidRPr="00E95BF6">
        <w:rPr>
          <w:rFonts w:eastAsia="TimesNewRomanPSMT"/>
          <w:sz w:val="28"/>
          <w:szCs w:val="28"/>
        </w:rPr>
        <w:t>Остапенко Т. М. Інтерпретація прямих та непрямих витрат для цілей</w:t>
      </w:r>
      <w:r w:rsidRPr="00E95BF6">
        <w:rPr>
          <w:rFonts w:eastAsia="TimesNewRomanPSMT"/>
          <w:sz w:val="28"/>
          <w:szCs w:val="28"/>
          <w:lang w:val="uk-UA"/>
        </w:rPr>
        <w:t xml:space="preserve"> </w:t>
      </w:r>
      <w:r w:rsidRPr="00E95BF6">
        <w:rPr>
          <w:rFonts w:eastAsia="TimesNewRomanPSMT"/>
          <w:sz w:val="28"/>
          <w:szCs w:val="28"/>
        </w:rPr>
        <w:t xml:space="preserve">калькулювання </w:t>
      </w:r>
      <w:r w:rsidRPr="00E95BF6">
        <w:rPr>
          <w:rFonts w:eastAsia="TimesNewRomanPSMT"/>
          <w:sz w:val="28"/>
          <w:szCs w:val="28"/>
          <w:lang w:val="uk-UA"/>
        </w:rPr>
        <w:t>.</w:t>
      </w:r>
      <w:r w:rsidRPr="00E95BF6">
        <w:rPr>
          <w:rFonts w:eastAsia="TimesNewRomanPSMT"/>
          <w:sz w:val="28"/>
          <w:szCs w:val="28"/>
        </w:rPr>
        <w:t xml:space="preserve"> </w:t>
      </w:r>
      <w:r w:rsidRPr="00E95BF6">
        <w:rPr>
          <w:rFonts w:eastAsia="TimesNewRomanPSMT"/>
          <w:i/>
          <w:sz w:val="28"/>
          <w:szCs w:val="28"/>
        </w:rPr>
        <w:t>Економіка. Управління. Інновації</w:t>
      </w:r>
      <w:r w:rsidRPr="00E95BF6">
        <w:rPr>
          <w:rFonts w:eastAsia="TimesNewRomanPSMT"/>
          <w:sz w:val="28"/>
          <w:szCs w:val="28"/>
        </w:rPr>
        <w:t>. Випуск № 2 (10)</w:t>
      </w:r>
      <w:r w:rsidRPr="00E95BF6">
        <w:rPr>
          <w:rFonts w:eastAsia="TimesNewRomanPSMT"/>
          <w:sz w:val="28"/>
          <w:szCs w:val="28"/>
          <w:lang w:val="uk-UA"/>
        </w:rPr>
        <w:t>.</w:t>
      </w:r>
      <w:r w:rsidRPr="00E95BF6">
        <w:rPr>
          <w:rFonts w:eastAsia="TimesNewRomanPSMT"/>
          <w:sz w:val="28"/>
          <w:szCs w:val="28"/>
        </w:rPr>
        <w:t xml:space="preserve"> 2013.</w:t>
      </w:r>
      <w:r w:rsidRPr="00E95BF6">
        <w:rPr>
          <w:rFonts w:eastAsia="TimesNewRomanPSMT"/>
          <w:sz w:val="28"/>
          <w:szCs w:val="28"/>
          <w:lang w:val="uk-UA"/>
        </w:rPr>
        <w:t xml:space="preserve">    </w:t>
      </w:r>
      <w:r w:rsidRPr="00E95BF6">
        <w:rPr>
          <w:rFonts w:eastAsia="TimesNewRomanPSMT"/>
          <w:sz w:val="28"/>
          <w:szCs w:val="28"/>
        </w:rPr>
        <w:t>С. 57-63.</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50.</w:t>
      </w:r>
      <w:r w:rsidRPr="00E95BF6">
        <w:rPr>
          <w:lang w:val="uk-UA"/>
        </w:rPr>
        <w:t xml:space="preserve"> </w:t>
      </w:r>
      <w:r w:rsidRPr="00E95BF6">
        <w:rPr>
          <w:sz w:val="28"/>
          <w:szCs w:val="28"/>
          <w:lang w:val="uk-UA"/>
        </w:rPr>
        <w:t>Панченко І. В. Бухгалтерський, управлінський і виробничий облік : навчальний посібник. Київ : КНАУ, 2014. 278 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51. Петрицька О.С. Економічний аналіз: перспективи розвитку .  Проблеми і перспективи економіки та управління. </w:t>
      </w:r>
      <w:r w:rsidRPr="00E95BF6">
        <w:rPr>
          <w:i/>
          <w:sz w:val="28"/>
          <w:szCs w:val="28"/>
          <w:lang w:val="uk-UA" w:eastAsia="uk-UA"/>
        </w:rPr>
        <w:t>Чернігівський</w:t>
      </w:r>
      <w:r w:rsidRPr="00E95BF6">
        <w:rPr>
          <w:sz w:val="28"/>
          <w:szCs w:val="28"/>
          <w:lang w:val="uk-UA" w:eastAsia="uk-UA"/>
        </w:rPr>
        <w:t xml:space="preserve"> </w:t>
      </w:r>
      <w:r w:rsidRPr="00E95BF6">
        <w:rPr>
          <w:i/>
          <w:sz w:val="28"/>
          <w:szCs w:val="28"/>
          <w:lang w:val="uk-UA" w:eastAsia="uk-UA"/>
        </w:rPr>
        <w:t>Національний технологічний університет</w:t>
      </w:r>
      <w:r w:rsidRPr="00E95BF6">
        <w:rPr>
          <w:sz w:val="28"/>
          <w:szCs w:val="28"/>
          <w:lang w:val="uk-UA" w:eastAsia="uk-UA"/>
        </w:rPr>
        <w:t>. 2015.  № 3 (3).  С. 67-71.</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sz w:val="28"/>
          <w:szCs w:val="28"/>
          <w:lang w:val="uk-UA" w:eastAsia="uk-UA"/>
        </w:rPr>
        <w:t>52.</w:t>
      </w:r>
      <w:r w:rsidRPr="00E95BF6">
        <w:rPr>
          <w:rFonts w:ascii="TimesNewRomanPSMT" w:eastAsia="TimesNewRomanPSMT" w:cs="TimesNewRomanPSMT" w:hint="eastAsia"/>
          <w:sz w:val="28"/>
          <w:szCs w:val="28"/>
        </w:rPr>
        <w:t xml:space="preserve"> </w:t>
      </w:r>
      <w:r w:rsidRPr="00E95BF6">
        <w:rPr>
          <w:rFonts w:eastAsia="TimesNewRomanPSMT"/>
          <w:sz w:val="28"/>
          <w:szCs w:val="28"/>
        </w:rPr>
        <w:t>Півнюк О.П. Економічна суть, класифікація витрат виробництва та</w:t>
      </w:r>
    </w:p>
    <w:p w:rsidR="00665460" w:rsidRPr="00E95BF6" w:rsidRDefault="00665460" w:rsidP="00665460">
      <w:pPr>
        <w:autoSpaceDE w:val="0"/>
        <w:autoSpaceDN w:val="0"/>
        <w:adjustRightInd w:val="0"/>
        <w:spacing w:line="360" w:lineRule="auto"/>
        <w:jc w:val="both"/>
        <w:rPr>
          <w:rFonts w:eastAsia="TimesNewRomanPSMT"/>
          <w:sz w:val="28"/>
          <w:szCs w:val="28"/>
          <w:lang w:val="uk-UA"/>
        </w:rPr>
      </w:pPr>
      <w:r w:rsidRPr="00E95BF6">
        <w:rPr>
          <w:rFonts w:eastAsia="TimesNewRomanPSMT"/>
          <w:sz w:val="28"/>
          <w:szCs w:val="28"/>
        </w:rPr>
        <w:t>собівартості продукції в умовах глобалізації економіки україни /</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rFonts w:eastAsia="TimesNewRomanPSMT"/>
          <w:i/>
          <w:sz w:val="28"/>
          <w:szCs w:val="28"/>
        </w:rPr>
        <w:t>Економічні науки. Серія «Облік і фінанси».</w:t>
      </w:r>
      <w:r w:rsidRPr="00E95BF6">
        <w:rPr>
          <w:rFonts w:eastAsia="TimesNewRomanPSMT"/>
          <w:sz w:val="28"/>
          <w:szCs w:val="28"/>
        </w:rPr>
        <w:t xml:space="preserve">  Випуск 7 (25). Ч. 2. 2010.</w:t>
      </w:r>
    </w:p>
    <w:p w:rsidR="00665460" w:rsidRPr="00E95BF6" w:rsidRDefault="00665460" w:rsidP="00665460">
      <w:pPr>
        <w:spacing w:line="360" w:lineRule="auto"/>
        <w:jc w:val="both"/>
        <w:rPr>
          <w:sz w:val="28"/>
          <w:szCs w:val="28"/>
          <w:lang w:val="uk-UA" w:eastAsia="uk-UA"/>
        </w:rPr>
      </w:pPr>
      <w:r w:rsidRPr="00E95BF6">
        <w:rPr>
          <w:rFonts w:eastAsia="TimesNewRomanPSMT"/>
          <w:sz w:val="28"/>
          <w:szCs w:val="28"/>
        </w:rPr>
        <w:t>С. 506-514.</w:t>
      </w:r>
    </w:p>
    <w:p w:rsidR="00665460" w:rsidRPr="00E95BF6" w:rsidRDefault="00665460" w:rsidP="00665460">
      <w:pPr>
        <w:autoSpaceDE w:val="0"/>
        <w:autoSpaceDN w:val="0"/>
        <w:adjustRightInd w:val="0"/>
        <w:spacing w:line="360" w:lineRule="auto"/>
        <w:rPr>
          <w:rFonts w:eastAsia="TimesNewRomanPSMT"/>
          <w:sz w:val="28"/>
          <w:szCs w:val="28"/>
        </w:rPr>
      </w:pPr>
      <w:r w:rsidRPr="00E95BF6">
        <w:rPr>
          <w:sz w:val="28"/>
          <w:szCs w:val="28"/>
          <w:lang w:val="uk-UA" w:eastAsia="uk-UA"/>
        </w:rPr>
        <w:t>53.</w:t>
      </w:r>
      <w:r w:rsidRPr="00E95BF6">
        <w:rPr>
          <w:rFonts w:ascii="TimesNewRomanPSMT" w:eastAsia="TimesNewRomanPSMT" w:cs="TimesNewRomanPSMT" w:hint="eastAsia"/>
          <w:sz w:val="28"/>
          <w:szCs w:val="28"/>
        </w:rPr>
        <w:t xml:space="preserve"> </w:t>
      </w:r>
      <w:r w:rsidRPr="00E95BF6">
        <w:rPr>
          <w:rFonts w:eastAsia="TimesNewRomanPSMT"/>
          <w:sz w:val="28"/>
          <w:szCs w:val="28"/>
        </w:rPr>
        <w:t>Плєшонкова Л. Виробнича собівартість і калькулювання промислової</w:t>
      </w:r>
    </w:p>
    <w:p w:rsidR="00665460" w:rsidRPr="00E95BF6" w:rsidRDefault="00665460" w:rsidP="00665460">
      <w:pPr>
        <w:spacing w:line="360" w:lineRule="auto"/>
        <w:jc w:val="both"/>
        <w:rPr>
          <w:rFonts w:eastAsia="TimesNewRomanPSMT"/>
          <w:sz w:val="28"/>
          <w:szCs w:val="28"/>
          <w:lang w:val="uk-UA"/>
        </w:rPr>
      </w:pPr>
      <w:r w:rsidRPr="00E95BF6">
        <w:rPr>
          <w:rFonts w:eastAsia="TimesNewRomanPSMT"/>
          <w:sz w:val="28"/>
          <w:szCs w:val="28"/>
        </w:rPr>
        <w:t xml:space="preserve">продукції </w:t>
      </w:r>
      <w:r w:rsidRPr="00E95BF6">
        <w:rPr>
          <w:rFonts w:eastAsia="TimesNewRomanPSMT"/>
          <w:sz w:val="28"/>
          <w:szCs w:val="28"/>
          <w:lang w:val="uk-UA"/>
        </w:rPr>
        <w:t>.</w:t>
      </w:r>
      <w:r w:rsidRPr="00E95BF6">
        <w:rPr>
          <w:rFonts w:eastAsia="TimesNewRomanPSMT"/>
          <w:sz w:val="28"/>
          <w:szCs w:val="28"/>
        </w:rPr>
        <w:t xml:space="preserve"> </w:t>
      </w:r>
      <w:r w:rsidRPr="00E95BF6">
        <w:rPr>
          <w:rFonts w:eastAsia="TimesNewRomanPSMT"/>
          <w:i/>
          <w:sz w:val="28"/>
          <w:szCs w:val="28"/>
        </w:rPr>
        <w:t>Баланс.</w:t>
      </w:r>
      <w:r w:rsidRPr="00E95BF6">
        <w:rPr>
          <w:rFonts w:eastAsia="TimesNewRomanPSMT"/>
          <w:sz w:val="28"/>
          <w:szCs w:val="28"/>
        </w:rPr>
        <w:t xml:space="preserve"> 2014.  № 7. С.34-41.</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54. Положення (стандарт) бухгалтерського обліку 9 «Запаси»: Наказ Міністерства фінансів України від  20 жовтня 1999 р. № 246 .</w:t>
      </w:r>
    </w:p>
    <w:p w:rsidR="00665460" w:rsidRPr="00E95BF6" w:rsidRDefault="00665460" w:rsidP="00665460">
      <w:pPr>
        <w:spacing w:line="360" w:lineRule="auto"/>
        <w:rPr>
          <w:sz w:val="28"/>
          <w:szCs w:val="28"/>
          <w:lang w:val="uk-UA" w:eastAsia="uk-UA"/>
        </w:rPr>
      </w:pPr>
      <w:r w:rsidRPr="00E95BF6">
        <w:rPr>
          <w:sz w:val="28"/>
          <w:szCs w:val="28"/>
          <w:lang w:val="uk-UA" w:eastAsia="uk-UA"/>
        </w:rPr>
        <w:t xml:space="preserve"> URL:  https://zakon.rada.gov.ua/laws/show/z0751-99 (дата звернення  19.05.2019).</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55. Положення (стандарт) бухгалтерського обліку 11 «Зобов'язання»: Наказ Міністерства фінансів України  від 31січня 2000 р. № 20.</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 URL: https://zakon.rada.gov.ua/laws/show/z0085-00 (дата звернення  19.05.2019).</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56. Положення (стандарт) бухгалтерського обліку 15 «Дохід»: Наказ Міністерства фінансів України від 29 лиспопада 1999 р. № 290. </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URL: https://zakon.rada.gov.ua/laws/show/z0085-00 (дата звернення  19.05.2019).</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57. Положення (стандарт) бухгалтерського обліку 16 «Витрати»:</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Наказ Міністерства фінансів України  від 31 грудня 1999 р. № 318.</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URL: https://zakon.rada.gov.ua/laws/show/z0027-00 (дата звернення  19.05.2019).</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58. Про аудит фінансової звітності та аудиторську діяльність : Закон України від  21 грудня 2017 р. № 2258-VIII/ Верховна Рада України . </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URL: https://zakon.rada.gov.ua/laws/show/2258-19 (дата звернення 19.05.2019 )</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59. Про бухгалтерський облік та фінансову звітність в Україні : Закон України від 16 липня 1999 р. № 996-XIV /Верховна Рада України. </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URL:// https://zakon.rada.gov.ua/laws/show/996-14 (дата звернення  19.05.2019).</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60. Про порядок нормування питомих витрат паливно-енергетичних ресурсів у суспільному виробництві : Постанова від 15 липня 1997 р. № 786/ Кабінет Міністрів України. URL : // https://zakon.rada.gov.ua/laws/show/786-97-%D0%BF (дата звернення  19.05.2019).</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61. Про збір та облік єдиного внеску на загальнообов'язкове державне соціальне страхування : Закон України  від 08 липня 2010 № 2464-VI / Верховна Рада України . URL : https://zakon.rada.gov.ua/laws/show/2464-17 (дата звернення  10.08.2019).</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62. Радіонова Н.Й.</w:t>
      </w:r>
      <w:r w:rsidRPr="00E95BF6">
        <w:rPr>
          <w:lang w:val="uk-UA"/>
        </w:rPr>
        <w:t xml:space="preserve"> </w:t>
      </w:r>
      <w:r w:rsidRPr="00E95BF6">
        <w:rPr>
          <w:sz w:val="28"/>
          <w:szCs w:val="28"/>
          <w:lang w:val="uk-UA" w:eastAsia="uk-UA"/>
        </w:rPr>
        <w:t>Класифікація витрат підприємства як інструмент управління.</w:t>
      </w:r>
      <w:r w:rsidRPr="00E95BF6">
        <w:rPr>
          <w:lang w:val="uk-UA"/>
        </w:rPr>
        <w:t xml:space="preserve"> </w:t>
      </w:r>
      <w:r w:rsidRPr="00E95BF6">
        <w:rPr>
          <w:i/>
          <w:sz w:val="28"/>
          <w:szCs w:val="28"/>
          <w:lang w:val="uk-UA" w:eastAsia="uk-UA"/>
        </w:rPr>
        <w:t>Вісник економіки траспорту і промисловості</w:t>
      </w:r>
      <w:r w:rsidRPr="00E95BF6">
        <w:rPr>
          <w:sz w:val="28"/>
          <w:szCs w:val="28"/>
          <w:lang w:val="uk-UA" w:eastAsia="uk-UA"/>
        </w:rPr>
        <w:t>. 2018. № 64.          С. 23-27.</w:t>
      </w:r>
    </w:p>
    <w:p w:rsidR="00665460" w:rsidRPr="00E95BF6" w:rsidRDefault="00665460" w:rsidP="00665460">
      <w:pPr>
        <w:autoSpaceDE w:val="0"/>
        <w:autoSpaceDN w:val="0"/>
        <w:adjustRightInd w:val="0"/>
        <w:spacing w:line="360" w:lineRule="auto"/>
        <w:jc w:val="both"/>
        <w:rPr>
          <w:rFonts w:eastAsia="TimesNewRomanPSMT"/>
          <w:sz w:val="28"/>
          <w:szCs w:val="28"/>
          <w:lang w:val="uk-UA"/>
        </w:rPr>
      </w:pPr>
      <w:r w:rsidRPr="00E95BF6">
        <w:rPr>
          <w:sz w:val="28"/>
          <w:szCs w:val="28"/>
          <w:lang w:val="uk-UA" w:eastAsia="uk-UA"/>
        </w:rPr>
        <w:t>63.</w:t>
      </w:r>
      <w:r w:rsidRPr="00E95BF6">
        <w:rPr>
          <w:rFonts w:ascii="TimesNewRomanPSMT" w:eastAsia="TimesNewRomanPSMT" w:cs="TimesNewRomanPSMT" w:hint="eastAsia"/>
          <w:sz w:val="28"/>
          <w:szCs w:val="28"/>
          <w:lang w:val="uk-UA"/>
        </w:rPr>
        <w:t xml:space="preserve"> </w:t>
      </w:r>
      <w:r w:rsidRPr="00E95BF6">
        <w:rPr>
          <w:rFonts w:eastAsia="TimesNewRomanPSMT"/>
          <w:sz w:val="28"/>
          <w:szCs w:val="28"/>
          <w:lang w:val="uk-UA"/>
        </w:rPr>
        <w:t>Радченко К.М. Сутність витрат як економічної категорії та їх місце в</w:t>
      </w:r>
    </w:p>
    <w:p w:rsidR="00665460" w:rsidRPr="00E95BF6" w:rsidRDefault="00665460" w:rsidP="00665460">
      <w:pPr>
        <w:autoSpaceDE w:val="0"/>
        <w:autoSpaceDN w:val="0"/>
        <w:adjustRightInd w:val="0"/>
        <w:spacing w:line="360" w:lineRule="auto"/>
        <w:jc w:val="both"/>
        <w:rPr>
          <w:rFonts w:eastAsia="TimesNewRomanPSMT"/>
          <w:sz w:val="28"/>
          <w:szCs w:val="28"/>
          <w:lang w:val="uk-UA"/>
        </w:rPr>
      </w:pPr>
      <w:r w:rsidRPr="00E95BF6">
        <w:rPr>
          <w:rFonts w:eastAsia="TimesNewRomanPSMT"/>
          <w:sz w:val="28"/>
          <w:szCs w:val="28"/>
        </w:rPr>
        <w:t>системі управління підприємством</w:t>
      </w:r>
      <w:r w:rsidRPr="00E95BF6">
        <w:rPr>
          <w:rFonts w:eastAsia="TimesNewRomanPSMT"/>
          <w:sz w:val="28"/>
          <w:szCs w:val="28"/>
          <w:lang w:val="uk-UA"/>
        </w:rPr>
        <w:t>.</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rFonts w:eastAsia="TimesNewRomanPSMT"/>
          <w:sz w:val="28"/>
          <w:szCs w:val="28"/>
        </w:rPr>
        <w:t xml:space="preserve"> </w:t>
      </w:r>
      <w:r w:rsidRPr="00E95BF6">
        <w:rPr>
          <w:sz w:val="28"/>
          <w:szCs w:val="28"/>
          <w:lang w:val="uk-UA" w:eastAsia="uk-UA"/>
        </w:rPr>
        <w:t>URL :</w:t>
      </w:r>
      <w:r w:rsidRPr="00E95BF6">
        <w:rPr>
          <w:rFonts w:eastAsia="TimesNewRomanPSMT"/>
          <w:sz w:val="28"/>
          <w:szCs w:val="28"/>
          <w:lang w:val="uk-UA"/>
        </w:rPr>
        <w:t xml:space="preserve"> </w:t>
      </w:r>
      <w:hyperlink r:id="rId6" w:history="1">
        <w:r w:rsidRPr="00E95BF6">
          <w:rPr>
            <w:rStyle w:val="a4"/>
            <w:rFonts w:eastAsia="TimesNewRomanPSMT"/>
            <w:sz w:val="28"/>
            <w:szCs w:val="28"/>
            <w:lang w:val="en-US"/>
          </w:rPr>
          <w:t>http</w:t>
        </w:r>
        <w:r w:rsidRPr="00E95BF6">
          <w:rPr>
            <w:rStyle w:val="a4"/>
            <w:rFonts w:eastAsia="TimesNewRomanPSMT"/>
            <w:sz w:val="28"/>
            <w:szCs w:val="28"/>
          </w:rPr>
          <w:t>://</w:t>
        </w:r>
        <w:r w:rsidRPr="00E95BF6">
          <w:rPr>
            <w:rStyle w:val="a4"/>
            <w:rFonts w:eastAsia="TimesNewRomanPSMT"/>
            <w:sz w:val="28"/>
            <w:szCs w:val="28"/>
            <w:lang w:val="en-US"/>
          </w:rPr>
          <w:t>archive</w:t>
        </w:r>
        <w:r w:rsidRPr="00E95BF6">
          <w:rPr>
            <w:rStyle w:val="a4"/>
            <w:rFonts w:eastAsia="TimesNewRomanPSMT"/>
            <w:sz w:val="28"/>
            <w:szCs w:val="28"/>
          </w:rPr>
          <w:t>.</w:t>
        </w:r>
        <w:r w:rsidRPr="00E95BF6">
          <w:rPr>
            <w:rStyle w:val="a4"/>
            <w:rFonts w:eastAsia="TimesNewRomanPSMT"/>
            <w:sz w:val="28"/>
            <w:szCs w:val="28"/>
            <w:lang w:val="en-US"/>
          </w:rPr>
          <w:t>nbuv</w:t>
        </w:r>
        <w:r w:rsidRPr="00E95BF6">
          <w:rPr>
            <w:rStyle w:val="a4"/>
            <w:rFonts w:eastAsia="TimesNewRomanPSMT"/>
            <w:sz w:val="28"/>
            <w:szCs w:val="28"/>
          </w:rPr>
          <w:t>.</w:t>
        </w:r>
        <w:r w:rsidRPr="00E95BF6">
          <w:rPr>
            <w:rStyle w:val="a4"/>
            <w:rFonts w:eastAsia="TimesNewRomanPSMT"/>
            <w:sz w:val="28"/>
            <w:szCs w:val="28"/>
            <w:lang w:val="en-US"/>
          </w:rPr>
          <w:t>gov</w:t>
        </w:r>
        <w:r w:rsidRPr="00E95BF6">
          <w:rPr>
            <w:rStyle w:val="a4"/>
            <w:rFonts w:eastAsia="TimesNewRomanPSMT"/>
            <w:sz w:val="28"/>
            <w:szCs w:val="28"/>
          </w:rPr>
          <w:t>.</w:t>
        </w:r>
        <w:r w:rsidRPr="00E95BF6">
          <w:rPr>
            <w:rStyle w:val="a4"/>
            <w:rFonts w:eastAsia="TimesNewRomanPSMT"/>
            <w:sz w:val="28"/>
            <w:szCs w:val="28"/>
            <w:lang w:val="en-US"/>
          </w:rPr>
          <w:t>ua</w:t>
        </w:r>
        <w:r w:rsidRPr="00E95BF6">
          <w:rPr>
            <w:rStyle w:val="a4"/>
            <w:rFonts w:eastAsia="TimesNewRomanPSMT"/>
            <w:sz w:val="28"/>
            <w:szCs w:val="28"/>
          </w:rPr>
          <w:t>/</w:t>
        </w:r>
        <w:r w:rsidRPr="00E95BF6">
          <w:rPr>
            <w:rStyle w:val="a4"/>
            <w:rFonts w:eastAsia="TimesNewRomanPSMT"/>
            <w:sz w:val="28"/>
            <w:szCs w:val="28"/>
            <w:lang w:val="en-US"/>
          </w:rPr>
          <w:t>portal</w:t>
        </w:r>
        <w:r w:rsidRPr="00E95BF6">
          <w:rPr>
            <w:rStyle w:val="a4"/>
            <w:rFonts w:eastAsia="TimesNewRomanPSMT"/>
            <w:sz w:val="28"/>
            <w:szCs w:val="28"/>
          </w:rPr>
          <w:t>/</w:t>
        </w:r>
        <w:r w:rsidRPr="00E95BF6">
          <w:rPr>
            <w:rStyle w:val="a4"/>
            <w:rFonts w:eastAsia="TimesNewRomanPSMT"/>
            <w:sz w:val="28"/>
            <w:szCs w:val="28"/>
            <w:lang w:val="en-US"/>
          </w:rPr>
          <w:t>natural</w:t>
        </w:r>
        <w:r w:rsidRPr="00E95BF6">
          <w:rPr>
            <w:rStyle w:val="a4"/>
            <w:rFonts w:eastAsia="TimesNewRomanPSMT"/>
            <w:sz w:val="28"/>
            <w:szCs w:val="28"/>
          </w:rPr>
          <w:t>/</w:t>
        </w:r>
        <w:r w:rsidRPr="00E95BF6">
          <w:rPr>
            <w:rStyle w:val="a4"/>
            <w:rFonts w:eastAsia="TimesNewRomanPSMT"/>
            <w:sz w:val="28"/>
            <w:szCs w:val="28"/>
            <w:lang w:val="en-US"/>
          </w:rPr>
          <w:t>Vkhdtusg</w:t>
        </w:r>
        <w:r w:rsidRPr="00E95BF6">
          <w:rPr>
            <w:rStyle w:val="a4"/>
            <w:rFonts w:eastAsia="TimesNewRomanPSMT"/>
            <w:sz w:val="28"/>
            <w:szCs w:val="28"/>
          </w:rPr>
          <w:t>/2010_ 105/43.</w:t>
        </w:r>
        <w:r w:rsidRPr="00E95BF6">
          <w:rPr>
            <w:rStyle w:val="a4"/>
            <w:rFonts w:eastAsia="TimesNewRomanPSMT"/>
            <w:sz w:val="28"/>
            <w:szCs w:val="28"/>
            <w:lang w:val="en-US"/>
          </w:rPr>
          <w:t>pdf</w:t>
        </w:r>
      </w:hyperlink>
      <w:r w:rsidRPr="00E95BF6">
        <w:rPr>
          <w:rFonts w:eastAsia="TimesNewRomanPSMT"/>
          <w:sz w:val="28"/>
          <w:szCs w:val="28"/>
        </w:rPr>
        <w:t>.</w:t>
      </w:r>
      <w:r w:rsidRPr="00E95BF6">
        <w:rPr>
          <w:sz w:val="28"/>
          <w:szCs w:val="28"/>
          <w:lang w:val="uk-UA" w:eastAsia="uk-UA"/>
        </w:rPr>
        <w:t xml:space="preserve"> (дата звернення   10.08.2019).</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64. Слободяник Ю.Б. Внутрішній аудит : навчальний посібник .           Суми : ТОВ «ВПП «Фабрика друку», 2018.  248 с.</w:t>
      </w:r>
    </w:p>
    <w:p w:rsidR="00665460" w:rsidRPr="00E95BF6" w:rsidRDefault="00665460" w:rsidP="00665460">
      <w:pPr>
        <w:autoSpaceDE w:val="0"/>
        <w:autoSpaceDN w:val="0"/>
        <w:adjustRightInd w:val="0"/>
        <w:spacing w:line="360" w:lineRule="auto"/>
        <w:jc w:val="both"/>
        <w:rPr>
          <w:rFonts w:eastAsia="TimesNewRomanPSMT"/>
          <w:sz w:val="28"/>
          <w:szCs w:val="28"/>
          <w:lang w:val="uk-UA"/>
        </w:rPr>
      </w:pPr>
      <w:r w:rsidRPr="00E95BF6">
        <w:rPr>
          <w:sz w:val="28"/>
          <w:szCs w:val="28"/>
          <w:lang w:val="uk-UA" w:eastAsia="uk-UA"/>
        </w:rPr>
        <w:t>65.</w:t>
      </w:r>
      <w:r w:rsidRPr="00E95BF6">
        <w:rPr>
          <w:rFonts w:ascii="TimesNewRomanPSMT" w:eastAsia="TimesNewRomanPSMT" w:cs="TimesNewRomanPSMT"/>
          <w:sz w:val="28"/>
          <w:szCs w:val="28"/>
        </w:rPr>
        <w:t xml:space="preserve"> </w:t>
      </w:r>
      <w:r w:rsidRPr="00E95BF6">
        <w:rPr>
          <w:rFonts w:eastAsia="TimesNewRomanPSMT"/>
          <w:sz w:val="28"/>
          <w:szCs w:val="28"/>
        </w:rPr>
        <w:t>Сопко В. В. Бухгалтерський облік в управлінні підприємством : навч</w:t>
      </w:r>
      <w:r w:rsidRPr="00E95BF6">
        <w:rPr>
          <w:rFonts w:eastAsia="TimesNewRomanPSMT"/>
          <w:sz w:val="28"/>
          <w:szCs w:val="28"/>
          <w:lang w:val="uk-UA"/>
        </w:rPr>
        <w:t xml:space="preserve">альний </w:t>
      </w:r>
      <w:r w:rsidRPr="00E95BF6">
        <w:rPr>
          <w:rFonts w:eastAsia="TimesNewRomanPSMT"/>
          <w:sz w:val="28"/>
          <w:szCs w:val="28"/>
        </w:rPr>
        <w:t>посіб</w:t>
      </w:r>
      <w:r w:rsidRPr="00E95BF6">
        <w:rPr>
          <w:rFonts w:eastAsia="TimesNewRomanPSMT"/>
          <w:sz w:val="28"/>
          <w:szCs w:val="28"/>
          <w:lang w:val="uk-UA"/>
        </w:rPr>
        <w:t>ник</w:t>
      </w:r>
      <w:r w:rsidRPr="00E95BF6">
        <w:rPr>
          <w:rFonts w:eastAsia="TimesNewRomanPSMT"/>
          <w:sz w:val="28"/>
          <w:szCs w:val="28"/>
        </w:rPr>
        <w:t xml:space="preserve"> / В.В. Сопко.  К. : КНЕУ, 2006. 526 с.</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rFonts w:eastAsia="TimesNewRomanPSMT"/>
          <w:sz w:val="28"/>
          <w:szCs w:val="28"/>
          <w:lang w:val="uk-UA"/>
        </w:rPr>
        <w:t>66</w:t>
      </w:r>
      <w:r w:rsidRPr="00E95BF6">
        <w:rPr>
          <w:rFonts w:eastAsia="TimesNewRomanPSMT"/>
          <w:sz w:val="28"/>
          <w:szCs w:val="28"/>
        </w:rPr>
        <w:t>. Сопко В. В. Облік витрат і калькуляція собівартості продукції у</w:t>
      </w:r>
      <w:r w:rsidRPr="00E95BF6">
        <w:rPr>
          <w:rFonts w:eastAsia="TimesNewRomanPSMT"/>
          <w:sz w:val="28"/>
          <w:szCs w:val="28"/>
          <w:lang w:val="uk-UA"/>
        </w:rPr>
        <w:t xml:space="preserve"> </w:t>
      </w:r>
      <w:r w:rsidRPr="00E95BF6">
        <w:rPr>
          <w:rFonts w:eastAsia="TimesNewRomanPSMT"/>
          <w:sz w:val="28"/>
          <w:szCs w:val="28"/>
        </w:rPr>
        <w:t>промисловості / В. В. Сопко, О. М. Петрик. К. Техніка, 2006. 112 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67. Сопко В. В., Шило В. П., Верхоглядова Н. І. Організація і методика проведення аудиту: Навч.- практ. посіб.  2-е видання, доп. і перероб. Київ : ВД «Професіонал», 2006.  576 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68. Сорока С. Сутність витрат: історичний аспект .Економічний аналіз : зб. наук. праць каф. екон. аналізу Тернопільського національного економічного  університету. Тернопіль : Економічна думка,  2010. Випуск 6.  С. 152-154.</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69. Ткаченко Н. М. Бухгалтерський облік на підприємствах з різними формами власності : навчальний посібник . Київ : А.С.К., 1997. 512 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 xml:space="preserve">70. Ткаченко Н.М. Історичний генезис понять «витрати» і «затрати»: обліково-економічний аспект . </w:t>
      </w:r>
      <w:r w:rsidRPr="00E95BF6">
        <w:rPr>
          <w:i/>
          <w:sz w:val="28"/>
          <w:szCs w:val="28"/>
          <w:lang w:val="uk-UA" w:eastAsia="uk-UA"/>
        </w:rPr>
        <w:t>Ефективна економіка.</w:t>
      </w:r>
      <w:r w:rsidRPr="00E95BF6">
        <w:rPr>
          <w:sz w:val="28"/>
          <w:szCs w:val="28"/>
          <w:lang w:val="uk-UA" w:eastAsia="uk-UA"/>
        </w:rPr>
        <w:t xml:space="preserve"> 2015. № 9                  веб-сайт. URL: http://www.economy.nayka.com.ua/?op=1&amp;z=4278 (дата звернення 19.05.2019).</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71. Турило А. М. Управління витратами підприємства : навчальний посібник. Київ : Центр учбов. літ-ри, 2012. 120 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72. Управління витратами: навчальний посібник до практичних занять з курсу «Управління витратами». Одеса: ОНАЗ, 2009. 216 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73. Усач Б.Ф. Аудит: навчальний посібник . Київ: Знання, 2007. 231с.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74.</w:t>
      </w:r>
      <w:r w:rsidRPr="00E95BF6">
        <w:rPr>
          <w:sz w:val="28"/>
          <w:szCs w:val="28"/>
        </w:rPr>
        <w:t xml:space="preserve"> Фінансовий аналіз</w:t>
      </w:r>
      <w:r w:rsidRPr="00E95BF6">
        <w:rPr>
          <w:sz w:val="28"/>
          <w:szCs w:val="28"/>
          <w:lang w:val="uk-UA"/>
        </w:rPr>
        <w:t>:</w:t>
      </w:r>
      <w:r w:rsidRPr="00E95BF6">
        <w:rPr>
          <w:sz w:val="28"/>
          <w:szCs w:val="28"/>
        </w:rPr>
        <w:t xml:space="preserve"> </w:t>
      </w:r>
      <w:r w:rsidRPr="00E95BF6">
        <w:rPr>
          <w:sz w:val="28"/>
          <w:szCs w:val="28"/>
          <w:lang w:val="uk-UA"/>
        </w:rPr>
        <w:t>н</w:t>
      </w:r>
      <w:r w:rsidRPr="00E95BF6">
        <w:rPr>
          <w:sz w:val="28"/>
          <w:szCs w:val="28"/>
        </w:rPr>
        <w:t xml:space="preserve">авчальний посібник / М. Р. Лучко, С. М. Жукевич, А. І. Фаріон </w:t>
      </w:r>
      <w:r w:rsidRPr="00E95BF6">
        <w:rPr>
          <w:sz w:val="28"/>
          <w:szCs w:val="28"/>
          <w:lang w:val="uk-UA"/>
        </w:rPr>
        <w:t>.</w:t>
      </w:r>
      <w:r w:rsidRPr="00E95BF6">
        <w:rPr>
          <w:sz w:val="28"/>
          <w:szCs w:val="28"/>
        </w:rPr>
        <w:t xml:space="preserve">Тернопіль: ТНЕУ,  2016 </w:t>
      </w:r>
      <w:r w:rsidRPr="00E95BF6">
        <w:rPr>
          <w:sz w:val="28"/>
          <w:szCs w:val="28"/>
          <w:lang w:val="uk-UA"/>
        </w:rPr>
        <w:t>.</w:t>
      </w:r>
      <w:r w:rsidRPr="00E95BF6">
        <w:rPr>
          <w:sz w:val="28"/>
          <w:szCs w:val="28"/>
        </w:rPr>
        <w:t>304 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75.</w:t>
      </w:r>
      <w:r w:rsidRPr="00E95BF6">
        <w:rPr>
          <w:sz w:val="28"/>
          <w:szCs w:val="28"/>
          <w:shd w:val="clear" w:color="auto" w:fill="FFFFFF"/>
        </w:rPr>
        <w:t xml:space="preserve"> Фінансовий аналіз : теорія та практика</w:t>
      </w:r>
      <w:r w:rsidRPr="00E95BF6">
        <w:rPr>
          <w:sz w:val="28"/>
          <w:szCs w:val="28"/>
          <w:shd w:val="clear" w:color="auto" w:fill="FFFFFF"/>
          <w:lang w:val="uk-UA"/>
        </w:rPr>
        <w:t xml:space="preserve"> </w:t>
      </w:r>
      <w:r w:rsidRPr="00E95BF6">
        <w:rPr>
          <w:sz w:val="28"/>
          <w:szCs w:val="28"/>
          <w:shd w:val="clear" w:color="auto" w:fill="FFFFFF"/>
        </w:rPr>
        <w:t>: навч</w:t>
      </w:r>
      <w:r w:rsidRPr="00E95BF6">
        <w:rPr>
          <w:sz w:val="28"/>
          <w:szCs w:val="28"/>
          <w:shd w:val="clear" w:color="auto" w:fill="FFFFFF"/>
          <w:lang w:val="uk-UA"/>
        </w:rPr>
        <w:t>альний</w:t>
      </w:r>
      <w:r w:rsidRPr="00E95BF6">
        <w:rPr>
          <w:sz w:val="28"/>
          <w:szCs w:val="28"/>
          <w:shd w:val="clear" w:color="auto" w:fill="FFFFFF"/>
        </w:rPr>
        <w:t xml:space="preserve"> посіб</w:t>
      </w:r>
      <w:r w:rsidRPr="00E95BF6">
        <w:rPr>
          <w:sz w:val="28"/>
          <w:szCs w:val="28"/>
          <w:shd w:val="clear" w:color="auto" w:fill="FFFFFF"/>
          <w:lang w:val="uk-UA"/>
        </w:rPr>
        <w:t>ник</w:t>
      </w:r>
      <w:r w:rsidRPr="00E95BF6">
        <w:rPr>
          <w:sz w:val="28"/>
          <w:szCs w:val="28"/>
          <w:shd w:val="clear" w:color="auto" w:fill="FFFFFF"/>
        </w:rPr>
        <w:t xml:space="preserve"> / О. Я. Базілінська. К</w:t>
      </w:r>
      <w:r w:rsidRPr="00E95BF6">
        <w:rPr>
          <w:sz w:val="28"/>
          <w:szCs w:val="28"/>
          <w:shd w:val="clear" w:color="auto" w:fill="FFFFFF"/>
          <w:lang w:val="uk-UA"/>
        </w:rPr>
        <w:t>иїв</w:t>
      </w:r>
      <w:r w:rsidRPr="00E95BF6">
        <w:rPr>
          <w:sz w:val="28"/>
          <w:szCs w:val="28"/>
          <w:shd w:val="clear" w:color="auto" w:fill="FFFFFF"/>
        </w:rPr>
        <w:t> : ЦУЛ, 2018. 327 с.</w:t>
      </w:r>
      <w:r w:rsidRPr="00E95BF6">
        <w:rPr>
          <w:color w:val="555555"/>
          <w:sz w:val="20"/>
          <w:szCs w:val="20"/>
          <w:shd w:val="clear" w:color="auto" w:fill="FFFFFF"/>
        </w:rPr>
        <w:t> </w:t>
      </w:r>
      <w:r w:rsidRPr="00E95BF6">
        <w:rPr>
          <w:sz w:val="28"/>
          <w:szCs w:val="28"/>
          <w:lang w:val="uk-UA" w:eastAsia="uk-UA"/>
        </w:rPr>
        <w:t xml:space="preserve"> </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76. Фінансовий облік :  підручник /  Крупка Я. Д., Задорожний З. В., Микитюк Н. Я. та ін. Київ : «Хай-Тек Прес», 2011.  544 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77. Цимбалюк Л. Г. Формування та управління витратами виробництва / Л. Г. Цимбалюк , Н. П.Скригун , Л. І. Антошкіна. Донецьк : Юго-Восток, 2009.  240 с.</w:t>
      </w:r>
    </w:p>
    <w:p w:rsidR="00665460" w:rsidRPr="00E95BF6" w:rsidRDefault="00665460" w:rsidP="00665460">
      <w:pPr>
        <w:autoSpaceDE w:val="0"/>
        <w:autoSpaceDN w:val="0"/>
        <w:adjustRightInd w:val="0"/>
        <w:spacing w:line="360" w:lineRule="auto"/>
        <w:rPr>
          <w:rFonts w:eastAsia="TimesNewRomanPSMT"/>
          <w:sz w:val="28"/>
          <w:szCs w:val="28"/>
        </w:rPr>
      </w:pPr>
      <w:r w:rsidRPr="00E95BF6">
        <w:rPr>
          <w:sz w:val="28"/>
          <w:szCs w:val="28"/>
          <w:lang w:val="uk-UA" w:eastAsia="uk-UA"/>
        </w:rPr>
        <w:t>78.</w:t>
      </w:r>
      <w:r w:rsidRPr="00E95BF6">
        <w:rPr>
          <w:rFonts w:ascii="TimesNewRomanPSMT" w:eastAsia="TimesNewRomanPSMT" w:cs="TimesNewRomanPSMT" w:hint="eastAsia"/>
          <w:sz w:val="28"/>
          <w:szCs w:val="28"/>
        </w:rPr>
        <w:t xml:space="preserve"> </w:t>
      </w:r>
      <w:r w:rsidRPr="00E95BF6">
        <w:rPr>
          <w:rFonts w:eastAsia="TimesNewRomanPSMT"/>
          <w:sz w:val="28"/>
          <w:szCs w:val="28"/>
        </w:rPr>
        <w:t>Череп А. В. Удосконалення методики аудиту витрат виробництва на</w:t>
      </w:r>
      <w:r w:rsidRPr="00E95BF6">
        <w:rPr>
          <w:rFonts w:eastAsia="TimesNewRomanPSMT"/>
          <w:sz w:val="28"/>
          <w:szCs w:val="28"/>
          <w:lang w:val="uk-UA"/>
        </w:rPr>
        <w:t xml:space="preserve"> </w:t>
      </w:r>
      <w:r w:rsidRPr="00E95BF6">
        <w:rPr>
          <w:rFonts w:eastAsia="TimesNewRomanPSMT"/>
          <w:sz w:val="28"/>
          <w:szCs w:val="28"/>
        </w:rPr>
        <w:t xml:space="preserve">промисловому підприємстві / А. В. Череп, В. В. Ярмош </w:t>
      </w:r>
      <w:r w:rsidRPr="00E95BF6">
        <w:rPr>
          <w:rFonts w:eastAsia="TimesNewRomanPSMT"/>
          <w:sz w:val="28"/>
          <w:szCs w:val="28"/>
          <w:lang w:val="uk-UA"/>
        </w:rPr>
        <w:t>.</w:t>
      </w:r>
      <w:r w:rsidRPr="00E95BF6">
        <w:rPr>
          <w:rFonts w:eastAsia="TimesNewRomanPSMT"/>
          <w:sz w:val="28"/>
          <w:szCs w:val="28"/>
        </w:rPr>
        <w:t xml:space="preserve"> Економіка харчової</w:t>
      </w:r>
    </w:p>
    <w:p w:rsidR="00665460" w:rsidRPr="00E95BF6" w:rsidRDefault="00665460" w:rsidP="00665460">
      <w:pPr>
        <w:spacing w:line="360" w:lineRule="auto"/>
        <w:rPr>
          <w:sz w:val="28"/>
          <w:szCs w:val="28"/>
          <w:lang w:val="uk-UA" w:eastAsia="uk-UA"/>
        </w:rPr>
      </w:pPr>
      <w:r w:rsidRPr="00E95BF6">
        <w:rPr>
          <w:rFonts w:eastAsia="TimesNewRomanPSMT"/>
          <w:i/>
          <w:sz w:val="28"/>
          <w:szCs w:val="28"/>
        </w:rPr>
        <w:t>промисловості</w:t>
      </w:r>
      <w:r w:rsidRPr="00E95BF6">
        <w:rPr>
          <w:rFonts w:eastAsia="TimesNewRomanPSMT"/>
          <w:sz w:val="28"/>
          <w:szCs w:val="28"/>
        </w:rPr>
        <w:t>. 2010.  № 3. С. 53–59</w:t>
      </w:r>
      <w:r w:rsidRPr="00E95BF6">
        <w:rPr>
          <w:rFonts w:ascii="TimesNewRomanPSMT" w:eastAsia="TimesNewRomanPSMT" w:cs="TimesNewRomanPSMT"/>
          <w:sz w:val="28"/>
          <w:szCs w:val="28"/>
        </w:rPr>
        <w:t>.</w:t>
      </w:r>
    </w:p>
    <w:p w:rsidR="00665460" w:rsidRPr="00E95BF6" w:rsidRDefault="00665460" w:rsidP="00665460">
      <w:pPr>
        <w:spacing w:line="360" w:lineRule="auto"/>
        <w:jc w:val="both"/>
        <w:rPr>
          <w:sz w:val="28"/>
          <w:szCs w:val="28"/>
          <w:shd w:val="clear" w:color="auto" w:fill="FFFFFF"/>
          <w:lang w:val="uk-UA"/>
        </w:rPr>
      </w:pPr>
      <w:r w:rsidRPr="00E95BF6">
        <w:rPr>
          <w:sz w:val="28"/>
          <w:szCs w:val="28"/>
          <w:lang w:val="uk-UA" w:eastAsia="uk-UA"/>
        </w:rPr>
        <w:t xml:space="preserve">79. Черниш С. С. </w:t>
      </w:r>
      <w:r w:rsidRPr="00E95BF6">
        <w:rPr>
          <w:sz w:val="28"/>
          <w:szCs w:val="28"/>
          <w:shd w:val="clear" w:color="auto" w:fill="FFFFFF"/>
        </w:rPr>
        <w:t xml:space="preserve">Економічний аналіз </w:t>
      </w:r>
      <w:r w:rsidRPr="00E95BF6">
        <w:rPr>
          <w:sz w:val="28"/>
          <w:szCs w:val="28"/>
          <w:shd w:val="clear" w:color="auto" w:fill="FFFFFF"/>
          <w:lang w:val="uk-UA"/>
        </w:rPr>
        <w:t>:</w:t>
      </w:r>
      <w:r w:rsidRPr="00E95BF6">
        <w:rPr>
          <w:sz w:val="28"/>
          <w:szCs w:val="28"/>
          <w:shd w:val="clear" w:color="auto" w:fill="FFFFFF"/>
        </w:rPr>
        <w:t xml:space="preserve"> навч</w:t>
      </w:r>
      <w:r w:rsidRPr="00E95BF6">
        <w:rPr>
          <w:sz w:val="28"/>
          <w:szCs w:val="28"/>
          <w:shd w:val="clear" w:color="auto" w:fill="FFFFFF"/>
          <w:lang w:val="uk-UA"/>
        </w:rPr>
        <w:t>альний</w:t>
      </w:r>
      <w:r w:rsidRPr="00E95BF6">
        <w:rPr>
          <w:sz w:val="28"/>
          <w:szCs w:val="28"/>
          <w:shd w:val="clear" w:color="auto" w:fill="FFFFFF"/>
        </w:rPr>
        <w:t xml:space="preserve"> посіб</w:t>
      </w:r>
      <w:r w:rsidRPr="00E95BF6">
        <w:rPr>
          <w:sz w:val="28"/>
          <w:szCs w:val="28"/>
          <w:shd w:val="clear" w:color="auto" w:fill="FFFFFF"/>
          <w:lang w:val="uk-UA"/>
        </w:rPr>
        <w:t xml:space="preserve">ник </w:t>
      </w:r>
      <w:r w:rsidRPr="00E95BF6">
        <w:rPr>
          <w:sz w:val="28"/>
          <w:szCs w:val="28"/>
          <w:shd w:val="clear" w:color="auto" w:fill="FFFFFF"/>
        </w:rPr>
        <w:t xml:space="preserve">. </w:t>
      </w:r>
      <w:r w:rsidRPr="00E95BF6">
        <w:rPr>
          <w:sz w:val="28"/>
          <w:szCs w:val="28"/>
          <w:shd w:val="clear" w:color="auto" w:fill="FFFFFF"/>
          <w:lang w:val="uk-UA"/>
        </w:rPr>
        <w:t xml:space="preserve"> </w:t>
      </w:r>
      <w:r w:rsidRPr="00E95BF6">
        <w:rPr>
          <w:sz w:val="28"/>
          <w:szCs w:val="28"/>
          <w:shd w:val="clear" w:color="auto" w:fill="FFFFFF"/>
        </w:rPr>
        <w:t>К</w:t>
      </w:r>
      <w:r w:rsidRPr="00E95BF6">
        <w:rPr>
          <w:sz w:val="28"/>
          <w:szCs w:val="28"/>
          <w:shd w:val="clear" w:color="auto" w:fill="FFFFFF"/>
          <w:lang w:val="uk-UA"/>
        </w:rPr>
        <w:t>иїв</w:t>
      </w:r>
      <w:r w:rsidRPr="00E95BF6">
        <w:rPr>
          <w:sz w:val="28"/>
          <w:szCs w:val="28"/>
          <w:shd w:val="clear" w:color="auto" w:fill="FFFFFF"/>
        </w:rPr>
        <w:t> : ЦУЛ, 2018.  311 с</w:t>
      </w:r>
      <w:r w:rsidRPr="00E95BF6">
        <w:rPr>
          <w:sz w:val="28"/>
          <w:szCs w:val="28"/>
          <w:shd w:val="clear" w:color="auto" w:fill="FFFFFF"/>
          <w:lang w:val="uk-UA"/>
        </w:rPr>
        <w:t>.</w:t>
      </w:r>
    </w:p>
    <w:p w:rsidR="00665460" w:rsidRPr="00E95BF6" w:rsidRDefault="00665460" w:rsidP="00665460">
      <w:pPr>
        <w:autoSpaceDE w:val="0"/>
        <w:autoSpaceDN w:val="0"/>
        <w:adjustRightInd w:val="0"/>
        <w:spacing w:line="360" w:lineRule="auto"/>
        <w:jc w:val="both"/>
        <w:rPr>
          <w:rFonts w:eastAsia="TimesNewRomanPSMT"/>
          <w:sz w:val="28"/>
          <w:szCs w:val="28"/>
        </w:rPr>
      </w:pPr>
      <w:r w:rsidRPr="00E95BF6">
        <w:rPr>
          <w:sz w:val="28"/>
          <w:szCs w:val="28"/>
          <w:shd w:val="clear" w:color="auto" w:fill="FFFFFF"/>
          <w:lang w:val="uk-UA"/>
        </w:rPr>
        <w:t>80.</w:t>
      </w:r>
      <w:r w:rsidRPr="00E95BF6">
        <w:rPr>
          <w:rFonts w:ascii="TimesNewRomanPSMT" w:eastAsia="TimesNewRomanPSMT" w:cs="TimesNewRomanPSMT" w:hint="eastAsia"/>
          <w:sz w:val="28"/>
          <w:szCs w:val="28"/>
        </w:rPr>
        <w:t xml:space="preserve"> </w:t>
      </w:r>
      <w:r w:rsidRPr="00E95BF6">
        <w:rPr>
          <w:rFonts w:eastAsia="TimesNewRomanPSMT"/>
          <w:sz w:val="28"/>
          <w:szCs w:val="28"/>
        </w:rPr>
        <w:t>Чирва А. А. Методи обліку затрат виробництва: сучасний стан і шляхи</w:t>
      </w:r>
    </w:p>
    <w:p w:rsidR="00665460" w:rsidRPr="00E95BF6" w:rsidRDefault="00665460" w:rsidP="00665460">
      <w:pPr>
        <w:spacing w:line="360" w:lineRule="auto"/>
        <w:jc w:val="both"/>
        <w:rPr>
          <w:sz w:val="28"/>
          <w:szCs w:val="28"/>
          <w:lang w:val="uk-UA" w:eastAsia="uk-UA"/>
        </w:rPr>
      </w:pPr>
      <w:r w:rsidRPr="00E95BF6">
        <w:rPr>
          <w:rFonts w:eastAsia="TimesNewRomanPSMT"/>
          <w:sz w:val="28"/>
          <w:szCs w:val="28"/>
        </w:rPr>
        <w:t xml:space="preserve">удосконалення </w:t>
      </w:r>
      <w:r w:rsidRPr="00E95BF6">
        <w:rPr>
          <w:rFonts w:eastAsia="TimesNewRomanPSMT"/>
          <w:sz w:val="28"/>
          <w:szCs w:val="28"/>
          <w:lang w:val="uk-UA"/>
        </w:rPr>
        <w:t>.</w:t>
      </w:r>
      <w:r w:rsidRPr="00E95BF6">
        <w:rPr>
          <w:rFonts w:eastAsia="TimesNewRomanPSMT"/>
          <w:sz w:val="28"/>
          <w:szCs w:val="28"/>
        </w:rPr>
        <w:t xml:space="preserve"> </w:t>
      </w:r>
      <w:r w:rsidRPr="00E95BF6">
        <w:rPr>
          <w:rFonts w:eastAsia="TimesNewRomanPSMT"/>
          <w:i/>
          <w:sz w:val="28"/>
          <w:szCs w:val="28"/>
        </w:rPr>
        <w:t>Економічний простір</w:t>
      </w:r>
      <w:r w:rsidRPr="00E95BF6">
        <w:rPr>
          <w:rFonts w:eastAsia="TimesNewRomanPSMT"/>
          <w:sz w:val="28"/>
          <w:szCs w:val="28"/>
        </w:rPr>
        <w:t>. 2014. № 5.  С. 285-293.</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81. Чухліб А. П. Сутність і природа витрат на виробництво . Фінанси України. 2007. № 9. С. 30-31.</w:t>
      </w:r>
    </w:p>
    <w:p w:rsidR="00665460" w:rsidRPr="00E95BF6" w:rsidRDefault="00665460" w:rsidP="00665460">
      <w:pPr>
        <w:spacing w:line="360" w:lineRule="auto"/>
        <w:jc w:val="both"/>
        <w:rPr>
          <w:sz w:val="28"/>
          <w:szCs w:val="28"/>
          <w:lang w:eastAsia="uk-UA"/>
        </w:rPr>
      </w:pPr>
      <w:r w:rsidRPr="00E95BF6">
        <w:rPr>
          <w:sz w:val="28"/>
          <w:szCs w:val="28"/>
          <w:lang w:val="uk-UA" w:eastAsia="uk-UA"/>
        </w:rPr>
        <w:t>82. Шкіря Н.Л. Аудит: навчальний посібник / Н.Л. Шкіря, Т.Г. Нікульнікова, Н.В. Залізняк.  Львів: «Магнолія 2006», 2007.  348 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83. Энтони Р., Рис Дж. Учёт: ситуации и примеры ; пер с англ. Москва : Финансы и статистика, 1996. 560 с.</w:t>
      </w:r>
    </w:p>
    <w:p w:rsidR="00665460" w:rsidRPr="00E95BF6" w:rsidRDefault="00665460" w:rsidP="00665460">
      <w:pPr>
        <w:spacing w:line="360" w:lineRule="auto"/>
        <w:jc w:val="both"/>
        <w:rPr>
          <w:sz w:val="28"/>
          <w:szCs w:val="28"/>
          <w:lang w:val="uk-UA" w:eastAsia="uk-UA"/>
        </w:rPr>
      </w:pPr>
      <w:r w:rsidRPr="00E95BF6">
        <w:rPr>
          <w:sz w:val="28"/>
          <w:szCs w:val="28"/>
          <w:lang w:val="uk-UA" w:eastAsia="uk-UA"/>
        </w:rPr>
        <w:t>84. Янчева Л.М. Аудит: навчальний посібник. / Л.М. Янчева, З.О. Макеєва, А.О. Баранова та ін. Київ : Знання, 2009.  335 с.</w:t>
      </w:r>
    </w:p>
    <w:p w:rsidR="00665460" w:rsidRDefault="00665460" w:rsidP="00812744">
      <w:bookmarkStart w:id="0" w:name="_GoBack"/>
      <w:bookmarkEnd w:id="0"/>
    </w:p>
    <w:p w:rsidR="00812744" w:rsidRDefault="00812744"/>
    <w:sectPr w:rsidR="008127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imesNewRomanPSMT">
    <w:altName w:val="MS Gothic"/>
    <w:panose1 w:val="00000000000000000000"/>
    <w:charset w:val="80"/>
    <w:family w:val="auto"/>
    <w:notTrueType/>
    <w:pitch w:val="default"/>
    <w:sig w:usb0="00000201" w:usb1="08070000" w:usb2="00000010" w:usb3="00000000" w:csb0="00020005" w:csb1="00000000"/>
  </w:font>
  <w:font w:name="TimesNewRomanPS-ItalicMT">
    <w:altName w:val="MS Mincho"/>
    <w:panose1 w:val="00000000000000000000"/>
    <w:charset w:val="80"/>
    <w:family w:val="auto"/>
    <w:notTrueType/>
    <w:pitch w:val="default"/>
    <w:sig w:usb0="00000201" w:usb1="08070000" w:usb2="00000010" w:usb3="00000000" w:csb0="00020004" w:csb1="00000000"/>
  </w:font>
  <w:font w:name="TimesNewRoman">
    <w:altName w:val="MS Gothic"/>
    <w:panose1 w:val="00000000000000000000"/>
    <w:charset w:val="80"/>
    <w:family w:val="auto"/>
    <w:notTrueType/>
    <w:pitch w:val="default"/>
    <w:sig w:usb0="00000000" w:usb1="08070000" w:usb2="00000010" w:usb3="00000000" w:csb0="00020004" w:csb1="00000000"/>
  </w:font>
  <w:font w:name="Times New Roman CYR">
    <w:panose1 w:val="02020603050405020304"/>
    <w:charset w:val="CC"/>
    <w:family w:val="roman"/>
    <w:pitch w:val="variable"/>
    <w:sig w:usb0="E0002AFF" w:usb1="C0007841"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135607"/>
    <w:multiLevelType w:val="hybridMultilevel"/>
    <w:tmpl w:val="1CA2C3D4"/>
    <w:lvl w:ilvl="0" w:tplc="5A6E9068">
      <w:numFmt w:val="bullet"/>
      <w:lvlText w:val="-"/>
      <w:lvlJc w:val="left"/>
      <w:pPr>
        <w:tabs>
          <w:tab w:val="num" w:pos="340"/>
        </w:tabs>
        <w:ind w:left="340" w:hanging="340"/>
      </w:pPr>
      <w:rPr>
        <w:rFont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F941B49"/>
    <w:multiLevelType w:val="multilevel"/>
    <w:tmpl w:val="0916F990"/>
    <w:lvl w:ilvl="0">
      <w:start w:val="3"/>
      <w:numFmt w:val="decimal"/>
      <w:lvlText w:val="%1."/>
      <w:lvlJc w:val="left"/>
      <w:pPr>
        <w:tabs>
          <w:tab w:val="num" w:pos="705"/>
        </w:tabs>
        <w:ind w:left="705" w:hanging="70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 w15:restartNumberingAfterBreak="0">
    <w:nsid w:val="31F40D59"/>
    <w:multiLevelType w:val="multilevel"/>
    <w:tmpl w:val="8A7AE0F6"/>
    <w:lvl w:ilvl="0">
      <w:start w:val="2"/>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 w15:restartNumberingAfterBreak="0">
    <w:nsid w:val="40400F75"/>
    <w:multiLevelType w:val="multilevel"/>
    <w:tmpl w:val="965E2E34"/>
    <w:lvl w:ilvl="0">
      <w:start w:val="1"/>
      <w:numFmt w:val="decimal"/>
      <w:lvlText w:val="%1."/>
      <w:lvlJc w:val="left"/>
      <w:pPr>
        <w:ind w:left="420" w:hanging="420"/>
      </w:pPr>
      <w:rPr>
        <w:rFonts w:cs="Times New Roman" w:hint="default"/>
      </w:rPr>
    </w:lvl>
    <w:lvl w:ilvl="1">
      <w:start w:val="1"/>
      <w:numFmt w:val="decimal"/>
      <w:lvlText w:val="%1.%2."/>
      <w:lvlJc w:val="left"/>
      <w:pPr>
        <w:ind w:left="720" w:hanging="720"/>
      </w:pPr>
      <w:rPr>
        <w:rFonts w:ascii="Times New Roman" w:eastAsia="Times New Roman" w:hAnsi="Times New Roman" w:cs="Times New Roman"/>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A08"/>
    <w:rsid w:val="00344A08"/>
    <w:rsid w:val="004F3E53"/>
    <w:rsid w:val="006567F0"/>
    <w:rsid w:val="00665460"/>
    <w:rsid w:val="00812744"/>
    <w:rsid w:val="00A2710E"/>
    <w:rsid w:val="00D037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AF3C66-5B5B-49EE-8DB0-FAC0FBC64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3E5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65460"/>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istParagraph1">
    <w:name w:val="List Paragraph1"/>
    <w:basedOn w:val="a"/>
    <w:qFormat/>
    <w:rsid w:val="004F3E53"/>
    <w:pPr>
      <w:spacing w:after="200" w:line="276" w:lineRule="auto"/>
      <w:ind w:left="720"/>
      <w:contextualSpacing/>
    </w:pPr>
    <w:rPr>
      <w:rFonts w:ascii="Calibri" w:hAnsi="Calibri"/>
      <w:sz w:val="22"/>
      <w:szCs w:val="22"/>
      <w:lang w:eastAsia="en-US"/>
    </w:rPr>
  </w:style>
  <w:style w:type="paragraph" w:styleId="HTML">
    <w:name w:val="HTML Preformatted"/>
    <w:basedOn w:val="a"/>
    <w:link w:val="HTML0"/>
    <w:uiPriority w:val="99"/>
    <w:rsid w:val="004F3E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4F3E53"/>
    <w:rPr>
      <w:rFonts w:ascii="Courier New" w:eastAsia="Times New Roman" w:hAnsi="Courier New" w:cs="Courier New"/>
      <w:sz w:val="20"/>
      <w:szCs w:val="20"/>
      <w:lang w:eastAsia="ru-RU"/>
    </w:rPr>
  </w:style>
  <w:style w:type="paragraph" w:customStyle="1" w:styleId="5">
    <w:name w:val="Абзац списка5"/>
    <w:basedOn w:val="a"/>
    <w:qFormat/>
    <w:rsid w:val="004F3E53"/>
    <w:pPr>
      <w:spacing w:after="200" w:line="276" w:lineRule="auto"/>
      <w:ind w:left="720"/>
      <w:contextualSpacing/>
    </w:pPr>
    <w:rPr>
      <w:rFonts w:ascii="Calibri" w:hAnsi="Calibri"/>
      <w:sz w:val="22"/>
      <w:szCs w:val="22"/>
      <w:lang w:eastAsia="en-US"/>
    </w:rPr>
  </w:style>
  <w:style w:type="paragraph" w:customStyle="1" w:styleId="Style12">
    <w:name w:val="Style12"/>
    <w:basedOn w:val="a"/>
    <w:rsid w:val="004F3E53"/>
    <w:pPr>
      <w:widowControl w:val="0"/>
      <w:autoSpaceDE w:val="0"/>
      <w:autoSpaceDN w:val="0"/>
      <w:adjustRightInd w:val="0"/>
    </w:pPr>
  </w:style>
  <w:style w:type="paragraph" w:customStyle="1" w:styleId="Style14">
    <w:name w:val="Style14"/>
    <w:basedOn w:val="a"/>
    <w:rsid w:val="004F3E53"/>
    <w:pPr>
      <w:widowControl w:val="0"/>
      <w:autoSpaceDE w:val="0"/>
      <w:autoSpaceDN w:val="0"/>
      <w:adjustRightInd w:val="0"/>
      <w:spacing w:line="638" w:lineRule="exact"/>
      <w:ind w:hanging="691"/>
    </w:pPr>
  </w:style>
  <w:style w:type="character" w:customStyle="1" w:styleId="FontStyle17">
    <w:name w:val="Font Style17"/>
    <w:rsid w:val="004F3E53"/>
    <w:rPr>
      <w:rFonts w:ascii="Times New Roman" w:hAnsi="Times New Roman" w:cs="Times New Roman"/>
      <w:sz w:val="28"/>
      <w:szCs w:val="28"/>
    </w:rPr>
  </w:style>
  <w:style w:type="character" w:customStyle="1" w:styleId="FontStyle18">
    <w:name w:val="Font Style18"/>
    <w:rsid w:val="004F3E53"/>
    <w:rPr>
      <w:rFonts w:ascii="Times New Roman" w:hAnsi="Times New Roman" w:cs="Times New Roman"/>
      <w:b/>
      <w:bCs/>
      <w:sz w:val="22"/>
      <w:szCs w:val="22"/>
    </w:rPr>
  </w:style>
  <w:style w:type="character" w:styleId="a3">
    <w:name w:val="Strong"/>
    <w:qFormat/>
    <w:rsid w:val="00812744"/>
    <w:rPr>
      <w:rFonts w:cs="Times New Roman"/>
      <w:b/>
      <w:bCs/>
    </w:rPr>
  </w:style>
  <w:style w:type="character" w:customStyle="1" w:styleId="10">
    <w:name w:val="Заголовок 1 Знак"/>
    <w:basedOn w:val="a0"/>
    <w:link w:val="1"/>
    <w:rsid w:val="00665460"/>
    <w:rPr>
      <w:rFonts w:ascii="Arial" w:eastAsia="Times New Roman" w:hAnsi="Arial" w:cs="Arial"/>
      <w:b/>
      <w:bCs/>
      <w:kern w:val="32"/>
      <w:sz w:val="32"/>
      <w:szCs w:val="32"/>
      <w:lang w:eastAsia="ru-RU"/>
    </w:rPr>
  </w:style>
  <w:style w:type="paragraph" w:customStyle="1" w:styleId="tjbmf">
    <w:name w:val="tj bmf"/>
    <w:basedOn w:val="a"/>
    <w:rsid w:val="00665460"/>
    <w:pPr>
      <w:spacing w:before="100" w:beforeAutospacing="1" w:after="100" w:afterAutospacing="1"/>
    </w:pPr>
  </w:style>
  <w:style w:type="character" w:styleId="a4">
    <w:name w:val="Hyperlink"/>
    <w:rsid w:val="00665460"/>
    <w:rPr>
      <w:rFonts w:cs="Times New Roman"/>
      <w:color w:val="0000FF"/>
      <w:u w:val="single"/>
    </w:rPr>
  </w:style>
  <w:style w:type="character" w:styleId="a5">
    <w:name w:val="Emphasis"/>
    <w:qFormat/>
    <w:rsid w:val="00665460"/>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rchive.nbuv.gov.ua/portal/natural/Vkhdtusg/2010_%20105/43.pdf" TargetMode="External"/><Relationship Id="rId5" Type="http://schemas.openxmlformats.org/officeDocument/2006/relationships/hyperlink" Target="URL:http://dspace.oneu.edu.ua/jspui/bitstream/123456789/5717/1/%D0%95%D0%BA%D0%BE%D0%BD%D0%BE%D0%BC%D1%96%D1%87%D0%BD%D0%B8%D0%B9%20%D0%B0%D0%BD%D0%B0%D0%BB%D1%96%D0%B7.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25</Pages>
  <Words>5908</Words>
  <Characters>33677</Characters>
  <Application>Microsoft Office Word</Application>
  <DocSecurity>0</DocSecurity>
  <Lines>280</Lines>
  <Paragraphs>79</Paragraphs>
  <ScaleCrop>false</ScaleCrop>
  <Company>SPecialiST RePack</Company>
  <LinksUpToDate>false</LinksUpToDate>
  <CharactersWithSpaces>39506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libonu</dc:creator>
  <cp:keywords/>
  <dc:description/>
  <cp:lastModifiedBy>libonu</cp:lastModifiedBy>
  <cp:revision>4</cp:revision>
  <dcterms:created xsi:type="dcterms:W3CDTF">2021-02-15T09:54:00Z</dcterms:created>
  <dcterms:modified xsi:type="dcterms:W3CDTF">2021-02-15T09:57:00Z</dcterms:modified>
</cp:coreProperties>
</file>