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7498" w:rsidRPr="001C4225" w:rsidRDefault="00B67498" w:rsidP="00B67498">
      <w:pPr>
        <w:spacing w:after="0" w:line="360" w:lineRule="auto"/>
        <w:jc w:val="center"/>
        <w:rPr>
          <w:rFonts w:ascii="Times New Roman" w:hAnsi="Times New Roman"/>
          <w:b/>
          <w:bCs/>
          <w:i/>
          <w:iCs/>
          <w:noProof/>
          <w:sz w:val="28"/>
          <w:szCs w:val="28"/>
          <w:lang w:val="uk-UA" w:eastAsia="ru-RU"/>
        </w:rPr>
      </w:pPr>
      <w:r w:rsidRPr="001C4225">
        <w:rPr>
          <w:rFonts w:ascii="Times New Roman" w:hAnsi="Times New Roman"/>
          <w:noProof/>
          <w:sz w:val="28"/>
          <w:szCs w:val="28"/>
          <w:lang w:val="uk-UA" w:eastAsia="ru-RU"/>
        </w:rPr>
        <w:t>Одеський національний університет імені І. І. Мечникова</w:t>
      </w:r>
    </w:p>
    <w:p w:rsidR="00B67498" w:rsidRPr="001C4225" w:rsidRDefault="00B67498" w:rsidP="00B67498">
      <w:pPr>
        <w:spacing w:after="0" w:line="360" w:lineRule="auto"/>
        <w:jc w:val="center"/>
        <w:rPr>
          <w:rFonts w:ascii="Times New Roman" w:hAnsi="Times New Roman"/>
          <w:noProof/>
          <w:sz w:val="28"/>
          <w:szCs w:val="28"/>
          <w:lang w:val="uk-UA" w:eastAsia="ru-RU"/>
        </w:rPr>
      </w:pPr>
      <w:r>
        <w:rPr>
          <w:rFonts w:ascii="Times New Roman" w:hAnsi="Times New Roman"/>
          <w:noProof/>
          <w:sz w:val="28"/>
          <w:szCs w:val="28"/>
          <w:lang w:val="uk-UA" w:eastAsia="ru-RU"/>
        </w:rPr>
        <w:t>Ф</w:t>
      </w:r>
      <w:r w:rsidRPr="001C4225">
        <w:rPr>
          <w:rFonts w:ascii="Times New Roman" w:hAnsi="Times New Roman"/>
          <w:noProof/>
          <w:sz w:val="28"/>
          <w:szCs w:val="28"/>
          <w:lang w:val="uk-UA" w:eastAsia="ru-RU"/>
        </w:rPr>
        <w:t>акультет</w:t>
      </w:r>
      <w:r>
        <w:rPr>
          <w:rFonts w:ascii="Times New Roman" w:hAnsi="Times New Roman"/>
          <w:noProof/>
          <w:sz w:val="28"/>
          <w:szCs w:val="28"/>
          <w:lang w:val="uk-UA" w:eastAsia="ru-RU"/>
        </w:rPr>
        <w:t xml:space="preserve"> міжнародних відносин, політології та соціології</w:t>
      </w:r>
    </w:p>
    <w:p w:rsidR="00B67498" w:rsidRPr="001C4225" w:rsidRDefault="00B67498" w:rsidP="00B67498">
      <w:pPr>
        <w:spacing w:after="0" w:line="360" w:lineRule="auto"/>
        <w:jc w:val="center"/>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Кафедра </w:t>
      </w:r>
      <w:r>
        <w:rPr>
          <w:rFonts w:ascii="Times New Roman" w:hAnsi="Times New Roman"/>
          <w:noProof/>
          <w:sz w:val="28"/>
          <w:szCs w:val="28"/>
          <w:lang w:val="uk-UA" w:eastAsia="ru-RU"/>
        </w:rPr>
        <w:t>міжнародних економічних відносин</w:t>
      </w:r>
    </w:p>
    <w:p w:rsidR="00B67498" w:rsidRPr="001C4225" w:rsidRDefault="00B67498" w:rsidP="00B67498">
      <w:pPr>
        <w:spacing w:after="0" w:line="360" w:lineRule="auto"/>
        <w:jc w:val="both"/>
        <w:rPr>
          <w:rFonts w:ascii="Times New Roman" w:hAnsi="Times New Roman"/>
          <w:noProof/>
          <w:sz w:val="28"/>
          <w:szCs w:val="28"/>
          <w:u w:val="single"/>
          <w:lang w:val="uk-UA" w:eastAsia="ru-RU"/>
        </w:rPr>
      </w:pPr>
    </w:p>
    <w:p w:rsidR="00B67498" w:rsidRPr="001C4225" w:rsidRDefault="00B67498" w:rsidP="00B67498">
      <w:pPr>
        <w:spacing w:after="0" w:line="360" w:lineRule="auto"/>
        <w:jc w:val="center"/>
        <w:rPr>
          <w:rFonts w:ascii="Times New Roman" w:hAnsi="Times New Roman"/>
          <w:b/>
          <w:noProof/>
          <w:sz w:val="36"/>
          <w:szCs w:val="36"/>
          <w:lang w:val="uk-UA" w:eastAsia="ru-RU"/>
        </w:rPr>
      </w:pPr>
      <w:r w:rsidRPr="001C4225">
        <w:rPr>
          <w:rFonts w:ascii="Times New Roman" w:hAnsi="Times New Roman"/>
          <w:b/>
          <w:noProof/>
          <w:sz w:val="36"/>
          <w:szCs w:val="36"/>
          <w:lang w:val="uk-UA" w:eastAsia="ru-RU"/>
        </w:rPr>
        <w:t>Дипломна робота</w:t>
      </w:r>
    </w:p>
    <w:p w:rsidR="00B67498" w:rsidRPr="00642B29" w:rsidRDefault="00B67498" w:rsidP="00B67498">
      <w:pPr>
        <w:spacing w:after="0" w:line="240" w:lineRule="auto"/>
        <w:jc w:val="center"/>
        <w:rPr>
          <w:rFonts w:ascii="Times New Roman" w:hAnsi="Times New Roman"/>
          <w:bCs/>
          <w:noProof/>
          <w:sz w:val="36"/>
          <w:szCs w:val="36"/>
          <w:lang w:val="uk-UA" w:eastAsia="ru-RU"/>
        </w:rPr>
      </w:pPr>
      <w:r w:rsidRPr="00642B29">
        <w:rPr>
          <w:rFonts w:ascii="Times New Roman" w:hAnsi="Times New Roman"/>
          <w:bCs/>
          <w:noProof/>
          <w:sz w:val="36"/>
          <w:szCs w:val="36"/>
          <w:lang w:val="uk-UA" w:eastAsia="ru-RU"/>
        </w:rPr>
        <w:t>бакалавр</w:t>
      </w:r>
    </w:p>
    <w:p w:rsidR="00B67498" w:rsidRDefault="00B67498" w:rsidP="00B67498">
      <w:pPr>
        <w:spacing w:after="0" w:line="360" w:lineRule="auto"/>
        <w:jc w:val="center"/>
        <w:rPr>
          <w:rFonts w:ascii="Times New Roman" w:hAnsi="Times New Roman"/>
          <w:noProof/>
          <w:szCs w:val="24"/>
          <w:lang w:val="uk-UA" w:eastAsia="ru-RU"/>
        </w:rPr>
      </w:pPr>
    </w:p>
    <w:p w:rsidR="00B67498" w:rsidRPr="001C4225" w:rsidRDefault="00B67498" w:rsidP="00B67498">
      <w:pPr>
        <w:spacing w:after="0" w:line="360" w:lineRule="auto"/>
        <w:jc w:val="center"/>
        <w:rPr>
          <w:rFonts w:ascii="Times New Roman" w:hAnsi="Times New Roman"/>
          <w:b/>
          <w:noProof/>
          <w:sz w:val="36"/>
          <w:szCs w:val="36"/>
          <w:lang w:val="uk-UA" w:eastAsia="ru-RU"/>
        </w:rPr>
      </w:pPr>
    </w:p>
    <w:p w:rsidR="00B67498" w:rsidRPr="001C6FED" w:rsidRDefault="00B67498" w:rsidP="00B67498">
      <w:pPr>
        <w:tabs>
          <w:tab w:val="left" w:pos="5940"/>
        </w:tabs>
        <w:spacing w:after="0" w:line="360" w:lineRule="auto"/>
        <w:jc w:val="center"/>
        <w:rPr>
          <w:rFonts w:ascii="Times New Roman" w:hAnsi="Times New Roman"/>
          <w:b/>
          <w:sz w:val="28"/>
          <w:szCs w:val="28"/>
          <w:lang w:val="uk-UA" w:eastAsia="ru-RU"/>
        </w:rPr>
      </w:pPr>
      <w:r w:rsidRPr="001C4225">
        <w:rPr>
          <w:rFonts w:ascii="Times New Roman" w:hAnsi="Times New Roman"/>
          <w:sz w:val="28"/>
          <w:szCs w:val="28"/>
          <w:lang w:val="uk-UA" w:eastAsia="uk-UA"/>
        </w:rPr>
        <w:t xml:space="preserve">на тему: </w:t>
      </w:r>
      <w:r>
        <w:rPr>
          <w:rFonts w:ascii="Times New Roman" w:hAnsi="Times New Roman"/>
          <w:b/>
          <w:sz w:val="28"/>
          <w:szCs w:val="28"/>
          <w:lang w:val="uk-UA" w:eastAsia="ru-RU"/>
        </w:rPr>
        <w:t xml:space="preserve">РОЛЬ ЦЕНТРАЛЬНОГО БАНКУ ТА БАНКІВСЬКОГО СЕКТОРУ У ФІНАНСОВІЙ СИСТЕМІ </w:t>
      </w:r>
      <w:r w:rsidRPr="001C6FED">
        <w:rPr>
          <w:rFonts w:ascii="Times New Roman" w:hAnsi="Times New Roman"/>
          <w:b/>
          <w:sz w:val="28"/>
          <w:szCs w:val="28"/>
          <w:lang w:val="uk-UA" w:eastAsia="ru-RU"/>
        </w:rPr>
        <w:t xml:space="preserve"> </w:t>
      </w:r>
      <w:r>
        <w:rPr>
          <w:rFonts w:ascii="Times New Roman" w:hAnsi="Times New Roman"/>
          <w:b/>
          <w:sz w:val="28"/>
          <w:szCs w:val="28"/>
          <w:lang w:val="uk-UA" w:eastAsia="ru-RU"/>
        </w:rPr>
        <w:t>КРАЇН АСЕАН</w:t>
      </w:r>
    </w:p>
    <w:p w:rsidR="00B67498" w:rsidRDefault="00B67498" w:rsidP="00B67498">
      <w:pPr>
        <w:pStyle w:val="HTML"/>
        <w:shd w:val="clear" w:color="auto" w:fill="FFFFFF"/>
        <w:spacing w:line="360" w:lineRule="auto"/>
        <w:jc w:val="center"/>
        <w:rPr>
          <w:rFonts w:ascii="Times New Roman" w:hAnsi="Times New Roman"/>
          <w:sz w:val="28"/>
          <w:szCs w:val="28"/>
          <w:lang w:val="uk-UA" w:eastAsia="uk-UA"/>
        </w:rPr>
      </w:pPr>
    </w:p>
    <w:p w:rsidR="00B67498" w:rsidRPr="009C6CDC" w:rsidRDefault="00B67498" w:rsidP="00B67498">
      <w:pPr>
        <w:pStyle w:val="HTML"/>
        <w:shd w:val="clear" w:color="auto" w:fill="FFFFFF"/>
        <w:spacing w:line="360" w:lineRule="auto"/>
        <w:jc w:val="center"/>
        <w:rPr>
          <w:rFonts w:ascii="Times New Roman" w:hAnsi="Times New Roman" w:cs="Times New Roman"/>
          <w:b/>
          <w:color w:val="212121"/>
          <w:sz w:val="28"/>
          <w:szCs w:val="28"/>
          <w:lang w:val="en-US"/>
        </w:rPr>
      </w:pPr>
      <w:proofErr w:type="spellStart"/>
      <w:r>
        <w:rPr>
          <w:rFonts w:ascii="Times New Roman" w:hAnsi="Times New Roman"/>
          <w:sz w:val="28"/>
          <w:szCs w:val="28"/>
          <w:lang w:val="uk-UA" w:eastAsia="uk-UA"/>
        </w:rPr>
        <w:t>on</w:t>
      </w:r>
      <w:proofErr w:type="spellEnd"/>
      <w:r>
        <w:rPr>
          <w:rFonts w:ascii="Times New Roman" w:hAnsi="Times New Roman"/>
          <w:sz w:val="28"/>
          <w:szCs w:val="28"/>
          <w:lang w:val="uk-UA" w:eastAsia="uk-UA"/>
        </w:rPr>
        <w:t xml:space="preserve"> </w:t>
      </w:r>
      <w:proofErr w:type="spellStart"/>
      <w:r>
        <w:rPr>
          <w:rFonts w:ascii="Times New Roman" w:hAnsi="Times New Roman"/>
          <w:sz w:val="28"/>
          <w:szCs w:val="28"/>
          <w:lang w:val="uk-UA" w:eastAsia="uk-UA"/>
        </w:rPr>
        <w:t>the</w:t>
      </w:r>
      <w:proofErr w:type="spellEnd"/>
      <w:r>
        <w:rPr>
          <w:rFonts w:ascii="Times New Roman" w:hAnsi="Times New Roman"/>
          <w:sz w:val="28"/>
          <w:szCs w:val="28"/>
          <w:lang w:val="uk-UA" w:eastAsia="uk-UA"/>
        </w:rPr>
        <w:t xml:space="preserve"> </w:t>
      </w:r>
      <w:proofErr w:type="spellStart"/>
      <w:r>
        <w:rPr>
          <w:rFonts w:ascii="Times New Roman" w:hAnsi="Times New Roman"/>
          <w:sz w:val="28"/>
          <w:szCs w:val="28"/>
          <w:lang w:val="uk-UA" w:eastAsia="uk-UA"/>
        </w:rPr>
        <w:t>theme</w:t>
      </w:r>
      <w:proofErr w:type="spellEnd"/>
      <w:r w:rsidRPr="001C6FED">
        <w:rPr>
          <w:rFonts w:ascii="Times New Roman" w:hAnsi="Times New Roman"/>
          <w:sz w:val="28"/>
          <w:szCs w:val="28"/>
          <w:lang w:val="uk-UA" w:eastAsia="uk-UA"/>
        </w:rPr>
        <w:t>:</w:t>
      </w:r>
      <w:r w:rsidRPr="00AD429D">
        <w:rPr>
          <w:lang w:val="en-US"/>
        </w:rPr>
        <w:t xml:space="preserve"> </w:t>
      </w:r>
      <w:r w:rsidRPr="00D80C70">
        <w:rPr>
          <w:rFonts w:ascii="Times New Roman" w:hAnsi="Times New Roman" w:cs="Times New Roman"/>
          <w:b/>
          <w:sz w:val="28"/>
          <w:szCs w:val="28"/>
          <w:lang w:val="en-US"/>
        </w:rPr>
        <w:t>THE ROLE OF THE CENTRAL BANK AND THE BANKING SECTOR IN THE ASEAN COUNTRY FINANCIAL SYSTEM</w:t>
      </w:r>
    </w:p>
    <w:p w:rsidR="00B67498" w:rsidRPr="009C6CDC" w:rsidRDefault="00B67498" w:rsidP="00B67498">
      <w:pPr>
        <w:spacing w:after="0" w:line="240" w:lineRule="auto"/>
        <w:ind w:firstLine="560"/>
        <w:jc w:val="center"/>
        <w:rPr>
          <w:rFonts w:ascii="Times New Roman" w:hAnsi="Times New Roman"/>
          <w:b/>
          <w:sz w:val="28"/>
          <w:szCs w:val="28"/>
          <w:lang w:val="en-US" w:eastAsia="uk-UA"/>
        </w:rPr>
      </w:pPr>
    </w:p>
    <w:p w:rsidR="00B67498" w:rsidRPr="001C4225" w:rsidRDefault="00B67498" w:rsidP="00B67498">
      <w:pPr>
        <w:spacing w:after="0" w:line="240" w:lineRule="auto"/>
        <w:jc w:val="right"/>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                                            </w:t>
      </w:r>
    </w:p>
    <w:p w:rsidR="00B67498" w:rsidRPr="001C4225" w:rsidRDefault="00B67498" w:rsidP="00B67498">
      <w:pPr>
        <w:spacing w:after="0" w:line="240" w:lineRule="auto"/>
        <w:jc w:val="right"/>
        <w:rPr>
          <w:rFonts w:ascii="Times New Roman" w:hAnsi="Times New Roman"/>
          <w:noProof/>
          <w:sz w:val="28"/>
          <w:szCs w:val="28"/>
          <w:lang w:val="uk-UA" w:eastAsia="ru-RU"/>
        </w:rPr>
      </w:pPr>
    </w:p>
    <w:p w:rsidR="00B67498" w:rsidRPr="001C4225" w:rsidRDefault="00B67498" w:rsidP="00B67498">
      <w:pPr>
        <w:spacing w:after="0" w:line="240" w:lineRule="auto"/>
        <w:ind w:left="3540"/>
        <w:rPr>
          <w:rFonts w:ascii="Times New Roman" w:hAnsi="Times New Roman"/>
          <w:noProof/>
          <w:sz w:val="28"/>
          <w:szCs w:val="28"/>
          <w:lang w:val="uk-UA" w:eastAsia="ru-RU"/>
        </w:rPr>
      </w:pP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Викона</w:t>
      </w:r>
      <w:r>
        <w:rPr>
          <w:rFonts w:ascii="Times New Roman" w:hAnsi="Times New Roman"/>
          <w:noProof/>
          <w:sz w:val="28"/>
          <w:szCs w:val="28"/>
          <w:lang w:val="uk-UA" w:eastAsia="ru-RU"/>
        </w:rPr>
        <w:t>ла: студентка</w:t>
      </w:r>
      <w:r w:rsidRPr="001C4225">
        <w:rPr>
          <w:rFonts w:ascii="Times New Roman" w:hAnsi="Times New Roman"/>
          <w:noProof/>
          <w:sz w:val="28"/>
          <w:szCs w:val="28"/>
          <w:lang w:val="uk-UA" w:eastAsia="ru-RU"/>
        </w:rPr>
        <w:t xml:space="preserve"> 4 курсу</w:t>
      </w:r>
    </w:p>
    <w:p w:rsidR="00B67498" w:rsidRPr="001C4225" w:rsidRDefault="00B67498" w:rsidP="00B67498">
      <w:pPr>
        <w:spacing w:after="0" w:line="240" w:lineRule="auto"/>
        <w:rPr>
          <w:rFonts w:ascii="Times New Roman" w:hAnsi="Times New Roman"/>
          <w:noProof/>
          <w:sz w:val="28"/>
          <w:szCs w:val="28"/>
          <w:lang w:val="uk-UA" w:eastAsia="ru-RU"/>
        </w:rPr>
      </w:pP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денної форми навчання</w:t>
      </w:r>
    </w:p>
    <w:p w:rsidR="00B67498" w:rsidRPr="001C4225" w:rsidRDefault="00B67498" w:rsidP="00B67498">
      <w:pPr>
        <w:spacing w:after="0" w:line="240" w:lineRule="auto"/>
        <w:rPr>
          <w:rFonts w:ascii="Times New Roman" w:hAnsi="Times New Roman"/>
          <w:noProof/>
          <w:sz w:val="28"/>
          <w:szCs w:val="24"/>
          <w:lang w:val="uk-UA" w:eastAsia="ru-RU"/>
        </w:rPr>
      </w:pPr>
      <w:r>
        <w:rPr>
          <w:rFonts w:ascii="Times New Roman" w:hAnsi="Times New Roman"/>
          <w:noProof/>
          <w:sz w:val="28"/>
          <w:szCs w:val="24"/>
          <w:lang w:val="uk-UA" w:eastAsia="ru-RU"/>
        </w:rPr>
        <w:t xml:space="preserve">                                                        </w:t>
      </w:r>
      <w:r w:rsidRPr="001C4225">
        <w:rPr>
          <w:rFonts w:ascii="Times New Roman" w:hAnsi="Times New Roman"/>
          <w:noProof/>
          <w:sz w:val="28"/>
          <w:szCs w:val="24"/>
          <w:lang w:val="uk-UA" w:eastAsia="ru-RU"/>
        </w:rPr>
        <w:t>напряму підготовки/спеціальності</w:t>
      </w:r>
    </w:p>
    <w:p w:rsidR="00B67498" w:rsidRPr="00D80C70" w:rsidRDefault="00B67498" w:rsidP="00B67498">
      <w:pPr>
        <w:spacing w:after="0" w:line="240" w:lineRule="auto"/>
        <w:rPr>
          <w:rFonts w:ascii="Times New Roman" w:hAnsi="Times New Roman"/>
          <w:noProof/>
          <w:sz w:val="28"/>
          <w:szCs w:val="28"/>
          <w:lang w:val="uk-UA" w:eastAsia="ru-RU"/>
        </w:rPr>
      </w:pPr>
      <w:r w:rsidRPr="00F369BA">
        <w:rPr>
          <w:rFonts w:ascii="Times New Roman" w:hAnsi="Times New Roman"/>
          <w:noProof/>
          <w:sz w:val="28"/>
          <w:szCs w:val="24"/>
          <w:lang w:val="uk-UA" w:eastAsia="ru-RU"/>
        </w:rPr>
        <w:t xml:space="preserve">                                                    </w:t>
      </w:r>
      <w:r w:rsidRPr="00D80C70">
        <w:rPr>
          <w:rFonts w:ascii="Times New Roman" w:hAnsi="Times New Roman"/>
          <w:noProof/>
          <w:sz w:val="28"/>
          <w:szCs w:val="24"/>
          <w:lang w:val="uk-UA" w:eastAsia="ru-RU"/>
        </w:rPr>
        <w:t xml:space="preserve">    6.030203  Міжнародні економічні відносини</w:t>
      </w:r>
    </w:p>
    <w:p w:rsidR="00B67498" w:rsidRDefault="00B67498" w:rsidP="00B67498">
      <w:pPr>
        <w:spacing w:after="0" w:line="240" w:lineRule="auto"/>
        <w:ind w:left="4956"/>
        <w:rPr>
          <w:rFonts w:ascii="Times New Roman" w:hAnsi="Times New Roman"/>
          <w:noProof/>
          <w:szCs w:val="28"/>
          <w:lang w:val="uk-UA" w:eastAsia="ru-RU"/>
        </w:rPr>
      </w:pPr>
    </w:p>
    <w:p w:rsidR="00B67498" w:rsidRPr="001C4225" w:rsidRDefault="00B67498" w:rsidP="00B67498">
      <w:pPr>
        <w:spacing w:after="0" w:line="240" w:lineRule="auto"/>
        <w:ind w:left="4956"/>
        <w:rPr>
          <w:rFonts w:ascii="Times New Roman" w:hAnsi="Times New Roman"/>
          <w:noProof/>
          <w:szCs w:val="28"/>
          <w:lang w:val="uk-UA" w:eastAsia="ru-RU"/>
        </w:rPr>
      </w:pPr>
    </w:p>
    <w:p w:rsidR="00B67498" w:rsidRPr="00D80C70" w:rsidRDefault="00B67498" w:rsidP="00B67498">
      <w:pPr>
        <w:spacing w:after="0" w:line="240" w:lineRule="auto"/>
        <w:rPr>
          <w:rFonts w:ascii="Times New Roman" w:hAnsi="Times New Roman"/>
          <w:noProof/>
          <w:sz w:val="28"/>
          <w:szCs w:val="28"/>
          <w:lang w:val="uk-UA" w:eastAsia="ru-RU"/>
        </w:rPr>
      </w:pPr>
      <w:r w:rsidRPr="00F369BA">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w:t>
      </w:r>
      <w:r w:rsidRPr="00F369BA">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w:t>
      </w:r>
      <w:r w:rsidRPr="00D80C70">
        <w:rPr>
          <w:rFonts w:ascii="Times New Roman" w:hAnsi="Times New Roman"/>
          <w:noProof/>
          <w:sz w:val="28"/>
          <w:szCs w:val="28"/>
          <w:lang w:val="uk-UA" w:eastAsia="ru-RU"/>
        </w:rPr>
        <w:t>Орлова Катерина Андріївна</w:t>
      </w:r>
    </w:p>
    <w:p w:rsidR="00B67498" w:rsidRPr="00642B29" w:rsidRDefault="00B67498" w:rsidP="00B67498">
      <w:pPr>
        <w:spacing w:after="0" w:line="240" w:lineRule="auto"/>
        <w:rPr>
          <w:rFonts w:ascii="Times New Roman" w:hAnsi="Times New Roman"/>
          <w:noProof/>
          <w:sz w:val="28"/>
          <w:szCs w:val="28"/>
          <w:lang w:val="uk-UA" w:eastAsia="ru-RU"/>
        </w:rPr>
      </w:pPr>
      <w:r w:rsidRPr="00F369BA">
        <w:rPr>
          <w:rFonts w:ascii="Times New Roman" w:hAnsi="Times New Roman"/>
          <w:noProof/>
          <w:sz w:val="28"/>
          <w:szCs w:val="28"/>
          <w:lang w:val="uk-UA" w:eastAsia="ru-RU"/>
        </w:rPr>
        <w:t xml:space="preserve">                                                         </w:t>
      </w:r>
    </w:p>
    <w:p w:rsidR="00B67498" w:rsidRPr="00642B29" w:rsidRDefault="00B67498" w:rsidP="00B67498">
      <w:pPr>
        <w:spacing w:after="0" w:line="240" w:lineRule="auto"/>
        <w:ind w:left="3540"/>
        <w:rPr>
          <w:rFonts w:ascii="Times New Roman" w:hAnsi="Times New Roman"/>
          <w:noProof/>
          <w:sz w:val="28"/>
          <w:szCs w:val="28"/>
          <w:lang w:val="uk-UA" w:eastAsia="ru-RU"/>
        </w:rPr>
      </w:pPr>
      <w:r w:rsidRPr="00642B29">
        <w:rPr>
          <w:rFonts w:ascii="Times New Roman" w:hAnsi="Times New Roman"/>
          <w:noProof/>
          <w:sz w:val="28"/>
          <w:szCs w:val="28"/>
          <w:lang w:val="uk-UA" w:eastAsia="ru-RU"/>
        </w:rPr>
        <w:t xml:space="preserve">      Керівник  Кривопиша Є.О</w:t>
      </w:r>
      <w:r>
        <w:rPr>
          <w:rFonts w:ascii="Times New Roman" w:hAnsi="Times New Roman"/>
          <w:noProof/>
          <w:sz w:val="28"/>
          <w:szCs w:val="28"/>
          <w:lang w:val="uk-UA" w:eastAsia="ru-RU"/>
        </w:rPr>
        <w:t>.</w:t>
      </w:r>
    </w:p>
    <w:p w:rsidR="00B67498" w:rsidRPr="001C4225" w:rsidRDefault="00B67498" w:rsidP="00B67498">
      <w:pPr>
        <w:spacing w:after="0" w:line="240" w:lineRule="auto"/>
        <w:ind w:left="4956"/>
        <w:rPr>
          <w:rFonts w:ascii="Times New Roman" w:hAnsi="Times New Roman"/>
          <w:noProof/>
          <w:szCs w:val="28"/>
          <w:lang w:val="uk-UA" w:eastAsia="ru-RU"/>
        </w:rPr>
      </w:pPr>
    </w:p>
    <w:p w:rsidR="00B67498" w:rsidRPr="001C4225" w:rsidRDefault="00B67498" w:rsidP="00B67498">
      <w:pPr>
        <w:spacing w:after="0" w:line="240" w:lineRule="auto"/>
        <w:rPr>
          <w:rFonts w:ascii="Times New Roman" w:hAnsi="Times New Roman"/>
          <w:noProof/>
          <w:szCs w:val="28"/>
          <w:lang w:val="uk-UA" w:eastAsia="ru-RU"/>
        </w:rPr>
      </w:pP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 xml:space="preserve">Рецензент </w:t>
      </w:r>
      <w:r>
        <w:rPr>
          <w:rFonts w:ascii="Times New Roman" w:hAnsi="Times New Roman"/>
          <w:noProof/>
          <w:sz w:val="28"/>
          <w:szCs w:val="28"/>
          <w:lang w:val="uk-UA" w:eastAsia="ru-RU"/>
        </w:rPr>
        <w:t xml:space="preserve">Мумладзе А.О. </w:t>
      </w:r>
      <w:r>
        <w:rPr>
          <w:rFonts w:ascii="Times New Roman" w:hAnsi="Times New Roman"/>
          <w:noProof/>
          <w:szCs w:val="28"/>
          <w:lang w:val="uk-UA" w:eastAsia="ru-RU"/>
        </w:rPr>
        <w:t xml:space="preserve">                                                                                                           </w:t>
      </w:r>
    </w:p>
    <w:p w:rsidR="00B67498" w:rsidRPr="001C4225" w:rsidRDefault="00B67498" w:rsidP="00B67498">
      <w:pPr>
        <w:spacing w:after="0" w:line="240" w:lineRule="auto"/>
        <w:jc w:val="right"/>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                                      </w:t>
      </w:r>
    </w:p>
    <w:p w:rsidR="00B67498" w:rsidRDefault="00B67498" w:rsidP="00B67498">
      <w:pPr>
        <w:spacing w:after="0" w:line="240" w:lineRule="auto"/>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 </w:t>
      </w:r>
    </w:p>
    <w:p w:rsidR="00B67498" w:rsidRPr="001C4225" w:rsidRDefault="00B67498" w:rsidP="00B67498">
      <w:pPr>
        <w:spacing w:after="0" w:line="240" w:lineRule="auto"/>
        <w:rPr>
          <w:rFonts w:ascii="Times New Roman" w:hAnsi="Times New Roman"/>
          <w:noProof/>
          <w:sz w:val="28"/>
          <w:szCs w:val="28"/>
          <w:lang w:val="uk-UA" w:eastAsia="ru-RU"/>
        </w:rPr>
      </w:pPr>
    </w:p>
    <w:p w:rsidR="00B67498" w:rsidRPr="001C4225" w:rsidRDefault="00B67498" w:rsidP="00B67498">
      <w:pPr>
        <w:spacing w:after="0" w:line="240" w:lineRule="auto"/>
        <w:jc w:val="both"/>
        <w:rPr>
          <w:rFonts w:ascii="Times New Roman" w:hAnsi="Times New Roman"/>
          <w:noProof/>
          <w:sz w:val="28"/>
          <w:szCs w:val="28"/>
          <w:lang w:eastAsia="ru-RU"/>
        </w:rPr>
      </w:pPr>
      <w:r w:rsidRPr="001C4225">
        <w:rPr>
          <w:rFonts w:ascii="Times New Roman" w:hAnsi="Times New Roman"/>
          <w:noProof/>
          <w:sz w:val="28"/>
          <w:szCs w:val="28"/>
          <w:lang w:val="uk-UA" w:eastAsia="ru-RU"/>
        </w:rPr>
        <w:t xml:space="preserve">Рекомендовано до захисту:                 </w:t>
      </w: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Захищено на засіданні ЕК №__</w:t>
      </w:r>
    </w:p>
    <w:p w:rsidR="00B67498" w:rsidRPr="001C4225" w:rsidRDefault="00B67498" w:rsidP="00B67498">
      <w:pPr>
        <w:spacing w:after="0" w:line="240" w:lineRule="auto"/>
        <w:jc w:val="both"/>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Протокол засідання кафедри              </w:t>
      </w: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протокол №___від «___»_____р.</w:t>
      </w:r>
    </w:p>
    <w:p w:rsidR="00B67498" w:rsidRPr="001C4225" w:rsidRDefault="00B67498" w:rsidP="00B67498">
      <w:pPr>
        <w:spacing w:after="0" w:line="240" w:lineRule="auto"/>
        <w:jc w:val="both"/>
        <w:rPr>
          <w:rFonts w:ascii="Times New Roman" w:hAnsi="Times New Roman"/>
          <w:noProof/>
          <w:sz w:val="28"/>
          <w:szCs w:val="28"/>
          <w:lang w:val="uk-UA" w:eastAsia="ru-RU"/>
        </w:rPr>
      </w:pPr>
      <w:r w:rsidRPr="001C4225">
        <w:rPr>
          <w:rFonts w:ascii="Times New Roman" w:hAnsi="Times New Roman"/>
          <w:noProof/>
          <w:sz w:val="28"/>
          <w:szCs w:val="28"/>
          <w:lang w:val="uk-UA" w:eastAsia="ru-RU"/>
        </w:rPr>
        <w:t>№_____ від «</w:t>
      </w:r>
      <w:r>
        <w:rPr>
          <w:rFonts w:ascii="Times New Roman" w:hAnsi="Times New Roman"/>
          <w:noProof/>
          <w:sz w:val="28"/>
          <w:szCs w:val="28"/>
          <w:lang w:val="uk-UA" w:eastAsia="ru-RU"/>
        </w:rPr>
        <w:t xml:space="preserve">16» травня 2018 р.                </w:t>
      </w:r>
      <w:r w:rsidRPr="001C4225">
        <w:rPr>
          <w:rFonts w:ascii="Times New Roman" w:hAnsi="Times New Roman"/>
          <w:noProof/>
          <w:sz w:val="28"/>
          <w:szCs w:val="28"/>
          <w:lang w:val="uk-UA" w:eastAsia="ru-RU"/>
        </w:rPr>
        <w:t>Оцінка_____ /________/________</w:t>
      </w:r>
    </w:p>
    <w:p w:rsidR="00B67498" w:rsidRPr="001C4225" w:rsidRDefault="00B67498" w:rsidP="00B67498">
      <w:pPr>
        <w:spacing w:after="0" w:line="240" w:lineRule="auto"/>
        <w:jc w:val="both"/>
        <w:rPr>
          <w:rFonts w:ascii="Times New Roman" w:hAnsi="Times New Roman"/>
          <w:noProof/>
          <w:sz w:val="24"/>
          <w:szCs w:val="24"/>
          <w:lang w:val="uk-UA" w:eastAsia="ru-RU"/>
        </w:rPr>
      </w:pPr>
      <w:r w:rsidRPr="001C4225">
        <w:rPr>
          <w:rFonts w:ascii="Times New Roman" w:hAnsi="Times New Roman"/>
          <w:noProof/>
          <w:sz w:val="28"/>
          <w:szCs w:val="28"/>
          <w:lang w:val="uk-UA" w:eastAsia="ru-RU"/>
        </w:rPr>
        <w:t xml:space="preserve">Завідувач кафедри                                </w:t>
      </w:r>
      <w:r>
        <w:rPr>
          <w:rFonts w:ascii="Times New Roman" w:hAnsi="Times New Roman"/>
          <w:noProof/>
          <w:sz w:val="28"/>
          <w:szCs w:val="28"/>
          <w:lang w:val="uk-UA" w:eastAsia="ru-RU"/>
        </w:rPr>
        <w:t xml:space="preserve">      </w:t>
      </w:r>
      <w:r w:rsidRPr="001C4225">
        <w:rPr>
          <w:rFonts w:ascii="Times New Roman" w:hAnsi="Times New Roman"/>
          <w:noProof/>
          <w:szCs w:val="24"/>
          <w:lang w:val="uk-UA" w:eastAsia="ru-RU"/>
        </w:rPr>
        <w:t>(за національною шкалою, за шкалою ЕСТ</w:t>
      </w:r>
      <w:r w:rsidRPr="001C4225">
        <w:rPr>
          <w:rFonts w:ascii="Times New Roman" w:hAnsi="Times New Roman"/>
          <w:noProof/>
          <w:szCs w:val="24"/>
          <w:lang w:val="en-US" w:eastAsia="ru-RU"/>
        </w:rPr>
        <w:t>S</w:t>
      </w:r>
      <w:r w:rsidRPr="001C4225">
        <w:rPr>
          <w:rFonts w:ascii="Times New Roman" w:hAnsi="Times New Roman"/>
          <w:noProof/>
          <w:szCs w:val="24"/>
          <w:lang w:val="uk-UA" w:eastAsia="ru-RU"/>
        </w:rPr>
        <w:t>, бал</w:t>
      </w:r>
      <w:r>
        <w:rPr>
          <w:rFonts w:ascii="Times New Roman" w:hAnsi="Times New Roman"/>
          <w:noProof/>
          <w:szCs w:val="24"/>
          <w:lang w:val="uk-UA" w:eastAsia="ru-RU"/>
        </w:rPr>
        <w:t>и</w:t>
      </w:r>
      <w:r w:rsidRPr="001C4225">
        <w:rPr>
          <w:rFonts w:ascii="Times New Roman" w:hAnsi="Times New Roman"/>
          <w:noProof/>
          <w:szCs w:val="24"/>
          <w:lang w:val="uk-UA" w:eastAsia="ru-RU"/>
        </w:rPr>
        <w:t>)</w:t>
      </w:r>
    </w:p>
    <w:p w:rsidR="00B67498" w:rsidRPr="001C4225" w:rsidRDefault="00B67498" w:rsidP="00B67498">
      <w:pPr>
        <w:spacing w:after="0" w:line="240" w:lineRule="auto"/>
        <w:jc w:val="both"/>
        <w:rPr>
          <w:rFonts w:ascii="Times New Roman" w:hAnsi="Times New Roman"/>
          <w:noProof/>
          <w:sz w:val="28"/>
          <w:szCs w:val="28"/>
          <w:lang w:val="uk-UA" w:eastAsia="ru-RU"/>
        </w:rPr>
      </w:pPr>
      <w:r w:rsidRPr="001C4225">
        <w:rPr>
          <w:rFonts w:ascii="Times New Roman" w:hAnsi="Times New Roman"/>
          <w:noProof/>
          <w:sz w:val="28"/>
          <w:szCs w:val="28"/>
          <w:lang w:val="uk-UA" w:eastAsia="ru-RU"/>
        </w:rPr>
        <w:t>________</w:t>
      </w:r>
      <w:r w:rsidRPr="001C4225">
        <w:rPr>
          <w:rFonts w:ascii="Times New Roman" w:hAnsi="Times New Roman"/>
          <w:noProof/>
          <w:sz w:val="28"/>
          <w:szCs w:val="28"/>
          <w:u w:val="single"/>
          <w:lang w:val="uk-UA" w:eastAsia="ru-RU"/>
        </w:rPr>
        <w:t>проф.</w:t>
      </w:r>
      <w:r w:rsidRPr="001C4225">
        <w:rPr>
          <w:rFonts w:ascii="Times New Roman" w:hAnsi="Times New Roman"/>
          <w:noProof/>
          <w:sz w:val="28"/>
          <w:szCs w:val="28"/>
          <w:lang w:val="uk-UA" w:eastAsia="ru-RU"/>
        </w:rPr>
        <w:t xml:space="preserve"> </w:t>
      </w:r>
      <w:r>
        <w:rPr>
          <w:rFonts w:ascii="Times New Roman" w:hAnsi="Times New Roman"/>
          <w:noProof/>
          <w:sz w:val="28"/>
          <w:szCs w:val="28"/>
          <w:u w:val="single"/>
          <w:lang w:val="uk-UA" w:eastAsia="ru-RU"/>
        </w:rPr>
        <w:t>Якубовський С.О</w:t>
      </w:r>
      <w:r w:rsidRPr="001C4225">
        <w:rPr>
          <w:rFonts w:ascii="Times New Roman" w:hAnsi="Times New Roman"/>
          <w:noProof/>
          <w:sz w:val="28"/>
          <w:szCs w:val="28"/>
          <w:u w:val="single"/>
          <w:lang w:val="uk-UA" w:eastAsia="ru-RU"/>
        </w:rPr>
        <w:t xml:space="preserve">. </w:t>
      </w: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 xml:space="preserve">Голова ЕК проф. </w:t>
      </w:r>
      <w:r>
        <w:rPr>
          <w:rFonts w:ascii="Times New Roman" w:hAnsi="Times New Roman"/>
          <w:noProof/>
          <w:sz w:val="28"/>
          <w:szCs w:val="28"/>
          <w:lang w:val="uk-UA" w:eastAsia="ru-RU"/>
        </w:rPr>
        <w:t>Степанов В.М</w:t>
      </w:r>
      <w:r w:rsidRPr="001C4225">
        <w:rPr>
          <w:rFonts w:ascii="Times New Roman" w:hAnsi="Times New Roman"/>
          <w:noProof/>
          <w:sz w:val="28"/>
          <w:szCs w:val="28"/>
          <w:lang w:val="uk-UA" w:eastAsia="ru-RU"/>
        </w:rPr>
        <w:t>.</w:t>
      </w:r>
    </w:p>
    <w:p w:rsidR="00B67498" w:rsidRPr="001C4225" w:rsidRDefault="00B67498" w:rsidP="00B67498">
      <w:pPr>
        <w:spacing w:after="0" w:line="240" w:lineRule="auto"/>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 </w:t>
      </w:r>
      <w:r w:rsidRPr="001C4225">
        <w:rPr>
          <w:rFonts w:ascii="Times New Roman" w:hAnsi="Times New Roman"/>
          <w:noProof/>
          <w:szCs w:val="24"/>
          <w:lang w:val="uk-UA" w:eastAsia="ru-RU"/>
        </w:rPr>
        <w:t>(підпис)         (прізвище,ініціали</w:t>
      </w:r>
      <w:r w:rsidRPr="001C4225">
        <w:rPr>
          <w:rFonts w:ascii="Times New Roman" w:hAnsi="Times New Roman"/>
          <w:noProof/>
          <w:sz w:val="24"/>
          <w:szCs w:val="24"/>
          <w:lang w:val="uk-UA" w:eastAsia="ru-RU"/>
        </w:rPr>
        <w:t xml:space="preserve">)                          </w:t>
      </w:r>
      <w:r>
        <w:rPr>
          <w:rFonts w:ascii="Times New Roman" w:hAnsi="Times New Roman"/>
          <w:noProof/>
          <w:sz w:val="24"/>
          <w:szCs w:val="24"/>
          <w:lang w:val="uk-UA" w:eastAsia="ru-RU"/>
        </w:rPr>
        <w:t xml:space="preserve">             </w:t>
      </w:r>
      <w:r w:rsidRPr="001C4225">
        <w:rPr>
          <w:rFonts w:ascii="Times New Roman" w:hAnsi="Times New Roman"/>
          <w:noProof/>
          <w:sz w:val="28"/>
          <w:szCs w:val="28"/>
          <w:lang w:val="uk-UA" w:eastAsia="ru-RU"/>
        </w:rPr>
        <w:t xml:space="preserve">_____ </w:t>
      </w: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 xml:space="preserve">______________________                                                                                                                                                            </w:t>
      </w:r>
    </w:p>
    <w:p w:rsidR="00B67498" w:rsidRPr="001C4225" w:rsidRDefault="00B67498" w:rsidP="00B67498">
      <w:pPr>
        <w:spacing w:after="0" w:line="240" w:lineRule="auto"/>
        <w:rPr>
          <w:rFonts w:ascii="Times New Roman" w:hAnsi="Times New Roman"/>
          <w:noProof/>
          <w:szCs w:val="28"/>
          <w:lang w:val="uk-UA" w:eastAsia="ru-RU"/>
        </w:rPr>
      </w:pPr>
      <w:r w:rsidRPr="001C4225">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w:t>
      </w:r>
      <w:r w:rsidRPr="001C4225">
        <w:rPr>
          <w:rFonts w:ascii="Times New Roman" w:hAnsi="Times New Roman"/>
          <w:noProof/>
          <w:szCs w:val="28"/>
          <w:lang w:val="uk-UA" w:eastAsia="ru-RU"/>
        </w:rPr>
        <w:t>(підпис)            (прізвище, ініціали)</w:t>
      </w:r>
    </w:p>
    <w:p w:rsidR="00B67498" w:rsidRPr="001C4225" w:rsidRDefault="00B67498" w:rsidP="00B67498">
      <w:pPr>
        <w:spacing w:after="0" w:line="240" w:lineRule="auto"/>
        <w:jc w:val="both"/>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 </w:t>
      </w:r>
    </w:p>
    <w:p w:rsidR="00B67498" w:rsidRPr="005138B0" w:rsidRDefault="00B67498" w:rsidP="00B67498">
      <w:pPr>
        <w:spacing w:after="0" w:line="240" w:lineRule="auto"/>
        <w:jc w:val="center"/>
        <w:rPr>
          <w:rStyle w:val="CharAttribute2"/>
          <w:noProof/>
          <w:szCs w:val="28"/>
          <w:lang w:val="uk-UA" w:eastAsia="ru-RU"/>
        </w:rPr>
      </w:pPr>
      <w:r w:rsidRPr="001C4225">
        <w:rPr>
          <w:rFonts w:ascii="Times New Roman" w:hAnsi="Times New Roman"/>
          <w:noProof/>
          <w:sz w:val="28"/>
          <w:szCs w:val="28"/>
          <w:lang w:val="uk-UA" w:eastAsia="ru-RU"/>
        </w:rPr>
        <w:t xml:space="preserve">Одеса – 2018 </w:t>
      </w:r>
    </w:p>
    <w:p w:rsidR="00B67498" w:rsidRPr="00642598" w:rsidRDefault="00B67498" w:rsidP="00B67498">
      <w:pPr>
        <w:pStyle w:val="ParaAttribute5"/>
        <w:spacing w:line="360" w:lineRule="auto"/>
        <w:rPr>
          <w:rFonts w:eastAsia="Times New Roman"/>
          <w:b/>
          <w:sz w:val="28"/>
          <w:szCs w:val="28"/>
          <w:lang w:val="uk-UA"/>
        </w:rPr>
      </w:pPr>
      <w:r w:rsidRPr="006F673F">
        <w:rPr>
          <w:rStyle w:val="CharAttribute2"/>
          <w:b/>
          <w:szCs w:val="28"/>
          <w:lang w:val="uk-UA"/>
        </w:rPr>
        <w:lastRenderedPageBreak/>
        <w:t>ЗМІСТ</w:t>
      </w:r>
    </w:p>
    <w:p w:rsidR="00B67498" w:rsidRPr="00B25EC9" w:rsidRDefault="00B67498" w:rsidP="00B67498">
      <w:pPr>
        <w:pStyle w:val="a3"/>
        <w:spacing w:line="360" w:lineRule="auto"/>
        <w:ind w:firstLine="0"/>
        <w:rPr>
          <w:color w:val="auto"/>
          <w:lang w:val="uk-UA"/>
        </w:rPr>
      </w:pPr>
      <w:r>
        <w:rPr>
          <w:rStyle w:val="CharAttribute2"/>
          <w:rFonts w:eastAsia="Batang"/>
          <w:color w:val="auto"/>
          <w:szCs w:val="28"/>
          <w:lang w:val="uk-UA"/>
        </w:rPr>
        <w:t>ВСТУП …………………………………………………………………………</w:t>
      </w:r>
      <w:r w:rsidRPr="00B25EC9">
        <w:rPr>
          <w:rStyle w:val="CharAttribute2"/>
          <w:rFonts w:eastAsia="Batang"/>
          <w:color w:val="auto"/>
          <w:szCs w:val="28"/>
          <w:lang w:val="uk-UA"/>
        </w:rPr>
        <w:t>.</w:t>
      </w:r>
      <w:r>
        <w:rPr>
          <w:rStyle w:val="CharAttribute2"/>
          <w:rFonts w:eastAsia="Batang"/>
          <w:color w:val="auto"/>
          <w:szCs w:val="28"/>
          <w:lang w:val="uk-UA"/>
        </w:rPr>
        <w:t>.……</w:t>
      </w:r>
      <w:r w:rsidRPr="00B25EC9">
        <w:rPr>
          <w:rStyle w:val="CharAttribute2"/>
          <w:rFonts w:eastAsia="Batang"/>
          <w:color w:val="auto"/>
          <w:szCs w:val="28"/>
          <w:lang w:val="uk-UA"/>
        </w:rPr>
        <w:t>3</w:t>
      </w:r>
    </w:p>
    <w:p w:rsidR="00B67498" w:rsidRPr="00921340" w:rsidRDefault="00B67498" w:rsidP="00B67498">
      <w:pPr>
        <w:pStyle w:val="a3"/>
        <w:spacing w:line="360" w:lineRule="auto"/>
        <w:ind w:firstLine="0"/>
        <w:rPr>
          <w:rFonts w:eastAsia="Batang"/>
          <w:sz w:val="28"/>
          <w:szCs w:val="28"/>
          <w:lang w:val="uk-UA"/>
        </w:rPr>
      </w:pPr>
      <w:r>
        <w:rPr>
          <w:rStyle w:val="CharAttribute2"/>
          <w:rFonts w:eastAsia="Batang"/>
          <w:color w:val="auto"/>
          <w:szCs w:val="28"/>
          <w:lang w:val="uk-UA"/>
        </w:rPr>
        <w:t xml:space="preserve">РОЗДІЛ </w:t>
      </w:r>
      <w:r w:rsidRPr="006F673F">
        <w:rPr>
          <w:rStyle w:val="CharAttribute2"/>
          <w:rFonts w:eastAsia="Batang"/>
          <w:color w:val="auto"/>
          <w:szCs w:val="28"/>
          <w:lang w:val="uk-UA"/>
        </w:rPr>
        <w:t>1</w:t>
      </w:r>
      <w:r>
        <w:rPr>
          <w:rStyle w:val="CharAttribute2"/>
          <w:rFonts w:eastAsia="Batang"/>
          <w:color w:val="auto"/>
          <w:szCs w:val="28"/>
          <w:lang w:val="uk-UA"/>
        </w:rPr>
        <w:t>.</w:t>
      </w:r>
      <w:r w:rsidRPr="00A6669B">
        <w:rPr>
          <w:rFonts w:ascii="Arial" w:hAnsi="Arial" w:cs="Arial"/>
          <w:sz w:val="21"/>
          <w:szCs w:val="21"/>
          <w:lang w:val="uk-UA" w:eastAsia="ru-RU"/>
        </w:rPr>
        <w:t xml:space="preserve"> </w:t>
      </w:r>
      <w:r>
        <w:rPr>
          <w:rFonts w:ascii="Times New Roman" w:eastAsia="Batang" w:hAnsi="Times New Roman"/>
          <w:sz w:val="28"/>
          <w:szCs w:val="28"/>
          <w:lang w:val="uk-UA"/>
        </w:rPr>
        <w:t>ТЕОРЕТИЧНІ ЗАКОНОМІРНОСТІ ФУНКЦІОНУВАННЯ ТА РОЗВИТКУ БАНКІВСЬКИХ СИСТЕМ В УМОВАХ ГЛОБАЛІЗАЦІЇ………...…...6</w:t>
      </w:r>
    </w:p>
    <w:p w:rsidR="00B67498" w:rsidRPr="00B77025" w:rsidRDefault="00B67498" w:rsidP="00B67498">
      <w:pPr>
        <w:spacing w:line="360" w:lineRule="auto"/>
        <w:contextualSpacing/>
        <w:jc w:val="both"/>
        <w:rPr>
          <w:rStyle w:val="CharAttribute0"/>
          <w:rFonts w:eastAsia="Batang"/>
          <w:sz w:val="28"/>
          <w:szCs w:val="28"/>
          <w:lang w:val="uk-UA"/>
        </w:rPr>
      </w:pPr>
      <w:r>
        <w:rPr>
          <w:rStyle w:val="CharAttribute0"/>
          <w:rFonts w:eastAsia="Batang"/>
          <w:sz w:val="28"/>
          <w:szCs w:val="28"/>
          <w:lang w:val="uk-UA"/>
        </w:rPr>
        <w:t>1.1.</w:t>
      </w:r>
      <w:r w:rsidRPr="00B77025">
        <w:rPr>
          <w:lang w:val="uk-UA"/>
        </w:rPr>
        <w:t xml:space="preserve"> </w:t>
      </w:r>
      <w:r>
        <w:rPr>
          <w:rStyle w:val="CharAttribute0"/>
          <w:rFonts w:eastAsia="Batang"/>
          <w:sz w:val="28"/>
          <w:szCs w:val="28"/>
          <w:lang w:val="uk-UA"/>
        </w:rPr>
        <w:t>Сучасні теорії функціонування банківської системи країн регіону на сучасному етапі розвитку</w:t>
      </w:r>
      <w:r>
        <w:rPr>
          <w:rStyle w:val="CharAttribute2"/>
          <w:rFonts w:eastAsia="Batang"/>
          <w:szCs w:val="28"/>
          <w:lang w:val="uk-UA"/>
        </w:rPr>
        <w:t>……………………………………………………….6</w:t>
      </w:r>
    </w:p>
    <w:p w:rsidR="00B67498" w:rsidRPr="00871044" w:rsidRDefault="00B67498" w:rsidP="00B67498">
      <w:pPr>
        <w:spacing w:line="360" w:lineRule="auto"/>
        <w:contextualSpacing/>
        <w:jc w:val="both"/>
        <w:rPr>
          <w:rStyle w:val="CharAttribute0"/>
          <w:rFonts w:eastAsia="Batang"/>
          <w:sz w:val="28"/>
          <w:szCs w:val="28"/>
        </w:rPr>
      </w:pPr>
      <w:r>
        <w:rPr>
          <w:rStyle w:val="CharAttribute0"/>
          <w:rFonts w:eastAsia="Batang"/>
          <w:sz w:val="28"/>
          <w:szCs w:val="28"/>
          <w:lang w:val="uk-UA"/>
        </w:rPr>
        <w:t>1.2. Основні принципи банківської звітності країн регіону…………………11</w:t>
      </w:r>
    </w:p>
    <w:p w:rsidR="00B67498" w:rsidRDefault="00B67498" w:rsidP="00B67498">
      <w:pPr>
        <w:spacing w:line="360" w:lineRule="auto"/>
        <w:contextualSpacing/>
        <w:jc w:val="both"/>
        <w:rPr>
          <w:rStyle w:val="CharAttribute0"/>
          <w:rFonts w:eastAsia="Batang"/>
          <w:sz w:val="28"/>
          <w:szCs w:val="28"/>
          <w:lang w:val="uk-UA"/>
        </w:rPr>
      </w:pPr>
      <w:r>
        <w:rPr>
          <w:rStyle w:val="CharAttribute0"/>
          <w:rFonts w:eastAsia="Batang"/>
          <w:sz w:val="28"/>
          <w:szCs w:val="28"/>
          <w:lang w:val="uk-UA"/>
        </w:rPr>
        <w:t xml:space="preserve">1.3. Сучасні аспекти ефективності функціонування банківських систем……15 </w:t>
      </w:r>
    </w:p>
    <w:p w:rsidR="00B67498" w:rsidRDefault="00B67498" w:rsidP="00B67498">
      <w:pPr>
        <w:spacing w:line="360" w:lineRule="auto"/>
        <w:contextualSpacing/>
        <w:jc w:val="both"/>
        <w:rPr>
          <w:rStyle w:val="CharAttribute2"/>
          <w:rFonts w:eastAsia="Batang"/>
          <w:szCs w:val="28"/>
          <w:lang w:val="uk-UA"/>
        </w:rPr>
      </w:pPr>
      <w:r>
        <w:rPr>
          <w:rStyle w:val="CharAttribute0"/>
          <w:rFonts w:eastAsia="Batang"/>
          <w:sz w:val="28"/>
          <w:szCs w:val="28"/>
          <w:lang w:val="uk-UA"/>
        </w:rPr>
        <w:t xml:space="preserve"> </w:t>
      </w:r>
      <w:r>
        <w:rPr>
          <w:rStyle w:val="CharAttribute2"/>
          <w:rFonts w:eastAsia="Batang"/>
          <w:szCs w:val="28"/>
          <w:lang w:val="uk-UA"/>
        </w:rPr>
        <w:t>РОЗДІЛ 2. АНАЛІЗ ЕФЕКТИВНОСТІ РОЗВИТКУ ЦЕНТРАЛЬНОГО БАНКУ ТА БАНКІВСЬКИХ СИСТЕМ КРАЇН АСЕАН……………………….…………………………………………………..20</w:t>
      </w:r>
    </w:p>
    <w:p w:rsidR="00B67498" w:rsidRDefault="00B67498" w:rsidP="00B67498">
      <w:pPr>
        <w:spacing w:line="360" w:lineRule="auto"/>
        <w:contextualSpacing/>
        <w:jc w:val="both"/>
        <w:rPr>
          <w:rStyle w:val="CharAttribute0"/>
          <w:rFonts w:eastAsia="Batang"/>
          <w:sz w:val="28"/>
          <w:szCs w:val="28"/>
          <w:lang w:val="uk-UA"/>
        </w:rPr>
      </w:pPr>
      <w:r w:rsidRPr="00EE0005">
        <w:rPr>
          <w:rStyle w:val="CharAttribute2"/>
          <w:rFonts w:eastAsia="Batang"/>
          <w:szCs w:val="28"/>
          <w:lang w:val="uk-UA"/>
        </w:rPr>
        <w:t xml:space="preserve">2.1. </w:t>
      </w:r>
      <w:r>
        <w:rPr>
          <w:rStyle w:val="CharAttribute2"/>
          <w:rFonts w:eastAsia="Batang"/>
          <w:szCs w:val="28"/>
          <w:lang w:val="uk-UA"/>
        </w:rPr>
        <w:t xml:space="preserve">Порівняльний аналіз розвитку фінансових систем та </w:t>
      </w:r>
      <w:proofErr w:type="spellStart"/>
      <w:r>
        <w:rPr>
          <w:rStyle w:val="CharAttribute2"/>
          <w:rFonts w:eastAsia="Batang"/>
          <w:szCs w:val="28"/>
          <w:lang w:val="uk-UA"/>
        </w:rPr>
        <w:t>Цетнральних</w:t>
      </w:r>
      <w:proofErr w:type="spellEnd"/>
      <w:r>
        <w:rPr>
          <w:rStyle w:val="CharAttribute2"/>
          <w:rFonts w:eastAsia="Batang"/>
          <w:szCs w:val="28"/>
          <w:lang w:val="uk-UA"/>
        </w:rPr>
        <w:t xml:space="preserve"> банків країн АСЕАН...…………………………………………………………………..20 </w:t>
      </w:r>
    </w:p>
    <w:p w:rsidR="00B67498" w:rsidRDefault="00B67498" w:rsidP="00B67498">
      <w:pPr>
        <w:spacing w:line="360" w:lineRule="auto"/>
        <w:contextualSpacing/>
        <w:jc w:val="both"/>
        <w:rPr>
          <w:rStyle w:val="CharAttribute2"/>
          <w:rFonts w:eastAsia="Batang"/>
          <w:szCs w:val="28"/>
          <w:lang w:val="uk-UA"/>
        </w:rPr>
      </w:pPr>
      <w:r>
        <w:rPr>
          <w:rStyle w:val="CharAttribute0"/>
          <w:rFonts w:eastAsia="Batang"/>
          <w:sz w:val="28"/>
          <w:szCs w:val="28"/>
          <w:lang w:val="uk-UA"/>
        </w:rPr>
        <w:t xml:space="preserve">2.2. Вплив розвитку банківської системи на функціонування фінансового сектору країн АСЕАН…………………………………………………………35 </w:t>
      </w:r>
      <w:r w:rsidRPr="007E05BB">
        <w:rPr>
          <w:rStyle w:val="CharAttribute2"/>
          <w:rFonts w:eastAsia="Batang"/>
          <w:szCs w:val="28"/>
          <w:lang w:val="uk-UA"/>
        </w:rPr>
        <w:t>РОЗДІЛ 3.</w:t>
      </w:r>
      <w:r>
        <w:rPr>
          <w:rStyle w:val="CharAttribute2"/>
          <w:rFonts w:eastAsia="Batang"/>
          <w:szCs w:val="28"/>
          <w:lang w:val="uk-UA"/>
        </w:rPr>
        <w:t xml:space="preserve"> ПЕРСПЕКТИВИ РОЗВИТКУ БАНКІВСЬКИХ СИСТЕМ КРАЇН </w:t>
      </w:r>
      <w:r w:rsidRPr="00642A31">
        <w:rPr>
          <w:rStyle w:val="CharAttribute2"/>
          <w:rFonts w:eastAsia="Batang"/>
          <w:szCs w:val="28"/>
          <w:lang w:val="uk-UA"/>
        </w:rPr>
        <w:t>АСЕАН ТА ДОСВІД ФУНКЦІОНУВАННЯ ДЛЯ УКРАЇНИ</w:t>
      </w:r>
      <w:r>
        <w:rPr>
          <w:rStyle w:val="CharAttribute2"/>
          <w:rFonts w:eastAsia="Batang"/>
          <w:szCs w:val="28"/>
          <w:lang w:val="uk-UA"/>
        </w:rPr>
        <w:t>………………..43</w:t>
      </w:r>
    </w:p>
    <w:p w:rsidR="00B67498" w:rsidRDefault="00B67498" w:rsidP="00B67498">
      <w:pPr>
        <w:spacing w:line="360" w:lineRule="auto"/>
        <w:contextualSpacing/>
        <w:jc w:val="both"/>
        <w:rPr>
          <w:rStyle w:val="CharAttribute2"/>
          <w:rFonts w:eastAsia="Batang"/>
          <w:szCs w:val="28"/>
          <w:lang w:val="uk-UA"/>
        </w:rPr>
      </w:pPr>
      <w:r>
        <w:rPr>
          <w:rStyle w:val="CharAttribute2"/>
          <w:rFonts w:eastAsia="Batang"/>
          <w:szCs w:val="28"/>
          <w:lang w:val="uk-UA"/>
        </w:rPr>
        <w:t xml:space="preserve"> 3.1. Перспективи розвитку України і АСЕАН в сучасних умовах…………..43</w:t>
      </w:r>
    </w:p>
    <w:p w:rsidR="00B67498" w:rsidRPr="00642A31" w:rsidRDefault="00B67498" w:rsidP="00B67498">
      <w:pPr>
        <w:spacing w:line="360" w:lineRule="auto"/>
        <w:contextualSpacing/>
        <w:jc w:val="both"/>
        <w:rPr>
          <w:rStyle w:val="CharAttribute2"/>
          <w:rFonts w:eastAsia="Batang"/>
          <w:szCs w:val="28"/>
          <w:lang w:val="uk-UA"/>
        </w:rPr>
      </w:pPr>
      <w:r>
        <w:rPr>
          <w:rStyle w:val="CharAttribute2"/>
          <w:rFonts w:eastAsia="Batang"/>
          <w:szCs w:val="28"/>
          <w:lang w:val="uk-UA"/>
        </w:rPr>
        <w:t>3.2. Реформування банківської системи України на прикладі країн регіону..49</w:t>
      </w:r>
    </w:p>
    <w:p w:rsidR="00B67498" w:rsidRPr="00642A31" w:rsidRDefault="00B67498" w:rsidP="00B67498">
      <w:pPr>
        <w:jc w:val="both"/>
        <w:rPr>
          <w:rFonts w:ascii="Times New Roman" w:hAnsi="Times New Roman"/>
          <w:sz w:val="28"/>
          <w:szCs w:val="28"/>
          <w:lang w:val="uk-UA"/>
        </w:rPr>
      </w:pPr>
      <w:r w:rsidRPr="00642A31">
        <w:rPr>
          <w:rFonts w:ascii="Times New Roman" w:hAnsi="Times New Roman"/>
          <w:sz w:val="28"/>
          <w:szCs w:val="28"/>
          <w:lang w:val="uk-UA"/>
        </w:rPr>
        <w:t>ВИСНОВКИ</w:t>
      </w:r>
      <w:r>
        <w:rPr>
          <w:rFonts w:ascii="Times New Roman" w:hAnsi="Times New Roman"/>
          <w:sz w:val="28"/>
          <w:szCs w:val="28"/>
          <w:lang w:val="uk-UA"/>
        </w:rPr>
        <w:t>……………………………………………………………………...54</w:t>
      </w:r>
    </w:p>
    <w:p w:rsidR="00B67498" w:rsidRDefault="00B67498" w:rsidP="00B67498">
      <w:pPr>
        <w:jc w:val="both"/>
        <w:rPr>
          <w:rFonts w:ascii="Times New Roman" w:hAnsi="Times New Roman"/>
          <w:sz w:val="28"/>
          <w:szCs w:val="28"/>
          <w:lang w:val="uk-UA"/>
        </w:rPr>
      </w:pPr>
      <w:r w:rsidRPr="00642A31">
        <w:rPr>
          <w:rFonts w:ascii="Times New Roman" w:hAnsi="Times New Roman"/>
          <w:sz w:val="28"/>
          <w:szCs w:val="28"/>
          <w:lang w:val="uk-UA"/>
        </w:rPr>
        <w:t>СПИСОК ВИКОРИСТАНИХ ДЖЕРЕЛ</w:t>
      </w:r>
      <w:r>
        <w:rPr>
          <w:rFonts w:ascii="Times New Roman" w:hAnsi="Times New Roman"/>
          <w:sz w:val="28"/>
          <w:szCs w:val="28"/>
          <w:lang w:val="uk-UA"/>
        </w:rPr>
        <w:t>……………………………………….58</w:t>
      </w:r>
    </w:p>
    <w:p w:rsidR="00B67498" w:rsidRPr="00642A31" w:rsidRDefault="00B67498" w:rsidP="00B67498">
      <w:pPr>
        <w:jc w:val="both"/>
        <w:rPr>
          <w:rStyle w:val="CharAttribute0"/>
          <w:sz w:val="28"/>
          <w:szCs w:val="28"/>
          <w:lang w:val="uk-UA"/>
        </w:rPr>
      </w:pPr>
    </w:p>
    <w:p w:rsidR="00B67498" w:rsidRDefault="00B67498" w:rsidP="00B67498">
      <w:pPr>
        <w:rPr>
          <w:rStyle w:val="CharAttribute0"/>
          <w:rFonts w:eastAsia="Batang"/>
          <w:sz w:val="28"/>
          <w:szCs w:val="28"/>
          <w:lang w:val="uk-UA"/>
        </w:rPr>
      </w:pPr>
    </w:p>
    <w:p w:rsidR="00B67498" w:rsidRDefault="00B67498" w:rsidP="00B67498">
      <w:pPr>
        <w:rPr>
          <w:rStyle w:val="CharAttribute0"/>
          <w:rFonts w:eastAsia="Batang"/>
          <w:sz w:val="28"/>
          <w:szCs w:val="28"/>
          <w:lang w:val="uk-UA"/>
        </w:rPr>
      </w:pPr>
    </w:p>
    <w:p w:rsidR="00B67498" w:rsidRDefault="00B67498" w:rsidP="00B67498">
      <w:pPr>
        <w:pStyle w:val="a5"/>
        <w:spacing w:line="360" w:lineRule="auto"/>
        <w:rPr>
          <w:rStyle w:val="CharAttribute0"/>
          <w:rFonts w:eastAsia="Batang"/>
          <w:sz w:val="28"/>
          <w:szCs w:val="28"/>
          <w:lang w:val="uk-UA"/>
        </w:rPr>
      </w:pPr>
    </w:p>
    <w:p w:rsidR="00B67498" w:rsidRDefault="00B67498" w:rsidP="00B67498">
      <w:pPr>
        <w:pStyle w:val="a5"/>
        <w:spacing w:line="360" w:lineRule="auto"/>
        <w:rPr>
          <w:rStyle w:val="CharAttribute0"/>
          <w:rFonts w:eastAsia="Batang"/>
          <w:sz w:val="28"/>
          <w:szCs w:val="28"/>
          <w:lang w:val="uk-UA"/>
        </w:rPr>
      </w:pPr>
    </w:p>
    <w:p w:rsidR="00B67498" w:rsidRDefault="00B67498" w:rsidP="00B67498">
      <w:pPr>
        <w:pStyle w:val="a5"/>
        <w:spacing w:line="360" w:lineRule="auto"/>
        <w:rPr>
          <w:rFonts w:ascii="Times New Roman" w:hAnsi="Times New Roman"/>
          <w:b/>
          <w:sz w:val="28"/>
          <w:szCs w:val="28"/>
          <w:lang w:val="uk-UA"/>
        </w:rPr>
      </w:pPr>
    </w:p>
    <w:p w:rsidR="00B67498" w:rsidRPr="00DE1FB2" w:rsidRDefault="00B67498" w:rsidP="00B67498">
      <w:pPr>
        <w:pStyle w:val="a5"/>
        <w:spacing w:line="360" w:lineRule="auto"/>
        <w:ind w:firstLine="709"/>
        <w:jc w:val="center"/>
        <w:rPr>
          <w:rFonts w:ascii="Times New Roman" w:hAnsi="Times New Roman"/>
          <w:b/>
          <w:sz w:val="28"/>
          <w:szCs w:val="28"/>
          <w:lang w:val="uk-UA"/>
        </w:rPr>
      </w:pPr>
    </w:p>
    <w:p w:rsidR="00B67498" w:rsidRDefault="00B67498" w:rsidP="00B67498">
      <w:pPr>
        <w:pStyle w:val="a5"/>
        <w:spacing w:line="360" w:lineRule="auto"/>
        <w:ind w:firstLine="709"/>
        <w:jc w:val="center"/>
        <w:rPr>
          <w:rFonts w:ascii="Times New Roman" w:hAnsi="Times New Roman"/>
          <w:b/>
          <w:sz w:val="28"/>
          <w:szCs w:val="28"/>
          <w:lang w:val="uk-UA"/>
        </w:rPr>
      </w:pPr>
      <w:r>
        <w:rPr>
          <w:rFonts w:ascii="Times New Roman" w:hAnsi="Times New Roman"/>
          <w:b/>
          <w:sz w:val="28"/>
          <w:szCs w:val="28"/>
          <w:lang w:val="uk-UA"/>
        </w:rPr>
        <w:t>ВСТУП</w:t>
      </w:r>
    </w:p>
    <w:p w:rsidR="00B67498" w:rsidRDefault="00B67498" w:rsidP="00B67498">
      <w:pPr>
        <w:pStyle w:val="a5"/>
        <w:spacing w:line="360" w:lineRule="auto"/>
        <w:ind w:firstLine="709"/>
        <w:jc w:val="both"/>
        <w:rPr>
          <w:rFonts w:ascii="Times New Roman" w:hAnsi="Times New Roman"/>
          <w:b/>
          <w:sz w:val="28"/>
          <w:szCs w:val="28"/>
          <w:lang w:val="uk-UA"/>
        </w:rPr>
      </w:pPr>
    </w:p>
    <w:p w:rsidR="00B67498" w:rsidRDefault="00B67498" w:rsidP="00B67498">
      <w:pPr>
        <w:pStyle w:val="a5"/>
        <w:spacing w:line="360" w:lineRule="auto"/>
        <w:ind w:firstLine="709"/>
        <w:jc w:val="both"/>
        <w:rPr>
          <w:rFonts w:ascii="Times New Roman" w:hAnsi="Times New Roman"/>
          <w:sz w:val="28"/>
          <w:szCs w:val="28"/>
          <w:lang w:val="uk-UA"/>
        </w:rPr>
      </w:pPr>
      <w:r w:rsidRPr="00642A31">
        <w:rPr>
          <w:rFonts w:ascii="Times New Roman" w:hAnsi="Times New Roman"/>
          <w:sz w:val="28"/>
          <w:szCs w:val="28"/>
          <w:lang w:val="uk-UA"/>
        </w:rPr>
        <w:t>Актуальність</w:t>
      </w:r>
      <w:r w:rsidRPr="000278DC">
        <w:rPr>
          <w:rFonts w:ascii="Times New Roman" w:hAnsi="Times New Roman"/>
          <w:sz w:val="28"/>
          <w:szCs w:val="28"/>
          <w:lang w:val="uk-UA"/>
        </w:rPr>
        <w:t xml:space="preserve"> даної теми полягає у тому, що на даному етапі</w:t>
      </w:r>
      <w:r>
        <w:rPr>
          <w:rFonts w:ascii="Times New Roman" w:hAnsi="Times New Roman"/>
          <w:sz w:val="28"/>
          <w:szCs w:val="28"/>
          <w:lang w:val="uk-UA"/>
        </w:rPr>
        <w:t xml:space="preserve"> перед усіма країнами світу стає стратегічне завдання, а саме зростання економічної конкурентоспромож</w:t>
      </w:r>
      <w:r w:rsidRPr="00025CE1">
        <w:rPr>
          <w:rFonts w:ascii="Times New Roman" w:hAnsi="Times New Roman"/>
          <w:sz w:val="28"/>
          <w:szCs w:val="28"/>
          <w:lang w:val="uk-UA"/>
        </w:rPr>
        <w:t>ності країни</w:t>
      </w:r>
      <w:r>
        <w:rPr>
          <w:rFonts w:ascii="Times New Roman" w:hAnsi="Times New Roman"/>
          <w:sz w:val="28"/>
          <w:szCs w:val="28"/>
          <w:lang w:val="uk-UA"/>
        </w:rPr>
        <w:t xml:space="preserve">. </w:t>
      </w:r>
      <w:proofErr w:type="spellStart"/>
      <w:r>
        <w:rPr>
          <w:rFonts w:ascii="Times New Roman" w:hAnsi="Times New Roman"/>
          <w:sz w:val="28"/>
          <w:szCs w:val="28"/>
        </w:rPr>
        <w:t>Виконання</w:t>
      </w:r>
      <w:proofErr w:type="spellEnd"/>
      <w:r>
        <w:rPr>
          <w:rFonts w:ascii="Times New Roman" w:hAnsi="Times New Roman"/>
          <w:sz w:val="28"/>
          <w:szCs w:val="28"/>
        </w:rPr>
        <w:t xml:space="preserve"> </w:t>
      </w:r>
      <w:proofErr w:type="spellStart"/>
      <w:r>
        <w:rPr>
          <w:rFonts w:ascii="Times New Roman" w:hAnsi="Times New Roman"/>
          <w:sz w:val="28"/>
          <w:szCs w:val="28"/>
        </w:rPr>
        <w:t>цього</w:t>
      </w:r>
      <w:proofErr w:type="spellEnd"/>
      <w:r>
        <w:rPr>
          <w:rFonts w:ascii="Times New Roman" w:hAnsi="Times New Roman"/>
          <w:sz w:val="28"/>
          <w:szCs w:val="28"/>
        </w:rPr>
        <w:t xml:space="preserve"> </w:t>
      </w:r>
      <w:proofErr w:type="spellStart"/>
      <w:r>
        <w:rPr>
          <w:rFonts w:ascii="Times New Roman" w:hAnsi="Times New Roman"/>
          <w:sz w:val="28"/>
          <w:szCs w:val="28"/>
        </w:rPr>
        <w:t>завдання</w:t>
      </w:r>
      <w:proofErr w:type="spellEnd"/>
      <w:r>
        <w:rPr>
          <w:rFonts w:ascii="Times New Roman" w:hAnsi="Times New Roman"/>
          <w:sz w:val="28"/>
          <w:szCs w:val="28"/>
        </w:rPr>
        <w:t xml:space="preserve"> в </w:t>
      </w:r>
      <w:proofErr w:type="spellStart"/>
      <w:r>
        <w:rPr>
          <w:rFonts w:ascii="Times New Roman" w:hAnsi="Times New Roman"/>
          <w:sz w:val="28"/>
          <w:szCs w:val="28"/>
        </w:rPr>
        <w:t>умо</w:t>
      </w:r>
      <w:r w:rsidRPr="00025CE1">
        <w:rPr>
          <w:rFonts w:ascii="Times New Roman" w:hAnsi="Times New Roman"/>
          <w:sz w:val="28"/>
          <w:szCs w:val="28"/>
        </w:rPr>
        <w:t>вах</w:t>
      </w:r>
      <w:proofErr w:type="spellEnd"/>
      <w:r w:rsidRPr="00025CE1">
        <w:rPr>
          <w:rFonts w:ascii="Times New Roman" w:hAnsi="Times New Roman"/>
          <w:sz w:val="28"/>
          <w:szCs w:val="28"/>
        </w:rPr>
        <w:t xml:space="preserve"> </w:t>
      </w:r>
      <w:proofErr w:type="spellStart"/>
      <w:r w:rsidRPr="00025CE1">
        <w:rPr>
          <w:rFonts w:ascii="Times New Roman" w:hAnsi="Times New Roman"/>
          <w:sz w:val="28"/>
          <w:szCs w:val="28"/>
        </w:rPr>
        <w:t>ринкової</w:t>
      </w:r>
      <w:proofErr w:type="spellEnd"/>
      <w:r w:rsidRPr="00025CE1">
        <w:rPr>
          <w:rFonts w:ascii="Times New Roman" w:hAnsi="Times New Roman"/>
          <w:sz w:val="28"/>
          <w:szCs w:val="28"/>
        </w:rPr>
        <w:t xml:space="preserve"> </w:t>
      </w:r>
      <w:proofErr w:type="spellStart"/>
      <w:r w:rsidRPr="00025CE1">
        <w:rPr>
          <w:rFonts w:ascii="Times New Roman" w:hAnsi="Times New Roman"/>
          <w:sz w:val="28"/>
          <w:szCs w:val="28"/>
        </w:rPr>
        <w:t>економіки</w:t>
      </w:r>
      <w:proofErr w:type="spellEnd"/>
      <w:r w:rsidRPr="00025CE1">
        <w:rPr>
          <w:rFonts w:ascii="Times New Roman" w:hAnsi="Times New Roman"/>
          <w:sz w:val="28"/>
          <w:szCs w:val="28"/>
        </w:rPr>
        <w:t xml:space="preserve"> </w:t>
      </w:r>
      <w:proofErr w:type="spellStart"/>
      <w:r w:rsidRPr="00025CE1">
        <w:rPr>
          <w:rFonts w:ascii="Times New Roman" w:hAnsi="Times New Roman"/>
          <w:sz w:val="28"/>
          <w:szCs w:val="28"/>
        </w:rPr>
        <w:t>неможливе</w:t>
      </w:r>
      <w:proofErr w:type="spellEnd"/>
      <w:r w:rsidRPr="00025CE1">
        <w:rPr>
          <w:rFonts w:ascii="Times New Roman" w:hAnsi="Times New Roman"/>
          <w:sz w:val="28"/>
          <w:szCs w:val="28"/>
        </w:rPr>
        <w:t xml:space="preserve"> без </w:t>
      </w:r>
      <w:proofErr w:type="spellStart"/>
      <w:r w:rsidRPr="00025CE1">
        <w:rPr>
          <w:rFonts w:ascii="Times New Roman" w:hAnsi="Times New Roman"/>
          <w:sz w:val="28"/>
          <w:szCs w:val="28"/>
        </w:rPr>
        <w:t>потужної</w:t>
      </w:r>
      <w:proofErr w:type="spellEnd"/>
      <w:r w:rsidRPr="00025CE1">
        <w:rPr>
          <w:rFonts w:ascii="Times New Roman" w:hAnsi="Times New Roman"/>
          <w:sz w:val="28"/>
          <w:szCs w:val="28"/>
        </w:rPr>
        <w:t xml:space="preserve">, </w:t>
      </w:r>
      <w:proofErr w:type="spellStart"/>
      <w:r w:rsidRPr="00025CE1">
        <w:rPr>
          <w:rFonts w:ascii="Times New Roman" w:hAnsi="Times New Roman"/>
          <w:sz w:val="28"/>
          <w:szCs w:val="28"/>
        </w:rPr>
        <w:t>розвинутої</w:t>
      </w:r>
      <w:proofErr w:type="spellEnd"/>
      <w:r w:rsidRPr="00025CE1">
        <w:rPr>
          <w:rFonts w:ascii="Times New Roman" w:hAnsi="Times New Roman"/>
          <w:sz w:val="28"/>
          <w:szCs w:val="28"/>
        </w:rPr>
        <w:t xml:space="preserve"> й </w:t>
      </w:r>
      <w:proofErr w:type="spellStart"/>
      <w:r w:rsidRPr="00025CE1">
        <w:rPr>
          <w:rFonts w:ascii="Times New Roman" w:hAnsi="Times New Roman"/>
          <w:sz w:val="28"/>
          <w:szCs w:val="28"/>
        </w:rPr>
        <w:t>незалежної</w:t>
      </w:r>
      <w:proofErr w:type="spellEnd"/>
      <w:r w:rsidRPr="00025CE1">
        <w:rPr>
          <w:rFonts w:ascii="Times New Roman" w:hAnsi="Times New Roman"/>
          <w:sz w:val="28"/>
          <w:szCs w:val="28"/>
        </w:rPr>
        <w:t xml:space="preserve"> </w:t>
      </w:r>
      <w:proofErr w:type="spellStart"/>
      <w:r w:rsidRPr="00025CE1">
        <w:rPr>
          <w:rFonts w:ascii="Times New Roman" w:hAnsi="Times New Roman"/>
          <w:sz w:val="28"/>
          <w:szCs w:val="28"/>
        </w:rPr>
        <w:t>банківської</w:t>
      </w:r>
      <w:proofErr w:type="spellEnd"/>
      <w:r w:rsidRPr="00025CE1">
        <w:rPr>
          <w:rFonts w:ascii="Times New Roman" w:hAnsi="Times New Roman"/>
          <w:sz w:val="28"/>
          <w:szCs w:val="28"/>
        </w:rPr>
        <w:t xml:space="preserve"> </w:t>
      </w:r>
      <w:proofErr w:type="spellStart"/>
      <w:r w:rsidRPr="00025CE1">
        <w:rPr>
          <w:rFonts w:ascii="Times New Roman" w:hAnsi="Times New Roman"/>
          <w:sz w:val="28"/>
          <w:szCs w:val="28"/>
        </w:rPr>
        <w:t>системи</w:t>
      </w:r>
      <w:proofErr w:type="spellEnd"/>
      <w:r w:rsidRPr="00025CE1">
        <w:rPr>
          <w:rFonts w:ascii="Times New Roman" w:hAnsi="Times New Roman"/>
          <w:sz w:val="28"/>
          <w:szCs w:val="28"/>
        </w:rPr>
        <w:t>.</w:t>
      </w:r>
      <w:r>
        <w:rPr>
          <w:rFonts w:ascii="Times New Roman" w:hAnsi="Times New Roman"/>
          <w:sz w:val="28"/>
          <w:szCs w:val="28"/>
          <w:lang w:val="uk-UA"/>
        </w:rPr>
        <w:t xml:space="preserve"> </w:t>
      </w:r>
      <w:r w:rsidRPr="00F64D1F">
        <w:rPr>
          <w:rFonts w:ascii="Times New Roman" w:hAnsi="Times New Roman"/>
          <w:sz w:val="28"/>
          <w:szCs w:val="28"/>
          <w:lang w:val="uk-UA"/>
        </w:rPr>
        <w:t>Сталий економічний розвиток в значній мірі залежить від діючих кредитно-фінансової системи, зокрема банківської. Ефективність функціонування банківської системи вимагає наявності теоретико-методичних основ для конкретизації її суті і перспектив розвитку. Однак на сьогодні не існує однознач</w:t>
      </w:r>
      <w:r>
        <w:rPr>
          <w:rFonts w:ascii="Times New Roman" w:hAnsi="Times New Roman"/>
          <w:sz w:val="28"/>
          <w:szCs w:val="28"/>
          <w:lang w:val="uk-UA"/>
        </w:rPr>
        <w:t>ного</w:t>
      </w:r>
      <w:r w:rsidRPr="00F64D1F">
        <w:rPr>
          <w:rFonts w:ascii="Times New Roman" w:hAnsi="Times New Roman"/>
          <w:sz w:val="28"/>
          <w:szCs w:val="28"/>
          <w:lang w:val="uk-UA"/>
        </w:rPr>
        <w:t xml:space="preserve"> підходу до визначення понять «банківська система» і «банк», не освітлені всі їхні риси, що проявилися на сучасному етапі розвитку економіки.</w:t>
      </w:r>
      <w:r>
        <w:rPr>
          <w:rFonts w:ascii="Times New Roman" w:hAnsi="Times New Roman"/>
          <w:sz w:val="28"/>
          <w:szCs w:val="28"/>
          <w:lang w:val="uk-UA"/>
        </w:rPr>
        <w:t xml:space="preserve"> </w:t>
      </w:r>
      <w:r w:rsidRPr="009E130F">
        <w:rPr>
          <w:rFonts w:ascii="Times New Roman" w:hAnsi="Times New Roman"/>
          <w:sz w:val="28"/>
          <w:szCs w:val="28"/>
        </w:rPr>
        <w:t xml:space="preserve">В </w:t>
      </w:r>
      <w:proofErr w:type="spellStart"/>
      <w:r w:rsidRPr="009E130F">
        <w:rPr>
          <w:rFonts w:ascii="Times New Roman" w:hAnsi="Times New Roman"/>
          <w:sz w:val="28"/>
          <w:szCs w:val="28"/>
        </w:rPr>
        <w:t>останні</w:t>
      </w:r>
      <w:proofErr w:type="spellEnd"/>
      <w:r w:rsidRPr="009E130F">
        <w:rPr>
          <w:rFonts w:ascii="Times New Roman" w:hAnsi="Times New Roman"/>
          <w:sz w:val="28"/>
          <w:szCs w:val="28"/>
        </w:rPr>
        <w:t xml:space="preserve"> роки </w:t>
      </w:r>
      <w:proofErr w:type="spellStart"/>
      <w:r w:rsidRPr="009E130F">
        <w:rPr>
          <w:rFonts w:ascii="Times New Roman" w:hAnsi="Times New Roman"/>
          <w:sz w:val="28"/>
          <w:szCs w:val="28"/>
        </w:rPr>
        <w:t>спостерігається</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чітка</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тенденція</w:t>
      </w:r>
      <w:proofErr w:type="spellEnd"/>
      <w:r w:rsidRPr="009E130F">
        <w:rPr>
          <w:rFonts w:ascii="Times New Roman" w:hAnsi="Times New Roman"/>
          <w:sz w:val="28"/>
          <w:szCs w:val="28"/>
        </w:rPr>
        <w:t xml:space="preserve"> до </w:t>
      </w:r>
      <w:proofErr w:type="spellStart"/>
      <w:r w:rsidRPr="009E130F">
        <w:rPr>
          <w:rFonts w:ascii="Times New Roman" w:hAnsi="Times New Roman"/>
          <w:sz w:val="28"/>
          <w:szCs w:val="28"/>
        </w:rPr>
        <w:t>збільшення</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економічної</w:t>
      </w:r>
      <w:proofErr w:type="spellEnd"/>
      <w:r w:rsidRPr="009E130F">
        <w:rPr>
          <w:rFonts w:ascii="Times New Roman" w:hAnsi="Times New Roman"/>
          <w:sz w:val="28"/>
          <w:szCs w:val="28"/>
        </w:rPr>
        <w:t xml:space="preserve"> та </w:t>
      </w:r>
      <w:proofErr w:type="spellStart"/>
      <w:r w:rsidRPr="009E130F">
        <w:rPr>
          <w:rFonts w:ascii="Times New Roman" w:hAnsi="Times New Roman"/>
          <w:sz w:val="28"/>
          <w:szCs w:val="28"/>
        </w:rPr>
        <w:t>політичної</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нестабільності</w:t>
      </w:r>
      <w:proofErr w:type="spellEnd"/>
      <w:r w:rsidRPr="009E130F">
        <w:rPr>
          <w:rFonts w:ascii="Times New Roman" w:hAnsi="Times New Roman"/>
          <w:sz w:val="28"/>
          <w:szCs w:val="28"/>
        </w:rPr>
        <w:t xml:space="preserve"> на </w:t>
      </w:r>
      <w:proofErr w:type="spellStart"/>
      <w:r w:rsidRPr="009E130F">
        <w:rPr>
          <w:rFonts w:ascii="Times New Roman" w:hAnsi="Times New Roman"/>
          <w:sz w:val="28"/>
          <w:szCs w:val="28"/>
        </w:rPr>
        <w:t>національному</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регіональному</w:t>
      </w:r>
      <w:proofErr w:type="spellEnd"/>
      <w:r w:rsidRPr="009E130F">
        <w:rPr>
          <w:rFonts w:ascii="Times New Roman" w:hAnsi="Times New Roman"/>
          <w:sz w:val="28"/>
          <w:szCs w:val="28"/>
        </w:rPr>
        <w:t xml:space="preserve"> і глобальному </w:t>
      </w:r>
      <w:proofErr w:type="spellStart"/>
      <w:r w:rsidRPr="009E130F">
        <w:rPr>
          <w:rFonts w:ascii="Times New Roman" w:hAnsi="Times New Roman"/>
          <w:sz w:val="28"/>
          <w:szCs w:val="28"/>
        </w:rPr>
        <w:t>рівнях</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Банківські</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системи</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які</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акумулюють</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політичні</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макроекономічні</w:t>
      </w:r>
      <w:proofErr w:type="spellEnd"/>
      <w:r w:rsidRPr="009E130F">
        <w:rPr>
          <w:rFonts w:ascii="Times New Roman" w:hAnsi="Times New Roman"/>
          <w:sz w:val="28"/>
          <w:szCs w:val="28"/>
        </w:rPr>
        <w:t xml:space="preserve"> та </w:t>
      </w:r>
      <w:proofErr w:type="spellStart"/>
      <w:r w:rsidRPr="009E130F">
        <w:rPr>
          <w:rFonts w:ascii="Times New Roman" w:hAnsi="Times New Roman"/>
          <w:sz w:val="28"/>
          <w:szCs w:val="28"/>
        </w:rPr>
        <w:t>інституціональні</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ризики</w:t>
      </w:r>
      <w:proofErr w:type="spellEnd"/>
      <w:r w:rsidRPr="009E130F">
        <w:rPr>
          <w:rFonts w:ascii="Times New Roman" w:hAnsi="Times New Roman"/>
          <w:sz w:val="28"/>
          <w:szCs w:val="28"/>
        </w:rPr>
        <w:t xml:space="preserve">, в </w:t>
      </w:r>
      <w:proofErr w:type="spellStart"/>
      <w:r w:rsidRPr="009E130F">
        <w:rPr>
          <w:rFonts w:ascii="Times New Roman" w:hAnsi="Times New Roman"/>
          <w:sz w:val="28"/>
          <w:szCs w:val="28"/>
        </w:rPr>
        <w:t>умовах</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зро</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таючої</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нестабільності</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опиняються</w:t>
      </w:r>
      <w:proofErr w:type="spellEnd"/>
      <w:r w:rsidRPr="009E130F">
        <w:rPr>
          <w:rFonts w:ascii="Times New Roman" w:hAnsi="Times New Roman"/>
          <w:sz w:val="28"/>
          <w:szCs w:val="28"/>
        </w:rPr>
        <w:t xml:space="preserve"> в </w:t>
      </w:r>
      <w:proofErr w:type="spellStart"/>
      <w:r w:rsidRPr="009E130F">
        <w:rPr>
          <w:rFonts w:ascii="Times New Roman" w:hAnsi="Times New Roman"/>
          <w:sz w:val="28"/>
          <w:szCs w:val="28"/>
        </w:rPr>
        <w:t>найбільш</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несприятливому</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становищі</w:t>
      </w:r>
      <w:proofErr w:type="spellEnd"/>
      <w:r w:rsidRPr="009E130F">
        <w:rPr>
          <w:rFonts w:ascii="Times New Roman" w:hAnsi="Times New Roman"/>
          <w:sz w:val="28"/>
          <w:szCs w:val="28"/>
        </w:rPr>
        <w:t xml:space="preserve">. При </w:t>
      </w:r>
      <w:proofErr w:type="spellStart"/>
      <w:r w:rsidRPr="009E130F">
        <w:rPr>
          <w:rFonts w:ascii="Times New Roman" w:hAnsi="Times New Roman"/>
          <w:sz w:val="28"/>
          <w:szCs w:val="28"/>
        </w:rPr>
        <w:t>цьому</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виникнення</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нестабільності</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безпосередньо</w:t>
      </w:r>
      <w:proofErr w:type="spellEnd"/>
      <w:r w:rsidRPr="009E130F">
        <w:rPr>
          <w:rFonts w:ascii="Times New Roman" w:hAnsi="Times New Roman"/>
          <w:sz w:val="28"/>
          <w:szCs w:val="28"/>
        </w:rPr>
        <w:t xml:space="preserve"> у </w:t>
      </w:r>
      <w:proofErr w:type="spellStart"/>
      <w:r w:rsidRPr="009E130F">
        <w:rPr>
          <w:rFonts w:ascii="Times New Roman" w:hAnsi="Times New Roman"/>
          <w:sz w:val="28"/>
          <w:szCs w:val="28"/>
        </w:rPr>
        <w:t>банківському</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секторі</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призводить</w:t>
      </w:r>
      <w:proofErr w:type="spellEnd"/>
      <w:r w:rsidRPr="009E130F">
        <w:rPr>
          <w:rFonts w:ascii="Times New Roman" w:hAnsi="Times New Roman"/>
          <w:sz w:val="28"/>
          <w:szCs w:val="28"/>
        </w:rPr>
        <w:t xml:space="preserve"> до </w:t>
      </w:r>
      <w:proofErr w:type="spellStart"/>
      <w:r w:rsidRPr="009E130F">
        <w:rPr>
          <w:rFonts w:ascii="Times New Roman" w:hAnsi="Times New Roman"/>
          <w:sz w:val="28"/>
          <w:szCs w:val="28"/>
        </w:rPr>
        <w:t>негативних</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наслідків</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розвитку</w:t>
      </w:r>
      <w:proofErr w:type="spellEnd"/>
      <w:r w:rsidRPr="009E130F">
        <w:rPr>
          <w:rFonts w:ascii="Times New Roman" w:hAnsi="Times New Roman"/>
          <w:sz w:val="28"/>
          <w:szCs w:val="28"/>
        </w:rPr>
        <w:t xml:space="preserve"> </w:t>
      </w:r>
      <w:proofErr w:type="spellStart"/>
      <w:r w:rsidRPr="009E130F">
        <w:rPr>
          <w:rFonts w:ascii="Times New Roman" w:hAnsi="Times New Roman"/>
          <w:sz w:val="28"/>
          <w:szCs w:val="28"/>
        </w:rPr>
        <w:t>економіки</w:t>
      </w:r>
      <w:proofErr w:type="spellEnd"/>
      <w:r w:rsidRPr="009E130F">
        <w:rPr>
          <w:rFonts w:ascii="Times New Roman" w:hAnsi="Times New Roman"/>
          <w:sz w:val="28"/>
          <w:szCs w:val="28"/>
        </w:rPr>
        <w:t xml:space="preserve"> в </w:t>
      </w:r>
      <w:proofErr w:type="spellStart"/>
      <w:r w:rsidRPr="009E130F">
        <w:rPr>
          <w:rFonts w:ascii="Times New Roman" w:hAnsi="Times New Roman"/>
          <w:sz w:val="28"/>
          <w:szCs w:val="28"/>
        </w:rPr>
        <w:t>цілому</w:t>
      </w:r>
      <w:proofErr w:type="spellEnd"/>
      <w:r w:rsidRPr="009E130F">
        <w:rPr>
          <w:rFonts w:ascii="Times New Roman" w:hAnsi="Times New Roman"/>
          <w:sz w:val="28"/>
          <w:szCs w:val="28"/>
        </w:rPr>
        <w:t xml:space="preserve">, а в </w:t>
      </w:r>
      <w:proofErr w:type="spellStart"/>
      <w:r w:rsidRPr="009E130F">
        <w:rPr>
          <w:rFonts w:ascii="Times New Roman" w:hAnsi="Times New Roman"/>
          <w:sz w:val="28"/>
          <w:szCs w:val="28"/>
        </w:rPr>
        <w:t>деяк</w:t>
      </w:r>
      <w:r>
        <w:rPr>
          <w:rFonts w:ascii="Times New Roman" w:hAnsi="Times New Roman"/>
          <w:sz w:val="28"/>
          <w:szCs w:val="28"/>
        </w:rPr>
        <w:t>их</w:t>
      </w:r>
      <w:proofErr w:type="spellEnd"/>
      <w:r>
        <w:rPr>
          <w:rFonts w:ascii="Times New Roman" w:hAnsi="Times New Roman"/>
          <w:sz w:val="28"/>
          <w:szCs w:val="28"/>
        </w:rPr>
        <w:t xml:space="preserve"> </w:t>
      </w:r>
      <w:proofErr w:type="spellStart"/>
      <w:r>
        <w:rPr>
          <w:rFonts w:ascii="Times New Roman" w:hAnsi="Times New Roman"/>
          <w:sz w:val="28"/>
          <w:szCs w:val="28"/>
        </w:rPr>
        <w:t>випадках</w:t>
      </w:r>
      <w:proofErr w:type="spellEnd"/>
      <w:r>
        <w:rPr>
          <w:rFonts w:ascii="Times New Roman" w:hAnsi="Times New Roman"/>
          <w:sz w:val="28"/>
          <w:szCs w:val="28"/>
        </w:rPr>
        <w:t xml:space="preserve"> </w:t>
      </w:r>
      <w:proofErr w:type="spellStart"/>
      <w:r>
        <w:rPr>
          <w:rFonts w:ascii="Times New Roman" w:hAnsi="Times New Roman"/>
          <w:sz w:val="28"/>
          <w:szCs w:val="28"/>
        </w:rPr>
        <w:t>провокує</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w:t>
      </w:r>
      <w:r w:rsidRPr="009E130F">
        <w:rPr>
          <w:rFonts w:ascii="Times New Roman" w:hAnsi="Times New Roman"/>
          <w:sz w:val="28"/>
          <w:szCs w:val="28"/>
        </w:rPr>
        <w:t>політичну</w:t>
      </w:r>
      <w:proofErr w:type="spellEnd"/>
      <w:r w:rsidRPr="009E130F">
        <w:rPr>
          <w:rFonts w:ascii="Times New Roman" w:hAnsi="Times New Roman"/>
          <w:sz w:val="28"/>
          <w:szCs w:val="28"/>
        </w:rPr>
        <w:t xml:space="preserve"> кризу.</w:t>
      </w:r>
      <w:r>
        <w:rPr>
          <w:rFonts w:ascii="Times New Roman" w:hAnsi="Times New Roman"/>
          <w:sz w:val="28"/>
          <w:szCs w:val="28"/>
          <w:lang w:val="uk-UA"/>
        </w:rPr>
        <w:t xml:space="preserve"> </w:t>
      </w:r>
      <w:r w:rsidRPr="00025CE1">
        <w:rPr>
          <w:rFonts w:ascii="Times New Roman" w:hAnsi="Times New Roman"/>
          <w:sz w:val="28"/>
          <w:szCs w:val="28"/>
          <w:lang w:val="uk-UA"/>
        </w:rPr>
        <w:t>Дослідження законом</w:t>
      </w:r>
      <w:r>
        <w:rPr>
          <w:rFonts w:ascii="Times New Roman" w:hAnsi="Times New Roman"/>
          <w:sz w:val="28"/>
          <w:szCs w:val="28"/>
          <w:lang w:val="uk-UA"/>
        </w:rPr>
        <w:t>ірностей функціонування банків</w:t>
      </w:r>
      <w:r w:rsidRPr="00025CE1">
        <w:rPr>
          <w:rFonts w:ascii="Times New Roman" w:hAnsi="Times New Roman"/>
          <w:sz w:val="28"/>
          <w:szCs w:val="28"/>
          <w:lang w:val="uk-UA"/>
        </w:rPr>
        <w:t>ського сектору і його стр</w:t>
      </w:r>
      <w:r>
        <w:rPr>
          <w:rFonts w:ascii="Times New Roman" w:hAnsi="Times New Roman"/>
          <w:sz w:val="28"/>
          <w:szCs w:val="28"/>
          <w:lang w:val="uk-UA"/>
        </w:rPr>
        <w:t>уктури в умовах фінансової гло</w:t>
      </w:r>
      <w:r w:rsidRPr="00025CE1">
        <w:rPr>
          <w:rFonts w:ascii="Times New Roman" w:hAnsi="Times New Roman"/>
          <w:sz w:val="28"/>
          <w:szCs w:val="28"/>
          <w:lang w:val="uk-UA"/>
        </w:rPr>
        <w:t>балізації, яка визначає н</w:t>
      </w:r>
      <w:r>
        <w:rPr>
          <w:rFonts w:ascii="Times New Roman" w:hAnsi="Times New Roman"/>
          <w:sz w:val="28"/>
          <w:szCs w:val="28"/>
          <w:lang w:val="uk-UA"/>
        </w:rPr>
        <w:t>е лише сучасні тенденції міжна</w:t>
      </w:r>
      <w:r w:rsidRPr="00025CE1">
        <w:rPr>
          <w:rFonts w:ascii="Times New Roman" w:hAnsi="Times New Roman"/>
          <w:sz w:val="28"/>
          <w:szCs w:val="28"/>
          <w:lang w:val="uk-UA"/>
        </w:rPr>
        <w:t>родного руху капіталу, а й стан світової фінансової системи у найближчому майбутньом</w:t>
      </w:r>
      <w:r>
        <w:rPr>
          <w:rFonts w:ascii="Times New Roman" w:hAnsi="Times New Roman"/>
          <w:sz w:val="28"/>
          <w:szCs w:val="28"/>
          <w:lang w:val="uk-UA"/>
        </w:rPr>
        <w:t>у, є особливо актуальним питанням</w:t>
      </w:r>
      <w:r w:rsidRPr="00025CE1">
        <w:rPr>
          <w:rFonts w:ascii="Times New Roman" w:hAnsi="Times New Roman"/>
          <w:sz w:val="28"/>
          <w:szCs w:val="28"/>
          <w:lang w:val="uk-UA"/>
        </w:rPr>
        <w:t>.</w:t>
      </w:r>
      <w:r>
        <w:rPr>
          <w:rFonts w:ascii="Times New Roman" w:hAnsi="Times New Roman"/>
          <w:sz w:val="28"/>
          <w:szCs w:val="28"/>
          <w:lang w:val="uk-UA"/>
        </w:rPr>
        <w:t xml:space="preserve"> В даній роботі розглядається сучасний стан та особливості розвитку банківських систем на прикладі країн АСЕАН. </w:t>
      </w:r>
    </w:p>
    <w:p w:rsidR="00B67498" w:rsidRDefault="00B67498" w:rsidP="00B67498">
      <w:pPr>
        <w:pStyle w:val="a5"/>
        <w:spacing w:line="360" w:lineRule="auto"/>
        <w:ind w:firstLine="709"/>
        <w:jc w:val="both"/>
        <w:rPr>
          <w:rStyle w:val="a4"/>
          <w:rFonts w:ascii="Times New Roman" w:eastAsia="Calibri" w:hAnsi="Times New Roman"/>
          <w:sz w:val="28"/>
          <w:szCs w:val="28"/>
          <w:lang w:val="uk-UA"/>
        </w:rPr>
      </w:pPr>
      <w:r w:rsidRPr="00642A31">
        <w:rPr>
          <w:rStyle w:val="a4"/>
          <w:rFonts w:ascii="Times New Roman" w:eastAsia="Calibri" w:hAnsi="Times New Roman"/>
          <w:sz w:val="28"/>
          <w:szCs w:val="28"/>
          <w:lang w:val="uk-UA"/>
        </w:rPr>
        <w:t>Метою</w:t>
      </w:r>
      <w:r>
        <w:rPr>
          <w:rStyle w:val="a4"/>
          <w:rFonts w:ascii="Times New Roman" w:eastAsia="Calibri" w:hAnsi="Times New Roman"/>
          <w:sz w:val="28"/>
          <w:szCs w:val="28"/>
          <w:lang w:val="uk-UA"/>
        </w:rPr>
        <w:t xml:space="preserve"> роботи </w:t>
      </w:r>
      <w:r w:rsidRPr="004F75B5">
        <w:rPr>
          <w:rStyle w:val="a4"/>
          <w:rFonts w:ascii="Times New Roman" w:eastAsia="Calibri" w:hAnsi="Times New Roman"/>
          <w:sz w:val="28"/>
          <w:szCs w:val="28"/>
          <w:lang w:val="uk-UA"/>
        </w:rPr>
        <w:t>є дослідження сучасного стану банківської системи, пошук шляхів</w:t>
      </w:r>
      <w:r>
        <w:rPr>
          <w:rStyle w:val="a4"/>
          <w:rFonts w:ascii="Times New Roman" w:eastAsia="Calibri" w:hAnsi="Times New Roman"/>
          <w:sz w:val="28"/>
          <w:szCs w:val="28"/>
          <w:lang w:val="uk-UA"/>
        </w:rPr>
        <w:t xml:space="preserve"> </w:t>
      </w:r>
      <w:r w:rsidRPr="004F75B5">
        <w:rPr>
          <w:rStyle w:val="a4"/>
          <w:rFonts w:ascii="Times New Roman" w:eastAsia="Calibri" w:hAnsi="Times New Roman"/>
          <w:sz w:val="28"/>
          <w:szCs w:val="28"/>
          <w:lang w:val="uk-UA"/>
        </w:rPr>
        <w:t>удосконалення банківсько</w:t>
      </w:r>
      <w:r>
        <w:rPr>
          <w:rStyle w:val="a4"/>
          <w:rFonts w:ascii="Times New Roman" w:eastAsia="Calibri" w:hAnsi="Times New Roman"/>
          <w:sz w:val="28"/>
          <w:szCs w:val="28"/>
          <w:lang w:val="uk-UA"/>
        </w:rPr>
        <w:t>ї системи країн регіону в умовах глобалізації.</w:t>
      </w:r>
    </w:p>
    <w:p w:rsidR="00B67498" w:rsidRDefault="00B67498" w:rsidP="00B67498">
      <w:pPr>
        <w:pStyle w:val="a5"/>
        <w:spacing w:line="360" w:lineRule="auto"/>
        <w:ind w:firstLine="709"/>
        <w:jc w:val="both"/>
        <w:rPr>
          <w:rFonts w:ascii="Times New Roman" w:hAnsi="Times New Roman"/>
          <w:sz w:val="28"/>
          <w:szCs w:val="28"/>
          <w:lang w:val="uk-UA"/>
        </w:rPr>
      </w:pPr>
      <w:r>
        <w:rPr>
          <w:rFonts w:ascii="Times New Roman" w:hAnsi="Times New Roman"/>
          <w:sz w:val="28"/>
          <w:szCs w:val="28"/>
          <w:lang w:val="uk-UA"/>
        </w:rPr>
        <w:t>Д</w:t>
      </w:r>
      <w:r w:rsidRPr="004B20F9">
        <w:rPr>
          <w:rFonts w:ascii="Times New Roman" w:hAnsi="Times New Roman"/>
          <w:sz w:val="28"/>
          <w:szCs w:val="28"/>
          <w:lang w:val="uk-UA"/>
        </w:rPr>
        <w:t xml:space="preserve">ля досягнення поставленої мети, в роботі </w:t>
      </w:r>
      <w:r>
        <w:rPr>
          <w:rFonts w:ascii="Times New Roman" w:hAnsi="Times New Roman"/>
          <w:sz w:val="28"/>
          <w:szCs w:val="28"/>
          <w:lang w:val="uk-UA"/>
        </w:rPr>
        <w:t>необхідно</w:t>
      </w:r>
      <w:r w:rsidRPr="004B20F9">
        <w:rPr>
          <w:rFonts w:ascii="Times New Roman" w:hAnsi="Times New Roman"/>
          <w:sz w:val="28"/>
          <w:szCs w:val="28"/>
          <w:lang w:val="uk-UA"/>
        </w:rPr>
        <w:t xml:space="preserve"> викона</w:t>
      </w:r>
      <w:r>
        <w:rPr>
          <w:rFonts w:ascii="Times New Roman" w:hAnsi="Times New Roman"/>
          <w:sz w:val="28"/>
          <w:szCs w:val="28"/>
          <w:lang w:val="uk-UA"/>
        </w:rPr>
        <w:t>ти</w:t>
      </w:r>
      <w:r w:rsidRPr="004B20F9">
        <w:rPr>
          <w:rFonts w:ascii="Times New Roman" w:hAnsi="Times New Roman"/>
          <w:sz w:val="28"/>
          <w:szCs w:val="28"/>
          <w:lang w:val="uk-UA"/>
        </w:rPr>
        <w:t xml:space="preserve"> такі завдання:</w:t>
      </w:r>
    </w:p>
    <w:p w:rsidR="00B67498" w:rsidRDefault="00B67498" w:rsidP="00B67498">
      <w:pPr>
        <w:spacing w:after="0" w:line="360" w:lineRule="auto"/>
        <w:ind w:firstLine="709"/>
        <w:contextualSpacing/>
        <w:jc w:val="both"/>
        <w:rPr>
          <w:rStyle w:val="CharAttribute0"/>
          <w:rFonts w:eastAsia="Batang"/>
          <w:sz w:val="28"/>
          <w:szCs w:val="28"/>
          <w:lang w:val="uk-UA"/>
        </w:rPr>
      </w:pPr>
      <w:r>
        <w:rPr>
          <w:rStyle w:val="a4"/>
          <w:rFonts w:ascii="Times New Roman" w:eastAsia="Calibri" w:hAnsi="Times New Roman"/>
          <w:sz w:val="28"/>
          <w:szCs w:val="28"/>
          <w:lang w:val="uk-UA"/>
        </w:rPr>
        <w:t xml:space="preserve">- провести аналіз </w:t>
      </w:r>
      <w:r>
        <w:rPr>
          <w:rStyle w:val="CharAttribute0"/>
          <w:rFonts w:eastAsia="Batang"/>
          <w:sz w:val="28"/>
          <w:szCs w:val="28"/>
          <w:lang w:val="uk-UA"/>
        </w:rPr>
        <w:t>теорій функціонування банківської системи країн регіону в економіці;</w:t>
      </w:r>
    </w:p>
    <w:p w:rsidR="00B67498" w:rsidRDefault="00B67498" w:rsidP="00B67498">
      <w:pPr>
        <w:spacing w:after="0" w:line="360" w:lineRule="auto"/>
        <w:ind w:firstLine="709"/>
        <w:contextualSpacing/>
        <w:jc w:val="both"/>
        <w:rPr>
          <w:rStyle w:val="CharAttribute0"/>
          <w:rFonts w:eastAsia="Batang"/>
          <w:sz w:val="28"/>
          <w:szCs w:val="28"/>
          <w:lang w:val="uk-UA"/>
        </w:rPr>
      </w:pPr>
      <w:r>
        <w:rPr>
          <w:rStyle w:val="CharAttribute0"/>
          <w:rFonts w:eastAsia="Batang"/>
          <w:sz w:val="28"/>
          <w:szCs w:val="28"/>
          <w:lang w:val="uk-UA"/>
        </w:rPr>
        <w:lastRenderedPageBreak/>
        <w:t>- проаналізувати основні принципи банківської звітності країн регіону;</w:t>
      </w:r>
    </w:p>
    <w:p w:rsidR="00B67498" w:rsidRDefault="00B67498" w:rsidP="00B67498">
      <w:pPr>
        <w:spacing w:after="0" w:line="360" w:lineRule="auto"/>
        <w:ind w:firstLine="709"/>
        <w:contextualSpacing/>
        <w:jc w:val="both"/>
        <w:rPr>
          <w:rStyle w:val="CharAttribute0"/>
          <w:rFonts w:eastAsia="Batang"/>
          <w:sz w:val="28"/>
          <w:szCs w:val="28"/>
          <w:lang w:val="uk-UA"/>
        </w:rPr>
      </w:pPr>
      <w:r>
        <w:rPr>
          <w:rStyle w:val="CharAttribute0"/>
          <w:rFonts w:eastAsia="Batang"/>
          <w:sz w:val="28"/>
          <w:szCs w:val="28"/>
          <w:lang w:val="uk-UA"/>
        </w:rPr>
        <w:t>- визначити сучасні аспекти дослідження становлення та ефективності функціонування банківських систем;</w:t>
      </w:r>
    </w:p>
    <w:p w:rsidR="00B67498" w:rsidRDefault="00B67498" w:rsidP="00B67498">
      <w:pPr>
        <w:spacing w:after="0" w:line="360" w:lineRule="auto"/>
        <w:ind w:firstLine="709"/>
        <w:contextualSpacing/>
        <w:jc w:val="both"/>
        <w:rPr>
          <w:rStyle w:val="CharAttribute2"/>
          <w:rFonts w:eastAsia="Batang"/>
          <w:szCs w:val="28"/>
          <w:lang w:val="uk-UA"/>
        </w:rPr>
      </w:pPr>
      <w:r>
        <w:rPr>
          <w:rStyle w:val="CharAttribute0"/>
          <w:rFonts w:eastAsia="Batang"/>
          <w:sz w:val="28"/>
          <w:szCs w:val="28"/>
          <w:lang w:val="uk-UA"/>
        </w:rPr>
        <w:t>-</w:t>
      </w:r>
      <w:r w:rsidRPr="004842E1">
        <w:rPr>
          <w:rStyle w:val="CharAttribute2"/>
          <w:rFonts w:eastAsia="Batang"/>
          <w:szCs w:val="28"/>
          <w:lang w:val="uk-UA"/>
        </w:rPr>
        <w:t xml:space="preserve"> </w:t>
      </w:r>
      <w:r>
        <w:rPr>
          <w:rStyle w:val="CharAttribute2"/>
          <w:rFonts w:eastAsia="Batang"/>
          <w:szCs w:val="28"/>
          <w:lang w:val="uk-UA"/>
        </w:rPr>
        <w:t>провести порівняльний аналіз розвитку банківських систем країн АСЕАН;</w:t>
      </w:r>
    </w:p>
    <w:p w:rsidR="00B67498" w:rsidRDefault="00B67498" w:rsidP="00B67498">
      <w:pPr>
        <w:spacing w:after="0" w:line="360" w:lineRule="auto"/>
        <w:ind w:firstLine="709"/>
        <w:contextualSpacing/>
        <w:jc w:val="both"/>
        <w:rPr>
          <w:rStyle w:val="CharAttribute0"/>
          <w:rFonts w:eastAsia="Batang"/>
          <w:sz w:val="28"/>
          <w:szCs w:val="28"/>
          <w:lang w:val="uk-UA"/>
        </w:rPr>
      </w:pPr>
      <w:r>
        <w:rPr>
          <w:rStyle w:val="CharAttribute2"/>
          <w:rFonts w:eastAsia="Batang"/>
          <w:szCs w:val="28"/>
          <w:lang w:val="uk-UA"/>
        </w:rPr>
        <w:t xml:space="preserve">-  </w:t>
      </w:r>
      <w:r>
        <w:rPr>
          <w:rStyle w:val="CharAttribute0"/>
          <w:rFonts w:eastAsia="Batang"/>
          <w:sz w:val="28"/>
          <w:szCs w:val="28"/>
          <w:lang w:val="uk-UA"/>
        </w:rPr>
        <w:t>проаналізувати вплив розвитку банківської системи на функціонування фінансового сектору країн АСЕАН;</w:t>
      </w:r>
    </w:p>
    <w:p w:rsidR="00B67498" w:rsidRPr="004B20F9" w:rsidRDefault="00B67498" w:rsidP="00B67498">
      <w:pPr>
        <w:spacing w:after="0" w:line="360" w:lineRule="auto"/>
        <w:ind w:firstLine="709"/>
        <w:rPr>
          <w:rStyle w:val="a4"/>
          <w:rFonts w:ascii="Times New Roman" w:eastAsia="Batang" w:hAnsi="Times New Roman"/>
          <w:sz w:val="28"/>
          <w:szCs w:val="28"/>
          <w:lang w:val="uk-UA"/>
        </w:rPr>
      </w:pPr>
      <w:r>
        <w:rPr>
          <w:rStyle w:val="CharAttribute0"/>
          <w:rFonts w:eastAsia="Batang"/>
          <w:sz w:val="28"/>
          <w:szCs w:val="28"/>
          <w:lang w:val="uk-UA"/>
        </w:rPr>
        <w:t xml:space="preserve"> </w:t>
      </w:r>
      <w:r>
        <w:rPr>
          <w:rStyle w:val="CharAttribute2"/>
          <w:rFonts w:eastAsia="Batang"/>
          <w:szCs w:val="28"/>
          <w:lang w:val="uk-UA"/>
        </w:rPr>
        <w:t xml:space="preserve">- визначити перспективи розвитку банківських систем країн </w:t>
      </w:r>
      <w:r w:rsidRPr="00642A31">
        <w:rPr>
          <w:rStyle w:val="CharAttribute2"/>
          <w:rFonts w:eastAsia="Batang"/>
          <w:szCs w:val="28"/>
          <w:lang w:val="uk-UA"/>
        </w:rPr>
        <w:t>А</w:t>
      </w:r>
      <w:r>
        <w:rPr>
          <w:rStyle w:val="CharAttribute2"/>
          <w:rFonts w:eastAsia="Batang"/>
          <w:szCs w:val="28"/>
          <w:lang w:val="uk-UA"/>
        </w:rPr>
        <w:t>СЕАН</w:t>
      </w:r>
      <w:r w:rsidRPr="00642A31">
        <w:rPr>
          <w:rStyle w:val="CharAttribute2"/>
          <w:rFonts w:eastAsia="Batang"/>
          <w:szCs w:val="28"/>
          <w:lang w:val="uk-UA"/>
        </w:rPr>
        <w:t xml:space="preserve"> та досвід функціонування для </w:t>
      </w:r>
      <w:r>
        <w:rPr>
          <w:rStyle w:val="CharAttribute2"/>
          <w:rFonts w:eastAsia="Batang"/>
          <w:szCs w:val="28"/>
          <w:lang w:val="uk-UA"/>
        </w:rPr>
        <w:t>України.</w:t>
      </w:r>
    </w:p>
    <w:p w:rsidR="00B67498" w:rsidRDefault="00B67498" w:rsidP="00B67498">
      <w:pPr>
        <w:pStyle w:val="a5"/>
        <w:spacing w:line="360" w:lineRule="auto"/>
        <w:ind w:firstLine="709"/>
        <w:jc w:val="both"/>
        <w:rPr>
          <w:rStyle w:val="a4"/>
          <w:rFonts w:ascii="Times New Roman" w:eastAsia="Calibri" w:hAnsi="Times New Roman"/>
          <w:sz w:val="28"/>
          <w:szCs w:val="28"/>
          <w:lang w:val="uk-UA"/>
        </w:rPr>
      </w:pPr>
      <w:r>
        <w:rPr>
          <w:rStyle w:val="a4"/>
          <w:rFonts w:ascii="Times New Roman" w:eastAsia="Calibri" w:hAnsi="Times New Roman"/>
          <w:sz w:val="28"/>
          <w:szCs w:val="28"/>
          <w:lang w:val="uk-UA"/>
        </w:rPr>
        <w:t>О</w:t>
      </w:r>
      <w:r w:rsidRPr="00B71228">
        <w:rPr>
          <w:rStyle w:val="a4"/>
          <w:rFonts w:ascii="Times New Roman" w:eastAsia="Calibri" w:hAnsi="Times New Roman"/>
          <w:sz w:val="28"/>
          <w:szCs w:val="28"/>
          <w:lang w:val="uk-UA"/>
        </w:rPr>
        <w:t>б’єктом</w:t>
      </w:r>
      <w:r w:rsidRPr="00395639">
        <w:rPr>
          <w:rStyle w:val="a4"/>
          <w:rFonts w:ascii="Times New Roman" w:eastAsia="Calibri" w:hAnsi="Times New Roman"/>
          <w:sz w:val="28"/>
          <w:szCs w:val="28"/>
          <w:lang w:val="uk-UA"/>
        </w:rPr>
        <w:t xml:space="preserve"> дослідження дипломної роботи є </w:t>
      </w:r>
      <w:r>
        <w:rPr>
          <w:rStyle w:val="a4"/>
          <w:rFonts w:ascii="Times New Roman" w:eastAsia="Calibri" w:hAnsi="Times New Roman"/>
          <w:sz w:val="28"/>
          <w:szCs w:val="28"/>
          <w:lang w:val="uk-UA"/>
        </w:rPr>
        <w:t>умови розвитку банківських систем в країнах Асоціації</w:t>
      </w:r>
      <w:r w:rsidRPr="00395639">
        <w:rPr>
          <w:rStyle w:val="a4"/>
          <w:rFonts w:ascii="Times New Roman" w:eastAsia="Calibri" w:hAnsi="Times New Roman"/>
          <w:sz w:val="28"/>
          <w:szCs w:val="28"/>
          <w:lang w:val="uk-UA"/>
        </w:rPr>
        <w:t xml:space="preserve"> держав Південно-Східної Азії</w:t>
      </w:r>
      <w:r>
        <w:rPr>
          <w:rStyle w:val="a4"/>
          <w:rFonts w:ascii="Times New Roman" w:eastAsia="Calibri" w:hAnsi="Times New Roman"/>
          <w:sz w:val="28"/>
          <w:szCs w:val="28"/>
          <w:lang w:val="uk-UA"/>
        </w:rPr>
        <w:t>.</w:t>
      </w:r>
    </w:p>
    <w:p w:rsidR="00B67498" w:rsidRDefault="00B67498" w:rsidP="00B67498">
      <w:pPr>
        <w:pStyle w:val="a5"/>
        <w:spacing w:line="360" w:lineRule="auto"/>
        <w:ind w:firstLine="709"/>
        <w:jc w:val="both"/>
        <w:rPr>
          <w:rStyle w:val="a4"/>
          <w:rFonts w:ascii="Times New Roman" w:eastAsia="Calibri" w:hAnsi="Times New Roman"/>
          <w:sz w:val="28"/>
          <w:szCs w:val="28"/>
          <w:lang w:val="uk-UA"/>
        </w:rPr>
      </w:pPr>
      <w:r w:rsidRPr="00B71228">
        <w:rPr>
          <w:rStyle w:val="a4"/>
          <w:rFonts w:ascii="Times New Roman" w:eastAsia="Calibri" w:hAnsi="Times New Roman"/>
          <w:sz w:val="28"/>
          <w:szCs w:val="28"/>
          <w:lang w:val="uk-UA"/>
        </w:rPr>
        <w:t>Предметом</w:t>
      </w:r>
      <w:r w:rsidRPr="00395639">
        <w:rPr>
          <w:rStyle w:val="a4"/>
          <w:rFonts w:ascii="Times New Roman" w:eastAsia="Calibri" w:hAnsi="Times New Roman"/>
          <w:sz w:val="28"/>
          <w:szCs w:val="28"/>
          <w:lang w:val="uk-UA"/>
        </w:rPr>
        <w:t xml:space="preserve"> дослідження</w:t>
      </w:r>
      <w:r>
        <w:rPr>
          <w:rStyle w:val="a4"/>
          <w:rFonts w:ascii="Times New Roman" w:eastAsia="Calibri" w:hAnsi="Times New Roman"/>
          <w:sz w:val="28"/>
          <w:szCs w:val="28"/>
          <w:lang w:val="uk-UA"/>
        </w:rPr>
        <w:t xml:space="preserve"> є основні фінансові показники функціонування банківського сектору країн регіону та їх вплив на ефективність розвитку фінансового сектору.</w:t>
      </w:r>
    </w:p>
    <w:p w:rsidR="00B67498" w:rsidRPr="00AD429D" w:rsidRDefault="00B67498" w:rsidP="00B67498">
      <w:pPr>
        <w:spacing w:after="0" w:line="360" w:lineRule="auto"/>
        <w:ind w:firstLine="709"/>
        <w:jc w:val="both"/>
        <w:rPr>
          <w:rFonts w:ascii="Times New Roman" w:hAnsi="Times New Roman"/>
          <w:sz w:val="28"/>
          <w:szCs w:val="28"/>
        </w:rPr>
      </w:pPr>
      <w:r w:rsidRPr="0019020D">
        <w:rPr>
          <w:rFonts w:ascii="Times New Roman" w:hAnsi="Times New Roman"/>
          <w:sz w:val="28"/>
          <w:szCs w:val="28"/>
          <w:lang w:val="uk-UA"/>
        </w:rPr>
        <w:t xml:space="preserve">Дана робота складається зі вступу, трьох розділів, висновків та списку використаних джерел. </w:t>
      </w:r>
    </w:p>
    <w:p w:rsidR="00B67498" w:rsidRDefault="00B67498" w:rsidP="00B67498">
      <w:pPr>
        <w:spacing w:after="0" w:line="360" w:lineRule="auto"/>
        <w:ind w:firstLine="709"/>
        <w:jc w:val="both"/>
        <w:rPr>
          <w:rFonts w:ascii="Times New Roman" w:eastAsia="Batang" w:hAnsi="Times New Roman"/>
          <w:sz w:val="28"/>
          <w:szCs w:val="28"/>
          <w:lang w:val="uk-UA"/>
        </w:rPr>
      </w:pPr>
      <w:r w:rsidRPr="0019020D">
        <w:rPr>
          <w:rFonts w:ascii="Times New Roman" w:hAnsi="Times New Roman"/>
          <w:sz w:val="28"/>
          <w:szCs w:val="28"/>
          <w:lang w:val="uk-UA"/>
        </w:rPr>
        <w:t xml:space="preserve">В першому розділі </w:t>
      </w:r>
      <w:r w:rsidRPr="00AD429D">
        <w:rPr>
          <w:rFonts w:ascii="Times New Roman" w:hAnsi="Times New Roman"/>
          <w:sz w:val="28"/>
          <w:szCs w:val="28"/>
        </w:rPr>
        <w:t xml:space="preserve">« </w:t>
      </w:r>
      <w:r>
        <w:rPr>
          <w:rFonts w:ascii="Times New Roman" w:eastAsia="Batang" w:hAnsi="Times New Roman"/>
          <w:sz w:val="28"/>
          <w:szCs w:val="28"/>
          <w:lang w:val="uk-UA"/>
        </w:rPr>
        <w:t>Теоретичні закономірності функціонування та розвитку банківських систем в умовах глобалізації</w:t>
      </w:r>
      <w:r w:rsidRPr="00AD429D">
        <w:rPr>
          <w:rFonts w:ascii="Times New Roman" w:hAnsi="Times New Roman"/>
          <w:sz w:val="28"/>
          <w:szCs w:val="28"/>
        </w:rPr>
        <w:t>»</w:t>
      </w:r>
      <w:r>
        <w:rPr>
          <w:rFonts w:ascii="Times New Roman" w:eastAsia="Batang" w:hAnsi="Times New Roman"/>
          <w:sz w:val="28"/>
          <w:szCs w:val="28"/>
          <w:lang w:val="uk-UA"/>
        </w:rPr>
        <w:t xml:space="preserve"> описувались теоретичні поняття терміну банківська система, різні підходи до трактування цього терміну, а також ефективні методи розвитку банківської системи. </w:t>
      </w:r>
    </w:p>
    <w:p w:rsidR="00B67498" w:rsidRDefault="00B67498" w:rsidP="00B67498">
      <w:pPr>
        <w:spacing w:after="0" w:line="360" w:lineRule="auto"/>
        <w:ind w:firstLine="709"/>
        <w:jc w:val="both"/>
        <w:rPr>
          <w:rStyle w:val="CharAttribute2"/>
          <w:rFonts w:eastAsia="Batang"/>
          <w:szCs w:val="28"/>
          <w:lang w:val="uk-UA"/>
        </w:rPr>
      </w:pPr>
      <w:r>
        <w:rPr>
          <w:rFonts w:ascii="Times New Roman" w:eastAsia="Batang" w:hAnsi="Times New Roman"/>
          <w:sz w:val="28"/>
          <w:szCs w:val="28"/>
          <w:lang w:val="uk-UA"/>
        </w:rPr>
        <w:t xml:space="preserve">У другому розділі </w:t>
      </w:r>
      <w:r w:rsidRPr="00B25EC9">
        <w:rPr>
          <w:rFonts w:ascii="Times New Roman" w:hAnsi="Times New Roman"/>
          <w:sz w:val="28"/>
          <w:szCs w:val="28"/>
          <w:lang w:val="uk-UA"/>
        </w:rPr>
        <w:t xml:space="preserve">« </w:t>
      </w:r>
      <w:r>
        <w:rPr>
          <w:rStyle w:val="CharAttribute2"/>
          <w:rFonts w:eastAsia="Batang"/>
          <w:szCs w:val="28"/>
          <w:lang w:val="uk-UA"/>
        </w:rPr>
        <w:t>Аналіз ефективності розвитку банківських систем країн АСЕАН</w:t>
      </w:r>
      <w:r w:rsidRPr="00B25EC9">
        <w:rPr>
          <w:rFonts w:ascii="Times New Roman" w:hAnsi="Times New Roman"/>
          <w:sz w:val="28"/>
          <w:szCs w:val="28"/>
          <w:lang w:val="uk-UA"/>
        </w:rPr>
        <w:t>»</w:t>
      </w:r>
      <w:r>
        <w:rPr>
          <w:rStyle w:val="CharAttribute2"/>
          <w:rFonts w:eastAsia="Batang"/>
          <w:szCs w:val="28"/>
          <w:lang w:val="uk-UA"/>
        </w:rPr>
        <w:t xml:space="preserve"> </w:t>
      </w:r>
      <w:r w:rsidRPr="00B25EC9">
        <w:rPr>
          <w:rStyle w:val="CharAttribute2"/>
          <w:rFonts w:eastAsia="Batang"/>
          <w:szCs w:val="28"/>
          <w:lang w:val="uk-UA"/>
        </w:rPr>
        <w:t xml:space="preserve"> </w:t>
      </w:r>
      <w:r>
        <w:rPr>
          <w:rStyle w:val="CharAttribute2"/>
          <w:rFonts w:eastAsia="Batang"/>
          <w:szCs w:val="28"/>
          <w:lang w:val="uk-UA"/>
        </w:rPr>
        <w:t xml:space="preserve">були розглянуті основні особливості розвитку окремих країн регіону, динаміку їх розвитку, був зроблений регресійний аналіз деяких країн АСЕАН, а також були досліджені особливості розвитку банківських систем АСЕАН </w:t>
      </w:r>
      <w:proofErr w:type="spellStart"/>
      <w:r>
        <w:rPr>
          <w:rStyle w:val="CharAttribute2"/>
          <w:rFonts w:eastAsia="Batang"/>
          <w:szCs w:val="28"/>
          <w:lang w:val="uk-UA"/>
        </w:rPr>
        <w:t>взагалом</w:t>
      </w:r>
      <w:proofErr w:type="spellEnd"/>
      <w:r>
        <w:rPr>
          <w:rStyle w:val="CharAttribute2"/>
          <w:rFonts w:eastAsia="Batang"/>
          <w:szCs w:val="28"/>
          <w:lang w:val="uk-UA"/>
        </w:rPr>
        <w:t>.</w:t>
      </w:r>
    </w:p>
    <w:p w:rsidR="00B67498" w:rsidRDefault="00B67498" w:rsidP="00B67498">
      <w:pPr>
        <w:spacing w:line="360" w:lineRule="auto"/>
        <w:ind w:firstLine="709"/>
        <w:contextualSpacing/>
        <w:jc w:val="both"/>
        <w:rPr>
          <w:rStyle w:val="CharAttribute2"/>
          <w:rFonts w:eastAsia="Batang"/>
          <w:szCs w:val="28"/>
          <w:lang w:val="uk-UA"/>
        </w:rPr>
      </w:pPr>
      <w:r>
        <w:rPr>
          <w:rStyle w:val="CharAttribute2"/>
          <w:rFonts w:eastAsia="Batang"/>
          <w:szCs w:val="28"/>
          <w:lang w:val="uk-UA"/>
        </w:rPr>
        <w:t xml:space="preserve">У третьому розділі </w:t>
      </w:r>
      <w:r w:rsidRPr="00B25EC9">
        <w:rPr>
          <w:rFonts w:ascii="Times New Roman" w:hAnsi="Times New Roman"/>
          <w:sz w:val="28"/>
          <w:szCs w:val="28"/>
          <w:lang w:val="uk-UA"/>
        </w:rPr>
        <w:t xml:space="preserve">« </w:t>
      </w:r>
      <w:r>
        <w:rPr>
          <w:rStyle w:val="CharAttribute2"/>
          <w:rFonts w:eastAsia="Batang"/>
          <w:szCs w:val="28"/>
          <w:lang w:val="uk-UA"/>
        </w:rPr>
        <w:t>Перспективи розвитку банківських систем країн АСЕАН та</w:t>
      </w:r>
      <w:r w:rsidRPr="00642A31">
        <w:rPr>
          <w:rStyle w:val="CharAttribute2"/>
          <w:rFonts w:eastAsia="Batang"/>
          <w:szCs w:val="28"/>
          <w:lang w:val="uk-UA"/>
        </w:rPr>
        <w:t xml:space="preserve"> досвід функціонування для У</w:t>
      </w:r>
      <w:r>
        <w:rPr>
          <w:rStyle w:val="CharAttribute2"/>
          <w:rFonts w:eastAsia="Batang"/>
          <w:szCs w:val="28"/>
          <w:lang w:val="uk-UA"/>
        </w:rPr>
        <w:t>країни</w:t>
      </w:r>
      <w:r w:rsidRPr="00B25EC9">
        <w:rPr>
          <w:rFonts w:ascii="Times New Roman" w:hAnsi="Times New Roman"/>
          <w:sz w:val="28"/>
          <w:szCs w:val="28"/>
          <w:lang w:val="uk-UA"/>
        </w:rPr>
        <w:t>»</w:t>
      </w:r>
      <w:r>
        <w:rPr>
          <w:rStyle w:val="CharAttribute2"/>
          <w:rFonts w:eastAsia="Batang"/>
          <w:szCs w:val="28"/>
          <w:lang w:val="uk-UA"/>
        </w:rPr>
        <w:t xml:space="preserve"> були розглянуті розвиток економічних відносин між Україною та країнами регіону, були описані перспективи їх розвитку, а також розглянуті основні шляхи </w:t>
      </w:r>
      <w:proofErr w:type="spellStart"/>
      <w:r>
        <w:rPr>
          <w:rStyle w:val="CharAttribute2"/>
          <w:rFonts w:eastAsia="Batang"/>
          <w:szCs w:val="28"/>
          <w:lang w:val="uk-UA"/>
        </w:rPr>
        <w:t>рефенонсування</w:t>
      </w:r>
      <w:proofErr w:type="spellEnd"/>
      <w:r>
        <w:rPr>
          <w:rStyle w:val="CharAttribute2"/>
          <w:rFonts w:eastAsia="Batang"/>
          <w:szCs w:val="28"/>
          <w:lang w:val="uk-UA"/>
        </w:rPr>
        <w:t xml:space="preserve"> банківської системи України на прикладі АСЕАН.</w:t>
      </w:r>
    </w:p>
    <w:p w:rsidR="00B67498" w:rsidRPr="000F10A9" w:rsidRDefault="00B67498" w:rsidP="00B67498">
      <w:pPr>
        <w:spacing w:line="360" w:lineRule="auto"/>
        <w:ind w:firstLine="709"/>
        <w:contextualSpacing/>
        <w:jc w:val="both"/>
        <w:rPr>
          <w:rFonts w:ascii="Times New Roman" w:eastAsia="Batang" w:hAnsi="Times New Roman"/>
          <w:sz w:val="28"/>
          <w:szCs w:val="28"/>
          <w:lang w:val="uk-UA"/>
        </w:rPr>
      </w:pPr>
      <w:r w:rsidRPr="00642A31">
        <w:rPr>
          <w:rStyle w:val="CharAttribute2"/>
          <w:rFonts w:eastAsia="Batang"/>
          <w:szCs w:val="28"/>
          <w:lang w:val="uk-UA"/>
        </w:rPr>
        <w:lastRenderedPageBreak/>
        <w:t xml:space="preserve"> </w:t>
      </w:r>
      <w:r w:rsidRPr="0019020D">
        <w:rPr>
          <w:rFonts w:ascii="Times New Roman" w:hAnsi="Times New Roman"/>
          <w:sz w:val="28"/>
          <w:szCs w:val="28"/>
          <w:lang w:val="uk-UA"/>
        </w:rPr>
        <w:t xml:space="preserve">Для написання роботи були використані </w:t>
      </w:r>
      <w:r>
        <w:rPr>
          <w:rFonts w:ascii="Times New Roman" w:hAnsi="Times New Roman"/>
          <w:sz w:val="28"/>
          <w:szCs w:val="28"/>
          <w:lang w:val="uk-UA"/>
        </w:rPr>
        <w:t>40</w:t>
      </w:r>
      <w:r w:rsidRPr="00626B50">
        <w:rPr>
          <w:rFonts w:ascii="Times New Roman" w:hAnsi="Times New Roman"/>
          <w:sz w:val="28"/>
          <w:szCs w:val="28"/>
          <w:lang w:val="uk-UA"/>
        </w:rPr>
        <w:t xml:space="preserve">  джерел, в яких представлені видання наукової періодики</w:t>
      </w:r>
      <w:r>
        <w:rPr>
          <w:rFonts w:ascii="Times New Roman" w:hAnsi="Times New Roman"/>
          <w:sz w:val="28"/>
          <w:szCs w:val="28"/>
          <w:lang w:val="uk-UA"/>
        </w:rPr>
        <w:t xml:space="preserve">, різноманітні іноземні публікації, такі як: </w:t>
      </w:r>
      <w:proofErr w:type="spellStart"/>
      <w:r w:rsidRPr="00A27E3F">
        <w:rPr>
          <w:rFonts w:ascii="Times New Roman" w:hAnsi="Times New Roman"/>
          <w:color w:val="000000" w:themeColor="text1"/>
          <w:sz w:val="28"/>
          <w:szCs w:val="28"/>
          <w:lang w:val="uk-UA"/>
        </w:rPr>
        <w:t>Financial</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Stability</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Report</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November</w:t>
      </w:r>
      <w:proofErr w:type="spellEnd"/>
      <w:r w:rsidRPr="000F10A9">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 xml:space="preserve"> </w:t>
      </w:r>
      <w:r w:rsidRPr="000F10A9">
        <w:rPr>
          <w:rFonts w:ascii="Times New Roman" w:hAnsi="Times New Roman"/>
          <w:color w:val="000000" w:themeColor="text1"/>
          <w:sz w:val="28"/>
          <w:szCs w:val="28"/>
          <w:lang w:val="uk-UA"/>
        </w:rPr>
        <w:t xml:space="preserve"> </w:t>
      </w:r>
      <w:r w:rsidRPr="00A27E3F">
        <w:rPr>
          <w:rFonts w:ascii="Times New Roman" w:hAnsi="Times New Roman"/>
          <w:color w:val="000000" w:themeColor="text1"/>
          <w:sz w:val="28"/>
          <w:szCs w:val="28"/>
          <w:lang w:val="uk-UA"/>
        </w:rPr>
        <w:t xml:space="preserve">ASEAN </w:t>
      </w:r>
      <w:proofErr w:type="spellStart"/>
      <w:r w:rsidRPr="00A27E3F">
        <w:rPr>
          <w:rFonts w:ascii="Times New Roman" w:hAnsi="Times New Roman"/>
          <w:color w:val="000000" w:themeColor="text1"/>
          <w:sz w:val="28"/>
          <w:szCs w:val="28"/>
          <w:lang w:val="uk-UA"/>
        </w:rPr>
        <w:t>countries</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fighting</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financial</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crisis</w:t>
      </w:r>
      <w:proofErr w:type="spellEnd"/>
      <w:r w:rsidRPr="000F10A9">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Нгуен</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Тхі</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Тху</w:t>
      </w:r>
      <w:proofErr w:type="spellEnd"/>
      <w:r w:rsidRPr="00A27E3F">
        <w:rPr>
          <w:rFonts w:ascii="Times New Roman" w:hAnsi="Times New Roman"/>
          <w:color w:val="000000" w:themeColor="text1"/>
          <w:sz w:val="28"/>
          <w:szCs w:val="28"/>
          <w:lang w:val="uk-UA"/>
        </w:rPr>
        <w:t xml:space="preserve"> Лінь. Регіональне співробітництво в Азії: реальність і перспективи розвитку АСЕАН</w:t>
      </w:r>
      <w:r>
        <w:rPr>
          <w:rFonts w:ascii="Times New Roman" w:hAnsi="Times New Roman"/>
          <w:color w:val="000000" w:themeColor="text1"/>
          <w:sz w:val="28"/>
          <w:szCs w:val="28"/>
          <w:lang w:val="uk-UA"/>
        </w:rPr>
        <w:t>.</w:t>
      </w:r>
      <w:r w:rsidRPr="00AD429D">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Також були використані </w:t>
      </w:r>
      <w:r w:rsidRPr="00626B50">
        <w:rPr>
          <w:rFonts w:ascii="Times New Roman" w:hAnsi="Times New Roman"/>
          <w:sz w:val="28"/>
          <w:szCs w:val="28"/>
          <w:lang w:val="uk-UA"/>
        </w:rPr>
        <w:t>офіційні джерела статистичної інформації</w:t>
      </w:r>
      <w:r>
        <w:rPr>
          <w:rFonts w:ascii="Times New Roman" w:hAnsi="Times New Roman"/>
          <w:sz w:val="28"/>
          <w:szCs w:val="28"/>
          <w:lang w:val="uk-UA"/>
        </w:rPr>
        <w:t xml:space="preserve"> стосовно </w:t>
      </w:r>
      <w:proofErr w:type="spellStart"/>
      <w:r>
        <w:rPr>
          <w:rFonts w:ascii="Times New Roman" w:hAnsi="Times New Roman"/>
          <w:sz w:val="28"/>
          <w:szCs w:val="28"/>
          <w:lang w:val="uk-UA"/>
        </w:rPr>
        <w:t>соновних</w:t>
      </w:r>
      <w:proofErr w:type="spellEnd"/>
      <w:r>
        <w:rPr>
          <w:rFonts w:ascii="Times New Roman" w:hAnsi="Times New Roman"/>
          <w:sz w:val="28"/>
          <w:szCs w:val="28"/>
          <w:lang w:val="uk-UA"/>
        </w:rPr>
        <w:t xml:space="preserve"> фінансових показників країн АСЕАН.</w:t>
      </w:r>
    </w:p>
    <w:p w:rsidR="00B67498" w:rsidRDefault="00B67498" w:rsidP="00B67498">
      <w:pPr>
        <w:pStyle w:val="a5"/>
        <w:spacing w:line="360" w:lineRule="auto"/>
        <w:ind w:firstLine="709"/>
        <w:jc w:val="both"/>
        <w:rPr>
          <w:rStyle w:val="a4"/>
          <w:rFonts w:ascii="Times New Roman" w:eastAsia="Calibri" w:hAnsi="Times New Roman"/>
          <w:sz w:val="28"/>
          <w:szCs w:val="28"/>
          <w:lang w:val="uk-UA"/>
        </w:rPr>
      </w:pPr>
    </w:p>
    <w:p w:rsidR="00DE734B" w:rsidRDefault="00DE734B">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Default="00D05EC3">
      <w:pPr>
        <w:rPr>
          <w:lang w:val="uk-UA"/>
        </w:rPr>
      </w:pPr>
    </w:p>
    <w:p w:rsidR="00D05EC3" w:rsidRPr="00AF4185" w:rsidRDefault="00D05EC3" w:rsidP="00D05EC3">
      <w:pPr>
        <w:spacing w:after="0" w:line="360" w:lineRule="auto"/>
        <w:jc w:val="center"/>
        <w:rPr>
          <w:rFonts w:ascii="Times New Roman" w:hAnsi="Times New Roman"/>
          <w:b/>
          <w:sz w:val="28"/>
          <w:szCs w:val="28"/>
          <w:lang w:val="uk-UA"/>
        </w:rPr>
      </w:pPr>
      <w:r w:rsidRPr="00AF4185">
        <w:rPr>
          <w:rFonts w:ascii="Times New Roman" w:hAnsi="Times New Roman"/>
          <w:b/>
          <w:sz w:val="28"/>
          <w:szCs w:val="28"/>
          <w:lang w:val="uk-UA"/>
        </w:rPr>
        <w:lastRenderedPageBreak/>
        <w:t>ВИСНОВКИ</w:t>
      </w:r>
    </w:p>
    <w:p w:rsidR="00D05EC3" w:rsidRPr="00FD35E6" w:rsidRDefault="00D05EC3" w:rsidP="00D05EC3">
      <w:pPr>
        <w:spacing w:after="0" w:line="360" w:lineRule="auto"/>
        <w:ind w:firstLine="709"/>
        <w:jc w:val="both"/>
        <w:rPr>
          <w:rFonts w:ascii="Times New Roman" w:hAnsi="Times New Roman"/>
          <w:sz w:val="28"/>
          <w:szCs w:val="28"/>
          <w:lang w:val="uk-UA"/>
        </w:rPr>
      </w:pPr>
    </w:p>
    <w:p w:rsidR="00D05EC3" w:rsidRDefault="00D05EC3" w:rsidP="00D05EC3">
      <w:pPr>
        <w:pStyle w:val="a5"/>
        <w:spacing w:line="360" w:lineRule="auto"/>
        <w:ind w:firstLine="709"/>
        <w:jc w:val="both"/>
        <w:rPr>
          <w:rStyle w:val="a4"/>
          <w:rFonts w:ascii="Times New Roman" w:eastAsia="Calibri" w:hAnsi="Times New Roman"/>
          <w:sz w:val="28"/>
          <w:szCs w:val="28"/>
          <w:lang w:val="uk-UA"/>
        </w:rPr>
      </w:pPr>
      <w:r w:rsidRPr="00A811EC">
        <w:rPr>
          <w:rStyle w:val="a4"/>
          <w:rFonts w:ascii="Times New Roman" w:eastAsia="Calibri" w:hAnsi="Times New Roman"/>
          <w:sz w:val="28"/>
          <w:szCs w:val="28"/>
          <w:lang w:val="uk-UA"/>
        </w:rPr>
        <w:t>Банківська система - одна з найважливіших і невід'ємних структур ринкової економіки. Банки, проводячи грошові розрахунки, кредитують господарство, виступаючи посередниками в перерозподілі капіталів, істотно підвищують загальну ефективність виробництва, сприяють зростанню продуктивності суспільної праці.</w:t>
      </w:r>
    </w:p>
    <w:p w:rsidR="00D05EC3" w:rsidRPr="00A811EC" w:rsidRDefault="00D05EC3" w:rsidP="00D05EC3">
      <w:pPr>
        <w:pStyle w:val="a5"/>
        <w:spacing w:line="360" w:lineRule="auto"/>
        <w:ind w:firstLine="709"/>
        <w:jc w:val="both"/>
        <w:rPr>
          <w:rStyle w:val="a4"/>
          <w:rFonts w:ascii="Times New Roman" w:eastAsia="Calibri" w:hAnsi="Times New Roman"/>
          <w:sz w:val="28"/>
          <w:szCs w:val="28"/>
          <w:lang w:val="uk-UA"/>
        </w:rPr>
      </w:pPr>
      <w:r w:rsidRPr="00A811EC">
        <w:rPr>
          <w:rStyle w:val="a4"/>
          <w:rFonts w:ascii="Times New Roman" w:eastAsia="Calibri" w:hAnsi="Times New Roman"/>
          <w:sz w:val="28"/>
          <w:szCs w:val="28"/>
          <w:lang w:val="uk-UA"/>
        </w:rPr>
        <w:t>Кардинальна трансформація характеру зв'язку банків з виробництвом</w:t>
      </w:r>
    </w:p>
    <w:p w:rsidR="00D05EC3" w:rsidRPr="00A811EC" w:rsidRDefault="00D05EC3" w:rsidP="00D05EC3">
      <w:pPr>
        <w:pStyle w:val="a5"/>
        <w:spacing w:line="360" w:lineRule="auto"/>
        <w:jc w:val="both"/>
        <w:rPr>
          <w:rStyle w:val="a4"/>
          <w:rFonts w:ascii="Times New Roman" w:eastAsia="Calibri" w:hAnsi="Times New Roman"/>
          <w:sz w:val="28"/>
          <w:szCs w:val="28"/>
          <w:lang w:val="uk-UA"/>
        </w:rPr>
      </w:pPr>
      <w:r w:rsidRPr="00A811EC">
        <w:rPr>
          <w:rStyle w:val="a4"/>
          <w:rFonts w:ascii="Times New Roman" w:eastAsia="Calibri" w:hAnsi="Times New Roman"/>
          <w:sz w:val="28"/>
          <w:szCs w:val="28"/>
          <w:lang w:val="uk-UA"/>
        </w:rPr>
        <w:t>є найважливішою умовою не тільки оздоровлення економіки, а й зміцнення самого банківського сектора. Тому стратегічним напрямком перебудови діяльності банківської системи повинно стати ефективна взаємодія з реальним сектором економіки. Успішне функціонування банківської системи є запорукою стабільності економічного середовища, але в той же час стабільний стан економіки держави залежить від ступеня стійкості і еластичності банківської системи.</w:t>
      </w:r>
    </w:p>
    <w:p w:rsidR="00D05EC3" w:rsidRDefault="00D05EC3" w:rsidP="00D05EC3">
      <w:pPr>
        <w:pStyle w:val="a5"/>
        <w:spacing w:line="360" w:lineRule="auto"/>
        <w:ind w:firstLine="709"/>
        <w:jc w:val="both"/>
        <w:rPr>
          <w:rStyle w:val="a4"/>
          <w:rFonts w:ascii="Times New Roman" w:eastAsia="Calibri" w:hAnsi="Times New Roman"/>
          <w:sz w:val="28"/>
          <w:szCs w:val="28"/>
          <w:lang w:val="uk-UA"/>
        </w:rPr>
      </w:pPr>
      <w:r w:rsidRPr="00A811EC">
        <w:rPr>
          <w:rStyle w:val="a4"/>
          <w:rFonts w:ascii="Times New Roman" w:eastAsia="Calibri" w:hAnsi="Times New Roman"/>
          <w:sz w:val="28"/>
          <w:szCs w:val="28"/>
          <w:lang w:val="uk-UA"/>
        </w:rPr>
        <w:t>Разом з тим, оскільки інтереси окремого банку як комерційної освіти орієнтовані на отримання максимального прибутку при допустимому рівні ризику, участь банків у фінансуванні економіки здійснюється лише при наявності сприятливих умов.</w:t>
      </w:r>
    </w:p>
    <w:p w:rsidR="00D05EC3" w:rsidRPr="00A2072D" w:rsidRDefault="00D05EC3" w:rsidP="00D05EC3">
      <w:pPr>
        <w:pStyle w:val="a5"/>
        <w:spacing w:line="360" w:lineRule="auto"/>
        <w:ind w:firstLine="709"/>
        <w:jc w:val="both"/>
        <w:rPr>
          <w:rStyle w:val="a4"/>
          <w:rFonts w:ascii="Times New Roman" w:eastAsia="Calibri" w:hAnsi="Times New Roman"/>
          <w:sz w:val="28"/>
          <w:szCs w:val="28"/>
          <w:lang w:val="uk-UA"/>
        </w:rPr>
      </w:pPr>
      <w:r w:rsidRPr="00A2072D">
        <w:rPr>
          <w:rStyle w:val="a4"/>
          <w:rFonts w:ascii="Times New Roman" w:eastAsia="Calibri" w:hAnsi="Times New Roman"/>
          <w:sz w:val="28"/>
          <w:szCs w:val="28"/>
          <w:lang w:val="uk-UA"/>
        </w:rPr>
        <w:t xml:space="preserve">Банківська система залишається найбільш розвиненим фінансовим сектором багатьох країн-членів АСЕАН (AMS), що є основою фінансової інтеграції для підтримки AEC. Банківська інтеграція сприяє як економічному зростанню, так і фінансовому включенню. Комплексний банківський сектор означає більшу конкуренцію та покращену якість послуг, що, в свою чергу, сприятиме збільшенню торгівлі та інвестицій в АСЕАН. Малі та середні підприємства (МСП) та </w:t>
      </w:r>
      <w:proofErr w:type="spellStart"/>
      <w:r w:rsidRPr="00A2072D">
        <w:rPr>
          <w:rStyle w:val="a4"/>
          <w:rFonts w:ascii="Times New Roman" w:eastAsia="Calibri" w:hAnsi="Times New Roman"/>
          <w:sz w:val="28"/>
          <w:szCs w:val="28"/>
          <w:lang w:val="uk-UA"/>
        </w:rPr>
        <w:t>безбанківські</w:t>
      </w:r>
      <w:proofErr w:type="spellEnd"/>
      <w:r w:rsidRPr="00A2072D">
        <w:rPr>
          <w:rStyle w:val="a4"/>
          <w:rFonts w:ascii="Times New Roman" w:eastAsia="Calibri" w:hAnsi="Times New Roman"/>
          <w:sz w:val="28"/>
          <w:szCs w:val="28"/>
          <w:lang w:val="uk-UA"/>
        </w:rPr>
        <w:t xml:space="preserve"> користувачі матимуть кращий доступ</w:t>
      </w:r>
    </w:p>
    <w:p w:rsidR="00D05EC3" w:rsidRDefault="00D05EC3" w:rsidP="00D05EC3">
      <w:pPr>
        <w:pStyle w:val="a5"/>
        <w:spacing w:line="360" w:lineRule="auto"/>
        <w:jc w:val="both"/>
        <w:rPr>
          <w:rStyle w:val="a4"/>
          <w:rFonts w:ascii="Times New Roman" w:eastAsia="Calibri" w:hAnsi="Times New Roman"/>
          <w:sz w:val="28"/>
          <w:szCs w:val="28"/>
          <w:lang w:val="uk-UA"/>
        </w:rPr>
      </w:pPr>
      <w:r w:rsidRPr="00A2072D">
        <w:rPr>
          <w:rStyle w:val="a4"/>
          <w:rFonts w:ascii="Times New Roman" w:eastAsia="Calibri" w:hAnsi="Times New Roman"/>
          <w:sz w:val="28"/>
          <w:szCs w:val="28"/>
          <w:lang w:val="uk-UA"/>
        </w:rPr>
        <w:t xml:space="preserve">до фінансування, оскільки кредитні можливості банків Банку АСЕАН покращуються. Більш жорсткі регіональні банки можуть також використовувати сучасні технології, щоб охопити ширший сегмент населення. Однак інтеграція в банківську діяльність може також означати, що ризики для фінансової стабільності в одній країні можуть швидко поглиблюватися іншим. Таким чином, AMS доклали зобов'язання доповнити </w:t>
      </w:r>
      <w:r w:rsidRPr="00A2072D">
        <w:rPr>
          <w:rStyle w:val="a4"/>
          <w:rFonts w:ascii="Times New Roman" w:eastAsia="Calibri" w:hAnsi="Times New Roman"/>
          <w:sz w:val="28"/>
          <w:szCs w:val="28"/>
          <w:lang w:val="uk-UA"/>
        </w:rPr>
        <w:lastRenderedPageBreak/>
        <w:t>впровадження АБІФ, посилюючи механізми регулювання та нагляду між країнами АСЕАН та країнами-членами.</w:t>
      </w:r>
    </w:p>
    <w:p w:rsidR="00D05EC3" w:rsidRDefault="00D05EC3" w:rsidP="00D05EC3">
      <w:pPr>
        <w:pStyle w:val="a5"/>
        <w:spacing w:line="360" w:lineRule="auto"/>
        <w:ind w:firstLine="709"/>
        <w:jc w:val="both"/>
        <w:rPr>
          <w:rStyle w:val="a4"/>
          <w:rFonts w:ascii="Times New Roman" w:eastAsia="Calibri" w:hAnsi="Times New Roman"/>
          <w:sz w:val="28"/>
          <w:szCs w:val="28"/>
          <w:lang w:val="uk-UA"/>
        </w:rPr>
      </w:pPr>
      <w:r>
        <w:rPr>
          <w:rStyle w:val="a4"/>
          <w:rFonts w:ascii="Times New Roman" w:eastAsia="Calibri" w:hAnsi="Times New Roman"/>
          <w:sz w:val="28"/>
          <w:szCs w:val="28"/>
          <w:lang w:val="uk-UA"/>
        </w:rPr>
        <w:t xml:space="preserve">Але на заваді розвитку банківських систем країн АСЕАН став фінансовий </w:t>
      </w:r>
      <w:proofErr w:type="spellStart"/>
      <w:r>
        <w:rPr>
          <w:rStyle w:val="a4"/>
          <w:rFonts w:ascii="Times New Roman" w:eastAsia="Calibri" w:hAnsi="Times New Roman"/>
          <w:sz w:val="28"/>
          <w:szCs w:val="28"/>
          <w:lang w:val="uk-UA"/>
        </w:rPr>
        <w:t>кризис</w:t>
      </w:r>
      <w:proofErr w:type="spellEnd"/>
      <w:r>
        <w:rPr>
          <w:rStyle w:val="a4"/>
          <w:rFonts w:ascii="Times New Roman" w:eastAsia="Calibri" w:hAnsi="Times New Roman"/>
          <w:sz w:val="28"/>
          <w:szCs w:val="28"/>
          <w:lang w:val="uk-UA"/>
        </w:rPr>
        <w:t xml:space="preserve">. </w:t>
      </w:r>
      <w:r w:rsidRPr="005C28E7">
        <w:rPr>
          <w:rStyle w:val="a4"/>
          <w:rFonts w:ascii="Times New Roman" w:eastAsia="Calibri" w:hAnsi="Times New Roman"/>
          <w:sz w:val="28"/>
          <w:szCs w:val="28"/>
          <w:lang w:val="uk-UA"/>
        </w:rPr>
        <w:t>Характерною рисою азіатської кризи став його стрімкий розвиток від початкових спекулятивних валютних атак до повномасштабної фінансово-економічної кризи та подальшої широкомасштабної зараження в регіоні. Вразливість азіатських економік була значною мірою несподіваною з огляду на їх ретельне зростання протягом останнього десятиліття, особливо у випадках Таїланду, Кореї, Індонезії та Малайзії.</w:t>
      </w:r>
    </w:p>
    <w:p w:rsidR="00D05EC3" w:rsidRDefault="00D05EC3" w:rsidP="00D05EC3">
      <w:pPr>
        <w:pStyle w:val="a5"/>
        <w:spacing w:line="360" w:lineRule="auto"/>
        <w:ind w:firstLine="709"/>
        <w:jc w:val="both"/>
        <w:rPr>
          <w:rStyle w:val="a4"/>
          <w:rFonts w:ascii="Times New Roman" w:eastAsia="Calibri" w:hAnsi="Times New Roman"/>
          <w:sz w:val="28"/>
          <w:szCs w:val="28"/>
          <w:lang w:val="uk-UA"/>
        </w:rPr>
      </w:pPr>
      <w:r w:rsidRPr="005C28E7">
        <w:rPr>
          <w:rStyle w:val="a4"/>
          <w:rFonts w:ascii="Times New Roman" w:eastAsia="Calibri" w:hAnsi="Times New Roman"/>
          <w:sz w:val="28"/>
          <w:szCs w:val="28"/>
          <w:lang w:val="uk-UA"/>
        </w:rPr>
        <w:t>Аналізуючи кризу в ретроспективі, з'явились різні пояснення, що посилаються як на циклічні, так і на структурні причини. Однією з головних причин кризи полягає в монетарній політиці, яку проводять багато країн Азії, для підтримки їх керованих або прив'язаних валютних курсів до періоду до кризи. Внаслідок цієї політики збільшення міжнародних потоків капіталу в ці країни призвело до надмірного монетарного зростання на своїх внутрішніх ринках та призвело до перегріву. Цю ситуацію ще більше посилили несприятливі зміни у світовій економіці, а також поглиблений спад Японії. Як тільки проблеми почали з'являтися у фінансових та корпоративних сферах цих країн, і криза почалася, внутрішня нестабільність на міжнародних ринках капіталу призвела до величезного відтоку капіталу та зараження, що спричинило серйозні економічні кризи в регіоні</w:t>
      </w:r>
      <w:r>
        <w:rPr>
          <w:rStyle w:val="a4"/>
          <w:rFonts w:ascii="Times New Roman" w:eastAsia="Calibri" w:hAnsi="Times New Roman"/>
          <w:sz w:val="28"/>
          <w:szCs w:val="28"/>
          <w:lang w:val="uk-UA"/>
        </w:rPr>
        <w:t>.</w:t>
      </w:r>
    </w:p>
    <w:p w:rsidR="00D05EC3" w:rsidRDefault="00D05EC3" w:rsidP="00D05EC3">
      <w:pPr>
        <w:pStyle w:val="a5"/>
        <w:spacing w:line="360" w:lineRule="auto"/>
        <w:ind w:firstLine="709"/>
        <w:jc w:val="both"/>
        <w:rPr>
          <w:rStyle w:val="a4"/>
          <w:rFonts w:ascii="Times New Roman" w:eastAsia="Calibri" w:hAnsi="Times New Roman"/>
          <w:sz w:val="28"/>
          <w:szCs w:val="28"/>
          <w:lang w:val="uk-UA"/>
        </w:rPr>
      </w:pPr>
      <w:r>
        <w:rPr>
          <w:rStyle w:val="a4"/>
          <w:rFonts w:ascii="Times New Roman" w:eastAsia="Calibri" w:hAnsi="Times New Roman"/>
          <w:sz w:val="28"/>
          <w:szCs w:val="28"/>
          <w:lang w:val="uk-UA"/>
        </w:rPr>
        <w:t xml:space="preserve">Щоб завадити </w:t>
      </w:r>
      <w:proofErr w:type="spellStart"/>
      <w:r>
        <w:rPr>
          <w:rStyle w:val="a4"/>
          <w:rFonts w:ascii="Times New Roman" w:eastAsia="Calibri" w:hAnsi="Times New Roman"/>
          <w:sz w:val="28"/>
          <w:szCs w:val="28"/>
          <w:lang w:val="uk-UA"/>
        </w:rPr>
        <w:t>розвовсюдженню</w:t>
      </w:r>
      <w:proofErr w:type="spellEnd"/>
      <w:r>
        <w:rPr>
          <w:rStyle w:val="a4"/>
          <w:rFonts w:ascii="Times New Roman" w:eastAsia="Calibri" w:hAnsi="Times New Roman"/>
          <w:sz w:val="28"/>
          <w:szCs w:val="28"/>
          <w:lang w:val="uk-UA"/>
        </w:rPr>
        <w:t xml:space="preserve"> кризових явищ на розвиток банківської системи, країни АСЕАН почали розробляти різноманітні реформи, які згодом відновили </w:t>
      </w:r>
      <w:proofErr w:type="spellStart"/>
      <w:r>
        <w:rPr>
          <w:rStyle w:val="a4"/>
          <w:rFonts w:ascii="Times New Roman" w:eastAsia="Calibri" w:hAnsi="Times New Roman"/>
          <w:sz w:val="28"/>
          <w:szCs w:val="28"/>
          <w:lang w:val="uk-UA"/>
        </w:rPr>
        <w:t>банківськи</w:t>
      </w:r>
      <w:proofErr w:type="spellEnd"/>
      <w:r>
        <w:rPr>
          <w:rStyle w:val="a4"/>
          <w:rFonts w:ascii="Times New Roman" w:eastAsia="Calibri" w:hAnsi="Times New Roman"/>
          <w:sz w:val="28"/>
          <w:szCs w:val="28"/>
          <w:lang w:val="uk-UA"/>
        </w:rPr>
        <w:t xml:space="preserve"> системи країн регіону. </w:t>
      </w:r>
    </w:p>
    <w:p w:rsidR="00D05EC3" w:rsidRDefault="00D05EC3" w:rsidP="00D05EC3">
      <w:pPr>
        <w:pStyle w:val="a5"/>
        <w:spacing w:line="360" w:lineRule="auto"/>
        <w:ind w:firstLine="709"/>
        <w:jc w:val="both"/>
        <w:rPr>
          <w:rStyle w:val="a4"/>
          <w:rFonts w:ascii="Times New Roman" w:eastAsia="Calibri" w:hAnsi="Times New Roman"/>
          <w:sz w:val="28"/>
          <w:szCs w:val="28"/>
          <w:lang w:val="uk-UA"/>
        </w:rPr>
      </w:pPr>
      <w:r>
        <w:rPr>
          <w:rStyle w:val="a4"/>
          <w:rFonts w:ascii="Times New Roman" w:eastAsia="Calibri" w:hAnsi="Times New Roman"/>
          <w:sz w:val="28"/>
          <w:szCs w:val="28"/>
          <w:lang w:val="uk-UA"/>
        </w:rPr>
        <w:t xml:space="preserve">Що стосується банківського розвитку країн окремо, то можна виділити чотири найсильніші країни АСЕАН. Зокрема це: Сінгапур, Малайзія, </w:t>
      </w:r>
      <w:proofErr w:type="spellStart"/>
      <w:r>
        <w:rPr>
          <w:rStyle w:val="a4"/>
          <w:rFonts w:ascii="Times New Roman" w:eastAsia="Calibri" w:hAnsi="Times New Roman"/>
          <w:sz w:val="28"/>
          <w:szCs w:val="28"/>
          <w:lang w:val="uk-UA"/>
        </w:rPr>
        <w:t>Тайлнад</w:t>
      </w:r>
      <w:proofErr w:type="spellEnd"/>
      <w:r>
        <w:rPr>
          <w:rStyle w:val="a4"/>
          <w:rFonts w:ascii="Times New Roman" w:eastAsia="Calibri" w:hAnsi="Times New Roman"/>
          <w:sz w:val="28"/>
          <w:szCs w:val="28"/>
          <w:lang w:val="uk-UA"/>
        </w:rPr>
        <w:t xml:space="preserve"> та Індонезія. Саме ці країни були детально описані у дипломній роботі. </w:t>
      </w:r>
    </w:p>
    <w:p w:rsidR="00D05EC3" w:rsidRDefault="00D05EC3" w:rsidP="00D05EC3">
      <w:pPr>
        <w:pStyle w:val="a5"/>
        <w:spacing w:line="360" w:lineRule="auto"/>
        <w:ind w:firstLine="709"/>
        <w:jc w:val="both"/>
        <w:rPr>
          <w:rFonts w:ascii="Times New Roman" w:hAnsi="Times New Roman"/>
          <w:sz w:val="28"/>
          <w:szCs w:val="28"/>
          <w:lang w:val="uk-UA"/>
        </w:rPr>
      </w:pPr>
      <w:r w:rsidRPr="004437FA">
        <w:rPr>
          <w:rFonts w:ascii="Times New Roman" w:hAnsi="Times New Roman"/>
          <w:sz w:val="28"/>
          <w:szCs w:val="28"/>
          <w:lang w:val="uk-UA"/>
        </w:rPr>
        <w:t xml:space="preserve">Банківська система Індонезії – одна з найрозвиненіших серед банківських систем країн АСЕАН, яка складається з різних державних і приватних комерційних банків, а також дрібніших ощадних банків. Держава відіграє провідну роль у банківській системі країни, а Центральний банк – </w:t>
      </w:r>
      <w:r w:rsidRPr="004437FA">
        <w:rPr>
          <w:rFonts w:ascii="Times New Roman" w:hAnsi="Times New Roman"/>
          <w:sz w:val="28"/>
          <w:szCs w:val="28"/>
          <w:lang w:val="uk-UA"/>
        </w:rPr>
        <w:lastRenderedPageBreak/>
        <w:t xml:space="preserve">Банк </w:t>
      </w:r>
      <w:proofErr w:type="spellStart"/>
      <w:r w:rsidRPr="004437FA">
        <w:rPr>
          <w:rFonts w:ascii="Times New Roman" w:hAnsi="Times New Roman"/>
          <w:sz w:val="28"/>
          <w:szCs w:val="28"/>
          <w:lang w:val="uk-UA"/>
        </w:rPr>
        <w:t>Індонесіа</w:t>
      </w:r>
      <w:proofErr w:type="spellEnd"/>
      <w:r w:rsidRPr="004437FA">
        <w:rPr>
          <w:rFonts w:ascii="Times New Roman" w:hAnsi="Times New Roman"/>
          <w:sz w:val="28"/>
          <w:szCs w:val="28"/>
          <w:lang w:val="uk-UA"/>
        </w:rPr>
        <w:t xml:space="preserve"> – має право грошової емісії і регулює діяльність </w:t>
      </w:r>
      <w:r>
        <w:rPr>
          <w:rFonts w:ascii="Times New Roman" w:hAnsi="Times New Roman"/>
          <w:sz w:val="28"/>
          <w:szCs w:val="28"/>
          <w:lang w:val="uk-UA"/>
        </w:rPr>
        <w:t>кредитно-</w:t>
      </w:r>
      <w:r w:rsidRPr="004437FA">
        <w:rPr>
          <w:rFonts w:ascii="Times New Roman" w:hAnsi="Times New Roman"/>
          <w:sz w:val="28"/>
          <w:szCs w:val="28"/>
          <w:lang w:val="uk-UA"/>
        </w:rPr>
        <w:t>банківської системи.</w:t>
      </w:r>
      <w:r>
        <w:rPr>
          <w:rFonts w:ascii="Times New Roman" w:hAnsi="Times New Roman"/>
          <w:sz w:val="28"/>
          <w:szCs w:val="28"/>
          <w:lang w:val="uk-UA"/>
        </w:rPr>
        <w:t xml:space="preserve"> </w:t>
      </w:r>
      <w:r w:rsidRPr="003D6733">
        <w:rPr>
          <w:rFonts w:ascii="Times New Roman" w:hAnsi="Times New Roman"/>
          <w:sz w:val="28"/>
          <w:szCs w:val="28"/>
          <w:lang w:val="uk-UA"/>
        </w:rPr>
        <w:t xml:space="preserve">Фінансовий сектор виглядає загалом </w:t>
      </w:r>
      <w:r>
        <w:rPr>
          <w:rFonts w:ascii="Times New Roman" w:hAnsi="Times New Roman"/>
          <w:sz w:val="28"/>
          <w:szCs w:val="28"/>
          <w:lang w:val="uk-UA"/>
        </w:rPr>
        <w:t>привабливим.</w:t>
      </w:r>
    </w:p>
    <w:p w:rsidR="00D05EC3" w:rsidRDefault="00D05EC3" w:rsidP="00D05EC3">
      <w:pPr>
        <w:pStyle w:val="a5"/>
        <w:spacing w:line="360" w:lineRule="auto"/>
        <w:ind w:firstLine="709"/>
        <w:jc w:val="both"/>
        <w:rPr>
          <w:rFonts w:ascii="Times New Roman" w:hAnsi="Times New Roman"/>
          <w:sz w:val="28"/>
          <w:szCs w:val="28"/>
          <w:lang w:val="uk-UA"/>
        </w:rPr>
      </w:pPr>
      <w:r w:rsidRPr="000A25C8">
        <w:rPr>
          <w:rFonts w:ascii="Times New Roman" w:hAnsi="Times New Roman"/>
          <w:sz w:val="28"/>
          <w:szCs w:val="28"/>
          <w:lang w:val="uk-UA"/>
        </w:rPr>
        <w:t>Особливість, яка характеризує банківський сектор Малайзії</w:t>
      </w:r>
      <w:r>
        <w:rPr>
          <w:rFonts w:ascii="Times New Roman" w:hAnsi="Times New Roman"/>
          <w:sz w:val="28"/>
          <w:szCs w:val="28"/>
          <w:lang w:val="uk-UA"/>
        </w:rPr>
        <w:t xml:space="preserve"> </w:t>
      </w:r>
      <w:r w:rsidRPr="000A25C8">
        <w:rPr>
          <w:rFonts w:ascii="Times New Roman" w:hAnsi="Times New Roman"/>
          <w:sz w:val="28"/>
          <w:szCs w:val="28"/>
          <w:lang w:val="uk-UA"/>
        </w:rPr>
        <w:t>є функціонування як ісламської фінансової галузі і</w:t>
      </w:r>
      <w:r>
        <w:rPr>
          <w:rFonts w:ascii="Times New Roman" w:hAnsi="Times New Roman"/>
          <w:sz w:val="28"/>
          <w:szCs w:val="28"/>
          <w:lang w:val="uk-UA"/>
        </w:rPr>
        <w:t xml:space="preserve"> </w:t>
      </w:r>
      <w:r w:rsidRPr="000A25C8">
        <w:rPr>
          <w:rFonts w:ascii="Times New Roman" w:hAnsi="Times New Roman"/>
          <w:sz w:val="28"/>
          <w:szCs w:val="28"/>
          <w:lang w:val="uk-UA"/>
        </w:rPr>
        <w:t xml:space="preserve">традиційної фінансової системи. </w:t>
      </w:r>
      <w:r w:rsidRPr="000A25C8">
        <w:rPr>
          <w:rFonts w:ascii="Times New Roman" w:hAnsi="Times New Roman"/>
          <w:sz w:val="28"/>
          <w:szCs w:val="28"/>
        </w:rPr>
        <w:t xml:space="preserve">Центробанком </w:t>
      </w:r>
      <w:proofErr w:type="spellStart"/>
      <w:r w:rsidRPr="000A25C8">
        <w:rPr>
          <w:rFonts w:ascii="Times New Roman" w:hAnsi="Times New Roman"/>
          <w:sz w:val="28"/>
          <w:szCs w:val="28"/>
        </w:rPr>
        <w:t>Малайзії</w:t>
      </w:r>
      <w:proofErr w:type="spellEnd"/>
      <w:r w:rsidRPr="000A25C8">
        <w:rPr>
          <w:rFonts w:ascii="Times New Roman" w:hAnsi="Times New Roman"/>
          <w:sz w:val="28"/>
          <w:szCs w:val="28"/>
        </w:rPr>
        <w:t xml:space="preserve"> </w:t>
      </w:r>
      <w:proofErr w:type="spellStart"/>
      <w:r w:rsidRPr="000A25C8">
        <w:rPr>
          <w:rFonts w:ascii="Times New Roman" w:hAnsi="Times New Roman"/>
          <w:sz w:val="28"/>
          <w:szCs w:val="28"/>
        </w:rPr>
        <w:t>розроблена</w:t>
      </w:r>
      <w:proofErr w:type="spellEnd"/>
      <w:r>
        <w:rPr>
          <w:rFonts w:ascii="Times New Roman" w:hAnsi="Times New Roman"/>
          <w:sz w:val="28"/>
          <w:szCs w:val="28"/>
          <w:lang w:val="uk-UA"/>
        </w:rPr>
        <w:t xml:space="preserve"> </w:t>
      </w:r>
      <w:r w:rsidRPr="000A25C8">
        <w:rPr>
          <w:rFonts w:ascii="Times New Roman" w:hAnsi="Times New Roman"/>
          <w:sz w:val="28"/>
          <w:szCs w:val="28"/>
        </w:rPr>
        <w:t xml:space="preserve">комплексна система, яка </w:t>
      </w:r>
      <w:proofErr w:type="spellStart"/>
      <w:r w:rsidRPr="000A25C8">
        <w:rPr>
          <w:rFonts w:ascii="Times New Roman" w:hAnsi="Times New Roman"/>
          <w:sz w:val="28"/>
          <w:szCs w:val="28"/>
        </w:rPr>
        <w:t>забезпечує</w:t>
      </w:r>
      <w:proofErr w:type="spellEnd"/>
      <w:r w:rsidRPr="000A25C8">
        <w:rPr>
          <w:rFonts w:ascii="Times New Roman" w:hAnsi="Times New Roman"/>
          <w:sz w:val="28"/>
          <w:szCs w:val="28"/>
        </w:rPr>
        <w:t xml:space="preserve"> </w:t>
      </w:r>
      <w:proofErr w:type="spellStart"/>
      <w:r w:rsidRPr="000A25C8">
        <w:rPr>
          <w:rFonts w:ascii="Times New Roman" w:hAnsi="Times New Roman"/>
          <w:sz w:val="28"/>
          <w:szCs w:val="28"/>
        </w:rPr>
        <w:t>конкурентоспроможність</w:t>
      </w:r>
      <w:proofErr w:type="spellEnd"/>
      <w:r>
        <w:rPr>
          <w:rFonts w:ascii="Times New Roman" w:hAnsi="Times New Roman"/>
          <w:sz w:val="28"/>
          <w:szCs w:val="28"/>
          <w:lang w:val="uk-UA"/>
        </w:rPr>
        <w:t xml:space="preserve"> </w:t>
      </w:r>
      <w:proofErr w:type="spellStart"/>
      <w:r w:rsidRPr="000A25C8">
        <w:rPr>
          <w:rFonts w:ascii="Times New Roman" w:hAnsi="Times New Roman"/>
          <w:sz w:val="28"/>
          <w:szCs w:val="28"/>
        </w:rPr>
        <w:t>ісламського</w:t>
      </w:r>
      <w:proofErr w:type="spellEnd"/>
      <w:r w:rsidRPr="000A25C8">
        <w:rPr>
          <w:rFonts w:ascii="Times New Roman" w:hAnsi="Times New Roman"/>
          <w:sz w:val="28"/>
          <w:szCs w:val="28"/>
        </w:rPr>
        <w:t xml:space="preserve"> </w:t>
      </w:r>
      <w:proofErr w:type="spellStart"/>
      <w:r w:rsidRPr="000A25C8">
        <w:rPr>
          <w:rFonts w:ascii="Times New Roman" w:hAnsi="Times New Roman"/>
          <w:sz w:val="28"/>
          <w:szCs w:val="28"/>
        </w:rPr>
        <w:t>фінансового</w:t>
      </w:r>
      <w:proofErr w:type="spellEnd"/>
      <w:r w:rsidRPr="000A25C8">
        <w:rPr>
          <w:rFonts w:ascii="Times New Roman" w:hAnsi="Times New Roman"/>
          <w:sz w:val="28"/>
          <w:szCs w:val="28"/>
        </w:rPr>
        <w:t xml:space="preserve"> сектора в </w:t>
      </w:r>
      <w:proofErr w:type="spellStart"/>
      <w:r w:rsidRPr="000A25C8">
        <w:rPr>
          <w:rFonts w:ascii="Times New Roman" w:hAnsi="Times New Roman"/>
          <w:sz w:val="28"/>
          <w:szCs w:val="28"/>
        </w:rPr>
        <w:t>порівнянні</w:t>
      </w:r>
      <w:proofErr w:type="spellEnd"/>
      <w:r w:rsidRPr="000A25C8">
        <w:rPr>
          <w:rFonts w:ascii="Times New Roman" w:hAnsi="Times New Roman"/>
          <w:sz w:val="28"/>
          <w:szCs w:val="28"/>
        </w:rPr>
        <w:t xml:space="preserve"> з </w:t>
      </w:r>
      <w:proofErr w:type="spellStart"/>
      <w:r w:rsidRPr="000A25C8">
        <w:rPr>
          <w:rFonts w:ascii="Times New Roman" w:hAnsi="Times New Roman"/>
          <w:sz w:val="28"/>
          <w:szCs w:val="28"/>
        </w:rPr>
        <w:t>традиційним</w:t>
      </w:r>
      <w:proofErr w:type="spellEnd"/>
      <w:r w:rsidRPr="000A25C8">
        <w:rPr>
          <w:rFonts w:ascii="Times New Roman" w:hAnsi="Times New Roman"/>
          <w:sz w:val="28"/>
          <w:szCs w:val="28"/>
        </w:rPr>
        <w:t>.</w:t>
      </w:r>
      <w:r>
        <w:rPr>
          <w:rFonts w:ascii="Times New Roman" w:hAnsi="Times New Roman"/>
          <w:sz w:val="28"/>
          <w:szCs w:val="28"/>
          <w:lang w:val="uk-UA"/>
        </w:rPr>
        <w:t xml:space="preserve"> </w:t>
      </w:r>
      <w:proofErr w:type="spellStart"/>
      <w:r w:rsidRPr="000A25C8">
        <w:rPr>
          <w:rFonts w:ascii="Times New Roman" w:hAnsi="Times New Roman"/>
          <w:sz w:val="28"/>
          <w:szCs w:val="28"/>
        </w:rPr>
        <w:t>Центральним</w:t>
      </w:r>
      <w:proofErr w:type="spellEnd"/>
      <w:r w:rsidRPr="000A25C8">
        <w:rPr>
          <w:rFonts w:ascii="Times New Roman" w:hAnsi="Times New Roman"/>
          <w:sz w:val="28"/>
          <w:szCs w:val="28"/>
        </w:rPr>
        <w:t xml:space="preserve"> </w:t>
      </w:r>
      <w:proofErr w:type="spellStart"/>
      <w:r w:rsidRPr="000A25C8">
        <w:rPr>
          <w:rFonts w:ascii="Times New Roman" w:hAnsi="Times New Roman"/>
          <w:sz w:val="28"/>
          <w:szCs w:val="28"/>
        </w:rPr>
        <w:t>поняттям</w:t>
      </w:r>
      <w:proofErr w:type="spellEnd"/>
      <w:r w:rsidRPr="000A25C8">
        <w:rPr>
          <w:rFonts w:ascii="Times New Roman" w:hAnsi="Times New Roman"/>
          <w:sz w:val="28"/>
          <w:szCs w:val="28"/>
        </w:rPr>
        <w:t xml:space="preserve"> в </w:t>
      </w:r>
      <w:proofErr w:type="spellStart"/>
      <w:r w:rsidRPr="000A25C8">
        <w:rPr>
          <w:rFonts w:ascii="Times New Roman" w:hAnsi="Times New Roman"/>
          <w:sz w:val="28"/>
          <w:szCs w:val="28"/>
        </w:rPr>
        <w:t>ісламських</w:t>
      </w:r>
      <w:proofErr w:type="spellEnd"/>
      <w:r w:rsidRPr="000A25C8">
        <w:rPr>
          <w:rFonts w:ascii="Times New Roman" w:hAnsi="Times New Roman"/>
          <w:sz w:val="28"/>
          <w:szCs w:val="28"/>
        </w:rPr>
        <w:t xml:space="preserve"> </w:t>
      </w:r>
      <w:proofErr w:type="spellStart"/>
      <w:r w:rsidRPr="000A25C8">
        <w:rPr>
          <w:rFonts w:ascii="Times New Roman" w:hAnsi="Times New Roman"/>
          <w:sz w:val="28"/>
          <w:szCs w:val="28"/>
        </w:rPr>
        <w:t>фінансових</w:t>
      </w:r>
      <w:proofErr w:type="spellEnd"/>
      <w:r w:rsidRPr="000A25C8">
        <w:rPr>
          <w:rFonts w:ascii="Times New Roman" w:hAnsi="Times New Roman"/>
          <w:sz w:val="28"/>
          <w:szCs w:val="28"/>
        </w:rPr>
        <w:t xml:space="preserve"> </w:t>
      </w:r>
      <w:proofErr w:type="spellStart"/>
      <w:r w:rsidRPr="000A25C8">
        <w:rPr>
          <w:rFonts w:ascii="Times New Roman" w:hAnsi="Times New Roman"/>
          <w:sz w:val="28"/>
          <w:szCs w:val="28"/>
        </w:rPr>
        <w:t>операціях</w:t>
      </w:r>
      <w:proofErr w:type="spellEnd"/>
      <w:r w:rsidRPr="000A25C8">
        <w:rPr>
          <w:rFonts w:ascii="Times New Roman" w:hAnsi="Times New Roman"/>
          <w:sz w:val="28"/>
          <w:szCs w:val="28"/>
        </w:rPr>
        <w:t xml:space="preserve"> є</w:t>
      </w:r>
      <w:r>
        <w:rPr>
          <w:rFonts w:ascii="Times New Roman" w:hAnsi="Times New Roman"/>
          <w:sz w:val="28"/>
          <w:szCs w:val="28"/>
          <w:lang w:val="uk-UA"/>
        </w:rPr>
        <w:t xml:space="preserve"> </w:t>
      </w:r>
      <w:proofErr w:type="spellStart"/>
      <w:r w:rsidRPr="000A25C8">
        <w:rPr>
          <w:rFonts w:ascii="Times New Roman" w:hAnsi="Times New Roman"/>
          <w:sz w:val="28"/>
          <w:szCs w:val="28"/>
        </w:rPr>
        <w:t>справедливість</w:t>
      </w:r>
      <w:proofErr w:type="spellEnd"/>
      <w:r w:rsidRPr="000A25C8">
        <w:rPr>
          <w:rFonts w:ascii="Times New Roman" w:hAnsi="Times New Roman"/>
          <w:sz w:val="28"/>
          <w:szCs w:val="28"/>
        </w:rPr>
        <w:t xml:space="preserve">, яка </w:t>
      </w:r>
      <w:proofErr w:type="spellStart"/>
      <w:r w:rsidRPr="000A25C8">
        <w:rPr>
          <w:rFonts w:ascii="Times New Roman" w:hAnsi="Times New Roman"/>
          <w:sz w:val="28"/>
          <w:szCs w:val="28"/>
        </w:rPr>
        <w:t>досягається</w:t>
      </w:r>
      <w:proofErr w:type="spellEnd"/>
      <w:r w:rsidRPr="000A25C8">
        <w:rPr>
          <w:rFonts w:ascii="Times New Roman" w:hAnsi="Times New Roman"/>
          <w:sz w:val="28"/>
          <w:szCs w:val="28"/>
        </w:rPr>
        <w:t xml:space="preserve"> </w:t>
      </w:r>
      <w:proofErr w:type="spellStart"/>
      <w:r w:rsidRPr="000A25C8">
        <w:rPr>
          <w:rFonts w:ascii="Times New Roman" w:hAnsi="Times New Roman"/>
          <w:sz w:val="28"/>
          <w:szCs w:val="28"/>
        </w:rPr>
        <w:t>головним</w:t>
      </w:r>
      <w:proofErr w:type="spellEnd"/>
      <w:r w:rsidRPr="000A25C8">
        <w:rPr>
          <w:rFonts w:ascii="Times New Roman" w:hAnsi="Times New Roman"/>
          <w:sz w:val="28"/>
          <w:szCs w:val="28"/>
        </w:rPr>
        <w:t xml:space="preserve"> чином за </w:t>
      </w:r>
      <w:proofErr w:type="spellStart"/>
      <w:r w:rsidRPr="000A25C8">
        <w:rPr>
          <w:rFonts w:ascii="Times New Roman" w:hAnsi="Times New Roman"/>
          <w:sz w:val="28"/>
          <w:szCs w:val="28"/>
        </w:rPr>
        <w:t>рахунок</w:t>
      </w:r>
      <w:proofErr w:type="spellEnd"/>
      <w:r w:rsidRPr="000A25C8">
        <w:rPr>
          <w:rFonts w:ascii="Times New Roman" w:hAnsi="Times New Roman"/>
          <w:sz w:val="28"/>
          <w:szCs w:val="28"/>
        </w:rPr>
        <w:t xml:space="preserve"> </w:t>
      </w:r>
      <w:proofErr w:type="spellStart"/>
      <w:r w:rsidRPr="000A25C8">
        <w:rPr>
          <w:rFonts w:ascii="Times New Roman" w:hAnsi="Times New Roman"/>
          <w:sz w:val="28"/>
          <w:szCs w:val="28"/>
        </w:rPr>
        <w:t>розподілу</w:t>
      </w:r>
      <w:proofErr w:type="spellEnd"/>
      <w:r>
        <w:rPr>
          <w:rFonts w:ascii="Times New Roman" w:hAnsi="Times New Roman"/>
          <w:sz w:val="28"/>
          <w:szCs w:val="28"/>
          <w:lang w:val="uk-UA"/>
        </w:rPr>
        <w:t xml:space="preserve"> </w:t>
      </w:r>
      <w:proofErr w:type="spellStart"/>
      <w:r w:rsidRPr="000A25C8">
        <w:rPr>
          <w:rFonts w:ascii="Times New Roman" w:hAnsi="Times New Roman"/>
          <w:sz w:val="28"/>
          <w:szCs w:val="28"/>
        </w:rPr>
        <w:t>ризику</w:t>
      </w:r>
      <w:proofErr w:type="spellEnd"/>
      <w:r w:rsidRPr="000A25C8">
        <w:rPr>
          <w:rFonts w:ascii="Times New Roman" w:hAnsi="Times New Roman"/>
          <w:sz w:val="28"/>
          <w:szCs w:val="28"/>
        </w:rPr>
        <w:t>.</w:t>
      </w:r>
    </w:p>
    <w:p w:rsidR="00D05EC3" w:rsidRDefault="00D05EC3" w:rsidP="00D05EC3">
      <w:pPr>
        <w:pStyle w:val="a5"/>
        <w:spacing w:line="360" w:lineRule="auto"/>
        <w:ind w:firstLine="709"/>
        <w:jc w:val="both"/>
        <w:rPr>
          <w:rFonts w:ascii="Times New Roman" w:hAnsi="Times New Roman"/>
          <w:sz w:val="28"/>
          <w:szCs w:val="28"/>
          <w:lang w:val="uk-UA"/>
        </w:rPr>
      </w:pPr>
      <w:r w:rsidRPr="00217115">
        <w:rPr>
          <w:rFonts w:ascii="Times New Roman" w:hAnsi="Times New Roman"/>
          <w:sz w:val="28"/>
          <w:szCs w:val="28"/>
          <w:lang w:val="uk-UA"/>
        </w:rPr>
        <w:t>Ефективність банківської системи Таїланду залишалася стійкою в першій половині 2016 року зі високим рівнем забезпечення втрат по позиках і капітальним фондом для полегшення розширення кредитування і відновлення економіки в майбутньому.</w:t>
      </w:r>
    </w:p>
    <w:p w:rsidR="00D05EC3" w:rsidRDefault="00D05EC3" w:rsidP="00D05EC3">
      <w:pPr>
        <w:pStyle w:val="a5"/>
        <w:spacing w:line="360" w:lineRule="auto"/>
        <w:ind w:firstLine="709"/>
        <w:jc w:val="both"/>
        <w:rPr>
          <w:rFonts w:ascii="Times New Roman" w:hAnsi="Times New Roman"/>
          <w:sz w:val="28"/>
          <w:szCs w:val="28"/>
          <w:lang w:val="uk-UA"/>
        </w:rPr>
      </w:pPr>
      <w:r w:rsidRPr="0015220B">
        <w:rPr>
          <w:rFonts w:ascii="Times New Roman" w:hAnsi="Times New Roman"/>
          <w:sz w:val="28"/>
          <w:szCs w:val="28"/>
          <w:lang w:val="uk-UA"/>
        </w:rPr>
        <w:t>Сінгапур – головний фінансовий центр Південно-східної Азії, що створив одну з самих передових банківських систем світу, яка налічує приблизно 700 місцевих та іноземних банківських і фінансових установ, які займаються споживчим банківським обслуговуванням, управлінням активами, а також надають біржові, інвестиційні і спеціалізовані страхові послуги.</w:t>
      </w:r>
    </w:p>
    <w:p w:rsidR="00D05EC3" w:rsidRDefault="00D05EC3" w:rsidP="00D05EC3">
      <w:pPr>
        <w:pStyle w:val="a5"/>
        <w:spacing w:line="360" w:lineRule="auto"/>
        <w:ind w:firstLine="709"/>
        <w:jc w:val="both"/>
        <w:rPr>
          <w:rStyle w:val="a4"/>
          <w:rFonts w:ascii="Times New Roman" w:eastAsia="Calibri" w:hAnsi="Times New Roman"/>
          <w:sz w:val="28"/>
          <w:szCs w:val="28"/>
          <w:lang w:val="uk-UA"/>
        </w:rPr>
      </w:pPr>
      <w:r w:rsidRPr="00C0592A">
        <w:rPr>
          <w:rStyle w:val="a4"/>
          <w:rFonts w:ascii="Times New Roman" w:eastAsia="Calibri" w:hAnsi="Times New Roman"/>
          <w:sz w:val="28"/>
          <w:szCs w:val="28"/>
          <w:lang w:val="uk-UA"/>
        </w:rPr>
        <w:t>Лібералізація сегмента транскордонних банківських послуг - одна з ключових завдань, які були вказані в Плані створення Економічного співтовариства АСЕАН. Разом з тим інтеграція в секторі банківських послуг для країн цього регіону є, мабуть, найскладнішим завданням.</w:t>
      </w:r>
    </w:p>
    <w:p w:rsidR="00D05EC3" w:rsidRDefault="00D05EC3" w:rsidP="00D05EC3">
      <w:pPr>
        <w:pStyle w:val="a5"/>
        <w:spacing w:line="360" w:lineRule="auto"/>
        <w:ind w:firstLine="709"/>
        <w:jc w:val="both"/>
        <w:rPr>
          <w:rStyle w:val="a4"/>
          <w:rFonts w:ascii="Times New Roman" w:eastAsia="Calibri" w:hAnsi="Times New Roman"/>
          <w:sz w:val="28"/>
          <w:szCs w:val="28"/>
          <w:lang w:val="uk-UA"/>
        </w:rPr>
      </w:pPr>
      <w:r w:rsidRPr="00C0592A">
        <w:rPr>
          <w:rStyle w:val="a4"/>
          <w:rFonts w:ascii="Times New Roman" w:eastAsia="Calibri" w:hAnsi="Times New Roman"/>
          <w:sz w:val="28"/>
          <w:szCs w:val="28"/>
          <w:lang w:val="uk-UA"/>
        </w:rPr>
        <w:t xml:space="preserve">Одним з можливих способів вирішення проблеми низької капіталізації і, </w:t>
      </w:r>
      <w:proofErr w:type="spellStart"/>
      <w:r w:rsidRPr="00C0592A">
        <w:rPr>
          <w:rStyle w:val="a4"/>
          <w:rFonts w:ascii="Times New Roman" w:eastAsia="Calibri" w:hAnsi="Times New Roman"/>
          <w:sz w:val="28"/>
          <w:szCs w:val="28"/>
          <w:lang w:val="uk-UA"/>
        </w:rPr>
        <w:t>відпо</w:t>
      </w:r>
      <w:r>
        <w:rPr>
          <w:rStyle w:val="a4"/>
          <w:rFonts w:ascii="Times New Roman" w:eastAsia="Calibri" w:hAnsi="Times New Roman"/>
          <w:sz w:val="28"/>
          <w:szCs w:val="28"/>
          <w:lang w:val="uk-UA"/>
        </w:rPr>
        <w:t>но</w:t>
      </w:r>
      <w:proofErr w:type="spellEnd"/>
      <w:r w:rsidRPr="00C0592A">
        <w:rPr>
          <w:rStyle w:val="a4"/>
          <w:rFonts w:ascii="Times New Roman" w:eastAsia="Calibri" w:hAnsi="Times New Roman"/>
          <w:sz w:val="28"/>
          <w:szCs w:val="28"/>
          <w:lang w:val="uk-UA"/>
        </w:rPr>
        <w:t>, низьку конкурентоспроможність регіональних кредитно-фінансових установ</w:t>
      </w:r>
      <w:r>
        <w:rPr>
          <w:rStyle w:val="a4"/>
          <w:rFonts w:ascii="Times New Roman" w:eastAsia="Calibri" w:hAnsi="Times New Roman"/>
          <w:sz w:val="28"/>
          <w:szCs w:val="28"/>
          <w:lang w:val="uk-UA"/>
        </w:rPr>
        <w:t xml:space="preserve"> </w:t>
      </w:r>
      <w:r w:rsidRPr="00C0592A">
        <w:rPr>
          <w:rStyle w:val="a4"/>
          <w:rFonts w:ascii="Times New Roman" w:eastAsia="Calibri" w:hAnsi="Times New Roman"/>
          <w:sz w:val="28"/>
          <w:szCs w:val="28"/>
          <w:lang w:val="uk-UA"/>
        </w:rPr>
        <w:t>на міжнародних ринках капіталу є формування власного Банку АСЕАН.</w:t>
      </w:r>
      <w:r>
        <w:rPr>
          <w:rStyle w:val="a4"/>
          <w:rFonts w:ascii="Times New Roman" w:eastAsia="Calibri" w:hAnsi="Times New Roman"/>
          <w:sz w:val="28"/>
          <w:szCs w:val="28"/>
          <w:lang w:val="uk-UA"/>
        </w:rPr>
        <w:t xml:space="preserve"> </w:t>
      </w:r>
      <w:r w:rsidRPr="00C0592A">
        <w:rPr>
          <w:rStyle w:val="a4"/>
          <w:rFonts w:ascii="Times New Roman" w:eastAsia="Calibri" w:hAnsi="Times New Roman"/>
          <w:sz w:val="28"/>
          <w:szCs w:val="28"/>
          <w:lang w:val="uk-UA"/>
        </w:rPr>
        <w:t>Такий банк міг би бути наділений правами виходу на всі національні ринки країн -</w:t>
      </w:r>
      <w:r>
        <w:rPr>
          <w:rStyle w:val="a4"/>
          <w:rFonts w:ascii="Times New Roman" w:eastAsia="Calibri" w:hAnsi="Times New Roman"/>
          <w:sz w:val="28"/>
          <w:szCs w:val="28"/>
          <w:lang w:val="uk-UA"/>
        </w:rPr>
        <w:t xml:space="preserve"> </w:t>
      </w:r>
      <w:r w:rsidRPr="00C0592A">
        <w:rPr>
          <w:rStyle w:val="a4"/>
          <w:rFonts w:ascii="Times New Roman" w:eastAsia="Calibri" w:hAnsi="Times New Roman"/>
          <w:sz w:val="28"/>
          <w:szCs w:val="28"/>
          <w:lang w:val="uk-UA"/>
        </w:rPr>
        <w:t>учасниць асоціації. Однак до сих пір не підготовл</w:t>
      </w:r>
      <w:r>
        <w:rPr>
          <w:rStyle w:val="a4"/>
          <w:rFonts w:ascii="Times New Roman" w:eastAsia="Calibri" w:hAnsi="Times New Roman"/>
          <w:sz w:val="28"/>
          <w:szCs w:val="28"/>
          <w:lang w:val="uk-UA"/>
        </w:rPr>
        <w:t>ено ніяких документів, регламен</w:t>
      </w:r>
      <w:r w:rsidRPr="00C0592A">
        <w:rPr>
          <w:rStyle w:val="a4"/>
          <w:rFonts w:ascii="Times New Roman" w:eastAsia="Calibri" w:hAnsi="Times New Roman"/>
          <w:sz w:val="28"/>
          <w:szCs w:val="28"/>
          <w:lang w:val="uk-UA"/>
        </w:rPr>
        <w:t>т</w:t>
      </w:r>
      <w:r>
        <w:rPr>
          <w:rStyle w:val="a4"/>
          <w:rFonts w:ascii="Times New Roman" w:eastAsia="Calibri" w:hAnsi="Times New Roman"/>
          <w:sz w:val="28"/>
          <w:szCs w:val="28"/>
          <w:lang w:val="uk-UA"/>
        </w:rPr>
        <w:t>уючи</w:t>
      </w:r>
      <w:r w:rsidRPr="00C0592A">
        <w:rPr>
          <w:rStyle w:val="a4"/>
          <w:rFonts w:ascii="Times New Roman" w:eastAsia="Calibri" w:hAnsi="Times New Roman"/>
          <w:sz w:val="28"/>
          <w:szCs w:val="28"/>
          <w:lang w:val="uk-UA"/>
        </w:rPr>
        <w:t>х створення і діяльність такого банку. До того ж створення такого банку не</w:t>
      </w:r>
      <w:r>
        <w:rPr>
          <w:rStyle w:val="a4"/>
          <w:rFonts w:ascii="Times New Roman" w:eastAsia="Calibri" w:hAnsi="Times New Roman"/>
          <w:sz w:val="28"/>
          <w:szCs w:val="28"/>
          <w:lang w:val="uk-UA"/>
        </w:rPr>
        <w:t xml:space="preserve"> </w:t>
      </w:r>
      <w:r w:rsidRPr="00C0592A">
        <w:rPr>
          <w:rStyle w:val="a4"/>
          <w:rFonts w:ascii="Times New Roman" w:eastAsia="Calibri" w:hAnsi="Times New Roman"/>
          <w:sz w:val="28"/>
          <w:szCs w:val="28"/>
          <w:lang w:val="uk-UA"/>
        </w:rPr>
        <w:t>скасовує необхідність розвитку національних ринків банківських послуг в найменш</w:t>
      </w:r>
      <w:r>
        <w:rPr>
          <w:rStyle w:val="a4"/>
          <w:rFonts w:ascii="Times New Roman" w:eastAsia="Calibri" w:hAnsi="Times New Roman"/>
          <w:sz w:val="28"/>
          <w:szCs w:val="28"/>
          <w:lang w:val="uk-UA"/>
        </w:rPr>
        <w:t xml:space="preserve"> </w:t>
      </w:r>
      <w:r w:rsidRPr="00C0592A">
        <w:rPr>
          <w:rStyle w:val="a4"/>
          <w:rFonts w:ascii="Times New Roman" w:eastAsia="Calibri" w:hAnsi="Times New Roman"/>
          <w:sz w:val="28"/>
          <w:szCs w:val="28"/>
          <w:lang w:val="uk-UA"/>
        </w:rPr>
        <w:t>розвинених країнах АСЕАН.</w:t>
      </w:r>
    </w:p>
    <w:p w:rsidR="00D05EC3" w:rsidRDefault="00D05EC3" w:rsidP="00D05EC3">
      <w:pPr>
        <w:pStyle w:val="a5"/>
        <w:spacing w:line="360" w:lineRule="auto"/>
        <w:ind w:firstLine="709"/>
        <w:jc w:val="both"/>
        <w:rPr>
          <w:rStyle w:val="a4"/>
          <w:rFonts w:ascii="Times New Roman" w:eastAsia="Calibri" w:hAnsi="Times New Roman"/>
          <w:sz w:val="28"/>
          <w:szCs w:val="28"/>
          <w:lang w:val="uk-UA"/>
        </w:rPr>
      </w:pPr>
      <w:r>
        <w:rPr>
          <w:rStyle w:val="a4"/>
          <w:rFonts w:ascii="Times New Roman" w:eastAsia="Calibri" w:hAnsi="Times New Roman"/>
          <w:sz w:val="28"/>
          <w:szCs w:val="28"/>
          <w:lang w:val="uk-UA"/>
        </w:rPr>
        <w:lastRenderedPageBreak/>
        <w:t xml:space="preserve">Щодо співпраці АСЕАН та України, то між ними вже склались взаємні торгівельні відносини, але вони не такі розвинуті як із країнами ЄС. Україна </w:t>
      </w:r>
      <w:proofErr w:type="spellStart"/>
      <w:r>
        <w:rPr>
          <w:rStyle w:val="a4"/>
          <w:rFonts w:ascii="Times New Roman" w:eastAsia="Calibri" w:hAnsi="Times New Roman"/>
          <w:sz w:val="28"/>
          <w:szCs w:val="28"/>
          <w:lang w:val="uk-UA"/>
        </w:rPr>
        <w:t>повина</w:t>
      </w:r>
      <w:proofErr w:type="spellEnd"/>
      <w:r>
        <w:rPr>
          <w:rStyle w:val="a4"/>
          <w:rFonts w:ascii="Times New Roman" w:eastAsia="Calibri" w:hAnsi="Times New Roman"/>
          <w:sz w:val="28"/>
          <w:szCs w:val="28"/>
          <w:lang w:val="uk-UA"/>
        </w:rPr>
        <w:t xml:space="preserve"> продовжувати налагоджувати тісні економічні відносини із країнами регіону. </w:t>
      </w:r>
      <w:proofErr w:type="spellStart"/>
      <w:r>
        <w:rPr>
          <w:rStyle w:val="a4"/>
          <w:rFonts w:ascii="Times New Roman" w:eastAsia="Calibri" w:hAnsi="Times New Roman"/>
          <w:sz w:val="28"/>
          <w:szCs w:val="28"/>
          <w:lang w:val="uk-UA"/>
        </w:rPr>
        <w:t>Таком</w:t>
      </w:r>
      <w:proofErr w:type="spellEnd"/>
      <w:r>
        <w:rPr>
          <w:rStyle w:val="a4"/>
          <w:rFonts w:ascii="Times New Roman" w:eastAsia="Calibri" w:hAnsi="Times New Roman"/>
          <w:sz w:val="28"/>
          <w:szCs w:val="28"/>
          <w:lang w:val="uk-UA"/>
        </w:rPr>
        <w:t>, можна підкреслити, шо Україна може брати деякі країни регіону, як приклад реформування банківської системи. Зокрема, головним прикладом для ней може виступати Сінгапур. Це країна за досить маленький час, змогла відновити свою економіку та фінансовий сектор.</w:t>
      </w:r>
    </w:p>
    <w:p w:rsidR="00D05EC3" w:rsidRDefault="00D05EC3" w:rsidP="00D05EC3">
      <w:pPr>
        <w:pStyle w:val="a5"/>
        <w:spacing w:line="360" w:lineRule="auto"/>
        <w:ind w:firstLine="709"/>
        <w:jc w:val="both"/>
        <w:rPr>
          <w:rStyle w:val="a4"/>
          <w:rFonts w:ascii="Times New Roman" w:eastAsia="Calibri" w:hAnsi="Times New Roman"/>
          <w:sz w:val="28"/>
          <w:szCs w:val="28"/>
          <w:lang w:val="uk-UA"/>
        </w:rPr>
      </w:pPr>
      <w:r>
        <w:rPr>
          <w:rStyle w:val="a4"/>
          <w:rFonts w:ascii="Times New Roman" w:eastAsia="Calibri" w:hAnsi="Times New Roman"/>
          <w:sz w:val="28"/>
          <w:szCs w:val="28"/>
          <w:lang w:val="uk-UA"/>
        </w:rPr>
        <w:t xml:space="preserve">Що стосується фінансового розвитку між АСЕАН на сьогоднішній день, то звісно країнам потрібно це багато працювати, щоб покращити показники. Зокрема, можна </w:t>
      </w:r>
      <w:r w:rsidRPr="00476AC4">
        <w:rPr>
          <w:rStyle w:val="a4"/>
          <w:rFonts w:ascii="Times New Roman" w:eastAsia="Calibri" w:hAnsi="Times New Roman"/>
          <w:sz w:val="28"/>
          <w:szCs w:val="28"/>
          <w:lang w:val="uk-UA"/>
        </w:rPr>
        <w:t>відзначити</w:t>
      </w:r>
      <w:r>
        <w:rPr>
          <w:rStyle w:val="a4"/>
          <w:rFonts w:ascii="Times New Roman" w:eastAsia="Calibri" w:hAnsi="Times New Roman"/>
          <w:sz w:val="28"/>
          <w:szCs w:val="28"/>
          <w:lang w:val="uk-UA"/>
        </w:rPr>
        <w:t xml:space="preserve"> допомогу у відновленні фінансових, банківських та в цілому економічних сфер менш розвинутих країн регіону. Зокрема це Лаос, </w:t>
      </w:r>
      <w:proofErr w:type="spellStart"/>
      <w:r>
        <w:rPr>
          <w:rStyle w:val="a4"/>
          <w:rFonts w:ascii="Times New Roman" w:eastAsia="Calibri" w:hAnsi="Times New Roman"/>
          <w:sz w:val="28"/>
          <w:szCs w:val="28"/>
          <w:lang w:val="uk-UA"/>
        </w:rPr>
        <w:t>Мьянма</w:t>
      </w:r>
      <w:proofErr w:type="spellEnd"/>
      <w:r>
        <w:rPr>
          <w:rStyle w:val="a4"/>
          <w:rFonts w:ascii="Times New Roman" w:eastAsia="Calibri" w:hAnsi="Times New Roman"/>
          <w:sz w:val="28"/>
          <w:szCs w:val="28"/>
          <w:lang w:val="uk-UA"/>
        </w:rPr>
        <w:t>. Розвинуті країни АСЕАН можуть надати їм підтримку як у допомозі розробки відповідних реформ, так і різноманітними програмами, які будуть надавати кошти.</w:t>
      </w:r>
    </w:p>
    <w:p w:rsidR="00D05EC3" w:rsidRPr="00B25EC9" w:rsidRDefault="00D05EC3" w:rsidP="00D05EC3">
      <w:pPr>
        <w:pStyle w:val="a5"/>
        <w:spacing w:line="360" w:lineRule="auto"/>
        <w:ind w:firstLine="709"/>
        <w:jc w:val="both"/>
        <w:rPr>
          <w:rFonts w:ascii="Times New Roman" w:hAnsi="Times New Roman"/>
          <w:sz w:val="28"/>
          <w:szCs w:val="28"/>
        </w:rPr>
      </w:pPr>
      <w:r>
        <w:rPr>
          <w:rStyle w:val="a4"/>
          <w:rFonts w:ascii="Times New Roman" w:eastAsia="Calibri" w:hAnsi="Times New Roman"/>
          <w:sz w:val="28"/>
          <w:szCs w:val="28"/>
          <w:lang w:val="uk-UA"/>
        </w:rPr>
        <w:t>Але  р</w:t>
      </w:r>
      <w:r w:rsidRPr="0050487B">
        <w:rPr>
          <w:rStyle w:val="a4"/>
          <w:rFonts w:ascii="Times New Roman" w:eastAsia="Calibri" w:hAnsi="Times New Roman"/>
          <w:sz w:val="28"/>
          <w:szCs w:val="28"/>
          <w:lang w:val="uk-UA"/>
        </w:rPr>
        <w:t>азом з тим кожна з країн-учасниць намага</w:t>
      </w:r>
      <w:r>
        <w:rPr>
          <w:rStyle w:val="a4"/>
          <w:rFonts w:ascii="Times New Roman" w:eastAsia="Calibri" w:hAnsi="Times New Roman"/>
          <w:sz w:val="28"/>
          <w:szCs w:val="28"/>
          <w:lang w:val="uk-UA"/>
        </w:rPr>
        <w:t>ється</w:t>
      </w:r>
      <w:r w:rsidRPr="0050487B">
        <w:rPr>
          <w:rStyle w:val="a4"/>
          <w:rFonts w:ascii="Times New Roman" w:eastAsia="Calibri" w:hAnsi="Times New Roman"/>
          <w:sz w:val="28"/>
          <w:szCs w:val="28"/>
          <w:lang w:val="uk-UA"/>
        </w:rPr>
        <w:t xml:space="preserve"> проводити обережну політику щодо фінансової інтеграції, </w:t>
      </w:r>
      <w:proofErr w:type="spellStart"/>
      <w:r w:rsidRPr="0050487B">
        <w:rPr>
          <w:rStyle w:val="a4"/>
          <w:rFonts w:ascii="Times New Roman" w:eastAsia="Calibri" w:hAnsi="Times New Roman"/>
          <w:sz w:val="28"/>
          <w:szCs w:val="28"/>
          <w:lang w:val="uk-UA"/>
        </w:rPr>
        <w:t>прагнучи</w:t>
      </w:r>
      <w:proofErr w:type="spellEnd"/>
      <w:r w:rsidRPr="0050487B">
        <w:rPr>
          <w:rStyle w:val="a4"/>
          <w:rFonts w:ascii="Times New Roman" w:eastAsia="Calibri" w:hAnsi="Times New Roman"/>
          <w:sz w:val="28"/>
          <w:szCs w:val="28"/>
          <w:lang w:val="uk-UA"/>
        </w:rPr>
        <w:t>, з одного боку, максимізувати вигоди від лібералізації фінансового сектора, а з іншого боку, уникати зовнішніх шоків від надмірно активної інтеграції. Цей же підхід застосовувався і при вирішенні проблем, пов'язаних із забезпеченням стійкості бюджетних систем в країнах - учасницях АСЕАН.</w:t>
      </w:r>
    </w:p>
    <w:p w:rsidR="00D05EC3" w:rsidRDefault="00D05EC3" w:rsidP="00D05EC3">
      <w:pPr>
        <w:spacing w:after="0" w:line="360" w:lineRule="auto"/>
        <w:jc w:val="center"/>
        <w:rPr>
          <w:rFonts w:ascii="Times New Roman" w:hAnsi="Times New Roman"/>
          <w:color w:val="000000" w:themeColor="text1"/>
          <w:sz w:val="28"/>
          <w:szCs w:val="28"/>
          <w:lang w:val="uk-UA"/>
        </w:rPr>
      </w:pPr>
    </w:p>
    <w:p w:rsidR="00D05EC3" w:rsidRDefault="00D05EC3" w:rsidP="00D05EC3">
      <w:pPr>
        <w:spacing w:after="0" w:line="360" w:lineRule="auto"/>
        <w:jc w:val="center"/>
        <w:rPr>
          <w:rFonts w:ascii="Times New Roman" w:hAnsi="Times New Roman"/>
          <w:color w:val="000000" w:themeColor="text1"/>
          <w:sz w:val="28"/>
          <w:szCs w:val="28"/>
          <w:lang w:val="uk-UA"/>
        </w:rPr>
      </w:pPr>
    </w:p>
    <w:p w:rsidR="00D05EC3" w:rsidRDefault="00D05EC3" w:rsidP="00D05EC3">
      <w:pPr>
        <w:spacing w:after="0" w:line="360" w:lineRule="auto"/>
        <w:jc w:val="center"/>
        <w:rPr>
          <w:rFonts w:ascii="Times New Roman" w:hAnsi="Times New Roman"/>
          <w:color w:val="000000" w:themeColor="text1"/>
          <w:sz w:val="28"/>
          <w:szCs w:val="28"/>
          <w:lang w:val="uk-UA"/>
        </w:rPr>
      </w:pPr>
    </w:p>
    <w:p w:rsidR="00D05EC3" w:rsidRDefault="00D05EC3" w:rsidP="00D05EC3">
      <w:pPr>
        <w:spacing w:after="0" w:line="360" w:lineRule="auto"/>
        <w:jc w:val="center"/>
        <w:rPr>
          <w:rFonts w:ascii="Times New Roman" w:hAnsi="Times New Roman"/>
          <w:color w:val="000000" w:themeColor="text1"/>
          <w:sz w:val="28"/>
          <w:szCs w:val="28"/>
          <w:lang w:val="uk-UA"/>
        </w:rPr>
      </w:pPr>
    </w:p>
    <w:p w:rsidR="00D05EC3" w:rsidRDefault="00D05EC3" w:rsidP="00D05EC3">
      <w:pPr>
        <w:spacing w:after="0" w:line="360" w:lineRule="auto"/>
        <w:jc w:val="center"/>
        <w:rPr>
          <w:rFonts w:ascii="Times New Roman" w:hAnsi="Times New Roman"/>
          <w:color w:val="000000" w:themeColor="text1"/>
          <w:sz w:val="28"/>
          <w:szCs w:val="28"/>
          <w:lang w:val="uk-UA"/>
        </w:rPr>
      </w:pPr>
    </w:p>
    <w:p w:rsidR="00D05EC3" w:rsidRDefault="00D05EC3" w:rsidP="00D05EC3">
      <w:pPr>
        <w:spacing w:after="0" w:line="360" w:lineRule="auto"/>
        <w:jc w:val="center"/>
        <w:rPr>
          <w:rFonts w:ascii="Times New Roman" w:hAnsi="Times New Roman"/>
          <w:color w:val="000000" w:themeColor="text1"/>
          <w:sz w:val="28"/>
          <w:szCs w:val="28"/>
          <w:lang w:val="uk-UA"/>
        </w:rPr>
      </w:pPr>
    </w:p>
    <w:p w:rsidR="00D05EC3" w:rsidRDefault="00D05EC3" w:rsidP="00D05EC3">
      <w:pPr>
        <w:spacing w:after="0" w:line="360" w:lineRule="auto"/>
        <w:jc w:val="center"/>
        <w:rPr>
          <w:rFonts w:ascii="Times New Roman" w:hAnsi="Times New Roman"/>
          <w:color w:val="000000" w:themeColor="text1"/>
          <w:sz w:val="28"/>
          <w:szCs w:val="28"/>
          <w:lang w:val="uk-UA"/>
        </w:rPr>
      </w:pPr>
    </w:p>
    <w:p w:rsidR="00D05EC3" w:rsidRDefault="00D05EC3" w:rsidP="00D05EC3">
      <w:pPr>
        <w:spacing w:after="0" w:line="360" w:lineRule="auto"/>
        <w:jc w:val="center"/>
        <w:rPr>
          <w:rFonts w:ascii="Times New Roman" w:hAnsi="Times New Roman"/>
          <w:color w:val="000000" w:themeColor="text1"/>
          <w:sz w:val="28"/>
          <w:szCs w:val="28"/>
          <w:lang w:val="uk-UA"/>
        </w:rPr>
      </w:pPr>
    </w:p>
    <w:p w:rsidR="00D05EC3" w:rsidRDefault="00D05EC3" w:rsidP="00D05EC3">
      <w:pPr>
        <w:spacing w:after="0" w:line="360" w:lineRule="auto"/>
        <w:jc w:val="center"/>
        <w:rPr>
          <w:rFonts w:ascii="Times New Roman" w:hAnsi="Times New Roman"/>
          <w:color w:val="000000" w:themeColor="text1"/>
          <w:sz w:val="28"/>
          <w:szCs w:val="28"/>
          <w:lang w:val="uk-UA"/>
        </w:rPr>
      </w:pPr>
    </w:p>
    <w:p w:rsidR="00D05EC3" w:rsidRDefault="00D05EC3" w:rsidP="00D05EC3">
      <w:pPr>
        <w:spacing w:after="0" w:line="360" w:lineRule="auto"/>
        <w:jc w:val="center"/>
        <w:rPr>
          <w:rFonts w:ascii="Times New Roman" w:hAnsi="Times New Roman"/>
          <w:color w:val="000000" w:themeColor="text1"/>
          <w:sz w:val="28"/>
          <w:szCs w:val="28"/>
          <w:lang w:val="uk-UA"/>
        </w:rPr>
      </w:pPr>
    </w:p>
    <w:p w:rsidR="00D05EC3" w:rsidRDefault="00D05EC3" w:rsidP="00D05EC3">
      <w:pPr>
        <w:spacing w:after="0" w:line="360" w:lineRule="auto"/>
        <w:jc w:val="center"/>
        <w:rPr>
          <w:rFonts w:ascii="Times New Roman" w:hAnsi="Times New Roman"/>
          <w:color w:val="000000" w:themeColor="text1"/>
          <w:sz w:val="28"/>
          <w:szCs w:val="28"/>
          <w:lang w:val="uk-UA"/>
        </w:rPr>
      </w:pPr>
    </w:p>
    <w:p w:rsidR="00D05EC3" w:rsidRDefault="00D05EC3" w:rsidP="00D05EC3">
      <w:pPr>
        <w:spacing w:after="0" w:line="360" w:lineRule="auto"/>
        <w:jc w:val="center"/>
        <w:rPr>
          <w:rFonts w:ascii="Times New Roman" w:hAnsi="Times New Roman"/>
          <w:color w:val="000000" w:themeColor="text1"/>
          <w:sz w:val="28"/>
          <w:szCs w:val="28"/>
          <w:lang w:val="uk-UA"/>
        </w:rPr>
      </w:pPr>
      <w:bookmarkStart w:id="0" w:name="_GoBack"/>
      <w:bookmarkEnd w:id="0"/>
      <w:r w:rsidRPr="00A27E3F">
        <w:rPr>
          <w:rFonts w:ascii="Times New Roman" w:hAnsi="Times New Roman"/>
          <w:color w:val="000000" w:themeColor="text1"/>
          <w:sz w:val="28"/>
          <w:szCs w:val="28"/>
          <w:lang w:val="uk-UA"/>
        </w:rPr>
        <w:lastRenderedPageBreak/>
        <w:t>СПИСОК ВИКОРИСТАНИХ ДЖЕРЕЛ</w:t>
      </w:r>
    </w:p>
    <w:p w:rsidR="00D05EC3" w:rsidRPr="00A27E3F" w:rsidRDefault="00D05EC3" w:rsidP="00D05EC3">
      <w:pPr>
        <w:spacing w:after="0" w:line="360" w:lineRule="auto"/>
        <w:jc w:val="center"/>
        <w:rPr>
          <w:rFonts w:ascii="Times New Roman" w:hAnsi="Times New Roman"/>
          <w:color w:val="000000" w:themeColor="text1"/>
          <w:sz w:val="28"/>
          <w:szCs w:val="28"/>
          <w:lang w:val="uk-UA"/>
        </w:rPr>
      </w:pPr>
    </w:p>
    <w:p w:rsidR="00D05EC3" w:rsidRPr="00A27E3F" w:rsidRDefault="00D05EC3" w:rsidP="00D05EC3">
      <w:pPr>
        <w:spacing w:after="0"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1. </w:t>
      </w:r>
      <w:proofErr w:type="spellStart"/>
      <w:r w:rsidRPr="00A27E3F">
        <w:rPr>
          <w:rFonts w:ascii="Times New Roman" w:hAnsi="Times New Roman"/>
          <w:color w:val="000000" w:themeColor="text1"/>
          <w:sz w:val="28"/>
          <w:szCs w:val="28"/>
          <w:lang w:val="uk-UA"/>
        </w:rPr>
        <w:t>Лобозинська</w:t>
      </w:r>
      <w:proofErr w:type="spellEnd"/>
      <w:r w:rsidRPr="00A27E3F">
        <w:rPr>
          <w:rFonts w:ascii="Times New Roman" w:hAnsi="Times New Roman"/>
          <w:color w:val="000000" w:themeColor="text1"/>
          <w:sz w:val="28"/>
          <w:szCs w:val="28"/>
          <w:lang w:val="uk-UA"/>
        </w:rPr>
        <w:t xml:space="preserve"> С. М. Державне регулювання банківської системи України : монографія / Софія Миколаївна </w:t>
      </w:r>
      <w:proofErr w:type="spellStart"/>
      <w:r w:rsidRPr="00A27E3F">
        <w:rPr>
          <w:rFonts w:ascii="Times New Roman" w:hAnsi="Times New Roman"/>
          <w:color w:val="000000" w:themeColor="text1"/>
          <w:sz w:val="28"/>
          <w:szCs w:val="28"/>
          <w:lang w:val="uk-UA"/>
        </w:rPr>
        <w:t>Лобозинська</w:t>
      </w:r>
      <w:proofErr w:type="spellEnd"/>
      <w:r w:rsidRPr="00A27E3F">
        <w:rPr>
          <w:rFonts w:ascii="Times New Roman" w:hAnsi="Times New Roman"/>
          <w:color w:val="000000" w:themeColor="text1"/>
          <w:sz w:val="28"/>
          <w:szCs w:val="28"/>
          <w:lang w:val="uk-UA"/>
        </w:rPr>
        <w:t>. – Львів : ЛНУ імені Івана Франка, 2010. – 416 с.</w:t>
      </w:r>
    </w:p>
    <w:p w:rsidR="00D05EC3" w:rsidRPr="00A27E3F" w:rsidRDefault="00D05EC3" w:rsidP="00D05EC3">
      <w:pPr>
        <w:spacing w:after="0"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2. </w:t>
      </w:r>
      <w:proofErr w:type="spellStart"/>
      <w:r w:rsidRPr="00A27E3F">
        <w:rPr>
          <w:rFonts w:ascii="Times New Roman" w:hAnsi="Times New Roman"/>
          <w:color w:val="000000" w:themeColor="text1"/>
          <w:sz w:val="28"/>
          <w:szCs w:val="28"/>
          <w:lang w:val="uk-UA"/>
        </w:rPr>
        <w:t>Реверчук</w:t>
      </w:r>
      <w:proofErr w:type="spellEnd"/>
      <w:r w:rsidRPr="00A27E3F">
        <w:rPr>
          <w:rFonts w:ascii="Times New Roman" w:hAnsi="Times New Roman"/>
          <w:color w:val="000000" w:themeColor="text1"/>
          <w:sz w:val="28"/>
          <w:szCs w:val="28"/>
          <w:lang w:val="uk-UA"/>
        </w:rPr>
        <w:t xml:space="preserve"> С. К. Банківський сектор в економіці України (особливості та закономірності розвитку) : [монографія] / С. К. </w:t>
      </w:r>
      <w:proofErr w:type="spellStart"/>
      <w:r w:rsidRPr="00A27E3F">
        <w:rPr>
          <w:rFonts w:ascii="Times New Roman" w:hAnsi="Times New Roman"/>
          <w:color w:val="000000" w:themeColor="text1"/>
          <w:sz w:val="28"/>
          <w:szCs w:val="28"/>
          <w:lang w:val="uk-UA"/>
        </w:rPr>
        <w:t>Реверчук</w:t>
      </w:r>
      <w:proofErr w:type="spellEnd"/>
      <w:r w:rsidRPr="00A27E3F">
        <w:rPr>
          <w:rFonts w:ascii="Times New Roman" w:hAnsi="Times New Roman"/>
          <w:color w:val="000000" w:themeColor="text1"/>
          <w:sz w:val="28"/>
          <w:szCs w:val="28"/>
          <w:lang w:val="uk-UA"/>
        </w:rPr>
        <w:t xml:space="preserve">, О. С. </w:t>
      </w:r>
      <w:proofErr w:type="spellStart"/>
      <w:r w:rsidRPr="00A27E3F">
        <w:rPr>
          <w:rFonts w:ascii="Times New Roman" w:hAnsi="Times New Roman"/>
          <w:color w:val="000000" w:themeColor="text1"/>
          <w:sz w:val="28"/>
          <w:szCs w:val="28"/>
          <w:lang w:val="uk-UA"/>
        </w:rPr>
        <w:t>Дзямулич</w:t>
      </w:r>
      <w:proofErr w:type="spellEnd"/>
      <w:r w:rsidRPr="00A27E3F">
        <w:rPr>
          <w:rFonts w:ascii="Times New Roman" w:hAnsi="Times New Roman"/>
          <w:color w:val="000000" w:themeColor="text1"/>
          <w:sz w:val="28"/>
          <w:szCs w:val="28"/>
          <w:lang w:val="uk-UA"/>
        </w:rPr>
        <w:t xml:space="preserve">, П. М. </w:t>
      </w:r>
      <w:proofErr w:type="spellStart"/>
      <w:r w:rsidRPr="00A27E3F">
        <w:rPr>
          <w:rFonts w:ascii="Times New Roman" w:hAnsi="Times New Roman"/>
          <w:color w:val="000000" w:themeColor="text1"/>
          <w:sz w:val="28"/>
          <w:szCs w:val="28"/>
          <w:lang w:val="uk-UA"/>
        </w:rPr>
        <w:t>Сенищ</w:t>
      </w:r>
      <w:proofErr w:type="spellEnd"/>
      <w:r w:rsidRPr="00A27E3F">
        <w:rPr>
          <w:rFonts w:ascii="Times New Roman" w:hAnsi="Times New Roman"/>
          <w:color w:val="000000" w:themeColor="text1"/>
          <w:sz w:val="28"/>
          <w:szCs w:val="28"/>
          <w:lang w:val="uk-UA"/>
        </w:rPr>
        <w:t>. – Львів : ЛА “Піраміда”, 2012. – 320 с.</w:t>
      </w:r>
    </w:p>
    <w:p w:rsidR="00D05EC3" w:rsidRPr="00A27E3F" w:rsidRDefault="00D05EC3" w:rsidP="00D05EC3">
      <w:pPr>
        <w:spacing w:after="0"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3. Центральний банк і грошово-кредитна </w:t>
      </w:r>
      <w:proofErr w:type="spellStart"/>
      <w:r w:rsidRPr="00A27E3F">
        <w:rPr>
          <w:rFonts w:ascii="Times New Roman" w:hAnsi="Times New Roman"/>
          <w:color w:val="000000" w:themeColor="text1"/>
          <w:sz w:val="28"/>
          <w:szCs w:val="28"/>
          <w:lang w:val="uk-UA"/>
        </w:rPr>
        <w:t>політика.Підруч</w:t>
      </w:r>
      <w:proofErr w:type="spellEnd"/>
      <w:r w:rsidRPr="00A27E3F">
        <w:rPr>
          <w:rFonts w:ascii="Times New Roman" w:hAnsi="Times New Roman"/>
          <w:color w:val="000000" w:themeColor="text1"/>
          <w:sz w:val="28"/>
          <w:szCs w:val="28"/>
          <w:lang w:val="uk-UA"/>
        </w:rPr>
        <w:t xml:space="preserve">. / А.В. </w:t>
      </w:r>
      <w:proofErr w:type="spellStart"/>
      <w:r w:rsidRPr="00A27E3F">
        <w:rPr>
          <w:rFonts w:ascii="Times New Roman" w:hAnsi="Times New Roman"/>
          <w:color w:val="000000" w:themeColor="text1"/>
          <w:sz w:val="28"/>
          <w:szCs w:val="28"/>
          <w:lang w:val="uk-UA"/>
        </w:rPr>
        <w:t>Сілакова</w:t>
      </w:r>
      <w:proofErr w:type="spellEnd"/>
      <w:r w:rsidRPr="00A27E3F">
        <w:rPr>
          <w:rFonts w:ascii="Times New Roman" w:hAnsi="Times New Roman"/>
          <w:color w:val="000000" w:themeColor="text1"/>
          <w:sz w:val="28"/>
          <w:szCs w:val="28"/>
          <w:lang w:val="uk-UA"/>
        </w:rPr>
        <w:t xml:space="preserve">, Г.І. </w:t>
      </w:r>
      <w:proofErr w:type="spellStart"/>
      <w:r w:rsidRPr="00A27E3F">
        <w:rPr>
          <w:rFonts w:ascii="Times New Roman" w:hAnsi="Times New Roman"/>
          <w:color w:val="000000" w:themeColor="text1"/>
          <w:sz w:val="28"/>
          <w:szCs w:val="28"/>
          <w:lang w:val="uk-UA"/>
        </w:rPr>
        <w:t>Лановська</w:t>
      </w:r>
      <w:proofErr w:type="spellEnd"/>
      <w:r w:rsidRPr="00A27E3F">
        <w:rPr>
          <w:rFonts w:ascii="Times New Roman" w:hAnsi="Times New Roman"/>
          <w:color w:val="000000" w:themeColor="text1"/>
          <w:sz w:val="28"/>
          <w:szCs w:val="28"/>
          <w:lang w:val="uk-UA"/>
        </w:rPr>
        <w:t xml:space="preserve">, Н.І. </w:t>
      </w:r>
      <w:proofErr w:type="spellStart"/>
      <w:r w:rsidRPr="00A27E3F">
        <w:rPr>
          <w:rFonts w:ascii="Times New Roman" w:hAnsi="Times New Roman"/>
          <w:color w:val="000000" w:themeColor="text1"/>
          <w:sz w:val="28"/>
          <w:szCs w:val="28"/>
          <w:lang w:val="uk-UA"/>
        </w:rPr>
        <w:t>Климаш</w:t>
      </w:r>
      <w:proofErr w:type="spellEnd"/>
      <w:r w:rsidRPr="00A27E3F">
        <w:rPr>
          <w:rFonts w:ascii="Times New Roman" w:hAnsi="Times New Roman"/>
          <w:color w:val="000000" w:themeColor="text1"/>
          <w:sz w:val="28"/>
          <w:szCs w:val="28"/>
          <w:lang w:val="uk-UA"/>
        </w:rPr>
        <w:t xml:space="preserve">, [та ін.] за </w:t>
      </w:r>
      <w:proofErr w:type="spellStart"/>
      <w:r w:rsidRPr="00A27E3F">
        <w:rPr>
          <w:rFonts w:ascii="Times New Roman" w:hAnsi="Times New Roman"/>
          <w:color w:val="000000" w:themeColor="text1"/>
          <w:sz w:val="28"/>
          <w:szCs w:val="28"/>
          <w:lang w:val="uk-UA"/>
        </w:rPr>
        <w:t>заг</w:t>
      </w:r>
      <w:proofErr w:type="spellEnd"/>
      <w:r w:rsidRPr="00A27E3F">
        <w:rPr>
          <w:rFonts w:ascii="Times New Roman" w:hAnsi="Times New Roman"/>
          <w:color w:val="000000" w:themeColor="text1"/>
          <w:sz w:val="28"/>
          <w:szCs w:val="28"/>
          <w:lang w:val="uk-UA"/>
        </w:rPr>
        <w:t>. ред. Т.А. Говорушко.– Львів «Магнолія 2006», 2015. – 224 с.</w:t>
      </w:r>
    </w:p>
    <w:p w:rsidR="00D05EC3" w:rsidRPr="00A27E3F" w:rsidRDefault="00D05EC3" w:rsidP="00D05EC3">
      <w:pPr>
        <w:spacing w:after="0"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4. Щербак В.Д. Центральний банк в умовах глобалізації: сучасні тенденції трансформації монетарної політики / В.Д. Щербак // Проблеми і перспективи розвитку банківської системи</w:t>
      </w:r>
    </w:p>
    <w:p w:rsidR="00D05EC3" w:rsidRDefault="00D05EC3" w:rsidP="00D05EC3">
      <w:pPr>
        <w:spacing w:line="360" w:lineRule="auto"/>
        <w:contextualSpacing/>
        <w:jc w:val="both"/>
        <w:rPr>
          <w:rFonts w:ascii="Times New Roman" w:hAnsi="Times New Roman"/>
          <w:color w:val="000000" w:themeColor="text1"/>
          <w:sz w:val="28"/>
          <w:szCs w:val="28"/>
          <w:lang w:val="uk-UA"/>
        </w:rPr>
      </w:pPr>
      <w:r w:rsidRPr="00A27E3F">
        <w:rPr>
          <w:rStyle w:val="CharAttribute0"/>
          <w:rFonts w:eastAsia="Batang"/>
          <w:color w:val="000000" w:themeColor="text1"/>
          <w:sz w:val="28"/>
          <w:szCs w:val="28"/>
          <w:lang w:val="uk-UA"/>
        </w:rPr>
        <w:t xml:space="preserve">5. </w:t>
      </w:r>
      <w:proofErr w:type="spellStart"/>
      <w:r w:rsidRPr="00A27E3F">
        <w:rPr>
          <w:rFonts w:ascii="Times New Roman" w:hAnsi="Times New Roman"/>
          <w:color w:val="000000" w:themeColor="text1"/>
          <w:sz w:val="28"/>
          <w:szCs w:val="28"/>
          <w:lang w:val="uk-UA"/>
        </w:rPr>
        <w:t>Відякіна</w:t>
      </w:r>
      <w:proofErr w:type="spellEnd"/>
      <w:r w:rsidRPr="00A27E3F">
        <w:rPr>
          <w:rFonts w:ascii="Times New Roman" w:hAnsi="Times New Roman"/>
          <w:color w:val="000000" w:themeColor="text1"/>
          <w:sz w:val="28"/>
          <w:szCs w:val="28"/>
          <w:lang w:val="uk-UA"/>
        </w:rPr>
        <w:t xml:space="preserve"> М.М., </w:t>
      </w:r>
      <w:proofErr w:type="spellStart"/>
      <w:r w:rsidRPr="00A27E3F">
        <w:rPr>
          <w:rFonts w:ascii="Times New Roman" w:hAnsi="Times New Roman"/>
          <w:color w:val="000000" w:themeColor="text1"/>
          <w:sz w:val="28"/>
          <w:szCs w:val="28"/>
          <w:lang w:val="uk-UA"/>
        </w:rPr>
        <w:t>Резнікова</w:t>
      </w:r>
      <w:proofErr w:type="spellEnd"/>
      <w:r w:rsidRPr="00A27E3F">
        <w:rPr>
          <w:rFonts w:ascii="Times New Roman" w:hAnsi="Times New Roman"/>
          <w:color w:val="000000" w:themeColor="text1"/>
          <w:sz w:val="28"/>
          <w:szCs w:val="28"/>
          <w:lang w:val="uk-UA"/>
        </w:rPr>
        <w:t xml:space="preserve"> Н.В. Досвід країн АСЕАН в умовах адаптації західної та ісламської моделей банківських систем. – [Електронний ресурс]. – Режим доступу : </w:t>
      </w:r>
    </w:p>
    <w:p w:rsidR="00D05EC3" w:rsidRPr="00A27E3F" w:rsidRDefault="00D05EC3" w:rsidP="00D05EC3">
      <w:pPr>
        <w:spacing w:line="360" w:lineRule="auto"/>
        <w:contextualSpacing/>
        <w:jc w:val="both"/>
        <w:rPr>
          <w:rFonts w:ascii="Times New Roman" w:hAnsi="Times New Roman"/>
          <w:color w:val="000000" w:themeColor="text1"/>
          <w:sz w:val="28"/>
          <w:szCs w:val="28"/>
          <w:lang w:val="uk-UA"/>
        </w:rPr>
      </w:pPr>
      <w:hyperlink r:id="rId4" w:history="1">
        <w:r w:rsidRPr="00A27E3F">
          <w:rPr>
            <w:rStyle w:val="a6"/>
            <w:rFonts w:ascii="Times New Roman" w:hAnsi="Times New Roman"/>
            <w:color w:val="000000" w:themeColor="text1"/>
            <w:sz w:val="28"/>
            <w:szCs w:val="28"/>
            <w:lang w:val="uk-UA"/>
          </w:rPr>
          <w:t>http://dspace.nbuv.gov.ua/bitstream/handle/123456789/92740/28-Vidiakina.pdf?sequence=1</w:t>
        </w:r>
      </w:hyperlink>
      <w:r w:rsidRPr="00A27E3F">
        <w:rPr>
          <w:rFonts w:ascii="Times New Roman" w:hAnsi="Times New Roman"/>
          <w:color w:val="000000" w:themeColor="text1"/>
          <w:sz w:val="28"/>
          <w:szCs w:val="28"/>
          <w:lang w:val="uk-UA"/>
        </w:rPr>
        <w:t xml:space="preserve"> </w:t>
      </w:r>
    </w:p>
    <w:p w:rsidR="00D05EC3" w:rsidRDefault="00D05EC3" w:rsidP="00D05EC3">
      <w:pPr>
        <w:spacing w:line="360" w:lineRule="auto"/>
        <w:contextualSpacing/>
        <w:jc w:val="both"/>
        <w:rPr>
          <w:lang w:val="uk-UA"/>
        </w:rPr>
      </w:pPr>
      <w:r w:rsidRPr="00A27E3F">
        <w:rPr>
          <w:rFonts w:ascii="Times New Roman" w:hAnsi="Times New Roman"/>
          <w:color w:val="000000" w:themeColor="text1"/>
          <w:sz w:val="28"/>
          <w:szCs w:val="28"/>
          <w:lang w:val="uk-UA"/>
        </w:rPr>
        <w:t xml:space="preserve">6. </w:t>
      </w:r>
      <w:proofErr w:type="spellStart"/>
      <w:r>
        <w:rPr>
          <w:rFonts w:ascii="Times New Roman" w:hAnsi="Times New Roman"/>
          <w:color w:val="000000" w:themeColor="text1"/>
          <w:sz w:val="28"/>
          <w:szCs w:val="28"/>
          <w:lang w:val="uk-UA"/>
        </w:rPr>
        <w:t>Шафранський</w:t>
      </w:r>
      <w:proofErr w:type="spellEnd"/>
      <w:r>
        <w:rPr>
          <w:rFonts w:ascii="Times New Roman" w:hAnsi="Times New Roman"/>
          <w:color w:val="000000" w:themeColor="text1"/>
          <w:sz w:val="28"/>
          <w:szCs w:val="28"/>
          <w:lang w:val="uk-UA"/>
        </w:rPr>
        <w:t xml:space="preserve"> А.В.</w:t>
      </w:r>
      <w:r w:rsidRPr="00A27E3F">
        <w:rPr>
          <w:rFonts w:ascii="Times New Roman" w:hAnsi="Times New Roman"/>
          <w:color w:val="000000" w:themeColor="text1"/>
          <w:sz w:val="28"/>
          <w:szCs w:val="28"/>
          <w:lang w:val="uk-UA"/>
        </w:rPr>
        <w:t xml:space="preserve"> </w:t>
      </w:r>
      <w:proofErr w:type="spellStart"/>
      <w:r w:rsidRPr="00A27E3F">
        <w:rPr>
          <w:rStyle w:val="a4"/>
          <w:rFonts w:ascii="Times New Roman" w:eastAsia="Calibri" w:hAnsi="Times New Roman"/>
          <w:color w:val="000000" w:themeColor="text1"/>
          <w:sz w:val="28"/>
          <w:szCs w:val="28"/>
          <w:lang w:val="uk-UA"/>
        </w:rPr>
        <w:t>Трансофрмації</w:t>
      </w:r>
      <w:proofErr w:type="spellEnd"/>
      <w:r w:rsidRPr="00A27E3F">
        <w:rPr>
          <w:rStyle w:val="a4"/>
          <w:rFonts w:ascii="Times New Roman" w:eastAsia="Calibri" w:hAnsi="Times New Roman"/>
          <w:color w:val="000000" w:themeColor="text1"/>
          <w:sz w:val="28"/>
          <w:szCs w:val="28"/>
          <w:lang w:val="uk-UA"/>
        </w:rPr>
        <w:t xml:space="preserve"> валютних систем країн АСЕАН</w:t>
      </w:r>
      <w:r w:rsidRPr="00A27E3F">
        <w:rPr>
          <w:rFonts w:ascii="Times New Roman" w:hAnsi="Times New Roman"/>
          <w:color w:val="000000" w:themeColor="text1"/>
          <w:sz w:val="28"/>
          <w:szCs w:val="28"/>
          <w:lang w:val="uk-UA"/>
        </w:rPr>
        <w:t>. – [</w:t>
      </w:r>
      <w:proofErr w:type="spellStart"/>
      <w:r w:rsidRPr="00A27E3F">
        <w:rPr>
          <w:rFonts w:ascii="Times New Roman" w:hAnsi="Times New Roman"/>
          <w:color w:val="000000" w:themeColor="text1"/>
          <w:sz w:val="28"/>
          <w:szCs w:val="28"/>
        </w:rPr>
        <w:t>Electronic</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uk-UA"/>
        </w:rPr>
        <w:t xml:space="preserve">: </w:t>
      </w:r>
      <w:hyperlink r:id="rId5" w:history="1">
        <w:r w:rsidRPr="00A27E3F">
          <w:rPr>
            <w:rStyle w:val="a6"/>
            <w:rFonts w:ascii="Times New Roman" w:hAnsi="Times New Roman"/>
            <w:color w:val="000000" w:themeColor="text1"/>
            <w:spacing w:val="-10"/>
            <w:kern w:val="28"/>
            <w:sz w:val="28"/>
            <w:szCs w:val="28"/>
            <w:lang w:val="uk-UA" w:eastAsia="ko-KR"/>
          </w:rPr>
          <w:t>file:///C:/Users/User/Downloads/Spep_2012_2_12%20(5).pdf</w:t>
        </w:r>
      </w:hyperlink>
    </w:p>
    <w:p w:rsidR="00D05EC3" w:rsidRDefault="00D05EC3" w:rsidP="00D05EC3">
      <w:pPr>
        <w:spacing w:line="360" w:lineRule="auto"/>
        <w:contextualSpacing/>
        <w:jc w:val="both"/>
        <w:rPr>
          <w:rFonts w:ascii="Times New Roman" w:hAnsi="Times New Roman"/>
          <w:color w:val="000000" w:themeColor="text1"/>
          <w:sz w:val="28"/>
          <w:szCs w:val="28"/>
          <w:lang w:val="uk-UA"/>
        </w:rPr>
      </w:pPr>
      <w:r>
        <w:rPr>
          <w:lang w:val="uk-UA"/>
        </w:rPr>
        <w:t xml:space="preserve"> </w:t>
      </w:r>
      <w:r w:rsidRPr="00A27E3F">
        <w:rPr>
          <w:rStyle w:val="a4"/>
          <w:rFonts w:ascii="Times New Roman" w:eastAsia="Calibri" w:hAnsi="Times New Roman"/>
          <w:color w:val="000000" w:themeColor="text1"/>
          <w:sz w:val="28"/>
          <w:szCs w:val="28"/>
          <w:lang w:val="uk-UA"/>
        </w:rPr>
        <w:t xml:space="preserve">7. </w:t>
      </w:r>
      <w:proofErr w:type="spellStart"/>
      <w:r w:rsidRPr="00A27E3F">
        <w:rPr>
          <w:rFonts w:ascii="Times New Roman" w:hAnsi="Times New Roman"/>
          <w:color w:val="000000" w:themeColor="text1"/>
          <w:sz w:val="28"/>
          <w:szCs w:val="28"/>
          <w:lang w:val="uk-UA"/>
        </w:rPr>
        <w:t>Нгуен</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Тхі</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Тху</w:t>
      </w:r>
      <w:proofErr w:type="spellEnd"/>
      <w:r w:rsidRPr="00A27E3F">
        <w:rPr>
          <w:rFonts w:ascii="Times New Roman" w:hAnsi="Times New Roman"/>
          <w:color w:val="000000" w:themeColor="text1"/>
          <w:sz w:val="28"/>
          <w:szCs w:val="28"/>
          <w:lang w:val="uk-UA"/>
        </w:rPr>
        <w:t xml:space="preserve"> Лінь. Регіональне співробітництво в Азії: реальність і перспективи розвитку АСЕАН / </w:t>
      </w:r>
      <w:proofErr w:type="spellStart"/>
      <w:r w:rsidRPr="00A27E3F">
        <w:rPr>
          <w:rFonts w:ascii="Times New Roman" w:hAnsi="Times New Roman"/>
          <w:color w:val="000000" w:themeColor="text1"/>
          <w:sz w:val="28"/>
          <w:szCs w:val="28"/>
          <w:lang w:val="uk-UA"/>
        </w:rPr>
        <w:t>Нгуен</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Тхі</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Тху</w:t>
      </w:r>
      <w:proofErr w:type="spellEnd"/>
      <w:r w:rsidRPr="00A27E3F">
        <w:rPr>
          <w:rFonts w:ascii="Times New Roman" w:hAnsi="Times New Roman"/>
          <w:color w:val="000000" w:themeColor="text1"/>
          <w:sz w:val="28"/>
          <w:szCs w:val="28"/>
          <w:lang w:val="uk-UA"/>
        </w:rPr>
        <w:t xml:space="preserve"> Лінь // Журнал «Зовнішня торгівля: право та економіка». – К.: 2006. – №4. – С. 122-130.</w:t>
      </w:r>
    </w:p>
    <w:p w:rsidR="00D05EC3" w:rsidRPr="00A27E3F" w:rsidRDefault="00D05EC3" w:rsidP="00D05EC3">
      <w:pPr>
        <w:spacing w:line="360" w:lineRule="auto"/>
        <w:contextualSpacing/>
        <w:jc w:val="both"/>
        <w:rPr>
          <w:rFonts w:ascii="Times New Roman" w:hAnsi="Times New Roman"/>
          <w:color w:val="000000" w:themeColor="text1"/>
          <w:sz w:val="28"/>
          <w:szCs w:val="28"/>
          <w:lang w:val="uk-UA"/>
        </w:rPr>
      </w:pPr>
      <w:r w:rsidRPr="00D05EC3">
        <w:rPr>
          <w:rStyle w:val="a4"/>
          <w:rFonts w:ascii="Times New Roman" w:eastAsia="Calibri" w:hAnsi="Times New Roman"/>
          <w:color w:val="000000" w:themeColor="text1"/>
          <w:sz w:val="28"/>
          <w:szCs w:val="28"/>
          <w:lang w:val="ru-RU"/>
        </w:rPr>
        <w:t>8</w:t>
      </w:r>
      <w:r w:rsidRPr="00A27E3F">
        <w:rPr>
          <w:rStyle w:val="a4"/>
          <w:rFonts w:ascii="Times New Roman" w:eastAsia="Calibri" w:hAnsi="Times New Roman"/>
          <w:color w:val="000000" w:themeColor="text1"/>
          <w:sz w:val="28"/>
          <w:szCs w:val="28"/>
          <w:lang w:val="uk-UA"/>
        </w:rPr>
        <w:t xml:space="preserve">. </w:t>
      </w:r>
      <w:r w:rsidRPr="00A27E3F">
        <w:rPr>
          <w:rFonts w:ascii="Times New Roman" w:hAnsi="Times New Roman"/>
          <w:color w:val="000000" w:themeColor="text1"/>
          <w:sz w:val="28"/>
          <w:szCs w:val="28"/>
          <w:lang w:val="uk-UA"/>
        </w:rPr>
        <w:t>Кузнецова</w:t>
      </w:r>
      <w:r>
        <w:rPr>
          <w:rFonts w:ascii="Times New Roman" w:hAnsi="Times New Roman"/>
          <w:color w:val="000000" w:themeColor="text1"/>
          <w:sz w:val="28"/>
          <w:szCs w:val="28"/>
          <w:lang w:val="uk-UA"/>
        </w:rPr>
        <w:t xml:space="preserve"> В</w:t>
      </w:r>
      <w:r w:rsidRPr="00A27E3F">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 xml:space="preserve">В. </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Процесс</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валютной</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интеграции</w:t>
      </w:r>
      <w:proofErr w:type="spellEnd"/>
      <w:r w:rsidRPr="00A27E3F">
        <w:rPr>
          <w:rFonts w:ascii="Times New Roman" w:hAnsi="Times New Roman"/>
          <w:color w:val="000000" w:themeColor="text1"/>
          <w:sz w:val="28"/>
          <w:szCs w:val="28"/>
          <w:lang w:val="uk-UA"/>
        </w:rPr>
        <w:t xml:space="preserve"> в АСЕАН. – [Електронний ресурс]. – Режим доступу : </w:t>
      </w:r>
      <w:hyperlink r:id="rId6" w:history="1">
        <w:r w:rsidRPr="00A27E3F">
          <w:rPr>
            <w:rStyle w:val="a6"/>
            <w:rFonts w:ascii="Times New Roman" w:hAnsi="Times New Roman"/>
            <w:color w:val="000000" w:themeColor="text1"/>
            <w:sz w:val="28"/>
            <w:szCs w:val="28"/>
            <w:lang w:val="uk-UA"/>
          </w:rPr>
          <w:t>http://www.rfej.ru/rvv/id/386E91/$file/24-28.pdf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Style w:val="a4"/>
          <w:rFonts w:ascii="Times New Roman" w:eastAsia="Calibri" w:hAnsi="Times New Roman"/>
          <w:color w:val="000000" w:themeColor="text1"/>
          <w:sz w:val="28"/>
          <w:szCs w:val="28"/>
          <w:lang w:val="uk-UA"/>
        </w:rPr>
        <w:t xml:space="preserve">9. </w:t>
      </w:r>
      <w:proofErr w:type="spellStart"/>
      <w:r w:rsidRPr="00A27E3F">
        <w:rPr>
          <w:rStyle w:val="a4"/>
          <w:rFonts w:ascii="Times New Roman" w:eastAsia="Calibri" w:hAnsi="Times New Roman"/>
          <w:color w:val="000000" w:themeColor="text1"/>
          <w:sz w:val="28"/>
          <w:szCs w:val="28"/>
          <w:lang w:val="uk-UA"/>
        </w:rPr>
        <w:t>Абалкина</w:t>
      </w:r>
      <w:proofErr w:type="spellEnd"/>
      <w:r>
        <w:rPr>
          <w:rStyle w:val="a4"/>
          <w:rFonts w:ascii="Times New Roman" w:eastAsia="Calibri" w:hAnsi="Times New Roman"/>
          <w:color w:val="000000" w:themeColor="text1"/>
          <w:sz w:val="28"/>
          <w:szCs w:val="28"/>
          <w:lang w:val="uk-UA"/>
        </w:rPr>
        <w:t xml:space="preserve"> А</w:t>
      </w:r>
      <w:r w:rsidRPr="00A27E3F">
        <w:rPr>
          <w:rStyle w:val="a4"/>
          <w:rFonts w:ascii="Times New Roman" w:eastAsia="Calibri" w:hAnsi="Times New Roman"/>
          <w:color w:val="000000" w:themeColor="text1"/>
          <w:sz w:val="28"/>
          <w:szCs w:val="28"/>
          <w:lang w:val="uk-UA"/>
        </w:rPr>
        <w:t>.</w:t>
      </w:r>
      <w:r>
        <w:rPr>
          <w:rStyle w:val="a4"/>
          <w:rFonts w:ascii="Times New Roman" w:eastAsia="Calibri" w:hAnsi="Times New Roman"/>
          <w:color w:val="000000" w:themeColor="text1"/>
          <w:sz w:val="28"/>
          <w:szCs w:val="28"/>
          <w:lang w:val="uk-UA"/>
        </w:rPr>
        <w:t xml:space="preserve"> А.</w:t>
      </w:r>
      <w:r w:rsidRPr="00A27E3F">
        <w:rPr>
          <w:rStyle w:val="a4"/>
          <w:rFonts w:ascii="Times New Roman" w:eastAsia="Calibri" w:hAnsi="Times New Roman"/>
          <w:color w:val="000000" w:themeColor="text1"/>
          <w:sz w:val="28"/>
          <w:szCs w:val="28"/>
          <w:lang w:val="uk-UA"/>
        </w:rPr>
        <w:t xml:space="preserve"> </w:t>
      </w:r>
      <w:proofErr w:type="spellStart"/>
      <w:r w:rsidRPr="00A27E3F">
        <w:rPr>
          <w:rStyle w:val="a4"/>
          <w:rFonts w:ascii="Times New Roman" w:eastAsia="Calibri" w:hAnsi="Times New Roman"/>
          <w:color w:val="000000" w:themeColor="text1"/>
          <w:sz w:val="28"/>
          <w:szCs w:val="28"/>
          <w:lang w:val="uk-UA"/>
        </w:rPr>
        <w:t>Финановая</w:t>
      </w:r>
      <w:proofErr w:type="spellEnd"/>
      <w:r w:rsidRPr="00A27E3F">
        <w:rPr>
          <w:rStyle w:val="a4"/>
          <w:rFonts w:ascii="Times New Roman" w:eastAsia="Calibri" w:hAnsi="Times New Roman"/>
          <w:color w:val="000000" w:themeColor="text1"/>
          <w:sz w:val="28"/>
          <w:szCs w:val="28"/>
          <w:lang w:val="uk-UA"/>
        </w:rPr>
        <w:t xml:space="preserve"> </w:t>
      </w:r>
      <w:proofErr w:type="spellStart"/>
      <w:r w:rsidRPr="00A27E3F">
        <w:rPr>
          <w:rStyle w:val="a4"/>
          <w:rFonts w:ascii="Times New Roman" w:eastAsia="Calibri" w:hAnsi="Times New Roman"/>
          <w:color w:val="000000" w:themeColor="text1"/>
          <w:sz w:val="28"/>
          <w:szCs w:val="28"/>
          <w:lang w:val="uk-UA"/>
        </w:rPr>
        <w:t>интеграция</w:t>
      </w:r>
      <w:proofErr w:type="spellEnd"/>
      <w:r w:rsidRPr="00A27E3F">
        <w:rPr>
          <w:rStyle w:val="a4"/>
          <w:rFonts w:ascii="Times New Roman" w:eastAsia="Calibri" w:hAnsi="Times New Roman"/>
          <w:color w:val="000000" w:themeColor="text1"/>
          <w:sz w:val="28"/>
          <w:szCs w:val="28"/>
          <w:lang w:val="uk-UA"/>
        </w:rPr>
        <w:t xml:space="preserve"> </w:t>
      </w:r>
      <w:proofErr w:type="spellStart"/>
      <w:r w:rsidRPr="00A27E3F">
        <w:rPr>
          <w:rStyle w:val="a4"/>
          <w:rFonts w:ascii="Times New Roman" w:eastAsia="Calibri" w:hAnsi="Times New Roman"/>
          <w:color w:val="000000" w:themeColor="text1"/>
          <w:sz w:val="28"/>
          <w:szCs w:val="28"/>
          <w:lang w:val="uk-UA"/>
        </w:rPr>
        <w:t>как</w:t>
      </w:r>
      <w:proofErr w:type="spellEnd"/>
      <w:r w:rsidRPr="00A27E3F">
        <w:rPr>
          <w:rStyle w:val="a4"/>
          <w:rFonts w:ascii="Times New Roman" w:eastAsia="Calibri" w:hAnsi="Times New Roman"/>
          <w:color w:val="000000" w:themeColor="text1"/>
          <w:sz w:val="28"/>
          <w:szCs w:val="28"/>
          <w:lang w:val="uk-UA"/>
        </w:rPr>
        <w:t xml:space="preserve"> </w:t>
      </w:r>
      <w:proofErr w:type="spellStart"/>
      <w:r w:rsidRPr="00A27E3F">
        <w:rPr>
          <w:rStyle w:val="a4"/>
          <w:rFonts w:ascii="Times New Roman" w:eastAsia="Calibri" w:hAnsi="Times New Roman"/>
          <w:color w:val="000000" w:themeColor="text1"/>
          <w:sz w:val="28"/>
          <w:szCs w:val="28"/>
          <w:lang w:val="uk-UA"/>
        </w:rPr>
        <w:t>средство</w:t>
      </w:r>
      <w:proofErr w:type="spellEnd"/>
      <w:r w:rsidRPr="00A27E3F">
        <w:rPr>
          <w:rStyle w:val="a4"/>
          <w:rFonts w:ascii="Times New Roman" w:eastAsia="Calibri" w:hAnsi="Times New Roman"/>
          <w:color w:val="000000" w:themeColor="text1"/>
          <w:sz w:val="28"/>
          <w:szCs w:val="28"/>
          <w:lang w:val="uk-UA"/>
        </w:rPr>
        <w:t xml:space="preserve"> </w:t>
      </w:r>
      <w:proofErr w:type="spellStart"/>
      <w:r w:rsidRPr="00A27E3F">
        <w:rPr>
          <w:rStyle w:val="a4"/>
          <w:rFonts w:ascii="Times New Roman" w:eastAsia="Calibri" w:hAnsi="Times New Roman"/>
          <w:color w:val="000000" w:themeColor="text1"/>
          <w:sz w:val="28"/>
          <w:szCs w:val="28"/>
          <w:lang w:val="uk-UA"/>
        </w:rPr>
        <w:t>защиты</w:t>
      </w:r>
      <w:proofErr w:type="spellEnd"/>
      <w:r w:rsidRPr="00A27E3F">
        <w:rPr>
          <w:rStyle w:val="a4"/>
          <w:rFonts w:ascii="Times New Roman" w:eastAsia="Calibri" w:hAnsi="Times New Roman"/>
          <w:color w:val="000000" w:themeColor="text1"/>
          <w:sz w:val="28"/>
          <w:szCs w:val="28"/>
          <w:lang w:val="uk-UA"/>
        </w:rPr>
        <w:t xml:space="preserve"> </w:t>
      </w:r>
      <w:proofErr w:type="spellStart"/>
      <w:r w:rsidRPr="00A27E3F">
        <w:rPr>
          <w:rStyle w:val="a4"/>
          <w:rFonts w:ascii="Times New Roman" w:eastAsia="Calibri" w:hAnsi="Times New Roman"/>
          <w:color w:val="000000" w:themeColor="text1"/>
          <w:sz w:val="28"/>
          <w:szCs w:val="28"/>
          <w:lang w:val="uk-UA"/>
        </w:rPr>
        <w:t>внутренних</w:t>
      </w:r>
      <w:proofErr w:type="spellEnd"/>
      <w:r w:rsidRPr="00A27E3F">
        <w:rPr>
          <w:rStyle w:val="a4"/>
          <w:rFonts w:ascii="Times New Roman" w:eastAsia="Calibri" w:hAnsi="Times New Roman"/>
          <w:color w:val="000000" w:themeColor="text1"/>
          <w:sz w:val="28"/>
          <w:szCs w:val="28"/>
          <w:lang w:val="uk-UA"/>
        </w:rPr>
        <w:t xml:space="preserve"> </w:t>
      </w:r>
      <w:proofErr w:type="spellStart"/>
      <w:r w:rsidRPr="00A27E3F">
        <w:rPr>
          <w:rStyle w:val="a4"/>
          <w:rFonts w:ascii="Times New Roman" w:eastAsia="Calibri" w:hAnsi="Times New Roman"/>
          <w:color w:val="000000" w:themeColor="text1"/>
          <w:sz w:val="28"/>
          <w:szCs w:val="28"/>
          <w:lang w:val="uk-UA"/>
        </w:rPr>
        <w:t>рынков</w:t>
      </w:r>
      <w:proofErr w:type="spellEnd"/>
      <w:r w:rsidRPr="00A27E3F">
        <w:rPr>
          <w:rStyle w:val="a4"/>
          <w:rFonts w:ascii="Times New Roman" w:eastAsia="Calibri" w:hAnsi="Times New Roman"/>
          <w:color w:val="000000" w:themeColor="text1"/>
          <w:sz w:val="28"/>
          <w:szCs w:val="28"/>
          <w:lang w:val="uk-UA"/>
        </w:rPr>
        <w:t xml:space="preserve">: </w:t>
      </w:r>
      <w:proofErr w:type="spellStart"/>
      <w:r w:rsidRPr="00A27E3F">
        <w:rPr>
          <w:rStyle w:val="a4"/>
          <w:rFonts w:ascii="Times New Roman" w:eastAsia="Calibri" w:hAnsi="Times New Roman"/>
          <w:color w:val="000000" w:themeColor="text1"/>
          <w:sz w:val="28"/>
          <w:szCs w:val="28"/>
          <w:lang w:val="uk-UA"/>
        </w:rPr>
        <w:t>опыт</w:t>
      </w:r>
      <w:proofErr w:type="spellEnd"/>
      <w:r w:rsidRPr="00A27E3F">
        <w:rPr>
          <w:rStyle w:val="a4"/>
          <w:rFonts w:ascii="Times New Roman" w:eastAsia="Calibri" w:hAnsi="Times New Roman"/>
          <w:color w:val="000000" w:themeColor="text1"/>
          <w:sz w:val="28"/>
          <w:szCs w:val="28"/>
          <w:lang w:val="uk-UA"/>
        </w:rPr>
        <w:t xml:space="preserve"> </w:t>
      </w:r>
      <w:proofErr w:type="spellStart"/>
      <w:r w:rsidRPr="00A27E3F">
        <w:rPr>
          <w:rStyle w:val="a4"/>
          <w:rFonts w:ascii="Times New Roman" w:eastAsia="Calibri" w:hAnsi="Times New Roman"/>
          <w:color w:val="000000" w:themeColor="text1"/>
          <w:sz w:val="28"/>
          <w:szCs w:val="28"/>
          <w:lang w:val="uk-UA"/>
        </w:rPr>
        <w:t>Восточной</w:t>
      </w:r>
      <w:proofErr w:type="spellEnd"/>
      <w:r w:rsidRPr="00A27E3F">
        <w:rPr>
          <w:rStyle w:val="a4"/>
          <w:rFonts w:ascii="Times New Roman" w:eastAsia="Calibri" w:hAnsi="Times New Roman"/>
          <w:color w:val="000000" w:themeColor="text1"/>
          <w:sz w:val="28"/>
          <w:szCs w:val="28"/>
          <w:lang w:val="uk-UA"/>
        </w:rPr>
        <w:t xml:space="preserve"> </w:t>
      </w:r>
      <w:proofErr w:type="spellStart"/>
      <w:r w:rsidRPr="00A27E3F">
        <w:rPr>
          <w:rStyle w:val="a4"/>
          <w:rFonts w:ascii="Times New Roman" w:eastAsia="Calibri" w:hAnsi="Times New Roman"/>
          <w:color w:val="000000" w:themeColor="text1"/>
          <w:sz w:val="28"/>
          <w:szCs w:val="28"/>
          <w:lang w:val="uk-UA"/>
        </w:rPr>
        <w:t>Азии</w:t>
      </w:r>
      <w:proofErr w:type="spellEnd"/>
      <w:r w:rsidRPr="00A27E3F">
        <w:rPr>
          <w:rStyle w:val="a4"/>
          <w:rFonts w:ascii="Times New Roman" w:eastAsia="Calibri" w:hAnsi="Times New Roman"/>
          <w:color w:val="000000" w:themeColor="text1"/>
          <w:sz w:val="28"/>
          <w:szCs w:val="28"/>
          <w:lang w:val="uk-UA"/>
        </w:rPr>
        <w:t xml:space="preserve">. </w:t>
      </w:r>
      <w:r w:rsidRPr="00A27E3F">
        <w:rPr>
          <w:rFonts w:ascii="Times New Roman" w:hAnsi="Times New Roman"/>
          <w:color w:val="000000" w:themeColor="text1"/>
          <w:sz w:val="28"/>
          <w:szCs w:val="28"/>
          <w:lang w:val="uk-UA"/>
        </w:rPr>
        <w:t>– [</w:t>
      </w:r>
      <w:proofErr w:type="spellStart"/>
      <w:r w:rsidRPr="00A27E3F">
        <w:rPr>
          <w:rFonts w:ascii="Times New Roman" w:hAnsi="Times New Roman"/>
          <w:color w:val="000000" w:themeColor="text1"/>
          <w:sz w:val="28"/>
          <w:szCs w:val="28"/>
          <w:lang w:val="uk-UA"/>
        </w:rPr>
        <w:t>Электронний</w:t>
      </w:r>
      <w:proofErr w:type="spellEnd"/>
      <w:r w:rsidRPr="00A27E3F">
        <w:rPr>
          <w:rFonts w:ascii="Times New Roman" w:hAnsi="Times New Roman"/>
          <w:color w:val="000000" w:themeColor="text1"/>
          <w:sz w:val="28"/>
          <w:szCs w:val="28"/>
          <w:lang w:val="uk-UA"/>
        </w:rPr>
        <w:t xml:space="preserve"> ресурс]. – Режим доступу : </w:t>
      </w:r>
      <w:hyperlink r:id="rId7" w:history="1">
        <w:r w:rsidRPr="00A27E3F">
          <w:rPr>
            <w:rStyle w:val="a6"/>
            <w:rFonts w:ascii="Times New Roman" w:hAnsi="Times New Roman"/>
            <w:color w:val="000000" w:themeColor="text1"/>
            <w:sz w:val="28"/>
            <w:szCs w:val="28"/>
            <w:lang w:val="uk-UA"/>
          </w:rPr>
          <w:t>file:///C:/Users/User/Downloads/finansovaya-integratsiya-kak-sredstvo-zaschity-vnutrennih-rynkov-opyt-vostochnoy-azii.pdf</w:t>
        </w:r>
      </w:hyperlink>
    </w:p>
    <w:p w:rsidR="00D05EC3" w:rsidRPr="00A27E3F" w:rsidRDefault="00D05EC3" w:rsidP="00D05EC3">
      <w:pPr>
        <w:pStyle w:val="a5"/>
        <w:spacing w:line="360" w:lineRule="auto"/>
        <w:jc w:val="both"/>
        <w:rPr>
          <w:rFonts w:ascii="Times New Roman" w:hAnsi="Times New Roman"/>
          <w:color w:val="000000" w:themeColor="text1"/>
          <w:sz w:val="28"/>
          <w:szCs w:val="28"/>
          <w:u w:val="single"/>
          <w:lang w:val="uk-UA"/>
        </w:rPr>
      </w:pPr>
      <w:r w:rsidRPr="00A27E3F">
        <w:rPr>
          <w:rFonts w:ascii="Times New Roman" w:hAnsi="Times New Roman"/>
          <w:color w:val="000000" w:themeColor="text1"/>
          <w:sz w:val="28"/>
          <w:szCs w:val="28"/>
          <w:lang w:val="en-US"/>
        </w:rPr>
        <w:lastRenderedPageBreak/>
        <w:t>10.</w:t>
      </w:r>
      <w:r w:rsidRPr="00A27E3F">
        <w:rPr>
          <w:rFonts w:ascii="Times New Roman" w:hAnsi="Times New Roman"/>
          <w:color w:val="000000" w:themeColor="text1"/>
          <w:sz w:val="28"/>
          <w:szCs w:val="28"/>
          <w:lang w:val="uk-UA"/>
        </w:rPr>
        <w:t xml:space="preserve"> </w:t>
      </w:r>
      <w:r w:rsidRPr="00A27E3F">
        <w:rPr>
          <w:rFonts w:ascii="Times New Roman" w:hAnsi="Times New Roman"/>
          <w:color w:val="000000" w:themeColor="text1"/>
          <w:sz w:val="28"/>
          <w:szCs w:val="28"/>
          <w:lang w:val="en-US"/>
        </w:rPr>
        <w:t>Action Plan to Restore Economic and Financial Stability of the Asian Region. ASEAN / Association of Southeast Asian Nations. ––</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u w:val="single"/>
          <w:lang w:val="en-US"/>
        </w:rPr>
        <w:t xml:space="preserve"> http://www.asean.org/22158.htm </w:t>
      </w:r>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11. </w:t>
      </w:r>
      <w:proofErr w:type="spellStart"/>
      <w:r w:rsidRPr="00A27E3F">
        <w:rPr>
          <w:rFonts w:ascii="Times New Roman" w:hAnsi="Times New Roman"/>
          <w:color w:val="000000" w:themeColor="text1"/>
          <w:sz w:val="28"/>
          <w:szCs w:val="28"/>
          <w:lang w:val="uk-UA"/>
        </w:rPr>
        <w:t>Asian</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Development</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Bank</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Institute</w:t>
      </w:r>
      <w:proofErr w:type="spellEnd"/>
      <w:r w:rsidRPr="00A27E3F">
        <w:rPr>
          <w:rFonts w:ascii="Times New Roman" w:hAnsi="Times New Roman"/>
          <w:color w:val="000000" w:themeColor="text1"/>
          <w:sz w:val="28"/>
          <w:szCs w:val="28"/>
          <w:lang w:val="uk-UA"/>
        </w:rPr>
        <w:t xml:space="preserve">. </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hyperlink r:id="rId8" w:history="1">
        <w:r w:rsidRPr="00A27E3F">
          <w:rPr>
            <w:rStyle w:val="a6"/>
            <w:rFonts w:ascii="Times New Roman" w:hAnsi="Times New Roman"/>
            <w:color w:val="000000" w:themeColor="text1"/>
            <w:sz w:val="28"/>
            <w:szCs w:val="28"/>
            <w:lang w:val="uk-UA"/>
          </w:rPr>
          <w:t>https://www.adb.org/sites/default/files/publication/159312/adbi-asean-2030-borderless-economic-community.pdf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12. </w:t>
      </w:r>
      <w:proofErr w:type="spellStart"/>
      <w:r w:rsidRPr="00A27E3F">
        <w:rPr>
          <w:rFonts w:ascii="Times New Roman" w:hAnsi="Times New Roman"/>
          <w:color w:val="000000" w:themeColor="text1"/>
          <w:sz w:val="28"/>
          <w:szCs w:val="28"/>
          <w:lang w:val="uk-UA"/>
        </w:rPr>
        <w:t>Financial</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Sector</w:t>
      </w:r>
      <w:proofErr w:type="spellEnd"/>
      <w:r w:rsidRPr="00A27E3F">
        <w:rPr>
          <w:rFonts w:ascii="Times New Roman" w:hAnsi="Times New Roman"/>
          <w:color w:val="000000" w:themeColor="text1"/>
          <w:sz w:val="28"/>
          <w:szCs w:val="28"/>
          <w:lang w:val="uk-UA"/>
        </w:rPr>
        <w:t xml:space="preserve"> FDI </w:t>
      </w:r>
      <w:proofErr w:type="spellStart"/>
      <w:r w:rsidRPr="00A27E3F">
        <w:rPr>
          <w:rFonts w:ascii="Times New Roman" w:hAnsi="Times New Roman"/>
          <w:color w:val="000000" w:themeColor="text1"/>
          <w:sz w:val="28"/>
          <w:szCs w:val="28"/>
          <w:lang w:val="uk-UA"/>
        </w:rPr>
        <w:t>in</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Asian</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Economies</w:t>
      </w:r>
      <w:proofErr w:type="spellEnd"/>
      <w:r w:rsidRPr="00A27E3F">
        <w:rPr>
          <w:rFonts w:ascii="Times New Roman" w:hAnsi="Times New Roman"/>
          <w:color w:val="000000" w:themeColor="text1"/>
          <w:sz w:val="28"/>
          <w:szCs w:val="28"/>
          <w:lang w:val="uk-UA"/>
        </w:rPr>
        <w:t xml:space="preserve">. </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w:t>
      </w:r>
      <w:hyperlink r:id="rId9" w:history="1">
        <w:r w:rsidRPr="00A27E3F">
          <w:rPr>
            <w:rStyle w:val="a6"/>
            <w:rFonts w:ascii="Times New Roman" w:hAnsi="Times New Roman"/>
            <w:color w:val="000000" w:themeColor="text1"/>
            <w:sz w:val="28"/>
            <w:szCs w:val="28"/>
            <w:lang w:val="uk-UA"/>
          </w:rPr>
          <w:t>https://www.bis.org/publ/cgfs22boj1.pdf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13. </w:t>
      </w:r>
      <w:proofErr w:type="spellStart"/>
      <w:r w:rsidRPr="00A27E3F">
        <w:rPr>
          <w:rFonts w:ascii="Times New Roman" w:hAnsi="Times New Roman"/>
          <w:color w:val="000000" w:themeColor="text1"/>
          <w:sz w:val="28"/>
          <w:szCs w:val="28"/>
          <w:lang w:val="uk-UA"/>
        </w:rPr>
        <w:t>Banking</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Integration</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in</w:t>
      </w:r>
      <w:proofErr w:type="spellEnd"/>
      <w:r w:rsidRPr="00A27E3F">
        <w:rPr>
          <w:rFonts w:ascii="Times New Roman" w:hAnsi="Times New Roman"/>
          <w:color w:val="000000" w:themeColor="text1"/>
          <w:sz w:val="28"/>
          <w:szCs w:val="28"/>
          <w:lang w:val="uk-UA"/>
        </w:rPr>
        <w:t xml:space="preserve"> ASEAN</w:t>
      </w:r>
      <w:r w:rsidRPr="00A27E3F">
        <w:rPr>
          <w:rFonts w:ascii="Times New Roman" w:hAnsi="Times New Roman"/>
          <w:color w:val="000000" w:themeColor="text1"/>
          <w:sz w:val="28"/>
          <w:szCs w:val="28"/>
          <w:lang w:val="en-US"/>
        </w:rPr>
        <w:t xml:space="preserve"> ––</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http://admin.thcasean.org/assets/uploads/file/2015/08/PB_Vol2_Issue5_</w:t>
      </w:r>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rev_03082015.pdf</w:t>
      </w:r>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14. </w:t>
      </w:r>
      <w:proofErr w:type="spellStart"/>
      <w:r w:rsidRPr="00A27E3F">
        <w:rPr>
          <w:rFonts w:ascii="Times New Roman" w:hAnsi="Times New Roman"/>
          <w:color w:val="000000" w:themeColor="text1"/>
          <w:sz w:val="28"/>
          <w:szCs w:val="28"/>
          <w:lang w:val="uk-UA"/>
        </w:rPr>
        <w:t>Финансовый</w:t>
      </w:r>
      <w:proofErr w:type="spellEnd"/>
      <w:r w:rsidRPr="00A27E3F">
        <w:rPr>
          <w:rFonts w:ascii="Times New Roman" w:hAnsi="Times New Roman"/>
          <w:color w:val="000000" w:themeColor="text1"/>
          <w:sz w:val="28"/>
          <w:szCs w:val="28"/>
          <w:lang w:val="uk-UA"/>
        </w:rPr>
        <w:t xml:space="preserve"> журнал / </w:t>
      </w:r>
      <w:proofErr w:type="spellStart"/>
      <w:r w:rsidRPr="00A27E3F">
        <w:rPr>
          <w:rFonts w:ascii="Times New Roman" w:hAnsi="Times New Roman"/>
          <w:color w:val="000000" w:themeColor="text1"/>
          <w:sz w:val="28"/>
          <w:szCs w:val="28"/>
          <w:lang w:val="uk-UA"/>
        </w:rPr>
        <w:t>Financial</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journal</w:t>
      </w:r>
      <w:proofErr w:type="spellEnd"/>
      <w:r w:rsidRPr="00A27E3F">
        <w:rPr>
          <w:rFonts w:ascii="Times New Roman" w:hAnsi="Times New Roman"/>
          <w:color w:val="000000" w:themeColor="text1"/>
          <w:sz w:val="28"/>
          <w:szCs w:val="28"/>
          <w:lang w:val="uk-UA"/>
        </w:rPr>
        <w:t xml:space="preserve"> №4 2016. – [</w:t>
      </w:r>
      <w:proofErr w:type="spellStart"/>
      <w:r w:rsidRPr="00A27E3F">
        <w:rPr>
          <w:rFonts w:ascii="Times New Roman" w:hAnsi="Times New Roman"/>
          <w:color w:val="000000" w:themeColor="text1"/>
          <w:sz w:val="28"/>
          <w:szCs w:val="28"/>
          <w:lang w:val="uk-UA"/>
        </w:rPr>
        <w:t>Электронний</w:t>
      </w:r>
      <w:proofErr w:type="spellEnd"/>
      <w:r w:rsidRPr="00A27E3F">
        <w:rPr>
          <w:rFonts w:ascii="Times New Roman" w:hAnsi="Times New Roman"/>
          <w:color w:val="000000" w:themeColor="text1"/>
          <w:sz w:val="28"/>
          <w:szCs w:val="28"/>
          <w:lang w:val="uk-UA"/>
        </w:rPr>
        <w:t xml:space="preserve"> ресурс]. – Режим доступу:</w:t>
      </w:r>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hyperlink r:id="rId10" w:history="1">
        <w:r w:rsidRPr="00A27E3F">
          <w:rPr>
            <w:rStyle w:val="a6"/>
            <w:rFonts w:ascii="Times New Roman" w:hAnsi="Times New Roman"/>
            <w:color w:val="000000" w:themeColor="text1"/>
            <w:sz w:val="28"/>
            <w:szCs w:val="28"/>
            <w:lang w:val="uk-UA"/>
          </w:rPr>
          <w:t>http://www.nifi.ru/images/FILES/Journal/Archive/2016/4/statyi_4/fm_2016_4_01.pdf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15. IMF </w:t>
      </w:r>
      <w:proofErr w:type="spellStart"/>
      <w:r w:rsidRPr="00A27E3F">
        <w:rPr>
          <w:rFonts w:ascii="Times New Roman" w:hAnsi="Times New Roman"/>
          <w:color w:val="000000" w:themeColor="text1"/>
          <w:sz w:val="28"/>
          <w:szCs w:val="28"/>
          <w:lang w:val="uk-UA"/>
        </w:rPr>
        <w:t>Country</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Report</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No</w:t>
      </w:r>
      <w:proofErr w:type="spellEnd"/>
      <w:r w:rsidRPr="00A27E3F">
        <w:rPr>
          <w:rFonts w:ascii="Times New Roman" w:hAnsi="Times New Roman"/>
          <w:color w:val="000000" w:themeColor="text1"/>
          <w:sz w:val="28"/>
          <w:szCs w:val="28"/>
          <w:lang w:val="uk-UA"/>
        </w:rPr>
        <w:t xml:space="preserve">. 16/139. </w:t>
      </w:r>
      <w:proofErr w:type="spellStart"/>
      <w:r w:rsidRPr="00A27E3F">
        <w:rPr>
          <w:rFonts w:ascii="Times New Roman" w:hAnsi="Times New Roman"/>
          <w:color w:val="000000" w:themeColor="text1"/>
          <w:sz w:val="28"/>
          <w:szCs w:val="28"/>
          <w:lang w:val="uk-UA"/>
        </w:rPr>
        <w:t>Thailand</w:t>
      </w:r>
      <w:proofErr w:type="spellEnd"/>
      <w:r w:rsidRPr="00A27E3F">
        <w:rPr>
          <w:rFonts w:ascii="Times New Roman" w:hAnsi="Times New Roman"/>
          <w:color w:val="000000" w:themeColor="text1"/>
          <w:sz w:val="28"/>
          <w:szCs w:val="28"/>
          <w:lang w:val="uk-UA"/>
        </w:rPr>
        <w:t xml:space="preserve">: 2016 </w:t>
      </w:r>
      <w:proofErr w:type="spellStart"/>
      <w:r w:rsidRPr="00A27E3F">
        <w:rPr>
          <w:rFonts w:ascii="Times New Roman" w:hAnsi="Times New Roman"/>
          <w:color w:val="000000" w:themeColor="text1"/>
          <w:sz w:val="28"/>
          <w:szCs w:val="28"/>
          <w:lang w:val="uk-UA"/>
        </w:rPr>
        <w:t>Article</w:t>
      </w:r>
      <w:proofErr w:type="spellEnd"/>
      <w:r w:rsidRPr="00A27E3F">
        <w:rPr>
          <w:rFonts w:ascii="Times New Roman" w:hAnsi="Times New Roman"/>
          <w:color w:val="000000" w:themeColor="text1"/>
          <w:sz w:val="28"/>
          <w:szCs w:val="28"/>
          <w:lang w:val="uk-UA"/>
        </w:rPr>
        <w:t xml:space="preserve"> IV </w:t>
      </w:r>
      <w:proofErr w:type="spellStart"/>
      <w:r w:rsidRPr="00A27E3F">
        <w:rPr>
          <w:rFonts w:ascii="Times New Roman" w:hAnsi="Times New Roman"/>
          <w:color w:val="000000" w:themeColor="text1"/>
          <w:sz w:val="28"/>
          <w:szCs w:val="28"/>
          <w:lang w:val="uk-UA"/>
        </w:rPr>
        <w:t>Consultation-Press</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Release</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Staff</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Report</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and</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Statement</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by</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the</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Executivе</w:t>
      </w:r>
      <w:proofErr w:type="spellEnd"/>
      <w:r w:rsidRPr="00A27E3F">
        <w:rPr>
          <w:rFonts w:ascii="Times New Roman" w:hAnsi="Times New Roman"/>
          <w:color w:val="000000" w:themeColor="text1"/>
          <w:sz w:val="28"/>
          <w:szCs w:val="28"/>
          <w:lang w:val="uk-UA"/>
        </w:rPr>
        <w:t xml:space="preserve">. </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w:t>
      </w:r>
      <w:hyperlink r:id="rId11" w:history="1">
        <w:r w:rsidRPr="00A27E3F">
          <w:rPr>
            <w:rStyle w:val="a6"/>
            <w:rFonts w:ascii="Times New Roman" w:hAnsi="Times New Roman"/>
            <w:color w:val="000000" w:themeColor="text1"/>
            <w:sz w:val="28"/>
            <w:szCs w:val="28"/>
            <w:lang w:val="uk-UA"/>
          </w:rPr>
          <w:t>http://www.imf.org/external/pubs/ft/scr/2016/cr16139.pdf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16. </w:t>
      </w:r>
      <w:proofErr w:type="spellStart"/>
      <w:r w:rsidRPr="00A27E3F">
        <w:rPr>
          <w:rFonts w:ascii="Times New Roman" w:hAnsi="Times New Roman"/>
          <w:color w:val="000000" w:themeColor="text1"/>
          <w:sz w:val="28"/>
          <w:szCs w:val="28"/>
          <w:lang w:val="uk-UA"/>
        </w:rPr>
        <w:t>Thailand’s</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Financial</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and</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Banking</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Systems</w:t>
      </w:r>
      <w:proofErr w:type="spellEnd"/>
      <w:r w:rsidRPr="00A27E3F">
        <w:rPr>
          <w:rFonts w:ascii="Times New Roman" w:hAnsi="Times New Roman"/>
          <w:color w:val="000000" w:themeColor="text1"/>
          <w:sz w:val="28"/>
          <w:szCs w:val="28"/>
          <w:lang w:val="uk-UA"/>
        </w:rPr>
        <w:t xml:space="preserve">. </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w:t>
      </w:r>
      <w:hyperlink r:id="rId12" w:history="1">
        <w:r w:rsidRPr="00A27E3F">
          <w:rPr>
            <w:rStyle w:val="a6"/>
            <w:rFonts w:ascii="Times New Roman" w:hAnsi="Times New Roman"/>
            <w:color w:val="000000" w:themeColor="text1"/>
            <w:sz w:val="28"/>
            <w:szCs w:val="28"/>
            <w:lang w:val="uk-UA"/>
          </w:rPr>
          <w:t>http://s3.amazonaws.com/zanran_storage/www.trf.or.th/ContentPages/47099677.pdf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17. </w:t>
      </w:r>
      <w:proofErr w:type="spellStart"/>
      <w:r w:rsidRPr="00A27E3F">
        <w:rPr>
          <w:rFonts w:ascii="Times New Roman" w:hAnsi="Times New Roman"/>
          <w:color w:val="000000" w:themeColor="text1"/>
          <w:sz w:val="28"/>
          <w:szCs w:val="28"/>
          <w:lang w:val="uk-UA"/>
        </w:rPr>
        <w:t>Тhe</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Indonesian</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banking</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industry</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unfolding</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the</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opportunity</w:t>
      </w:r>
      <w:proofErr w:type="spellEnd"/>
      <w:r w:rsidRPr="00A27E3F">
        <w:rPr>
          <w:rFonts w:ascii="Times New Roman" w:hAnsi="Times New Roman"/>
          <w:color w:val="000000" w:themeColor="text1"/>
          <w:sz w:val="28"/>
          <w:szCs w:val="28"/>
          <w:lang w:val="uk-UA"/>
        </w:rPr>
        <w:t xml:space="preserve"> - </w:t>
      </w:r>
      <w:proofErr w:type="spellStart"/>
      <w:r w:rsidRPr="00A27E3F">
        <w:rPr>
          <w:rFonts w:ascii="Times New Roman" w:hAnsi="Times New Roman"/>
          <w:color w:val="000000" w:themeColor="text1"/>
          <w:sz w:val="28"/>
          <w:szCs w:val="28"/>
          <w:lang w:val="uk-UA"/>
        </w:rPr>
        <w:t>March</w:t>
      </w:r>
      <w:proofErr w:type="spellEnd"/>
      <w:r w:rsidRPr="00A27E3F">
        <w:rPr>
          <w:rFonts w:ascii="Times New Roman" w:hAnsi="Times New Roman"/>
          <w:color w:val="000000" w:themeColor="text1"/>
          <w:sz w:val="28"/>
          <w:szCs w:val="28"/>
          <w:lang w:val="uk-UA"/>
        </w:rPr>
        <w:t xml:space="preserve"> 2017. </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w:t>
      </w:r>
      <w:hyperlink r:id="rId13" w:history="1">
        <w:r w:rsidRPr="00A27E3F">
          <w:rPr>
            <w:rStyle w:val="a6"/>
            <w:rFonts w:ascii="Times New Roman" w:hAnsi="Times New Roman"/>
            <w:color w:val="000000" w:themeColor="text1"/>
            <w:sz w:val="28"/>
            <w:szCs w:val="28"/>
            <w:lang w:val="uk-UA"/>
          </w:rPr>
          <w:t>http://www.ey.com/publication/vwluassets/ey-the-indonesian-banking-industry-unfolding-the-opportunity/$file/ey-the-indonesian-banking-industry-unfolding-the-opportunity.pdf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18. </w:t>
      </w:r>
      <w:r w:rsidRPr="00A27E3F">
        <w:rPr>
          <w:rFonts w:ascii="Times New Roman" w:hAnsi="Times New Roman"/>
          <w:color w:val="000000" w:themeColor="text1"/>
          <w:sz w:val="28"/>
          <w:szCs w:val="28"/>
          <w:lang w:val="en-US"/>
        </w:rPr>
        <w:t>IMF country report no. 16/81</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 xml:space="preserve"> </w:t>
      </w:r>
      <w:r w:rsidRPr="00A27E3F">
        <w:rPr>
          <w:rFonts w:ascii="Times New Roman" w:hAnsi="Times New Roman"/>
          <w:color w:val="000000" w:themeColor="text1"/>
          <w:sz w:val="28"/>
          <w:szCs w:val="28"/>
          <w:lang w:val="uk-UA"/>
        </w:rPr>
        <w:t xml:space="preserve">2015 </w:t>
      </w:r>
      <w:proofErr w:type="spellStart"/>
      <w:r w:rsidRPr="00A27E3F">
        <w:rPr>
          <w:rFonts w:ascii="Times New Roman" w:hAnsi="Times New Roman"/>
          <w:color w:val="000000" w:themeColor="text1"/>
          <w:sz w:val="28"/>
          <w:szCs w:val="28"/>
          <w:lang w:val="uk-UA"/>
        </w:rPr>
        <w:t>Article</w:t>
      </w:r>
      <w:proofErr w:type="spellEnd"/>
      <w:r w:rsidRPr="00A27E3F">
        <w:rPr>
          <w:rFonts w:ascii="Times New Roman" w:hAnsi="Times New Roman"/>
          <w:color w:val="000000" w:themeColor="text1"/>
          <w:sz w:val="28"/>
          <w:szCs w:val="28"/>
          <w:lang w:val="uk-UA"/>
        </w:rPr>
        <w:t xml:space="preserve"> IV </w:t>
      </w:r>
      <w:proofErr w:type="spellStart"/>
      <w:r w:rsidRPr="00A27E3F">
        <w:rPr>
          <w:rFonts w:ascii="Times New Roman" w:hAnsi="Times New Roman"/>
          <w:color w:val="000000" w:themeColor="text1"/>
          <w:sz w:val="28"/>
          <w:szCs w:val="28"/>
          <w:lang w:val="uk-UA"/>
        </w:rPr>
        <w:t>Consultation-Press</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Release</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Staff</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Report</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and</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Statement</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by</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the</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Executive</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Director</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for</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Indonesia</w:t>
      </w:r>
      <w:proofErr w:type="spellEnd"/>
      <w:r w:rsidRPr="00A27E3F">
        <w:rPr>
          <w:rFonts w:ascii="Times New Roman" w:hAnsi="Times New Roman"/>
          <w:color w:val="000000" w:themeColor="text1"/>
          <w:sz w:val="28"/>
          <w:szCs w:val="28"/>
          <w:lang w:val="uk-UA"/>
        </w:rPr>
        <w:t xml:space="preserve">; IMF </w:t>
      </w:r>
      <w:proofErr w:type="spellStart"/>
      <w:r w:rsidRPr="00A27E3F">
        <w:rPr>
          <w:rFonts w:ascii="Times New Roman" w:hAnsi="Times New Roman"/>
          <w:color w:val="000000" w:themeColor="text1"/>
          <w:sz w:val="28"/>
          <w:szCs w:val="28"/>
          <w:lang w:val="uk-UA"/>
        </w:rPr>
        <w:t>Country</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Report</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No</w:t>
      </w:r>
      <w:proofErr w:type="spellEnd"/>
      <w:r w:rsidRPr="00A27E3F">
        <w:rPr>
          <w:rFonts w:ascii="Times New Roman" w:hAnsi="Times New Roman"/>
          <w:color w:val="000000" w:themeColor="text1"/>
          <w:sz w:val="28"/>
          <w:szCs w:val="28"/>
          <w:lang w:val="uk-UA"/>
        </w:rPr>
        <w:t xml:space="preserve">. 16/81; </w:t>
      </w:r>
      <w:proofErr w:type="spellStart"/>
      <w:r w:rsidRPr="00A27E3F">
        <w:rPr>
          <w:rFonts w:ascii="Times New Roman" w:hAnsi="Times New Roman"/>
          <w:color w:val="000000" w:themeColor="text1"/>
          <w:sz w:val="28"/>
          <w:szCs w:val="28"/>
          <w:lang w:val="uk-UA"/>
        </w:rPr>
        <w:t>February</w:t>
      </w:r>
      <w:proofErr w:type="spellEnd"/>
      <w:r w:rsidRPr="00A27E3F">
        <w:rPr>
          <w:rFonts w:ascii="Times New Roman" w:hAnsi="Times New Roman"/>
          <w:color w:val="000000" w:themeColor="text1"/>
          <w:sz w:val="28"/>
          <w:szCs w:val="28"/>
          <w:lang w:val="uk-UA"/>
        </w:rPr>
        <w:t xml:space="preserve"> 8, 2016. </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hyperlink r:id="rId14" w:history="1">
        <w:r w:rsidRPr="00A27E3F">
          <w:rPr>
            <w:rStyle w:val="a6"/>
            <w:rFonts w:ascii="Times New Roman" w:hAnsi="Times New Roman"/>
            <w:color w:val="000000" w:themeColor="text1"/>
            <w:sz w:val="28"/>
            <w:szCs w:val="28"/>
            <w:lang w:val="uk-UA"/>
          </w:rPr>
          <w:t>http://www.imf.org/external/pubs/ft/scr/2016/cr1681.pdf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lastRenderedPageBreak/>
        <w:t xml:space="preserve">19. KPMG </w:t>
      </w:r>
      <w:proofErr w:type="spellStart"/>
      <w:r w:rsidRPr="00A27E3F">
        <w:rPr>
          <w:rFonts w:ascii="Times New Roman" w:hAnsi="Times New Roman"/>
          <w:color w:val="000000" w:themeColor="text1"/>
          <w:sz w:val="28"/>
          <w:szCs w:val="28"/>
          <w:lang w:val="uk-UA"/>
        </w:rPr>
        <w:t>Talkbook</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template</w:t>
      </w:r>
      <w:proofErr w:type="spellEnd"/>
      <w:r w:rsidRPr="00A27E3F">
        <w:rPr>
          <w:rFonts w:ascii="Times New Roman" w:hAnsi="Times New Roman"/>
          <w:color w:val="000000" w:themeColor="text1"/>
          <w:sz w:val="28"/>
          <w:szCs w:val="28"/>
          <w:lang w:val="uk-UA"/>
        </w:rPr>
        <w:t xml:space="preserve">. </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w:t>
      </w:r>
      <w:hyperlink r:id="rId15" w:history="1">
        <w:r w:rsidRPr="00A27E3F">
          <w:rPr>
            <w:rStyle w:val="a6"/>
            <w:rFonts w:ascii="Times New Roman" w:hAnsi="Times New Roman"/>
            <w:color w:val="000000" w:themeColor="text1"/>
            <w:sz w:val="28"/>
            <w:szCs w:val="28"/>
            <w:lang w:val="uk-UA"/>
          </w:rPr>
          <w:t>https://assets.kpmg.com/content/dam/kpmg/pdf/2016/06/ru-ru-singapore-desk.pdf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20. </w:t>
      </w:r>
      <w:r w:rsidRPr="00A27E3F">
        <w:rPr>
          <w:rFonts w:ascii="Times New Roman" w:hAnsi="Times New Roman"/>
          <w:color w:val="000000" w:themeColor="text1"/>
          <w:sz w:val="28"/>
          <w:szCs w:val="28"/>
          <w:lang w:val="en-US"/>
        </w:rPr>
        <w:t>Banking Integration in ASEAN: Challenges and Issues ––</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w:t>
      </w:r>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hyperlink r:id="rId16" w:history="1">
        <w:r w:rsidRPr="00A27E3F">
          <w:rPr>
            <w:rStyle w:val="a6"/>
            <w:rFonts w:ascii="Times New Roman" w:hAnsi="Times New Roman"/>
            <w:color w:val="000000" w:themeColor="text1"/>
            <w:sz w:val="28"/>
            <w:szCs w:val="28"/>
            <w:lang w:val="en-US"/>
          </w:rPr>
          <w:t>http://admin.thcasean.org/assets/uploads/file/2015/08/PB_Vol2_Issue5_ rev_03082015.pdf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21. Центральний Банк Малайзії.  Базові ставки. – [Електронний ресурс]. – Режим доступу : </w:t>
      </w:r>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hyperlink r:id="rId17" w:history="1">
        <w:r w:rsidRPr="00A27E3F">
          <w:rPr>
            <w:rStyle w:val="a6"/>
            <w:rFonts w:ascii="Times New Roman" w:hAnsi="Times New Roman"/>
            <w:color w:val="000000" w:themeColor="text1"/>
            <w:sz w:val="28"/>
            <w:szCs w:val="28"/>
            <w:lang w:val="uk-UA"/>
          </w:rPr>
          <w:t>http://www.bnm.gov.my/index.php?ch=en_announcement&amp;pg=en_announcement&amp;ac=19</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22. </w:t>
      </w:r>
      <w:proofErr w:type="spellStart"/>
      <w:r w:rsidRPr="00A27E3F">
        <w:rPr>
          <w:rFonts w:ascii="Times New Roman" w:hAnsi="Times New Roman"/>
          <w:color w:val="000000" w:themeColor="text1"/>
          <w:sz w:val="28"/>
          <w:szCs w:val="28"/>
          <w:lang w:val="uk-UA"/>
        </w:rPr>
        <w:t>Финансовая</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интеграция</w:t>
      </w:r>
      <w:proofErr w:type="spellEnd"/>
      <w:r w:rsidRPr="00A27E3F">
        <w:rPr>
          <w:rFonts w:ascii="Times New Roman" w:hAnsi="Times New Roman"/>
          <w:color w:val="000000" w:themeColor="text1"/>
          <w:sz w:val="28"/>
          <w:szCs w:val="28"/>
          <w:lang w:val="uk-UA"/>
        </w:rPr>
        <w:t xml:space="preserve"> в юго-</w:t>
      </w:r>
      <w:proofErr w:type="spellStart"/>
      <w:r w:rsidRPr="00A27E3F">
        <w:rPr>
          <w:rFonts w:ascii="Times New Roman" w:hAnsi="Times New Roman"/>
          <w:color w:val="000000" w:themeColor="text1"/>
          <w:sz w:val="28"/>
          <w:szCs w:val="28"/>
          <w:lang w:val="uk-UA"/>
        </w:rPr>
        <w:t>восточной</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Азии</w:t>
      </w:r>
      <w:proofErr w:type="spellEnd"/>
      <w:r w:rsidRPr="00A27E3F">
        <w:rPr>
          <w:rFonts w:ascii="Times New Roman" w:hAnsi="Times New Roman"/>
          <w:color w:val="000000" w:themeColor="text1"/>
          <w:sz w:val="28"/>
          <w:szCs w:val="28"/>
          <w:lang w:val="uk-UA"/>
        </w:rPr>
        <w:t xml:space="preserve"> на </w:t>
      </w:r>
      <w:proofErr w:type="spellStart"/>
      <w:r w:rsidRPr="00A27E3F">
        <w:rPr>
          <w:rFonts w:ascii="Times New Roman" w:hAnsi="Times New Roman"/>
          <w:color w:val="000000" w:themeColor="text1"/>
          <w:sz w:val="28"/>
          <w:szCs w:val="28"/>
          <w:lang w:val="uk-UA"/>
        </w:rPr>
        <w:t>примере</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стран</w:t>
      </w:r>
      <w:proofErr w:type="spellEnd"/>
      <w:r w:rsidRPr="00A27E3F">
        <w:rPr>
          <w:rFonts w:ascii="Times New Roman" w:hAnsi="Times New Roman"/>
          <w:color w:val="000000" w:themeColor="text1"/>
          <w:sz w:val="28"/>
          <w:szCs w:val="28"/>
          <w:lang w:val="uk-UA"/>
        </w:rPr>
        <w:t xml:space="preserve"> АСЕАН: </w:t>
      </w:r>
      <w:proofErr w:type="spellStart"/>
      <w:r w:rsidRPr="00A27E3F">
        <w:rPr>
          <w:rFonts w:ascii="Times New Roman" w:hAnsi="Times New Roman"/>
          <w:color w:val="000000" w:themeColor="text1"/>
          <w:sz w:val="28"/>
          <w:szCs w:val="28"/>
          <w:lang w:val="uk-UA"/>
        </w:rPr>
        <w:t>механизмы</w:t>
      </w:r>
      <w:proofErr w:type="spellEnd"/>
      <w:r w:rsidRPr="00A27E3F">
        <w:rPr>
          <w:rFonts w:ascii="Times New Roman" w:hAnsi="Times New Roman"/>
          <w:color w:val="000000" w:themeColor="text1"/>
          <w:sz w:val="28"/>
          <w:szCs w:val="28"/>
          <w:lang w:val="uk-UA"/>
        </w:rPr>
        <w:t xml:space="preserve"> и </w:t>
      </w:r>
      <w:proofErr w:type="spellStart"/>
      <w:r w:rsidRPr="00A27E3F">
        <w:rPr>
          <w:rFonts w:ascii="Times New Roman" w:hAnsi="Times New Roman"/>
          <w:color w:val="000000" w:themeColor="text1"/>
          <w:sz w:val="28"/>
          <w:szCs w:val="28"/>
          <w:lang w:val="uk-UA"/>
        </w:rPr>
        <w:t>политика</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развития</w:t>
      </w:r>
      <w:proofErr w:type="spellEnd"/>
      <w:r w:rsidRPr="00A27E3F">
        <w:rPr>
          <w:rFonts w:ascii="Times New Roman" w:hAnsi="Times New Roman"/>
          <w:color w:val="000000" w:themeColor="text1"/>
          <w:sz w:val="28"/>
          <w:szCs w:val="28"/>
          <w:lang w:val="uk-UA"/>
        </w:rPr>
        <w:t>. – [</w:t>
      </w:r>
      <w:proofErr w:type="spellStart"/>
      <w:r w:rsidRPr="00A27E3F">
        <w:rPr>
          <w:rFonts w:ascii="Times New Roman" w:hAnsi="Times New Roman"/>
          <w:color w:val="000000" w:themeColor="text1"/>
          <w:sz w:val="28"/>
          <w:szCs w:val="28"/>
          <w:lang w:val="uk-UA"/>
        </w:rPr>
        <w:t>Электронний</w:t>
      </w:r>
      <w:proofErr w:type="spellEnd"/>
      <w:r w:rsidRPr="00A27E3F">
        <w:rPr>
          <w:rFonts w:ascii="Times New Roman" w:hAnsi="Times New Roman"/>
          <w:color w:val="000000" w:themeColor="text1"/>
          <w:sz w:val="28"/>
          <w:szCs w:val="28"/>
          <w:lang w:val="uk-UA"/>
        </w:rPr>
        <w:t xml:space="preserve"> ресурс]. – Режим доступу: </w:t>
      </w:r>
      <w:hyperlink r:id="rId18" w:history="1">
        <w:r w:rsidRPr="00A27E3F">
          <w:rPr>
            <w:rStyle w:val="a6"/>
            <w:rFonts w:ascii="Times New Roman" w:hAnsi="Times New Roman"/>
            <w:color w:val="000000" w:themeColor="text1"/>
            <w:sz w:val="28"/>
            <w:szCs w:val="28"/>
            <w:lang w:val="uk-UA"/>
          </w:rPr>
          <w:t>https://inecon.org/docs/2017/LeVanKha-abstract.pdf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23. ASEAN </w:t>
      </w:r>
      <w:proofErr w:type="spellStart"/>
      <w:r w:rsidRPr="00A27E3F">
        <w:rPr>
          <w:rFonts w:ascii="Times New Roman" w:hAnsi="Times New Roman"/>
          <w:color w:val="000000" w:themeColor="text1"/>
          <w:sz w:val="28"/>
          <w:szCs w:val="28"/>
          <w:lang w:val="uk-UA"/>
        </w:rPr>
        <w:t>countries</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fighting</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financial</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crisis</w:t>
      </w:r>
      <w:proofErr w:type="spellEnd"/>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w:t>
      </w:r>
      <w:hyperlink r:id="rId19" w:history="1">
        <w:r w:rsidRPr="00A27E3F">
          <w:rPr>
            <w:rStyle w:val="a6"/>
            <w:rFonts w:ascii="Times New Roman" w:hAnsi="Times New Roman"/>
            <w:color w:val="000000" w:themeColor="text1"/>
            <w:sz w:val="28"/>
            <w:szCs w:val="28"/>
            <w:lang w:val="uk-UA"/>
          </w:rPr>
          <w:t>http://news.xinhuanet.com/english/2009-04/09/content_11157976.htm</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24. Економічне співробітництво України з АСЕАН в сучасних умовах: стан, проблеми і перспективи. – [Електронний ресурс]. – Режим доступу : </w:t>
      </w:r>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hyperlink r:id="rId20" w:history="1">
        <w:r w:rsidRPr="00A27E3F">
          <w:rPr>
            <w:rStyle w:val="a6"/>
            <w:rFonts w:ascii="Times New Roman" w:hAnsi="Times New Roman"/>
            <w:color w:val="000000" w:themeColor="text1"/>
            <w:sz w:val="28"/>
            <w:szCs w:val="28"/>
            <w:lang w:val="uk-UA"/>
          </w:rPr>
          <w:t>file:///C:/Users/User/Downloads/6140-15389-1-PB.pdf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25. Україна та Південно-Східна Азія: перспективи співпраці в ХХІ сторіччі. – [Електронний ресурс]. – Режим доступу :</w:t>
      </w:r>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 </w:t>
      </w:r>
      <w:hyperlink r:id="rId21" w:history="1">
        <w:r w:rsidRPr="00A27E3F">
          <w:rPr>
            <w:rStyle w:val="a6"/>
            <w:rFonts w:ascii="Times New Roman" w:hAnsi="Times New Roman"/>
            <w:color w:val="000000" w:themeColor="text1"/>
            <w:sz w:val="28"/>
            <w:szCs w:val="28"/>
            <w:lang w:val="uk-UA"/>
          </w:rPr>
          <w:t>http://ena.lp.edu.ua/bitstream/ntb/6648/1/55.pdf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26. </w:t>
      </w:r>
      <w:proofErr w:type="spellStart"/>
      <w:r w:rsidRPr="00A27E3F">
        <w:rPr>
          <w:rFonts w:ascii="Times New Roman" w:hAnsi="Times New Roman"/>
          <w:color w:val="000000" w:themeColor="text1"/>
          <w:sz w:val="28"/>
          <w:szCs w:val="28"/>
          <w:lang w:val="uk-UA"/>
        </w:rPr>
        <w:t>Тhe</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Impact</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of</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the</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Global</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Financial</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Crisis</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on</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the</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Banking</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System</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in</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Asia</w:t>
      </w:r>
      <w:proofErr w:type="spellEnd"/>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w:t>
      </w:r>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hyperlink r:id="rId22" w:history="1">
        <w:r w:rsidRPr="00A27E3F">
          <w:rPr>
            <w:rStyle w:val="a6"/>
            <w:rFonts w:ascii="Times New Roman" w:hAnsi="Times New Roman"/>
            <w:color w:val="000000" w:themeColor="text1"/>
            <w:sz w:val="28"/>
            <w:szCs w:val="28"/>
            <w:lang w:val="uk-UA"/>
          </w:rPr>
          <w:t>file:///C:/Users/User/Downloads/28830a3cebfe4296964434d4ea57e9094MPomerleanotext.pdf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27. Проект "</w:t>
      </w:r>
      <w:proofErr w:type="spellStart"/>
      <w:r w:rsidRPr="00A27E3F">
        <w:rPr>
          <w:rFonts w:ascii="Times New Roman" w:hAnsi="Times New Roman"/>
          <w:color w:val="000000" w:themeColor="text1"/>
          <w:sz w:val="28"/>
          <w:szCs w:val="28"/>
          <w:lang w:val="uk-UA"/>
        </w:rPr>
        <w:t>Сообщество</w:t>
      </w:r>
      <w:proofErr w:type="spellEnd"/>
      <w:r w:rsidRPr="00A27E3F">
        <w:rPr>
          <w:rFonts w:ascii="Times New Roman" w:hAnsi="Times New Roman"/>
          <w:color w:val="000000" w:themeColor="text1"/>
          <w:sz w:val="28"/>
          <w:szCs w:val="28"/>
          <w:lang w:val="uk-UA"/>
        </w:rPr>
        <w:t xml:space="preserve"> АСЕАН": </w:t>
      </w:r>
      <w:proofErr w:type="spellStart"/>
      <w:r w:rsidRPr="00A27E3F">
        <w:rPr>
          <w:rFonts w:ascii="Times New Roman" w:hAnsi="Times New Roman"/>
          <w:color w:val="000000" w:themeColor="text1"/>
          <w:sz w:val="28"/>
          <w:szCs w:val="28"/>
          <w:lang w:val="uk-UA"/>
        </w:rPr>
        <w:t>проблемы</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региональной</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интеграции</w:t>
      </w:r>
      <w:proofErr w:type="spellEnd"/>
      <w:r w:rsidRPr="00A27E3F">
        <w:rPr>
          <w:rFonts w:ascii="Times New Roman" w:hAnsi="Times New Roman"/>
          <w:color w:val="000000" w:themeColor="text1"/>
          <w:sz w:val="28"/>
          <w:szCs w:val="28"/>
          <w:lang w:val="uk-UA"/>
        </w:rPr>
        <w:t xml:space="preserve"> на </w:t>
      </w:r>
      <w:proofErr w:type="spellStart"/>
      <w:r w:rsidRPr="00A27E3F">
        <w:rPr>
          <w:rFonts w:ascii="Times New Roman" w:hAnsi="Times New Roman"/>
          <w:color w:val="000000" w:themeColor="text1"/>
          <w:sz w:val="28"/>
          <w:szCs w:val="28"/>
          <w:lang w:val="uk-UA"/>
        </w:rPr>
        <w:t>современном</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этапе</w:t>
      </w:r>
      <w:proofErr w:type="spellEnd"/>
      <w:r w:rsidRPr="00A27E3F">
        <w:rPr>
          <w:rFonts w:ascii="Times New Roman" w:hAnsi="Times New Roman"/>
          <w:color w:val="000000" w:themeColor="text1"/>
          <w:sz w:val="28"/>
          <w:szCs w:val="28"/>
          <w:lang w:val="uk-UA"/>
        </w:rPr>
        <w:t>. – [</w:t>
      </w:r>
      <w:proofErr w:type="spellStart"/>
      <w:r w:rsidRPr="00A27E3F">
        <w:rPr>
          <w:rFonts w:ascii="Times New Roman" w:hAnsi="Times New Roman"/>
          <w:color w:val="000000" w:themeColor="text1"/>
          <w:sz w:val="28"/>
          <w:szCs w:val="28"/>
          <w:lang w:val="uk-UA"/>
        </w:rPr>
        <w:t>Электронний</w:t>
      </w:r>
      <w:proofErr w:type="spellEnd"/>
      <w:r w:rsidRPr="00A27E3F">
        <w:rPr>
          <w:rFonts w:ascii="Times New Roman" w:hAnsi="Times New Roman"/>
          <w:color w:val="000000" w:themeColor="text1"/>
          <w:sz w:val="28"/>
          <w:szCs w:val="28"/>
          <w:lang w:val="uk-UA"/>
        </w:rPr>
        <w:t xml:space="preserve"> ресурс]. – Режим доступу: </w:t>
      </w:r>
      <w:hyperlink r:id="rId23" w:history="1">
        <w:r w:rsidRPr="00A27E3F">
          <w:rPr>
            <w:rStyle w:val="a6"/>
            <w:rFonts w:ascii="Times New Roman" w:hAnsi="Times New Roman"/>
            <w:color w:val="000000" w:themeColor="text1"/>
            <w:sz w:val="28"/>
            <w:szCs w:val="28"/>
            <w:lang w:val="uk-UA"/>
          </w:rPr>
          <w:t>https://riss.ru/images/pdf/journal/2016/4/5.pdf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28. </w:t>
      </w:r>
      <w:proofErr w:type="spellStart"/>
      <w:r w:rsidRPr="00A27E3F">
        <w:rPr>
          <w:rFonts w:ascii="Times New Roman" w:hAnsi="Times New Roman"/>
          <w:color w:val="000000" w:themeColor="text1"/>
          <w:sz w:val="28"/>
          <w:szCs w:val="28"/>
          <w:lang w:val="uk-UA"/>
        </w:rPr>
        <w:t>Resolution</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Frameworks</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for</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Islamic</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Banks</w:t>
      </w:r>
      <w:proofErr w:type="spellEnd"/>
      <w:r w:rsidRPr="00A27E3F">
        <w:rPr>
          <w:rFonts w:ascii="Times New Roman" w:hAnsi="Times New Roman"/>
          <w:color w:val="000000" w:themeColor="text1"/>
          <w:sz w:val="28"/>
          <w:szCs w:val="28"/>
          <w:lang w:val="uk-UA"/>
        </w:rPr>
        <w:t xml:space="preserve">. </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w:t>
      </w:r>
      <w:hyperlink r:id="rId24" w:history="1">
        <w:r w:rsidRPr="00A27E3F">
          <w:rPr>
            <w:rStyle w:val="a6"/>
            <w:rFonts w:ascii="Times New Roman" w:hAnsi="Times New Roman"/>
            <w:color w:val="000000" w:themeColor="text1"/>
            <w:sz w:val="28"/>
            <w:szCs w:val="28"/>
            <w:lang w:val="uk-UA"/>
          </w:rPr>
          <w:t>https://www.bis.org/publ/cgfs22boj1.pdf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lastRenderedPageBreak/>
        <w:t xml:space="preserve">29. </w:t>
      </w:r>
      <w:proofErr w:type="spellStart"/>
      <w:r w:rsidRPr="00A27E3F">
        <w:rPr>
          <w:rFonts w:ascii="Times New Roman" w:hAnsi="Times New Roman"/>
          <w:color w:val="000000" w:themeColor="text1"/>
          <w:sz w:val="28"/>
          <w:szCs w:val="28"/>
          <w:lang w:val="uk-UA"/>
        </w:rPr>
        <w:t>The</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Impact</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of</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Global</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Liquidity</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on</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Financial</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Landscapes</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and</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Risks</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in</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the</w:t>
      </w:r>
      <w:proofErr w:type="spellEnd"/>
      <w:r w:rsidRPr="00A27E3F">
        <w:rPr>
          <w:rFonts w:ascii="Times New Roman" w:hAnsi="Times New Roman"/>
          <w:color w:val="000000" w:themeColor="text1"/>
          <w:sz w:val="28"/>
          <w:szCs w:val="28"/>
          <w:lang w:val="uk-UA"/>
        </w:rPr>
        <w:t xml:space="preserve"> ASEAN-5 </w:t>
      </w:r>
      <w:proofErr w:type="spellStart"/>
      <w:r w:rsidRPr="00A27E3F">
        <w:rPr>
          <w:rFonts w:ascii="Times New Roman" w:hAnsi="Times New Roman"/>
          <w:color w:val="000000" w:themeColor="text1"/>
          <w:sz w:val="28"/>
          <w:szCs w:val="28"/>
          <w:lang w:val="uk-UA"/>
        </w:rPr>
        <w:t>Countries</w:t>
      </w:r>
      <w:proofErr w:type="spellEnd"/>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 xml:space="preserve"> ––</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w:t>
      </w:r>
      <w:hyperlink r:id="rId25" w:history="1">
        <w:r w:rsidRPr="00A27E3F">
          <w:rPr>
            <w:rStyle w:val="a6"/>
            <w:rFonts w:ascii="Times New Roman" w:hAnsi="Times New Roman"/>
            <w:color w:val="000000" w:themeColor="text1"/>
            <w:sz w:val="28"/>
            <w:szCs w:val="28"/>
            <w:lang w:val="uk-UA"/>
          </w:rPr>
          <w:t>file:///C:/Users/User/Downloads/_wp15211.pdf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30. ASEAN </w:t>
      </w:r>
      <w:proofErr w:type="spellStart"/>
      <w:r w:rsidRPr="00A27E3F">
        <w:rPr>
          <w:rFonts w:ascii="Times New Roman" w:hAnsi="Times New Roman"/>
          <w:color w:val="000000" w:themeColor="text1"/>
          <w:sz w:val="28"/>
          <w:szCs w:val="28"/>
          <w:lang w:val="uk-UA"/>
        </w:rPr>
        <w:t>Financial</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Integration</w:t>
      </w:r>
      <w:proofErr w:type="spellEnd"/>
      <w:r w:rsidRPr="00A27E3F">
        <w:rPr>
          <w:rFonts w:ascii="Times New Roman" w:hAnsi="Times New Roman"/>
          <w:color w:val="000000" w:themeColor="text1"/>
          <w:sz w:val="28"/>
          <w:szCs w:val="28"/>
          <w:lang w:val="uk-UA"/>
        </w:rPr>
        <w:t xml:space="preserve">. </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w:t>
      </w:r>
      <w:hyperlink r:id="rId26" w:history="1">
        <w:r w:rsidRPr="00A27E3F">
          <w:rPr>
            <w:rStyle w:val="a6"/>
            <w:rFonts w:ascii="Times New Roman" w:hAnsi="Times New Roman"/>
            <w:color w:val="000000" w:themeColor="text1"/>
            <w:sz w:val="28"/>
            <w:szCs w:val="28"/>
            <w:lang w:val="uk-UA"/>
          </w:rPr>
          <w:t>file:///C:/Users/User/Downloads/_wp1534.pdf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31. </w:t>
      </w:r>
      <w:proofErr w:type="spellStart"/>
      <w:r w:rsidRPr="00A27E3F">
        <w:rPr>
          <w:rFonts w:ascii="Times New Roman" w:hAnsi="Times New Roman"/>
          <w:color w:val="000000" w:themeColor="text1"/>
          <w:sz w:val="28"/>
          <w:szCs w:val="28"/>
          <w:lang w:val="uk-UA"/>
        </w:rPr>
        <w:t>Malaysia</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Financial</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Sector</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Assessment</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Program</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Banking</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System</w:t>
      </w:r>
      <w:proofErr w:type="spellEnd"/>
      <w:r w:rsidRPr="00A27E3F">
        <w:rPr>
          <w:rFonts w:ascii="Times New Roman" w:hAnsi="Times New Roman"/>
          <w:color w:val="000000" w:themeColor="text1"/>
          <w:sz w:val="28"/>
          <w:szCs w:val="28"/>
          <w:lang w:val="uk-UA"/>
        </w:rPr>
        <w:t xml:space="preserve">. </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w:t>
      </w:r>
      <w:hyperlink r:id="rId27" w:history="1">
        <w:r w:rsidRPr="00A27E3F">
          <w:rPr>
            <w:rStyle w:val="a6"/>
            <w:rFonts w:ascii="Times New Roman" w:hAnsi="Times New Roman"/>
            <w:color w:val="000000" w:themeColor="text1"/>
            <w:sz w:val="28"/>
            <w:szCs w:val="28"/>
            <w:lang w:val="uk-UA"/>
          </w:rPr>
          <w:t>file:///C:/Users/User/Downloads/_cr1495.pdf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32. Пріоритети політики України щодо країн Азії: аналітична доповідь. </w:t>
      </w:r>
      <w:proofErr w:type="spellStart"/>
      <w:r w:rsidRPr="00A27E3F">
        <w:rPr>
          <w:rFonts w:ascii="Times New Roman" w:hAnsi="Times New Roman"/>
          <w:color w:val="000000" w:themeColor="text1"/>
          <w:sz w:val="28"/>
          <w:szCs w:val="28"/>
          <w:lang w:val="uk-UA"/>
        </w:rPr>
        <w:t>А.З.Гончарук</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О.К.Микал</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А.М.Кобзаренко</w:t>
      </w:r>
      <w:proofErr w:type="spellEnd"/>
      <w:r w:rsidRPr="00A27E3F">
        <w:rPr>
          <w:rFonts w:ascii="Times New Roman" w:hAnsi="Times New Roman"/>
          <w:color w:val="000000" w:themeColor="text1"/>
          <w:sz w:val="28"/>
          <w:szCs w:val="28"/>
          <w:lang w:val="uk-UA"/>
        </w:rPr>
        <w:t xml:space="preserve">. - К.:НІСД, 2011.-46с.[ Електронний ресурс] – Режим доступу: http://www.niss.gov.ua/ </w:t>
      </w:r>
      <w:proofErr w:type="spellStart"/>
      <w:r w:rsidRPr="00A27E3F">
        <w:rPr>
          <w:rFonts w:ascii="Times New Roman" w:hAnsi="Times New Roman"/>
          <w:color w:val="000000" w:themeColor="text1"/>
          <w:sz w:val="28"/>
          <w:szCs w:val="28"/>
          <w:lang w:val="uk-UA"/>
        </w:rPr>
        <w:t>content</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articles</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files</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pyt</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Azya</w:t>
      </w:r>
      <w:proofErr w:type="spellEnd"/>
      <w:r w:rsidRPr="00A27E3F">
        <w:rPr>
          <w:rFonts w:ascii="Times New Roman" w:hAnsi="Times New Roman"/>
          <w:color w:val="000000" w:themeColor="text1"/>
          <w:sz w:val="28"/>
          <w:szCs w:val="28"/>
          <w:lang w:val="uk-UA"/>
        </w:rPr>
        <w:t xml:space="preserve"> – dbec8. </w:t>
      </w:r>
      <w:proofErr w:type="spellStart"/>
      <w:r w:rsidRPr="00A27E3F">
        <w:rPr>
          <w:rFonts w:ascii="Times New Roman" w:hAnsi="Times New Roman"/>
          <w:color w:val="000000" w:themeColor="text1"/>
          <w:sz w:val="28"/>
          <w:szCs w:val="28"/>
          <w:lang w:val="uk-UA"/>
        </w:rPr>
        <w:t>Pdf</w:t>
      </w:r>
      <w:proofErr w:type="spellEnd"/>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33. 2017 </w:t>
      </w:r>
      <w:proofErr w:type="spellStart"/>
      <w:r w:rsidRPr="00A27E3F">
        <w:rPr>
          <w:rFonts w:ascii="Times New Roman" w:hAnsi="Times New Roman"/>
          <w:color w:val="000000" w:themeColor="text1"/>
          <w:sz w:val="28"/>
          <w:szCs w:val="28"/>
          <w:lang w:val="uk-UA"/>
        </w:rPr>
        <w:t>Article</w:t>
      </w:r>
      <w:proofErr w:type="spellEnd"/>
      <w:r w:rsidRPr="00A27E3F">
        <w:rPr>
          <w:rFonts w:ascii="Times New Roman" w:hAnsi="Times New Roman"/>
          <w:color w:val="000000" w:themeColor="text1"/>
          <w:sz w:val="28"/>
          <w:szCs w:val="28"/>
          <w:lang w:val="uk-UA"/>
        </w:rPr>
        <w:t xml:space="preserve"> IV </w:t>
      </w:r>
      <w:proofErr w:type="spellStart"/>
      <w:r w:rsidRPr="00A27E3F">
        <w:rPr>
          <w:rFonts w:ascii="Times New Roman" w:hAnsi="Times New Roman"/>
          <w:color w:val="000000" w:themeColor="text1"/>
          <w:sz w:val="28"/>
          <w:szCs w:val="28"/>
          <w:lang w:val="uk-UA"/>
        </w:rPr>
        <w:t>Consultation-Press</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Release</w:t>
      </w:r>
      <w:proofErr w:type="spellEnd"/>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 xml:space="preserve"> </w:t>
      </w:r>
      <w:proofErr w:type="spellStart"/>
      <w:r w:rsidRPr="00A27E3F">
        <w:rPr>
          <w:rFonts w:ascii="Times New Roman" w:hAnsi="Times New Roman"/>
          <w:color w:val="000000" w:themeColor="text1"/>
          <w:sz w:val="28"/>
          <w:szCs w:val="28"/>
          <w:lang w:val="uk-UA"/>
        </w:rPr>
        <w:t>Vietnam</w:t>
      </w:r>
      <w:proofErr w:type="spellEnd"/>
      <w:r w:rsidRPr="00A27E3F">
        <w:rPr>
          <w:rFonts w:ascii="Times New Roman" w:hAnsi="Times New Roman"/>
          <w:color w:val="000000" w:themeColor="text1"/>
          <w:sz w:val="28"/>
          <w:szCs w:val="28"/>
          <w:lang w:val="uk-UA"/>
        </w:rPr>
        <w:t xml:space="preserve">. </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w:t>
      </w:r>
      <w:hyperlink r:id="rId28" w:history="1">
        <w:r w:rsidRPr="00A27E3F">
          <w:rPr>
            <w:rStyle w:val="a6"/>
            <w:rFonts w:ascii="Times New Roman" w:hAnsi="Times New Roman"/>
            <w:color w:val="000000" w:themeColor="text1"/>
            <w:sz w:val="28"/>
            <w:szCs w:val="28"/>
            <w:lang w:val="uk-UA"/>
          </w:rPr>
          <w:t>file:///C:/Users/User/Downloads/cr17190.pdf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34. ASEAN </w:t>
      </w:r>
      <w:proofErr w:type="spellStart"/>
      <w:r w:rsidRPr="00A27E3F">
        <w:rPr>
          <w:rFonts w:ascii="Times New Roman" w:hAnsi="Times New Roman"/>
          <w:color w:val="000000" w:themeColor="text1"/>
          <w:sz w:val="28"/>
          <w:szCs w:val="28"/>
          <w:lang w:val="uk-UA"/>
        </w:rPr>
        <w:t>Central</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Banks</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Working</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Committee</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on</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Payment</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and</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Settlement</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System</w:t>
      </w:r>
      <w:proofErr w:type="spellEnd"/>
      <w:r w:rsidRPr="00A27E3F">
        <w:rPr>
          <w:rFonts w:ascii="Times New Roman" w:hAnsi="Times New Roman"/>
          <w:color w:val="000000" w:themeColor="text1"/>
          <w:sz w:val="28"/>
          <w:szCs w:val="28"/>
          <w:lang w:val="uk-UA"/>
        </w:rPr>
        <w:t xml:space="preserve">. </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w:t>
      </w:r>
      <w:hyperlink r:id="rId29" w:history="1">
        <w:r w:rsidRPr="00A27E3F">
          <w:rPr>
            <w:rStyle w:val="a6"/>
            <w:rFonts w:ascii="Times New Roman" w:hAnsi="Times New Roman"/>
            <w:color w:val="000000" w:themeColor="text1"/>
            <w:sz w:val="28"/>
            <w:szCs w:val="28"/>
            <w:lang w:val="uk-UA"/>
          </w:rPr>
          <w:t>https://siteresources.worldbank.org/FINANCIALSECTOR/Resources/282044-1351197084765/Pipih_Purusitawati_BOI.pdf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35. </w:t>
      </w:r>
      <w:proofErr w:type="spellStart"/>
      <w:r w:rsidRPr="00A27E3F">
        <w:rPr>
          <w:rFonts w:ascii="Times New Roman" w:hAnsi="Times New Roman"/>
          <w:color w:val="000000" w:themeColor="text1"/>
          <w:sz w:val="28"/>
          <w:szCs w:val="28"/>
          <w:lang w:val="uk-UA"/>
        </w:rPr>
        <w:t>Banking</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Systems</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Survey</w:t>
      </w:r>
      <w:proofErr w:type="spellEnd"/>
      <w:r w:rsidRPr="00A27E3F">
        <w:rPr>
          <w:rFonts w:ascii="Times New Roman" w:hAnsi="Times New Roman"/>
          <w:color w:val="000000" w:themeColor="text1"/>
          <w:sz w:val="28"/>
          <w:szCs w:val="28"/>
          <w:lang w:val="uk-UA"/>
        </w:rPr>
        <w:t xml:space="preserve"> 2015. </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w:t>
      </w:r>
      <w:hyperlink r:id="rId30" w:history="1">
        <w:r w:rsidRPr="00A27E3F">
          <w:rPr>
            <w:rStyle w:val="a6"/>
            <w:rFonts w:ascii="Times New Roman" w:hAnsi="Times New Roman"/>
            <w:color w:val="000000" w:themeColor="text1"/>
            <w:sz w:val="28"/>
            <w:szCs w:val="28"/>
            <w:lang w:val="uk-UA"/>
          </w:rPr>
          <w:t>https://assets.kpmg.com/content/dam/kpmg/pdf/2016/06/Banking-Systems-Survey-20152016.pdf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36. </w:t>
      </w:r>
      <w:r w:rsidRPr="00A27E3F">
        <w:rPr>
          <w:rFonts w:ascii="Times New Roman" w:hAnsi="Times New Roman"/>
          <w:color w:val="000000" w:themeColor="text1"/>
          <w:sz w:val="28"/>
          <w:szCs w:val="28"/>
          <w:lang w:val="en-US"/>
        </w:rPr>
        <w:t>R</w:t>
      </w:r>
      <w:proofErr w:type="spellStart"/>
      <w:r w:rsidRPr="00A27E3F">
        <w:rPr>
          <w:rFonts w:ascii="Times New Roman" w:hAnsi="Times New Roman"/>
          <w:color w:val="000000" w:themeColor="text1"/>
          <w:sz w:val="28"/>
          <w:szCs w:val="28"/>
          <w:lang w:val="uk-UA"/>
        </w:rPr>
        <w:t>isk</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assessment</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of</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the</w:t>
      </w:r>
      <w:proofErr w:type="spellEnd"/>
      <w:r w:rsidRPr="00A27E3F">
        <w:rPr>
          <w:rFonts w:ascii="Times New Roman" w:hAnsi="Times New Roman"/>
          <w:color w:val="000000" w:themeColor="text1"/>
          <w:sz w:val="28"/>
          <w:szCs w:val="28"/>
          <w:lang w:val="uk-UA"/>
        </w:rPr>
        <w:t xml:space="preserve"> </w:t>
      </w:r>
      <w:r w:rsidRPr="00A27E3F">
        <w:rPr>
          <w:rFonts w:ascii="Times New Roman" w:hAnsi="Times New Roman"/>
          <w:color w:val="000000" w:themeColor="text1"/>
          <w:sz w:val="28"/>
          <w:szCs w:val="28"/>
          <w:lang w:val="en-US"/>
        </w:rPr>
        <w:t>E</w:t>
      </w:r>
      <w:proofErr w:type="spellStart"/>
      <w:r w:rsidRPr="00A27E3F">
        <w:rPr>
          <w:rFonts w:ascii="Times New Roman" w:hAnsi="Times New Roman"/>
          <w:color w:val="000000" w:themeColor="text1"/>
          <w:sz w:val="28"/>
          <w:szCs w:val="28"/>
          <w:lang w:val="uk-UA"/>
        </w:rPr>
        <w:t>uropean</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banking</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system</w:t>
      </w:r>
      <w:proofErr w:type="spellEnd"/>
      <w:r w:rsidRPr="00A27E3F">
        <w:rPr>
          <w:rFonts w:ascii="Times New Roman" w:hAnsi="Times New Roman"/>
          <w:color w:val="000000" w:themeColor="text1"/>
          <w:sz w:val="28"/>
          <w:szCs w:val="28"/>
          <w:lang w:val="uk-UA"/>
        </w:rPr>
        <w:t xml:space="preserve">. </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w:t>
      </w:r>
      <w:r w:rsidRPr="00A27E3F">
        <w:rPr>
          <w:rFonts w:ascii="Times New Roman" w:hAnsi="Times New Roman"/>
          <w:color w:val="000000" w:themeColor="text1"/>
          <w:sz w:val="28"/>
          <w:szCs w:val="28"/>
          <w:lang w:val="uk-UA"/>
        </w:rPr>
        <w:cr/>
        <w:t>http://www.eba.europa.eu/documents/10180/1315397/EBA%2BRisk%2BAssessment%2BReport_December%2B2016.pdf</w:t>
      </w:r>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37. Дмитренко, М. Г. Проблеми і перспективи розвитку банківської системи України в умовах глобалізації фінансових ринків [Електронний ресурс] / М. Г. Дмитренко, І. Ю. </w:t>
      </w:r>
      <w:proofErr w:type="spellStart"/>
      <w:r w:rsidRPr="00A27E3F">
        <w:rPr>
          <w:rFonts w:ascii="Times New Roman" w:hAnsi="Times New Roman"/>
          <w:color w:val="000000" w:themeColor="text1"/>
          <w:sz w:val="28"/>
          <w:szCs w:val="28"/>
          <w:lang w:val="uk-UA"/>
        </w:rPr>
        <w:t>Кочума</w:t>
      </w:r>
      <w:proofErr w:type="spellEnd"/>
      <w:r w:rsidRPr="00A27E3F">
        <w:rPr>
          <w:rFonts w:ascii="Times New Roman" w:hAnsi="Times New Roman"/>
          <w:color w:val="000000" w:themeColor="text1"/>
          <w:sz w:val="28"/>
          <w:szCs w:val="28"/>
          <w:lang w:val="uk-UA"/>
        </w:rPr>
        <w:t xml:space="preserve"> // Вісник Університету банківської справи Національного банку України, 2008. – № 3. – С. 102-107. – Режим доступу:</w:t>
      </w:r>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hyperlink r:id="rId31" w:history="1">
        <w:r w:rsidRPr="00A27E3F">
          <w:rPr>
            <w:rStyle w:val="a6"/>
            <w:rFonts w:ascii="Times New Roman" w:hAnsi="Times New Roman"/>
            <w:color w:val="000000" w:themeColor="text1"/>
            <w:sz w:val="28"/>
            <w:szCs w:val="28"/>
            <w:lang w:val="uk-UA"/>
          </w:rPr>
          <w:t>http://www.nbuv.gov.ua/Portal/Soc_Gum/VUbsNbU/2008_3/Visnyk%20UBS%20NBU%203_78.pdf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lastRenderedPageBreak/>
        <w:t xml:space="preserve">38. Подолання кризи банківської системи: світовий досвід та перспективи для України. – [Електронний ресурс]. – Режим доступу : </w:t>
      </w:r>
      <w:hyperlink r:id="rId32" w:history="1">
        <w:r w:rsidRPr="00A27E3F">
          <w:rPr>
            <w:rStyle w:val="a6"/>
            <w:rFonts w:ascii="Times New Roman" w:hAnsi="Times New Roman"/>
            <w:color w:val="000000" w:themeColor="text1"/>
            <w:sz w:val="28"/>
            <w:szCs w:val="28"/>
            <w:lang w:val="uk-UA"/>
          </w:rPr>
          <w:t>http://global-national.in.ua/archive/11-2016/152.pdf</w:t>
        </w:r>
      </w:hyperlink>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39. </w:t>
      </w:r>
      <w:proofErr w:type="spellStart"/>
      <w:r w:rsidRPr="00A27E3F">
        <w:rPr>
          <w:rFonts w:ascii="Times New Roman" w:hAnsi="Times New Roman"/>
          <w:color w:val="000000" w:themeColor="text1"/>
          <w:sz w:val="28"/>
          <w:szCs w:val="28"/>
          <w:lang w:val="uk-UA"/>
        </w:rPr>
        <w:t>Financial</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Stability</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Report</w:t>
      </w:r>
      <w:proofErr w:type="spellEnd"/>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uk-UA"/>
        </w:rPr>
        <w:t>November</w:t>
      </w:r>
      <w:proofErr w:type="spellEnd"/>
      <w:r w:rsidRPr="00A27E3F">
        <w:rPr>
          <w:rFonts w:ascii="Times New Roman" w:hAnsi="Times New Roman"/>
          <w:color w:val="000000" w:themeColor="text1"/>
          <w:sz w:val="28"/>
          <w:szCs w:val="28"/>
          <w:lang w:val="uk-UA"/>
        </w:rPr>
        <w:t xml:space="preserve"> 2016. </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https://www.rbnz.govt.nz//media/ReserveBank/Files/Publications/Financial%20stability%20reports/2016/fsr-nov2016.pdf</w:t>
      </w:r>
    </w:p>
    <w:p w:rsidR="00D05EC3" w:rsidRPr="00A27E3F" w:rsidRDefault="00D05EC3" w:rsidP="00D05EC3">
      <w:pPr>
        <w:pStyle w:val="a5"/>
        <w:spacing w:line="360" w:lineRule="auto"/>
        <w:jc w:val="both"/>
        <w:rPr>
          <w:rFonts w:ascii="Times New Roman" w:hAnsi="Times New Roman"/>
          <w:color w:val="000000" w:themeColor="text1"/>
          <w:sz w:val="28"/>
          <w:szCs w:val="28"/>
          <w:lang w:val="uk-UA"/>
        </w:rPr>
      </w:pPr>
      <w:r w:rsidRPr="00A27E3F">
        <w:rPr>
          <w:rFonts w:ascii="Times New Roman" w:hAnsi="Times New Roman"/>
          <w:color w:val="000000" w:themeColor="text1"/>
          <w:sz w:val="28"/>
          <w:szCs w:val="28"/>
          <w:lang w:val="uk-UA"/>
        </w:rPr>
        <w:t xml:space="preserve">40. </w:t>
      </w:r>
      <w:proofErr w:type="spellStart"/>
      <w:r>
        <w:rPr>
          <w:rFonts w:ascii="Times New Roman" w:hAnsi="Times New Roman"/>
          <w:color w:val="000000" w:themeColor="text1"/>
          <w:sz w:val="28"/>
          <w:szCs w:val="28"/>
          <w:lang w:val="uk-UA"/>
        </w:rPr>
        <w:t>А</w:t>
      </w:r>
      <w:r w:rsidRPr="00A27E3F">
        <w:rPr>
          <w:rFonts w:ascii="Times New Roman" w:hAnsi="Times New Roman"/>
          <w:color w:val="000000" w:themeColor="text1"/>
          <w:sz w:val="28"/>
          <w:szCs w:val="28"/>
          <w:lang w:val="uk-UA"/>
        </w:rPr>
        <w:t>nnual</w:t>
      </w:r>
      <w:proofErr w:type="spellEnd"/>
      <w:r>
        <w:rPr>
          <w:rFonts w:ascii="Times New Roman" w:hAnsi="Times New Roman"/>
          <w:color w:val="000000" w:themeColor="text1"/>
          <w:sz w:val="28"/>
          <w:szCs w:val="28"/>
          <w:lang w:val="uk-UA"/>
        </w:rPr>
        <w:t xml:space="preserve"> </w:t>
      </w:r>
      <w:r w:rsidRPr="00A27E3F">
        <w:rPr>
          <w:rFonts w:ascii="Times New Roman" w:hAnsi="Times New Roman"/>
          <w:color w:val="000000" w:themeColor="text1"/>
          <w:sz w:val="28"/>
          <w:szCs w:val="28"/>
          <w:lang w:val="uk-UA"/>
        </w:rPr>
        <w:t xml:space="preserve">report_2016. </w:t>
      </w:r>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w:t>
      </w:r>
      <w:r w:rsidRPr="00A27E3F">
        <w:rPr>
          <w:rFonts w:ascii="Times New Roman" w:hAnsi="Times New Roman"/>
          <w:color w:val="000000" w:themeColor="text1"/>
          <w:sz w:val="28"/>
          <w:szCs w:val="28"/>
          <w:lang w:val="en-US"/>
        </w:rPr>
        <w:t>Electronic</w:t>
      </w:r>
      <w:r w:rsidRPr="00A27E3F">
        <w:rPr>
          <w:rFonts w:ascii="Times New Roman" w:hAnsi="Times New Roman"/>
          <w:color w:val="000000" w:themeColor="text1"/>
          <w:sz w:val="28"/>
          <w:szCs w:val="28"/>
          <w:lang w:val="uk-UA"/>
        </w:rPr>
        <w:t xml:space="preserve"> </w:t>
      </w:r>
      <w:proofErr w:type="spellStart"/>
      <w:r w:rsidRPr="00A27E3F">
        <w:rPr>
          <w:rFonts w:ascii="Times New Roman" w:hAnsi="Times New Roman"/>
          <w:color w:val="000000" w:themeColor="text1"/>
          <w:sz w:val="28"/>
          <w:szCs w:val="28"/>
          <w:lang w:val="en-US"/>
        </w:rPr>
        <w:t>resourse</w:t>
      </w:r>
      <w:proofErr w:type="spellEnd"/>
      <w:r w:rsidRPr="00A27E3F">
        <w:rPr>
          <w:rFonts w:ascii="Times New Roman" w:hAnsi="Times New Roman"/>
          <w:color w:val="000000" w:themeColor="text1"/>
          <w:sz w:val="28"/>
          <w:szCs w:val="28"/>
          <w:lang w:val="uk-UA"/>
        </w:rPr>
        <w:t xml:space="preserve">] / Access </w:t>
      </w:r>
      <w:proofErr w:type="spellStart"/>
      <w:r w:rsidRPr="00A27E3F">
        <w:rPr>
          <w:rFonts w:ascii="Times New Roman" w:hAnsi="Times New Roman"/>
          <w:color w:val="000000" w:themeColor="text1"/>
          <w:sz w:val="28"/>
          <w:szCs w:val="28"/>
          <w:lang w:val="uk-UA"/>
        </w:rPr>
        <w:t>mode</w:t>
      </w:r>
      <w:proofErr w:type="spellEnd"/>
      <w:r w:rsidRPr="00A27E3F">
        <w:rPr>
          <w:rFonts w:ascii="Times New Roman" w:hAnsi="Times New Roman"/>
          <w:color w:val="000000" w:themeColor="text1"/>
          <w:sz w:val="28"/>
          <w:szCs w:val="28"/>
          <w:lang w:val="en-US"/>
        </w:rPr>
        <w:t>:</w:t>
      </w:r>
      <w:r w:rsidRPr="00A27E3F">
        <w:rPr>
          <w:rFonts w:ascii="Times New Roman" w:hAnsi="Times New Roman"/>
          <w:color w:val="000000" w:themeColor="text1"/>
          <w:sz w:val="28"/>
          <w:szCs w:val="28"/>
          <w:lang w:val="uk-UA"/>
        </w:rPr>
        <w:t xml:space="preserve"> </w:t>
      </w:r>
      <w:hyperlink r:id="rId33" w:history="1">
        <w:r w:rsidRPr="00A27E3F">
          <w:rPr>
            <w:rStyle w:val="a6"/>
            <w:rFonts w:ascii="Times New Roman" w:hAnsi="Times New Roman"/>
            <w:color w:val="000000" w:themeColor="text1"/>
            <w:sz w:val="28"/>
            <w:szCs w:val="28"/>
            <w:lang w:val="uk-UA"/>
          </w:rPr>
          <w:t>https://www.asv.org.ru/agency/annual/2016/report2016/pdf/acv_annualreport_2016_en.pdf</w:t>
        </w:r>
      </w:hyperlink>
    </w:p>
    <w:p w:rsidR="00D05EC3" w:rsidRPr="00B67498" w:rsidRDefault="00D05EC3">
      <w:pPr>
        <w:rPr>
          <w:lang w:val="uk-UA"/>
        </w:rPr>
      </w:pPr>
    </w:p>
    <w:sectPr w:rsidR="00D05EC3" w:rsidRPr="00B6749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23F4"/>
    <w:rsid w:val="007823F4"/>
    <w:rsid w:val="00B67498"/>
    <w:rsid w:val="00D05EC3"/>
    <w:rsid w:val="00DE73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ED2D67-E59D-4E10-AEF4-3F4F25B9E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7498"/>
    <w:pPr>
      <w:spacing w:after="200" w:line="276" w:lineRule="auto"/>
    </w:pPr>
    <w:rPr>
      <w:rFonts w:ascii="Calibri" w:eastAsia="Calibri" w:hAnsi="Calibri" w:cs="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Attribute2">
    <w:name w:val="CharAttribute2"/>
    <w:rsid w:val="00B67498"/>
    <w:rPr>
      <w:rFonts w:ascii="Times New Roman" w:hAnsi="Times New Roman"/>
      <w:sz w:val="28"/>
    </w:rPr>
  </w:style>
  <w:style w:type="paragraph" w:styleId="a3">
    <w:name w:val="Title"/>
    <w:basedOn w:val="a"/>
    <w:next w:val="a"/>
    <w:link w:val="a4"/>
    <w:uiPriority w:val="99"/>
    <w:qFormat/>
    <w:rsid w:val="00B67498"/>
    <w:pPr>
      <w:widowControl w:val="0"/>
      <w:wordWrap w:val="0"/>
      <w:autoSpaceDE w:val="0"/>
      <w:autoSpaceDN w:val="0"/>
      <w:spacing w:after="0" w:line="240" w:lineRule="auto"/>
      <w:ind w:firstLine="710"/>
      <w:contextualSpacing/>
      <w:jc w:val="both"/>
    </w:pPr>
    <w:rPr>
      <w:rFonts w:ascii="Cambria" w:eastAsia="Times New Roman" w:hAnsi="Cambria"/>
      <w:color w:val="000000"/>
      <w:spacing w:val="-10"/>
      <w:kern w:val="28"/>
      <w:sz w:val="56"/>
      <w:szCs w:val="56"/>
      <w:lang w:val="en-US" w:eastAsia="ko-KR"/>
    </w:rPr>
  </w:style>
  <w:style w:type="character" w:customStyle="1" w:styleId="a4">
    <w:name w:val="Название Знак"/>
    <w:basedOn w:val="a0"/>
    <w:link w:val="a3"/>
    <w:uiPriority w:val="99"/>
    <w:rsid w:val="00B67498"/>
    <w:rPr>
      <w:rFonts w:ascii="Cambria" w:eastAsia="Times New Roman" w:hAnsi="Cambria" w:cs="Times New Roman"/>
      <w:color w:val="000000"/>
      <w:spacing w:val="-10"/>
      <w:kern w:val="28"/>
      <w:sz w:val="56"/>
      <w:szCs w:val="56"/>
      <w:lang w:val="en-US" w:eastAsia="ko-KR"/>
    </w:rPr>
  </w:style>
  <w:style w:type="character" w:customStyle="1" w:styleId="CharAttribute0">
    <w:name w:val="CharAttribute0"/>
    <w:uiPriority w:val="99"/>
    <w:rsid w:val="00B67498"/>
    <w:rPr>
      <w:rFonts w:ascii="Times New Roman" w:hAnsi="Times New Roman"/>
      <w:sz w:val="24"/>
    </w:rPr>
  </w:style>
  <w:style w:type="paragraph" w:customStyle="1" w:styleId="ParaAttribute5">
    <w:name w:val="ParaAttribute5"/>
    <w:rsid w:val="00B67498"/>
    <w:pPr>
      <w:widowControl w:val="0"/>
      <w:wordWrap w:val="0"/>
      <w:spacing w:line="240" w:lineRule="auto"/>
      <w:ind w:right="-1"/>
      <w:jc w:val="center"/>
    </w:pPr>
    <w:rPr>
      <w:rFonts w:ascii="Times New Roman" w:eastAsia="Batang" w:hAnsi="Times New Roman" w:cs="Times New Roman"/>
      <w:sz w:val="20"/>
      <w:szCs w:val="20"/>
      <w:lang w:eastAsia="ru-RU"/>
    </w:rPr>
  </w:style>
  <w:style w:type="paragraph" w:styleId="a5">
    <w:name w:val="No Spacing"/>
    <w:uiPriority w:val="99"/>
    <w:qFormat/>
    <w:rsid w:val="00B67498"/>
    <w:pPr>
      <w:spacing w:after="0" w:line="240" w:lineRule="auto"/>
    </w:pPr>
    <w:rPr>
      <w:rFonts w:ascii="Calibri" w:eastAsia="Calibri" w:hAnsi="Calibri" w:cs="Times New Roman"/>
      <w:sz w:val="20"/>
      <w:szCs w:val="20"/>
    </w:rPr>
  </w:style>
  <w:style w:type="paragraph" w:styleId="HTML">
    <w:name w:val="HTML Preformatted"/>
    <w:basedOn w:val="a"/>
    <w:link w:val="HTML0"/>
    <w:uiPriority w:val="99"/>
    <w:semiHidden/>
    <w:unhideWhenUsed/>
    <w:rsid w:val="00B674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lang w:eastAsia="ru-RU"/>
    </w:rPr>
  </w:style>
  <w:style w:type="character" w:customStyle="1" w:styleId="HTML0">
    <w:name w:val="Стандартный HTML Знак"/>
    <w:basedOn w:val="a0"/>
    <w:link w:val="HTML"/>
    <w:uiPriority w:val="99"/>
    <w:semiHidden/>
    <w:rsid w:val="00B67498"/>
    <w:rPr>
      <w:rFonts w:ascii="Courier New" w:eastAsia="Times New Roman" w:hAnsi="Courier New" w:cs="Courier New"/>
      <w:sz w:val="20"/>
      <w:szCs w:val="20"/>
      <w:lang w:eastAsia="ru-RU"/>
    </w:rPr>
  </w:style>
  <w:style w:type="character" w:styleId="a6">
    <w:name w:val="Hyperlink"/>
    <w:basedOn w:val="a0"/>
    <w:uiPriority w:val="99"/>
    <w:rsid w:val="00D05EC3"/>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db.org/sites/default/files/publication/159312/adbi-asean-2030-borderless-economic-community.pdf" TargetMode="External"/><Relationship Id="rId13" Type="http://schemas.openxmlformats.org/officeDocument/2006/relationships/hyperlink" Target="http://www.ey.com/publication/vwluassets/ey-the-indonesian-banking-industry-unfolding-the-opportunity/$file/ey-the-indonesian-banking-industry-unfolding-the-opportunity.pdf" TargetMode="External"/><Relationship Id="rId18" Type="http://schemas.openxmlformats.org/officeDocument/2006/relationships/hyperlink" Target="https://inecon.org/docs/2017/LeVanKha-abstract.pdf" TargetMode="External"/><Relationship Id="rId26" Type="http://schemas.openxmlformats.org/officeDocument/2006/relationships/hyperlink" Target="file:///C:/Users/User/Downloads/_wp1534.pdf" TargetMode="External"/><Relationship Id="rId3" Type="http://schemas.openxmlformats.org/officeDocument/2006/relationships/webSettings" Target="webSettings.xml"/><Relationship Id="rId21" Type="http://schemas.openxmlformats.org/officeDocument/2006/relationships/hyperlink" Target="http://ena.lp.edu.ua/bitstream/ntb/6648/1/55.pdf" TargetMode="External"/><Relationship Id="rId34" Type="http://schemas.openxmlformats.org/officeDocument/2006/relationships/fontTable" Target="fontTable.xml"/><Relationship Id="rId7" Type="http://schemas.openxmlformats.org/officeDocument/2006/relationships/hyperlink" Target="file:///C:/Users/User/Downloads/finansovaya-integratsiya-kak-sredstvo-zaschity-vnutrennih-rynkov-opyt-vostochnoy-azii.pdf" TargetMode="External"/><Relationship Id="rId12" Type="http://schemas.openxmlformats.org/officeDocument/2006/relationships/hyperlink" Target="http://s3.amazonaws.com/zanran_storage/www.trf.or.th/ContentPages/47099677.pdf" TargetMode="External"/><Relationship Id="rId17" Type="http://schemas.openxmlformats.org/officeDocument/2006/relationships/hyperlink" Target="http://www.bnm.gov.my/index.php?ch=en_announcement&amp;pg=en_announcement&amp;ac=19" TargetMode="External"/><Relationship Id="rId25" Type="http://schemas.openxmlformats.org/officeDocument/2006/relationships/hyperlink" Target="file:///C:/Users/User/Downloads/_wp15211.pdf" TargetMode="External"/><Relationship Id="rId33" Type="http://schemas.openxmlformats.org/officeDocument/2006/relationships/hyperlink" Target="https://www.asv.org.ru/agency/annual/2016/report2016/pdf/acv_annualreport_2016_en.pdf" TargetMode="External"/><Relationship Id="rId2" Type="http://schemas.openxmlformats.org/officeDocument/2006/relationships/settings" Target="settings.xml"/><Relationship Id="rId16" Type="http://schemas.openxmlformats.org/officeDocument/2006/relationships/hyperlink" Target="http://admin.thcasean.org/assets/uploads/file/2015/08/PB_Vol2_Issue5_%20rev_03082015.pdf" TargetMode="External"/><Relationship Id="rId20" Type="http://schemas.openxmlformats.org/officeDocument/2006/relationships/hyperlink" Target="file:///C:/Users/User/Downloads/6140-15389-1-PB.pdf" TargetMode="External"/><Relationship Id="rId29" Type="http://schemas.openxmlformats.org/officeDocument/2006/relationships/hyperlink" Target="https://siteresources.worldbank.org/FINANCIALSECTOR/Resources/282044-1351197084765/Pipih_Purusitawati_BOI.pdf" TargetMode="External"/><Relationship Id="rId1" Type="http://schemas.openxmlformats.org/officeDocument/2006/relationships/styles" Target="styles.xml"/><Relationship Id="rId6" Type="http://schemas.openxmlformats.org/officeDocument/2006/relationships/hyperlink" Target="http://www.rfej.ru/rvv/id/386E91/$file/24-28.pdf" TargetMode="External"/><Relationship Id="rId11" Type="http://schemas.openxmlformats.org/officeDocument/2006/relationships/hyperlink" Target="http://www.imf.org/external/pubs/ft/scr/2016/cr16139.pdf" TargetMode="External"/><Relationship Id="rId24" Type="http://schemas.openxmlformats.org/officeDocument/2006/relationships/hyperlink" Target="https://www.bis.org/publ/cgfs22boj1.pdf" TargetMode="External"/><Relationship Id="rId32" Type="http://schemas.openxmlformats.org/officeDocument/2006/relationships/hyperlink" Target="http://global-national.in.ua/archive/11-2016/152.pdf" TargetMode="External"/><Relationship Id="rId5" Type="http://schemas.openxmlformats.org/officeDocument/2006/relationships/hyperlink" Target="file:///C:/Users/User/Downloads/Spep_2012_2_12%20(5).pdf" TargetMode="External"/><Relationship Id="rId15" Type="http://schemas.openxmlformats.org/officeDocument/2006/relationships/hyperlink" Target="https://assets.kpmg.com/content/dam/kpmg/pdf/2016/06/ru-ru-singapore-desk.pdf" TargetMode="External"/><Relationship Id="rId23" Type="http://schemas.openxmlformats.org/officeDocument/2006/relationships/hyperlink" Target="https://riss.ru/images/pdf/journal/2016/4/5.pdf" TargetMode="External"/><Relationship Id="rId28" Type="http://schemas.openxmlformats.org/officeDocument/2006/relationships/hyperlink" Target="file:///C:/Users/User/Downloads/cr17190.pdf" TargetMode="External"/><Relationship Id="rId10" Type="http://schemas.openxmlformats.org/officeDocument/2006/relationships/hyperlink" Target="http://www.nifi.ru/images/FILES/Journal/Archive/2016/4/statyi_4/fm_2016_4_01.pdf" TargetMode="External"/><Relationship Id="rId19" Type="http://schemas.openxmlformats.org/officeDocument/2006/relationships/hyperlink" Target="http://news.xinhuanet.com/english/2009-04/09/content_11157976.htm" TargetMode="External"/><Relationship Id="rId31" Type="http://schemas.openxmlformats.org/officeDocument/2006/relationships/hyperlink" Target="http://www.nbuv.gov.ua/Portal/Soc_Gum/VUbsNbU/2008_3/Visnyk%20UBS%20NBU%203_78.pdf" TargetMode="External"/><Relationship Id="rId4" Type="http://schemas.openxmlformats.org/officeDocument/2006/relationships/hyperlink" Target="http://dspace.nbuv.gov.ua/bitstream/handle/123456789/92740/28-Vidiakina.pdf?sequence=1" TargetMode="External"/><Relationship Id="rId9" Type="http://schemas.openxmlformats.org/officeDocument/2006/relationships/hyperlink" Target="https://www.bis.org/publ/cgfs22boj1.pdf" TargetMode="External"/><Relationship Id="rId14" Type="http://schemas.openxmlformats.org/officeDocument/2006/relationships/hyperlink" Target="http://www.imf.org/external/pubs/ft/scr/2016/cr1681.pdf" TargetMode="External"/><Relationship Id="rId22" Type="http://schemas.openxmlformats.org/officeDocument/2006/relationships/hyperlink" Target="file:///C:/Users/User/Downloads/28830a3cebfe4296964434d4ea57e9094MPomerleanotext.pdf" TargetMode="External"/><Relationship Id="rId27" Type="http://schemas.openxmlformats.org/officeDocument/2006/relationships/hyperlink" Target="file:///C:/Users/User/Downloads/_cr1495.pdf" TargetMode="External"/><Relationship Id="rId30" Type="http://schemas.openxmlformats.org/officeDocument/2006/relationships/hyperlink" Target="https://assets.kpmg.com/content/dam/kpmg/pdf/2016/06/Banking-Systems-Survey-20152016.pdf"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3702</Words>
  <Characters>21107</Characters>
  <Application>Microsoft Office Word</Application>
  <DocSecurity>0</DocSecurity>
  <Lines>175</Lines>
  <Paragraphs>49</Paragraphs>
  <ScaleCrop>false</ScaleCrop>
  <Company/>
  <LinksUpToDate>false</LinksUpToDate>
  <CharactersWithSpaces>24760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2019-01-16T12:56:00Z</dcterms:created>
  <dcterms:modified xsi:type="dcterms:W3CDTF">2019-01-16T12:58:00Z</dcterms:modified>
</cp:coreProperties>
</file>