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5A31" w:rsidRPr="00215A31" w:rsidRDefault="00215A31" w:rsidP="00215A31">
      <w:pPr>
        <w:spacing w:after="0" w:line="240" w:lineRule="auto"/>
        <w:ind w:firstLine="709"/>
        <w:jc w:val="center"/>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Одеський національний університет імені І. І. Мечникова</w:t>
      </w:r>
    </w:p>
    <w:p w:rsidR="00215A31" w:rsidRPr="00215A31" w:rsidRDefault="00215A31" w:rsidP="00215A31">
      <w:pPr>
        <w:spacing w:after="0" w:line="240" w:lineRule="auto"/>
        <w:ind w:firstLine="709"/>
        <w:jc w:val="center"/>
        <w:rPr>
          <w:rFonts w:ascii="Times New Roman" w:eastAsia="Times New Roman" w:hAnsi="Times New Roman" w:cs="Times New Roman"/>
          <w:sz w:val="20"/>
          <w:szCs w:val="20"/>
          <w:lang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Економіко-правовий факультет</w:t>
      </w:r>
    </w:p>
    <w:p w:rsidR="00215A31" w:rsidRPr="00215A31" w:rsidRDefault="00215A31" w:rsidP="00215A31">
      <w:pPr>
        <w:spacing w:after="0" w:line="240" w:lineRule="auto"/>
        <w:ind w:firstLine="709"/>
        <w:jc w:val="center"/>
        <w:rPr>
          <w:rFonts w:ascii="Times New Roman" w:eastAsia="Times New Roman" w:hAnsi="Times New Roman" w:cs="Times New Roman"/>
          <w:sz w:val="20"/>
          <w:szCs w:val="20"/>
          <w:lang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Кафедра маркетингу та бізнес-адміністрування</w:t>
      </w:r>
    </w:p>
    <w:p w:rsidR="00215A31" w:rsidRPr="00215A31" w:rsidRDefault="00215A31" w:rsidP="00215A31">
      <w:pPr>
        <w:spacing w:after="0" w:line="240" w:lineRule="auto"/>
        <w:ind w:firstLine="709"/>
        <w:jc w:val="center"/>
        <w:rPr>
          <w:rFonts w:ascii="Times New Roman" w:eastAsia="Times New Roman" w:hAnsi="Times New Roman" w:cs="Times New Roman"/>
          <w:spacing w:val="60"/>
          <w:sz w:val="40"/>
          <w:szCs w:val="40"/>
          <w:lang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b/>
          <w:spacing w:val="60"/>
          <w:sz w:val="40"/>
          <w:szCs w:val="40"/>
          <w:lang w:eastAsia="ru-RU"/>
        </w:rPr>
      </w:pPr>
    </w:p>
    <w:p w:rsidR="00215A31" w:rsidRPr="00215A31" w:rsidRDefault="00215A31" w:rsidP="00215A31">
      <w:pPr>
        <w:spacing w:after="0" w:line="240" w:lineRule="auto"/>
        <w:ind w:firstLine="709"/>
        <w:jc w:val="both"/>
        <w:rPr>
          <w:rFonts w:ascii="Times New Roman" w:eastAsia="Times New Roman" w:hAnsi="Times New Roman" w:cs="Times New Roman"/>
          <w:b/>
          <w:spacing w:val="60"/>
          <w:sz w:val="40"/>
          <w:szCs w:val="40"/>
          <w:lang w:val="ru-RU" w:eastAsia="ru-RU"/>
        </w:rPr>
      </w:pPr>
    </w:p>
    <w:p w:rsidR="00215A31" w:rsidRPr="00215A31" w:rsidRDefault="00215A31" w:rsidP="00215A31">
      <w:pPr>
        <w:spacing w:after="0" w:line="360" w:lineRule="auto"/>
        <w:ind w:firstLine="709"/>
        <w:jc w:val="center"/>
        <w:rPr>
          <w:rFonts w:ascii="Times New Roman" w:eastAsia="Times New Roman" w:hAnsi="Times New Roman" w:cs="Times New Roman"/>
          <w:b/>
          <w:spacing w:val="60"/>
          <w:sz w:val="32"/>
          <w:szCs w:val="28"/>
          <w:lang w:eastAsia="ru-RU"/>
        </w:rPr>
      </w:pPr>
      <w:r w:rsidRPr="00215A31">
        <w:rPr>
          <w:rFonts w:ascii="Times New Roman" w:eastAsia="Times New Roman" w:hAnsi="Times New Roman" w:cs="Times New Roman"/>
          <w:b/>
          <w:spacing w:val="60"/>
          <w:sz w:val="32"/>
          <w:szCs w:val="28"/>
          <w:lang w:eastAsia="ru-RU"/>
        </w:rPr>
        <w:t>Дипломна робота</w:t>
      </w:r>
    </w:p>
    <w:p w:rsidR="00215A31" w:rsidRPr="00215A31" w:rsidRDefault="00215A31" w:rsidP="00215A31">
      <w:pPr>
        <w:tabs>
          <w:tab w:val="right" w:pos="9355"/>
        </w:tabs>
        <w:spacing w:after="0" w:line="240" w:lineRule="auto"/>
        <w:ind w:firstLine="709"/>
        <w:jc w:val="center"/>
        <w:rPr>
          <w:rFonts w:ascii="Times New Roman" w:eastAsia="Times New Roman" w:hAnsi="Times New Roman" w:cs="Times New Roman"/>
          <w:sz w:val="28"/>
          <w:szCs w:val="28"/>
          <w:lang w:eastAsia="ru-RU"/>
        </w:rPr>
      </w:pPr>
      <w:r w:rsidRPr="00215A31">
        <w:rPr>
          <w:rFonts w:ascii="Times New Roman" w:eastAsia="Times New Roman" w:hAnsi="Times New Roman" w:cs="Times New Roman"/>
          <w:b/>
          <w:sz w:val="28"/>
          <w:szCs w:val="28"/>
          <w:lang w:eastAsia="ru-RU"/>
        </w:rPr>
        <w:t>«Розробка стратегії набору персоналу з використанням управлінських і психологічних заходів»</w:t>
      </w:r>
    </w:p>
    <w:p w:rsidR="00215A31" w:rsidRPr="00215A31" w:rsidRDefault="00215A31" w:rsidP="00215A31">
      <w:pPr>
        <w:spacing w:after="0" w:line="240" w:lineRule="auto"/>
        <w:ind w:firstLine="709"/>
        <w:jc w:val="center"/>
        <w:rPr>
          <w:rFonts w:ascii="Times New Roman" w:eastAsia="Times New Roman" w:hAnsi="Times New Roman" w:cs="Times New Roman"/>
          <w:sz w:val="28"/>
          <w:lang w:eastAsia="ru-RU"/>
        </w:rPr>
      </w:pPr>
      <w:r w:rsidRPr="00215A31">
        <w:rPr>
          <w:rFonts w:ascii="Times New Roman" w:eastAsia="Times New Roman" w:hAnsi="Times New Roman" w:cs="Times New Roman"/>
          <w:sz w:val="28"/>
          <w:lang w:eastAsia="ru-RU"/>
        </w:rPr>
        <w:t>«</w:t>
      </w:r>
      <w:proofErr w:type="spellStart"/>
      <w:r w:rsidRPr="00215A31">
        <w:rPr>
          <w:rFonts w:ascii="Times New Roman" w:eastAsia="Times New Roman" w:hAnsi="Times New Roman" w:cs="Times New Roman"/>
          <w:sz w:val="28"/>
          <w:lang w:eastAsia="ru-RU"/>
        </w:rPr>
        <w:t>Development</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of</w:t>
      </w:r>
      <w:proofErr w:type="spellEnd"/>
      <w:r w:rsidRPr="00215A31">
        <w:rPr>
          <w:rFonts w:ascii="Times New Roman" w:eastAsia="Times New Roman" w:hAnsi="Times New Roman" w:cs="Times New Roman"/>
          <w:sz w:val="28"/>
          <w:lang w:eastAsia="ru-RU"/>
        </w:rPr>
        <w:t xml:space="preserve"> a </w:t>
      </w:r>
      <w:proofErr w:type="spellStart"/>
      <w:r w:rsidRPr="00215A31">
        <w:rPr>
          <w:rFonts w:ascii="Times New Roman" w:eastAsia="Times New Roman" w:hAnsi="Times New Roman" w:cs="Times New Roman"/>
          <w:sz w:val="28"/>
          <w:lang w:eastAsia="ru-RU"/>
        </w:rPr>
        <w:t>recruitment</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strategy</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for</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the</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use</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of</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managerial</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and</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psychological</w:t>
      </w:r>
      <w:proofErr w:type="spellEnd"/>
      <w:r w:rsidRPr="00215A31">
        <w:rPr>
          <w:rFonts w:ascii="Times New Roman" w:eastAsia="Times New Roman" w:hAnsi="Times New Roman" w:cs="Times New Roman"/>
          <w:sz w:val="28"/>
          <w:lang w:eastAsia="ru-RU"/>
        </w:rPr>
        <w:t xml:space="preserve"> </w:t>
      </w:r>
      <w:proofErr w:type="spellStart"/>
      <w:r w:rsidRPr="00215A31">
        <w:rPr>
          <w:rFonts w:ascii="Times New Roman" w:eastAsia="Times New Roman" w:hAnsi="Times New Roman" w:cs="Times New Roman"/>
          <w:sz w:val="28"/>
          <w:lang w:eastAsia="ru-RU"/>
        </w:rPr>
        <w:t>measures</w:t>
      </w:r>
      <w:proofErr w:type="spellEnd"/>
      <w:r w:rsidRPr="00215A31">
        <w:rPr>
          <w:rFonts w:ascii="Times New Roman" w:eastAsia="Times New Roman" w:hAnsi="Times New Roman" w:cs="Times New Roman"/>
          <w:sz w:val="28"/>
          <w:lang w:eastAsia="ru-RU"/>
        </w:rPr>
        <w:t>»</w:t>
      </w:r>
    </w:p>
    <w:p w:rsidR="00215A31" w:rsidRPr="00215A31" w:rsidRDefault="00215A31" w:rsidP="00215A31">
      <w:pPr>
        <w:spacing w:after="0" w:line="240" w:lineRule="auto"/>
        <w:ind w:firstLine="709"/>
        <w:jc w:val="center"/>
        <w:rPr>
          <w:rFonts w:ascii="Times New Roman" w:eastAsia="Times New Roman" w:hAnsi="Times New Roman" w:cs="Times New Roman"/>
          <w:sz w:val="28"/>
          <w:lang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на здобуття ступеня вищої освіти «магістр»</w:t>
      </w:r>
    </w:p>
    <w:p w:rsidR="00215A31" w:rsidRPr="00215A31" w:rsidRDefault="00215A31" w:rsidP="00215A31">
      <w:pPr>
        <w:spacing w:after="0" w:line="240" w:lineRule="auto"/>
        <w:ind w:firstLine="709"/>
        <w:jc w:val="both"/>
        <w:rPr>
          <w:rFonts w:ascii="Times New Roman" w:eastAsia="Times New Roman" w:hAnsi="Times New Roman" w:cs="Times New Roman"/>
          <w:sz w:val="28"/>
          <w:szCs w:val="28"/>
          <w:u w:val="single"/>
          <w:lang w:eastAsia="ru-RU"/>
        </w:rPr>
      </w:pPr>
    </w:p>
    <w:p w:rsidR="00215A31" w:rsidRPr="00215A31" w:rsidRDefault="00215A31" w:rsidP="00215A31">
      <w:pPr>
        <w:spacing w:after="0" w:line="240" w:lineRule="auto"/>
        <w:ind w:firstLine="709"/>
        <w:jc w:val="both"/>
        <w:rPr>
          <w:rFonts w:ascii="Times New Roman" w:eastAsia="Times New Roman" w:hAnsi="Times New Roman" w:cs="Times New Roman"/>
          <w:sz w:val="28"/>
          <w:szCs w:val="28"/>
          <w:u w:val="single"/>
          <w:lang w:eastAsia="ru-RU"/>
        </w:rPr>
      </w:pPr>
    </w:p>
    <w:p w:rsidR="00215A31" w:rsidRPr="00215A31" w:rsidRDefault="00215A31" w:rsidP="00215A31">
      <w:pPr>
        <w:spacing w:after="0" w:line="240" w:lineRule="auto"/>
        <w:ind w:left="1843" w:firstLine="425"/>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ru-RU"/>
        </w:rPr>
        <w:t xml:space="preserve">             </w:t>
      </w:r>
      <w:r w:rsidRPr="00215A31">
        <w:rPr>
          <w:rFonts w:ascii="Times New Roman" w:eastAsia="Times New Roman" w:hAnsi="Times New Roman" w:cs="Times New Roman"/>
          <w:color w:val="000000"/>
          <w:sz w:val="28"/>
          <w:szCs w:val="28"/>
          <w:lang w:val="ru-RU" w:eastAsia="ru-RU"/>
        </w:rPr>
        <w:t xml:space="preserve">  </w:t>
      </w:r>
      <w:r w:rsidRPr="00215A31">
        <w:rPr>
          <w:rFonts w:ascii="Times New Roman" w:eastAsia="Times New Roman" w:hAnsi="Times New Roman" w:cs="Times New Roman"/>
          <w:color w:val="000000"/>
          <w:sz w:val="28"/>
          <w:szCs w:val="28"/>
          <w:lang w:eastAsia="ru-RU"/>
        </w:rPr>
        <w:t xml:space="preserve">       Виконала: студентка денної</w:t>
      </w:r>
      <w:r w:rsidRPr="00215A31">
        <w:rPr>
          <w:rFonts w:ascii="Times New Roman" w:eastAsia="Times New Roman" w:hAnsi="Times New Roman" w:cs="Times New Roman"/>
          <w:sz w:val="28"/>
          <w:szCs w:val="28"/>
          <w:lang w:eastAsia="ru-RU"/>
        </w:rPr>
        <w:t xml:space="preserve"> форми навчання</w:t>
      </w:r>
    </w:p>
    <w:p w:rsidR="00215A31" w:rsidRPr="00215A31" w:rsidRDefault="00215A31" w:rsidP="00215A31">
      <w:pPr>
        <w:spacing w:after="0" w:line="240" w:lineRule="auto"/>
        <w:ind w:left="1843" w:firstLine="425"/>
        <w:jc w:val="both"/>
        <w:rPr>
          <w:rFonts w:ascii="Times New Roman" w:eastAsia="Times New Roman" w:hAnsi="Times New Roman" w:cs="Times New Roman"/>
          <w:color w:val="000000"/>
          <w:sz w:val="28"/>
          <w:szCs w:val="28"/>
          <w:lang w:eastAsia="ru-RU"/>
        </w:rPr>
      </w:pPr>
      <w:r w:rsidRPr="00215A31">
        <w:rPr>
          <w:rFonts w:ascii="Times New Roman" w:eastAsia="Times New Roman" w:hAnsi="Times New Roman" w:cs="Times New Roman"/>
          <w:color w:val="000000"/>
          <w:sz w:val="28"/>
          <w:szCs w:val="28"/>
          <w:lang w:eastAsia="ru-RU"/>
        </w:rPr>
        <w:t xml:space="preserve">               </w:t>
      </w:r>
      <w:r w:rsidRPr="00215A31">
        <w:rPr>
          <w:rFonts w:ascii="Times New Roman" w:eastAsia="Times New Roman" w:hAnsi="Times New Roman" w:cs="Times New Roman"/>
          <w:color w:val="000000"/>
          <w:sz w:val="28"/>
          <w:szCs w:val="28"/>
          <w:lang w:val="ru-RU" w:eastAsia="ru-RU"/>
        </w:rPr>
        <w:t xml:space="preserve">  </w:t>
      </w:r>
      <w:r w:rsidRPr="00215A31">
        <w:rPr>
          <w:rFonts w:ascii="Times New Roman" w:eastAsia="Times New Roman" w:hAnsi="Times New Roman" w:cs="Times New Roman"/>
          <w:color w:val="000000"/>
          <w:sz w:val="28"/>
          <w:szCs w:val="28"/>
          <w:lang w:eastAsia="ru-RU"/>
        </w:rPr>
        <w:t xml:space="preserve">     спеціальності 073 Менеджмент</w:t>
      </w: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b/>
          <w:sz w:val="28"/>
          <w:szCs w:val="28"/>
          <w:lang w:eastAsia="ru-RU"/>
        </w:rPr>
      </w:pPr>
      <w:r w:rsidRPr="00215A31">
        <w:rPr>
          <w:rFonts w:ascii="Times New Roman" w:eastAsia="Times New Roman" w:hAnsi="Times New Roman" w:cs="Times New Roman"/>
          <w:b/>
          <w:sz w:val="28"/>
          <w:szCs w:val="28"/>
          <w:lang w:eastAsia="ru-RU"/>
        </w:rPr>
        <w:t xml:space="preserve">              </w:t>
      </w:r>
      <w:r w:rsidRPr="00215A31">
        <w:rPr>
          <w:rFonts w:ascii="Times New Roman" w:eastAsia="Times New Roman" w:hAnsi="Times New Roman" w:cs="Times New Roman"/>
          <w:b/>
          <w:sz w:val="28"/>
          <w:szCs w:val="28"/>
          <w:lang w:val="ru-RU" w:eastAsia="ru-RU"/>
        </w:rPr>
        <w:t xml:space="preserve">  </w:t>
      </w:r>
      <w:r w:rsidRPr="00215A31">
        <w:rPr>
          <w:rFonts w:ascii="Times New Roman" w:eastAsia="Times New Roman" w:hAnsi="Times New Roman" w:cs="Times New Roman"/>
          <w:b/>
          <w:sz w:val="28"/>
          <w:szCs w:val="28"/>
          <w:lang w:eastAsia="ru-RU"/>
        </w:rPr>
        <w:t xml:space="preserve">     </w:t>
      </w:r>
      <w:proofErr w:type="spellStart"/>
      <w:r w:rsidRPr="00215A31">
        <w:rPr>
          <w:rFonts w:ascii="Times New Roman" w:eastAsia="Times New Roman" w:hAnsi="Times New Roman" w:cs="Times New Roman"/>
          <w:b/>
          <w:sz w:val="28"/>
          <w:szCs w:val="28"/>
          <w:lang w:eastAsia="ru-RU"/>
        </w:rPr>
        <w:t>Воротнюк</w:t>
      </w:r>
      <w:proofErr w:type="spellEnd"/>
      <w:r w:rsidRPr="00215A31">
        <w:rPr>
          <w:rFonts w:ascii="Times New Roman" w:eastAsia="Times New Roman" w:hAnsi="Times New Roman" w:cs="Times New Roman"/>
          <w:b/>
          <w:sz w:val="28"/>
          <w:szCs w:val="28"/>
          <w:lang w:eastAsia="ru-RU"/>
        </w:rPr>
        <w:t xml:space="preserve"> Юлія Сергіївна</w:t>
      </w: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sz w:val="28"/>
          <w:szCs w:val="28"/>
          <w:lang w:eastAsia="ru-RU"/>
        </w:rPr>
      </w:pP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             </w:t>
      </w:r>
      <w:r w:rsidRPr="00215A31">
        <w:rPr>
          <w:rFonts w:ascii="Times New Roman" w:eastAsia="Times New Roman" w:hAnsi="Times New Roman" w:cs="Times New Roman"/>
          <w:sz w:val="28"/>
          <w:szCs w:val="28"/>
          <w:lang w:val="ru-RU" w:eastAsia="ru-RU"/>
        </w:rPr>
        <w:t xml:space="preserve">  </w:t>
      </w:r>
      <w:r w:rsidRPr="00215A31">
        <w:rPr>
          <w:rFonts w:ascii="Times New Roman" w:eastAsia="Times New Roman" w:hAnsi="Times New Roman" w:cs="Times New Roman"/>
          <w:sz w:val="28"/>
          <w:szCs w:val="28"/>
          <w:lang w:eastAsia="ru-RU"/>
        </w:rPr>
        <w:t xml:space="preserve">      Науковий керівник: </w:t>
      </w: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             </w:t>
      </w:r>
      <w:r w:rsidRPr="00215A31">
        <w:rPr>
          <w:rFonts w:ascii="Times New Roman" w:eastAsia="Times New Roman" w:hAnsi="Times New Roman" w:cs="Times New Roman"/>
          <w:sz w:val="28"/>
          <w:szCs w:val="28"/>
          <w:lang w:val="ru-RU" w:eastAsia="ru-RU"/>
        </w:rPr>
        <w:t xml:space="preserve">  </w:t>
      </w:r>
      <w:r w:rsidRPr="00215A31">
        <w:rPr>
          <w:rFonts w:ascii="Times New Roman" w:eastAsia="Times New Roman" w:hAnsi="Times New Roman" w:cs="Times New Roman"/>
          <w:sz w:val="28"/>
          <w:szCs w:val="28"/>
          <w:lang w:eastAsia="ru-RU"/>
        </w:rPr>
        <w:t xml:space="preserve">      </w:t>
      </w:r>
      <w:proofErr w:type="spellStart"/>
      <w:r w:rsidRPr="00215A31">
        <w:rPr>
          <w:rFonts w:ascii="Times New Roman" w:eastAsia="Times New Roman" w:hAnsi="Times New Roman" w:cs="Times New Roman"/>
          <w:sz w:val="28"/>
          <w:szCs w:val="28"/>
          <w:lang w:eastAsia="ru-RU"/>
        </w:rPr>
        <w:t>к.е.н</w:t>
      </w:r>
      <w:proofErr w:type="spellEnd"/>
      <w:r w:rsidRPr="00215A31">
        <w:rPr>
          <w:rFonts w:ascii="Times New Roman" w:eastAsia="Times New Roman" w:hAnsi="Times New Roman" w:cs="Times New Roman"/>
          <w:sz w:val="28"/>
          <w:szCs w:val="28"/>
          <w:lang w:eastAsia="ru-RU"/>
        </w:rPr>
        <w:t xml:space="preserve">., доц. </w:t>
      </w:r>
      <w:proofErr w:type="spellStart"/>
      <w:r w:rsidRPr="00215A31">
        <w:rPr>
          <w:rFonts w:ascii="Times New Roman" w:eastAsia="Times New Roman" w:hAnsi="Times New Roman" w:cs="Times New Roman"/>
          <w:sz w:val="28"/>
          <w:szCs w:val="28"/>
          <w:lang w:eastAsia="ru-RU"/>
        </w:rPr>
        <w:t>Шмагіна</w:t>
      </w:r>
      <w:proofErr w:type="spellEnd"/>
      <w:r w:rsidRPr="00215A31">
        <w:rPr>
          <w:rFonts w:ascii="Times New Roman" w:eastAsia="Times New Roman" w:hAnsi="Times New Roman" w:cs="Times New Roman"/>
          <w:sz w:val="28"/>
          <w:szCs w:val="28"/>
          <w:lang w:eastAsia="ru-RU"/>
        </w:rPr>
        <w:t xml:space="preserve"> В. В._______________ </w:t>
      </w: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                     Рецензент: </w:t>
      </w:r>
    </w:p>
    <w:p w:rsidR="00215A31" w:rsidRPr="00215A31" w:rsidRDefault="00215A31" w:rsidP="00215A31">
      <w:pPr>
        <w:tabs>
          <w:tab w:val="left" w:pos="3969"/>
        </w:tabs>
        <w:spacing w:after="0" w:line="240" w:lineRule="auto"/>
        <w:ind w:left="1843" w:firstLine="425"/>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         </w:t>
      </w:r>
      <w:r w:rsidRPr="00215A31">
        <w:rPr>
          <w:rFonts w:ascii="Times New Roman" w:eastAsia="Times New Roman" w:hAnsi="Times New Roman" w:cs="Times New Roman"/>
          <w:sz w:val="28"/>
          <w:szCs w:val="28"/>
          <w:lang w:val="ru-RU" w:eastAsia="ru-RU"/>
        </w:rPr>
        <w:t xml:space="preserve">  </w:t>
      </w:r>
      <w:r w:rsidRPr="00215A31">
        <w:rPr>
          <w:rFonts w:ascii="Times New Roman" w:eastAsia="Times New Roman" w:hAnsi="Times New Roman" w:cs="Times New Roman"/>
          <w:sz w:val="28"/>
          <w:szCs w:val="28"/>
          <w:lang w:eastAsia="ru-RU"/>
        </w:rPr>
        <w:t xml:space="preserve">          </w:t>
      </w:r>
      <w:proofErr w:type="spellStart"/>
      <w:r w:rsidRPr="00215A31">
        <w:rPr>
          <w:rFonts w:ascii="Times New Roman" w:eastAsia="Times New Roman" w:hAnsi="Times New Roman" w:cs="Times New Roman"/>
          <w:sz w:val="28"/>
          <w:szCs w:val="28"/>
          <w:lang w:eastAsia="ru-RU"/>
        </w:rPr>
        <w:t>к.е.н</w:t>
      </w:r>
      <w:proofErr w:type="spellEnd"/>
      <w:r w:rsidRPr="00215A31">
        <w:rPr>
          <w:rFonts w:ascii="Times New Roman" w:eastAsia="Times New Roman" w:hAnsi="Times New Roman" w:cs="Times New Roman"/>
          <w:sz w:val="28"/>
          <w:szCs w:val="28"/>
          <w:lang w:eastAsia="ru-RU"/>
        </w:rPr>
        <w:t xml:space="preserve">., доц. </w:t>
      </w:r>
      <w:proofErr w:type="spellStart"/>
      <w:r w:rsidRPr="00215A31">
        <w:rPr>
          <w:rFonts w:ascii="Times New Roman" w:eastAsia="Times New Roman" w:hAnsi="Times New Roman" w:cs="Times New Roman"/>
          <w:sz w:val="28"/>
          <w:szCs w:val="28"/>
          <w:lang w:eastAsia="ru-RU"/>
        </w:rPr>
        <w:t>Ломачинська</w:t>
      </w:r>
      <w:proofErr w:type="spellEnd"/>
      <w:r w:rsidRPr="00215A31">
        <w:rPr>
          <w:rFonts w:ascii="Times New Roman" w:eastAsia="Times New Roman" w:hAnsi="Times New Roman" w:cs="Times New Roman"/>
          <w:sz w:val="28"/>
          <w:szCs w:val="28"/>
          <w:lang w:eastAsia="ru-RU"/>
        </w:rPr>
        <w:t xml:space="preserve"> І. А.      </w:t>
      </w:r>
    </w:p>
    <w:p w:rsidR="00215A31" w:rsidRPr="00215A31" w:rsidRDefault="00215A31" w:rsidP="00215A31">
      <w:pPr>
        <w:tabs>
          <w:tab w:val="left" w:pos="3969"/>
        </w:tabs>
        <w:spacing w:after="0" w:line="240" w:lineRule="auto"/>
        <w:ind w:left="2340" w:firstLine="709"/>
        <w:jc w:val="both"/>
        <w:rPr>
          <w:rFonts w:ascii="Times New Roman" w:eastAsia="Times New Roman" w:hAnsi="Times New Roman" w:cs="Times New Roman"/>
          <w:sz w:val="28"/>
          <w:szCs w:val="28"/>
          <w:lang w:eastAsia="ru-RU"/>
        </w:rPr>
      </w:pPr>
    </w:p>
    <w:p w:rsidR="00215A31" w:rsidRPr="00215A31" w:rsidRDefault="00215A31" w:rsidP="00215A31">
      <w:pPr>
        <w:spacing w:after="0" w:line="240" w:lineRule="auto"/>
        <w:ind w:left="3544" w:firstLine="709"/>
        <w:jc w:val="both"/>
        <w:rPr>
          <w:rFonts w:ascii="Times New Roman" w:eastAsia="Times New Roman" w:hAnsi="Times New Roman" w:cs="Times New Roman"/>
          <w:sz w:val="18"/>
          <w:szCs w:val="18"/>
          <w:lang w:eastAsia="ru-RU"/>
        </w:rPr>
      </w:pPr>
    </w:p>
    <w:p w:rsidR="00215A31" w:rsidRPr="00215A31" w:rsidRDefault="00215A31" w:rsidP="00215A31">
      <w:pPr>
        <w:spacing w:after="0" w:line="240" w:lineRule="auto"/>
        <w:ind w:left="3969" w:firstLine="709"/>
        <w:jc w:val="both"/>
        <w:rPr>
          <w:rFonts w:ascii="Times New Roman" w:eastAsia="Times New Roman" w:hAnsi="Times New Roman" w:cs="Times New Roman"/>
          <w:sz w:val="28"/>
          <w:szCs w:val="28"/>
          <w:lang w:val="en-US" w:eastAsia="ru-RU"/>
        </w:rPr>
      </w:pPr>
    </w:p>
    <w:p w:rsidR="00215A31" w:rsidRPr="00215A31" w:rsidRDefault="00215A31" w:rsidP="00215A31">
      <w:pPr>
        <w:spacing w:after="0" w:line="240" w:lineRule="auto"/>
        <w:ind w:left="3969" w:firstLine="709"/>
        <w:jc w:val="both"/>
        <w:rPr>
          <w:rFonts w:ascii="Times New Roman" w:eastAsia="Times New Roman" w:hAnsi="Times New Roman" w:cs="Times New Roman"/>
          <w:sz w:val="28"/>
          <w:szCs w:val="28"/>
          <w:lang w:val="en-US" w:eastAsia="ru-RU"/>
        </w:rPr>
      </w:pPr>
    </w:p>
    <w:tbl>
      <w:tblPr>
        <w:tblW w:w="5155" w:type="pct"/>
        <w:jc w:val="center"/>
        <w:tblLook w:val="00A0" w:firstRow="1" w:lastRow="0" w:firstColumn="1" w:lastColumn="0" w:noHBand="0" w:noVBand="0"/>
      </w:tblPr>
      <w:tblGrid>
        <w:gridCol w:w="5224"/>
        <w:gridCol w:w="4937"/>
      </w:tblGrid>
      <w:tr w:rsidR="00215A31" w:rsidRPr="00215A31" w:rsidTr="00215A31">
        <w:trPr>
          <w:jc w:val="center"/>
        </w:trPr>
        <w:tc>
          <w:tcPr>
            <w:tcW w:w="5223" w:type="dxa"/>
          </w:tcPr>
          <w:p w:rsidR="00215A31" w:rsidRPr="00215A31" w:rsidRDefault="00215A31" w:rsidP="00215A31">
            <w:pPr>
              <w:spacing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Рекомендовано до захисту:</w:t>
            </w:r>
          </w:p>
          <w:p w:rsidR="00215A31" w:rsidRPr="00215A31" w:rsidRDefault="00215A31" w:rsidP="00215A31">
            <w:pPr>
              <w:spacing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протокол засідання кафедри </w:t>
            </w:r>
          </w:p>
          <w:p w:rsidR="00215A31" w:rsidRPr="00215A31" w:rsidRDefault="00215A31" w:rsidP="00215A31">
            <w:pPr>
              <w:spacing w:before="240" w:after="0" w:line="24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№___ від «___»_______2018 р.</w:t>
            </w:r>
          </w:p>
          <w:p w:rsidR="00215A31" w:rsidRPr="00215A31" w:rsidRDefault="00215A31" w:rsidP="00215A31">
            <w:pPr>
              <w:spacing w:after="0" w:line="360" w:lineRule="auto"/>
              <w:ind w:firstLine="709"/>
              <w:jc w:val="both"/>
              <w:rPr>
                <w:rFonts w:ascii="Times New Roman" w:eastAsia="Times New Roman" w:hAnsi="Times New Roman" w:cs="Times New Roman"/>
                <w:sz w:val="28"/>
                <w:szCs w:val="28"/>
                <w:lang w:eastAsia="ru-RU"/>
              </w:rPr>
            </w:pPr>
          </w:p>
          <w:p w:rsidR="00215A31" w:rsidRPr="00215A31" w:rsidRDefault="00215A31" w:rsidP="00215A31">
            <w:pPr>
              <w:spacing w:before="120"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Завідувач кафедри</w:t>
            </w:r>
          </w:p>
          <w:p w:rsidR="00215A31" w:rsidRPr="00215A31" w:rsidRDefault="00215A31" w:rsidP="00215A31">
            <w:pPr>
              <w:spacing w:before="120" w:after="0" w:line="240" w:lineRule="auto"/>
              <w:jc w:val="both"/>
              <w:rPr>
                <w:rFonts w:ascii="Times New Roman" w:eastAsia="Times New Roman" w:hAnsi="Times New Roman" w:cs="Times New Roman"/>
                <w:sz w:val="28"/>
                <w:szCs w:val="28"/>
                <w:u w:val="single"/>
                <w:lang w:eastAsia="ru-RU"/>
              </w:rPr>
            </w:pPr>
            <w:r w:rsidRPr="00215A31">
              <w:rPr>
                <w:rFonts w:ascii="Times New Roman" w:eastAsia="Times New Roman" w:hAnsi="Times New Roman" w:cs="Times New Roman"/>
                <w:sz w:val="28"/>
                <w:szCs w:val="28"/>
                <w:lang w:eastAsia="ru-RU"/>
              </w:rPr>
              <w:t xml:space="preserve">___________ проф. </w:t>
            </w:r>
            <w:proofErr w:type="spellStart"/>
            <w:r w:rsidRPr="00215A31">
              <w:rPr>
                <w:rFonts w:ascii="Times New Roman" w:eastAsia="Times New Roman" w:hAnsi="Times New Roman" w:cs="Times New Roman"/>
                <w:sz w:val="28"/>
                <w:szCs w:val="28"/>
                <w:lang w:eastAsia="ru-RU"/>
              </w:rPr>
              <w:t>Садченко</w:t>
            </w:r>
            <w:proofErr w:type="spellEnd"/>
            <w:r w:rsidRPr="00215A31">
              <w:rPr>
                <w:rFonts w:ascii="Times New Roman" w:eastAsia="Times New Roman" w:hAnsi="Times New Roman" w:cs="Times New Roman"/>
                <w:sz w:val="28"/>
                <w:szCs w:val="28"/>
                <w:lang w:eastAsia="ru-RU"/>
              </w:rPr>
              <w:t xml:space="preserve"> О.В.</w:t>
            </w:r>
          </w:p>
          <w:p w:rsidR="00215A31" w:rsidRPr="00215A31" w:rsidRDefault="00215A31" w:rsidP="00215A31">
            <w:pPr>
              <w:tabs>
                <w:tab w:val="left" w:pos="284"/>
                <w:tab w:val="left" w:pos="1767"/>
              </w:tabs>
              <w:spacing w:after="0" w:line="360" w:lineRule="auto"/>
              <w:jc w:val="both"/>
              <w:rPr>
                <w:rFonts w:ascii="Times New Roman" w:eastAsia="Times New Roman" w:hAnsi="Times New Roman" w:cs="Times New Roman"/>
                <w:sz w:val="20"/>
                <w:szCs w:val="20"/>
                <w:lang w:eastAsia="ru-RU"/>
              </w:rPr>
            </w:pPr>
            <w:r w:rsidRPr="00215A31">
              <w:rPr>
                <w:rFonts w:ascii="Times New Roman" w:eastAsia="Times New Roman" w:hAnsi="Times New Roman" w:cs="Times New Roman"/>
                <w:sz w:val="20"/>
                <w:szCs w:val="20"/>
                <w:lang w:eastAsia="ru-RU"/>
              </w:rPr>
              <w:tab/>
              <w:t xml:space="preserve">(підпис)                               </w:t>
            </w:r>
          </w:p>
        </w:tc>
        <w:tc>
          <w:tcPr>
            <w:tcW w:w="4936" w:type="dxa"/>
            <w:hideMark/>
          </w:tcPr>
          <w:p w:rsidR="00215A31" w:rsidRPr="00215A31" w:rsidRDefault="00215A31" w:rsidP="00215A31">
            <w:pPr>
              <w:spacing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Захищено на засіданні ЕК №___</w:t>
            </w:r>
          </w:p>
          <w:p w:rsidR="00215A31" w:rsidRPr="00215A31" w:rsidRDefault="00215A31" w:rsidP="00215A31">
            <w:pPr>
              <w:spacing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протокол №___ «___»_______2018 р.</w:t>
            </w:r>
          </w:p>
          <w:p w:rsidR="00215A31" w:rsidRPr="00215A31" w:rsidRDefault="00215A31" w:rsidP="00215A31">
            <w:pPr>
              <w:tabs>
                <w:tab w:val="right" w:pos="4462"/>
              </w:tabs>
              <w:spacing w:before="120" w:after="0" w:line="240" w:lineRule="auto"/>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Оцінка________/_________/________</w:t>
            </w:r>
          </w:p>
          <w:p w:rsidR="00215A31" w:rsidRPr="00215A31" w:rsidRDefault="00215A31" w:rsidP="00215A31">
            <w:pPr>
              <w:widowControl w:val="0"/>
              <w:tabs>
                <w:tab w:val="center" w:pos="2360"/>
              </w:tabs>
              <w:spacing w:after="240" w:line="360" w:lineRule="auto"/>
              <w:jc w:val="both"/>
              <w:rPr>
                <w:rFonts w:ascii="Times New Roman" w:eastAsia="Times New Roman" w:hAnsi="Times New Roman" w:cs="Times New Roman"/>
                <w:sz w:val="20"/>
                <w:szCs w:val="20"/>
                <w:lang w:eastAsia="ru-RU"/>
              </w:rPr>
            </w:pPr>
            <w:r w:rsidRPr="00215A31">
              <w:rPr>
                <w:rFonts w:ascii="Times New Roman" w:eastAsia="Times New Roman" w:hAnsi="Times New Roman" w:cs="Times New Roman"/>
                <w:sz w:val="20"/>
                <w:szCs w:val="20"/>
                <w:lang w:eastAsia="ru-RU"/>
              </w:rPr>
              <w:t>(за національною шкалою/ шкалою ЕСТS/ бали)</w:t>
            </w:r>
          </w:p>
          <w:p w:rsidR="00215A31" w:rsidRPr="00215A31" w:rsidRDefault="00215A31" w:rsidP="00215A31">
            <w:pPr>
              <w:tabs>
                <w:tab w:val="left" w:pos="3720"/>
              </w:tabs>
              <w:spacing w:before="120" w:after="0" w:line="360" w:lineRule="auto"/>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Голова ЕК</w:t>
            </w:r>
            <w:r w:rsidRPr="00215A31">
              <w:rPr>
                <w:rFonts w:ascii="Times New Roman" w:eastAsia="Times New Roman" w:hAnsi="Times New Roman" w:cs="Times New Roman"/>
                <w:sz w:val="28"/>
                <w:szCs w:val="28"/>
                <w:lang w:eastAsia="ru-RU"/>
              </w:rPr>
              <w:tab/>
            </w:r>
          </w:p>
          <w:p w:rsidR="00215A31" w:rsidRPr="00215A31" w:rsidRDefault="00215A31" w:rsidP="00215A31">
            <w:pPr>
              <w:tabs>
                <w:tab w:val="right" w:pos="4462"/>
              </w:tabs>
              <w:spacing w:before="120" w:after="0" w:line="240" w:lineRule="auto"/>
              <w:jc w:val="both"/>
              <w:rPr>
                <w:rFonts w:ascii="Times New Roman" w:eastAsia="Times New Roman" w:hAnsi="Times New Roman" w:cs="Times New Roman"/>
                <w:sz w:val="28"/>
                <w:szCs w:val="28"/>
                <w:u w:val="single"/>
                <w:lang w:eastAsia="ru-RU"/>
              </w:rPr>
            </w:pPr>
            <w:r w:rsidRPr="00215A31">
              <w:rPr>
                <w:rFonts w:ascii="Times New Roman" w:eastAsia="Times New Roman" w:hAnsi="Times New Roman" w:cs="Times New Roman"/>
                <w:sz w:val="28"/>
                <w:szCs w:val="28"/>
                <w:lang w:eastAsia="ru-RU"/>
              </w:rPr>
              <w:t>_________ проф. Кузнєцов Е.А.</w:t>
            </w:r>
          </w:p>
          <w:p w:rsidR="00215A31" w:rsidRPr="00215A31" w:rsidRDefault="00215A31" w:rsidP="00215A31">
            <w:pPr>
              <w:tabs>
                <w:tab w:val="left" w:pos="454"/>
                <w:tab w:val="left" w:pos="2155"/>
              </w:tabs>
              <w:spacing w:after="0" w:line="360" w:lineRule="auto"/>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0"/>
                <w:szCs w:val="20"/>
                <w:lang w:eastAsia="ru-RU"/>
              </w:rPr>
              <w:t xml:space="preserve">      (підпис)</w:t>
            </w:r>
          </w:p>
        </w:tc>
      </w:tr>
    </w:tbl>
    <w:p w:rsidR="00215A31" w:rsidRPr="00215A31" w:rsidRDefault="00215A31" w:rsidP="00215A31">
      <w:pPr>
        <w:spacing w:after="0" w:line="240" w:lineRule="auto"/>
        <w:jc w:val="both"/>
        <w:rPr>
          <w:rFonts w:ascii="Times New Roman" w:eastAsia="Times New Roman" w:hAnsi="Times New Roman" w:cs="Times New Roman"/>
          <w:b/>
          <w:sz w:val="28"/>
          <w:szCs w:val="28"/>
          <w:lang w:val="en-US"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b/>
          <w:sz w:val="28"/>
          <w:szCs w:val="28"/>
          <w:lang w:val="en-US"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b/>
          <w:sz w:val="28"/>
          <w:szCs w:val="28"/>
          <w:lang w:val="en-US" w:eastAsia="ru-RU"/>
        </w:rPr>
      </w:pPr>
    </w:p>
    <w:p w:rsidR="00215A31" w:rsidRPr="00215A31" w:rsidRDefault="00215A31" w:rsidP="00215A31">
      <w:pPr>
        <w:spacing w:after="0" w:line="240" w:lineRule="auto"/>
        <w:ind w:firstLine="709"/>
        <w:jc w:val="center"/>
        <w:rPr>
          <w:rFonts w:ascii="Times New Roman" w:eastAsia="Times New Roman" w:hAnsi="Times New Roman" w:cs="Times New Roman"/>
          <w:b/>
          <w:sz w:val="28"/>
          <w:szCs w:val="28"/>
          <w:lang w:eastAsia="ru-RU"/>
        </w:rPr>
      </w:pPr>
      <w:r w:rsidRPr="00215A31">
        <w:rPr>
          <w:rFonts w:ascii="Times New Roman" w:eastAsia="Times New Roman" w:hAnsi="Times New Roman" w:cs="Times New Roman"/>
          <w:b/>
          <w:sz w:val="28"/>
          <w:szCs w:val="28"/>
          <w:lang w:eastAsia="ru-RU"/>
        </w:rPr>
        <w:t>Одеса – 2018</w:t>
      </w:r>
    </w:p>
    <w:p w:rsidR="00215A31" w:rsidRPr="00215A31" w:rsidRDefault="00215A31" w:rsidP="00215A31">
      <w:pPr>
        <w:widowControl w:val="0"/>
        <w:spacing w:after="0" w:line="360" w:lineRule="auto"/>
        <w:ind w:firstLine="709"/>
        <w:jc w:val="center"/>
        <w:rPr>
          <w:rFonts w:ascii="Times New Roman" w:eastAsia="Times New Roman" w:hAnsi="Times New Roman" w:cs="Times New Roman"/>
          <w:b/>
          <w:sz w:val="28"/>
          <w:szCs w:val="28"/>
          <w:lang w:val="ru-RU" w:eastAsia="ru-RU"/>
        </w:rPr>
      </w:pPr>
      <w:r w:rsidRPr="00215A31">
        <w:rPr>
          <w:rFonts w:ascii="Times New Roman" w:eastAsia="Times New Roman" w:hAnsi="Times New Roman" w:cs="Times New Roman"/>
          <w:b/>
          <w:sz w:val="24"/>
          <w:szCs w:val="28"/>
          <w:lang w:eastAsia="ru-RU"/>
        </w:rPr>
        <w:br w:type="page"/>
      </w:r>
      <w:r w:rsidRPr="00215A31">
        <w:rPr>
          <w:rFonts w:ascii="Times New Roman" w:eastAsia="Times New Roman" w:hAnsi="Times New Roman" w:cs="Times New Roman"/>
          <w:b/>
          <w:sz w:val="28"/>
          <w:szCs w:val="28"/>
          <w:lang w:eastAsia="ru-RU"/>
        </w:rPr>
        <w:t>ЗМІСТ</w:t>
      </w:r>
    </w:p>
    <w:tbl>
      <w:tblPr>
        <w:tblW w:w="9688" w:type="dxa"/>
        <w:tblLook w:val="00A0" w:firstRow="1" w:lastRow="0" w:firstColumn="1" w:lastColumn="0" w:noHBand="0" w:noVBand="0"/>
      </w:tblPr>
      <w:tblGrid>
        <w:gridCol w:w="9159"/>
        <w:gridCol w:w="636"/>
      </w:tblGrid>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ВСТУП……………………………………………………….…………………</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4</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 xml:space="preserve">Розділ 1. </w:t>
            </w:r>
            <w:r w:rsidRPr="00215A31">
              <w:rPr>
                <w:rFonts w:ascii="Times New Roman" w:eastAsia="Times New Roman" w:hAnsi="Times New Roman" w:cs="Times New Roman"/>
                <w:sz w:val="24"/>
                <w:szCs w:val="24"/>
                <w:lang w:eastAsia="ru-RU"/>
              </w:rPr>
              <w:t>ТЕОРЕТИЧНІ АСПЕКТИ СТРАТЕГІЇ УПРАВЛІННЯ ПЕРСОНАЛОМ</w:t>
            </w:r>
            <w:r>
              <w:rPr>
                <w:rFonts w:ascii="Times New Roman" w:eastAsia="Times New Roman" w:hAnsi="Times New Roman" w:cs="Times New Roman"/>
                <w:sz w:val="28"/>
                <w:szCs w:val="28"/>
                <w:lang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val="ru-RU" w:eastAsia="ru-RU"/>
              </w:rPr>
            </w:pPr>
            <w:r>
              <w:rPr>
                <w:rFonts w:ascii="Times New Roman" w:eastAsia="Times New Roman" w:hAnsi="Times New Roman" w:cs="Times New Roman"/>
                <w:sz w:val="28"/>
                <w:szCs w:val="28"/>
                <w:lang w:val="ru-RU" w:eastAsia="ru-RU"/>
              </w:rPr>
              <w:t>7</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 xml:space="preserve">1.1 Поняття, сутність та значення </w:t>
            </w:r>
            <w:r>
              <w:rPr>
                <w:rFonts w:ascii="Times New Roman" w:eastAsia="Times New Roman" w:hAnsi="Times New Roman" w:cs="Times New Roman"/>
                <w:sz w:val="28"/>
                <w:szCs w:val="28"/>
                <w:lang w:eastAsia="ru-RU"/>
              </w:rPr>
              <w:t>стратегії управління персоналом</w:t>
            </w:r>
            <w:r>
              <w:rPr>
                <w:rFonts w:ascii="Times New Roman" w:eastAsia="Times New Roman" w:hAnsi="Times New Roman" w:cs="Times New Roman"/>
                <w:sz w:val="28"/>
                <w:szCs w:val="28"/>
                <w:lang w:val="ru-RU"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7</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1.2 Класифікація стратегій</w:t>
            </w:r>
            <w:r>
              <w:rPr>
                <w:rFonts w:ascii="Times New Roman" w:eastAsia="Times New Roman" w:hAnsi="Times New Roman" w:cs="Times New Roman"/>
                <w:sz w:val="28"/>
                <w:szCs w:val="28"/>
                <w:lang w:eastAsia="ru-RU"/>
              </w:rPr>
              <w:t xml:space="preserve"> управління персоналом.……………..</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12</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1.3 Стратегія набору персоналу як частина стратегії управління персоналом…………………………………………………………………….</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20</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1.3.1 Поняття і принципи набору персоналу…………………...……..</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20</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1.3.2 Процес набору персоналу……………………………..…………..</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29</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Розділ 2. </w:t>
            </w:r>
            <w:r w:rsidRPr="00215A31">
              <w:rPr>
                <w:rFonts w:ascii="Times New Roman" w:eastAsia="Times New Roman" w:hAnsi="Times New Roman" w:cs="Times New Roman"/>
                <w:sz w:val="24"/>
                <w:szCs w:val="24"/>
                <w:lang w:eastAsia="ru-RU"/>
              </w:rPr>
              <w:t>ПОЄДНАННЯ УПРАВЛІНСЬКИХ І ПСИХОЛОГІЧНИХ ЗАХОДІВ У СТРАТЕГІЇ УПРАВЛІННЯ ПЕРСОНАЛОМ</w:t>
            </w:r>
            <w:r w:rsidRPr="00215A31">
              <w:rPr>
                <w:rFonts w:ascii="Times New Roman" w:eastAsia="Times New Roman" w:hAnsi="Times New Roman" w:cs="Times New Roman"/>
                <w:sz w:val="28"/>
                <w:szCs w:val="28"/>
                <w:lang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33</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2.1 Стратегії управління персоналом з урахуванням управлінських заходів…………………………………………………………………………..</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33</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b/>
                <w:sz w:val="28"/>
                <w:szCs w:val="28"/>
                <w:lang w:eastAsia="ru-RU"/>
              </w:rPr>
            </w:pPr>
            <w:r w:rsidRPr="00215A31">
              <w:rPr>
                <w:rFonts w:ascii="Times New Roman" w:eastAsia="Times New Roman" w:hAnsi="Times New Roman" w:cs="Times New Roman"/>
                <w:sz w:val="28"/>
                <w:szCs w:val="28"/>
                <w:lang w:eastAsia="ru-RU"/>
              </w:rPr>
              <w:t>2.2 Стратегії управління персоналом з урахуванням психологічних заходів….………………………………………………………………………..</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36</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2.3 Поєднання управлінських і психологічних заходів у стратегії управління пер</w:t>
            </w:r>
            <w:r>
              <w:rPr>
                <w:rFonts w:ascii="Times New Roman" w:eastAsia="Times New Roman" w:hAnsi="Times New Roman" w:cs="Times New Roman"/>
                <w:sz w:val="28"/>
                <w:szCs w:val="28"/>
                <w:lang w:eastAsia="ru-RU"/>
              </w:rPr>
              <w:t>соналом………………………………...……………………</w:t>
            </w:r>
            <w:r>
              <w:rPr>
                <w:rFonts w:ascii="Times New Roman" w:eastAsia="Times New Roman" w:hAnsi="Times New Roman" w:cs="Times New Roman"/>
                <w:sz w:val="28"/>
                <w:szCs w:val="28"/>
                <w:lang w:val="ru-RU"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42</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2.4 Елементи управлінських і психологічних заходів в процесі набору персоналу……………………………………………………………….</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45</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 xml:space="preserve">Розділ 3. </w:t>
            </w:r>
            <w:r w:rsidRPr="00215A31">
              <w:rPr>
                <w:rFonts w:ascii="Times New Roman" w:eastAsia="Times New Roman" w:hAnsi="Times New Roman" w:cs="Times New Roman"/>
                <w:sz w:val="24"/>
                <w:szCs w:val="24"/>
                <w:lang w:eastAsia="ru-RU"/>
              </w:rPr>
              <w:t>РОЗРОБКА СТРАТЕГІЇ НАБОРУ ПЕРСОНАЛУ З ВИКОРИСТАННЯМ УПРАВЛІНСЬКИХ І ПСИХОЛОГІЧНИХ ЗАХОДІВ ДЛЯ МАГАЗИНУ «ПРОДУКТИ</w:t>
            </w:r>
            <w:r w:rsidRPr="00215A31">
              <w:rPr>
                <w:rFonts w:ascii="Times New Roman" w:eastAsia="Times New Roman" w:hAnsi="Times New Roman" w:cs="Times New Roman"/>
                <w:sz w:val="28"/>
                <w:szCs w:val="28"/>
                <w:lang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57</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3.1 Загальна характеристика діяльності продовольчого магазину «Продукти»………………………………………………………………..……</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57</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3.1.1 Загальна інформація о діяльності продовольчого магазину «Продукти»…………………………………………………………………….</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57</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3.1.2 Аналіз внутрішнього середовища</w:t>
            </w:r>
            <w:r w:rsidRPr="00215A31">
              <w:rPr>
                <w:rFonts w:ascii="Times New Roman" w:eastAsia="Times New Roman" w:hAnsi="Times New Roman" w:cs="Times New Roman"/>
                <w:b/>
                <w:sz w:val="28"/>
                <w:szCs w:val="28"/>
                <w:lang w:eastAsia="ru-RU"/>
              </w:rPr>
              <w:t xml:space="preserve"> </w:t>
            </w:r>
            <w:r w:rsidRPr="00215A31">
              <w:rPr>
                <w:rFonts w:ascii="Times New Roman" w:eastAsia="Times New Roman" w:hAnsi="Times New Roman" w:cs="Times New Roman"/>
                <w:sz w:val="28"/>
                <w:szCs w:val="28"/>
                <w:lang w:eastAsia="ru-RU"/>
              </w:rPr>
              <w:t>продовольчого магазину «Продукти»…………………………………………………………………….</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59</w:t>
            </w:r>
          </w:p>
        </w:tc>
      </w:tr>
      <w:tr w:rsidR="00215A31" w:rsidRPr="00215A31" w:rsidTr="00215A31">
        <w:tc>
          <w:tcPr>
            <w:tcW w:w="9192" w:type="dxa"/>
            <w:hideMark/>
          </w:tcPr>
          <w:p w:rsidR="00215A31" w:rsidRPr="00215A31" w:rsidRDefault="00215A31" w:rsidP="00215A31">
            <w:pPr>
              <w:widowControl w:val="0"/>
              <w:spacing w:after="0"/>
              <w:ind w:firstLine="708"/>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3.1.3 Аналіз зовнішнього середовища продовольчого магазину «Продукти» …………………………………………………………………….</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64</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3.2 Психологічні та управлінські заходи у управлінні персоналом у продовольчому маг</w:t>
            </w:r>
            <w:r>
              <w:rPr>
                <w:rFonts w:ascii="Times New Roman" w:eastAsia="Times New Roman" w:hAnsi="Times New Roman" w:cs="Times New Roman"/>
                <w:sz w:val="28"/>
                <w:szCs w:val="28"/>
                <w:lang w:eastAsia="ru-RU"/>
              </w:rPr>
              <w:t>азині «Продукти»……………………………………</w:t>
            </w:r>
            <w:r>
              <w:rPr>
                <w:rFonts w:ascii="Times New Roman" w:eastAsia="Times New Roman" w:hAnsi="Times New Roman" w:cs="Times New Roman"/>
                <w:sz w:val="28"/>
                <w:szCs w:val="28"/>
                <w:lang w:val="ru-RU"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71</w:t>
            </w:r>
          </w:p>
        </w:tc>
      </w:tr>
      <w:tr w:rsidR="00215A31" w:rsidRPr="00215A31" w:rsidTr="00215A31">
        <w:tc>
          <w:tcPr>
            <w:tcW w:w="9192" w:type="dxa"/>
            <w:hideMark/>
          </w:tcPr>
          <w:p w:rsidR="00215A31" w:rsidRPr="00215A31" w:rsidRDefault="00215A31" w:rsidP="00215A31">
            <w:pPr>
              <w:widowControl w:val="0"/>
              <w:spacing w:after="0"/>
              <w:ind w:firstLine="709"/>
              <w:jc w:val="both"/>
              <w:rPr>
                <w:rFonts w:ascii="Times New Roman" w:eastAsia="Times New Roman" w:hAnsi="Times New Roman" w:cs="Times New Roman"/>
                <w:sz w:val="28"/>
                <w:szCs w:val="28"/>
                <w:lang w:val="ru-RU" w:eastAsia="ru-RU"/>
              </w:rPr>
            </w:pPr>
            <w:r w:rsidRPr="00215A31">
              <w:rPr>
                <w:rFonts w:ascii="Times New Roman" w:eastAsia="Times New Roman" w:hAnsi="Times New Roman" w:cs="Times New Roman"/>
                <w:sz w:val="28"/>
                <w:szCs w:val="28"/>
                <w:lang w:eastAsia="ru-RU"/>
              </w:rPr>
              <w:t>3.3 Розробка стратегії набору персоналу з використанням управлінських і психологічних заходів для продовольчого магазину «Продукти»…………</w:t>
            </w:r>
            <w:r>
              <w:rPr>
                <w:rFonts w:ascii="Times New Roman" w:eastAsia="Times New Roman" w:hAnsi="Times New Roman" w:cs="Times New Roman"/>
                <w:sz w:val="28"/>
                <w:szCs w:val="28"/>
                <w:lang w:eastAsia="ru-RU"/>
              </w:rPr>
              <w:t>……………………………………………..……….........</w:t>
            </w:r>
          </w:p>
        </w:tc>
        <w:tc>
          <w:tcPr>
            <w:tcW w:w="496" w:type="dxa"/>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p>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73</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color w:val="000000"/>
                <w:sz w:val="24"/>
                <w:szCs w:val="24"/>
                <w:lang w:eastAsia="ru-RU"/>
              </w:rPr>
            </w:pPr>
            <w:r w:rsidRPr="00215A31">
              <w:rPr>
                <w:rFonts w:ascii="Times New Roman" w:eastAsia="Times New Roman" w:hAnsi="Times New Roman" w:cs="Times New Roman"/>
                <w:color w:val="000000"/>
                <w:sz w:val="24"/>
                <w:szCs w:val="24"/>
                <w:lang w:eastAsia="ru-RU"/>
              </w:rPr>
              <w:t>ВИСНОВОК…………………………………………..…………………………</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79</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color w:val="000000"/>
                <w:sz w:val="24"/>
                <w:szCs w:val="24"/>
                <w:lang w:eastAsia="ru-RU"/>
              </w:rPr>
            </w:pPr>
            <w:r w:rsidRPr="00215A31">
              <w:rPr>
                <w:rFonts w:ascii="Times New Roman" w:eastAsia="Times New Roman" w:hAnsi="Times New Roman" w:cs="Times New Roman"/>
                <w:color w:val="000000"/>
                <w:sz w:val="24"/>
                <w:szCs w:val="24"/>
                <w:lang w:eastAsia="ru-RU"/>
              </w:rPr>
              <w:t>СПИСОК ВИКОРИСТАНИХ ДЖЕРЕЛ………………………………...….....</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83</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color w:val="000000"/>
                <w:sz w:val="24"/>
                <w:szCs w:val="24"/>
                <w:lang w:eastAsia="ru-RU"/>
              </w:rPr>
            </w:pPr>
            <w:r w:rsidRPr="00215A31">
              <w:rPr>
                <w:rFonts w:ascii="Times New Roman" w:eastAsia="Times New Roman" w:hAnsi="Times New Roman" w:cs="Times New Roman"/>
                <w:color w:val="000000"/>
                <w:sz w:val="24"/>
                <w:szCs w:val="24"/>
                <w:lang w:eastAsia="ru-RU"/>
              </w:rPr>
              <w:t>ДОДАТОК А…………………………………………………...………………..</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89</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color w:val="000000"/>
                <w:sz w:val="24"/>
                <w:szCs w:val="24"/>
                <w:lang w:eastAsia="ru-RU"/>
              </w:rPr>
            </w:pPr>
            <w:r w:rsidRPr="00215A31">
              <w:rPr>
                <w:rFonts w:ascii="Times New Roman" w:eastAsia="Times New Roman" w:hAnsi="Times New Roman" w:cs="Times New Roman"/>
                <w:color w:val="000000"/>
                <w:sz w:val="24"/>
                <w:szCs w:val="24"/>
                <w:lang w:eastAsia="ru-RU"/>
              </w:rPr>
              <w:t>ДОДАТОК Б…………………………………………………...………………..</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92</w:t>
            </w:r>
          </w:p>
        </w:tc>
      </w:tr>
      <w:tr w:rsidR="00215A31" w:rsidRPr="00215A31" w:rsidTr="00215A31">
        <w:tc>
          <w:tcPr>
            <w:tcW w:w="9192" w:type="dxa"/>
            <w:hideMark/>
          </w:tcPr>
          <w:p w:rsidR="00215A31" w:rsidRPr="00215A31" w:rsidRDefault="00215A31" w:rsidP="00215A31">
            <w:pPr>
              <w:widowControl w:val="0"/>
              <w:spacing w:after="0"/>
              <w:jc w:val="both"/>
              <w:rPr>
                <w:rFonts w:ascii="Times New Roman" w:eastAsia="Times New Roman" w:hAnsi="Times New Roman" w:cs="Times New Roman"/>
                <w:color w:val="000000"/>
                <w:sz w:val="24"/>
                <w:szCs w:val="24"/>
                <w:lang w:eastAsia="ru-RU"/>
              </w:rPr>
            </w:pPr>
            <w:r w:rsidRPr="00215A31">
              <w:rPr>
                <w:rFonts w:ascii="Times New Roman" w:eastAsia="Times New Roman" w:hAnsi="Times New Roman" w:cs="Times New Roman"/>
                <w:color w:val="000000"/>
                <w:sz w:val="24"/>
                <w:szCs w:val="24"/>
                <w:lang w:eastAsia="ru-RU"/>
              </w:rPr>
              <w:t>ДОДАТОК В…………………………………………………...………………..</w:t>
            </w:r>
          </w:p>
        </w:tc>
        <w:tc>
          <w:tcPr>
            <w:tcW w:w="496" w:type="dxa"/>
            <w:hideMark/>
          </w:tcPr>
          <w:p w:rsidR="00215A31" w:rsidRPr="00215A31" w:rsidRDefault="00215A31" w:rsidP="00215A31">
            <w:pPr>
              <w:widowControl w:val="0"/>
              <w:spacing w:after="0"/>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sz w:val="28"/>
                <w:szCs w:val="28"/>
                <w:lang w:eastAsia="ru-RU"/>
              </w:rPr>
              <w:t>107</w:t>
            </w:r>
          </w:p>
        </w:tc>
      </w:tr>
    </w:tbl>
    <w:p w:rsidR="00215A31" w:rsidRPr="00215A31" w:rsidRDefault="00215A31" w:rsidP="00134E5D">
      <w:pPr>
        <w:widowControl w:val="0"/>
        <w:spacing w:after="0" w:line="360" w:lineRule="auto"/>
        <w:ind w:firstLine="709"/>
        <w:jc w:val="center"/>
        <w:rPr>
          <w:rFonts w:ascii="Times New Roman" w:eastAsia="Times New Roman" w:hAnsi="Times New Roman" w:cs="Times New Roman"/>
          <w:sz w:val="24"/>
          <w:szCs w:val="28"/>
          <w:lang w:val="ru-RU" w:eastAsia="ru-RU"/>
        </w:rPr>
      </w:pPr>
      <w:r w:rsidRPr="00215A31">
        <w:rPr>
          <w:rFonts w:ascii="Times New Roman" w:eastAsia="Times New Roman" w:hAnsi="Times New Roman" w:cs="Times New Roman"/>
          <w:sz w:val="24"/>
          <w:szCs w:val="28"/>
          <w:lang w:eastAsia="ru-RU"/>
        </w:rPr>
        <w:br w:type="page"/>
      </w:r>
      <w:r w:rsidRPr="00215A31">
        <w:rPr>
          <w:rFonts w:ascii="Times New Roman" w:eastAsia="Times New Roman" w:hAnsi="Times New Roman" w:cs="Times New Roman"/>
          <w:b/>
          <w:sz w:val="28"/>
          <w:szCs w:val="28"/>
          <w:lang w:eastAsia="ru-RU"/>
        </w:rPr>
        <w:t>ВСТУП</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На сучасному етапі розвитку ринкових відносин в Україні важливою проблемою пониження уваги до управління персоналом. Якщо управління людським колективом відбувається стихійно, без урахування соціально-психологічних закономірностей розвитку, підбір кадрів здійснюється випадковим чином, то створюється </w:t>
      </w:r>
      <w:r w:rsidRPr="00215A31">
        <w:rPr>
          <w:rFonts w:ascii="Times New Roman" w:eastAsia="Times New Roman" w:hAnsi="Times New Roman" w:cs="Times New Roman"/>
          <w:sz w:val="28"/>
          <w:szCs w:val="28"/>
          <w:lang w:eastAsia="ru-RU"/>
        </w:rPr>
        <w:t>ґ</w:t>
      </w:r>
      <w:r w:rsidRPr="00215A31">
        <w:rPr>
          <w:rFonts w:ascii="Times New Roman" w:eastAsia="Times New Roman" w:hAnsi="Times New Roman" w:cs="Times New Roman"/>
          <w:color w:val="000000"/>
          <w:sz w:val="28"/>
          <w:szCs w:val="28"/>
          <w:lang w:eastAsia="uk-UA"/>
        </w:rPr>
        <w:t>рунт для конфліктів, зниження результативності праці, звільнень працівників.</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Формування персоналу підприємства багато в чому залежить від методів професійного відбору персоналу. Правильний відбір персоналу - важлива складова успішної діяльності підприємства в цілому.</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Останнім часом автори приділяють все більше уваги поєднанню управлінських і психологічних методів набору персоналу.</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Актуальність теми дипломної роботи обумовлена практичною значимістю вищевказаних проблем та об’єктивною необхідністю адаптації управлінських та психологічних підходів до розробки стратегії набору персоналу для продовольчих магазинів в курортно-рекреаційних зонах.</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Мета дипломної роботи полягає в науковому обґрунтуванні та комбінуванні управлінських та психологічних підходів у процесі розробки стратегії набору персоналу для продовольчих магазинів в курортно-рекреаційних зонах. Реалізація поставленої мети обумовила необхідність вирішення наступних завдань:</w:t>
      </w:r>
    </w:p>
    <w:p w:rsidR="00215A31" w:rsidRPr="00215A31" w:rsidRDefault="00215A31" w:rsidP="00215A31">
      <w:pPr>
        <w:widowControl w:val="0"/>
        <w:numPr>
          <w:ilvl w:val="0"/>
          <w:numId w:val="1"/>
        </w:numPr>
        <w:spacing w:after="0" w:line="360" w:lineRule="auto"/>
        <w:ind w:firstLine="426"/>
        <w:contextualSpacing/>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дослідження суті поняття «стратегії управління персоналом»;</w:t>
      </w:r>
    </w:p>
    <w:p w:rsidR="00215A31" w:rsidRPr="00215A31" w:rsidRDefault="00215A31" w:rsidP="00215A31">
      <w:pPr>
        <w:widowControl w:val="0"/>
        <w:numPr>
          <w:ilvl w:val="0"/>
          <w:numId w:val="1"/>
        </w:numPr>
        <w:spacing w:after="0" w:line="360" w:lineRule="auto"/>
        <w:ind w:firstLine="426"/>
        <w:contextualSpacing/>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дослідження суті поняття «</w:t>
      </w:r>
      <w:r w:rsidRPr="00215A31">
        <w:rPr>
          <w:rFonts w:ascii="Times New Roman" w:eastAsia="Times New Roman" w:hAnsi="Times New Roman" w:cs="Times New Roman"/>
          <w:sz w:val="28"/>
          <w:szCs w:val="28"/>
          <w:lang w:eastAsia="ru-RU"/>
        </w:rPr>
        <w:t>стратегії набору персоналу як частини стратегії управління персоналом»;</w:t>
      </w:r>
    </w:p>
    <w:p w:rsidR="00215A31" w:rsidRPr="00215A31" w:rsidRDefault="00215A31" w:rsidP="00215A31">
      <w:pPr>
        <w:widowControl w:val="0"/>
        <w:numPr>
          <w:ilvl w:val="0"/>
          <w:numId w:val="1"/>
        </w:numPr>
        <w:spacing w:after="0" w:line="360" w:lineRule="auto"/>
        <w:ind w:firstLine="426"/>
        <w:contextualSpacing/>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вивчення закордонного та вітчизняного досвіду розробки та впровадження стратегій </w:t>
      </w:r>
      <w:r w:rsidRPr="00215A31">
        <w:rPr>
          <w:rFonts w:ascii="Times New Roman" w:eastAsia="Times New Roman" w:hAnsi="Times New Roman" w:cs="Times New Roman"/>
          <w:sz w:val="28"/>
          <w:szCs w:val="28"/>
          <w:lang w:eastAsia="ru-RU"/>
        </w:rPr>
        <w:t>набору персоналу</w:t>
      </w:r>
      <w:r w:rsidRPr="00215A31">
        <w:rPr>
          <w:rFonts w:ascii="Times New Roman" w:eastAsia="Times New Roman" w:hAnsi="Times New Roman" w:cs="Times New Roman"/>
          <w:color w:val="000000"/>
          <w:sz w:val="28"/>
          <w:szCs w:val="28"/>
          <w:lang w:eastAsia="uk-UA"/>
        </w:rPr>
        <w:t>;</w:t>
      </w:r>
    </w:p>
    <w:p w:rsidR="00215A31" w:rsidRPr="00215A31" w:rsidRDefault="00215A31" w:rsidP="00215A31">
      <w:pPr>
        <w:numPr>
          <w:ilvl w:val="0"/>
          <w:numId w:val="1"/>
        </w:numPr>
        <w:spacing w:after="0" w:line="360" w:lineRule="auto"/>
        <w:ind w:firstLine="426"/>
        <w:contextualSpacing/>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вивчення</w:t>
      </w:r>
      <w:r w:rsidRPr="00215A31">
        <w:rPr>
          <w:rFonts w:ascii="Times New Roman" w:eastAsia="Times New Roman" w:hAnsi="Times New Roman" w:cs="Times New Roman"/>
          <w:sz w:val="28"/>
          <w:szCs w:val="28"/>
          <w:lang w:eastAsia="ru-RU"/>
        </w:rPr>
        <w:t>, поєднання та обґ</w:t>
      </w:r>
      <w:r w:rsidRPr="00215A31">
        <w:rPr>
          <w:rFonts w:ascii="Times New Roman" w:eastAsia="Times New Roman" w:hAnsi="Times New Roman" w:cs="Times New Roman"/>
          <w:color w:val="000000"/>
          <w:sz w:val="28"/>
          <w:szCs w:val="28"/>
          <w:lang w:eastAsia="uk-UA"/>
        </w:rPr>
        <w:t>рунтування управлінських і психологічних заходів у стратегії набору персоналу</w:t>
      </w:r>
      <w:r w:rsidRPr="00215A31">
        <w:rPr>
          <w:rFonts w:ascii="Times New Roman" w:eastAsia="Times New Roman" w:hAnsi="Times New Roman" w:cs="Times New Roman"/>
          <w:sz w:val="28"/>
          <w:szCs w:val="28"/>
          <w:lang w:eastAsia="ru-RU"/>
        </w:rPr>
        <w:t>;</w:t>
      </w:r>
    </w:p>
    <w:p w:rsidR="00215A31" w:rsidRPr="00215A31" w:rsidRDefault="00215A31" w:rsidP="00215A31">
      <w:pPr>
        <w:numPr>
          <w:ilvl w:val="0"/>
          <w:numId w:val="1"/>
        </w:numPr>
        <w:spacing w:after="0" w:line="360" w:lineRule="auto"/>
        <w:ind w:firstLine="426"/>
        <w:contextualSpacing/>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 xml:space="preserve">проведення аналізу </w:t>
      </w:r>
      <w:r w:rsidRPr="00215A31">
        <w:rPr>
          <w:rFonts w:ascii="Times New Roman" w:eastAsia="Times New Roman" w:hAnsi="Times New Roman" w:cs="Times New Roman"/>
          <w:sz w:val="28"/>
          <w:szCs w:val="28"/>
          <w:lang w:eastAsia="ru-RU"/>
        </w:rPr>
        <w:t>продовольчого магазину «Продукти»;</w:t>
      </w:r>
    </w:p>
    <w:p w:rsidR="00215A31" w:rsidRPr="00215A31" w:rsidRDefault="00215A31" w:rsidP="00215A31">
      <w:pPr>
        <w:numPr>
          <w:ilvl w:val="0"/>
          <w:numId w:val="1"/>
        </w:numPr>
        <w:spacing w:after="0" w:line="360" w:lineRule="auto"/>
        <w:ind w:firstLine="426"/>
        <w:contextualSpacing/>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поєднання п</w:t>
      </w:r>
      <w:r w:rsidRPr="00215A31">
        <w:rPr>
          <w:rFonts w:ascii="Times New Roman" w:eastAsia="Times New Roman" w:hAnsi="Times New Roman" w:cs="Times New Roman"/>
          <w:sz w:val="28"/>
          <w:szCs w:val="28"/>
          <w:lang w:eastAsia="ru-RU"/>
        </w:rPr>
        <w:t>сихологічних та управлінських заходи в управлінні персоналом у продовольчому магазині «Продукти»;</w:t>
      </w:r>
    </w:p>
    <w:p w:rsidR="00215A31" w:rsidRPr="00215A31" w:rsidRDefault="00215A31" w:rsidP="00215A31">
      <w:pPr>
        <w:widowControl w:val="0"/>
        <w:numPr>
          <w:ilvl w:val="0"/>
          <w:numId w:val="1"/>
        </w:numPr>
        <w:spacing w:after="0" w:line="360" w:lineRule="auto"/>
        <w:ind w:firstLine="426"/>
        <w:contextualSpacing/>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розробка </w:t>
      </w:r>
      <w:r w:rsidRPr="00215A31">
        <w:rPr>
          <w:rFonts w:ascii="Times New Roman" w:eastAsia="Times New Roman" w:hAnsi="Times New Roman" w:cs="Times New Roman"/>
          <w:sz w:val="28"/>
          <w:szCs w:val="28"/>
          <w:lang w:eastAsia="ru-RU"/>
        </w:rPr>
        <w:t>стратегії набору персоналу з використанням управлінських і психологічних заходів для продовольчого магазину «Продукти».</w:t>
      </w:r>
    </w:p>
    <w:p w:rsidR="00215A31" w:rsidRPr="00215A31" w:rsidRDefault="00215A31" w:rsidP="00215A31">
      <w:pPr>
        <w:spacing w:after="0" w:line="360" w:lineRule="auto"/>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Об’єктом дослідження є аналіз</w:t>
      </w:r>
      <w:r w:rsidRPr="00215A31">
        <w:rPr>
          <w:rFonts w:ascii="Times New Roman" w:eastAsia="Times New Roman" w:hAnsi="Times New Roman" w:cs="Times New Roman"/>
          <w:color w:val="000000"/>
          <w:sz w:val="28"/>
          <w:szCs w:val="28"/>
          <w:lang w:val="ru-RU" w:eastAsia="uk-UA"/>
        </w:rPr>
        <w:t xml:space="preserve"> </w:t>
      </w:r>
      <w:r w:rsidRPr="00215A31">
        <w:rPr>
          <w:rFonts w:ascii="Times New Roman" w:eastAsia="Times New Roman" w:hAnsi="Times New Roman" w:cs="Times New Roman"/>
          <w:sz w:val="28"/>
          <w:szCs w:val="28"/>
          <w:lang w:eastAsia="ru-RU"/>
        </w:rPr>
        <w:t>продовольчого магазину «Продукти»</w:t>
      </w:r>
      <w:r w:rsidRPr="00215A31">
        <w:rPr>
          <w:rFonts w:ascii="Times New Roman" w:eastAsia="Times New Roman" w:hAnsi="Times New Roman" w:cs="Times New Roman"/>
          <w:color w:val="000000"/>
          <w:sz w:val="28"/>
          <w:szCs w:val="28"/>
          <w:lang w:eastAsia="uk-UA"/>
        </w:rPr>
        <w:t xml:space="preserve"> в смт. Затока Одеської області.</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Предметом дослідження є розробка</w:t>
      </w:r>
      <w:r w:rsidRPr="00215A31">
        <w:rPr>
          <w:rFonts w:ascii="Times New Roman" w:eastAsia="Times New Roman" w:hAnsi="Times New Roman" w:cs="Times New Roman"/>
          <w:sz w:val="28"/>
          <w:szCs w:val="28"/>
          <w:lang w:eastAsia="ru-RU"/>
        </w:rPr>
        <w:t xml:space="preserve"> стратегії набору персоналу з використанням управлінських і психологічних заходів для продовольчого магазину «Продукти»</w:t>
      </w:r>
      <w:r w:rsidRPr="00215A31">
        <w:rPr>
          <w:rFonts w:ascii="Times New Roman" w:eastAsia="Times New Roman" w:hAnsi="Times New Roman" w:cs="Times New Roman"/>
          <w:color w:val="000000"/>
          <w:sz w:val="28"/>
          <w:szCs w:val="28"/>
          <w:lang w:eastAsia="uk-UA"/>
        </w:rPr>
        <w:t xml:space="preserve"> в курортно-рекреаційній зоні.</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Практична значимість полягає в тому, що результати дослідження даної роботи можна використовувати в практичній діяльності, так як розробка стратегії </w:t>
      </w:r>
      <w:r w:rsidRPr="00215A31">
        <w:rPr>
          <w:rFonts w:ascii="Times New Roman" w:eastAsia="Times New Roman" w:hAnsi="Times New Roman" w:cs="Times New Roman"/>
          <w:sz w:val="28"/>
          <w:szCs w:val="28"/>
          <w:lang w:eastAsia="ru-RU"/>
        </w:rPr>
        <w:t>набору персоналу з використанням управлінських і психологічних заходів</w:t>
      </w:r>
      <w:r w:rsidRPr="00215A31">
        <w:rPr>
          <w:rFonts w:ascii="Times New Roman" w:eastAsia="Times New Roman" w:hAnsi="Times New Roman" w:cs="Times New Roman"/>
          <w:color w:val="000000"/>
          <w:sz w:val="28"/>
          <w:szCs w:val="28"/>
          <w:lang w:eastAsia="uk-UA"/>
        </w:rPr>
        <w:t xml:space="preserve"> необхідна для малого, середнього, або великого бізнесу, так як персонал це одна з найбільших статей витрат організацій. Актуальність пов'язана з популяризацією </w:t>
      </w:r>
      <w:proofErr w:type="spellStart"/>
      <w:r w:rsidRPr="00215A31">
        <w:rPr>
          <w:rFonts w:ascii="Times New Roman" w:eastAsia="Times New Roman" w:hAnsi="Times New Roman" w:cs="Times New Roman"/>
          <w:color w:val="000000"/>
          <w:sz w:val="28"/>
          <w:szCs w:val="28"/>
          <w:lang w:eastAsia="uk-UA"/>
        </w:rPr>
        <w:t>маловитратних</w:t>
      </w:r>
      <w:proofErr w:type="spellEnd"/>
      <w:r w:rsidRPr="00215A31">
        <w:rPr>
          <w:rFonts w:ascii="Times New Roman" w:eastAsia="Times New Roman" w:hAnsi="Times New Roman" w:cs="Times New Roman"/>
          <w:color w:val="000000"/>
          <w:sz w:val="28"/>
          <w:szCs w:val="28"/>
          <w:lang w:eastAsia="uk-UA"/>
        </w:rPr>
        <w:t xml:space="preserve"> заходів в діяльності організацій.</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Дана робота складається з вступу, трьох розділів, висновків, списку використаних джерел та додатків.</w:t>
      </w:r>
    </w:p>
    <w:p w:rsidR="00215A31" w:rsidRPr="00215A31" w:rsidRDefault="00215A31" w:rsidP="00215A31">
      <w:pPr>
        <w:spacing w:after="0" w:line="360" w:lineRule="auto"/>
        <w:ind w:firstLine="709"/>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 xml:space="preserve">У першому розділі розкривається </w:t>
      </w:r>
      <w:r w:rsidRPr="00215A31">
        <w:rPr>
          <w:rFonts w:ascii="Times New Roman" w:eastAsia="Times New Roman" w:hAnsi="Times New Roman" w:cs="Times New Roman"/>
          <w:sz w:val="28"/>
          <w:szCs w:val="28"/>
          <w:lang w:eastAsia="ru-RU"/>
        </w:rPr>
        <w:t>поняття, сутність і значення стратегії управління персоналом, класифікація стратегій управління персоналом, а також стратегія набору персоналу як частина стратегії управління персоналом.</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val="ru-RU" w:eastAsia="uk-UA"/>
        </w:rPr>
      </w:pPr>
      <w:r w:rsidRPr="00215A31">
        <w:rPr>
          <w:rFonts w:ascii="Times New Roman" w:eastAsia="Times New Roman" w:hAnsi="Times New Roman" w:cs="Times New Roman"/>
          <w:color w:val="000000"/>
          <w:sz w:val="28"/>
          <w:szCs w:val="28"/>
          <w:lang w:eastAsia="uk-UA"/>
        </w:rPr>
        <w:t xml:space="preserve">У другому розділі досліджується </w:t>
      </w:r>
      <w:r w:rsidRPr="00215A31">
        <w:rPr>
          <w:rFonts w:ascii="Times New Roman" w:eastAsia="Times New Roman" w:hAnsi="Times New Roman" w:cs="Times New Roman"/>
          <w:sz w:val="28"/>
          <w:szCs w:val="28"/>
          <w:lang w:eastAsia="ru-RU"/>
        </w:rPr>
        <w:t>поєднання та обґ</w:t>
      </w:r>
      <w:r w:rsidRPr="00215A31">
        <w:rPr>
          <w:rFonts w:ascii="Times New Roman" w:eastAsia="Times New Roman" w:hAnsi="Times New Roman" w:cs="Times New Roman"/>
          <w:color w:val="000000"/>
          <w:sz w:val="28"/>
          <w:szCs w:val="28"/>
          <w:lang w:eastAsia="uk-UA"/>
        </w:rPr>
        <w:t xml:space="preserve">рунтування управлінських і психологічних заходів у стратегії управління персоналом, та </w:t>
      </w:r>
      <w:r w:rsidRPr="00215A31">
        <w:rPr>
          <w:rFonts w:ascii="Times New Roman" w:eastAsia="Times New Roman" w:hAnsi="Times New Roman" w:cs="Times New Roman"/>
          <w:sz w:val="28"/>
          <w:szCs w:val="28"/>
          <w:lang w:eastAsia="ru-RU"/>
        </w:rPr>
        <w:t>елементи управлінських і психологічних заходів в процесі набору персоналу.</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У третьому розділі проводиться аналіз внутрішнього та зовнішнього середовища </w:t>
      </w:r>
      <w:r w:rsidRPr="00215A31">
        <w:rPr>
          <w:rFonts w:ascii="Times New Roman" w:eastAsia="Times New Roman" w:hAnsi="Times New Roman" w:cs="Times New Roman"/>
          <w:sz w:val="28"/>
          <w:szCs w:val="28"/>
          <w:lang w:eastAsia="ru-RU"/>
        </w:rPr>
        <w:t>продовольчого магазину «Продукти»</w:t>
      </w:r>
      <w:r w:rsidRPr="00215A31">
        <w:rPr>
          <w:rFonts w:ascii="Times New Roman" w:eastAsia="Times New Roman" w:hAnsi="Times New Roman" w:cs="Times New Roman"/>
          <w:color w:val="000000"/>
          <w:sz w:val="28"/>
          <w:szCs w:val="28"/>
          <w:lang w:eastAsia="uk-UA"/>
        </w:rPr>
        <w:t xml:space="preserve">, а також розробка </w:t>
      </w:r>
      <w:r w:rsidRPr="00215A31">
        <w:rPr>
          <w:rFonts w:ascii="Times New Roman" w:eastAsia="Times New Roman" w:hAnsi="Times New Roman" w:cs="Times New Roman"/>
          <w:sz w:val="28"/>
          <w:szCs w:val="28"/>
          <w:lang w:eastAsia="ru-RU"/>
        </w:rPr>
        <w:t>стратегії набору персоналу з використанням управлінських і психологічних заходів для магазину.</w:t>
      </w:r>
    </w:p>
    <w:p w:rsidR="00215A31" w:rsidRPr="00215A31" w:rsidRDefault="00215A31" w:rsidP="00215A31">
      <w:pPr>
        <w:widowControl w:val="0"/>
        <w:spacing w:after="0" w:line="360" w:lineRule="auto"/>
        <w:ind w:firstLine="709"/>
        <w:jc w:val="both"/>
        <w:rPr>
          <w:rFonts w:ascii="Times New Roman" w:eastAsia="Times New Roman" w:hAnsi="Times New Roman" w:cs="Times New Roman"/>
          <w:color w:val="000000"/>
          <w:sz w:val="28"/>
          <w:szCs w:val="28"/>
          <w:lang w:eastAsia="uk-UA"/>
        </w:rPr>
      </w:pPr>
      <w:r w:rsidRPr="00215A31">
        <w:rPr>
          <w:rFonts w:ascii="Times New Roman" w:eastAsia="Times New Roman" w:hAnsi="Times New Roman" w:cs="Times New Roman"/>
          <w:color w:val="000000"/>
          <w:sz w:val="28"/>
          <w:szCs w:val="28"/>
          <w:lang w:eastAsia="uk-UA"/>
        </w:rPr>
        <w:t xml:space="preserve">Робота об'ємом </w:t>
      </w:r>
      <w:r w:rsidRPr="00215A31">
        <w:rPr>
          <w:rFonts w:ascii="Times New Roman" w:eastAsia="Times New Roman" w:hAnsi="Times New Roman" w:cs="Times New Roman"/>
          <w:sz w:val="28"/>
          <w:szCs w:val="28"/>
          <w:lang w:eastAsia="uk-UA"/>
        </w:rPr>
        <w:t>в 129 сторінок,</w:t>
      </w:r>
      <w:r w:rsidRPr="00215A31">
        <w:rPr>
          <w:rFonts w:ascii="Times New Roman" w:eastAsia="Times New Roman" w:hAnsi="Times New Roman" w:cs="Times New Roman"/>
          <w:color w:val="000000"/>
          <w:sz w:val="28"/>
          <w:szCs w:val="28"/>
          <w:lang w:eastAsia="uk-UA"/>
        </w:rPr>
        <w:t xml:space="preserve"> ілюстрована таблицями, малюнками.</w:t>
      </w:r>
    </w:p>
    <w:p w:rsidR="00215A31" w:rsidRPr="00215A31" w:rsidRDefault="00215A31" w:rsidP="00215A31">
      <w:pPr>
        <w:widowControl w:val="0"/>
        <w:spacing w:after="0" w:line="360" w:lineRule="auto"/>
        <w:ind w:firstLine="709"/>
        <w:contextualSpacing/>
        <w:jc w:val="both"/>
        <w:rPr>
          <w:rFonts w:ascii="Times New Roman" w:eastAsia="Times New Roman" w:hAnsi="Times New Roman" w:cs="Times New Roman"/>
          <w:sz w:val="28"/>
          <w:szCs w:val="28"/>
          <w:lang w:eastAsia="ru-RU"/>
        </w:rPr>
      </w:pPr>
      <w:r w:rsidRPr="00215A31">
        <w:rPr>
          <w:rFonts w:ascii="Times New Roman" w:eastAsia="Times New Roman" w:hAnsi="Times New Roman" w:cs="Times New Roman"/>
          <w:color w:val="000000"/>
          <w:sz w:val="28"/>
          <w:szCs w:val="28"/>
          <w:lang w:eastAsia="uk-UA"/>
        </w:rPr>
        <w:t xml:space="preserve">Значний внесок у створення теоретичних основ та методологічних підходів до вивчення управлінських та психологічних заходів в управління персоналом зробили вітчизняні та закордонні вчені-економісти: </w:t>
      </w:r>
      <w:proofErr w:type="spellStart"/>
      <w:r w:rsidRPr="00215A31">
        <w:rPr>
          <w:rFonts w:ascii="Times New Roman" w:eastAsia="Times New Roman" w:hAnsi="Times New Roman" w:cs="Times New Roman"/>
          <w:color w:val="000000"/>
          <w:sz w:val="28"/>
          <w:szCs w:val="28"/>
          <w:lang w:eastAsia="ru-RU"/>
        </w:rPr>
        <w:t>Армстронг</w:t>
      </w:r>
      <w:proofErr w:type="spellEnd"/>
      <w:r w:rsidRPr="00215A31">
        <w:rPr>
          <w:rFonts w:ascii="Times New Roman" w:eastAsia="Times New Roman" w:hAnsi="Times New Roman" w:cs="Times New Roman"/>
          <w:color w:val="000000"/>
          <w:sz w:val="28"/>
          <w:szCs w:val="28"/>
          <w:lang w:eastAsia="ru-RU"/>
        </w:rPr>
        <w:t xml:space="preserve"> М., Афанасьєв Р.З., </w:t>
      </w:r>
      <w:proofErr w:type="spellStart"/>
      <w:r w:rsidRPr="00215A31">
        <w:rPr>
          <w:rFonts w:ascii="Times New Roman" w:eastAsia="Times New Roman" w:hAnsi="Times New Roman" w:cs="Times New Roman"/>
          <w:sz w:val="28"/>
          <w:szCs w:val="28"/>
          <w:lang w:eastAsia="ru-RU"/>
        </w:rPr>
        <w:t>Балабанова</w:t>
      </w:r>
      <w:proofErr w:type="spellEnd"/>
      <w:r w:rsidRPr="00215A31">
        <w:rPr>
          <w:rFonts w:ascii="Times New Roman" w:eastAsia="Times New Roman" w:hAnsi="Times New Roman" w:cs="Times New Roman"/>
          <w:sz w:val="28"/>
          <w:szCs w:val="28"/>
          <w:lang w:eastAsia="ru-RU"/>
        </w:rPr>
        <w:t xml:space="preserve"> Л.В., </w:t>
      </w:r>
      <w:r w:rsidRPr="00215A31">
        <w:rPr>
          <w:rFonts w:ascii="Times New Roman" w:eastAsia="Times New Roman" w:hAnsi="Times New Roman" w:cs="Times New Roman"/>
          <w:color w:val="000000"/>
          <w:sz w:val="28"/>
          <w:szCs w:val="28"/>
          <w:lang w:eastAsia="ru-RU"/>
        </w:rPr>
        <w:t xml:space="preserve">Баликова І.Т., </w:t>
      </w:r>
      <w:proofErr w:type="spellStart"/>
      <w:r w:rsidRPr="00215A31">
        <w:rPr>
          <w:rFonts w:ascii="Times New Roman" w:eastAsia="Times New Roman" w:hAnsi="Times New Roman" w:cs="Times New Roman"/>
          <w:color w:val="000000"/>
          <w:sz w:val="28"/>
          <w:szCs w:val="28"/>
          <w:lang w:eastAsia="ru-RU"/>
        </w:rPr>
        <w:t>Басовский</w:t>
      </w:r>
      <w:proofErr w:type="spellEnd"/>
      <w:r w:rsidRPr="00215A31">
        <w:rPr>
          <w:rFonts w:ascii="Times New Roman" w:eastAsia="Times New Roman" w:hAnsi="Times New Roman" w:cs="Times New Roman"/>
          <w:color w:val="000000"/>
          <w:sz w:val="28"/>
          <w:szCs w:val="28"/>
          <w:lang w:eastAsia="ru-RU"/>
        </w:rPr>
        <w:t xml:space="preserve"> Л.Є., </w:t>
      </w:r>
      <w:proofErr w:type="spellStart"/>
      <w:r w:rsidRPr="00215A31">
        <w:rPr>
          <w:rFonts w:ascii="Times New Roman" w:eastAsia="Times New Roman" w:hAnsi="Times New Roman" w:cs="Times New Roman"/>
          <w:color w:val="000000"/>
          <w:sz w:val="28"/>
          <w:szCs w:val="28"/>
          <w:lang w:eastAsia="ru-RU"/>
        </w:rPr>
        <w:t>Бертель</w:t>
      </w:r>
      <w:proofErr w:type="spellEnd"/>
      <w:r w:rsidRPr="00215A31">
        <w:rPr>
          <w:rFonts w:ascii="Times New Roman" w:eastAsia="Times New Roman" w:hAnsi="Times New Roman" w:cs="Times New Roman"/>
          <w:color w:val="000000"/>
          <w:sz w:val="28"/>
          <w:szCs w:val="28"/>
          <w:lang w:eastAsia="ru-RU"/>
        </w:rPr>
        <w:t xml:space="preserve"> </w:t>
      </w:r>
      <w:proofErr w:type="spellStart"/>
      <w:r w:rsidRPr="00215A31">
        <w:rPr>
          <w:rFonts w:ascii="Times New Roman" w:eastAsia="Times New Roman" w:hAnsi="Times New Roman" w:cs="Times New Roman"/>
          <w:color w:val="000000"/>
          <w:sz w:val="28"/>
          <w:szCs w:val="28"/>
          <w:lang w:eastAsia="ru-RU"/>
        </w:rPr>
        <w:t>Дж</w:t>
      </w:r>
      <w:proofErr w:type="spellEnd"/>
      <w:r w:rsidRPr="00215A31">
        <w:rPr>
          <w:rFonts w:ascii="Times New Roman" w:eastAsia="Times New Roman" w:hAnsi="Times New Roman" w:cs="Times New Roman"/>
          <w:color w:val="000000"/>
          <w:sz w:val="28"/>
          <w:szCs w:val="28"/>
          <w:lang w:eastAsia="ru-RU"/>
        </w:rPr>
        <w:t xml:space="preserve">., </w:t>
      </w:r>
      <w:proofErr w:type="spellStart"/>
      <w:r w:rsidRPr="00215A31">
        <w:rPr>
          <w:rFonts w:ascii="Times New Roman" w:eastAsia="Times New Roman" w:hAnsi="Times New Roman" w:cs="Times New Roman"/>
          <w:color w:val="000000"/>
          <w:sz w:val="28"/>
          <w:szCs w:val="28"/>
          <w:lang w:eastAsia="ru-RU"/>
        </w:rPr>
        <w:t>Беспалько</w:t>
      </w:r>
      <w:proofErr w:type="spellEnd"/>
      <w:r w:rsidRPr="00215A31">
        <w:rPr>
          <w:rFonts w:ascii="Times New Roman" w:eastAsia="Times New Roman" w:hAnsi="Times New Roman" w:cs="Times New Roman"/>
          <w:color w:val="000000"/>
          <w:sz w:val="28"/>
          <w:szCs w:val="28"/>
          <w:lang w:eastAsia="ru-RU"/>
        </w:rPr>
        <w:t xml:space="preserve"> В.А., Богдан М.М., Бородіна І.П., Валуєв, С.А., </w:t>
      </w:r>
      <w:proofErr w:type="spellStart"/>
      <w:r w:rsidRPr="00215A31">
        <w:rPr>
          <w:rFonts w:ascii="Times New Roman" w:eastAsia="Times New Roman" w:hAnsi="Times New Roman" w:cs="Times New Roman"/>
          <w:color w:val="000000"/>
          <w:sz w:val="28"/>
          <w:szCs w:val="28"/>
          <w:lang w:eastAsia="ru-RU"/>
        </w:rPr>
        <w:t>Водолажська</w:t>
      </w:r>
      <w:proofErr w:type="spellEnd"/>
      <w:r w:rsidRPr="00215A31">
        <w:rPr>
          <w:rFonts w:ascii="Times New Roman" w:eastAsia="Times New Roman" w:hAnsi="Times New Roman" w:cs="Times New Roman"/>
          <w:color w:val="000000"/>
          <w:sz w:val="28"/>
          <w:szCs w:val="28"/>
          <w:lang w:eastAsia="ru-RU"/>
        </w:rPr>
        <w:t xml:space="preserve"> Т.О., </w:t>
      </w:r>
      <w:proofErr w:type="spellStart"/>
      <w:r w:rsidRPr="00215A31">
        <w:rPr>
          <w:rFonts w:ascii="Times New Roman" w:eastAsia="Times New Roman" w:hAnsi="Times New Roman" w:cs="Times New Roman"/>
          <w:color w:val="000000"/>
          <w:sz w:val="28"/>
          <w:szCs w:val="28"/>
          <w:lang w:eastAsia="ru-RU"/>
        </w:rPr>
        <w:t>Волковіцький</w:t>
      </w:r>
      <w:proofErr w:type="spellEnd"/>
      <w:r w:rsidRPr="00215A31">
        <w:rPr>
          <w:rFonts w:ascii="Times New Roman" w:eastAsia="Times New Roman" w:hAnsi="Times New Roman" w:cs="Times New Roman"/>
          <w:color w:val="000000"/>
          <w:sz w:val="28"/>
          <w:szCs w:val="28"/>
          <w:lang w:eastAsia="ru-RU"/>
        </w:rPr>
        <w:t xml:space="preserve"> Г.А., Григор'єв, М.М.,</w:t>
      </w:r>
      <w:r w:rsidRPr="00215A31">
        <w:rPr>
          <w:rFonts w:ascii="Times New Roman" w:eastAsia="Times New Roman" w:hAnsi="Times New Roman" w:cs="Times New Roman"/>
          <w:sz w:val="28"/>
          <w:szCs w:val="28"/>
          <w:lang w:eastAsia="ru-RU"/>
        </w:rPr>
        <w:t xml:space="preserve"> </w:t>
      </w:r>
      <w:proofErr w:type="spellStart"/>
      <w:r w:rsidRPr="00215A31">
        <w:rPr>
          <w:rFonts w:ascii="Times New Roman" w:eastAsia="Times New Roman" w:hAnsi="Times New Roman" w:cs="Times New Roman"/>
          <w:color w:val="000000"/>
          <w:sz w:val="28"/>
          <w:szCs w:val="28"/>
          <w:lang w:eastAsia="ru-RU"/>
        </w:rPr>
        <w:t>Гусарова</w:t>
      </w:r>
      <w:proofErr w:type="spellEnd"/>
      <w:r w:rsidRPr="00215A31">
        <w:rPr>
          <w:rFonts w:ascii="Times New Roman" w:eastAsia="Times New Roman" w:hAnsi="Times New Roman" w:cs="Times New Roman"/>
          <w:color w:val="000000"/>
          <w:sz w:val="28"/>
          <w:szCs w:val="28"/>
          <w:lang w:eastAsia="ru-RU"/>
        </w:rPr>
        <w:t xml:space="preserve"> М.С., </w:t>
      </w:r>
      <w:proofErr w:type="spellStart"/>
      <w:r w:rsidRPr="00215A31">
        <w:rPr>
          <w:rFonts w:ascii="Times New Roman" w:eastAsia="Times New Roman" w:hAnsi="Times New Roman" w:cs="Times New Roman"/>
          <w:color w:val="000000"/>
          <w:sz w:val="28"/>
          <w:szCs w:val="28"/>
          <w:lang w:eastAsia="ru-RU"/>
        </w:rPr>
        <w:t>Далецький</w:t>
      </w:r>
      <w:proofErr w:type="spellEnd"/>
      <w:r w:rsidRPr="00215A31">
        <w:rPr>
          <w:rFonts w:ascii="Times New Roman" w:eastAsia="Times New Roman" w:hAnsi="Times New Roman" w:cs="Times New Roman"/>
          <w:color w:val="000000"/>
          <w:sz w:val="28"/>
          <w:szCs w:val="28"/>
          <w:lang w:eastAsia="ru-RU"/>
        </w:rPr>
        <w:t xml:space="preserve"> А.С., </w:t>
      </w:r>
      <w:proofErr w:type="spellStart"/>
      <w:r w:rsidRPr="00215A31">
        <w:rPr>
          <w:rFonts w:ascii="Times New Roman" w:eastAsia="Times New Roman" w:hAnsi="Times New Roman" w:cs="Times New Roman"/>
          <w:color w:val="000000"/>
          <w:sz w:val="28"/>
          <w:szCs w:val="28"/>
          <w:lang w:eastAsia="ru-RU"/>
        </w:rPr>
        <w:t>Данюк</w:t>
      </w:r>
      <w:proofErr w:type="spellEnd"/>
      <w:r w:rsidRPr="00215A31">
        <w:rPr>
          <w:rFonts w:ascii="Times New Roman" w:eastAsia="Times New Roman" w:hAnsi="Times New Roman" w:cs="Times New Roman"/>
          <w:color w:val="000000"/>
          <w:sz w:val="28"/>
          <w:szCs w:val="28"/>
          <w:lang w:eastAsia="ru-RU"/>
        </w:rPr>
        <w:t xml:space="preserve"> В.М., Дейнека А.В., Добриніна К.Г., </w:t>
      </w:r>
      <w:proofErr w:type="spellStart"/>
      <w:r w:rsidRPr="00215A31">
        <w:rPr>
          <w:rFonts w:ascii="Times New Roman" w:eastAsia="Times New Roman" w:hAnsi="Times New Roman" w:cs="Times New Roman"/>
          <w:color w:val="000000"/>
          <w:sz w:val="28"/>
          <w:szCs w:val="28"/>
          <w:lang w:eastAsia="ru-RU"/>
        </w:rPr>
        <w:t>Дуракова</w:t>
      </w:r>
      <w:proofErr w:type="spellEnd"/>
      <w:r w:rsidRPr="00215A31">
        <w:rPr>
          <w:rFonts w:ascii="Times New Roman" w:eastAsia="Times New Roman" w:hAnsi="Times New Roman" w:cs="Times New Roman"/>
          <w:color w:val="000000"/>
          <w:sz w:val="28"/>
          <w:szCs w:val="28"/>
          <w:lang w:eastAsia="ru-RU"/>
        </w:rPr>
        <w:t xml:space="preserve"> І.Б., </w:t>
      </w:r>
      <w:r w:rsidRPr="00215A31">
        <w:rPr>
          <w:rFonts w:ascii="Times New Roman" w:eastAsia="Times New Roman" w:hAnsi="Times New Roman" w:cs="Times New Roman"/>
          <w:sz w:val="28"/>
          <w:szCs w:val="28"/>
          <w:lang w:eastAsia="ru-RU"/>
        </w:rPr>
        <w:t xml:space="preserve">Єгорова М.С., </w:t>
      </w:r>
      <w:r w:rsidRPr="00215A31">
        <w:rPr>
          <w:rFonts w:ascii="Times New Roman" w:eastAsia="Times New Roman" w:hAnsi="Times New Roman" w:cs="Times New Roman"/>
          <w:color w:val="000000"/>
          <w:sz w:val="28"/>
          <w:szCs w:val="28"/>
          <w:lang w:eastAsia="ru-RU"/>
        </w:rPr>
        <w:t xml:space="preserve">Єськов О.Л., </w:t>
      </w:r>
      <w:proofErr w:type="spellStart"/>
      <w:r w:rsidRPr="00215A31">
        <w:rPr>
          <w:rFonts w:ascii="Times New Roman" w:eastAsia="Times New Roman" w:hAnsi="Times New Roman" w:cs="Times New Roman"/>
          <w:color w:val="000000"/>
          <w:sz w:val="28"/>
          <w:szCs w:val="28"/>
          <w:lang w:eastAsia="ru-RU"/>
        </w:rPr>
        <w:t>Желудькова</w:t>
      </w:r>
      <w:proofErr w:type="spellEnd"/>
      <w:r w:rsidRPr="00215A31">
        <w:rPr>
          <w:rFonts w:ascii="Times New Roman" w:eastAsia="Times New Roman" w:hAnsi="Times New Roman" w:cs="Times New Roman"/>
          <w:color w:val="000000"/>
          <w:sz w:val="28"/>
          <w:szCs w:val="28"/>
          <w:lang w:eastAsia="ru-RU"/>
        </w:rPr>
        <w:t xml:space="preserve"> А., </w:t>
      </w:r>
      <w:proofErr w:type="spellStart"/>
      <w:r w:rsidRPr="00215A31">
        <w:rPr>
          <w:rFonts w:ascii="Times New Roman" w:eastAsia="Times New Roman" w:hAnsi="Times New Roman" w:cs="Times New Roman"/>
          <w:sz w:val="28"/>
          <w:szCs w:val="28"/>
          <w:lang w:eastAsia="ru-RU"/>
        </w:rPr>
        <w:t>Загуменнова</w:t>
      </w:r>
      <w:proofErr w:type="spellEnd"/>
      <w:r w:rsidRPr="00215A31">
        <w:rPr>
          <w:rFonts w:ascii="Times New Roman" w:eastAsia="Times New Roman" w:hAnsi="Times New Roman" w:cs="Times New Roman"/>
          <w:sz w:val="28"/>
          <w:szCs w:val="28"/>
          <w:lang w:eastAsia="ru-RU"/>
        </w:rPr>
        <w:t xml:space="preserve"> І.В., </w:t>
      </w:r>
      <w:r w:rsidRPr="00215A31">
        <w:rPr>
          <w:rFonts w:ascii="Times New Roman" w:eastAsia="Times New Roman" w:hAnsi="Times New Roman" w:cs="Times New Roman"/>
          <w:color w:val="000000"/>
          <w:sz w:val="28"/>
          <w:szCs w:val="28"/>
          <w:lang w:eastAsia="ru-RU"/>
        </w:rPr>
        <w:t xml:space="preserve">Іваницька А., Іванова-Швець Л.М., </w:t>
      </w:r>
      <w:proofErr w:type="spellStart"/>
      <w:r w:rsidRPr="00215A31">
        <w:rPr>
          <w:rFonts w:ascii="Times New Roman" w:eastAsia="Times New Roman" w:hAnsi="Times New Roman" w:cs="Times New Roman"/>
          <w:color w:val="000000"/>
          <w:sz w:val="28"/>
          <w:szCs w:val="28"/>
          <w:lang w:eastAsia="ru-RU"/>
        </w:rPr>
        <w:t>Іванцевич</w:t>
      </w:r>
      <w:proofErr w:type="spellEnd"/>
      <w:r w:rsidRPr="00215A31">
        <w:rPr>
          <w:rFonts w:ascii="Times New Roman" w:eastAsia="Times New Roman" w:hAnsi="Times New Roman" w:cs="Times New Roman"/>
          <w:color w:val="000000"/>
          <w:sz w:val="28"/>
          <w:szCs w:val="28"/>
          <w:lang w:eastAsia="ru-RU"/>
        </w:rPr>
        <w:t xml:space="preserve"> </w:t>
      </w:r>
      <w:proofErr w:type="spellStart"/>
      <w:r w:rsidRPr="00215A31">
        <w:rPr>
          <w:rFonts w:ascii="Times New Roman" w:eastAsia="Times New Roman" w:hAnsi="Times New Roman" w:cs="Times New Roman"/>
          <w:color w:val="000000"/>
          <w:sz w:val="28"/>
          <w:szCs w:val="28"/>
          <w:lang w:eastAsia="ru-RU"/>
        </w:rPr>
        <w:t>Дж</w:t>
      </w:r>
      <w:proofErr w:type="spellEnd"/>
      <w:r w:rsidRPr="00215A31">
        <w:rPr>
          <w:rFonts w:ascii="Times New Roman" w:eastAsia="Times New Roman" w:hAnsi="Times New Roman" w:cs="Times New Roman"/>
          <w:color w:val="000000"/>
          <w:sz w:val="28"/>
          <w:szCs w:val="28"/>
          <w:lang w:eastAsia="ru-RU"/>
        </w:rPr>
        <w:t xml:space="preserve">. М., </w:t>
      </w:r>
      <w:proofErr w:type="spellStart"/>
      <w:r w:rsidRPr="00215A31">
        <w:rPr>
          <w:rFonts w:ascii="Times New Roman" w:eastAsia="Times New Roman" w:hAnsi="Times New Roman" w:cs="Times New Roman"/>
          <w:color w:val="000000"/>
          <w:sz w:val="28"/>
          <w:szCs w:val="28"/>
          <w:lang w:eastAsia="ru-RU"/>
        </w:rPr>
        <w:t>Ігнатьєв</w:t>
      </w:r>
      <w:proofErr w:type="spellEnd"/>
      <w:r w:rsidRPr="00215A31">
        <w:rPr>
          <w:rFonts w:ascii="Times New Roman" w:eastAsia="Times New Roman" w:hAnsi="Times New Roman" w:cs="Times New Roman"/>
          <w:color w:val="000000"/>
          <w:sz w:val="28"/>
          <w:szCs w:val="28"/>
          <w:lang w:eastAsia="ru-RU"/>
        </w:rPr>
        <w:t xml:space="preserve">, A.B., </w:t>
      </w:r>
      <w:proofErr w:type="spellStart"/>
      <w:r w:rsidRPr="00215A31">
        <w:rPr>
          <w:rFonts w:ascii="Times New Roman" w:eastAsia="Times New Roman" w:hAnsi="Times New Roman" w:cs="Times New Roman"/>
          <w:color w:val="000000"/>
          <w:sz w:val="28"/>
          <w:szCs w:val="28"/>
          <w:lang w:eastAsia="ru-RU"/>
        </w:rPr>
        <w:t>Караманова</w:t>
      </w:r>
      <w:proofErr w:type="spellEnd"/>
      <w:r w:rsidRPr="00215A31">
        <w:rPr>
          <w:rFonts w:ascii="Times New Roman" w:eastAsia="Times New Roman" w:hAnsi="Times New Roman" w:cs="Times New Roman"/>
          <w:color w:val="000000"/>
          <w:sz w:val="28"/>
          <w:szCs w:val="28"/>
          <w:lang w:eastAsia="ru-RU"/>
        </w:rPr>
        <w:t xml:space="preserve"> К.Г., </w:t>
      </w:r>
      <w:proofErr w:type="spellStart"/>
      <w:r w:rsidRPr="00215A31">
        <w:rPr>
          <w:rFonts w:ascii="Times New Roman" w:eastAsia="Times New Roman" w:hAnsi="Times New Roman" w:cs="Times New Roman"/>
          <w:color w:val="000000"/>
          <w:sz w:val="28"/>
          <w:szCs w:val="28"/>
          <w:lang w:eastAsia="ru-RU"/>
        </w:rPr>
        <w:t>Карелін</w:t>
      </w:r>
      <w:proofErr w:type="spellEnd"/>
      <w:r w:rsidRPr="00215A31">
        <w:rPr>
          <w:rFonts w:ascii="Times New Roman" w:eastAsia="Times New Roman" w:hAnsi="Times New Roman" w:cs="Times New Roman"/>
          <w:color w:val="000000"/>
          <w:sz w:val="28"/>
          <w:szCs w:val="28"/>
          <w:lang w:eastAsia="ru-RU"/>
        </w:rPr>
        <w:t xml:space="preserve"> А.А., </w:t>
      </w:r>
      <w:proofErr w:type="spellStart"/>
      <w:r w:rsidRPr="00215A31">
        <w:rPr>
          <w:rFonts w:ascii="Times New Roman" w:eastAsia="Times New Roman" w:hAnsi="Times New Roman" w:cs="Times New Roman"/>
          <w:color w:val="000000"/>
          <w:sz w:val="28"/>
          <w:szCs w:val="28"/>
          <w:lang w:eastAsia="ru-RU"/>
        </w:rPr>
        <w:t>Карякін</w:t>
      </w:r>
      <w:proofErr w:type="spellEnd"/>
      <w:r w:rsidRPr="00215A31">
        <w:rPr>
          <w:rFonts w:ascii="Times New Roman" w:eastAsia="Times New Roman" w:hAnsi="Times New Roman" w:cs="Times New Roman"/>
          <w:color w:val="000000"/>
          <w:sz w:val="28"/>
          <w:szCs w:val="28"/>
          <w:lang w:eastAsia="ru-RU"/>
        </w:rPr>
        <w:t xml:space="preserve"> А.М., </w:t>
      </w:r>
      <w:proofErr w:type="spellStart"/>
      <w:r w:rsidRPr="00215A31">
        <w:rPr>
          <w:rFonts w:ascii="Times New Roman" w:eastAsia="Times New Roman" w:hAnsi="Times New Roman" w:cs="Times New Roman"/>
          <w:color w:val="000000"/>
          <w:sz w:val="28"/>
          <w:szCs w:val="28"/>
          <w:lang w:eastAsia="ru-RU"/>
        </w:rPr>
        <w:t>Кібанов</w:t>
      </w:r>
      <w:proofErr w:type="spellEnd"/>
      <w:r w:rsidRPr="00215A31">
        <w:rPr>
          <w:rFonts w:ascii="Times New Roman" w:eastAsia="Times New Roman" w:hAnsi="Times New Roman" w:cs="Times New Roman"/>
          <w:color w:val="000000"/>
          <w:sz w:val="28"/>
          <w:szCs w:val="28"/>
          <w:lang w:eastAsia="ru-RU"/>
        </w:rPr>
        <w:t xml:space="preserve"> А.Я., Кіров А.Я., </w:t>
      </w:r>
      <w:proofErr w:type="spellStart"/>
      <w:r w:rsidRPr="00215A31">
        <w:rPr>
          <w:rFonts w:ascii="Times New Roman" w:eastAsia="Times New Roman" w:hAnsi="Times New Roman" w:cs="Times New Roman"/>
          <w:color w:val="000000"/>
          <w:sz w:val="28"/>
          <w:szCs w:val="28"/>
          <w:lang w:eastAsia="ru-RU"/>
        </w:rPr>
        <w:t>Кісаєв</w:t>
      </w:r>
      <w:proofErr w:type="spellEnd"/>
      <w:r w:rsidRPr="00215A31">
        <w:rPr>
          <w:rFonts w:ascii="Times New Roman" w:eastAsia="Times New Roman" w:hAnsi="Times New Roman" w:cs="Times New Roman"/>
          <w:color w:val="000000"/>
          <w:sz w:val="28"/>
          <w:szCs w:val="28"/>
          <w:lang w:eastAsia="ru-RU"/>
        </w:rPr>
        <w:t xml:space="preserve"> А.Я., Козак М.М., </w:t>
      </w:r>
      <w:proofErr w:type="spellStart"/>
      <w:r w:rsidRPr="00215A31">
        <w:rPr>
          <w:rFonts w:ascii="Times New Roman" w:eastAsia="Times New Roman" w:hAnsi="Times New Roman" w:cs="Times New Roman"/>
          <w:color w:val="000000"/>
          <w:sz w:val="28"/>
          <w:szCs w:val="28"/>
          <w:lang w:eastAsia="ru-RU"/>
        </w:rPr>
        <w:t>Колот</w:t>
      </w:r>
      <w:proofErr w:type="spellEnd"/>
      <w:r w:rsidRPr="00215A31">
        <w:rPr>
          <w:rFonts w:ascii="Times New Roman" w:eastAsia="Times New Roman" w:hAnsi="Times New Roman" w:cs="Times New Roman"/>
          <w:color w:val="000000"/>
          <w:sz w:val="28"/>
          <w:szCs w:val="28"/>
          <w:lang w:eastAsia="ru-RU"/>
        </w:rPr>
        <w:t xml:space="preserve"> А.М., Кольт Е., </w:t>
      </w:r>
      <w:proofErr w:type="spellStart"/>
      <w:r w:rsidRPr="00215A31">
        <w:rPr>
          <w:rFonts w:ascii="Times New Roman" w:eastAsia="Times New Roman" w:hAnsi="Times New Roman" w:cs="Times New Roman"/>
          <w:color w:val="000000"/>
          <w:sz w:val="28"/>
          <w:szCs w:val="28"/>
          <w:lang w:eastAsia="ru-RU"/>
        </w:rPr>
        <w:t>Коньшунова</w:t>
      </w:r>
      <w:proofErr w:type="spellEnd"/>
      <w:r w:rsidRPr="00215A31">
        <w:rPr>
          <w:rFonts w:ascii="Times New Roman" w:eastAsia="Times New Roman" w:hAnsi="Times New Roman" w:cs="Times New Roman"/>
          <w:color w:val="000000"/>
          <w:sz w:val="28"/>
          <w:szCs w:val="28"/>
          <w:lang w:eastAsia="ru-RU"/>
        </w:rPr>
        <w:t xml:space="preserve"> А.Ю., Корсакова А.А., </w:t>
      </w:r>
      <w:proofErr w:type="spellStart"/>
      <w:r w:rsidRPr="00215A31">
        <w:rPr>
          <w:rFonts w:ascii="Times New Roman" w:eastAsia="Times New Roman" w:hAnsi="Times New Roman" w:cs="Times New Roman"/>
          <w:color w:val="000000"/>
          <w:sz w:val="28"/>
          <w:szCs w:val="28"/>
          <w:lang w:eastAsia="ru-RU"/>
        </w:rPr>
        <w:t>Криворучко</w:t>
      </w:r>
      <w:proofErr w:type="spellEnd"/>
      <w:r w:rsidRPr="00215A31">
        <w:rPr>
          <w:rFonts w:ascii="Times New Roman" w:eastAsia="Times New Roman" w:hAnsi="Times New Roman" w:cs="Times New Roman"/>
          <w:color w:val="000000"/>
          <w:sz w:val="28"/>
          <w:szCs w:val="28"/>
          <w:lang w:eastAsia="ru-RU"/>
        </w:rPr>
        <w:t xml:space="preserve"> О.М., </w:t>
      </w:r>
      <w:proofErr w:type="spellStart"/>
      <w:r w:rsidRPr="00215A31">
        <w:rPr>
          <w:rFonts w:ascii="Times New Roman" w:eastAsia="Times New Roman" w:hAnsi="Times New Roman" w:cs="Times New Roman"/>
          <w:color w:val="000000"/>
          <w:sz w:val="28"/>
          <w:szCs w:val="28"/>
          <w:lang w:eastAsia="ru-RU"/>
        </w:rPr>
        <w:t>Кримов</w:t>
      </w:r>
      <w:proofErr w:type="spellEnd"/>
      <w:r w:rsidRPr="00215A31">
        <w:rPr>
          <w:rFonts w:ascii="Times New Roman" w:eastAsia="Times New Roman" w:hAnsi="Times New Roman" w:cs="Times New Roman"/>
          <w:color w:val="000000"/>
          <w:sz w:val="28"/>
          <w:szCs w:val="28"/>
          <w:lang w:eastAsia="ru-RU"/>
        </w:rPr>
        <w:t xml:space="preserve"> А., </w:t>
      </w:r>
      <w:proofErr w:type="spellStart"/>
      <w:r w:rsidRPr="00215A31">
        <w:rPr>
          <w:rFonts w:ascii="Times New Roman" w:eastAsia="Times New Roman" w:hAnsi="Times New Roman" w:cs="Times New Roman"/>
          <w:color w:val="000000"/>
          <w:sz w:val="28"/>
          <w:szCs w:val="28"/>
          <w:lang w:eastAsia="ru-RU"/>
        </w:rPr>
        <w:t>Лобанов</w:t>
      </w:r>
      <w:proofErr w:type="spellEnd"/>
      <w:r w:rsidRPr="00215A31">
        <w:rPr>
          <w:rFonts w:ascii="Times New Roman" w:eastAsia="Times New Roman" w:hAnsi="Times New Roman" w:cs="Times New Roman"/>
          <w:color w:val="000000"/>
          <w:sz w:val="28"/>
          <w:szCs w:val="28"/>
          <w:lang w:eastAsia="ru-RU"/>
        </w:rPr>
        <w:t xml:space="preserve"> А.А., Маслов В.І., Маслова В.М., Мельничук І.В., Михайлова Л.І., </w:t>
      </w:r>
      <w:proofErr w:type="spellStart"/>
      <w:r w:rsidRPr="00215A31">
        <w:rPr>
          <w:rFonts w:ascii="Times New Roman" w:eastAsia="Times New Roman" w:hAnsi="Times New Roman" w:cs="Times New Roman"/>
          <w:color w:val="000000"/>
          <w:sz w:val="28"/>
          <w:szCs w:val="28"/>
          <w:lang w:eastAsia="ru-RU"/>
        </w:rPr>
        <w:t>Молого</w:t>
      </w:r>
      <w:proofErr w:type="spellEnd"/>
      <w:r w:rsidRPr="00215A31">
        <w:rPr>
          <w:rFonts w:ascii="Times New Roman" w:eastAsia="Times New Roman" w:hAnsi="Times New Roman" w:cs="Times New Roman"/>
          <w:color w:val="000000"/>
          <w:sz w:val="28"/>
          <w:szCs w:val="28"/>
          <w:lang w:eastAsia="ru-RU"/>
        </w:rPr>
        <w:t xml:space="preserve"> О.О., </w:t>
      </w:r>
      <w:proofErr w:type="spellStart"/>
      <w:r w:rsidRPr="00215A31">
        <w:rPr>
          <w:rFonts w:ascii="Times New Roman" w:eastAsia="Times New Roman" w:hAnsi="Times New Roman" w:cs="Times New Roman"/>
          <w:color w:val="000000"/>
          <w:sz w:val="28"/>
          <w:szCs w:val="28"/>
          <w:lang w:eastAsia="ru-RU"/>
        </w:rPr>
        <w:t>Никифоренко</w:t>
      </w:r>
      <w:proofErr w:type="spellEnd"/>
      <w:r w:rsidRPr="00215A31">
        <w:rPr>
          <w:rFonts w:ascii="Times New Roman" w:eastAsia="Times New Roman" w:hAnsi="Times New Roman" w:cs="Times New Roman"/>
          <w:color w:val="000000"/>
          <w:sz w:val="28"/>
          <w:szCs w:val="28"/>
          <w:lang w:eastAsia="ru-RU"/>
        </w:rPr>
        <w:t xml:space="preserve"> В.Г., </w:t>
      </w:r>
      <w:proofErr w:type="spellStart"/>
      <w:r w:rsidRPr="00215A31">
        <w:rPr>
          <w:rFonts w:ascii="Times New Roman" w:eastAsia="Times New Roman" w:hAnsi="Times New Roman" w:cs="Times New Roman"/>
          <w:color w:val="000000"/>
          <w:sz w:val="28"/>
          <w:szCs w:val="28"/>
          <w:lang w:eastAsia="ru-RU"/>
        </w:rPr>
        <w:t>Орлянская</w:t>
      </w:r>
      <w:proofErr w:type="spellEnd"/>
      <w:r w:rsidRPr="00215A31">
        <w:rPr>
          <w:rFonts w:ascii="Times New Roman" w:eastAsia="Times New Roman" w:hAnsi="Times New Roman" w:cs="Times New Roman"/>
          <w:color w:val="000000"/>
          <w:sz w:val="28"/>
          <w:szCs w:val="28"/>
          <w:lang w:eastAsia="ru-RU"/>
        </w:rPr>
        <w:t xml:space="preserve"> Г.Л., </w:t>
      </w:r>
      <w:proofErr w:type="spellStart"/>
      <w:r w:rsidRPr="00215A31">
        <w:rPr>
          <w:rFonts w:ascii="Times New Roman" w:eastAsia="Times New Roman" w:hAnsi="Times New Roman" w:cs="Times New Roman"/>
          <w:color w:val="000000"/>
          <w:sz w:val="28"/>
          <w:szCs w:val="28"/>
          <w:lang w:eastAsia="ru-RU"/>
        </w:rPr>
        <w:t>Парфьонова</w:t>
      </w:r>
      <w:proofErr w:type="spellEnd"/>
      <w:r w:rsidRPr="00215A31">
        <w:rPr>
          <w:rFonts w:ascii="Times New Roman" w:eastAsia="Times New Roman" w:hAnsi="Times New Roman" w:cs="Times New Roman"/>
          <w:color w:val="000000"/>
          <w:sz w:val="28"/>
          <w:szCs w:val="28"/>
          <w:lang w:eastAsia="ru-RU"/>
        </w:rPr>
        <w:t xml:space="preserve"> І.Ю., </w:t>
      </w:r>
      <w:proofErr w:type="spellStart"/>
      <w:r w:rsidRPr="00215A31">
        <w:rPr>
          <w:rFonts w:ascii="Times New Roman" w:eastAsia="Times New Roman" w:hAnsi="Times New Roman" w:cs="Times New Roman"/>
          <w:color w:val="000000"/>
          <w:sz w:val="28"/>
          <w:szCs w:val="28"/>
          <w:lang w:eastAsia="ru-RU"/>
        </w:rPr>
        <w:t>Разнова</w:t>
      </w:r>
      <w:proofErr w:type="spellEnd"/>
      <w:r w:rsidRPr="00215A31">
        <w:rPr>
          <w:rFonts w:ascii="Times New Roman" w:eastAsia="Times New Roman" w:hAnsi="Times New Roman" w:cs="Times New Roman"/>
          <w:color w:val="000000"/>
          <w:sz w:val="28"/>
          <w:szCs w:val="28"/>
          <w:lang w:eastAsia="ru-RU"/>
        </w:rPr>
        <w:t xml:space="preserve"> Н.В., </w:t>
      </w:r>
      <w:proofErr w:type="spellStart"/>
      <w:r w:rsidRPr="00215A31">
        <w:rPr>
          <w:rFonts w:ascii="Times New Roman" w:eastAsia="Times New Roman" w:hAnsi="Times New Roman" w:cs="Times New Roman"/>
          <w:color w:val="000000"/>
          <w:sz w:val="28"/>
          <w:szCs w:val="28"/>
          <w:lang w:eastAsia="ru-RU"/>
        </w:rPr>
        <w:t>Райлі</w:t>
      </w:r>
      <w:proofErr w:type="spellEnd"/>
      <w:r w:rsidRPr="00215A31">
        <w:rPr>
          <w:rFonts w:ascii="Times New Roman" w:eastAsia="Times New Roman" w:hAnsi="Times New Roman" w:cs="Times New Roman"/>
          <w:color w:val="000000"/>
          <w:sz w:val="28"/>
          <w:szCs w:val="28"/>
          <w:lang w:eastAsia="ru-RU"/>
        </w:rPr>
        <w:t xml:space="preserve"> М., Романова Ю.А., Савельєва В.С., </w:t>
      </w:r>
      <w:proofErr w:type="spellStart"/>
      <w:r w:rsidRPr="00215A31">
        <w:rPr>
          <w:rFonts w:ascii="Times New Roman" w:eastAsia="Times New Roman" w:hAnsi="Times New Roman" w:cs="Times New Roman"/>
          <w:color w:val="000000"/>
          <w:sz w:val="28"/>
          <w:szCs w:val="28"/>
          <w:lang w:eastAsia="ru-RU"/>
        </w:rPr>
        <w:t>Сінявец</w:t>
      </w:r>
      <w:proofErr w:type="spellEnd"/>
      <w:r w:rsidRPr="00215A31">
        <w:rPr>
          <w:rFonts w:ascii="Times New Roman" w:eastAsia="Times New Roman" w:hAnsi="Times New Roman" w:cs="Times New Roman"/>
          <w:color w:val="000000"/>
          <w:sz w:val="28"/>
          <w:szCs w:val="28"/>
          <w:lang w:eastAsia="ru-RU"/>
        </w:rPr>
        <w:t xml:space="preserve"> Т.Д., </w:t>
      </w:r>
      <w:proofErr w:type="spellStart"/>
      <w:r w:rsidRPr="00215A31">
        <w:rPr>
          <w:rFonts w:ascii="Times New Roman" w:eastAsia="Times New Roman" w:hAnsi="Times New Roman" w:cs="Times New Roman"/>
          <w:color w:val="000000"/>
          <w:sz w:val="28"/>
          <w:szCs w:val="28"/>
          <w:lang w:eastAsia="ru-RU"/>
        </w:rPr>
        <w:t>Суков</w:t>
      </w:r>
      <w:proofErr w:type="spellEnd"/>
      <w:r w:rsidRPr="00215A31">
        <w:rPr>
          <w:rFonts w:ascii="Times New Roman" w:eastAsia="Times New Roman" w:hAnsi="Times New Roman" w:cs="Times New Roman"/>
          <w:color w:val="000000"/>
          <w:sz w:val="28"/>
          <w:szCs w:val="28"/>
          <w:lang w:eastAsia="ru-RU"/>
        </w:rPr>
        <w:t xml:space="preserve"> Г.С., Тарасова С.Л., Хміль Ф.І., Цимбалюк С., Черняк О., </w:t>
      </w:r>
      <w:proofErr w:type="spellStart"/>
      <w:r w:rsidRPr="00215A31">
        <w:rPr>
          <w:rFonts w:ascii="Times New Roman" w:eastAsia="Times New Roman" w:hAnsi="Times New Roman" w:cs="Times New Roman"/>
          <w:color w:val="000000"/>
          <w:sz w:val="28"/>
          <w:szCs w:val="28"/>
          <w:lang w:eastAsia="ru-RU"/>
        </w:rPr>
        <w:t>Шекшня</w:t>
      </w:r>
      <w:proofErr w:type="spellEnd"/>
      <w:r w:rsidRPr="00215A31">
        <w:rPr>
          <w:rFonts w:ascii="Times New Roman" w:eastAsia="Times New Roman" w:hAnsi="Times New Roman" w:cs="Times New Roman"/>
          <w:color w:val="000000"/>
          <w:sz w:val="28"/>
          <w:szCs w:val="28"/>
          <w:lang w:eastAsia="ru-RU"/>
        </w:rPr>
        <w:t xml:space="preserve"> С.В., </w:t>
      </w:r>
      <w:proofErr w:type="spellStart"/>
      <w:r w:rsidRPr="00215A31">
        <w:rPr>
          <w:rFonts w:ascii="Times New Roman" w:eastAsia="Times New Roman" w:hAnsi="Times New Roman" w:cs="Times New Roman"/>
          <w:sz w:val="28"/>
          <w:szCs w:val="28"/>
          <w:lang w:eastAsia="ru-RU"/>
        </w:rPr>
        <w:t>Шмагіна</w:t>
      </w:r>
      <w:proofErr w:type="spellEnd"/>
      <w:r w:rsidRPr="00215A31">
        <w:rPr>
          <w:rFonts w:ascii="Times New Roman" w:eastAsia="Times New Roman" w:hAnsi="Times New Roman" w:cs="Times New Roman"/>
          <w:sz w:val="28"/>
          <w:szCs w:val="28"/>
          <w:lang w:eastAsia="ru-RU"/>
        </w:rPr>
        <w:t xml:space="preserve"> В.В.,</w:t>
      </w:r>
      <w:r w:rsidRPr="00215A31">
        <w:rPr>
          <w:rFonts w:ascii="Times New Roman" w:eastAsia="Times New Roman" w:hAnsi="Times New Roman" w:cs="Times New Roman"/>
          <w:color w:val="000000"/>
          <w:sz w:val="28"/>
          <w:szCs w:val="28"/>
          <w:lang w:eastAsia="ru-RU"/>
        </w:rPr>
        <w:t xml:space="preserve"> </w:t>
      </w:r>
      <w:proofErr w:type="spellStart"/>
      <w:r w:rsidRPr="00215A31">
        <w:rPr>
          <w:rFonts w:ascii="Times New Roman" w:eastAsia="Times New Roman" w:hAnsi="Times New Roman" w:cs="Times New Roman"/>
          <w:color w:val="000000"/>
          <w:sz w:val="28"/>
          <w:szCs w:val="28"/>
          <w:lang w:eastAsia="ru-RU"/>
        </w:rPr>
        <w:t>Юрлов</w:t>
      </w:r>
      <w:proofErr w:type="spellEnd"/>
      <w:r w:rsidRPr="00215A31">
        <w:rPr>
          <w:rFonts w:ascii="Times New Roman" w:eastAsia="Times New Roman" w:hAnsi="Times New Roman" w:cs="Times New Roman"/>
          <w:color w:val="000000"/>
          <w:sz w:val="28"/>
          <w:szCs w:val="28"/>
          <w:lang w:eastAsia="ru-RU"/>
        </w:rPr>
        <w:t xml:space="preserve"> Ю.М.</w:t>
      </w:r>
    </w:p>
    <w:p w:rsidR="003B56E8" w:rsidRDefault="003B56E8">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Default="00134E5D">
      <w:pPr>
        <w:rPr>
          <w:lang w:val="ru-RU"/>
        </w:rPr>
      </w:pPr>
    </w:p>
    <w:p w:rsidR="00134E5D" w:rsidRPr="00134E5D" w:rsidRDefault="00134E5D" w:rsidP="00134E5D">
      <w:pPr>
        <w:widowControl w:val="0"/>
        <w:spacing w:after="0" w:line="360" w:lineRule="auto"/>
        <w:jc w:val="center"/>
        <w:rPr>
          <w:rFonts w:ascii="Times New Roman" w:eastAsia="Times New Roman" w:hAnsi="Times New Roman" w:cs="Times New Roman"/>
          <w:b/>
          <w:sz w:val="28"/>
          <w:szCs w:val="28"/>
          <w:lang w:eastAsia="ru-RU"/>
        </w:rPr>
      </w:pPr>
      <w:r w:rsidRPr="00134E5D">
        <w:rPr>
          <w:rFonts w:ascii="Times New Roman" w:eastAsia="Times New Roman" w:hAnsi="Times New Roman" w:cs="Times New Roman"/>
          <w:b/>
          <w:sz w:val="28"/>
          <w:szCs w:val="28"/>
          <w:lang w:eastAsia="ru-RU"/>
        </w:rPr>
        <w:t>ВИСНОВОК</w:t>
      </w:r>
    </w:p>
    <w:p w:rsidR="00134E5D" w:rsidRPr="00134E5D" w:rsidRDefault="00134E5D" w:rsidP="00134E5D">
      <w:pPr>
        <w:widowControl w:val="0"/>
        <w:spacing w:after="0" w:line="360" w:lineRule="auto"/>
        <w:jc w:val="both"/>
        <w:rPr>
          <w:rFonts w:ascii="Times New Roman" w:eastAsia="Times New Roman" w:hAnsi="Times New Roman" w:cs="Times New Roman"/>
          <w:sz w:val="28"/>
          <w:szCs w:val="28"/>
          <w:lang w:eastAsia="ru-RU"/>
        </w:rPr>
      </w:pP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Стратегія управління людськими ресурсами (стратегія управління персоналом) полягає у визначенні шляхів розвитку організаційних компетенції у всього персоналу організації і кожного з її співробітників окремо.</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Управління персоналом, як одна з функцій менеджменту організації, може також розглядатися як частина стратегічного управління.</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Набір персоналу полягає в створенні необхідного резерву кандидатів на всі посади і спеціальності, із якого організація надалі відбирає найбільш підходящих для неї робітників.</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Основою правильного підбору є наявність об'єктивної інформації про працівника і робочому місці з тим, щоб обґрунтовано провести аналіз їх відповідності. Всебічна комплексна оцінка персоналу може бути проведена на основі дослідження різних аспектів особистості, об'єктивних кадрових даних, ділових і моральних якостей, життєвого досвіду, професійних знань і умінь, здоров'я і працездатності, службової кар'єри та інших аспектів.</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Набір звичайно проводять із зовнішніх і внутрішніх джерел. Методи набору кадрів можуть бути активними і пасивними.</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До пасивних методів набору кадрів вдаються, коли пропозиція робочої сили на ринку праці перевищує попит. Активні методи - до них зазвичай прибігаю в разі, коли на ринку праці попит на робочу силу, особливо кваліфіковану, перевищує її пропозицію. </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Існують три стратегії найму:</w:t>
      </w:r>
    </w:p>
    <w:p w:rsidR="00134E5D" w:rsidRPr="00134E5D" w:rsidRDefault="00134E5D" w:rsidP="00134E5D">
      <w:pPr>
        <w:widowControl w:val="0"/>
        <w:numPr>
          <w:ilvl w:val="0"/>
          <w:numId w:val="2"/>
        </w:numPr>
        <w:spacing w:after="0" w:line="360" w:lineRule="auto"/>
        <w:ind w:left="0" w:firstLine="426"/>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подзвонити в дзвіночок - зробити організацію видимої на ринку, витративши гроші на пошуки персоналу;</w:t>
      </w:r>
    </w:p>
    <w:p w:rsidR="00134E5D" w:rsidRPr="00134E5D" w:rsidRDefault="00134E5D" w:rsidP="00134E5D">
      <w:pPr>
        <w:widowControl w:val="0"/>
        <w:numPr>
          <w:ilvl w:val="0"/>
          <w:numId w:val="2"/>
        </w:numPr>
        <w:spacing w:after="0" w:line="360" w:lineRule="auto"/>
        <w:ind w:left="0" w:firstLine="426"/>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надути кульку - розширити ринок праці шляхом збільшення оплати;</w:t>
      </w:r>
    </w:p>
    <w:p w:rsidR="00134E5D" w:rsidRPr="00134E5D" w:rsidRDefault="00134E5D" w:rsidP="00134E5D">
      <w:pPr>
        <w:widowControl w:val="0"/>
        <w:numPr>
          <w:ilvl w:val="0"/>
          <w:numId w:val="2"/>
        </w:numPr>
        <w:spacing w:after="0" w:line="360" w:lineRule="auto"/>
        <w:ind w:left="0" w:firstLine="426"/>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робити цей самим - розширити ринок праці шляхом зниження стандартів найму і пропонуючи ширшу програму навчання.</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Розробка і реалізація стратегії - це еволюційний процес. Стратегія управління персоналом може бути відкоригована в рамках стратегії компанії з урахуванням факторів зовнішнього середовища та її безпосереднього оточення.</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Оскільки персонал – це особливий та найважливіший вид ресурсів, а якості співробітників не піддаються точному визначенню, планувати і задовольняти потребу у персоналі набагато складніше, ніж потребу у матеріальних та фінансових ресурсах. Навіть після укомплектування штатів зберігається велика імовірність помилки, яка була допущена на стадії планування і добору.</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Знайти ідеального співробітника на вакантне місце не так просто, необхідно ретельно продумати, кого саме хочеться на цій посаді бачити, якими якостями повинен володіти даний фахівець. Тобто сформувати вимоги до відкритої вакантної посади.</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Для кожної посади існують певні критерії, і завдяки їм можна виділити необхідний психотип людини для кожної посади.</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lang w:eastAsia="ru-RU"/>
        </w:rPr>
      </w:pPr>
      <w:r w:rsidRPr="00134E5D">
        <w:rPr>
          <w:rFonts w:ascii="Times New Roman" w:eastAsia="Times New Roman" w:hAnsi="Times New Roman" w:cs="Times New Roman"/>
          <w:sz w:val="28"/>
          <w:lang w:eastAsia="ru-RU"/>
        </w:rPr>
        <w:t>На етап відбору кандидатів застосовуються різні методи психологічної діагностики</w:t>
      </w:r>
    </w:p>
    <w:p w:rsidR="00134E5D" w:rsidRPr="00134E5D" w:rsidRDefault="00134E5D" w:rsidP="00134E5D">
      <w:pPr>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Психодіагностика окремих </w:t>
      </w:r>
      <w:proofErr w:type="spellStart"/>
      <w:r w:rsidRPr="00134E5D">
        <w:rPr>
          <w:rFonts w:ascii="Times New Roman" w:eastAsia="Times New Roman" w:hAnsi="Times New Roman" w:cs="Times New Roman"/>
          <w:sz w:val="28"/>
          <w:szCs w:val="28"/>
          <w:lang w:eastAsia="ru-RU"/>
        </w:rPr>
        <w:t>професійно</w:t>
      </w:r>
      <w:proofErr w:type="spellEnd"/>
      <w:r w:rsidRPr="00134E5D">
        <w:rPr>
          <w:rFonts w:ascii="Times New Roman" w:eastAsia="Times New Roman" w:hAnsi="Times New Roman" w:cs="Times New Roman"/>
          <w:sz w:val="28"/>
          <w:szCs w:val="28"/>
          <w:lang w:eastAsia="ru-RU"/>
        </w:rPr>
        <w:t xml:space="preserve">-значущих якостей - у ряді випадків, особливо при масовому наборі персоналу, можна не проводити тестування за максимальною програмі, так як це пов'язано з великою трудомісткістю, істотними тимчасовими і фінансовими витратами, а обмежитися діагностикою тільки окремих </w:t>
      </w:r>
      <w:proofErr w:type="spellStart"/>
      <w:r w:rsidRPr="00134E5D">
        <w:rPr>
          <w:rFonts w:ascii="Times New Roman" w:eastAsia="Times New Roman" w:hAnsi="Times New Roman" w:cs="Times New Roman"/>
          <w:sz w:val="28"/>
          <w:szCs w:val="28"/>
          <w:lang w:eastAsia="ru-RU"/>
        </w:rPr>
        <w:t>професійно</w:t>
      </w:r>
      <w:proofErr w:type="spellEnd"/>
      <w:r w:rsidRPr="00134E5D">
        <w:rPr>
          <w:rFonts w:ascii="Times New Roman" w:eastAsia="Times New Roman" w:hAnsi="Times New Roman" w:cs="Times New Roman"/>
          <w:sz w:val="28"/>
          <w:szCs w:val="28"/>
          <w:lang w:eastAsia="ru-RU"/>
        </w:rPr>
        <w:t xml:space="preserve"> значущих якостей, які для даної професії є провідними або одними з головних.</w:t>
      </w:r>
    </w:p>
    <w:p w:rsidR="00134E5D" w:rsidRPr="00134E5D" w:rsidRDefault="00134E5D" w:rsidP="00134E5D">
      <w:pPr>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У торгівлі і сфері обслуговування нерідко проблемою є конфлікти між співробітниками і клієнтами. Отже, тут необхідні низька агресивність, емоційна стійкість, оптимальна лінія поведінки в конфлікті.</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Магазин «Продукти», в подальшому магазин, знаходиться за </w:t>
      </w:r>
      <w:proofErr w:type="spellStart"/>
      <w:r w:rsidRPr="00134E5D">
        <w:rPr>
          <w:rFonts w:ascii="Times New Roman" w:eastAsia="Times New Roman" w:hAnsi="Times New Roman" w:cs="Times New Roman"/>
          <w:sz w:val="28"/>
          <w:szCs w:val="28"/>
          <w:lang w:eastAsia="ru-RU"/>
        </w:rPr>
        <w:t>адресою</w:t>
      </w:r>
      <w:proofErr w:type="spellEnd"/>
      <w:r w:rsidRPr="00134E5D">
        <w:rPr>
          <w:rFonts w:ascii="Times New Roman" w:eastAsia="Times New Roman" w:hAnsi="Times New Roman" w:cs="Times New Roman"/>
          <w:sz w:val="28"/>
          <w:szCs w:val="28"/>
          <w:lang w:eastAsia="ru-RU"/>
        </w:rPr>
        <w:t xml:space="preserve"> Одеська область, смт. Затока, район Сонячна, вул. Лазурна 79. Місцезнаходження магазину вдале, так як знаходиться на роздоріжжі трьох доріг і по дорозі на пляж.</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Магазин працює у період з першого травня по тридцяте вересня, тобто у «літній» курортний сезон. Режим роботи магазину: з 6:00 до 00:00 без перерви на обід і вихідних. Магазин «Продукти» має статус продовольчого магазину.</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За формою торговельного обслуговування покупців магазин відноситься до індивідуального обслуговування клієнтів, а також до часткового самообслуговування.</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У магазині провідну роль займає менеджер з персоналу / по закупівлі, а саме виконує такі функції як, планування потребу в персоналі, опис вимог до кандидата, набір, відбір, підбір, наймання, навчання персоналу.</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Ресурс, який важко зімітувати, - кваліфікований і прихильний</w:t>
      </w:r>
      <w:r w:rsidRPr="00134E5D">
        <w:rPr>
          <w:rFonts w:ascii="Times New Roman" w:eastAsia="Times New Roman" w:hAnsi="Times New Roman" w:cs="Times New Roman"/>
          <w:sz w:val="28"/>
          <w:szCs w:val="28"/>
          <w:lang w:val="ru-RU" w:eastAsia="ru-RU"/>
        </w:rPr>
        <w:t xml:space="preserve"> персонал</w:t>
      </w:r>
      <w:r w:rsidRPr="00134E5D">
        <w:rPr>
          <w:rFonts w:ascii="Times New Roman" w:eastAsia="Times New Roman" w:hAnsi="Times New Roman" w:cs="Times New Roman"/>
          <w:sz w:val="28"/>
          <w:szCs w:val="28"/>
          <w:lang w:eastAsia="ru-RU"/>
        </w:rPr>
        <w:t xml:space="preserve"> – займає важливе місце в розвитку магазину, тому вкрай необхідно приділяти багато уваги стратегії управління персоналом. А саме етапу набору персоналу за для досягнення низького рівня плинності кадрів та їх вигорання протягом робочого сезону.</w:t>
      </w:r>
    </w:p>
    <w:p w:rsidR="00134E5D" w:rsidRPr="00134E5D" w:rsidRDefault="00134E5D" w:rsidP="00134E5D">
      <w:pPr>
        <w:widowControl w:val="0"/>
        <w:spacing w:after="0" w:line="360" w:lineRule="auto"/>
        <w:ind w:firstLine="708"/>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Процес розробки стратегії набору персоналу з використанням управлінських і психологічних заходів для продовольчого магазину «Продукти»:</w:t>
      </w:r>
    </w:p>
    <w:p w:rsidR="00134E5D" w:rsidRPr="00134E5D" w:rsidRDefault="00134E5D" w:rsidP="00134E5D">
      <w:pPr>
        <w:widowControl w:val="0"/>
        <w:numPr>
          <w:ilvl w:val="0"/>
          <w:numId w:val="3"/>
        </w:numPr>
        <w:shd w:val="clear" w:color="auto" w:fill="FFFFFF"/>
        <w:spacing w:after="0" w:line="360" w:lineRule="auto"/>
        <w:ind w:firstLine="426"/>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планування потреби в персоналі - визначення переліку необхідних фахівців, які можуть знадобитися компанії в найближчому майбутньому для стратегічного розвитку та реалізації побудованих планів. Для оцінки і розрахунку чисельності необхідно враховувати наступні фактори: розміри магазину, кількість касових апаратів, прохідність, життєвий цикл курортного сезону;</w:t>
      </w:r>
    </w:p>
    <w:p w:rsidR="00134E5D" w:rsidRPr="00134E5D" w:rsidRDefault="00134E5D" w:rsidP="00134E5D">
      <w:pPr>
        <w:widowControl w:val="0"/>
        <w:numPr>
          <w:ilvl w:val="0"/>
          <w:numId w:val="3"/>
        </w:numPr>
        <w:shd w:val="clear" w:color="auto" w:fill="FFFFFF"/>
        <w:spacing w:after="0" w:line="360" w:lineRule="auto"/>
        <w:ind w:firstLine="426"/>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розробка особистісної специфікації - специфікація включає в себе перелік вимог до кандидата (освіта, кваліфікація, ділові якості) з метою успішного виконання посадових обов'язків для вакансії.</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Старший продавець – психотип – </w:t>
      </w:r>
      <w:proofErr w:type="spellStart"/>
      <w:r w:rsidRPr="00134E5D">
        <w:rPr>
          <w:rFonts w:ascii="Times New Roman" w:eastAsia="Times New Roman" w:hAnsi="Times New Roman" w:cs="Times New Roman"/>
          <w:sz w:val="28"/>
          <w:szCs w:val="28"/>
          <w:lang w:eastAsia="ru-RU"/>
        </w:rPr>
        <w:t>паранойяльний</w:t>
      </w:r>
      <w:proofErr w:type="spellEnd"/>
      <w:r w:rsidRPr="00134E5D">
        <w:rPr>
          <w:rFonts w:ascii="Times New Roman" w:eastAsia="Times New Roman" w:hAnsi="Times New Roman" w:cs="Times New Roman"/>
          <w:sz w:val="28"/>
          <w:szCs w:val="28"/>
          <w:lang w:eastAsia="ru-RU"/>
        </w:rPr>
        <w:t xml:space="preserve">. У стресових ситуаціях, які часто трапляються в магазині, вони цілеспрямовані, рішучі. В роботі </w:t>
      </w:r>
      <w:proofErr w:type="spellStart"/>
      <w:r w:rsidRPr="00134E5D">
        <w:rPr>
          <w:rFonts w:ascii="Times New Roman" w:eastAsia="Times New Roman" w:hAnsi="Times New Roman" w:cs="Times New Roman"/>
          <w:sz w:val="28"/>
          <w:szCs w:val="28"/>
          <w:lang w:eastAsia="ru-RU"/>
        </w:rPr>
        <w:t>паранойяли</w:t>
      </w:r>
      <w:proofErr w:type="spellEnd"/>
      <w:r w:rsidRPr="00134E5D">
        <w:rPr>
          <w:rFonts w:ascii="Times New Roman" w:eastAsia="Times New Roman" w:hAnsi="Times New Roman" w:cs="Times New Roman"/>
          <w:sz w:val="28"/>
          <w:szCs w:val="28"/>
          <w:lang w:eastAsia="ru-RU"/>
        </w:rPr>
        <w:t xml:space="preserve"> орієнтовані на результат, вони хороші лідери, заради своєї мети готові на все.</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Продавець 1 – психотип – емотивний. Характерні риси такого продавця це чесність, надійність, доброзичливість, старанність, прийняття до уваги потреби інших. Такий тип продавця обслуговує «примхливих» клієнтів (вони потребують порад під час покупок). У роботі </w:t>
      </w:r>
      <w:proofErr w:type="spellStart"/>
      <w:r w:rsidRPr="00134E5D">
        <w:rPr>
          <w:rFonts w:ascii="Times New Roman" w:eastAsia="Times New Roman" w:hAnsi="Times New Roman" w:cs="Times New Roman"/>
          <w:sz w:val="28"/>
          <w:szCs w:val="28"/>
          <w:lang w:eastAsia="ru-RU"/>
        </w:rPr>
        <w:t>емотіви</w:t>
      </w:r>
      <w:proofErr w:type="spellEnd"/>
      <w:r w:rsidRPr="00134E5D">
        <w:rPr>
          <w:rFonts w:ascii="Times New Roman" w:eastAsia="Times New Roman" w:hAnsi="Times New Roman" w:cs="Times New Roman"/>
          <w:sz w:val="28"/>
          <w:szCs w:val="28"/>
          <w:lang w:eastAsia="ru-RU"/>
        </w:rPr>
        <w:t xml:space="preserve"> готові на все заради інших, хороші виконавці, надійні співробітники. Саме цей психотип працює досконало увесь сезон. Але вони не вміють приймати важливі рішення, також потребують порад.</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Продавець 2 – психотип – </w:t>
      </w:r>
      <w:proofErr w:type="spellStart"/>
      <w:r w:rsidRPr="00134E5D">
        <w:rPr>
          <w:rFonts w:ascii="Times New Roman" w:eastAsia="Times New Roman" w:hAnsi="Times New Roman" w:cs="Times New Roman"/>
          <w:sz w:val="28"/>
          <w:szCs w:val="28"/>
          <w:lang w:eastAsia="ru-RU"/>
        </w:rPr>
        <w:t>гіпертімний</w:t>
      </w:r>
      <w:proofErr w:type="spellEnd"/>
      <w:r w:rsidRPr="00134E5D">
        <w:rPr>
          <w:rFonts w:ascii="Times New Roman" w:eastAsia="Times New Roman" w:hAnsi="Times New Roman" w:cs="Times New Roman"/>
          <w:sz w:val="28"/>
          <w:szCs w:val="28"/>
          <w:lang w:eastAsia="ru-RU"/>
        </w:rPr>
        <w:t xml:space="preserve">. Даний психотип вирізняється товариськістю, непосидючістю, відкритістю, рухливістю та рішучістю. У роботі </w:t>
      </w:r>
      <w:proofErr w:type="spellStart"/>
      <w:r w:rsidRPr="00134E5D">
        <w:rPr>
          <w:rFonts w:ascii="Times New Roman" w:eastAsia="Times New Roman" w:hAnsi="Times New Roman" w:cs="Times New Roman"/>
          <w:sz w:val="28"/>
          <w:szCs w:val="28"/>
          <w:lang w:eastAsia="ru-RU"/>
        </w:rPr>
        <w:t>гіпертіми</w:t>
      </w:r>
      <w:proofErr w:type="spellEnd"/>
      <w:r w:rsidRPr="00134E5D">
        <w:rPr>
          <w:rFonts w:ascii="Times New Roman" w:eastAsia="Times New Roman" w:hAnsi="Times New Roman" w:cs="Times New Roman"/>
          <w:sz w:val="28"/>
          <w:szCs w:val="28"/>
          <w:lang w:eastAsia="ru-RU"/>
        </w:rPr>
        <w:t xml:space="preserve"> складно всидіти на місці. Вони не готові до рутинної роботи, швидко переключаються, люблять динаміку, добре налагоджують контакти, але можуть вести себе безвідповідально.</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Продавець 3 може бути одним із психотипів продавця 1 або продавця 2, або поєднувати ці психотипи у собі;</w:t>
      </w:r>
    </w:p>
    <w:p w:rsidR="00134E5D" w:rsidRPr="00134E5D" w:rsidRDefault="00134E5D" w:rsidP="00134E5D">
      <w:pPr>
        <w:widowControl w:val="0"/>
        <w:numPr>
          <w:ilvl w:val="0"/>
          <w:numId w:val="3"/>
        </w:numPr>
        <w:shd w:val="clear" w:color="auto" w:fill="FFFFFF"/>
        <w:spacing w:after="0" w:line="360" w:lineRule="auto"/>
        <w:ind w:firstLine="426"/>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залучення кандидатів;</w:t>
      </w:r>
    </w:p>
    <w:p w:rsidR="00134E5D" w:rsidRPr="00134E5D" w:rsidRDefault="00134E5D" w:rsidP="00134E5D">
      <w:pPr>
        <w:widowControl w:val="0"/>
        <w:numPr>
          <w:ilvl w:val="0"/>
          <w:numId w:val="3"/>
        </w:numPr>
        <w:shd w:val="clear" w:color="auto" w:fill="FFFFFF"/>
        <w:spacing w:after="0" w:line="360" w:lineRule="auto"/>
        <w:ind w:firstLine="426"/>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відбір кандидатів: співбесіда та стажуванн</w:t>
      </w:r>
      <w:r w:rsidRPr="00134E5D">
        <w:rPr>
          <w:rFonts w:ascii="Times New Roman" w:eastAsia="Times New Roman" w:hAnsi="Times New Roman" w:cs="Times New Roman"/>
          <w:sz w:val="28"/>
          <w:szCs w:val="28"/>
          <w:lang w:eastAsia="ru-RU"/>
        </w:rPr>
        <w:t>я. Стажування продавця можна розділити на два етапи:</w:t>
      </w:r>
      <w:r w:rsidRPr="00134E5D">
        <w:rPr>
          <w:rFonts w:ascii="Times New Roman" w:eastAsia="Times New Roman" w:hAnsi="Times New Roman" w:cs="Times New Roman"/>
          <w:sz w:val="32"/>
          <w:szCs w:val="28"/>
          <w:lang w:eastAsia="ru-RU"/>
        </w:rPr>
        <w:t xml:space="preserve"> </w:t>
      </w:r>
      <w:r w:rsidRPr="00134E5D">
        <w:rPr>
          <w:rFonts w:ascii="Times New Roman" w:eastAsia="Times New Roman" w:hAnsi="Times New Roman" w:cs="Times New Roman"/>
          <w:sz w:val="28"/>
          <w:szCs w:val="28"/>
          <w:lang w:eastAsia="ru-RU"/>
        </w:rPr>
        <w:t>теоретична частина та етап адаптації.</w:t>
      </w:r>
    </w:p>
    <w:p w:rsidR="00134E5D" w:rsidRPr="00134E5D" w:rsidRDefault="00134E5D" w:rsidP="00134E5D">
      <w:pPr>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Проблема стажування продавців полягає в тому, що за відносно короткий проміжок часу, лише три дні, молодий співробітник повинен засвоїти досить багато інформації і багато чому навчитися.</w:t>
      </w:r>
    </w:p>
    <w:p w:rsidR="00134E5D" w:rsidRPr="00134E5D" w:rsidRDefault="00134E5D" w:rsidP="00134E5D">
      <w:pPr>
        <w:widowControl w:val="0"/>
        <w:shd w:val="clear" w:color="auto" w:fill="FFFFFF"/>
        <w:spacing w:after="0" w:line="360" w:lineRule="auto"/>
        <w:ind w:firstLine="709"/>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По завершенню стажування продавець повинен знати асортимент товару, його місце розташування у магазині та на складі, швидко, активно обслуговувати покупців та влитися в колектив;</w:t>
      </w:r>
    </w:p>
    <w:p w:rsidR="00134E5D" w:rsidRPr="00134E5D" w:rsidRDefault="00134E5D" w:rsidP="00134E5D">
      <w:pPr>
        <w:widowControl w:val="0"/>
        <w:numPr>
          <w:ilvl w:val="0"/>
          <w:numId w:val="3"/>
        </w:numPr>
        <w:shd w:val="clear" w:color="auto" w:fill="FFFFFF"/>
        <w:spacing w:after="0" w:line="360" w:lineRule="auto"/>
        <w:ind w:firstLine="426"/>
        <w:jc w:val="both"/>
        <w:rPr>
          <w:rFonts w:ascii="Times New Roman" w:eastAsia="Times New Roman" w:hAnsi="Times New Roman" w:cs="Times New Roman"/>
          <w:sz w:val="28"/>
          <w:szCs w:val="24"/>
          <w:lang w:eastAsia="ru-RU"/>
        </w:rPr>
      </w:pPr>
      <w:r w:rsidRPr="00134E5D">
        <w:rPr>
          <w:rFonts w:ascii="Times New Roman" w:eastAsia="Times New Roman" w:hAnsi="Times New Roman" w:cs="Times New Roman"/>
          <w:sz w:val="28"/>
          <w:szCs w:val="24"/>
          <w:lang w:eastAsia="ru-RU"/>
        </w:rPr>
        <w:t>прийом на роботу.</w:t>
      </w:r>
    </w:p>
    <w:p w:rsidR="00134E5D" w:rsidRPr="00134E5D" w:rsidRDefault="00134E5D" w:rsidP="00134E5D">
      <w:pPr>
        <w:widowControl w:val="0"/>
        <w:spacing w:after="0" w:line="360" w:lineRule="auto"/>
        <w:ind w:firstLine="709"/>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У книзі «Управління персоналом» </w:t>
      </w:r>
      <w:proofErr w:type="spellStart"/>
      <w:r w:rsidRPr="00134E5D">
        <w:rPr>
          <w:rFonts w:ascii="Times New Roman" w:eastAsia="Times New Roman" w:hAnsi="Times New Roman" w:cs="Times New Roman"/>
          <w:sz w:val="28"/>
          <w:szCs w:val="28"/>
          <w:lang w:eastAsia="ru-RU"/>
        </w:rPr>
        <w:t>Карякін</w:t>
      </w:r>
      <w:proofErr w:type="spellEnd"/>
      <w:r w:rsidRPr="00134E5D">
        <w:rPr>
          <w:rFonts w:ascii="Times New Roman" w:eastAsia="Times New Roman" w:hAnsi="Times New Roman" w:cs="Times New Roman"/>
          <w:sz w:val="28"/>
          <w:szCs w:val="28"/>
          <w:lang w:eastAsia="ru-RU"/>
        </w:rPr>
        <w:t xml:space="preserve"> А.М. робить висновок: «Щоб знайти відповідну людину для певної роботи, необхідно отримати точне уявлення про характер самої роботи, кваліфікації та якості претендента, які потрібні для її виконання» - це відображає значущість психологічних аспектів у стратегії управління персоналом.</w:t>
      </w:r>
    </w:p>
    <w:p w:rsidR="00134E5D" w:rsidRPr="00134E5D" w:rsidRDefault="00134E5D" w:rsidP="00134E5D">
      <w:pPr>
        <w:widowControl w:val="0"/>
        <w:spacing w:after="0" w:line="360" w:lineRule="auto"/>
        <w:ind w:firstLine="709"/>
        <w:jc w:val="center"/>
        <w:rPr>
          <w:rFonts w:ascii="Times New Roman" w:eastAsia="Times New Roman" w:hAnsi="Times New Roman" w:cs="Times New Roman"/>
          <w:b/>
          <w:color w:val="000000"/>
          <w:sz w:val="28"/>
          <w:szCs w:val="28"/>
          <w:lang w:eastAsia="ru-RU"/>
        </w:rPr>
      </w:pPr>
      <w:r w:rsidRPr="00134E5D">
        <w:rPr>
          <w:rFonts w:ascii="Times New Roman" w:eastAsia="Times New Roman" w:hAnsi="Times New Roman" w:cs="Times New Roman"/>
          <w:sz w:val="28"/>
          <w:szCs w:val="28"/>
          <w:lang w:eastAsia="ru-RU"/>
        </w:rPr>
        <w:br w:type="page"/>
      </w:r>
      <w:r w:rsidRPr="00134E5D">
        <w:rPr>
          <w:rFonts w:ascii="Times New Roman" w:eastAsia="Times New Roman" w:hAnsi="Times New Roman" w:cs="Times New Roman"/>
          <w:b/>
          <w:color w:val="000000"/>
          <w:sz w:val="28"/>
          <w:szCs w:val="28"/>
          <w:lang w:eastAsia="ru-RU"/>
        </w:rPr>
        <w:t>СПИСОК ВИКОРИСТАНИХ ДЖЕРЕЛ</w:t>
      </w:r>
    </w:p>
    <w:p w:rsidR="00134E5D" w:rsidRPr="00134E5D" w:rsidRDefault="00134E5D" w:rsidP="00134E5D">
      <w:pPr>
        <w:widowControl w:val="0"/>
        <w:spacing w:after="0" w:line="360" w:lineRule="auto"/>
        <w:ind w:firstLine="709"/>
        <w:jc w:val="center"/>
        <w:rPr>
          <w:rFonts w:ascii="Times New Roman" w:eastAsia="Times New Roman" w:hAnsi="Times New Roman" w:cs="Times New Roman"/>
          <w:sz w:val="28"/>
          <w:szCs w:val="28"/>
          <w:lang w:eastAsia="ru-RU"/>
        </w:rPr>
      </w:pP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Армстронг</w:t>
      </w:r>
      <w:proofErr w:type="spellEnd"/>
      <w:r w:rsidRPr="00134E5D">
        <w:rPr>
          <w:rFonts w:ascii="Times New Roman" w:eastAsia="Times New Roman" w:hAnsi="Times New Roman" w:cs="Times New Roman"/>
          <w:sz w:val="28"/>
          <w:szCs w:val="28"/>
          <w:lang w:eastAsia="ru-RU"/>
        </w:rPr>
        <w:t xml:space="preserve"> М. Практика управління людськими ресурсами :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Москва : ИНФРА-М, 2012. 625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 xml:space="preserve">Афанасьєв Р. З., Кіров А. Я. Удосконалення структури, функцій і економічних взаємовідносин управлінських підрозділів підприємств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ГАУ, 2009. 214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Балабанова</w:t>
      </w:r>
      <w:proofErr w:type="spellEnd"/>
      <w:r w:rsidRPr="00134E5D">
        <w:rPr>
          <w:rFonts w:ascii="Times New Roman" w:eastAsia="Times New Roman" w:hAnsi="Times New Roman" w:cs="Times New Roman"/>
          <w:sz w:val="28"/>
          <w:szCs w:val="28"/>
          <w:lang w:eastAsia="ru-RU"/>
        </w:rPr>
        <w:t xml:space="preserve"> Л. В. Управління персоналом : підручник. Київ : Центр учбової літератури, 2011. 468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Баликова І. Т. Основи фінансового менеджменту :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Москва : Фінанси і статистика, 2010. 512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Басовский</w:t>
      </w:r>
      <w:proofErr w:type="spellEnd"/>
      <w:r w:rsidRPr="00134E5D">
        <w:rPr>
          <w:rFonts w:ascii="Times New Roman" w:eastAsia="Times New Roman" w:hAnsi="Times New Roman" w:cs="Times New Roman"/>
          <w:color w:val="000000"/>
          <w:sz w:val="28"/>
          <w:szCs w:val="28"/>
          <w:lang w:eastAsia="ru-RU"/>
        </w:rPr>
        <w:t xml:space="preserve"> Л. Є. Менеджмент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ИНФРА-М, 2007. 216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Бертель</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Дж</w:t>
      </w:r>
      <w:proofErr w:type="spellEnd"/>
      <w:r w:rsidRPr="00134E5D">
        <w:rPr>
          <w:rFonts w:ascii="Times New Roman" w:eastAsia="Times New Roman" w:hAnsi="Times New Roman" w:cs="Times New Roman"/>
          <w:color w:val="000000"/>
          <w:sz w:val="28"/>
          <w:szCs w:val="28"/>
          <w:lang w:eastAsia="ru-RU"/>
        </w:rPr>
        <w:t xml:space="preserve">. Основи концепції роботи персоналу в організації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Фелікс, 2013. 202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Богдан М. М., </w:t>
      </w:r>
      <w:proofErr w:type="spellStart"/>
      <w:r w:rsidRPr="00134E5D">
        <w:rPr>
          <w:rFonts w:ascii="Times New Roman" w:eastAsia="Times New Roman" w:hAnsi="Times New Roman" w:cs="Times New Roman"/>
          <w:sz w:val="28"/>
          <w:szCs w:val="28"/>
          <w:lang w:eastAsia="ru-RU"/>
        </w:rPr>
        <w:t>Парфьонова</w:t>
      </w:r>
      <w:proofErr w:type="spellEnd"/>
      <w:r w:rsidRPr="00134E5D">
        <w:rPr>
          <w:rFonts w:ascii="Times New Roman" w:eastAsia="Times New Roman" w:hAnsi="Times New Roman" w:cs="Times New Roman"/>
          <w:sz w:val="28"/>
          <w:szCs w:val="28"/>
          <w:lang w:eastAsia="ru-RU"/>
        </w:rPr>
        <w:t xml:space="preserve"> І. Ю. Основи управління персоналом : </w:t>
      </w:r>
      <w:proofErr w:type="spellStart"/>
      <w:r w:rsidRPr="00134E5D">
        <w:rPr>
          <w:rFonts w:ascii="Times New Roman" w:eastAsia="Times New Roman" w:hAnsi="Times New Roman" w:cs="Times New Roman"/>
          <w:sz w:val="28"/>
          <w:szCs w:val="28"/>
          <w:lang w:eastAsia="ru-RU"/>
        </w:rPr>
        <w:t>навч.посіб</w:t>
      </w:r>
      <w:proofErr w:type="spellEnd"/>
      <w:r w:rsidRPr="00134E5D">
        <w:rPr>
          <w:rFonts w:ascii="Times New Roman" w:eastAsia="Times New Roman" w:hAnsi="Times New Roman" w:cs="Times New Roman"/>
          <w:sz w:val="28"/>
          <w:szCs w:val="28"/>
          <w:lang w:eastAsia="ru-RU"/>
        </w:rPr>
        <w:t xml:space="preserve">. Новосибірськ : </w:t>
      </w:r>
      <w:proofErr w:type="spellStart"/>
      <w:r w:rsidRPr="00134E5D">
        <w:rPr>
          <w:rFonts w:ascii="Times New Roman" w:eastAsia="Times New Roman" w:hAnsi="Times New Roman" w:cs="Times New Roman"/>
          <w:sz w:val="28"/>
          <w:szCs w:val="28"/>
          <w:lang w:eastAsia="ru-RU"/>
        </w:rPr>
        <w:t>СібАГС</w:t>
      </w:r>
      <w:proofErr w:type="spellEnd"/>
      <w:r w:rsidRPr="00134E5D">
        <w:rPr>
          <w:rFonts w:ascii="Times New Roman" w:eastAsia="Times New Roman" w:hAnsi="Times New Roman" w:cs="Times New Roman"/>
          <w:sz w:val="28"/>
          <w:szCs w:val="28"/>
          <w:lang w:eastAsia="ru-RU"/>
        </w:rPr>
        <w:t>, 2011. 167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Бородіна І. П., Добриніна К. Г. Ефективні методи мотивації персоналу . Таврійський науковий оглядач. 2015. № 4. С. 21-24.</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 xml:space="preserve">Валуєв, С. А., </w:t>
      </w:r>
      <w:proofErr w:type="spellStart"/>
      <w:r w:rsidRPr="00134E5D">
        <w:rPr>
          <w:rFonts w:ascii="Times New Roman" w:eastAsia="Times New Roman" w:hAnsi="Times New Roman" w:cs="Times New Roman"/>
          <w:color w:val="000000"/>
          <w:sz w:val="28"/>
          <w:szCs w:val="28"/>
          <w:lang w:eastAsia="ru-RU"/>
        </w:rPr>
        <w:t>Ігнатьєв</w:t>
      </w:r>
      <w:proofErr w:type="spellEnd"/>
      <w:r w:rsidRPr="00134E5D">
        <w:rPr>
          <w:rFonts w:ascii="Times New Roman" w:eastAsia="Times New Roman" w:hAnsi="Times New Roman" w:cs="Times New Roman"/>
          <w:color w:val="000000"/>
          <w:sz w:val="28"/>
          <w:szCs w:val="28"/>
          <w:lang w:eastAsia="ru-RU"/>
        </w:rPr>
        <w:t xml:space="preserve">, A. B. Організаційний менеджмент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Проспект, 2005. 190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Водолажська</w:t>
      </w:r>
      <w:proofErr w:type="spellEnd"/>
      <w:r w:rsidRPr="00134E5D">
        <w:rPr>
          <w:rFonts w:ascii="Times New Roman" w:eastAsia="Times New Roman" w:hAnsi="Times New Roman" w:cs="Times New Roman"/>
          <w:color w:val="000000"/>
          <w:sz w:val="28"/>
          <w:szCs w:val="28"/>
          <w:lang w:eastAsia="ru-RU"/>
        </w:rPr>
        <w:t xml:space="preserve"> Т. О., </w:t>
      </w:r>
      <w:proofErr w:type="spellStart"/>
      <w:r w:rsidRPr="00134E5D">
        <w:rPr>
          <w:rFonts w:ascii="Times New Roman" w:eastAsia="Times New Roman" w:hAnsi="Times New Roman" w:cs="Times New Roman"/>
          <w:color w:val="000000"/>
          <w:sz w:val="28"/>
          <w:szCs w:val="28"/>
          <w:lang w:eastAsia="ru-RU"/>
        </w:rPr>
        <w:t>Криворучко</w:t>
      </w:r>
      <w:proofErr w:type="spellEnd"/>
      <w:r w:rsidRPr="00134E5D">
        <w:rPr>
          <w:rFonts w:ascii="Times New Roman" w:eastAsia="Times New Roman" w:hAnsi="Times New Roman" w:cs="Times New Roman"/>
          <w:color w:val="000000"/>
          <w:sz w:val="28"/>
          <w:szCs w:val="28"/>
          <w:lang w:eastAsia="ru-RU"/>
        </w:rPr>
        <w:t xml:space="preserve"> О. М.  Класифікація стратегій управління персоналом підприємства. Економіка транспортного комплексу. 2011. № 18. С. 59-68.</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Водолажська</w:t>
      </w:r>
      <w:proofErr w:type="spellEnd"/>
      <w:r w:rsidRPr="00134E5D">
        <w:rPr>
          <w:rFonts w:ascii="Times New Roman" w:eastAsia="Times New Roman" w:hAnsi="Times New Roman" w:cs="Times New Roman"/>
          <w:color w:val="000000"/>
          <w:sz w:val="28"/>
          <w:szCs w:val="28"/>
          <w:lang w:eastAsia="ru-RU"/>
        </w:rPr>
        <w:t xml:space="preserve"> Т. О., </w:t>
      </w:r>
      <w:proofErr w:type="spellStart"/>
      <w:r w:rsidRPr="00134E5D">
        <w:rPr>
          <w:rFonts w:ascii="Times New Roman" w:eastAsia="Times New Roman" w:hAnsi="Times New Roman" w:cs="Times New Roman"/>
          <w:color w:val="000000"/>
          <w:sz w:val="28"/>
          <w:szCs w:val="28"/>
          <w:lang w:eastAsia="ru-RU"/>
        </w:rPr>
        <w:t>Криворучко</w:t>
      </w:r>
      <w:proofErr w:type="spellEnd"/>
      <w:r w:rsidRPr="00134E5D">
        <w:rPr>
          <w:rFonts w:ascii="Times New Roman" w:eastAsia="Times New Roman" w:hAnsi="Times New Roman" w:cs="Times New Roman"/>
          <w:color w:val="000000"/>
          <w:sz w:val="28"/>
          <w:szCs w:val="28"/>
          <w:lang w:eastAsia="ru-RU"/>
        </w:rPr>
        <w:t xml:space="preserve"> О. М. Управління персоналом підприємства: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Харків : ХНАДУ, 2016. 200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Григор'єв, М. М. Маркетинг: підручник . Москва : </w:t>
      </w:r>
      <w:proofErr w:type="spellStart"/>
      <w:r w:rsidRPr="00134E5D">
        <w:rPr>
          <w:rFonts w:ascii="Times New Roman" w:eastAsia="Times New Roman" w:hAnsi="Times New Roman" w:cs="Times New Roman"/>
          <w:sz w:val="28"/>
          <w:szCs w:val="28"/>
          <w:lang w:eastAsia="ru-RU"/>
        </w:rPr>
        <w:t>Юрайт</w:t>
      </w:r>
      <w:proofErr w:type="spellEnd"/>
      <w:r w:rsidRPr="00134E5D">
        <w:rPr>
          <w:rFonts w:ascii="Times New Roman" w:eastAsia="Times New Roman" w:hAnsi="Times New Roman" w:cs="Times New Roman"/>
          <w:sz w:val="28"/>
          <w:szCs w:val="28"/>
          <w:lang w:eastAsia="ru-RU"/>
        </w:rPr>
        <w:t>, 2017. 559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Гусарова</w:t>
      </w:r>
      <w:proofErr w:type="spellEnd"/>
      <w:r w:rsidRPr="00134E5D">
        <w:rPr>
          <w:rFonts w:ascii="Times New Roman" w:eastAsia="Times New Roman" w:hAnsi="Times New Roman" w:cs="Times New Roman"/>
          <w:color w:val="000000"/>
          <w:sz w:val="28"/>
          <w:szCs w:val="28"/>
          <w:lang w:eastAsia="ru-RU"/>
        </w:rPr>
        <w:t xml:space="preserve"> М. С. Стратегія управління персоналом: поняття та класифікація. Кадровик. Кадровий менеджмент. 2009. № 7. С. 18-22.</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Далецький</w:t>
      </w:r>
      <w:proofErr w:type="spellEnd"/>
      <w:r w:rsidRPr="00134E5D">
        <w:rPr>
          <w:rFonts w:ascii="Times New Roman" w:eastAsia="Times New Roman" w:hAnsi="Times New Roman" w:cs="Times New Roman"/>
          <w:sz w:val="28"/>
          <w:szCs w:val="28"/>
          <w:lang w:eastAsia="ru-RU"/>
        </w:rPr>
        <w:t xml:space="preserve"> А. С., </w:t>
      </w:r>
      <w:proofErr w:type="spellStart"/>
      <w:r w:rsidRPr="00134E5D">
        <w:rPr>
          <w:rFonts w:ascii="Times New Roman" w:eastAsia="Times New Roman" w:hAnsi="Times New Roman" w:cs="Times New Roman"/>
          <w:sz w:val="28"/>
          <w:szCs w:val="28"/>
          <w:lang w:eastAsia="ru-RU"/>
        </w:rPr>
        <w:t>Сінявец</w:t>
      </w:r>
      <w:proofErr w:type="spellEnd"/>
      <w:r w:rsidRPr="00134E5D">
        <w:rPr>
          <w:rFonts w:ascii="Times New Roman" w:eastAsia="Times New Roman" w:hAnsi="Times New Roman" w:cs="Times New Roman"/>
          <w:sz w:val="28"/>
          <w:szCs w:val="28"/>
          <w:lang w:eastAsia="ru-RU"/>
        </w:rPr>
        <w:t xml:space="preserve"> Т. Д. Підбір персоналу в банку: процесний підхід. Вісник Омського університету. 2009. № 1. С. 59-67.</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Данюк</w:t>
      </w:r>
      <w:proofErr w:type="spellEnd"/>
      <w:r w:rsidRPr="00134E5D">
        <w:rPr>
          <w:rFonts w:ascii="Times New Roman" w:eastAsia="Times New Roman" w:hAnsi="Times New Roman" w:cs="Times New Roman"/>
          <w:color w:val="000000"/>
          <w:sz w:val="28"/>
          <w:szCs w:val="28"/>
          <w:lang w:eastAsia="ru-RU"/>
        </w:rPr>
        <w:t xml:space="preserve"> В. М., </w:t>
      </w:r>
      <w:proofErr w:type="spellStart"/>
      <w:r w:rsidRPr="00134E5D">
        <w:rPr>
          <w:rFonts w:ascii="Times New Roman" w:eastAsia="Times New Roman" w:hAnsi="Times New Roman" w:cs="Times New Roman"/>
          <w:color w:val="000000"/>
          <w:sz w:val="28"/>
          <w:szCs w:val="28"/>
          <w:lang w:eastAsia="ru-RU"/>
        </w:rPr>
        <w:t>Колот</w:t>
      </w:r>
      <w:proofErr w:type="spellEnd"/>
      <w:r w:rsidRPr="00134E5D">
        <w:rPr>
          <w:rFonts w:ascii="Times New Roman" w:eastAsia="Times New Roman" w:hAnsi="Times New Roman" w:cs="Times New Roman"/>
          <w:color w:val="000000"/>
          <w:sz w:val="28"/>
          <w:szCs w:val="28"/>
          <w:lang w:eastAsia="ru-RU"/>
        </w:rPr>
        <w:t xml:space="preserve"> А. М., </w:t>
      </w:r>
      <w:proofErr w:type="spellStart"/>
      <w:r w:rsidRPr="00134E5D">
        <w:rPr>
          <w:rFonts w:ascii="Times New Roman" w:eastAsia="Times New Roman" w:hAnsi="Times New Roman" w:cs="Times New Roman"/>
          <w:color w:val="000000"/>
          <w:sz w:val="28"/>
          <w:szCs w:val="28"/>
          <w:lang w:eastAsia="ru-RU"/>
        </w:rPr>
        <w:t>Суков</w:t>
      </w:r>
      <w:proofErr w:type="spellEnd"/>
      <w:r w:rsidRPr="00134E5D">
        <w:rPr>
          <w:rFonts w:ascii="Times New Roman" w:eastAsia="Times New Roman" w:hAnsi="Times New Roman" w:cs="Times New Roman"/>
          <w:color w:val="000000"/>
          <w:sz w:val="28"/>
          <w:szCs w:val="28"/>
          <w:lang w:eastAsia="ru-RU"/>
        </w:rPr>
        <w:t xml:space="preserve"> Г. С. Управління персоналом : підручник . Київ : КНЕУ; Краматорськ: НКМЗ, 2013. 666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Дейнека А. В., </w:t>
      </w:r>
      <w:proofErr w:type="spellStart"/>
      <w:r w:rsidRPr="00134E5D">
        <w:rPr>
          <w:rFonts w:ascii="Times New Roman" w:eastAsia="Times New Roman" w:hAnsi="Times New Roman" w:cs="Times New Roman"/>
          <w:sz w:val="28"/>
          <w:szCs w:val="28"/>
          <w:lang w:eastAsia="ru-RU"/>
        </w:rPr>
        <w:t>Беспалько</w:t>
      </w:r>
      <w:proofErr w:type="spellEnd"/>
      <w:r w:rsidRPr="00134E5D">
        <w:rPr>
          <w:rFonts w:ascii="Times New Roman" w:eastAsia="Times New Roman" w:hAnsi="Times New Roman" w:cs="Times New Roman"/>
          <w:sz w:val="28"/>
          <w:szCs w:val="28"/>
          <w:lang w:eastAsia="ru-RU"/>
        </w:rPr>
        <w:t xml:space="preserve"> В. А. Управління людськими ресурсами</w:t>
      </w:r>
      <w:r w:rsidRPr="00134E5D">
        <w:rPr>
          <w:rFonts w:ascii="Times New Roman" w:eastAsia="Times New Roman" w:hAnsi="Times New Roman" w:cs="Times New Roman"/>
          <w:color w:val="000000"/>
          <w:sz w:val="28"/>
          <w:szCs w:val="28"/>
          <w:lang w:eastAsia="ru-RU"/>
        </w:rPr>
        <w:t xml:space="preserve"> : підручник. Москва : </w:t>
      </w:r>
      <w:proofErr w:type="spellStart"/>
      <w:r w:rsidRPr="00134E5D">
        <w:rPr>
          <w:rFonts w:ascii="Times New Roman" w:eastAsia="Times New Roman" w:hAnsi="Times New Roman" w:cs="Times New Roman"/>
          <w:sz w:val="28"/>
          <w:szCs w:val="28"/>
          <w:lang w:eastAsia="ru-RU"/>
        </w:rPr>
        <w:t>Дашков</w:t>
      </w:r>
      <w:proofErr w:type="spellEnd"/>
      <w:r w:rsidRPr="00134E5D">
        <w:rPr>
          <w:rFonts w:ascii="Times New Roman" w:eastAsia="Times New Roman" w:hAnsi="Times New Roman" w:cs="Times New Roman"/>
          <w:sz w:val="28"/>
          <w:szCs w:val="28"/>
          <w:lang w:eastAsia="ru-RU"/>
        </w:rPr>
        <w:t xml:space="preserve"> і К, 2013. - 392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Дуракова</w:t>
      </w:r>
      <w:proofErr w:type="spellEnd"/>
      <w:r w:rsidRPr="00134E5D">
        <w:rPr>
          <w:rFonts w:ascii="Times New Roman" w:eastAsia="Times New Roman" w:hAnsi="Times New Roman" w:cs="Times New Roman"/>
          <w:sz w:val="28"/>
          <w:szCs w:val="28"/>
          <w:lang w:eastAsia="ru-RU"/>
        </w:rPr>
        <w:t xml:space="preserve"> І. Б. Управління персоналом : підручник. Москва : ИНФРА-М, 2009. 400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Загуменнова</w:t>
      </w:r>
      <w:proofErr w:type="spellEnd"/>
      <w:r w:rsidRPr="00134E5D">
        <w:rPr>
          <w:rFonts w:ascii="Times New Roman" w:eastAsia="Times New Roman" w:hAnsi="Times New Roman" w:cs="Times New Roman"/>
          <w:sz w:val="28"/>
          <w:szCs w:val="28"/>
          <w:lang w:eastAsia="ru-RU"/>
        </w:rPr>
        <w:t xml:space="preserve"> І. В., Єгорова М. С. Інноваційна ідея і маркетингове </w:t>
      </w:r>
      <w:proofErr w:type="spellStart"/>
      <w:r w:rsidRPr="00134E5D">
        <w:rPr>
          <w:rFonts w:ascii="Times New Roman" w:eastAsia="Times New Roman" w:hAnsi="Times New Roman" w:cs="Times New Roman"/>
          <w:sz w:val="28"/>
          <w:szCs w:val="28"/>
          <w:lang w:eastAsia="ru-RU"/>
        </w:rPr>
        <w:t>обгрунтування</w:t>
      </w:r>
      <w:proofErr w:type="spellEnd"/>
      <w:r w:rsidRPr="00134E5D">
        <w:rPr>
          <w:rFonts w:ascii="Times New Roman" w:eastAsia="Times New Roman" w:hAnsi="Times New Roman" w:cs="Times New Roman"/>
          <w:sz w:val="28"/>
          <w:szCs w:val="28"/>
          <w:lang w:eastAsia="ru-RU"/>
        </w:rPr>
        <w:t xml:space="preserve"> створення дитячого кафе . Молодий вчений. 2015. №11.4. С. 127-131.</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Іванова-Швець Л. М., Корсакова А. А., Тарасова С. Л. Управління персоналом :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xml:space="preserve">. Москва : </w:t>
      </w:r>
      <w:proofErr w:type="spellStart"/>
      <w:r w:rsidRPr="00134E5D">
        <w:rPr>
          <w:rFonts w:ascii="Times New Roman" w:eastAsia="Times New Roman" w:hAnsi="Times New Roman" w:cs="Times New Roman"/>
          <w:sz w:val="28"/>
          <w:szCs w:val="28"/>
          <w:lang w:eastAsia="ru-RU"/>
        </w:rPr>
        <w:t>Изд</w:t>
      </w:r>
      <w:proofErr w:type="spellEnd"/>
      <w:r w:rsidRPr="00134E5D">
        <w:rPr>
          <w:rFonts w:ascii="Times New Roman" w:eastAsia="Times New Roman" w:hAnsi="Times New Roman" w:cs="Times New Roman"/>
          <w:sz w:val="28"/>
          <w:szCs w:val="28"/>
          <w:lang w:eastAsia="ru-RU"/>
        </w:rPr>
        <w:t>. Центр ЕАОІ, 2008. 200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Іванцевич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Дж</w:t>
      </w:r>
      <w:proofErr w:type="spellEnd"/>
      <w:r w:rsidRPr="00134E5D">
        <w:rPr>
          <w:rFonts w:ascii="Times New Roman" w:eastAsia="Times New Roman" w:hAnsi="Times New Roman" w:cs="Times New Roman"/>
          <w:color w:val="000000"/>
          <w:sz w:val="28"/>
          <w:szCs w:val="28"/>
          <w:lang w:eastAsia="ru-RU"/>
        </w:rPr>
        <w:t xml:space="preserve">. М., </w:t>
      </w:r>
      <w:proofErr w:type="spellStart"/>
      <w:r w:rsidRPr="00134E5D">
        <w:rPr>
          <w:rFonts w:ascii="Times New Roman" w:eastAsia="Times New Roman" w:hAnsi="Times New Roman" w:cs="Times New Roman"/>
          <w:color w:val="000000"/>
          <w:sz w:val="28"/>
          <w:szCs w:val="28"/>
          <w:lang w:eastAsia="ru-RU"/>
        </w:rPr>
        <w:t>Лобанов</w:t>
      </w:r>
      <w:proofErr w:type="spellEnd"/>
      <w:r w:rsidRPr="00134E5D">
        <w:rPr>
          <w:rFonts w:ascii="Times New Roman" w:eastAsia="Times New Roman" w:hAnsi="Times New Roman" w:cs="Times New Roman"/>
          <w:color w:val="000000"/>
          <w:sz w:val="28"/>
          <w:szCs w:val="28"/>
          <w:lang w:eastAsia="ru-RU"/>
        </w:rPr>
        <w:t xml:space="preserve"> А. А. Людські ресурси управління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Справа, 2011. 301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Караманова</w:t>
      </w:r>
      <w:proofErr w:type="spellEnd"/>
      <w:r w:rsidRPr="00134E5D">
        <w:rPr>
          <w:rFonts w:ascii="Times New Roman" w:eastAsia="Times New Roman" w:hAnsi="Times New Roman" w:cs="Times New Roman"/>
          <w:color w:val="000000"/>
          <w:sz w:val="28"/>
          <w:szCs w:val="28"/>
          <w:lang w:eastAsia="ru-RU"/>
        </w:rPr>
        <w:t xml:space="preserve"> К. Г. Стратегія управління персоналом. Символ науки. 2016. № 2. С. 154-158.</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Карелін</w:t>
      </w:r>
      <w:proofErr w:type="spellEnd"/>
      <w:r w:rsidRPr="00134E5D">
        <w:rPr>
          <w:rFonts w:ascii="Times New Roman" w:eastAsia="Times New Roman" w:hAnsi="Times New Roman" w:cs="Times New Roman"/>
          <w:sz w:val="28"/>
          <w:szCs w:val="28"/>
          <w:lang w:eastAsia="ru-RU"/>
        </w:rPr>
        <w:t xml:space="preserve"> А. А. Велика енциклопедія психологічних тестів . Москва : </w:t>
      </w:r>
      <w:proofErr w:type="spellStart"/>
      <w:r w:rsidRPr="00134E5D">
        <w:rPr>
          <w:rFonts w:ascii="Times New Roman" w:eastAsia="Times New Roman" w:hAnsi="Times New Roman" w:cs="Times New Roman"/>
          <w:sz w:val="28"/>
          <w:szCs w:val="28"/>
          <w:lang w:eastAsia="ru-RU"/>
        </w:rPr>
        <w:t>Ексмо</w:t>
      </w:r>
      <w:proofErr w:type="spellEnd"/>
      <w:r w:rsidRPr="00134E5D">
        <w:rPr>
          <w:rFonts w:ascii="Times New Roman" w:eastAsia="Times New Roman" w:hAnsi="Times New Roman" w:cs="Times New Roman"/>
          <w:sz w:val="28"/>
          <w:szCs w:val="28"/>
          <w:lang w:eastAsia="ru-RU"/>
        </w:rPr>
        <w:t>, 2007. 486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Карякін</w:t>
      </w:r>
      <w:proofErr w:type="spellEnd"/>
      <w:r w:rsidRPr="00134E5D">
        <w:rPr>
          <w:rFonts w:ascii="Times New Roman" w:eastAsia="Times New Roman" w:hAnsi="Times New Roman" w:cs="Times New Roman"/>
          <w:color w:val="000000"/>
          <w:sz w:val="28"/>
          <w:szCs w:val="28"/>
          <w:lang w:eastAsia="ru-RU"/>
        </w:rPr>
        <w:t xml:space="preserve"> А. М. Управління персоналом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xml:space="preserve">. Іваново: Іван. </w:t>
      </w:r>
      <w:proofErr w:type="spellStart"/>
      <w:r w:rsidRPr="00134E5D">
        <w:rPr>
          <w:rFonts w:ascii="Times New Roman" w:eastAsia="Times New Roman" w:hAnsi="Times New Roman" w:cs="Times New Roman"/>
          <w:color w:val="000000"/>
          <w:sz w:val="28"/>
          <w:szCs w:val="28"/>
          <w:lang w:eastAsia="ru-RU"/>
        </w:rPr>
        <w:t>держ</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енер</w:t>
      </w:r>
      <w:proofErr w:type="spellEnd"/>
      <w:r w:rsidRPr="00134E5D">
        <w:rPr>
          <w:rFonts w:ascii="Times New Roman" w:eastAsia="Times New Roman" w:hAnsi="Times New Roman" w:cs="Times New Roman"/>
          <w:color w:val="000000"/>
          <w:sz w:val="28"/>
          <w:szCs w:val="28"/>
          <w:lang w:eastAsia="ru-RU"/>
        </w:rPr>
        <w:t>. ун-т, 2005. 304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Кібанов</w:t>
      </w:r>
      <w:proofErr w:type="spellEnd"/>
      <w:r w:rsidRPr="00134E5D">
        <w:rPr>
          <w:rFonts w:ascii="Times New Roman" w:eastAsia="Times New Roman" w:hAnsi="Times New Roman" w:cs="Times New Roman"/>
          <w:color w:val="000000"/>
          <w:sz w:val="28"/>
          <w:szCs w:val="28"/>
          <w:lang w:eastAsia="ru-RU"/>
        </w:rPr>
        <w:t xml:space="preserve"> А. Я., </w:t>
      </w:r>
      <w:proofErr w:type="spellStart"/>
      <w:r w:rsidRPr="00134E5D">
        <w:rPr>
          <w:rFonts w:ascii="Times New Roman" w:eastAsia="Times New Roman" w:hAnsi="Times New Roman" w:cs="Times New Roman"/>
          <w:color w:val="000000"/>
          <w:sz w:val="28"/>
          <w:szCs w:val="28"/>
          <w:lang w:eastAsia="ru-RU"/>
        </w:rPr>
        <w:t>Дуракова</w:t>
      </w:r>
      <w:proofErr w:type="spellEnd"/>
      <w:r w:rsidRPr="00134E5D">
        <w:rPr>
          <w:rFonts w:ascii="Times New Roman" w:eastAsia="Times New Roman" w:hAnsi="Times New Roman" w:cs="Times New Roman"/>
          <w:color w:val="000000"/>
          <w:sz w:val="28"/>
          <w:szCs w:val="28"/>
          <w:lang w:eastAsia="ru-RU"/>
        </w:rPr>
        <w:t xml:space="preserve"> І. Б. Управління персоналом організації: стратегія, маркетинг, інтернаціоналізація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ИНФРА-М, 2009. 301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Кісаєв</w:t>
      </w:r>
      <w:proofErr w:type="spellEnd"/>
      <w:r w:rsidRPr="00134E5D">
        <w:rPr>
          <w:rFonts w:ascii="Times New Roman" w:eastAsia="Times New Roman" w:hAnsi="Times New Roman" w:cs="Times New Roman"/>
          <w:sz w:val="28"/>
          <w:szCs w:val="28"/>
          <w:lang w:eastAsia="ru-RU"/>
        </w:rPr>
        <w:t xml:space="preserve"> А.Я. Організація управління персоналом на підприємстві :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Москва : ГАУ, 2011. 133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 xml:space="preserve">Козак М. М. Кадрове планування персоналу. Бібліотека топ-менеджера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Видавничі рішення, 2016. 60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Коньшунова</w:t>
      </w:r>
      <w:proofErr w:type="spellEnd"/>
      <w:r w:rsidRPr="00134E5D">
        <w:rPr>
          <w:rFonts w:ascii="Times New Roman" w:eastAsia="Times New Roman" w:hAnsi="Times New Roman" w:cs="Times New Roman"/>
          <w:color w:val="000000"/>
          <w:sz w:val="28"/>
          <w:szCs w:val="28"/>
          <w:lang w:eastAsia="ru-RU"/>
        </w:rPr>
        <w:t xml:space="preserve"> А. Ю. Стратегія управління персоналом як основний інструмент стратегічного управління персоналом. Вісник Омського університету. 2006. № 2. С. 115-118.</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Маслов В. І. Стратегічне управління персоналом в умовах ефективної організації :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xml:space="preserve">. Москва : </w:t>
      </w:r>
      <w:proofErr w:type="spellStart"/>
      <w:r w:rsidRPr="00134E5D">
        <w:rPr>
          <w:rFonts w:ascii="Times New Roman" w:eastAsia="Times New Roman" w:hAnsi="Times New Roman" w:cs="Times New Roman"/>
          <w:sz w:val="28"/>
          <w:szCs w:val="28"/>
          <w:lang w:eastAsia="ru-RU"/>
        </w:rPr>
        <w:t>Финпресс</w:t>
      </w:r>
      <w:proofErr w:type="spellEnd"/>
      <w:r w:rsidRPr="00134E5D">
        <w:rPr>
          <w:rFonts w:ascii="Times New Roman" w:eastAsia="Times New Roman" w:hAnsi="Times New Roman" w:cs="Times New Roman"/>
          <w:sz w:val="28"/>
          <w:szCs w:val="28"/>
          <w:lang w:eastAsia="ru-RU"/>
        </w:rPr>
        <w:t>, 2004. 288 c.</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Маслова В. М. Управління персоналом: підручник. Москва : </w:t>
      </w:r>
      <w:proofErr w:type="spellStart"/>
      <w:r w:rsidRPr="00134E5D">
        <w:rPr>
          <w:rFonts w:ascii="Times New Roman" w:eastAsia="Times New Roman" w:hAnsi="Times New Roman" w:cs="Times New Roman"/>
          <w:sz w:val="28"/>
          <w:szCs w:val="28"/>
          <w:lang w:eastAsia="ru-RU"/>
        </w:rPr>
        <w:t>Юрайт</w:t>
      </w:r>
      <w:proofErr w:type="spellEnd"/>
      <w:r w:rsidRPr="00134E5D">
        <w:rPr>
          <w:rFonts w:ascii="Times New Roman" w:eastAsia="Times New Roman" w:hAnsi="Times New Roman" w:cs="Times New Roman"/>
          <w:sz w:val="28"/>
          <w:szCs w:val="28"/>
          <w:lang w:eastAsia="ru-RU"/>
        </w:rPr>
        <w:t>, 2015. 492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Михайлова Л. І. Управління персоналом : </w:t>
      </w:r>
      <w:proofErr w:type="spellStart"/>
      <w:r w:rsidRPr="00134E5D">
        <w:rPr>
          <w:rFonts w:ascii="Times New Roman" w:eastAsia="Times New Roman" w:hAnsi="Times New Roman" w:cs="Times New Roman"/>
          <w:sz w:val="28"/>
          <w:szCs w:val="28"/>
          <w:lang w:eastAsia="ru-RU"/>
        </w:rPr>
        <w:t>навч.посіб</w:t>
      </w:r>
      <w:proofErr w:type="spellEnd"/>
      <w:r w:rsidRPr="00134E5D">
        <w:rPr>
          <w:rFonts w:ascii="Times New Roman" w:eastAsia="Times New Roman" w:hAnsi="Times New Roman" w:cs="Times New Roman"/>
          <w:sz w:val="28"/>
          <w:szCs w:val="28"/>
          <w:lang w:eastAsia="ru-RU"/>
        </w:rPr>
        <w:t>. Київ : Центр учбової літератури, 2007. 248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Молого</w:t>
      </w:r>
      <w:proofErr w:type="spellEnd"/>
      <w:r w:rsidRPr="00134E5D">
        <w:rPr>
          <w:rFonts w:ascii="Times New Roman" w:eastAsia="Times New Roman" w:hAnsi="Times New Roman" w:cs="Times New Roman"/>
          <w:color w:val="000000"/>
          <w:sz w:val="28"/>
          <w:szCs w:val="28"/>
          <w:lang w:eastAsia="ru-RU"/>
        </w:rPr>
        <w:t xml:space="preserve"> О. О. Стратегія управління персоналом. Наукові та освітні проблеми цивільного захисту. 2010. № 3. С. 49-56.</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Никифоренко</w:t>
      </w:r>
      <w:proofErr w:type="spellEnd"/>
      <w:r w:rsidRPr="00134E5D">
        <w:rPr>
          <w:rFonts w:ascii="Times New Roman" w:eastAsia="Times New Roman" w:hAnsi="Times New Roman" w:cs="Times New Roman"/>
          <w:sz w:val="28"/>
          <w:szCs w:val="28"/>
          <w:lang w:eastAsia="ru-RU"/>
        </w:rPr>
        <w:t xml:space="preserve"> В. Г. Управління персоналом: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Одеса: Атлант, 2013. 275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Разнова</w:t>
      </w:r>
      <w:proofErr w:type="spellEnd"/>
      <w:r w:rsidRPr="00134E5D">
        <w:rPr>
          <w:rFonts w:ascii="Times New Roman" w:eastAsia="Times New Roman" w:hAnsi="Times New Roman" w:cs="Times New Roman"/>
          <w:color w:val="000000"/>
          <w:sz w:val="28"/>
          <w:szCs w:val="28"/>
          <w:lang w:eastAsia="ru-RU"/>
        </w:rPr>
        <w:t xml:space="preserve"> Н. В. Управління людськими ресурсами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Справа, 2011. 216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Райлі</w:t>
      </w:r>
      <w:proofErr w:type="spellEnd"/>
      <w:r w:rsidRPr="00134E5D">
        <w:rPr>
          <w:rFonts w:ascii="Times New Roman" w:eastAsia="Times New Roman" w:hAnsi="Times New Roman" w:cs="Times New Roman"/>
          <w:color w:val="000000"/>
          <w:sz w:val="28"/>
          <w:szCs w:val="28"/>
          <w:lang w:eastAsia="ru-RU"/>
        </w:rPr>
        <w:t xml:space="preserve"> М. Управління персоналом в гостинності : підручник. Москва : ЮНИТИ-ДАНА, 2017. 191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Романова Ю. А. Оптимізація відбору і професійної адаптації персоналу в організації. Управління. 2015. № 1. С. 70-79.</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 xml:space="preserve">Савельєва В. С., Єськов О. Л. Управління персоналом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Київ : ВД «Професіонал», 2012. 336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r w:rsidRPr="00134E5D">
        <w:rPr>
          <w:rFonts w:ascii="Times New Roman" w:eastAsia="Times New Roman" w:hAnsi="Times New Roman" w:cs="Times New Roman"/>
          <w:color w:val="000000"/>
          <w:sz w:val="28"/>
          <w:szCs w:val="28"/>
          <w:lang w:eastAsia="ru-RU"/>
        </w:rPr>
        <w:t xml:space="preserve">Хміль Ф. І. Управління персоналом : підручник. Київ : </w:t>
      </w:r>
      <w:proofErr w:type="spellStart"/>
      <w:r w:rsidRPr="00134E5D">
        <w:rPr>
          <w:rFonts w:ascii="Times New Roman" w:eastAsia="Times New Roman" w:hAnsi="Times New Roman" w:cs="Times New Roman"/>
          <w:color w:val="000000"/>
          <w:sz w:val="28"/>
          <w:szCs w:val="28"/>
          <w:lang w:eastAsia="ru-RU"/>
        </w:rPr>
        <w:t>Академвидав</w:t>
      </w:r>
      <w:proofErr w:type="spellEnd"/>
      <w:r w:rsidRPr="00134E5D">
        <w:rPr>
          <w:rFonts w:ascii="Times New Roman" w:eastAsia="Times New Roman" w:hAnsi="Times New Roman" w:cs="Times New Roman"/>
          <w:color w:val="000000"/>
          <w:sz w:val="28"/>
          <w:szCs w:val="28"/>
          <w:lang w:eastAsia="ru-RU"/>
        </w:rPr>
        <w:t>, 2006. 488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color w:val="000000"/>
          <w:sz w:val="28"/>
          <w:szCs w:val="28"/>
          <w:lang w:eastAsia="ru-RU"/>
        </w:rPr>
      </w:pPr>
      <w:proofErr w:type="spellStart"/>
      <w:r w:rsidRPr="00134E5D">
        <w:rPr>
          <w:rFonts w:ascii="Times New Roman" w:eastAsia="Times New Roman" w:hAnsi="Times New Roman" w:cs="Times New Roman"/>
          <w:color w:val="000000"/>
          <w:sz w:val="28"/>
          <w:szCs w:val="28"/>
          <w:lang w:eastAsia="ru-RU"/>
        </w:rPr>
        <w:t>Шекшня</w:t>
      </w:r>
      <w:proofErr w:type="spellEnd"/>
      <w:r w:rsidRPr="00134E5D">
        <w:rPr>
          <w:rFonts w:ascii="Times New Roman" w:eastAsia="Times New Roman" w:hAnsi="Times New Roman" w:cs="Times New Roman"/>
          <w:color w:val="000000"/>
          <w:sz w:val="28"/>
          <w:szCs w:val="28"/>
          <w:lang w:eastAsia="ru-RU"/>
        </w:rPr>
        <w:t xml:space="preserve"> С. В. Управління персоналом сучасної організації : </w:t>
      </w:r>
      <w:proofErr w:type="spellStart"/>
      <w:r w:rsidRPr="00134E5D">
        <w:rPr>
          <w:rFonts w:ascii="Times New Roman" w:eastAsia="Times New Roman" w:hAnsi="Times New Roman" w:cs="Times New Roman"/>
          <w:color w:val="000000"/>
          <w:sz w:val="28"/>
          <w:szCs w:val="28"/>
          <w:lang w:eastAsia="ru-RU"/>
        </w:rPr>
        <w:t>навч</w:t>
      </w:r>
      <w:proofErr w:type="spellEnd"/>
      <w:r w:rsidRPr="00134E5D">
        <w:rPr>
          <w:rFonts w:ascii="Times New Roman" w:eastAsia="Times New Roman" w:hAnsi="Times New Roman" w:cs="Times New Roman"/>
          <w:color w:val="000000"/>
          <w:sz w:val="28"/>
          <w:szCs w:val="28"/>
          <w:lang w:eastAsia="ru-RU"/>
        </w:rPr>
        <w:t xml:space="preserve">. </w:t>
      </w:r>
      <w:proofErr w:type="spellStart"/>
      <w:r w:rsidRPr="00134E5D">
        <w:rPr>
          <w:rFonts w:ascii="Times New Roman" w:eastAsia="Times New Roman" w:hAnsi="Times New Roman" w:cs="Times New Roman"/>
          <w:color w:val="000000"/>
          <w:sz w:val="28"/>
          <w:szCs w:val="28"/>
          <w:lang w:eastAsia="ru-RU"/>
        </w:rPr>
        <w:t>посіб</w:t>
      </w:r>
      <w:proofErr w:type="spellEnd"/>
      <w:r w:rsidRPr="00134E5D">
        <w:rPr>
          <w:rFonts w:ascii="Times New Roman" w:eastAsia="Times New Roman" w:hAnsi="Times New Roman" w:cs="Times New Roman"/>
          <w:color w:val="000000"/>
          <w:sz w:val="28"/>
          <w:szCs w:val="28"/>
          <w:lang w:eastAsia="ru-RU"/>
        </w:rPr>
        <w:t>. Москва : ЗАТ Бізнес-школа «</w:t>
      </w:r>
      <w:proofErr w:type="spellStart"/>
      <w:r w:rsidRPr="00134E5D">
        <w:rPr>
          <w:rFonts w:ascii="Times New Roman" w:eastAsia="Times New Roman" w:hAnsi="Times New Roman" w:cs="Times New Roman"/>
          <w:color w:val="000000"/>
          <w:sz w:val="28"/>
          <w:szCs w:val="28"/>
          <w:lang w:eastAsia="ru-RU"/>
        </w:rPr>
        <w:t>Інтел</w:t>
      </w:r>
      <w:proofErr w:type="spellEnd"/>
      <w:r w:rsidRPr="00134E5D">
        <w:rPr>
          <w:rFonts w:ascii="Times New Roman" w:eastAsia="Times New Roman" w:hAnsi="Times New Roman" w:cs="Times New Roman"/>
          <w:color w:val="000000"/>
          <w:sz w:val="28"/>
          <w:szCs w:val="28"/>
          <w:lang w:eastAsia="ru-RU"/>
        </w:rPr>
        <w:t>-Синтез», 2002. 368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Шмагіна</w:t>
      </w:r>
      <w:proofErr w:type="spellEnd"/>
      <w:r w:rsidRPr="00134E5D">
        <w:rPr>
          <w:rFonts w:ascii="Times New Roman" w:eastAsia="Times New Roman" w:hAnsi="Times New Roman" w:cs="Times New Roman"/>
          <w:sz w:val="28"/>
          <w:szCs w:val="28"/>
          <w:lang w:eastAsia="ru-RU"/>
        </w:rPr>
        <w:t xml:space="preserve"> В. В. Стратегічний маркетинг: </w:t>
      </w:r>
      <w:proofErr w:type="spellStart"/>
      <w:r w:rsidRPr="00134E5D">
        <w:rPr>
          <w:rFonts w:ascii="Times New Roman" w:eastAsia="Times New Roman" w:hAnsi="Times New Roman" w:cs="Times New Roman"/>
          <w:sz w:val="28"/>
          <w:szCs w:val="28"/>
          <w:lang w:eastAsia="ru-RU"/>
        </w:rPr>
        <w:t>навч</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посіб</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Кам’янец-Подільськ</w:t>
      </w:r>
      <w:proofErr w:type="spellEnd"/>
      <w:r w:rsidRPr="00134E5D">
        <w:rPr>
          <w:rFonts w:ascii="Times New Roman" w:eastAsia="Times New Roman" w:hAnsi="Times New Roman" w:cs="Times New Roman"/>
          <w:sz w:val="28"/>
          <w:szCs w:val="28"/>
          <w:lang w:eastAsia="ru-RU"/>
        </w:rPr>
        <w:t>: Рута, 2014. 198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Шмагіна</w:t>
      </w:r>
      <w:proofErr w:type="spellEnd"/>
      <w:r w:rsidRPr="00134E5D">
        <w:rPr>
          <w:rFonts w:ascii="Times New Roman" w:eastAsia="Times New Roman" w:hAnsi="Times New Roman" w:cs="Times New Roman"/>
          <w:sz w:val="28"/>
          <w:szCs w:val="28"/>
          <w:lang w:eastAsia="ru-RU"/>
        </w:rPr>
        <w:t xml:space="preserve"> В. В., </w:t>
      </w:r>
      <w:proofErr w:type="spellStart"/>
      <w:r w:rsidRPr="00134E5D">
        <w:rPr>
          <w:rFonts w:ascii="Times New Roman" w:eastAsia="Times New Roman" w:hAnsi="Times New Roman" w:cs="Times New Roman"/>
          <w:sz w:val="28"/>
          <w:szCs w:val="28"/>
          <w:lang w:eastAsia="ru-RU"/>
        </w:rPr>
        <w:t>Воротнюк</w:t>
      </w:r>
      <w:proofErr w:type="spellEnd"/>
      <w:r w:rsidRPr="00134E5D">
        <w:rPr>
          <w:rFonts w:ascii="Times New Roman" w:eastAsia="Times New Roman" w:hAnsi="Times New Roman" w:cs="Times New Roman"/>
          <w:sz w:val="28"/>
          <w:szCs w:val="28"/>
          <w:lang w:eastAsia="ru-RU"/>
        </w:rPr>
        <w:t xml:space="preserve"> Ю. С. </w:t>
      </w:r>
      <w:r w:rsidRPr="00134E5D">
        <w:rPr>
          <w:rFonts w:ascii="Times New Roman" w:eastAsia="Times New Roman" w:hAnsi="Times New Roman" w:cs="Times New Roman"/>
          <w:sz w:val="28"/>
          <w:lang w:eastAsia="ru-RU"/>
        </w:rPr>
        <w:t>Стратегії управління персоналом з урахуванням управлінських і психологічних підходів</w:t>
      </w:r>
      <w:r w:rsidRPr="00134E5D">
        <w:rPr>
          <w:rFonts w:ascii="Times New Roman" w:eastAsia="Times New Roman" w:hAnsi="Times New Roman" w:cs="Times New Roman"/>
          <w:bCs/>
          <w:iCs/>
          <w:sz w:val="28"/>
          <w:lang w:eastAsia="ru-RU"/>
        </w:rPr>
        <w:t xml:space="preserve">. </w:t>
      </w:r>
      <w:r w:rsidRPr="00134E5D">
        <w:rPr>
          <w:rFonts w:ascii="Times New Roman" w:eastAsia="Times New Roman" w:hAnsi="Times New Roman" w:cs="Times New Roman"/>
          <w:sz w:val="28"/>
          <w:lang w:eastAsia="ru-RU"/>
        </w:rPr>
        <w:t xml:space="preserve">Секція 18. Менеджмент: Матеріали міжнародної науково-практичної конференції «Перспективні напрямки розвитку економіки, обліку, управління та права: теорія і практика», м. Полтава, 20 жовтня 2018 р. Полтава: ЦФЕНД, 2018. Ч. </w:t>
      </w:r>
      <w:r w:rsidRPr="00134E5D">
        <w:rPr>
          <w:rFonts w:ascii="Times New Roman" w:eastAsia="Times New Roman" w:hAnsi="Times New Roman" w:cs="Times New Roman"/>
          <w:sz w:val="28"/>
          <w:lang w:val="en-US" w:eastAsia="ru-RU"/>
        </w:rPr>
        <w:t>4</w:t>
      </w:r>
      <w:r w:rsidRPr="00134E5D">
        <w:rPr>
          <w:rFonts w:ascii="Times New Roman" w:eastAsia="Times New Roman" w:hAnsi="Times New Roman" w:cs="Times New Roman"/>
          <w:sz w:val="28"/>
          <w:lang w:eastAsia="ru-RU"/>
        </w:rPr>
        <w:t>. С. 23-26.</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Юрлов</w:t>
      </w:r>
      <w:proofErr w:type="spellEnd"/>
      <w:r w:rsidRPr="00134E5D">
        <w:rPr>
          <w:rFonts w:ascii="Times New Roman" w:eastAsia="Times New Roman" w:hAnsi="Times New Roman" w:cs="Times New Roman"/>
          <w:sz w:val="28"/>
          <w:szCs w:val="28"/>
          <w:lang w:eastAsia="ru-RU"/>
        </w:rPr>
        <w:t xml:space="preserve"> Ю. М., </w:t>
      </w:r>
      <w:proofErr w:type="spellStart"/>
      <w:r w:rsidRPr="00134E5D">
        <w:rPr>
          <w:rFonts w:ascii="Times New Roman" w:eastAsia="Times New Roman" w:hAnsi="Times New Roman" w:cs="Times New Roman"/>
          <w:sz w:val="28"/>
          <w:szCs w:val="28"/>
          <w:lang w:eastAsia="ru-RU"/>
        </w:rPr>
        <w:t>Орлянская</w:t>
      </w:r>
      <w:proofErr w:type="spellEnd"/>
      <w:r w:rsidRPr="00134E5D">
        <w:rPr>
          <w:rFonts w:ascii="Times New Roman" w:eastAsia="Times New Roman" w:hAnsi="Times New Roman" w:cs="Times New Roman"/>
          <w:sz w:val="28"/>
          <w:szCs w:val="28"/>
          <w:lang w:eastAsia="ru-RU"/>
        </w:rPr>
        <w:t xml:space="preserve"> Г. Л. Управління персоналом : підручник .- Череповець: ИМИТ </w:t>
      </w:r>
      <w:proofErr w:type="spellStart"/>
      <w:r w:rsidRPr="00134E5D">
        <w:rPr>
          <w:rFonts w:ascii="Times New Roman" w:eastAsia="Times New Roman" w:hAnsi="Times New Roman" w:cs="Times New Roman"/>
          <w:sz w:val="28"/>
          <w:szCs w:val="28"/>
          <w:lang w:eastAsia="ru-RU"/>
        </w:rPr>
        <w:t>СПбДПУ</w:t>
      </w:r>
      <w:proofErr w:type="spellEnd"/>
      <w:r w:rsidRPr="00134E5D">
        <w:rPr>
          <w:rFonts w:ascii="Times New Roman" w:eastAsia="Times New Roman" w:hAnsi="Times New Roman" w:cs="Times New Roman"/>
          <w:sz w:val="28"/>
          <w:szCs w:val="28"/>
          <w:lang w:eastAsia="ru-RU"/>
        </w:rPr>
        <w:t>, 2009. 168 с.</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Черняк О. 38 способів пошуку співробітників</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http://www.hr-journal.ru/articles/pp/38-sposobov-poiska-sotrudnikov.html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Беннета</w:t>
      </w:r>
      <w:proofErr w:type="spellEnd"/>
      <w:r w:rsidRPr="00134E5D">
        <w:rPr>
          <w:rFonts w:ascii="Times New Roman" w:eastAsia="Times New Roman" w:hAnsi="Times New Roman" w:cs="Times New Roman"/>
          <w:sz w:val="28"/>
          <w:szCs w:val="28"/>
          <w:lang w:eastAsia="ru-RU"/>
        </w:rPr>
        <w:t xml:space="preserve"> механічної тями тест.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http://www.ddtsun.ru/files/odarenie_deti/test_benneta.pdf</w:t>
      </w:r>
      <w:r w:rsidRPr="00134E5D">
        <w:rPr>
          <w:rFonts w:ascii="Times New Roman" w:eastAsia="Times New Roman" w:hAnsi="Times New Roman" w:cs="Times New Roman"/>
          <w:sz w:val="28"/>
          <w:szCs w:val="28"/>
          <w:lang w:val="ru-RU" w:eastAsia="ru-RU"/>
        </w:rPr>
        <w:t xml:space="preserve"> </w:t>
      </w:r>
      <w:r w:rsidRPr="00134E5D">
        <w:rPr>
          <w:rFonts w:ascii="Times New Roman" w:eastAsia="Times New Roman" w:hAnsi="Times New Roman" w:cs="Times New Roman"/>
          <w:sz w:val="28"/>
          <w:szCs w:val="28"/>
          <w:lang w:eastAsia="ru-RU"/>
        </w:rPr>
        <w:t>(</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Визначення психотипу - ефективний спосіб підбору персоналу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http://www.auramoscow.ru/psihotip.html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Вимоги до критеріїв відбору - </w:t>
      </w:r>
      <w:proofErr w:type="spellStart"/>
      <w:r w:rsidRPr="00134E5D">
        <w:rPr>
          <w:rFonts w:ascii="Times New Roman" w:eastAsia="Times New Roman" w:hAnsi="Times New Roman" w:cs="Times New Roman"/>
          <w:sz w:val="28"/>
          <w:szCs w:val="28"/>
          <w:lang w:eastAsia="ru-RU"/>
        </w:rPr>
        <w:t>Студопедія</w:t>
      </w:r>
      <w:proofErr w:type="spellEnd"/>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http://www.jak.magey.com.ua/articles/vimogi-do-kriteriiv-vidboru-studopedija.html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Відкритий конкурс на посади керівників місцевих прокуратур, їх перших заступників та заступників, а також тестування на посади прокурорів цих прокуратур завершено у грудні 2015 року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https://www.gp.gov.ua/ua/reforms?_m=publications&amp;_t=rec&amp;id=</w:t>
      </w:r>
      <w:proofErr w:type="gramStart"/>
      <w:r w:rsidRPr="00134E5D">
        <w:rPr>
          <w:rFonts w:ascii="Times New Roman" w:eastAsia="Times New Roman" w:hAnsi="Times New Roman" w:cs="Times New Roman"/>
          <w:sz w:val="28"/>
          <w:szCs w:val="28"/>
          <w:lang w:eastAsia="ru-RU"/>
        </w:rPr>
        <w:t>159014</w:t>
      </w:r>
      <w:r w:rsidRPr="00134E5D">
        <w:rPr>
          <w:rFonts w:ascii="Times New Roman" w:eastAsia="Times New Roman" w:hAnsi="Times New Roman" w:cs="Times New Roman"/>
          <w:sz w:val="28"/>
          <w:szCs w:val="28"/>
          <w:lang w:val="ru-RU" w:eastAsia="ru-RU"/>
        </w:rPr>
        <w:t>(</w:t>
      </w:r>
      <w:proofErr w:type="gramEnd"/>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Желудькова</w:t>
      </w:r>
      <w:proofErr w:type="spellEnd"/>
      <w:r w:rsidRPr="00134E5D">
        <w:rPr>
          <w:rFonts w:ascii="Times New Roman" w:eastAsia="Times New Roman" w:hAnsi="Times New Roman" w:cs="Times New Roman"/>
          <w:sz w:val="28"/>
          <w:szCs w:val="28"/>
          <w:lang w:eastAsia="ru-RU"/>
        </w:rPr>
        <w:t xml:space="preserve"> А. </w:t>
      </w:r>
      <w:proofErr w:type="spellStart"/>
      <w:r w:rsidRPr="00134E5D">
        <w:rPr>
          <w:rFonts w:ascii="Times New Roman" w:eastAsia="Times New Roman" w:hAnsi="Times New Roman" w:cs="Times New Roman"/>
          <w:sz w:val="28"/>
          <w:szCs w:val="28"/>
          <w:lang w:eastAsia="ru-RU"/>
        </w:rPr>
        <w:t>Пасивнийд</w:t>
      </w:r>
      <w:proofErr w:type="spellEnd"/>
      <w:r w:rsidRPr="00134E5D">
        <w:rPr>
          <w:rFonts w:ascii="Times New Roman" w:eastAsia="Times New Roman" w:hAnsi="Times New Roman" w:cs="Times New Roman"/>
          <w:sz w:val="28"/>
          <w:szCs w:val="28"/>
          <w:lang w:eastAsia="ru-RU"/>
        </w:rPr>
        <w:t xml:space="preserve"> </w:t>
      </w:r>
      <w:proofErr w:type="spellStart"/>
      <w:r w:rsidRPr="00134E5D">
        <w:rPr>
          <w:rFonts w:ascii="Times New Roman" w:eastAsia="Times New Roman" w:hAnsi="Times New Roman" w:cs="Times New Roman"/>
          <w:sz w:val="28"/>
          <w:szCs w:val="28"/>
          <w:lang w:eastAsia="ru-RU"/>
        </w:rPr>
        <w:t>vs</w:t>
      </w:r>
      <w:proofErr w:type="spellEnd"/>
      <w:r w:rsidRPr="00134E5D">
        <w:rPr>
          <w:rFonts w:ascii="Times New Roman" w:eastAsia="Times New Roman" w:hAnsi="Times New Roman" w:cs="Times New Roman"/>
          <w:sz w:val="28"/>
          <w:szCs w:val="28"/>
          <w:lang w:eastAsia="ru-RU"/>
        </w:rPr>
        <w:t>. активний пошук. Вам який</w:t>
      </w:r>
      <w:r w:rsidRPr="00134E5D">
        <w:rPr>
          <w:rFonts w:ascii="Times New Roman" w:eastAsia="Times New Roman" w:hAnsi="Times New Roman" w:cs="Times New Roman"/>
          <w:i/>
          <w:sz w:val="28"/>
          <w:szCs w:val="28"/>
          <w:lang w:eastAsia="ru-RU"/>
        </w:rPr>
        <w:t xml:space="preserve"> </w:t>
      </w:r>
      <w:r w:rsidRPr="00134E5D">
        <w:rPr>
          <w:rFonts w:ascii="Times New Roman" w:eastAsia="Times New Roman" w:hAnsi="Times New Roman" w:cs="Times New Roman"/>
          <w:sz w:val="28"/>
          <w:szCs w:val="28"/>
          <w:lang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eastAsia="ru-RU"/>
        </w:rPr>
        <w:t>: http://www.hr-journal.ru/articles/pp/passivnyj-vs-aktivnyj-poisk-results.html (дата звернення: 12.10.2018).</w:t>
      </w:r>
    </w:p>
    <w:p w:rsidR="00134E5D" w:rsidRPr="00134E5D" w:rsidRDefault="00134E5D" w:rsidP="00134E5D">
      <w:pPr>
        <w:widowControl w:val="0"/>
        <w:numPr>
          <w:ilvl w:val="0"/>
          <w:numId w:val="4"/>
        </w:numPr>
        <w:spacing w:after="0" w:line="360" w:lineRule="auto"/>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Підбір персоналу: формування вимог до вакантної посади</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http://кадровая-служба.рф/статьи-для-работодателей/подбор-персонала-формирование-требований-к-вакантной-должности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Принципи </w:t>
      </w:r>
      <w:bookmarkStart w:id="0" w:name="_GoBack"/>
      <w:r w:rsidRPr="00134E5D">
        <w:rPr>
          <w:rFonts w:ascii="Times New Roman" w:eastAsia="Times New Roman" w:hAnsi="Times New Roman" w:cs="Times New Roman"/>
          <w:sz w:val="28"/>
          <w:szCs w:val="28"/>
          <w:lang w:eastAsia="ru-RU"/>
        </w:rPr>
        <w:t>та методи професійного набору і відбору персоналу організації</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vsempomogu.ru/</w:t>
      </w:r>
      <w:proofErr w:type="spellStart"/>
      <w:r w:rsidRPr="00134E5D">
        <w:rPr>
          <w:rFonts w:ascii="Times New Roman" w:eastAsia="Times New Roman" w:hAnsi="Times New Roman" w:cs="Times New Roman"/>
          <w:sz w:val="28"/>
          <w:szCs w:val="28"/>
          <w:lang w:eastAsia="ru-RU"/>
        </w:rPr>
        <w:t>economika</w:t>
      </w:r>
      <w:proofErr w:type="spellEnd"/>
      <w:r w:rsidRPr="00134E5D">
        <w:rPr>
          <w:rFonts w:ascii="Times New Roman" w:eastAsia="Times New Roman" w:hAnsi="Times New Roman" w:cs="Times New Roman"/>
          <w:sz w:val="28"/>
          <w:szCs w:val="28"/>
          <w:lang w:eastAsia="ru-RU"/>
        </w:rPr>
        <w:t>/</w:t>
      </w:r>
      <w:proofErr w:type="spellStart"/>
      <w:r w:rsidRPr="00134E5D">
        <w:rPr>
          <w:rFonts w:ascii="Times New Roman" w:eastAsia="Times New Roman" w:hAnsi="Times New Roman" w:cs="Times New Roman"/>
          <w:sz w:val="28"/>
          <w:szCs w:val="28"/>
          <w:lang w:eastAsia="ru-RU"/>
        </w:rPr>
        <w:t>upravpersona</w:t>
      </w:r>
      <w:proofErr w:type="spellEnd"/>
      <w:r w:rsidRPr="00134E5D">
        <w:rPr>
          <w:rFonts w:ascii="Times New Roman" w:eastAsia="Times New Roman" w:hAnsi="Times New Roman" w:cs="Times New Roman"/>
          <w:sz w:val="28"/>
          <w:szCs w:val="28"/>
          <w:lang w:eastAsia="ru-RU"/>
        </w:rPr>
        <w:t xml:space="preserve">/899-11.html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Цимбалюк С. Професійний підбір: етапи, суб'єкти, методи і технології оцінювання кандидатів. Частина 1 персоналу</w:t>
      </w:r>
      <w:r w:rsidRPr="00134E5D">
        <w:rPr>
          <w:rFonts w:ascii="Times New Roman" w:eastAsia="Times New Roman" w:hAnsi="Times New Roman" w:cs="Times New Roman"/>
          <w:i/>
          <w:sz w:val="28"/>
          <w:szCs w:val="28"/>
          <w:lang w:eastAsia="ru-RU"/>
        </w:rPr>
        <w:t xml:space="preserve"> </w:t>
      </w:r>
      <w:r w:rsidRPr="00134E5D">
        <w:rPr>
          <w:rFonts w:ascii="Times New Roman" w:eastAsia="Times New Roman" w:hAnsi="Times New Roman" w:cs="Times New Roman"/>
          <w:sz w:val="28"/>
          <w:szCs w:val="28"/>
          <w:lang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eastAsia="ru-RU"/>
        </w:rPr>
        <w:t>: https://hrliga.com/index.php?id=1482&amp;module=profession&amp;op=view (дата звернення: 12.10.2018).</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Мельничук І. В., </w:t>
      </w:r>
      <w:proofErr w:type="spellStart"/>
      <w:r w:rsidRPr="00134E5D">
        <w:rPr>
          <w:rFonts w:ascii="Times New Roman" w:eastAsia="Times New Roman" w:hAnsi="Times New Roman" w:cs="Times New Roman"/>
          <w:sz w:val="28"/>
          <w:szCs w:val="28"/>
          <w:lang w:eastAsia="ru-RU"/>
        </w:rPr>
        <w:t>Волковіцький</w:t>
      </w:r>
      <w:proofErr w:type="spellEnd"/>
      <w:r w:rsidRPr="00134E5D">
        <w:rPr>
          <w:rFonts w:ascii="Times New Roman" w:eastAsia="Times New Roman" w:hAnsi="Times New Roman" w:cs="Times New Roman"/>
          <w:sz w:val="28"/>
          <w:szCs w:val="28"/>
          <w:lang w:eastAsia="ru-RU"/>
        </w:rPr>
        <w:t xml:space="preserve"> Г. А. Психологічні методики при підборі кадрів: значення і правомірність застосування в стоматологічній клініці «ідеальна пломба»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eastAsia="ru-RU"/>
        </w:rPr>
        <w:t>: https://studfiles.net/preview/1765100/ (дата звернення: 12.10.2018).</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Стратегії розвитку людського капіталу</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http://studfiles.net/preview/4331792/page:3</w:t>
      </w:r>
      <w:proofErr w:type="gramStart"/>
      <w:r w:rsidRPr="00134E5D">
        <w:rPr>
          <w:rFonts w:ascii="Times New Roman" w:eastAsia="Times New Roman" w:hAnsi="Times New Roman" w:cs="Times New Roman"/>
          <w:sz w:val="28"/>
          <w:szCs w:val="28"/>
          <w:lang w:eastAsia="ru-RU"/>
        </w:rPr>
        <w:t>/</w:t>
      </w:r>
      <w:r w:rsidRPr="00134E5D">
        <w:rPr>
          <w:rFonts w:ascii="Times New Roman" w:eastAsia="Times New Roman" w:hAnsi="Times New Roman" w:cs="Times New Roman"/>
          <w:sz w:val="28"/>
          <w:szCs w:val="28"/>
          <w:lang w:val="ru-RU" w:eastAsia="ru-RU"/>
        </w:rPr>
        <w:t>(</w:t>
      </w:r>
      <w:proofErr w:type="gramEnd"/>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lang w:val="ru-RU" w:eastAsia="ru-RU"/>
        </w:rPr>
        <w:t>Т</w:t>
      </w:r>
      <w:proofErr w:type="spellStart"/>
      <w:r w:rsidRPr="00134E5D">
        <w:rPr>
          <w:rFonts w:ascii="Times New Roman" w:eastAsia="Times New Roman" w:hAnsi="Times New Roman" w:cs="Times New Roman"/>
          <w:sz w:val="28"/>
          <w:lang w:eastAsia="ru-RU"/>
        </w:rPr>
        <w:t>ема</w:t>
      </w:r>
      <w:proofErr w:type="spellEnd"/>
      <w:r w:rsidRPr="00134E5D">
        <w:rPr>
          <w:rFonts w:ascii="Times New Roman" w:eastAsia="Times New Roman" w:hAnsi="Times New Roman" w:cs="Times New Roman"/>
          <w:sz w:val="28"/>
          <w:lang w:eastAsia="ru-RU"/>
        </w:rPr>
        <w:t xml:space="preserve"> 1. Види тестів-опитувальників, особливості їх застосування в </w:t>
      </w:r>
      <w:proofErr w:type="spellStart"/>
      <w:r w:rsidRPr="00134E5D">
        <w:rPr>
          <w:rFonts w:ascii="Times New Roman" w:eastAsia="Times New Roman" w:hAnsi="Times New Roman" w:cs="Times New Roman"/>
          <w:sz w:val="28"/>
          <w:lang w:eastAsia="ru-RU"/>
        </w:rPr>
        <w:t>психодіагностичній</w:t>
      </w:r>
      <w:proofErr w:type="spellEnd"/>
      <w:r w:rsidRPr="00134E5D">
        <w:rPr>
          <w:rFonts w:ascii="Times New Roman" w:eastAsia="Times New Roman" w:hAnsi="Times New Roman" w:cs="Times New Roman"/>
          <w:sz w:val="28"/>
          <w:lang w:eastAsia="ru-RU"/>
        </w:rPr>
        <w:t xml:space="preserve"> </w:t>
      </w:r>
      <w:r w:rsidRPr="00134E5D">
        <w:rPr>
          <w:rFonts w:ascii="Times New Roman" w:eastAsia="Times New Roman" w:hAnsi="Times New Roman" w:cs="Times New Roman"/>
          <w:sz w:val="28"/>
          <w:lang w:val="ru-RU" w:eastAsia="ru-RU"/>
        </w:rPr>
        <w:t>(2 год.)</w:t>
      </w:r>
      <w:r w:rsidRPr="00134E5D">
        <w:rPr>
          <w:rFonts w:ascii="Times New Roman" w:eastAsia="Times New Roman" w:hAnsi="Times New Roman" w:cs="Times New Roman"/>
          <w:sz w:val="28"/>
          <w:szCs w:val="28"/>
          <w:lang w:eastAsia="ru-RU"/>
        </w:rPr>
        <w:t xml:space="preserve">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https://psuhologia.in.ua/images/dustan/prazi1.pdf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Тема 1. Загальна характеристика процесу підбору персоналу</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http://profi-job.ru/article/harpodbpers/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Кольт Е., Іваницька А. Уміння визначати психотип допомагає передбачати поведінку людини і підвищує ефективність комунікації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https://www.rabota.ru/articles/hr/psycho-for-hr-450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 xml:space="preserve">Що обрати: ФОП, ТОВ, ПП, АТ? Вибір організаційно-правової форми підприємства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http://www.ntsconsult.com.ua/index.php?id=16&amp;Itemid=1&amp;option=com_content&amp;task=view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proofErr w:type="spellStart"/>
      <w:r w:rsidRPr="00134E5D">
        <w:rPr>
          <w:rFonts w:ascii="Times New Roman" w:eastAsia="Times New Roman" w:hAnsi="Times New Roman" w:cs="Times New Roman"/>
          <w:sz w:val="28"/>
          <w:szCs w:val="28"/>
          <w:lang w:eastAsia="ru-RU"/>
        </w:rPr>
        <w:t>Кримов</w:t>
      </w:r>
      <w:proofErr w:type="spellEnd"/>
      <w:r w:rsidRPr="00134E5D">
        <w:rPr>
          <w:rFonts w:ascii="Times New Roman" w:eastAsia="Times New Roman" w:hAnsi="Times New Roman" w:cs="Times New Roman"/>
          <w:sz w:val="28"/>
          <w:szCs w:val="28"/>
          <w:lang w:eastAsia="ru-RU"/>
        </w:rPr>
        <w:t xml:space="preserve"> А. Що таке психотип? Які бувають психотипи :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http://hrtime.ru/material/chto-takoe-psikhotip-kakie-byvaiut-psikhotipy-9395/ </w:t>
      </w:r>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p w:rsidR="00134E5D" w:rsidRPr="00134E5D" w:rsidRDefault="00134E5D" w:rsidP="00134E5D">
      <w:pPr>
        <w:widowControl w:val="0"/>
        <w:numPr>
          <w:ilvl w:val="0"/>
          <w:numId w:val="4"/>
        </w:numPr>
        <w:spacing w:after="0"/>
        <w:ind w:firstLine="709"/>
        <w:contextualSpacing/>
        <w:jc w:val="both"/>
        <w:rPr>
          <w:rFonts w:ascii="Times New Roman" w:eastAsia="Times New Roman" w:hAnsi="Times New Roman" w:cs="Times New Roman"/>
          <w:sz w:val="28"/>
          <w:szCs w:val="28"/>
          <w:lang w:eastAsia="ru-RU"/>
        </w:rPr>
      </w:pPr>
      <w:r w:rsidRPr="00134E5D">
        <w:rPr>
          <w:rFonts w:ascii="Times New Roman" w:eastAsia="Times New Roman" w:hAnsi="Times New Roman" w:cs="Times New Roman"/>
          <w:sz w:val="28"/>
          <w:szCs w:val="28"/>
          <w:lang w:eastAsia="ru-RU"/>
        </w:rPr>
        <w:t>Якими бувають стратегії управління персоналом</w:t>
      </w:r>
      <w:r w:rsidRPr="00134E5D">
        <w:rPr>
          <w:rFonts w:ascii="Times New Roman" w:eastAsia="Times New Roman" w:hAnsi="Times New Roman" w:cs="Times New Roman"/>
          <w:i/>
          <w:sz w:val="28"/>
          <w:szCs w:val="28"/>
          <w:lang w:val="ru-RU" w:eastAsia="ru-RU"/>
        </w:rPr>
        <w:t xml:space="preserve"> </w:t>
      </w:r>
      <w:r w:rsidRPr="00134E5D">
        <w:rPr>
          <w:rFonts w:ascii="Times New Roman" w:eastAsia="Times New Roman" w:hAnsi="Times New Roman" w:cs="Times New Roman"/>
          <w:sz w:val="28"/>
          <w:szCs w:val="28"/>
          <w:lang w:val="ru-RU" w:eastAsia="ru-RU"/>
        </w:rPr>
        <w:t xml:space="preserve">: веб-сайт. </w:t>
      </w:r>
      <w:r w:rsidRPr="00134E5D">
        <w:rPr>
          <w:rFonts w:ascii="Times New Roman" w:eastAsia="Times New Roman" w:hAnsi="Times New Roman" w:cs="Times New Roman"/>
          <w:sz w:val="28"/>
          <w:szCs w:val="28"/>
          <w:lang w:val="en-US" w:eastAsia="ru-RU"/>
        </w:rPr>
        <w:t>URL</w:t>
      </w:r>
      <w:r w:rsidRPr="00134E5D">
        <w:rPr>
          <w:rFonts w:ascii="Times New Roman" w:eastAsia="Times New Roman" w:hAnsi="Times New Roman" w:cs="Times New Roman"/>
          <w:sz w:val="28"/>
          <w:szCs w:val="28"/>
          <w:lang w:val="ru-RU" w:eastAsia="ru-RU"/>
        </w:rPr>
        <w:t>:</w:t>
      </w:r>
      <w:r w:rsidRPr="00134E5D">
        <w:rPr>
          <w:rFonts w:ascii="Times New Roman" w:eastAsia="Times New Roman" w:hAnsi="Times New Roman" w:cs="Times New Roman"/>
          <w:sz w:val="28"/>
          <w:szCs w:val="28"/>
          <w:lang w:eastAsia="ru-RU"/>
        </w:rPr>
        <w:t xml:space="preserve"> http://opersonale.ru/upravlenie-personalom/upravlenie-personalom-upravlenie-personalom/kakimi-byvayut-strategii-upravleniya-</w:t>
      </w:r>
      <w:proofErr w:type="gramStart"/>
      <w:r w:rsidRPr="00134E5D">
        <w:rPr>
          <w:rFonts w:ascii="Times New Roman" w:eastAsia="Times New Roman" w:hAnsi="Times New Roman" w:cs="Times New Roman"/>
          <w:sz w:val="28"/>
          <w:szCs w:val="28"/>
          <w:lang w:eastAsia="ru-RU"/>
        </w:rPr>
        <w:t>personalom.html</w:t>
      </w:r>
      <w:r w:rsidRPr="00134E5D">
        <w:rPr>
          <w:rFonts w:ascii="Times New Roman" w:eastAsia="Times New Roman" w:hAnsi="Times New Roman" w:cs="Times New Roman"/>
          <w:sz w:val="28"/>
          <w:szCs w:val="28"/>
          <w:lang w:val="ru-RU" w:eastAsia="ru-RU"/>
        </w:rPr>
        <w:t>(</w:t>
      </w:r>
      <w:proofErr w:type="gramEnd"/>
      <w:r w:rsidRPr="00134E5D">
        <w:rPr>
          <w:rFonts w:ascii="Times New Roman" w:eastAsia="Times New Roman" w:hAnsi="Times New Roman" w:cs="Times New Roman"/>
          <w:sz w:val="28"/>
          <w:szCs w:val="28"/>
          <w:lang w:val="ru-RU" w:eastAsia="ru-RU"/>
        </w:rPr>
        <w:t xml:space="preserve">дата </w:t>
      </w:r>
      <w:proofErr w:type="spellStart"/>
      <w:r w:rsidRPr="00134E5D">
        <w:rPr>
          <w:rFonts w:ascii="Times New Roman" w:eastAsia="Times New Roman" w:hAnsi="Times New Roman" w:cs="Times New Roman"/>
          <w:sz w:val="28"/>
          <w:szCs w:val="28"/>
          <w:lang w:val="ru-RU" w:eastAsia="ru-RU"/>
        </w:rPr>
        <w:t>звернення</w:t>
      </w:r>
      <w:proofErr w:type="spellEnd"/>
      <w:r w:rsidRPr="00134E5D">
        <w:rPr>
          <w:rFonts w:ascii="Times New Roman" w:eastAsia="Times New Roman" w:hAnsi="Times New Roman" w:cs="Times New Roman"/>
          <w:sz w:val="28"/>
          <w:szCs w:val="28"/>
          <w:lang w:val="ru-RU" w:eastAsia="ru-RU"/>
        </w:rPr>
        <w:t>: 12.10.201</w:t>
      </w:r>
      <w:r w:rsidRPr="00134E5D">
        <w:rPr>
          <w:rFonts w:ascii="Times New Roman" w:eastAsia="Times New Roman" w:hAnsi="Times New Roman" w:cs="Times New Roman"/>
          <w:sz w:val="28"/>
          <w:szCs w:val="28"/>
          <w:lang w:eastAsia="ru-RU"/>
        </w:rPr>
        <w:t>8</w:t>
      </w:r>
      <w:r w:rsidRPr="00134E5D">
        <w:rPr>
          <w:rFonts w:ascii="Times New Roman" w:eastAsia="Times New Roman" w:hAnsi="Times New Roman" w:cs="Times New Roman"/>
          <w:sz w:val="28"/>
          <w:szCs w:val="28"/>
          <w:lang w:val="ru-RU" w:eastAsia="ru-RU"/>
        </w:rPr>
        <w:t>).</w:t>
      </w:r>
    </w:p>
    <w:bookmarkEnd w:id="0"/>
    <w:p w:rsidR="00134E5D" w:rsidRPr="00134E5D" w:rsidRDefault="00134E5D"/>
    <w:sectPr w:rsidR="00134E5D" w:rsidRPr="00134E5D">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6EF340F"/>
    <w:multiLevelType w:val="hybridMultilevel"/>
    <w:tmpl w:val="A8E27E5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1">
    <w:nsid w:val="1EA96791"/>
    <w:multiLevelType w:val="hybridMultilevel"/>
    <w:tmpl w:val="E8B890E2"/>
    <w:lvl w:ilvl="0" w:tplc="04190001">
      <w:start w:val="1"/>
      <w:numFmt w:val="bullet"/>
      <w:lvlText w:val=""/>
      <w:lvlJc w:val="left"/>
      <w:pPr>
        <w:ind w:left="1429" w:hanging="360"/>
      </w:pPr>
      <w:rPr>
        <w:rFonts w:ascii="Symbol" w:hAnsi="Symbol"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2">
    <w:nsid w:val="404D1242"/>
    <w:multiLevelType w:val="hybridMultilevel"/>
    <w:tmpl w:val="407646BC"/>
    <w:lvl w:ilvl="0" w:tplc="E9DAFC50">
      <w:start w:val="1"/>
      <w:numFmt w:val="decimal"/>
      <w:lvlText w:val="%1."/>
      <w:lvlJc w:val="left"/>
      <w:pPr>
        <w:ind w:left="1070" w:hanging="360"/>
      </w:pPr>
      <w:rPr>
        <w:rFonts w:cs="Times New Roman"/>
        <w:b w:val="0"/>
        <w:sz w:val="28"/>
        <w:szCs w:val="28"/>
      </w:rPr>
    </w:lvl>
    <w:lvl w:ilvl="1" w:tplc="04190019">
      <w:start w:val="1"/>
      <w:numFmt w:val="lowerLetter"/>
      <w:lvlText w:val="%2."/>
      <w:lvlJc w:val="left"/>
      <w:pPr>
        <w:ind w:left="1790" w:hanging="360"/>
      </w:pPr>
      <w:rPr>
        <w:rFonts w:cs="Times New Roman"/>
      </w:rPr>
    </w:lvl>
    <w:lvl w:ilvl="2" w:tplc="0419001B">
      <w:start w:val="1"/>
      <w:numFmt w:val="lowerRoman"/>
      <w:lvlText w:val="%3."/>
      <w:lvlJc w:val="right"/>
      <w:pPr>
        <w:ind w:left="2510" w:hanging="180"/>
      </w:pPr>
      <w:rPr>
        <w:rFonts w:cs="Times New Roman"/>
      </w:rPr>
    </w:lvl>
    <w:lvl w:ilvl="3" w:tplc="0419000F">
      <w:start w:val="1"/>
      <w:numFmt w:val="decimal"/>
      <w:lvlText w:val="%4."/>
      <w:lvlJc w:val="left"/>
      <w:pPr>
        <w:ind w:left="3230" w:hanging="360"/>
      </w:pPr>
      <w:rPr>
        <w:rFonts w:cs="Times New Roman"/>
      </w:rPr>
    </w:lvl>
    <w:lvl w:ilvl="4" w:tplc="04190019">
      <w:start w:val="1"/>
      <w:numFmt w:val="lowerLetter"/>
      <w:lvlText w:val="%5."/>
      <w:lvlJc w:val="left"/>
      <w:pPr>
        <w:ind w:left="3950" w:hanging="360"/>
      </w:pPr>
      <w:rPr>
        <w:rFonts w:cs="Times New Roman"/>
      </w:rPr>
    </w:lvl>
    <w:lvl w:ilvl="5" w:tplc="0419001B">
      <w:start w:val="1"/>
      <w:numFmt w:val="lowerRoman"/>
      <w:lvlText w:val="%6."/>
      <w:lvlJc w:val="right"/>
      <w:pPr>
        <w:ind w:left="4670" w:hanging="180"/>
      </w:pPr>
      <w:rPr>
        <w:rFonts w:cs="Times New Roman"/>
      </w:rPr>
    </w:lvl>
    <w:lvl w:ilvl="6" w:tplc="0419000F">
      <w:start w:val="1"/>
      <w:numFmt w:val="decimal"/>
      <w:lvlText w:val="%7."/>
      <w:lvlJc w:val="left"/>
      <w:pPr>
        <w:ind w:left="5390" w:hanging="360"/>
      </w:pPr>
      <w:rPr>
        <w:rFonts w:cs="Times New Roman"/>
      </w:rPr>
    </w:lvl>
    <w:lvl w:ilvl="7" w:tplc="04190019">
      <w:start w:val="1"/>
      <w:numFmt w:val="lowerLetter"/>
      <w:lvlText w:val="%8."/>
      <w:lvlJc w:val="left"/>
      <w:pPr>
        <w:ind w:left="6110" w:hanging="360"/>
      </w:pPr>
      <w:rPr>
        <w:rFonts w:cs="Times New Roman"/>
      </w:rPr>
    </w:lvl>
    <w:lvl w:ilvl="8" w:tplc="0419001B">
      <w:start w:val="1"/>
      <w:numFmt w:val="lowerRoman"/>
      <w:lvlText w:val="%9."/>
      <w:lvlJc w:val="right"/>
      <w:pPr>
        <w:ind w:left="6830" w:hanging="180"/>
      </w:pPr>
      <w:rPr>
        <w:rFonts w:cs="Times New Roman"/>
      </w:rPr>
    </w:lvl>
  </w:abstractNum>
  <w:abstractNum w:abstractNumId="3">
    <w:nsid w:val="7FDA1340"/>
    <w:multiLevelType w:val="hybridMultilevel"/>
    <w:tmpl w:val="741AA05C"/>
    <w:lvl w:ilvl="0" w:tplc="04190001">
      <w:start w:val="1"/>
      <w:numFmt w:val="bullet"/>
      <w:lvlText w:val=""/>
      <w:lvlJc w:val="left"/>
      <w:pPr>
        <w:ind w:left="720" w:hanging="360"/>
      </w:pPr>
      <w:rPr>
        <w:rFonts w:ascii="Symbol" w:hAnsi="Symbol" w:hint="default"/>
      </w:rPr>
    </w:lvl>
    <w:lvl w:ilvl="1" w:tplc="04190003">
      <w:start w:val="1"/>
      <w:numFmt w:val="bullet"/>
      <w:lvlText w:val="o"/>
      <w:lvlJc w:val="left"/>
      <w:pPr>
        <w:ind w:left="1440" w:hanging="360"/>
      </w:pPr>
      <w:rPr>
        <w:rFonts w:ascii="Courier New" w:hAnsi="Courier New"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Times New Roman"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Times New Roman" w:hint="default"/>
      </w:rPr>
    </w:lvl>
    <w:lvl w:ilvl="8" w:tplc="04190005">
      <w:start w:val="1"/>
      <w:numFmt w:val="bullet"/>
      <w:lvlText w:val=""/>
      <w:lvlJc w:val="left"/>
      <w:pPr>
        <w:ind w:left="6480" w:hanging="360"/>
      </w:pPr>
      <w:rPr>
        <w:rFonts w:ascii="Wingdings" w:hAnsi="Wingdings" w:hint="default"/>
      </w:rPr>
    </w:lvl>
  </w:abstractNum>
  <w:num w:numId="1">
    <w:abstractNumId w:val="3"/>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577"/>
    <w:rsid w:val="00134E5D"/>
    <w:rsid w:val="00215A31"/>
    <w:rsid w:val="003B56E8"/>
    <w:rsid w:val="0069057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55942046">
      <w:bodyDiv w:val="1"/>
      <w:marLeft w:val="0"/>
      <w:marRight w:val="0"/>
      <w:marTop w:val="0"/>
      <w:marBottom w:val="0"/>
      <w:divBdr>
        <w:top w:val="none" w:sz="0" w:space="0" w:color="auto"/>
        <w:left w:val="none" w:sz="0" w:space="0" w:color="auto"/>
        <w:bottom w:val="none" w:sz="0" w:space="0" w:color="auto"/>
        <w:right w:val="none" w:sz="0" w:space="0" w:color="auto"/>
      </w:divBdr>
    </w:div>
    <w:div w:id="14557825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Pages>
  <Words>14516</Words>
  <Characters>8275</Characters>
  <Application>Microsoft Office Word</Application>
  <DocSecurity>0</DocSecurity>
  <Lines>68</Lines>
  <Paragraphs>45</Paragraphs>
  <ScaleCrop>false</ScaleCrop>
  <Company/>
  <LinksUpToDate>false</LinksUpToDate>
  <CharactersWithSpaces>22746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3</cp:revision>
  <dcterms:created xsi:type="dcterms:W3CDTF">2019-11-15T08:45:00Z</dcterms:created>
  <dcterms:modified xsi:type="dcterms:W3CDTF">2019-11-15T08:51:00Z</dcterms:modified>
</cp:coreProperties>
</file>