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733A" w:rsidRPr="00195ABA" w:rsidRDefault="003F733A" w:rsidP="00093C8A">
      <w:pPr>
        <w:ind w:firstLine="440"/>
        <w:contextualSpacing/>
        <w:jc w:val="center"/>
        <w:rPr>
          <w:rFonts w:ascii="Times New Roman" w:hAnsi="Times New Roman"/>
          <w:sz w:val="28"/>
          <w:szCs w:val="28"/>
        </w:rPr>
      </w:pPr>
      <w:r w:rsidRPr="00195ABA">
        <w:rPr>
          <w:rFonts w:ascii="Times New Roman" w:hAnsi="Times New Roman"/>
          <w:sz w:val="28"/>
          <w:szCs w:val="28"/>
        </w:rPr>
        <w:t>Одеський національний університет імені І. І. Мечникова</w:t>
      </w:r>
    </w:p>
    <w:p w:rsidR="003F733A" w:rsidRPr="00195ABA" w:rsidRDefault="003F733A" w:rsidP="00093C8A">
      <w:pPr>
        <w:ind w:firstLine="440"/>
        <w:contextualSpacing/>
        <w:jc w:val="center"/>
        <w:rPr>
          <w:rFonts w:ascii="Times New Roman" w:hAnsi="Times New Roman"/>
          <w:sz w:val="28"/>
          <w:szCs w:val="28"/>
        </w:rPr>
      </w:pPr>
      <w:r w:rsidRPr="00195ABA">
        <w:rPr>
          <w:rFonts w:ascii="Times New Roman" w:hAnsi="Times New Roman"/>
          <w:sz w:val="28"/>
          <w:szCs w:val="28"/>
        </w:rPr>
        <w:t>Факультет журналістики, реклами та видавничої справи</w:t>
      </w:r>
    </w:p>
    <w:p w:rsidR="003F733A" w:rsidRPr="00195ABA" w:rsidRDefault="003F733A" w:rsidP="00093C8A">
      <w:pPr>
        <w:ind w:firstLine="440"/>
        <w:contextualSpacing/>
        <w:jc w:val="center"/>
        <w:rPr>
          <w:rFonts w:ascii="Times New Roman" w:hAnsi="Times New Roman"/>
          <w:sz w:val="28"/>
          <w:szCs w:val="28"/>
        </w:rPr>
      </w:pPr>
    </w:p>
    <w:p w:rsidR="003F733A" w:rsidRDefault="003F733A" w:rsidP="00093C8A">
      <w:pPr>
        <w:ind w:firstLine="440"/>
        <w:contextualSpacing/>
        <w:jc w:val="center"/>
        <w:rPr>
          <w:rFonts w:ascii="Times New Roman" w:hAnsi="Times New Roman"/>
          <w:sz w:val="28"/>
          <w:szCs w:val="28"/>
        </w:rPr>
      </w:pPr>
      <w:r w:rsidRPr="00195ABA">
        <w:rPr>
          <w:rFonts w:ascii="Times New Roman" w:hAnsi="Times New Roman"/>
          <w:sz w:val="28"/>
          <w:szCs w:val="28"/>
        </w:rPr>
        <w:t>Кафедра видавничої справи та редагування</w:t>
      </w:r>
    </w:p>
    <w:p w:rsidR="003F733A" w:rsidRPr="00195ABA" w:rsidRDefault="003F733A" w:rsidP="00093C8A">
      <w:pPr>
        <w:ind w:firstLine="440"/>
        <w:contextualSpacing/>
        <w:jc w:val="center"/>
        <w:rPr>
          <w:rFonts w:ascii="Times New Roman" w:hAnsi="Times New Roman"/>
          <w:sz w:val="28"/>
          <w:szCs w:val="28"/>
        </w:rPr>
      </w:pPr>
    </w:p>
    <w:p w:rsidR="003F733A" w:rsidRDefault="003F733A" w:rsidP="00093C8A">
      <w:pPr>
        <w:ind w:firstLine="440"/>
        <w:contextualSpacing/>
        <w:jc w:val="center"/>
        <w:rPr>
          <w:rFonts w:ascii="Times New Roman" w:hAnsi="Times New Roman"/>
          <w:b/>
          <w:sz w:val="32"/>
          <w:szCs w:val="32"/>
        </w:rPr>
      </w:pPr>
      <w:r w:rsidRPr="00195ABA">
        <w:rPr>
          <w:rFonts w:ascii="Times New Roman" w:hAnsi="Times New Roman"/>
          <w:b/>
          <w:sz w:val="32"/>
          <w:szCs w:val="32"/>
        </w:rPr>
        <w:t>Дипломна робота</w:t>
      </w:r>
    </w:p>
    <w:p w:rsidR="003F733A" w:rsidRPr="00195ABA" w:rsidRDefault="003F733A" w:rsidP="00093C8A">
      <w:pPr>
        <w:ind w:firstLine="440"/>
        <w:contextualSpacing/>
        <w:jc w:val="center"/>
        <w:rPr>
          <w:rFonts w:ascii="Times New Roman" w:hAnsi="Times New Roman"/>
          <w:b/>
          <w:sz w:val="32"/>
          <w:szCs w:val="32"/>
        </w:rPr>
      </w:pPr>
    </w:p>
    <w:p w:rsidR="003F733A" w:rsidRDefault="003F733A" w:rsidP="00093C8A">
      <w:pPr>
        <w:ind w:firstLine="440"/>
        <w:contextualSpacing/>
        <w:jc w:val="center"/>
        <w:rPr>
          <w:rFonts w:ascii="Times New Roman" w:hAnsi="Times New Roman"/>
          <w:sz w:val="28"/>
          <w:szCs w:val="28"/>
        </w:rPr>
      </w:pPr>
      <w:r>
        <w:rPr>
          <w:rFonts w:ascii="Times New Roman" w:hAnsi="Times New Roman"/>
          <w:sz w:val="28"/>
          <w:szCs w:val="28"/>
        </w:rPr>
        <w:t>б</w:t>
      </w:r>
      <w:r w:rsidRPr="00195ABA">
        <w:rPr>
          <w:rFonts w:ascii="Times New Roman" w:hAnsi="Times New Roman"/>
          <w:sz w:val="28"/>
          <w:szCs w:val="28"/>
        </w:rPr>
        <w:t>акалавра</w:t>
      </w:r>
    </w:p>
    <w:p w:rsidR="003F733A" w:rsidRPr="00195ABA" w:rsidRDefault="003F733A" w:rsidP="00093C8A">
      <w:pPr>
        <w:ind w:firstLine="440"/>
        <w:contextualSpacing/>
        <w:jc w:val="center"/>
        <w:rPr>
          <w:rFonts w:ascii="Times New Roman" w:hAnsi="Times New Roman"/>
          <w:sz w:val="28"/>
          <w:szCs w:val="28"/>
        </w:rPr>
      </w:pPr>
    </w:p>
    <w:p w:rsidR="003F733A" w:rsidRPr="00195ABA" w:rsidRDefault="003F733A" w:rsidP="00093C8A">
      <w:pPr>
        <w:ind w:firstLine="440"/>
        <w:contextualSpacing/>
        <w:jc w:val="center"/>
        <w:rPr>
          <w:rFonts w:ascii="Times New Roman" w:hAnsi="Times New Roman"/>
          <w:sz w:val="28"/>
          <w:szCs w:val="28"/>
        </w:rPr>
      </w:pPr>
      <w:r w:rsidRPr="00195ABA">
        <w:rPr>
          <w:rFonts w:ascii="Times New Roman" w:hAnsi="Times New Roman"/>
          <w:sz w:val="28"/>
          <w:szCs w:val="28"/>
        </w:rPr>
        <w:t xml:space="preserve">на тему: </w:t>
      </w:r>
      <w:r w:rsidRPr="00195ABA">
        <w:rPr>
          <w:rFonts w:ascii="Times New Roman" w:hAnsi="Times New Roman"/>
          <w:b/>
          <w:sz w:val="32"/>
          <w:szCs w:val="32"/>
        </w:rPr>
        <w:t>«</w:t>
      </w:r>
      <w:r>
        <w:rPr>
          <w:rFonts w:ascii="Times New Roman" w:hAnsi="Times New Roman"/>
          <w:b/>
          <w:sz w:val="32"/>
          <w:szCs w:val="32"/>
        </w:rPr>
        <w:t>Художньо-технічне оформлення газети „Чорноморський гудок</w:t>
      </w:r>
      <w:r>
        <w:rPr>
          <w:rFonts w:ascii="Lucida Sans Unicode" w:hAnsi="Lucida Sans Unicode" w:cs="Lucida Sans Unicode"/>
          <w:b/>
          <w:sz w:val="32"/>
          <w:szCs w:val="32"/>
        </w:rPr>
        <w:t>‟</w:t>
      </w:r>
      <w:r w:rsidRPr="00195ABA">
        <w:rPr>
          <w:rFonts w:ascii="Times New Roman" w:hAnsi="Times New Roman"/>
          <w:b/>
          <w:sz w:val="32"/>
          <w:szCs w:val="32"/>
        </w:rPr>
        <w:t>»</w:t>
      </w:r>
    </w:p>
    <w:p w:rsidR="003F733A" w:rsidRPr="00941A51" w:rsidRDefault="003F733A" w:rsidP="00093C8A">
      <w:pPr>
        <w:ind w:firstLine="440"/>
        <w:contextualSpacing/>
        <w:jc w:val="center"/>
        <w:rPr>
          <w:rFonts w:ascii="Times New Roman" w:hAnsi="Times New Roman"/>
          <w:b/>
          <w:sz w:val="24"/>
          <w:szCs w:val="24"/>
          <w:lang w:val="en-US"/>
        </w:rPr>
      </w:pPr>
      <w:r w:rsidRPr="00C673AB">
        <w:rPr>
          <w:rFonts w:ascii="Times New Roman" w:hAnsi="Times New Roman"/>
          <w:b/>
          <w:sz w:val="24"/>
          <w:szCs w:val="24"/>
          <w:lang w:val="en-US"/>
        </w:rPr>
        <w:t>«</w:t>
      </w:r>
      <w:r w:rsidRPr="00941A51">
        <w:rPr>
          <w:rFonts w:ascii="Times New Roman" w:hAnsi="Times New Roman"/>
          <w:b/>
          <w:sz w:val="24"/>
          <w:szCs w:val="24"/>
          <w:lang w:val="en-US"/>
        </w:rPr>
        <w:t>Artistic and technical design of the newspaper „</w:t>
      </w:r>
      <w:r>
        <w:rPr>
          <w:rFonts w:ascii="Times New Roman" w:hAnsi="Times New Roman"/>
          <w:b/>
          <w:sz w:val="24"/>
          <w:szCs w:val="24"/>
          <w:lang w:val="en-US"/>
        </w:rPr>
        <w:t>Chornomorskiy gudok</w:t>
      </w:r>
      <w:r w:rsidRPr="00941A51">
        <w:rPr>
          <w:rFonts w:ascii="Lucida Sans Unicode" w:hAnsi="Lucida Sans Unicode" w:cs="Lucida Sans Unicode"/>
          <w:b/>
          <w:sz w:val="24"/>
          <w:szCs w:val="24"/>
          <w:lang w:val="en-US"/>
        </w:rPr>
        <w:t>‟</w:t>
      </w:r>
      <w:r w:rsidRPr="00941A51">
        <w:rPr>
          <w:rFonts w:ascii="Times New Roman" w:hAnsi="Times New Roman"/>
          <w:b/>
          <w:sz w:val="24"/>
          <w:szCs w:val="24"/>
          <w:lang w:val="en-US"/>
        </w:rPr>
        <w:t>»</w:t>
      </w:r>
    </w:p>
    <w:p w:rsidR="003F733A" w:rsidRPr="00941A51" w:rsidRDefault="003F733A" w:rsidP="00093C8A">
      <w:pPr>
        <w:ind w:firstLine="440"/>
        <w:contextualSpacing/>
        <w:jc w:val="center"/>
        <w:rPr>
          <w:rFonts w:ascii="Times New Roman" w:hAnsi="Times New Roman"/>
          <w:sz w:val="28"/>
          <w:szCs w:val="28"/>
          <w:lang w:val="en-US"/>
        </w:rPr>
      </w:pPr>
    </w:p>
    <w:p w:rsidR="003F733A" w:rsidRPr="00941A51" w:rsidRDefault="003F733A" w:rsidP="00093C8A">
      <w:pPr>
        <w:ind w:firstLine="440"/>
        <w:contextualSpacing/>
        <w:jc w:val="center"/>
        <w:rPr>
          <w:rFonts w:ascii="Times New Roman" w:hAnsi="Times New Roman"/>
          <w:sz w:val="28"/>
          <w:szCs w:val="28"/>
          <w:lang w:val="en-US"/>
        </w:rPr>
      </w:pPr>
    </w:p>
    <w:p w:rsidR="003F733A" w:rsidRPr="00195ABA" w:rsidRDefault="003F733A" w:rsidP="00093C8A">
      <w:pPr>
        <w:ind w:left="1701"/>
        <w:contextualSpacing/>
        <w:rPr>
          <w:rFonts w:ascii="Times New Roman" w:hAnsi="Times New Roman"/>
          <w:sz w:val="28"/>
          <w:szCs w:val="28"/>
        </w:rPr>
      </w:pPr>
      <w:r w:rsidRPr="00195ABA">
        <w:rPr>
          <w:rFonts w:ascii="Times New Roman" w:hAnsi="Times New Roman"/>
          <w:sz w:val="28"/>
          <w:szCs w:val="28"/>
        </w:rPr>
        <w:t xml:space="preserve">Виконала: студентка денної форми навчання </w:t>
      </w:r>
    </w:p>
    <w:p w:rsidR="003F733A" w:rsidRPr="00195ABA" w:rsidRDefault="003F733A" w:rsidP="00093C8A">
      <w:pPr>
        <w:ind w:left="1701"/>
        <w:contextualSpacing/>
        <w:rPr>
          <w:rFonts w:ascii="Times New Roman" w:hAnsi="Times New Roman"/>
          <w:sz w:val="28"/>
          <w:szCs w:val="28"/>
        </w:rPr>
      </w:pPr>
      <w:r w:rsidRPr="00195ABA">
        <w:rPr>
          <w:rFonts w:ascii="Times New Roman" w:hAnsi="Times New Roman"/>
          <w:sz w:val="28"/>
          <w:szCs w:val="28"/>
        </w:rPr>
        <w:t xml:space="preserve">напряму підготовки 6.030303 видавничасправа та редагування </w:t>
      </w:r>
    </w:p>
    <w:p w:rsidR="003F733A" w:rsidRPr="00941A51" w:rsidRDefault="003F733A" w:rsidP="00093C8A">
      <w:pPr>
        <w:ind w:left="1701"/>
        <w:contextualSpacing/>
        <w:rPr>
          <w:rFonts w:ascii="Times New Roman" w:hAnsi="Times New Roman"/>
          <w:sz w:val="28"/>
          <w:szCs w:val="28"/>
        </w:rPr>
      </w:pPr>
      <w:r>
        <w:rPr>
          <w:rFonts w:ascii="Times New Roman" w:hAnsi="Times New Roman"/>
          <w:sz w:val="28"/>
          <w:szCs w:val="28"/>
        </w:rPr>
        <w:t>Жадан Марія Дмитрівна</w:t>
      </w:r>
    </w:p>
    <w:p w:rsidR="003F733A" w:rsidRPr="00195ABA" w:rsidRDefault="003F733A" w:rsidP="00093C8A">
      <w:pPr>
        <w:ind w:left="1701"/>
        <w:contextualSpacing/>
        <w:rPr>
          <w:rFonts w:ascii="Times New Roman" w:hAnsi="Times New Roman"/>
          <w:sz w:val="28"/>
          <w:szCs w:val="28"/>
        </w:rPr>
      </w:pPr>
    </w:p>
    <w:p w:rsidR="003F733A" w:rsidRPr="00195ABA" w:rsidRDefault="003F733A" w:rsidP="00093C8A">
      <w:pPr>
        <w:ind w:left="1701"/>
        <w:contextualSpacing/>
        <w:rPr>
          <w:rFonts w:ascii="Times New Roman" w:hAnsi="Times New Roman"/>
          <w:sz w:val="28"/>
          <w:szCs w:val="28"/>
        </w:rPr>
      </w:pPr>
      <w:r>
        <w:rPr>
          <w:rFonts w:ascii="Times New Roman" w:hAnsi="Times New Roman"/>
          <w:sz w:val="28"/>
          <w:szCs w:val="28"/>
        </w:rPr>
        <w:t>Керівник канд. філол</w:t>
      </w:r>
      <w:r w:rsidRPr="00195ABA">
        <w:rPr>
          <w:rFonts w:ascii="Times New Roman" w:hAnsi="Times New Roman"/>
          <w:sz w:val="28"/>
          <w:szCs w:val="28"/>
        </w:rPr>
        <w:t xml:space="preserve">. наук, доц. </w:t>
      </w:r>
      <w:r>
        <w:rPr>
          <w:rFonts w:ascii="Times New Roman" w:hAnsi="Times New Roman"/>
          <w:sz w:val="28"/>
          <w:szCs w:val="28"/>
        </w:rPr>
        <w:t>Шевченко Т. М.</w:t>
      </w:r>
      <w:r w:rsidRPr="00195ABA">
        <w:rPr>
          <w:rFonts w:ascii="Times New Roman" w:hAnsi="Times New Roman"/>
          <w:sz w:val="28"/>
          <w:szCs w:val="28"/>
        </w:rPr>
        <w:t xml:space="preserve">______ </w:t>
      </w:r>
    </w:p>
    <w:p w:rsidR="003F733A" w:rsidRDefault="003F733A" w:rsidP="00093C8A">
      <w:pPr>
        <w:ind w:left="1701"/>
        <w:contextualSpacing/>
        <w:rPr>
          <w:rFonts w:ascii="Times New Roman" w:hAnsi="Times New Roman"/>
          <w:sz w:val="28"/>
          <w:szCs w:val="28"/>
        </w:rPr>
      </w:pPr>
      <w:r w:rsidRPr="00195ABA">
        <w:rPr>
          <w:rFonts w:ascii="Times New Roman" w:hAnsi="Times New Roman"/>
          <w:sz w:val="28"/>
          <w:szCs w:val="28"/>
        </w:rPr>
        <w:t xml:space="preserve">Рецензент канд. </w:t>
      </w:r>
      <w:r>
        <w:rPr>
          <w:rFonts w:ascii="Times New Roman" w:hAnsi="Times New Roman"/>
          <w:sz w:val="28"/>
          <w:szCs w:val="28"/>
        </w:rPr>
        <w:t>філол. наук</w:t>
      </w:r>
      <w:r w:rsidRPr="00195ABA">
        <w:rPr>
          <w:rFonts w:ascii="Times New Roman" w:hAnsi="Times New Roman"/>
          <w:sz w:val="28"/>
          <w:szCs w:val="28"/>
        </w:rPr>
        <w:t>, доц. </w:t>
      </w:r>
      <w:r>
        <w:rPr>
          <w:rFonts w:ascii="Times New Roman" w:hAnsi="Times New Roman"/>
          <w:sz w:val="28"/>
          <w:szCs w:val="28"/>
        </w:rPr>
        <w:t>Голубицька А. В.</w:t>
      </w:r>
    </w:p>
    <w:p w:rsidR="003F733A" w:rsidRPr="00195ABA" w:rsidRDefault="003F733A" w:rsidP="00093C8A">
      <w:pPr>
        <w:ind w:firstLine="708"/>
        <w:contextualSpacing/>
        <w:rPr>
          <w:rFonts w:ascii="Times New Roman" w:hAnsi="Times New Roman"/>
          <w:sz w:val="28"/>
          <w:szCs w:val="28"/>
        </w:rPr>
      </w:pPr>
    </w:p>
    <w:p w:rsidR="003F733A" w:rsidRDefault="003F733A" w:rsidP="00093C8A">
      <w:pPr>
        <w:ind w:firstLine="440"/>
        <w:contextualSpacing/>
        <w:rPr>
          <w:rFonts w:ascii="Times New Roman" w:hAnsi="Times New Roman"/>
          <w:sz w:val="28"/>
          <w:szCs w:val="28"/>
        </w:rPr>
      </w:pPr>
    </w:p>
    <w:p w:rsidR="003F733A" w:rsidRPr="00195ABA" w:rsidRDefault="003F733A" w:rsidP="00093C8A">
      <w:pPr>
        <w:ind w:firstLine="440"/>
        <w:contextualSpacing/>
        <w:rPr>
          <w:rFonts w:ascii="Times New Roman" w:hAnsi="Times New Roman"/>
          <w:sz w:val="28"/>
          <w:szCs w:val="28"/>
        </w:rPr>
        <w:sectPr w:rsidR="003F733A" w:rsidRPr="00195ABA" w:rsidSect="009B5213">
          <w:pgSz w:w="11906" w:h="16838"/>
          <w:pgMar w:top="1134" w:right="850" w:bottom="1134" w:left="1701" w:header="708" w:footer="708" w:gutter="0"/>
          <w:cols w:space="708"/>
          <w:docGrid w:linePitch="360"/>
        </w:sectPr>
      </w:pPr>
    </w:p>
    <w:p w:rsidR="003F733A" w:rsidRDefault="003F733A" w:rsidP="00093C8A">
      <w:pPr>
        <w:contextualSpacing/>
        <w:rPr>
          <w:rFonts w:ascii="Times New Roman" w:hAnsi="Times New Roman"/>
          <w:sz w:val="28"/>
          <w:szCs w:val="28"/>
        </w:rPr>
      </w:pPr>
      <w:r>
        <w:rPr>
          <w:rFonts w:ascii="Times New Roman" w:hAnsi="Times New Roman"/>
          <w:sz w:val="28"/>
          <w:szCs w:val="28"/>
        </w:rPr>
        <w:t>Реко</w:t>
      </w:r>
      <w:bookmarkStart w:id="0" w:name="_GoBack"/>
      <w:bookmarkEnd w:id="0"/>
      <w:r w:rsidRPr="00195ABA">
        <w:rPr>
          <w:rFonts w:ascii="Times New Roman" w:hAnsi="Times New Roman"/>
          <w:sz w:val="28"/>
          <w:szCs w:val="28"/>
        </w:rPr>
        <w:t xml:space="preserve">мендовано до захисту: Протокол засідання кафедри </w:t>
      </w:r>
    </w:p>
    <w:p w:rsidR="003F733A" w:rsidRDefault="003F733A" w:rsidP="00093C8A">
      <w:pPr>
        <w:contextualSpacing/>
        <w:rPr>
          <w:rFonts w:ascii="Times New Roman" w:hAnsi="Times New Roman"/>
          <w:sz w:val="28"/>
          <w:szCs w:val="28"/>
        </w:rPr>
      </w:pPr>
      <w:r w:rsidRPr="00195ABA">
        <w:rPr>
          <w:rFonts w:ascii="Times New Roman" w:hAnsi="Times New Roman"/>
          <w:sz w:val="28"/>
          <w:szCs w:val="28"/>
        </w:rPr>
        <w:t>№ від 201</w:t>
      </w:r>
      <w:r>
        <w:rPr>
          <w:rFonts w:ascii="Times New Roman" w:hAnsi="Times New Roman"/>
          <w:sz w:val="28"/>
          <w:szCs w:val="28"/>
        </w:rPr>
        <w:t>7</w:t>
      </w:r>
      <w:r w:rsidRPr="00195ABA">
        <w:rPr>
          <w:rFonts w:ascii="Times New Roman" w:hAnsi="Times New Roman"/>
          <w:sz w:val="28"/>
          <w:szCs w:val="28"/>
        </w:rPr>
        <w:t xml:space="preserve"> р. </w:t>
      </w:r>
    </w:p>
    <w:p w:rsidR="003F733A" w:rsidRDefault="003F733A" w:rsidP="00093C8A">
      <w:pPr>
        <w:contextualSpacing/>
        <w:rPr>
          <w:rFonts w:ascii="Times New Roman" w:hAnsi="Times New Roman"/>
          <w:sz w:val="28"/>
          <w:szCs w:val="28"/>
        </w:rPr>
      </w:pPr>
    </w:p>
    <w:p w:rsidR="003F733A" w:rsidRDefault="003F733A" w:rsidP="00093C8A">
      <w:pPr>
        <w:contextualSpacing/>
        <w:rPr>
          <w:rFonts w:ascii="Times New Roman" w:hAnsi="Times New Roman"/>
          <w:sz w:val="28"/>
          <w:szCs w:val="28"/>
        </w:rPr>
      </w:pPr>
    </w:p>
    <w:p w:rsidR="003F733A" w:rsidRDefault="003F733A" w:rsidP="00093C8A">
      <w:pPr>
        <w:contextualSpacing/>
        <w:rPr>
          <w:rFonts w:ascii="Times New Roman" w:hAnsi="Times New Roman"/>
          <w:sz w:val="28"/>
          <w:szCs w:val="28"/>
        </w:rPr>
      </w:pPr>
      <w:r w:rsidRPr="00195ABA">
        <w:rPr>
          <w:rFonts w:ascii="Times New Roman" w:hAnsi="Times New Roman"/>
          <w:sz w:val="28"/>
          <w:szCs w:val="28"/>
        </w:rPr>
        <w:t xml:space="preserve">Завідувач кафедри </w:t>
      </w:r>
    </w:p>
    <w:p w:rsidR="003F733A" w:rsidRDefault="003F733A" w:rsidP="00093C8A">
      <w:pPr>
        <w:contextualSpacing/>
        <w:rPr>
          <w:rFonts w:ascii="Times New Roman" w:hAnsi="Times New Roman"/>
          <w:sz w:val="28"/>
          <w:szCs w:val="28"/>
        </w:rPr>
      </w:pPr>
      <w:r w:rsidRPr="00195ABA">
        <w:rPr>
          <w:rFonts w:ascii="Times New Roman" w:hAnsi="Times New Roman"/>
          <w:sz w:val="28"/>
          <w:szCs w:val="28"/>
        </w:rPr>
        <w:t>_________ ______________</w:t>
      </w:r>
      <w:r>
        <w:rPr>
          <w:rFonts w:ascii="Times New Roman" w:hAnsi="Times New Roman"/>
          <w:sz w:val="28"/>
          <w:szCs w:val="28"/>
        </w:rPr>
        <w:t>__</w:t>
      </w:r>
    </w:p>
    <w:p w:rsidR="003F733A" w:rsidRDefault="003F733A" w:rsidP="00093C8A">
      <w:pPr>
        <w:contextualSpacing/>
        <w:rPr>
          <w:rFonts w:ascii="Times New Roman" w:hAnsi="Times New Roman"/>
          <w:sz w:val="28"/>
          <w:szCs w:val="28"/>
        </w:rPr>
      </w:pPr>
      <w:r w:rsidRPr="00195ABA">
        <w:rPr>
          <w:rFonts w:ascii="Times New Roman" w:hAnsi="Times New Roman"/>
          <w:sz w:val="28"/>
          <w:szCs w:val="28"/>
        </w:rPr>
        <w:t>(підпис) (прізвище, ініціали)</w:t>
      </w:r>
    </w:p>
    <w:p w:rsidR="003F733A" w:rsidRDefault="003F733A" w:rsidP="00093C8A">
      <w:pPr>
        <w:contextualSpacing/>
        <w:rPr>
          <w:rFonts w:ascii="Times New Roman" w:hAnsi="Times New Roman"/>
          <w:sz w:val="28"/>
          <w:szCs w:val="28"/>
        </w:rPr>
      </w:pPr>
    </w:p>
    <w:p w:rsidR="003F733A" w:rsidRDefault="003F733A" w:rsidP="00093C8A">
      <w:pPr>
        <w:contextualSpacing/>
        <w:rPr>
          <w:rFonts w:ascii="Times New Roman" w:hAnsi="Times New Roman"/>
          <w:sz w:val="28"/>
          <w:szCs w:val="28"/>
        </w:rPr>
      </w:pPr>
    </w:p>
    <w:p w:rsidR="003F733A" w:rsidRDefault="003F733A" w:rsidP="00093C8A">
      <w:pPr>
        <w:contextualSpacing/>
        <w:rPr>
          <w:rFonts w:ascii="Times New Roman" w:hAnsi="Times New Roman"/>
          <w:sz w:val="28"/>
          <w:szCs w:val="28"/>
        </w:rPr>
      </w:pPr>
    </w:p>
    <w:p w:rsidR="003F733A" w:rsidRDefault="003F733A" w:rsidP="00093C8A">
      <w:pPr>
        <w:contextualSpacing/>
        <w:rPr>
          <w:rFonts w:ascii="Times New Roman" w:hAnsi="Times New Roman"/>
          <w:sz w:val="28"/>
          <w:szCs w:val="28"/>
        </w:rPr>
      </w:pPr>
    </w:p>
    <w:p w:rsidR="003F733A" w:rsidRDefault="003F733A" w:rsidP="00093C8A">
      <w:pPr>
        <w:contextualSpacing/>
        <w:rPr>
          <w:rFonts w:ascii="Times New Roman" w:hAnsi="Times New Roman"/>
          <w:sz w:val="28"/>
          <w:szCs w:val="28"/>
        </w:rPr>
      </w:pPr>
    </w:p>
    <w:p w:rsidR="003F733A" w:rsidRDefault="003F733A" w:rsidP="00093C8A">
      <w:pPr>
        <w:contextualSpacing/>
        <w:rPr>
          <w:rFonts w:ascii="Times New Roman" w:hAnsi="Times New Roman"/>
          <w:sz w:val="28"/>
          <w:szCs w:val="28"/>
        </w:rPr>
      </w:pPr>
    </w:p>
    <w:p w:rsidR="003F733A" w:rsidRDefault="003F733A" w:rsidP="00093C8A">
      <w:pPr>
        <w:contextualSpacing/>
        <w:rPr>
          <w:rFonts w:ascii="Times New Roman" w:hAnsi="Times New Roman"/>
          <w:sz w:val="28"/>
          <w:szCs w:val="28"/>
        </w:rPr>
      </w:pPr>
    </w:p>
    <w:p w:rsidR="003F733A" w:rsidRDefault="003F733A" w:rsidP="00093C8A">
      <w:pPr>
        <w:contextualSpacing/>
        <w:rPr>
          <w:rFonts w:ascii="Times New Roman" w:hAnsi="Times New Roman"/>
          <w:sz w:val="28"/>
          <w:szCs w:val="28"/>
        </w:rPr>
      </w:pPr>
    </w:p>
    <w:p w:rsidR="003F733A" w:rsidRDefault="003F733A" w:rsidP="00093C8A">
      <w:pPr>
        <w:contextualSpacing/>
        <w:rPr>
          <w:rFonts w:ascii="Times New Roman" w:hAnsi="Times New Roman"/>
          <w:sz w:val="28"/>
          <w:szCs w:val="28"/>
        </w:rPr>
      </w:pPr>
    </w:p>
    <w:p w:rsidR="003F733A" w:rsidRDefault="003F733A" w:rsidP="00093C8A">
      <w:pPr>
        <w:contextualSpacing/>
        <w:rPr>
          <w:rFonts w:ascii="Times New Roman" w:hAnsi="Times New Roman"/>
          <w:sz w:val="28"/>
          <w:szCs w:val="28"/>
        </w:rPr>
      </w:pPr>
      <w:r w:rsidRPr="00195ABA">
        <w:rPr>
          <w:rFonts w:ascii="Times New Roman" w:hAnsi="Times New Roman"/>
          <w:sz w:val="28"/>
          <w:szCs w:val="28"/>
        </w:rPr>
        <w:t>Захищено на засіданні ЕК №</w:t>
      </w:r>
    </w:p>
    <w:p w:rsidR="003F733A" w:rsidRDefault="003F733A" w:rsidP="00093C8A">
      <w:pPr>
        <w:contextualSpacing/>
        <w:rPr>
          <w:rFonts w:ascii="Times New Roman" w:hAnsi="Times New Roman"/>
          <w:sz w:val="28"/>
          <w:szCs w:val="28"/>
        </w:rPr>
      </w:pPr>
      <w:r w:rsidRPr="00195ABA">
        <w:rPr>
          <w:rFonts w:ascii="Times New Roman" w:hAnsi="Times New Roman"/>
          <w:sz w:val="28"/>
          <w:szCs w:val="28"/>
        </w:rPr>
        <w:t>протокол № від</w:t>
      </w:r>
      <w:r>
        <w:rPr>
          <w:rFonts w:ascii="Times New Roman" w:hAnsi="Times New Roman"/>
          <w:sz w:val="28"/>
          <w:szCs w:val="28"/>
        </w:rPr>
        <w:t xml:space="preserve">                 2017</w:t>
      </w:r>
      <w:r w:rsidRPr="00195ABA">
        <w:rPr>
          <w:rFonts w:ascii="Times New Roman" w:hAnsi="Times New Roman"/>
          <w:sz w:val="28"/>
          <w:szCs w:val="28"/>
        </w:rPr>
        <w:t xml:space="preserve"> р. Оцінка / / .</w:t>
      </w:r>
    </w:p>
    <w:p w:rsidR="003F733A" w:rsidRDefault="003F733A" w:rsidP="00093C8A">
      <w:pPr>
        <w:contextualSpacing/>
        <w:rPr>
          <w:rFonts w:ascii="Times New Roman" w:hAnsi="Times New Roman"/>
          <w:sz w:val="28"/>
          <w:szCs w:val="28"/>
        </w:rPr>
      </w:pPr>
      <w:r w:rsidRPr="00195ABA">
        <w:rPr>
          <w:rFonts w:ascii="Times New Roman" w:hAnsi="Times New Roman"/>
          <w:sz w:val="28"/>
          <w:szCs w:val="28"/>
        </w:rPr>
        <w:t xml:space="preserve">(за національною шкалою, шкалою ECTS, бали) </w:t>
      </w:r>
    </w:p>
    <w:p w:rsidR="003F733A" w:rsidRDefault="003F733A" w:rsidP="00093C8A">
      <w:pPr>
        <w:contextualSpacing/>
        <w:rPr>
          <w:rFonts w:ascii="Times New Roman" w:hAnsi="Times New Roman"/>
          <w:sz w:val="28"/>
          <w:szCs w:val="28"/>
        </w:rPr>
      </w:pPr>
      <w:r w:rsidRPr="00195ABA">
        <w:rPr>
          <w:rFonts w:ascii="Times New Roman" w:hAnsi="Times New Roman"/>
          <w:sz w:val="28"/>
          <w:szCs w:val="28"/>
        </w:rPr>
        <w:t>Голова ЕК</w:t>
      </w:r>
    </w:p>
    <w:p w:rsidR="003F733A" w:rsidRPr="00195ABA" w:rsidRDefault="003F733A" w:rsidP="00093C8A">
      <w:pPr>
        <w:contextualSpacing/>
        <w:rPr>
          <w:rFonts w:ascii="Times New Roman" w:hAnsi="Times New Roman"/>
          <w:sz w:val="28"/>
          <w:szCs w:val="28"/>
        </w:rPr>
        <w:sectPr w:rsidR="003F733A" w:rsidRPr="00195ABA" w:rsidSect="00093C8A">
          <w:type w:val="continuous"/>
          <w:pgSz w:w="11906" w:h="16838"/>
          <w:pgMar w:top="1134" w:right="850" w:bottom="1134" w:left="1701" w:header="708" w:footer="708" w:gutter="0"/>
          <w:cols w:num="2" w:space="708"/>
          <w:docGrid w:linePitch="360"/>
        </w:sectPr>
      </w:pPr>
      <w:r w:rsidRPr="00195ABA">
        <w:rPr>
          <w:rFonts w:ascii="Times New Roman" w:hAnsi="Times New Roman"/>
          <w:sz w:val="28"/>
          <w:szCs w:val="28"/>
        </w:rPr>
        <w:t>__________ _______________ (підпис) (пр</w:t>
      </w:r>
      <w:r>
        <w:rPr>
          <w:rFonts w:ascii="Times New Roman" w:hAnsi="Times New Roman"/>
          <w:sz w:val="28"/>
          <w:szCs w:val="28"/>
        </w:rPr>
        <w:t>ізвище, ініціали</w:t>
      </w:r>
    </w:p>
    <w:p w:rsidR="003F733A" w:rsidRDefault="003F733A" w:rsidP="00093C8A">
      <w:pPr>
        <w:contextualSpacing/>
        <w:jc w:val="center"/>
        <w:rPr>
          <w:rFonts w:ascii="Times New Roman" w:hAnsi="Times New Roman"/>
          <w:sz w:val="28"/>
          <w:szCs w:val="28"/>
        </w:rPr>
      </w:pPr>
    </w:p>
    <w:p w:rsidR="003F733A" w:rsidRDefault="003F733A" w:rsidP="00093C8A">
      <w:pPr>
        <w:contextualSpacing/>
        <w:jc w:val="center"/>
        <w:rPr>
          <w:rFonts w:ascii="Times New Roman" w:hAnsi="Times New Roman"/>
          <w:sz w:val="28"/>
          <w:szCs w:val="28"/>
        </w:rPr>
      </w:pPr>
    </w:p>
    <w:p w:rsidR="003F733A" w:rsidRDefault="003F733A" w:rsidP="00093C8A">
      <w:pPr>
        <w:contextualSpacing/>
        <w:jc w:val="center"/>
        <w:rPr>
          <w:rFonts w:ascii="Times New Roman" w:hAnsi="Times New Roman"/>
          <w:sz w:val="28"/>
          <w:szCs w:val="28"/>
        </w:rPr>
      </w:pPr>
      <w:r>
        <w:rPr>
          <w:rFonts w:ascii="Times New Roman" w:hAnsi="Times New Roman"/>
          <w:sz w:val="28"/>
          <w:szCs w:val="28"/>
        </w:rPr>
        <w:t>Одеса – 2017</w:t>
      </w:r>
    </w:p>
    <w:p w:rsidR="003F733A" w:rsidRDefault="003F733A">
      <w:pPr>
        <w:rPr>
          <w:rFonts w:ascii="Times New Roman" w:hAnsi="Times New Roman"/>
          <w:b/>
          <w:sz w:val="28"/>
          <w:szCs w:val="28"/>
        </w:rPr>
      </w:pPr>
      <w:r>
        <w:rPr>
          <w:rFonts w:ascii="Times New Roman" w:hAnsi="Times New Roman"/>
          <w:b/>
          <w:sz w:val="28"/>
          <w:szCs w:val="28"/>
        </w:rPr>
        <w:br w:type="page"/>
      </w:r>
    </w:p>
    <w:p w:rsidR="003F733A" w:rsidRPr="009E192E" w:rsidRDefault="003F733A" w:rsidP="009E192E">
      <w:pPr>
        <w:jc w:val="center"/>
        <w:rPr>
          <w:rFonts w:ascii="Times New Roman" w:hAnsi="Times New Roman"/>
          <w:b/>
          <w:sz w:val="28"/>
          <w:szCs w:val="28"/>
        </w:rPr>
      </w:pPr>
      <w:r w:rsidRPr="009E192E">
        <w:rPr>
          <w:rFonts w:ascii="Times New Roman" w:hAnsi="Times New Roman"/>
          <w:b/>
          <w:sz w:val="28"/>
          <w:szCs w:val="28"/>
        </w:rPr>
        <w:t>ЗМІСТ</w:t>
      </w:r>
    </w:p>
    <w:p w:rsidR="003F733A" w:rsidRPr="00B3519D" w:rsidRDefault="003F733A" w:rsidP="009E192E">
      <w:pPr>
        <w:jc w:val="both"/>
        <w:rPr>
          <w:rFonts w:ascii="Times New Roman" w:hAnsi="Times New Roman"/>
          <w:sz w:val="28"/>
          <w:szCs w:val="28"/>
        </w:rPr>
      </w:pPr>
      <w:r w:rsidRPr="00B3519D">
        <w:rPr>
          <w:rFonts w:ascii="Times New Roman" w:hAnsi="Times New Roman"/>
          <w:sz w:val="28"/>
          <w:szCs w:val="28"/>
        </w:rPr>
        <w:t xml:space="preserve">ВСТУП </w:t>
      </w:r>
      <w:r>
        <w:rPr>
          <w:rFonts w:ascii="Times New Roman" w:hAnsi="Times New Roman"/>
          <w:sz w:val="28"/>
          <w:szCs w:val="28"/>
        </w:rPr>
        <w:t>................................................................................................................</w:t>
      </w:r>
      <w:r w:rsidRPr="00B3519D">
        <w:rPr>
          <w:rFonts w:ascii="Times New Roman" w:hAnsi="Times New Roman"/>
          <w:sz w:val="28"/>
          <w:szCs w:val="28"/>
        </w:rPr>
        <w:t>3</w:t>
      </w:r>
    </w:p>
    <w:p w:rsidR="003F733A" w:rsidRDefault="003F733A" w:rsidP="009E192E">
      <w:pPr>
        <w:jc w:val="both"/>
        <w:rPr>
          <w:rFonts w:ascii="Times New Roman" w:hAnsi="Times New Roman"/>
          <w:sz w:val="28"/>
          <w:szCs w:val="28"/>
        </w:rPr>
      </w:pPr>
      <w:r w:rsidRPr="00B3519D">
        <w:rPr>
          <w:rFonts w:ascii="Times New Roman" w:hAnsi="Times New Roman"/>
          <w:sz w:val="28"/>
          <w:szCs w:val="28"/>
        </w:rPr>
        <w:t xml:space="preserve">РОЗДІЛ 1. «ЧОРНОМОРСЬКИЙ ГУДОК» ЯК </w:t>
      </w:r>
      <w:r>
        <w:rPr>
          <w:rFonts w:ascii="Times New Roman" w:hAnsi="Times New Roman"/>
          <w:sz w:val="28"/>
          <w:szCs w:val="28"/>
        </w:rPr>
        <w:t>КОРПОРАТИВНЕ</w:t>
      </w:r>
    </w:p>
    <w:p w:rsidR="003F733A" w:rsidRPr="00B3519D" w:rsidRDefault="003F733A" w:rsidP="009E192E">
      <w:pPr>
        <w:ind w:left="1416"/>
        <w:jc w:val="both"/>
        <w:rPr>
          <w:rFonts w:ascii="Times New Roman" w:hAnsi="Times New Roman"/>
          <w:sz w:val="28"/>
          <w:szCs w:val="28"/>
        </w:rPr>
      </w:pPr>
      <w:r w:rsidRPr="00B3519D">
        <w:rPr>
          <w:rFonts w:ascii="Times New Roman" w:hAnsi="Times New Roman"/>
          <w:sz w:val="28"/>
          <w:szCs w:val="28"/>
        </w:rPr>
        <w:t>ВИДАННЯ</w:t>
      </w:r>
      <w:r>
        <w:rPr>
          <w:rFonts w:ascii="Times New Roman" w:hAnsi="Times New Roman"/>
          <w:sz w:val="28"/>
          <w:szCs w:val="28"/>
        </w:rPr>
        <w:t>.......................................................................................5</w:t>
      </w:r>
    </w:p>
    <w:p w:rsidR="003F733A" w:rsidRPr="00B3519D" w:rsidRDefault="003F733A" w:rsidP="009E192E">
      <w:pPr>
        <w:ind w:left="708"/>
        <w:jc w:val="both"/>
        <w:rPr>
          <w:rFonts w:ascii="Times New Roman" w:hAnsi="Times New Roman"/>
          <w:sz w:val="28"/>
          <w:szCs w:val="28"/>
        </w:rPr>
      </w:pPr>
      <w:r>
        <w:rPr>
          <w:rFonts w:ascii="Times New Roman" w:hAnsi="Times New Roman"/>
          <w:sz w:val="28"/>
          <w:szCs w:val="28"/>
        </w:rPr>
        <w:t xml:space="preserve">  1.1 </w:t>
      </w:r>
      <w:r w:rsidRPr="00B3519D">
        <w:rPr>
          <w:rFonts w:ascii="Times New Roman" w:hAnsi="Times New Roman"/>
          <w:sz w:val="28"/>
          <w:szCs w:val="28"/>
        </w:rPr>
        <w:t xml:space="preserve">Поняття корпоративного видання </w:t>
      </w:r>
      <w:r>
        <w:rPr>
          <w:rFonts w:ascii="Times New Roman" w:hAnsi="Times New Roman"/>
          <w:sz w:val="28"/>
          <w:szCs w:val="28"/>
        </w:rPr>
        <w:t>..................................................5</w:t>
      </w:r>
    </w:p>
    <w:p w:rsidR="003F733A" w:rsidRPr="002A0238" w:rsidRDefault="003F733A" w:rsidP="009E192E">
      <w:pPr>
        <w:ind w:left="708"/>
        <w:jc w:val="both"/>
        <w:rPr>
          <w:rFonts w:ascii="Times New Roman" w:hAnsi="Times New Roman"/>
          <w:sz w:val="28"/>
          <w:szCs w:val="28"/>
        </w:rPr>
      </w:pPr>
      <w:r>
        <w:rPr>
          <w:rFonts w:ascii="Times New Roman" w:hAnsi="Times New Roman"/>
          <w:sz w:val="28"/>
          <w:szCs w:val="28"/>
        </w:rPr>
        <w:t xml:space="preserve">  1.2 </w:t>
      </w:r>
      <w:r w:rsidRPr="002A0238">
        <w:rPr>
          <w:rFonts w:ascii="Times New Roman" w:hAnsi="Times New Roman"/>
          <w:sz w:val="28"/>
          <w:szCs w:val="28"/>
        </w:rPr>
        <w:t xml:space="preserve">«Чорноморський гудок» у контексті схожих видань сегменту </w:t>
      </w:r>
      <w:r>
        <w:rPr>
          <w:rFonts w:ascii="Times New Roman" w:hAnsi="Times New Roman"/>
          <w:sz w:val="28"/>
          <w:szCs w:val="28"/>
        </w:rPr>
        <w:t>...8</w:t>
      </w:r>
    </w:p>
    <w:p w:rsidR="003F733A" w:rsidRDefault="003F733A" w:rsidP="009E192E">
      <w:pPr>
        <w:jc w:val="both"/>
        <w:rPr>
          <w:rFonts w:ascii="Times New Roman" w:hAnsi="Times New Roman"/>
          <w:sz w:val="28"/>
          <w:szCs w:val="28"/>
        </w:rPr>
      </w:pPr>
      <w:r w:rsidRPr="00B3519D">
        <w:rPr>
          <w:rFonts w:ascii="Times New Roman" w:hAnsi="Times New Roman"/>
          <w:sz w:val="28"/>
          <w:szCs w:val="28"/>
        </w:rPr>
        <w:t>РОЗДІЛ 2. ДОТРИМ</w:t>
      </w:r>
      <w:r>
        <w:rPr>
          <w:rFonts w:ascii="Times New Roman" w:hAnsi="Times New Roman"/>
          <w:sz w:val="28"/>
          <w:szCs w:val="28"/>
          <w:lang w:val="ru-RU"/>
        </w:rPr>
        <w:t>А</w:t>
      </w:r>
      <w:r w:rsidRPr="00B3519D">
        <w:rPr>
          <w:rFonts w:ascii="Times New Roman" w:hAnsi="Times New Roman"/>
          <w:sz w:val="28"/>
          <w:szCs w:val="28"/>
        </w:rPr>
        <w:t xml:space="preserve">ННЯ ЖУРНАЛІСТСЬКИХ СТАНДАРТІВ В </w:t>
      </w:r>
    </w:p>
    <w:p w:rsidR="003F733A" w:rsidRPr="00B3519D" w:rsidRDefault="003F733A" w:rsidP="00CB11F8">
      <w:pPr>
        <w:ind w:left="1276"/>
        <w:jc w:val="both"/>
        <w:rPr>
          <w:rFonts w:ascii="Times New Roman" w:hAnsi="Times New Roman"/>
          <w:sz w:val="28"/>
          <w:szCs w:val="28"/>
        </w:rPr>
      </w:pPr>
      <w:r w:rsidRPr="00B3519D">
        <w:rPr>
          <w:rFonts w:ascii="Times New Roman" w:hAnsi="Times New Roman"/>
          <w:sz w:val="28"/>
          <w:szCs w:val="28"/>
        </w:rPr>
        <w:t>ОФОРМЛЕН</w:t>
      </w:r>
      <w:r>
        <w:rPr>
          <w:rFonts w:ascii="Times New Roman" w:hAnsi="Times New Roman"/>
          <w:sz w:val="28"/>
          <w:szCs w:val="28"/>
          <w:lang w:val="ru-RU"/>
        </w:rPr>
        <w:t>Н</w:t>
      </w:r>
      <w:r w:rsidRPr="00B3519D">
        <w:rPr>
          <w:rFonts w:ascii="Times New Roman" w:hAnsi="Times New Roman"/>
          <w:sz w:val="28"/>
          <w:szCs w:val="28"/>
        </w:rPr>
        <w:t xml:space="preserve">І ГАЗЕТИ «ЧОРНОМОРСЬКИЙ ГУДОК» </w:t>
      </w:r>
      <w:r>
        <w:rPr>
          <w:rFonts w:ascii="Times New Roman" w:hAnsi="Times New Roman"/>
          <w:sz w:val="28"/>
          <w:szCs w:val="28"/>
        </w:rPr>
        <w:t>........15</w:t>
      </w:r>
    </w:p>
    <w:p w:rsidR="003F733A" w:rsidRPr="00B3519D" w:rsidRDefault="003F733A" w:rsidP="009E192E">
      <w:pPr>
        <w:ind w:left="708"/>
        <w:jc w:val="both"/>
        <w:rPr>
          <w:rFonts w:ascii="Times New Roman" w:hAnsi="Times New Roman"/>
          <w:sz w:val="28"/>
          <w:szCs w:val="28"/>
        </w:rPr>
      </w:pPr>
      <w:r w:rsidRPr="00B3519D">
        <w:rPr>
          <w:rFonts w:ascii="Times New Roman" w:hAnsi="Times New Roman"/>
          <w:sz w:val="28"/>
          <w:szCs w:val="28"/>
        </w:rPr>
        <w:t xml:space="preserve">2.1Заголовки </w:t>
      </w:r>
      <w:r>
        <w:rPr>
          <w:rFonts w:ascii="Times New Roman" w:hAnsi="Times New Roman"/>
          <w:sz w:val="28"/>
          <w:szCs w:val="28"/>
        </w:rPr>
        <w:t>.........................................................................................15</w:t>
      </w:r>
    </w:p>
    <w:p w:rsidR="003F733A" w:rsidRPr="00B3519D" w:rsidRDefault="003F733A" w:rsidP="009E192E">
      <w:pPr>
        <w:ind w:left="708"/>
        <w:jc w:val="both"/>
        <w:rPr>
          <w:rFonts w:ascii="Times New Roman" w:hAnsi="Times New Roman"/>
          <w:sz w:val="28"/>
          <w:szCs w:val="28"/>
        </w:rPr>
      </w:pPr>
      <w:r w:rsidRPr="00B3519D">
        <w:rPr>
          <w:rFonts w:ascii="Times New Roman" w:hAnsi="Times New Roman"/>
          <w:sz w:val="28"/>
          <w:szCs w:val="28"/>
        </w:rPr>
        <w:t>2.2Рубрикація</w:t>
      </w:r>
      <w:r>
        <w:rPr>
          <w:rFonts w:ascii="Times New Roman" w:hAnsi="Times New Roman"/>
          <w:sz w:val="28"/>
          <w:szCs w:val="28"/>
        </w:rPr>
        <w:t xml:space="preserve"> .......................................................................................17</w:t>
      </w:r>
    </w:p>
    <w:p w:rsidR="003F733A" w:rsidRPr="00B3519D" w:rsidRDefault="003F733A" w:rsidP="009E192E">
      <w:pPr>
        <w:ind w:left="708"/>
        <w:jc w:val="both"/>
        <w:rPr>
          <w:rFonts w:ascii="Times New Roman" w:hAnsi="Times New Roman"/>
          <w:sz w:val="28"/>
          <w:szCs w:val="28"/>
        </w:rPr>
      </w:pPr>
      <w:r w:rsidRPr="00B3519D">
        <w:rPr>
          <w:rFonts w:ascii="Times New Roman" w:hAnsi="Times New Roman"/>
          <w:sz w:val="28"/>
          <w:szCs w:val="28"/>
        </w:rPr>
        <w:t>2.3 Фотографія в структурі газети</w:t>
      </w:r>
      <w:r>
        <w:rPr>
          <w:rFonts w:ascii="Times New Roman" w:hAnsi="Times New Roman"/>
          <w:sz w:val="28"/>
          <w:szCs w:val="28"/>
        </w:rPr>
        <w:t>......................................................19</w:t>
      </w:r>
    </w:p>
    <w:p w:rsidR="003F733A" w:rsidRPr="00B3519D" w:rsidRDefault="003F733A" w:rsidP="009E192E">
      <w:pPr>
        <w:ind w:left="708"/>
        <w:jc w:val="both"/>
        <w:rPr>
          <w:rFonts w:ascii="Times New Roman" w:hAnsi="Times New Roman"/>
          <w:sz w:val="28"/>
          <w:szCs w:val="28"/>
        </w:rPr>
      </w:pPr>
      <w:r w:rsidRPr="00B3519D">
        <w:rPr>
          <w:rFonts w:ascii="Times New Roman" w:hAnsi="Times New Roman"/>
          <w:sz w:val="28"/>
          <w:szCs w:val="28"/>
        </w:rPr>
        <w:t xml:space="preserve">2.4 Розміщення колонок </w:t>
      </w:r>
      <w:r>
        <w:rPr>
          <w:rFonts w:ascii="Times New Roman" w:hAnsi="Times New Roman"/>
          <w:sz w:val="28"/>
          <w:szCs w:val="28"/>
        </w:rPr>
        <w:t>.......................................................................20</w:t>
      </w:r>
    </w:p>
    <w:p w:rsidR="003F733A" w:rsidRPr="00B3519D" w:rsidRDefault="003F733A" w:rsidP="009E192E">
      <w:pPr>
        <w:ind w:left="708"/>
        <w:jc w:val="both"/>
        <w:rPr>
          <w:rFonts w:ascii="Times New Roman" w:hAnsi="Times New Roman"/>
          <w:sz w:val="28"/>
          <w:szCs w:val="28"/>
        </w:rPr>
      </w:pPr>
      <w:r w:rsidRPr="00B3519D">
        <w:rPr>
          <w:rFonts w:ascii="Times New Roman" w:hAnsi="Times New Roman"/>
          <w:sz w:val="28"/>
          <w:szCs w:val="28"/>
        </w:rPr>
        <w:t>2.5 Плагіат</w:t>
      </w:r>
      <w:r>
        <w:rPr>
          <w:rFonts w:ascii="Times New Roman" w:hAnsi="Times New Roman"/>
          <w:sz w:val="28"/>
          <w:szCs w:val="28"/>
        </w:rPr>
        <w:t xml:space="preserve"> .............................................................................................21</w:t>
      </w:r>
    </w:p>
    <w:p w:rsidR="003F733A" w:rsidRPr="00B3519D" w:rsidRDefault="003F733A" w:rsidP="009E192E">
      <w:pPr>
        <w:ind w:left="708"/>
        <w:jc w:val="both"/>
        <w:rPr>
          <w:rFonts w:ascii="Times New Roman" w:hAnsi="Times New Roman"/>
          <w:sz w:val="28"/>
          <w:szCs w:val="28"/>
        </w:rPr>
      </w:pPr>
      <w:r w:rsidRPr="00B3519D">
        <w:rPr>
          <w:rFonts w:ascii="Times New Roman" w:hAnsi="Times New Roman"/>
          <w:sz w:val="28"/>
          <w:szCs w:val="28"/>
        </w:rPr>
        <w:t>2.6 Художнє втілення</w:t>
      </w:r>
      <w:r>
        <w:rPr>
          <w:rFonts w:ascii="Times New Roman" w:hAnsi="Times New Roman"/>
          <w:sz w:val="28"/>
          <w:szCs w:val="28"/>
        </w:rPr>
        <w:t xml:space="preserve"> ...........................................................................23</w:t>
      </w:r>
    </w:p>
    <w:p w:rsidR="003F733A" w:rsidRPr="00B3519D" w:rsidRDefault="003F733A" w:rsidP="009E192E">
      <w:pPr>
        <w:jc w:val="both"/>
        <w:rPr>
          <w:rFonts w:ascii="Times New Roman" w:hAnsi="Times New Roman"/>
          <w:sz w:val="28"/>
          <w:szCs w:val="28"/>
        </w:rPr>
      </w:pPr>
      <w:r w:rsidRPr="00B3519D">
        <w:rPr>
          <w:rFonts w:ascii="Times New Roman" w:hAnsi="Times New Roman"/>
          <w:sz w:val="28"/>
          <w:szCs w:val="28"/>
        </w:rPr>
        <w:t>РОЗДІЛ 3</w:t>
      </w:r>
      <w:r>
        <w:rPr>
          <w:rFonts w:ascii="Times New Roman" w:hAnsi="Times New Roman"/>
          <w:sz w:val="28"/>
          <w:szCs w:val="28"/>
          <w:lang w:val="ru-RU"/>
        </w:rPr>
        <w:t xml:space="preserve">. </w:t>
      </w:r>
      <w:r w:rsidRPr="00B3519D">
        <w:rPr>
          <w:rFonts w:ascii="Times New Roman" w:hAnsi="Times New Roman"/>
          <w:sz w:val="28"/>
          <w:szCs w:val="28"/>
        </w:rPr>
        <w:t>ПРОПОЗИЦІЇ ПІДВИЩЕННЯ ЕФЕКТИВНОСТІ ВИДАННЯ</w:t>
      </w:r>
      <w:r>
        <w:rPr>
          <w:rFonts w:ascii="Times New Roman" w:hAnsi="Times New Roman"/>
          <w:sz w:val="28"/>
          <w:szCs w:val="28"/>
        </w:rPr>
        <w:t>.26</w:t>
      </w:r>
    </w:p>
    <w:p w:rsidR="003F733A" w:rsidRPr="00B3519D" w:rsidRDefault="003F733A" w:rsidP="009E192E">
      <w:pPr>
        <w:ind w:left="708"/>
        <w:jc w:val="both"/>
        <w:rPr>
          <w:rFonts w:ascii="Times New Roman" w:hAnsi="Times New Roman"/>
          <w:sz w:val="28"/>
          <w:szCs w:val="28"/>
        </w:rPr>
      </w:pPr>
      <w:r w:rsidRPr="00B3519D">
        <w:rPr>
          <w:rFonts w:ascii="Times New Roman" w:hAnsi="Times New Roman"/>
          <w:sz w:val="28"/>
          <w:szCs w:val="28"/>
          <w:lang w:val="ru-RU"/>
        </w:rPr>
        <w:t xml:space="preserve">3.1 </w:t>
      </w:r>
      <w:r w:rsidRPr="00B3519D">
        <w:rPr>
          <w:rFonts w:ascii="Times New Roman" w:hAnsi="Times New Roman"/>
          <w:sz w:val="28"/>
          <w:szCs w:val="28"/>
        </w:rPr>
        <w:t>Взаємодія з Інтернет</w:t>
      </w:r>
      <w:r w:rsidRPr="00B3519D">
        <w:rPr>
          <w:rFonts w:ascii="Times New Roman" w:hAnsi="Times New Roman"/>
          <w:sz w:val="28"/>
          <w:szCs w:val="28"/>
          <w:lang w:val="ru-RU"/>
        </w:rPr>
        <w:t>-</w:t>
      </w:r>
      <w:r w:rsidRPr="00B3519D">
        <w:rPr>
          <w:rFonts w:ascii="Times New Roman" w:hAnsi="Times New Roman"/>
          <w:sz w:val="28"/>
          <w:szCs w:val="28"/>
        </w:rPr>
        <w:t>простором</w:t>
      </w:r>
      <w:r>
        <w:rPr>
          <w:rFonts w:ascii="Times New Roman" w:hAnsi="Times New Roman"/>
          <w:sz w:val="28"/>
          <w:szCs w:val="28"/>
        </w:rPr>
        <w:t xml:space="preserve"> ...................................................26</w:t>
      </w:r>
    </w:p>
    <w:p w:rsidR="003F733A" w:rsidRPr="00B3519D" w:rsidRDefault="003F733A" w:rsidP="009E192E">
      <w:pPr>
        <w:ind w:left="708"/>
        <w:jc w:val="both"/>
        <w:rPr>
          <w:rFonts w:ascii="Times New Roman" w:hAnsi="Times New Roman"/>
          <w:sz w:val="28"/>
          <w:szCs w:val="28"/>
        </w:rPr>
      </w:pPr>
      <w:r w:rsidRPr="00B3519D">
        <w:rPr>
          <w:rFonts w:ascii="Times New Roman" w:hAnsi="Times New Roman"/>
          <w:sz w:val="28"/>
          <w:szCs w:val="28"/>
        </w:rPr>
        <w:t>3.2Стратегії просування</w:t>
      </w:r>
      <w:r>
        <w:rPr>
          <w:rFonts w:ascii="Times New Roman" w:hAnsi="Times New Roman"/>
          <w:sz w:val="28"/>
          <w:szCs w:val="28"/>
        </w:rPr>
        <w:t xml:space="preserve"> ......................................................................30</w:t>
      </w:r>
    </w:p>
    <w:p w:rsidR="003F733A" w:rsidRPr="00B3519D" w:rsidRDefault="003F733A" w:rsidP="009E192E">
      <w:pPr>
        <w:ind w:left="708"/>
        <w:jc w:val="both"/>
        <w:rPr>
          <w:rFonts w:ascii="Times New Roman" w:hAnsi="Times New Roman"/>
          <w:sz w:val="28"/>
          <w:szCs w:val="28"/>
        </w:rPr>
      </w:pPr>
      <w:r w:rsidRPr="00B3519D">
        <w:rPr>
          <w:rFonts w:ascii="Times New Roman" w:hAnsi="Times New Roman"/>
          <w:sz w:val="28"/>
          <w:szCs w:val="28"/>
        </w:rPr>
        <w:t>3.3 Специфіка контенту</w:t>
      </w:r>
      <w:r>
        <w:rPr>
          <w:rFonts w:ascii="Times New Roman" w:hAnsi="Times New Roman"/>
          <w:sz w:val="28"/>
          <w:szCs w:val="28"/>
        </w:rPr>
        <w:t xml:space="preserve"> .......................................................................34</w:t>
      </w:r>
    </w:p>
    <w:p w:rsidR="003F733A" w:rsidRPr="00B3519D" w:rsidRDefault="003F733A" w:rsidP="009E192E">
      <w:pPr>
        <w:jc w:val="both"/>
        <w:rPr>
          <w:rFonts w:ascii="Times New Roman" w:hAnsi="Times New Roman"/>
          <w:sz w:val="28"/>
          <w:szCs w:val="28"/>
        </w:rPr>
      </w:pPr>
      <w:r w:rsidRPr="00B3519D">
        <w:rPr>
          <w:rFonts w:ascii="Times New Roman" w:hAnsi="Times New Roman"/>
          <w:sz w:val="28"/>
          <w:szCs w:val="28"/>
        </w:rPr>
        <w:t>ВИСНОВКИ</w:t>
      </w:r>
      <w:r>
        <w:rPr>
          <w:rFonts w:ascii="Times New Roman" w:hAnsi="Times New Roman"/>
          <w:sz w:val="28"/>
          <w:szCs w:val="28"/>
        </w:rPr>
        <w:t xml:space="preserve"> ......................................................................................................39</w:t>
      </w:r>
    </w:p>
    <w:p w:rsidR="003F733A" w:rsidRPr="00B3519D" w:rsidRDefault="003F733A" w:rsidP="009E192E">
      <w:pPr>
        <w:jc w:val="both"/>
        <w:rPr>
          <w:rFonts w:ascii="Times New Roman" w:hAnsi="Times New Roman"/>
          <w:sz w:val="28"/>
          <w:szCs w:val="28"/>
        </w:rPr>
      </w:pPr>
      <w:r w:rsidRPr="00B3519D">
        <w:rPr>
          <w:rFonts w:ascii="Times New Roman" w:hAnsi="Times New Roman"/>
          <w:sz w:val="28"/>
          <w:szCs w:val="28"/>
        </w:rPr>
        <w:t xml:space="preserve">БІБЛІОГРАФІЯ </w:t>
      </w:r>
      <w:r>
        <w:rPr>
          <w:rFonts w:ascii="Times New Roman" w:hAnsi="Times New Roman"/>
          <w:sz w:val="28"/>
          <w:szCs w:val="28"/>
        </w:rPr>
        <w:t>................................................................................................ 42</w:t>
      </w:r>
    </w:p>
    <w:p w:rsidR="003F733A" w:rsidRDefault="003F733A" w:rsidP="009E192E">
      <w:pPr>
        <w:jc w:val="both"/>
      </w:pPr>
      <w:r w:rsidRPr="00B3519D">
        <w:rPr>
          <w:rFonts w:ascii="Times New Roman" w:hAnsi="Times New Roman"/>
          <w:sz w:val="28"/>
          <w:szCs w:val="28"/>
        </w:rPr>
        <w:t xml:space="preserve">ДОДАТКИ </w:t>
      </w:r>
      <w:r>
        <w:rPr>
          <w:rFonts w:ascii="Times New Roman" w:hAnsi="Times New Roman"/>
          <w:sz w:val="28"/>
          <w:szCs w:val="28"/>
        </w:rPr>
        <w:t>..................................................................................................</w:t>
      </w:r>
      <w:r>
        <w:rPr>
          <w:rFonts w:ascii="Times New Roman" w:hAnsi="Times New Roman"/>
          <w:sz w:val="28"/>
          <w:szCs w:val="28"/>
          <w:lang w:val="ru-RU"/>
        </w:rPr>
        <w:t>..</w:t>
      </w:r>
      <w:r>
        <w:rPr>
          <w:rFonts w:ascii="Times New Roman" w:hAnsi="Times New Roman"/>
          <w:sz w:val="28"/>
          <w:szCs w:val="28"/>
        </w:rPr>
        <w:t>.....45</w:t>
      </w:r>
      <w:r w:rsidRPr="00B3519D">
        <w:rPr>
          <w:rFonts w:ascii="Times New Roman" w:hAnsi="Times New Roman"/>
          <w:sz w:val="28"/>
          <w:szCs w:val="28"/>
        </w:rPr>
        <w:br w:type="page"/>
      </w:r>
    </w:p>
    <w:p w:rsidR="003F733A" w:rsidRPr="00C73B24" w:rsidRDefault="003F733A" w:rsidP="00A67DBB">
      <w:pPr>
        <w:pStyle w:val="NoSpacing"/>
        <w:spacing w:line="360" w:lineRule="auto"/>
        <w:ind w:right="-2" w:firstLine="709"/>
        <w:contextualSpacing/>
        <w:jc w:val="center"/>
        <w:rPr>
          <w:rFonts w:ascii="Times New Roman" w:hAnsi="Times New Roman"/>
          <w:b/>
          <w:sz w:val="28"/>
          <w:szCs w:val="28"/>
          <w:lang w:val="uk-UA"/>
        </w:rPr>
      </w:pPr>
      <w:r>
        <w:rPr>
          <w:rFonts w:ascii="Times New Roman" w:hAnsi="Times New Roman"/>
          <w:b/>
          <w:sz w:val="28"/>
          <w:szCs w:val="28"/>
          <w:lang w:val="uk-UA"/>
        </w:rPr>
        <w:t>ВСТУП</w:t>
      </w:r>
    </w:p>
    <w:p w:rsidR="003F733A" w:rsidRDefault="003F733A" w:rsidP="00A67DBB">
      <w:pPr>
        <w:pStyle w:val="NoSpacing"/>
        <w:spacing w:line="360" w:lineRule="auto"/>
        <w:ind w:right="-2" w:firstLine="709"/>
        <w:contextualSpacing/>
        <w:jc w:val="both"/>
        <w:rPr>
          <w:rFonts w:ascii="Times New Roman" w:hAnsi="Times New Roman"/>
          <w:sz w:val="28"/>
          <w:szCs w:val="28"/>
          <w:lang w:val="uk-UA"/>
        </w:rPr>
      </w:pPr>
      <w:r w:rsidRPr="00C73B24">
        <w:rPr>
          <w:rFonts w:ascii="Times New Roman" w:hAnsi="Times New Roman"/>
          <w:sz w:val="28"/>
          <w:szCs w:val="28"/>
          <w:lang w:val="uk-UA"/>
        </w:rPr>
        <w:t>Із виникненням Інтернету користувачі пророкують зникнення з книжкових полиць друкованих книг, з газетних кіосків</w:t>
      </w:r>
      <w:r>
        <w:rPr>
          <w:rFonts w:ascii="Times New Roman" w:hAnsi="Times New Roman"/>
          <w:sz w:val="28"/>
          <w:szCs w:val="28"/>
          <w:lang w:val="uk-UA"/>
        </w:rPr>
        <w:t xml:space="preserve"> −</w:t>
      </w:r>
      <w:r w:rsidRPr="00C73B24">
        <w:rPr>
          <w:rFonts w:ascii="Times New Roman" w:hAnsi="Times New Roman"/>
          <w:sz w:val="28"/>
          <w:szCs w:val="28"/>
          <w:lang w:val="uk-UA"/>
        </w:rPr>
        <w:t xml:space="preserve"> періодичних видань. Багато хто погоджується з цією думкою і вже давно перейшов на електронний формат. Переглядаючи місцеву пресу, мимоволі згадуєш ці передбачення, бо неякісну пресу зовсім не хочеться тримати </w:t>
      </w:r>
      <w:r>
        <w:rPr>
          <w:rFonts w:ascii="Times New Roman" w:hAnsi="Times New Roman"/>
          <w:sz w:val="28"/>
          <w:szCs w:val="28"/>
          <w:lang w:val="uk-UA"/>
        </w:rPr>
        <w:t>в</w:t>
      </w:r>
      <w:r w:rsidRPr="00C73B24">
        <w:rPr>
          <w:rFonts w:ascii="Times New Roman" w:hAnsi="Times New Roman"/>
          <w:sz w:val="28"/>
          <w:szCs w:val="28"/>
          <w:lang w:val="uk-UA"/>
        </w:rPr>
        <w:t xml:space="preserve"> руках. </w:t>
      </w:r>
    </w:p>
    <w:p w:rsidR="003F733A" w:rsidRPr="00C73B24" w:rsidRDefault="003F733A" w:rsidP="00A67DBB">
      <w:pPr>
        <w:pStyle w:val="NoSpacing"/>
        <w:spacing w:line="360" w:lineRule="auto"/>
        <w:ind w:right="-2" w:firstLine="709"/>
        <w:contextualSpacing/>
        <w:jc w:val="both"/>
        <w:rPr>
          <w:rFonts w:ascii="Times New Roman" w:hAnsi="Times New Roman"/>
          <w:sz w:val="28"/>
          <w:szCs w:val="28"/>
          <w:lang w:val="uk-UA"/>
        </w:rPr>
      </w:pPr>
      <w:r w:rsidRPr="00A5035A">
        <w:rPr>
          <w:rFonts w:ascii="Times New Roman" w:hAnsi="Times New Roman"/>
          <w:b/>
          <w:sz w:val="28"/>
          <w:szCs w:val="28"/>
          <w:lang w:val="uk-UA"/>
        </w:rPr>
        <w:t>Актуальність роботи</w:t>
      </w:r>
      <w:r>
        <w:rPr>
          <w:rFonts w:ascii="Times New Roman" w:hAnsi="Times New Roman"/>
          <w:sz w:val="28"/>
          <w:szCs w:val="28"/>
          <w:lang w:val="uk-UA"/>
        </w:rPr>
        <w:t>: т</w:t>
      </w:r>
      <w:r w:rsidRPr="00C73B24">
        <w:rPr>
          <w:rFonts w:ascii="Times New Roman" w:hAnsi="Times New Roman"/>
          <w:sz w:val="28"/>
          <w:szCs w:val="28"/>
          <w:lang w:val="uk-UA"/>
        </w:rPr>
        <w:t xml:space="preserve">ема </w:t>
      </w:r>
      <w:r>
        <w:rPr>
          <w:rFonts w:ascii="Times New Roman" w:hAnsi="Times New Roman"/>
          <w:sz w:val="28"/>
          <w:szCs w:val="28"/>
          <w:lang w:val="uk-UA"/>
        </w:rPr>
        <w:t>цієїдипломної роботи</w:t>
      </w:r>
      <w:r w:rsidRPr="00C73B24">
        <w:rPr>
          <w:rFonts w:ascii="Times New Roman" w:hAnsi="Times New Roman"/>
          <w:sz w:val="28"/>
          <w:szCs w:val="28"/>
          <w:lang w:val="uk-UA"/>
        </w:rPr>
        <w:t xml:space="preserve"> є</w:t>
      </w:r>
      <w:r>
        <w:rPr>
          <w:rFonts w:ascii="Times New Roman" w:hAnsi="Times New Roman"/>
          <w:sz w:val="28"/>
          <w:szCs w:val="28"/>
          <w:lang w:val="uk-UA"/>
        </w:rPr>
        <w:t xml:space="preserve"> дуже актуальною, адже проблемам </w:t>
      </w:r>
      <w:r w:rsidRPr="00C73B24">
        <w:rPr>
          <w:rFonts w:ascii="Times New Roman" w:hAnsi="Times New Roman"/>
          <w:sz w:val="28"/>
          <w:szCs w:val="28"/>
          <w:lang w:val="uk-UA"/>
        </w:rPr>
        <w:t>непрофесійності масових видань приділяють мало уваги. Пересічн</w:t>
      </w:r>
      <w:r>
        <w:rPr>
          <w:rFonts w:ascii="Times New Roman" w:hAnsi="Times New Roman"/>
          <w:sz w:val="28"/>
          <w:szCs w:val="28"/>
          <w:lang w:val="uk-UA"/>
        </w:rPr>
        <w:t>ий</w:t>
      </w:r>
      <w:r w:rsidRPr="00C73B24">
        <w:rPr>
          <w:rFonts w:ascii="Times New Roman" w:hAnsi="Times New Roman"/>
          <w:sz w:val="28"/>
          <w:szCs w:val="28"/>
          <w:lang w:val="uk-UA"/>
        </w:rPr>
        <w:t xml:space="preserve"> читач</w:t>
      </w:r>
      <w:r>
        <w:rPr>
          <w:rFonts w:ascii="Times New Roman" w:hAnsi="Times New Roman"/>
          <w:sz w:val="28"/>
          <w:szCs w:val="28"/>
          <w:lang w:val="uk-UA"/>
        </w:rPr>
        <w:t xml:space="preserve"> отримуєнеякісний продукт</w:t>
      </w:r>
      <w:r w:rsidRPr="00C73B24">
        <w:rPr>
          <w:rFonts w:ascii="Times New Roman" w:hAnsi="Times New Roman"/>
          <w:sz w:val="28"/>
          <w:szCs w:val="28"/>
          <w:lang w:val="uk-UA"/>
        </w:rPr>
        <w:t>,</w:t>
      </w:r>
      <w:r>
        <w:rPr>
          <w:rFonts w:ascii="Times New Roman" w:hAnsi="Times New Roman"/>
          <w:sz w:val="28"/>
          <w:szCs w:val="28"/>
          <w:lang w:val="uk-UA"/>
        </w:rPr>
        <w:t xml:space="preserve"> не розуміючи цього. Формуючи уявлення про якісний продукт, ми виховуємо естетичний смак аудиторії та встановлюємо певні правила та рамки для друкованих ЗМІ, дотримання яких підтримуватиме читацький інтерес та взагалі життя української видавничої продукції. </w:t>
      </w:r>
      <w:r w:rsidRPr="00C73B24">
        <w:rPr>
          <w:rFonts w:ascii="Times New Roman" w:hAnsi="Times New Roman"/>
          <w:sz w:val="28"/>
          <w:szCs w:val="28"/>
          <w:lang w:val="uk-UA"/>
        </w:rPr>
        <w:t>Зараз реципієнта можна порівняти з примхливою дитиною, яку вже не здивуєш яскравої обгорткою від цукерки, потрібно щось більше, більш вражаюче, інтригуюч</w:t>
      </w:r>
      <w:r>
        <w:rPr>
          <w:rFonts w:ascii="Times New Roman" w:hAnsi="Times New Roman"/>
          <w:sz w:val="28"/>
          <w:szCs w:val="28"/>
          <w:lang w:val="uk-UA"/>
        </w:rPr>
        <w:t>е</w:t>
      </w:r>
      <w:r w:rsidRPr="00C73B24">
        <w:rPr>
          <w:rFonts w:ascii="Times New Roman" w:hAnsi="Times New Roman"/>
          <w:sz w:val="28"/>
          <w:szCs w:val="28"/>
          <w:lang w:val="uk-UA"/>
        </w:rPr>
        <w:t xml:space="preserve"> та </w:t>
      </w:r>
      <w:r>
        <w:rPr>
          <w:rFonts w:ascii="Times New Roman" w:hAnsi="Times New Roman"/>
          <w:sz w:val="28"/>
          <w:szCs w:val="28"/>
          <w:lang w:val="uk-UA"/>
        </w:rPr>
        <w:t>в</w:t>
      </w:r>
      <w:r w:rsidRPr="00C73B24">
        <w:rPr>
          <w:rFonts w:ascii="Times New Roman" w:hAnsi="Times New Roman"/>
          <w:sz w:val="28"/>
          <w:szCs w:val="28"/>
          <w:lang w:val="uk-UA"/>
        </w:rPr>
        <w:t>одночас розвиваюче. Саме постійний моніторинг аудиторії, насичені матеріали допоможуть читачам очікувати з нетерпінням кожен новий номер.</w:t>
      </w:r>
    </w:p>
    <w:p w:rsidR="003F733A" w:rsidRPr="00C73B24" w:rsidRDefault="003F733A" w:rsidP="00A67DBB">
      <w:pPr>
        <w:pStyle w:val="NoSpacing"/>
        <w:spacing w:line="360" w:lineRule="auto"/>
        <w:ind w:right="-2" w:firstLine="709"/>
        <w:contextualSpacing/>
        <w:jc w:val="both"/>
        <w:rPr>
          <w:rFonts w:ascii="Times New Roman" w:hAnsi="Times New Roman"/>
          <w:sz w:val="28"/>
          <w:szCs w:val="28"/>
          <w:lang w:val="uk-UA"/>
        </w:rPr>
      </w:pPr>
      <w:r w:rsidRPr="00C73B24">
        <w:rPr>
          <w:rFonts w:ascii="Times New Roman" w:hAnsi="Times New Roman"/>
          <w:sz w:val="28"/>
          <w:szCs w:val="28"/>
          <w:lang w:val="uk-UA"/>
        </w:rPr>
        <w:t xml:space="preserve">Одним </w:t>
      </w:r>
      <w:r>
        <w:rPr>
          <w:rFonts w:ascii="Times New Roman" w:hAnsi="Times New Roman"/>
          <w:sz w:val="28"/>
          <w:szCs w:val="28"/>
          <w:lang w:val="uk-UA"/>
        </w:rPr>
        <w:t>і</w:t>
      </w:r>
      <w:r w:rsidRPr="00C73B24">
        <w:rPr>
          <w:rFonts w:ascii="Times New Roman" w:hAnsi="Times New Roman"/>
          <w:sz w:val="28"/>
          <w:szCs w:val="28"/>
          <w:lang w:val="uk-UA"/>
        </w:rPr>
        <w:t xml:space="preserve">з основних напрямків </w:t>
      </w:r>
      <w:r>
        <w:rPr>
          <w:rFonts w:ascii="Times New Roman" w:hAnsi="Times New Roman"/>
          <w:sz w:val="28"/>
          <w:szCs w:val="28"/>
          <w:lang w:val="uk-UA"/>
        </w:rPr>
        <w:t>дипломної</w:t>
      </w:r>
      <w:r w:rsidRPr="00C73B24">
        <w:rPr>
          <w:rFonts w:ascii="Times New Roman" w:hAnsi="Times New Roman"/>
          <w:sz w:val="28"/>
          <w:szCs w:val="28"/>
          <w:lang w:val="uk-UA"/>
        </w:rPr>
        <w:t xml:space="preserve"> роботи є виробле</w:t>
      </w:r>
      <w:r>
        <w:rPr>
          <w:rFonts w:ascii="Times New Roman" w:hAnsi="Times New Roman"/>
          <w:sz w:val="28"/>
          <w:szCs w:val="28"/>
          <w:lang w:val="uk-UA"/>
        </w:rPr>
        <w:t>ння конкретних</w:t>
      </w:r>
      <w:r w:rsidRPr="00C73B24">
        <w:rPr>
          <w:rFonts w:ascii="Times New Roman" w:hAnsi="Times New Roman"/>
          <w:sz w:val="28"/>
          <w:szCs w:val="28"/>
          <w:lang w:val="uk-UA"/>
        </w:rPr>
        <w:t xml:space="preserve"> порад скромному редакційному колективу газет</w:t>
      </w:r>
      <w:r>
        <w:rPr>
          <w:rFonts w:ascii="Times New Roman" w:hAnsi="Times New Roman"/>
          <w:sz w:val="28"/>
          <w:szCs w:val="28"/>
          <w:lang w:val="uk-UA"/>
        </w:rPr>
        <w:t>и</w:t>
      </w:r>
      <w:r w:rsidRPr="00C73B24">
        <w:rPr>
          <w:rFonts w:ascii="Times New Roman" w:hAnsi="Times New Roman"/>
          <w:sz w:val="28"/>
          <w:szCs w:val="28"/>
          <w:lang w:val="uk-UA"/>
        </w:rPr>
        <w:t>, конструктивна критика т</w:t>
      </w:r>
      <w:r>
        <w:rPr>
          <w:rFonts w:ascii="Times New Roman" w:hAnsi="Times New Roman"/>
          <w:sz w:val="28"/>
          <w:szCs w:val="28"/>
          <w:lang w:val="uk-UA"/>
        </w:rPr>
        <w:t>а пошук джерела проблем. Разом у</w:t>
      </w:r>
      <w:r w:rsidRPr="00C73B24">
        <w:rPr>
          <w:rFonts w:ascii="Times New Roman" w:hAnsi="Times New Roman"/>
          <w:sz w:val="28"/>
          <w:szCs w:val="28"/>
          <w:lang w:val="uk-UA"/>
        </w:rPr>
        <w:t>сі ці поради допоможуть газеті вдосконалитися і, сподіваємося, поставити місцеву</w:t>
      </w:r>
      <w:r>
        <w:rPr>
          <w:rFonts w:ascii="Times New Roman" w:hAnsi="Times New Roman"/>
          <w:sz w:val="28"/>
          <w:szCs w:val="28"/>
          <w:lang w:val="uk-UA"/>
        </w:rPr>
        <w:t xml:space="preserve"> галузеву</w:t>
      </w:r>
      <w:r w:rsidRPr="00C73B24">
        <w:rPr>
          <w:rFonts w:ascii="Times New Roman" w:hAnsi="Times New Roman"/>
          <w:sz w:val="28"/>
          <w:szCs w:val="28"/>
          <w:lang w:val="uk-UA"/>
        </w:rPr>
        <w:t xml:space="preserve"> журналістику на більш </w:t>
      </w:r>
      <w:r>
        <w:rPr>
          <w:rFonts w:ascii="Times New Roman" w:hAnsi="Times New Roman"/>
          <w:sz w:val="28"/>
          <w:szCs w:val="28"/>
          <w:lang w:val="uk-UA"/>
        </w:rPr>
        <w:t>високий</w:t>
      </w:r>
      <w:r w:rsidRPr="00C73B24">
        <w:rPr>
          <w:rFonts w:ascii="Times New Roman" w:hAnsi="Times New Roman"/>
          <w:sz w:val="28"/>
          <w:szCs w:val="28"/>
          <w:lang w:val="uk-UA"/>
        </w:rPr>
        <w:t xml:space="preserve"> професійний рівень.</w:t>
      </w:r>
    </w:p>
    <w:p w:rsidR="003F733A" w:rsidRDefault="003F733A" w:rsidP="00A67DBB">
      <w:pPr>
        <w:pStyle w:val="NoSpacing"/>
        <w:spacing w:line="360" w:lineRule="auto"/>
        <w:ind w:right="-2" w:firstLine="709"/>
        <w:contextualSpacing/>
        <w:jc w:val="both"/>
        <w:rPr>
          <w:rFonts w:ascii="Times New Roman" w:hAnsi="Times New Roman"/>
          <w:sz w:val="28"/>
          <w:szCs w:val="28"/>
          <w:lang w:val="uk-UA"/>
        </w:rPr>
      </w:pPr>
      <w:r w:rsidRPr="00C73B24">
        <w:rPr>
          <w:rFonts w:ascii="Times New Roman" w:hAnsi="Times New Roman"/>
          <w:sz w:val="28"/>
          <w:szCs w:val="28"/>
          <w:lang w:val="uk-UA"/>
        </w:rPr>
        <w:t>Питання редакторських аспектів у місцевих видання</w:t>
      </w:r>
      <w:r>
        <w:rPr>
          <w:rFonts w:ascii="Times New Roman" w:hAnsi="Times New Roman"/>
          <w:sz w:val="28"/>
          <w:szCs w:val="28"/>
          <w:lang w:val="uk-UA"/>
        </w:rPr>
        <w:t>х</w:t>
      </w:r>
      <w:r w:rsidRPr="00C73B24">
        <w:rPr>
          <w:rFonts w:ascii="Times New Roman" w:hAnsi="Times New Roman"/>
          <w:sz w:val="28"/>
          <w:szCs w:val="28"/>
          <w:lang w:val="uk-UA"/>
        </w:rPr>
        <w:t xml:space="preserve"> потребує активної позиції щодо неї та дій. Ось чому є важливими дослідження журналістських матеріалів та аналіз преси.</w:t>
      </w:r>
    </w:p>
    <w:p w:rsidR="003F733A" w:rsidRPr="00632172" w:rsidRDefault="003F733A" w:rsidP="00A67DBB">
      <w:pPr>
        <w:pStyle w:val="NoSpacing"/>
        <w:spacing w:line="360" w:lineRule="auto"/>
        <w:ind w:right="-2" w:firstLine="708"/>
        <w:jc w:val="both"/>
        <w:rPr>
          <w:rFonts w:ascii="Times New Roman" w:hAnsi="Times New Roman"/>
          <w:sz w:val="28"/>
          <w:szCs w:val="28"/>
        </w:rPr>
      </w:pPr>
      <w:r w:rsidRPr="00632172">
        <w:rPr>
          <w:rFonts w:ascii="Times New Roman" w:hAnsi="Times New Roman"/>
          <w:b/>
          <w:sz w:val="28"/>
          <w:szCs w:val="28"/>
        </w:rPr>
        <w:t>Об’єктом</w:t>
      </w:r>
      <w:r w:rsidRPr="00632172">
        <w:rPr>
          <w:rFonts w:ascii="Times New Roman" w:hAnsi="Times New Roman"/>
          <w:sz w:val="28"/>
          <w:szCs w:val="28"/>
        </w:rPr>
        <w:t xml:space="preserve"> дослідження в нашій науковій праці є періодичне галузеве видання «Чорноморський гудок». </w:t>
      </w:r>
      <w:r w:rsidRPr="00632172">
        <w:rPr>
          <w:rFonts w:ascii="Times New Roman" w:hAnsi="Times New Roman"/>
          <w:b/>
          <w:sz w:val="28"/>
          <w:szCs w:val="28"/>
        </w:rPr>
        <w:t>Предмет дослідження</w:t>
      </w:r>
      <w:r w:rsidRPr="00632172">
        <w:rPr>
          <w:rFonts w:ascii="Times New Roman" w:hAnsi="Times New Roman"/>
          <w:sz w:val="28"/>
          <w:szCs w:val="28"/>
        </w:rPr>
        <w:t xml:space="preserve"> – окреслення спектра найрозповсюдженіших помилок у вибраній нами газеті. </w:t>
      </w:r>
      <w:r w:rsidRPr="00632172">
        <w:rPr>
          <w:rFonts w:ascii="Times New Roman" w:hAnsi="Times New Roman"/>
          <w:b/>
          <w:sz w:val="28"/>
          <w:szCs w:val="28"/>
        </w:rPr>
        <w:t xml:space="preserve">Мета </w:t>
      </w:r>
      <w:r w:rsidRPr="00632172">
        <w:rPr>
          <w:rFonts w:ascii="Times New Roman" w:hAnsi="Times New Roman"/>
          <w:sz w:val="28"/>
          <w:szCs w:val="28"/>
        </w:rPr>
        <w:t>дипломної роботи: дослідити стан корпоративної преси та визначити місце «Чорноморського гудка» у контексті подібних видань, виходячи з його художньо-технічного оформлення</w:t>
      </w:r>
    </w:p>
    <w:p w:rsidR="003F733A" w:rsidRPr="00632172" w:rsidRDefault="003F733A" w:rsidP="00136131">
      <w:pPr>
        <w:pStyle w:val="NoSpacing"/>
        <w:spacing w:line="360" w:lineRule="auto"/>
        <w:ind w:firstLine="708"/>
        <w:jc w:val="both"/>
        <w:rPr>
          <w:rFonts w:ascii="Times New Roman" w:hAnsi="Times New Roman"/>
          <w:sz w:val="28"/>
          <w:szCs w:val="28"/>
        </w:rPr>
      </w:pPr>
      <w:r w:rsidRPr="00632172">
        <w:rPr>
          <w:rFonts w:ascii="Times New Roman" w:hAnsi="Times New Roman"/>
          <w:sz w:val="28"/>
          <w:szCs w:val="28"/>
        </w:rPr>
        <w:t xml:space="preserve">Мета роботи була досягнута за допомогою послідовного виконання таких </w:t>
      </w:r>
      <w:r w:rsidRPr="00632172">
        <w:rPr>
          <w:rFonts w:ascii="Times New Roman" w:hAnsi="Times New Roman"/>
          <w:b/>
          <w:sz w:val="28"/>
          <w:szCs w:val="28"/>
        </w:rPr>
        <w:t>завдань</w:t>
      </w:r>
      <w:r w:rsidRPr="00632172">
        <w:rPr>
          <w:rFonts w:ascii="Times New Roman" w:hAnsi="Times New Roman"/>
          <w:sz w:val="28"/>
          <w:szCs w:val="28"/>
        </w:rPr>
        <w:t xml:space="preserve">: </w:t>
      </w:r>
    </w:p>
    <w:p w:rsidR="003F733A" w:rsidRPr="00632172" w:rsidRDefault="003F733A" w:rsidP="00136131">
      <w:pPr>
        <w:pStyle w:val="NoSpacing"/>
        <w:numPr>
          <w:ilvl w:val="0"/>
          <w:numId w:val="11"/>
        </w:numPr>
        <w:spacing w:line="360" w:lineRule="auto"/>
        <w:jc w:val="both"/>
        <w:rPr>
          <w:rFonts w:ascii="Times New Roman" w:hAnsi="Times New Roman"/>
          <w:sz w:val="28"/>
          <w:szCs w:val="28"/>
        </w:rPr>
      </w:pPr>
      <w:r w:rsidRPr="00632172">
        <w:rPr>
          <w:rFonts w:ascii="Times New Roman" w:hAnsi="Times New Roman"/>
          <w:sz w:val="28"/>
          <w:szCs w:val="28"/>
        </w:rPr>
        <w:t>проаналізована наукова література з досліджуваної теми;</w:t>
      </w:r>
    </w:p>
    <w:p w:rsidR="003F733A" w:rsidRPr="00632172" w:rsidRDefault="003F733A" w:rsidP="00136131">
      <w:pPr>
        <w:pStyle w:val="NoSpacing"/>
        <w:numPr>
          <w:ilvl w:val="0"/>
          <w:numId w:val="11"/>
        </w:numPr>
        <w:spacing w:line="360" w:lineRule="auto"/>
        <w:jc w:val="both"/>
        <w:rPr>
          <w:rFonts w:ascii="Times New Roman" w:hAnsi="Times New Roman"/>
          <w:sz w:val="28"/>
          <w:szCs w:val="28"/>
        </w:rPr>
      </w:pPr>
      <w:r w:rsidRPr="00632172">
        <w:rPr>
          <w:rFonts w:ascii="Times New Roman" w:hAnsi="Times New Roman"/>
          <w:sz w:val="28"/>
          <w:szCs w:val="28"/>
        </w:rPr>
        <w:t>здійснено аналіз загального стану корпоративної періодики;</w:t>
      </w:r>
    </w:p>
    <w:p w:rsidR="003F733A" w:rsidRPr="00632172" w:rsidRDefault="003F733A" w:rsidP="00136131">
      <w:pPr>
        <w:pStyle w:val="NoSpacing"/>
        <w:numPr>
          <w:ilvl w:val="0"/>
          <w:numId w:val="11"/>
        </w:numPr>
        <w:spacing w:line="360" w:lineRule="auto"/>
        <w:jc w:val="both"/>
        <w:rPr>
          <w:rFonts w:ascii="Times New Roman" w:hAnsi="Times New Roman"/>
          <w:sz w:val="28"/>
          <w:szCs w:val="28"/>
        </w:rPr>
      </w:pPr>
      <w:r w:rsidRPr="00632172">
        <w:rPr>
          <w:rFonts w:ascii="Times New Roman" w:hAnsi="Times New Roman"/>
          <w:sz w:val="28"/>
          <w:szCs w:val="28"/>
        </w:rPr>
        <w:t>окресленно помилки, властиві корпоративному виданню;</w:t>
      </w:r>
    </w:p>
    <w:p w:rsidR="003F733A" w:rsidRPr="00632172" w:rsidRDefault="003F733A" w:rsidP="00136131">
      <w:pPr>
        <w:pStyle w:val="NoSpacing"/>
        <w:numPr>
          <w:ilvl w:val="0"/>
          <w:numId w:val="11"/>
        </w:numPr>
        <w:spacing w:line="360" w:lineRule="auto"/>
        <w:jc w:val="both"/>
        <w:rPr>
          <w:rFonts w:ascii="Times New Roman" w:hAnsi="Times New Roman"/>
          <w:sz w:val="28"/>
          <w:szCs w:val="28"/>
        </w:rPr>
      </w:pPr>
      <w:r w:rsidRPr="00632172">
        <w:rPr>
          <w:rFonts w:ascii="Times New Roman" w:hAnsi="Times New Roman"/>
          <w:sz w:val="28"/>
          <w:szCs w:val="28"/>
        </w:rPr>
        <w:t>показано місце видання «Чорноморський гудок» в контексті аналогічних видань;</w:t>
      </w:r>
    </w:p>
    <w:p w:rsidR="003F733A" w:rsidRPr="00632172" w:rsidRDefault="003F733A" w:rsidP="00136131">
      <w:pPr>
        <w:pStyle w:val="NoSpacing"/>
        <w:numPr>
          <w:ilvl w:val="0"/>
          <w:numId w:val="11"/>
        </w:numPr>
        <w:spacing w:line="360" w:lineRule="auto"/>
        <w:jc w:val="both"/>
        <w:rPr>
          <w:rFonts w:ascii="Times New Roman" w:hAnsi="Times New Roman"/>
          <w:sz w:val="28"/>
          <w:szCs w:val="28"/>
        </w:rPr>
      </w:pPr>
      <w:r w:rsidRPr="00632172">
        <w:rPr>
          <w:rFonts w:ascii="Times New Roman" w:hAnsi="Times New Roman"/>
          <w:sz w:val="28"/>
          <w:szCs w:val="28"/>
        </w:rPr>
        <w:t>досліджено й охарактеризовано газету «Чорноморський гудок» з різних аспектів;</w:t>
      </w:r>
    </w:p>
    <w:p w:rsidR="003F733A" w:rsidRPr="00632172" w:rsidRDefault="003F733A" w:rsidP="00136131">
      <w:pPr>
        <w:pStyle w:val="NoSpacing"/>
        <w:numPr>
          <w:ilvl w:val="0"/>
          <w:numId w:val="11"/>
        </w:numPr>
        <w:spacing w:line="360" w:lineRule="auto"/>
        <w:jc w:val="both"/>
        <w:rPr>
          <w:rFonts w:ascii="Times New Roman" w:hAnsi="Times New Roman"/>
          <w:sz w:val="28"/>
          <w:szCs w:val="28"/>
        </w:rPr>
      </w:pPr>
      <w:r w:rsidRPr="00632172">
        <w:rPr>
          <w:rFonts w:ascii="Times New Roman" w:hAnsi="Times New Roman"/>
          <w:sz w:val="28"/>
          <w:szCs w:val="28"/>
        </w:rPr>
        <w:t>виявлено шляхи покращення видання.</w:t>
      </w:r>
    </w:p>
    <w:p w:rsidR="003F733A" w:rsidRPr="00632172" w:rsidRDefault="003F733A" w:rsidP="00136131">
      <w:pPr>
        <w:pStyle w:val="NoSpacing"/>
        <w:spacing w:line="360" w:lineRule="auto"/>
        <w:ind w:firstLine="360"/>
        <w:jc w:val="both"/>
        <w:rPr>
          <w:rFonts w:ascii="Times New Roman" w:hAnsi="Times New Roman"/>
          <w:sz w:val="28"/>
          <w:szCs w:val="28"/>
        </w:rPr>
      </w:pPr>
      <w:r w:rsidRPr="00632172">
        <w:rPr>
          <w:rFonts w:ascii="Times New Roman" w:hAnsi="Times New Roman"/>
          <w:sz w:val="28"/>
          <w:szCs w:val="28"/>
        </w:rPr>
        <w:t xml:space="preserve">У дипломній роботі ми використали такі </w:t>
      </w:r>
      <w:r w:rsidRPr="00632172">
        <w:rPr>
          <w:rFonts w:ascii="Times New Roman" w:hAnsi="Times New Roman"/>
          <w:b/>
          <w:sz w:val="28"/>
          <w:szCs w:val="28"/>
        </w:rPr>
        <w:t>методи дослідження</w:t>
      </w:r>
      <w:r w:rsidRPr="00632172">
        <w:rPr>
          <w:rFonts w:ascii="Times New Roman" w:hAnsi="Times New Roman"/>
          <w:sz w:val="28"/>
          <w:szCs w:val="28"/>
        </w:rPr>
        <w:t>: описовий, порівняльний, аналіз та синтез, пошуковий та структурний.</w:t>
      </w:r>
    </w:p>
    <w:p w:rsidR="003F733A" w:rsidRPr="00632172" w:rsidRDefault="003F733A" w:rsidP="00136131">
      <w:pPr>
        <w:pStyle w:val="NoSpacing"/>
        <w:spacing w:line="360" w:lineRule="auto"/>
        <w:ind w:firstLine="360"/>
        <w:jc w:val="both"/>
        <w:rPr>
          <w:rFonts w:ascii="Times New Roman" w:hAnsi="Times New Roman"/>
          <w:sz w:val="28"/>
          <w:szCs w:val="28"/>
        </w:rPr>
      </w:pPr>
      <w:r w:rsidRPr="00632172">
        <w:rPr>
          <w:rFonts w:ascii="Times New Roman" w:hAnsi="Times New Roman"/>
          <w:b/>
          <w:sz w:val="28"/>
          <w:szCs w:val="28"/>
        </w:rPr>
        <w:t>Структура</w:t>
      </w:r>
      <w:r w:rsidRPr="00632172">
        <w:rPr>
          <w:rFonts w:ascii="Times New Roman" w:hAnsi="Times New Roman"/>
          <w:sz w:val="28"/>
          <w:szCs w:val="28"/>
        </w:rPr>
        <w:t xml:space="preserve"> роботи: вступ, два розділи, висновки бібліографія. </w:t>
      </w:r>
    </w:p>
    <w:p w:rsidR="003F733A" w:rsidRPr="00632172" w:rsidRDefault="003F733A" w:rsidP="00136131">
      <w:pPr>
        <w:pStyle w:val="NoSpacing"/>
        <w:spacing w:line="360" w:lineRule="auto"/>
        <w:ind w:firstLine="360"/>
        <w:jc w:val="both"/>
        <w:rPr>
          <w:rFonts w:ascii="Times New Roman" w:hAnsi="Times New Roman"/>
          <w:sz w:val="28"/>
          <w:szCs w:val="28"/>
        </w:rPr>
      </w:pPr>
      <w:r w:rsidRPr="00632172">
        <w:rPr>
          <w:rFonts w:ascii="Times New Roman" w:hAnsi="Times New Roman"/>
          <w:sz w:val="28"/>
          <w:szCs w:val="28"/>
        </w:rPr>
        <w:t>У вступі окреслено мету, завдання, об’єкт, предмет і актуальність роботи. Перший розділ розглядає поняття корпоративного видання і співвідношення його характеристик терміну із досліджувальним у дипломній роботі виданням. Другий розділ присвячений питанню дотримання журналістських стандартів на прикладі «Чорноморського гудка». У цьому розділі докладно розглядаються помилки архітектоніки побудови шпальти, фотографії в структурі газети тощо. У висновках узагальнені результати дослідження. Бібліографія містить 22 пункти наукової та навчально-методичної літератури. У додатках розміщені приклади сторінок у соціальних мережах.</w:t>
      </w:r>
    </w:p>
    <w:p w:rsidR="003F733A" w:rsidRDefault="003F733A" w:rsidP="00C672E1">
      <w:pPr>
        <w:pStyle w:val="NoSpacing"/>
        <w:spacing w:line="360" w:lineRule="auto"/>
        <w:ind w:firstLine="709"/>
        <w:contextualSpacing/>
        <w:jc w:val="center"/>
        <w:rPr>
          <w:rFonts w:ascii="Times New Roman" w:hAnsi="Times New Roman"/>
          <w:b/>
          <w:sz w:val="28"/>
          <w:szCs w:val="28"/>
          <w:lang w:val="uk-UA"/>
        </w:rPr>
      </w:pPr>
    </w:p>
    <w:p w:rsidR="003F733A" w:rsidRDefault="003F733A" w:rsidP="00C672E1">
      <w:pPr>
        <w:pStyle w:val="NoSpacing"/>
        <w:spacing w:line="360" w:lineRule="auto"/>
        <w:ind w:firstLine="709"/>
        <w:contextualSpacing/>
        <w:jc w:val="center"/>
        <w:rPr>
          <w:rFonts w:ascii="Times New Roman" w:hAnsi="Times New Roman"/>
          <w:b/>
          <w:sz w:val="28"/>
          <w:szCs w:val="28"/>
          <w:lang w:val="uk-UA"/>
        </w:rPr>
      </w:pPr>
    </w:p>
    <w:p w:rsidR="003F733A" w:rsidRDefault="003F733A" w:rsidP="00C672E1">
      <w:pPr>
        <w:pStyle w:val="NoSpacing"/>
        <w:spacing w:line="360" w:lineRule="auto"/>
        <w:ind w:firstLine="709"/>
        <w:contextualSpacing/>
        <w:jc w:val="center"/>
        <w:rPr>
          <w:rFonts w:ascii="Times New Roman" w:hAnsi="Times New Roman"/>
          <w:b/>
          <w:sz w:val="28"/>
          <w:szCs w:val="28"/>
          <w:lang w:val="uk-UA"/>
        </w:rPr>
      </w:pPr>
    </w:p>
    <w:p w:rsidR="003F733A" w:rsidRDefault="003F733A" w:rsidP="00C672E1">
      <w:pPr>
        <w:pStyle w:val="NoSpacing"/>
        <w:spacing w:line="360" w:lineRule="auto"/>
        <w:ind w:firstLine="709"/>
        <w:contextualSpacing/>
        <w:jc w:val="center"/>
        <w:rPr>
          <w:rFonts w:ascii="Times New Roman" w:hAnsi="Times New Roman"/>
          <w:b/>
          <w:sz w:val="28"/>
          <w:szCs w:val="28"/>
          <w:lang w:val="uk-UA"/>
        </w:rPr>
      </w:pPr>
    </w:p>
    <w:p w:rsidR="003F733A" w:rsidRDefault="003F733A" w:rsidP="00C672E1">
      <w:pPr>
        <w:pStyle w:val="NoSpacing"/>
        <w:spacing w:line="360" w:lineRule="auto"/>
        <w:ind w:firstLine="709"/>
        <w:contextualSpacing/>
        <w:jc w:val="center"/>
        <w:rPr>
          <w:rFonts w:ascii="Times New Roman" w:hAnsi="Times New Roman"/>
          <w:b/>
          <w:sz w:val="28"/>
          <w:szCs w:val="28"/>
          <w:lang w:val="uk-UA"/>
        </w:rPr>
      </w:pPr>
    </w:p>
    <w:p w:rsidR="003F733A" w:rsidRDefault="003F733A">
      <w:pPr>
        <w:rPr>
          <w:rFonts w:ascii="Times New Roman" w:hAnsi="Times New Roman"/>
          <w:b/>
          <w:sz w:val="28"/>
          <w:szCs w:val="28"/>
        </w:rPr>
      </w:pPr>
      <w:r>
        <w:rPr>
          <w:rFonts w:ascii="Times New Roman" w:hAnsi="Times New Roman"/>
          <w:b/>
          <w:sz w:val="28"/>
          <w:szCs w:val="28"/>
        </w:rPr>
        <w:br w:type="page"/>
      </w:r>
    </w:p>
    <w:p w:rsidR="003F733A" w:rsidRDefault="003F733A" w:rsidP="00C672E1">
      <w:pPr>
        <w:pStyle w:val="NoSpacing"/>
        <w:spacing w:line="360" w:lineRule="auto"/>
        <w:jc w:val="center"/>
        <w:rPr>
          <w:rFonts w:ascii="Times New Roman" w:hAnsi="Times New Roman"/>
          <w:b/>
          <w:sz w:val="28"/>
          <w:szCs w:val="28"/>
          <w:lang w:val="uk-UA"/>
        </w:rPr>
      </w:pPr>
      <w:r w:rsidRPr="008E262B">
        <w:rPr>
          <w:rFonts w:ascii="Times New Roman" w:hAnsi="Times New Roman"/>
          <w:b/>
          <w:sz w:val="28"/>
          <w:szCs w:val="28"/>
          <w:lang w:val="uk-UA"/>
        </w:rPr>
        <w:t>ВИСНОВКИ</w:t>
      </w:r>
    </w:p>
    <w:p w:rsidR="003F733A" w:rsidRDefault="003F733A" w:rsidP="00C672E1">
      <w:pPr>
        <w:pStyle w:val="NoSpacing"/>
        <w:spacing w:line="360" w:lineRule="auto"/>
        <w:jc w:val="center"/>
        <w:rPr>
          <w:rFonts w:ascii="Times New Roman" w:hAnsi="Times New Roman"/>
          <w:b/>
          <w:sz w:val="28"/>
          <w:szCs w:val="28"/>
          <w:lang w:val="uk-UA"/>
        </w:rPr>
      </w:pPr>
    </w:p>
    <w:p w:rsidR="003F733A" w:rsidRPr="008E262B" w:rsidRDefault="003F733A" w:rsidP="00C672E1">
      <w:pPr>
        <w:pStyle w:val="NoSpacing"/>
        <w:spacing w:line="360" w:lineRule="auto"/>
        <w:ind w:firstLine="708"/>
        <w:jc w:val="both"/>
        <w:rPr>
          <w:rFonts w:ascii="Times New Roman" w:hAnsi="Times New Roman"/>
          <w:sz w:val="28"/>
          <w:szCs w:val="28"/>
          <w:lang w:val="uk-UA"/>
        </w:rPr>
      </w:pPr>
      <w:r w:rsidRPr="008E262B">
        <w:rPr>
          <w:rFonts w:ascii="Times New Roman" w:hAnsi="Times New Roman"/>
          <w:sz w:val="28"/>
          <w:szCs w:val="28"/>
          <w:lang w:val="uk-UA"/>
        </w:rPr>
        <w:t>У своїй роботі ми здійснили аналіз видання «Чорноморський гудок». Нам стали відомі стандарти, яких не дотримується редакція. Загальний розгляд періодичного видання підтвердив, що «Чорноморський гудок» відноситься дійсно до спеціалізованих видань, відповідаючи вимогам ДСТУ.</w:t>
      </w:r>
    </w:p>
    <w:p w:rsidR="003F733A" w:rsidRPr="008E262B" w:rsidRDefault="003F733A" w:rsidP="00C672E1">
      <w:pPr>
        <w:pStyle w:val="NoSpacing"/>
        <w:spacing w:line="360" w:lineRule="auto"/>
        <w:jc w:val="both"/>
        <w:rPr>
          <w:rFonts w:ascii="Times New Roman" w:hAnsi="Times New Roman"/>
          <w:sz w:val="28"/>
          <w:szCs w:val="28"/>
          <w:lang w:val="uk-UA"/>
        </w:rPr>
      </w:pPr>
      <w:r w:rsidRPr="008E262B">
        <w:rPr>
          <w:rFonts w:ascii="Times New Roman" w:hAnsi="Times New Roman"/>
          <w:sz w:val="28"/>
          <w:szCs w:val="28"/>
          <w:lang w:val="uk-UA"/>
        </w:rPr>
        <w:t>На  підставі  вивченої  літератури  і  власного  дослідження, присвяченого газеті «Чорноморський гудок», можна сформулювати такі типові помилки корпоративних видань.</w:t>
      </w:r>
    </w:p>
    <w:p w:rsidR="003F733A" w:rsidRPr="008E262B" w:rsidRDefault="003F733A" w:rsidP="00C672E1">
      <w:pPr>
        <w:pStyle w:val="NoSpacing"/>
        <w:spacing w:line="360" w:lineRule="auto"/>
        <w:ind w:firstLine="708"/>
        <w:jc w:val="both"/>
        <w:rPr>
          <w:rFonts w:ascii="Times New Roman" w:hAnsi="Times New Roman"/>
          <w:sz w:val="28"/>
          <w:szCs w:val="28"/>
          <w:lang w:val="uk-UA"/>
        </w:rPr>
      </w:pPr>
      <w:r w:rsidRPr="008E262B">
        <w:rPr>
          <w:rFonts w:ascii="Times New Roman" w:hAnsi="Times New Roman"/>
          <w:sz w:val="28"/>
          <w:szCs w:val="28"/>
          <w:lang w:val="uk-UA"/>
        </w:rPr>
        <w:t>По-перше, це боязнь «живих» текстів і заголовків. Звичайно, корпоративне видання покликане відображати позицію компанії. Але це зовсім не означає, що подавати таку інформацію необхідно так само сухо й нудно, як це виглядає в офіційних паперах. Зрештою, для цього періодичне видання не потрібно − досить роздрукувати наказ або інший документ великим накладом, та й роздати його співробітникам. Варіантів цікавої подачі таких текстів досить багато. Зрештою, можна скористатися будь-яким журналістським жанром − усе залежить від теми й можливостей. Не годиться тільки сухий звіт або злегка переписаний документ.</w:t>
      </w:r>
    </w:p>
    <w:p w:rsidR="003F733A" w:rsidRPr="008E262B" w:rsidRDefault="003F733A" w:rsidP="00C672E1">
      <w:pPr>
        <w:pStyle w:val="NoSpacing"/>
        <w:spacing w:line="360" w:lineRule="auto"/>
        <w:ind w:firstLine="708"/>
        <w:jc w:val="both"/>
        <w:rPr>
          <w:rFonts w:ascii="Times New Roman" w:hAnsi="Times New Roman"/>
          <w:sz w:val="28"/>
          <w:szCs w:val="28"/>
          <w:lang w:val="uk-UA"/>
        </w:rPr>
      </w:pPr>
      <w:r w:rsidRPr="008E262B">
        <w:rPr>
          <w:rFonts w:ascii="Times New Roman" w:hAnsi="Times New Roman"/>
          <w:sz w:val="28"/>
          <w:szCs w:val="28"/>
          <w:lang w:val="uk-UA"/>
        </w:rPr>
        <w:t>По-друге, у газеті «Чорноморські новини» чимало випадків, коли не приділялася належна увага роботі з фотографіями. Ілюстрація – важлива складова інформаційного матеріалу будь-якого видання, а особливо корпоративного. І невміння правильно користуватись усіма перевагами фото призводить до невтішних наслідків.</w:t>
      </w:r>
    </w:p>
    <w:p w:rsidR="003F733A" w:rsidRPr="008E262B" w:rsidRDefault="003F733A" w:rsidP="00C672E1">
      <w:pPr>
        <w:pStyle w:val="NoSpacing"/>
        <w:spacing w:line="360" w:lineRule="auto"/>
        <w:ind w:firstLine="708"/>
        <w:jc w:val="both"/>
        <w:rPr>
          <w:rFonts w:ascii="Times New Roman" w:hAnsi="Times New Roman"/>
          <w:sz w:val="28"/>
          <w:szCs w:val="28"/>
          <w:lang w:val="uk-UA"/>
        </w:rPr>
      </w:pPr>
      <w:r w:rsidRPr="008E262B">
        <w:rPr>
          <w:rFonts w:ascii="Times New Roman" w:hAnsi="Times New Roman"/>
          <w:sz w:val="28"/>
          <w:szCs w:val="28"/>
          <w:lang w:val="uk-UA"/>
        </w:rPr>
        <w:t>По-третє, у газеті «Чорноморський гудок» виявлені проблеми з графічним оформленням номерів. Невдало підібрані кольори, не гармонійно розбиті на колонки матеріали призводять щонайкраще до обурення читачів, а щонайгірше – до нерозуміння концепції видання та змісту матеріалів.</w:t>
      </w:r>
    </w:p>
    <w:p w:rsidR="003F733A" w:rsidRPr="008E262B" w:rsidRDefault="003F733A" w:rsidP="00C672E1">
      <w:pPr>
        <w:pStyle w:val="NoSpacing"/>
        <w:spacing w:line="360" w:lineRule="auto"/>
        <w:jc w:val="both"/>
        <w:rPr>
          <w:rFonts w:ascii="Times New Roman" w:hAnsi="Times New Roman"/>
          <w:sz w:val="28"/>
          <w:szCs w:val="28"/>
          <w:lang w:val="uk-UA"/>
        </w:rPr>
      </w:pPr>
      <w:r w:rsidRPr="008E262B">
        <w:rPr>
          <w:rFonts w:ascii="Times New Roman" w:hAnsi="Times New Roman"/>
          <w:sz w:val="28"/>
          <w:szCs w:val="28"/>
          <w:lang w:val="uk-UA"/>
        </w:rPr>
        <w:t xml:space="preserve">Найпоширеніша помилка – зміст матеріалів, далекий від журналістських стандартів. </w:t>
      </w:r>
      <w:r w:rsidRPr="008E262B">
        <w:rPr>
          <w:rFonts w:ascii="Times New Roman" w:hAnsi="Times New Roman"/>
          <w:sz w:val="28"/>
          <w:szCs w:val="28"/>
          <w:lang w:eastAsia="uk-UA"/>
        </w:rPr>
        <w:t>Газета «</w:t>
      </w:r>
      <w:r w:rsidRPr="008E262B">
        <w:rPr>
          <w:rFonts w:ascii="Times New Roman" w:hAnsi="Times New Roman"/>
          <w:sz w:val="28"/>
          <w:szCs w:val="28"/>
          <w:lang w:val="uk-UA" w:eastAsia="uk-UA"/>
        </w:rPr>
        <w:t>Чономорський гудок</w:t>
      </w:r>
      <w:r w:rsidRPr="008E262B">
        <w:rPr>
          <w:rFonts w:ascii="Times New Roman" w:hAnsi="Times New Roman"/>
          <w:sz w:val="28"/>
          <w:szCs w:val="28"/>
          <w:lang w:eastAsia="uk-UA"/>
        </w:rPr>
        <w:t xml:space="preserve">» є типовим прикладом </w:t>
      </w:r>
      <w:r w:rsidRPr="008E262B">
        <w:rPr>
          <w:rFonts w:ascii="Times New Roman" w:hAnsi="Times New Roman"/>
          <w:sz w:val="28"/>
          <w:szCs w:val="28"/>
          <w:lang w:val="uk-UA" w:eastAsia="uk-UA"/>
        </w:rPr>
        <w:t>корпоративного видання</w:t>
      </w:r>
      <w:r w:rsidRPr="008E262B">
        <w:rPr>
          <w:rFonts w:ascii="Times New Roman" w:hAnsi="Times New Roman"/>
          <w:sz w:val="28"/>
          <w:szCs w:val="28"/>
          <w:lang w:eastAsia="uk-UA"/>
        </w:rPr>
        <w:t xml:space="preserve">. Її періодичність, тираж, інформаційна політика, </w:t>
      </w:r>
      <w:r w:rsidRPr="008E262B">
        <w:rPr>
          <w:rFonts w:ascii="Times New Roman" w:hAnsi="Times New Roman"/>
          <w:sz w:val="28"/>
          <w:szCs w:val="28"/>
          <w:lang w:val="uk-UA" w:eastAsia="uk-UA"/>
        </w:rPr>
        <w:t>обсяг</w:t>
      </w:r>
      <w:r w:rsidRPr="008E262B">
        <w:rPr>
          <w:rFonts w:ascii="Times New Roman" w:hAnsi="Times New Roman"/>
          <w:sz w:val="28"/>
          <w:szCs w:val="28"/>
          <w:lang w:eastAsia="uk-UA"/>
        </w:rPr>
        <w:t xml:space="preserve">є тотожними до </w:t>
      </w:r>
      <w:r w:rsidRPr="008E262B">
        <w:rPr>
          <w:rFonts w:ascii="Times New Roman" w:hAnsi="Times New Roman"/>
          <w:sz w:val="28"/>
          <w:szCs w:val="28"/>
          <w:lang w:val="uk-UA" w:eastAsia="uk-UA"/>
        </w:rPr>
        <w:t>схожих вузькопрофільних корпоративних видань</w:t>
      </w:r>
      <w:r w:rsidRPr="008E262B">
        <w:rPr>
          <w:rFonts w:ascii="Times New Roman" w:hAnsi="Times New Roman"/>
          <w:sz w:val="28"/>
          <w:szCs w:val="28"/>
          <w:lang w:eastAsia="uk-UA"/>
        </w:rPr>
        <w:t>. Незважаючи на те, що видання існує ще з 193</w:t>
      </w:r>
      <w:r w:rsidRPr="008E262B">
        <w:rPr>
          <w:rFonts w:ascii="Times New Roman" w:hAnsi="Times New Roman"/>
          <w:sz w:val="28"/>
          <w:szCs w:val="28"/>
          <w:lang w:val="uk-UA" w:eastAsia="uk-UA"/>
        </w:rPr>
        <w:t>6,</w:t>
      </w:r>
      <w:r w:rsidRPr="008E262B">
        <w:rPr>
          <w:rFonts w:ascii="Times New Roman" w:hAnsi="Times New Roman"/>
          <w:sz w:val="28"/>
          <w:szCs w:val="28"/>
          <w:lang w:eastAsia="uk-UA"/>
        </w:rPr>
        <w:t xml:space="preserve"> року його тематичне та художньо-технічне виконання потребує покращень. Газета віддає перевагу інформаційним жанрам, уникаючи аналітичних матеріалів. </w:t>
      </w:r>
      <w:r w:rsidRPr="008E262B">
        <w:rPr>
          <w:rFonts w:ascii="Times New Roman" w:hAnsi="Times New Roman"/>
          <w:sz w:val="28"/>
          <w:szCs w:val="28"/>
          <w:lang w:val="uk-UA" w:eastAsia="uk-UA"/>
        </w:rPr>
        <w:t>Газета</w:t>
      </w:r>
      <w:r w:rsidRPr="008E262B">
        <w:rPr>
          <w:rFonts w:ascii="Times New Roman" w:hAnsi="Times New Roman"/>
          <w:color w:val="000000"/>
          <w:sz w:val="28"/>
          <w:szCs w:val="28"/>
          <w:lang w:eastAsia="uk-UA"/>
        </w:rPr>
        <w:t xml:space="preserve">найчастіше висвітлює події </w:t>
      </w:r>
      <w:r w:rsidRPr="008E262B">
        <w:rPr>
          <w:rFonts w:ascii="Times New Roman" w:hAnsi="Times New Roman"/>
          <w:sz w:val="28"/>
          <w:szCs w:val="28"/>
        </w:rPr>
        <w:t xml:space="preserve">соціальної,культурної, </w:t>
      </w:r>
      <w:r w:rsidRPr="008E262B">
        <w:rPr>
          <w:rFonts w:ascii="Times New Roman" w:hAnsi="Times New Roman"/>
          <w:sz w:val="28"/>
          <w:szCs w:val="28"/>
          <w:lang w:val="uk-UA"/>
        </w:rPr>
        <w:t>загальноосвітньої</w:t>
      </w:r>
      <w:r w:rsidRPr="008E262B">
        <w:rPr>
          <w:rFonts w:ascii="Times New Roman" w:hAnsi="Times New Roman"/>
          <w:sz w:val="28"/>
          <w:szCs w:val="28"/>
        </w:rPr>
        <w:t xml:space="preserve"> та спортивної тематики.</w:t>
      </w:r>
    </w:p>
    <w:p w:rsidR="003F733A" w:rsidRPr="008E262B" w:rsidRDefault="003F733A" w:rsidP="00C672E1">
      <w:pPr>
        <w:pStyle w:val="NoSpacing"/>
        <w:spacing w:line="360" w:lineRule="auto"/>
        <w:ind w:firstLine="360"/>
        <w:jc w:val="both"/>
        <w:rPr>
          <w:rFonts w:ascii="Times New Roman" w:hAnsi="Times New Roman"/>
          <w:sz w:val="28"/>
          <w:szCs w:val="28"/>
          <w:lang w:val="uk-UA"/>
        </w:rPr>
      </w:pPr>
      <w:r w:rsidRPr="008E262B">
        <w:rPr>
          <w:rFonts w:ascii="Times New Roman" w:hAnsi="Times New Roman"/>
          <w:sz w:val="28"/>
          <w:szCs w:val="28"/>
          <w:lang w:val="uk-UA"/>
        </w:rPr>
        <w:t>В дипломній роботі відображена низка помилок проілюстрованих прикладами з «Чорноморського гудка»:</w:t>
      </w:r>
    </w:p>
    <w:p w:rsidR="003F733A" w:rsidRPr="008E262B" w:rsidRDefault="003F733A" w:rsidP="00C672E1">
      <w:pPr>
        <w:pStyle w:val="NoSpacing"/>
        <w:numPr>
          <w:ilvl w:val="0"/>
          <w:numId w:val="6"/>
        </w:numPr>
        <w:spacing w:line="360" w:lineRule="auto"/>
        <w:jc w:val="both"/>
        <w:rPr>
          <w:rFonts w:ascii="Times New Roman" w:hAnsi="Times New Roman"/>
          <w:sz w:val="28"/>
          <w:szCs w:val="28"/>
        </w:rPr>
      </w:pPr>
      <w:r w:rsidRPr="008E262B">
        <w:rPr>
          <w:rFonts w:ascii="Times New Roman" w:hAnsi="Times New Roman"/>
          <w:sz w:val="28"/>
          <w:szCs w:val="28"/>
        </w:rPr>
        <w:t>Рубрики виокремлені не яскраво, використовуються, як визначення тем матеріалів.</w:t>
      </w:r>
    </w:p>
    <w:p w:rsidR="003F733A" w:rsidRPr="008E262B" w:rsidRDefault="003F733A" w:rsidP="00C672E1">
      <w:pPr>
        <w:pStyle w:val="NoSpacing"/>
        <w:numPr>
          <w:ilvl w:val="0"/>
          <w:numId w:val="6"/>
        </w:numPr>
        <w:spacing w:line="360" w:lineRule="auto"/>
        <w:jc w:val="both"/>
        <w:rPr>
          <w:rFonts w:ascii="Times New Roman" w:hAnsi="Times New Roman"/>
          <w:sz w:val="28"/>
          <w:szCs w:val="28"/>
        </w:rPr>
      </w:pPr>
      <w:r w:rsidRPr="008E262B">
        <w:rPr>
          <w:rFonts w:ascii="Times New Roman" w:hAnsi="Times New Roman"/>
          <w:sz w:val="28"/>
          <w:szCs w:val="28"/>
        </w:rPr>
        <w:t>Дисонанс розміщення матеріалів – поряд зі статтями розміщена реклама.</w:t>
      </w:r>
    </w:p>
    <w:p w:rsidR="003F733A" w:rsidRPr="008E262B" w:rsidRDefault="003F733A" w:rsidP="00C672E1">
      <w:pPr>
        <w:pStyle w:val="NoSpacing"/>
        <w:numPr>
          <w:ilvl w:val="0"/>
          <w:numId w:val="6"/>
        </w:numPr>
        <w:spacing w:line="360" w:lineRule="auto"/>
        <w:jc w:val="both"/>
        <w:rPr>
          <w:rFonts w:ascii="Times New Roman" w:hAnsi="Times New Roman"/>
          <w:sz w:val="28"/>
          <w:szCs w:val="28"/>
        </w:rPr>
      </w:pPr>
      <w:r w:rsidRPr="008E262B">
        <w:rPr>
          <w:rFonts w:ascii="Times New Roman" w:hAnsi="Times New Roman"/>
          <w:sz w:val="28"/>
          <w:szCs w:val="28"/>
        </w:rPr>
        <w:t>Зловживання Інтернетом – часті випадки запозичення матеріалів зі всесвітньої павутини.</w:t>
      </w:r>
    </w:p>
    <w:p w:rsidR="003F733A" w:rsidRPr="008E262B" w:rsidRDefault="003F733A" w:rsidP="00C672E1">
      <w:pPr>
        <w:pStyle w:val="NoSpacing"/>
        <w:numPr>
          <w:ilvl w:val="0"/>
          <w:numId w:val="6"/>
        </w:numPr>
        <w:spacing w:line="360" w:lineRule="auto"/>
        <w:jc w:val="both"/>
        <w:rPr>
          <w:rFonts w:ascii="Times New Roman" w:hAnsi="Times New Roman"/>
          <w:sz w:val="28"/>
          <w:szCs w:val="28"/>
        </w:rPr>
      </w:pPr>
      <w:r w:rsidRPr="008E262B">
        <w:rPr>
          <w:rFonts w:ascii="Times New Roman" w:hAnsi="Times New Roman"/>
          <w:sz w:val="28"/>
          <w:szCs w:val="28"/>
        </w:rPr>
        <w:t>Не відповідність заголовків матеріалам.</w:t>
      </w:r>
    </w:p>
    <w:p w:rsidR="003F733A" w:rsidRPr="008E262B" w:rsidRDefault="003F733A" w:rsidP="00C672E1">
      <w:pPr>
        <w:pStyle w:val="NoSpacing"/>
        <w:numPr>
          <w:ilvl w:val="0"/>
          <w:numId w:val="6"/>
        </w:numPr>
        <w:spacing w:line="360" w:lineRule="auto"/>
        <w:jc w:val="both"/>
        <w:rPr>
          <w:rFonts w:ascii="Times New Roman" w:hAnsi="Times New Roman"/>
          <w:sz w:val="28"/>
          <w:szCs w:val="28"/>
        </w:rPr>
      </w:pPr>
      <w:r w:rsidRPr="008E262B">
        <w:rPr>
          <w:rFonts w:ascii="Times New Roman" w:hAnsi="Times New Roman"/>
          <w:sz w:val="28"/>
          <w:szCs w:val="28"/>
        </w:rPr>
        <w:t>Неузгодженість кольорів, немає постійного кольорового оформлення газети.</w:t>
      </w:r>
    </w:p>
    <w:p w:rsidR="003F733A" w:rsidRPr="008E262B" w:rsidRDefault="003F733A" w:rsidP="00C672E1">
      <w:pPr>
        <w:pStyle w:val="NoSpacing"/>
        <w:numPr>
          <w:ilvl w:val="0"/>
          <w:numId w:val="6"/>
        </w:numPr>
        <w:spacing w:line="360" w:lineRule="auto"/>
        <w:jc w:val="both"/>
        <w:rPr>
          <w:rFonts w:ascii="Times New Roman" w:hAnsi="Times New Roman"/>
          <w:sz w:val="28"/>
          <w:szCs w:val="28"/>
        </w:rPr>
      </w:pPr>
      <w:r w:rsidRPr="008E262B">
        <w:rPr>
          <w:rFonts w:ascii="Times New Roman" w:hAnsi="Times New Roman"/>
          <w:sz w:val="28"/>
          <w:szCs w:val="28"/>
        </w:rPr>
        <w:t>Перенасиченість видання ілюстраціями.</w:t>
      </w:r>
    </w:p>
    <w:p w:rsidR="003F733A" w:rsidRPr="008E262B" w:rsidRDefault="003F733A" w:rsidP="00C672E1">
      <w:pPr>
        <w:pStyle w:val="NoSpacing"/>
        <w:numPr>
          <w:ilvl w:val="0"/>
          <w:numId w:val="6"/>
        </w:numPr>
        <w:spacing w:line="360" w:lineRule="auto"/>
        <w:jc w:val="both"/>
        <w:rPr>
          <w:rFonts w:ascii="Times New Roman" w:hAnsi="Times New Roman"/>
          <w:sz w:val="28"/>
          <w:szCs w:val="28"/>
        </w:rPr>
      </w:pPr>
      <w:r w:rsidRPr="008E262B">
        <w:rPr>
          <w:rFonts w:ascii="Times New Roman" w:hAnsi="Times New Roman"/>
          <w:sz w:val="28"/>
          <w:szCs w:val="28"/>
        </w:rPr>
        <w:t>Не вірне колонування матеріалів.</w:t>
      </w:r>
    </w:p>
    <w:p w:rsidR="003F733A" w:rsidRPr="008E262B" w:rsidRDefault="003F733A" w:rsidP="00C672E1">
      <w:pPr>
        <w:pStyle w:val="NoSpacing"/>
        <w:spacing w:line="360" w:lineRule="auto"/>
        <w:ind w:firstLine="360"/>
        <w:jc w:val="both"/>
        <w:rPr>
          <w:rFonts w:ascii="Times New Roman" w:hAnsi="Times New Roman"/>
          <w:sz w:val="28"/>
          <w:szCs w:val="28"/>
          <w:lang w:val="uk-UA"/>
        </w:rPr>
      </w:pPr>
      <w:r w:rsidRPr="008E262B">
        <w:rPr>
          <w:rFonts w:ascii="Times New Roman" w:hAnsi="Times New Roman"/>
          <w:sz w:val="28"/>
          <w:szCs w:val="28"/>
          <w:lang w:val="uk-UA"/>
        </w:rPr>
        <w:t>Проте, виправлення цих помилок і дотримання журналістських та видавничих стандартів не гарантуватимуть успіху «Чорноморському гудку». Тому, ми запропонували просувати корпоративне видання в Інтернеті, а саме через соціальні мережі. Це допоможе залучити нових передплатників газети, створить атмосферу дружності, що й так має на меті корпоративне видання. В третьому розділі дипломної роботи наведені поради щодо просування видання у соціальних мережах, з урахуванням контенту та стратегіями.</w:t>
      </w:r>
    </w:p>
    <w:p w:rsidR="003F733A" w:rsidRPr="008E262B" w:rsidRDefault="003F733A" w:rsidP="00C672E1">
      <w:pPr>
        <w:pStyle w:val="NoSpacing"/>
        <w:spacing w:line="360" w:lineRule="auto"/>
        <w:ind w:firstLine="360"/>
        <w:jc w:val="both"/>
        <w:rPr>
          <w:rFonts w:ascii="Times New Roman" w:hAnsi="Times New Roman"/>
          <w:sz w:val="28"/>
          <w:szCs w:val="28"/>
          <w:lang w:val="uk-UA"/>
        </w:rPr>
      </w:pPr>
      <w:r w:rsidRPr="008E262B">
        <w:rPr>
          <w:rFonts w:ascii="Times New Roman" w:hAnsi="Times New Roman"/>
          <w:sz w:val="28"/>
          <w:szCs w:val="28"/>
          <w:lang w:val="uk-UA"/>
        </w:rPr>
        <w:t>Число корпоративних та районих газет, що успішно конкурують з традиційними ЗМІ, стрімко зростає. Тому в межах цього факту треба пам’ятати, що під час створення концепції нового видання важливий високий рівень дизайну, багатий зміст, тематична оригінальність, які роблять їх важливим інструментом управління корпоративною культурою і незамінним джерелом інформації для читачів.</w:t>
      </w:r>
    </w:p>
    <w:p w:rsidR="003F733A" w:rsidRPr="008E262B" w:rsidRDefault="003F733A" w:rsidP="00C672E1">
      <w:pPr>
        <w:pStyle w:val="NoSpacing"/>
        <w:spacing w:line="360" w:lineRule="auto"/>
        <w:ind w:firstLine="360"/>
        <w:jc w:val="both"/>
        <w:rPr>
          <w:rFonts w:ascii="Times New Roman" w:hAnsi="Times New Roman"/>
          <w:sz w:val="28"/>
          <w:szCs w:val="28"/>
          <w:lang w:val="uk-UA"/>
        </w:rPr>
      </w:pPr>
      <w:r w:rsidRPr="008E262B">
        <w:rPr>
          <w:rFonts w:ascii="Times New Roman" w:hAnsi="Times New Roman"/>
          <w:sz w:val="28"/>
          <w:szCs w:val="28"/>
          <w:lang w:val="uk-UA"/>
        </w:rPr>
        <w:t>Створення принц</w:t>
      </w:r>
      <w:r>
        <w:rPr>
          <w:rFonts w:ascii="Times New Roman" w:hAnsi="Times New Roman"/>
          <w:sz w:val="28"/>
          <w:szCs w:val="28"/>
          <w:lang w:val="uk-UA"/>
        </w:rPr>
        <w:t>ипово нового обличчя видання диктується сучасністю і</w:t>
      </w:r>
      <w:r w:rsidRPr="008E262B">
        <w:rPr>
          <w:rFonts w:ascii="Times New Roman" w:hAnsi="Times New Roman"/>
          <w:sz w:val="28"/>
          <w:szCs w:val="28"/>
          <w:lang w:val="uk-UA"/>
        </w:rPr>
        <w:t xml:space="preserve"> уналежнюється простим дотриманням норм та правил під час художнього-технічного планування майбутнього видання. Простота, членованість, доступність та зрозумілість – це найважливіші аспекти, які допоможуть зробити газету максимально читабельною. </w:t>
      </w:r>
    </w:p>
    <w:p w:rsidR="003F733A" w:rsidRPr="008E262B" w:rsidRDefault="003F733A" w:rsidP="00C672E1">
      <w:pPr>
        <w:pStyle w:val="NoSpacing"/>
        <w:spacing w:line="360" w:lineRule="auto"/>
        <w:ind w:firstLine="360"/>
        <w:jc w:val="both"/>
        <w:rPr>
          <w:rFonts w:ascii="Times New Roman" w:hAnsi="Times New Roman"/>
          <w:sz w:val="28"/>
          <w:szCs w:val="28"/>
          <w:lang w:val="uk-UA"/>
        </w:rPr>
      </w:pPr>
      <w:r w:rsidRPr="008E262B">
        <w:rPr>
          <w:rFonts w:ascii="Times New Roman" w:hAnsi="Times New Roman"/>
          <w:sz w:val="28"/>
          <w:szCs w:val="28"/>
          <w:lang w:val="uk-UA"/>
        </w:rPr>
        <w:t>Професійні знання з підготовки та оформлення видання принципово важливі. Нами було продемонстровано, до чого призводить неусвідомлення або незнання простих правил редакторського аналізу. Саме тому в умовах сьогодення важливо не просто бути обізнаним у цій сфері, а й цікавитися новими підходами.</w:t>
      </w:r>
    </w:p>
    <w:p w:rsidR="003F733A" w:rsidRPr="008E262B" w:rsidRDefault="003F733A" w:rsidP="00C672E1">
      <w:pPr>
        <w:pStyle w:val="NoSpacing"/>
        <w:spacing w:line="360" w:lineRule="auto"/>
        <w:ind w:firstLine="360"/>
        <w:jc w:val="both"/>
        <w:rPr>
          <w:rFonts w:ascii="Times New Roman" w:hAnsi="Times New Roman"/>
          <w:sz w:val="28"/>
          <w:szCs w:val="28"/>
          <w:lang w:val="uk-UA"/>
        </w:rPr>
      </w:pPr>
      <w:r w:rsidRPr="008E262B">
        <w:rPr>
          <w:rFonts w:ascii="Times New Roman" w:hAnsi="Times New Roman"/>
          <w:sz w:val="28"/>
          <w:szCs w:val="28"/>
          <w:lang w:val="uk-UA"/>
        </w:rPr>
        <w:t xml:space="preserve">Справа корпоративної преси в нашій країні вельми невтішна та, схоже, не позбавлена перспектив. Для поновлення та свіжого погляду на таку пресу потрібна докорінна реорганізація. </w:t>
      </w:r>
    </w:p>
    <w:p w:rsidR="003F733A" w:rsidRPr="008E262B" w:rsidRDefault="003F733A" w:rsidP="00C672E1">
      <w:pPr>
        <w:pStyle w:val="NoSpacing"/>
        <w:spacing w:line="360" w:lineRule="auto"/>
        <w:ind w:firstLine="360"/>
        <w:jc w:val="both"/>
        <w:rPr>
          <w:rFonts w:ascii="Times New Roman" w:hAnsi="Times New Roman"/>
          <w:sz w:val="28"/>
          <w:szCs w:val="28"/>
          <w:lang w:val="uk-UA"/>
        </w:rPr>
      </w:pPr>
      <w:r w:rsidRPr="008E262B">
        <w:rPr>
          <w:rFonts w:ascii="Times New Roman" w:hAnsi="Times New Roman"/>
          <w:sz w:val="28"/>
          <w:szCs w:val="28"/>
          <w:lang w:val="uk-UA"/>
        </w:rPr>
        <w:t>До дизайну та оформлення концепції видання і справді слід ставитися з великою фантазією, проте не слід забувати про наявність обов’язкового багажу відповідних знань. Існування неякісної преси породжує існування ще більш неякісної преси.</w:t>
      </w:r>
    </w:p>
    <w:p w:rsidR="003F733A" w:rsidRPr="008E262B" w:rsidRDefault="003F733A" w:rsidP="00C672E1">
      <w:pPr>
        <w:pStyle w:val="NoSpacing"/>
        <w:spacing w:line="360" w:lineRule="auto"/>
        <w:ind w:firstLine="360"/>
        <w:jc w:val="both"/>
        <w:rPr>
          <w:rFonts w:ascii="Times New Roman" w:hAnsi="Times New Roman"/>
          <w:sz w:val="28"/>
          <w:szCs w:val="28"/>
          <w:lang w:val="uk-UA"/>
        </w:rPr>
      </w:pPr>
      <w:r w:rsidRPr="008E262B">
        <w:rPr>
          <w:rFonts w:ascii="Times New Roman" w:hAnsi="Times New Roman"/>
          <w:sz w:val="28"/>
          <w:szCs w:val="28"/>
          <w:lang w:val="uk-UA"/>
        </w:rPr>
        <w:t>Варто розуміти, що корпоративне видання відрізняється метою від звичайного: по-перше – все ж таки залишатися інформаційним виданням, по-друге – не забруднювати свою репутацію таким дріб’язком, як невмінням підбирати заголовки. Адже корпоративне видання відповідає за імідж представленої компанії та отримує більше прискіпливої уваги від читачів, ніж будь-яке інше періодичне видання. Тому, сподіваємося, що представлена критика та поради знайдуть своє місце у практичному застосуванні.</w:t>
      </w:r>
    </w:p>
    <w:p w:rsidR="003F733A" w:rsidRDefault="003F733A" w:rsidP="00C672E1">
      <w:pPr>
        <w:jc w:val="both"/>
      </w:pPr>
    </w:p>
    <w:p w:rsidR="003F733A" w:rsidRDefault="003F733A">
      <w:r>
        <w:br w:type="page"/>
      </w:r>
    </w:p>
    <w:p w:rsidR="003F733A" w:rsidRPr="00C841FC" w:rsidRDefault="003F733A" w:rsidP="00C841FC">
      <w:pPr>
        <w:spacing w:line="360" w:lineRule="auto"/>
        <w:jc w:val="center"/>
        <w:rPr>
          <w:rFonts w:ascii="Times New Roman" w:hAnsi="Times New Roman"/>
          <w:sz w:val="28"/>
          <w:szCs w:val="28"/>
        </w:rPr>
      </w:pPr>
      <w:r w:rsidRPr="00841823">
        <w:rPr>
          <w:rFonts w:ascii="Times New Roman" w:hAnsi="Times New Roman"/>
          <w:b/>
          <w:sz w:val="28"/>
          <w:szCs w:val="28"/>
        </w:rPr>
        <w:t>БІБЛІОГРАФІЯ</w:t>
      </w:r>
    </w:p>
    <w:p w:rsidR="003F733A" w:rsidRPr="00F1298E" w:rsidRDefault="003F733A" w:rsidP="00F1298E">
      <w:pPr>
        <w:pStyle w:val="NoSpacing"/>
        <w:spacing w:line="360" w:lineRule="auto"/>
        <w:jc w:val="center"/>
        <w:rPr>
          <w:rFonts w:ascii="Times New Roman" w:hAnsi="Times New Roman"/>
          <w:b/>
          <w:sz w:val="28"/>
          <w:szCs w:val="28"/>
          <w:lang w:val="uk-UA"/>
        </w:rPr>
      </w:pPr>
      <w:r w:rsidRPr="00841823">
        <w:rPr>
          <w:rFonts w:ascii="Times New Roman" w:hAnsi="Times New Roman"/>
          <w:b/>
          <w:sz w:val="28"/>
          <w:szCs w:val="28"/>
          <w:lang w:val="uk-UA"/>
        </w:rPr>
        <w:t>Досліджувані матеріали</w:t>
      </w:r>
    </w:p>
    <w:p w:rsidR="003F733A" w:rsidRPr="00F1298E" w:rsidRDefault="003F733A" w:rsidP="00F1298E">
      <w:pPr>
        <w:pStyle w:val="NoSpacing"/>
        <w:spacing w:line="360" w:lineRule="auto"/>
        <w:jc w:val="both"/>
        <w:rPr>
          <w:rFonts w:ascii="Times New Roman" w:hAnsi="Times New Roman"/>
          <w:sz w:val="28"/>
          <w:szCs w:val="28"/>
          <w:lang w:val="uk-UA"/>
        </w:rPr>
      </w:pPr>
    </w:p>
    <w:p w:rsidR="003F733A" w:rsidRPr="00F1298E" w:rsidRDefault="003F733A" w:rsidP="00F1298E">
      <w:pPr>
        <w:pStyle w:val="NoSpacing"/>
        <w:spacing w:line="360" w:lineRule="auto"/>
        <w:jc w:val="both"/>
        <w:rPr>
          <w:rFonts w:ascii="Times New Roman" w:hAnsi="Times New Roman"/>
          <w:sz w:val="28"/>
          <w:szCs w:val="28"/>
          <w:lang w:val="uk-UA"/>
        </w:rPr>
      </w:pPr>
      <w:r>
        <w:rPr>
          <w:rFonts w:ascii="Times New Roman" w:hAnsi="Times New Roman"/>
          <w:sz w:val="28"/>
          <w:szCs w:val="28"/>
          <w:lang w:val="uk-UA"/>
        </w:rPr>
        <w:t xml:space="preserve">1. </w:t>
      </w:r>
      <w:r w:rsidRPr="00F1298E">
        <w:rPr>
          <w:rFonts w:ascii="Times New Roman" w:hAnsi="Times New Roman"/>
          <w:sz w:val="28"/>
          <w:szCs w:val="28"/>
          <w:lang w:val="uk-UA"/>
        </w:rPr>
        <w:t>Львівський залізничник: офіційний сайт</w:t>
      </w:r>
      <w:r w:rsidRPr="00C9296E">
        <w:rPr>
          <w:rFonts w:ascii="Times New Roman" w:hAnsi="Times New Roman"/>
          <w:sz w:val="28"/>
          <w:szCs w:val="28"/>
          <w:lang w:val="uk-UA"/>
        </w:rPr>
        <w:t>:</w:t>
      </w:r>
      <w:r w:rsidRPr="00F1298E">
        <w:rPr>
          <w:rFonts w:ascii="Times New Roman" w:hAnsi="Times New Roman"/>
          <w:sz w:val="28"/>
          <w:szCs w:val="28"/>
          <w:lang w:val="uk-UA"/>
        </w:rPr>
        <w:t xml:space="preserve"> [Електронний ресурс]. – [Режим доступу]: </w:t>
      </w:r>
      <w:hyperlink r:id="rId7" w:history="1">
        <w:r w:rsidRPr="008574DB">
          <w:rPr>
            <w:rStyle w:val="Hyperlink"/>
            <w:rFonts w:ascii="Times New Roman" w:hAnsi="Times New Roman"/>
            <w:sz w:val="28"/>
            <w:szCs w:val="28"/>
            <w:u w:val="none"/>
            <w:lang w:val="uk-UA"/>
          </w:rPr>
          <w:t>http://railway.lviv.ua/info/gazeta/</w:t>
        </w:r>
      </w:hyperlink>
      <w:r>
        <w:rPr>
          <w:rFonts w:ascii="Times New Roman" w:hAnsi="Times New Roman"/>
          <w:sz w:val="28"/>
          <w:szCs w:val="28"/>
          <w:lang w:val="uk-UA"/>
        </w:rPr>
        <w:t>(д</w:t>
      </w:r>
      <w:r w:rsidRPr="00841823">
        <w:rPr>
          <w:rFonts w:ascii="Times New Roman" w:hAnsi="Times New Roman"/>
          <w:sz w:val="28"/>
          <w:szCs w:val="28"/>
          <w:lang w:val="uk-UA"/>
        </w:rPr>
        <w:t xml:space="preserve">ата звернення 15. </w:t>
      </w:r>
      <w:r w:rsidRPr="008942F0">
        <w:rPr>
          <w:rFonts w:ascii="Times New Roman" w:hAnsi="Times New Roman"/>
          <w:sz w:val="28"/>
          <w:szCs w:val="28"/>
          <w:lang w:val="uk-UA"/>
        </w:rPr>
        <w:t>03. 17)</w:t>
      </w:r>
      <w:r w:rsidRPr="00F1298E">
        <w:rPr>
          <w:rFonts w:ascii="Times New Roman" w:hAnsi="Times New Roman"/>
          <w:sz w:val="28"/>
          <w:szCs w:val="28"/>
          <w:lang w:val="uk-UA"/>
        </w:rPr>
        <w:t>.</w:t>
      </w:r>
    </w:p>
    <w:p w:rsidR="003F733A" w:rsidRPr="00F1298E" w:rsidRDefault="003F733A" w:rsidP="00F1298E">
      <w:pPr>
        <w:pStyle w:val="NoSpacing"/>
        <w:numPr>
          <w:ilvl w:val="0"/>
          <w:numId w:val="10"/>
        </w:numPr>
        <w:spacing w:line="360" w:lineRule="auto"/>
        <w:jc w:val="both"/>
        <w:rPr>
          <w:rFonts w:ascii="Times New Roman" w:hAnsi="Times New Roman"/>
          <w:sz w:val="28"/>
          <w:szCs w:val="28"/>
          <w:lang w:val="uk-UA"/>
        </w:rPr>
      </w:pPr>
      <w:r w:rsidRPr="00F1298E">
        <w:rPr>
          <w:rFonts w:ascii="Times New Roman" w:hAnsi="Times New Roman"/>
          <w:sz w:val="28"/>
          <w:szCs w:val="28"/>
          <w:lang w:val="uk-UA"/>
        </w:rPr>
        <w:t>Рабочее слово</w:t>
      </w:r>
      <w:r>
        <w:rPr>
          <w:rFonts w:ascii="Times New Roman" w:hAnsi="Times New Roman"/>
          <w:sz w:val="28"/>
          <w:szCs w:val="28"/>
          <w:lang w:val="uk-UA"/>
        </w:rPr>
        <w:t xml:space="preserve"> :</w:t>
      </w:r>
      <w:r w:rsidRPr="00F1298E">
        <w:rPr>
          <w:rFonts w:ascii="Times New Roman" w:hAnsi="Times New Roman"/>
          <w:sz w:val="28"/>
          <w:szCs w:val="28"/>
        </w:rPr>
        <w:t>офіційний сайт</w:t>
      </w:r>
      <w:r w:rsidRPr="00F1298E">
        <w:rPr>
          <w:rFonts w:ascii="Times New Roman" w:hAnsi="Times New Roman"/>
          <w:sz w:val="28"/>
          <w:szCs w:val="28"/>
          <w:lang w:val="uk-UA"/>
        </w:rPr>
        <w:t>:</w:t>
      </w:r>
      <w:r w:rsidRPr="00F1298E">
        <w:rPr>
          <w:rFonts w:ascii="Times New Roman" w:hAnsi="Times New Roman"/>
          <w:sz w:val="28"/>
          <w:szCs w:val="28"/>
        </w:rPr>
        <w:t xml:space="preserve"> [Електронний ресурс]. – [Режим доступу]:</w:t>
      </w:r>
      <w:hyperlink r:id="rId8" w:history="1">
        <w:r w:rsidRPr="008574DB">
          <w:rPr>
            <w:rStyle w:val="Hyperlink"/>
            <w:rFonts w:ascii="Times New Roman" w:hAnsi="Times New Roman"/>
            <w:sz w:val="28"/>
            <w:szCs w:val="28"/>
            <w:u w:val="none"/>
            <w:lang w:val="uk-UA"/>
          </w:rPr>
          <w:t>http://swrailway.gov.ua/rabslovo/</w:t>
        </w:r>
      </w:hyperlink>
      <w:r>
        <w:rPr>
          <w:rFonts w:ascii="Times New Roman" w:hAnsi="Times New Roman"/>
          <w:sz w:val="28"/>
          <w:szCs w:val="28"/>
        </w:rPr>
        <w:t>(д</w:t>
      </w:r>
      <w:r w:rsidRPr="00F1298E">
        <w:rPr>
          <w:rFonts w:ascii="Times New Roman" w:hAnsi="Times New Roman"/>
          <w:sz w:val="28"/>
          <w:szCs w:val="28"/>
        </w:rPr>
        <w:t>ата звернення 15. 03. 17)</w:t>
      </w:r>
      <w:r w:rsidRPr="00F1298E">
        <w:rPr>
          <w:rFonts w:ascii="Times New Roman" w:hAnsi="Times New Roman"/>
          <w:sz w:val="28"/>
          <w:szCs w:val="28"/>
          <w:lang w:val="uk-UA"/>
        </w:rPr>
        <w:t>.</w:t>
      </w:r>
    </w:p>
    <w:p w:rsidR="003F733A" w:rsidRPr="00F1298E" w:rsidRDefault="003F733A" w:rsidP="00F1298E">
      <w:pPr>
        <w:pStyle w:val="NoSpacing"/>
        <w:numPr>
          <w:ilvl w:val="0"/>
          <w:numId w:val="10"/>
        </w:numPr>
        <w:spacing w:line="360" w:lineRule="auto"/>
        <w:jc w:val="both"/>
        <w:rPr>
          <w:rStyle w:val="Hyperlink"/>
          <w:rFonts w:ascii="Times New Roman" w:hAnsi="Times New Roman"/>
          <w:sz w:val="28"/>
          <w:szCs w:val="28"/>
          <w:lang w:val="uk-UA"/>
        </w:rPr>
      </w:pPr>
      <w:r w:rsidRPr="00F1298E">
        <w:rPr>
          <w:rFonts w:ascii="Times New Roman" w:hAnsi="Times New Roman"/>
          <w:sz w:val="28"/>
          <w:szCs w:val="28"/>
          <w:lang w:val="uk-UA"/>
        </w:rPr>
        <w:t>Чорноморський гудок</w:t>
      </w:r>
      <w:r w:rsidRPr="00F1298E">
        <w:rPr>
          <w:rFonts w:ascii="Times New Roman" w:hAnsi="Times New Roman"/>
          <w:sz w:val="28"/>
          <w:szCs w:val="28"/>
        </w:rPr>
        <w:t xml:space="preserve"> офіційний сайт</w:t>
      </w:r>
      <w:r w:rsidRPr="00F1298E">
        <w:rPr>
          <w:rFonts w:ascii="Times New Roman" w:hAnsi="Times New Roman"/>
          <w:sz w:val="28"/>
          <w:szCs w:val="28"/>
          <w:lang w:val="uk-UA"/>
        </w:rPr>
        <w:t>:</w:t>
      </w:r>
      <w:r w:rsidRPr="00F1298E">
        <w:rPr>
          <w:rFonts w:ascii="Times New Roman" w:hAnsi="Times New Roman"/>
          <w:sz w:val="28"/>
          <w:szCs w:val="28"/>
        </w:rPr>
        <w:t xml:space="preserve"> [Електронний ресурс]. – [Режим доступу]:</w:t>
      </w:r>
      <w:hyperlink r:id="rId9" w:history="1">
        <w:r w:rsidRPr="008574DB">
          <w:rPr>
            <w:rStyle w:val="Hyperlink"/>
            <w:rFonts w:ascii="Times New Roman" w:hAnsi="Times New Roman"/>
            <w:sz w:val="28"/>
            <w:szCs w:val="28"/>
            <w:u w:val="none"/>
            <w:lang w:val="uk-UA"/>
          </w:rPr>
          <w:t>http://odz.gov.ua/journal/</w:t>
        </w:r>
      </w:hyperlink>
      <w:r>
        <w:rPr>
          <w:rFonts w:ascii="Times New Roman" w:hAnsi="Times New Roman"/>
          <w:sz w:val="28"/>
          <w:szCs w:val="28"/>
        </w:rPr>
        <w:t>(д</w:t>
      </w:r>
      <w:r w:rsidRPr="00F1298E">
        <w:rPr>
          <w:rFonts w:ascii="Times New Roman" w:hAnsi="Times New Roman"/>
          <w:sz w:val="28"/>
          <w:szCs w:val="28"/>
        </w:rPr>
        <w:t>ата звернення 15. 03. 17)</w:t>
      </w:r>
      <w:r w:rsidRPr="00F1298E">
        <w:rPr>
          <w:rFonts w:ascii="Times New Roman" w:hAnsi="Times New Roman"/>
          <w:sz w:val="28"/>
          <w:szCs w:val="28"/>
          <w:lang w:val="uk-UA"/>
        </w:rPr>
        <w:t>.</w:t>
      </w:r>
    </w:p>
    <w:p w:rsidR="003F733A" w:rsidRPr="00F1298E" w:rsidRDefault="003F733A" w:rsidP="00F1298E">
      <w:pPr>
        <w:pStyle w:val="NoSpacing"/>
        <w:spacing w:line="360" w:lineRule="auto"/>
        <w:jc w:val="both"/>
        <w:rPr>
          <w:rFonts w:ascii="Times New Roman" w:hAnsi="Times New Roman"/>
          <w:sz w:val="28"/>
          <w:szCs w:val="28"/>
          <w:lang w:val="uk-UA"/>
        </w:rPr>
      </w:pPr>
    </w:p>
    <w:p w:rsidR="003F733A" w:rsidRPr="00F1298E" w:rsidRDefault="003F733A" w:rsidP="00F1298E">
      <w:pPr>
        <w:pStyle w:val="NoSpacing"/>
        <w:spacing w:line="360" w:lineRule="auto"/>
        <w:jc w:val="center"/>
        <w:rPr>
          <w:rFonts w:ascii="Times New Roman" w:hAnsi="Times New Roman"/>
          <w:b/>
          <w:sz w:val="28"/>
          <w:szCs w:val="28"/>
        </w:rPr>
      </w:pPr>
      <w:r w:rsidRPr="00F1298E">
        <w:rPr>
          <w:rFonts w:ascii="Times New Roman" w:hAnsi="Times New Roman"/>
          <w:b/>
          <w:sz w:val="28"/>
          <w:szCs w:val="28"/>
        </w:rPr>
        <w:t>Наукова та навчально-методична література</w:t>
      </w:r>
    </w:p>
    <w:p w:rsidR="003F733A" w:rsidRPr="00F1298E" w:rsidRDefault="003F733A" w:rsidP="00F1298E">
      <w:pPr>
        <w:pStyle w:val="NoSpacing"/>
        <w:spacing w:line="360" w:lineRule="auto"/>
        <w:jc w:val="both"/>
        <w:rPr>
          <w:rFonts w:ascii="Times New Roman" w:hAnsi="Times New Roman"/>
          <w:sz w:val="28"/>
          <w:szCs w:val="28"/>
        </w:rPr>
      </w:pPr>
    </w:p>
    <w:p w:rsidR="003F733A" w:rsidRPr="00F1298E" w:rsidRDefault="003F733A" w:rsidP="00F1298E">
      <w:pPr>
        <w:pStyle w:val="NoSpacing"/>
        <w:numPr>
          <w:ilvl w:val="0"/>
          <w:numId w:val="9"/>
        </w:numPr>
        <w:spacing w:line="360" w:lineRule="auto"/>
        <w:jc w:val="both"/>
        <w:rPr>
          <w:rFonts w:ascii="Times New Roman" w:hAnsi="Times New Roman"/>
          <w:sz w:val="28"/>
          <w:szCs w:val="28"/>
        </w:rPr>
      </w:pPr>
      <w:r w:rsidRPr="00F1298E">
        <w:rPr>
          <w:rFonts w:ascii="Times New Roman" w:hAnsi="Times New Roman"/>
          <w:sz w:val="28"/>
          <w:szCs w:val="28"/>
        </w:rPr>
        <w:t>Агафонов Л.С. Корпоративная пресса: определения и функции / Л.</w:t>
      </w:r>
      <w:r>
        <w:rPr>
          <w:rFonts w:ascii="Times New Roman" w:hAnsi="Times New Roman"/>
          <w:sz w:val="28"/>
          <w:szCs w:val="28"/>
          <w:lang w:val="uk-UA"/>
        </w:rPr>
        <w:t> </w:t>
      </w:r>
      <w:r>
        <w:rPr>
          <w:rFonts w:ascii="Times New Roman" w:hAnsi="Times New Roman"/>
          <w:sz w:val="28"/>
          <w:szCs w:val="28"/>
        </w:rPr>
        <w:t xml:space="preserve">С. Агафонов // </w:t>
      </w:r>
      <w:r w:rsidRPr="00F1298E">
        <w:rPr>
          <w:rFonts w:ascii="Times New Roman" w:hAnsi="Times New Roman"/>
          <w:sz w:val="28"/>
          <w:szCs w:val="28"/>
        </w:rPr>
        <w:t xml:space="preserve">Вестник Университета </w:t>
      </w:r>
      <w:r>
        <w:rPr>
          <w:rFonts w:ascii="Times New Roman" w:hAnsi="Times New Roman"/>
          <w:sz w:val="28"/>
          <w:szCs w:val="28"/>
        </w:rPr>
        <w:t>Российской академии образования. –</w:t>
      </w:r>
      <w:r w:rsidRPr="00F1298E">
        <w:rPr>
          <w:rFonts w:ascii="Times New Roman" w:hAnsi="Times New Roman"/>
          <w:sz w:val="28"/>
          <w:szCs w:val="28"/>
        </w:rPr>
        <w:t xml:space="preserve"> 2008. − №5(43)</w:t>
      </w:r>
      <w:r>
        <w:rPr>
          <w:rFonts w:ascii="Times New Roman" w:hAnsi="Times New Roman"/>
          <w:sz w:val="28"/>
          <w:szCs w:val="28"/>
          <w:lang w:val="uk-UA"/>
        </w:rPr>
        <w:t xml:space="preserve">. </w:t>
      </w:r>
      <w:r>
        <w:rPr>
          <w:rFonts w:ascii="Arial Unicode MS" w:eastAsia="Arial Unicode MS" w:hAnsi="Arial Unicode MS" w:cs="Arial Unicode MS" w:hint="eastAsia"/>
          <w:sz w:val="28"/>
          <w:szCs w:val="28"/>
          <w:lang w:val="uk-UA"/>
        </w:rPr>
        <w:t>‒</w:t>
      </w:r>
      <w:r w:rsidRPr="00F1298E">
        <w:rPr>
          <w:rFonts w:ascii="Times New Roman" w:hAnsi="Times New Roman"/>
          <w:sz w:val="28"/>
          <w:szCs w:val="28"/>
        </w:rPr>
        <w:t xml:space="preserve"> 77 с.</w:t>
      </w:r>
    </w:p>
    <w:p w:rsidR="003F733A" w:rsidRPr="00F1298E" w:rsidRDefault="003F733A" w:rsidP="00F1298E">
      <w:pPr>
        <w:pStyle w:val="NoSpacing"/>
        <w:numPr>
          <w:ilvl w:val="0"/>
          <w:numId w:val="9"/>
        </w:numPr>
        <w:spacing w:line="360" w:lineRule="auto"/>
        <w:jc w:val="both"/>
        <w:rPr>
          <w:rFonts w:ascii="Times New Roman" w:hAnsi="Times New Roman"/>
          <w:sz w:val="28"/>
          <w:szCs w:val="28"/>
        </w:rPr>
      </w:pPr>
      <w:r w:rsidRPr="00F1298E">
        <w:rPr>
          <w:rFonts w:ascii="Times New Roman" w:hAnsi="Times New Roman"/>
          <w:sz w:val="28"/>
          <w:szCs w:val="28"/>
        </w:rPr>
        <w:t>Горчева А.Ю. Корпоративная журналистика / А. Ю</w:t>
      </w:r>
      <w:r>
        <w:rPr>
          <w:rFonts w:ascii="Times New Roman" w:hAnsi="Times New Roman"/>
          <w:sz w:val="28"/>
          <w:szCs w:val="28"/>
          <w:lang w:val="uk-UA"/>
        </w:rPr>
        <w:t>.</w:t>
      </w:r>
      <w:r w:rsidRPr="00F1298E">
        <w:rPr>
          <w:rFonts w:ascii="Times New Roman" w:hAnsi="Times New Roman"/>
          <w:sz w:val="28"/>
          <w:szCs w:val="28"/>
        </w:rPr>
        <w:t xml:space="preserve">Горчева </w:t>
      </w:r>
      <w:r>
        <w:rPr>
          <w:rFonts w:ascii="Times New Roman" w:hAnsi="Times New Roman"/>
          <w:sz w:val="28"/>
          <w:szCs w:val="28"/>
        </w:rPr>
        <w:t>–</w:t>
      </w:r>
      <w:r w:rsidRPr="00F1298E">
        <w:rPr>
          <w:rFonts w:ascii="Times New Roman" w:hAnsi="Times New Roman"/>
          <w:sz w:val="28"/>
          <w:szCs w:val="28"/>
        </w:rPr>
        <w:t xml:space="preserve"> Москва</w:t>
      </w:r>
      <w:r>
        <w:rPr>
          <w:rFonts w:ascii="Times New Roman" w:hAnsi="Times New Roman"/>
          <w:sz w:val="28"/>
          <w:szCs w:val="28"/>
        </w:rPr>
        <w:t xml:space="preserve"> :</w:t>
      </w:r>
      <w:r w:rsidRPr="00F1298E">
        <w:rPr>
          <w:rFonts w:ascii="Times New Roman" w:hAnsi="Times New Roman"/>
          <w:sz w:val="28"/>
          <w:szCs w:val="28"/>
        </w:rPr>
        <w:t xml:space="preserve"> Вест-Консалтинг, 2008. – 248</w:t>
      </w:r>
      <w:r>
        <w:rPr>
          <w:rFonts w:ascii="Times New Roman" w:hAnsi="Times New Roman"/>
          <w:sz w:val="28"/>
          <w:szCs w:val="28"/>
        </w:rPr>
        <w:t xml:space="preserve"> с</w:t>
      </w:r>
      <w:r w:rsidRPr="00F1298E">
        <w:rPr>
          <w:rFonts w:ascii="Times New Roman" w:hAnsi="Times New Roman"/>
          <w:sz w:val="28"/>
          <w:szCs w:val="28"/>
        </w:rPr>
        <w:t>.</w:t>
      </w:r>
    </w:p>
    <w:p w:rsidR="003F733A" w:rsidRPr="00F1298E" w:rsidRDefault="003F733A" w:rsidP="00F1298E">
      <w:pPr>
        <w:pStyle w:val="NoSpacing"/>
        <w:numPr>
          <w:ilvl w:val="0"/>
          <w:numId w:val="9"/>
        </w:numPr>
        <w:spacing w:line="360" w:lineRule="auto"/>
        <w:jc w:val="both"/>
        <w:rPr>
          <w:rFonts w:ascii="Times New Roman" w:hAnsi="Times New Roman"/>
          <w:sz w:val="28"/>
          <w:szCs w:val="28"/>
          <w:shd w:val="clear" w:color="auto" w:fill="FFFFFF"/>
        </w:rPr>
      </w:pPr>
      <w:r w:rsidRPr="00F1298E">
        <w:rPr>
          <w:rFonts w:ascii="Times New Roman" w:hAnsi="Times New Roman"/>
          <w:sz w:val="28"/>
          <w:szCs w:val="28"/>
        </w:rPr>
        <w:t>Завгородня Л. В. Основи літературного редагування та коректур</w:t>
      </w:r>
      <w:r>
        <w:rPr>
          <w:rFonts w:ascii="Times New Roman" w:hAnsi="Times New Roman"/>
          <w:sz w:val="28"/>
          <w:szCs w:val="28"/>
        </w:rPr>
        <w:t xml:space="preserve">и / Л. В. Завгородня. – Черкаси: Брама – </w:t>
      </w:r>
      <w:r w:rsidRPr="00F1298E">
        <w:rPr>
          <w:rFonts w:ascii="Times New Roman" w:hAnsi="Times New Roman"/>
          <w:sz w:val="28"/>
          <w:szCs w:val="28"/>
        </w:rPr>
        <w:t>Україна, 2010</w:t>
      </w:r>
      <w:r>
        <w:rPr>
          <w:rFonts w:ascii="Times New Roman" w:hAnsi="Times New Roman"/>
          <w:sz w:val="28"/>
          <w:szCs w:val="28"/>
        </w:rPr>
        <w:t xml:space="preserve"> </w:t>
      </w:r>
      <w:r>
        <w:rPr>
          <w:rFonts w:ascii="Arial Unicode MS" w:eastAsia="Arial Unicode MS" w:hAnsi="Arial Unicode MS" w:cs="Arial Unicode MS" w:hint="eastAsia"/>
          <w:sz w:val="28"/>
          <w:szCs w:val="28"/>
        </w:rPr>
        <w:t>‒</w:t>
      </w:r>
      <w:r>
        <w:rPr>
          <w:rFonts w:ascii="Times New Roman" w:hAnsi="Times New Roman"/>
          <w:sz w:val="28"/>
          <w:szCs w:val="28"/>
        </w:rPr>
        <w:t xml:space="preserve"> 164 с</w:t>
      </w:r>
      <w:r w:rsidRPr="00F1298E">
        <w:rPr>
          <w:rFonts w:ascii="Times New Roman" w:hAnsi="Times New Roman"/>
          <w:sz w:val="28"/>
          <w:szCs w:val="28"/>
        </w:rPr>
        <w:t>.</w:t>
      </w:r>
    </w:p>
    <w:p w:rsidR="003F733A" w:rsidRDefault="003F733A" w:rsidP="00F1298E">
      <w:pPr>
        <w:pStyle w:val="NoSpacing"/>
        <w:numPr>
          <w:ilvl w:val="0"/>
          <w:numId w:val="9"/>
        </w:numPr>
        <w:spacing w:line="360" w:lineRule="auto"/>
        <w:jc w:val="both"/>
        <w:rPr>
          <w:rFonts w:ascii="Times New Roman" w:hAnsi="Times New Roman"/>
          <w:sz w:val="28"/>
          <w:szCs w:val="28"/>
          <w:shd w:val="clear" w:color="auto" w:fill="F4FFFF"/>
        </w:rPr>
      </w:pPr>
      <w:r w:rsidRPr="00F1298E">
        <w:rPr>
          <w:rFonts w:ascii="Times New Roman" w:hAnsi="Times New Roman"/>
          <w:sz w:val="28"/>
          <w:szCs w:val="28"/>
          <w:shd w:val="clear" w:color="auto" w:fill="F4FFFF"/>
        </w:rPr>
        <w:t>Закон України  «Про авторське право і суміжні права»</w:t>
      </w:r>
      <w:r>
        <w:rPr>
          <w:rFonts w:ascii="Times New Roman" w:hAnsi="Times New Roman"/>
          <w:sz w:val="28"/>
          <w:szCs w:val="28"/>
          <w:shd w:val="clear" w:color="auto" w:fill="F4FFFF"/>
        </w:rPr>
        <w:t xml:space="preserve"> : за станом на 26 квітня 2016 р. </w:t>
      </w:r>
      <w:r>
        <w:rPr>
          <w:rFonts w:ascii="Times New Roman" w:hAnsi="Times New Roman"/>
          <w:sz w:val="28"/>
          <w:szCs w:val="28"/>
          <w:shd w:val="clear" w:color="auto" w:fill="F4FFFF"/>
          <w:lang w:val="uk-UA"/>
        </w:rPr>
        <w:t>/ Верхован Рада України. – Офіц. вид. – Київ : Парлам. вид-во, 2012. – 189 с.</w:t>
      </w:r>
    </w:p>
    <w:p w:rsidR="003F733A" w:rsidRPr="00841823" w:rsidRDefault="003F733A" w:rsidP="00F1298E">
      <w:pPr>
        <w:pStyle w:val="NoSpacing"/>
        <w:numPr>
          <w:ilvl w:val="0"/>
          <w:numId w:val="9"/>
        </w:numPr>
        <w:spacing w:line="360" w:lineRule="auto"/>
        <w:jc w:val="both"/>
        <w:rPr>
          <w:rFonts w:ascii="Times New Roman" w:hAnsi="Times New Roman"/>
          <w:sz w:val="28"/>
          <w:szCs w:val="28"/>
          <w:shd w:val="clear" w:color="auto" w:fill="F4FFFF"/>
        </w:rPr>
      </w:pPr>
      <w:r w:rsidRPr="00841823">
        <w:rPr>
          <w:rFonts w:ascii="Times New Roman" w:hAnsi="Times New Roman"/>
          <w:color w:val="000000"/>
          <w:sz w:val="28"/>
          <w:szCs w:val="28"/>
        </w:rPr>
        <w:t>Зелінська Н. Видавнича справа та редагування: теоретич</w:t>
      </w:r>
      <w:r>
        <w:rPr>
          <w:rFonts w:ascii="Times New Roman" w:hAnsi="Times New Roman"/>
          <w:color w:val="000000"/>
          <w:sz w:val="28"/>
          <w:szCs w:val="28"/>
        </w:rPr>
        <w:t>ні пошуки та соціальні ефекти /</w:t>
      </w:r>
      <w:r w:rsidRPr="00841823">
        <w:rPr>
          <w:rFonts w:ascii="Times New Roman" w:hAnsi="Times New Roman"/>
          <w:color w:val="000000"/>
          <w:sz w:val="28"/>
          <w:szCs w:val="28"/>
        </w:rPr>
        <w:t xml:space="preserve">Н. В. </w:t>
      </w:r>
      <w:r>
        <w:rPr>
          <w:rFonts w:ascii="Times New Roman" w:hAnsi="Times New Roman"/>
          <w:color w:val="000000"/>
          <w:sz w:val="28"/>
          <w:szCs w:val="28"/>
        </w:rPr>
        <w:t>Зелінська //</w:t>
      </w:r>
      <w:r w:rsidRPr="00841823">
        <w:rPr>
          <w:rFonts w:ascii="Times New Roman" w:hAnsi="Times New Roman"/>
          <w:color w:val="000000"/>
          <w:sz w:val="28"/>
          <w:szCs w:val="28"/>
        </w:rPr>
        <w:t xml:space="preserve"> «Наука байдужа до біографій своїх творців…» : Вибрані твори</w:t>
      </w:r>
      <w:r>
        <w:rPr>
          <w:rFonts w:ascii="Times New Roman" w:hAnsi="Times New Roman"/>
          <w:color w:val="000000"/>
          <w:sz w:val="28"/>
          <w:szCs w:val="28"/>
        </w:rPr>
        <w:t xml:space="preserve">. </w:t>
      </w:r>
      <w:r w:rsidRPr="00841823">
        <w:rPr>
          <w:rFonts w:ascii="Times New Roman" w:hAnsi="Times New Roman"/>
          <w:color w:val="000000"/>
          <w:sz w:val="28"/>
          <w:szCs w:val="28"/>
        </w:rPr>
        <w:t>– Львів : Українська академія друкарства, 2013. – С. 82–87.</w:t>
      </w:r>
    </w:p>
    <w:p w:rsidR="003F733A" w:rsidRPr="00F1298E" w:rsidRDefault="003F733A" w:rsidP="00F1298E">
      <w:pPr>
        <w:pStyle w:val="NoSpacing"/>
        <w:numPr>
          <w:ilvl w:val="0"/>
          <w:numId w:val="9"/>
        </w:numPr>
        <w:spacing w:line="360" w:lineRule="auto"/>
        <w:jc w:val="both"/>
        <w:rPr>
          <w:rFonts w:ascii="Times New Roman" w:hAnsi="Times New Roman"/>
          <w:sz w:val="28"/>
          <w:szCs w:val="28"/>
          <w:shd w:val="clear" w:color="auto" w:fill="F4FFFF"/>
        </w:rPr>
      </w:pPr>
      <w:r>
        <w:rPr>
          <w:rFonts w:ascii="Times New Roman" w:hAnsi="Times New Roman"/>
          <w:sz w:val="28"/>
          <w:szCs w:val="28"/>
          <w:shd w:val="clear" w:color="auto" w:fill="F4FFFF"/>
        </w:rPr>
        <w:t xml:space="preserve"> Кузнецова О. А.  </w:t>
      </w:r>
      <w:r w:rsidRPr="00F1298E">
        <w:rPr>
          <w:rFonts w:ascii="Times New Roman" w:hAnsi="Times New Roman"/>
          <w:sz w:val="28"/>
          <w:szCs w:val="28"/>
          <w:shd w:val="clear" w:color="auto" w:fill="F4FFFF"/>
        </w:rPr>
        <w:t>Плагіат в Інтернет-З</w:t>
      </w:r>
      <w:r>
        <w:rPr>
          <w:rFonts w:ascii="Times New Roman" w:hAnsi="Times New Roman"/>
          <w:sz w:val="28"/>
          <w:szCs w:val="28"/>
          <w:shd w:val="clear" w:color="auto" w:fill="F4FFFF"/>
        </w:rPr>
        <w:t>МІ України: правове регулювання / О. А. </w:t>
      </w:r>
      <w:r w:rsidRPr="00F1298E">
        <w:rPr>
          <w:rFonts w:ascii="Times New Roman" w:hAnsi="Times New Roman"/>
          <w:sz w:val="28"/>
          <w:szCs w:val="28"/>
          <w:shd w:val="clear" w:color="auto" w:fill="F4FFFF"/>
        </w:rPr>
        <w:t>Кузнецова</w:t>
      </w:r>
      <w:r w:rsidRPr="00F1298E">
        <w:rPr>
          <w:rFonts w:ascii="Times New Roman" w:hAnsi="Times New Roman"/>
          <w:sz w:val="28"/>
          <w:szCs w:val="28"/>
        </w:rPr>
        <w:t xml:space="preserve">. – </w:t>
      </w:r>
      <w:r w:rsidRPr="00F1298E">
        <w:rPr>
          <w:rFonts w:ascii="Times New Roman" w:hAnsi="Times New Roman"/>
          <w:sz w:val="28"/>
          <w:szCs w:val="28"/>
          <w:lang w:val="uk-UA"/>
        </w:rPr>
        <w:t>[Електронний ресурс]. – [Режим доступу]</w:t>
      </w:r>
      <w:r w:rsidRPr="00F1298E">
        <w:rPr>
          <w:rFonts w:ascii="Times New Roman" w:hAnsi="Times New Roman"/>
          <w:sz w:val="28"/>
          <w:szCs w:val="28"/>
        </w:rPr>
        <w:t xml:space="preserve">: </w:t>
      </w:r>
      <w:r w:rsidRPr="00F1298E">
        <w:rPr>
          <w:rFonts w:ascii="Times New Roman" w:hAnsi="Times New Roman"/>
          <w:sz w:val="28"/>
          <w:szCs w:val="28"/>
          <w:shd w:val="clear" w:color="auto" w:fill="F4FFFF"/>
        </w:rPr>
        <w:t xml:space="preserve"> http://www.mediakrytyka.info/onlayn-zhurnalistyka/plahiat-v-internet-zmi-ukrayiny-pravove-rehulyuvannya.html</w:t>
      </w:r>
    </w:p>
    <w:p w:rsidR="003F733A" w:rsidRPr="00F1298E" w:rsidRDefault="003F733A" w:rsidP="00F1298E">
      <w:pPr>
        <w:pStyle w:val="NoSpacing"/>
        <w:numPr>
          <w:ilvl w:val="0"/>
          <w:numId w:val="9"/>
        </w:numPr>
        <w:spacing w:line="360" w:lineRule="auto"/>
        <w:jc w:val="both"/>
        <w:rPr>
          <w:rFonts w:ascii="Times New Roman" w:hAnsi="Times New Roman"/>
          <w:sz w:val="28"/>
          <w:szCs w:val="28"/>
        </w:rPr>
      </w:pPr>
      <w:r w:rsidRPr="00F1298E">
        <w:rPr>
          <w:rFonts w:ascii="Times New Roman" w:hAnsi="Times New Roman"/>
          <w:sz w:val="28"/>
          <w:szCs w:val="28"/>
          <w:lang w:val="uk-UA"/>
        </w:rPr>
        <w:t>Лавренчук Е. В.</w:t>
      </w:r>
      <w:r w:rsidRPr="00F1298E">
        <w:rPr>
          <w:rFonts w:ascii="Times New Roman" w:hAnsi="Times New Roman"/>
          <w:sz w:val="28"/>
          <w:szCs w:val="28"/>
        </w:rPr>
        <w:t> </w:t>
      </w:r>
      <w:hyperlink r:id="rId10" w:history="1">
        <w:r w:rsidRPr="00F1298E">
          <w:rPr>
            <w:rFonts w:ascii="Times New Roman" w:hAnsi="Times New Roman"/>
            <w:sz w:val="28"/>
            <w:szCs w:val="28"/>
          </w:rPr>
          <w:t>Социальные сети как медиа-площадки</w:t>
        </w:r>
      </w:hyperlink>
      <w:r>
        <w:rPr>
          <w:rFonts w:ascii="Times New Roman" w:hAnsi="Times New Roman"/>
          <w:sz w:val="28"/>
          <w:szCs w:val="28"/>
          <w:lang w:val="uk-UA"/>
        </w:rPr>
        <w:t xml:space="preserve"> / Е. В. Лавренч</w:t>
      </w:r>
      <w:r w:rsidRPr="00F1298E">
        <w:rPr>
          <w:rFonts w:ascii="Times New Roman" w:hAnsi="Times New Roman"/>
          <w:sz w:val="28"/>
          <w:szCs w:val="28"/>
          <w:lang w:val="uk-UA"/>
        </w:rPr>
        <w:t>ук</w:t>
      </w:r>
      <w:r w:rsidRPr="00F1298E">
        <w:rPr>
          <w:rFonts w:ascii="Times New Roman" w:hAnsi="Times New Roman"/>
          <w:sz w:val="28"/>
          <w:szCs w:val="28"/>
        </w:rPr>
        <w:t>.</w:t>
      </w:r>
      <w:r w:rsidRPr="00F1298E">
        <w:rPr>
          <w:rFonts w:ascii="Times New Roman" w:hAnsi="Times New Roman"/>
          <w:sz w:val="28"/>
          <w:szCs w:val="28"/>
          <w:lang w:val="uk-UA"/>
        </w:rPr>
        <w:t xml:space="preserve"> </w:t>
      </w:r>
      <w:r w:rsidRPr="00F1298E">
        <w:rPr>
          <w:rFonts w:ascii="Arial Unicode MS" w:eastAsia="Arial Unicode MS" w:hAnsi="Arial Unicode MS" w:cs="Arial Unicode MS" w:hint="eastAsia"/>
          <w:sz w:val="28"/>
          <w:szCs w:val="28"/>
          <w:lang w:val="uk-UA"/>
        </w:rPr>
        <w:t>‒</w:t>
      </w:r>
      <w:r w:rsidRPr="00F1298E">
        <w:rPr>
          <w:rFonts w:ascii="Times New Roman" w:hAnsi="Times New Roman"/>
          <w:sz w:val="28"/>
          <w:szCs w:val="28"/>
          <w:lang w:val="uk-UA"/>
        </w:rPr>
        <w:t xml:space="preserve"> Москва“</w:t>
      </w:r>
      <w:r w:rsidRPr="00F1298E">
        <w:rPr>
          <w:rFonts w:ascii="Times New Roman" w:hAnsi="Times New Roman"/>
          <w:sz w:val="28"/>
          <w:szCs w:val="28"/>
        </w:rPr>
        <w:t>Центр изучения интернета и общества</w:t>
      </w:r>
      <w:r w:rsidRPr="00F1298E">
        <w:rPr>
          <w:rFonts w:ascii="Times New Roman" w:hAnsi="Times New Roman"/>
          <w:sz w:val="28"/>
          <w:szCs w:val="28"/>
          <w:lang w:val="uk-UA"/>
        </w:rPr>
        <w:t>”</w:t>
      </w:r>
      <w:r w:rsidRPr="00F1298E">
        <w:rPr>
          <w:rFonts w:ascii="Times New Roman" w:hAnsi="Times New Roman"/>
          <w:sz w:val="28"/>
          <w:szCs w:val="28"/>
        </w:rPr>
        <w:t>, 2014</w:t>
      </w:r>
      <w:r w:rsidRPr="00F1298E">
        <w:rPr>
          <w:rFonts w:ascii="Times New Roman" w:hAnsi="Times New Roman"/>
          <w:sz w:val="28"/>
          <w:szCs w:val="28"/>
          <w:lang w:val="uk-UA"/>
        </w:rPr>
        <w:t xml:space="preserve">. </w:t>
      </w:r>
      <w:r w:rsidRPr="00F1298E">
        <w:rPr>
          <w:rFonts w:ascii="Arial Unicode MS" w:eastAsia="Arial Unicode MS" w:hAnsi="Arial Unicode MS" w:cs="Arial Unicode MS" w:hint="eastAsia"/>
          <w:sz w:val="28"/>
          <w:szCs w:val="28"/>
          <w:lang w:val="uk-UA"/>
        </w:rPr>
        <w:t>‒</w:t>
      </w:r>
      <w:r w:rsidRPr="00F1298E">
        <w:rPr>
          <w:rFonts w:ascii="Times New Roman" w:hAnsi="Times New Roman"/>
          <w:sz w:val="28"/>
          <w:szCs w:val="28"/>
          <w:lang w:val="uk-UA"/>
        </w:rPr>
        <w:t xml:space="preserve"> 118с.</w:t>
      </w:r>
    </w:p>
    <w:p w:rsidR="003F733A" w:rsidRPr="00F1298E" w:rsidRDefault="003F733A" w:rsidP="00F1298E">
      <w:pPr>
        <w:pStyle w:val="NoSpacing"/>
        <w:numPr>
          <w:ilvl w:val="0"/>
          <w:numId w:val="9"/>
        </w:numPr>
        <w:spacing w:line="360" w:lineRule="auto"/>
        <w:jc w:val="both"/>
        <w:rPr>
          <w:rFonts w:ascii="Times New Roman" w:hAnsi="Times New Roman"/>
          <w:sz w:val="28"/>
          <w:szCs w:val="28"/>
        </w:rPr>
      </w:pPr>
      <w:r w:rsidRPr="00F1298E">
        <w:rPr>
          <w:rFonts w:ascii="Times New Roman" w:hAnsi="Times New Roman"/>
          <w:sz w:val="28"/>
          <w:szCs w:val="28"/>
        </w:rPr>
        <w:t>Лапина Е.В. Внутрикорпоративная газета как инструмент связей с общественностью / Е.В. Лапина – Воронеж: Автореферат кадидатской дисертации, 2004. – 56 с.</w:t>
      </w:r>
    </w:p>
    <w:p w:rsidR="003F733A" w:rsidRPr="00F1298E" w:rsidRDefault="003F733A" w:rsidP="00F1298E">
      <w:pPr>
        <w:pStyle w:val="NoSpacing"/>
        <w:numPr>
          <w:ilvl w:val="0"/>
          <w:numId w:val="9"/>
        </w:numPr>
        <w:spacing w:line="360" w:lineRule="auto"/>
        <w:jc w:val="both"/>
        <w:rPr>
          <w:rFonts w:ascii="Times New Roman" w:hAnsi="Times New Roman"/>
          <w:sz w:val="28"/>
          <w:szCs w:val="28"/>
        </w:rPr>
      </w:pPr>
      <w:r w:rsidRPr="00F1298E">
        <w:rPr>
          <w:rFonts w:ascii="Times New Roman" w:hAnsi="Times New Roman"/>
          <w:sz w:val="28"/>
          <w:szCs w:val="28"/>
        </w:rPr>
        <w:t>Мурзин Д.А. Феномен корпоративной прессы / Д.А. Мурзин</w:t>
      </w:r>
      <w:r>
        <w:rPr>
          <w:rFonts w:ascii="Times New Roman" w:hAnsi="Times New Roman"/>
          <w:sz w:val="28"/>
          <w:szCs w:val="28"/>
        </w:rPr>
        <w:t>.</w:t>
      </w:r>
      <w:r w:rsidRPr="00F1298E">
        <w:rPr>
          <w:rFonts w:ascii="Times New Roman" w:hAnsi="Times New Roman"/>
          <w:sz w:val="28"/>
          <w:szCs w:val="28"/>
        </w:rPr>
        <w:t xml:space="preserve"> − Москва, 2005. – 180 с.</w:t>
      </w:r>
    </w:p>
    <w:p w:rsidR="003F733A" w:rsidRPr="00841823" w:rsidRDefault="003F733A" w:rsidP="00E1443D">
      <w:pPr>
        <w:pStyle w:val="NoSpacing"/>
        <w:numPr>
          <w:ilvl w:val="0"/>
          <w:numId w:val="9"/>
        </w:numPr>
        <w:spacing w:line="360" w:lineRule="auto"/>
        <w:jc w:val="both"/>
        <w:rPr>
          <w:rFonts w:ascii="Times New Roman" w:hAnsi="Times New Roman"/>
          <w:sz w:val="28"/>
          <w:szCs w:val="28"/>
          <w:shd w:val="clear" w:color="auto" w:fill="F4FFFF"/>
        </w:rPr>
      </w:pPr>
      <w:r w:rsidRPr="00841823">
        <w:rPr>
          <w:rFonts w:ascii="Times New Roman" w:hAnsi="Times New Roman"/>
          <w:sz w:val="28"/>
          <w:szCs w:val="28"/>
        </w:rPr>
        <w:t>Партико З. Загальне редагування: нормативні основи : навчальний посібник / З. Партико. – Львів : Афіша, 2006. – 416 с.</w:t>
      </w:r>
    </w:p>
    <w:p w:rsidR="003F733A" w:rsidRPr="00F1298E" w:rsidRDefault="003F733A" w:rsidP="00841823">
      <w:pPr>
        <w:pStyle w:val="NoSpacing"/>
        <w:numPr>
          <w:ilvl w:val="0"/>
          <w:numId w:val="9"/>
        </w:numPr>
        <w:spacing w:line="360" w:lineRule="auto"/>
        <w:jc w:val="both"/>
        <w:rPr>
          <w:rFonts w:ascii="Times New Roman" w:hAnsi="Times New Roman"/>
          <w:sz w:val="28"/>
          <w:szCs w:val="28"/>
          <w:shd w:val="clear" w:color="auto" w:fill="F4FFFF"/>
        </w:rPr>
      </w:pPr>
      <w:r w:rsidRPr="00F1298E">
        <w:rPr>
          <w:rFonts w:ascii="Times New Roman" w:hAnsi="Times New Roman"/>
          <w:sz w:val="28"/>
          <w:szCs w:val="28"/>
          <w:shd w:val="clear" w:color="auto" w:fill="F4FFFF"/>
        </w:rPr>
        <w:t>Попов В. В. Общий курс полиграфии / В. В. Попов</w:t>
      </w:r>
      <w:r>
        <w:rPr>
          <w:rFonts w:ascii="Times New Roman" w:hAnsi="Times New Roman"/>
          <w:sz w:val="28"/>
          <w:szCs w:val="28"/>
          <w:shd w:val="clear" w:color="auto" w:fill="F4FFFF"/>
        </w:rPr>
        <w:t>. –</w:t>
      </w:r>
      <w:r w:rsidRPr="00F1298E">
        <w:rPr>
          <w:rFonts w:ascii="Times New Roman" w:hAnsi="Times New Roman"/>
          <w:sz w:val="28"/>
          <w:szCs w:val="28"/>
          <w:shd w:val="clear" w:color="auto" w:fill="F4FFFF"/>
        </w:rPr>
        <w:t xml:space="preserve"> Москва</w:t>
      </w:r>
      <w:r>
        <w:rPr>
          <w:rFonts w:ascii="Times New Roman" w:hAnsi="Times New Roman"/>
          <w:sz w:val="28"/>
          <w:szCs w:val="28"/>
          <w:shd w:val="clear" w:color="auto" w:fill="F4FFFF"/>
        </w:rPr>
        <w:t xml:space="preserve"> : Искусство,</w:t>
      </w:r>
      <w:r w:rsidRPr="00F1298E">
        <w:rPr>
          <w:rFonts w:ascii="Times New Roman" w:hAnsi="Times New Roman"/>
          <w:sz w:val="28"/>
          <w:szCs w:val="28"/>
          <w:shd w:val="clear" w:color="auto" w:fill="F4FFFF"/>
        </w:rPr>
        <w:t xml:space="preserve"> 1964. – 337 с.</w:t>
      </w:r>
    </w:p>
    <w:p w:rsidR="003F733A" w:rsidRPr="00F1298E" w:rsidRDefault="003F733A" w:rsidP="00841823">
      <w:pPr>
        <w:pStyle w:val="NoSpacing"/>
        <w:numPr>
          <w:ilvl w:val="0"/>
          <w:numId w:val="9"/>
        </w:numPr>
        <w:spacing w:line="360" w:lineRule="auto"/>
        <w:jc w:val="both"/>
        <w:rPr>
          <w:rFonts w:ascii="Times New Roman" w:hAnsi="Times New Roman"/>
          <w:sz w:val="28"/>
          <w:szCs w:val="28"/>
        </w:rPr>
      </w:pPr>
      <w:r w:rsidRPr="00841823">
        <w:rPr>
          <w:rFonts w:ascii="Times New Roman" w:hAnsi="Times New Roman"/>
          <w:sz w:val="28"/>
          <w:szCs w:val="28"/>
        </w:rPr>
        <w:t>Різун В. Літературне редагування : підручник / В. Різун. – Київ : Либідь, 1996. – 240 с.</w:t>
      </w:r>
    </w:p>
    <w:p w:rsidR="003F733A" w:rsidRPr="00F1298E" w:rsidRDefault="003F733A" w:rsidP="00F1298E">
      <w:pPr>
        <w:pStyle w:val="NoSpacing"/>
        <w:numPr>
          <w:ilvl w:val="0"/>
          <w:numId w:val="9"/>
        </w:numPr>
        <w:spacing w:line="360" w:lineRule="auto"/>
        <w:jc w:val="both"/>
        <w:rPr>
          <w:rFonts w:ascii="Times New Roman" w:hAnsi="Times New Roman"/>
          <w:color w:val="000000"/>
          <w:sz w:val="28"/>
          <w:szCs w:val="28"/>
        </w:rPr>
      </w:pPr>
      <w:r>
        <w:rPr>
          <w:rFonts w:ascii="Times New Roman" w:hAnsi="Times New Roman"/>
          <w:color w:val="000000"/>
          <w:sz w:val="28"/>
          <w:szCs w:val="28"/>
        </w:rPr>
        <w:t>Селезенев Р. Социальны</w:t>
      </w:r>
      <w:r w:rsidRPr="00F1298E">
        <w:rPr>
          <w:rFonts w:ascii="Times New Roman" w:hAnsi="Times New Roman"/>
          <w:color w:val="000000"/>
          <w:sz w:val="28"/>
          <w:szCs w:val="28"/>
        </w:rPr>
        <w:t>е сети как феномен информационного общества/ Роман Селезенев, Елена Скрипак.</w:t>
      </w:r>
      <w:r w:rsidRPr="00F1298E">
        <w:rPr>
          <w:rFonts w:ascii="Arial Unicode MS" w:eastAsia="Arial Unicode MS" w:hAnsi="Arial Unicode MS" w:cs="Arial Unicode MS" w:hint="eastAsia"/>
          <w:color w:val="000000"/>
          <w:sz w:val="28"/>
          <w:szCs w:val="28"/>
        </w:rPr>
        <w:t>‒</w:t>
      </w:r>
      <w:r w:rsidRPr="00F1298E">
        <w:rPr>
          <w:rFonts w:ascii="Times New Roman" w:hAnsi="Times New Roman"/>
          <w:color w:val="000000"/>
          <w:sz w:val="28"/>
          <w:szCs w:val="28"/>
        </w:rPr>
        <w:t xml:space="preserve"> Кемерово,2014. </w:t>
      </w:r>
      <w:r w:rsidRPr="00F1298E">
        <w:rPr>
          <w:rFonts w:ascii="Arial Unicode MS" w:eastAsia="Arial Unicode MS" w:hAnsi="Arial Unicode MS" w:cs="Arial Unicode MS" w:hint="eastAsia"/>
          <w:color w:val="000000"/>
          <w:sz w:val="28"/>
          <w:szCs w:val="28"/>
        </w:rPr>
        <w:t>‒</w:t>
      </w:r>
      <w:r w:rsidRPr="00F1298E">
        <w:rPr>
          <w:rFonts w:ascii="Times New Roman" w:hAnsi="Times New Roman"/>
          <w:color w:val="000000"/>
          <w:sz w:val="28"/>
          <w:szCs w:val="28"/>
        </w:rPr>
        <w:t xml:space="preserve"> 120 с.</w:t>
      </w:r>
    </w:p>
    <w:p w:rsidR="003F733A" w:rsidRDefault="003F733A" w:rsidP="00F1298E">
      <w:pPr>
        <w:pStyle w:val="NoSpacing"/>
        <w:numPr>
          <w:ilvl w:val="0"/>
          <w:numId w:val="9"/>
        </w:numPr>
        <w:spacing w:line="360" w:lineRule="auto"/>
        <w:jc w:val="both"/>
        <w:rPr>
          <w:rFonts w:ascii="Times New Roman" w:hAnsi="Times New Roman"/>
          <w:sz w:val="28"/>
          <w:szCs w:val="28"/>
          <w:lang w:val="uk-UA"/>
        </w:rPr>
      </w:pPr>
      <w:r w:rsidRPr="00F1298E">
        <w:rPr>
          <w:rFonts w:ascii="Times New Roman" w:hAnsi="Times New Roman"/>
          <w:sz w:val="28"/>
          <w:szCs w:val="28"/>
          <w:lang w:val="uk-UA"/>
        </w:rPr>
        <w:t>Словарь блоге</w:t>
      </w:r>
      <w:r>
        <w:rPr>
          <w:rFonts w:ascii="Times New Roman" w:hAnsi="Times New Roman"/>
          <w:sz w:val="28"/>
          <w:szCs w:val="28"/>
          <w:lang w:val="uk-UA"/>
        </w:rPr>
        <w:t>ра – всё для блогера [Електронны</w:t>
      </w:r>
      <w:r w:rsidRPr="00F1298E">
        <w:rPr>
          <w:rFonts w:ascii="Times New Roman" w:hAnsi="Times New Roman"/>
          <w:sz w:val="28"/>
          <w:szCs w:val="28"/>
          <w:lang w:val="uk-UA"/>
        </w:rPr>
        <w:t>й ресурс] // Социальна</w:t>
      </w:r>
      <w:r>
        <w:rPr>
          <w:rFonts w:ascii="Times New Roman" w:hAnsi="Times New Roman"/>
          <w:sz w:val="28"/>
          <w:szCs w:val="28"/>
          <w:lang w:val="uk-UA"/>
        </w:rPr>
        <w:t>я жизнь в сети. – [Режим доступа</w:t>
      </w:r>
      <w:r w:rsidRPr="00F1298E">
        <w:rPr>
          <w:rFonts w:ascii="Times New Roman" w:hAnsi="Times New Roman"/>
          <w:sz w:val="28"/>
          <w:szCs w:val="28"/>
          <w:lang w:val="uk-UA"/>
        </w:rPr>
        <w:t xml:space="preserve">] : </w:t>
      </w:r>
      <w:hyperlink r:id="rId11" w:history="1">
        <w:r w:rsidRPr="00CC18DE">
          <w:rPr>
            <w:rStyle w:val="Hyperlink"/>
            <w:rFonts w:ascii="Times New Roman" w:hAnsi="Times New Roman"/>
            <w:sz w:val="28"/>
            <w:szCs w:val="28"/>
            <w:u w:val="none"/>
            <w:lang w:val="uk-UA"/>
          </w:rPr>
          <w:t>http://blogtips.ru/slovar-blogera</w:t>
        </w:r>
      </w:hyperlink>
      <w:r w:rsidRPr="00CC18DE">
        <w:rPr>
          <w:rFonts w:ascii="Times New Roman" w:hAnsi="Times New Roman"/>
          <w:sz w:val="28"/>
          <w:szCs w:val="28"/>
          <w:lang w:val="uk-UA"/>
        </w:rPr>
        <w:t>.</w:t>
      </w:r>
      <w:r w:rsidRPr="00F1298E">
        <w:rPr>
          <w:rFonts w:ascii="Times New Roman" w:hAnsi="Times New Roman"/>
          <w:sz w:val="28"/>
          <w:szCs w:val="28"/>
          <w:lang w:val="uk-UA"/>
        </w:rPr>
        <w:t xml:space="preserve"> (дата звернення : 15.09.2017)</w:t>
      </w:r>
      <w:r>
        <w:rPr>
          <w:rFonts w:ascii="Times New Roman" w:hAnsi="Times New Roman"/>
          <w:sz w:val="28"/>
          <w:szCs w:val="28"/>
          <w:lang w:val="uk-UA"/>
        </w:rPr>
        <w:t xml:space="preserve">. </w:t>
      </w:r>
    </w:p>
    <w:p w:rsidR="003F733A" w:rsidRPr="00F1298E" w:rsidRDefault="003F733A" w:rsidP="00841823">
      <w:pPr>
        <w:pStyle w:val="NoSpacing"/>
        <w:numPr>
          <w:ilvl w:val="0"/>
          <w:numId w:val="9"/>
        </w:numPr>
        <w:spacing w:line="360" w:lineRule="auto"/>
        <w:jc w:val="both"/>
        <w:rPr>
          <w:rFonts w:ascii="Times New Roman" w:hAnsi="Times New Roman"/>
          <w:sz w:val="28"/>
          <w:szCs w:val="28"/>
          <w:lang w:val="uk-UA"/>
        </w:rPr>
      </w:pPr>
      <w:r w:rsidRPr="00841823">
        <w:rPr>
          <w:rFonts w:ascii="Times New Roman" w:hAnsi="Times New Roman"/>
          <w:sz w:val="28"/>
          <w:szCs w:val="28"/>
          <w:lang w:val="uk-UA"/>
        </w:rPr>
        <w:t>Тимошик М. Книга для автора, редактора, видавця : практичний посібник. – 2-ге вид., стереот. / М. Тимошик. – Київ :</w:t>
      </w:r>
      <w:r>
        <w:rPr>
          <w:rFonts w:ascii="Times New Roman" w:hAnsi="Times New Roman"/>
          <w:sz w:val="28"/>
          <w:szCs w:val="28"/>
          <w:lang w:val="uk-UA"/>
        </w:rPr>
        <w:t xml:space="preserve"> Наша культура і наука, 2006. – 560 </w:t>
      </w:r>
      <w:r w:rsidRPr="00841823">
        <w:rPr>
          <w:rFonts w:ascii="Times New Roman" w:hAnsi="Times New Roman"/>
          <w:sz w:val="28"/>
          <w:szCs w:val="28"/>
          <w:lang w:val="uk-UA"/>
        </w:rPr>
        <w:t>с.</w:t>
      </w:r>
    </w:p>
    <w:p w:rsidR="003F733A" w:rsidRPr="00F1298E" w:rsidRDefault="003F733A" w:rsidP="00F1298E">
      <w:pPr>
        <w:pStyle w:val="NoSpacing"/>
        <w:numPr>
          <w:ilvl w:val="0"/>
          <w:numId w:val="9"/>
        </w:numPr>
        <w:spacing w:line="360" w:lineRule="auto"/>
        <w:jc w:val="both"/>
        <w:rPr>
          <w:rFonts w:ascii="Times New Roman" w:hAnsi="Times New Roman"/>
          <w:sz w:val="28"/>
          <w:szCs w:val="28"/>
        </w:rPr>
      </w:pPr>
      <w:r w:rsidRPr="00F1298E">
        <w:rPr>
          <w:rFonts w:ascii="Times New Roman" w:hAnsi="Times New Roman"/>
          <w:sz w:val="28"/>
          <w:szCs w:val="28"/>
        </w:rPr>
        <w:t>Ткаченко В. П. Енциклопедія видавничої справи / В. П. Ткаченко</w:t>
      </w:r>
      <w:r>
        <w:rPr>
          <w:rFonts w:ascii="Times New Roman" w:hAnsi="Times New Roman"/>
          <w:sz w:val="28"/>
          <w:szCs w:val="28"/>
        </w:rPr>
        <w:t>, І. Б. </w:t>
      </w:r>
      <w:r w:rsidRPr="00F1298E">
        <w:rPr>
          <w:rFonts w:ascii="Times New Roman" w:hAnsi="Times New Roman"/>
          <w:sz w:val="28"/>
          <w:szCs w:val="28"/>
        </w:rPr>
        <w:t xml:space="preserve">Чеботарьова, П. О. Киричок, З. В. Григорова. </w:t>
      </w:r>
      <w:r>
        <w:rPr>
          <w:rFonts w:ascii="Times New Roman" w:hAnsi="Times New Roman"/>
          <w:sz w:val="28"/>
          <w:szCs w:val="28"/>
        </w:rPr>
        <w:t>– Харк</w:t>
      </w:r>
      <w:r>
        <w:rPr>
          <w:rFonts w:ascii="Times New Roman" w:hAnsi="Times New Roman"/>
          <w:sz w:val="28"/>
          <w:szCs w:val="28"/>
          <w:lang w:val="uk-UA"/>
        </w:rPr>
        <w:t>ів</w:t>
      </w:r>
      <w:r w:rsidRPr="00F1298E">
        <w:rPr>
          <w:rFonts w:ascii="Times New Roman" w:hAnsi="Times New Roman"/>
          <w:sz w:val="28"/>
          <w:szCs w:val="28"/>
        </w:rPr>
        <w:t xml:space="preserve"> : Прапор, 2008.– 320 с.</w:t>
      </w:r>
    </w:p>
    <w:p w:rsidR="003F733A" w:rsidRPr="00F1298E" w:rsidRDefault="003F733A" w:rsidP="00F1298E">
      <w:pPr>
        <w:pStyle w:val="NoSpacing"/>
        <w:numPr>
          <w:ilvl w:val="0"/>
          <w:numId w:val="9"/>
        </w:numPr>
        <w:spacing w:line="360" w:lineRule="auto"/>
        <w:jc w:val="both"/>
        <w:rPr>
          <w:rFonts w:ascii="Times New Roman" w:hAnsi="Times New Roman"/>
          <w:sz w:val="28"/>
          <w:szCs w:val="28"/>
        </w:rPr>
      </w:pPr>
      <w:r w:rsidRPr="00F1298E">
        <w:rPr>
          <w:rFonts w:ascii="Times New Roman" w:hAnsi="Times New Roman"/>
          <w:sz w:val="28"/>
          <w:szCs w:val="28"/>
        </w:rPr>
        <w:t>Феличи Дж.Типографика: шрифт, верстка, дизайн / Дж. Феличи. –Санкт-Пе</w:t>
      </w:r>
      <w:r>
        <w:rPr>
          <w:rFonts w:ascii="Times New Roman" w:hAnsi="Times New Roman"/>
          <w:sz w:val="28"/>
          <w:szCs w:val="28"/>
        </w:rPr>
        <w:t>т</w:t>
      </w:r>
      <w:r w:rsidRPr="00F1298E">
        <w:rPr>
          <w:rFonts w:ascii="Times New Roman" w:hAnsi="Times New Roman"/>
          <w:sz w:val="28"/>
          <w:szCs w:val="28"/>
        </w:rPr>
        <w:t xml:space="preserve">ербург : БХВ-Петербург, 2014. – 497 с. </w:t>
      </w:r>
    </w:p>
    <w:p w:rsidR="003F733A" w:rsidRPr="00F1298E" w:rsidRDefault="003F733A" w:rsidP="00F1298E">
      <w:pPr>
        <w:pStyle w:val="NoSpacing"/>
        <w:numPr>
          <w:ilvl w:val="0"/>
          <w:numId w:val="9"/>
        </w:numPr>
        <w:spacing w:line="360" w:lineRule="auto"/>
        <w:jc w:val="both"/>
        <w:rPr>
          <w:rFonts w:ascii="Times New Roman" w:hAnsi="Times New Roman"/>
          <w:sz w:val="28"/>
          <w:szCs w:val="28"/>
        </w:rPr>
      </w:pPr>
      <w:r w:rsidRPr="00F1298E">
        <w:rPr>
          <w:rFonts w:ascii="Times New Roman" w:hAnsi="Times New Roman"/>
          <w:sz w:val="28"/>
          <w:szCs w:val="28"/>
          <w:shd w:val="clear" w:color="auto" w:fill="FFFFFF"/>
        </w:rPr>
        <w:t xml:space="preserve">Харроуэр Т. Настольная книга газетного дизайнера / Т. Харроуэр. </w:t>
      </w:r>
      <w:r>
        <w:rPr>
          <w:rFonts w:ascii="Times New Roman" w:hAnsi="Times New Roman"/>
          <w:sz w:val="28"/>
          <w:szCs w:val="28"/>
        </w:rPr>
        <w:t>– Воронеж </w:t>
      </w:r>
      <w:r w:rsidRPr="00F1298E">
        <w:rPr>
          <w:rFonts w:ascii="Times New Roman" w:hAnsi="Times New Roman"/>
          <w:sz w:val="28"/>
          <w:szCs w:val="28"/>
        </w:rPr>
        <w:t>:Комсомольская правда, 1999. – 212 с.</w:t>
      </w:r>
    </w:p>
    <w:p w:rsidR="003F733A" w:rsidRPr="00F1298E" w:rsidRDefault="003F733A" w:rsidP="00F1298E">
      <w:pPr>
        <w:pStyle w:val="NoSpacing"/>
        <w:numPr>
          <w:ilvl w:val="0"/>
          <w:numId w:val="9"/>
        </w:numPr>
        <w:spacing w:line="360" w:lineRule="auto"/>
        <w:jc w:val="both"/>
        <w:rPr>
          <w:rFonts w:ascii="Times New Roman" w:hAnsi="Times New Roman"/>
          <w:sz w:val="28"/>
          <w:szCs w:val="28"/>
        </w:rPr>
      </w:pPr>
      <w:r>
        <w:rPr>
          <w:rFonts w:ascii="Times New Roman" w:hAnsi="Times New Roman"/>
          <w:sz w:val="28"/>
          <w:szCs w:val="28"/>
        </w:rPr>
        <w:t>Холланд П. Фотожурналистика. Прямое обращение к взгляду/</w:t>
      </w:r>
      <w:r w:rsidRPr="00F1298E">
        <w:rPr>
          <w:rFonts w:ascii="Times New Roman" w:hAnsi="Times New Roman"/>
          <w:sz w:val="28"/>
          <w:szCs w:val="28"/>
        </w:rPr>
        <w:t>П. Холланд</w:t>
      </w:r>
      <w:r>
        <w:rPr>
          <w:rFonts w:ascii="Times New Roman" w:hAnsi="Times New Roman"/>
          <w:sz w:val="28"/>
          <w:szCs w:val="28"/>
        </w:rPr>
        <w:t xml:space="preserve"> // Фотография и пресса</w:t>
      </w:r>
      <w:r w:rsidRPr="00740139">
        <w:rPr>
          <w:rFonts w:ascii="Times New Roman" w:hAnsi="Times New Roman"/>
          <w:sz w:val="28"/>
          <w:szCs w:val="28"/>
        </w:rPr>
        <w:t>.</w:t>
      </w:r>
      <w:r w:rsidRPr="00F1298E">
        <w:rPr>
          <w:rFonts w:ascii="Times New Roman" w:hAnsi="Times New Roman"/>
          <w:sz w:val="28"/>
          <w:szCs w:val="28"/>
        </w:rPr>
        <w:t xml:space="preserve"> – Москва</w:t>
      </w:r>
      <w:r>
        <w:rPr>
          <w:rFonts w:ascii="Times New Roman" w:hAnsi="Times New Roman"/>
          <w:sz w:val="28"/>
          <w:szCs w:val="28"/>
        </w:rPr>
        <w:t xml:space="preserve"> :</w:t>
      </w:r>
      <w:r>
        <w:rPr>
          <w:rFonts w:ascii="Times New Roman" w:hAnsi="Times New Roman"/>
          <w:sz w:val="28"/>
          <w:szCs w:val="28"/>
          <w:lang w:val="uk-UA"/>
        </w:rPr>
        <w:t>Роса,</w:t>
      </w:r>
      <w:r w:rsidRPr="00F1298E">
        <w:rPr>
          <w:rFonts w:ascii="Times New Roman" w:hAnsi="Times New Roman"/>
          <w:sz w:val="28"/>
          <w:szCs w:val="28"/>
        </w:rPr>
        <w:t xml:space="preserve"> 2005. – 510 с.</w:t>
      </w:r>
    </w:p>
    <w:p w:rsidR="003F733A" w:rsidRPr="00F1298E" w:rsidRDefault="003F733A" w:rsidP="00F1298E">
      <w:pPr>
        <w:pStyle w:val="NoSpacing"/>
        <w:numPr>
          <w:ilvl w:val="0"/>
          <w:numId w:val="9"/>
        </w:numPr>
        <w:spacing w:line="360" w:lineRule="auto"/>
        <w:jc w:val="both"/>
        <w:rPr>
          <w:rFonts w:ascii="Times New Roman" w:hAnsi="Times New Roman"/>
          <w:sz w:val="28"/>
          <w:szCs w:val="28"/>
          <w:shd w:val="clear" w:color="auto" w:fill="F4FFFF"/>
        </w:rPr>
      </w:pPr>
      <w:r w:rsidRPr="00F1298E">
        <w:rPr>
          <w:rFonts w:ascii="Times New Roman" w:hAnsi="Times New Roman"/>
          <w:sz w:val="28"/>
          <w:szCs w:val="28"/>
        </w:rPr>
        <w:t>Чернега О.П. Корпоративные издания: соотношение практики и теории / О.</w:t>
      </w:r>
      <w:r>
        <w:rPr>
          <w:rFonts w:ascii="Times New Roman" w:hAnsi="Times New Roman"/>
          <w:sz w:val="28"/>
          <w:szCs w:val="28"/>
          <w:lang w:val="uk-UA"/>
        </w:rPr>
        <w:t> </w:t>
      </w:r>
      <w:r>
        <w:rPr>
          <w:rFonts w:ascii="Times New Roman" w:hAnsi="Times New Roman"/>
          <w:sz w:val="28"/>
          <w:szCs w:val="28"/>
        </w:rPr>
        <w:t>П. </w:t>
      </w:r>
      <w:r w:rsidRPr="00F1298E">
        <w:rPr>
          <w:rFonts w:ascii="Times New Roman" w:hAnsi="Times New Roman"/>
          <w:sz w:val="28"/>
          <w:szCs w:val="28"/>
        </w:rPr>
        <w:t>Чернега // Журналистика в 2004 г. СМИ в мно</w:t>
      </w:r>
      <w:r>
        <w:rPr>
          <w:rFonts w:ascii="Times New Roman" w:hAnsi="Times New Roman"/>
          <w:sz w:val="28"/>
          <w:szCs w:val="28"/>
        </w:rPr>
        <w:t>гополярном мире. – Часть 2. – М</w:t>
      </w:r>
      <w:r>
        <w:rPr>
          <w:rFonts w:ascii="Times New Roman" w:hAnsi="Times New Roman"/>
          <w:sz w:val="28"/>
          <w:szCs w:val="28"/>
          <w:lang w:val="uk-UA"/>
        </w:rPr>
        <w:t>осква</w:t>
      </w:r>
      <w:r w:rsidRPr="00F1298E">
        <w:rPr>
          <w:rFonts w:ascii="Times New Roman" w:hAnsi="Times New Roman"/>
          <w:sz w:val="28"/>
          <w:szCs w:val="28"/>
        </w:rPr>
        <w:t>: Ф-т журналистики МГУ</w:t>
      </w:r>
      <w:r>
        <w:rPr>
          <w:rFonts w:ascii="Times New Roman" w:hAnsi="Times New Roman"/>
          <w:sz w:val="28"/>
          <w:szCs w:val="28"/>
        </w:rPr>
        <w:t>.</w:t>
      </w:r>
      <w:r>
        <w:rPr>
          <w:rFonts w:ascii="Times New Roman" w:hAnsi="Times New Roman"/>
          <w:sz w:val="28"/>
          <w:szCs w:val="28"/>
          <w:lang w:val="uk-UA"/>
        </w:rPr>
        <w:t xml:space="preserve"> </w:t>
      </w:r>
      <w:r>
        <w:rPr>
          <w:rFonts w:ascii="Arial Unicode MS" w:eastAsia="Arial Unicode MS" w:hAnsi="Arial Unicode MS" w:cs="Arial Unicode MS" w:hint="eastAsia"/>
          <w:sz w:val="28"/>
          <w:szCs w:val="28"/>
          <w:lang w:val="uk-UA"/>
        </w:rPr>
        <w:t>‒</w:t>
      </w:r>
      <w:r>
        <w:rPr>
          <w:rFonts w:ascii="Times New Roman" w:hAnsi="Times New Roman"/>
          <w:sz w:val="28"/>
          <w:szCs w:val="28"/>
          <w:lang w:val="uk-UA"/>
        </w:rPr>
        <w:t xml:space="preserve"> 620 с.</w:t>
      </w:r>
    </w:p>
    <w:p w:rsidR="003F733A" w:rsidRPr="00DC770F" w:rsidRDefault="003F733A" w:rsidP="00F1298E">
      <w:pPr>
        <w:pStyle w:val="NoSpacing"/>
        <w:numPr>
          <w:ilvl w:val="0"/>
          <w:numId w:val="9"/>
        </w:numPr>
        <w:spacing w:line="360" w:lineRule="auto"/>
        <w:jc w:val="both"/>
        <w:rPr>
          <w:rFonts w:ascii="Times New Roman" w:hAnsi="Times New Roman"/>
          <w:color w:val="000000"/>
          <w:sz w:val="28"/>
          <w:szCs w:val="28"/>
        </w:rPr>
      </w:pPr>
      <w:r w:rsidRPr="00F1298E">
        <w:rPr>
          <w:rFonts w:ascii="Times New Roman" w:hAnsi="Times New Roman"/>
          <w:sz w:val="28"/>
          <w:szCs w:val="28"/>
        </w:rPr>
        <w:t xml:space="preserve">Шевченко В. Е. Роль інтерпретації інформації графічними засобами в періодичних виданнях / </w:t>
      </w:r>
      <w:r w:rsidRPr="00DC770F">
        <w:rPr>
          <w:rFonts w:ascii="Times New Roman" w:hAnsi="Times New Roman"/>
          <w:color w:val="000000"/>
          <w:sz w:val="28"/>
          <w:szCs w:val="28"/>
          <w:shd w:val="clear" w:color="auto" w:fill="F4FFFF"/>
        </w:rPr>
        <w:t>В. Е. Шевченко</w:t>
      </w:r>
      <w:r>
        <w:rPr>
          <w:rFonts w:ascii="Times New Roman" w:hAnsi="Times New Roman"/>
          <w:color w:val="000000"/>
          <w:sz w:val="28"/>
          <w:szCs w:val="28"/>
          <w:shd w:val="clear" w:color="auto" w:fill="F4FFFF"/>
        </w:rPr>
        <w:t>.</w:t>
      </w:r>
      <w:r w:rsidRPr="00DC770F">
        <w:rPr>
          <w:rFonts w:ascii="Times New Roman" w:hAnsi="Times New Roman"/>
          <w:color w:val="000000"/>
          <w:sz w:val="28"/>
          <w:szCs w:val="28"/>
          <w:shd w:val="clear" w:color="auto" w:fill="F4FFFF"/>
        </w:rPr>
        <w:t xml:space="preserve"> – Харків</w:t>
      </w:r>
      <w:r w:rsidRPr="00DC770F">
        <w:rPr>
          <w:rFonts w:ascii="Times New Roman" w:hAnsi="Times New Roman"/>
          <w:color w:val="000000"/>
          <w:sz w:val="28"/>
          <w:szCs w:val="28"/>
          <w:shd w:val="clear" w:color="auto" w:fill="F4FFFF"/>
          <w:lang w:val="uk-UA"/>
        </w:rPr>
        <w:t>: Сяйво</w:t>
      </w:r>
      <w:r>
        <w:rPr>
          <w:rFonts w:ascii="Times New Roman" w:hAnsi="Times New Roman"/>
          <w:color w:val="000000"/>
          <w:sz w:val="28"/>
          <w:szCs w:val="28"/>
          <w:shd w:val="clear" w:color="auto" w:fill="F4FFFF"/>
          <w:lang w:val="uk-UA"/>
        </w:rPr>
        <w:t>,</w:t>
      </w:r>
      <w:r w:rsidRPr="00DC770F">
        <w:rPr>
          <w:rFonts w:ascii="Times New Roman" w:hAnsi="Times New Roman"/>
          <w:color w:val="000000"/>
          <w:sz w:val="28"/>
          <w:szCs w:val="28"/>
          <w:shd w:val="clear" w:color="auto" w:fill="F4FFFF"/>
        </w:rPr>
        <w:t xml:space="preserve"> 2004. – 480 с.</w:t>
      </w:r>
    </w:p>
    <w:p w:rsidR="003F733A" w:rsidRPr="00DC770F" w:rsidRDefault="003F733A" w:rsidP="008300B9">
      <w:pPr>
        <w:pStyle w:val="ListParagraph"/>
        <w:numPr>
          <w:ilvl w:val="0"/>
          <w:numId w:val="9"/>
        </w:numPr>
        <w:spacing w:line="360" w:lineRule="auto"/>
        <w:jc w:val="both"/>
        <w:rPr>
          <w:rFonts w:ascii="Times New Roman" w:hAnsi="Times New Roman"/>
          <w:color w:val="000000"/>
          <w:sz w:val="28"/>
          <w:szCs w:val="28"/>
        </w:rPr>
      </w:pPr>
      <w:r w:rsidRPr="00DC770F">
        <w:rPr>
          <w:rFonts w:ascii="Times New Roman" w:hAnsi="Times New Roman"/>
          <w:color w:val="000000"/>
          <w:sz w:val="28"/>
          <w:szCs w:val="28"/>
          <w:shd w:val="clear" w:color="auto" w:fill="F4FFFF"/>
        </w:rPr>
        <w:t>Шевченко В. Е. Становлення наукової думки щодо мови візуальної комунікації</w:t>
      </w:r>
      <w:r w:rsidRPr="00DC770F">
        <w:rPr>
          <w:rFonts w:ascii="Times New Roman" w:hAnsi="Times New Roman"/>
          <w:color w:val="000000"/>
          <w:sz w:val="28"/>
          <w:szCs w:val="28"/>
          <w:shd w:val="clear" w:color="auto" w:fill="F4FFFF"/>
          <w:lang w:val="ru-RU"/>
        </w:rPr>
        <w:t xml:space="preserve"> / В. Е. Шевченко</w:t>
      </w:r>
      <w:r w:rsidRPr="00DC770F">
        <w:rPr>
          <w:rFonts w:ascii="Times New Roman" w:hAnsi="Times New Roman"/>
          <w:color w:val="000000"/>
          <w:sz w:val="28"/>
          <w:szCs w:val="28"/>
          <w:shd w:val="clear" w:color="auto" w:fill="F4FFFF"/>
        </w:rPr>
        <w:t xml:space="preserve"> // Вісник книжкової палати.В. Е. Шевченко – № 9. – Київ, Просвіта 2014. – С. 6</w:t>
      </w:r>
      <w:r w:rsidRPr="00DC770F">
        <w:rPr>
          <w:rFonts w:ascii="Arial Unicode MS" w:eastAsia="Arial Unicode MS" w:hAnsi="Arial Unicode MS" w:cs="Arial Unicode MS" w:hint="eastAsia"/>
          <w:color w:val="000000"/>
          <w:sz w:val="28"/>
          <w:szCs w:val="28"/>
          <w:shd w:val="clear" w:color="auto" w:fill="F4FFFF"/>
        </w:rPr>
        <w:t>‒</w:t>
      </w:r>
      <w:r w:rsidRPr="00DC770F">
        <w:rPr>
          <w:rFonts w:ascii="Times New Roman" w:hAnsi="Times New Roman"/>
          <w:color w:val="000000"/>
          <w:sz w:val="28"/>
          <w:szCs w:val="28"/>
          <w:shd w:val="clear" w:color="auto" w:fill="F4FFFF"/>
        </w:rPr>
        <w:t>9.</w:t>
      </w:r>
    </w:p>
    <w:p w:rsidR="003F733A" w:rsidRDefault="003F733A" w:rsidP="00841823">
      <w:pPr>
        <w:spacing w:line="360" w:lineRule="auto"/>
        <w:jc w:val="both"/>
        <w:rPr>
          <w:rFonts w:ascii="Times New Roman" w:hAnsi="Times New Roman"/>
          <w:sz w:val="28"/>
          <w:szCs w:val="28"/>
          <w:lang w:val="ru-RU"/>
        </w:rPr>
      </w:pPr>
    </w:p>
    <w:p w:rsidR="003F733A" w:rsidRDefault="003F733A" w:rsidP="00841823">
      <w:pPr>
        <w:spacing w:line="360" w:lineRule="auto"/>
        <w:jc w:val="both"/>
        <w:rPr>
          <w:rFonts w:ascii="Times New Roman" w:hAnsi="Times New Roman"/>
          <w:sz w:val="28"/>
          <w:szCs w:val="28"/>
          <w:lang w:val="ru-RU"/>
        </w:rPr>
      </w:pPr>
    </w:p>
    <w:p w:rsidR="003F733A" w:rsidRDefault="003F733A" w:rsidP="00841823">
      <w:pPr>
        <w:spacing w:line="360" w:lineRule="auto"/>
        <w:jc w:val="both"/>
        <w:rPr>
          <w:rFonts w:ascii="Times New Roman" w:hAnsi="Times New Roman"/>
          <w:sz w:val="28"/>
          <w:szCs w:val="28"/>
          <w:lang w:val="ru-RU"/>
        </w:rPr>
      </w:pPr>
    </w:p>
    <w:p w:rsidR="003F733A" w:rsidRDefault="003F733A" w:rsidP="00841823">
      <w:pPr>
        <w:spacing w:line="360" w:lineRule="auto"/>
        <w:jc w:val="both"/>
        <w:rPr>
          <w:rFonts w:ascii="Times New Roman" w:hAnsi="Times New Roman"/>
          <w:sz w:val="28"/>
          <w:szCs w:val="28"/>
          <w:lang w:val="ru-RU"/>
        </w:rPr>
      </w:pPr>
    </w:p>
    <w:p w:rsidR="003F733A" w:rsidRDefault="003F733A" w:rsidP="00841823">
      <w:pPr>
        <w:spacing w:line="360" w:lineRule="auto"/>
        <w:jc w:val="both"/>
        <w:rPr>
          <w:rFonts w:ascii="Times New Roman" w:hAnsi="Times New Roman"/>
          <w:sz w:val="28"/>
          <w:szCs w:val="28"/>
          <w:lang w:val="ru-RU"/>
        </w:rPr>
      </w:pPr>
    </w:p>
    <w:p w:rsidR="003F733A" w:rsidRDefault="003F733A" w:rsidP="00841823">
      <w:pPr>
        <w:spacing w:line="360" w:lineRule="auto"/>
        <w:jc w:val="both"/>
        <w:rPr>
          <w:rFonts w:ascii="Times New Roman" w:hAnsi="Times New Roman"/>
          <w:sz w:val="28"/>
          <w:szCs w:val="28"/>
          <w:lang w:val="ru-RU"/>
        </w:rPr>
      </w:pPr>
    </w:p>
    <w:p w:rsidR="003F733A" w:rsidRDefault="003F733A" w:rsidP="00841823">
      <w:pPr>
        <w:spacing w:line="360" w:lineRule="auto"/>
        <w:jc w:val="both"/>
        <w:rPr>
          <w:rFonts w:ascii="Times New Roman" w:hAnsi="Times New Roman"/>
          <w:sz w:val="28"/>
          <w:szCs w:val="28"/>
          <w:lang w:val="ru-RU"/>
        </w:rPr>
      </w:pPr>
    </w:p>
    <w:sectPr w:rsidR="003F733A" w:rsidSect="00093C8A">
      <w:headerReference w:type="even" r:id="rId12"/>
      <w:headerReference w:type="default" r:id="rId13"/>
      <w:type w:val="continuous"/>
      <w:pgSz w:w="11906" w:h="16838"/>
      <w:pgMar w:top="1134" w:right="567" w:bottom="1134" w:left="1701" w:header="708" w:footer="708" w:gutter="0"/>
      <w:pgNumType w:start="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733A" w:rsidRDefault="003F733A" w:rsidP="00514E10">
      <w:pPr>
        <w:spacing w:after="0" w:line="240" w:lineRule="auto"/>
      </w:pPr>
      <w:r>
        <w:separator/>
      </w:r>
    </w:p>
  </w:endnote>
  <w:endnote w:type="continuationSeparator" w:id="1">
    <w:p w:rsidR="003F733A" w:rsidRDefault="003F733A" w:rsidP="00514E1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Lucida Sans Unicode">
    <w:panose1 w:val="020B0602030504020204"/>
    <w:charset w:val="CC"/>
    <w:family w:val="swiss"/>
    <w:pitch w:val="variable"/>
    <w:sig w:usb0="80000AFF" w:usb1="0000396B" w:usb2="00000000" w:usb3="00000000" w:csb0="0000003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733A" w:rsidRDefault="003F733A" w:rsidP="00514E10">
      <w:pPr>
        <w:spacing w:after="0" w:line="240" w:lineRule="auto"/>
      </w:pPr>
      <w:r>
        <w:separator/>
      </w:r>
    </w:p>
  </w:footnote>
  <w:footnote w:type="continuationSeparator" w:id="1">
    <w:p w:rsidR="003F733A" w:rsidRDefault="003F733A" w:rsidP="00514E1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733A" w:rsidRDefault="003F733A" w:rsidP="00DC770F">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3F733A" w:rsidRDefault="003F733A" w:rsidP="00DC770F">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F733A" w:rsidRDefault="003F733A" w:rsidP="00A41D81">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9</w:t>
    </w:r>
    <w:r>
      <w:rPr>
        <w:rStyle w:val="PageNumber"/>
      </w:rPr>
      <w:fldChar w:fldCharType="end"/>
    </w:r>
  </w:p>
  <w:p w:rsidR="003F733A" w:rsidRDefault="003F733A" w:rsidP="00DC770F">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EE20AA"/>
    <w:multiLevelType w:val="hybridMultilevel"/>
    <w:tmpl w:val="5B2AE3B4"/>
    <w:lvl w:ilvl="0" w:tplc="0422000F">
      <w:start w:val="2"/>
      <w:numFmt w:val="decimal"/>
      <w:lvlText w:val="%1."/>
      <w:lvlJc w:val="left"/>
      <w:pPr>
        <w:ind w:left="360" w:hanging="360"/>
      </w:pPr>
      <w:rPr>
        <w:rFonts w:cs="Times New Roman" w:hint="default"/>
      </w:rPr>
    </w:lvl>
    <w:lvl w:ilvl="1" w:tplc="04220019" w:tentative="1">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1">
    <w:nsid w:val="06132789"/>
    <w:multiLevelType w:val="hybridMultilevel"/>
    <w:tmpl w:val="6C266A04"/>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C147AFF"/>
    <w:multiLevelType w:val="multilevel"/>
    <w:tmpl w:val="9E161B7A"/>
    <w:lvl w:ilvl="0">
      <w:start w:val="1"/>
      <w:numFmt w:val="decimal"/>
      <w:lvlText w:val="%1"/>
      <w:lvlJc w:val="left"/>
      <w:pPr>
        <w:ind w:left="360" w:hanging="360"/>
      </w:pPr>
      <w:rPr>
        <w:rFonts w:cs="Times New Roman" w:hint="default"/>
      </w:rPr>
    </w:lvl>
    <w:lvl w:ilvl="1">
      <w:start w:val="2"/>
      <w:numFmt w:val="decimal"/>
      <w:lvlText w:val="%1.%2"/>
      <w:lvlJc w:val="left"/>
      <w:pPr>
        <w:ind w:left="1069" w:hanging="36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5694" w:hanging="144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3">
    <w:nsid w:val="10FD7775"/>
    <w:multiLevelType w:val="multilevel"/>
    <w:tmpl w:val="0F80FD8E"/>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5694" w:hanging="144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4">
    <w:nsid w:val="2E496C28"/>
    <w:multiLevelType w:val="multilevel"/>
    <w:tmpl w:val="FAC84F12"/>
    <w:lvl w:ilvl="0">
      <w:start w:val="1"/>
      <w:numFmt w:val="decimal"/>
      <w:lvlText w:val="%1"/>
      <w:lvlJc w:val="left"/>
      <w:pPr>
        <w:ind w:left="420" w:hanging="420"/>
      </w:pPr>
      <w:rPr>
        <w:rFonts w:cs="Times New Roman" w:hint="default"/>
      </w:rPr>
    </w:lvl>
    <w:lvl w:ilvl="1">
      <w:start w:val="1"/>
      <w:numFmt w:val="decimal"/>
      <w:lvlText w:val="%1.%2"/>
      <w:lvlJc w:val="left"/>
      <w:pPr>
        <w:ind w:left="420" w:hanging="4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5">
    <w:nsid w:val="302F4523"/>
    <w:multiLevelType w:val="multilevel"/>
    <w:tmpl w:val="FF8099BC"/>
    <w:lvl w:ilvl="0">
      <w:start w:val="1"/>
      <w:numFmt w:val="decimal"/>
      <w:lvlText w:val="%1"/>
      <w:lvlJc w:val="left"/>
      <w:pPr>
        <w:ind w:left="375" w:hanging="375"/>
      </w:pPr>
      <w:rPr>
        <w:rFonts w:cs="Times New Roman" w:hint="default"/>
      </w:rPr>
    </w:lvl>
    <w:lvl w:ilvl="1">
      <w:start w:val="1"/>
      <w:numFmt w:val="decimal"/>
      <w:lvlText w:val="%1.%2"/>
      <w:lvlJc w:val="left"/>
      <w:pPr>
        <w:ind w:left="375" w:hanging="37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6">
    <w:nsid w:val="325F10E4"/>
    <w:multiLevelType w:val="hybridMultilevel"/>
    <w:tmpl w:val="4A643EF4"/>
    <w:lvl w:ilvl="0" w:tplc="7A1E66DC">
      <w:start w:val="1"/>
      <w:numFmt w:val="decimal"/>
      <w:lvlText w:val="%1."/>
      <w:lvlJc w:val="left"/>
      <w:pPr>
        <w:ind w:left="1429" w:hanging="360"/>
      </w:pPr>
      <w:rPr>
        <w:rFonts w:cs="Times New Roman"/>
        <w:b w:val="0"/>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abstractNum w:abstractNumId="7">
    <w:nsid w:val="3B0B676A"/>
    <w:multiLevelType w:val="hybridMultilevel"/>
    <w:tmpl w:val="CBA64834"/>
    <w:lvl w:ilvl="0" w:tplc="2B9A01F0">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405254DB"/>
    <w:multiLevelType w:val="hybridMultilevel"/>
    <w:tmpl w:val="9E58122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40ED0FDA"/>
    <w:multiLevelType w:val="hybridMultilevel"/>
    <w:tmpl w:val="A8ECDD44"/>
    <w:lvl w:ilvl="0" w:tplc="0422000F">
      <w:start w:val="1"/>
      <w:numFmt w:val="decimal"/>
      <w:lvlText w:val="%1."/>
      <w:lvlJc w:val="left"/>
      <w:pPr>
        <w:ind w:left="360" w:hanging="360"/>
      </w:pPr>
      <w:rPr>
        <w:rFonts w:cs="Times New Roman" w:hint="default"/>
      </w:rPr>
    </w:lvl>
    <w:lvl w:ilvl="1" w:tplc="04220019">
      <w:start w:val="1"/>
      <w:numFmt w:val="lowerLetter"/>
      <w:lvlText w:val="%2."/>
      <w:lvlJc w:val="left"/>
      <w:pPr>
        <w:ind w:left="1080" w:hanging="360"/>
      </w:pPr>
      <w:rPr>
        <w:rFonts w:cs="Times New Roman"/>
      </w:rPr>
    </w:lvl>
    <w:lvl w:ilvl="2" w:tplc="0422001B" w:tentative="1">
      <w:start w:val="1"/>
      <w:numFmt w:val="lowerRoman"/>
      <w:lvlText w:val="%3."/>
      <w:lvlJc w:val="right"/>
      <w:pPr>
        <w:ind w:left="1800" w:hanging="180"/>
      </w:pPr>
      <w:rPr>
        <w:rFonts w:cs="Times New Roman"/>
      </w:rPr>
    </w:lvl>
    <w:lvl w:ilvl="3" w:tplc="0422000F" w:tentative="1">
      <w:start w:val="1"/>
      <w:numFmt w:val="decimal"/>
      <w:lvlText w:val="%4."/>
      <w:lvlJc w:val="left"/>
      <w:pPr>
        <w:ind w:left="2520" w:hanging="360"/>
      </w:pPr>
      <w:rPr>
        <w:rFonts w:cs="Times New Roman"/>
      </w:rPr>
    </w:lvl>
    <w:lvl w:ilvl="4" w:tplc="04220019" w:tentative="1">
      <w:start w:val="1"/>
      <w:numFmt w:val="lowerLetter"/>
      <w:lvlText w:val="%5."/>
      <w:lvlJc w:val="left"/>
      <w:pPr>
        <w:ind w:left="3240" w:hanging="360"/>
      </w:pPr>
      <w:rPr>
        <w:rFonts w:cs="Times New Roman"/>
      </w:rPr>
    </w:lvl>
    <w:lvl w:ilvl="5" w:tplc="0422001B" w:tentative="1">
      <w:start w:val="1"/>
      <w:numFmt w:val="lowerRoman"/>
      <w:lvlText w:val="%6."/>
      <w:lvlJc w:val="right"/>
      <w:pPr>
        <w:ind w:left="3960" w:hanging="180"/>
      </w:pPr>
      <w:rPr>
        <w:rFonts w:cs="Times New Roman"/>
      </w:rPr>
    </w:lvl>
    <w:lvl w:ilvl="6" w:tplc="0422000F" w:tentative="1">
      <w:start w:val="1"/>
      <w:numFmt w:val="decimal"/>
      <w:lvlText w:val="%7."/>
      <w:lvlJc w:val="left"/>
      <w:pPr>
        <w:ind w:left="4680" w:hanging="360"/>
      </w:pPr>
      <w:rPr>
        <w:rFonts w:cs="Times New Roman"/>
      </w:rPr>
    </w:lvl>
    <w:lvl w:ilvl="7" w:tplc="04220019" w:tentative="1">
      <w:start w:val="1"/>
      <w:numFmt w:val="lowerLetter"/>
      <w:lvlText w:val="%8."/>
      <w:lvlJc w:val="left"/>
      <w:pPr>
        <w:ind w:left="5400" w:hanging="360"/>
      </w:pPr>
      <w:rPr>
        <w:rFonts w:cs="Times New Roman"/>
      </w:rPr>
    </w:lvl>
    <w:lvl w:ilvl="8" w:tplc="0422001B" w:tentative="1">
      <w:start w:val="1"/>
      <w:numFmt w:val="lowerRoman"/>
      <w:lvlText w:val="%9."/>
      <w:lvlJc w:val="right"/>
      <w:pPr>
        <w:ind w:left="6120" w:hanging="180"/>
      </w:pPr>
      <w:rPr>
        <w:rFonts w:cs="Times New Roman"/>
      </w:rPr>
    </w:lvl>
  </w:abstractNum>
  <w:abstractNum w:abstractNumId="10">
    <w:nsid w:val="42C548A2"/>
    <w:multiLevelType w:val="hybridMultilevel"/>
    <w:tmpl w:val="153CF962"/>
    <w:lvl w:ilvl="0" w:tplc="5184A3C2">
      <w:start w:val="1"/>
      <w:numFmt w:val="decimal"/>
      <w:lvlText w:val="%1."/>
      <w:lvlJc w:val="left"/>
      <w:pPr>
        <w:ind w:left="360"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nsid w:val="5459265C"/>
    <w:multiLevelType w:val="multilevel"/>
    <w:tmpl w:val="9244CC04"/>
    <w:lvl w:ilvl="0">
      <w:start w:val="1"/>
      <w:numFmt w:val="decimal"/>
      <w:lvlText w:val="%1"/>
      <w:lvlJc w:val="left"/>
      <w:pPr>
        <w:ind w:left="360" w:hanging="360"/>
      </w:pPr>
      <w:rPr>
        <w:rFonts w:cs="Times New Roman" w:hint="default"/>
      </w:rPr>
    </w:lvl>
    <w:lvl w:ilvl="1">
      <w:start w:val="2"/>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2">
    <w:nsid w:val="5859111A"/>
    <w:multiLevelType w:val="hybridMultilevel"/>
    <w:tmpl w:val="814E0328"/>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3">
    <w:nsid w:val="5D5B3ABE"/>
    <w:multiLevelType w:val="hybridMultilevel"/>
    <w:tmpl w:val="7D66194A"/>
    <w:lvl w:ilvl="0" w:tplc="04220011">
      <w:start w:val="1"/>
      <w:numFmt w:val="decimal"/>
      <w:lvlText w:val="%1)"/>
      <w:lvlJc w:val="left"/>
      <w:pPr>
        <w:ind w:left="1429" w:hanging="360"/>
      </w:pPr>
      <w:rPr>
        <w:rFonts w:cs="Times New Roman"/>
      </w:rPr>
    </w:lvl>
    <w:lvl w:ilvl="1" w:tplc="04220019" w:tentative="1">
      <w:start w:val="1"/>
      <w:numFmt w:val="lowerLetter"/>
      <w:lvlText w:val="%2."/>
      <w:lvlJc w:val="left"/>
      <w:pPr>
        <w:ind w:left="2149" w:hanging="360"/>
      </w:pPr>
      <w:rPr>
        <w:rFonts w:cs="Times New Roman"/>
      </w:rPr>
    </w:lvl>
    <w:lvl w:ilvl="2" w:tplc="0422001B" w:tentative="1">
      <w:start w:val="1"/>
      <w:numFmt w:val="lowerRoman"/>
      <w:lvlText w:val="%3."/>
      <w:lvlJc w:val="right"/>
      <w:pPr>
        <w:ind w:left="2869" w:hanging="180"/>
      </w:pPr>
      <w:rPr>
        <w:rFonts w:cs="Times New Roman"/>
      </w:rPr>
    </w:lvl>
    <w:lvl w:ilvl="3" w:tplc="0422000F" w:tentative="1">
      <w:start w:val="1"/>
      <w:numFmt w:val="decimal"/>
      <w:lvlText w:val="%4."/>
      <w:lvlJc w:val="left"/>
      <w:pPr>
        <w:ind w:left="3589" w:hanging="360"/>
      </w:pPr>
      <w:rPr>
        <w:rFonts w:cs="Times New Roman"/>
      </w:rPr>
    </w:lvl>
    <w:lvl w:ilvl="4" w:tplc="04220019" w:tentative="1">
      <w:start w:val="1"/>
      <w:numFmt w:val="lowerLetter"/>
      <w:lvlText w:val="%5."/>
      <w:lvlJc w:val="left"/>
      <w:pPr>
        <w:ind w:left="4309" w:hanging="360"/>
      </w:pPr>
      <w:rPr>
        <w:rFonts w:cs="Times New Roman"/>
      </w:rPr>
    </w:lvl>
    <w:lvl w:ilvl="5" w:tplc="0422001B" w:tentative="1">
      <w:start w:val="1"/>
      <w:numFmt w:val="lowerRoman"/>
      <w:lvlText w:val="%6."/>
      <w:lvlJc w:val="right"/>
      <w:pPr>
        <w:ind w:left="5029" w:hanging="180"/>
      </w:pPr>
      <w:rPr>
        <w:rFonts w:cs="Times New Roman"/>
      </w:rPr>
    </w:lvl>
    <w:lvl w:ilvl="6" w:tplc="0422000F" w:tentative="1">
      <w:start w:val="1"/>
      <w:numFmt w:val="decimal"/>
      <w:lvlText w:val="%7."/>
      <w:lvlJc w:val="left"/>
      <w:pPr>
        <w:ind w:left="5749" w:hanging="360"/>
      </w:pPr>
      <w:rPr>
        <w:rFonts w:cs="Times New Roman"/>
      </w:rPr>
    </w:lvl>
    <w:lvl w:ilvl="7" w:tplc="04220019" w:tentative="1">
      <w:start w:val="1"/>
      <w:numFmt w:val="lowerLetter"/>
      <w:lvlText w:val="%8."/>
      <w:lvlJc w:val="left"/>
      <w:pPr>
        <w:ind w:left="6469" w:hanging="360"/>
      </w:pPr>
      <w:rPr>
        <w:rFonts w:cs="Times New Roman"/>
      </w:rPr>
    </w:lvl>
    <w:lvl w:ilvl="8" w:tplc="0422001B" w:tentative="1">
      <w:start w:val="1"/>
      <w:numFmt w:val="lowerRoman"/>
      <w:lvlText w:val="%9."/>
      <w:lvlJc w:val="right"/>
      <w:pPr>
        <w:ind w:left="7189" w:hanging="180"/>
      </w:pPr>
      <w:rPr>
        <w:rFonts w:cs="Times New Roman"/>
      </w:rPr>
    </w:lvl>
  </w:abstractNum>
  <w:abstractNum w:abstractNumId="14">
    <w:nsid w:val="62E125B0"/>
    <w:multiLevelType w:val="hybridMultilevel"/>
    <w:tmpl w:val="EBA0E1BC"/>
    <w:lvl w:ilvl="0" w:tplc="0024B388">
      <w:start w:val="2"/>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698D0313"/>
    <w:multiLevelType w:val="hybridMultilevel"/>
    <w:tmpl w:val="F704EE38"/>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6FC522AA"/>
    <w:multiLevelType w:val="multilevel"/>
    <w:tmpl w:val="3C1C88A6"/>
    <w:lvl w:ilvl="0">
      <w:start w:val="1"/>
      <w:numFmt w:val="decimal"/>
      <w:lvlText w:val="%1."/>
      <w:lvlJc w:val="left"/>
      <w:pPr>
        <w:ind w:left="420" w:hanging="42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7">
    <w:nsid w:val="78CB5DD9"/>
    <w:multiLevelType w:val="hybridMultilevel"/>
    <w:tmpl w:val="35CAD84A"/>
    <w:lvl w:ilvl="0" w:tplc="0422000F">
      <w:start w:val="1"/>
      <w:numFmt w:val="decimal"/>
      <w:lvlText w:val="%1."/>
      <w:lvlJc w:val="left"/>
      <w:pPr>
        <w:ind w:left="1440" w:hanging="360"/>
      </w:pPr>
      <w:rPr>
        <w:rFonts w:cs="Times New Roman"/>
      </w:rPr>
    </w:lvl>
    <w:lvl w:ilvl="1" w:tplc="04220019" w:tentative="1">
      <w:start w:val="1"/>
      <w:numFmt w:val="lowerLetter"/>
      <w:lvlText w:val="%2."/>
      <w:lvlJc w:val="left"/>
      <w:pPr>
        <w:ind w:left="2160" w:hanging="360"/>
      </w:pPr>
      <w:rPr>
        <w:rFonts w:cs="Times New Roman"/>
      </w:rPr>
    </w:lvl>
    <w:lvl w:ilvl="2" w:tplc="0422001B" w:tentative="1">
      <w:start w:val="1"/>
      <w:numFmt w:val="lowerRoman"/>
      <w:lvlText w:val="%3."/>
      <w:lvlJc w:val="right"/>
      <w:pPr>
        <w:ind w:left="2880" w:hanging="180"/>
      </w:pPr>
      <w:rPr>
        <w:rFonts w:cs="Times New Roman"/>
      </w:rPr>
    </w:lvl>
    <w:lvl w:ilvl="3" w:tplc="0422000F" w:tentative="1">
      <w:start w:val="1"/>
      <w:numFmt w:val="decimal"/>
      <w:lvlText w:val="%4."/>
      <w:lvlJc w:val="left"/>
      <w:pPr>
        <w:ind w:left="3600" w:hanging="360"/>
      </w:pPr>
      <w:rPr>
        <w:rFonts w:cs="Times New Roman"/>
      </w:rPr>
    </w:lvl>
    <w:lvl w:ilvl="4" w:tplc="04220019" w:tentative="1">
      <w:start w:val="1"/>
      <w:numFmt w:val="lowerLetter"/>
      <w:lvlText w:val="%5."/>
      <w:lvlJc w:val="left"/>
      <w:pPr>
        <w:ind w:left="4320" w:hanging="360"/>
      </w:pPr>
      <w:rPr>
        <w:rFonts w:cs="Times New Roman"/>
      </w:rPr>
    </w:lvl>
    <w:lvl w:ilvl="5" w:tplc="0422001B" w:tentative="1">
      <w:start w:val="1"/>
      <w:numFmt w:val="lowerRoman"/>
      <w:lvlText w:val="%6."/>
      <w:lvlJc w:val="right"/>
      <w:pPr>
        <w:ind w:left="5040" w:hanging="180"/>
      </w:pPr>
      <w:rPr>
        <w:rFonts w:cs="Times New Roman"/>
      </w:rPr>
    </w:lvl>
    <w:lvl w:ilvl="6" w:tplc="0422000F" w:tentative="1">
      <w:start w:val="1"/>
      <w:numFmt w:val="decimal"/>
      <w:lvlText w:val="%7."/>
      <w:lvlJc w:val="left"/>
      <w:pPr>
        <w:ind w:left="5760" w:hanging="360"/>
      </w:pPr>
      <w:rPr>
        <w:rFonts w:cs="Times New Roman"/>
      </w:rPr>
    </w:lvl>
    <w:lvl w:ilvl="7" w:tplc="04220019" w:tentative="1">
      <w:start w:val="1"/>
      <w:numFmt w:val="lowerLetter"/>
      <w:lvlText w:val="%8."/>
      <w:lvlJc w:val="left"/>
      <w:pPr>
        <w:ind w:left="6480" w:hanging="360"/>
      </w:pPr>
      <w:rPr>
        <w:rFonts w:cs="Times New Roman"/>
      </w:rPr>
    </w:lvl>
    <w:lvl w:ilvl="8" w:tplc="0422001B" w:tentative="1">
      <w:start w:val="1"/>
      <w:numFmt w:val="lowerRoman"/>
      <w:lvlText w:val="%9."/>
      <w:lvlJc w:val="right"/>
      <w:pPr>
        <w:ind w:left="7200" w:hanging="180"/>
      </w:pPr>
      <w:rPr>
        <w:rFonts w:cs="Times New Roman"/>
      </w:rPr>
    </w:lvl>
  </w:abstractNum>
  <w:num w:numId="1">
    <w:abstractNumId w:val="13"/>
  </w:num>
  <w:num w:numId="2">
    <w:abstractNumId w:val="3"/>
  </w:num>
  <w:num w:numId="3">
    <w:abstractNumId w:val="6"/>
  </w:num>
  <w:num w:numId="4">
    <w:abstractNumId w:val="2"/>
  </w:num>
  <w:num w:numId="5">
    <w:abstractNumId w:val="17"/>
  </w:num>
  <w:num w:numId="6">
    <w:abstractNumId w:val="14"/>
  </w:num>
  <w:num w:numId="7">
    <w:abstractNumId w:val="10"/>
  </w:num>
  <w:num w:numId="8">
    <w:abstractNumId w:val="12"/>
  </w:num>
  <w:num w:numId="9">
    <w:abstractNumId w:val="9"/>
  </w:num>
  <w:num w:numId="10">
    <w:abstractNumId w:val="0"/>
  </w:num>
  <w:num w:numId="11">
    <w:abstractNumId w:val="7"/>
  </w:num>
  <w:num w:numId="12">
    <w:abstractNumId w:val="4"/>
  </w:num>
  <w:num w:numId="13">
    <w:abstractNumId w:val="5"/>
  </w:num>
  <w:num w:numId="14">
    <w:abstractNumId w:val="1"/>
  </w:num>
  <w:num w:numId="15">
    <w:abstractNumId w:val="15"/>
  </w:num>
  <w:num w:numId="16">
    <w:abstractNumId w:val="8"/>
  </w:num>
  <w:num w:numId="17">
    <w:abstractNumId w:val="16"/>
  </w:num>
  <w:num w:numId="18">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05"/>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14E10"/>
    <w:rsid w:val="00032A3C"/>
    <w:rsid w:val="000623FF"/>
    <w:rsid w:val="00093C8A"/>
    <w:rsid w:val="00096019"/>
    <w:rsid w:val="000E2930"/>
    <w:rsid w:val="00103E56"/>
    <w:rsid w:val="00136131"/>
    <w:rsid w:val="00145518"/>
    <w:rsid w:val="00176BD6"/>
    <w:rsid w:val="00195ABA"/>
    <w:rsid w:val="001F120F"/>
    <w:rsid w:val="00214900"/>
    <w:rsid w:val="002A0238"/>
    <w:rsid w:val="002A364E"/>
    <w:rsid w:val="002B3573"/>
    <w:rsid w:val="002B4106"/>
    <w:rsid w:val="002C67C3"/>
    <w:rsid w:val="002F51D1"/>
    <w:rsid w:val="003F733A"/>
    <w:rsid w:val="00403C64"/>
    <w:rsid w:val="00432EE1"/>
    <w:rsid w:val="004362F7"/>
    <w:rsid w:val="00441BC6"/>
    <w:rsid w:val="004955D8"/>
    <w:rsid w:val="00514E10"/>
    <w:rsid w:val="005774A2"/>
    <w:rsid w:val="00585A7A"/>
    <w:rsid w:val="005B5617"/>
    <w:rsid w:val="005C31E8"/>
    <w:rsid w:val="005D43F2"/>
    <w:rsid w:val="005F751E"/>
    <w:rsid w:val="00630D0B"/>
    <w:rsid w:val="00632172"/>
    <w:rsid w:val="006403FB"/>
    <w:rsid w:val="00646FA7"/>
    <w:rsid w:val="007078F4"/>
    <w:rsid w:val="007156B9"/>
    <w:rsid w:val="00740139"/>
    <w:rsid w:val="007C09A6"/>
    <w:rsid w:val="007E0E62"/>
    <w:rsid w:val="00805965"/>
    <w:rsid w:val="008300B9"/>
    <w:rsid w:val="00835D40"/>
    <w:rsid w:val="00841823"/>
    <w:rsid w:val="00850EA0"/>
    <w:rsid w:val="008574DB"/>
    <w:rsid w:val="008942F0"/>
    <w:rsid w:val="008C6797"/>
    <w:rsid w:val="008C7FB8"/>
    <w:rsid w:val="008D2E7E"/>
    <w:rsid w:val="008D312C"/>
    <w:rsid w:val="008E262B"/>
    <w:rsid w:val="00922CBE"/>
    <w:rsid w:val="00941A51"/>
    <w:rsid w:val="00941F2A"/>
    <w:rsid w:val="009425C6"/>
    <w:rsid w:val="009577FF"/>
    <w:rsid w:val="009B5213"/>
    <w:rsid w:val="009E192E"/>
    <w:rsid w:val="00A41D81"/>
    <w:rsid w:val="00A5035A"/>
    <w:rsid w:val="00A67DBB"/>
    <w:rsid w:val="00A85E7B"/>
    <w:rsid w:val="00AD0590"/>
    <w:rsid w:val="00B33A39"/>
    <w:rsid w:val="00B3519D"/>
    <w:rsid w:val="00B35371"/>
    <w:rsid w:val="00B553D0"/>
    <w:rsid w:val="00BA266B"/>
    <w:rsid w:val="00BC66DD"/>
    <w:rsid w:val="00C042B6"/>
    <w:rsid w:val="00C30CFA"/>
    <w:rsid w:val="00C62148"/>
    <w:rsid w:val="00C62BD4"/>
    <w:rsid w:val="00C672E1"/>
    <w:rsid w:val="00C673AB"/>
    <w:rsid w:val="00C73B24"/>
    <w:rsid w:val="00C80181"/>
    <w:rsid w:val="00C841FC"/>
    <w:rsid w:val="00C90FC4"/>
    <w:rsid w:val="00C9296E"/>
    <w:rsid w:val="00CA6173"/>
    <w:rsid w:val="00CB11F8"/>
    <w:rsid w:val="00CC18DE"/>
    <w:rsid w:val="00CF0416"/>
    <w:rsid w:val="00D03FCC"/>
    <w:rsid w:val="00D32109"/>
    <w:rsid w:val="00D75A3A"/>
    <w:rsid w:val="00DC770F"/>
    <w:rsid w:val="00E1443D"/>
    <w:rsid w:val="00E667D0"/>
    <w:rsid w:val="00E83CB6"/>
    <w:rsid w:val="00EB46C5"/>
    <w:rsid w:val="00F073A3"/>
    <w:rsid w:val="00F1298E"/>
    <w:rsid w:val="00F15FC6"/>
    <w:rsid w:val="00F379DB"/>
    <w:rsid w:val="00F7056C"/>
    <w:rsid w:val="00FE3CE3"/>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5774A2"/>
    <w:pPr>
      <w:spacing w:after="200" w:line="276" w:lineRule="auto"/>
    </w:pPr>
    <w:rPr>
      <w:lang w:val="uk-UA"/>
    </w:rPr>
  </w:style>
  <w:style w:type="paragraph" w:styleId="Heading1">
    <w:name w:val="heading 1"/>
    <w:basedOn w:val="Normal"/>
    <w:next w:val="Normal"/>
    <w:link w:val="Heading1Char"/>
    <w:uiPriority w:val="99"/>
    <w:qFormat/>
    <w:rsid w:val="00514E10"/>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14E10"/>
    <w:rPr>
      <w:rFonts w:ascii="Cambria" w:hAnsi="Cambria" w:cs="Times New Roman"/>
      <w:b/>
      <w:bCs/>
      <w:color w:val="365F91"/>
      <w:sz w:val="28"/>
      <w:szCs w:val="28"/>
    </w:rPr>
  </w:style>
  <w:style w:type="paragraph" w:styleId="TOCHeading">
    <w:name w:val="TOC Heading"/>
    <w:basedOn w:val="Heading1"/>
    <w:next w:val="Normal"/>
    <w:uiPriority w:val="99"/>
    <w:qFormat/>
    <w:rsid w:val="00514E10"/>
    <w:pPr>
      <w:outlineLvl w:val="9"/>
    </w:pPr>
    <w:rPr>
      <w:lang w:eastAsia="uk-UA"/>
    </w:rPr>
  </w:style>
  <w:style w:type="paragraph" w:styleId="TOC2">
    <w:name w:val="toc 2"/>
    <w:basedOn w:val="Normal"/>
    <w:next w:val="Normal"/>
    <w:autoRedefine/>
    <w:uiPriority w:val="99"/>
    <w:semiHidden/>
    <w:rsid w:val="00514E10"/>
    <w:pPr>
      <w:spacing w:after="100"/>
      <w:ind w:left="220"/>
    </w:pPr>
    <w:rPr>
      <w:rFonts w:eastAsia="Times New Roman"/>
      <w:lang w:eastAsia="uk-UA"/>
    </w:rPr>
  </w:style>
  <w:style w:type="paragraph" w:styleId="TOC1">
    <w:name w:val="toc 1"/>
    <w:basedOn w:val="Normal"/>
    <w:next w:val="Normal"/>
    <w:autoRedefine/>
    <w:uiPriority w:val="99"/>
    <w:semiHidden/>
    <w:rsid w:val="00514E10"/>
    <w:pPr>
      <w:spacing w:after="100"/>
    </w:pPr>
    <w:rPr>
      <w:rFonts w:eastAsia="Times New Roman"/>
      <w:lang w:eastAsia="uk-UA"/>
    </w:rPr>
  </w:style>
  <w:style w:type="paragraph" w:styleId="TOC3">
    <w:name w:val="toc 3"/>
    <w:basedOn w:val="Normal"/>
    <w:next w:val="Normal"/>
    <w:autoRedefine/>
    <w:uiPriority w:val="99"/>
    <w:semiHidden/>
    <w:rsid w:val="00514E10"/>
    <w:pPr>
      <w:spacing w:after="100"/>
      <w:ind w:left="440"/>
    </w:pPr>
    <w:rPr>
      <w:rFonts w:eastAsia="Times New Roman"/>
      <w:lang w:eastAsia="uk-UA"/>
    </w:rPr>
  </w:style>
  <w:style w:type="paragraph" w:styleId="BalloonText">
    <w:name w:val="Balloon Text"/>
    <w:basedOn w:val="Normal"/>
    <w:link w:val="BalloonTextChar"/>
    <w:uiPriority w:val="99"/>
    <w:semiHidden/>
    <w:rsid w:val="00514E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14E10"/>
    <w:rPr>
      <w:rFonts w:ascii="Tahoma" w:hAnsi="Tahoma" w:cs="Tahoma"/>
      <w:sz w:val="16"/>
      <w:szCs w:val="16"/>
    </w:rPr>
  </w:style>
  <w:style w:type="paragraph" w:styleId="Header">
    <w:name w:val="header"/>
    <w:basedOn w:val="Normal"/>
    <w:link w:val="HeaderChar"/>
    <w:uiPriority w:val="99"/>
    <w:rsid w:val="00514E10"/>
    <w:pPr>
      <w:tabs>
        <w:tab w:val="center" w:pos="4819"/>
        <w:tab w:val="right" w:pos="9639"/>
      </w:tabs>
      <w:spacing w:after="0" w:line="240" w:lineRule="auto"/>
    </w:pPr>
  </w:style>
  <w:style w:type="character" w:customStyle="1" w:styleId="HeaderChar">
    <w:name w:val="Header Char"/>
    <w:basedOn w:val="DefaultParagraphFont"/>
    <w:link w:val="Header"/>
    <w:uiPriority w:val="99"/>
    <w:locked/>
    <w:rsid w:val="00514E10"/>
    <w:rPr>
      <w:rFonts w:cs="Times New Roman"/>
    </w:rPr>
  </w:style>
  <w:style w:type="paragraph" w:styleId="Footer">
    <w:name w:val="footer"/>
    <w:basedOn w:val="Normal"/>
    <w:link w:val="FooterChar"/>
    <w:uiPriority w:val="99"/>
    <w:rsid w:val="00514E10"/>
    <w:pPr>
      <w:tabs>
        <w:tab w:val="center" w:pos="4819"/>
        <w:tab w:val="right" w:pos="9639"/>
      </w:tabs>
      <w:spacing w:after="0" w:line="240" w:lineRule="auto"/>
    </w:pPr>
  </w:style>
  <w:style w:type="character" w:customStyle="1" w:styleId="FooterChar">
    <w:name w:val="Footer Char"/>
    <w:basedOn w:val="DefaultParagraphFont"/>
    <w:link w:val="Footer"/>
    <w:uiPriority w:val="99"/>
    <w:locked/>
    <w:rsid w:val="00514E10"/>
    <w:rPr>
      <w:rFonts w:cs="Times New Roman"/>
    </w:rPr>
  </w:style>
  <w:style w:type="paragraph" w:styleId="NoSpacing">
    <w:name w:val="No Spacing"/>
    <w:link w:val="NoSpacingChar"/>
    <w:uiPriority w:val="99"/>
    <w:qFormat/>
    <w:rsid w:val="00514E10"/>
    <w:rPr>
      <w:lang w:val="ru-RU"/>
    </w:rPr>
  </w:style>
  <w:style w:type="paragraph" w:styleId="ListParagraph">
    <w:name w:val="List Paragraph"/>
    <w:basedOn w:val="Normal"/>
    <w:uiPriority w:val="99"/>
    <w:qFormat/>
    <w:rsid w:val="00514E10"/>
    <w:pPr>
      <w:ind w:left="720"/>
      <w:contextualSpacing/>
    </w:pPr>
  </w:style>
  <w:style w:type="character" w:customStyle="1" w:styleId="NoSpacingChar">
    <w:name w:val="No Spacing Char"/>
    <w:basedOn w:val="DefaultParagraphFont"/>
    <w:link w:val="NoSpacing"/>
    <w:uiPriority w:val="99"/>
    <w:locked/>
    <w:rsid w:val="00514E10"/>
    <w:rPr>
      <w:rFonts w:cs="Times New Roman"/>
      <w:sz w:val="22"/>
      <w:szCs w:val="22"/>
      <w:lang w:val="ru-RU" w:eastAsia="en-US" w:bidi="ar-SA"/>
    </w:rPr>
  </w:style>
  <w:style w:type="character" w:styleId="Hyperlink">
    <w:name w:val="Hyperlink"/>
    <w:basedOn w:val="DefaultParagraphFont"/>
    <w:uiPriority w:val="99"/>
    <w:rsid w:val="008300B9"/>
    <w:rPr>
      <w:rFonts w:cs="Times New Roman"/>
      <w:color w:val="0000FF"/>
      <w:u w:val="single"/>
    </w:rPr>
  </w:style>
  <w:style w:type="character" w:styleId="PageNumber">
    <w:name w:val="page number"/>
    <w:basedOn w:val="DefaultParagraphFont"/>
    <w:uiPriority w:val="99"/>
    <w:semiHidden/>
    <w:rsid w:val="00DC770F"/>
    <w:rPr>
      <w:rFonts w:cs="Times New Roman"/>
    </w:rPr>
  </w:style>
</w:styles>
</file>

<file path=word/webSettings.xml><?xml version="1.0" encoding="utf-8"?>
<w:webSettings xmlns:r="http://schemas.openxmlformats.org/officeDocument/2006/relationships" xmlns:w="http://schemas.openxmlformats.org/wordprocessingml/2006/main">
  <w:divs>
    <w:div w:id="638264480">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swrailway.gov.ua/rabslovo/"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railway.lviv.ua/info/gazeta/"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blogtips.ru/slovar-blogera"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newmediacenter.ru/ru/2014/08/12/%D1%81%D0%BE%D1%86%D0%B8%D0%B0%D0%BB%D1%8C%D0%BD%D1%8B%D0%B5-%D1%81%D0%B5%D1%82%D0%B8-%D0%BA%D0%B0%D0%BA-%D0%BC%D0%B5%D0%B4%D0%B8%D0%B0-%D0%BF%D0%BB%D0%BE%D1%89%D0%B0%D0%B4%D0%BA%D0%B8/" TargetMode="External"/><Relationship Id="rId4" Type="http://schemas.openxmlformats.org/officeDocument/2006/relationships/webSettings" Target="webSettings.xml"/><Relationship Id="rId9" Type="http://schemas.openxmlformats.org/officeDocument/2006/relationships/hyperlink" Target="http://odz.gov.ua/journa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TotalTime>
  <Pages>10</Pages>
  <Words>2248</Words>
  <Characters>12816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Машка</dc:creator>
  <cp:keywords/>
  <dc:description/>
  <cp:lastModifiedBy>libonu</cp:lastModifiedBy>
  <cp:revision>5</cp:revision>
  <dcterms:created xsi:type="dcterms:W3CDTF">2017-05-18T10:09:00Z</dcterms:created>
  <dcterms:modified xsi:type="dcterms:W3CDTF">2018-04-25T12:21:00Z</dcterms:modified>
</cp:coreProperties>
</file>