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41" w:rsidRPr="00864441" w:rsidRDefault="00864441" w:rsidP="00864441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864441" w:rsidRPr="00864441" w:rsidRDefault="00864441" w:rsidP="00864441">
      <w:pPr>
        <w:spacing w:after="0"/>
        <w:jc w:val="center"/>
        <w:rPr>
          <w:rFonts w:ascii="Times New Roman" w:eastAsia="Calibri" w:hAnsi="Times New Roman" w:cs="Times New Roman"/>
          <w:sz w:val="28"/>
          <w:szCs w:val="20"/>
          <w:vertAlign w:val="superscript"/>
        </w:rPr>
      </w:pPr>
      <w:r w:rsidRPr="00864441">
        <w:rPr>
          <w:rFonts w:ascii="Times New Roman" w:eastAsia="Calibri" w:hAnsi="Times New Roman" w:cs="Times New Roman"/>
          <w:sz w:val="28"/>
          <w:szCs w:val="20"/>
          <w:vertAlign w:val="superscript"/>
        </w:rPr>
        <w:t>(повне найменування вищого навчального закладу)</w:t>
      </w:r>
    </w:p>
    <w:p w:rsidR="00864441" w:rsidRPr="00864441" w:rsidRDefault="00864441" w:rsidP="00864441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Філологічний факультет</w:t>
      </w:r>
    </w:p>
    <w:p w:rsidR="00864441" w:rsidRPr="00864441" w:rsidRDefault="00864441" w:rsidP="00864441">
      <w:pPr>
        <w:spacing w:after="0"/>
        <w:jc w:val="center"/>
        <w:rPr>
          <w:rFonts w:ascii="Times New Roman" w:eastAsia="Calibri" w:hAnsi="Times New Roman" w:cs="Times New Roman"/>
          <w:sz w:val="28"/>
          <w:szCs w:val="20"/>
          <w:vertAlign w:val="superscript"/>
        </w:rPr>
      </w:pPr>
      <w:r w:rsidRPr="00864441">
        <w:rPr>
          <w:rFonts w:ascii="Times New Roman" w:eastAsia="Calibri" w:hAnsi="Times New Roman" w:cs="Times New Roman"/>
          <w:sz w:val="28"/>
          <w:szCs w:val="20"/>
          <w:vertAlign w:val="superscript"/>
        </w:rPr>
        <w:t>(повне найменування інституту/факультету)</w:t>
      </w:r>
    </w:p>
    <w:p w:rsidR="00864441" w:rsidRPr="00864441" w:rsidRDefault="00864441" w:rsidP="00864441">
      <w:pPr>
        <w:pBdr>
          <w:bottom w:val="single" w:sz="4" w:space="1" w:color="auto"/>
        </w:pBd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Кафедра прикладної лінгвістики</w:t>
      </w:r>
    </w:p>
    <w:p w:rsidR="00864441" w:rsidRPr="00864441" w:rsidRDefault="00864441" w:rsidP="008644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vertAlign w:val="superscript"/>
        </w:rPr>
      </w:pPr>
      <w:r w:rsidRPr="00864441">
        <w:rPr>
          <w:rFonts w:ascii="Times New Roman" w:eastAsia="Calibri" w:hAnsi="Times New Roman" w:cs="Times New Roman"/>
          <w:sz w:val="28"/>
          <w:szCs w:val="20"/>
          <w:vertAlign w:val="superscript"/>
        </w:rPr>
        <w:t>(повна назва кафедри)</w:t>
      </w:r>
    </w:p>
    <w:p w:rsidR="00864441" w:rsidRPr="00864441" w:rsidRDefault="00864441" w:rsidP="00864441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64441" w:rsidRPr="00864441" w:rsidRDefault="00864441" w:rsidP="00864441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64441" w:rsidRPr="00864441" w:rsidRDefault="00864441" w:rsidP="00864441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pacing w:val="60"/>
          <w:sz w:val="32"/>
          <w:szCs w:val="32"/>
        </w:rPr>
        <w:t xml:space="preserve">Дипломна робота </w:t>
      </w:r>
    </w:p>
    <w:p w:rsidR="00864441" w:rsidRPr="00864441" w:rsidRDefault="00864441" w:rsidP="00864441">
      <w:pPr>
        <w:spacing w:after="16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44482" wp14:editId="17F4F9DC">
                <wp:simplePos x="0" y="0"/>
                <wp:positionH relativeFrom="margin">
                  <wp:posOffset>332105</wp:posOffset>
                </wp:positionH>
                <wp:positionV relativeFrom="paragraph">
                  <wp:posOffset>468630</wp:posOffset>
                </wp:positionV>
                <wp:extent cx="5614035" cy="10795"/>
                <wp:effectExtent l="0" t="0" r="24765" b="2730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.15pt,36.9pt" to="468.2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864441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b/>
          <w:sz w:val="28"/>
          <w:szCs w:val="28"/>
        </w:rPr>
        <w:t>Вербальні маркери неправди в дискурсі ЗМІ: розпізнавання реципієнтами (експериментальне дослідження)</w:t>
      </w:r>
    </w:p>
    <w:p w:rsidR="00864441" w:rsidRPr="00864441" w:rsidRDefault="00864441" w:rsidP="00864441">
      <w:pPr>
        <w:spacing w:after="0" w:line="240" w:lineRule="auto"/>
        <w:jc w:val="center"/>
        <w:rPr>
          <w:rFonts w:ascii="Times New Roman" w:eastAsia="Calibri" w:hAnsi="Times New Roman" w:cs="Times New Roman"/>
          <w:spacing w:val="6"/>
          <w:sz w:val="28"/>
          <w:szCs w:val="28"/>
          <w:lang w:val="en-US"/>
        </w:rPr>
      </w:pPr>
      <w:r w:rsidRPr="00864441">
        <w:rPr>
          <w:rFonts w:ascii="Times New Roman" w:eastAsia="Calibri" w:hAnsi="Times New Roman" w:cs="Times New Roman"/>
          <w:spacing w:val="6"/>
          <w:sz w:val="28"/>
          <w:szCs w:val="28"/>
          <w:lang w:val="en-US"/>
        </w:rPr>
        <w:t>Verbal markers of lies in media discourse: recognition by recipients (experimental research)</w:t>
      </w:r>
    </w:p>
    <w:p w:rsidR="00864441" w:rsidRPr="00864441" w:rsidRDefault="00864441" w:rsidP="00864441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6"/>
          <w:sz w:val="32"/>
          <w:szCs w:val="28"/>
          <w:lang w:val="en-US"/>
        </w:rPr>
      </w:pPr>
    </w:p>
    <w:p w:rsidR="00864441" w:rsidRPr="00864441" w:rsidRDefault="00864441" w:rsidP="00864441">
      <w:pPr>
        <w:spacing w:after="0" w:line="240" w:lineRule="auto"/>
        <w:jc w:val="center"/>
        <w:rPr>
          <w:rFonts w:ascii="Times New Roman" w:eastAsia="Calibri" w:hAnsi="Times New Roman" w:cs="Times New Roman"/>
          <w:spacing w:val="6"/>
          <w:sz w:val="28"/>
          <w:szCs w:val="28"/>
        </w:rPr>
      </w:pPr>
      <w:r w:rsidRPr="00864441">
        <w:rPr>
          <w:rFonts w:ascii="Times New Roman" w:eastAsia="Calibri" w:hAnsi="Times New Roman" w:cs="Times New Roman"/>
          <w:spacing w:val="6"/>
          <w:sz w:val="28"/>
          <w:szCs w:val="28"/>
        </w:rPr>
        <w:t>на здобуття ступеня вищої освіти «магістр»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Виконала: студентка денної форми навчання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>035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Філологія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035.10 </w:t>
      </w:r>
      <w:r w:rsidRPr="00864441">
        <w:rPr>
          <w:rFonts w:ascii="Times New Roman" w:eastAsia="Calibri" w:hAnsi="Times New Roman" w:cs="Times New Roman"/>
          <w:sz w:val="28"/>
          <w:szCs w:val="28"/>
        </w:rPr>
        <w:t>«Прикладна лінгвістика»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>Зуб Антоніна Олександрівна</w:t>
      </w:r>
    </w:p>
    <w:p w:rsidR="00864441" w:rsidRPr="00864441" w:rsidRDefault="00864441" w:rsidP="00864441">
      <w:pPr>
        <w:spacing w:before="240"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Науковий керівник: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к.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. н., доц. Стрій Л. І._________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Рецензент: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к.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філол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н., доц.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Корпусова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М. С.</w:t>
      </w:r>
    </w:p>
    <w:p w:rsidR="00864441" w:rsidRPr="00864441" w:rsidRDefault="00864441" w:rsidP="00864441">
      <w:pPr>
        <w:spacing w:after="0" w:line="240" w:lineRule="auto"/>
        <w:ind w:left="4253" w:right="680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864441" w:rsidRPr="00864441">
          <w:pgSz w:w="12240" w:h="15840"/>
          <w:pgMar w:top="1134" w:right="851" w:bottom="1134" w:left="1701" w:header="709" w:footer="709" w:gutter="0"/>
          <w:cols w:space="720"/>
        </w:sect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>Рекомендовано до захисту: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протокол засідання кафедри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№__від_______________2019 р.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Завідувач кафедри 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______проф. Кондратенко Н. В.</w:t>
      </w:r>
    </w:p>
    <w:p w:rsid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864441">
        <w:rPr>
          <w:rFonts w:ascii="Times New Roman" w:eastAsia="Calibri" w:hAnsi="Times New Roman" w:cs="Times New Roman"/>
          <w:sz w:val="28"/>
          <w:szCs w:val="28"/>
          <w:vertAlign w:val="superscript"/>
        </w:rPr>
        <w:t>(підпис)</w:t>
      </w:r>
    </w:p>
    <w:p w:rsid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 w:line="240" w:lineRule="auto"/>
        <w:ind w:right="68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864441">
        <w:rPr>
          <w:rFonts w:ascii="Times New Roman" w:eastAsia="Calibri" w:hAnsi="Times New Roman" w:cs="Times New Roman"/>
          <w:b/>
          <w:sz w:val="28"/>
          <w:szCs w:val="28"/>
        </w:rPr>
        <w:t>Одеса</w:t>
      </w:r>
      <w:r w:rsidRPr="00864441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</w:t>
      </w:r>
      <w:r w:rsidRPr="00864441">
        <w:rPr>
          <w:rFonts w:ascii="Times New Roman" w:eastAsia="Calibri" w:hAnsi="Times New Roman" w:cs="Times New Roman"/>
          <w:b/>
          <w:sz w:val="28"/>
          <w:szCs w:val="28"/>
        </w:rPr>
        <w:t>– 2019</w:t>
      </w:r>
    </w:p>
    <w:p w:rsidR="00864441" w:rsidRDefault="00864441" w:rsidP="008644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>Захищено на засіданні ЕК №__ протокол №__від______2019 р.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Оцінка_____________/____/___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864441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(за національною шкалою/шкалою </w:t>
      </w:r>
      <w:r w:rsidRPr="00864441">
        <w:rPr>
          <w:rFonts w:ascii="Times New Roman" w:eastAsia="Calibri" w:hAnsi="Times New Roman" w:cs="Times New Roman"/>
          <w:sz w:val="28"/>
          <w:szCs w:val="28"/>
          <w:vertAlign w:val="superscript"/>
          <w:lang w:val="en-US"/>
        </w:rPr>
        <w:t>ECTS</w:t>
      </w:r>
      <w:r w:rsidRPr="00864441">
        <w:rPr>
          <w:rFonts w:ascii="Times New Roman" w:eastAsia="Calibri" w:hAnsi="Times New Roman" w:cs="Times New Roman"/>
          <w:sz w:val="28"/>
          <w:szCs w:val="28"/>
          <w:vertAlign w:val="superscript"/>
        </w:rPr>
        <w:t>/бали)</w:t>
      </w:r>
    </w:p>
    <w:p w:rsidR="00864441" w:rsidRDefault="00864441" w:rsidP="008644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Голова ЕК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________проф.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Яроцька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Г. С.</w:t>
      </w:r>
    </w:p>
    <w:p w:rsidR="00864441" w:rsidRPr="00864441" w:rsidRDefault="00864441" w:rsidP="00864441">
      <w:pPr>
        <w:tabs>
          <w:tab w:val="left" w:pos="708"/>
          <w:tab w:val="center" w:pos="4337"/>
        </w:tabs>
        <w:spacing w:after="0"/>
        <w:ind w:right="680"/>
        <w:rPr>
          <w:rFonts w:ascii="Times New Roman" w:eastAsia="Calibri" w:hAnsi="Times New Roman" w:cs="Times New Roman"/>
          <w:sz w:val="28"/>
          <w:szCs w:val="28"/>
        </w:rPr>
        <w:sectPr w:rsidR="00864441" w:rsidRPr="00864441">
          <w:type w:val="continuous"/>
          <w:pgSz w:w="12240" w:h="15840"/>
          <w:pgMar w:top="1134" w:right="851" w:bottom="1134" w:left="1701" w:header="709" w:footer="709" w:gutter="0"/>
          <w:cols w:num="2" w:space="616"/>
        </w:sectPr>
      </w:pPr>
      <w:r w:rsidRPr="00864441">
        <w:rPr>
          <w:rFonts w:ascii="Times New Roman" w:eastAsia="Calibri" w:hAnsi="Times New Roman" w:cs="Times New Roman"/>
          <w:sz w:val="28"/>
          <w:szCs w:val="28"/>
          <w:vertAlign w:val="superscript"/>
        </w:rPr>
        <w:t>(підпис)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4441" w:rsidRPr="00864441" w:rsidRDefault="00864441" w:rsidP="00864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ЗМІСТ</w:t>
      </w:r>
    </w:p>
    <w:p w:rsidR="00864441" w:rsidRPr="00864441" w:rsidRDefault="00864441" w:rsidP="008644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ВСТУП……………………………………………………………...……....………...3</w:t>
      </w:r>
    </w:p>
    <w:p w:rsidR="00864441" w:rsidRPr="00864441" w:rsidRDefault="00864441" w:rsidP="00864441">
      <w:pPr>
        <w:spacing w:after="0" w:line="360" w:lineRule="auto"/>
        <w:ind w:right="-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РОЗДІЛ 1. ТЕОРЕТИЧНІ ЗАСАДИ ВИВЧЕННЯ ДИСКУРСУ ЗМІ В ЛІНГВІСТИЦІ……..................</w:t>
      </w:r>
      <w:r>
        <w:rPr>
          <w:rFonts w:ascii="Times New Roman" w:eastAsia="Calibri" w:hAnsi="Times New Roman" w:cs="Times New Roman"/>
          <w:sz w:val="28"/>
          <w:szCs w:val="28"/>
        </w:rPr>
        <w:t>...............................</w:t>
      </w:r>
      <w:r w:rsidRPr="00864441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......................................................8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Медіалінгвістика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як наук</w:t>
      </w:r>
      <w:r>
        <w:rPr>
          <w:rFonts w:ascii="Times New Roman" w:eastAsia="Calibri" w:hAnsi="Times New Roman" w:cs="Times New Roman"/>
          <w:sz w:val="28"/>
          <w:szCs w:val="28"/>
        </w:rPr>
        <w:t>а про мову ЗМІ…………………………….....…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...8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1.2. По</w:t>
      </w:r>
      <w:r>
        <w:rPr>
          <w:rFonts w:ascii="Times New Roman" w:eastAsia="Calibri" w:hAnsi="Times New Roman" w:cs="Times New Roman"/>
          <w:sz w:val="28"/>
          <w:szCs w:val="28"/>
        </w:rPr>
        <w:t>няття дискурсу ЗМІ…………………………………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……………........…15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Інформаційність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як основна к</w:t>
      </w:r>
      <w:r>
        <w:rPr>
          <w:rFonts w:ascii="Times New Roman" w:eastAsia="Calibri" w:hAnsi="Times New Roman" w:cs="Times New Roman"/>
          <w:sz w:val="28"/>
          <w:szCs w:val="28"/>
        </w:rPr>
        <w:t>атегорія дискурсу ЗМІ……………….…..</w:t>
      </w:r>
      <w:r w:rsidRPr="00864441">
        <w:rPr>
          <w:rFonts w:ascii="Times New Roman" w:eastAsia="Calibri" w:hAnsi="Times New Roman" w:cs="Times New Roman"/>
          <w:sz w:val="28"/>
          <w:szCs w:val="28"/>
        </w:rPr>
        <w:t>…..21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1.4. Види інфо</w:t>
      </w:r>
      <w:r>
        <w:rPr>
          <w:rFonts w:ascii="Times New Roman" w:eastAsia="Calibri" w:hAnsi="Times New Roman" w:cs="Times New Roman"/>
          <w:sz w:val="28"/>
          <w:szCs w:val="28"/>
        </w:rPr>
        <w:t>рмації в медійних текстах………………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………………...…..…24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РОЗДІЛ 2. МОВНІ ОСОБ</w:t>
      </w:r>
      <w:r>
        <w:rPr>
          <w:rFonts w:ascii="Times New Roman" w:eastAsia="Calibri" w:hAnsi="Times New Roman" w:cs="Times New Roman"/>
          <w:sz w:val="28"/>
          <w:szCs w:val="28"/>
        </w:rPr>
        <w:t>ЛИВОСТІ «ФЕЙКОВИХ» ТЕКСТІВ……………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...28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2.1. Поняття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</w:t>
      </w:r>
      <w:r>
        <w:rPr>
          <w:rFonts w:ascii="Times New Roman" w:eastAsia="Calibri" w:hAnsi="Times New Roman" w:cs="Times New Roman"/>
          <w:sz w:val="28"/>
          <w:szCs w:val="28"/>
        </w:rPr>
        <w:t>вої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інформації……………………………………….</w:t>
      </w:r>
      <w:r w:rsidRPr="00864441">
        <w:rPr>
          <w:rFonts w:ascii="Times New Roman" w:eastAsia="Calibri" w:hAnsi="Times New Roman" w:cs="Times New Roman"/>
          <w:sz w:val="28"/>
          <w:szCs w:val="28"/>
        </w:rPr>
        <w:t>...........28</w:t>
      </w:r>
    </w:p>
    <w:p w:rsidR="00864441" w:rsidRPr="00864441" w:rsidRDefault="00864441" w:rsidP="0086444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2.2. Функціональні та семантичні особливості концепту «правда» та концепту «неправда»…….........………………………………………………………….........35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64441">
        <w:rPr>
          <w:rFonts w:ascii="Times New Roman" w:eastAsia="Calibri" w:hAnsi="Times New Roman" w:cs="Times New Roman"/>
          <w:sz w:val="28"/>
          <w:szCs w:val="32"/>
        </w:rPr>
        <w:t>2.3. Фонові знання реципієнтів та механізми створення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32"/>
        </w:rPr>
        <w:t>фейків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32"/>
        </w:rPr>
        <w:t>» в укр</w:t>
      </w:r>
      <w:r>
        <w:rPr>
          <w:rFonts w:ascii="Times New Roman" w:eastAsia="Calibri" w:hAnsi="Times New Roman" w:cs="Times New Roman"/>
          <w:sz w:val="28"/>
          <w:szCs w:val="32"/>
        </w:rPr>
        <w:t>аїнських ЗМІ…………………………………………………</w:t>
      </w:r>
      <w:r w:rsidRPr="00864441">
        <w:rPr>
          <w:rFonts w:ascii="Times New Roman" w:eastAsia="Calibri" w:hAnsi="Times New Roman" w:cs="Times New Roman"/>
          <w:sz w:val="28"/>
          <w:szCs w:val="32"/>
        </w:rPr>
        <w:t>……………….....………......38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2.3.1. Семантичні ознаки н</w:t>
      </w:r>
      <w:r>
        <w:rPr>
          <w:rFonts w:ascii="Times New Roman" w:eastAsia="Calibri" w:hAnsi="Times New Roman" w:cs="Times New Roman"/>
          <w:sz w:val="28"/>
          <w:szCs w:val="28"/>
        </w:rPr>
        <w:t>еправдивої інформації…………………………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…..40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2.3.2. Вербальні маркери н</w:t>
      </w:r>
      <w:r>
        <w:rPr>
          <w:rFonts w:ascii="Times New Roman" w:eastAsia="Calibri" w:hAnsi="Times New Roman" w:cs="Times New Roman"/>
          <w:sz w:val="28"/>
          <w:szCs w:val="28"/>
        </w:rPr>
        <w:t>еправди в текстах ЗМІ…………………………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…..48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2.3.3. Як вберегти себе від неправдивої інформації…………………………...…54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64441">
        <w:rPr>
          <w:rFonts w:ascii="Times New Roman" w:eastAsia="Calibri" w:hAnsi="Times New Roman" w:cs="Times New Roman"/>
          <w:sz w:val="28"/>
          <w:szCs w:val="32"/>
        </w:rPr>
        <w:t>РОЗДІЛ 3. РОЗПІЗНАННЯ РЕЦИПІЄНТАМИ НЕПРАВДИ В ЗМІ………………..…………</w:t>
      </w:r>
      <w:r>
        <w:rPr>
          <w:rFonts w:ascii="Times New Roman" w:eastAsia="Calibri" w:hAnsi="Times New Roman" w:cs="Times New Roman"/>
          <w:sz w:val="28"/>
          <w:szCs w:val="32"/>
        </w:rPr>
        <w:t>…………</w:t>
      </w:r>
      <w:r w:rsidRPr="00864441">
        <w:rPr>
          <w:rFonts w:ascii="Times New Roman" w:eastAsia="Calibri" w:hAnsi="Times New Roman" w:cs="Times New Roman"/>
          <w:sz w:val="28"/>
          <w:szCs w:val="32"/>
        </w:rPr>
        <w:t>……………………………………….…58</w:t>
      </w:r>
    </w:p>
    <w:p w:rsidR="00864441" w:rsidRPr="00864441" w:rsidRDefault="00864441" w:rsidP="00864441">
      <w:pPr>
        <w:spacing w:after="0" w:line="360" w:lineRule="auto"/>
        <w:ind w:right="-93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64441">
        <w:rPr>
          <w:rFonts w:ascii="Times New Roman" w:eastAsia="Calibri" w:hAnsi="Times New Roman" w:cs="Times New Roman"/>
          <w:snapToGrid w:val="0"/>
          <w:sz w:val="28"/>
          <w:szCs w:val="28"/>
        </w:rPr>
        <w:t>3.1. Умови та хід проведення експерименту............................................................58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3.2. Результати експериментального дослідження………………………….....…63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ВИСНОВКИ………………………………………………………</w:t>
      </w:r>
      <w:r w:rsidRPr="00864441">
        <w:rPr>
          <w:rFonts w:ascii="Times New Roman" w:eastAsia="Calibri" w:hAnsi="Times New Roman" w:cs="Times New Roman"/>
          <w:sz w:val="28"/>
          <w:szCs w:val="28"/>
        </w:rPr>
        <w:t>…..….........….73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СПИСОК ВИКОРИСТАНИХ ДЖЕРЕЛ……………………………………….….77</w:t>
      </w:r>
    </w:p>
    <w:p w:rsidR="00864441" w:rsidRPr="00864441" w:rsidRDefault="00864441" w:rsidP="00864441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ДОДАТКИ...........................................................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...............................</w:t>
      </w: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........................86</w:t>
      </w:r>
    </w:p>
    <w:p w:rsidR="00864441" w:rsidRPr="00864441" w:rsidRDefault="00864441" w:rsidP="0086444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4441" w:rsidRPr="00864441" w:rsidRDefault="00864441" w:rsidP="00864441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864441" w:rsidRPr="00864441" w:rsidRDefault="00864441" w:rsidP="0086444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8644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ВСТУП</w:t>
      </w:r>
    </w:p>
    <w:p w:rsidR="00864441" w:rsidRPr="00864441" w:rsidRDefault="00864441" w:rsidP="0086444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Актуальність.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У наш час засоби масової інформації знаходяться на стадії активного розвитку і змін. Поняття журналістики сьогодні охоплює і позначає значно більше, ніж в часи її зародження і виникнення. З’явившись як спосіб технічної фіксації та тиражування інформації, вона перетворилася на потужний засіб впливу на масову свідомість. Трансформації, які відбулися на початку третього тисячоліття із поширенням і відкритого доступу до мережі Інтернет, мобільних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гаджетів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– суттєво вплинули не лише на технологічний розвиток, але і на форми та засоби ЗМІ, які потребують ґрунтовного дослідження. 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Це призвело до того, що більшість друкованих ЗМІ за останні десять років значно скоротили тираж, або і зовсім припинили видавати друковані версії новин. 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Тим часом у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блогерів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з’явився власний соціальний статус, відбулася персоналізація їхньої діяльності.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Блогосфера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стала серйозним конкурентом для традиційних ЗМІ. 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Всі ці засоби масової інформації мають потужний вплив на суспільну свідомість, адже все більше своїх уявлень про світ людина отримує не з власного досвіду, спостережень чи вражень, а з газет, журналів телепередач,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відеоблогів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та інформаційних сайтів. Всі вони створюють єдиний інформаційний простір, зітканий сукупністю багатьох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медіапотоків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. Це пояснюється насамперед легкістю доступу до Інтернету, популярністю соціальних мереж, що постійно зростає, й практично необмеженою можливістю долучатися до самостійного створення повідомлень, які нерідко стають джерелами фальшивої інформації, яку прийнято називати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фейком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Масова комунікація через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соцмережі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з’явилась порівняно недавно, але за короткий час набула такого поширення в усіх галузях людського існування, що тепер без неї практично неможливо уявити існування будь-якого суспільства </w:t>
      </w: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[91, с. </w:t>
      </w:r>
      <w:proofErr w:type="gram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75].</w:t>
      </w:r>
      <w:proofErr w:type="gram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Як зазначив головний редактор журналу «Мистецтво кіно», соціолог Данило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Дондурей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«Ми давно живемо в світі 3D. Третя реальність – це реальність медійна, віртуальна, де (і далі найголовніше), перша і друга злились в єдине. І сьогодні, всі, ніби жартома, говорять: «У тебе немає телевізора – тебе нема і в житті» або ж «Тебе немає в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Facebook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– тебе немає і в житті»» [20, с. 15].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Віртуалізація,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диджиталізація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так зване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оцифровування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засобів масової інформації, геометричний ріст медіа процесів, «цивільних журналістів» та їх функціональна участь в громадській сфері і вплив на політичне та соціальне життя, говорить про новий поворот у медійному просторі. Все це змушує шукати нові шляхи для аналізу сучасної мови ЗМІ, яка належить до основних форм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мовного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існування. 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Так, у результаті активного вивчення лінгвістичних особливостей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медіамови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на початку ХХІ століття виникає нова дисципліна – </w:t>
      </w:r>
      <w:proofErr w:type="spellStart"/>
      <w:r w:rsidRPr="00864441">
        <w:rPr>
          <w:rFonts w:ascii="Times New Roman" w:eastAsia="Calibri" w:hAnsi="Times New Roman" w:cs="Times New Roman"/>
          <w:i/>
          <w:sz w:val="28"/>
          <w:szCs w:val="28"/>
        </w:rPr>
        <w:t>медіалінгвістика</w:t>
      </w:r>
      <w:proofErr w:type="spellEnd"/>
      <w:r w:rsidRPr="00864441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об’єктом вивчення якої є мова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медіатекстів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Саме аналіз текстів масової комунікації дає можливість робити висновки щодо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мовної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компетенції і тенденцій в розвитку літературної мови.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В умовах посиленого інтересу до вивчення дискурсу та його жанрів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медіадискурс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маючи широкий арсенал засобів маніпулювання громадською думкою, з кожним днем все більше популяризується. Дослідження особливостей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медіадискурсу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сприяє з’ясуванню особливостей мислення та реагування окремих мовців і їх груп, реципієнтів певних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медіапродуктів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а також дає змогу простежити засоби впливу на аудиторію. Мова журналістики є найяскравішим зрізом мови суспільства, тому загальна спрямованість лінгвістичних досліджень на вивчення взаємозв’язку між мовою та мисленням обґрунтовує необхідність вивчення тексту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фейкових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псевдоновин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) одночасно як когнітивного кодування та структурування знань про навколишній світ. 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як явище сучасного інформаційного суспільства, потрапив у фокус зацікавлення не тільки науковців, але й суспільства загалом. Дослідження цього виду брехні пов’язане передусім з президентською кампанією в США, а також із війною на сході України – війною не тільки в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мілітарному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вимірі, але також в інформаційному [58, с. 175]. 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Отже, </w:t>
      </w:r>
      <w:r w:rsidRPr="00864441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актуальність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нашої роботи зумовлена інтенсивним зростанням наукового інтересу до проблеми неправди в дискурсі ЗМІ; відсутністю спеціальних досліджень, зорієнтованих на виявлення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і протидії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фейкових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новин у сучасному медіа-просторі. Актуальності також набуває окреслення структури і </w:t>
      </w: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>змісту концепту неправди та його складників, що сприяє поясненню того, яким чином певні засоби маніпуляції впливають на читача (реципієнта).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Теоретико-методологічна підґрунтя. 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Певний інтерес з точки зору розвитку концепції мови ЗМІ представляють роботи С. І.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Сметаніної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Медіатекст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системі культури», Т. Г.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Добросклонської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«Питання вивчення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медіатекстів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». Так, у дослідженні С. І.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Сметаніної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мова ЗМІ аналізується як у межах власне лінгвістичної, так і з точки зору культурологічної парадигми. Аналізуючи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медіатексти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С. І.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Сметаніна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зазначає, що розгляд текстів ЗМІ в контексті культури дозволяє не тільки отримати ціннісну інформацію про стан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мовної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культури суспільства, а й осмислити процеси мовлення в їх функціонально-стильової динаміці. У дисертації Т. Г.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Добросклонської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розглянуто лінгвістичні концепції тексту і дискурсу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Значний  інтерес для нас становить робота М. В.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Мамич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«Концепт правда /неправда в українській літературній мові: семантико-стилістичний аспект». У дисертації визначено зміст поняття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абстрактно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-семантичне поле» й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пояснено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його структурно-семантичну специфіку. Склад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абстрактно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-семантичного поля опозиції правда/неправда проаналізовано в діахронії та синхронії з урахуванням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парадигматично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-синтагматичних властивостей його компонентів, їхніх функціонально-стилістичних відношень.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Об’єктом дослідження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є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медіадискурс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в його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істиннісному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вимірі і вираженні денотативної частини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знака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відображеної комунікативної ситуації.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Предметом дослідження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є семантична опозиція правда / неправді в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медіадискурсі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та її реалізації у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фейкових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новининних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текстах.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Мета роботи полягає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у виявленні вербальних маркерів неправди / брехні в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медіадискурсі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4441" w:rsidRPr="00864441" w:rsidRDefault="00864441" w:rsidP="00864441">
      <w:p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>Поставлена мета передбачає розв’язання таких завдань: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проаналізувати поняття «дискурс ЗМІ», розглянути його характерні особливості;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розглянути і порівняти концепти правди і неправди у дискурсі ЗМІ;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проаналізувати зміст поняття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фейкові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новини» та механізми їх створення в українських ЗМІ;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>проаналізувати семантичні та прагматичні ознаки неправдивої інформації;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дослідити вербальні засоби, лінгвістичні прийоми, техніки та стратегії, які застосовують для маніпуляції в текстах ЗМІ;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left="-284"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дослідити можливості виявлення вербальних маркерів неправди в дискурсі ЗМІ, а також засоби їх протидії. </w:t>
      </w:r>
    </w:p>
    <w:p w:rsidR="00864441" w:rsidRPr="00864441" w:rsidRDefault="00864441" w:rsidP="00864441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дослідити, як чинники віку, статі та рівня освіти впливають на результат виявлення неправди у текстах масової інформації. </w:t>
      </w:r>
    </w:p>
    <w:p w:rsidR="00864441" w:rsidRPr="00864441" w:rsidRDefault="00864441" w:rsidP="00864441">
      <w:pPr>
        <w:widowControl w:val="0"/>
        <w:autoSpaceDE w:val="0"/>
        <w:autoSpaceDN w:val="0"/>
        <w:spacing w:after="0" w:line="360" w:lineRule="auto"/>
        <w:ind w:right="6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Поставлені завдання визначили основні </w:t>
      </w:r>
      <w:r w:rsidRPr="0086444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 і прийоми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роботи: метод спостереження для виявлення вербальних засобів неправди в дискурсі ЗМІ; описовий метод для аналізу семантичних та прагматичних ознак неправдивої інформації; метод компонентного аналізу для визначення семантичної структури вербальних елементів, лінгвістичних прийомів, технік та стратегій, які застосовують для маніпуляції в текстах ЗМІ; метод анкетування в експериментальній частині роботи та елементи прийому кількісних підрахунків. </w:t>
      </w:r>
    </w:p>
    <w:p w:rsidR="00864441" w:rsidRPr="00864441" w:rsidRDefault="00864441" w:rsidP="00864441">
      <w:pPr>
        <w:widowControl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>Матеріалом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дослідження слугували новини, опубліковані в періодичних та електронних виданнях, а також на сторінках в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соцмережах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відомих політичних діячів (Тараса Пастуха, Олексія Венедиктова, Іллі Пономарьова, Руслана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Рябошапки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) та партій («Самопоміч», «Слуга народу» та ін.). Серед популярних Інтернет-ЗМІ: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Новое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время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Обозреватель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», «Українська правда»,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Еспресо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»,</w:t>
      </w:r>
      <w:r w:rsidRPr="00864441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«Слово і Діло»,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Telegram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-канал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Незигарь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theБабель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,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BBC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News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Загальна кількість – 67 сторінок інформаційних джерел.  </w:t>
      </w:r>
    </w:p>
    <w:p w:rsidR="00864441" w:rsidRPr="00864441" w:rsidRDefault="00864441" w:rsidP="0086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Наукова новизна роботи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визначається тим, що вперше було проведено комплексне дослідження жанру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фейкових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текстів у дискурсі ЗМІ; окреслено основні комунікативно-прагматичні тактики і стратегії реалізації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інформації, а також способи виявлення елементів неправди у текстах сучасних ЗМІ. Новим у роботі є характеристика залежності чинників віку, статі та рівня освіти на результат розпізнання неправди у текстах масової інформації. </w:t>
      </w:r>
    </w:p>
    <w:p w:rsidR="00864441" w:rsidRPr="00864441" w:rsidRDefault="00864441" w:rsidP="0086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>Апробація результатів дослідження</w:t>
      </w:r>
      <w:r w:rsidRPr="00864441">
        <w:rPr>
          <w:rFonts w:ascii="Times New Roman" w:eastAsia="Calibri" w:hAnsi="Times New Roman" w:cs="Times New Roman"/>
          <w:sz w:val="28"/>
          <w:szCs w:val="28"/>
        </w:rPr>
        <w:t>. Результати було оприлюднено в доповідях на наукових конференціях:</w:t>
      </w:r>
    </w:p>
    <w:p w:rsidR="00864441" w:rsidRPr="00864441" w:rsidRDefault="00864441" w:rsidP="00864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>І</w:t>
      </w:r>
      <w:r w:rsidRPr="00864441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Міжнародна наукова конференція «Нова лінгвістична парадигма: теоретичні і прикладні аспекти» (м. Одеса, Одеський національний університет імені І. І. Мечникова, 16–17 травня 2019 р.). Доповідь: Вербальні маркери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фейкового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» тексту в дискурсі ЗМІ.</w:t>
      </w:r>
    </w:p>
    <w:p w:rsidR="00864441" w:rsidRPr="00864441" w:rsidRDefault="00864441" w:rsidP="00864441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ar-SA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Міжнародна наукова конференція «Гуманітарний простір міста і регіону» (Одеса, ОНУ, 16–17 жовтня 2019). Доповідь – </w:t>
      </w:r>
      <w:r w:rsidRPr="00864441">
        <w:rPr>
          <w:rFonts w:ascii="Times New Roman" w:eastAsia="Calibri" w:hAnsi="Times New Roman" w:cs="Times New Roman"/>
          <w:iCs/>
          <w:sz w:val="28"/>
          <w:szCs w:val="28"/>
        </w:rPr>
        <w:t>Вербальні маркери неправди в дискурсі ЗМІ: за результатами експерименту.</w:t>
      </w:r>
    </w:p>
    <w:p w:rsidR="00864441" w:rsidRPr="00864441" w:rsidRDefault="00864441" w:rsidP="0086444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t xml:space="preserve">Структура роботи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Робота складається зі вступу, основної частини, що складається з трьох розділів, висновку та списку використаних джерел (що налічує 91 позицію). </w:t>
      </w:r>
    </w:p>
    <w:p w:rsidR="008204F4" w:rsidRDefault="008204F4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Default="00864441"/>
    <w:p w:rsidR="00864441" w:rsidRPr="00864441" w:rsidRDefault="00864441" w:rsidP="00864441">
      <w:pPr>
        <w:spacing w:after="160" w:line="256" w:lineRule="auto"/>
        <w:jc w:val="center"/>
        <w:rPr>
          <w:rFonts w:ascii="Times New Roman" w:eastAsia="Calibri" w:hAnsi="Times New Roman" w:cs="Times New Roman"/>
          <w:sz w:val="32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ВИСНОВКИ</w:t>
      </w:r>
    </w:p>
    <w:p w:rsidR="00864441" w:rsidRPr="00864441" w:rsidRDefault="00864441" w:rsidP="00864441">
      <w:pPr>
        <w:tabs>
          <w:tab w:val="left" w:pos="3349"/>
          <w:tab w:val="center" w:pos="5127"/>
        </w:tabs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441" w:rsidRPr="00864441" w:rsidRDefault="00864441" w:rsidP="00864441">
      <w:pPr>
        <w:widowControl w:val="0"/>
        <w:autoSpaceDE w:val="0"/>
        <w:autoSpaceDN w:val="0"/>
        <w:spacing w:after="0" w:line="360" w:lineRule="auto"/>
        <w:ind w:right="4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Дослідження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медіадискурсу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, зокрема текстів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псевдоновин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 здійснено нами крізь призму аналізу вербальних складників концепту неправди</w:t>
      </w:r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із залученням теоретичних засад і термінологічного апарату когнітивної лінгвістики, що уможливило ґрунтовний аналіз зазначених явищ.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У сучасній лінгвістиці існує два підходи до визначення цього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терміна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Відповідно до першого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медіадискурс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– це специфічний тип мовно-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мисленнєвої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діяльності, яка характерна виключно для інформаційного поля мас-медіа. Відповідно </w:t>
      </w:r>
      <w:r w:rsidRPr="008644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до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другого підходу під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медіадискурсом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розуміють будь-який вид дискурсу, який реалізується в межах масової комунікації, що продукується ЗМІ.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>Можемо підкреслити, що в наш час на сферу масової комунікації припадає основний обсяг використання мови. Відповідно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можемо говорити про роль ЗМІ в динаміці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мовних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процесів. </w:t>
      </w:r>
    </w:p>
    <w:p w:rsidR="00864441" w:rsidRPr="00864441" w:rsidRDefault="00864441" w:rsidP="00864441">
      <w:pPr>
        <w:widowControl w:val="0"/>
        <w:tabs>
          <w:tab w:val="left" w:pos="1637"/>
        </w:tabs>
        <w:autoSpaceDE w:val="0"/>
        <w:autoSpaceDN w:val="0"/>
        <w:spacing w:after="0" w:line="360" w:lineRule="auto"/>
        <w:ind w:right="-93" w:firstLine="567"/>
        <w:jc w:val="both"/>
        <w:rPr>
          <w:rFonts w:ascii="Times New Roman" w:eastAsia="Calibri" w:hAnsi="Times New Roman" w:cs="Times New Roman"/>
          <w:color w:val="000000"/>
          <w:sz w:val="36"/>
          <w:szCs w:val="28"/>
          <w:shd w:val="clear" w:color="auto" w:fill="FFFFFF"/>
        </w:rPr>
      </w:pPr>
      <w:r w:rsidRPr="00864441">
        <w:rPr>
          <w:rFonts w:ascii="Times New Roman" w:eastAsia="Calibri" w:hAnsi="Times New Roman" w:cs="Times New Roman"/>
          <w:sz w:val="28"/>
        </w:rPr>
        <w:t xml:space="preserve">Той факт, що сучасні мас-медіа є одним із ефективних засобів впливу на формування суспільної думки та прийняття певних рішень, зумовлює його використання для досягнення відповідного </w:t>
      </w:r>
      <w:proofErr w:type="spellStart"/>
      <w:r w:rsidRPr="00864441">
        <w:rPr>
          <w:rFonts w:ascii="Times New Roman" w:eastAsia="Calibri" w:hAnsi="Times New Roman" w:cs="Times New Roman"/>
          <w:sz w:val="28"/>
        </w:rPr>
        <w:t>перлокутивного</w:t>
      </w:r>
      <w:proofErr w:type="spellEnd"/>
      <w:r w:rsidRPr="00864441">
        <w:rPr>
          <w:rFonts w:ascii="Times New Roman" w:eastAsia="Calibri" w:hAnsi="Times New Roman" w:cs="Times New Roman"/>
          <w:sz w:val="28"/>
        </w:rPr>
        <w:t xml:space="preserve"> ефекту на адресата.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Сьогодні ЗМІ не лише констатують факти, але і самі виступають активними учасниками «соціальної комунікації».</w:t>
      </w:r>
    </w:p>
    <w:p w:rsidR="00864441" w:rsidRPr="00864441" w:rsidRDefault="00864441" w:rsidP="00864441">
      <w:pPr>
        <w:widowControl w:val="0"/>
        <w:tabs>
          <w:tab w:val="left" w:pos="1637"/>
        </w:tabs>
        <w:autoSpaceDE w:val="0"/>
        <w:autoSpaceDN w:val="0"/>
        <w:spacing w:after="0" w:line="360" w:lineRule="auto"/>
        <w:ind w:right="-9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Так, журналісти та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блогери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аби вплинути </w:t>
      </w:r>
      <w:r w:rsidRPr="00864441">
        <w:rPr>
          <w:rFonts w:ascii="Times New Roman" w:eastAsia="Calibri" w:hAnsi="Times New Roman" w:cs="Times New Roman"/>
          <w:sz w:val="28"/>
          <w:szCs w:val="28"/>
        </w:rPr>
        <w:t>на структуру мислення реципієнтів, і тим самим на процес сприйняття і відтворення реальності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все частіше використовують певний підбір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мовних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засобів. Саме тому у сучасному світі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медіадискурсу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все частіше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спостерігається недотримання лексичних і граматичних норм, використання жаргонізмів, арго та неологізмів, які виступають одним із засобів маніпулювання свідомістю людини. В цьому випадку ми говоримо про поширення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фейку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У нашій роботі «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фейкові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» новини розглядаємо як навмисно оприлюднену в мас-медіа неправдиву інформацію, що має на меті дезінформувати, ввести в оману споживачів інформації для заздалегідь передбаченого впливу на аудиторію. Зазначимо, що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фейкові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новини – це різновид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медіатексту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котрий визначають як динамічну, складну одиницю вищого рівня, за допомогою якої </w:t>
      </w:r>
      <w:r w:rsidRPr="008644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здійснюється мовленнєве спілкування у сфері масової комунікації і називають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креолізованим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полікодовим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, інтегративним текстом (з вербальним, візуальним, аудіовізуальним компонентами).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У нашій роботі запропонована класифікація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псевдоновин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6444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за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формою подання (текстові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фотофейки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відеофейки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,); змістом</w:t>
      </w:r>
      <w:r w:rsidRPr="00864441">
        <w:rPr>
          <w:rFonts w:ascii="Times New Roman" w:eastAsia="Calibri" w:hAnsi="Times New Roman" w:cs="Times New Roman"/>
          <w:spacing w:val="54"/>
          <w:sz w:val="28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sz w:val="28"/>
          <w:szCs w:val="28"/>
        </w:rPr>
        <w:t>(агітація, пропаганда, маніпуляція); тематикою (політичні, соціальні та економічні); призначенням для певної вікової категорії (молоді, людей середнього віку, пенсіонерів); джерелом інформації (від першого джерела, без джерела, невідоме</w:t>
      </w:r>
      <w:r w:rsidRPr="0086444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джерело) та за метою (створені випадково, в межах інформаційної війни, з комерційною метою, для залучення трафіку, та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, які мають розважальний характер).  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9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Найбільш загрозливий вид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фейку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– неправдива інформація, що миттєво поширюється в ЗМІ.</w:t>
      </w:r>
    </w:p>
    <w:p w:rsidR="00864441" w:rsidRPr="00864441" w:rsidRDefault="00864441" w:rsidP="008644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9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Знання людини про неправду й обман підводяться під знак концепту неправди й актуалізуються у тексті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псевдоновин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лексичними одиницями на позначення брехні. За таких умов концепт неправди</w:t>
      </w:r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несе в собі певне ідеологічне навантаження, </w:t>
      </w:r>
      <w:r w:rsidRPr="0086444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що,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в свою чергу, підсилює актуальність його дослідження для виявлення взаємозв’язків мови і соціуму, мови та</w:t>
      </w:r>
      <w:r w:rsidRPr="0086444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ідеології.</w:t>
      </w:r>
    </w:p>
    <w:p w:rsidR="00864441" w:rsidRPr="00864441" w:rsidRDefault="00864441" w:rsidP="008644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9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>Ядром концепту неправди  виступає концептуальна ознака</w:t>
      </w:r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обман</w:t>
      </w:r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а периферію становлять усі інші ознаки. Саме ця ядерна концептуальна ознака визначається як «те, що суперечить правді, істині; брехня» і має винятково негативне значення в тлумачних словниках.</w:t>
      </w:r>
    </w:p>
    <w:p w:rsidR="00864441" w:rsidRPr="00864441" w:rsidRDefault="00864441" w:rsidP="008644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93"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Лінгвостилістичний аналіз текстів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фейкових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новин засвідчив, що концепт неправди</w:t>
      </w:r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вербалізується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за допомогою таких лексичних одиниць: </w:t>
      </w:r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 xml:space="preserve">брехня, несправедливість, шахрайство, обман, вигадка, недійсність, незаконність, лицемірність, хибність, </w:t>
      </w:r>
      <w:proofErr w:type="spellStart"/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>несправжність</w:t>
      </w:r>
      <w:proofErr w:type="spellEnd"/>
      <w:r w:rsidRPr="00864441">
        <w:rPr>
          <w:rFonts w:ascii="Times New Roman" w:eastAsia="Times New Roman" w:hAnsi="Times New Roman" w:cs="Times New Roman"/>
          <w:i/>
          <w:sz w:val="28"/>
          <w:szCs w:val="28"/>
        </w:rPr>
        <w:t>, обман, неправильність.</w:t>
      </w:r>
    </w:p>
    <w:p w:rsidR="00864441" w:rsidRPr="00864441" w:rsidRDefault="00864441" w:rsidP="008644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9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Проаналізувавши ряд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фейкових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новин, ми дійшли висновку, що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псевдосмисл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втілюється через фальсифікацію інформації, вербальне втілення якої відбувається за допомогою лексичних</w:t>
      </w:r>
      <w:r w:rsidRPr="0086444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одиниць з надмірно емоційною лексикою, невідповідних або надуманих епітетах, негативно забарвлених словах, </w:t>
      </w:r>
      <w:r w:rsidRPr="008644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фамільярному зверненні,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просторічній лексиці, жаргонізмах й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lastRenderedPageBreak/>
        <w:t>арготизмах.</w:t>
      </w:r>
      <w:r w:rsidRPr="008644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Можемо зазначити, що реалізація вербальних маркерів неправди відбувається через низку прийомів, використовуваних ЗМІ для поширення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фейку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, а саме через подання заплутаної аргументації, апелювання до невідомих джерел інформації, повне вигадування новини (абсолютний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), використання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конспірології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/ псевдонауки.  Таким чином, користувачі інформаційних джерел все частіше не можуть відрізнити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фейкову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(неправдиву, перекручену) інформацію від достовірної. 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З метою виявлення специфіки розпізнання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фейків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та елементів неправди в</w:t>
      </w:r>
      <w:r w:rsidRPr="00864441">
        <w:rPr>
          <w:rFonts w:ascii="Times New Roman" w:eastAsia="Times New Roman" w:hAnsi="Times New Roman" w:cs="Times New Roman"/>
          <w:sz w:val="28"/>
          <w:szCs w:val="24"/>
        </w:rPr>
        <w:t xml:space="preserve"> текстах ЗМІ реципієнтами ми провели експериментальне дослідження, у якому взяли участь 40 інформантів. Ми підготували анкету, в</w:t>
      </w:r>
      <w:r w:rsidRPr="0086444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основній частині якої було подано 10 тверджень (цитат та заголовків новин) з різних інформаційних джерел та запропонували реципієнтам виявити, які новини є правдивими, а які –</w:t>
      </w:r>
      <w:proofErr w:type="spellStart"/>
      <w:r w:rsidRPr="00864441">
        <w:rPr>
          <w:rFonts w:ascii="Times New Roman" w:eastAsia="Times New Roman" w:hAnsi="Times New Roman" w:cs="Times New Roman"/>
          <w:snapToGrid w:val="0"/>
          <w:sz w:val="28"/>
          <w:szCs w:val="28"/>
        </w:rPr>
        <w:t>фейковими</w:t>
      </w:r>
      <w:proofErr w:type="spellEnd"/>
      <w:r w:rsidRPr="0086444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Ми передбачали, що результати експерименту </w:t>
      </w:r>
      <w:r w:rsidRPr="00864441">
        <w:rPr>
          <w:rFonts w:ascii="Times New Roman" w:eastAsia="Times New Roman" w:hAnsi="Times New Roman" w:cs="Times New Roman"/>
          <w:sz w:val="28"/>
          <w:szCs w:val="24"/>
        </w:rPr>
        <w:t>залежать від багатьох чинників, основними з яких є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гендерний, віковий та освітній.  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>У результаті експерименту ми дійшли таких висновків: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майже третина інформантів </w:t>
      </w:r>
      <w:r w:rsidRPr="00864441">
        <w:rPr>
          <w:rFonts w:ascii="Times New Roman" w:eastAsia="Times New Roman" w:hAnsi="Times New Roman" w:cs="Times New Roman"/>
          <w:sz w:val="28"/>
          <w:szCs w:val="24"/>
        </w:rPr>
        <w:t xml:space="preserve">не критично сприймають інформацію, яку отримують із засобів масової інформації, та не здатні відрізняти правду і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4"/>
        </w:rPr>
        <w:t>фейк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Гендерний чинник принципово не вплинув на результати нашого дослідження: 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чоловіки та жінки майже однаково визначають вид представленої інформації. У відсотковому відношенні, серед кількості правильних відповідей всіх респондентів, результати чоловіків і жінок становить по 16,67%. </w:t>
      </w:r>
      <w:r w:rsidRPr="00864441">
        <w:rPr>
          <w:rFonts w:ascii="Times New Roman" w:eastAsia="Calibri" w:hAnsi="Times New Roman" w:cs="Times New Roman"/>
          <w:sz w:val="28"/>
          <w:szCs w:val="28"/>
        </w:rPr>
        <w:t>Можемо зазначити, що жінки більшою мірою критично сприймають інформацію з надмірно емоційною лексикою. У свою чергу чоловіки піддають сумнівам новини, де використано цитати політичних діячів та результати економічних розвідок.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41">
        <w:rPr>
          <w:rFonts w:ascii="Times New Roman" w:eastAsia="Calibri" w:hAnsi="Times New Roman" w:cs="Times New Roman"/>
          <w:sz w:val="28"/>
        </w:rPr>
        <w:t xml:space="preserve">Ми довели, що особи з вищою освітою і старші за 25 років найкраще розпізнають неправду в ЗМІ: вони надали 23,33% і 20% правильних відповідей відповідно. У свою чергу інформанти молодші 25 років та без вищої 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освіти </w:t>
      </w:r>
      <w:r w:rsidRPr="00864441">
        <w:rPr>
          <w:rFonts w:ascii="Times New Roman" w:eastAsia="Calibri" w:hAnsi="Times New Roman" w:cs="Times New Roman"/>
          <w:sz w:val="28"/>
          <w:szCs w:val="28"/>
          <w:lang w:eastAsia="ru-RU"/>
        </w:rPr>
        <w:t>менше уваги приділяють новинам та частіше припускаються помилок при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визначені </w:t>
      </w:r>
      <w:r w:rsidRPr="00864441">
        <w:rPr>
          <w:rFonts w:ascii="Times New Roman" w:eastAsia="Calibri" w:hAnsi="Times New Roman" w:cs="Times New Roman"/>
          <w:sz w:val="28"/>
        </w:rPr>
        <w:t xml:space="preserve">правди і </w:t>
      </w:r>
      <w:proofErr w:type="spellStart"/>
      <w:r w:rsidRPr="00864441">
        <w:rPr>
          <w:rFonts w:ascii="Times New Roman" w:eastAsia="Calibri" w:hAnsi="Times New Roman" w:cs="Times New Roman"/>
          <w:sz w:val="28"/>
        </w:rPr>
        <w:t>фейку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Результат залежить від складності представленої 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інформації. В загальному рейтингу 13,33% правильних відповідей в інформантів до 25 років та всього 10% у осіб, які мають середню спеціальну або неповну вищу освіту.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>Отже, ми підтвердили гіпотезу, яку сформулювали на початку експерименту:</w:t>
      </w:r>
      <w:r w:rsidRPr="00864441">
        <w:rPr>
          <w:rFonts w:ascii="Times New Roman" w:eastAsia="Calibri" w:hAnsi="Times New Roman" w:cs="Times New Roman"/>
          <w:sz w:val="28"/>
        </w:rPr>
        <w:t xml:space="preserve"> реципієнти не завжди критично сприймають інформацію, яку розповсюджують ЗМІ і через це розпізнати правду і </w:t>
      </w:r>
      <w:proofErr w:type="spellStart"/>
      <w:r w:rsidRPr="00864441">
        <w:rPr>
          <w:rFonts w:ascii="Times New Roman" w:eastAsia="Calibri" w:hAnsi="Times New Roman" w:cs="Times New Roman"/>
          <w:sz w:val="28"/>
        </w:rPr>
        <w:t>фейк</w:t>
      </w:r>
      <w:proofErr w:type="spellEnd"/>
      <w:r w:rsidRPr="00864441">
        <w:rPr>
          <w:rFonts w:ascii="Times New Roman" w:eastAsia="Calibri" w:hAnsi="Times New Roman" w:cs="Times New Roman"/>
          <w:sz w:val="28"/>
        </w:rPr>
        <w:t xml:space="preserve"> стає для них складним завданням. 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 гендерний, віковий та освітній чинники впливають на визначення неправди в текстах масової інформації.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864441" w:rsidRPr="00864441" w:rsidRDefault="00864441" w:rsidP="008644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Алтунина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И. Р.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Социальная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психология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. М.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: МГУ, 2011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208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Анненкова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И.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В.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Медиадискурс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XXI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века. Лингвофилософский аспект языка СМИ: [монография]. </w:t>
      </w:r>
      <w:r w:rsidRPr="00864441">
        <w:rPr>
          <w:rFonts w:ascii="Times New Roman" w:eastAsia="Calibri" w:hAnsi="Times New Roman" w:cs="Times New Roman"/>
          <w:sz w:val="28"/>
          <w:szCs w:val="28"/>
        </w:rPr>
        <w:t>М.: МГУ, 2011. 392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Арутюнова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Н. Д. Дискурс //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Лингвистический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энциклопедический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словарь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Гл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ред. В. Н.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Ярцева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М.: Сов.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Энциклопедия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, 1990. С. 136–137.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Баришполець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О. Т. Брехня в інформаційному просторі та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міжособовій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комунікації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  <w:r w:rsidRPr="00864441">
        <w:rPr>
          <w:rFonts w:ascii="Times New Roman" w:eastAsia="Calibri" w:hAnsi="Times New Roman" w:cs="Times New Roman"/>
          <w:sz w:val="28"/>
          <w:szCs w:val="28"/>
        </w:rPr>
        <w:t>[монографія]</w:t>
      </w:r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Кіровоград: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Імекс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ЛТД, 2013. 646 с</w:t>
      </w:r>
      <w:r w:rsidRPr="008644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lang w:val="en-US"/>
        </w:rPr>
      </w:pP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Бацевич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 Ф. С. Основи комунікативної лінгвістики. К.: Академія, 2004. 344 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Безпаленко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А. М. Концепти «правда» та «істина» в українській та російській мовах (порада політикам). К.: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Видавничо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-поліграфічний центр «Київський університет», 2008.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158 с</w:t>
      </w:r>
      <w:r w:rsidRPr="008644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Бенвенист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Э. Общая лингвистика. М.: Прогресс, 1975. </w:t>
      </w:r>
      <w:r w:rsidRPr="00864441">
        <w:rPr>
          <w:rFonts w:ascii="Times New Roman" w:eastAsia="Calibri" w:hAnsi="Times New Roman" w:cs="Times New Roman"/>
          <w:sz w:val="28"/>
          <w:szCs w:val="28"/>
          <w:lang w:val="en-US"/>
        </w:rPr>
        <w:t>446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Борботько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Г. Принципы формирования дискурса: От психолингвистики к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лингвосинергетике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: [монография]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М.: 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Книжный дом «ЛИБРОКОМ», 2011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Изд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>. 4. 288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Борьба с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фейками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Интернете: [Электронный ресурс] // Бизнес-портал. 2017. Режим доступа: </w:t>
      </w:r>
      <w:hyperlink r:id="rId6" w:history="1"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http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://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fdlx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.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com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/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tech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/90440-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borba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s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fejkami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v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internete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osnovatel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vikipedii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zapuskaet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sajt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dostovernyx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-</w:t>
        </w:r>
        <w:proofErr w:type="spellStart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novostej</w:t>
        </w:r>
        <w:proofErr w:type="spellEnd"/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ru-RU"/>
          </w:rPr>
          <w:t>.</w:t>
        </w:r>
        <w:r w:rsidRPr="00864441">
          <w:rPr>
            <w:rFonts w:ascii="Calibri" w:eastAsia="Calibri" w:hAnsi="Calibri" w:cs="Times New Roman"/>
            <w:color w:val="0563C1"/>
            <w:sz w:val="28"/>
            <w:szCs w:val="28"/>
            <w:u w:val="single"/>
            <w:lang w:val="en-US"/>
          </w:rPr>
          <w:t>html</w:t>
        </w:r>
      </w:hyperlink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(25.04.2017).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Васильева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А. Н.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Газетно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-публицистический стиль речи : курс лекций по стилистике русского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язика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 [учеб</w:t>
      </w:r>
      <w:proofErr w:type="gram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ос.]</w:t>
      </w:r>
      <w:r w:rsidRPr="00864441">
        <w:rPr>
          <w:rFonts w:ascii="Times New Roman" w:eastAsia="Calibri" w:hAnsi="Times New Roman" w:cs="Times New Roman"/>
          <w:sz w:val="28"/>
          <w:szCs w:val="28"/>
        </w:rPr>
        <w:t>. М.: Наука, 1982. 198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Великий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тлумачний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словник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сучасної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мови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170 000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слів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[ред. В. Бусел]. К.;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Ірпінь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: Перун, 2002.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1428 с. 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Володина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М. Н. 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Язык СМИ – особый язык социального взаимодействия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Язык СМИ как объект междисциплинарного исследования.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 М.: МГУ, 2004.  Ч. 2. С. 11–39.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Гальперин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И. Р. Текст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как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объект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лингвистического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исследования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М.: Наука, 1981. 197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lang w:val="en-US"/>
        </w:rPr>
      </w:pPr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Гриценко О. М. Мас-медіа у відкритому інформаційному суспільстві й гуманістичні цінності: [монографія]. К.: ВПЦ «Київ. університет», 2002. 204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Calibri" w:eastAsia="Calibri" w:hAnsi="Calibri" w:cs="Times New Roman"/>
          <w:lang w:val="en-US"/>
        </w:rPr>
      </w:pP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Грищенко. Є. В. </w:t>
      </w:r>
      <w:proofErr w:type="spellStart"/>
      <w:r w:rsidRPr="00864441">
        <w:rPr>
          <w:rFonts w:ascii="Times New Roman" w:eastAsia="Calibri" w:hAnsi="Times New Roman" w:cs="Times New Roman"/>
          <w:sz w:val="28"/>
          <w:szCs w:val="28"/>
        </w:rPr>
        <w:t>Фейк-ньюз</w:t>
      </w:r>
      <w:proofErr w:type="spellEnd"/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як жанр новинного дискурсу // Науковий вісник ДДПУ імені І. Франка. Серія: «Філологічні науки» (мовознавство): Збірник наукових праць. 2016. № 6. С. 39-41.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Гумбольдт В. фон. Язык и философия культуры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64441">
        <w:rPr>
          <w:rFonts w:ascii="Times New Roman" w:eastAsia="Calibri" w:hAnsi="Times New Roman" w:cs="Times New Roman"/>
          <w:sz w:val="28"/>
          <w:szCs w:val="28"/>
          <w:lang w:val="ru-RU"/>
        </w:rPr>
        <w:t>М.: Прогресс, 1985. 450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Добросклонская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Г. Вопросы изучения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медиатекстов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: о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пыт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исследования 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современной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английской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медиаречи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М.: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Диалог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МГУ, 2005. 286 c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Добросклонская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Г.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Медиалингвистика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системный подход к изучению языка СМИ: современная английская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медиаречь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 [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пособие]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Флинта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 2008. 264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Добросклонская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Г. Язык средств массовой информации</w:t>
      </w:r>
      <w:proofErr w:type="gram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proofErr w:type="gram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[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пособие]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. М.: КДУ, 2012. 116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Дондурей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Д. Б.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Особое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мнение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[Электронный ресурс] //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Эхо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Москвы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2013.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Режим доступа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</w:rPr>
          <w:t>http://echo.msk.ru/programs/personalno/941102-echo/</w:t>
        </w:r>
      </w:hyperlink>
      <w:r w:rsidRPr="00864441">
        <w:rPr>
          <w:rFonts w:ascii="Courier New" w:eastAsia="Times New Roman" w:hAnsi="Courier New" w:cs="Times New Roman"/>
          <w:color w:val="0563C1"/>
          <w:sz w:val="28"/>
          <w:szCs w:val="28"/>
          <w:u w:val="single"/>
        </w:rPr>
        <w:t xml:space="preserve"> (22.07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.2013).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Экман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П. 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Психология лжи. Обмани меня, если сможешь.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СПб.: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Питер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 2017. 304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Желтухіна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М. Р. Про зміст дискурсу мас-медіа // Вісник Луганського пед. ун-ту ім. Т. Шевченка. Серія «Філологічні  науки». Луганськ, 2007. №11 (128). Ч. 1. С. 27–40.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Жовтобрюх М. А. Мова української преси (до середини дев’яностих років XIX ст.): [монографія]. К.: Вид-во Академії наук УРСР, 1963. 412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Жовтобрюх М. А. Мова української періодичної преси (кінець XIX – початок XX ст.): [монографія]. К.: Наук. думка, 1970. 303 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Завальнюк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І. Я. Синтаксичні одиниці в мові української преси початку ХХ століття: функціональний і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прагмалінгвістичний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аспекти: [монографія]. Вінниця: Нова Книга, 2009. 400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Карасик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И. Языковой круг: личность, концепты, дискурс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М.: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Гнозис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, 2004. 390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Кибрик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А. А. Когнитивные исследования по дискурсу // Вопросы языкознания. 1994. № 5. С. 126-139.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Кириллова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Б.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Медиакультура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 от модерна к постмодерну</w:t>
      </w:r>
      <w:proofErr w:type="gram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proofErr w:type="gram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[монография]. </w:t>
      </w:r>
      <w:r w:rsidRPr="008644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М.: Академический Проект, 2006. Изд. 2. 448</w:t>
      </w:r>
      <w:r w:rsidRPr="0086444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6444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Киселева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А. Язык как средство воздействия. Л.: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ЛГПИ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1971. 60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Кіца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М. О.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Фейкова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інформація в українських соціальних медіа: поняття, види, вплив на аудиторію // Соціальні комунікації. Львів: Національний університет «Львівська політехніка», 2016. С. 281-287.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Кожемякин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Е. А.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Массовая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коммуникация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медиадискурс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: к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методологии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исследования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Научные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ведомости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Белгородского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университета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2010.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 11. С. 13-21.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Кожина М. Н.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Речевой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жанр 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речевой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акт (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аспекты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проблемы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) //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Жанры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речи: сб. науч. статей. Саратов: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-во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ГосУНЦ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Колледж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», 1999. С. 52-61.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Контргра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Як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зупинити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російські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фейки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ресурс] //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Тиждень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2017. Режим доступу: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tyzhden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/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Society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/184903.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(0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7.02.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2017).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Костомаров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Г. Языковой вкус эпохи. Из наблюдений над речевой практикой масс-медиа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. СПб.: Златоуст, 1999. 320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Красных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В. В.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Свой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среди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«чужих»: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миф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реальность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 М.: ИТДГК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Гнозис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», 2003. 375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Кривенко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В. Язык массовой коммуникации: лексико-семиотический аспект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Воронеж, 1993. 136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ru-RU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Кубрякова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Е. С.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Язык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знание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: на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пути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знаний о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языке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Части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речи с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когнитивной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точки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зрения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Роль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языка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познании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мира. М.: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Языки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славянской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, 2004. 560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Кудрявцева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А. Современный масс-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медийный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дискурс</w:t>
      </w:r>
      <w:proofErr w:type="gram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  <w:proofErr w:type="gram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экспрессия–воздействие–манипуляция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//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Czlowiek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Swiadomosc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Komunikacja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Internet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Warszawa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Uniwersytet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Warszawskij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2004. 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106–116.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Кутуза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Н. В. Маніпулятивні прийоми в рекламному та політичному дискурсах: лінгвістичні аспекти // Науковий вісник Херсонського державного університету. Серія «Лінгвістика». Херсон : Видавництво ХДУ, 2006.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Вип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. 3. С. 285–288.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Кучерова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О. О. Плани змісту та повідомлення британського газетного новинного дискурсу (початок ХХІ століття):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автореф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ступеня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філол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наук: спец. 10.01.08 «Журналістика». Л., 2005. 20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Лакофф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Дж. Метафоры, которыми мы живем; пер. с англ. / под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ед. и с предисл. А. Н. Баранова. М., 2004. 256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Логический словарь: ДЕФОРТ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/ П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од ред. А. А. Ивина, В. 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Н.Переверзева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В.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В.Петрова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. М.: Мысль, 1994. 268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Макаров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Л. Основы теории дискурса.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М.: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Гнозис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, 2003. 280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Мамич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М. В. Концепти правда / неправда в українській літературній мові: семантико-стилістичний аспект: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дис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канд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філол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 наук: спец. 10.02.01 «Українська мова». Одеса, 2002. 219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Матисон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Д. Медиа-дискурс. Анализ медиа-текстов / [Пер. с англ.] / Д.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Матисон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 Харьков: Изд-во «Гуманитарный Центр», 2013. 264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39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Медиатекст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как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полиинтенциональная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система: [сб. статей] / [отв. ред. Л.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Р.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Дускаева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, Н.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С.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Цветова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]. СПб</w:t>
      </w:r>
      <w:proofErr w:type="gram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.: </w:t>
      </w:r>
      <w:proofErr w:type="gramEnd"/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СПбГУ, 2012. 250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139" w:firstLine="567"/>
        <w:jc w:val="both"/>
        <w:rPr>
          <w:rFonts w:ascii="Calibri" w:eastAsia="Calibri" w:hAnsi="Calibri" w:cs="Times New Roman"/>
        </w:rPr>
      </w:pP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Мейкшане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Т. А. Про деякі характеристики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медіатексту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// Мова і культура: [наук. журнал]. К.: Вид. дім Дмитра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Бураго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2012. </w:t>
      </w:r>
      <w:proofErr w:type="spellStart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Вип</w:t>
      </w:r>
      <w:proofErr w:type="spellEnd"/>
      <w:r w:rsidRPr="00864441">
        <w:rPr>
          <w:rFonts w:ascii="Times New Roman" w:eastAsia="Calibri" w:hAnsi="Times New Roman" w:cs="Times New Roman"/>
          <w:b/>
          <w:bCs/>
          <w:sz w:val="28"/>
          <w:szCs w:val="28"/>
        </w:rPr>
        <w:t>. 15. С. 237–243.</w:t>
      </w:r>
      <w:r w:rsidRPr="008644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Мельник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С.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Mass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Media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психологические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процессы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эффекты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СПб.: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СПбГУ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, 1996. 160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Морозова О. І. Брехня як дискурсивне утворення: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лінгвокогнітивний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аспект: [монографія]. Харків: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Екографії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 2005. 300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Москаленко А. З. 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</w:rPr>
        <w:t>Теорія журналістики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val="ru-RU"/>
        </w:rPr>
        <w:t xml:space="preserve">. 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К.: Експрес-об'ява, 1998. 334 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9F9F9"/>
          <w:lang w:val="en-US"/>
        </w:rPr>
        <w:t>c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Мудра </w:t>
      </w:r>
      <w:r w:rsidRPr="0086444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І.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Поняття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фейк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» та його види у ЗМІ //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Теле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- та радіожурналістика. 2016.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 15. С. 184–188.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Онуфрів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С. Політичний дискурс сучасних ЗМІ України // Вісник. Збірник наукових статей Київського міжнародного університету. Журналістика.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Медіалінгвістика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Кінотелемистецтво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К., 2003.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2. С. 26–34.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Омельчук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Ю. О. Лексико-семантична специфіка вербалізації концепту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Lie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медіадискурсі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(на матеріалі англомовних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псевдоновин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) // Науковий вісник Міжнародного гуманітарного університету. Серія «Філологія». №28. Одеса : МГУ, 2017. С. 129-132.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Ожегов С.И., Шведова Н.Ю. Толковый словарь русского языка: 80000 слов и фразеологических выражений. Российская академия наук. Институт русского языка им. В.В. Виноградова. М., 1997. Изд. 4. 944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Courier New"/>
          <w:b/>
          <w:bCs/>
          <w:sz w:val="28"/>
          <w:szCs w:val="28"/>
          <w:lang w:val="ru-RU"/>
        </w:rPr>
        <w:t>Петрова</w:t>
      </w:r>
      <w:r w:rsidRPr="00864441">
        <w:rPr>
          <w:rFonts w:ascii="Times New Roman" w:eastAsia="Times New Roman" w:hAnsi="Times New Roman" w:cs="Courier New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Courier New"/>
          <w:b/>
          <w:bCs/>
          <w:sz w:val="28"/>
          <w:szCs w:val="28"/>
          <w:lang w:val="ru-RU"/>
        </w:rPr>
        <w:t>Н.</w:t>
      </w:r>
      <w:r w:rsidRPr="00864441">
        <w:rPr>
          <w:rFonts w:ascii="Times New Roman" w:eastAsia="Times New Roman" w:hAnsi="Times New Roman" w:cs="Courier New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Courier New"/>
          <w:b/>
          <w:bCs/>
          <w:sz w:val="28"/>
          <w:szCs w:val="28"/>
          <w:lang w:val="ru-RU"/>
        </w:rPr>
        <w:t>Е. Язык современных СМИ: средства речевой агрессии: [учебное пособие]. М.: Флинта: Наука, 2011. 160</w:t>
      </w:r>
      <w:r w:rsidRPr="00864441">
        <w:rPr>
          <w:rFonts w:ascii="Times New Roman" w:eastAsia="Times New Roman" w:hAnsi="Times New Roman" w:cs="Courier New"/>
          <w:b/>
          <w:bCs/>
          <w:sz w:val="28"/>
          <w:szCs w:val="28"/>
        </w:rPr>
        <w:t> </w:t>
      </w:r>
      <w:r w:rsidRPr="00864441">
        <w:rPr>
          <w:rFonts w:ascii="Times New Roman" w:eastAsia="Times New Roman" w:hAnsi="Times New Roman" w:cs="Courier New"/>
          <w:b/>
          <w:bCs/>
          <w:sz w:val="28"/>
          <w:szCs w:val="28"/>
          <w:lang w:val="ru-RU"/>
        </w:rPr>
        <w:t>с.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Плескач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Л.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Інформаційні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технології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ідприємствах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Знання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2011. 718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Почепцов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Г. Коммуникативные технологии ХХ века. М.: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Рефл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-бук; К.: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Ваклер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, 2000. 352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Почепцов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Г. Г. Сучасні інформаційні війни. К.: Вид. дім «Києво-Могилянська академія», 2015. 497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Почепцов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Г. Г. Як у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наші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двері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постукали...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фейки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Електронний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ресурс]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//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ZN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UA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веб-сайт. Режим доступу: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hyperlink r:id="rId8" w:tgtFrame="_blank" w:history="1"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  <w:shd w:val="clear" w:color="auto" w:fill="FFFFFF"/>
            <w:lang w:val="ru-RU"/>
          </w:rPr>
          <w:t>://</w:t>
        </w:r>
        <w:proofErr w:type="spellStart"/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  <w:shd w:val="clear" w:color="auto" w:fill="FFFFFF"/>
            <w:lang w:val="en-US"/>
          </w:rPr>
          <w:t>dt</w:t>
        </w:r>
        <w:proofErr w:type="spellEnd"/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  <w:shd w:val="clear" w:color="auto" w:fill="FFFFFF"/>
            <w:lang w:val="ru-RU"/>
          </w:rPr>
          <w:t>.</w:t>
        </w:r>
        <w:proofErr w:type="spellStart"/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  <w:shd w:val="clear" w:color="auto" w:fill="FFFFFF"/>
            <w:lang w:val="en-US"/>
          </w:rPr>
          <w:t>ua</w:t>
        </w:r>
        <w:proofErr w:type="spellEnd"/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  <w:shd w:val="clear" w:color="auto" w:fill="FFFFFF"/>
            <w:lang w:val="ru-RU"/>
          </w:rPr>
          <w:t>/</w:t>
        </w:r>
      </w:hyperlink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SOCIUM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/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yak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u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nashi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dveri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postukali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feyki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-267362_.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/>
        </w:rPr>
        <w:t>html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(01.02.2018).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Приходько А. М. Концепти і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концептосфери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когнітивно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- дискурсивній парадигмі лінгвістики. Запоріжжя: Прем’єр, 2008. 332</w:t>
      </w:r>
      <w:r w:rsidRPr="0086444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Про інформацію : Закон України від 6 квітня 2000 р. № 1642-ІІІ (1642-14) // 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Відомості Верховної Ради України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2000, № 27, С. 213</w:t>
      </w:r>
      <w:r w:rsidRPr="0086444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lastRenderedPageBreak/>
        <w:t>Пугачев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В.П.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Введение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политологию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массовой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Понятие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функции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СМИ. М.: АСПЕКТ ПРЕСС, 2000. 352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Реклама та PR у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масовоінформаційному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просторі / Т. Ю. Ковалевська, Н. В. Кондратенко, Н. В.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Кутуза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ін.; [за гол. ред. О. В. Александрова]. Одеса: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Астропринт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, 2009. 400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Речевая коммуникация в средствах массовой информации: сб. статей / Под ред. Л.Р.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Дускаевой</w:t>
      </w:r>
      <w:proofErr w:type="spellEnd"/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;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Отв. ред. В.В. Васильева, В.И. Коньков. СПб.: С.-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Петерб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. гос. ун-т, Ин-т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Высш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. журн. и масс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оммуникаций», 2013.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Вып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. 2. 284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Різун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 В. В. Лінгвістика впливу: [монографія] / В. В.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Різун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, Н. Ф.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Непийвода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, В. М.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Корнєєв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. К.: «Київ. ун-т», 2005. 148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Роль языка в средствах массовой коммуникации: Сб. обзоров. Ред.-сост.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Безменова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Н. А., Лузина Л. Г. М.: ИНИОН, 1986. 253 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Седов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К. Ф. Дискурс и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Эволюция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компетенции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М.: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Лабиринт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 2004. 320 с</w:t>
      </w:r>
      <w:r w:rsidRPr="00864441">
        <w:rPr>
          <w:rFonts w:ascii="Courier New" w:eastAsia="Times New Roman" w:hAnsi="Courier New" w:cs="Courier New"/>
          <w:bCs/>
          <w:sz w:val="28"/>
          <w:szCs w:val="28"/>
          <w:vertAlign w:val="superscript"/>
        </w:rPr>
        <w:t xml:space="preserve">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Селіванова О. О. Лінгвістична енциклопедія. Полтава: Довкілля – К, 2010. 844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Селіванова О. О. Світ свідомості в мові: [монографічне видання]. Черкаси: Ю. Чабаненко, 2012. 488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Серажим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К. С. Дискурс як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соціолінгвальне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явище: методологія, архітектоніка, варіативність (на матеріалах сучасної газетної публіцистики): [монографія]. К., 2002. 391 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sz w:val="28"/>
          <w:szCs w:val="28"/>
        </w:rPr>
        <w:t>Словник української мови: В 11-ти т. К.: Наукова думка, 1980. Т.7. 498 с.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метанина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И.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Медиатекст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в системе культуры (динамические процессы в языке и стиле журналистики конца ХХ века): [монография]. СПб</w:t>
      </w:r>
      <w:proofErr w:type="gram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.: </w:t>
      </w:r>
      <w:proofErr w:type="gram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Изд-во Михайлова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А., 2002. 383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Соболєва І. А. Мова ЗМІ як вектор внутрішньомовного розвитку // Мова і культура: [наук. журнал]. К.: Видавничий Дім Дмитра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Бураго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2007.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Вип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>. 9. Т. VII (95). Мова і засоби масової комунікації. С. 5–9.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Современный дискурс-анализ: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Дискурсное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конструирование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социальной реальности</w:t>
      </w:r>
      <w:proofErr w:type="gram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:</w:t>
      </w:r>
      <w:proofErr w:type="gram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[электронный журнал].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Вып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. 8. 2013. – 68 с.  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64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Солганик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 Г. Я. О новых аспектах изучения языка СМИ // Вестник Московского университета. Серия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10. Журналистика. М., 2000.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Вып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31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38.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Солганик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Я. Язык современных СМИ // Журналистика и культура русской речи. М., 2004.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Вып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1. 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3-6.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Стасула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Н. Електронні засоби виявлення вербальної маніпуляції в ЗМІ // Вісник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Нац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 ун-ту «Львівська політехніка». 2011. № 694. С. 90–98.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Степанов Г.В. Стихия языка в стихии споров // Литературная газета. 1984. № 26. С. 2.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>Трескова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С. И. Социолингвистические проблемы массовой коммуникации. М.: Наука, 1989. 151 с.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>Черниш О. Сутнісні характеристики понять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медіадискурс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» та «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медіатекст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» у сучасній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медіалінгвістиці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// Наукові записки. – Серія: «Філологічні науки» (мовознавство): матеріали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ІІ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Міжнар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науковопракт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конференції. Кіровоград: Кіровоградський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держ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 пед. ун-т ім. В. Винниченка, 2013. С. 309–313.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Хорошун О. О. Дискурс засобів масової інформації: характерні особливості  // </w:t>
      </w:r>
      <w:hyperlink r:id="rId9" w:tooltip="Періодичне видання" w:history="1">
        <w:r w:rsidRPr="00864441">
          <w:rPr>
            <w:rFonts w:ascii="Courier New" w:eastAsia="Times New Roman" w:hAnsi="Courier New" w:cs="Times New Roman"/>
            <w:color w:val="0563C1"/>
            <w:sz w:val="28"/>
            <w:szCs w:val="28"/>
            <w:u w:val="single"/>
          </w:rPr>
          <w:t>Вісник Луганського національного університету імені Тараса Шевченка. Філологічні науки</w:t>
        </w:r>
      </w:hyperlink>
      <w:r w:rsidRPr="00864441">
        <w:rPr>
          <w:rFonts w:ascii="Times New Roman" w:eastAsia="Times New Roman" w:hAnsi="Times New Roman" w:cs="Times New Roman"/>
          <w:sz w:val="28"/>
          <w:szCs w:val="28"/>
        </w:rPr>
        <w:t>. 2014. № 6(2). С. 65–71.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Шепітько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С. В. Порівняльний аналіз вербального втілення концепту "правда" на матеріалі російської, української та англійської мов // Вісник Маріупольського державного гуманітарного університету. Сер. Філологія. 2009/1.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. 2. С. 224–232.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Шмелев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Д. М. </w:t>
      </w:r>
      <w:proofErr w:type="spellStart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Русский</w:t>
      </w:r>
      <w:proofErr w:type="spellEnd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язык</w:t>
      </w:r>
      <w:proofErr w:type="spellEnd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его </w:t>
      </w:r>
      <w:proofErr w:type="spellStart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функциональных</w:t>
      </w:r>
      <w:proofErr w:type="spellEnd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разновидностях</w:t>
      </w:r>
      <w:proofErr w:type="spellEnd"/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86444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 </w:t>
      </w:r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М.: Наука, 1977. 168</w:t>
      </w:r>
      <w:r w:rsidRPr="00864441">
        <w:rPr>
          <w:rFonts w:ascii="Times New Roman" w:eastAsia="Times New Roman" w:hAnsi="Times New Roman" w:cs="Times New Roman"/>
          <w:spacing w:val="-4"/>
          <w:sz w:val="28"/>
          <w:szCs w:val="28"/>
          <w:lang w:val="en-GB"/>
        </w:rPr>
        <w:t> </w:t>
      </w:r>
      <w:r w:rsidRPr="00864441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c</w:t>
      </w:r>
      <w:r w:rsidRPr="00864441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0"/>
          <w:lang w:val="en-US"/>
        </w:rPr>
      </w:pP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Шмелева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В.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Медиалингвистика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как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медийное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речеведение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//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Медиатекст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как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полиинтенциональная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система: [сб. статей] / [отв. ред. Л.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Дускаева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Н.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Цветова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]. СПб</w:t>
      </w:r>
      <w:proofErr w:type="gram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.: </w:t>
      </w:r>
      <w:proofErr w:type="gram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СПбГУ, 2012. 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56–62.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Язык СМИ как объект междисциплинарного исследования: [уч. пособие]. М.: МГУ, 2003. Ч.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1. 458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Язык СМИ как объект междисциплинарного исследования: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[уч. пособие]. М.: МГУ, 2004. Ч. 2. 416 с.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Ярошенко О.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Фейкові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новини. К.: Американська Бібліотека ім. Віктора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Китастого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НаУКМА</w:t>
      </w:r>
      <w:proofErr w:type="spellEnd"/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2017. 57 с.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Corner J. The Scope of Media Linguistics. BAAL Newsletter, 1998.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 р.</w:t>
      </w:r>
    </w:p>
    <w:p w:rsidR="00864441" w:rsidRPr="00864441" w:rsidRDefault="00864441" w:rsidP="00864441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right="139" w:firstLine="567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hyperlink r:id="rId10" w:history="1">
        <w:r w:rsidRPr="0086444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val="en-US" w:eastAsia="ru-RU"/>
          </w:rPr>
          <w:t>Grimes</w:t>
        </w:r>
      </w:hyperlink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D. R.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Russian fake news is not new: Soviet Aids propaganda cost countless </w:t>
      </w:r>
      <w:proofErr w:type="gramStart"/>
      <w:r w:rsidRPr="00864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lives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 xml:space="preserve">[Electronic resource]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>Gurdian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 Web site. Access Mode: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86444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https://www.theguardian.com/science/blog/2017/jun/14/russian-fake-news-is-not-new-soviet-aids-propaganda-cost-countless-lives</w:t>
        </w:r>
      </w:hyperlink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(</w:t>
      </w:r>
      <w:r w:rsidRPr="00864441">
        <w:rPr>
          <w:rFonts w:ascii="Times New Roman" w:eastAsia="Times New Roman" w:hAnsi="Times New Roman" w:cs="Times New Roman"/>
          <w:sz w:val="28"/>
          <w:szCs w:val="28"/>
          <w:lang w:eastAsia="ru-RU"/>
        </w:rPr>
        <w:t>22.05.2018)</w:t>
      </w:r>
      <w:r w:rsidRPr="008644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Lakoff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G. Metaphors We Live by. Chicago, 1980. 242 p. </w:t>
      </w:r>
    </w:p>
    <w:p w:rsidR="00864441" w:rsidRPr="00864441" w:rsidRDefault="00864441" w:rsidP="00864441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Malecki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Fejk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klamstwo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w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przestrzeni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  <w:lang w:val="en-US"/>
        </w:rPr>
        <w:t>komunikacyjnej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Poznan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Universytet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imenia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Adama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64441">
        <w:rPr>
          <w:rFonts w:ascii="Times New Roman" w:eastAsia="Times New Roman" w:hAnsi="Times New Roman" w:cs="Times New Roman"/>
          <w:sz w:val="28"/>
          <w:szCs w:val="28"/>
        </w:rPr>
        <w:t>Mickiewicza</w:t>
      </w:r>
      <w:proofErr w:type="spellEnd"/>
      <w:r w:rsidRPr="00864441">
        <w:rPr>
          <w:rFonts w:ascii="Times New Roman" w:eastAsia="Times New Roman" w:hAnsi="Times New Roman" w:cs="Times New Roman"/>
          <w:sz w:val="28"/>
          <w:szCs w:val="28"/>
        </w:rPr>
        <w:t>, 2019. С.</w:t>
      </w:r>
      <w:r w:rsidRPr="008644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64441">
        <w:rPr>
          <w:rFonts w:ascii="Times New Roman" w:eastAsia="Times New Roman" w:hAnsi="Times New Roman" w:cs="Times New Roman"/>
          <w:sz w:val="28"/>
          <w:szCs w:val="28"/>
        </w:rPr>
        <w:t xml:space="preserve">75-84. </w:t>
      </w:r>
    </w:p>
    <w:p w:rsidR="00864441" w:rsidRDefault="00864441">
      <w:bookmarkStart w:id="0" w:name="_GoBack"/>
      <w:bookmarkEnd w:id="0"/>
    </w:p>
    <w:sectPr w:rsidR="008644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AD"/>
    <w:multiLevelType w:val="multilevel"/>
    <w:tmpl w:val="0A6A038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929" w:hanging="1080"/>
      </w:pPr>
    </w:lvl>
    <w:lvl w:ilvl="4">
      <w:start w:val="1"/>
      <w:numFmt w:val="decimal"/>
      <w:isLgl/>
      <w:lvlText w:val="%1.%2.%3.%4.%5."/>
      <w:lvlJc w:val="left"/>
      <w:pPr>
        <w:ind w:left="2212" w:hanging="108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498" w:hanging="1800"/>
      </w:p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</w:lvl>
  </w:abstractNum>
  <w:abstractNum w:abstractNumId="1">
    <w:nsid w:val="1F890800"/>
    <w:multiLevelType w:val="hybridMultilevel"/>
    <w:tmpl w:val="4672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52DE4"/>
    <w:multiLevelType w:val="hybridMultilevel"/>
    <w:tmpl w:val="93300B24"/>
    <w:lvl w:ilvl="0" w:tplc="13505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EE"/>
    <w:rsid w:val="007D49EE"/>
    <w:rsid w:val="008204F4"/>
    <w:rsid w:val="008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t.u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echo.msk.ru/programs/personalno/941102-ech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dlx.com/tech/90440-borba-s-fejkami-v-internete-osnovatel-vikipedii-zapuskaet-sajt-dostovernyx-novostej.html" TargetMode="External"/><Relationship Id="rId11" Type="http://schemas.openxmlformats.org/officeDocument/2006/relationships/hyperlink" Target="https://www.theguardian.com/science/blog/2017/jun/14/russian-fake-news-is-not-new-soviet-aids-propaganda-cost-countless-liv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heguardian.com/profile/david-robert-grim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69372:%D0%A4%D1%96%D0%BB%D0%BE%D0%BB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19657</Words>
  <Characters>11206</Characters>
  <Application>Microsoft Office Word</Application>
  <DocSecurity>0</DocSecurity>
  <Lines>93</Lines>
  <Paragraphs>61</Paragraphs>
  <ScaleCrop>false</ScaleCrop>
  <Company/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2020-07-21T10:47:00Z</dcterms:created>
  <dcterms:modified xsi:type="dcterms:W3CDTF">2020-07-21T10:53:00Z</dcterms:modified>
</cp:coreProperties>
</file>