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DFB" w:rsidRPr="0087618F" w:rsidRDefault="00504DFB" w:rsidP="00504DFB">
      <w:pPr>
        <w:keepNext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7618F">
        <w:rPr>
          <w:rFonts w:ascii="Times New Roman" w:hAnsi="Times New Roman" w:cs="Times New Roman"/>
          <w:b/>
          <w:bCs/>
          <w:sz w:val="28"/>
          <w:szCs w:val="28"/>
          <w:lang w:val="uk-UA"/>
        </w:rPr>
        <w:t>Форма № Н-9.02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16"/>
          <w:szCs w:val="16"/>
          <w:lang w:val="uk-UA"/>
        </w:rPr>
      </w:pP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87618F">
        <w:rPr>
          <w:rFonts w:ascii="Times New Roman" w:hAnsi="Times New Roman" w:cs="Times New Roman"/>
          <w:sz w:val="32"/>
          <w:szCs w:val="32"/>
          <w:u w:val="single"/>
          <w:lang w:val="uk-UA"/>
        </w:rPr>
        <w:t>Одеський національний університет імені І. І. Мечникова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87618F">
        <w:rPr>
          <w:rFonts w:ascii="Times New Roman" w:hAnsi="Times New Roman" w:cs="Times New Roman"/>
          <w:sz w:val="16"/>
          <w:szCs w:val="16"/>
          <w:lang w:val="uk-UA"/>
        </w:rPr>
        <w:t xml:space="preserve"> (повне найменування вищого навчального закладу) </w:t>
      </w:r>
    </w:p>
    <w:p w:rsidR="00504DFB" w:rsidRPr="0087618F" w:rsidRDefault="00504DFB" w:rsidP="00504DFB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87618F">
        <w:rPr>
          <w:rFonts w:ascii="Times New Roman" w:hAnsi="Times New Roman" w:cs="Times New Roman"/>
          <w:sz w:val="28"/>
          <w:szCs w:val="28"/>
          <w:u w:val="single"/>
          <w:lang w:val="uk-UA"/>
        </w:rPr>
        <w:t>Геолого-географічний факультет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87618F">
        <w:rPr>
          <w:rFonts w:ascii="Times New Roman" w:hAnsi="Times New Roman" w:cs="Times New Roman"/>
          <w:sz w:val="16"/>
          <w:szCs w:val="16"/>
          <w:lang w:val="uk-UA"/>
        </w:rPr>
        <w:t>(повне найменування факультету)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</w:p>
    <w:p w:rsidR="00504DFB" w:rsidRPr="0087618F" w:rsidRDefault="00504DFB" w:rsidP="00504DFB">
      <w:pPr>
        <w:spacing w:after="0" w:line="240" w:lineRule="auto"/>
        <w:jc w:val="center"/>
        <w:rPr>
          <w:rFonts w:ascii="Times New Roman" w:hAnsi="Times New Roman" w:cs="Times New Roman"/>
          <w:sz w:val="16"/>
          <w:lang w:val="uk-UA"/>
        </w:rPr>
      </w:pPr>
      <w:r w:rsidRPr="0087618F">
        <w:rPr>
          <w:rFonts w:ascii="Times New Roman" w:hAnsi="Times New Roman" w:cs="Times New Roman"/>
          <w:sz w:val="28"/>
          <w:szCs w:val="28"/>
          <w:u w:val="single"/>
          <w:lang w:val="uk-UA"/>
        </w:rPr>
        <w:t>Кафедра ґрунтознавства і географії ґрунтів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87618F">
        <w:rPr>
          <w:rFonts w:ascii="Times New Roman" w:hAnsi="Times New Roman" w:cs="Times New Roman"/>
          <w:sz w:val="16"/>
          <w:szCs w:val="16"/>
          <w:lang w:val="uk-UA"/>
        </w:rPr>
        <w:t>(повна назва кафедри)</w:t>
      </w:r>
    </w:p>
    <w:p w:rsidR="00504DFB" w:rsidRPr="0087618F" w:rsidRDefault="00504DFB" w:rsidP="00DF41B1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04DFB" w:rsidRPr="0087618F" w:rsidRDefault="00504DFB" w:rsidP="00504DFB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4"/>
          <w:szCs w:val="44"/>
          <w:lang w:val="uk-UA"/>
        </w:rPr>
      </w:pPr>
      <w:r w:rsidRPr="0087618F">
        <w:rPr>
          <w:rFonts w:ascii="Times New Roman" w:hAnsi="Times New Roman" w:cs="Times New Roman"/>
          <w:b/>
          <w:bCs/>
          <w:sz w:val="44"/>
          <w:szCs w:val="44"/>
          <w:lang w:val="uk-UA"/>
        </w:rPr>
        <w:t>Дипломна робота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7618F">
        <w:rPr>
          <w:rFonts w:ascii="Times New Roman" w:hAnsi="Times New Roman" w:cs="Times New Roman"/>
          <w:sz w:val="28"/>
          <w:szCs w:val="28"/>
          <w:u w:val="single"/>
          <w:lang w:val="uk-UA"/>
        </w:rPr>
        <w:t>Бакалавра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87618F">
        <w:rPr>
          <w:rFonts w:ascii="Times New Roman" w:hAnsi="Times New Roman" w:cs="Times New Roman"/>
          <w:sz w:val="16"/>
          <w:szCs w:val="16"/>
          <w:lang w:val="uk-UA"/>
        </w:rPr>
        <w:t>(освітньо-кваліфікаційний рівень)</w:t>
      </w:r>
    </w:p>
    <w:p w:rsidR="00504DFB" w:rsidRPr="0087618F" w:rsidRDefault="00504DFB" w:rsidP="00504DF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  <w:lang w:val="uk-UA"/>
        </w:rPr>
      </w:pPr>
    </w:p>
    <w:p w:rsidR="009F5852" w:rsidRPr="00A76FA6" w:rsidRDefault="00504DFB" w:rsidP="00166B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7618F">
        <w:rPr>
          <w:rFonts w:ascii="Times New Roman" w:hAnsi="Times New Roman" w:cs="Times New Roman"/>
          <w:sz w:val="28"/>
          <w:szCs w:val="28"/>
          <w:lang w:val="uk-UA"/>
        </w:rPr>
        <w:t>на тему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7618F">
        <w:rPr>
          <w:rFonts w:ascii="Times New Roman" w:hAnsi="Times New Roman" w:cs="Times New Roman"/>
          <w:lang w:val="uk-UA"/>
        </w:rPr>
        <w:t xml:space="preserve"> </w:t>
      </w:r>
      <w:r w:rsidR="00DF41B1">
        <w:rPr>
          <w:rFonts w:ascii="Times New Roman" w:hAnsi="Times New Roman" w:cs="Times New Roman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Грошова оцінка земель Ізмаїльського району</w:t>
      </w:r>
      <w:r w:rsidR="00671651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Одеської області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: географічний та економічний аналіз</w:t>
      </w:r>
      <w:r w:rsidR="00DF41B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166B5A" w:rsidRPr="00A76FA6" w:rsidRDefault="00166B5A" w:rsidP="00166B5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F41B1" w:rsidRDefault="00DF41B1" w:rsidP="00DF41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«Monetary valuation of land in</w:t>
      </w:r>
      <w:r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</w:t>
      </w:r>
      <w:r w:rsidRPr="00166B5A">
        <w:rPr>
          <w:rFonts w:ascii="Times New Roman" w:hAnsi="Times New Roman" w:cs="Times New Roman"/>
          <w:sz w:val="28"/>
          <w:szCs w:val="28"/>
          <w:u w:val="single"/>
          <w:lang w:val="en-US"/>
        </w:rPr>
        <w:t>the</w:t>
      </w:r>
      <w:r w:rsidRPr="00166B5A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166B5A">
        <w:rPr>
          <w:rFonts w:ascii="Times New Roman" w:hAnsi="Times New Roman" w:cs="Times New Roman"/>
          <w:sz w:val="28"/>
          <w:szCs w:val="28"/>
          <w:u w:val="single"/>
          <w:lang w:val="en-US"/>
        </w:rPr>
        <w:t>Ismail district</w:t>
      </w:r>
      <w:r w:rsidR="00166B5A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="00166B5A">
        <w:rPr>
          <w:rFonts w:ascii="Times New Roman" w:hAnsi="Times New Roman" w:cs="Times New Roman"/>
          <w:sz w:val="28"/>
          <w:szCs w:val="28"/>
          <w:u w:val="single"/>
          <w:lang w:val="en-US"/>
        </w:rPr>
        <w:t>of the Odesa region</w:t>
      </w:r>
      <w:r>
        <w:rPr>
          <w:rFonts w:ascii="Times New Roman" w:hAnsi="Times New Roman" w:cs="Times New Roman"/>
          <w:sz w:val="28"/>
          <w:szCs w:val="28"/>
          <w:u w:val="single"/>
          <w:lang w:val="en-US"/>
        </w:rPr>
        <w:t>: geographic and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u w:val="single"/>
          <w:lang w:val="en-US"/>
        </w:rPr>
        <w:t>economic</w:t>
      </w:r>
      <w:proofErr w:type="gramEnd"/>
      <w:r>
        <w:rPr>
          <w:rFonts w:ascii="Times New Roman" w:hAnsi="Times New Roman" w:cs="Times New Roman"/>
          <w:sz w:val="28"/>
          <w:szCs w:val="28"/>
          <w:u w:val="single"/>
          <w:lang w:val="en-US"/>
        </w:rPr>
        <w:t xml:space="preserve"> analysis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28"/>
          <w:szCs w:val="28"/>
          <w:lang w:val="uk-UA"/>
        </w:rPr>
        <w:t xml:space="preserve">Виконав: студент ІV_курсу, 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28"/>
          <w:szCs w:val="28"/>
          <w:u w:val="single"/>
          <w:lang w:val="uk-UA"/>
        </w:rPr>
        <w:t>денної</w:t>
      </w:r>
      <w:r w:rsidRPr="00B60CA6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28"/>
          <w:szCs w:val="28"/>
          <w:u w:val="single"/>
          <w:lang w:val="uk-UA"/>
        </w:rPr>
        <w:t>напрямку підготовки</w:t>
      </w:r>
      <w:r w:rsidRPr="00B60CA6">
        <w:rPr>
          <w:rFonts w:ascii="Times New Roman" w:hAnsi="Times New Roman" w:cs="Times New Roman"/>
          <w:sz w:val="28"/>
          <w:szCs w:val="28"/>
          <w:lang w:val="uk-UA"/>
        </w:rPr>
        <w:t xml:space="preserve"> / спеціальності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28"/>
          <w:szCs w:val="28"/>
          <w:u w:val="single"/>
          <w:lang w:val="uk-UA"/>
        </w:rPr>
        <w:t>6.040104  Географія</w:t>
      </w:r>
      <w:r w:rsidRPr="00B60CA6">
        <w:rPr>
          <w:rFonts w:ascii="Times New Roman" w:hAnsi="Times New Roman" w:cs="Times New Roman"/>
          <w:sz w:val="28"/>
          <w:szCs w:val="28"/>
          <w:lang w:val="uk-UA"/>
        </w:rPr>
        <w:t>__________________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16"/>
          <w:szCs w:val="16"/>
          <w:lang w:val="uk-UA"/>
        </w:rPr>
      </w:pPr>
      <w:r w:rsidRPr="00B60CA6">
        <w:rPr>
          <w:rFonts w:ascii="Times New Roman" w:hAnsi="Times New Roman" w:cs="Times New Roman"/>
          <w:sz w:val="16"/>
          <w:szCs w:val="16"/>
          <w:lang w:val="uk-UA"/>
        </w:rPr>
        <w:t xml:space="preserve">                 (шифр і назва напряму підготовки, спеціальності)</w:t>
      </w:r>
    </w:p>
    <w:p w:rsidR="00DF41B1" w:rsidRPr="00DF41B1" w:rsidRDefault="00DF41B1" w:rsidP="00DF41B1">
      <w:pPr>
        <w:spacing w:after="0" w:line="240" w:lineRule="auto"/>
        <w:ind w:firstLine="4320"/>
        <w:rPr>
          <w:rFonts w:ascii="Times New Roman" w:hAnsi="Times New Roman" w:cs="Times New Roman"/>
          <w:sz w:val="16"/>
          <w:szCs w:val="16"/>
          <w:u w:val="single"/>
          <w:lang w:val="uk-UA"/>
        </w:rPr>
      </w:pPr>
      <w:r w:rsidRPr="00DF41B1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Білан Ілля Іванович</w:t>
      </w:r>
      <w:r w:rsidRPr="00DF41B1">
        <w:rPr>
          <w:rFonts w:ascii="Times New Roman" w:hAnsi="Times New Roman" w:cs="Times New Roman"/>
          <w:sz w:val="16"/>
          <w:szCs w:val="16"/>
          <w:u w:val="single"/>
          <w:lang w:val="uk-UA"/>
        </w:rPr>
        <w:t xml:space="preserve"> 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ind w:left="4956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16"/>
          <w:szCs w:val="16"/>
          <w:lang w:val="uk-UA"/>
        </w:rPr>
        <w:t xml:space="preserve"> (прізвище та ініціали)</w:t>
      </w:r>
    </w:p>
    <w:p w:rsidR="00DF41B1" w:rsidRPr="00B60CA6" w:rsidRDefault="00DF41B1" w:rsidP="005607AA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B60CA6"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r w:rsidRPr="00B60CA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Тригуб В. І.</w:t>
      </w:r>
      <w:r w:rsidRPr="00B60CA6">
        <w:rPr>
          <w:rFonts w:ascii="Times New Roman" w:hAnsi="Times New Roman" w:cs="Times New Roman"/>
          <w:sz w:val="28"/>
          <w:szCs w:val="28"/>
          <w:lang w:val="uk-UA"/>
        </w:rPr>
        <w:t>____________</w:t>
      </w:r>
      <w:r w:rsidR="005607AA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Pr="00B60C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0CA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</w:t>
      </w:r>
    </w:p>
    <w:p w:rsidR="00DF41B1" w:rsidRPr="00B60CA6" w:rsidRDefault="00DF41B1" w:rsidP="00DF41B1">
      <w:pPr>
        <w:autoSpaceDE w:val="0"/>
        <w:autoSpaceDN w:val="0"/>
        <w:adjustRightInd w:val="0"/>
        <w:spacing w:after="0" w:line="240" w:lineRule="auto"/>
        <w:ind w:left="43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16"/>
          <w:szCs w:val="16"/>
          <w:lang w:val="uk-UA"/>
        </w:rPr>
        <w:t xml:space="preserve"> (прізвище та ініціали)</w:t>
      </w:r>
    </w:p>
    <w:p w:rsidR="00DF41B1" w:rsidRPr="00B60CA6" w:rsidRDefault="00DF41B1" w:rsidP="005607AA">
      <w:pPr>
        <w:autoSpaceDE w:val="0"/>
        <w:autoSpaceDN w:val="0"/>
        <w:adjustRightInd w:val="0"/>
        <w:spacing w:after="0" w:line="240" w:lineRule="auto"/>
        <w:ind w:left="43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28"/>
          <w:szCs w:val="28"/>
          <w:lang w:val="uk-UA"/>
        </w:rPr>
        <w:t xml:space="preserve">Рецензент </w:t>
      </w:r>
      <w:r w:rsidRPr="00B60CA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Смольський В. Л</w:t>
      </w:r>
      <w:r w:rsidR="005607AA">
        <w:rPr>
          <w:rFonts w:ascii="Times New Roman" w:hAnsi="Times New Roman" w:cs="Times New Roman"/>
          <w:sz w:val="28"/>
          <w:szCs w:val="28"/>
          <w:lang w:val="uk-UA"/>
        </w:rPr>
        <w:t>__________</w:t>
      </w:r>
      <w:r w:rsidRPr="00B60CA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</w:t>
      </w:r>
      <w:r w:rsidRPr="00B60CA6">
        <w:rPr>
          <w:rFonts w:ascii="Times New Roman" w:hAnsi="Times New Roman" w:cs="Times New Roman"/>
          <w:sz w:val="16"/>
          <w:szCs w:val="16"/>
          <w:lang w:val="uk-UA"/>
        </w:rPr>
        <w:t xml:space="preserve">                            </w:t>
      </w:r>
      <w:r w:rsidR="005607AA">
        <w:rPr>
          <w:rFonts w:ascii="Times New Roman" w:hAnsi="Times New Roman" w:cs="Times New Roman"/>
          <w:sz w:val="16"/>
          <w:szCs w:val="16"/>
          <w:lang w:val="uk-UA"/>
        </w:rPr>
        <w:t xml:space="preserve">                       </w:t>
      </w:r>
      <w:r w:rsidRPr="00B60CA6">
        <w:rPr>
          <w:rFonts w:ascii="Times New Roman" w:hAnsi="Times New Roman" w:cs="Times New Roman"/>
          <w:sz w:val="16"/>
          <w:szCs w:val="16"/>
          <w:lang w:val="uk-UA"/>
        </w:rPr>
        <w:t>(прізвище та ініціали)</w:t>
      </w:r>
    </w:p>
    <w:p w:rsidR="00DF41B1" w:rsidRPr="00B60CA6" w:rsidRDefault="00DF41B1" w:rsidP="00DF41B1">
      <w:pPr>
        <w:tabs>
          <w:tab w:val="left" w:pos="648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0CA6">
        <w:rPr>
          <w:rFonts w:ascii="Times New Roman" w:hAnsi="Times New Roman" w:cs="Times New Roman"/>
          <w:sz w:val="28"/>
          <w:szCs w:val="28"/>
          <w:lang w:val="uk-UA"/>
        </w:rPr>
        <w:tab/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4786"/>
      </w:tblGrid>
      <w:tr w:rsidR="00DF41B1" w:rsidRPr="00B60CA6" w:rsidTr="009F585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Рекомендовано до захисту:</w:t>
            </w:r>
          </w:p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Захищено на засіданні ДЕК №_____</w:t>
            </w:r>
          </w:p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lang w:val="uk-UA"/>
              </w:rPr>
            </w:pPr>
          </w:p>
        </w:tc>
      </w:tr>
      <w:tr w:rsidR="00DF41B1" w:rsidRPr="00B60CA6" w:rsidTr="009F585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B60CA6" w:rsidRDefault="00DF41B1" w:rsidP="009F5852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Протокол засідання кафедри </w:t>
            </w:r>
          </w:p>
          <w:p w:rsidR="00DF41B1" w:rsidRPr="00B60CA6" w:rsidRDefault="00DF41B1" w:rsidP="009F5852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№ _____ від «____» _____р.</w:t>
            </w:r>
          </w:p>
          <w:p w:rsidR="00DF41B1" w:rsidRPr="00B60CA6" w:rsidRDefault="00DF41B1" w:rsidP="009F5852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lang w:val="uk-UA"/>
              </w:rPr>
            </w:pP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B60CA6" w:rsidRDefault="00DF41B1" w:rsidP="009F5852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протокол № ___ від «___» _____ р.</w:t>
            </w:r>
          </w:p>
          <w:p w:rsidR="00DF41B1" w:rsidRPr="00B60CA6" w:rsidRDefault="00DF41B1" w:rsidP="009F5852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Оцінка ______ /  ______ /  ______</w:t>
            </w:r>
          </w:p>
          <w:p w:rsidR="00DF41B1" w:rsidRPr="00B60CA6" w:rsidRDefault="00DF41B1" w:rsidP="009F5852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center"/>
              <w:rPr>
                <w:rFonts w:ascii="Times New Roman" w:hAnsi="Times New Roman" w:cs="Times New Roman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16"/>
                <w:szCs w:val="16"/>
                <w:lang w:val="uk-UA"/>
              </w:rPr>
              <w:t>(за національною шкалою, шкалою ECTS, бал)</w:t>
            </w:r>
          </w:p>
        </w:tc>
      </w:tr>
      <w:tr w:rsidR="00DF41B1" w:rsidRPr="00B60CA6" w:rsidTr="009F585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</w:p>
          <w:p w:rsidR="00DF41B1" w:rsidRPr="00B60CA6" w:rsidRDefault="009F5852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Голова ДЕК</w:t>
            </w:r>
          </w:p>
        </w:tc>
      </w:tr>
      <w:tr w:rsidR="00DF41B1" w:rsidRPr="003317E7" w:rsidTr="009F585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5607AA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607A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__________    </w:t>
            </w:r>
            <w:r w:rsidRPr="005607AA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Біланчин Я. М.</w:t>
            </w:r>
          </w:p>
          <w:p w:rsidR="00DF41B1" w:rsidRPr="00B60CA6" w:rsidRDefault="00DF41B1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 w:rsidRPr="00B60CA6">
              <w:rPr>
                <w:rFonts w:ascii="Times New Roman" w:hAnsi="Times New Roman" w:cs="Times New Roman"/>
                <w:color w:val="000000"/>
                <w:spacing w:val="25"/>
                <w:sz w:val="16"/>
                <w:szCs w:val="16"/>
                <w:lang w:val="uk-UA"/>
              </w:rPr>
              <w:t xml:space="preserve">      </w:t>
            </w:r>
            <w:r w:rsidR="009F5852">
              <w:rPr>
                <w:rFonts w:ascii="Times New Roman" w:hAnsi="Times New Roman" w:cs="Times New Roman"/>
                <w:color w:val="000000"/>
                <w:sz w:val="16"/>
                <w:szCs w:val="16"/>
                <w:lang w:val="uk-UA"/>
              </w:rPr>
              <w:t xml:space="preserve">(підпис)                   </w:t>
            </w:r>
            <w:r w:rsidRPr="00B60CA6">
              <w:rPr>
                <w:rFonts w:ascii="Times New Roman" w:hAnsi="Times New Roman" w:cs="Times New Roman"/>
                <w:color w:val="000000"/>
                <w:sz w:val="16"/>
                <w:szCs w:val="16"/>
                <w:lang w:val="uk-UA"/>
              </w:rPr>
              <w:t xml:space="preserve"> (прізвище,ініціали)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DF41B1" w:rsidRPr="009F5852" w:rsidRDefault="009F5852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_________</w:t>
            </w:r>
            <w:r w:rsidRPr="00C14814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  </w:t>
            </w:r>
            <w:r w:rsidRPr="00B60CA6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C14814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 w:rsidRPr="009F5852">
              <w:rPr>
                <w:rFonts w:ascii="Times New Roman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проф. Світличний О. О.</w:t>
            </w:r>
          </w:p>
          <w:p w:rsidR="00DF41B1" w:rsidRPr="00B60CA6" w:rsidRDefault="009F5852" w:rsidP="009F585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16"/>
                <w:szCs w:val="16"/>
                <w:lang w:val="uk-UA"/>
              </w:rPr>
              <w:t xml:space="preserve">          </w:t>
            </w:r>
            <w:r w:rsidR="00DF41B1" w:rsidRPr="00B60CA6">
              <w:rPr>
                <w:rFonts w:ascii="Times New Roman" w:hAnsi="Times New Roman" w:cs="Times New Roman"/>
                <w:color w:val="000000"/>
                <w:sz w:val="16"/>
                <w:szCs w:val="16"/>
                <w:lang w:val="uk-UA"/>
              </w:rPr>
              <w:t xml:space="preserve">(підпис)               </w:t>
            </w:r>
            <w:r w:rsidRPr="009F5852">
              <w:rPr>
                <w:rFonts w:ascii="Times New Roman" w:hAnsi="Times New Roman" w:cs="Times New Roman"/>
                <w:color w:val="000000"/>
                <w:sz w:val="16"/>
                <w:szCs w:val="16"/>
                <w:lang w:val="uk-UA"/>
              </w:rPr>
              <w:t xml:space="preserve">               </w:t>
            </w:r>
            <w:r w:rsidR="00DF41B1" w:rsidRPr="00B60CA6">
              <w:rPr>
                <w:rFonts w:ascii="Times New Roman" w:hAnsi="Times New Roman" w:cs="Times New Roman"/>
                <w:color w:val="000000"/>
                <w:sz w:val="16"/>
                <w:szCs w:val="16"/>
                <w:lang w:val="uk-UA"/>
              </w:rPr>
              <w:t xml:space="preserve">    (прізвище, ініціали)</w:t>
            </w:r>
          </w:p>
        </w:tc>
      </w:tr>
    </w:tbl>
    <w:p w:rsidR="00DF41B1" w:rsidRDefault="00DF41B1" w:rsidP="009F5852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F5852" w:rsidRPr="00A76FA6" w:rsidRDefault="009F5852" w:rsidP="006B599D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F41B1" w:rsidRPr="00A76FA6" w:rsidRDefault="00DF41B1" w:rsidP="00166B5A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B599D" w:rsidRPr="001C51C5" w:rsidRDefault="00504DFB" w:rsidP="006B599D">
      <w:pPr>
        <w:tabs>
          <w:tab w:val="left" w:pos="0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6B599D" w:rsidRPr="001C51C5" w:rsidSect="006B599D">
          <w:headerReference w:type="default" r:id="rId9"/>
          <w:footerReference w:type="default" r:id="rId10"/>
          <w:pgSz w:w="11906" w:h="16838"/>
          <w:pgMar w:top="1134" w:right="850" w:bottom="1134" w:left="1701" w:header="708" w:footer="708" w:gutter="0"/>
          <w:pgNumType w:start="0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Одеса - 201</w:t>
      </w:r>
      <w:r w:rsidR="006B599D">
        <w:rPr>
          <w:rFonts w:ascii="Times New Roman" w:hAnsi="Times New Roman" w:cs="Times New Roman"/>
          <w:sz w:val="28"/>
          <w:szCs w:val="28"/>
        </w:rPr>
        <w:t>8</w:t>
      </w:r>
    </w:p>
    <w:p w:rsidR="009A27A9" w:rsidRPr="00E57F41" w:rsidRDefault="009A27A9" w:rsidP="006B59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619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104627" w:rsidRPr="00556193" w:rsidRDefault="00104627" w:rsidP="00556193">
      <w:pPr>
        <w:tabs>
          <w:tab w:val="right" w:leader="dot" w:pos="9781"/>
        </w:tabs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Pr="00556193">
        <w:rPr>
          <w:rFonts w:ascii="Times New Roman" w:hAnsi="Times New Roman" w:cs="Times New Roman"/>
          <w:sz w:val="28"/>
          <w:szCs w:val="28"/>
        </w:rPr>
        <w:tab/>
      </w:r>
      <w:r w:rsidR="00E57F41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104627" w:rsidRPr="00556193" w:rsidRDefault="00104627" w:rsidP="00556193">
      <w:pPr>
        <w:pStyle w:val="a3"/>
        <w:tabs>
          <w:tab w:val="right" w:leader="dot" w:pos="9781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556193">
        <w:rPr>
          <w:rFonts w:ascii="Times New Roman" w:hAnsi="Times New Roman" w:cs="Times New Roman"/>
          <w:sz w:val="28"/>
          <w:szCs w:val="28"/>
          <w:lang w:val="uk-UA"/>
        </w:rPr>
        <w:t xml:space="preserve">РОЗДІЛ І. </w:t>
      </w:r>
      <w:r w:rsidRPr="00556193">
        <w:rPr>
          <w:rFonts w:ascii="Times New Roman" w:hAnsi="Times New Roman" w:cs="Times New Roman"/>
          <w:sz w:val="28"/>
          <w:szCs w:val="28"/>
        </w:rPr>
        <w:t>ЗАГАЛЬНІ ВІДОМОСТІ ПРО ІЗМАЇЛЬСЬКИЙ РАЙОН</w:t>
      </w:r>
      <w:r w:rsidRPr="00556193">
        <w:rPr>
          <w:rFonts w:ascii="Times New Roman" w:hAnsi="Times New Roman" w:cs="Times New Roman"/>
          <w:sz w:val="28"/>
          <w:szCs w:val="28"/>
        </w:rPr>
        <w:tab/>
      </w:r>
      <w:r w:rsidR="00E57F41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104627" w:rsidRPr="00556193" w:rsidRDefault="00104627" w:rsidP="00556193">
      <w:pPr>
        <w:pStyle w:val="a3"/>
        <w:tabs>
          <w:tab w:val="right" w:leader="dot" w:pos="9781"/>
        </w:tabs>
        <w:spacing w:after="0" w:line="360" w:lineRule="auto"/>
        <w:ind w:left="0" w:right="282"/>
        <w:jc w:val="both"/>
        <w:rPr>
          <w:rFonts w:ascii="Times New Roman" w:hAnsi="Times New Roman" w:cs="Times New Roman"/>
          <w:sz w:val="28"/>
          <w:szCs w:val="28"/>
        </w:rPr>
      </w:pPr>
      <w:r w:rsidRPr="00556193"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>РОЗДІЛ ІІ. ФІЗИКО-ГЕОГРАФІЧНА ХАРАКТЕРИСТИКА    ТЕРИТОРІЇ</w:t>
      </w:r>
      <w:r w:rsidR="00E57F41"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ab/>
        <w:t>8</w:t>
      </w:r>
    </w:p>
    <w:p w:rsidR="00104627" w:rsidRPr="00556193" w:rsidRDefault="00104627" w:rsidP="00556193">
      <w:pPr>
        <w:pStyle w:val="a3"/>
        <w:numPr>
          <w:ilvl w:val="1"/>
          <w:numId w:val="8"/>
        </w:numPr>
        <w:tabs>
          <w:tab w:val="right" w:leader="dot" w:pos="978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sz w:val="28"/>
          <w:szCs w:val="28"/>
          <w:lang w:val="uk-UA"/>
        </w:rPr>
        <w:t>Геологічна будова та рельєф</w:t>
      </w:r>
      <w:r w:rsidRPr="00556193">
        <w:rPr>
          <w:rFonts w:ascii="Times New Roman" w:hAnsi="Times New Roman" w:cs="Times New Roman"/>
          <w:sz w:val="28"/>
          <w:szCs w:val="28"/>
          <w:lang w:val="en-US"/>
        </w:rPr>
        <w:tab/>
      </w:r>
      <w:r w:rsidR="00E57F41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104627" w:rsidRPr="00556193" w:rsidRDefault="00E57F41" w:rsidP="00556193">
      <w:pPr>
        <w:pStyle w:val="a3"/>
        <w:numPr>
          <w:ilvl w:val="1"/>
          <w:numId w:val="8"/>
        </w:numPr>
        <w:tabs>
          <w:tab w:val="right" w:leader="dot" w:pos="978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Клімат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11</w:t>
      </w:r>
    </w:p>
    <w:p w:rsidR="00104627" w:rsidRPr="00556193" w:rsidRDefault="00104627" w:rsidP="00556193">
      <w:pPr>
        <w:pStyle w:val="a3"/>
        <w:numPr>
          <w:ilvl w:val="1"/>
          <w:numId w:val="8"/>
        </w:numPr>
        <w:tabs>
          <w:tab w:val="right" w:leader="dot" w:pos="978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sz w:val="28"/>
          <w:szCs w:val="28"/>
          <w:lang w:val="uk-UA"/>
        </w:rPr>
        <w:t>Ґрунтовий покрив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93402">
        <w:rPr>
          <w:rFonts w:ascii="Times New Roman" w:hAnsi="Times New Roman" w:cs="Times New Roman"/>
          <w:sz w:val="28"/>
          <w:szCs w:val="28"/>
          <w:lang w:val="uk-UA"/>
        </w:rPr>
        <w:t>15</w:t>
      </w:r>
    </w:p>
    <w:p w:rsidR="00556193" w:rsidRPr="00556193" w:rsidRDefault="00104627" w:rsidP="00556193">
      <w:pPr>
        <w:pStyle w:val="a3"/>
        <w:numPr>
          <w:ilvl w:val="1"/>
          <w:numId w:val="8"/>
        </w:numPr>
        <w:tabs>
          <w:tab w:val="right" w:leader="dot" w:pos="978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sz w:val="28"/>
          <w:szCs w:val="28"/>
          <w:lang w:val="uk-UA"/>
        </w:rPr>
        <w:t>Рослинність</w:t>
      </w:r>
      <w:r w:rsidR="005561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93402">
        <w:rPr>
          <w:rFonts w:ascii="Times New Roman" w:hAnsi="Times New Roman" w:cs="Times New Roman"/>
          <w:sz w:val="28"/>
          <w:szCs w:val="28"/>
          <w:lang w:val="uk-UA"/>
        </w:rPr>
        <w:t>23</w:t>
      </w:r>
    </w:p>
    <w:p w:rsidR="00556193" w:rsidRDefault="00104627" w:rsidP="00556193">
      <w:pPr>
        <w:tabs>
          <w:tab w:val="right" w:leader="dot" w:pos="9781"/>
        </w:tabs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РОЗДІЛ ІІІ. МЕТОДИКА НОРМАТИВНОЇ  ГРОШОВОЇ ОЦІНКИ </w:t>
      </w:r>
    </w:p>
    <w:p w:rsidR="00104627" w:rsidRPr="00556193" w:rsidRDefault="00104627" w:rsidP="00556193">
      <w:pPr>
        <w:tabs>
          <w:tab w:val="right" w:leader="dot" w:pos="9781"/>
        </w:tabs>
        <w:spacing w:after="0" w:line="360" w:lineRule="auto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ЗЕМЕЛЬ НАСЕЛЕНИХ ПУНКТІВ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ab/>
        <w:t>2</w:t>
      </w:r>
      <w:r w:rsidR="00993402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104627" w:rsidRPr="00556193" w:rsidRDefault="00104627" w:rsidP="00556193">
      <w:pPr>
        <w:tabs>
          <w:tab w:val="right" w:leader="dot" w:pos="9781"/>
        </w:tabs>
        <w:spacing w:line="360" w:lineRule="auto"/>
        <w:contextualSpacing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2.1. 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>Оцінка земель у межах населеного пункту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93402"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104627" w:rsidRPr="00556193" w:rsidRDefault="00104627" w:rsidP="00556193">
      <w:pPr>
        <w:tabs>
          <w:tab w:val="right" w:leader="dot" w:pos="9781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9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2.2. 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>Оцінка земель сільськогосподарського призначення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93402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556193" w:rsidRDefault="00556193" w:rsidP="00556193">
      <w:pPr>
        <w:tabs>
          <w:tab w:val="right" w:leader="dot" w:pos="9781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556193">
        <w:rPr>
          <w:rFonts w:ascii="Times New Roman" w:eastAsia="TimesNewRomanPSMT" w:hAnsi="Times New Roman" w:cs="Times New Roman"/>
          <w:b/>
          <w:sz w:val="28"/>
          <w:szCs w:val="28"/>
          <w:lang w:val="uk-UA"/>
        </w:rPr>
        <w:t xml:space="preserve">  </w:t>
      </w:r>
      <w:r w:rsidRPr="00556193">
        <w:rPr>
          <w:rFonts w:ascii="Times New Roman" w:eastAsia="TimesNewRomanPSMT" w:hAnsi="Times New Roman" w:cs="Times New Roman"/>
          <w:sz w:val="28"/>
          <w:szCs w:val="28"/>
          <w:lang w:val="en-US"/>
        </w:rPr>
        <w:t>IV</w:t>
      </w:r>
      <w:r w:rsidRPr="00556193">
        <w:rPr>
          <w:rFonts w:ascii="Times New Roman" w:eastAsia="TimesNewRomanPSMT" w:hAnsi="Times New Roman" w:cs="Times New Roman"/>
          <w:sz w:val="28"/>
          <w:szCs w:val="28"/>
        </w:rPr>
        <w:t>. НОРМАТИВНО-ГРОШОВА ОЦІНКА</w:t>
      </w:r>
      <w:r w:rsidRPr="0055619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ЗЕМЕЛЬ НАСЕЛЕНИХ  </w:t>
      </w:r>
    </w:p>
    <w:p w:rsidR="00104627" w:rsidRPr="00556193" w:rsidRDefault="00556193" w:rsidP="00556193">
      <w:pPr>
        <w:tabs>
          <w:tab w:val="right" w:leader="dot" w:pos="9781"/>
        </w:tabs>
        <w:autoSpaceDE w:val="0"/>
        <w:autoSpaceDN w:val="0"/>
        <w:adjustRightInd w:val="0"/>
        <w:spacing w:after="0" w:line="360" w:lineRule="auto"/>
        <w:ind w:left="142" w:hanging="142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 </w:t>
      </w:r>
      <w:r w:rsidRPr="0055619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ПУНКТІВ </w:t>
      </w:r>
      <w:r w:rsidRPr="00556193">
        <w:rPr>
          <w:rFonts w:ascii="Times New Roman" w:eastAsia="TimesNewRomanPSMT" w:hAnsi="Times New Roman" w:cs="Times New Roman"/>
          <w:sz w:val="28"/>
          <w:szCs w:val="28"/>
        </w:rPr>
        <w:t>ІЗМА</w:t>
      </w:r>
      <w:r w:rsidR="003317E7">
        <w:rPr>
          <w:rFonts w:ascii="Times New Roman" w:eastAsia="TimesNewRomanPSMT" w:hAnsi="Times New Roman" w:cs="Times New Roman"/>
          <w:sz w:val="28"/>
          <w:szCs w:val="28"/>
          <w:lang w:val="uk-UA"/>
        </w:rPr>
        <w:t>Ї</w:t>
      </w:r>
      <w:r w:rsidRPr="00556193">
        <w:rPr>
          <w:rFonts w:ascii="Times New Roman" w:eastAsia="TimesNewRomanPSMT" w:hAnsi="Times New Roman" w:cs="Times New Roman"/>
          <w:sz w:val="28"/>
          <w:szCs w:val="28"/>
        </w:rPr>
        <w:t>ЛЬСЬКОГО РАЙОНУ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(НА ПРИКЛАДІ С. КИСЛИЦЯ)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="00F23853">
        <w:rPr>
          <w:rFonts w:ascii="Times New Roman" w:eastAsia="TimesNewRomanPSMT" w:hAnsi="Times New Roman" w:cs="Times New Roman"/>
          <w:sz w:val="28"/>
          <w:szCs w:val="28"/>
          <w:lang w:val="uk-UA"/>
        </w:rPr>
        <w:t>34</w:t>
      </w:r>
    </w:p>
    <w:p w:rsidR="00104627" w:rsidRPr="00556193" w:rsidRDefault="00104627" w:rsidP="00556193">
      <w:pPr>
        <w:pStyle w:val="a3"/>
        <w:numPr>
          <w:ilvl w:val="1"/>
          <w:numId w:val="9"/>
        </w:numPr>
        <w:tabs>
          <w:tab w:val="right" w:leader="dot" w:pos="9781"/>
        </w:tabs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556193">
        <w:rPr>
          <w:rFonts w:ascii="Times New Roman" w:hAnsi="Times New Roman" w:cs="Times New Roman"/>
          <w:sz w:val="28"/>
          <w:szCs w:val="28"/>
          <w:lang w:val="uk-UA" w:eastAsia="uk-UA"/>
        </w:rPr>
        <w:t>Оцінка земель у межах населеного пункту</w:t>
      </w:r>
      <w:r w:rsidRPr="00556193">
        <w:rPr>
          <w:rFonts w:ascii="Times New Roman" w:hAnsi="Times New Roman" w:cs="Times New Roman"/>
          <w:sz w:val="28"/>
          <w:szCs w:val="28"/>
          <w:lang w:val="uk-UA" w:eastAsia="uk-UA"/>
        </w:rPr>
        <w:tab/>
      </w:r>
      <w:r w:rsidR="00F23853">
        <w:rPr>
          <w:rFonts w:ascii="Times New Roman" w:hAnsi="Times New Roman" w:cs="Times New Roman"/>
          <w:sz w:val="28"/>
          <w:szCs w:val="28"/>
          <w:lang w:val="uk-UA" w:eastAsia="uk-UA"/>
        </w:rPr>
        <w:t>34</w:t>
      </w:r>
    </w:p>
    <w:p w:rsidR="00104627" w:rsidRDefault="00104627" w:rsidP="00556193">
      <w:pPr>
        <w:pStyle w:val="a3"/>
        <w:numPr>
          <w:ilvl w:val="1"/>
          <w:numId w:val="9"/>
        </w:numPr>
        <w:tabs>
          <w:tab w:val="right" w:leader="dot" w:pos="9781"/>
        </w:tabs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556193">
        <w:rPr>
          <w:rFonts w:ascii="Times New Roman" w:hAnsi="Times New Roman" w:cs="Times New Roman"/>
          <w:sz w:val="28"/>
          <w:szCs w:val="28"/>
          <w:lang w:val="uk-UA"/>
        </w:rPr>
        <w:t>Оцінка земель сільськогосподарського призначення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23853">
        <w:rPr>
          <w:rFonts w:ascii="Times New Roman" w:hAnsi="Times New Roman" w:cs="Times New Roman"/>
          <w:sz w:val="28"/>
          <w:szCs w:val="28"/>
          <w:lang w:val="uk-UA"/>
        </w:rPr>
        <w:t>42</w:t>
      </w:r>
    </w:p>
    <w:p w:rsidR="00F23853" w:rsidRPr="00F23853" w:rsidRDefault="00F23853" w:rsidP="00556193">
      <w:pPr>
        <w:pStyle w:val="a3"/>
        <w:numPr>
          <w:ilvl w:val="1"/>
          <w:numId w:val="9"/>
        </w:numPr>
        <w:tabs>
          <w:tab w:val="right" w:leader="dot" w:pos="9781"/>
        </w:tabs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F23853">
        <w:rPr>
          <w:rFonts w:ascii="Times New Roman" w:hAnsi="Times New Roman" w:cs="Times New Roman"/>
          <w:sz w:val="28"/>
          <w:szCs w:val="28"/>
          <w:lang w:val="uk-UA"/>
        </w:rPr>
        <w:t xml:space="preserve">Приклад розрахунку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вартості </w:t>
      </w:r>
      <w:r w:rsidRPr="00F23853">
        <w:rPr>
          <w:rFonts w:ascii="Times New Roman" w:hAnsi="Times New Roman" w:cs="Times New Roman"/>
          <w:sz w:val="28"/>
          <w:szCs w:val="28"/>
          <w:lang w:val="uk-UA"/>
        </w:rPr>
        <w:t>окремої земельної ділянки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>50</w:t>
      </w:r>
    </w:p>
    <w:p w:rsidR="00104627" w:rsidRPr="00556193" w:rsidRDefault="00556193" w:rsidP="00556193">
      <w:pPr>
        <w:tabs>
          <w:tab w:val="right" w:leader="dot" w:pos="9781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>ВИСНОВКИ</w:t>
      </w:r>
      <w:r w:rsidR="00104627" w:rsidRPr="005561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2385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560B9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104627" w:rsidRPr="00556193" w:rsidRDefault="00556193" w:rsidP="00556193">
      <w:pPr>
        <w:tabs>
          <w:tab w:val="right" w:leader="dot" w:pos="9781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556193">
        <w:rPr>
          <w:rFonts w:ascii="Times New Roman" w:hAnsi="Times New Roman" w:cs="Times New Roman"/>
          <w:sz w:val="28"/>
          <w:szCs w:val="28"/>
          <w:lang w:val="uk-UA"/>
        </w:rPr>
        <w:t>СПИСОК ВИКОРИСТАНОЇ ЛІТЕРАТУРИ</w:t>
      </w:r>
      <w:r w:rsidR="00104627" w:rsidRPr="00556193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2385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F41B1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104627" w:rsidRDefault="00104627" w:rsidP="0010462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104627" w:rsidRDefault="00104627" w:rsidP="00104627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 w:eastAsia="uk-UA"/>
        </w:rPr>
      </w:pPr>
    </w:p>
    <w:p w:rsidR="00104627" w:rsidRDefault="00104627" w:rsidP="006B59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51C5" w:rsidRDefault="001C51C5" w:rsidP="006B59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51C5" w:rsidRDefault="001C51C5" w:rsidP="006B59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51C5" w:rsidRDefault="001C51C5" w:rsidP="006B59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51C5" w:rsidRDefault="001C51C5" w:rsidP="006B59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04627" w:rsidRPr="001C51C5" w:rsidRDefault="00104627" w:rsidP="001C51C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51C5" w:rsidRPr="001C51C5" w:rsidRDefault="001C51C5" w:rsidP="001C51C5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  <w:sectPr w:rsidR="001C51C5" w:rsidRPr="001C51C5" w:rsidSect="001C51C5"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BE6FC9" w:rsidRDefault="00BE6FC9" w:rsidP="006B599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A71DE0">
        <w:rPr>
          <w:rFonts w:ascii="Times New Roman" w:hAnsi="Times New Roman" w:cs="Times New Roman"/>
          <w:b/>
          <w:sz w:val="28"/>
          <w:szCs w:val="28"/>
          <w:lang w:val="uk-UA"/>
        </w:rPr>
        <w:t>СТУП</w:t>
      </w:r>
    </w:p>
    <w:p w:rsidR="007C4B93" w:rsidRDefault="00BE6FC9" w:rsidP="001628A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EF7BDB">
        <w:rPr>
          <w:rFonts w:ascii="Times New Roman" w:hAnsi="Times New Roman" w:cs="Times New Roman"/>
          <w:sz w:val="28"/>
          <w:szCs w:val="28"/>
        </w:rPr>
        <w:t>Земля – основне національне бага</w:t>
      </w:r>
      <w:r w:rsidR="00EF7BDB">
        <w:rPr>
          <w:rFonts w:ascii="Times New Roman" w:hAnsi="Times New Roman" w:cs="Times New Roman"/>
          <w:sz w:val="28"/>
          <w:szCs w:val="28"/>
          <w:lang w:val="uk-UA"/>
        </w:rPr>
        <w:t>тс</w:t>
      </w:r>
      <w:r w:rsidR="00EF7BDB">
        <w:rPr>
          <w:rFonts w:ascii="Times New Roman" w:hAnsi="Times New Roman" w:cs="Times New Roman"/>
          <w:sz w:val="28"/>
          <w:szCs w:val="28"/>
        </w:rPr>
        <w:t>тво</w:t>
      </w:r>
      <w:r w:rsidR="00EF7BDB">
        <w:rPr>
          <w:rFonts w:ascii="Times New Roman" w:hAnsi="Times New Roman" w:cs="Times New Roman"/>
          <w:sz w:val="28"/>
          <w:szCs w:val="28"/>
          <w:lang w:val="uk-UA"/>
        </w:rPr>
        <w:t xml:space="preserve"> України, </w:t>
      </w:r>
      <w:proofErr w:type="gramStart"/>
      <w:r w:rsidR="00EF7BDB">
        <w:rPr>
          <w:rFonts w:ascii="Times New Roman" w:hAnsi="Times New Roman" w:cs="Times New Roman"/>
          <w:sz w:val="28"/>
          <w:szCs w:val="28"/>
          <w:lang w:val="uk-UA"/>
        </w:rPr>
        <w:t>пров</w:t>
      </w:r>
      <w:proofErr w:type="gramEnd"/>
      <w:r w:rsidR="00EF7BDB">
        <w:rPr>
          <w:rFonts w:ascii="Times New Roman" w:hAnsi="Times New Roman" w:cs="Times New Roman"/>
          <w:sz w:val="28"/>
          <w:szCs w:val="28"/>
          <w:lang w:val="uk-UA"/>
        </w:rPr>
        <w:t xml:space="preserve">ідна роль якого закріплена в  </w:t>
      </w:r>
      <w:r w:rsidR="00D44BEA">
        <w:rPr>
          <w:rFonts w:ascii="Times New Roman" w:hAnsi="Times New Roman" w:cs="Times New Roman"/>
          <w:sz w:val="28"/>
          <w:szCs w:val="28"/>
          <w:lang w:val="uk-UA"/>
        </w:rPr>
        <w:t xml:space="preserve">основному державному документі </w:t>
      </w:r>
      <w:r w:rsidR="007C4B9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44BEA">
        <w:rPr>
          <w:rFonts w:ascii="Times New Roman" w:hAnsi="Times New Roman" w:cs="Times New Roman"/>
          <w:sz w:val="28"/>
          <w:szCs w:val="28"/>
          <w:lang w:val="uk-UA"/>
        </w:rPr>
        <w:t xml:space="preserve"> Конституції</w:t>
      </w:r>
      <w:r w:rsidR="0037685F">
        <w:rPr>
          <w:rFonts w:ascii="Times New Roman" w:hAnsi="Times New Roman" w:cs="Times New Roman"/>
          <w:sz w:val="28"/>
          <w:szCs w:val="28"/>
        </w:rPr>
        <w:t>,</w:t>
      </w:r>
      <w:r w:rsidR="007C4B93">
        <w:rPr>
          <w:rFonts w:ascii="Times New Roman" w:hAnsi="Times New Roman" w:cs="Times New Roman"/>
          <w:sz w:val="28"/>
          <w:szCs w:val="28"/>
        </w:rPr>
        <w:t xml:space="preserve"> </w:t>
      </w:r>
      <w:r w:rsidR="007C4B93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D44BEA">
        <w:rPr>
          <w:rFonts w:ascii="Times New Roman" w:hAnsi="Times New Roman" w:cs="Times New Roman"/>
          <w:sz w:val="28"/>
          <w:szCs w:val="28"/>
          <w:lang w:val="uk-UA"/>
        </w:rPr>
        <w:t xml:space="preserve"> Земельному Кодексі</w:t>
      </w:r>
      <w:r w:rsidR="00D8671B" w:rsidRPr="00D8671B">
        <w:rPr>
          <w:rFonts w:ascii="Times New Roman" w:hAnsi="Times New Roman" w:cs="Times New Roman"/>
          <w:sz w:val="28"/>
          <w:szCs w:val="28"/>
        </w:rPr>
        <w:t xml:space="preserve"> </w:t>
      </w:r>
      <w:r w:rsidR="0037685F">
        <w:rPr>
          <w:rFonts w:ascii="Times New Roman" w:hAnsi="Times New Roman" w:cs="Times New Roman"/>
          <w:sz w:val="28"/>
          <w:szCs w:val="28"/>
          <w:lang w:val="uk-UA"/>
        </w:rPr>
        <w:t xml:space="preserve">України 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>та інших нормативно-правових документах</w:t>
      </w:r>
      <w:r w:rsidR="00D44BEA">
        <w:rPr>
          <w:rFonts w:ascii="Times New Roman" w:hAnsi="Times New Roman" w:cs="Times New Roman"/>
          <w:sz w:val="28"/>
          <w:szCs w:val="28"/>
          <w:lang w:val="uk-UA"/>
        </w:rPr>
        <w:t>. Оск</w:t>
      </w:r>
      <w:r w:rsidR="007C4B93">
        <w:rPr>
          <w:rFonts w:ascii="Times New Roman" w:hAnsi="Times New Roman" w:cs="Times New Roman"/>
          <w:sz w:val="28"/>
          <w:szCs w:val="28"/>
          <w:lang w:val="uk-UA"/>
        </w:rPr>
        <w:t>ільки Україна має статус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 xml:space="preserve"> аграрної держави, то</w:t>
      </w:r>
      <w:r w:rsidR="00D44BEA">
        <w:rPr>
          <w:rFonts w:ascii="Times New Roman" w:hAnsi="Times New Roman" w:cs="Times New Roman"/>
          <w:sz w:val="28"/>
          <w:szCs w:val="28"/>
          <w:lang w:val="uk-UA"/>
        </w:rPr>
        <w:t xml:space="preserve"> важко переоцінити вклад земельних ресурсів у </w:t>
      </w:r>
      <w:r w:rsidR="00D97739">
        <w:rPr>
          <w:rFonts w:ascii="Times New Roman" w:hAnsi="Times New Roman" w:cs="Times New Roman"/>
          <w:sz w:val="28"/>
          <w:szCs w:val="28"/>
          <w:lang w:val="uk-UA"/>
        </w:rPr>
        <w:t xml:space="preserve">функціонуванні економічної системи країни і формуванні національного доходу. </w:t>
      </w:r>
      <w:r w:rsidR="003D611A">
        <w:rPr>
          <w:rFonts w:ascii="Times New Roman" w:hAnsi="Times New Roman" w:cs="Times New Roman"/>
          <w:sz w:val="28"/>
          <w:szCs w:val="28"/>
          <w:lang w:val="uk-UA"/>
        </w:rPr>
        <w:t>Грошова оцінка землі</w:t>
      </w:r>
      <w:r w:rsidR="00D054F4">
        <w:rPr>
          <w:rFonts w:ascii="Times New Roman" w:hAnsi="Times New Roman" w:cs="Times New Roman"/>
          <w:sz w:val="28"/>
          <w:szCs w:val="28"/>
          <w:lang w:val="uk-UA"/>
        </w:rPr>
        <w:t xml:space="preserve"> є одним з найважливіш</w:t>
      </w:r>
      <w:r w:rsidR="00333E5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054F4">
        <w:rPr>
          <w:rFonts w:ascii="Times New Roman" w:hAnsi="Times New Roman" w:cs="Times New Roman"/>
          <w:sz w:val="28"/>
          <w:szCs w:val="28"/>
          <w:lang w:val="uk-UA"/>
        </w:rPr>
        <w:t>х важелів регулювання земельних відносин</w:t>
      </w:r>
      <w:r w:rsidR="007C4B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06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4723" w:rsidRDefault="007C4B93" w:rsidP="007C4B9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054F4">
        <w:rPr>
          <w:rFonts w:ascii="Times New Roman" w:hAnsi="Times New Roman" w:cs="Times New Roman"/>
          <w:sz w:val="28"/>
          <w:szCs w:val="28"/>
          <w:lang w:val="uk-UA"/>
        </w:rPr>
        <w:t xml:space="preserve">алежно від </w:t>
      </w:r>
      <w:r w:rsidR="00D054F4" w:rsidRPr="00406D17">
        <w:rPr>
          <w:rFonts w:ascii="Times New Roman" w:hAnsi="Times New Roman" w:cs="Times New Roman"/>
          <w:sz w:val="28"/>
          <w:szCs w:val="28"/>
        </w:rPr>
        <w:t>призначення та порядку проведення</w:t>
      </w:r>
      <w:r w:rsidR="00D054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06D17">
        <w:rPr>
          <w:rFonts w:ascii="Times New Roman" w:hAnsi="Times New Roman" w:cs="Times New Roman"/>
          <w:sz w:val="28"/>
          <w:szCs w:val="28"/>
          <w:lang w:val="uk-UA"/>
        </w:rPr>
        <w:t>грошова оцінка поділяється на нормативну та експертну</w:t>
      </w:r>
      <w:r w:rsidR="00406D17" w:rsidRPr="00406D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06D17" w:rsidRPr="00D8671B">
        <w:rPr>
          <w:rFonts w:ascii="Times New Roman" w:hAnsi="Times New Roman" w:cs="Times New Roman"/>
          <w:sz w:val="28"/>
          <w:szCs w:val="28"/>
          <w:lang w:val="uk-UA"/>
        </w:rPr>
        <w:t>Метою</w:t>
      </w:r>
      <w:r w:rsidR="00406D17" w:rsidRPr="00406D17">
        <w:rPr>
          <w:rFonts w:ascii="Times New Roman" w:hAnsi="Times New Roman" w:cs="Times New Roman"/>
          <w:sz w:val="28"/>
          <w:szCs w:val="28"/>
          <w:lang w:val="uk-UA"/>
        </w:rPr>
        <w:t xml:space="preserve"> експертної грошової оцінки є</w:t>
      </w:r>
      <w:r w:rsidR="00406D17" w:rsidRPr="00D8671B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вартості </w:t>
      </w:r>
      <w:r w:rsidR="00406D17" w:rsidRPr="00406D17">
        <w:rPr>
          <w:rFonts w:ascii="Times New Roman" w:hAnsi="Times New Roman" w:cs="Times New Roman"/>
          <w:sz w:val="28"/>
          <w:szCs w:val="28"/>
          <w:lang w:val="uk-UA"/>
        </w:rPr>
        <w:t>земельної ділянки</w:t>
      </w:r>
      <w:r w:rsidR="00406D17" w:rsidRPr="00D8671B">
        <w:rPr>
          <w:rFonts w:ascii="Times New Roman" w:hAnsi="Times New Roman" w:cs="Times New Roman"/>
          <w:sz w:val="28"/>
          <w:szCs w:val="28"/>
          <w:lang w:val="uk-UA"/>
        </w:rPr>
        <w:t xml:space="preserve"> при здійсненні цивільно-правових угод </w:t>
      </w:r>
      <w:r w:rsidR="00406D17" w:rsidRPr="00406D17">
        <w:rPr>
          <w:rFonts w:ascii="Times New Roman" w:hAnsi="Times New Roman" w:cs="Times New Roman"/>
          <w:sz w:val="28"/>
          <w:szCs w:val="28"/>
          <w:lang w:val="uk-UA"/>
        </w:rPr>
        <w:t xml:space="preserve">та прав на </w:t>
      </w:r>
      <w:r w:rsidR="00406D17" w:rsidRPr="00D8671B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1F09AF">
        <w:rPr>
          <w:rFonts w:ascii="Times New Roman" w:hAnsi="Times New Roman" w:cs="Times New Roman"/>
          <w:sz w:val="28"/>
          <w:szCs w:val="28"/>
          <w:lang w:val="uk-UA"/>
        </w:rPr>
        <w:t>, суть нормативної грошової оцінки</w:t>
      </w:r>
      <w:r w:rsidR="003D611A"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встановленні розмірів оподаткування земельних ділянок на основі проведення комплексного природничого і економічного аналізу території.  </w:t>
      </w:r>
    </w:p>
    <w:p w:rsidR="001628A4" w:rsidRPr="00885B02" w:rsidRDefault="001F09AF" w:rsidP="00D8671B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даній роботі </w:t>
      </w:r>
      <w:r w:rsidR="001628A4">
        <w:rPr>
          <w:rFonts w:ascii="Times New Roman" w:hAnsi="Times New Roman" w:cs="Times New Roman"/>
          <w:sz w:val="28"/>
          <w:szCs w:val="28"/>
          <w:lang w:val="uk-UA"/>
        </w:rPr>
        <w:t>представлена методична база для проведення нормативної гр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 xml:space="preserve">ошової оцінки земельних ділянок. </w:t>
      </w:r>
      <w:r w:rsidR="001628A4" w:rsidRPr="00D8671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Метою </w:t>
      </w:r>
      <w:r w:rsidR="00333E58" w:rsidRPr="00D8671B">
        <w:rPr>
          <w:rFonts w:ascii="Times New Roman" w:hAnsi="Times New Roman" w:cs="Times New Roman"/>
          <w:b/>
          <w:i/>
          <w:sz w:val="28"/>
          <w:szCs w:val="28"/>
          <w:lang w:val="uk-UA"/>
        </w:rPr>
        <w:t>р</w:t>
      </w:r>
      <w:r w:rsidR="001628A4" w:rsidRPr="00D8671B">
        <w:rPr>
          <w:rFonts w:ascii="Times New Roman" w:hAnsi="Times New Roman" w:cs="Times New Roman"/>
          <w:b/>
          <w:i/>
          <w:sz w:val="28"/>
          <w:szCs w:val="28"/>
          <w:lang w:val="uk-UA"/>
        </w:rPr>
        <w:t>оботи</w:t>
      </w:r>
      <w:r w:rsidR="001628A4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207A31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комплексна характеристика природних умов 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>досліджуваної території, оволодіння методикою та основними</w:t>
      </w:r>
      <w:r w:rsidR="005D5290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>инципами</w:t>
      </w:r>
      <w:r w:rsidR="005D5290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нормативної грошової оцінки </w:t>
      </w:r>
      <w:r w:rsidR="005D5290" w:rsidRPr="0087618F">
        <w:rPr>
          <w:rFonts w:ascii="Times New Roman" w:hAnsi="Times New Roman" w:cs="Times New Roman"/>
          <w:sz w:val="28"/>
          <w:szCs w:val="28"/>
          <w:lang w:val="uk-UA"/>
        </w:rPr>
        <w:t>забудованих земель</w:t>
      </w:r>
      <w:r w:rsidR="005D529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5D5290" w:rsidRPr="0087618F">
        <w:rPr>
          <w:rFonts w:ascii="Times New Roman" w:hAnsi="Times New Roman" w:cs="Times New Roman"/>
          <w:sz w:val="28"/>
          <w:szCs w:val="28"/>
          <w:lang w:val="uk-UA"/>
        </w:rPr>
        <w:t>сільськогосподарських угідь в межах населених пунктів</w:t>
      </w:r>
      <w:r w:rsidR="005D52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7A31">
        <w:rPr>
          <w:rFonts w:ascii="Times New Roman" w:hAnsi="Times New Roman" w:cs="Times New Roman"/>
          <w:sz w:val="28"/>
          <w:szCs w:val="28"/>
          <w:lang w:val="uk-UA"/>
        </w:rPr>
        <w:t>Ізмаїльського району</w:t>
      </w:r>
      <w:r w:rsidR="00F44723">
        <w:rPr>
          <w:rFonts w:ascii="Times New Roman" w:hAnsi="Times New Roman" w:cs="Times New Roman"/>
          <w:sz w:val="28"/>
          <w:szCs w:val="28"/>
          <w:lang w:val="uk-UA"/>
        </w:rPr>
        <w:t xml:space="preserve"> Одеської області</w:t>
      </w:r>
      <w:r w:rsidR="005D5290">
        <w:rPr>
          <w:rFonts w:ascii="Times New Roman" w:hAnsi="Times New Roman" w:cs="Times New Roman"/>
          <w:sz w:val="28"/>
          <w:szCs w:val="28"/>
          <w:lang w:val="uk-UA"/>
        </w:rPr>
        <w:t xml:space="preserve"> на прикладі с. Кислиця.</w:t>
      </w:r>
    </w:p>
    <w:p w:rsidR="00885B02" w:rsidRDefault="00885B02" w:rsidP="003F1B21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ідповідно</w:t>
      </w:r>
      <w:r w:rsidR="003F1B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3F1B21">
        <w:rPr>
          <w:rFonts w:ascii="Times New Roman" w:hAnsi="Times New Roman" w:cs="Times New Roman"/>
          <w:sz w:val="28"/>
          <w:szCs w:val="28"/>
          <w:lang w:val="uk-UA"/>
        </w:rPr>
        <w:t>до мети</w:t>
      </w:r>
      <w:proofErr w:type="gramEnd"/>
      <w:r w:rsidR="003F1B21">
        <w:rPr>
          <w:rFonts w:ascii="Times New Roman" w:hAnsi="Times New Roman" w:cs="Times New Roman"/>
          <w:sz w:val="28"/>
          <w:szCs w:val="28"/>
          <w:lang w:val="uk-UA"/>
        </w:rPr>
        <w:t xml:space="preserve"> вирішувалися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наступні </w:t>
      </w:r>
      <w:r w:rsidRPr="00885B02">
        <w:rPr>
          <w:rFonts w:ascii="Times New Roman" w:hAnsi="Times New Roman" w:cs="Times New Roman"/>
          <w:b/>
          <w:i/>
          <w:sz w:val="28"/>
          <w:szCs w:val="28"/>
          <w:lang w:val="uk-UA"/>
        </w:rPr>
        <w:t>завдання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85B02" w:rsidRPr="00DB2462" w:rsidRDefault="00DB2462" w:rsidP="00DB24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DB2462">
        <w:rPr>
          <w:rFonts w:ascii="Times New Roman" w:hAnsi="Times New Roman" w:cs="Times New Roman"/>
          <w:sz w:val="28"/>
          <w:szCs w:val="28"/>
        </w:rPr>
        <w:t xml:space="preserve">-      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85B02" w:rsidRPr="00DB2462">
        <w:rPr>
          <w:rFonts w:ascii="Times New Roman" w:hAnsi="Times New Roman" w:cs="Times New Roman"/>
          <w:sz w:val="28"/>
          <w:szCs w:val="28"/>
          <w:lang w:val="uk-UA"/>
        </w:rPr>
        <w:t>характеризувати природні умови території Ізмаїльського району;</w:t>
      </w:r>
    </w:p>
    <w:p w:rsidR="0037685F" w:rsidRPr="00DB2462" w:rsidRDefault="00DB2462" w:rsidP="00DB24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DB2462">
        <w:rPr>
          <w:rFonts w:ascii="Times New Roman" w:hAnsi="Times New Roman" w:cs="Times New Roman"/>
          <w:sz w:val="28"/>
          <w:szCs w:val="28"/>
        </w:rPr>
        <w:t xml:space="preserve">-   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3F1B21" w:rsidRPr="00DB2462">
        <w:rPr>
          <w:rFonts w:ascii="Times New Roman" w:hAnsi="Times New Roman" w:cs="Times New Roman"/>
          <w:sz w:val="28"/>
          <w:szCs w:val="28"/>
          <w:lang w:val="uk-UA"/>
        </w:rPr>
        <w:t>своїти методику</w:t>
      </w:r>
      <w:r w:rsidR="00885B02" w:rsidRPr="00DB2462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нормативної грошової оцінки </w:t>
      </w:r>
      <w:r w:rsidR="00047E32" w:rsidRPr="00DB2462">
        <w:rPr>
          <w:rFonts w:ascii="Times New Roman" w:hAnsi="Times New Roman" w:cs="Times New Roman"/>
          <w:sz w:val="28"/>
          <w:szCs w:val="28"/>
          <w:lang w:val="uk-UA"/>
        </w:rPr>
        <w:t xml:space="preserve">забудованих земель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47E32" w:rsidRPr="00DB2462">
        <w:rPr>
          <w:rFonts w:ascii="Times New Roman" w:hAnsi="Times New Roman" w:cs="Times New Roman"/>
          <w:sz w:val="28"/>
          <w:szCs w:val="28"/>
          <w:lang w:val="uk-UA"/>
        </w:rPr>
        <w:t>земель сільськогосподарського призначення;</w:t>
      </w:r>
    </w:p>
    <w:p w:rsidR="00F44723" w:rsidRPr="00DB2462" w:rsidRDefault="00DB2462" w:rsidP="00DB246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DB2462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в</w:t>
      </w:r>
      <w:r w:rsidR="00047E32" w:rsidRPr="00DB2462">
        <w:rPr>
          <w:rFonts w:ascii="Times New Roman" w:hAnsi="Times New Roman" w:cs="Times New Roman"/>
          <w:sz w:val="28"/>
          <w:szCs w:val="28"/>
          <w:lang w:val="uk-UA"/>
        </w:rPr>
        <w:t>изначити нормативну грошову вартість 1м</w:t>
      </w:r>
      <w:r w:rsidR="00047E32" w:rsidRPr="00DB2462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2 </w:t>
      </w:r>
      <w:r w:rsidR="00047E32" w:rsidRPr="00DB2462">
        <w:rPr>
          <w:rFonts w:ascii="Times New Roman" w:hAnsi="Times New Roman" w:cs="Times New Roman"/>
          <w:sz w:val="28"/>
          <w:szCs w:val="28"/>
        </w:rPr>
        <w:t xml:space="preserve"> забудованих земель та 1 га с</w:t>
      </w:r>
      <w:r w:rsidR="00047E32" w:rsidRPr="00DB2462">
        <w:rPr>
          <w:rFonts w:ascii="Times New Roman" w:hAnsi="Times New Roman" w:cs="Times New Roman"/>
          <w:sz w:val="28"/>
          <w:szCs w:val="28"/>
          <w:lang w:val="uk-UA"/>
        </w:rPr>
        <w:t>ільськогосподарських угідь в межах населеного пункту с. Кислиця;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F0185" w:rsidRPr="00DB246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Об’єктом </w:t>
      </w:r>
      <w:proofErr w:type="gramStart"/>
      <w:r w:rsidR="000F0185" w:rsidRPr="00DB2462">
        <w:rPr>
          <w:rFonts w:ascii="Times New Roman" w:hAnsi="Times New Roman" w:cs="Times New Roman"/>
          <w:b/>
          <w:i/>
          <w:sz w:val="28"/>
          <w:szCs w:val="28"/>
          <w:lang w:val="uk-UA"/>
        </w:rPr>
        <w:t>досл</w:t>
      </w:r>
      <w:proofErr w:type="gramEnd"/>
      <w:r w:rsidR="000F0185" w:rsidRPr="00DB2462">
        <w:rPr>
          <w:rFonts w:ascii="Times New Roman" w:hAnsi="Times New Roman" w:cs="Times New Roman"/>
          <w:b/>
          <w:i/>
          <w:sz w:val="28"/>
          <w:szCs w:val="28"/>
          <w:lang w:val="uk-UA"/>
        </w:rPr>
        <w:t>ідження</w:t>
      </w:r>
      <w:r w:rsidR="000F0185" w:rsidRPr="00DB2462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F44723" w:rsidRPr="00DB2462">
        <w:rPr>
          <w:rFonts w:ascii="Times New Roman" w:hAnsi="Times New Roman" w:cs="Times New Roman"/>
          <w:sz w:val="28"/>
          <w:szCs w:val="28"/>
          <w:lang w:val="uk-UA"/>
        </w:rPr>
        <w:t xml:space="preserve"> територія Ізмаїльського району. </w:t>
      </w:r>
      <w:r w:rsidR="00F44723" w:rsidRPr="00DB2462">
        <w:rPr>
          <w:rFonts w:ascii="Times New Roman" w:hAnsi="Times New Roman" w:cs="Times New Roman"/>
          <w:b/>
          <w:i/>
          <w:sz w:val="28"/>
          <w:szCs w:val="28"/>
          <w:lang w:val="uk-UA"/>
        </w:rPr>
        <w:t>Предмет</w:t>
      </w:r>
      <w:r w:rsidR="00D8671B" w:rsidRPr="00DB2462">
        <w:rPr>
          <w:rFonts w:ascii="Times New Roman" w:hAnsi="Times New Roman" w:cs="Times New Roman"/>
          <w:b/>
          <w:i/>
          <w:sz w:val="28"/>
          <w:szCs w:val="28"/>
          <w:lang w:val="uk-UA"/>
        </w:rPr>
        <w:t>ом</w:t>
      </w:r>
      <w:r w:rsidR="00F44723" w:rsidRPr="00DB2462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C85864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нормативна грошова</w:t>
      </w:r>
      <w:r w:rsidR="00F44723" w:rsidRPr="00DB2462">
        <w:rPr>
          <w:rFonts w:ascii="Times New Roman" w:hAnsi="Times New Roman" w:cs="Times New Roman"/>
          <w:sz w:val="28"/>
          <w:szCs w:val="28"/>
          <w:lang w:val="uk-UA"/>
        </w:rPr>
        <w:t xml:space="preserve"> вартість земельних ресурсів досліджуваної території.</w:t>
      </w:r>
    </w:p>
    <w:p w:rsidR="009F5852" w:rsidRDefault="001E576E" w:rsidP="00885B02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Основним джерелом інфо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>рмації для написання роботи є фондові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з проходження виробничої практики на базі Державного Підприємства </w:t>
      </w:r>
      <w:r w:rsidRPr="001E57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1E576E">
        <w:rPr>
          <w:rStyle w:val="a8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Одеськ</w:t>
      </w:r>
      <w:r>
        <w:rPr>
          <w:rStyle w:val="a8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ого</w:t>
      </w:r>
      <w:r w:rsidR="00D867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E57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науково-дослідн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 та проектного</w:t>
      </w:r>
      <w:r w:rsidR="00D867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1E576E">
        <w:rPr>
          <w:rStyle w:val="a8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інститут</w:t>
      </w:r>
      <w:r>
        <w:rPr>
          <w:rStyle w:val="a8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у</w:t>
      </w:r>
      <w:r w:rsidRPr="001E576E">
        <w:rPr>
          <w:rStyle w:val="a8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землеустрою</w:t>
      </w:r>
      <w:r w:rsidRPr="001E57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наук</w:t>
      </w:r>
      <w:r w:rsidR="00D8671B">
        <w:rPr>
          <w:rFonts w:ascii="Times New Roman" w:hAnsi="Times New Roman" w:cs="Times New Roman"/>
          <w:sz w:val="28"/>
          <w:szCs w:val="28"/>
          <w:lang w:val="uk-UA"/>
        </w:rPr>
        <w:t>ові видання, що містять інформацію щодо фізико-географічних умов території, методики грошової оцінки тощо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01BD" w:rsidRPr="009F01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5852" w:rsidRPr="00D8671B">
        <w:rPr>
          <w:rFonts w:ascii="Times New Roman" w:hAnsi="Times New Roman" w:cs="Times New Roman"/>
          <w:sz w:val="28"/>
          <w:szCs w:val="28"/>
          <w:lang w:val="uk-UA"/>
        </w:rPr>
        <w:t>Робота автора полягала в опрацюванн</w:t>
      </w:r>
      <w:r w:rsidR="009F5852">
        <w:rPr>
          <w:rFonts w:ascii="Times New Roman" w:hAnsi="Times New Roman" w:cs="Times New Roman"/>
          <w:sz w:val="28"/>
          <w:szCs w:val="28"/>
          <w:lang w:val="uk-UA"/>
        </w:rPr>
        <w:t xml:space="preserve">і літературних джерел щодо характеристики природних умов та </w:t>
      </w:r>
      <w:r w:rsidR="00671651">
        <w:rPr>
          <w:rFonts w:ascii="Times New Roman" w:hAnsi="Times New Roman" w:cs="Times New Roman"/>
          <w:sz w:val="28"/>
          <w:szCs w:val="28"/>
          <w:lang w:val="uk-UA"/>
        </w:rPr>
        <w:t>ґрунтового</w:t>
      </w:r>
      <w:r w:rsidR="009F5852">
        <w:rPr>
          <w:rFonts w:ascii="Times New Roman" w:hAnsi="Times New Roman" w:cs="Times New Roman"/>
          <w:sz w:val="28"/>
          <w:szCs w:val="28"/>
          <w:lang w:val="uk-UA"/>
        </w:rPr>
        <w:t xml:space="preserve"> покриву району дослідження, аналізу нормативної грошової оцінки земель сільськогосподарського призначення Одеської області та актуалізації нормативної грошової оцінки земель с. Кислиця на поточний рік.</w:t>
      </w:r>
    </w:p>
    <w:p w:rsidR="000F0185" w:rsidRDefault="009A27A9" w:rsidP="00885B02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Робота складається з </w:t>
      </w:r>
      <w:r w:rsidR="00504DFB" w:rsidRPr="00504DFB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розділів, у першому надається загальна інформація про Ізмаїльський район, його населення, господарство та інфраструктуру, у другому – приводиться комплексний фізико-географічний опис району; третій розділ містить методику проведе</w:t>
      </w:r>
      <w:r w:rsidR="00504DFB">
        <w:rPr>
          <w:rFonts w:ascii="Times New Roman" w:hAnsi="Times New Roman" w:cs="Times New Roman"/>
          <w:sz w:val="28"/>
          <w:szCs w:val="28"/>
          <w:lang w:val="uk-UA"/>
        </w:rPr>
        <w:t>ння нормативно-грошової оцінки</w:t>
      </w:r>
      <w:r w:rsidR="00504DFB" w:rsidRPr="00504DFB">
        <w:rPr>
          <w:rFonts w:ascii="Times New Roman" w:hAnsi="Times New Roman" w:cs="Times New Roman"/>
          <w:sz w:val="28"/>
          <w:szCs w:val="28"/>
        </w:rPr>
        <w:t xml:space="preserve">, </w:t>
      </w:r>
      <w:r w:rsidR="00504DFB">
        <w:rPr>
          <w:rFonts w:ascii="Times New Roman" w:hAnsi="Times New Roman" w:cs="Times New Roman"/>
          <w:sz w:val="28"/>
          <w:szCs w:val="28"/>
        </w:rPr>
        <w:t>у четвертому приводиться приклад розрахунку вартост</w:t>
      </w:r>
      <w:r w:rsidR="00504DFB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504DFB">
        <w:rPr>
          <w:rFonts w:ascii="Times New Roman" w:hAnsi="Times New Roman" w:cs="Times New Roman"/>
          <w:sz w:val="28"/>
          <w:szCs w:val="28"/>
        </w:rPr>
        <w:t>забудованих земель та земель сільськогосподарського призначення</w:t>
      </w:r>
      <w:r w:rsidR="00504DFB">
        <w:rPr>
          <w:rFonts w:ascii="Times New Roman" w:hAnsi="Times New Roman" w:cs="Times New Roman"/>
          <w:sz w:val="28"/>
          <w:szCs w:val="28"/>
          <w:lang w:val="uk-UA"/>
        </w:rPr>
        <w:t xml:space="preserve"> у межах населеного пункту.</w:t>
      </w:r>
      <w:r w:rsidR="004725EE">
        <w:rPr>
          <w:rFonts w:ascii="Times New Roman" w:hAnsi="Times New Roman" w:cs="Times New Roman"/>
          <w:sz w:val="28"/>
          <w:szCs w:val="28"/>
          <w:lang w:val="uk-UA"/>
        </w:rPr>
        <w:t xml:space="preserve"> Надається порівняльний аналіз вартості земель сільськогосподарського призначення досліджуваної території та земель інших районів області.</w:t>
      </w:r>
    </w:p>
    <w:p w:rsidR="005D5290" w:rsidRPr="00EF7BDB" w:rsidRDefault="005D5290" w:rsidP="001628A4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BE6FC9" w:rsidRDefault="00BE6FC9" w:rsidP="00BE6FC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FC9" w:rsidRDefault="00BE6FC9" w:rsidP="00BE6FC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E6FC9" w:rsidRDefault="00BE6FC9" w:rsidP="00BE6FC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09AF" w:rsidRDefault="001F09AF" w:rsidP="00CA71E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71EB" w:rsidRPr="00CA71EB" w:rsidRDefault="00CA71EB" w:rsidP="00CA71E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F0185" w:rsidRPr="00BE6FC9" w:rsidRDefault="000F0185" w:rsidP="00BE6FC9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1DE0" w:rsidRDefault="00A71DE0" w:rsidP="00504DF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5B02" w:rsidRDefault="00885B02" w:rsidP="00504DF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1B21" w:rsidRDefault="003F1B21" w:rsidP="00504DF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6655F" w:rsidRDefault="00925705" w:rsidP="00A6655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6A24F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1B037C" w:rsidRPr="00967EE9" w:rsidRDefault="00166B5A" w:rsidP="001B037C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57B">
        <w:rPr>
          <w:rFonts w:ascii="Times New Roman" w:hAnsi="Times New Roman" w:cs="Times New Roman"/>
          <w:sz w:val="28"/>
          <w:szCs w:val="28"/>
          <w:lang w:val="uk-UA"/>
        </w:rPr>
        <w:t>Ізмаїльський район характеризується сприятливими природними умовами та багатими земельними ресурсами. Базова</w:t>
      </w:r>
      <w:r w:rsidR="00967EE9" w:rsidRPr="0051457B">
        <w:rPr>
          <w:rFonts w:ascii="Times New Roman" w:hAnsi="Times New Roman" w:cs="Times New Roman"/>
          <w:sz w:val="28"/>
          <w:szCs w:val="28"/>
          <w:lang w:val="uk-UA"/>
        </w:rPr>
        <w:t xml:space="preserve"> (середня)</w:t>
      </w:r>
      <w:r w:rsidRPr="0051457B">
        <w:rPr>
          <w:rFonts w:ascii="Times New Roman" w:hAnsi="Times New Roman" w:cs="Times New Roman"/>
          <w:sz w:val="28"/>
          <w:szCs w:val="28"/>
          <w:lang w:val="uk-UA"/>
        </w:rPr>
        <w:t xml:space="preserve"> вартість</w:t>
      </w:r>
      <w:r w:rsidR="00967EE9" w:rsidRPr="0051457B">
        <w:rPr>
          <w:rFonts w:ascii="Times New Roman" w:hAnsi="Times New Roman" w:cs="Times New Roman"/>
          <w:sz w:val="28"/>
          <w:szCs w:val="28"/>
          <w:lang w:val="uk-UA"/>
        </w:rPr>
        <w:t xml:space="preserve"> 1 м</w:t>
      </w:r>
      <w:r w:rsidR="00967EE9" w:rsidRPr="0051457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Pr="005145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92C">
        <w:rPr>
          <w:rFonts w:ascii="Times New Roman" w:hAnsi="Times New Roman" w:cs="Times New Roman"/>
          <w:sz w:val="28"/>
          <w:szCs w:val="28"/>
          <w:lang w:val="uk-UA"/>
        </w:rPr>
        <w:t xml:space="preserve">території населених пунктів Ізмаїльського району, яка є основою для розрахунку нормативної грошової оцінки забудованих земель, </w:t>
      </w:r>
      <w:r w:rsidR="00967EE9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на</w:t>
      </w:r>
      <w:r w:rsidR="005E192C">
        <w:rPr>
          <w:rFonts w:ascii="Times New Roman" w:hAnsi="Times New Roman" w:cs="Times New Roman"/>
          <w:sz w:val="28"/>
          <w:szCs w:val="28"/>
          <w:lang w:val="uk-UA"/>
        </w:rPr>
        <w:t xml:space="preserve"> середньому рівні серед районів Одеської області. </w:t>
      </w:r>
      <w:r w:rsidR="0051457B">
        <w:rPr>
          <w:rFonts w:ascii="Times New Roman" w:hAnsi="Times New Roman" w:cs="Times New Roman"/>
          <w:sz w:val="28"/>
          <w:szCs w:val="28"/>
          <w:lang w:val="uk-UA"/>
        </w:rPr>
        <w:t>Пок</w:t>
      </w:r>
      <w:r w:rsidR="00A76FA6">
        <w:rPr>
          <w:rFonts w:ascii="Times New Roman" w:hAnsi="Times New Roman" w:cs="Times New Roman"/>
          <w:sz w:val="28"/>
          <w:szCs w:val="28"/>
          <w:lang w:val="uk-UA"/>
        </w:rPr>
        <w:t>азники нормативної грошової вар</w:t>
      </w:r>
      <w:r w:rsidR="0051457B">
        <w:rPr>
          <w:rFonts w:ascii="Times New Roman" w:hAnsi="Times New Roman" w:cs="Times New Roman"/>
          <w:sz w:val="28"/>
          <w:szCs w:val="28"/>
          <w:lang w:val="uk-UA"/>
        </w:rPr>
        <w:t>тості сільськогосподарських земель Ізмаїльського району є найнижчими в межах Одеської області, що зумовлено відносно гіршими природн</w:t>
      </w:r>
      <w:r w:rsidR="007D545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1457B">
        <w:rPr>
          <w:rFonts w:ascii="Times New Roman" w:hAnsi="Times New Roman" w:cs="Times New Roman"/>
          <w:sz w:val="28"/>
          <w:szCs w:val="28"/>
          <w:lang w:val="uk-UA"/>
        </w:rPr>
        <w:t>ми умовами та нижчою врожайністю сільськогосподарських культур.</w:t>
      </w:r>
    </w:p>
    <w:p w:rsidR="00310CB8" w:rsidRPr="00566F54" w:rsidRDefault="00310CB8" w:rsidP="00310CB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Нормативна грошова оцінка</w:t>
      </w:r>
      <w:r w:rsidRPr="00310CB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абудованих земель формується на основі місцеположення об’єкту оцінки і </w:t>
      </w:r>
      <w:r w:rsidRPr="0091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враховує значення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та</w:t>
      </w:r>
      <w:r w:rsidRPr="009128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статус населеного пункту в системах виробництва та розселення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різних рівнів; </w:t>
      </w:r>
      <w:r w:rsidRPr="00566F54">
        <w:rPr>
          <w:rFonts w:ascii="Times New Roman" w:hAnsi="Times New Roman" w:cs="Times New Roman"/>
          <w:sz w:val="28"/>
          <w:szCs w:val="28"/>
          <w:lang w:val="uk-UA" w:eastAsia="uk-UA"/>
        </w:rPr>
        <w:t>зонального коефіцієнту, який характеризує містобудівну цінність території в межах населеного пункту та локального коефіцієнту, який враховує місце розташування земельної ділянки в межах економіко-планувальної зони.</w:t>
      </w:r>
    </w:p>
    <w:p w:rsidR="001B037C" w:rsidRDefault="001B037C" w:rsidP="001B037C">
      <w:pPr>
        <w:spacing w:line="360" w:lineRule="auto"/>
        <w:ind w:firstLine="709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основі проведення оцінки земель сільськогосподарського призначення лежить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рентний дохід, який </w:t>
      </w:r>
      <w:r w:rsidRPr="005238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створюється при виробництві зернових культур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дані про якість ґрунтового покриву у формі балів</w:t>
      </w:r>
      <w:r w:rsidRPr="005238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боніт</w:t>
      </w:r>
      <w:r w:rsidR="007D545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ет</w:t>
      </w:r>
      <w:r w:rsidR="009417B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5238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 угіддях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</w:t>
      </w:r>
    </w:p>
    <w:p w:rsidR="0068666B" w:rsidRPr="0068666B" w:rsidRDefault="001B037C" w:rsidP="006866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6432">
        <w:rPr>
          <w:rFonts w:ascii="Times New Roman" w:hAnsi="Times New Roman" w:cs="Times New Roman"/>
          <w:sz w:val="28"/>
          <w:szCs w:val="28"/>
          <w:lang w:val="uk-UA"/>
        </w:rPr>
        <w:t xml:space="preserve">Грошова оцінка окремої земельної ділянки виконується окремо по забудованих і сільськогосподарських угіддям. </w:t>
      </w:r>
      <w:r w:rsidRPr="0095075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E6429">
        <w:rPr>
          <w:rFonts w:ascii="Times New Roman" w:hAnsi="Times New Roman" w:cs="Times New Roman"/>
          <w:sz w:val="28"/>
          <w:szCs w:val="28"/>
          <w:lang w:val="uk-UA"/>
        </w:rPr>
        <w:t>цінка окремої земельної ділянки оформлюється у вигляді витягу з технічної документації про нормативну грошову оцінку земельної ділянк</w:t>
      </w:r>
      <w:r w:rsidRPr="001B037C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4514" w:rsidRPr="006A24F4" w:rsidRDefault="00AA00BE" w:rsidP="006866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24F4">
        <w:rPr>
          <w:rFonts w:ascii="Times New Roman" w:hAnsi="Times New Roman" w:cs="Times New Roman"/>
          <w:sz w:val="28"/>
          <w:szCs w:val="28"/>
          <w:lang w:val="uk-UA"/>
        </w:rPr>
        <w:t>В результаті роботи були підведені наступні підсумки:</w:t>
      </w:r>
    </w:p>
    <w:p w:rsidR="0049058D" w:rsidRPr="006A24F4" w:rsidRDefault="00AA00BE" w:rsidP="00AB0D6D">
      <w:pPr>
        <w:spacing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- </w:t>
      </w:r>
      <w:r w:rsidR="000B3C3D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0125E6"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ільшість населених пунктів Ізмаїльського району володіють високими показниками базової вартості </w:t>
      </w:r>
      <w:r w:rsidR="00A905B3">
        <w:rPr>
          <w:rFonts w:ascii="Times New Roman" w:hAnsi="Times New Roman" w:cs="Times New Roman"/>
          <w:sz w:val="28"/>
          <w:szCs w:val="28"/>
          <w:lang w:val="uk-UA" w:eastAsia="uk-UA"/>
        </w:rPr>
        <w:t>забудованих земель</w:t>
      </w:r>
      <w:r w:rsidR="000125E6"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яка відображає вцілому задовільний рівень розвитку інфраструктури району. Значення </w:t>
      </w:r>
      <w:r w:rsidR="00A905B3">
        <w:rPr>
          <w:rFonts w:ascii="Times New Roman" w:hAnsi="Times New Roman" w:cs="Times New Roman"/>
          <w:sz w:val="28"/>
          <w:szCs w:val="28"/>
          <w:lang w:val="uk-UA" w:eastAsia="uk-UA"/>
        </w:rPr>
        <w:t>середньої</w:t>
      </w:r>
      <w:r w:rsidR="000125E6"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вартості 1м</w:t>
      </w:r>
      <w:r w:rsidR="000125E6" w:rsidRPr="006A24F4">
        <w:rPr>
          <w:rFonts w:ascii="Times New Roman" w:hAnsi="Times New Roman" w:cs="Times New Roman"/>
          <w:sz w:val="28"/>
          <w:szCs w:val="28"/>
          <w:vertAlign w:val="superscript"/>
          <w:lang w:val="uk-UA" w:eastAsia="uk-UA"/>
        </w:rPr>
        <w:t>2</w:t>
      </w:r>
      <w:r w:rsidR="000125E6"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забудованих земель території села Кислиця близьке до середнього серед </w:t>
      </w:r>
      <w:r w:rsidR="0049058D" w:rsidRPr="006A24F4">
        <w:rPr>
          <w:rFonts w:ascii="Times New Roman" w:hAnsi="Times New Roman" w:cs="Times New Roman"/>
          <w:sz w:val="28"/>
          <w:szCs w:val="28"/>
          <w:lang w:val="uk-UA" w:eastAsia="uk-UA"/>
        </w:rPr>
        <w:t>населених пунктів району.</w:t>
      </w:r>
    </w:p>
    <w:p w:rsidR="0049058D" w:rsidRPr="006A24F4" w:rsidRDefault="0049058D" w:rsidP="00AB0D6D">
      <w:pPr>
        <w:spacing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- </w:t>
      </w:r>
      <w:r w:rsidR="000B3C3D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процесі економіко-планувального зонування території с. Кислиця було виділено 7 оціночних районів, об’єднаних в 3 економіко-планувальні зони.</w:t>
      </w:r>
      <w:r w:rsidR="000125E6"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C94514" w:rsidRPr="006A24F4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>Найціннішими землями під забудову в межах населеного пункту є землі ІІ та ІІІ економіко-планувальної зони, оскільки</w:t>
      </w:r>
      <w:r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їх межах знаходяться освітні та культурні заклади, місця праці та відпочинку, зупинка громадського транспорту .</w:t>
      </w:r>
    </w:p>
    <w:p w:rsidR="0049058D" w:rsidRDefault="00A1654A" w:rsidP="00AB0D6D">
      <w:pPr>
        <w:spacing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- </w:t>
      </w:r>
      <w:r w:rsidR="00D14C28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B3C3D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Pr="006A24F4">
        <w:rPr>
          <w:rFonts w:ascii="Times New Roman" w:hAnsi="Times New Roman" w:cs="Times New Roman"/>
          <w:sz w:val="28"/>
          <w:szCs w:val="28"/>
          <w:lang w:val="uk-UA" w:eastAsia="uk-UA"/>
        </w:rPr>
        <w:t>о несприятливих локальних факторів дослідженої території відносяться інженерно-інфраструктурні та інженерно-геологічні фактори, а також знаходження в санітарно-захисній зоні.</w:t>
      </w:r>
      <w:r w:rsidR="006A24F4" w:rsidRPr="006A24F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Значення локальних коефіцієнтів, що підвищують вартість ділянки пов’язані з пішохідною доступністю до громадських центрів та парків, а також  знаходження у межах водоохоронної зони та зони охорони поодиноких культурних пам’яток. </w:t>
      </w:r>
    </w:p>
    <w:p w:rsidR="00AB0D6D" w:rsidRPr="00AB0D6D" w:rsidRDefault="00AB0D6D" w:rsidP="00AB0D6D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</w:t>
      </w:r>
      <w:r w:rsidR="000B3C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сновою для розрахунку</w:t>
      </w:r>
      <w:r w:rsidRPr="001B55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нормативної грошової вартості сільськогосподарських земель є капіталізований рентний дохід з угідь по району та бал бонітету </w:t>
      </w:r>
      <w:r w:rsidR="00FF0F7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ґрунтів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AB0D6D">
        <w:rPr>
          <w:rFonts w:ascii="Times New Roman" w:hAnsi="Times New Roman" w:cs="Times New Roman"/>
          <w:sz w:val="28"/>
          <w:szCs w:val="28"/>
          <w:lang w:val="uk-UA"/>
        </w:rPr>
        <w:t xml:space="preserve">Внаслідок погіршення природних умов, які впливають на врожайність сільськогосподарських культур, Ізмаїльський район має найменші показники рентного доходу по угіддям Одеської області. </w:t>
      </w:r>
    </w:p>
    <w:p w:rsidR="000B3C3D" w:rsidRDefault="00AB0D6D" w:rsidP="00AB0D6D">
      <w:pPr>
        <w:spacing w:line="360" w:lineRule="auto"/>
        <w:ind w:firstLine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-   </w:t>
      </w:r>
      <w:r w:rsidR="000B3C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Pr="001B55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айвищою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нормативною грошовою </w:t>
      </w:r>
      <w:r w:rsidRPr="001B55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вартістю володіють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землі під багаторічними насадженнями, вартість яких</w:t>
      </w:r>
      <w:r w:rsidRPr="002143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значно</w:t>
      </w:r>
      <w:r w:rsidRPr="002143B5">
        <w:rPr>
          <w:rFonts w:ascii="Times New Roman" w:hAnsi="Times New Roman" w:cs="Times New Roman"/>
          <w:sz w:val="28"/>
          <w:szCs w:val="28"/>
          <w:lang w:val="uk-UA"/>
        </w:rPr>
        <w:t xml:space="preserve"> перевищує вартість земель під ріллю, сіножатні та пасовища.</w:t>
      </w:r>
    </w:p>
    <w:p w:rsidR="001B037C" w:rsidRPr="0068666B" w:rsidRDefault="000B3C3D" w:rsidP="0068666B">
      <w:pPr>
        <w:spacing w:line="360" w:lineRule="auto"/>
        <w:ind w:firstLine="28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-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AB0D6D" w:rsidRPr="001B55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межах села </w:t>
      </w:r>
      <w:r w:rsidR="00AB0D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="00AB0D6D" w:rsidRPr="001B55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айдорожчими є</w:t>
      </w:r>
      <w:r w:rsidR="00AB0D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B0D6D" w:rsidRPr="007B4D73">
        <w:rPr>
          <w:rFonts w:ascii="Times New Roman" w:hAnsi="Times New Roman" w:cs="Times New Roman"/>
          <w:sz w:val="28"/>
          <w:szCs w:val="28"/>
          <w:lang w:val="uk-UA"/>
        </w:rPr>
        <w:t>землі</w:t>
      </w:r>
      <w:r w:rsidR="00AB0D6D">
        <w:rPr>
          <w:rFonts w:ascii="Times New Roman" w:hAnsi="Times New Roman" w:cs="Times New Roman"/>
          <w:sz w:val="28"/>
          <w:szCs w:val="28"/>
          <w:lang w:val="uk-UA"/>
        </w:rPr>
        <w:t xml:space="preserve"> з чорноземами південними середньосуглинковими</w:t>
      </w:r>
      <w:r w:rsidR="00AB0D6D" w:rsidRPr="007B4D73">
        <w:rPr>
          <w:rFonts w:ascii="Times New Roman" w:hAnsi="Times New Roman" w:cs="Times New Roman"/>
          <w:sz w:val="28"/>
          <w:szCs w:val="28"/>
          <w:lang w:val="uk-UA"/>
        </w:rPr>
        <w:t xml:space="preserve"> агрогрупи 71д</w:t>
      </w:r>
      <w:r w:rsidR="00AB0D6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B0D6D" w:rsidRPr="007B4D73">
        <w:rPr>
          <w:rFonts w:ascii="Times New Roman" w:hAnsi="Times New Roman" w:cs="Times New Roman"/>
          <w:sz w:val="28"/>
          <w:szCs w:val="28"/>
          <w:lang w:val="uk-UA"/>
        </w:rPr>
        <w:t xml:space="preserve"> під багаторічними насадженнями</w:t>
      </w:r>
      <w:r w:rsidR="00AB0D6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найменшою вартістю володіють лучно-болотні грунти</w:t>
      </w:r>
      <w:r w:rsidR="006866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666B" w:rsidRDefault="0068666B" w:rsidP="0068666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B0D6D">
        <w:rPr>
          <w:rFonts w:ascii="Times New Roman" w:hAnsi="Times New Roman" w:cs="Times New Roman"/>
          <w:sz w:val="28"/>
          <w:szCs w:val="28"/>
        </w:rPr>
        <w:t>Отриман</w:t>
      </w:r>
      <w:r w:rsidRPr="00AB0D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B0D6D">
        <w:rPr>
          <w:rFonts w:ascii="Times New Roman" w:hAnsi="Times New Roman" w:cs="Times New Roman"/>
          <w:sz w:val="28"/>
          <w:szCs w:val="28"/>
        </w:rPr>
        <w:t xml:space="preserve"> дані нормативної грошової оцінки земель </w:t>
      </w:r>
      <w:proofErr w:type="gramStart"/>
      <w:r w:rsidRPr="00AB0D6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B0D6D">
        <w:rPr>
          <w:rFonts w:ascii="Times New Roman" w:hAnsi="Times New Roman" w:cs="Times New Roman"/>
          <w:sz w:val="28"/>
          <w:szCs w:val="28"/>
        </w:rPr>
        <w:t xml:space="preserve">ізних категорій застосовуються як основа для розрахунку податків, зборів, та орендної плати за користування земельними ділянками. </w:t>
      </w:r>
      <w:r w:rsidRPr="00AB0D6D">
        <w:rPr>
          <w:rFonts w:ascii="Times New Roman" w:hAnsi="Times New Roman" w:cs="Times New Roman"/>
          <w:sz w:val="28"/>
          <w:szCs w:val="28"/>
          <w:lang w:val="uk-UA"/>
        </w:rPr>
        <w:t>Інформацію про вартість конкретної ділянки оформляються як витяг з технічної документації, який громадяни можуть отримати через Центри надання адміністративних послуг, утворені при місцевих державних адміністраціях та органах місцевого самоврядування.</w:t>
      </w:r>
    </w:p>
    <w:p w:rsidR="0068666B" w:rsidRDefault="0068666B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66B" w:rsidRDefault="0068666B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66B" w:rsidRDefault="0068666B" w:rsidP="006D0A75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F7916" w:rsidRDefault="003F7916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1DE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3F7916" w:rsidRPr="002D7F8F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1F73">
        <w:rPr>
          <w:rFonts w:ascii="Times New Roman" w:hAnsi="Times New Roman" w:cs="Times New Roman"/>
          <w:bCs/>
          <w:sz w:val="28"/>
          <w:szCs w:val="28"/>
        </w:rPr>
        <w:t>Анопрієнко</w:t>
      </w:r>
      <w:r w:rsidRPr="004F1F7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4F1F73">
        <w:rPr>
          <w:rFonts w:ascii="Times New Roman" w:hAnsi="Times New Roman" w:cs="Times New Roman"/>
          <w:bCs/>
          <w:sz w:val="28"/>
          <w:szCs w:val="28"/>
        </w:rPr>
        <w:t>Т. В.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Методичні вказівки</w:t>
      </w:r>
      <w:r w:rsidRPr="004F1F7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</w:t>
      </w:r>
      <w:r w:rsidRPr="004F1F73">
        <w:rPr>
          <w:rFonts w:ascii="Times New Roman" w:eastAsia="TimesNewRomanPSMT" w:hAnsi="Times New Roman" w:cs="Times New Roman"/>
          <w:sz w:val="28"/>
          <w:szCs w:val="28"/>
        </w:rPr>
        <w:t>для проведення практичних занять</w:t>
      </w:r>
      <w:r w:rsidRPr="004F1F7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</w:t>
      </w:r>
      <w:r w:rsidRPr="004F1F73">
        <w:rPr>
          <w:rFonts w:ascii="Times New Roman" w:eastAsia="TimesNewRomanPSMT" w:hAnsi="Times New Roman" w:cs="Times New Roman"/>
          <w:sz w:val="28"/>
          <w:szCs w:val="28"/>
        </w:rPr>
        <w:t>розрахунково-графічних та самостійних робіт</w:t>
      </w:r>
      <w:r w:rsidRPr="004F1F7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4F1F73">
        <w:rPr>
          <w:rFonts w:ascii="Times New Roman" w:eastAsia="TimesNewRomanPSMT" w:hAnsi="Times New Roman" w:cs="Times New Roman"/>
          <w:sz w:val="28"/>
          <w:szCs w:val="28"/>
        </w:rPr>
        <w:t>з навчальної дисципліни</w:t>
      </w:r>
      <w:r w:rsidRPr="004F1F73">
        <w:rPr>
          <w:rFonts w:ascii="Times New Roman" w:eastAsia="TimesNewRomanPSMT" w:hAnsi="Times New Roman" w:cs="Times New Roman"/>
          <w:b/>
          <w:bCs/>
          <w:sz w:val="28"/>
          <w:szCs w:val="28"/>
        </w:rPr>
        <w:t xml:space="preserve"> </w:t>
      </w:r>
      <w:r w:rsidRPr="004F1F73">
        <w:rPr>
          <w:rFonts w:ascii="Times New Roman" w:eastAsia="TimesNewRomanPSMT" w:hAnsi="Times New Roman" w:cs="Times New Roman"/>
          <w:b/>
          <w:bCs/>
          <w:sz w:val="28"/>
          <w:szCs w:val="28"/>
          <w:lang w:val="uk-UA"/>
        </w:rPr>
        <w:t xml:space="preserve"> </w:t>
      </w:r>
      <w:r w:rsidRPr="004F1F73">
        <w:rPr>
          <w:rFonts w:ascii="Times New Roman" w:eastAsia="TimesNewRomanPSMT" w:hAnsi="Times New Roman" w:cs="Times New Roman"/>
          <w:bCs/>
          <w:sz w:val="28"/>
          <w:szCs w:val="28"/>
          <w:lang w:val="uk-UA"/>
        </w:rPr>
        <w:t>«Державний земельний кадастр»</w:t>
      </w:r>
      <w:r>
        <w:rPr>
          <w:rFonts w:ascii="Times New Roman" w:eastAsia="TimesNewRomanPSMT" w:hAnsi="Times New Roman" w:cs="Times New Roman"/>
          <w:bCs/>
          <w:sz w:val="28"/>
          <w:szCs w:val="28"/>
          <w:lang w:val="uk-UA"/>
        </w:rPr>
        <w:t xml:space="preserve"> / </w:t>
      </w:r>
      <w:r w:rsidRPr="004F1F73">
        <w:rPr>
          <w:rFonts w:ascii="Times New Roman" w:hAnsi="Times New Roman" w:cs="Times New Roman"/>
          <w:bCs/>
          <w:sz w:val="28"/>
          <w:szCs w:val="28"/>
        </w:rPr>
        <w:t>Т. В.</w:t>
      </w:r>
      <w:r>
        <w:rPr>
          <w:rFonts w:ascii="TimesNewRomanPS-BoldMT" w:hAnsi="TimesNewRomanPS-BoldMT" w:cs="TimesNewRomanPS-BoldMT"/>
          <w:b/>
          <w:bCs/>
          <w:sz w:val="28"/>
          <w:szCs w:val="28"/>
          <w:lang w:val="uk-UA"/>
        </w:rPr>
        <w:t xml:space="preserve"> </w:t>
      </w:r>
      <w:r w:rsidRPr="004F1F73">
        <w:rPr>
          <w:rFonts w:ascii="Times New Roman" w:hAnsi="Times New Roman" w:cs="Times New Roman"/>
          <w:bCs/>
          <w:sz w:val="28"/>
          <w:szCs w:val="28"/>
        </w:rPr>
        <w:t>Анопрієнко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Харків : </w:t>
      </w:r>
      <w:r w:rsidRPr="004F1F73">
        <w:rPr>
          <w:rFonts w:ascii="Times New Roman" w:hAnsi="Times New Roman" w:cs="Times New Roman"/>
          <w:bCs/>
          <w:sz w:val="28"/>
          <w:szCs w:val="28"/>
        </w:rPr>
        <w:t>ХНУМГ ім. О. М. Бекетова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2007. </w:t>
      </w:r>
      <w:r>
        <w:rPr>
          <w:rFonts w:ascii="Times New Roman" w:hAnsi="Times New Roman" w:cs="Times New Roman"/>
          <w:sz w:val="28"/>
          <w:szCs w:val="28"/>
          <w:lang w:val="uk-UA"/>
        </w:rPr>
        <w:t>– 89 с.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3F7916" w:rsidRPr="002D7F8F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49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Бабіченко В.</w:t>
      </w:r>
      <w:r w:rsidR="00FF0F7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E4549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М. Клімат України / В. М. Бабіченко, В.</w:t>
      </w:r>
      <w:r w:rsidR="00FF0F7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Pr="00E4549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А.  Дячук, - Київ : </w:t>
      </w:r>
      <w:r w:rsidRPr="00E45498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Український науково-дослідний гідрометеоролог</w:t>
      </w:r>
      <w:r w:rsidR="00FF0F7C">
        <w:rPr>
          <w:rFonts w:ascii="Times New Roman" w:hAnsi="Times New Roman" w:cs="Times New Roman"/>
          <w:color w:val="000000"/>
          <w:sz w:val="28"/>
          <w:szCs w:val="28"/>
          <w:lang w:val="uk-UA"/>
        </w:rPr>
        <w:t>ічний інститут, 2003. – 564 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3F7916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869E2">
        <w:rPr>
          <w:rFonts w:ascii="Times New Roman" w:eastAsia="Times New Roman" w:hAnsi="Times New Roman" w:cs="Times New Roman"/>
          <w:sz w:val="28"/>
          <w:szCs w:val="28"/>
          <w:lang w:val="uk-UA"/>
        </w:rPr>
        <w:t>Бондарчук В.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869E2">
        <w:rPr>
          <w:rFonts w:ascii="Times New Roman" w:eastAsia="Times New Roman" w:hAnsi="Times New Roman" w:cs="Times New Roman"/>
          <w:sz w:val="28"/>
          <w:szCs w:val="28"/>
          <w:lang w:val="uk-UA"/>
        </w:rPr>
        <w:t>Г. Геоморфологія УССР /</w:t>
      </w:r>
      <w:r w:rsidRPr="00F869E2">
        <w:rPr>
          <w:rFonts w:ascii="Times New Roman" w:eastAsia="Times New Roman" w:hAnsi="Times New Roman" w:cs="Times New Roman"/>
          <w:sz w:val="28"/>
          <w:szCs w:val="28"/>
        </w:rPr>
        <w:t> </w:t>
      </w:r>
      <w:r w:rsidRPr="00F869E2">
        <w:rPr>
          <w:rFonts w:ascii="Times New Roman" w:eastAsia="Times New Roman" w:hAnsi="Times New Roman" w:cs="Times New Roman"/>
          <w:sz w:val="28"/>
          <w:szCs w:val="28"/>
          <w:lang w:val="uk-UA"/>
        </w:rPr>
        <w:t>В. Г.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869E2">
        <w:rPr>
          <w:rFonts w:ascii="Times New Roman" w:eastAsia="Times New Roman" w:hAnsi="Times New Roman" w:cs="Times New Roman"/>
          <w:sz w:val="28"/>
          <w:szCs w:val="28"/>
          <w:lang w:val="uk-UA"/>
        </w:rPr>
        <w:t>Бондарчук – Київ : Радянська Школа,  1949. – 246 с.</w:t>
      </w:r>
    </w:p>
    <w:p w:rsidR="003F7916" w:rsidRPr="001B7E3F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2D7F8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Білик Г. І. Рослинність засолених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ґрунт</w:t>
      </w:r>
      <w:r w:rsidRPr="002D7F8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ів України, її розвиток, використання та поліпшення / Г. І Білик, </w:t>
      </w:r>
      <w:r w:rsidRPr="002D7F8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D7F8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Київ : Видавництво академії наук української РСР, 1963. – 300 с.</w:t>
      </w:r>
    </w:p>
    <w:p w:rsidR="003F7916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600E">
        <w:rPr>
          <w:rFonts w:ascii="Times New Roman" w:hAnsi="Times New Roman" w:cs="Times New Roman"/>
          <w:sz w:val="28"/>
          <w:szCs w:val="28"/>
          <w:lang w:val="uk-UA"/>
        </w:rPr>
        <w:t>Головатюк М.</w:t>
      </w:r>
      <w:r w:rsidR="00FF0F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600E">
        <w:rPr>
          <w:rFonts w:ascii="Times New Roman" w:hAnsi="Times New Roman" w:cs="Times New Roman"/>
          <w:sz w:val="28"/>
          <w:szCs w:val="28"/>
          <w:lang w:val="uk-UA"/>
        </w:rPr>
        <w:t>С. Нормативна та експертна грошова оц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F600E">
        <w:rPr>
          <w:rFonts w:ascii="Times New Roman" w:hAnsi="Times New Roman" w:cs="Times New Roman"/>
          <w:sz w:val="28"/>
          <w:szCs w:val="28"/>
          <w:lang w:val="uk-UA"/>
        </w:rPr>
        <w:t>нка земл</w:t>
      </w:r>
      <w:r>
        <w:rPr>
          <w:rFonts w:ascii="Times New Roman" w:hAnsi="Times New Roman" w:cs="Times New Roman"/>
          <w:sz w:val="28"/>
          <w:szCs w:val="28"/>
          <w:lang w:val="uk-UA"/>
        </w:rPr>
        <w:t>і: нормативно-прав</w:t>
      </w:r>
      <w:r w:rsidRPr="006F600E">
        <w:rPr>
          <w:rFonts w:ascii="Times New Roman" w:hAnsi="Times New Roman" w:cs="Times New Roman"/>
          <w:sz w:val="28"/>
          <w:szCs w:val="28"/>
          <w:lang w:val="uk-UA"/>
        </w:rPr>
        <w:t>ов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F600E">
        <w:rPr>
          <w:rFonts w:ascii="Times New Roman" w:hAnsi="Times New Roman" w:cs="Times New Roman"/>
          <w:sz w:val="28"/>
          <w:szCs w:val="28"/>
          <w:lang w:val="uk-UA"/>
        </w:rPr>
        <w:t xml:space="preserve"> акти, коментар</w:t>
      </w:r>
      <w:r>
        <w:rPr>
          <w:rFonts w:ascii="Times New Roman" w:hAnsi="Times New Roman" w:cs="Times New Roman"/>
          <w:sz w:val="28"/>
          <w:szCs w:val="28"/>
          <w:lang w:val="uk-UA"/>
        </w:rPr>
        <w:t>і, роз’</w:t>
      </w:r>
      <w:r w:rsidRPr="006F600E">
        <w:rPr>
          <w:rFonts w:ascii="Times New Roman" w:hAnsi="Times New Roman" w:cs="Times New Roman"/>
          <w:sz w:val="28"/>
          <w:szCs w:val="28"/>
          <w:lang w:val="uk-UA"/>
        </w:rPr>
        <w:t>яснення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М. С. Головатюк. – </w:t>
      </w:r>
      <w:r w:rsidRPr="006F600E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Київ</w:t>
      </w:r>
      <w:r w:rsidRPr="006F600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: </w:t>
      </w:r>
      <w:r w:rsidRPr="006F600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СПД П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аливода</w:t>
      </w:r>
      <w:r w:rsidRPr="006F600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А. В.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</w:t>
      </w:r>
      <w:r w:rsidRPr="00FA23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330 с.</w:t>
      </w:r>
    </w:p>
    <w:p w:rsidR="003F7916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498">
        <w:rPr>
          <w:rFonts w:ascii="Times New Roman" w:hAnsi="Times New Roman" w:cs="Times New Roman"/>
          <w:sz w:val="28"/>
          <w:szCs w:val="28"/>
        </w:rPr>
        <w:t>Ґрунти Одеської області / за ред. І. І. Скитського. – Одеса</w:t>
      </w:r>
      <w:proofErr w:type="gramStart"/>
      <w:r w:rsidRPr="00E45498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E45498">
        <w:rPr>
          <w:rFonts w:ascii="Times New Roman" w:hAnsi="Times New Roman" w:cs="Times New Roman"/>
          <w:sz w:val="28"/>
          <w:szCs w:val="28"/>
        </w:rPr>
        <w:t xml:space="preserve"> «Маяк», 1969. – 47 с.</w:t>
      </w:r>
    </w:p>
    <w:p w:rsidR="003F7916" w:rsidRPr="00616C2D" w:rsidRDefault="003F7916" w:rsidP="003F7916">
      <w:pPr>
        <w:pStyle w:val="a3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201E4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Дані перепису населення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України (2001р.)</w:t>
      </w:r>
      <w:r w:rsidRPr="00201E4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201E4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[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Електронний ресурс</w:t>
      </w:r>
      <w:r w:rsidRPr="00201E4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]. Режим доступу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 xml:space="preserve">– </w:t>
      </w:r>
      <w:hyperlink r:id="rId11" w:history="1">
        <w:r w:rsidRPr="002D7F8F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http://database.ukrcensus.gov.ua</w:t>
        </w:r>
      </w:hyperlink>
    </w:p>
    <w:p w:rsidR="00616C2D" w:rsidRPr="00616C2D" w:rsidRDefault="00616C2D" w:rsidP="00616C2D">
      <w:pPr>
        <w:pStyle w:val="a3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3F2E14">
        <w:rPr>
          <w:rFonts w:ascii="Times New Roman" w:hAnsi="Times New Roman" w:cs="Times New Roman"/>
          <w:sz w:val="28"/>
          <w:szCs w:val="28"/>
        </w:rPr>
        <w:t>Детальна карта Одеської області.</w:t>
      </w:r>
      <w:r w:rsidRPr="003F2E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2E1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[</w:t>
      </w:r>
      <w:r w:rsidRPr="003F2E1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Електронний ресурс</w:t>
      </w:r>
      <w:r w:rsidRPr="003F2E1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]. Режим доступу </w:t>
      </w:r>
      <w:r w:rsidRPr="003F2E14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– </w:t>
      </w:r>
      <w:r w:rsidRPr="003F2E14">
        <w:rPr>
          <w:rFonts w:ascii="Times New Roman" w:hAnsi="Times New Roman" w:cs="Times New Roman"/>
          <w:sz w:val="28"/>
          <w:szCs w:val="28"/>
        </w:rPr>
        <w:t xml:space="preserve"> 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3F2E14">
        <w:rPr>
          <w:rFonts w:ascii="Times New Roman" w:hAnsi="Times New Roman" w:cs="Times New Roman"/>
          <w:sz w:val="28"/>
          <w:szCs w:val="28"/>
        </w:rPr>
        <w:t>://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planetolog</w:t>
      </w:r>
      <w:r w:rsidRPr="003F2E14">
        <w:rPr>
          <w:rFonts w:ascii="Times New Roman" w:hAnsi="Times New Roman" w:cs="Times New Roman"/>
          <w:sz w:val="28"/>
          <w:szCs w:val="28"/>
        </w:rPr>
        <w:t>.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3F2E14">
        <w:rPr>
          <w:rFonts w:ascii="Times New Roman" w:hAnsi="Times New Roman" w:cs="Times New Roman"/>
          <w:sz w:val="28"/>
          <w:szCs w:val="28"/>
        </w:rPr>
        <w:t>/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map</w:t>
      </w:r>
      <w:r w:rsidRPr="003F2E14">
        <w:rPr>
          <w:rFonts w:ascii="Times New Roman" w:hAnsi="Times New Roman" w:cs="Times New Roman"/>
          <w:sz w:val="28"/>
          <w:szCs w:val="28"/>
        </w:rPr>
        <w:t>-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ukr</w:t>
      </w:r>
      <w:r w:rsidRPr="003F2E14">
        <w:rPr>
          <w:rFonts w:ascii="Times New Roman" w:hAnsi="Times New Roman" w:cs="Times New Roman"/>
          <w:sz w:val="28"/>
          <w:szCs w:val="28"/>
        </w:rPr>
        <w:t>-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oblast</w:t>
      </w:r>
      <w:r w:rsidRPr="003F2E14">
        <w:rPr>
          <w:rFonts w:ascii="Times New Roman" w:hAnsi="Times New Roman" w:cs="Times New Roman"/>
          <w:sz w:val="28"/>
          <w:szCs w:val="28"/>
        </w:rPr>
        <w:t>-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big</w:t>
      </w:r>
      <w:r w:rsidRPr="003F2E14">
        <w:rPr>
          <w:rFonts w:ascii="Times New Roman" w:hAnsi="Times New Roman" w:cs="Times New Roman"/>
          <w:sz w:val="28"/>
          <w:szCs w:val="28"/>
        </w:rPr>
        <w:t>.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php</w:t>
      </w:r>
      <w:r w:rsidRPr="003F2E14">
        <w:rPr>
          <w:rFonts w:ascii="Times New Roman" w:hAnsi="Times New Roman" w:cs="Times New Roman"/>
          <w:sz w:val="28"/>
          <w:szCs w:val="28"/>
        </w:rPr>
        <w:t>?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oblast</w:t>
      </w:r>
      <w:r w:rsidRPr="003F2E14">
        <w:rPr>
          <w:rFonts w:ascii="Times New Roman" w:hAnsi="Times New Roman" w:cs="Times New Roman"/>
          <w:sz w:val="28"/>
          <w:szCs w:val="28"/>
        </w:rPr>
        <w:t>=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ODS</w:t>
      </w:r>
      <w:r w:rsidRPr="003F2E14">
        <w:rPr>
          <w:rFonts w:ascii="Times New Roman" w:hAnsi="Times New Roman" w:cs="Times New Roman"/>
          <w:sz w:val="28"/>
          <w:szCs w:val="28"/>
        </w:rPr>
        <w:t>&amp;</w:t>
      </w:r>
      <w:r w:rsidRPr="003F2E14">
        <w:rPr>
          <w:rFonts w:ascii="Times New Roman" w:hAnsi="Times New Roman" w:cs="Times New Roman"/>
          <w:sz w:val="28"/>
          <w:szCs w:val="28"/>
          <w:lang w:val="en-US"/>
        </w:rPr>
        <w:t>type</w:t>
      </w:r>
      <w:r w:rsidRPr="003F2E14">
        <w:rPr>
          <w:rFonts w:ascii="Times New Roman" w:hAnsi="Times New Roman" w:cs="Times New Roman"/>
          <w:sz w:val="28"/>
          <w:szCs w:val="28"/>
        </w:rPr>
        <w:t>=1</w:t>
      </w:r>
    </w:p>
    <w:p w:rsidR="003F7916" w:rsidRDefault="003F7916" w:rsidP="003F7916">
      <w:pPr>
        <w:pStyle w:val="a3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2D7F8F">
        <w:rPr>
          <w:rFonts w:ascii="Times New Roman" w:hAnsi="Times New Roman" w:cs="Times New Roman"/>
          <w:sz w:val="28"/>
          <w:szCs w:val="28"/>
          <w:lang w:val="uk-UA"/>
        </w:rPr>
        <w:t xml:space="preserve">Дехтяренко Ю. Ф. Методичні основи грошової оцінки земель в Україні: навчальний посібник / Ю. Ф. Дехтяренко, М. Г. Лихогруд, Ю. М. Манцевич, Ю. М. Палеха.  – Київ : «Профі», 2007. – 624 с. </w:t>
      </w:r>
    </w:p>
    <w:p w:rsidR="003F7916" w:rsidRDefault="003F7916" w:rsidP="003F7916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</w:pPr>
      <w:r w:rsidRPr="002D7F8F">
        <w:rPr>
          <w:rFonts w:ascii="Times New Roman" w:hAnsi="Times New Roman" w:cs="Times New Roman"/>
          <w:sz w:val="28"/>
          <w:szCs w:val="28"/>
        </w:rPr>
        <w:t xml:space="preserve">Довідкові данні з клімату України / за ред. О. І. </w:t>
      </w:r>
      <w:proofErr w:type="gramStart"/>
      <w:r w:rsidRPr="002D7F8F">
        <w:rPr>
          <w:rFonts w:ascii="Times New Roman" w:hAnsi="Times New Roman" w:cs="Times New Roman"/>
          <w:sz w:val="28"/>
          <w:szCs w:val="28"/>
        </w:rPr>
        <w:t>Галіка</w:t>
      </w:r>
      <w:proofErr w:type="gramEnd"/>
      <w:r w:rsidRPr="002D7F8F">
        <w:rPr>
          <w:rFonts w:ascii="Times New Roman" w:hAnsi="Times New Roman" w:cs="Times New Roman"/>
          <w:sz w:val="28"/>
          <w:szCs w:val="28"/>
        </w:rPr>
        <w:t xml:space="preserve">, Т. О. Басюка. – </w:t>
      </w:r>
      <w:proofErr w:type="gramStart"/>
      <w:r w:rsidRPr="002D7F8F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D7F8F">
        <w:rPr>
          <w:rFonts w:ascii="Times New Roman" w:hAnsi="Times New Roman" w:cs="Times New Roman"/>
          <w:sz w:val="28"/>
          <w:szCs w:val="28"/>
        </w:rPr>
        <w:t>івне : НУВГП, 2014. – 158 с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.</w:t>
      </w:r>
      <w:r w:rsidRPr="002D7F8F"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 xml:space="preserve"> </w:t>
      </w:r>
    </w:p>
    <w:p w:rsidR="00A905B3" w:rsidRPr="00B408B6" w:rsidRDefault="00A905B3" w:rsidP="00A905B3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</w:pPr>
      <w:r w:rsidRPr="00B408B6"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>Довідник «Соціально-Економічний паспорт Ізмаїльського району»</w:t>
      </w:r>
      <w:r w:rsidRPr="00B408B6">
        <w:rPr>
          <w:rFonts w:ascii="Times New Roman" w:eastAsia="Times New Roman" w:hAnsi="Times New Roman" w:cs="Times New Roman"/>
          <w:color w:val="212121"/>
          <w:sz w:val="28"/>
          <w:szCs w:val="28"/>
        </w:rPr>
        <w:t>. [</w:t>
      </w:r>
      <w:r w:rsidRPr="00B408B6">
        <w:rPr>
          <w:rFonts w:ascii="Times New Roman" w:hAnsi="Times New Roman" w:cs="Times New Roman"/>
          <w:sz w:val="28"/>
          <w:szCs w:val="28"/>
          <w:lang w:val="uk-UA"/>
        </w:rPr>
        <w:t>Електроний ресурс</w:t>
      </w:r>
      <w:r w:rsidRPr="00B408B6">
        <w:rPr>
          <w:rFonts w:ascii="Times New Roman" w:hAnsi="Times New Roman" w:cs="Times New Roman"/>
          <w:sz w:val="28"/>
          <w:szCs w:val="28"/>
        </w:rPr>
        <w:t>].</w:t>
      </w:r>
      <w:r w:rsidRPr="00B408B6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</w:t>
      </w:r>
      <w:r w:rsidRPr="00B408B6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–</w:t>
      </w:r>
      <w:r w:rsidRPr="00B408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08B6">
        <w:rPr>
          <w:rFonts w:ascii="Times New Roman" w:hAnsi="Times New Roman" w:cs="Times New Roman"/>
          <w:sz w:val="28"/>
          <w:szCs w:val="28"/>
        </w:rPr>
        <w:t>http://izmail-rda.odessa.gov.ua/files/izmail-rda/pasport_rajona_zma_l_s_kij_rajon.pdf</w:t>
      </w:r>
    </w:p>
    <w:p w:rsidR="00A905B3" w:rsidRPr="00AD11FA" w:rsidRDefault="00A905B3" w:rsidP="00A905B3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</w:pPr>
      <w:r w:rsidRPr="00B408B6">
        <w:rPr>
          <w:rFonts w:ascii="Times New Roman" w:hAnsi="Times New Roman" w:cs="Times New Roman"/>
          <w:color w:val="000000"/>
          <w:sz w:val="28"/>
          <w:szCs w:val="28"/>
        </w:rPr>
        <w:lastRenderedPageBreak/>
        <w:t>Закон України «Про оцінку земель» від 11 грудня 2003 року № 1378-ІУ</w:t>
      </w:r>
      <w:r w:rsidRPr="00B408B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D11FA">
        <w:rPr>
          <w:rFonts w:ascii="Times New Roman" w:eastAsia="Times New Roman" w:hAnsi="Times New Roman" w:cs="Times New Roman"/>
          <w:color w:val="212121"/>
          <w:sz w:val="28"/>
          <w:szCs w:val="28"/>
        </w:rPr>
        <w:t>[</w:t>
      </w:r>
      <w:r w:rsidRPr="00AD11FA">
        <w:rPr>
          <w:rFonts w:ascii="Times New Roman" w:hAnsi="Times New Roman" w:cs="Times New Roman"/>
          <w:sz w:val="28"/>
          <w:szCs w:val="28"/>
          <w:lang w:val="uk-UA"/>
        </w:rPr>
        <w:t>Електроний ресурс</w:t>
      </w:r>
      <w:r w:rsidRPr="00AD11FA">
        <w:rPr>
          <w:rFonts w:ascii="Times New Roman" w:hAnsi="Times New Roman" w:cs="Times New Roman"/>
          <w:sz w:val="28"/>
          <w:szCs w:val="28"/>
        </w:rPr>
        <w:t>].</w:t>
      </w:r>
      <w:r w:rsidRPr="00AD11FA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</w:t>
      </w:r>
      <w:r w:rsidRPr="00AD11F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 xml:space="preserve"> </w:t>
      </w:r>
      <w:r w:rsidRPr="00AD11FA"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>http://zako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  <w:t>n3.rada.gov.ua/laws/show/1378-15</w:t>
      </w:r>
    </w:p>
    <w:p w:rsidR="00A905B3" w:rsidRPr="004D6DB4" w:rsidRDefault="00A905B3" w:rsidP="00A905B3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/>
        </w:rPr>
      </w:pPr>
      <w:r w:rsidRPr="004D6DB4">
        <w:rPr>
          <w:rFonts w:ascii="Times New Roman" w:hAnsi="Times New Roman" w:cs="Times New Roman"/>
          <w:sz w:val="28"/>
          <w:szCs w:val="28"/>
        </w:rPr>
        <w:t>Земе</w:t>
      </w:r>
      <w:r>
        <w:rPr>
          <w:rFonts w:ascii="Times New Roman" w:hAnsi="Times New Roman" w:cs="Times New Roman"/>
          <w:sz w:val="28"/>
          <w:szCs w:val="28"/>
        </w:rPr>
        <w:t xml:space="preserve">льний кодекс 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1 січня </w:t>
      </w:r>
      <w:r>
        <w:rPr>
          <w:rFonts w:ascii="Times New Roman" w:hAnsi="Times New Roman" w:cs="Times New Roman"/>
          <w:sz w:val="28"/>
          <w:szCs w:val="28"/>
        </w:rPr>
        <w:t>2002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року </w:t>
      </w:r>
      <w:r w:rsidRPr="004D6DB4">
        <w:rPr>
          <w:rFonts w:ascii="Times New Roman" w:hAnsi="Times New Roman" w:cs="Times New Roman"/>
          <w:sz w:val="28"/>
          <w:szCs w:val="28"/>
        </w:rPr>
        <w:t>№2768-ІІІ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11FA">
        <w:rPr>
          <w:rFonts w:ascii="Times New Roman" w:eastAsia="Times New Roman" w:hAnsi="Times New Roman" w:cs="Times New Roman"/>
          <w:color w:val="212121"/>
          <w:sz w:val="28"/>
          <w:szCs w:val="28"/>
        </w:rPr>
        <w:t>[</w:t>
      </w:r>
      <w:r w:rsidRPr="00AD11FA">
        <w:rPr>
          <w:rFonts w:ascii="Times New Roman" w:hAnsi="Times New Roman" w:cs="Times New Roman"/>
          <w:sz w:val="28"/>
          <w:szCs w:val="28"/>
          <w:lang w:val="uk-UA"/>
        </w:rPr>
        <w:t>Електроний ресурс</w:t>
      </w:r>
      <w:r w:rsidRPr="00AD11FA">
        <w:rPr>
          <w:rFonts w:ascii="Times New Roman" w:hAnsi="Times New Roman" w:cs="Times New Roman"/>
          <w:sz w:val="28"/>
          <w:szCs w:val="28"/>
        </w:rPr>
        <w:t>].</w:t>
      </w:r>
      <w:r w:rsidRPr="00AD11FA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</w:t>
      </w:r>
      <w:r w:rsidRPr="00AD11FA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 xml:space="preserve"> </w:t>
      </w:r>
      <w:r w:rsidRPr="00AD11FA">
        <w:rPr>
          <w:rFonts w:ascii="Times New Roman" w:hAnsi="Times New Roman" w:cs="Times New Roman"/>
          <w:sz w:val="28"/>
          <w:szCs w:val="28"/>
          <w:lang w:val="uk-UA"/>
        </w:rPr>
        <w:t>http://zakon0.rada.gov.ua/laws/show/2768-14</w:t>
      </w:r>
    </w:p>
    <w:p w:rsidR="003F7916" w:rsidRPr="00F65812" w:rsidRDefault="003F7916" w:rsidP="003F7916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FA2307">
        <w:rPr>
          <w:rFonts w:ascii="Times New Roman" w:hAnsi="Times New Roman" w:cs="Times New Roman"/>
          <w:noProof/>
          <w:sz w:val="28"/>
          <w:szCs w:val="28"/>
          <w:lang w:val="uk-UA"/>
        </w:rPr>
        <w:t>Економіко-географічні аспекти формування вартості територій населених пунктів: наук. видання / Ю. М. Палеха.</w:t>
      </w:r>
      <w:r w:rsidRPr="00FA2307">
        <w:rPr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A2307">
        <w:rPr>
          <w:b/>
          <w:i/>
          <w:sz w:val="28"/>
          <w:szCs w:val="28"/>
          <w:lang w:val="uk-UA"/>
        </w:rPr>
        <w:t xml:space="preserve"> </w:t>
      </w:r>
      <w:r w:rsidRPr="00FA230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К.: Профі,    2006.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A230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324 с.</w:t>
      </w:r>
    </w:p>
    <w:p w:rsidR="00F65812" w:rsidRPr="00F65812" w:rsidRDefault="00F65812" w:rsidP="00F65812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Карта «</w:t>
      </w:r>
      <w:r w:rsidRPr="00E45498">
        <w:rPr>
          <w:rFonts w:ascii="Times New Roman" w:hAnsi="Times New Roman" w:cs="Times New Roman"/>
          <w:sz w:val="28"/>
          <w:szCs w:val="28"/>
        </w:rPr>
        <w:t>Ґрунти Одеської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/ </w:t>
      </w:r>
      <w:r>
        <w:rPr>
          <w:rFonts w:ascii="Times New Roman" w:hAnsi="Times New Roman" w:cs="Times New Roman"/>
          <w:sz w:val="28"/>
          <w:szCs w:val="28"/>
        </w:rPr>
        <w:t>Міністерство сільського господарства УСРС, 1967.</w:t>
      </w:r>
    </w:p>
    <w:p w:rsidR="003F7916" w:rsidRPr="004D6DB4" w:rsidRDefault="003F7916" w:rsidP="003F7916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2D7F8F">
        <w:rPr>
          <w:rFonts w:ascii="Times New Roman" w:hAnsi="Times New Roman" w:cs="Times New Roman"/>
          <w:sz w:val="28"/>
          <w:szCs w:val="28"/>
          <w:lang w:val="uk-UA"/>
        </w:rPr>
        <w:t>Кобернік С. Г. Географія: підручник для 8 класу загальноосвітніх навчальних закладів / С. Г. Кобернік, Р.</w:t>
      </w:r>
      <w:r w:rsidRPr="00ED000D">
        <w:rPr>
          <w:rFonts w:ascii="Times New Roman" w:hAnsi="Times New Roman" w:cs="Times New Roman"/>
          <w:sz w:val="28"/>
          <w:szCs w:val="28"/>
        </w:rPr>
        <w:t xml:space="preserve"> </w:t>
      </w:r>
      <w:r w:rsidRPr="002D7F8F">
        <w:rPr>
          <w:rFonts w:ascii="Times New Roman" w:hAnsi="Times New Roman" w:cs="Times New Roman"/>
          <w:sz w:val="28"/>
          <w:szCs w:val="28"/>
          <w:lang w:val="uk-UA"/>
        </w:rPr>
        <w:t xml:space="preserve">Р. Коваленко. </w:t>
      </w:r>
      <w:r w:rsidRPr="002D7F8F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 Київ : «Літера», 2016. – 306 с.</w:t>
      </w:r>
    </w:p>
    <w:p w:rsidR="003F7916" w:rsidRPr="004D6DB4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6DB4">
        <w:rPr>
          <w:rFonts w:ascii="Times New Roman" w:hAnsi="Times New Roman" w:cs="Times New Roman"/>
          <w:bCs/>
          <w:sz w:val="28"/>
          <w:szCs w:val="28"/>
        </w:rPr>
        <w:t>Мартин А.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D6DB4">
        <w:rPr>
          <w:rFonts w:ascii="Times New Roman" w:hAnsi="Times New Roman" w:cs="Times New Roman"/>
          <w:bCs/>
          <w:sz w:val="28"/>
          <w:szCs w:val="28"/>
        </w:rPr>
        <w:t xml:space="preserve">Г. </w:t>
      </w:r>
      <w:r w:rsidRPr="004D6DB4">
        <w:rPr>
          <w:rFonts w:ascii="Times New Roman" w:hAnsi="Times New Roman" w:cs="Times New Roman"/>
          <w:sz w:val="28"/>
          <w:szCs w:val="28"/>
        </w:rPr>
        <w:t xml:space="preserve">Природно-сільськогосподарське районування України: Монографія / </w:t>
      </w:r>
      <w:r w:rsidRPr="004D6DB4">
        <w:rPr>
          <w:rFonts w:ascii="Times New Roman" w:hAnsi="Times New Roman" w:cs="Times New Roman"/>
          <w:bCs/>
          <w:sz w:val="28"/>
          <w:szCs w:val="28"/>
        </w:rPr>
        <w:t>Мартин А.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D6DB4">
        <w:rPr>
          <w:rFonts w:ascii="Times New Roman" w:hAnsi="Times New Roman" w:cs="Times New Roman"/>
          <w:bCs/>
          <w:sz w:val="28"/>
          <w:szCs w:val="28"/>
        </w:rPr>
        <w:t>Г., Осипчук С.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D6DB4">
        <w:rPr>
          <w:rFonts w:ascii="Times New Roman" w:hAnsi="Times New Roman" w:cs="Times New Roman"/>
          <w:bCs/>
          <w:sz w:val="28"/>
          <w:szCs w:val="28"/>
        </w:rPr>
        <w:t>О., Чумаченко О.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D6DB4">
        <w:rPr>
          <w:rFonts w:ascii="Times New Roman" w:hAnsi="Times New Roman" w:cs="Times New Roman"/>
          <w:bCs/>
          <w:sz w:val="28"/>
          <w:szCs w:val="28"/>
        </w:rPr>
        <w:t xml:space="preserve">М. </w:t>
      </w:r>
      <w:r w:rsidRPr="004D6DB4">
        <w:rPr>
          <w:rFonts w:ascii="Times New Roman" w:hAnsi="Times New Roman" w:cs="Times New Roman"/>
          <w:sz w:val="28"/>
          <w:szCs w:val="28"/>
        </w:rPr>
        <w:t>– К</w:t>
      </w:r>
      <w:r>
        <w:rPr>
          <w:rFonts w:ascii="Times New Roman" w:hAnsi="Times New Roman" w:cs="Times New Roman"/>
          <w:sz w:val="28"/>
          <w:szCs w:val="28"/>
        </w:rPr>
        <w:t>иїв</w:t>
      </w:r>
      <w:proofErr w:type="gramStart"/>
      <w:r w:rsidRPr="004D6DB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4D6DB4">
        <w:rPr>
          <w:rFonts w:ascii="Times New Roman" w:hAnsi="Times New Roman" w:cs="Times New Roman"/>
          <w:sz w:val="28"/>
          <w:szCs w:val="28"/>
        </w:rPr>
        <w:t xml:space="preserve"> ЦП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4D6DB4">
        <w:rPr>
          <w:rFonts w:ascii="Times New Roman" w:hAnsi="Times New Roman" w:cs="Times New Roman"/>
          <w:sz w:val="28"/>
          <w:szCs w:val="28"/>
        </w:rPr>
        <w:t>Компринт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D6DB4">
        <w:rPr>
          <w:rFonts w:ascii="Times New Roman" w:hAnsi="Times New Roman" w:cs="Times New Roman"/>
          <w:sz w:val="28"/>
          <w:szCs w:val="28"/>
        </w:rPr>
        <w:t>. – 328 с.</w:t>
      </w:r>
    </w:p>
    <w:p w:rsidR="003F7916" w:rsidRDefault="003F7916" w:rsidP="003F7916">
      <w:pPr>
        <w:pStyle w:val="a3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69362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Масляк П. О. Географія України / П. О. Масляк, П. Г. Шищенко – Київ 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Pr="0069362A">
        <w:rPr>
          <w:rFonts w:ascii="Times New Roman" w:eastAsia="Times New Roman" w:hAnsi="Times New Roman" w:cs="Times New Roman"/>
          <w:sz w:val="28"/>
          <w:szCs w:val="28"/>
          <w:lang w:val="uk-UA"/>
        </w:rPr>
        <w:t>Зодіак-ЕКО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Pr="0069362A">
        <w:rPr>
          <w:rFonts w:ascii="Times New Roman" w:eastAsia="Times New Roman" w:hAnsi="Times New Roman" w:cs="Times New Roman"/>
          <w:sz w:val="28"/>
          <w:szCs w:val="28"/>
          <w:lang w:val="uk-UA"/>
        </w:rPr>
        <w:t>, 2000. – 432 с.</w:t>
      </w:r>
    </w:p>
    <w:p w:rsidR="003F7916" w:rsidRPr="002D7F8F" w:rsidRDefault="003F7916" w:rsidP="003F7916">
      <w:pPr>
        <w:pStyle w:val="a3"/>
        <w:numPr>
          <w:ilvl w:val="0"/>
          <w:numId w:val="7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2D7F8F">
        <w:rPr>
          <w:rFonts w:ascii="Times New Roman" w:hAnsi="Times New Roman" w:cs="Times New Roman"/>
          <w:sz w:val="28"/>
          <w:szCs w:val="28"/>
          <w:lang w:val="uk-UA"/>
        </w:rPr>
        <w:t xml:space="preserve">Морфологічні ознаки і будова профілю ґрунтів: навчальний  посібник / М. Й. Тортик, П. І. Жанталай, В. І. Тригуб. – Одеса: Фенікс, 2010. – 130 с. </w:t>
      </w:r>
    </w:p>
    <w:p w:rsidR="003F7916" w:rsidRPr="00D02613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Опорні геологічні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розрізи антропогену України / 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Під ред. М.</w:t>
      </w:r>
      <w:r w:rsidRPr="00ED000D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Ф. Веклича, А. Т. Артюшенко</w:t>
      </w:r>
      <w:r w:rsidRPr="00C9586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/ </w:t>
      </w:r>
      <w:r w:rsidRPr="00C95862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М. Ф. </w:t>
      </w:r>
      <w:r w:rsidRPr="00741DCE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Веклич, А. Т. Артюшенко, Н. 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А. С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і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ренко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та ін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Ки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ї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в: 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«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Наукова думка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»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, 1967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Ч.1.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1967.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</w:t>
      </w:r>
      <w:r w:rsidRPr="00E4549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108 с.</w:t>
      </w:r>
    </w:p>
    <w:p w:rsidR="003F7916" w:rsidRPr="00D02613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Офіційний сайт Держгеокадастру України</w:t>
      </w:r>
      <w:r w:rsidRPr="00696FB7">
        <w:rPr>
          <w:rFonts w:ascii="Times New Roman" w:hAnsi="Times New Roman" w:cs="Times New Roman"/>
          <w:sz w:val="28"/>
          <w:szCs w:val="28"/>
        </w:rPr>
        <w:t>. [</w:t>
      </w:r>
      <w:r>
        <w:rPr>
          <w:rFonts w:ascii="Times New Roman" w:hAnsi="Times New Roman" w:cs="Times New Roman"/>
          <w:sz w:val="28"/>
          <w:szCs w:val="28"/>
        </w:rPr>
        <w:t>Електронний ресурс</w:t>
      </w:r>
      <w:r w:rsidRPr="00696FB7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– </w:t>
      </w:r>
      <w:r w:rsidR="00AE54FF">
        <w:rPr>
          <w:rFonts w:ascii="Times New Roman" w:hAnsi="Times New Roman" w:cs="Times New Roman"/>
          <w:sz w:val="28"/>
          <w:szCs w:val="28"/>
          <w:lang w:val="uk-UA"/>
        </w:rPr>
        <w:t>http://land.gov.ua</w:t>
      </w:r>
    </w:p>
    <w:p w:rsidR="00A905B3" w:rsidRPr="002D7F8F" w:rsidRDefault="00A905B3" w:rsidP="00A905B3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Позняк С. П.</w:t>
      </w:r>
      <w:r w:rsidRPr="00201E4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Ґрунтознавство і географія ґрунтів</w:t>
      </w:r>
      <w:r w:rsidRPr="00201E4A">
        <w:rPr>
          <w:rFonts w:ascii="Times New Roman" w:eastAsia="Times New Roman" w:hAnsi="Times New Roman" w:cs="Times New Roman"/>
          <w:color w:val="222222"/>
          <w:sz w:val="28"/>
          <w:szCs w:val="28"/>
        </w:rPr>
        <w:t> </w:t>
      </w:r>
      <w:r w:rsidRPr="00201E4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: підручник. </w:t>
      </w:r>
      <w:r w:rsidRPr="00A82AC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У двох частинах. Ч. 2 / С. П. Позняк. </w:t>
      </w:r>
      <w:r w:rsidRPr="00A82AC1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</w:t>
      </w:r>
      <w:r w:rsidRPr="00A82AC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Львів</w:t>
      </w:r>
      <w:r w:rsidRPr="00A82AC1">
        <w:rPr>
          <w:rFonts w:ascii="Times New Roman" w:eastAsia="Times New Roman" w:hAnsi="Times New Roman" w:cs="Times New Roman"/>
          <w:color w:val="222222"/>
          <w:sz w:val="28"/>
          <w:szCs w:val="28"/>
        </w:rPr>
        <w:t> </w:t>
      </w:r>
      <w:r w:rsidRPr="00A82AC1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: Видавничий центр ЛНУ імені Івана Франка,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2010.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284</w:t>
      </w:r>
      <w:r w:rsidRPr="00201E4A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с.</w:t>
      </w:r>
    </w:p>
    <w:p w:rsidR="003F7916" w:rsidRPr="002D7F8F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869E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Полупан Н. І.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Ґрун</w:t>
      </w:r>
      <w:r w:rsidRPr="00F869E2">
        <w:rPr>
          <w:rFonts w:ascii="Times New Roman" w:eastAsia="Times New Roman" w:hAnsi="Times New Roman" w:cs="Times New Roman"/>
          <w:sz w:val="28"/>
          <w:szCs w:val="28"/>
          <w:lang w:val="uk-UA"/>
        </w:rPr>
        <w:t>ти України і підвищення їх родючості / І. Н. Полупан,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869E2">
        <w:rPr>
          <w:rFonts w:ascii="Times New Roman" w:eastAsia="Times New Roman" w:hAnsi="Times New Roman" w:cs="Times New Roman"/>
          <w:sz w:val="28"/>
          <w:szCs w:val="28"/>
          <w:lang w:val="uk-UA"/>
        </w:rPr>
        <w:t>Київ : «Урожай», 1988. – 295 с.</w:t>
      </w:r>
    </w:p>
    <w:p w:rsidR="00515909" w:rsidRPr="001B7E3F" w:rsidRDefault="00515909" w:rsidP="00515909">
      <w:pPr>
        <w:pStyle w:val="a3"/>
        <w:numPr>
          <w:ilvl w:val="0"/>
          <w:numId w:val="7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0" w:firstLine="0"/>
        <w:jc w:val="both"/>
        <w:rPr>
          <w:sz w:val="28"/>
          <w:szCs w:val="28"/>
          <w:lang w:val="uk-UA"/>
        </w:rPr>
      </w:pPr>
      <w:r w:rsidRPr="002D7F8F">
        <w:rPr>
          <w:rStyle w:val="af1"/>
          <w:rFonts w:ascii="Times New Roman" w:hAnsi="Times New Roman" w:cs="Times New Roman"/>
          <w:b w:val="0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lastRenderedPageBreak/>
        <w:t>Порядок № 489</w:t>
      </w:r>
      <w:r w:rsidRPr="003A5974">
        <w:rPr>
          <w:rStyle w:val="af1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3A59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— Порядок нормативної грошової оцінки земель населених пунктів, затверджений наказом Мінагрополітики України від 25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листопада </w:t>
      </w:r>
      <w:r w:rsidRPr="003A59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2016 р.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408B6">
        <w:rPr>
          <w:rFonts w:ascii="Times New Roman" w:eastAsia="Times New Roman" w:hAnsi="Times New Roman" w:cs="Times New Roman"/>
          <w:color w:val="212121"/>
          <w:sz w:val="28"/>
          <w:szCs w:val="28"/>
        </w:rPr>
        <w:t>[</w:t>
      </w:r>
      <w:r w:rsidRPr="00B408B6">
        <w:rPr>
          <w:rFonts w:ascii="Times New Roman" w:hAnsi="Times New Roman" w:cs="Times New Roman"/>
          <w:sz w:val="28"/>
          <w:szCs w:val="28"/>
          <w:lang w:val="uk-UA"/>
        </w:rPr>
        <w:t>Електроний ресурс</w:t>
      </w:r>
      <w:r w:rsidRPr="00B408B6">
        <w:rPr>
          <w:rFonts w:ascii="Times New Roman" w:hAnsi="Times New Roman" w:cs="Times New Roman"/>
          <w:sz w:val="28"/>
          <w:szCs w:val="28"/>
        </w:rPr>
        <w:t>].</w:t>
      </w:r>
      <w:r w:rsidRPr="00B408B6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</w:t>
      </w:r>
      <w:r w:rsidRPr="00B408B6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–</w:t>
      </w:r>
      <w:r w:rsidRPr="003A59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3D3D3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http://search.ligazakon.ua/l_doc2.nsf/link1/RE29777.html</w:t>
      </w:r>
    </w:p>
    <w:p w:rsidR="00002486" w:rsidRPr="001B7E3F" w:rsidRDefault="00002486" w:rsidP="0000248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noProof/>
          <w:color w:val="000000"/>
          <w:sz w:val="28"/>
          <w:szCs w:val="28"/>
        </w:rPr>
        <w:t>Постанова</w:t>
      </w:r>
      <w:r w:rsidRPr="001B7E3F">
        <w:rPr>
          <w:rFonts w:ascii="Times New Roman CYR" w:hAnsi="Times New Roman CYR" w:cs="Times New Roman CYR"/>
          <w:noProof/>
          <w:color w:val="000000"/>
          <w:sz w:val="28"/>
          <w:szCs w:val="28"/>
        </w:rPr>
        <w:t xml:space="preserve"> Кабінету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 xml:space="preserve">Міністрів </w:t>
      </w:r>
      <w:r w:rsidRPr="001B7E3F">
        <w:rPr>
          <w:rFonts w:ascii="Times New Roman CYR" w:hAnsi="Times New Roman CYR" w:cs="Times New Roman CYR"/>
          <w:noProof/>
          <w:color w:val="000000"/>
          <w:sz w:val="28"/>
          <w:szCs w:val="28"/>
        </w:rPr>
        <w:t xml:space="preserve">України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 xml:space="preserve">№831 </w:t>
      </w:r>
      <w:r w:rsidRPr="001B7E3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«</w:t>
      </w:r>
      <w:r w:rsidRPr="001B7E3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Про затвердження Методики нормативної грошової оцінки земель сільськогосподарського призначення</w:t>
      </w:r>
      <w:r w:rsidRPr="001B7E3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1B7E3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від 16 листопада 2016 р.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408B6">
        <w:rPr>
          <w:rFonts w:ascii="Times New Roman" w:eastAsia="Times New Roman" w:hAnsi="Times New Roman" w:cs="Times New Roman"/>
          <w:color w:val="212121"/>
          <w:sz w:val="28"/>
          <w:szCs w:val="28"/>
        </w:rPr>
        <w:t>[</w:t>
      </w:r>
      <w:r w:rsidRPr="00B408B6">
        <w:rPr>
          <w:rFonts w:ascii="Times New Roman" w:hAnsi="Times New Roman" w:cs="Times New Roman"/>
          <w:sz w:val="28"/>
          <w:szCs w:val="28"/>
          <w:lang w:val="uk-UA"/>
        </w:rPr>
        <w:t>Електроний ресурс</w:t>
      </w:r>
      <w:r w:rsidRPr="00B408B6">
        <w:rPr>
          <w:rFonts w:ascii="Times New Roman" w:hAnsi="Times New Roman" w:cs="Times New Roman"/>
          <w:sz w:val="28"/>
          <w:szCs w:val="28"/>
        </w:rPr>
        <w:t>].</w:t>
      </w:r>
      <w:r w:rsidRPr="00B408B6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</w:t>
      </w:r>
      <w:r w:rsidRPr="00B408B6">
        <w:rPr>
          <w:rFonts w:ascii="Times New Roman" w:hAnsi="Times New Roman" w:cs="Times New Roman"/>
          <w:noProof/>
          <w:color w:val="000000"/>
          <w:sz w:val="28"/>
          <w:szCs w:val="28"/>
          <w:lang w:val="uk-UA"/>
        </w:rPr>
        <w:t>–</w:t>
      </w:r>
      <w:r w:rsidRPr="003A59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3D3D3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http://zakon0.rada.gov.ua/laws/show/831-2016-%D0%BF</w:t>
      </w:r>
    </w:p>
    <w:p w:rsidR="003F7916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Ресурси поверхневих вод УРСР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.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Опис рік 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а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озер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і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р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озрахунки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основн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и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х характеристик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їх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режим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>. — Т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ом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6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: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Укра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ї</w:t>
      </w:r>
      <w:proofErr w:type="gramStart"/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>на</w:t>
      </w:r>
      <w:proofErr w:type="gramEnd"/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та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Молдав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і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>я. В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и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>п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уск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1.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Західна Україна та Молдавія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 —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Санкт-Петербург :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 xml:space="preserve"> 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«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>Гидрометеоиздат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»</w:t>
      </w:r>
      <w:r w:rsidRPr="00E45498">
        <w:rPr>
          <w:rFonts w:ascii="Times New Roman" w:eastAsia="Times New Roman" w:hAnsi="Times New Roman" w:cs="Times New Roman"/>
          <w:color w:val="222222"/>
          <w:sz w:val="28"/>
          <w:szCs w:val="28"/>
        </w:rPr>
        <w:t>, 1978. — 488 с.</w:t>
      </w:r>
    </w:p>
    <w:p w:rsidR="003F7916" w:rsidRPr="00892FC3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196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9B196E">
        <w:rPr>
          <w:rFonts w:ascii="Times New Roman" w:hAnsi="Times New Roman" w:cs="Times New Roman"/>
          <w:sz w:val="28"/>
          <w:szCs w:val="28"/>
        </w:rPr>
        <w:t>таття «Погода та небезпечн</w:t>
      </w:r>
      <w:r w:rsidRPr="009B19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B196E">
        <w:rPr>
          <w:rFonts w:ascii="Times New Roman" w:hAnsi="Times New Roman" w:cs="Times New Roman"/>
          <w:sz w:val="28"/>
          <w:szCs w:val="28"/>
        </w:rPr>
        <w:t xml:space="preserve"> погодні явища</w:t>
      </w:r>
      <w:r w:rsidRPr="009B196E">
        <w:rPr>
          <w:rFonts w:ascii="Times New Roman" w:hAnsi="Times New Roman" w:cs="Times New Roman"/>
          <w:sz w:val="28"/>
          <w:szCs w:val="28"/>
          <w:lang w:val="uk-UA"/>
        </w:rPr>
        <w:t>». [Електроний ресурс</w:t>
      </w:r>
      <w:r w:rsidRPr="009B196E">
        <w:rPr>
          <w:rFonts w:ascii="Times New Roman" w:hAnsi="Times New Roman" w:cs="Times New Roman"/>
          <w:sz w:val="28"/>
          <w:szCs w:val="28"/>
        </w:rPr>
        <w:t>].</w:t>
      </w:r>
      <w:r w:rsidRPr="009B196E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</w:t>
      </w:r>
      <w:r w:rsidRPr="009B196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–</w:t>
      </w:r>
      <w:r w:rsidRPr="009B19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9B196E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http://studopedia.com.ua/1_132339_pogoda-ta-nebezpechni-pogodni-yavishcha</w:t>
        </w:r>
        <w:r w:rsidRPr="009B196E">
          <w:rPr>
            <w:rStyle w:val="a4"/>
            <w:color w:val="auto"/>
            <w:u w:val="none"/>
            <w:lang w:val="uk-UA"/>
          </w:rPr>
          <w:t>.</w:t>
        </w:r>
        <w:r w:rsidRPr="009B196E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html</w:t>
        </w:r>
      </w:hyperlink>
    </w:p>
    <w:p w:rsidR="00892FC3" w:rsidRDefault="00892FC3" w:rsidP="00892FC3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76924">
        <w:rPr>
          <w:rFonts w:ascii="Times New Roman" w:hAnsi="Times New Roman" w:cs="Times New Roman"/>
          <w:sz w:val="28"/>
          <w:szCs w:val="28"/>
          <w:lang w:val="uk-UA"/>
        </w:rPr>
        <w:t>Тектоніка України.</w:t>
      </w:r>
      <w:r w:rsidRPr="00892FC3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F769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Випуск XXXVI</w:t>
      </w:r>
      <w:r w:rsidRPr="00892FC3">
        <w:rPr>
          <w:rFonts w:ascii="Times New Roman" w:hAnsi="Times New Roman" w:cs="Times New Roman"/>
          <w:sz w:val="28"/>
          <w:szCs w:val="28"/>
          <w:lang w:val="uk-UA"/>
        </w:rPr>
        <w:t xml:space="preserve"> – Москва : «Недра», 1988. – 254 с. </w:t>
      </w:r>
    </w:p>
    <w:p w:rsidR="003F7916" w:rsidRPr="00892FC3" w:rsidRDefault="003F7916" w:rsidP="00892FC3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FC3">
        <w:rPr>
          <w:rFonts w:ascii="Times New Roman" w:hAnsi="Times New Roman" w:cs="Times New Roman"/>
          <w:sz w:val="28"/>
          <w:szCs w:val="28"/>
          <w:lang w:val="uk-UA"/>
        </w:rPr>
        <w:t>Технічна документація з нормативної грошової оцінки села Кислиця  Кислицької сільської ради Ізмаїльського району Одеської області.  – Одеса, 2013. – 204 с.</w:t>
      </w:r>
    </w:p>
    <w:p w:rsidR="003F7916" w:rsidRPr="004D6DB4" w:rsidRDefault="003F7916" w:rsidP="003F7916">
      <w:pPr>
        <w:pStyle w:val="a3"/>
        <w:numPr>
          <w:ilvl w:val="0"/>
          <w:numId w:val="7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1DC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Шлез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і</w:t>
      </w:r>
      <w:r w:rsidRPr="00741DC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нгер А.</w:t>
      </w:r>
      <w:r w:rsidRPr="00ED000D">
        <w:rPr>
          <w:rFonts w:ascii="Times New Roman CYR" w:hAnsi="Times New Roman CYR" w:cs="Times New Roman CYR"/>
          <w:noProof/>
          <w:color w:val="000000"/>
          <w:sz w:val="28"/>
          <w:szCs w:val="28"/>
        </w:rPr>
        <w:t xml:space="preserve"> </w:t>
      </w:r>
      <w:r w:rsidRPr="00741DC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Е. Структура Добрудж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і</w:t>
      </w:r>
      <w:r w:rsidRPr="00741DC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та</w:t>
      </w:r>
      <w:r w:rsidRPr="00741DC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 xml:space="preserve"> Придобруджинского проги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ну</w:t>
      </w:r>
      <w:r w:rsidRPr="00741DC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 xml:space="preserve"> / А.Е. Шлез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інгер – Москва : «НАУКА», 1968. – 1</w:t>
      </w:r>
      <w:r w:rsidRPr="00741DCE">
        <w:rPr>
          <w:rFonts w:ascii="Times New Roman CYR" w:hAnsi="Times New Roman CYR" w:cs="Times New Roman CYR"/>
          <w:noProof/>
          <w:color w:val="000000"/>
          <w:sz w:val="28"/>
          <w:szCs w:val="28"/>
          <w:lang w:val="uk-UA"/>
        </w:rPr>
        <w:t>52</w:t>
      </w:r>
      <w:r w:rsidRPr="00A0676D">
        <w:rPr>
          <w:rFonts w:ascii="Times New Roman CYR" w:hAnsi="Times New Roman CYR" w:cs="Times New Roman CYR"/>
          <w:noProof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noProof/>
          <w:color w:val="000000"/>
          <w:sz w:val="28"/>
          <w:szCs w:val="28"/>
          <w:lang w:val="en-US"/>
        </w:rPr>
        <w:t>c</w:t>
      </w:r>
      <w:r w:rsidRPr="00A0676D">
        <w:rPr>
          <w:rFonts w:ascii="Times New Roman CYR" w:hAnsi="Times New Roman CYR" w:cs="Times New Roman CYR"/>
          <w:noProof/>
          <w:color w:val="000000"/>
          <w:sz w:val="28"/>
          <w:szCs w:val="28"/>
        </w:rPr>
        <w:t>.</w:t>
      </w:r>
    </w:p>
    <w:p w:rsidR="005F711A" w:rsidRDefault="005F711A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14085" w:rsidRDefault="00014085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14085" w:rsidRDefault="00014085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14085" w:rsidRDefault="00014085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14085" w:rsidRPr="00A0676D" w:rsidRDefault="00014085" w:rsidP="003F791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14085" w:rsidRPr="00A0676D" w:rsidSect="001C51C5">
      <w:pgSz w:w="11906" w:h="16838"/>
      <w:pgMar w:top="1134" w:right="1134" w:bottom="1134" w:left="1134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7EE9" w:rsidRDefault="00967EE9" w:rsidP="00A71DE0">
      <w:pPr>
        <w:spacing w:after="0" w:line="240" w:lineRule="auto"/>
      </w:pPr>
      <w:r>
        <w:separator/>
      </w:r>
    </w:p>
  </w:endnote>
  <w:endnote w:type="continuationSeparator" w:id="0">
    <w:p w:rsidR="00967EE9" w:rsidRDefault="00967EE9" w:rsidP="00A71D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7EE9" w:rsidRDefault="00967EE9">
    <w:pPr>
      <w:pStyle w:val="af"/>
      <w:jc w:val="center"/>
    </w:pPr>
  </w:p>
  <w:p w:rsidR="00967EE9" w:rsidRDefault="00967EE9" w:rsidP="006B599D">
    <w:pPr>
      <w:pStyle w:val="af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7EE9" w:rsidRDefault="00967EE9" w:rsidP="00A71DE0">
      <w:pPr>
        <w:spacing w:after="0" w:line="240" w:lineRule="auto"/>
      </w:pPr>
      <w:r>
        <w:separator/>
      </w:r>
    </w:p>
  </w:footnote>
  <w:footnote w:type="continuationSeparator" w:id="0">
    <w:p w:rsidR="00967EE9" w:rsidRDefault="00967EE9" w:rsidP="00A71D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4444421"/>
      <w:docPartObj>
        <w:docPartGallery w:val="Page Numbers (Top of Page)"/>
        <w:docPartUnique/>
      </w:docPartObj>
    </w:sdtPr>
    <w:sdtEndPr/>
    <w:sdtContent>
      <w:p w:rsidR="00967EE9" w:rsidRDefault="0018317B">
        <w:pPr>
          <w:pStyle w:val="ad"/>
          <w:jc w:val="right"/>
        </w:pPr>
        <w:r w:rsidRPr="006B599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967EE9" w:rsidRPr="006B599D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6B599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D11F1A">
          <w:rPr>
            <w:rFonts w:ascii="Times New Roman" w:hAnsi="Times New Roman" w:cs="Times New Roman"/>
            <w:noProof/>
            <w:sz w:val="24"/>
            <w:szCs w:val="24"/>
          </w:rPr>
          <w:t>9</w:t>
        </w:r>
        <w:r w:rsidRPr="006B599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967EE9" w:rsidRDefault="00967EE9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bullet"/>
      <w:lvlText w:val="-"/>
      <w:lvlJc w:val="left"/>
      <w:rPr>
        <w:rFonts w:ascii="Microsoft Sans Serif" w:hAnsi="Microsoft Sans Serif" w:cs="Microsoft Sans Serif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abstractNum w:abstractNumId="1">
    <w:nsid w:val="06AE7C02"/>
    <w:multiLevelType w:val="multilevel"/>
    <w:tmpl w:val="2F9E449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08694EC3"/>
    <w:multiLevelType w:val="multilevel"/>
    <w:tmpl w:val="9E84B7B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3">
    <w:nsid w:val="0DF94CF3"/>
    <w:multiLevelType w:val="hybridMultilevel"/>
    <w:tmpl w:val="2EA60D12"/>
    <w:lvl w:ilvl="0" w:tplc="BFDA8708">
      <w:start w:val="1"/>
      <w:numFmt w:val="decimal"/>
      <w:lvlText w:val="%1."/>
      <w:lvlJc w:val="left"/>
      <w:pPr>
        <w:ind w:left="5464" w:hanging="360"/>
      </w:pPr>
      <w:rPr>
        <w:rFonts w:ascii="Times New Roman" w:hAnsi="Times New Roman" w:cs="Times New Roman" w:hint="default"/>
        <w:b w:val="0"/>
        <w:spacing w:val="0"/>
        <w:kern w:val="0"/>
        <w:position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AD5F20"/>
    <w:multiLevelType w:val="hybridMultilevel"/>
    <w:tmpl w:val="0E38BE78"/>
    <w:lvl w:ilvl="0" w:tplc="B14E7110"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341D05C2"/>
    <w:multiLevelType w:val="multilevel"/>
    <w:tmpl w:val="004E0B4E"/>
    <w:lvl w:ilvl="0">
      <w:start w:val="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96" w:hanging="720"/>
      </w:pPr>
      <w:rPr>
        <w:rFonts w:hint="default"/>
        <w:i/>
      </w:rPr>
    </w:lvl>
    <w:lvl w:ilvl="2">
      <w:start w:val="1"/>
      <w:numFmt w:val="decimal"/>
      <w:lvlText w:val="%1.%2.%3."/>
      <w:lvlJc w:val="left"/>
      <w:pPr>
        <w:ind w:left="32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0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544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8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4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92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68" w:hanging="2160"/>
      </w:pPr>
      <w:rPr>
        <w:rFonts w:hint="default"/>
      </w:rPr>
    </w:lvl>
  </w:abstractNum>
  <w:abstractNum w:abstractNumId="6">
    <w:nsid w:val="398B4C07"/>
    <w:multiLevelType w:val="hybridMultilevel"/>
    <w:tmpl w:val="349493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CE484B"/>
    <w:multiLevelType w:val="multilevel"/>
    <w:tmpl w:val="D6DAE78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i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hint="default"/>
        <w:i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  <w:i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  <w:i/>
      </w:rPr>
    </w:lvl>
  </w:abstractNum>
  <w:abstractNum w:abstractNumId="8">
    <w:nsid w:val="44F34E41"/>
    <w:multiLevelType w:val="hybridMultilevel"/>
    <w:tmpl w:val="348AD9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017C02"/>
    <w:multiLevelType w:val="multilevel"/>
    <w:tmpl w:val="57BE7E8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1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5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3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80" w:hanging="2160"/>
      </w:pPr>
      <w:rPr>
        <w:rFonts w:hint="default"/>
      </w:rPr>
    </w:lvl>
  </w:abstractNum>
  <w:abstractNum w:abstractNumId="10">
    <w:nsid w:val="50993B88"/>
    <w:multiLevelType w:val="hybridMultilevel"/>
    <w:tmpl w:val="2E50345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576B5FAE"/>
    <w:multiLevelType w:val="hybridMultilevel"/>
    <w:tmpl w:val="8DB01BDA"/>
    <w:lvl w:ilvl="0" w:tplc="3E9EA77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594BDD"/>
    <w:multiLevelType w:val="multilevel"/>
    <w:tmpl w:val="43407D68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3">
    <w:nsid w:val="70984A2F"/>
    <w:multiLevelType w:val="hybridMultilevel"/>
    <w:tmpl w:val="19E01222"/>
    <w:lvl w:ilvl="0" w:tplc="E5E88CAC">
      <w:numFmt w:val="bullet"/>
      <w:lvlText w:val="-"/>
      <w:lvlJc w:val="left"/>
      <w:pPr>
        <w:ind w:left="502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0"/>
  </w:num>
  <w:num w:numId="5">
    <w:abstractNumId w:val="12"/>
  </w:num>
  <w:num w:numId="6">
    <w:abstractNumId w:val="9"/>
  </w:num>
  <w:num w:numId="7">
    <w:abstractNumId w:val="3"/>
  </w:num>
  <w:num w:numId="8">
    <w:abstractNumId w:val="7"/>
  </w:num>
  <w:num w:numId="9">
    <w:abstractNumId w:val="5"/>
  </w:num>
  <w:num w:numId="10">
    <w:abstractNumId w:val="2"/>
  </w:num>
  <w:num w:numId="11">
    <w:abstractNumId w:val="10"/>
  </w:num>
  <w:num w:numId="12">
    <w:abstractNumId w:val="13"/>
  </w:num>
  <w:num w:numId="13">
    <w:abstractNumId w:val="11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9"/>
  <w:drawingGridHorizontalSpacing w:val="110"/>
  <w:displayHorizontalDrawingGridEvery w:val="2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077A"/>
    <w:rsid w:val="00001104"/>
    <w:rsid w:val="00002486"/>
    <w:rsid w:val="00002EBA"/>
    <w:rsid w:val="000036E9"/>
    <w:rsid w:val="00007DDB"/>
    <w:rsid w:val="000125E6"/>
    <w:rsid w:val="00014085"/>
    <w:rsid w:val="000271D6"/>
    <w:rsid w:val="000278B8"/>
    <w:rsid w:val="00037A86"/>
    <w:rsid w:val="00047E32"/>
    <w:rsid w:val="00052EA4"/>
    <w:rsid w:val="00054E57"/>
    <w:rsid w:val="00071DB9"/>
    <w:rsid w:val="00072507"/>
    <w:rsid w:val="00075BAC"/>
    <w:rsid w:val="00085629"/>
    <w:rsid w:val="00086E27"/>
    <w:rsid w:val="00090058"/>
    <w:rsid w:val="00096E45"/>
    <w:rsid w:val="000A5685"/>
    <w:rsid w:val="000B3C3D"/>
    <w:rsid w:val="000C29F7"/>
    <w:rsid w:val="000C509F"/>
    <w:rsid w:val="000D4777"/>
    <w:rsid w:val="000E12AC"/>
    <w:rsid w:val="000E3107"/>
    <w:rsid w:val="000E3D05"/>
    <w:rsid w:val="000E76DF"/>
    <w:rsid w:val="000F0185"/>
    <w:rsid w:val="000F4D42"/>
    <w:rsid w:val="001005EA"/>
    <w:rsid w:val="00101170"/>
    <w:rsid w:val="001039E4"/>
    <w:rsid w:val="00104627"/>
    <w:rsid w:val="001113D0"/>
    <w:rsid w:val="00116D90"/>
    <w:rsid w:val="00123C1A"/>
    <w:rsid w:val="0012504D"/>
    <w:rsid w:val="00133F40"/>
    <w:rsid w:val="001360B1"/>
    <w:rsid w:val="00137EFC"/>
    <w:rsid w:val="00141812"/>
    <w:rsid w:val="00144D7A"/>
    <w:rsid w:val="001503F4"/>
    <w:rsid w:val="001545B6"/>
    <w:rsid w:val="001575B2"/>
    <w:rsid w:val="00161EAC"/>
    <w:rsid w:val="0016261B"/>
    <w:rsid w:val="001628A4"/>
    <w:rsid w:val="001659F3"/>
    <w:rsid w:val="00166B5A"/>
    <w:rsid w:val="0018317B"/>
    <w:rsid w:val="001840BE"/>
    <w:rsid w:val="001877B5"/>
    <w:rsid w:val="00193BDA"/>
    <w:rsid w:val="001956D9"/>
    <w:rsid w:val="001957B6"/>
    <w:rsid w:val="00196961"/>
    <w:rsid w:val="001979DC"/>
    <w:rsid w:val="001A069E"/>
    <w:rsid w:val="001A3551"/>
    <w:rsid w:val="001B037C"/>
    <w:rsid w:val="001B5127"/>
    <w:rsid w:val="001B74E9"/>
    <w:rsid w:val="001C1E7B"/>
    <w:rsid w:val="001C2A1D"/>
    <w:rsid w:val="001C4E95"/>
    <w:rsid w:val="001C51C5"/>
    <w:rsid w:val="001C5D40"/>
    <w:rsid w:val="001D6512"/>
    <w:rsid w:val="001D750B"/>
    <w:rsid w:val="001D7EDC"/>
    <w:rsid w:val="001E576E"/>
    <w:rsid w:val="001E6CA1"/>
    <w:rsid w:val="001F09AF"/>
    <w:rsid w:val="001F0DBC"/>
    <w:rsid w:val="001F23F4"/>
    <w:rsid w:val="001F48F8"/>
    <w:rsid w:val="001F6A93"/>
    <w:rsid w:val="00200FB0"/>
    <w:rsid w:val="00207A31"/>
    <w:rsid w:val="00212000"/>
    <w:rsid w:val="00224BFA"/>
    <w:rsid w:val="00224CEE"/>
    <w:rsid w:val="0022533D"/>
    <w:rsid w:val="00227D7A"/>
    <w:rsid w:val="0023180E"/>
    <w:rsid w:val="00236549"/>
    <w:rsid w:val="00241DDC"/>
    <w:rsid w:val="0025021C"/>
    <w:rsid w:val="002525E6"/>
    <w:rsid w:val="00253D60"/>
    <w:rsid w:val="00255187"/>
    <w:rsid w:val="00257C20"/>
    <w:rsid w:val="002626D7"/>
    <w:rsid w:val="00270EAD"/>
    <w:rsid w:val="0027199B"/>
    <w:rsid w:val="0028142D"/>
    <w:rsid w:val="00286BFE"/>
    <w:rsid w:val="00287428"/>
    <w:rsid w:val="00293D51"/>
    <w:rsid w:val="002968E0"/>
    <w:rsid w:val="00296FBF"/>
    <w:rsid w:val="002A0840"/>
    <w:rsid w:val="002A2403"/>
    <w:rsid w:val="002B38F0"/>
    <w:rsid w:val="002B57EC"/>
    <w:rsid w:val="002C6293"/>
    <w:rsid w:val="002C6B3B"/>
    <w:rsid w:val="002E1E28"/>
    <w:rsid w:val="002E5323"/>
    <w:rsid w:val="002E7056"/>
    <w:rsid w:val="002F338D"/>
    <w:rsid w:val="002F4797"/>
    <w:rsid w:val="00301257"/>
    <w:rsid w:val="00301DB7"/>
    <w:rsid w:val="00302891"/>
    <w:rsid w:val="0030379A"/>
    <w:rsid w:val="00310654"/>
    <w:rsid w:val="00310CB8"/>
    <w:rsid w:val="003219B7"/>
    <w:rsid w:val="003317E7"/>
    <w:rsid w:val="00332205"/>
    <w:rsid w:val="00332735"/>
    <w:rsid w:val="00333E58"/>
    <w:rsid w:val="003368E3"/>
    <w:rsid w:val="0034122C"/>
    <w:rsid w:val="00347C0A"/>
    <w:rsid w:val="0035275F"/>
    <w:rsid w:val="00364B01"/>
    <w:rsid w:val="0037685F"/>
    <w:rsid w:val="00377363"/>
    <w:rsid w:val="0038322D"/>
    <w:rsid w:val="00384FB5"/>
    <w:rsid w:val="00391441"/>
    <w:rsid w:val="00395E10"/>
    <w:rsid w:val="00396DF7"/>
    <w:rsid w:val="0039756D"/>
    <w:rsid w:val="003A3CDC"/>
    <w:rsid w:val="003B18B3"/>
    <w:rsid w:val="003C35A5"/>
    <w:rsid w:val="003C63AE"/>
    <w:rsid w:val="003D611A"/>
    <w:rsid w:val="003D70FB"/>
    <w:rsid w:val="003E64AC"/>
    <w:rsid w:val="003F1B21"/>
    <w:rsid w:val="003F27D3"/>
    <w:rsid w:val="003F382E"/>
    <w:rsid w:val="003F3F5E"/>
    <w:rsid w:val="003F55F8"/>
    <w:rsid w:val="003F6078"/>
    <w:rsid w:val="003F7916"/>
    <w:rsid w:val="00406D17"/>
    <w:rsid w:val="00421E3F"/>
    <w:rsid w:val="004333BF"/>
    <w:rsid w:val="00434E2A"/>
    <w:rsid w:val="004431D1"/>
    <w:rsid w:val="00447BA2"/>
    <w:rsid w:val="0045004A"/>
    <w:rsid w:val="0045537B"/>
    <w:rsid w:val="00455BBB"/>
    <w:rsid w:val="0045688B"/>
    <w:rsid w:val="00471BB8"/>
    <w:rsid w:val="004725EE"/>
    <w:rsid w:val="00472E80"/>
    <w:rsid w:val="00475EA6"/>
    <w:rsid w:val="00477C6E"/>
    <w:rsid w:val="00483709"/>
    <w:rsid w:val="0049058D"/>
    <w:rsid w:val="00494BE5"/>
    <w:rsid w:val="00495675"/>
    <w:rsid w:val="004A529E"/>
    <w:rsid w:val="004B661F"/>
    <w:rsid w:val="004C4039"/>
    <w:rsid w:val="004D4916"/>
    <w:rsid w:val="004F3E99"/>
    <w:rsid w:val="00504DFB"/>
    <w:rsid w:val="00507CBE"/>
    <w:rsid w:val="0051457B"/>
    <w:rsid w:val="00515202"/>
    <w:rsid w:val="00515909"/>
    <w:rsid w:val="00533C5A"/>
    <w:rsid w:val="00537136"/>
    <w:rsid w:val="00537182"/>
    <w:rsid w:val="00547E4F"/>
    <w:rsid w:val="0055172D"/>
    <w:rsid w:val="00556193"/>
    <w:rsid w:val="00556673"/>
    <w:rsid w:val="005607AA"/>
    <w:rsid w:val="00572451"/>
    <w:rsid w:val="00572D82"/>
    <w:rsid w:val="0057413C"/>
    <w:rsid w:val="00574D87"/>
    <w:rsid w:val="00590F52"/>
    <w:rsid w:val="00591AEF"/>
    <w:rsid w:val="005928ED"/>
    <w:rsid w:val="00594861"/>
    <w:rsid w:val="005978E3"/>
    <w:rsid w:val="005A5497"/>
    <w:rsid w:val="005B0D5C"/>
    <w:rsid w:val="005B4875"/>
    <w:rsid w:val="005B640B"/>
    <w:rsid w:val="005B6E89"/>
    <w:rsid w:val="005C46E9"/>
    <w:rsid w:val="005C692C"/>
    <w:rsid w:val="005D5290"/>
    <w:rsid w:val="005D5762"/>
    <w:rsid w:val="005E192C"/>
    <w:rsid w:val="005E3121"/>
    <w:rsid w:val="005E4246"/>
    <w:rsid w:val="005F33FD"/>
    <w:rsid w:val="005F58E6"/>
    <w:rsid w:val="005F711A"/>
    <w:rsid w:val="006001D2"/>
    <w:rsid w:val="0060068C"/>
    <w:rsid w:val="006033CB"/>
    <w:rsid w:val="0060522B"/>
    <w:rsid w:val="006059F4"/>
    <w:rsid w:val="006102B4"/>
    <w:rsid w:val="0061219E"/>
    <w:rsid w:val="006139F7"/>
    <w:rsid w:val="0061593E"/>
    <w:rsid w:val="00616C2D"/>
    <w:rsid w:val="006203EF"/>
    <w:rsid w:val="006229B8"/>
    <w:rsid w:val="00625EF6"/>
    <w:rsid w:val="00626296"/>
    <w:rsid w:val="00635890"/>
    <w:rsid w:val="00647A82"/>
    <w:rsid w:val="006560B9"/>
    <w:rsid w:val="00671651"/>
    <w:rsid w:val="00677C80"/>
    <w:rsid w:val="00683206"/>
    <w:rsid w:val="006833F1"/>
    <w:rsid w:val="00685C59"/>
    <w:rsid w:val="0068666B"/>
    <w:rsid w:val="00696FB7"/>
    <w:rsid w:val="00697A35"/>
    <w:rsid w:val="006A0E6D"/>
    <w:rsid w:val="006A24F4"/>
    <w:rsid w:val="006A27DF"/>
    <w:rsid w:val="006A3A08"/>
    <w:rsid w:val="006A7F68"/>
    <w:rsid w:val="006B599D"/>
    <w:rsid w:val="006C26CD"/>
    <w:rsid w:val="006C4A60"/>
    <w:rsid w:val="006D0A75"/>
    <w:rsid w:val="006D5019"/>
    <w:rsid w:val="006E0D58"/>
    <w:rsid w:val="006E384B"/>
    <w:rsid w:val="006E3DDE"/>
    <w:rsid w:val="006F313C"/>
    <w:rsid w:val="006F482F"/>
    <w:rsid w:val="006F4974"/>
    <w:rsid w:val="006F6BB0"/>
    <w:rsid w:val="007006E3"/>
    <w:rsid w:val="00711950"/>
    <w:rsid w:val="00712A76"/>
    <w:rsid w:val="007164FB"/>
    <w:rsid w:val="007226E3"/>
    <w:rsid w:val="00726552"/>
    <w:rsid w:val="0074231F"/>
    <w:rsid w:val="00746CE6"/>
    <w:rsid w:val="0075361D"/>
    <w:rsid w:val="00757A55"/>
    <w:rsid w:val="00760377"/>
    <w:rsid w:val="00762F4E"/>
    <w:rsid w:val="00770727"/>
    <w:rsid w:val="00786577"/>
    <w:rsid w:val="007917E5"/>
    <w:rsid w:val="00792F23"/>
    <w:rsid w:val="0079363E"/>
    <w:rsid w:val="007A04FF"/>
    <w:rsid w:val="007A22AD"/>
    <w:rsid w:val="007A3C93"/>
    <w:rsid w:val="007A7421"/>
    <w:rsid w:val="007B6136"/>
    <w:rsid w:val="007C2C78"/>
    <w:rsid w:val="007C3940"/>
    <w:rsid w:val="007C4B93"/>
    <w:rsid w:val="007D545E"/>
    <w:rsid w:val="007D75F0"/>
    <w:rsid w:val="007E1008"/>
    <w:rsid w:val="007F05F7"/>
    <w:rsid w:val="007F1053"/>
    <w:rsid w:val="007F6F52"/>
    <w:rsid w:val="008110FE"/>
    <w:rsid w:val="0081282F"/>
    <w:rsid w:val="0081531A"/>
    <w:rsid w:val="0081543A"/>
    <w:rsid w:val="008302FF"/>
    <w:rsid w:val="008309A5"/>
    <w:rsid w:val="00830F36"/>
    <w:rsid w:val="00840619"/>
    <w:rsid w:val="00844C2B"/>
    <w:rsid w:val="008656E1"/>
    <w:rsid w:val="008677FA"/>
    <w:rsid w:val="00870A30"/>
    <w:rsid w:val="0087119E"/>
    <w:rsid w:val="008743B7"/>
    <w:rsid w:val="00881E3B"/>
    <w:rsid w:val="008837E1"/>
    <w:rsid w:val="0088478C"/>
    <w:rsid w:val="00885B02"/>
    <w:rsid w:val="0088737E"/>
    <w:rsid w:val="00892FC3"/>
    <w:rsid w:val="00894AFD"/>
    <w:rsid w:val="00895EAF"/>
    <w:rsid w:val="008A3C4D"/>
    <w:rsid w:val="008A60AD"/>
    <w:rsid w:val="008B39DC"/>
    <w:rsid w:val="008C136C"/>
    <w:rsid w:val="008C5D29"/>
    <w:rsid w:val="008C5FB0"/>
    <w:rsid w:val="008E0A42"/>
    <w:rsid w:val="008E3E80"/>
    <w:rsid w:val="008E4535"/>
    <w:rsid w:val="008E482F"/>
    <w:rsid w:val="008F0D2C"/>
    <w:rsid w:val="008F1F39"/>
    <w:rsid w:val="00904FB3"/>
    <w:rsid w:val="00905571"/>
    <w:rsid w:val="00905896"/>
    <w:rsid w:val="00905C83"/>
    <w:rsid w:val="00907C99"/>
    <w:rsid w:val="00925705"/>
    <w:rsid w:val="00930230"/>
    <w:rsid w:val="00931626"/>
    <w:rsid w:val="009417B3"/>
    <w:rsid w:val="009426DF"/>
    <w:rsid w:val="00957B74"/>
    <w:rsid w:val="0096275D"/>
    <w:rsid w:val="00964F90"/>
    <w:rsid w:val="00967EE9"/>
    <w:rsid w:val="00970CBB"/>
    <w:rsid w:val="00972879"/>
    <w:rsid w:val="00987572"/>
    <w:rsid w:val="00991597"/>
    <w:rsid w:val="00992CF0"/>
    <w:rsid w:val="00993402"/>
    <w:rsid w:val="009A27A9"/>
    <w:rsid w:val="009B0449"/>
    <w:rsid w:val="009B1A7E"/>
    <w:rsid w:val="009C3A9B"/>
    <w:rsid w:val="009D1857"/>
    <w:rsid w:val="009E1CB5"/>
    <w:rsid w:val="009F01BD"/>
    <w:rsid w:val="009F0959"/>
    <w:rsid w:val="009F1F1C"/>
    <w:rsid w:val="009F5852"/>
    <w:rsid w:val="00A00895"/>
    <w:rsid w:val="00A0230A"/>
    <w:rsid w:val="00A03B2E"/>
    <w:rsid w:val="00A0676D"/>
    <w:rsid w:val="00A14D7B"/>
    <w:rsid w:val="00A1654A"/>
    <w:rsid w:val="00A201C5"/>
    <w:rsid w:val="00A21A50"/>
    <w:rsid w:val="00A25333"/>
    <w:rsid w:val="00A26CF8"/>
    <w:rsid w:val="00A27818"/>
    <w:rsid w:val="00A27871"/>
    <w:rsid w:val="00A3244F"/>
    <w:rsid w:val="00A37B08"/>
    <w:rsid w:val="00A42831"/>
    <w:rsid w:val="00A43F77"/>
    <w:rsid w:val="00A505D1"/>
    <w:rsid w:val="00A51D7B"/>
    <w:rsid w:val="00A53245"/>
    <w:rsid w:val="00A54C03"/>
    <w:rsid w:val="00A554D7"/>
    <w:rsid w:val="00A56034"/>
    <w:rsid w:val="00A61749"/>
    <w:rsid w:val="00A63435"/>
    <w:rsid w:val="00A66355"/>
    <w:rsid w:val="00A6655F"/>
    <w:rsid w:val="00A67A95"/>
    <w:rsid w:val="00A71969"/>
    <w:rsid w:val="00A71DE0"/>
    <w:rsid w:val="00A71F71"/>
    <w:rsid w:val="00A767B0"/>
    <w:rsid w:val="00A76FA6"/>
    <w:rsid w:val="00A85D8E"/>
    <w:rsid w:val="00A87A03"/>
    <w:rsid w:val="00A905B3"/>
    <w:rsid w:val="00A9210E"/>
    <w:rsid w:val="00A96145"/>
    <w:rsid w:val="00A97019"/>
    <w:rsid w:val="00AA00BE"/>
    <w:rsid w:val="00AA7CD9"/>
    <w:rsid w:val="00AB0D6D"/>
    <w:rsid w:val="00AB0EDC"/>
    <w:rsid w:val="00AB524E"/>
    <w:rsid w:val="00AC7DF1"/>
    <w:rsid w:val="00AD52E0"/>
    <w:rsid w:val="00AE54FF"/>
    <w:rsid w:val="00AE715A"/>
    <w:rsid w:val="00AF08A7"/>
    <w:rsid w:val="00B1532C"/>
    <w:rsid w:val="00B159B1"/>
    <w:rsid w:val="00B25632"/>
    <w:rsid w:val="00B26DE5"/>
    <w:rsid w:val="00B32F27"/>
    <w:rsid w:val="00B33B2B"/>
    <w:rsid w:val="00B407F7"/>
    <w:rsid w:val="00B40953"/>
    <w:rsid w:val="00B4483E"/>
    <w:rsid w:val="00B47AE8"/>
    <w:rsid w:val="00B51AC6"/>
    <w:rsid w:val="00B52A4A"/>
    <w:rsid w:val="00B53227"/>
    <w:rsid w:val="00B53614"/>
    <w:rsid w:val="00B702C3"/>
    <w:rsid w:val="00B71EA6"/>
    <w:rsid w:val="00B810DC"/>
    <w:rsid w:val="00B83A60"/>
    <w:rsid w:val="00B9704F"/>
    <w:rsid w:val="00BA1FBF"/>
    <w:rsid w:val="00BA3126"/>
    <w:rsid w:val="00BB6606"/>
    <w:rsid w:val="00BB7B85"/>
    <w:rsid w:val="00BC3AFF"/>
    <w:rsid w:val="00BC406C"/>
    <w:rsid w:val="00BC752B"/>
    <w:rsid w:val="00BD0ED6"/>
    <w:rsid w:val="00BD2DC7"/>
    <w:rsid w:val="00BD5ED4"/>
    <w:rsid w:val="00BE02F1"/>
    <w:rsid w:val="00BE0BEA"/>
    <w:rsid w:val="00BE1D1F"/>
    <w:rsid w:val="00BE215C"/>
    <w:rsid w:val="00BE4F73"/>
    <w:rsid w:val="00BE642D"/>
    <w:rsid w:val="00BE6FC9"/>
    <w:rsid w:val="00BF12C5"/>
    <w:rsid w:val="00BF1316"/>
    <w:rsid w:val="00BF2EC8"/>
    <w:rsid w:val="00BF65B3"/>
    <w:rsid w:val="00C0151A"/>
    <w:rsid w:val="00C01850"/>
    <w:rsid w:val="00C1291F"/>
    <w:rsid w:val="00C14814"/>
    <w:rsid w:val="00C14F84"/>
    <w:rsid w:val="00C15AE6"/>
    <w:rsid w:val="00C17F32"/>
    <w:rsid w:val="00C21631"/>
    <w:rsid w:val="00C22C96"/>
    <w:rsid w:val="00C25468"/>
    <w:rsid w:val="00C27A44"/>
    <w:rsid w:val="00C443BB"/>
    <w:rsid w:val="00C5136B"/>
    <w:rsid w:val="00C5434C"/>
    <w:rsid w:val="00C547E3"/>
    <w:rsid w:val="00C6077A"/>
    <w:rsid w:val="00C62746"/>
    <w:rsid w:val="00C73E96"/>
    <w:rsid w:val="00C742F1"/>
    <w:rsid w:val="00C7544B"/>
    <w:rsid w:val="00C76C88"/>
    <w:rsid w:val="00C76E02"/>
    <w:rsid w:val="00C8488E"/>
    <w:rsid w:val="00C85864"/>
    <w:rsid w:val="00C86535"/>
    <w:rsid w:val="00C87AA8"/>
    <w:rsid w:val="00C87F24"/>
    <w:rsid w:val="00C90589"/>
    <w:rsid w:val="00C92369"/>
    <w:rsid w:val="00C94514"/>
    <w:rsid w:val="00C97896"/>
    <w:rsid w:val="00CA2ADF"/>
    <w:rsid w:val="00CA71EB"/>
    <w:rsid w:val="00CB3463"/>
    <w:rsid w:val="00CC518F"/>
    <w:rsid w:val="00CD1A35"/>
    <w:rsid w:val="00CD48F5"/>
    <w:rsid w:val="00CD6F27"/>
    <w:rsid w:val="00D003AC"/>
    <w:rsid w:val="00D02613"/>
    <w:rsid w:val="00D02ABE"/>
    <w:rsid w:val="00D054F4"/>
    <w:rsid w:val="00D111EB"/>
    <w:rsid w:val="00D11F1A"/>
    <w:rsid w:val="00D13BDC"/>
    <w:rsid w:val="00D14C28"/>
    <w:rsid w:val="00D16EED"/>
    <w:rsid w:val="00D20251"/>
    <w:rsid w:val="00D20DCD"/>
    <w:rsid w:val="00D24FA7"/>
    <w:rsid w:val="00D25ABB"/>
    <w:rsid w:val="00D25D47"/>
    <w:rsid w:val="00D300CF"/>
    <w:rsid w:val="00D32DC9"/>
    <w:rsid w:val="00D37B2D"/>
    <w:rsid w:val="00D44BEA"/>
    <w:rsid w:val="00D52AC3"/>
    <w:rsid w:val="00D73F7C"/>
    <w:rsid w:val="00D76AF5"/>
    <w:rsid w:val="00D80B92"/>
    <w:rsid w:val="00D835BE"/>
    <w:rsid w:val="00D8436C"/>
    <w:rsid w:val="00D85283"/>
    <w:rsid w:val="00D8671B"/>
    <w:rsid w:val="00D93548"/>
    <w:rsid w:val="00D97739"/>
    <w:rsid w:val="00DA2F50"/>
    <w:rsid w:val="00DA7047"/>
    <w:rsid w:val="00DB2462"/>
    <w:rsid w:val="00DB6AA0"/>
    <w:rsid w:val="00DD5FEC"/>
    <w:rsid w:val="00DE6CF0"/>
    <w:rsid w:val="00DF41B1"/>
    <w:rsid w:val="00E02598"/>
    <w:rsid w:val="00E1268D"/>
    <w:rsid w:val="00E12FA9"/>
    <w:rsid w:val="00E1555A"/>
    <w:rsid w:val="00E15E53"/>
    <w:rsid w:val="00E23786"/>
    <w:rsid w:val="00E317AD"/>
    <w:rsid w:val="00E3199A"/>
    <w:rsid w:val="00E33639"/>
    <w:rsid w:val="00E3389D"/>
    <w:rsid w:val="00E33AF1"/>
    <w:rsid w:val="00E3426E"/>
    <w:rsid w:val="00E34565"/>
    <w:rsid w:val="00E57F41"/>
    <w:rsid w:val="00E61466"/>
    <w:rsid w:val="00E61EFA"/>
    <w:rsid w:val="00E663DC"/>
    <w:rsid w:val="00E664D1"/>
    <w:rsid w:val="00E66DE7"/>
    <w:rsid w:val="00E75481"/>
    <w:rsid w:val="00E76CDB"/>
    <w:rsid w:val="00E831DE"/>
    <w:rsid w:val="00E832A4"/>
    <w:rsid w:val="00E851A2"/>
    <w:rsid w:val="00E86003"/>
    <w:rsid w:val="00EA1AF5"/>
    <w:rsid w:val="00EA4ED1"/>
    <w:rsid w:val="00EA58F3"/>
    <w:rsid w:val="00EA5DB6"/>
    <w:rsid w:val="00EA7FF9"/>
    <w:rsid w:val="00EB1378"/>
    <w:rsid w:val="00EC1D62"/>
    <w:rsid w:val="00ED000D"/>
    <w:rsid w:val="00ED0AD0"/>
    <w:rsid w:val="00ED2560"/>
    <w:rsid w:val="00ED56FB"/>
    <w:rsid w:val="00EE04B8"/>
    <w:rsid w:val="00EE17C4"/>
    <w:rsid w:val="00EE4AAA"/>
    <w:rsid w:val="00EF7BDB"/>
    <w:rsid w:val="00F005CA"/>
    <w:rsid w:val="00F04A9C"/>
    <w:rsid w:val="00F175A5"/>
    <w:rsid w:val="00F17E85"/>
    <w:rsid w:val="00F23853"/>
    <w:rsid w:val="00F31D8E"/>
    <w:rsid w:val="00F321DE"/>
    <w:rsid w:val="00F33CAD"/>
    <w:rsid w:val="00F34F08"/>
    <w:rsid w:val="00F44723"/>
    <w:rsid w:val="00F51EB3"/>
    <w:rsid w:val="00F64D47"/>
    <w:rsid w:val="00F65812"/>
    <w:rsid w:val="00F6764A"/>
    <w:rsid w:val="00F75726"/>
    <w:rsid w:val="00F84FDF"/>
    <w:rsid w:val="00F85D15"/>
    <w:rsid w:val="00F91D1D"/>
    <w:rsid w:val="00FA0901"/>
    <w:rsid w:val="00FB2823"/>
    <w:rsid w:val="00FB36A3"/>
    <w:rsid w:val="00FC7609"/>
    <w:rsid w:val="00FD1FA0"/>
    <w:rsid w:val="00FD3294"/>
    <w:rsid w:val="00FE1E60"/>
    <w:rsid w:val="00FE5FBF"/>
    <w:rsid w:val="00FF023E"/>
    <w:rsid w:val="00FF0F7C"/>
    <w:rsid w:val="00FF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077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6077A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8837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D37B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37B2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uiPriority w:val="99"/>
    <w:rsid w:val="00A66355"/>
  </w:style>
  <w:style w:type="paragraph" w:styleId="HTML">
    <w:name w:val="HTML Preformatted"/>
    <w:basedOn w:val="a"/>
    <w:link w:val="HTML0"/>
    <w:uiPriority w:val="99"/>
    <w:semiHidden/>
    <w:unhideWhenUsed/>
    <w:rsid w:val="004B661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B661F"/>
    <w:rPr>
      <w:rFonts w:ascii="Courier New" w:eastAsia="Times New Roman" w:hAnsi="Courier New" w:cs="Courier New"/>
      <w:sz w:val="20"/>
      <w:szCs w:val="20"/>
    </w:rPr>
  </w:style>
  <w:style w:type="character" w:styleId="a8">
    <w:name w:val="Emphasis"/>
    <w:basedOn w:val="a0"/>
    <w:uiPriority w:val="20"/>
    <w:qFormat/>
    <w:rsid w:val="001E576E"/>
    <w:rPr>
      <w:i/>
      <w:iCs/>
    </w:rPr>
  </w:style>
  <w:style w:type="paragraph" w:customStyle="1" w:styleId="Default">
    <w:name w:val="Default"/>
    <w:rsid w:val="001840B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2">
    <w:name w:val="Основной текст (2)_"/>
    <w:basedOn w:val="a0"/>
    <w:link w:val="21"/>
    <w:uiPriority w:val="99"/>
    <w:rsid w:val="00BD0ED6"/>
    <w:rPr>
      <w:rFonts w:ascii="Times New Roman" w:hAnsi="Times New Roman"/>
      <w:b/>
      <w:bCs/>
      <w:sz w:val="19"/>
      <w:szCs w:val="19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BD0ED6"/>
    <w:pPr>
      <w:shd w:val="clear" w:color="auto" w:fill="FFFFFF"/>
      <w:spacing w:before="240" w:after="0" w:line="396" w:lineRule="exact"/>
      <w:ind w:hanging="1960"/>
    </w:pPr>
    <w:rPr>
      <w:rFonts w:ascii="Times New Roman" w:hAnsi="Times New Roman"/>
      <w:b/>
      <w:bCs/>
      <w:sz w:val="19"/>
      <w:szCs w:val="19"/>
    </w:rPr>
  </w:style>
  <w:style w:type="character" w:customStyle="1" w:styleId="7">
    <w:name w:val="Основной текст (7)_"/>
    <w:basedOn w:val="a0"/>
    <w:link w:val="71"/>
    <w:uiPriority w:val="99"/>
    <w:rsid w:val="00BD0ED6"/>
    <w:rPr>
      <w:rFonts w:ascii="Times New Roman" w:hAnsi="Times New Roman"/>
      <w:i/>
      <w:iCs/>
      <w:sz w:val="21"/>
      <w:szCs w:val="21"/>
      <w:shd w:val="clear" w:color="auto" w:fill="FFFFFF"/>
    </w:rPr>
  </w:style>
  <w:style w:type="character" w:customStyle="1" w:styleId="70">
    <w:name w:val="Основной текст (7)"/>
    <w:basedOn w:val="7"/>
    <w:uiPriority w:val="99"/>
    <w:rsid w:val="00BD0ED6"/>
    <w:rPr>
      <w:rFonts w:ascii="Times New Roman" w:hAnsi="Times New Roman"/>
      <w:i/>
      <w:iCs/>
      <w:sz w:val="21"/>
      <w:szCs w:val="21"/>
      <w:shd w:val="clear" w:color="auto" w:fill="FFFFFF"/>
    </w:rPr>
  </w:style>
  <w:style w:type="character" w:customStyle="1" w:styleId="79">
    <w:name w:val="Основной текст (7) + 9"/>
    <w:aliases w:val="5 pt19,Не курсив2"/>
    <w:basedOn w:val="7"/>
    <w:uiPriority w:val="99"/>
    <w:rsid w:val="00BD0ED6"/>
    <w:rPr>
      <w:rFonts w:ascii="Times New Roman" w:hAnsi="Times New Roman"/>
      <w:i/>
      <w:iCs/>
      <w:sz w:val="19"/>
      <w:szCs w:val="19"/>
      <w:shd w:val="clear" w:color="auto" w:fill="FFFFFF"/>
    </w:rPr>
  </w:style>
  <w:style w:type="paragraph" w:customStyle="1" w:styleId="71">
    <w:name w:val="Основной текст (7)1"/>
    <w:basedOn w:val="a"/>
    <w:link w:val="7"/>
    <w:uiPriority w:val="99"/>
    <w:rsid w:val="00BD0ED6"/>
    <w:pPr>
      <w:shd w:val="clear" w:color="auto" w:fill="FFFFFF"/>
      <w:spacing w:after="60" w:line="240" w:lineRule="atLeast"/>
    </w:pPr>
    <w:rPr>
      <w:rFonts w:ascii="Times New Roman" w:hAnsi="Times New Roman"/>
      <w:i/>
      <w:iCs/>
      <w:sz w:val="21"/>
      <w:szCs w:val="21"/>
    </w:rPr>
  </w:style>
  <w:style w:type="table" w:styleId="a9">
    <w:name w:val="Table Grid"/>
    <w:basedOn w:val="a1"/>
    <w:uiPriority w:val="59"/>
    <w:rsid w:val="0061219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Body Text"/>
    <w:basedOn w:val="a"/>
    <w:link w:val="ab"/>
    <w:uiPriority w:val="99"/>
    <w:rsid w:val="001979DC"/>
    <w:pPr>
      <w:spacing w:after="12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b">
    <w:name w:val="Основной текст Знак"/>
    <w:basedOn w:val="a0"/>
    <w:link w:val="aa"/>
    <w:uiPriority w:val="99"/>
    <w:rsid w:val="001979DC"/>
    <w:rPr>
      <w:rFonts w:ascii="Times New Roman" w:eastAsia="Times New Roman" w:hAnsi="Times New Roman" w:cs="Times New Roman"/>
      <w:sz w:val="24"/>
      <w:szCs w:val="20"/>
    </w:rPr>
  </w:style>
  <w:style w:type="character" w:styleId="ac">
    <w:name w:val="Placeholder Text"/>
    <w:basedOn w:val="a0"/>
    <w:uiPriority w:val="99"/>
    <w:semiHidden/>
    <w:rsid w:val="00870A30"/>
    <w:rPr>
      <w:color w:val="808080"/>
    </w:rPr>
  </w:style>
  <w:style w:type="paragraph" w:styleId="ad">
    <w:name w:val="header"/>
    <w:basedOn w:val="a"/>
    <w:link w:val="ae"/>
    <w:uiPriority w:val="99"/>
    <w:unhideWhenUsed/>
    <w:rsid w:val="00A71D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A71DE0"/>
  </w:style>
  <w:style w:type="paragraph" w:styleId="af">
    <w:name w:val="footer"/>
    <w:basedOn w:val="a"/>
    <w:link w:val="af0"/>
    <w:uiPriority w:val="99"/>
    <w:unhideWhenUsed/>
    <w:rsid w:val="00A71D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A71DE0"/>
  </w:style>
  <w:style w:type="character" w:styleId="af1">
    <w:name w:val="Strong"/>
    <w:basedOn w:val="a0"/>
    <w:uiPriority w:val="22"/>
    <w:qFormat/>
    <w:rsid w:val="0030379A"/>
    <w:rPr>
      <w:b/>
      <w:bCs/>
    </w:rPr>
  </w:style>
  <w:style w:type="paragraph" w:customStyle="1" w:styleId="rvps2">
    <w:name w:val="rvps2"/>
    <w:basedOn w:val="a"/>
    <w:rsid w:val="003F3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12">
    <w:name w:val="rvps12"/>
    <w:basedOn w:val="a"/>
    <w:rsid w:val="003F3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11">
    <w:name w:val="rvts11"/>
    <w:basedOn w:val="a0"/>
    <w:rsid w:val="003F382E"/>
  </w:style>
  <w:style w:type="character" w:customStyle="1" w:styleId="rvts80">
    <w:name w:val="rvts80"/>
    <w:basedOn w:val="a0"/>
    <w:rsid w:val="003F382E"/>
  </w:style>
  <w:style w:type="character" w:customStyle="1" w:styleId="rvts15">
    <w:name w:val="rvts15"/>
    <w:basedOn w:val="a0"/>
    <w:rsid w:val="00726552"/>
  </w:style>
  <w:style w:type="paragraph" w:customStyle="1" w:styleId="rvps14">
    <w:name w:val="rvps14"/>
    <w:basedOn w:val="a"/>
    <w:rsid w:val="00477C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077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6077A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8837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D37B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37B2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uiPriority w:val="99"/>
    <w:rsid w:val="00A66355"/>
  </w:style>
  <w:style w:type="paragraph" w:styleId="HTML">
    <w:name w:val="HTML Preformatted"/>
    <w:basedOn w:val="a"/>
    <w:link w:val="HTML0"/>
    <w:uiPriority w:val="99"/>
    <w:semiHidden/>
    <w:unhideWhenUsed/>
    <w:rsid w:val="004B661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B661F"/>
    <w:rPr>
      <w:rFonts w:ascii="Courier New" w:eastAsia="Times New Roman" w:hAnsi="Courier New" w:cs="Courier New"/>
      <w:sz w:val="20"/>
      <w:szCs w:val="20"/>
    </w:rPr>
  </w:style>
  <w:style w:type="character" w:styleId="a8">
    <w:name w:val="Emphasis"/>
    <w:basedOn w:val="a0"/>
    <w:uiPriority w:val="20"/>
    <w:qFormat/>
    <w:rsid w:val="001E576E"/>
    <w:rPr>
      <w:i/>
      <w:iCs/>
    </w:rPr>
  </w:style>
  <w:style w:type="paragraph" w:customStyle="1" w:styleId="Default">
    <w:name w:val="Default"/>
    <w:rsid w:val="001840B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2">
    <w:name w:val="Основной текст (2)_"/>
    <w:basedOn w:val="a0"/>
    <w:link w:val="21"/>
    <w:uiPriority w:val="99"/>
    <w:rsid w:val="00BD0ED6"/>
    <w:rPr>
      <w:rFonts w:ascii="Times New Roman" w:hAnsi="Times New Roman"/>
      <w:b/>
      <w:bCs/>
      <w:sz w:val="19"/>
      <w:szCs w:val="19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BD0ED6"/>
    <w:pPr>
      <w:shd w:val="clear" w:color="auto" w:fill="FFFFFF"/>
      <w:spacing w:before="240" w:after="0" w:line="396" w:lineRule="exact"/>
      <w:ind w:hanging="1960"/>
    </w:pPr>
    <w:rPr>
      <w:rFonts w:ascii="Times New Roman" w:hAnsi="Times New Roman"/>
      <w:b/>
      <w:bCs/>
      <w:sz w:val="19"/>
      <w:szCs w:val="19"/>
    </w:rPr>
  </w:style>
  <w:style w:type="character" w:customStyle="1" w:styleId="7">
    <w:name w:val="Основной текст (7)_"/>
    <w:basedOn w:val="a0"/>
    <w:link w:val="71"/>
    <w:uiPriority w:val="99"/>
    <w:rsid w:val="00BD0ED6"/>
    <w:rPr>
      <w:rFonts w:ascii="Times New Roman" w:hAnsi="Times New Roman"/>
      <w:i/>
      <w:iCs/>
      <w:sz w:val="21"/>
      <w:szCs w:val="21"/>
      <w:shd w:val="clear" w:color="auto" w:fill="FFFFFF"/>
    </w:rPr>
  </w:style>
  <w:style w:type="character" w:customStyle="1" w:styleId="70">
    <w:name w:val="Основной текст (7)"/>
    <w:basedOn w:val="7"/>
    <w:uiPriority w:val="99"/>
    <w:rsid w:val="00BD0ED6"/>
    <w:rPr>
      <w:rFonts w:ascii="Times New Roman" w:hAnsi="Times New Roman"/>
      <w:i/>
      <w:iCs/>
      <w:sz w:val="21"/>
      <w:szCs w:val="21"/>
      <w:shd w:val="clear" w:color="auto" w:fill="FFFFFF"/>
    </w:rPr>
  </w:style>
  <w:style w:type="character" w:customStyle="1" w:styleId="79">
    <w:name w:val="Основной текст (7) + 9"/>
    <w:aliases w:val="5 pt19,Не курсив2"/>
    <w:basedOn w:val="7"/>
    <w:uiPriority w:val="99"/>
    <w:rsid w:val="00BD0ED6"/>
    <w:rPr>
      <w:rFonts w:ascii="Times New Roman" w:hAnsi="Times New Roman"/>
      <w:i/>
      <w:iCs/>
      <w:sz w:val="19"/>
      <w:szCs w:val="19"/>
      <w:shd w:val="clear" w:color="auto" w:fill="FFFFFF"/>
    </w:rPr>
  </w:style>
  <w:style w:type="paragraph" w:customStyle="1" w:styleId="71">
    <w:name w:val="Основной текст (7)1"/>
    <w:basedOn w:val="a"/>
    <w:link w:val="7"/>
    <w:uiPriority w:val="99"/>
    <w:rsid w:val="00BD0ED6"/>
    <w:pPr>
      <w:shd w:val="clear" w:color="auto" w:fill="FFFFFF"/>
      <w:spacing w:after="60" w:line="240" w:lineRule="atLeast"/>
    </w:pPr>
    <w:rPr>
      <w:rFonts w:ascii="Times New Roman" w:hAnsi="Times New Roman"/>
      <w:i/>
      <w:iCs/>
      <w:sz w:val="21"/>
      <w:szCs w:val="21"/>
    </w:rPr>
  </w:style>
  <w:style w:type="table" w:styleId="a9">
    <w:name w:val="Table Grid"/>
    <w:basedOn w:val="a1"/>
    <w:uiPriority w:val="59"/>
    <w:rsid w:val="0061219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Body Text"/>
    <w:basedOn w:val="a"/>
    <w:link w:val="ab"/>
    <w:uiPriority w:val="99"/>
    <w:rsid w:val="001979DC"/>
    <w:pPr>
      <w:spacing w:after="12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b">
    <w:name w:val="Основной текст Знак"/>
    <w:basedOn w:val="a0"/>
    <w:link w:val="aa"/>
    <w:uiPriority w:val="99"/>
    <w:rsid w:val="001979DC"/>
    <w:rPr>
      <w:rFonts w:ascii="Times New Roman" w:eastAsia="Times New Roman" w:hAnsi="Times New Roman" w:cs="Times New Roman"/>
      <w:sz w:val="24"/>
      <w:szCs w:val="20"/>
    </w:rPr>
  </w:style>
  <w:style w:type="character" w:styleId="ac">
    <w:name w:val="Placeholder Text"/>
    <w:basedOn w:val="a0"/>
    <w:uiPriority w:val="99"/>
    <w:semiHidden/>
    <w:rsid w:val="00870A30"/>
    <w:rPr>
      <w:color w:val="808080"/>
    </w:rPr>
  </w:style>
  <w:style w:type="paragraph" w:styleId="ad">
    <w:name w:val="header"/>
    <w:basedOn w:val="a"/>
    <w:link w:val="ae"/>
    <w:uiPriority w:val="99"/>
    <w:unhideWhenUsed/>
    <w:rsid w:val="00A71D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A71DE0"/>
  </w:style>
  <w:style w:type="paragraph" w:styleId="af">
    <w:name w:val="footer"/>
    <w:basedOn w:val="a"/>
    <w:link w:val="af0"/>
    <w:uiPriority w:val="99"/>
    <w:unhideWhenUsed/>
    <w:rsid w:val="00A71D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A71DE0"/>
  </w:style>
  <w:style w:type="character" w:styleId="af1">
    <w:name w:val="Strong"/>
    <w:basedOn w:val="a0"/>
    <w:uiPriority w:val="22"/>
    <w:qFormat/>
    <w:rsid w:val="0030379A"/>
    <w:rPr>
      <w:b/>
      <w:bCs/>
    </w:rPr>
  </w:style>
  <w:style w:type="paragraph" w:customStyle="1" w:styleId="rvps2">
    <w:name w:val="rvps2"/>
    <w:basedOn w:val="a"/>
    <w:rsid w:val="003F3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rvps12">
    <w:name w:val="rvps12"/>
    <w:basedOn w:val="a"/>
    <w:rsid w:val="003F3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11">
    <w:name w:val="rvts11"/>
    <w:basedOn w:val="a0"/>
    <w:rsid w:val="003F382E"/>
  </w:style>
  <w:style w:type="character" w:customStyle="1" w:styleId="rvts80">
    <w:name w:val="rvts80"/>
    <w:basedOn w:val="a0"/>
    <w:rsid w:val="003F382E"/>
  </w:style>
  <w:style w:type="character" w:customStyle="1" w:styleId="rvts15">
    <w:name w:val="rvts15"/>
    <w:basedOn w:val="a0"/>
    <w:rsid w:val="00726552"/>
  </w:style>
  <w:style w:type="paragraph" w:customStyle="1" w:styleId="rvps14">
    <w:name w:val="rvps14"/>
    <w:basedOn w:val="a"/>
    <w:rsid w:val="00477C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583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2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0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96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studopedia.com.ua/1_132339_pogoda-ta-nebezpechni-pogodni-yavishcha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atabase.ukrcensus.gov.ua" TargetMode="Externa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0A2A3-CACA-49DF-B0F5-559CE7509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2026</Words>
  <Characters>11554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2019-01-23T12:10:00Z</dcterms:created>
  <dcterms:modified xsi:type="dcterms:W3CDTF">2019-01-23T12:10:00Z</dcterms:modified>
</cp:coreProperties>
</file>