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7CA1" w:rsidRDefault="00897CA1" w:rsidP="0001572F">
      <w:pPr>
        <w:pStyle w:val="3"/>
        <w:rPr>
          <w:lang w:val="uk-UA"/>
        </w:rPr>
      </w:pPr>
      <w:r>
        <w:rPr>
          <w:lang w:val="uk-UA"/>
        </w:rPr>
        <w:t>Одеський національний університет імені І.І. Мечникова</w:t>
      </w:r>
    </w:p>
    <w:p w:rsidR="00897CA1" w:rsidRDefault="00897CA1" w:rsidP="00897CA1">
      <w:pPr>
        <w:widowControl w:val="0"/>
        <w:tabs>
          <w:tab w:val="left" w:pos="397"/>
        </w:tabs>
        <w:spacing w:after="0" w:line="360" w:lineRule="auto"/>
        <w:jc w:val="center"/>
        <w:rPr>
          <w:rFonts w:ascii="Times New Roman" w:hAnsi="Times New Roman"/>
          <w:caps/>
          <w:sz w:val="25"/>
          <w:szCs w:val="25"/>
          <w:lang w:val="uk-UA"/>
        </w:rPr>
      </w:pPr>
      <w:r>
        <w:rPr>
          <w:rFonts w:ascii="Times New Roman" w:hAnsi="Times New Roman"/>
          <w:caps/>
          <w:sz w:val="25"/>
          <w:szCs w:val="25"/>
          <w:lang w:val="uk-UA"/>
        </w:rPr>
        <w:t>Геолого-географічний факультет</w:t>
      </w:r>
    </w:p>
    <w:p w:rsidR="00897CA1" w:rsidRDefault="00897CA1" w:rsidP="00897CA1">
      <w:pPr>
        <w:widowControl w:val="0"/>
        <w:tabs>
          <w:tab w:val="left" w:pos="397"/>
        </w:tabs>
        <w:spacing w:after="0" w:line="360" w:lineRule="auto"/>
        <w:jc w:val="center"/>
        <w:rPr>
          <w:rFonts w:ascii="Times New Roman" w:hAnsi="Times New Roman"/>
          <w:caps/>
          <w:sz w:val="25"/>
          <w:szCs w:val="25"/>
          <w:lang w:val="uk-UA"/>
        </w:rPr>
      </w:pPr>
      <w:r>
        <w:rPr>
          <w:rFonts w:ascii="Times New Roman" w:hAnsi="Times New Roman"/>
          <w:caps/>
          <w:sz w:val="25"/>
          <w:szCs w:val="25"/>
          <w:lang w:val="uk-UA"/>
        </w:rPr>
        <w:t>Кафедра інженерної геології і гідрогеології</w:t>
      </w:r>
    </w:p>
    <w:p w:rsidR="00897CA1" w:rsidRDefault="00897CA1" w:rsidP="00897CA1">
      <w:pPr>
        <w:widowControl w:val="0"/>
        <w:tabs>
          <w:tab w:val="left" w:pos="397"/>
        </w:tabs>
        <w:spacing w:line="360" w:lineRule="auto"/>
        <w:rPr>
          <w:rFonts w:ascii="Times New Roman" w:hAnsi="Times New Roman"/>
          <w:caps/>
          <w:sz w:val="25"/>
          <w:szCs w:val="25"/>
          <w:lang w:val="uk-UA"/>
        </w:rPr>
      </w:pPr>
    </w:p>
    <w:p w:rsidR="00897CA1" w:rsidRDefault="00897CA1" w:rsidP="00897CA1">
      <w:pPr>
        <w:widowControl w:val="0"/>
        <w:spacing w:line="240" w:lineRule="auto"/>
        <w:jc w:val="center"/>
        <w:rPr>
          <w:rFonts w:ascii="Times New Roman" w:eastAsia="Dotum" w:hAnsi="Times New Roman"/>
          <w:sz w:val="32"/>
          <w:szCs w:val="32"/>
          <w:lang w:val="uk-UA"/>
        </w:rPr>
      </w:pPr>
      <w:r>
        <w:rPr>
          <w:rFonts w:ascii="Times New Roman" w:hAnsi="Times New Roman"/>
          <w:b/>
          <w:sz w:val="32"/>
          <w:szCs w:val="32"/>
          <w:lang w:val="uk-UA"/>
        </w:rPr>
        <w:t>Дипломна робота</w:t>
      </w:r>
      <w:r>
        <w:rPr>
          <w:rFonts w:ascii="Times New Roman" w:eastAsia="Dotum" w:hAnsi="Times New Roman"/>
          <w:sz w:val="32"/>
          <w:szCs w:val="32"/>
          <w:lang w:val="uk-UA"/>
        </w:rPr>
        <w:t xml:space="preserve"> </w:t>
      </w:r>
    </w:p>
    <w:p w:rsidR="00897CA1" w:rsidRDefault="00897CA1" w:rsidP="00897CA1">
      <w:pPr>
        <w:widowControl w:val="0"/>
        <w:spacing w:before="240" w:line="240" w:lineRule="auto"/>
        <w:jc w:val="center"/>
        <w:rPr>
          <w:rFonts w:ascii="Times New Roman" w:eastAsia="Dotum" w:hAnsi="Times New Roman"/>
          <w:sz w:val="28"/>
          <w:szCs w:val="28"/>
          <w:lang w:val="uk-UA"/>
        </w:rPr>
      </w:pPr>
      <w:r>
        <w:rPr>
          <w:rFonts w:ascii="Times New Roman" w:eastAsia="Dotum" w:hAnsi="Times New Roman"/>
          <w:sz w:val="28"/>
          <w:szCs w:val="28"/>
          <w:lang w:val="uk-UA"/>
        </w:rPr>
        <w:t>на здобуття ступеня вищої освіти "магістр"</w:t>
      </w:r>
    </w:p>
    <w:p w:rsidR="00897CA1" w:rsidRDefault="00897CA1" w:rsidP="00897CA1">
      <w:pPr>
        <w:widowControl w:val="0"/>
        <w:spacing w:before="240" w:line="240" w:lineRule="auto"/>
        <w:rPr>
          <w:rFonts w:ascii="Times New Roman" w:hAnsi="Times New Roman"/>
          <w:b/>
          <w:sz w:val="28"/>
          <w:szCs w:val="28"/>
          <w:lang w:val="uk-UA"/>
        </w:rPr>
      </w:pPr>
    </w:p>
    <w:p w:rsidR="00897CA1" w:rsidRDefault="00897CA1" w:rsidP="00897CA1">
      <w:pPr>
        <w:widowControl w:val="0"/>
        <w:spacing w:after="0"/>
        <w:jc w:val="center"/>
        <w:rPr>
          <w:rFonts w:ascii="Times New Roman" w:hAnsi="Times New Roman"/>
          <w:b/>
          <w:sz w:val="25"/>
          <w:szCs w:val="25"/>
          <w:lang w:val="uk-UA"/>
        </w:rPr>
      </w:pPr>
      <w:r>
        <w:rPr>
          <w:rFonts w:ascii="Times New Roman" w:hAnsi="Times New Roman"/>
          <w:sz w:val="25"/>
          <w:szCs w:val="25"/>
          <w:lang w:val="uk-UA"/>
        </w:rPr>
        <w:t>на тему:</w:t>
      </w:r>
      <w:r>
        <w:rPr>
          <w:rFonts w:ascii="Times New Roman" w:hAnsi="Times New Roman"/>
          <w:b/>
          <w:sz w:val="25"/>
          <w:szCs w:val="25"/>
          <w:lang w:val="uk-UA"/>
        </w:rPr>
        <w:t xml:space="preserve"> "</w:t>
      </w:r>
      <w:r>
        <w:rPr>
          <w:rFonts w:ascii="Times New Roman" w:hAnsi="Times New Roman"/>
          <w:sz w:val="25"/>
          <w:szCs w:val="25"/>
          <w:lang w:val="uk-UA"/>
        </w:rPr>
        <w:t>Порівняльна характеристика гідрохімічного складу вод зрошуван</w:t>
      </w:r>
      <w:r w:rsidR="00645A9C">
        <w:rPr>
          <w:rFonts w:ascii="Times New Roman" w:hAnsi="Times New Roman"/>
          <w:sz w:val="25"/>
          <w:szCs w:val="25"/>
          <w:lang w:val="uk-UA"/>
        </w:rPr>
        <w:t>ня та ґрунтових вод Півдня Одес</w:t>
      </w:r>
      <w:r>
        <w:rPr>
          <w:rFonts w:ascii="Times New Roman" w:hAnsi="Times New Roman"/>
          <w:sz w:val="25"/>
          <w:szCs w:val="25"/>
          <w:lang w:val="uk-UA"/>
        </w:rPr>
        <w:t>ької області</w:t>
      </w:r>
      <w:r>
        <w:rPr>
          <w:rFonts w:ascii="Times New Roman" w:hAnsi="Times New Roman"/>
          <w:b/>
          <w:sz w:val="25"/>
          <w:szCs w:val="25"/>
          <w:lang w:val="uk-UA"/>
        </w:rPr>
        <w:t>"</w:t>
      </w:r>
    </w:p>
    <w:p w:rsidR="00897CA1" w:rsidRDefault="00897CA1" w:rsidP="00897CA1">
      <w:pPr>
        <w:widowControl w:val="0"/>
        <w:spacing w:before="240" w:after="0" w:line="240" w:lineRule="auto"/>
        <w:jc w:val="center"/>
        <w:rPr>
          <w:rFonts w:ascii="Times New Roman" w:hAnsi="Times New Roman"/>
          <w:sz w:val="25"/>
          <w:szCs w:val="25"/>
          <w:lang w:val="uk-UA"/>
        </w:rPr>
      </w:pPr>
      <w:r>
        <w:rPr>
          <w:rFonts w:ascii="Times New Roman" w:hAnsi="Times New Roman"/>
          <w:sz w:val="25"/>
          <w:szCs w:val="25"/>
          <w:lang w:val="uk-UA"/>
        </w:rPr>
        <w:t>"</w:t>
      </w:r>
      <w:r>
        <w:rPr>
          <w:lang w:val="en-US"/>
        </w:rPr>
        <w:t>C</w:t>
      </w:r>
      <w:r>
        <w:rPr>
          <w:rFonts w:ascii="Times New Roman" w:hAnsi="Times New Roman"/>
          <w:sz w:val="25"/>
          <w:szCs w:val="25"/>
          <w:lang w:val="uk-UA"/>
        </w:rPr>
        <w:t>omparative characteristics of irrigation water and groundwater in Southern part of Odessa region</w:t>
      </w:r>
      <w:r>
        <w:rPr>
          <w:rFonts w:ascii="Times New Roman" w:hAnsi="Times New Roman"/>
          <w:sz w:val="25"/>
          <w:szCs w:val="25"/>
          <w:lang w:val="en-US"/>
        </w:rPr>
        <w:t xml:space="preserve"> </w:t>
      </w:r>
      <w:r>
        <w:rPr>
          <w:rStyle w:val="hps"/>
          <w:rFonts w:ascii="Times New Roman" w:hAnsi="Times New Roman"/>
          <w:sz w:val="25"/>
          <w:szCs w:val="25"/>
          <w:lang w:val="uk-UA"/>
        </w:rPr>
        <w:t>"</w:t>
      </w:r>
    </w:p>
    <w:p w:rsidR="00897CA1" w:rsidRDefault="00897CA1" w:rsidP="00897CA1">
      <w:pPr>
        <w:widowControl w:val="0"/>
        <w:spacing w:before="240" w:after="120" w:line="240" w:lineRule="auto"/>
        <w:jc w:val="right"/>
        <w:rPr>
          <w:rFonts w:ascii="Times New Roman" w:hAnsi="Times New Roman"/>
          <w:b/>
          <w:sz w:val="18"/>
          <w:szCs w:val="18"/>
          <w:lang w:val="uk-UA"/>
        </w:rPr>
      </w:pPr>
    </w:p>
    <w:p w:rsidR="00897CA1" w:rsidRDefault="00897CA1" w:rsidP="00897CA1">
      <w:pPr>
        <w:widowControl w:val="0"/>
        <w:tabs>
          <w:tab w:val="left" w:pos="709"/>
        </w:tabs>
        <w:spacing w:after="0" w:line="240" w:lineRule="auto"/>
        <w:ind w:left="5670"/>
        <w:rPr>
          <w:rFonts w:ascii="Times New Roman" w:hAnsi="Times New Roman"/>
          <w:sz w:val="25"/>
          <w:szCs w:val="25"/>
          <w:lang w:val="uk-UA"/>
        </w:rPr>
      </w:pPr>
      <w:r>
        <w:rPr>
          <w:rFonts w:ascii="Times New Roman" w:hAnsi="Times New Roman"/>
          <w:sz w:val="25"/>
          <w:szCs w:val="25"/>
          <w:u w:val="single"/>
          <w:lang w:val="uk-UA"/>
        </w:rPr>
        <w:t>Виконав:</w:t>
      </w:r>
      <w:r>
        <w:rPr>
          <w:rFonts w:ascii="Times New Roman" w:hAnsi="Times New Roman"/>
          <w:sz w:val="25"/>
          <w:szCs w:val="25"/>
          <w:lang w:val="uk-UA"/>
        </w:rPr>
        <w:t xml:space="preserve"> студент денної форми навчання </w:t>
      </w:r>
      <w:r>
        <w:rPr>
          <w:rFonts w:ascii="Times New Roman" w:eastAsia="Dotum" w:hAnsi="Times New Roman"/>
          <w:sz w:val="25"/>
          <w:szCs w:val="25"/>
          <w:u w:val="single"/>
          <w:lang w:val="uk-UA"/>
        </w:rPr>
        <w:t>спеціальності:</w:t>
      </w:r>
      <w:r>
        <w:rPr>
          <w:rFonts w:ascii="Times New Roman" w:eastAsia="Dotum" w:hAnsi="Times New Roman"/>
          <w:sz w:val="25"/>
          <w:szCs w:val="25"/>
          <w:lang w:val="uk-UA"/>
        </w:rPr>
        <w:t xml:space="preserve"> 103 "Науки про Землю"</w:t>
      </w:r>
    </w:p>
    <w:p w:rsidR="00897CA1" w:rsidRDefault="00897CA1" w:rsidP="00897CA1">
      <w:pPr>
        <w:widowControl w:val="0"/>
        <w:tabs>
          <w:tab w:val="left" w:pos="709"/>
        </w:tabs>
        <w:spacing w:after="0" w:line="240" w:lineRule="auto"/>
        <w:ind w:left="5670"/>
        <w:rPr>
          <w:rFonts w:ascii="Times New Roman" w:hAnsi="Times New Roman"/>
          <w:sz w:val="25"/>
          <w:szCs w:val="25"/>
          <w:lang w:val="uk-UA"/>
        </w:rPr>
      </w:pPr>
      <w:r>
        <w:rPr>
          <w:rFonts w:ascii="Times New Roman" w:hAnsi="Times New Roman"/>
          <w:sz w:val="25"/>
          <w:szCs w:val="25"/>
          <w:u w:val="single"/>
          <w:lang w:val="uk-UA"/>
        </w:rPr>
        <w:t>спеціалізації:</w:t>
      </w:r>
      <w:r>
        <w:rPr>
          <w:rFonts w:ascii="Times New Roman" w:hAnsi="Times New Roman"/>
          <w:sz w:val="25"/>
          <w:szCs w:val="25"/>
          <w:lang w:val="uk-UA"/>
        </w:rPr>
        <w:t xml:space="preserve">   "Гідрогеологія та інженерна геологія"</w:t>
      </w:r>
    </w:p>
    <w:p w:rsidR="00897CA1" w:rsidRDefault="00897CA1" w:rsidP="00897CA1">
      <w:pPr>
        <w:widowControl w:val="0"/>
        <w:tabs>
          <w:tab w:val="left" w:pos="709"/>
        </w:tabs>
        <w:spacing w:after="0" w:line="240" w:lineRule="auto"/>
        <w:ind w:left="5670"/>
        <w:rPr>
          <w:rFonts w:ascii="Times New Roman" w:hAnsi="Times New Roman"/>
          <w:b/>
          <w:sz w:val="25"/>
          <w:szCs w:val="25"/>
          <w:lang w:val="uk-UA"/>
        </w:rPr>
      </w:pPr>
      <w:r>
        <w:rPr>
          <w:rFonts w:ascii="Times New Roman" w:hAnsi="Times New Roman"/>
          <w:b/>
          <w:sz w:val="25"/>
          <w:szCs w:val="25"/>
          <w:u w:val="single"/>
          <w:lang w:val="uk-UA"/>
        </w:rPr>
        <w:t>Бондаренко Максим Олексійович</w:t>
      </w:r>
    </w:p>
    <w:p w:rsidR="00897CA1" w:rsidRDefault="00897CA1" w:rsidP="00897CA1">
      <w:pPr>
        <w:widowControl w:val="0"/>
        <w:tabs>
          <w:tab w:val="left" w:pos="709"/>
        </w:tabs>
        <w:spacing w:after="0" w:line="240" w:lineRule="auto"/>
        <w:ind w:left="5670"/>
        <w:rPr>
          <w:rFonts w:ascii="Times New Roman" w:hAnsi="Times New Roman"/>
          <w:sz w:val="25"/>
          <w:szCs w:val="25"/>
          <w:lang w:val="uk-UA"/>
        </w:rPr>
      </w:pPr>
      <w:r>
        <w:rPr>
          <w:rFonts w:ascii="Times New Roman" w:hAnsi="Times New Roman"/>
          <w:sz w:val="25"/>
          <w:szCs w:val="25"/>
          <w:lang w:val="uk-UA"/>
        </w:rPr>
        <w:t xml:space="preserve">Керівник: к. геол. н.,  доцент кафедри інженерної геології і гідрогеології  </w:t>
      </w:r>
      <w:r>
        <w:rPr>
          <w:rFonts w:ascii="Times New Roman" w:hAnsi="Times New Roman"/>
          <w:b/>
          <w:sz w:val="25"/>
          <w:szCs w:val="25"/>
          <w:lang w:val="uk-UA"/>
        </w:rPr>
        <w:t>Кадурін С.В</w:t>
      </w:r>
      <w:r>
        <w:rPr>
          <w:rFonts w:ascii="Times New Roman" w:hAnsi="Times New Roman"/>
          <w:sz w:val="25"/>
          <w:szCs w:val="25"/>
          <w:lang w:val="uk-UA"/>
        </w:rPr>
        <w:t xml:space="preserve">.    </w:t>
      </w:r>
    </w:p>
    <w:p w:rsidR="00897CA1" w:rsidRDefault="00897CA1" w:rsidP="00897CA1">
      <w:pPr>
        <w:widowControl w:val="0"/>
        <w:tabs>
          <w:tab w:val="left" w:pos="709"/>
        </w:tabs>
        <w:spacing w:after="0" w:line="240" w:lineRule="auto"/>
        <w:ind w:left="5670"/>
        <w:rPr>
          <w:rFonts w:ascii="Times New Roman" w:hAnsi="Times New Roman"/>
          <w:sz w:val="25"/>
          <w:szCs w:val="25"/>
          <w:lang w:val="uk-UA"/>
        </w:rPr>
      </w:pPr>
      <w:r>
        <w:rPr>
          <w:rFonts w:ascii="Times New Roman" w:hAnsi="Times New Roman"/>
          <w:sz w:val="25"/>
          <w:szCs w:val="25"/>
          <w:lang w:val="uk-UA"/>
        </w:rPr>
        <w:t>Рецензент: к. геол-мін. н., доц. кафедри загальної та морської геології  Кравчук О.П</w:t>
      </w:r>
      <w:r>
        <w:rPr>
          <w:rFonts w:ascii="Times New Roman" w:hAnsi="Times New Roman"/>
          <w:b/>
          <w:sz w:val="25"/>
          <w:szCs w:val="25"/>
          <w:lang w:val="uk-UA"/>
        </w:rPr>
        <w:t>.</w:t>
      </w:r>
    </w:p>
    <w:p w:rsidR="00897CA1" w:rsidRDefault="00897CA1" w:rsidP="00897CA1">
      <w:pPr>
        <w:widowControl w:val="0"/>
        <w:tabs>
          <w:tab w:val="left" w:pos="709"/>
        </w:tabs>
        <w:spacing w:after="0" w:line="240" w:lineRule="auto"/>
        <w:ind w:left="5670"/>
        <w:rPr>
          <w:rFonts w:ascii="Times New Roman" w:hAnsi="Times New Roman"/>
          <w:sz w:val="25"/>
          <w:szCs w:val="25"/>
          <w:lang w:val="uk-UA"/>
        </w:rPr>
      </w:pPr>
    </w:p>
    <w:p w:rsidR="00897CA1" w:rsidRDefault="00897CA1" w:rsidP="00897CA1">
      <w:pPr>
        <w:widowControl w:val="0"/>
        <w:tabs>
          <w:tab w:val="left" w:pos="709"/>
        </w:tabs>
        <w:spacing w:after="0" w:line="240" w:lineRule="auto"/>
        <w:ind w:left="5670"/>
        <w:rPr>
          <w:rFonts w:ascii="Times New Roman" w:hAnsi="Times New Roman"/>
          <w:sz w:val="25"/>
          <w:szCs w:val="25"/>
          <w:lang w:val="uk-UA"/>
        </w:rPr>
      </w:pPr>
    </w:p>
    <w:p w:rsidR="00897CA1" w:rsidRDefault="00897CA1" w:rsidP="00897CA1">
      <w:pPr>
        <w:widowControl w:val="0"/>
        <w:tabs>
          <w:tab w:val="left" w:pos="709"/>
        </w:tabs>
        <w:spacing w:after="0" w:line="240" w:lineRule="auto"/>
        <w:ind w:left="5670"/>
        <w:rPr>
          <w:rFonts w:ascii="Times New Roman" w:hAnsi="Times New Roman"/>
          <w:sz w:val="25"/>
          <w:szCs w:val="25"/>
          <w:lang w:val="uk-UA"/>
        </w:rPr>
      </w:pPr>
    </w:p>
    <w:tbl>
      <w:tblPr>
        <w:tblW w:w="0" w:type="dxa"/>
        <w:tblLayout w:type="fixed"/>
        <w:tblLook w:val="04A0" w:firstRow="1" w:lastRow="0" w:firstColumn="1" w:lastColumn="0" w:noHBand="0" w:noVBand="1"/>
      </w:tblPr>
      <w:tblGrid>
        <w:gridCol w:w="4644"/>
        <w:gridCol w:w="5098"/>
      </w:tblGrid>
      <w:tr w:rsidR="00897CA1" w:rsidTr="00897CA1">
        <w:tc>
          <w:tcPr>
            <w:tcW w:w="4644" w:type="dxa"/>
          </w:tcPr>
          <w:p w:rsidR="00897CA1" w:rsidRDefault="00897CA1">
            <w:pPr>
              <w:widowControl w:val="0"/>
              <w:tabs>
                <w:tab w:val="left" w:pos="709"/>
              </w:tabs>
              <w:spacing w:after="0"/>
              <w:rPr>
                <w:rFonts w:ascii="Times New Roman" w:hAnsi="Times New Roman"/>
                <w:sz w:val="25"/>
                <w:szCs w:val="25"/>
                <w:lang w:val="uk-UA" w:eastAsia="en-US"/>
              </w:rPr>
            </w:pPr>
            <w:r>
              <w:rPr>
                <w:rFonts w:ascii="Times New Roman" w:hAnsi="Times New Roman"/>
                <w:sz w:val="25"/>
                <w:szCs w:val="25"/>
                <w:lang w:val="uk-UA" w:eastAsia="en-US"/>
              </w:rPr>
              <w:t>Рекомендовано до захисту:</w:t>
            </w:r>
          </w:p>
          <w:p w:rsidR="00897CA1" w:rsidRDefault="00897CA1">
            <w:pPr>
              <w:widowControl w:val="0"/>
              <w:tabs>
                <w:tab w:val="left" w:pos="709"/>
              </w:tabs>
              <w:spacing w:after="0"/>
              <w:rPr>
                <w:rFonts w:ascii="Times New Roman" w:hAnsi="Times New Roman"/>
                <w:sz w:val="25"/>
                <w:szCs w:val="25"/>
                <w:lang w:val="uk-UA" w:eastAsia="en-US"/>
              </w:rPr>
            </w:pPr>
            <w:r>
              <w:rPr>
                <w:rFonts w:ascii="Times New Roman" w:hAnsi="Times New Roman"/>
                <w:sz w:val="25"/>
                <w:szCs w:val="25"/>
                <w:lang w:val="uk-UA" w:eastAsia="en-US"/>
              </w:rPr>
              <w:t xml:space="preserve">Протокол засідання кафедри </w:t>
            </w:r>
          </w:p>
          <w:p w:rsidR="00897CA1" w:rsidRDefault="00897CA1">
            <w:pPr>
              <w:widowControl w:val="0"/>
              <w:tabs>
                <w:tab w:val="left" w:pos="709"/>
              </w:tabs>
              <w:spacing w:after="0"/>
              <w:rPr>
                <w:rFonts w:ascii="Times New Roman" w:hAnsi="Times New Roman"/>
                <w:sz w:val="25"/>
                <w:szCs w:val="25"/>
                <w:lang w:val="uk-UA" w:eastAsia="en-US"/>
              </w:rPr>
            </w:pPr>
            <w:r>
              <w:rPr>
                <w:rFonts w:ascii="Times New Roman" w:hAnsi="Times New Roman"/>
                <w:sz w:val="25"/>
                <w:szCs w:val="25"/>
                <w:lang w:val="uk-UA" w:eastAsia="en-US"/>
              </w:rPr>
              <w:t>№  __</w:t>
            </w:r>
            <w:r>
              <w:rPr>
                <w:rFonts w:ascii="Times New Roman" w:hAnsi="Times New Roman"/>
                <w:sz w:val="25"/>
                <w:szCs w:val="25"/>
                <w:u w:val="single"/>
                <w:lang w:val="uk-UA" w:eastAsia="en-US"/>
              </w:rPr>
              <w:t>4</w:t>
            </w:r>
            <w:r>
              <w:rPr>
                <w:rFonts w:ascii="Times New Roman" w:hAnsi="Times New Roman"/>
                <w:sz w:val="25"/>
                <w:szCs w:val="25"/>
                <w:lang w:val="uk-UA" w:eastAsia="en-US"/>
              </w:rPr>
              <w:t xml:space="preserve">_  від  </w:t>
            </w:r>
            <w:r>
              <w:rPr>
                <w:rFonts w:ascii="Times New Roman" w:hAnsi="Times New Roman"/>
                <w:sz w:val="25"/>
                <w:szCs w:val="25"/>
                <w:lang w:eastAsia="en-US"/>
              </w:rPr>
              <w:t>12.12.2018 р.</w:t>
            </w:r>
          </w:p>
          <w:p w:rsidR="00897CA1" w:rsidRDefault="00897CA1">
            <w:pPr>
              <w:widowControl w:val="0"/>
              <w:tabs>
                <w:tab w:val="left" w:pos="709"/>
              </w:tabs>
              <w:spacing w:after="0" w:line="240" w:lineRule="auto"/>
              <w:rPr>
                <w:rFonts w:ascii="Times New Roman" w:hAnsi="Times New Roman"/>
                <w:sz w:val="25"/>
                <w:szCs w:val="25"/>
                <w:lang w:val="uk-UA" w:eastAsia="en-US"/>
              </w:rPr>
            </w:pPr>
          </w:p>
          <w:p w:rsidR="00897CA1" w:rsidRDefault="00897CA1">
            <w:pPr>
              <w:widowControl w:val="0"/>
              <w:tabs>
                <w:tab w:val="left" w:pos="709"/>
              </w:tabs>
              <w:spacing w:after="0"/>
              <w:rPr>
                <w:rFonts w:ascii="Times New Roman" w:hAnsi="Times New Roman"/>
                <w:sz w:val="25"/>
                <w:szCs w:val="25"/>
                <w:lang w:val="uk-UA" w:eastAsia="en-US"/>
              </w:rPr>
            </w:pPr>
            <w:r>
              <w:rPr>
                <w:rFonts w:ascii="Times New Roman" w:hAnsi="Times New Roman"/>
                <w:sz w:val="25"/>
                <w:szCs w:val="25"/>
                <w:lang w:val="uk-UA" w:eastAsia="en-US"/>
              </w:rPr>
              <w:t xml:space="preserve">Завідувач кафедри </w:t>
            </w:r>
          </w:p>
          <w:p w:rsidR="00897CA1" w:rsidRDefault="00897CA1">
            <w:pPr>
              <w:widowControl w:val="0"/>
              <w:tabs>
                <w:tab w:val="left" w:pos="709"/>
              </w:tabs>
              <w:spacing w:after="0" w:line="240" w:lineRule="auto"/>
              <w:rPr>
                <w:rFonts w:ascii="Times New Roman" w:hAnsi="Times New Roman"/>
                <w:sz w:val="25"/>
                <w:szCs w:val="25"/>
                <w:lang w:val="uk-UA" w:eastAsia="en-US"/>
              </w:rPr>
            </w:pPr>
            <w:r>
              <w:rPr>
                <w:rFonts w:ascii="Times New Roman" w:hAnsi="Times New Roman"/>
                <w:sz w:val="25"/>
                <w:szCs w:val="25"/>
                <w:lang w:val="uk-UA" w:eastAsia="en-US"/>
              </w:rPr>
              <w:t>______________ Козлова Т.В.</w:t>
            </w:r>
          </w:p>
          <w:p w:rsidR="00897CA1" w:rsidRDefault="00897CA1">
            <w:pPr>
              <w:widowControl w:val="0"/>
              <w:tabs>
                <w:tab w:val="left" w:pos="709"/>
              </w:tabs>
              <w:spacing w:after="0" w:line="240" w:lineRule="auto"/>
              <w:rPr>
                <w:rFonts w:ascii="Times New Roman" w:hAnsi="Times New Roman"/>
                <w:sz w:val="18"/>
                <w:szCs w:val="18"/>
                <w:lang w:val="uk-UA" w:eastAsia="en-US"/>
              </w:rPr>
            </w:pPr>
            <w:r>
              <w:rPr>
                <w:rFonts w:ascii="Times New Roman" w:hAnsi="Times New Roman"/>
                <w:sz w:val="18"/>
                <w:szCs w:val="18"/>
                <w:lang w:val="uk-UA" w:eastAsia="en-US"/>
              </w:rPr>
              <w:t xml:space="preserve">            (підпис)</w:t>
            </w:r>
          </w:p>
        </w:tc>
        <w:tc>
          <w:tcPr>
            <w:tcW w:w="5098" w:type="dxa"/>
          </w:tcPr>
          <w:p w:rsidR="00897CA1" w:rsidRDefault="00897CA1">
            <w:pPr>
              <w:widowControl w:val="0"/>
              <w:tabs>
                <w:tab w:val="left" w:pos="709"/>
              </w:tabs>
              <w:spacing w:after="0"/>
              <w:rPr>
                <w:rFonts w:ascii="Times New Roman" w:hAnsi="Times New Roman"/>
                <w:sz w:val="25"/>
                <w:szCs w:val="25"/>
                <w:lang w:val="uk-UA" w:eastAsia="en-US"/>
              </w:rPr>
            </w:pPr>
            <w:r>
              <w:rPr>
                <w:rFonts w:ascii="Times New Roman" w:hAnsi="Times New Roman"/>
                <w:sz w:val="25"/>
                <w:szCs w:val="25"/>
                <w:lang w:val="uk-UA" w:eastAsia="en-US"/>
              </w:rPr>
              <w:t>Захищено на засіданні ЕК  № __</w:t>
            </w:r>
            <w:r>
              <w:rPr>
                <w:rFonts w:ascii="Times New Roman" w:hAnsi="Times New Roman"/>
                <w:sz w:val="25"/>
                <w:szCs w:val="25"/>
                <w:u w:val="single"/>
                <w:lang w:val="uk-UA" w:eastAsia="en-US"/>
              </w:rPr>
              <w:t>2</w:t>
            </w:r>
            <w:r>
              <w:rPr>
                <w:rFonts w:ascii="Times New Roman" w:hAnsi="Times New Roman"/>
                <w:sz w:val="25"/>
                <w:szCs w:val="25"/>
                <w:lang w:val="uk-UA" w:eastAsia="en-US"/>
              </w:rPr>
              <w:t>_____</w:t>
            </w:r>
          </w:p>
          <w:p w:rsidR="00897CA1" w:rsidRDefault="00897CA1">
            <w:pPr>
              <w:widowControl w:val="0"/>
              <w:tabs>
                <w:tab w:val="left" w:pos="709"/>
              </w:tabs>
              <w:spacing w:after="0"/>
              <w:rPr>
                <w:rFonts w:ascii="Times New Roman" w:hAnsi="Times New Roman"/>
                <w:sz w:val="25"/>
                <w:szCs w:val="25"/>
                <w:lang w:val="uk-UA" w:eastAsia="en-US"/>
              </w:rPr>
            </w:pPr>
            <w:r>
              <w:rPr>
                <w:rFonts w:ascii="Times New Roman" w:hAnsi="Times New Roman"/>
                <w:sz w:val="25"/>
                <w:szCs w:val="25"/>
                <w:lang w:val="uk-UA" w:eastAsia="en-US"/>
              </w:rPr>
              <w:t>протокол № _____ від _____12.2018 р.</w:t>
            </w:r>
          </w:p>
          <w:p w:rsidR="00897CA1" w:rsidRDefault="00897CA1">
            <w:pPr>
              <w:widowControl w:val="0"/>
              <w:tabs>
                <w:tab w:val="left" w:pos="709"/>
              </w:tabs>
              <w:spacing w:after="0" w:line="240" w:lineRule="auto"/>
              <w:rPr>
                <w:rFonts w:ascii="Times New Roman" w:hAnsi="Times New Roman"/>
                <w:sz w:val="25"/>
                <w:szCs w:val="25"/>
                <w:lang w:val="uk-UA" w:eastAsia="en-US"/>
              </w:rPr>
            </w:pPr>
            <w:r>
              <w:rPr>
                <w:rFonts w:ascii="Times New Roman" w:hAnsi="Times New Roman"/>
                <w:sz w:val="25"/>
                <w:szCs w:val="25"/>
                <w:lang w:val="uk-UA" w:eastAsia="en-US"/>
              </w:rPr>
              <w:t xml:space="preserve">Оцінка </w:t>
            </w:r>
          </w:p>
          <w:p w:rsidR="00897CA1" w:rsidRDefault="00897CA1">
            <w:pPr>
              <w:widowControl w:val="0"/>
              <w:tabs>
                <w:tab w:val="left" w:pos="709"/>
              </w:tabs>
              <w:spacing w:after="0" w:line="240" w:lineRule="auto"/>
              <w:rPr>
                <w:rFonts w:ascii="Times New Roman" w:hAnsi="Times New Roman"/>
                <w:sz w:val="25"/>
                <w:szCs w:val="25"/>
                <w:lang w:val="uk-UA" w:eastAsia="en-US"/>
              </w:rPr>
            </w:pPr>
            <w:r>
              <w:rPr>
                <w:rFonts w:ascii="Times New Roman" w:hAnsi="Times New Roman"/>
                <w:sz w:val="25"/>
                <w:szCs w:val="25"/>
                <w:lang w:val="uk-UA" w:eastAsia="en-US"/>
              </w:rPr>
              <w:t>________/_______/________________</w:t>
            </w:r>
          </w:p>
          <w:p w:rsidR="00897CA1" w:rsidRDefault="00897CA1">
            <w:pPr>
              <w:widowControl w:val="0"/>
              <w:tabs>
                <w:tab w:val="left" w:pos="709"/>
              </w:tabs>
              <w:spacing w:after="0" w:line="240" w:lineRule="auto"/>
              <w:rPr>
                <w:rFonts w:ascii="Times New Roman" w:hAnsi="Times New Roman"/>
                <w:sz w:val="20"/>
                <w:szCs w:val="20"/>
                <w:lang w:val="uk-UA" w:eastAsia="en-US"/>
              </w:rPr>
            </w:pPr>
            <w:r>
              <w:rPr>
                <w:rFonts w:ascii="Times New Roman" w:hAnsi="Times New Roman"/>
                <w:sz w:val="20"/>
                <w:szCs w:val="20"/>
                <w:lang w:val="uk-UA" w:eastAsia="en-US"/>
              </w:rPr>
              <w:t xml:space="preserve"> (за національною шкалою, за шкалою ECTS, бал)</w:t>
            </w:r>
          </w:p>
          <w:p w:rsidR="00897CA1" w:rsidRDefault="00897CA1">
            <w:pPr>
              <w:widowControl w:val="0"/>
              <w:tabs>
                <w:tab w:val="left" w:pos="709"/>
              </w:tabs>
              <w:spacing w:after="0" w:line="240" w:lineRule="auto"/>
              <w:rPr>
                <w:rFonts w:ascii="Times New Roman" w:hAnsi="Times New Roman"/>
                <w:sz w:val="25"/>
                <w:szCs w:val="25"/>
                <w:lang w:val="uk-UA" w:eastAsia="en-US"/>
              </w:rPr>
            </w:pPr>
          </w:p>
          <w:p w:rsidR="00897CA1" w:rsidRDefault="00897CA1">
            <w:pPr>
              <w:widowControl w:val="0"/>
              <w:tabs>
                <w:tab w:val="left" w:pos="709"/>
              </w:tabs>
              <w:spacing w:after="0" w:line="240" w:lineRule="auto"/>
              <w:rPr>
                <w:rFonts w:ascii="Times New Roman" w:hAnsi="Times New Roman"/>
                <w:sz w:val="25"/>
                <w:szCs w:val="25"/>
                <w:lang w:val="uk-UA" w:eastAsia="en-US"/>
              </w:rPr>
            </w:pPr>
            <w:r>
              <w:rPr>
                <w:rFonts w:ascii="Times New Roman" w:hAnsi="Times New Roman"/>
                <w:sz w:val="25"/>
                <w:szCs w:val="25"/>
                <w:lang w:val="uk-UA" w:eastAsia="en-US"/>
              </w:rPr>
              <w:t>Голова ЕК _________</w:t>
            </w:r>
            <w:r>
              <w:rPr>
                <w:rFonts w:ascii="Times New Roman" w:hAnsi="Times New Roman"/>
                <w:sz w:val="25"/>
                <w:szCs w:val="25"/>
                <w:lang w:eastAsia="en-US"/>
              </w:rPr>
              <w:t>_____</w:t>
            </w:r>
            <w:r>
              <w:rPr>
                <w:rFonts w:ascii="Times New Roman" w:eastAsia="Times New Roman" w:hAnsi="Times New Roman"/>
                <w:sz w:val="25"/>
                <w:szCs w:val="25"/>
                <w:lang w:val="uk-UA" w:eastAsia="en-US"/>
              </w:rPr>
              <w:t xml:space="preserve"> </w:t>
            </w:r>
            <w:r>
              <w:rPr>
                <w:rFonts w:ascii="Times New Roman" w:hAnsi="Times New Roman"/>
                <w:sz w:val="25"/>
                <w:szCs w:val="25"/>
                <w:lang w:val="uk-UA" w:eastAsia="en-US"/>
              </w:rPr>
              <w:t>Черкез Є.А.</w:t>
            </w:r>
          </w:p>
          <w:p w:rsidR="00897CA1" w:rsidRDefault="00897CA1">
            <w:pPr>
              <w:widowControl w:val="0"/>
              <w:tabs>
                <w:tab w:val="left" w:pos="709"/>
              </w:tabs>
              <w:spacing w:after="0" w:line="240" w:lineRule="auto"/>
              <w:rPr>
                <w:rFonts w:ascii="Times New Roman" w:hAnsi="Times New Roman"/>
                <w:sz w:val="18"/>
                <w:szCs w:val="18"/>
                <w:lang w:val="uk-UA" w:eastAsia="en-US"/>
              </w:rPr>
            </w:pPr>
            <w:r>
              <w:rPr>
                <w:rFonts w:ascii="Times New Roman" w:hAnsi="Times New Roman"/>
                <w:sz w:val="18"/>
                <w:szCs w:val="18"/>
                <w:lang w:val="uk-UA" w:eastAsia="en-US"/>
              </w:rPr>
              <w:t xml:space="preserve">                               (підпис)</w:t>
            </w:r>
          </w:p>
        </w:tc>
      </w:tr>
    </w:tbl>
    <w:p w:rsidR="00897CA1" w:rsidRDefault="00897CA1" w:rsidP="00897CA1">
      <w:pPr>
        <w:widowControl w:val="0"/>
        <w:tabs>
          <w:tab w:val="left" w:pos="709"/>
        </w:tabs>
        <w:spacing w:after="0"/>
        <w:jc w:val="center"/>
        <w:rPr>
          <w:rFonts w:ascii="Times New Roman" w:hAnsi="Times New Roman"/>
          <w:sz w:val="28"/>
          <w:szCs w:val="28"/>
          <w:lang w:val="uk-UA"/>
        </w:rPr>
      </w:pPr>
    </w:p>
    <w:p w:rsidR="00897CA1" w:rsidRDefault="00897CA1" w:rsidP="00897CA1">
      <w:pPr>
        <w:widowControl w:val="0"/>
        <w:tabs>
          <w:tab w:val="left" w:pos="709"/>
        </w:tabs>
        <w:spacing w:after="0"/>
        <w:jc w:val="center"/>
        <w:rPr>
          <w:rFonts w:ascii="Times New Roman" w:hAnsi="Times New Roman"/>
          <w:sz w:val="28"/>
          <w:szCs w:val="28"/>
          <w:lang w:val="uk-UA"/>
        </w:rPr>
      </w:pPr>
    </w:p>
    <w:p w:rsidR="00897CA1" w:rsidRDefault="00897CA1" w:rsidP="00897CA1">
      <w:pPr>
        <w:widowControl w:val="0"/>
        <w:tabs>
          <w:tab w:val="left" w:pos="709"/>
        </w:tabs>
        <w:spacing w:after="0"/>
        <w:rPr>
          <w:rFonts w:ascii="Times New Roman" w:hAnsi="Times New Roman"/>
          <w:sz w:val="24"/>
          <w:szCs w:val="24"/>
          <w:lang w:val="en-US"/>
        </w:rPr>
      </w:pPr>
    </w:p>
    <w:p w:rsidR="00897CA1" w:rsidRDefault="00897CA1" w:rsidP="00897CA1">
      <w:pPr>
        <w:widowControl w:val="0"/>
        <w:tabs>
          <w:tab w:val="left" w:pos="709"/>
        </w:tabs>
        <w:spacing w:after="0"/>
        <w:rPr>
          <w:rFonts w:ascii="Times New Roman" w:hAnsi="Times New Roman"/>
          <w:sz w:val="24"/>
          <w:szCs w:val="24"/>
          <w:lang w:val="en-US"/>
        </w:rPr>
      </w:pPr>
    </w:p>
    <w:p w:rsidR="00E12611" w:rsidRDefault="00897CA1" w:rsidP="00E12611">
      <w:pPr>
        <w:widowControl w:val="0"/>
        <w:tabs>
          <w:tab w:val="left" w:pos="709"/>
        </w:tabs>
        <w:spacing w:after="0" w:line="240" w:lineRule="auto"/>
        <w:jc w:val="center"/>
        <w:rPr>
          <w:rFonts w:ascii="Times New Roman" w:hAnsi="Times New Roman"/>
          <w:b/>
          <w:sz w:val="28"/>
          <w:szCs w:val="28"/>
          <w:lang w:val="uk-UA"/>
        </w:rPr>
      </w:pPr>
      <w:r>
        <w:rPr>
          <w:rFonts w:ascii="Times New Roman" w:hAnsi="Times New Roman"/>
          <w:b/>
          <w:sz w:val="28"/>
          <w:szCs w:val="28"/>
          <w:lang w:val="uk-UA"/>
        </w:rPr>
        <w:t>Оде</w:t>
      </w:r>
      <w:r w:rsidR="00E12611">
        <w:rPr>
          <w:rFonts w:ascii="Times New Roman" w:hAnsi="Times New Roman"/>
          <w:b/>
          <w:sz w:val="28"/>
          <w:szCs w:val="28"/>
          <w:lang w:val="uk-UA"/>
        </w:rPr>
        <w:t>са</w:t>
      </w:r>
      <w:r w:rsidR="00351881">
        <w:rPr>
          <w:rFonts w:ascii="Times New Roman" w:hAnsi="Times New Roman"/>
          <w:b/>
          <w:sz w:val="28"/>
          <w:szCs w:val="28"/>
          <w:lang w:val="uk-UA"/>
        </w:rPr>
        <w:t xml:space="preserve"> 2018</w:t>
      </w:r>
    </w:p>
    <w:p w:rsidR="009417DA" w:rsidRDefault="009417DA" w:rsidP="00E12611">
      <w:pPr>
        <w:widowControl w:val="0"/>
        <w:tabs>
          <w:tab w:val="left" w:pos="709"/>
        </w:tabs>
        <w:spacing w:after="0" w:line="240" w:lineRule="auto"/>
        <w:jc w:val="center"/>
        <w:rPr>
          <w:rFonts w:ascii="Times New Roman" w:hAnsi="Times New Roman" w:cs="Times New Roman"/>
          <w:b/>
          <w:sz w:val="28"/>
          <w:szCs w:val="28"/>
          <w:lang w:val="uk-UA"/>
        </w:rPr>
      </w:pPr>
    </w:p>
    <w:p w:rsidR="00B03367" w:rsidRDefault="0001572F" w:rsidP="00E12611">
      <w:pPr>
        <w:widowControl w:val="0"/>
        <w:tabs>
          <w:tab w:val="left" w:pos="709"/>
        </w:tabs>
        <w:spacing w:after="0" w:line="240" w:lineRule="auto"/>
        <w:jc w:val="center"/>
        <w:rPr>
          <w:rFonts w:ascii="Times New Roman" w:hAnsi="Times New Roman" w:cs="Times New Roman"/>
          <w:b/>
          <w:sz w:val="28"/>
          <w:szCs w:val="28"/>
          <w:lang w:val="uk-UA"/>
        </w:rPr>
      </w:pPr>
      <w:r>
        <w:rPr>
          <w:rFonts w:ascii="Times New Roman" w:hAnsi="Times New Roman" w:cs="Times New Roman"/>
          <w:noProof/>
          <w:sz w:val="28"/>
          <w:szCs w:val="28"/>
          <w:lang w:val="uk-UA" w:eastAsia="uk-UA"/>
        </w:rPr>
        <w:lastRenderedPageBreak/>
        <mc:AlternateContent>
          <mc:Choice Requires="wps">
            <w:drawing>
              <wp:anchor distT="0" distB="0" distL="114300" distR="114300" simplePos="0" relativeHeight="251661824" behindDoc="0" locked="0" layoutInCell="1" allowOverlap="1">
                <wp:simplePos x="0" y="0"/>
                <wp:positionH relativeFrom="column">
                  <wp:posOffset>5844540</wp:posOffset>
                </wp:positionH>
                <wp:positionV relativeFrom="paragraph">
                  <wp:posOffset>-323850</wp:posOffset>
                </wp:positionV>
                <wp:extent cx="95250" cy="152400"/>
                <wp:effectExtent l="5715" t="9525" r="13335" b="9525"/>
                <wp:wrapNone/>
                <wp:docPr id="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152400"/>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460.2pt;margin-top:-25.5pt;width:7.5pt;height:12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" fillcolor="white [3212]" strokecolor="white [3212]"/>
            </w:pict>
          </mc:Fallback>
        </mc:AlternateContent>
      </w:r>
      <w:r w:rsidR="00B03367" w:rsidRPr="00995FE7">
        <w:rPr>
          <w:rFonts w:ascii="Times New Roman" w:hAnsi="Times New Roman" w:cs="Times New Roman"/>
          <w:b/>
          <w:sz w:val="28"/>
          <w:szCs w:val="28"/>
          <w:lang w:val="uk-UA"/>
        </w:rPr>
        <w:t>Анотація</w:t>
      </w:r>
    </w:p>
    <w:p w:rsidR="002B6D3A" w:rsidRPr="00E12611" w:rsidRDefault="002B6D3A" w:rsidP="00E12611">
      <w:pPr>
        <w:widowControl w:val="0"/>
        <w:tabs>
          <w:tab w:val="left" w:pos="709"/>
        </w:tabs>
        <w:spacing w:after="0" w:line="240" w:lineRule="auto"/>
        <w:jc w:val="center"/>
        <w:rPr>
          <w:rFonts w:ascii="Times New Roman" w:hAnsi="Times New Roman"/>
          <w:b/>
          <w:sz w:val="28"/>
          <w:szCs w:val="28"/>
          <w:lang w:val="uk-UA"/>
        </w:rPr>
      </w:pPr>
    </w:p>
    <w:p w:rsidR="00B03367" w:rsidRPr="001D7E8D" w:rsidRDefault="00B03367" w:rsidP="002B6D3A">
      <w:pPr>
        <w:spacing w:after="0" w:line="360" w:lineRule="auto"/>
        <w:ind w:firstLine="708"/>
        <w:jc w:val="both"/>
        <w:rPr>
          <w:rFonts w:ascii="Times New Roman" w:hAnsi="Times New Roman" w:cs="Times New Roman"/>
          <w:sz w:val="28"/>
          <w:szCs w:val="28"/>
          <w:lang w:val="uk-UA"/>
        </w:rPr>
      </w:pPr>
      <w:r w:rsidRPr="001D7E8D">
        <w:rPr>
          <w:rFonts w:ascii="Times New Roman" w:hAnsi="Times New Roman" w:cs="Times New Roman"/>
          <w:sz w:val="28"/>
          <w:szCs w:val="28"/>
          <w:lang w:val="uk-UA"/>
        </w:rPr>
        <w:t xml:space="preserve">Бондаренко М.О. </w:t>
      </w:r>
      <w:r w:rsidR="00D7050F">
        <w:rPr>
          <w:rFonts w:ascii="Times New Roman" w:hAnsi="Times New Roman" w:cs="Times New Roman"/>
          <w:sz w:val="28"/>
          <w:szCs w:val="28"/>
          <w:lang w:val="uk-UA"/>
        </w:rPr>
        <w:t>«</w:t>
      </w:r>
      <w:r w:rsidRPr="001D7E8D">
        <w:rPr>
          <w:rFonts w:ascii="Times New Roman" w:hAnsi="Times New Roman" w:cs="Times New Roman"/>
          <w:sz w:val="28"/>
          <w:szCs w:val="28"/>
          <w:lang w:val="uk-UA"/>
        </w:rPr>
        <w:t>Порівняльна характеристика гідрохімічного складу вод зрошення та ґрунтових вод Півдня Одеської області</w:t>
      </w:r>
      <w:r w:rsidR="00D7050F">
        <w:rPr>
          <w:rFonts w:ascii="Times New Roman" w:hAnsi="Times New Roman" w:cs="Times New Roman"/>
          <w:sz w:val="28"/>
          <w:szCs w:val="28"/>
          <w:lang w:val="uk-UA"/>
        </w:rPr>
        <w:t>»</w:t>
      </w:r>
      <w:r w:rsidRPr="001D7E8D">
        <w:rPr>
          <w:rFonts w:ascii="Times New Roman" w:hAnsi="Times New Roman" w:cs="Times New Roman"/>
          <w:sz w:val="28"/>
          <w:szCs w:val="28"/>
          <w:lang w:val="uk-UA"/>
        </w:rPr>
        <w:t xml:space="preserve">.  Наукова робота на здобуття кваліфікації магістра зі спеціальності 103 «Науки про Землю», спеціалізації «Гідрогеологія та інженерна геологія». </w:t>
      </w:r>
    </w:p>
    <w:p w:rsidR="00B03367" w:rsidRDefault="00B03367" w:rsidP="002B6D3A">
      <w:pPr>
        <w:spacing w:after="0" w:line="360" w:lineRule="auto"/>
        <w:jc w:val="both"/>
        <w:rPr>
          <w:rFonts w:ascii="Times New Roman" w:hAnsi="Times New Roman" w:cs="Times New Roman"/>
          <w:sz w:val="28"/>
          <w:szCs w:val="28"/>
          <w:lang w:val="uk-UA"/>
        </w:rPr>
      </w:pPr>
      <w:r w:rsidRPr="001D7E8D">
        <w:rPr>
          <w:rFonts w:ascii="Times New Roman" w:hAnsi="Times New Roman" w:cs="Times New Roman"/>
          <w:sz w:val="28"/>
          <w:szCs w:val="28"/>
          <w:lang w:val="uk-UA"/>
        </w:rPr>
        <w:t xml:space="preserve">Магістерська кваліфікаційна </w:t>
      </w:r>
      <w:r w:rsidR="00602C03">
        <w:rPr>
          <w:rFonts w:ascii="Times New Roman" w:hAnsi="Times New Roman" w:cs="Times New Roman"/>
          <w:sz w:val="28"/>
          <w:szCs w:val="28"/>
          <w:lang w:val="uk-UA"/>
        </w:rPr>
        <w:t>робота складається із вступу, 2</w:t>
      </w:r>
      <w:r w:rsidRPr="001D7E8D">
        <w:rPr>
          <w:rFonts w:ascii="Times New Roman" w:hAnsi="Times New Roman" w:cs="Times New Roman"/>
          <w:sz w:val="28"/>
          <w:szCs w:val="28"/>
          <w:lang w:val="uk-UA"/>
        </w:rPr>
        <w:t xml:space="preserve"> розділів і загальних висновків. Загальний обсяг роботи </w:t>
      </w:r>
      <w:r w:rsidR="00D275EB">
        <w:rPr>
          <w:rFonts w:ascii="Times New Roman" w:hAnsi="Times New Roman" w:cs="Times New Roman"/>
          <w:sz w:val="28"/>
          <w:szCs w:val="28"/>
          <w:lang w:val="uk-UA"/>
        </w:rPr>
        <w:t>79</w:t>
      </w:r>
      <w:r w:rsidRPr="001D7E8D">
        <w:rPr>
          <w:rFonts w:ascii="Times New Roman" w:hAnsi="Times New Roman" w:cs="Times New Roman"/>
          <w:sz w:val="28"/>
          <w:szCs w:val="28"/>
          <w:lang w:val="uk-UA"/>
        </w:rPr>
        <w:t xml:space="preserve"> стор., у тому числі </w:t>
      </w:r>
      <w:r w:rsidR="00602C03">
        <w:rPr>
          <w:rFonts w:ascii="Times New Roman" w:hAnsi="Times New Roman" w:cs="Times New Roman"/>
          <w:sz w:val="28"/>
          <w:szCs w:val="28"/>
          <w:lang w:val="uk-UA"/>
        </w:rPr>
        <w:t>8</w:t>
      </w:r>
      <w:r w:rsidRPr="001D7E8D">
        <w:rPr>
          <w:rFonts w:ascii="Times New Roman" w:hAnsi="Times New Roman" w:cs="Times New Roman"/>
          <w:sz w:val="28"/>
          <w:szCs w:val="28"/>
          <w:lang w:val="uk-UA"/>
        </w:rPr>
        <w:t xml:space="preserve"> рис., </w:t>
      </w:r>
      <w:r w:rsidR="00602C03">
        <w:rPr>
          <w:rFonts w:ascii="Times New Roman" w:hAnsi="Times New Roman" w:cs="Times New Roman"/>
          <w:sz w:val="28"/>
          <w:szCs w:val="28"/>
          <w:lang w:val="uk-UA"/>
        </w:rPr>
        <w:t>13</w:t>
      </w:r>
      <w:r w:rsidRPr="001D7E8D">
        <w:rPr>
          <w:rFonts w:ascii="Times New Roman" w:hAnsi="Times New Roman" w:cs="Times New Roman"/>
          <w:sz w:val="28"/>
          <w:szCs w:val="28"/>
          <w:lang w:val="uk-UA"/>
        </w:rPr>
        <w:t xml:space="preserve"> табл., список літератури 27 найменувань, </w:t>
      </w:r>
      <w:r w:rsidR="00602C03">
        <w:rPr>
          <w:rFonts w:ascii="Times New Roman" w:hAnsi="Times New Roman" w:cs="Times New Roman"/>
          <w:sz w:val="28"/>
          <w:szCs w:val="28"/>
          <w:lang w:val="uk-UA"/>
        </w:rPr>
        <w:t>1</w:t>
      </w:r>
      <w:r w:rsidR="00CD16CC">
        <w:rPr>
          <w:rFonts w:ascii="Times New Roman" w:hAnsi="Times New Roman" w:cs="Times New Roman"/>
          <w:sz w:val="28"/>
          <w:szCs w:val="28"/>
          <w:lang w:val="uk-UA"/>
        </w:rPr>
        <w:t>1</w:t>
      </w:r>
      <w:r w:rsidRPr="001D7E8D">
        <w:rPr>
          <w:rFonts w:ascii="Times New Roman" w:hAnsi="Times New Roman" w:cs="Times New Roman"/>
          <w:sz w:val="28"/>
          <w:szCs w:val="28"/>
          <w:lang w:val="uk-UA"/>
        </w:rPr>
        <w:t xml:space="preserve"> додатків.</w:t>
      </w:r>
    </w:p>
    <w:p w:rsidR="00B03367" w:rsidRDefault="00B03367" w:rsidP="00B0336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дослідження є ґрунтові і поверхневі води зрошуваних систем півдня Одещини.</w:t>
      </w:r>
    </w:p>
    <w:p w:rsidR="00B03367" w:rsidRDefault="00B03367" w:rsidP="009B5D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дослідження виступають ґрунтові та поверхневі води.</w:t>
      </w:r>
    </w:p>
    <w:p w:rsidR="002B6D3A" w:rsidRDefault="00B03367" w:rsidP="002B6D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Мета дипломної роботи полягає в дослідженні гідрогеолого-меліоративного стану зрошуваних земель з урахуванням рівневого і гідрохімічного стану ґрунтових вод на тлі дренажу, також якості зрошуваних вод.</w:t>
      </w:r>
    </w:p>
    <w:p w:rsidR="00B03367" w:rsidRPr="00EB53F5" w:rsidRDefault="00B03367" w:rsidP="002B6D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роботі н</w:t>
      </w:r>
      <w:r w:rsidRPr="00E51A6F">
        <w:rPr>
          <w:rFonts w:ascii="Times New Roman" w:hAnsi="Times New Roman" w:cs="Times New Roman"/>
          <w:sz w:val="28"/>
          <w:szCs w:val="28"/>
          <w:lang w:val="uk-UA"/>
        </w:rPr>
        <w:t>адана характеристика природних умов які мають безпосередній вплив на рівень та склад ґрунтових і зрошуваних вод.</w:t>
      </w:r>
      <w:r>
        <w:rPr>
          <w:rFonts w:ascii="Times New Roman" w:hAnsi="Times New Roman" w:cs="Times New Roman"/>
          <w:sz w:val="28"/>
          <w:szCs w:val="28"/>
          <w:lang w:val="uk-UA"/>
        </w:rPr>
        <w:t xml:space="preserve"> А саме </w:t>
      </w:r>
      <w:r w:rsidRPr="00E51A6F">
        <w:rPr>
          <w:rFonts w:ascii="Times New Roman" w:hAnsi="Times New Roman" w:cs="Times New Roman"/>
          <w:sz w:val="28"/>
          <w:szCs w:val="28"/>
          <w:lang w:val="uk-UA"/>
        </w:rPr>
        <w:t xml:space="preserve">кліматичні умови, гідрографія, геологічна будова верхньої частини розрізу та </w:t>
      </w:r>
      <w:r w:rsidRPr="0080210C">
        <w:rPr>
          <w:rFonts w:ascii="Times New Roman" w:hAnsi="Times New Roman" w:cs="Times New Roman"/>
          <w:sz w:val="28"/>
          <w:szCs w:val="28"/>
          <w:lang w:val="uk-UA"/>
        </w:rPr>
        <w:t xml:space="preserve">гідрогеологічна обстановка району. Проведена порівняльна оцінка гідрогеолого-меліоративного стану земель на прикладі трьох масивів зрошення які розташовані в різних геоморфологічних умовах з урахуванням рівневого режиму, гідрохімічного стану ґрунтових і зрошуваних вод. Окрім цього роботи проводилися з урахуванням призначення та типів дренажних </w:t>
      </w:r>
      <w:r w:rsidRPr="00EB53F5">
        <w:rPr>
          <w:rFonts w:ascii="Times New Roman" w:hAnsi="Times New Roman" w:cs="Times New Roman"/>
          <w:sz w:val="28"/>
          <w:szCs w:val="28"/>
          <w:lang w:val="uk-UA"/>
        </w:rPr>
        <w:t>систем. В цілому охарактеризовано стан існуючих зрошувальних систем та принципи за якими встановлюється ефективність їх функціонування.</w:t>
      </w:r>
      <w:r>
        <w:rPr>
          <w:rFonts w:ascii="Times New Roman" w:hAnsi="Times New Roman" w:cs="Times New Roman"/>
          <w:sz w:val="28"/>
          <w:szCs w:val="28"/>
          <w:lang w:val="uk-UA"/>
        </w:rPr>
        <w:t xml:space="preserve"> </w:t>
      </w:r>
      <w:r w:rsidRPr="00EB53F5">
        <w:rPr>
          <w:rFonts w:ascii="Times New Roman" w:hAnsi="Times New Roman" w:cs="Times New Roman"/>
          <w:sz w:val="28"/>
          <w:szCs w:val="28"/>
          <w:lang w:val="uk-UA"/>
        </w:rPr>
        <w:t>Одержані результати можуть бути використані для оптимізації гідрогеолого-меліоративного моніторингу і поліпшення еколого-агрохімічного стану зрошуваних земель.</w:t>
      </w:r>
    </w:p>
    <w:p w:rsidR="00B03367" w:rsidRDefault="005D2EA5" w:rsidP="00B0336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Ключові слова</w:t>
      </w:r>
      <w:r w:rsidR="00B03367">
        <w:rPr>
          <w:rFonts w:ascii="Times New Roman" w:hAnsi="Times New Roman" w:cs="Times New Roman"/>
          <w:sz w:val="28"/>
          <w:szCs w:val="28"/>
          <w:lang w:val="uk-UA"/>
        </w:rPr>
        <w:t>: ґрунтові води, зрошувані води, гідрогеолого-меліоративний стан, дренаж, гідрохімічний склад,  моніторинг.</w:t>
      </w:r>
    </w:p>
    <w:p w:rsidR="002B6D3A" w:rsidRPr="005D2EA5" w:rsidRDefault="005D2EA5" w:rsidP="002B6D3A">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ABSTRACT</w:t>
      </w:r>
    </w:p>
    <w:p w:rsidR="00D7050F" w:rsidRPr="00D7050F" w:rsidRDefault="00D7050F" w:rsidP="00D7050F">
      <w:pPr>
        <w:spacing w:line="360" w:lineRule="auto"/>
        <w:ind w:firstLine="708"/>
        <w:jc w:val="both"/>
        <w:rPr>
          <w:rFonts w:ascii="Times New Roman" w:hAnsi="Times New Roman" w:cs="Times New Roman"/>
          <w:sz w:val="28"/>
          <w:szCs w:val="28"/>
          <w:lang w:val="uk-UA"/>
        </w:rPr>
      </w:pPr>
      <w:r w:rsidRPr="00D7050F">
        <w:rPr>
          <w:rFonts w:ascii="Times New Roman" w:hAnsi="Times New Roman" w:cs="Times New Roman"/>
          <w:sz w:val="28"/>
          <w:szCs w:val="28"/>
          <w:lang w:val="uk-UA"/>
        </w:rPr>
        <w:t>Bondarenko M.O. Comparative characteristics of the hydrochemical composition of irrigation water and groundwater in the south of the Odessa region. Scientific work for obtaining a Master's degree in specialty 103 "Earth Sciences", specialization "Hydrogeology and Engineering Geology".</w:t>
      </w:r>
    </w:p>
    <w:p w:rsidR="00D7050F" w:rsidRPr="00D7050F" w:rsidRDefault="00D7050F" w:rsidP="003A4AAF">
      <w:pPr>
        <w:spacing w:line="360" w:lineRule="auto"/>
        <w:ind w:firstLine="708"/>
        <w:jc w:val="both"/>
        <w:rPr>
          <w:rFonts w:ascii="Times New Roman" w:hAnsi="Times New Roman" w:cs="Times New Roman"/>
          <w:sz w:val="28"/>
          <w:szCs w:val="28"/>
          <w:lang w:val="uk-UA"/>
        </w:rPr>
      </w:pPr>
      <w:r w:rsidRPr="00D7050F">
        <w:rPr>
          <w:rFonts w:ascii="Times New Roman" w:hAnsi="Times New Roman" w:cs="Times New Roman"/>
          <w:sz w:val="28"/>
          <w:szCs w:val="28"/>
          <w:lang w:val="uk-UA"/>
        </w:rPr>
        <w:t>Master's qualification paper consists of an introduction, 2 sections and general conclusions. The total volume of work is 79 pages, including 8 figures, 13 tables, the l</w:t>
      </w:r>
      <w:r w:rsidR="00CD16CC">
        <w:rPr>
          <w:rFonts w:ascii="Times New Roman" w:hAnsi="Times New Roman" w:cs="Times New Roman"/>
          <w:sz w:val="28"/>
          <w:szCs w:val="28"/>
          <w:lang w:val="uk-UA"/>
        </w:rPr>
        <w:t>ist of literature, 27 titles, 11</w:t>
      </w:r>
      <w:r w:rsidRPr="00D7050F">
        <w:rPr>
          <w:rFonts w:ascii="Times New Roman" w:hAnsi="Times New Roman" w:cs="Times New Roman"/>
          <w:sz w:val="28"/>
          <w:szCs w:val="28"/>
          <w:lang w:val="uk-UA"/>
        </w:rPr>
        <w:t xml:space="preserve"> applications.</w:t>
      </w:r>
    </w:p>
    <w:p w:rsidR="00D7050F" w:rsidRPr="00D7050F" w:rsidRDefault="00D7050F" w:rsidP="003A4AAF">
      <w:pPr>
        <w:spacing w:line="360" w:lineRule="auto"/>
        <w:ind w:firstLine="708"/>
        <w:jc w:val="both"/>
        <w:rPr>
          <w:rFonts w:ascii="Times New Roman" w:hAnsi="Times New Roman" w:cs="Times New Roman"/>
          <w:sz w:val="28"/>
          <w:szCs w:val="28"/>
          <w:lang w:val="uk-UA"/>
        </w:rPr>
      </w:pPr>
      <w:r w:rsidRPr="00D7050F">
        <w:rPr>
          <w:rFonts w:ascii="Times New Roman" w:hAnsi="Times New Roman" w:cs="Times New Roman"/>
          <w:sz w:val="28"/>
          <w:szCs w:val="28"/>
          <w:lang w:val="uk-UA"/>
        </w:rPr>
        <w:t>The subject of the study is the soil and surface waters of irrigated systems in</w:t>
      </w:r>
      <w:r>
        <w:rPr>
          <w:rFonts w:ascii="Times New Roman" w:hAnsi="Times New Roman" w:cs="Times New Roman"/>
          <w:sz w:val="28"/>
          <w:szCs w:val="28"/>
          <w:lang w:val="uk-UA"/>
        </w:rPr>
        <w:t xml:space="preserve"> the south of the Odesa region. </w:t>
      </w:r>
      <w:r w:rsidRPr="00D7050F">
        <w:rPr>
          <w:rFonts w:ascii="Times New Roman" w:hAnsi="Times New Roman" w:cs="Times New Roman"/>
          <w:sz w:val="28"/>
          <w:szCs w:val="28"/>
          <w:lang w:val="uk-UA"/>
        </w:rPr>
        <w:t>The object of research is soil and surface water.</w:t>
      </w:r>
    </w:p>
    <w:p w:rsidR="00D7050F" w:rsidRPr="00D7050F" w:rsidRDefault="00D7050F" w:rsidP="00D7050F">
      <w:pPr>
        <w:spacing w:line="360" w:lineRule="auto"/>
        <w:ind w:firstLine="708"/>
        <w:jc w:val="both"/>
        <w:rPr>
          <w:rFonts w:ascii="Times New Roman" w:hAnsi="Times New Roman" w:cs="Times New Roman"/>
          <w:sz w:val="28"/>
          <w:szCs w:val="28"/>
          <w:lang w:val="uk-UA"/>
        </w:rPr>
      </w:pPr>
      <w:r w:rsidRPr="00D7050F">
        <w:rPr>
          <w:rFonts w:ascii="Times New Roman" w:hAnsi="Times New Roman" w:cs="Times New Roman"/>
          <w:sz w:val="28"/>
          <w:szCs w:val="28"/>
          <w:lang w:val="uk-UA"/>
        </w:rPr>
        <w:t>The purpose of the thesis is to study the hydrogeological and reclamation state of irrigated lands, taking into account the level and hydrochemical state of groundwater against the background of drainage, as well as the quality of irrigated water.</w:t>
      </w:r>
    </w:p>
    <w:p w:rsidR="00D7050F" w:rsidRPr="00D7050F" w:rsidRDefault="00D7050F" w:rsidP="003A4AAF">
      <w:pPr>
        <w:spacing w:line="360" w:lineRule="auto"/>
        <w:ind w:firstLine="708"/>
        <w:jc w:val="both"/>
        <w:rPr>
          <w:rFonts w:ascii="Times New Roman" w:hAnsi="Times New Roman" w:cs="Times New Roman"/>
          <w:sz w:val="28"/>
          <w:szCs w:val="28"/>
          <w:lang w:val="uk-UA"/>
        </w:rPr>
      </w:pPr>
      <w:r w:rsidRPr="00D7050F">
        <w:rPr>
          <w:rFonts w:ascii="Times New Roman" w:hAnsi="Times New Roman" w:cs="Times New Roman"/>
          <w:sz w:val="28"/>
          <w:szCs w:val="28"/>
          <w:lang w:val="uk-UA"/>
        </w:rPr>
        <w:t xml:space="preserve">The work describes the natural conditions that have a direct impact on the level and composition of ground and irrigation water. Namely climatic conditions, hydrography, geological structure of the upper part of the section and hydrogeological situation of the district. A comparative estimation of the hydrogeological and land reclamation state of the land is carried out on the example of three irrigation arrays located in different geomorphological conditions, taking into account the level regime, the hydrochemical state of ground and irrigated waters. In addition, the work was conducted taking into account the purpose and types of drainage systems. In general, the status of existing irrigation systems and the principles on which the effectiveness of their functioning is determined are described. The obtained results can be used for optimization of </w:t>
      </w:r>
      <w:r w:rsidRPr="00D7050F">
        <w:rPr>
          <w:rFonts w:ascii="Times New Roman" w:hAnsi="Times New Roman" w:cs="Times New Roman"/>
          <w:sz w:val="28"/>
          <w:szCs w:val="28"/>
          <w:lang w:val="uk-UA"/>
        </w:rPr>
        <w:lastRenderedPageBreak/>
        <w:t>hydro-geological and land reclamation monitoring and improvement of the ecological and agro-chemical status of irrigated land.</w:t>
      </w:r>
    </w:p>
    <w:p w:rsidR="008A3E9F" w:rsidRPr="00D7050F" w:rsidRDefault="005D2EA5" w:rsidP="00D7050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Keywords</w:t>
      </w:r>
      <w:r w:rsidR="00D7050F" w:rsidRPr="00D7050F">
        <w:rPr>
          <w:rFonts w:ascii="Times New Roman" w:hAnsi="Times New Roman" w:cs="Times New Roman"/>
          <w:sz w:val="28"/>
          <w:szCs w:val="28"/>
          <w:lang w:val="uk-UA"/>
        </w:rPr>
        <w:t>: ground water, irrigated water, hydrogeological and reclamation state, drainage, hydrochemical composition, monitoring.</w:t>
      </w:r>
    </w:p>
    <w:p w:rsidR="008A3E9F" w:rsidRDefault="008A3E9F">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E0C9C" w:rsidRDefault="0001572F" w:rsidP="00A40984">
      <w:pPr>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lastRenderedPageBreak/>
        <mc:AlternateContent>
          <mc:Choice Requires="wps">
            <w:drawing>
              <wp:anchor distT="0" distB="0" distL="114300" distR="114300" simplePos="0" relativeHeight="251662848" behindDoc="0" locked="0" layoutInCell="1" allowOverlap="1">
                <wp:simplePos x="0" y="0"/>
                <wp:positionH relativeFrom="column">
                  <wp:posOffset>5815965</wp:posOffset>
                </wp:positionH>
                <wp:positionV relativeFrom="paragraph">
                  <wp:posOffset>-304800</wp:posOffset>
                </wp:positionV>
                <wp:extent cx="123825" cy="104775"/>
                <wp:effectExtent l="5715" t="9525" r="13335" b="952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047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457.95pt;margin-top:-24pt;width:9.75pt;height:8.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" strokecolor="white [3212]"/>
            </w:pict>
          </mc:Fallback>
        </mc:AlternateContent>
      </w:r>
      <w:r>
        <w:rPr>
          <w:rFonts w:ascii="Times New Roman" w:hAnsi="Times New Roman" w:cs="Times New Roman"/>
          <w:b/>
          <w:noProof/>
          <w:sz w:val="28"/>
          <w:szCs w:val="28"/>
          <w:lang w:val="uk-UA" w:eastAsia="uk-UA"/>
        </w:rPr>
        <mc:AlternateContent>
          <mc:Choice Requires="wps">
            <w:drawing>
              <wp:anchor distT="0" distB="0" distL="114300" distR="114300" simplePos="0" relativeHeight="251660800" behindDoc="0" locked="0" layoutInCell="1" allowOverlap="1">
                <wp:simplePos x="0" y="0"/>
                <wp:positionH relativeFrom="column">
                  <wp:posOffset>5825490</wp:posOffset>
                </wp:positionH>
                <wp:positionV relativeFrom="paragraph">
                  <wp:posOffset>-342900</wp:posOffset>
                </wp:positionV>
                <wp:extent cx="161925" cy="200025"/>
                <wp:effectExtent l="0" t="0" r="9525" b="9525"/>
                <wp:wrapNone/>
                <wp:docPr id="2"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200025"/>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7" o:spid="_x0000_s1026" style="position:absolute;margin-left:458.7pt;margin-top:-27pt;width:12.75pt;height:15.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" fillcolor="white [3212]" stroked="f" strokeweight="1pt">
                <v:path arrowok="t"/>
              </v:rect>
            </w:pict>
          </mc:Fallback>
        </mc:AlternateContent>
      </w:r>
      <w:r w:rsidR="00A40984" w:rsidRPr="007B16CC">
        <w:rPr>
          <w:rFonts w:ascii="Times New Roman" w:hAnsi="Times New Roman" w:cs="Times New Roman"/>
          <w:b/>
          <w:sz w:val="28"/>
          <w:szCs w:val="28"/>
          <w:lang w:val="uk-UA"/>
        </w:rPr>
        <w:t>ЗМІСТ</w:t>
      </w:r>
    </w:p>
    <w:p w:rsidR="00A40984" w:rsidRDefault="00A40984" w:rsidP="00A40984">
      <w:pPr>
        <w:jc w:val="center"/>
        <w:rPr>
          <w:rFonts w:ascii="Times New Roman" w:hAnsi="Times New Roman" w:cs="Times New Roman"/>
          <w:b/>
          <w:sz w:val="28"/>
          <w:szCs w:val="28"/>
          <w:lang w:val="uk-UA"/>
        </w:rPr>
      </w:pPr>
    </w:p>
    <w:p w:rsidR="00A40984" w:rsidRPr="007B16CC" w:rsidRDefault="00A40984" w:rsidP="00A40984">
      <w:pPr>
        <w:jc w:val="center"/>
        <w:rPr>
          <w:rFonts w:ascii="Times New Roman" w:hAnsi="Times New Roman" w:cs="Times New Roman"/>
          <w:b/>
          <w:sz w:val="28"/>
          <w:szCs w:val="28"/>
          <w:lang w:val="uk-UA"/>
        </w:rPr>
      </w:pPr>
    </w:p>
    <w:p w:rsidR="004E0C9C" w:rsidRPr="007B16CC" w:rsidRDefault="00D1365E" w:rsidP="004E0C9C">
      <w:pPr>
        <w:spacing w:line="360" w:lineRule="auto"/>
        <w:rPr>
          <w:rFonts w:ascii="Times New Roman" w:hAnsi="Times New Roman" w:cs="Times New Roman"/>
          <w:sz w:val="28"/>
          <w:szCs w:val="28"/>
        </w:rPr>
      </w:pPr>
      <w:r>
        <w:rPr>
          <w:rFonts w:ascii="Times New Roman" w:hAnsi="Times New Roman" w:cs="Times New Roman"/>
          <w:sz w:val="28"/>
          <w:szCs w:val="28"/>
          <w:lang w:val="uk-UA"/>
        </w:rPr>
        <w:t>ВСТУП………………………………………………………………………….</w:t>
      </w:r>
      <w:r w:rsidR="00324A25">
        <w:rPr>
          <w:rFonts w:ascii="Times New Roman" w:hAnsi="Times New Roman" w:cs="Times New Roman"/>
          <w:sz w:val="28"/>
          <w:szCs w:val="28"/>
          <w:lang w:val="uk-UA"/>
        </w:rPr>
        <w:t>7</w:t>
      </w:r>
    </w:p>
    <w:p w:rsidR="004E0C9C" w:rsidRPr="007B16CC" w:rsidRDefault="008C0C8C" w:rsidP="004E0C9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004E0C9C" w:rsidRPr="007B16CC">
        <w:rPr>
          <w:rFonts w:ascii="Times New Roman" w:hAnsi="Times New Roman" w:cs="Times New Roman"/>
          <w:sz w:val="28"/>
          <w:szCs w:val="28"/>
          <w:lang w:val="uk-UA"/>
        </w:rPr>
        <w:t>1. П</w:t>
      </w:r>
      <w:r>
        <w:rPr>
          <w:rFonts w:ascii="Times New Roman" w:hAnsi="Times New Roman" w:cs="Times New Roman"/>
          <w:sz w:val="28"/>
          <w:szCs w:val="28"/>
          <w:lang w:val="uk-UA"/>
        </w:rPr>
        <w:t>РИРОДНІ УМОВИ……………………</w:t>
      </w:r>
      <w:r w:rsidR="00E7615A">
        <w:rPr>
          <w:rFonts w:ascii="Times New Roman" w:hAnsi="Times New Roman" w:cs="Times New Roman"/>
          <w:sz w:val="28"/>
          <w:szCs w:val="28"/>
          <w:lang w:val="uk-UA"/>
        </w:rPr>
        <w:t>………………</w:t>
      </w:r>
      <w:r w:rsidR="004E0C9C" w:rsidRPr="007B16CC">
        <w:rPr>
          <w:rFonts w:ascii="Times New Roman" w:hAnsi="Times New Roman" w:cs="Times New Roman"/>
          <w:sz w:val="28"/>
          <w:szCs w:val="28"/>
          <w:lang w:val="uk-UA"/>
        </w:rPr>
        <w:t>……</w:t>
      </w:r>
      <w:r w:rsidR="00A819A3">
        <w:rPr>
          <w:rFonts w:ascii="Times New Roman" w:hAnsi="Times New Roman" w:cs="Times New Roman"/>
          <w:sz w:val="28"/>
          <w:szCs w:val="28"/>
          <w:lang w:val="uk-UA"/>
        </w:rPr>
        <w:t>.</w:t>
      </w:r>
      <w:r w:rsidR="004E0C9C" w:rsidRPr="007B16CC">
        <w:rPr>
          <w:rFonts w:ascii="Times New Roman" w:hAnsi="Times New Roman" w:cs="Times New Roman"/>
          <w:sz w:val="28"/>
          <w:szCs w:val="28"/>
          <w:lang w:val="uk-UA"/>
        </w:rPr>
        <w:t>….</w:t>
      </w:r>
      <w:r w:rsidR="0047145F">
        <w:rPr>
          <w:rFonts w:ascii="Times New Roman" w:hAnsi="Times New Roman" w:cs="Times New Roman"/>
          <w:sz w:val="28"/>
          <w:szCs w:val="28"/>
          <w:lang w:val="uk-UA"/>
        </w:rPr>
        <w:t>.</w:t>
      </w:r>
      <w:r w:rsidR="00761272">
        <w:rPr>
          <w:rFonts w:ascii="Times New Roman" w:hAnsi="Times New Roman" w:cs="Times New Roman"/>
          <w:sz w:val="28"/>
          <w:szCs w:val="28"/>
          <w:lang w:val="uk-UA"/>
        </w:rPr>
        <w:t>10</w:t>
      </w:r>
    </w:p>
    <w:p w:rsidR="004E0C9C" w:rsidRPr="003D423A" w:rsidRDefault="003D423A" w:rsidP="003D423A">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7145F">
        <w:rPr>
          <w:rFonts w:ascii="Times New Roman" w:hAnsi="Times New Roman" w:cs="Times New Roman"/>
          <w:sz w:val="28"/>
          <w:szCs w:val="28"/>
          <w:lang w:val="uk-UA"/>
        </w:rPr>
        <w:t xml:space="preserve"> </w:t>
      </w:r>
      <w:r>
        <w:rPr>
          <w:rFonts w:ascii="Times New Roman" w:hAnsi="Times New Roman" w:cs="Times New Roman"/>
          <w:sz w:val="28"/>
          <w:szCs w:val="28"/>
          <w:lang w:val="uk-UA"/>
        </w:rPr>
        <w:t>1.1</w:t>
      </w:r>
      <w:r w:rsidR="0047145F">
        <w:rPr>
          <w:rFonts w:ascii="Times New Roman" w:hAnsi="Times New Roman" w:cs="Times New Roman"/>
          <w:sz w:val="28"/>
          <w:szCs w:val="28"/>
          <w:lang w:val="uk-UA"/>
        </w:rPr>
        <w:t xml:space="preserve"> </w:t>
      </w:r>
      <w:r w:rsidR="00E7615A" w:rsidRPr="003D423A">
        <w:rPr>
          <w:rFonts w:ascii="Times New Roman" w:hAnsi="Times New Roman" w:cs="Times New Roman"/>
          <w:sz w:val="28"/>
          <w:szCs w:val="28"/>
          <w:lang w:val="uk-UA"/>
        </w:rPr>
        <w:t>Клімат………………………………………………………</w:t>
      </w:r>
      <w:r w:rsidR="0047145F">
        <w:rPr>
          <w:rFonts w:ascii="Times New Roman" w:hAnsi="Times New Roman" w:cs="Times New Roman"/>
          <w:sz w:val="28"/>
          <w:szCs w:val="28"/>
          <w:lang w:val="uk-UA"/>
        </w:rPr>
        <w:t>……</w:t>
      </w:r>
      <w:r w:rsidR="004E0C9C" w:rsidRPr="003D423A">
        <w:rPr>
          <w:rFonts w:ascii="Times New Roman" w:hAnsi="Times New Roman" w:cs="Times New Roman"/>
          <w:sz w:val="28"/>
          <w:szCs w:val="28"/>
          <w:lang w:val="uk-UA"/>
        </w:rPr>
        <w:t>.</w:t>
      </w:r>
      <w:r w:rsidR="00761272">
        <w:rPr>
          <w:rFonts w:ascii="Times New Roman" w:hAnsi="Times New Roman" w:cs="Times New Roman"/>
          <w:sz w:val="28"/>
          <w:szCs w:val="28"/>
          <w:lang w:val="uk-UA"/>
        </w:rPr>
        <w:t>10</w:t>
      </w:r>
    </w:p>
    <w:p w:rsidR="004E0C9C" w:rsidRPr="0047145F" w:rsidRDefault="0047145F" w:rsidP="0047145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1.2 </w:t>
      </w:r>
      <w:r w:rsidR="00E7615A" w:rsidRPr="0047145F">
        <w:rPr>
          <w:rFonts w:ascii="Times New Roman" w:hAnsi="Times New Roman" w:cs="Times New Roman"/>
          <w:sz w:val="28"/>
          <w:szCs w:val="28"/>
          <w:lang w:val="uk-UA"/>
        </w:rPr>
        <w:t>Гідрографія……………………………………………………</w:t>
      </w:r>
      <w:r>
        <w:rPr>
          <w:rFonts w:ascii="Times New Roman" w:hAnsi="Times New Roman" w:cs="Times New Roman"/>
          <w:sz w:val="28"/>
          <w:szCs w:val="28"/>
          <w:lang w:val="uk-UA"/>
        </w:rPr>
        <w:t>…</w:t>
      </w:r>
      <w:r w:rsidR="00761272">
        <w:rPr>
          <w:rFonts w:ascii="Times New Roman" w:hAnsi="Times New Roman" w:cs="Times New Roman"/>
          <w:sz w:val="28"/>
          <w:szCs w:val="28"/>
          <w:lang w:val="uk-UA"/>
        </w:rPr>
        <w:t>.13</w:t>
      </w:r>
    </w:p>
    <w:p w:rsidR="004E0C9C" w:rsidRPr="003D423A" w:rsidRDefault="0047145F" w:rsidP="003D423A">
      <w:pPr>
        <w:ind w:left="9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D423A">
        <w:rPr>
          <w:rFonts w:ascii="Times New Roman" w:hAnsi="Times New Roman" w:cs="Times New Roman"/>
          <w:sz w:val="28"/>
          <w:szCs w:val="28"/>
          <w:lang w:val="uk-UA"/>
        </w:rPr>
        <w:t xml:space="preserve">1.3 </w:t>
      </w:r>
      <w:r w:rsidR="004E0C9C" w:rsidRPr="003D423A">
        <w:rPr>
          <w:rFonts w:ascii="Times New Roman" w:hAnsi="Times New Roman" w:cs="Times New Roman"/>
          <w:sz w:val="28"/>
          <w:szCs w:val="28"/>
          <w:lang w:val="uk-UA"/>
        </w:rPr>
        <w:t xml:space="preserve">Геологічна </w:t>
      </w:r>
      <w:r w:rsidR="003D423A">
        <w:rPr>
          <w:rFonts w:ascii="Times New Roman" w:hAnsi="Times New Roman" w:cs="Times New Roman"/>
          <w:sz w:val="28"/>
          <w:szCs w:val="28"/>
          <w:lang w:val="uk-UA"/>
        </w:rPr>
        <w:t>будова…</w:t>
      </w:r>
      <w:r w:rsidR="00E7615A" w:rsidRPr="003D423A">
        <w:rPr>
          <w:rFonts w:ascii="Times New Roman" w:hAnsi="Times New Roman" w:cs="Times New Roman"/>
          <w:sz w:val="28"/>
          <w:szCs w:val="28"/>
          <w:lang w:val="uk-UA"/>
        </w:rPr>
        <w:t>……………………………………</w:t>
      </w:r>
      <w:r w:rsidR="003D423A">
        <w:rPr>
          <w:rFonts w:ascii="Times New Roman" w:hAnsi="Times New Roman" w:cs="Times New Roman"/>
          <w:sz w:val="28"/>
          <w:szCs w:val="28"/>
          <w:lang w:val="uk-UA"/>
        </w:rPr>
        <w:t>……….</w:t>
      </w:r>
      <w:r w:rsidR="00761272">
        <w:rPr>
          <w:rFonts w:ascii="Times New Roman" w:hAnsi="Times New Roman" w:cs="Times New Roman"/>
          <w:sz w:val="28"/>
          <w:szCs w:val="28"/>
          <w:lang w:val="uk-UA"/>
        </w:rPr>
        <w:t>.15</w:t>
      </w:r>
    </w:p>
    <w:p w:rsidR="004E0C9C" w:rsidRPr="003D423A" w:rsidRDefault="003D423A" w:rsidP="003D423A">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714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1.4 </w:t>
      </w:r>
      <w:r w:rsidR="004E0C9C" w:rsidRPr="003D423A">
        <w:rPr>
          <w:rFonts w:ascii="Times New Roman" w:hAnsi="Times New Roman" w:cs="Times New Roman"/>
          <w:sz w:val="28"/>
          <w:szCs w:val="28"/>
          <w:lang w:val="uk-UA"/>
        </w:rPr>
        <w:t>Гідрогео</w:t>
      </w:r>
      <w:r>
        <w:rPr>
          <w:rFonts w:ascii="Times New Roman" w:hAnsi="Times New Roman" w:cs="Times New Roman"/>
          <w:sz w:val="28"/>
          <w:szCs w:val="28"/>
          <w:lang w:val="uk-UA"/>
        </w:rPr>
        <w:t>логічні умови…</w:t>
      </w:r>
      <w:r w:rsidR="00E7615A" w:rsidRPr="003D423A">
        <w:rPr>
          <w:rFonts w:ascii="Times New Roman" w:hAnsi="Times New Roman" w:cs="Times New Roman"/>
          <w:sz w:val="28"/>
          <w:szCs w:val="28"/>
          <w:lang w:val="uk-UA"/>
        </w:rPr>
        <w:t>……………………….…………</w:t>
      </w:r>
      <w:r>
        <w:rPr>
          <w:rFonts w:ascii="Times New Roman" w:hAnsi="Times New Roman" w:cs="Times New Roman"/>
          <w:sz w:val="28"/>
          <w:szCs w:val="28"/>
          <w:lang w:val="uk-UA"/>
        </w:rPr>
        <w:t>…….</w:t>
      </w:r>
      <w:r w:rsidR="00761272">
        <w:rPr>
          <w:rFonts w:ascii="Times New Roman" w:hAnsi="Times New Roman" w:cs="Times New Roman"/>
          <w:sz w:val="28"/>
          <w:szCs w:val="28"/>
          <w:lang w:val="uk-UA"/>
        </w:rPr>
        <w:t>.20</w:t>
      </w:r>
    </w:p>
    <w:p w:rsidR="004E0C9C" w:rsidRPr="007B16CC" w:rsidRDefault="008C0C8C" w:rsidP="004E0C9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004E0C9C" w:rsidRPr="007B16CC">
        <w:rPr>
          <w:rFonts w:ascii="Times New Roman" w:hAnsi="Times New Roman" w:cs="Times New Roman"/>
          <w:sz w:val="28"/>
          <w:szCs w:val="28"/>
          <w:lang w:val="uk-UA"/>
        </w:rPr>
        <w:t>2. ОСНОВНІ  ЗАСА</w:t>
      </w:r>
      <w:r>
        <w:rPr>
          <w:rFonts w:ascii="Times New Roman" w:hAnsi="Times New Roman" w:cs="Times New Roman"/>
          <w:sz w:val="28"/>
          <w:szCs w:val="28"/>
          <w:lang w:val="uk-UA"/>
        </w:rPr>
        <w:t>ДИ ВИКОНАННЯ РОБІТ…</w:t>
      </w:r>
      <w:r w:rsidR="00E7615A">
        <w:rPr>
          <w:rFonts w:ascii="Times New Roman" w:hAnsi="Times New Roman" w:cs="Times New Roman"/>
          <w:sz w:val="28"/>
          <w:szCs w:val="28"/>
          <w:lang w:val="uk-UA"/>
        </w:rPr>
        <w:t>…….………</w:t>
      </w:r>
      <w:r w:rsidR="00A819A3">
        <w:rPr>
          <w:rFonts w:ascii="Times New Roman" w:hAnsi="Times New Roman" w:cs="Times New Roman"/>
          <w:sz w:val="28"/>
          <w:szCs w:val="28"/>
          <w:lang w:val="uk-UA"/>
        </w:rPr>
        <w:t>.</w:t>
      </w:r>
      <w:r w:rsidR="00E7615A">
        <w:rPr>
          <w:rFonts w:ascii="Times New Roman" w:hAnsi="Times New Roman" w:cs="Times New Roman"/>
          <w:sz w:val="28"/>
          <w:szCs w:val="28"/>
          <w:lang w:val="uk-UA"/>
        </w:rPr>
        <w:t>…</w:t>
      </w:r>
      <w:r w:rsidR="00761272">
        <w:rPr>
          <w:rFonts w:ascii="Times New Roman" w:hAnsi="Times New Roman" w:cs="Times New Roman"/>
          <w:sz w:val="28"/>
          <w:szCs w:val="28"/>
          <w:lang w:val="uk-UA"/>
        </w:rPr>
        <w:t>...27</w:t>
      </w:r>
    </w:p>
    <w:p w:rsidR="004E0C9C" w:rsidRDefault="002947C9" w:rsidP="002947C9">
      <w:pPr>
        <w:tabs>
          <w:tab w:val="left" w:pos="1260"/>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 </w:t>
      </w:r>
      <w:r w:rsidR="004E0C9C" w:rsidRPr="002947C9">
        <w:rPr>
          <w:rFonts w:ascii="Times New Roman" w:hAnsi="Times New Roman" w:cs="Times New Roman"/>
          <w:sz w:val="28"/>
          <w:szCs w:val="28"/>
          <w:lang w:val="uk-UA"/>
        </w:rPr>
        <w:t>Р</w:t>
      </w:r>
      <w:r w:rsidR="00E7615A" w:rsidRPr="002947C9">
        <w:rPr>
          <w:rFonts w:ascii="Times New Roman" w:hAnsi="Times New Roman" w:cs="Times New Roman"/>
          <w:sz w:val="28"/>
          <w:szCs w:val="28"/>
          <w:lang w:val="uk-UA"/>
        </w:rPr>
        <w:t xml:space="preserve">ежим </w:t>
      </w:r>
      <w:r w:rsidR="00D05708" w:rsidRPr="002947C9">
        <w:rPr>
          <w:rFonts w:ascii="Times New Roman" w:hAnsi="Times New Roman" w:cs="Times New Roman"/>
          <w:sz w:val="28"/>
          <w:szCs w:val="28"/>
          <w:lang w:val="uk-UA"/>
        </w:rPr>
        <w:t>ґрунтових</w:t>
      </w:r>
      <w:r w:rsidR="00E7615A" w:rsidRPr="002947C9">
        <w:rPr>
          <w:rFonts w:ascii="Times New Roman" w:hAnsi="Times New Roman" w:cs="Times New Roman"/>
          <w:sz w:val="28"/>
          <w:szCs w:val="28"/>
          <w:lang w:val="uk-UA"/>
        </w:rPr>
        <w:t xml:space="preserve"> вод…………………………………</w:t>
      </w:r>
      <w:r w:rsidR="00A819A3">
        <w:rPr>
          <w:rFonts w:ascii="Times New Roman" w:hAnsi="Times New Roman" w:cs="Times New Roman"/>
          <w:sz w:val="28"/>
          <w:szCs w:val="28"/>
          <w:lang w:val="uk-UA"/>
        </w:rPr>
        <w:t>…………</w:t>
      </w:r>
      <w:r w:rsidR="00761272">
        <w:rPr>
          <w:rFonts w:ascii="Times New Roman" w:hAnsi="Times New Roman" w:cs="Times New Roman"/>
          <w:sz w:val="28"/>
          <w:szCs w:val="28"/>
          <w:lang w:val="uk-UA"/>
        </w:rPr>
        <w:t>.27</w:t>
      </w:r>
    </w:p>
    <w:p w:rsidR="002947C9" w:rsidRPr="002947C9" w:rsidRDefault="002947C9" w:rsidP="002947C9">
      <w:pPr>
        <w:tabs>
          <w:tab w:val="left" w:pos="1260"/>
        </w:tabs>
        <w:spacing w:after="0"/>
        <w:jc w:val="both"/>
        <w:rPr>
          <w:rFonts w:ascii="Times New Roman" w:hAnsi="Times New Roman" w:cs="Times New Roman"/>
          <w:sz w:val="28"/>
          <w:szCs w:val="28"/>
          <w:lang w:val="uk-UA"/>
        </w:rPr>
      </w:pPr>
    </w:p>
    <w:p w:rsidR="004E0C9C" w:rsidRPr="002947C9" w:rsidRDefault="002947C9" w:rsidP="002947C9">
      <w:pPr>
        <w:pStyle w:val="a3"/>
        <w:numPr>
          <w:ilvl w:val="1"/>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E0C9C" w:rsidRPr="002947C9">
        <w:rPr>
          <w:rFonts w:ascii="Times New Roman" w:hAnsi="Times New Roman" w:cs="Times New Roman"/>
          <w:sz w:val="28"/>
          <w:szCs w:val="28"/>
          <w:lang w:val="uk-UA"/>
        </w:rPr>
        <w:t>Призначення та тип</w:t>
      </w:r>
      <w:r w:rsidR="00A819A3">
        <w:rPr>
          <w:rFonts w:ascii="Times New Roman" w:hAnsi="Times New Roman" w:cs="Times New Roman"/>
          <w:sz w:val="28"/>
          <w:szCs w:val="28"/>
          <w:lang w:val="uk-UA"/>
        </w:rPr>
        <w:t>и дренажних систем………………</w:t>
      </w:r>
      <w:r w:rsidR="00F71C94" w:rsidRPr="002947C9">
        <w:rPr>
          <w:rFonts w:ascii="Times New Roman" w:hAnsi="Times New Roman" w:cs="Times New Roman"/>
          <w:sz w:val="28"/>
          <w:szCs w:val="28"/>
          <w:lang w:val="uk-UA"/>
        </w:rPr>
        <w:t>……</w:t>
      </w:r>
      <w:r w:rsidR="00CA7C08" w:rsidRPr="002947C9">
        <w:rPr>
          <w:rFonts w:ascii="Times New Roman" w:hAnsi="Times New Roman" w:cs="Times New Roman"/>
          <w:sz w:val="28"/>
          <w:szCs w:val="28"/>
          <w:lang w:val="uk-UA"/>
        </w:rPr>
        <w:t>…</w:t>
      </w:r>
      <w:r w:rsidR="0047145F">
        <w:rPr>
          <w:rFonts w:ascii="Times New Roman" w:hAnsi="Times New Roman" w:cs="Times New Roman"/>
          <w:sz w:val="28"/>
          <w:szCs w:val="28"/>
          <w:lang w:val="uk-UA"/>
        </w:rPr>
        <w:t>.</w:t>
      </w:r>
      <w:r w:rsidR="00761272">
        <w:rPr>
          <w:rFonts w:ascii="Times New Roman" w:hAnsi="Times New Roman" w:cs="Times New Roman"/>
          <w:sz w:val="28"/>
          <w:szCs w:val="28"/>
          <w:lang w:val="uk-UA"/>
        </w:rPr>
        <w:t>35</w:t>
      </w:r>
    </w:p>
    <w:p w:rsidR="004E0C9C" w:rsidRPr="002947C9" w:rsidRDefault="002947C9" w:rsidP="002947C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2.3 </w:t>
      </w:r>
      <w:r w:rsidR="004E0C9C" w:rsidRPr="002947C9">
        <w:rPr>
          <w:rFonts w:ascii="Times New Roman" w:hAnsi="Times New Roman" w:cs="Times New Roman"/>
          <w:sz w:val="28"/>
          <w:szCs w:val="28"/>
          <w:lang w:val="uk-UA"/>
        </w:rPr>
        <w:t xml:space="preserve">Мінералізація </w:t>
      </w:r>
      <w:r w:rsidR="00D05708" w:rsidRPr="002947C9">
        <w:rPr>
          <w:rFonts w:ascii="Times New Roman" w:hAnsi="Times New Roman" w:cs="Times New Roman"/>
          <w:sz w:val="28"/>
          <w:szCs w:val="28"/>
          <w:lang w:val="uk-UA"/>
        </w:rPr>
        <w:t>ґрунтових</w:t>
      </w:r>
      <w:r w:rsidR="00E7615A" w:rsidRPr="002947C9">
        <w:rPr>
          <w:rFonts w:ascii="Times New Roman" w:hAnsi="Times New Roman" w:cs="Times New Roman"/>
          <w:sz w:val="28"/>
          <w:szCs w:val="28"/>
          <w:lang w:val="uk-UA"/>
        </w:rPr>
        <w:t xml:space="preserve"> вод………………………</w:t>
      </w:r>
      <w:r w:rsidR="00F71C94" w:rsidRPr="002947C9">
        <w:rPr>
          <w:rFonts w:ascii="Times New Roman" w:hAnsi="Times New Roman" w:cs="Times New Roman"/>
          <w:sz w:val="28"/>
          <w:szCs w:val="28"/>
          <w:lang w:val="uk-UA"/>
        </w:rPr>
        <w:t>…</w:t>
      </w:r>
      <w:r w:rsidR="00CA7C08" w:rsidRPr="002947C9">
        <w:rPr>
          <w:rFonts w:ascii="Times New Roman" w:hAnsi="Times New Roman" w:cs="Times New Roman"/>
          <w:sz w:val="28"/>
          <w:szCs w:val="28"/>
          <w:lang w:val="uk-UA"/>
        </w:rPr>
        <w:t>………...</w:t>
      </w:r>
      <w:r w:rsidR="0047145F">
        <w:rPr>
          <w:rFonts w:ascii="Times New Roman" w:hAnsi="Times New Roman" w:cs="Times New Roman"/>
          <w:sz w:val="28"/>
          <w:szCs w:val="28"/>
          <w:lang w:val="uk-UA"/>
        </w:rPr>
        <w:t>.</w:t>
      </w:r>
      <w:r w:rsidR="00761272">
        <w:rPr>
          <w:rFonts w:ascii="Times New Roman" w:hAnsi="Times New Roman" w:cs="Times New Roman"/>
          <w:sz w:val="28"/>
          <w:szCs w:val="28"/>
          <w:lang w:val="uk-UA"/>
        </w:rPr>
        <w:t>38</w:t>
      </w:r>
    </w:p>
    <w:p w:rsidR="004E0C9C" w:rsidRPr="002947C9" w:rsidRDefault="002947C9" w:rsidP="002947C9">
      <w:p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               2.4 </w:t>
      </w:r>
      <w:r w:rsidR="004E0C9C" w:rsidRPr="002947C9">
        <w:rPr>
          <w:rFonts w:ascii="Times New Roman" w:hAnsi="Times New Roman" w:cs="Times New Roman"/>
          <w:sz w:val="28"/>
          <w:szCs w:val="28"/>
          <w:lang w:val="uk-UA"/>
        </w:rPr>
        <w:t>Засолення та солонц</w:t>
      </w:r>
      <w:r w:rsidR="00E7615A" w:rsidRPr="002947C9">
        <w:rPr>
          <w:rFonts w:ascii="Times New Roman" w:hAnsi="Times New Roman" w:cs="Times New Roman"/>
          <w:sz w:val="28"/>
          <w:szCs w:val="28"/>
          <w:lang w:val="uk-UA"/>
        </w:rPr>
        <w:t xml:space="preserve">юватість </w:t>
      </w:r>
      <w:r w:rsidR="00D05708" w:rsidRPr="002947C9">
        <w:rPr>
          <w:rFonts w:ascii="Times New Roman" w:hAnsi="Times New Roman" w:cs="Times New Roman"/>
          <w:sz w:val="28"/>
          <w:szCs w:val="28"/>
          <w:lang w:val="uk-UA"/>
        </w:rPr>
        <w:t>ґрунтів</w:t>
      </w:r>
      <w:r w:rsidR="00E7615A" w:rsidRPr="002947C9">
        <w:rPr>
          <w:rFonts w:ascii="Times New Roman" w:hAnsi="Times New Roman" w:cs="Times New Roman"/>
          <w:sz w:val="28"/>
          <w:szCs w:val="28"/>
          <w:lang w:val="uk-UA"/>
        </w:rPr>
        <w:t>……………</w:t>
      </w:r>
      <w:r w:rsidR="00F71C94" w:rsidRPr="002947C9">
        <w:rPr>
          <w:rFonts w:ascii="Times New Roman" w:hAnsi="Times New Roman" w:cs="Times New Roman"/>
          <w:sz w:val="28"/>
          <w:szCs w:val="28"/>
          <w:lang w:val="uk-UA"/>
        </w:rPr>
        <w:t>………</w:t>
      </w:r>
      <w:r w:rsidR="00CA7C08" w:rsidRPr="002947C9">
        <w:rPr>
          <w:rFonts w:ascii="Times New Roman" w:hAnsi="Times New Roman" w:cs="Times New Roman"/>
          <w:sz w:val="28"/>
          <w:szCs w:val="28"/>
          <w:lang w:val="uk-UA"/>
        </w:rPr>
        <w:t>……</w:t>
      </w:r>
      <w:r w:rsidR="0047145F">
        <w:rPr>
          <w:rFonts w:ascii="Times New Roman" w:hAnsi="Times New Roman" w:cs="Times New Roman"/>
          <w:sz w:val="28"/>
          <w:szCs w:val="28"/>
          <w:lang w:val="uk-UA"/>
        </w:rPr>
        <w:t>.</w:t>
      </w:r>
      <w:r w:rsidR="00761272">
        <w:rPr>
          <w:rFonts w:ascii="Times New Roman" w:hAnsi="Times New Roman" w:cs="Times New Roman"/>
          <w:sz w:val="28"/>
          <w:szCs w:val="28"/>
          <w:lang w:val="uk-UA"/>
        </w:rPr>
        <w:t>.39</w:t>
      </w:r>
    </w:p>
    <w:p w:rsidR="004E0C9C" w:rsidRPr="002947C9" w:rsidRDefault="002947C9" w:rsidP="002947C9">
      <w:pPr>
        <w:spacing w:line="360" w:lineRule="auto"/>
        <w:rPr>
          <w:rFonts w:ascii="Times New Roman" w:hAnsi="Times New Roman" w:cs="Times New Roman"/>
          <w:sz w:val="28"/>
          <w:szCs w:val="28"/>
        </w:rPr>
      </w:pPr>
      <w:r>
        <w:rPr>
          <w:rFonts w:ascii="Times New Roman" w:hAnsi="Times New Roman" w:cs="Times New Roman"/>
          <w:sz w:val="28"/>
          <w:szCs w:val="28"/>
          <w:lang w:val="uk-UA"/>
        </w:rPr>
        <w:t xml:space="preserve">               2.5 </w:t>
      </w:r>
      <w:r w:rsidR="004E0C9C" w:rsidRPr="002947C9">
        <w:rPr>
          <w:rFonts w:ascii="Times New Roman" w:hAnsi="Times New Roman" w:cs="Times New Roman"/>
          <w:sz w:val="28"/>
          <w:szCs w:val="28"/>
          <w:lang w:val="uk-UA"/>
        </w:rPr>
        <w:t xml:space="preserve">Оцінка </w:t>
      </w:r>
      <w:r w:rsidR="00D05708">
        <w:rPr>
          <w:rFonts w:ascii="Times New Roman" w:hAnsi="Times New Roman" w:cs="Times New Roman"/>
          <w:sz w:val="28"/>
          <w:szCs w:val="28"/>
          <w:lang w:val="uk-UA"/>
        </w:rPr>
        <w:t>гідрогеолого</w:t>
      </w:r>
      <w:r w:rsidR="004E0C9C" w:rsidRPr="002947C9">
        <w:rPr>
          <w:rFonts w:ascii="Times New Roman" w:hAnsi="Times New Roman" w:cs="Times New Roman"/>
          <w:sz w:val="28"/>
          <w:szCs w:val="28"/>
          <w:lang w:val="uk-UA"/>
        </w:rPr>
        <w:t>-мел</w:t>
      </w:r>
      <w:r w:rsidR="00E7615A" w:rsidRPr="002947C9">
        <w:rPr>
          <w:rFonts w:ascii="Times New Roman" w:hAnsi="Times New Roman" w:cs="Times New Roman"/>
          <w:sz w:val="28"/>
          <w:szCs w:val="28"/>
          <w:lang w:val="uk-UA"/>
        </w:rPr>
        <w:t>іоративного стану земель……</w:t>
      </w:r>
      <w:r w:rsidR="00CA7C08" w:rsidRPr="002947C9">
        <w:rPr>
          <w:rFonts w:ascii="Times New Roman" w:hAnsi="Times New Roman" w:cs="Times New Roman"/>
          <w:sz w:val="28"/>
          <w:szCs w:val="28"/>
          <w:lang w:val="uk-UA"/>
        </w:rPr>
        <w:t>…….</w:t>
      </w:r>
      <w:r w:rsidR="0047145F">
        <w:rPr>
          <w:rFonts w:ascii="Times New Roman" w:hAnsi="Times New Roman" w:cs="Times New Roman"/>
          <w:sz w:val="28"/>
          <w:szCs w:val="28"/>
          <w:lang w:val="uk-UA"/>
        </w:rPr>
        <w:t>.</w:t>
      </w:r>
      <w:r w:rsidR="00761272">
        <w:rPr>
          <w:rFonts w:ascii="Times New Roman" w:hAnsi="Times New Roman" w:cs="Times New Roman"/>
          <w:sz w:val="28"/>
          <w:szCs w:val="28"/>
          <w:lang w:val="uk-UA"/>
        </w:rPr>
        <w:t>.40</w:t>
      </w:r>
    </w:p>
    <w:p w:rsidR="004E0C9C" w:rsidRPr="007B16CC" w:rsidRDefault="004E0C9C" w:rsidP="004E0C9C">
      <w:pPr>
        <w:spacing w:line="360" w:lineRule="auto"/>
        <w:rPr>
          <w:rFonts w:ascii="Times New Roman" w:hAnsi="Times New Roman" w:cs="Times New Roman"/>
          <w:sz w:val="28"/>
          <w:szCs w:val="28"/>
          <w:lang w:val="uk-UA"/>
        </w:rPr>
      </w:pPr>
      <w:r w:rsidRPr="007B16CC">
        <w:rPr>
          <w:rFonts w:ascii="Times New Roman" w:hAnsi="Times New Roman" w:cs="Times New Roman"/>
          <w:sz w:val="28"/>
          <w:szCs w:val="28"/>
          <w:lang w:val="uk-UA"/>
        </w:rPr>
        <w:t>3</w:t>
      </w:r>
      <w:r w:rsidR="003C0EA6">
        <w:rPr>
          <w:rFonts w:ascii="Times New Roman" w:hAnsi="Times New Roman" w:cs="Times New Roman"/>
          <w:sz w:val="28"/>
          <w:szCs w:val="28"/>
          <w:lang w:val="uk-UA"/>
        </w:rPr>
        <w:t>. ВИСНОВКИ……</w:t>
      </w:r>
      <w:r w:rsidRPr="007B16CC">
        <w:rPr>
          <w:rFonts w:ascii="Times New Roman" w:hAnsi="Times New Roman" w:cs="Times New Roman"/>
          <w:sz w:val="28"/>
          <w:szCs w:val="28"/>
          <w:lang w:val="uk-UA"/>
        </w:rPr>
        <w:t>……………</w:t>
      </w:r>
      <w:r w:rsidR="00F71C94">
        <w:rPr>
          <w:rFonts w:ascii="Times New Roman" w:hAnsi="Times New Roman" w:cs="Times New Roman"/>
          <w:sz w:val="28"/>
          <w:szCs w:val="28"/>
          <w:lang w:val="uk-UA"/>
        </w:rPr>
        <w:t>……………………………………</w:t>
      </w:r>
      <w:r w:rsidR="00E7615A">
        <w:rPr>
          <w:rFonts w:ascii="Times New Roman" w:hAnsi="Times New Roman" w:cs="Times New Roman"/>
          <w:sz w:val="28"/>
          <w:szCs w:val="28"/>
          <w:lang w:val="uk-UA"/>
        </w:rPr>
        <w:t>.</w:t>
      </w:r>
      <w:r w:rsidR="00F71C94">
        <w:rPr>
          <w:rFonts w:ascii="Times New Roman" w:hAnsi="Times New Roman" w:cs="Times New Roman"/>
          <w:sz w:val="28"/>
          <w:szCs w:val="28"/>
          <w:lang w:val="uk-UA"/>
        </w:rPr>
        <w:t>…</w:t>
      </w:r>
      <w:r w:rsidR="00CA7C08">
        <w:rPr>
          <w:rFonts w:ascii="Times New Roman" w:hAnsi="Times New Roman" w:cs="Times New Roman"/>
          <w:sz w:val="28"/>
          <w:szCs w:val="28"/>
          <w:lang w:val="uk-UA"/>
        </w:rPr>
        <w:t>……</w:t>
      </w:r>
      <w:r w:rsidR="00B17420">
        <w:rPr>
          <w:rFonts w:ascii="Times New Roman" w:hAnsi="Times New Roman" w:cs="Times New Roman"/>
          <w:sz w:val="28"/>
          <w:szCs w:val="28"/>
          <w:lang w:val="uk-UA"/>
        </w:rPr>
        <w:t>...</w:t>
      </w:r>
      <w:r w:rsidR="00761272">
        <w:rPr>
          <w:rFonts w:ascii="Times New Roman" w:hAnsi="Times New Roman" w:cs="Times New Roman"/>
          <w:sz w:val="28"/>
          <w:szCs w:val="28"/>
          <w:lang w:val="uk-UA"/>
        </w:rPr>
        <w:t>52</w:t>
      </w:r>
    </w:p>
    <w:p w:rsidR="005F554F" w:rsidRPr="007B16CC" w:rsidRDefault="005F554F" w:rsidP="004E0C9C">
      <w:pPr>
        <w:spacing w:line="360" w:lineRule="auto"/>
        <w:rPr>
          <w:rFonts w:ascii="Times New Roman" w:hAnsi="Times New Roman" w:cs="Times New Roman"/>
          <w:sz w:val="28"/>
          <w:szCs w:val="28"/>
          <w:lang w:val="uk-UA"/>
        </w:rPr>
      </w:pPr>
      <w:r w:rsidRPr="007B16CC">
        <w:rPr>
          <w:rFonts w:ascii="Times New Roman" w:hAnsi="Times New Roman" w:cs="Times New Roman"/>
          <w:sz w:val="28"/>
          <w:szCs w:val="28"/>
        </w:rPr>
        <w:t xml:space="preserve">4. </w:t>
      </w:r>
      <w:r w:rsidR="003C0EA6">
        <w:rPr>
          <w:rFonts w:ascii="Times New Roman" w:hAnsi="Times New Roman" w:cs="Times New Roman"/>
          <w:sz w:val="28"/>
          <w:szCs w:val="28"/>
          <w:lang w:val="uk-UA"/>
        </w:rPr>
        <w:t>СПИСОК ВИКОРИСТАНИХ ДЖЕРЕЛ</w:t>
      </w:r>
      <w:r w:rsidRPr="007B16CC">
        <w:rPr>
          <w:rFonts w:ascii="Times New Roman" w:hAnsi="Times New Roman" w:cs="Times New Roman"/>
          <w:sz w:val="28"/>
          <w:szCs w:val="28"/>
          <w:lang w:val="uk-UA"/>
        </w:rPr>
        <w:t>………………</w:t>
      </w:r>
      <w:r w:rsidR="003C0EA6">
        <w:rPr>
          <w:rFonts w:ascii="Times New Roman" w:hAnsi="Times New Roman" w:cs="Times New Roman"/>
          <w:sz w:val="28"/>
          <w:szCs w:val="28"/>
          <w:lang w:val="uk-UA"/>
        </w:rPr>
        <w:t>………</w:t>
      </w:r>
      <w:r w:rsidR="00E7615A">
        <w:rPr>
          <w:rFonts w:ascii="Times New Roman" w:hAnsi="Times New Roman" w:cs="Times New Roman"/>
          <w:sz w:val="28"/>
          <w:szCs w:val="28"/>
          <w:lang w:val="uk-UA"/>
        </w:rPr>
        <w:t>.…</w:t>
      </w:r>
      <w:r w:rsidR="00761272">
        <w:rPr>
          <w:rFonts w:ascii="Times New Roman" w:hAnsi="Times New Roman" w:cs="Times New Roman"/>
          <w:sz w:val="28"/>
          <w:szCs w:val="28"/>
          <w:lang w:val="uk-UA"/>
        </w:rPr>
        <w:t>……….56</w:t>
      </w:r>
    </w:p>
    <w:p w:rsidR="009950D5" w:rsidRPr="007B16CC" w:rsidRDefault="003C0EA6" w:rsidP="009950D5">
      <w:pPr>
        <w:rPr>
          <w:rFonts w:ascii="Times New Roman" w:hAnsi="Times New Roman" w:cs="Times New Roman"/>
          <w:b/>
          <w:sz w:val="28"/>
          <w:szCs w:val="28"/>
        </w:rPr>
      </w:pPr>
      <w:r>
        <w:rPr>
          <w:rFonts w:ascii="Times New Roman" w:hAnsi="Times New Roman" w:cs="Times New Roman"/>
          <w:sz w:val="28"/>
          <w:szCs w:val="28"/>
          <w:lang w:val="uk-UA"/>
        </w:rPr>
        <w:t>5. ДОДАТКИ………………………………………………………………….</w:t>
      </w:r>
      <w:r w:rsidR="00290BE3">
        <w:rPr>
          <w:rFonts w:ascii="Times New Roman" w:hAnsi="Times New Roman" w:cs="Times New Roman"/>
          <w:sz w:val="28"/>
          <w:szCs w:val="28"/>
          <w:lang w:val="uk-UA"/>
        </w:rPr>
        <w:t>.</w:t>
      </w:r>
      <w:r w:rsidR="00D1365E">
        <w:rPr>
          <w:rFonts w:ascii="Times New Roman" w:hAnsi="Times New Roman" w:cs="Times New Roman"/>
          <w:sz w:val="28"/>
          <w:szCs w:val="28"/>
          <w:lang w:val="uk-UA"/>
        </w:rPr>
        <w:t>.</w:t>
      </w:r>
      <w:r w:rsidR="00290BE3">
        <w:rPr>
          <w:rFonts w:ascii="Times New Roman" w:hAnsi="Times New Roman" w:cs="Times New Roman"/>
          <w:sz w:val="28"/>
          <w:szCs w:val="28"/>
          <w:lang w:val="uk-UA"/>
        </w:rPr>
        <w:t>60</w:t>
      </w:r>
    </w:p>
    <w:p w:rsidR="009950D5" w:rsidRPr="007B16CC" w:rsidRDefault="009950D5">
      <w:pPr>
        <w:rPr>
          <w:rFonts w:ascii="Times New Roman" w:hAnsi="Times New Roman" w:cs="Times New Roman"/>
          <w:sz w:val="28"/>
          <w:szCs w:val="28"/>
        </w:rPr>
      </w:pPr>
    </w:p>
    <w:p w:rsidR="009950D5" w:rsidRPr="007B16CC" w:rsidRDefault="009950D5">
      <w:pPr>
        <w:rPr>
          <w:rFonts w:ascii="Times New Roman" w:hAnsi="Times New Roman" w:cs="Times New Roman"/>
          <w:sz w:val="28"/>
          <w:szCs w:val="28"/>
        </w:rPr>
      </w:pPr>
    </w:p>
    <w:p w:rsidR="009950D5" w:rsidRPr="007B16CC" w:rsidRDefault="009950D5">
      <w:pPr>
        <w:rPr>
          <w:rFonts w:ascii="Times New Roman" w:hAnsi="Times New Roman" w:cs="Times New Roman"/>
          <w:sz w:val="28"/>
          <w:szCs w:val="28"/>
        </w:rPr>
      </w:pPr>
    </w:p>
    <w:p w:rsidR="009950D5" w:rsidRPr="007B16CC" w:rsidRDefault="009950D5">
      <w:pPr>
        <w:rPr>
          <w:rFonts w:ascii="Times New Roman" w:hAnsi="Times New Roman" w:cs="Times New Roman"/>
          <w:sz w:val="28"/>
          <w:szCs w:val="28"/>
        </w:rPr>
      </w:pPr>
    </w:p>
    <w:p w:rsidR="00CA7C08" w:rsidRDefault="00CA7C08" w:rsidP="00761272">
      <w:pPr>
        <w:spacing w:line="360" w:lineRule="auto"/>
        <w:rPr>
          <w:rFonts w:ascii="Times New Roman" w:hAnsi="Times New Roman" w:cs="Times New Roman"/>
          <w:b/>
          <w:sz w:val="28"/>
          <w:szCs w:val="28"/>
          <w:lang w:val="uk-UA"/>
        </w:rPr>
      </w:pPr>
    </w:p>
    <w:p w:rsidR="001E608A" w:rsidRPr="007B16CC" w:rsidRDefault="001E608A" w:rsidP="001E608A">
      <w:pPr>
        <w:spacing w:line="360" w:lineRule="auto"/>
        <w:jc w:val="center"/>
        <w:rPr>
          <w:rFonts w:ascii="Times New Roman" w:hAnsi="Times New Roman" w:cs="Times New Roman"/>
          <w:b/>
          <w:sz w:val="28"/>
          <w:szCs w:val="28"/>
        </w:rPr>
      </w:pPr>
      <w:r w:rsidRPr="007B16CC">
        <w:rPr>
          <w:rFonts w:ascii="Times New Roman" w:hAnsi="Times New Roman" w:cs="Times New Roman"/>
          <w:b/>
          <w:sz w:val="28"/>
          <w:szCs w:val="28"/>
          <w:lang w:val="uk-UA"/>
        </w:rPr>
        <w:lastRenderedPageBreak/>
        <w:t>ВСТУП</w:t>
      </w:r>
    </w:p>
    <w:p w:rsidR="001E608A" w:rsidRPr="007B16CC" w:rsidRDefault="001E608A" w:rsidP="00F869A4">
      <w:pPr>
        <w:spacing w:line="360" w:lineRule="auto"/>
        <w:ind w:firstLine="708"/>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Зрошуване землеробство в степових регіонах півдня України закономірно   супроводжувалося і супроводжується негативними явищами.  До числа найбільш суттєвих з них слід віднести підтоплення с/г угідь у зв'язку з порушенням в результаті зрошування водного балансу зони активного водообміну. Об'єм води, що поступає, на зрошувані масиви, як правило, не повністю витрачається на водоспоживання с/г культур. Значна частина цієї води у вигляді фільтраційних втрат із зрошувальної мережі і безпосередньо при поливах угідь йде в зону аерації, досягає поверхні ґрунтових  вод (ҐВ), збільшуючи їх живлення. В результаті рівень ґрунтових вод (РҐВ) випробовує підйом, амплітуда приросту якого залежить від глибини ҐВ, інтенсивності поливів, віддаленості від каналів зрошувальної мережі, способу поливу і інших чинників.</w:t>
      </w:r>
    </w:p>
    <w:p w:rsidR="00447ADA" w:rsidRPr="002D081D" w:rsidRDefault="00D657B1" w:rsidP="00D657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Актуальність. </w:t>
      </w:r>
      <w:r w:rsidR="00447ADA" w:rsidRPr="002D081D">
        <w:rPr>
          <w:rFonts w:ascii="Times New Roman" w:hAnsi="Times New Roman" w:cs="Times New Roman"/>
          <w:sz w:val="28"/>
          <w:szCs w:val="28"/>
          <w:lang w:val="uk-UA"/>
        </w:rPr>
        <w:t>В останні роки технології використання для меліорації сільськогосподарських земель</w:t>
      </w:r>
      <w:r w:rsidR="00447ADA">
        <w:rPr>
          <w:rFonts w:ascii="Times New Roman" w:hAnsi="Times New Roman" w:cs="Times New Roman"/>
          <w:sz w:val="28"/>
          <w:szCs w:val="28"/>
          <w:lang w:val="uk-UA"/>
        </w:rPr>
        <w:t xml:space="preserve"> зазнали значних змін. Для економії водних ресурсів використовують більш раціональні методи. Краплинне зрошення одне з найбільш розповсюджених. Крім цього, на рівні залягання ГВ можна впливати ефективним використанням дренажно-скидної мережі.  Своєчасні відкачки об’єктів ДСВ дозволяє підтримувати РГВ в оптимальному режимі. Для цього необхідно, щоб дренажно-скидна мережа була в хорошому технічному стані. Інтенсивність поливів, якість поливної води істотно впливають на стан водно-сольового балансу ґрунтів, мінералізацію і хімічний склад ГВ. </w:t>
      </w:r>
    </w:p>
    <w:p w:rsidR="00447ADA" w:rsidRDefault="00447ADA" w:rsidP="00F869A4">
      <w:pPr>
        <w:spacing w:line="360" w:lineRule="auto"/>
        <w:ind w:firstLine="708"/>
        <w:jc w:val="both"/>
        <w:rPr>
          <w:rFonts w:ascii="Times New Roman" w:hAnsi="Times New Roman" w:cs="Times New Roman"/>
          <w:sz w:val="28"/>
          <w:szCs w:val="28"/>
          <w:lang w:val="uk-UA"/>
        </w:rPr>
      </w:pPr>
    </w:p>
    <w:p w:rsidR="00DF1437" w:rsidRPr="007B16CC" w:rsidRDefault="00DF1437" w:rsidP="00F869A4">
      <w:pPr>
        <w:spacing w:line="360" w:lineRule="auto"/>
        <w:ind w:firstLine="708"/>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Метою цієї роботи є порівняння інтенсивності використання зрошувальних систем півдня Одеської області зі змінами рівня та складу грунтових вод для встановлення міри техногенного впливу на них.</w:t>
      </w:r>
    </w:p>
    <w:p w:rsidR="00DF1437" w:rsidRPr="007B16CC" w:rsidRDefault="00DF1437"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lastRenderedPageBreak/>
        <w:t>Для досягнення встановленої мети були вирішені наступні задачі:</w:t>
      </w:r>
    </w:p>
    <w:p w:rsidR="00DF1437" w:rsidRPr="007B16CC" w:rsidRDefault="00DF1437" w:rsidP="00DF1437">
      <w:pPr>
        <w:pStyle w:val="a3"/>
        <w:numPr>
          <w:ilvl w:val="0"/>
          <w:numId w:val="10"/>
        </w:num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Надана характеристика природних умов які мають безпосередній вплив на рівень та склад грунтових вод. Серед них кліматичні умови, гідрографія, меологічна будова верхньої частини розрізу та </w:t>
      </w:r>
      <w:r w:rsidR="00572494" w:rsidRPr="007B16CC">
        <w:rPr>
          <w:rFonts w:ascii="Times New Roman" w:hAnsi="Times New Roman" w:cs="Times New Roman"/>
          <w:sz w:val="28"/>
          <w:szCs w:val="28"/>
          <w:lang w:val="uk-UA"/>
        </w:rPr>
        <w:t xml:space="preserve">гідрогеологічна остановка району. </w:t>
      </w:r>
    </w:p>
    <w:p w:rsidR="00572494" w:rsidRPr="007B16CC" w:rsidRDefault="00572494" w:rsidP="00DF1437">
      <w:pPr>
        <w:pStyle w:val="a3"/>
        <w:numPr>
          <w:ilvl w:val="0"/>
          <w:numId w:val="10"/>
        </w:num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Охарактеризован стан існуючих зрошувальних систем та принципи за якими встановлюється ефективність іх функціонування. Основна увага приділена двом системам – Кілійської та Ренійської. </w:t>
      </w:r>
    </w:p>
    <w:p w:rsidR="00572494" w:rsidRPr="007B16CC" w:rsidRDefault="00572494" w:rsidP="00DF1437">
      <w:pPr>
        <w:pStyle w:val="a3"/>
        <w:numPr>
          <w:ilvl w:val="0"/>
          <w:numId w:val="10"/>
        </w:num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Проаналізован стан та режим грунтових вод у межах зрошувальних систем, що розглядалися.</w:t>
      </w:r>
    </w:p>
    <w:p w:rsidR="00572494" w:rsidRPr="007B16CC" w:rsidRDefault="00572494" w:rsidP="00572494">
      <w:pPr>
        <w:spacing w:line="360" w:lineRule="auto"/>
        <w:ind w:left="360"/>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Об’єктом дослідження є грунтові води південної частини Одеської області.</w:t>
      </w:r>
    </w:p>
    <w:p w:rsidR="00572494" w:rsidRPr="007B16CC" w:rsidRDefault="00572494" w:rsidP="00572494">
      <w:pPr>
        <w:spacing w:line="360" w:lineRule="auto"/>
        <w:ind w:left="360"/>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Предметом дослідження є зміни у часі рівня та складу грунтових вод.</w:t>
      </w:r>
    </w:p>
    <w:p w:rsidR="00CA7C08" w:rsidRPr="00270E0B" w:rsidRDefault="00572494" w:rsidP="00853A87">
      <w:pPr>
        <w:spacing w:line="360" w:lineRule="auto"/>
        <w:ind w:firstLine="708"/>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Враховуючи те, що на даний час питання, пов'язані з меліоративною ефективністю дренажу на  зрошуваних і прилеглих землях, повторне використання ДСВ і ҐВ в якості додаткового джерела волого забезпечення посівів, скидання і утилізації ДСВ не знаходять належної уваги, цим питанням і присвячений наступна</w:t>
      </w:r>
      <w:r w:rsidR="00F869A4" w:rsidRPr="00F869A4">
        <w:rPr>
          <w:rFonts w:ascii="Times New Roman" w:hAnsi="Times New Roman" w:cs="Times New Roman"/>
          <w:sz w:val="28"/>
          <w:szCs w:val="28"/>
          <w:lang w:val="uk-UA"/>
        </w:rPr>
        <w:t xml:space="preserve"> </w:t>
      </w:r>
      <w:r w:rsidRPr="007B16CC">
        <w:rPr>
          <w:rFonts w:ascii="Times New Roman" w:hAnsi="Times New Roman" w:cs="Times New Roman"/>
          <w:sz w:val="28"/>
          <w:szCs w:val="28"/>
          <w:lang w:val="uk-UA"/>
        </w:rPr>
        <w:t>робота. У неї відображені матеріали багаторічних спостережень Одеської ГГМЕ за режимом ҐВ і ДСВ, засоленістю ґрунтів в комплексі з обстеженням і аналізом технічного стану на дренажних системах в межах Болградського і Ренійського районів Одеської області. Технічний стан дренажно-скидних систем наведений за даними польових робіт Одеської ГГМ партії і  матеріалам Болградського МУВГ.</w:t>
      </w:r>
    </w:p>
    <w:p w:rsidR="00761272" w:rsidRDefault="00761272" w:rsidP="00BD5B54">
      <w:pPr>
        <w:spacing w:line="360" w:lineRule="auto"/>
        <w:jc w:val="center"/>
        <w:rPr>
          <w:rFonts w:ascii="Times New Roman" w:hAnsi="Times New Roman" w:cs="Times New Roman"/>
          <w:b/>
          <w:sz w:val="28"/>
          <w:szCs w:val="28"/>
          <w:lang w:val="uk-UA"/>
        </w:rPr>
      </w:pPr>
    </w:p>
    <w:p w:rsidR="00761272" w:rsidRDefault="00761272" w:rsidP="00BD5B54">
      <w:pPr>
        <w:spacing w:line="360" w:lineRule="auto"/>
        <w:jc w:val="center"/>
        <w:rPr>
          <w:rFonts w:ascii="Times New Roman" w:hAnsi="Times New Roman" w:cs="Times New Roman"/>
          <w:b/>
          <w:sz w:val="28"/>
          <w:szCs w:val="28"/>
          <w:lang w:val="uk-UA"/>
        </w:rPr>
      </w:pPr>
    </w:p>
    <w:p w:rsidR="00761272" w:rsidRDefault="00761272" w:rsidP="00BD5B54">
      <w:pPr>
        <w:spacing w:line="360" w:lineRule="auto"/>
        <w:jc w:val="center"/>
        <w:rPr>
          <w:rFonts w:ascii="Times New Roman" w:hAnsi="Times New Roman" w:cs="Times New Roman"/>
          <w:b/>
          <w:sz w:val="28"/>
          <w:szCs w:val="28"/>
          <w:lang w:val="uk-UA"/>
        </w:rPr>
      </w:pPr>
    </w:p>
    <w:p w:rsidR="001E608A" w:rsidRPr="007B16CC" w:rsidRDefault="001E608A" w:rsidP="001E608A">
      <w:pPr>
        <w:spacing w:line="360" w:lineRule="auto"/>
        <w:jc w:val="center"/>
        <w:rPr>
          <w:rFonts w:ascii="Times New Roman" w:hAnsi="Times New Roman" w:cs="Times New Roman"/>
          <w:b/>
          <w:sz w:val="28"/>
          <w:szCs w:val="28"/>
          <w:lang w:val="uk-UA"/>
        </w:rPr>
      </w:pPr>
      <w:bookmarkStart w:id="0" w:name="_GoBack"/>
      <w:bookmarkEnd w:id="0"/>
      <w:r w:rsidRPr="007B16CC">
        <w:rPr>
          <w:rFonts w:ascii="Times New Roman" w:hAnsi="Times New Roman" w:cs="Times New Roman"/>
          <w:b/>
          <w:sz w:val="28"/>
          <w:szCs w:val="28"/>
          <w:lang w:val="uk-UA"/>
        </w:rPr>
        <w:lastRenderedPageBreak/>
        <w:t>ВИСНОВКИ</w:t>
      </w:r>
    </w:p>
    <w:p w:rsidR="001E608A" w:rsidRPr="007B16CC" w:rsidRDefault="00D113D0" w:rsidP="001E608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7FB6">
        <w:rPr>
          <w:rFonts w:ascii="Times New Roman" w:hAnsi="Times New Roman" w:cs="Times New Roman"/>
          <w:sz w:val="28"/>
          <w:szCs w:val="28"/>
          <w:lang w:val="uk-UA"/>
        </w:rPr>
        <w:tab/>
      </w:r>
      <w:r w:rsidR="001E608A" w:rsidRPr="007B16CC">
        <w:rPr>
          <w:rFonts w:ascii="Times New Roman" w:hAnsi="Times New Roman" w:cs="Times New Roman"/>
          <w:sz w:val="28"/>
          <w:szCs w:val="28"/>
          <w:lang w:val="uk-UA"/>
        </w:rPr>
        <w:t>Гідрогеологічний стан південно-західного регіону Одеської області  має своєрідну характеристику. Аналіз отриманих відомостей із наведеної нижче</w:t>
      </w:r>
      <w:r w:rsidR="00107DF7">
        <w:rPr>
          <w:rFonts w:ascii="Times New Roman" w:hAnsi="Times New Roman" w:cs="Times New Roman"/>
          <w:sz w:val="28"/>
          <w:szCs w:val="28"/>
          <w:lang w:val="uk-UA"/>
        </w:rPr>
        <w:t xml:space="preserve"> </w:t>
      </w:r>
      <w:r w:rsidR="001E608A" w:rsidRPr="007B16CC">
        <w:rPr>
          <w:rFonts w:ascii="Times New Roman" w:hAnsi="Times New Roman" w:cs="Times New Roman"/>
          <w:sz w:val="28"/>
          <w:szCs w:val="28"/>
          <w:lang w:val="uk-UA"/>
        </w:rPr>
        <w:t>літератури, даних інформацій про ГГМ стан зрошуваних земель на початок і за вегетаційний (поливний) періоди з 2003 по 2018 роки Одеської ГГМЕ дозволяють зробити деякі висновки</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 В геоморфологічному відношенні це рівнинна місцевість заплави р.Дунай з невисокими горбистими утвореннями, зрізана долинами «малих» рік і озерами.</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 Основною водною артерією регіону являється р.Дунай, лівобережжя якого було досліджено. В Дунай впадають «малі річки». В пониззі деяких із них утворені озера, серед яких можна виділити: озеро Ялпуг, озеро Кагул, озеро Котлабух і озеро Китай. Води р.Дунай і озер Ялпуг, Кагул і Котлабух використовуються для зрошення с/г угідь</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 Ґрунтові води в регіоні залягають, насамперед, на глибинах більше 5,0 м. На заплавних землях р.Дунай і на невеликих, знижених в рельєфі, територіях ГВ залягають на глибинах  менше 5,0 м. </w:t>
      </w:r>
    </w:p>
    <w:p w:rsidR="00572494" w:rsidRPr="007B16CC" w:rsidRDefault="00572494" w:rsidP="00572494">
      <w:pPr>
        <w:spacing w:line="360" w:lineRule="auto"/>
        <w:jc w:val="both"/>
        <w:rPr>
          <w:rFonts w:ascii="Times New Roman" w:hAnsi="Times New Roman" w:cs="Times New Roman"/>
          <w:sz w:val="28"/>
          <w:szCs w:val="28"/>
          <w:highlight w:val="yellow"/>
        </w:rPr>
      </w:pPr>
      <w:r w:rsidRPr="007B16CC">
        <w:rPr>
          <w:rFonts w:ascii="Times New Roman" w:hAnsi="Times New Roman" w:cs="Times New Roman"/>
          <w:sz w:val="28"/>
          <w:szCs w:val="28"/>
          <w:lang w:val="uk-UA"/>
        </w:rPr>
        <w:t xml:space="preserve">     При інтенсивному зрошуванні поповнення запасів ҐВ  за рахунок втрат на фільтрацію при поливах в середньому складало при глибині ҐВ від 1 до </w:t>
      </w:r>
      <w:smartTag w:uri="urn:schemas-microsoft-com:office:smarttags" w:element="metricconverter">
        <w:smartTagPr>
          <w:attr w:name="ProductID" w:val="5 м"/>
        </w:smartTagPr>
        <w:r w:rsidRPr="007B16CC">
          <w:rPr>
            <w:rFonts w:ascii="Times New Roman" w:hAnsi="Times New Roman" w:cs="Times New Roman"/>
            <w:sz w:val="28"/>
            <w:szCs w:val="28"/>
            <w:lang w:val="uk-UA"/>
          </w:rPr>
          <w:t>5м</w:t>
        </w:r>
      </w:smartTag>
      <w:r w:rsidRPr="007B16CC">
        <w:rPr>
          <w:rFonts w:ascii="Times New Roman" w:hAnsi="Times New Roman" w:cs="Times New Roman"/>
          <w:sz w:val="28"/>
          <w:szCs w:val="28"/>
          <w:lang w:val="uk-UA"/>
        </w:rPr>
        <w:t xml:space="preserve"> - 40-</w:t>
      </w:r>
      <w:smartTag w:uri="urn:schemas-microsoft-com:office:smarttags" w:element="metricconverter">
        <w:smartTagPr>
          <w:attr w:name="ProductID" w:val="10 мм"/>
        </w:smartTagPr>
        <w:r w:rsidRPr="007B16CC">
          <w:rPr>
            <w:rFonts w:ascii="Times New Roman" w:hAnsi="Times New Roman" w:cs="Times New Roman"/>
            <w:sz w:val="28"/>
            <w:szCs w:val="28"/>
            <w:lang w:val="uk-UA"/>
          </w:rPr>
          <w:t>10мм</w:t>
        </w:r>
      </w:smartTag>
      <w:r w:rsidRPr="007B16CC">
        <w:rPr>
          <w:rFonts w:ascii="Times New Roman" w:hAnsi="Times New Roman" w:cs="Times New Roman"/>
          <w:sz w:val="28"/>
          <w:szCs w:val="28"/>
          <w:lang w:val="uk-UA"/>
        </w:rPr>
        <w:t>, відповідно, хоча за певних умов досягало 100 і більше мм за годину [9].</w:t>
      </w:r>
    </w:p>
    <w:p w:rsidR="00572494" w:rsidRPr="007B16CC" w:rsidRDefault="00D113D0" w:rsidP="00572494">
      <w:pPr>
        <w:spacing w:line="360" w:lineRule="auto"/>
        <w:jc w:val="both"/>
        <w:rPr>
          <w:rFonts w:ascii="Times New Roman" w:hAnsi="Times New Roman" w:cs="Times New Roman"/>
          <w:sz w:val="28"/>
          <w:szCs w:val="28"/>
          <w:highlight w:val="yellow"/>
        </w:rPr>
      </w:pPr>
      <w:r>
        <w:rPr>
          <w:rFonts w:ascii="Times New Roman" w:hAnsi="Times New Roman" w:cs="Times New Roman"/>
          <w:sz w:val="28"/>
          <w:szCs w:val="28"/>
          <w:lang w:val="uk-UA"/>
        </w:rPr>
        <w:t xml:space="preserve">     </w:t>
      </w:r>
      <w:r w:rsidR="00FD7FB6">
        <w:rPr>
          <w:rFonts w:ascii="Times New Roman" w:hAnsi="Times New Roman" w:cs="Times New Roman"/>
          <w:sz w:val="28"/>
          <w:szCs w:val="28"/>
          <w:lang w:val="uk-UA"/>
        </w:rPr>
        <w:tab/>
      </w:r>
      <w:r w:rsidR="00572494" w:rsidRPr="007B16CC">
        <w:rPr>
          <w:rFonts w:ascii="Times New Roman" w:hAnsi="Times New Roman" w:cs="Times New Roman"/>
          <w:sz w:val="28"/>
          <w:szCs w:val="28"/>
          <w:lang w:val="uk-UA"/>
        </w:rPr>
        <w:t xml:space="preserve">За рахунок фільтрації з каналів зрошувальної мережі  живлення  ҐВ відбувається інтенсивніше, але в чітко обмеженому просторі, який має не площадний, а лінійний характер. Основні втрати води з каналів [2,4] скупчуються в приканальних зонах у вигляді «куполів», ширина і площа яких росте, випробовуючи в часі затухаючий характер. Об'єм втрат на фільтрацію сумарно по усіх водах каналів іригаційної мережі складає в середньому </w:t>
      </w:r>
      <w:r w:rsidR="00572494" w:rsidRPr="007B16CC">
        <w:rPr>
          <w:rFonts w:ascii="Times New Roman" w:hAnsi="Times New Roman" w:cs="Times New Roman"/>
          <w:sz w:val="28"/>
          <w:szCs w:val="28"/>
          <w:lang w:val="uk-UA"/>
        </w:rPr>
        <w:lastRenderedPageBreak/>
        <w:t>більше 30% від водонадходження. При цьому магістральна мережа фанерована на 75%, розподільна на 55%, міжгосподарська і внутрішньогосподарська практично не фанеровані і пролягають в земляних руслах [12,13].</w:t>
      </w:r>
    </w:p>
    <w:p w:rsidR="00572494" w:rsidRPr="007B16CC" w:rsidRDefault="00D113D0" w:rsidP="0057249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7FB6">
        <w:rPr>
          <w:rFonts w:ascii="Times New Roman" w:hAnsi="Times New Roman" w:cs="Times New Roman"/>
          <w:sz w:val="28"/>
          <w:szCs w:val="28"/>
          <w:lang w:val="uk-UA"/>
        </w:rPr>
        <w:tab/>
      </w:r>
      <w:r w:rsidR="00572494" w:rsidRPr="007B16CC">
        <w:rPr>
          <w:rFonts w:ascii="Times New Roman" w:hAnsi="Times New Roman" w:cs="Times New Roman"/>
          <w:sz w:val="28"/>
          <w:szCs w:val="28"/>
          <w:lang w:val="uk-UA"/>
        </w:rPr>
        <w:t>При закритій зрошувальній мережі втрати мінімальні і не можуть бути визначальним чинником живлення ҐВ. Велика частина зрошувальних систем практично закрита і проходить в трубопроводах. На багатьох зрошувальних системах в розподільну мережу вода подається від точки водозабору по напірних трубопроводах. У цих умовах втрати зрошувальної води на фільтрацію і положення запасів ҐВ відбувається   на полях при поливах. Підйом РҐВ мінімально можливий. Але, проте, геолого-гідрогеологічні умови такі, що при зрошуванні баланс ҐВ, навіть якщо повністю виключити їх живлення за рахунок поливних вод, буде позитивним. [4]</w:t>
      </w:r>
    </w:p>
    <w:p w:rsidR="00572494" w:rsidRPr="007B16CC" w:rsidRDefault="00D113D0" w:rsidP="00572494">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FD7FB6">
        <w:rPr>
          <w:rFonts w:ascii="Times New Roman" w:hAnsi="Times New Roman" w:cs="Times New Roman"/>
          <w:sz w:val="28"/>
          <w:szCs w:val="28"/>
          <w:lang w:val="uk-UA"/>
        </w:rPr>
        <w:tab/>
      </w:r>
      <w:r w:rsidR="00572494" w:rsidRPr="007B16CC">
        <w:rPr>
          <w:rFonts w:ascii="Times New Roman" w:hAnsi="Times New Roman" w:cs="Times New Roman"/>
          <w:sz w:val="28"/>
          <w:szCs w:val="28"/>
          <w:lang w:val="uk-UA"/>
        </w:rPr>
        <w:t>Рівень ҐВ приймає характер, що встановився, у багаторічному розрізі залежно від комплексу режимоутворюючих чинників на середньорічній глибині від 0,5-1 до 3-</w:t>
      </w:r>
      <w:smartTag w:uri="urn:schemas-microsoft-com:office:smarttags" w:element="metricconverter">
        <w:smartTagPr>
          <w:attr w:name="ProductID" w:val="5 м"/>
        </w:smartTagPr>
        <w:r w:rsidR="00572494" w:rsidRPr="007B16CC">
          <w:rPr>
            <w:rFonts w:ascii="Times New Roman" w:hAnsi="Times New Roman" w:cs="Times New Roman"/>
            <w:sz w:val="28"/>
            <w:szCs w:val="28"/>
            <w:lang w:val="uk-UA"/>
          </w:rPr>
          <w:t>5м</w:t>
        </w:r>
      </w:smartTag>
      <w:r w:rsidR="00572494" w:rsidRPr="007B16CC">
        <w:rPr>
          <w:rFonts w:ascii="Times New Roman" w:hAnsi="Times New Roman" w:cs="Times New Roman"/>
          <w:sz w:val="28"/>
          <w:szCs w:val="28"/>
          <w:lang w:val="uk-UA"/>
        </w:rPr>
        <w:t>. Звідси відповідно витікає, що без будівництва дренажу використання зрошуваних земель неможливе. В той же час, будівництво дренажу має бути своєчасним і необхідним, а його робота ефективною. На жаль, з багатьох причин ні та, ні інша умова не дотримується, що призводить до значних втрат засобів, що витрачаються на ці дорогі і технічно складні заходи.</w:t>
      </w:r>
    </w:p>
    <w:p w:rsidR="00572494" w:rsidRPr="007B16CC" w:rsidRDefault="00D113D0" w:rsidP="0057249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7FB6">
        <w:rPr>
          <w:rFonts w:ascii="Times New Roman" w:hAnsi="Times New Roman" w:cs="Times New Roman"/>
          <w:sz w:val="28"/>
          <w:szCs w:val="28"/>
          <w:lang w:val="uk-UA"/>
        </w:rPr>
        <w:tab/>
      </w:r>
      <w:r w:rsidR="00572494" w:rsidRPr="007B16CC">
        <w:rPr>
          <w:rFonts w:ascii="Times New Roman" w:hAnsi="Times New Roman" w:cs="Times New Roman"/>
          <w:sz w:val="28"/>
          <w:szCs w:val="28"/>
          <w:lang w:val="uk-UA"/>
        </w:rPr>
        <w:t>Крім того, при будівництві і використанні дренажу  виникає, на наш погляд, мінімум ще дві проблеми. Перша пов'язана із скиданням і утилізацією дренажно-скидних вод (ДСВ), а друга з можливістю використання ҐВ на дренажних ділянках у якості додаткового джерела волого забезпечення посівів с/г культур (ефект субіригації).</w:t>
      </w:r>
    </w:p>
    <w:p w:rsidR="009D4C37" w:rsidRDefault="00572494" w:rsidP="00572494">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w:t>
      </w:r>
    </w:p>
    <w:p w:rsidR="00572494" w:rsidRPr="007B16CC" w:rsidRDefault="00572494" w:rsidP="00572494">
      <w:pPr>
        <w:spacing w:line="360" w:lineRule="auto"/>
        <w:jc w:val="both"/>
        <w:rPr>
          <w:rFonts w:ascii="Times New Roman" w:hAnsi="Times New Roman" w:cs="Times New Roman"/>
          <w:sz w:val="28"/>
          <w:szCs w:val="28"/>
        </w:rPr>
      </w:pPr>
      <w:r w:rsidRPr="007B16CC">
        <w:rPr>
          <w:rFonts w:ascii="Times New Roman" w:hAnsi="Times New Roman" w:cs="Times New Roman"/>
          <w:sz w:val="28"/>
          <w:szCs w:val="28"/>
          <w:lang w:val="uk-UA"/>
        </w:rPr>
        <w:lastRenderedPageBreak/>
        <w:t xml:space="preserve"> </w:t>
      </w:r>
      <w:r w:rsidR="00FD7FB6">
        <w:rPr>
          <w:rFonts w:ascii="Times New Roman" w:hAnsi="Times New Roman" w:cs="Times New Roman"/>
          <w:sz w:val="28"/>
          <w:szCs w:val="28"/>
          <w:lang w:val="uk-UA"/>
        </w:rPr>
        <w:tab/>
      </w:r>
      <w:r w:rsidRPr="007B16CC">
        <w:rPr>
          <w:rFonts w:ascii="Times New Roman" w:hAnsi="Times New Roman" w:cs="Times New Roman"/>
          <w:sz w:val="28"/>
          <w:szCs w:val="28"/>
          <w:lang w:val="uk-UA"/>
        </w:rPr>
        <w:t>Останніми роками кількість фактично политих площ, що поливаються, помітно скорочується і разом з цим збільшується площа «сухого» дренажу. І це на ряду з тим, що частина дренажу була «сухою» і в роки коли поливалися більші площі.</w:t>
      </w:r>
    </w:p>
    <w:p w:rsidR="00572494" w:rsidRPr="007B16CC" w:rsidRDefault="00D113D0" w:rsidP="0057249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7FB6">
        <w:rPr>
          <w:rFonts w:ascii="Times New Roman" w:hAnsi="Times New Roman" w:cs="Times New Roman"/>
          <w:sz w:val="28"/>
          <w:szCs w:val="28"/>
          <w:lang w:val="uk-UA"/>
        </w:rPr>
        <w:tab/>
      </w:r>
      <w:r w:rsidR="00572494" w:rsidRPr="007B16CC">
        <w:rPr>
          <w:rFonts w:ascii="Times New Roman" w:hAnsi="Times New Roman" w:cs="Times New Roman"/>
          <w:sz w:val="28"/>
          <w:szCs w:val="28"/>
          <w:lang w:val="uk-UA"/>
        </w:rPr>
        <w:t>Враховуючи те, що на даний час питання, пов'язані з меліоративною ефективністю дренажу на  зрошуваних і прилеглих землях, повторне використання ДСВ і ҐВ в якості додаткового джерела волого забезпечення посівів, скидання і утилізації ДСВ не знаходять належної уваги, цим питанням і присвячений наступний звіт. У ньому відображені матеріали багаторічних спостережень Одеської ГГМЕ за режимом ҐВ і ДСВ, засоленістю ґрунтів в комплексі з обстеженням і аналізом технічного стану на дренажних системах в межах Болградського і Ренійського районів Одеської області. Технічний стан дренажно-скидних систем наведений за даними польових робіт Одеської ГГМ партії і  матеріалам Болградського МУВГ.</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 Зрошення с/г угідь в останні роки значно скорочено і вплив зрошення на режим ГВ незначний. Тільки на рисових зрошуваних системах, де в сівозмінах присутні посіви рису, зрошення впливає на режим ГВ</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 Мінералізація і хімічний склад ГВ впливає на розвиток с/г культур і залежить від багатьох факторів. Основним із них являється фізико-хімічні властивості водовмісних ґрунтів,  а також техногенний фактор.</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 Господарська діяльність людини істотно впливає на режим ГВ, мінералізацію і хімічний склад ГВ, водно-сольовий баланс на зрошуваних землях, обладнаних дренажно-скидною мережею та ін..</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lastRenderedPageBreak/>
        <w:t xml:space="preserve">     - Процеси засолення і осолонцювання земель досліджуються з періодичністю 3-5 років Одеською ГГМЕ. Найчастіше засолення і осолонцювання ґрунтів провокувалося якістю поливної води, обмежено придатної для зрошення.</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w:t>
      </w:r>
      <w:r w:rsidR="00FD7FB6">
        <w:rPr>
          <w:rFonts w:ascii="Times New Roman" w:hAnsi="Times New Roman" w:cs="Times New Roman"/>
          <w:sz w:val="28"/>
          <w:szCs w:val="28"/>
          <w:lang w:val="uk-UA"/>
        </w:rPr>
        <w:tab/>
      </w:r>
      <w:r w:rsidRPr="007B16CC">
        <w:rPr>
          <w:rFonts w:ascii="Times New Roman" w:hAnsi="Times New Roman" w:cs="Times New Roman"/>
          <w:sz w:val="28"/>
          <w:szCs w:val="28"/>
          <w:lang w:val="uk-UA"/>
        </w:rPr>
        <w:t>Скорочення зрошуваних земель, використання в технології зрошення сучасних економних методів сприяло покращенню ситуації на с/г угіддях.</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 ГГМ стан на більшій частині зрошуваних земель регіону хороше. Задовільний і незадовільний стан займає незначні території і провокується, як правило, близьким до поверхні заляганням РГВ (менше 3,0 м) і засоленням і осолонцюванням верхнього слою ґрунтів. </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 Задовільний і незадовільний ГГМ стан зрошуваних земель зобов’язує проводити більш ретельне вивчення і подальше обстеження меліоративних об’єктів, де воно не виявлено. Особливо це стосується об’єктів, розташованих  на заплавних масивах долини р.Дунай.</w:t>
      </w:r>
    </w:p>
    <w:p w:rsidR="001E608A" w:rsidRPr="007B16CC" w:rsidRDefault="001E608A" w:rsidP="001E608A">
      <w:pPr>
        <w:spacing w:line="360" w:lineRule="auto"/>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 Підтримання в справному стані іригаційної і дренажно-скидної мережі, регулярне відкачування надлишку скидних вод, проведення зрошення згідно сучасних економічних технологій, сприяють нормалізації режиму ГВ і покращенню ГГМ стану зрошуваних с/г угідь.</w:t>
      </w:r>
    </w:p>
    <w:p w:rsidR="001E608A" w:rsidRPr="007B16CC" w:rsidRDefault="001E608A" w:rsidP="001E608A">
      <w:pPr>
        <w:spacing w:line="360" w:lineRule="auto"/>
        <w:jc w:val="both"/>
        <w:rPr>
          <w:rFonts w:ascii="Times New Roman" w:hAnsi="Times New Roman" w:cs="Times New Roman"/>
          <w:sz w:val="28"/>
          <w:szCs w:val="28"/>
        </w:rPr>
      </w:pPr>
    </w:p>
    <w:p w:rsidR="001E608A" w:rsidRPr="007B16CC" w:rsidRDefault="001E608A" w:rsidP="001E608A">
      <w:pPr>
        <w:jc w:val="center"/>
        <w:rPr>
          <w:rFonts w:ascii="Times New Roman" w:hAnsi="Times New Roman" w:cs="Times New Roman"/>
          <w:b/>
          <w:sz w:val="28"/>
          <w:szCs w:val="28"/>
          <w:lang w:val="uk-UA"/>
        </w:rPr>
      </w:pPr>
    </w:p>
    <w:p w:rsidR="001E608A" w:rsidRPr="007B16CC" w:rsidRDefault="001E608A" w:rsidP="001E608A">
      <w:pPr>
        <w:jc w:val="center"/>
        <w:rPr>
          <w:rFonts w:ascii="Times New Roman" w:hAnsi="Times New Roman" w:cs="Times New Roman"/>
          <w:b/>
          <w:sz w:val="28"/>
          <w:szCs w:val="28"/>
          <w:lang w:val="uk-UA"/>
        </w:rPr>
      </w:pPr>
    </w:p>
    <w:p w:rsidR="001E608A" w:rsidRPr="007B16CC" w:rsidRDefault="001E608A" w:rsidP="00BF1EA6">
      <w:pPr>
        <w:rPr>
          <w:rFonts w:ascii="Times New Roman" w:hAnsi="Times New Roman" w:cs="Times New Roman"/>
          <w:b/>
          <w:sz w:val="28"/>
          <w:szCs w:val="28"/>
          <w:lang w:val="uk-UA"/>
        </w:rPr>
      </w:pPr>
    </w:p>
    <w:p w:rsidR="00A11669" w:rsidRPr="007B16CC" w:rsidRDefault="00A11669" w:rsidP="00793510">
      <w:pPr>
        <w:rPr>
          <w:rFonts w:ascii="Times New Roman" w:hAnsi="Times New Roman" w:cs="Times New Roman"/>
          <w:b/>
          <w:sz w:val="28"/>
          <w:szCs w:val="28"/>
          <w:lang w:val="uk-UA"/>
        </w:rPr>
      </w:pPr>
    </w:p>
    <w:p w:rsidR="00A11669" w:rsidRDefault="00A11669" w:rsidP="001E608A">
      <w:pPr>
        <w:jc w:val="center"/>
        <w:rPr>
          <w:rFonts w:ascii="Times New Roman" w:hAnsi="Times New Roman" w:cs="Times New Roman"/>
          <w:b/>
          <w:sz w:val="28"/>
          <w:szCs w:val="28"/>
          <w:lang w:val="uk-UA"/>
        </w:rPr>
      </w:pPr>
    </w:p>
    <w:p w:rsidR="00D113D0" w:rsidRDefault="00D113D0" w:rsidP="001E608A">
      <w:pPr>
        <w:jc w:val="center"/>
        <w:rPr>
          <w:rFonts w:ascii="Times New Roman" w:hAnsi="Times New Roman" w:cs="Times New Roman"/>
          <w:b/>
          <w:sz w:val="28"/>
          <w:szCs w:val="28"/>
          <w:lang w:val="uk-UA"/>
        </w:rPr>
      </w:pPr>
    </w:p>
    <w:p w:rsidR="00D113D0" w:rsidRDefault="00D113D0" w:rsidP="001E608A">
      <w:pPr>
        <w:jc w:val="center"/>
        <w:rPr>
          <w:rFonts w:ascii="Times New Roman" w:hAnsi="Times New Roman" w:cs="Times New Roman"/>
          <w:b/>
          <w:sz w:val="28"/>
          <w:szCs w:val="28"/>
          <w:lang w:val="uk-UA"/>
        </w:rPr>
      </w:pPr>
    </w:p>
    <w:p w:rsidR="00D113D0" w:rsidRDefault="00D113D0" w:rsidP="001E608A">
      <w:pPr>
        <w:jc w:val="center"/>
        <w:rPr>
          <w:rFonts w:ascii="Times New Roman" w:hAnsi="Times New Roman" w:cs="Times New Roman"/>
          <w:b/>
          <w:sz w:val="28"/>
          <w:szCs w:val="28"/>
          <w:lang w:val="uk-UA"/>
        </w:rPr>
      </w:pPr>
    </w:p>
    <w:p w:rsidR="00D113D0" w:rsidRPr="007B16CC" w:rsidRDefault="00D113D0" w:rsidP="00324A25">
      <w:pPr>
        <w:rPr>
          <w:rFonts w:ascii="Times New Roman" w:hAnsi="Times New Roman" w:cs="Times New Roman"/>
          <w:b/>
          <w:sz w:val="28"/>
          <w:szCs w:val="28"/>
          <w:lang w:val="uk-UA"/>
        </w:rPr>
      </w:pPr>
    </w:p>
    <w:p w:rsidR="001E608A" w:rsidRDefault="002B6D3A" w:rsidP="002B6D3A">
      <w:pPr>
        <w:jc w:val="center"/>
        <w:rPr>
          <w:b/>
          <w:sz w:val="32"/>
          <w:szCs w:val="32"/>
        </w:rPr>
      </w:pPr>
      <w:r w:rsidRPr="002B6D3A">
        <w:rPr>
          <w:b/>
          <w:sz w:val="32"/>
          <w:szCs w:val="32"/>
        </w:rPr>
        <w:t>Список використаних джерел</w:t>
      </w:r>
    </w:p>
    <w:p w:rsidR="002B6D3A" w:rsidRPr="002B6D3A" w:rsidRDefault="002B6D3A" w:rsidP="002B6D3A">
      <w:pPr>
        <w:jc w:val="center"/>
        <w:rPr>
          <w:rFonts w:ascii="Times New Roman" w:hAnsi="Times New Roman" w:cs="Times New Roman"/>
          <w:b/>
          <w:sz w:val="32"/>
          <w:szCs w:val="32"/>
          <w:lang w:val="uk-UA"/>
        </w:rPr>
      </w:pP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Баєр. Р. Меліоративно-гідрогеологічні умови західного Причорномор'я СРСР    [Текст] / Р. Баєр, І. Зеленін, Б. Лютаєв, В. Подражанський. – Кишинів : Штиінця, 1979. – 183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Геологічна карта північно-західного Причорномор'я. М1:200 000 [Карта] / Н.Е. Даренюк., В.І. Морозов, А.К. Сибілев та ін. – Д. : Госкомгеологія України, 1991. – 182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Гордєєв, Павло Васильович. Керівництво до практичних занять по гідрогеології [Текст] /П. В. Гордєєв, В. А. Шемякина, О. Д. Шулякова. – М. : Вища школа, 1981. –  20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Дунай і придунайські водойми в межах СРСР </w:t>
      </w:r>
      <w:r w:rsidRPr="007B16CC">
        <w:rPr>
          <w:rFonts w:ascii="Times New Roman" w:hAnsi="Times New Roman" w:cs="Times New Roman"/>
          <w:sz w:val="28"/>
          <w:szCs w:val="28"/>
        </w:rPr>
        <w:t>[</w:t>
      </w:r>
      <w:r w:rsidRPr="007B16CC">
        <w:rPr>
          <w:rFonts w:ascii="Times New Roman" w:hAnsi="Times New Roman" w:cs="Times New Roman"/>
          <w:sz w:val="28"/>
          <w:szCs w:val="28"/>
          <w:lang w:val="uk-UA"/>
        </w:rPr>
        <w:t>Текст</w:t>
      </w:r>
      <w:r w:rsidRPr="007B16CC">
        <w:rPr>
          <w:rFonts w:ascii="Times New Roman" w:hAnsi="Times New Roman" w:cs="Times New Roman"/>
          <w:sz w:val="28"/>
          <w:szCs w:val="28"/>
        </w:rPr>
        <w:t>]</w:t>
      </w:r>
      <w:r w:rsidRPr="007B16CC">
        <w:rPr>
          <w:rFonts w:ascii="Times New Roman" w:hAnsi="Times New Roman" w:cs="Times New Roman"/>
          <w:sz w:val="28"/>
          <w:szCs w:val="28"/>
          <w:lang w:val="uk-UA"/>
        </w:rPr>
        <w:t xml:space="preserve"> / Тр. Ін-та гідробіології АН УССР.  – Д. : вид. АН УРСР, 1961. – 312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Зрошування на Одещині. Грунтово-екологічні і агротехнічні аспекти [Текст] / І. Н. Гоголев, Р. А. Баєр, А.Г. Кулибабін та ін.; під ред. І. Гоголєва. – Одеса : НВО Еліта, 1992. – 434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Лютаєв Б.В. Обгрунтування оптимальних значень гідрогеологічних показників водно-сольового режиму зрошуваних територій півдня України : автореф.  науч. степені канд. геол. – мін. наук. / [Текст] Б.В.   Лютаєв – Д. : Наука, 1975р. – 120 с. </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Методичні рекомендації по вивченню підтоплення в комплексі робіт по великомасштабній зйомці для цілей меліорації [Текст] – Дніпропетровськ : Мінгео УРСР, ІМР. – 1984р. – 38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Методичні рекомендації за розрахунками захисту територій від підтоплення в зоні зрошування – Д. : Мінводхоз УРСР, Укргіпроводхоз. – 1986р. – 42 с. </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lastRenderedPageBreak/>
        <w:t>Організація і ведення еколого-меліоративного моніторингу. Зрошувані землі : ВБН 33-5.5-01-97 [Чинний від 1997-09-30]. – К. : Державний комітет України по водному господарству, 2002. – 66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rPr>
      </w:pPr>
      <w:r w:rsidRPr="007B16CC">
        <w:rPr>
          <w:rFonts w:ascii="Times New Roman" w:hAnsi="Times New Roman" w:cs="Times New Roman"/>
          <w:sz w:val="28"/>
          <w:szCs w:val="28"/>
          <w:lang w:val="uk-UA"/>
        </w:rPr>
        <w:t xml:space="preserve"> Ромащенко. М. І. Методика проведення комплексу моніторингових робіт у системі Держводгоспу / за ред. М. І. Ромащенко. – ч.1, посібник до ВБН 33-5.5-01-97. – Д. : Державний комітет України по водному господарству, 2002. – 94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Топчієв О. Г. Одеський регіон: передумови формування, структура та територіальна організація господарства [Текст] / За ред. О. Г. Топчієва. – Одеса : Астропринт, 2012. – 336 с. – ISBN 978-966-190-497-1.</w:t>
      </w:r>
    </w:p>
    <w:p w:rsidR="00BF1EA6" w:rsidRPr="007B16CC" w:rsidRDefault="001E608A" w:rsidP="00BD5B54">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Якість природної води для зрошення. Агрономічні критерії : ДСТУ 2730-94. –  [Чинний від 1997-07-27] / [Текст] – Д : Держстандарт України, 1994. – 13 с. – (Національні стандарти України).</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Андрєєва А.А. Звіт про гідрогеологічне дослідження і буріння эксплутаціонних свердловин в південній частині Молдавії в межах Вулканештського, частково Кагульського і Тараклийського районів в 1959-1960рр. [Текст] / Під ред. А.А. Андрєєва. – Кишинів : ПО «Молдавгеологія». – 1960. – 44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Арбузова Л.С. Геологічна будова території Ізмаїльського листа (L - 35 - XXIII, XXIX) [Текст] / Л.С. Арбузова. – О. : Причорноморська ПСЕ, 1972. – 67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Бруяко А.В. Звіт про комплексну гідрогеологічну і інженерно-геологічну зйомку і зйомку четвертинних відкладень масштабу 1:50000 для цілей меліорації на площі планшетів L – 35-82-Б, В; L – 35-94-А, Б, В, Г (Болградська система зрошування, Одеська обл. УССР) [Карти] / Під ред. А.В. Бруяко. – Одеса : Причорноморська ПСЕ, 1990. – 46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Васева В. І. Звіт про результати комплексної гідрогеологічної і інженерно-геологічної зйомки  масштабу 1:50000 для цілей меліорації масиву зрошування з оз. Кагул, проведеною в 1979-1980 рр. / Під ред. В. І. Васева. – Кишинів : ПО «Молдавгеологія». – 1981. – 45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lastRenderedPageBreak/>
        <w:t xml:space="preserve">  Зеленін, Ігор Васильович Оцінка підземного припливу і іонного стоку в оз. Ялпуг [Текст] : Звіт про НІР / Під ред. І.В. Зеленіна. – Кишинів: МКО УкрНИИГИМ, ЯРЕМ і Г АН МССР. – 1987. – 89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Медвєдєва О. О., Попередження підтоплення СНП - одне з головних завдань екологічної безпеки в XXI столітті : Мат. VII всеукр. наук. – прак. конф. студентів і молодих вчених 29 березня 2012 року /                  О. О. Медвєдєва, Медвєдєв О. Ю. Донецьк : Донецький інститут соціальної освіти, 2012. – 171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Медвєдєв О. Ю. Інформація про якість поливних вод Одеській області на качан і кінець поливного періоду (за період 2000-2014 роки) / За редакцією О. Ю. Медвєдєва. – Одеса : ОГГМЕ, 2000-2014. – 67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rPr>
      </w:pPr>
      <w:r w:rsidRPr="007B16CC">
        <w:rPr>
          <w:rFonts w:ascii="Times New Roman" w:hAnsi="Times New Roman" w:cs="Times New Roman"/>
          <w:sz w:val="28"/>
          <w:szCs w:val="28"/>
          <w:lang w:val="uk-UA"/>
        </w:rPr>
        <w:t xml:space="preserve"> Медвєдєв О. Ю. Фактори і джерела підтоплення населених пунктів [Текст] / Медвєдєв О. Ю. – К. : Водне господарство України. № 3-4, 2001. – 41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Медведєв О. Ю. Оцінка хімічного складу і забрудненості «малих» річок південного заходу Одеської області за 1995-1998рр. [Текст] / Під редакцією О. Ю. Медвєдєва. – Одеса : ОГГМЭ, 1996. – 17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Медвєдєв О. Ю. Оцінка хімічного складу і забрудненості водних об'єктів на кордоні України і Молдови  в 2014 році [Текст] / Під редакцією О. Ю. Медвєдєва. – Одеса : ОГГМЭ, 2015. – 70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Медвєдєв О. Ю. Результати спостережень за якістю поверхневих вод за гідрохімічними показниками [Текст] / Під редакцією О. Ю. Медвєдєва. – Одеса : ОГГМЭ, 2012. – 65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Медвєдєв О. Ю. Результати спостереження за якістю поверхневих вод по гідрохімічним показникам в Одеській області </w:t>
      </w:r>
      <w:r w:rsidRPr="007B16CC">
        <w:rPr>
          <w:rFonts w:ascii="Times New Roman" w:hAnsi="Times New Roman" w:cs="Times New Roman"/>
          <w:sz w:val="28"/>
          <w:szCs w:val="28"/>
        </w:rPr>
        <w:t>[</w:t>
      </w:r>
      <w:r w:rsidRPr="007B16CC">
        <w:rPr>
          <w:rFonts w:ascii="Times New Roman" w:hAnsi="Times New Roman" w:cs="Times New Roman"/>
          <w:sz w:val="28"/>
          <w:szCs w:val="28"/>
          <w:lang w:val="uk-UA"/>
        </w:rPr>
        <w:t>Текст</w:t>
      </w:r>
      <w:r w:rsidRPr="007B16CC">
        <w:rPr>
          <w:rFonts w:ascii="Times New Roman" w:hAnsi="Times New Roman" w:cs="Times New Roman"/>
          <w:sz w:val="28"/>
          <w:szCs w:val="28"/>
        </w:rPr>
        <w:t>]</w:t>
      </w:r>
      <w:r w:rsidRPr="007B16CC">
        <w:rPr>
          <w:rFonts w:ascii="Times New Roman" w:hAnsi="Times New Roman" w:cs="Times New Roman"/>
          <w:sz w:val="28"/>
          <w:szCs w:val="28"/>
          <w:lang w:val="uk-UA"/>
        </w:rPr>
        <w:t xml:space="preserve"> / За ред. О. Ю. Медвєдєва. – Одеса : ОГГМЕ, 2013. – 80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 xml:space="preserve"> Медвєдєв О. Ю. Результати спостереження за якістю поверхневих вод по гідрохімічним показникам в 2013 році [Текст] / За ред. О. Ю. Медвєдєва. – Одеса : ОГГМЕ, 2014. – 75 с.</w:t>
      </w:r>
    </w:p>
    <w:p w:rsidR="001E608A" w:rsidRPr="007B16CC" w:rsidRDefault="001E608A" w:rsidP="001E608A">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lastRenderedPageBreak/>
        <w:t xml:space="preserve"> Медвєдєв О. Ю. Результати спостереження за якістю поверхневих вод по гідрохімічним показникам в 2014 році [Текст] / За ред. О. Ю. Медвєдєва. – Одеса : ОГГМЕ, 2015. – 86 с.</w:t>
      </w:r>
    </w:p>
    <w:p w:rsidR="009950D5" w:rsidRDefault="001E608A" w:rsidP="009950D5">
      <w:pPr>
        <w:numPr>
          <w:ilvl w:val="0"/>
          <w:numId w:val="4"/>
        </w:numPr>
        <w:tabs>
          <w:tab w:val="clear" w:pos="8015"/>
          <w:tab w:val="num" w:pos="540"/>
        </w:tabs>
        <w:spacing w:after="0" w:line="360" w:lineRule="auto"/>
        <w:ind w:left="714" w:hanging="357"/>
        <w:jc w:val="both"/>
        <w:rPr>
          <w:rFonts w:ascii="Times New Roman" w:hAnsi="Times New Roman" w:cs="Times New Roman"/>
          <w:sz w:val="28"/>
          <w:szCs w:val="28"/>
          <w:lang w:val="uk-UA"/>
        </w:rPr>
      </w:pPr>
      <w:r w:rsidRPr="007B16CC">
        <w:rPr>
          <w:rFonts w:ascii="Times New Roman" w:hAnsi="Times New Roman" w:cs="Times New Roman"/>
          <w:sz w:val="28"/>
          <w:szCs w:val="28"/>
          <w:lang w:val="uk-UA"/>
        </w:rPr>
        <w:t>Медвєдєв  О. Ю. Розробка рекомендацій оптимізації водокористування з Козійського водосховища / За ред. О. Ю. Медвєдєва. – Одеса : ОГГМЕ, 2006.  – 37 с.</w:t>
      </w: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324A25" w:rsidRDefault="00324A25"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rsidP="00324A25">
      <w:pPr>
        <w:spacing w:after="0" w:line="360" w:lineRule="auto"/>
        <w:jc w:val="both"/>
        <w:rPr>
          <w:rFonts w:ascii="Times New Roman" w:hAnsi="Times New Roman" w:cs="Times New Roman"/>
          <w:sz w:val="28"/>
          <w:szCs w:val="28"/>
          <w:lang w:val="uk-UA"/>
        </w:rPr>
      </w:pPr>
    </w:p>
    <w:p w:rsidR="002B6D3A" w:rsidRDefault="002B6D3A">
      <w:pPr>
        <w:rPr>
          <w:rFonts w:ascii="Times New Roman" w:hAnsi="Times New Roman" w:cs="Times New Roman"/>
          <w:sz w:val="28"/>
          <w:szCs w:val="28"/>
          <w:lang w:val="uk-UA"/>
        </w:rPr>
      </w:pPr>
    </w:p>
    <w:p w:rsidR="002B6D3A" w:rsidRDefault="002B6D3A" w:rsidP="002B6D3A">
      <w:pPr>
        <w:jc w:val="center"/>
        <w:rPr>
          <w:rFonts w:ascii="Times New Roman" w:hAnsi="Times New Roman" w:cs="Times New Roman"/>
          <w:sz w:val="28"/>
          <w:szCs w:val="28"/>
          <w:lang w:val="uk-UA"/>
        </w:rPr>
      </w:pPr>
      <w:r>
        <w:rPr>
          <w:rFonts w:ascii="Times New Roman" w:hAnsi="Times New Roman" w:cs="Times New Roman"/>
          <w:sz w:val="28"/>
          <w:szCs w:val="28"/>
          <w:lang w:val="uk-UA"/>
        </w:rPr>
        <w:t>ДОДАТКИ</w:t>
      </w:r>
    </w:p>
    <w:p w:rsidR="00BC56D0" w:rsidRDefault="00BC56D0" w:rsidP="00BC56D0">
      <w:pPr>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EA1978" w:rsidRDefault="00EA1978" w:rsidP="00EA1978">
      <w:pPr>
        <w:jc w:val="both"/>
        <w:rPr>
          <w:rFonts w:ascii="Times New Roman" w:hAnsi="Times New Roman" w:cs="Times New Roman"/>
          <w:sz w:val="28"/>
          <w:szCs w:val="28"/>
          <w:lang w:val="uk-UA"/>
        </w:rPr>
      </w:pPr>
      <w:r>
        <w:rPr>
          <w:rFonts w:ascii="Times New Roman" w:hAnsi="Times New Roman" w:cs="Times New Roman"/>
          <w:sz w:val="28"/>
          <w:szCs w:val="28"/>
          <w:lang w:val="uk-UA"/>
        </w:rPr>
        <w:t>Карта гідрогеолого-меліоративного стану на початок вегетаційного періоду 2018 року</w:t>
      </w:r>
    </w:p>
    <w:p w:rsidR="00912E5D" w:rsidRDefault="00EA1978">
      <w:pPr>
        <w:rPr>
          <w:lang w:val="uk-UA"/>
        </w:rPr>
      </w:pPr>
      <w:r>
        <w:rPr>
          <w:noProof/>
          <w:lang w:val="uk-UA" w:eastAsia="uk-UA"/>
        </w:rPr>
        <w:lastRenderedPageBreak/>
        <w:drawing>
          <wp:inline distT="0" distB="0" distL="0" distR="0">
            <wp:extent cx="5940425" cy="734377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Кілійська РЗС Маяк НПП.jpg"/>
                    <pic:cNvPicPr/>
                  </pic:nvPicPr>
                  <pic:blipFill>
                    <a:blip r:embed="rId9">
                      <a:extLst>
                        <a:ext uri="{28A0092B-C50C-407E-A947-70E740481C1C}">
                          <a14:useLocalDpi xmlns:a14="http://schemas.microsoft.com/office/drawing/2010/main" val="0"/>
                        </a:ext>
                      </a:extLst>
                    </a:blip>
                    <a:stretch>
                      <a:fillRect/>
                    </a:stretch>
                  </pic:blipFill>
                  <pic:spPr>
                    <a:xfrm>
                      <a:off x="0" y="0"/>
                      <a:ext cx="5940425" cy="7343775"/>
                    </a:xfrm>
                    <a:prstGeom prst="rect">
                      <a:avLst/>
                    </a:prstGeom>
                  </pic:spPr>
                </pic:pic>
              </a:graphicData>
            </a:graphic>
          </wp:inline>
        </w:drawing>
      </w:r>
    </w:p>
    <w:p w:rsidR="00EA1978" w:rsidRDefault="00EA1978" w:rsidP="00EA1978">
      <w:pPr>
        <w:jc w:val="right"/>
        <w:rPr>
          <w:rFonts w:ascii="Times New Roman" w:hAnsi="Times New Roman" w:cs="Times New Roman"/>
          <w:sz w:val="28"/>
          <w:szCs w:val="28"/>
          <w:lang w:val="uk-UA"/>
        </w:rPr>
      </w:pPr>
      <w:r>
        <w:rPr>
          <w:rFonts w:ascii="Times New Roman" w:hAnsi="Times New Roman" w:cs="Times New Roman"/>
          <w:sz w:val="28"/>
          <w:szCs w:val="28"/>
          <w:lang w:val="uk-UA"/>
        </w:rPr>
        <w:t>Кілійська РЗС «Маяк». Кілійскій район</w:t>
      </w:r>
    </w:p>
    <w:p w:rsidR="00BC56D0" w:rsidRDefault="00BC56D0" w:rsidP="00BC56D0">
      <w:pPr>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Б</w:t>
      </w:r>
    </w:p>
    <w:p w:rsidR="00EA1978" w:rsidRPr="00BC56D0" w:rsidRDefault="00EA1978" w:rsidP="00EA1978">
      <w:pPr>
        <w:jc w:val="both"/>
        <w:rPr>
          <w:rFonts w:ascii="Times New Roman" w:hAnsi="Times New Roman" w:cs="Times New Roman"/>
          <w:sz w:val="28"/>
          <w:szCs w:val="28"/>
          <w:lang w:val="uk-UA"/>
        </w:rPr>
      </w:pPr>
      <w:r>
        <w:rPr>
          <w:rFonts w:ascii="Times New Roman" w:hAnsi="Times New Roman" w:cs="Times New Roman"/>
          <w:sz w:val="28"/>
          <w:szCs w:val="28"/>
          <w:lang w:val="uk-UA"/>
        </w:rPr>
        <w:t>Карта</w:t>
      </w:r>
      <w:r w:rsidR="0051344D">
        <w:rPr>
          <w:rFonts w:ascii="Times New Roman" w:hAnsi="Times New Roman" w:cs="Times New Roman"/>
          <w:sz w:val="28"/>
          <w:szCs w:val="28"/>
          <w:lang w:val="uk-UA"/>
        </w:rPr>
        <w:t xml:space="preserve"> глибин</w:t>
      </w:r>
      <w:r>
        <w:rPr>
          <w:rFonts w:ascii="Times New Roman" w:hAnsi="Times New Roman" w:cs="Times New Roman"/>
          <w:sz w:val="28"/>
          <w:szCs w:val="28"/>
          <w:lang w:val="uk-UA"/>
        </w:rPr>
        <w:t xml:space="preserve"> залягання рівнів </w:t>
      </w:r>
      <w:r w:rsidR="005C1625">
        <w:rPr>
          <w:rFonts w:ascii="Times New Roman" w:hAnsi="Times New Roman" w:cs="Times New Roman"/>
          <w:sz w:val="28"/>
          <w:szCs w:val="28"/>
          <w:lang w:val="uk-UA"/>
        </w:rPr>
        <w:t>ґрунтових</w:t>
      </w:r>
      <w:r>
        <w:rPr>
          <w:rFonts w:ascii="Times New Roman" w:hAnsi="Times New Roman" w:cs="Times New Roman"/>
          <w:sz w:val="28"/>
          <w:szCs w:val="28"/>
          <w:lang w:val="uk-UA"/>
        </w:rPr>
        <w:t xml:space="preserve"> вод на кінець вегетаційного періоду 2018 року</w:t>
      </w:r>
    </w:p>
    <w:p w:rsidR="00BC56D0" w:rsidRPr="00931E71" w:rsidRDefault="00EA1978" w:rsidP="00931E71">
      <w:pPr>
        <w:jc w:val="right"/>
        <w:rPr>
          <w:lang w:val="uk-UA"/>
        </w:rPr>
      </w:pPr>
      <w:r>
        <w:rPr>
          <w:noProof/>
          <w:lang w:val="uk-UA" w:eastAsia="uk-UA"/>
        </w:rPr>
        <w:lastRenderedPageBreak/>
        <w:drawing>
          <wp:inline distT="0" distB="0" distL="0" distR="0">
            <wp:extent cx="5940425" cy="768667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Кілійська РЗС Маяк РГВ.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0425" cy="7686675"/>
                    </a:xfrm>
                    <a:prstGeom prst="rect">
                      <a:avLst/>
                    </a:prstGeom>
                  </pic:spPr>
                </pic:pic>
              </a:graphicData>
            </a:graphic>
          </wp:inline>
        </w:drawing>
      </w:r>
      <w:r w:rsidR="00931E71">
        <w:rPr>
          <w:lang w:val="uk-UA"/>
        </w:rPr>
        <w:tab/>
      </w:r>
      <w:r w:rsidR="00C20C45">
        <w:rPr>
          <w:rFonts w:ascii="Times New Roman" w:hAnsi="Times New Roman" w:cs="Times New Roman"/>
          <w:sz w:val="28"/>
          <w:szCs w:val="28"/>
          <w:lang w:val="uk-UA"/>
        </w:rPr>
        <w:t>Кілійська РЗС «Маяк». Кілійскій район</w:t>
      </w:r>
    </w:p>
    <w:p w:rsidR="00912E5D" w:rsidRDefault="00BC56D0" w:rsidP="00BC56D0">
      <w:pPr>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В</w:t>
      </w:r>
    </w:p>
    <w:p w:rsidR="00C20C45" w:rsidRDefault="00C20C45" w:rsidP="00C20C45">
      <w:pPr>
        <w:jc w:val="both"/>
        <w:rPr>
          <w:rFonts w:ascii="Times New Roman" w:hAnsi="Times New Roman" w:cs="Times New Roman"/>
          <w:sz w:val="28"/>
          <w:szCs w:val="28"/>
          <w:lang w:val="uk-UA"/>
        </w:rPr>
      </w:pPr>
      <w:r>
        <w:rPr>
          <w:rFonts w:ascii="Times New Roman" w:hAnsi="Times New Roman" w:cs="Times New Roman"/>
          <w:sz w:val="28"/>
          <w:szCs w:val="28"/>
          <w:lang w:val="uk-UA"/>
        </w:rPr>
        <w:t>Карта гідрогеолого-меліоративного стану на початок вегетаційного періоду 2018 року</w:t>
      </w:r>
    </w:p>
    <w:p w:rsidR="00C20C45" w:rsidRPr="00931E71" w:rsidRDefault="00EA1978" w:rsidP="00931E71">
      <w:pPr>
        <w:jc w:val="right"/>
        <w:rPr>
          <w:lang w:val="uk-UA"/>
        </w:rPr>
      </w:pPr>
      <w:r>
        <w:rPr>
          <w:noProof/>
          <w:lang w:val="uk-UA" w:eastAsia="uk-UA"/>
        </w:rPr>
        <w:lastRenderedPageBreak/>
        <w:drawing>
          <wp:inline distT="0" distB="0" distL="0" distR="0">
            <wp:extent cx="5940425" cy="74676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Кілійська РЗС Маяк.jpg"/>
                    <pic:cNvPicPr/>
                  </pic:nvPicPr>
                  <pic:blipFill>
                    <a:blip r:embed="rId11">
                      <a:extLst>
                        <a:ext uri="{28A0092B-C50C-407E-A947-70E740481C1C}">
                          <a14:useLocalDpi xmlns:a14="http://schemas.microsoft.com/office/drawing/2010/main" val="0"/>
                        </a:ext>
                      </a:extLst>
                    </a:blip>
                    <a:stretch>
                      <a:fillRect/>
                    </a:stretch>
                  </pic:blipFill>
                  <pic:spPr>
                    <a:xfrm>
                      <a:off x="0" y="0"/>
                      <a:ext cx="5940425" cy="7467600"/>
                    </a:xfrm>
                    <a:prstGeom prst="rect">
                      <a:avLst/>
                    </a:prstGeom>
                  </pic:spPr>
                </pic:pic>
              </a:graphicData>
            </a:graphic>
          </wp:inline>
        </w:drawing>
      </w:r>
      <w:r w:rsidR="00C20C45">
        <w:rPr>
          <w:rFonts w:ascii="Times New Roman" w:hAnsi="Times New Roman" w:cs="Times New Roman"/>
          <w:sz w:val="28"/>
          <w:szCs w:val="28"/>
          <w:lang w:val="uk-UA"/>
        </w:rPr>
        <w:t>Кілійська РЗС «Маяк». Кілійскій район</w:t>
      </w:r>
    </w:p>
    <w:p w:rsidR="00912E5D" w:rsidRDefault="00BC56D0" w:rsidP="00BC56D0">
      <w:pPr>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Г</w:t>
      </w:r>
    </w:p>
    <w:p w:rsidR="0051344D" w:rsidRDefault="0051344D" w:rsidP="0051344D">
      <w:pPr>
        <w:jc w:val="both"/>
        <w:rPr>
          <w:rFonts w:ascii="Times New Roman" w:hAnsi="Times New Roman" w:cs="Times New Roman"/>
          <w:sz w:val="28"/>
          <w:szCs w:val="28"/>
          <w:lang w:val="uk-UA"/>
        </w:rPr>
      </w:pPr>
      <w:r>
        <w:rPr>
          <w:rFonts w:ascii="Times New Roman" w:hAnsi="Times New Roman" w:cs="Times New Roman"/>
          <w:sz w:val="28"/>
          <w:szCs w:val="28"/>
          <w:lang w:val="uk-UA"/>
        </w:rPr>
        <w:t>Карта глибин залягання ґрунтових вод на кінець вегетаційного періоду 2018 року</w:t>
      </w:r>
    </w:p>
    <w:p w:rsidR="0051344D" w:rsidRDefault="0051344D" w:rsidP="0051344D">
      <w:pPr>
        <w:jc w:val="both"/>
        <w:rPr>
          <w:rFonts w:ascii="Times New Roman" w:hAnsi="Times New Roman" w:cs="Times New Roman"/>
          <w:sz w:val="28"/>
          <w:szCs w:val="28"/>
          <w:lang w:val="uk-UA"/>
        </w:rPr>
      </w:pPr>
    </w:p>
    <w:p w:rsidR="0051344D" w:rsidRPr="00BC56D0" w:rsidRDefault="0051344D" w:rsidP="0051344D">
      <w:pPr>
        <w:jc w:val="both"/>
        <w:rPr>
          <w:rFonts w:ascii="Times New Roman" w:hAnsi="Times New Roman" w:cs="Times New Roman"/>
          <w:sz w:val="28"/>
          <w:szCs w:val="28"/>
          <w:lang w:val="uk-UA"/>
        </w:rPr>
      </w:pPr>
    </w:p>
    <w:p w:rsidR="00912E5D" w:rsidRDefault="00EA1978">
      <w:pPr>
        <w:rPr>
          <w:lang w:val="uk-UA"/>
        </w:rPr>
      </w:pPr>
      <w:r>
        <w:rPr>
          <w:noProof/>
          <w:lang w:val="uk-UA" w:eastAsia="uk-UA"/>
        </w:rPr>
        <w:drawing>
          <wp:inline distT="0" distB="0" distL="0" distR="0">
            <wp:extent cx="6188075" cy="46577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енійська , Чуднівська ЗС РГВ.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88075" cy="4657725"/>
                    </a:xfrm>
                    <a:prstGeom prst="rect">
                      <a:avLst/>
                    </a:prstGeom>
                  </pic:spPr>
                </pic:pic>
              </a:graphicData>
            </a:graphic>
          </wp:inline>
        </w:drawing>
      </w:r>
    </w:p>
    <w:p w:rsidR="00912E5D" w:rsidRDefault="00912E5D">
      <w:pPr>
        <w:rPr>
          <w:lang w:val="uk-UA"/>
        </w:rPr>
      </w:pPr>
    </w:p>
    <w:p w:rsidR="00912E5D" w:rsidRDefault="00912E5D">
      <w:pPr>
        <w:rPr>
          <w:lang w:val="uk-UA"/>
        </w:rPr>
      </w:pPr>
    </w:p>
    <w:p w:rsidR="00EA1978" w:rsidRDefault="00EA1978" w:rsidP="00BC56D0">
      <w:pPr>
        <w:jc w:val="center"/>
        <w:rPr>
          <w:rFonts w:ascii="Times New Roman" w:hAnsi="Times New Roman" w:cs="Times New Roman"/>
          <w:sz w:val="28"/>
          <w:szCs w:val="28"/>
          <w:lang w:val="uk-UA"/>
        </w:rPr>
      </w:pPr>
    </w:p>
    <w:p w:rsidR="0051344D" w:rsidRDefault="0051344D" w:rsidP="0051344D">
      <w:pPr>
        <w:ind w:left="4111"/>
        <w:rPr>
          <w:rFonts w:ascii="Times New Roman" w:hAnsi="Times New Roman" w:cs="Times New Roman"/>
          <w:sz w:val="28"/>
          <w:szCs w:val="28"/>
          <w:lang w:val="uk-UA"/>
        </w:rPr>
      </w:pPr>
    </w:p>
    <w:p w:rsidR="00EA1978" w:rsidRDefault="0051344D" w:rsidP="0051344D">
      <w:pPr>
        <w:ind w:left="4111"/>
        <w:rPr>
          <w:rFonts w:ascii="Times New Roman" w:hAnsi="Times New Roman" w:cs="Times New Roman"/>
          <w:sz w:val="28"/>
          <w:szCs w:val="28"/>
          <w:lang w:val="uk-UA"/>
        </w:rPr>
      </w:pPr>
      <w:r>
        <w:rPr>
          <w:rFonts w:ascii="Times New Roman" w:hAnsi="Times New Roman" w:cs="Times New Roman"/>
          <w:sz w:val="28"/>
          <w:szCs w:val="28"/>
          <w:lang w:val="uk-UA"/>
        </w:rPr>
        <w:t>Ренійска ЗС, Чуднівська ЗС (Ренійский р-н)</w:t>
      </w:r>
    </w:p>
    <w:p w:rsidR="0051344D" w:rsidRDefault="0051344D" w:rsidP="0051344D">
      <w:pPr>
        <w:ind w:left="4111"/>
        <w:rPr>
          <w:rFonts w:ascii="Times New Roman" w:hAnsi="Times New Roman" w:cs="Times New Roman"/>
          <w:sz w:val="28"/>
          <w:szCs w:val="28"/>
          <w:lang w:val="uk-UA"/>
        </w:rPr>
      </w:pPr>
      <w:r>
        <w:rPr>
          <w:rFonts w:ascii="Times New Roman" w:hAnsi="Times New Roman" w:cs="Times New Roman"/>
          <w:sz w:val="28"/>
          <w:szCs w:val="28"/>
          <w:lang w:val="uk-UA"/>
        </w:rPr>
        <w:t>Ренійска м/р, Долинська с/р</w:t>
      </w:r>
    </w:p>
    <w:p w:rsidR="00EA1978" w:rsidRDefault="0051344D" w:rsidP="0051344D">
      <w:pPr>
        <w:ind w:left="4111"/>
        <w:rPr>
          <w:rFonts w:ascii="Times New Roman" w:hAnsi="Times New Roman" w:cs="Times New Roman"/>
          <w:sz w:val="28"/>
          <w:szCs w:val="28"/>
          <w:lang w:val="uk-UA"/>
        </w:rPr>
      </w:pPr>
      <w:r>
        <w:rPr>
          <w:rFonts w:ascii="Times New Roman" w:hAnsi="Times New Roman" w:cs="Times New Roman"/>
          <w:sz w:val="28"/>
          <w:szCs w:val="28"/>
          <w:lang w:val="uk-UA"/>
        </w:rPr>
        <w:t>Лиманська с/р, Нагорнянська с/р</w:t>
      </w:r>
    </w:p>
    <w:p w:rsidR="00912E5D" w:rsidRDefault="005C1625" w:rsidP="00BC56D0">
      <w:pPr>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Ґ</w:t>
      </w:r>
    </w:p>
    <w:p w:rsidR="0051344D" w:rsidRDefault="0051344D" w:rsidP="0051344D">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Карта гідрогеолого-меліоративного стану на </w:t>
      </w:r>
      <w:r w:rsidR="00762394">
        <w:rPr>
          <w:rFonts w:ascii="Times New Roman" w:hAnsi="Times New Roman" w:cs="Times New Roman"/>
          <w:sz w:val="28"/>
          <w:szCs w:val="28"/>
          <w:lang w:val="uk-UA"/>
        </w:rPr>
        <w:t>кінець</w:t>
      </w:r>
      <w:r>
        <w:rPr>
          <w:rFonts w:ascii="Times New Roman" w:hAnsi="Times New Roman" w:cs="Times New Roman"/>
          <w:sz w:val="28"/>
          <w:szCs w:val="28"/>
          <w:lang w:val="uk-UA"/>
        </w:rPr>
        <w:t xml:space="preserve"> вегетаційного періоду 2018 року</w:t>
      </w:r>
    </w:p>
    <w:p w:rsidR="00EA1978" w:rsidRPr="00BC56D0" w:rsidRDefault="00EA1978" w:rsidP="0051344D">
      <w:pPr>
        <w:rPr>
          <w:rFonts w:ascii="Times New Roman" w:hAnsi="Times New Roman" w:cs="Times New Roman"/>
          <w:sz w:val="28"/>
          <w:szCs w:val="28"/>
          <w:lang w:val="uk-UA"/>
        </w:rPr>
      </w:pPr>
    </w:p>
    <w:p w:rsidR="00912E5D" w:rsidRDefault="00912E5D" w:rsidP="00912E5D">
      <w:pPr>
        <w:rPr>
          <w:lang w:val="uk-UA"/>
        </w:rPr>
      </w:pPr>
    </w:p>
    <w:p w:rsidR="00912E5D" w:rsidRDefault="00912E5D" w:rsidP="00912E5D">
      <w:pPr>
        <w:jc w:val="center"/>
        <w:rPr>
          <w:lang w:val="uk-UA"/>
        </w:rPr>
      </w:pPr>
    </w:p>
    <w:p w:rsidR="00912E5D" w:rsidRDefault="00EA1978" w:rsidP="00912E5D">
      <w:pPr>
        <w:jc w:val="center"/>
        <w:rPr>
          <w:lang w:val="uk-UA"/>
        </w:rPr>
      </w:pPr>
      <w:r>
        <w:rPr>
          <w:noProof/>
          <w:lang w:val="uk-UA" w:eastAsia="uk-UA"/>
        </w:rPr>
        <w:drawing>
          <wp:inline distT="0" distB="0" distL="0" distR="0">
            <wp:extent cx="5940425" cy="461962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енійська , Чуднівська ЗС.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0425" cy="4619625"/>
                    </a:xfrm>
                    <a:prstGeom prst="rect">
                      <a:avLst/>
                    </a:prstGeom>
                  </pic:spPr>
                </pic:pic>
              </a:graphicData>
            </a:graphic>
          </wp:inline>
        </w:drawing>
      </w:r>
    </w:p>
    <w:p w:rsidR="00EA1978" w:rsidRDefault="00EA1978" w:rsidP="00BC56D0">
      <w:pPr>
        <w:jc w:val="center"/>
        <w:rPr>
          <w:rFonts w:ascii="Times New Roman" w:hAnsi="Times New Roman" w:cs="Times New Roman"/>
          <w:sz w:val="28"/>
          <w:szCs w:val="28"/>
          <w:lang w:val="uk-UA"/>
        </w:rPr>
      </w:pPr>
    </w:p>
    <w:p w:rsidR="0051344D" w:rsidRDefault="0051344D" w:rsidP="0051344D">
      <w:pPr>
        <w:ind w:left="4111"/>
        <w:rPr>
          <w:rFonts w:ascii="Times New Roman" w:hAnsi="Times New Roman" w:cs="Times New Roman"/>
          <w:sz w:val="28"/>
          <w:szCs w:val="28"/>
          <w:lang w:val="uk-UA"/>
        </w:rPr>
      </w:pPr>
    </w:p>
    <w:p w:rsidR="0051344D" w:rsidRDefault="0051344D" w:rsidP="0051344D">
      <w:pPr>
        <w:ind w:left="4111"/>
        <w:rPr>
          <w:rFonts w:ascii="Times New Roman" w:hAnsi="Times New Roman" w:cs="Times New Roman"/>
          <w:sz w:val="28"/>
          <w:szCs w:val="28"/>
          <w:lang w:val="uk-UA"/>
        </w:rPr>
      </w:pPr>
    </w:p>
    <w:p w:rsidR="0051344D" w:rsidRDefault="0051344D" w:rsidP="0051344D">
      <w:pPr>
        <w:ind w:left="4111"/>
        <w:rPr>
          <w:rFonts w:ascii="Times New Roman" w:hAnsi="Times New Roman" w:cs="Times New Roman"/>
          <w:sz w:val="28"/>
          <w:szCs w:val="28"/>
          <w:lang w:val="uk-UA"/>
        </w:rPr>
      </w:pPr>
      <w:r>
        <w:rPr>
          <w:rFonts w:ascii="Times New Roman" w:hAnsi="Times New Roman" w:cs="Times New Roman"/>
          <w:sz w:val="28"/>
          <w:szCs w:val="28"/>
          <w:lang w:val="uk-UA"/>
        </w:rPr>
        <w:t>Ренійска ЗС, Чуднівська ЗС (Ренійский р-н)</w:t>
      </w:r>
    </w:p>
    <w:p w:rsidR="0051344D" w:rsidRDefault="0051344D" w:rsidP="0051344D">
      <w:pPr>
        <w:ind w:left="4111"/>
        <w:rPr>
          <w:rFonts w:ascii="Times New Roman" w:hAnsi="Times New Roman" w:cs="Times New Roman"/>
          <w:sz w:val="28"/>
          <w:szCs w:val="28"/>
          <w:lang w:val="uk-UA"/>
        </w:rPr>
      </w:pPr>
      <w:r>
        <w:rPr>
          <w:rFonts w:ascii="Times New Roman" w:hAnsi="Times New Roman" w:cs="Times New Roman"/>
          <w:sz w:val="28"/>
          <w:szCs w:val="28"/>
          <w:lang w:val="uk-UA"/>
        </w:rPr>
        <w:t>Ренійска м/р, Долинська с/р</w:t>
      </w:r>
    </w:p>
    <w:p w:rsidR="0051344D" w:rsidRDefault="0051344D" w:rsidP="00FE4163">
      <w:pPr>
        <w:ind w:left="4111"/>
        <w:rPr>
          <w:rFonts w:ascii="Times New Roman" w:hAnsi="Times New Roman" w:cs="Times New Roman"/>
          <w:sz w:val="28"/>
          <w:szCs w:val="28"/>
          <w:lang w:val="uk-UA"/>
        </w:rPr>
      </w:pPr>
      <w:r>
        <w:rPr>
          <w:rFonts w:ascii="Times New Roman" w:hAnsi="Times New Roman" w:cs="Times New Roman"/>
          <w:sz w:val="28"/>
          <w:szCs w:val="28"/>
          <w:lang w:val="uk-UA"/>
        </w:rPr>
        <w:t>Лиманська с/р, Нагорнянська с/р</w:t>
      </w:r>
    </w:p>
    <w:p w:rsidR="00912E5D" w:rsidRDefault="00BC56D0" w:rsidP="00BC56D0">
      <w:pPr>
        <w:jc w:val="center"/>
        <w:rPr>
          <w:rFonts w:ascii="Times New Roman" w:hAnsi="Times New Roman" w:cs="Times New Roman"/>
          <w:sz w:val="28"/>
          <w:szCs w:val="28"/>
          <w:lang w:val="uk-UA"/>
        </w:rPr>
      </w:pPr>
      <w:r w:rsidRPr="00BC56D0">
        <w:rPr>
          <w:rFonts w:ascii="Times New Roman" w:hAnsi="Times New Roman" w:cs="Times New Roman"/>
          <w:sz w:val="28"/>
          <w:szCs w:val="28"/>
          <w:lang w:val="uk-UA"/>
        </w:rPr>
        <w:t>Додаток Д</w:t>
      </w:r>
    </w:p>
    <w:p w:rsidR="00FE4163" w:rsidRDefault="00FE4163" w:rsidP="00FE4163">
      <w:pPr>
        <w:jc w:val="both"/>
        <w:rPr>
          <w:rFonts w:ascii="Times New Roman" w:hAnsi="Times New Roman" w:cs="Times New Roman"/>
          <w:sz w:val="28"/>
          <w:szCs w:val="28"/>
          <w:lang w:val="uk-UA"/>
        </w:rPr>
      </w:pPr>
      <w:r>
        <w:rPr>
          <w:rFonts w:ascii="Times New Roman" w:hAnsi="Times New Roman" w:cs="Times New Roman"/>
          <w:sz w:val="28"/>
          <w:szCs w:val="28"/>
          <w:lang w:val="uk-UA"/>
        </w:rPr>
        <w:t>Карта глибин залягання ґрунтових вод на початок вегетаційного періоду 2018 року</w:t>
      </w:r>
    </w:p>
    <w:p w:rsidR="00EA1978" w:rsidRDefault="00EA1978" w:rsidP="00BC56D0">
      <w:pPr>
        <w:jc w:val="center"/>
        <w:rPr>
          <w:rFonts w:ascii="Times New Roman" w:hAnsi="Times New Roman" w:cs="Times New Roman"/>
          <w:sz w:val="28"/>
          <w:szCs w:val="28"/>
          <w:lang w:val="uk-UA"/>
        </w:rPr>
      </w:pPr>
    </w:p>
    <w:p w:rsidR="00EA1978" w:rsidRDefault="00EA1978" w:rsidP="00BC56D0">
      <w:pPr>
        <w:jc w:val="center"/>
        <w:rPr>
          <w:rFonts w:ascii="Times New Roman" w:hAnsi="Times New Roman" w:cs="Times New Roman"/>
          <w:sz w:val="28"/>
          <w:szCs w:val="28"/>
          <w:lang w:val="uk-UA"/>
        </w:rPr>
      </w:pPr>
    </w:p>
    <w:p w:rsidR="00EA1978" w:rsidRPr="00BC56D0" w:rsidRDefault="00EA1978" w:rsidP="00BC56D0">
      <w:pPr>
        <w:jc w:val="center"/>
        <w:rPr>
          <w:rFonts w:ascii="Times New Roman" w:hAnsi="Times New Roman" w:cs="Times New Roman"/>
          <w:sz w:val="28"/>
          <w:szCs w:val="28"/>
          <w:lang w:val="uk-UA"/>
        </w:rPr>
      </w:pPr>
    </w:p>
    <w:p w:rsidR="00912E5D" w:rsidRDefault="00EA1978" w:rsidP="00912E5D">
      <w:pPr>
        <w:rPr>
          <w:noProof/>
        </w:rPr>
      </w:pPr>
      <w:r>
        <w:rPr>
          <w:noProof/>
          <w:lang w:val="uk-UA" w:eastAsia="uk-UA"/>
        </w:rPr>
        <w:drawing>
          <wp:inline distT="0" distB="0" distL="0" distR="0">
            <wp:extent cx="5940425" cy="432816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ЕНІЙСЬКА ЗС РГВ НПП.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0425" cy="4328160"/>
                    </a:xfrm>
                    <a:prstGeom prst="rect">
                      <a:avLst/>
                    </a:prstGeom>
                  </pic:spPr>
                </pic:pic>
              </a:graphicData>
            </a:graphic>
          </wp:inline>
        </w:drawing>
      </w:r>
    </w:p>
    <w:p w:rsidR="00EA1978" w:rsidRDefault="00EA1978" w:rsidP="00912E5D">
      <w:pPr>
        <w:rPr>
          <w:noProof/>
        </w:rPr>
      </w:pPr>
    </w:p>
    <w:p w:rsidR="00EA1978" w:rsidRDefault="00EA1978" w:rsidP="00912E5D">
      <w:pPr>
        <w:rPr>
          <w:noProof/>
        </w:rPr>
      </w:pPr>
    </w:p>
    <w:p w:rsidR="00EA1978" w:rsidRDefault="00EA1978" w:rsidP="00912E5D">
      <w:pPr>
        <w:rPr>
          <w:noProof/>
        </w:rPr>
      </w:pPr>
    </w:p>
    <w:p w:rsidR="00FE4163" w:rsidRDefault="00FE4163" w:rsidP="00FE4163">
      <w:pPr>
        <w:ind w:left="4111"/>
        <w:rPr>
          <w:rFonts w:ascii="Times New Roman" w:hAnsi="Times New Roman" w:cs="Times New Roman"/>
          <w:sz w:val="28"/>
          <w:szCs w:val="28"/>
          <w:lang w:val="uk-UA"/>
        </w:rPr>
      </w:pPr>
      <w:r>
        <w:rPr>
          <w:rFonts w:ascii="Times New Roman" w:hAnsi="Times New Roman" w:cs="Times New Roman"/>
          <w:sz w:val="28"/>
          <w:szCs w:val="28"/>
          <w:lang w:val="uk-UA"/>
        </w:rPr>
        <w:t>Ренійска ЗС, Чуднівська ЗС (Ренійский р-н)</w:t>
      </w:r>
    </w:p>
    <w:p w:rsidR="00FE4163" w:rsidRDefault="00FE4163" w:rsidP="00FE4163">
      <w:pPr>
        <w:ind w:left="4111"/>
        <w:rPr>
          <w:rFonts w:ascii="Times New Roman" w:hAnsi="Times New Roman" w:cs="Times New Roman"/>
          <w:sz w:val="28"/>
          <w:szCs w:val="28"/>
          <w:lang w:val="uk-UA"/>
        </w:rPr>
      </w:pPr>
      <w:r>
        <w:rPr>
          <w:rFonts w:ascii="Times New Roman" w:hAnsi="Times New Roman" w:cs="Times New Roman"/>
          <w:sz w:val="28"/>
          <w:szCs w:val="28"/>
          <w:lang w:val="uk-UA"/>
        </w:rPr>
        <w:t>Ренійска м/р, Долинська с/р</w:t>
      </w:r>
    </w:p>
    <w:p w:rsidR="00FE4163" w:rsidRDefault="00FE4163" w:rsidP="00FE4163">
      <w:pPr>
        <w:ind w:left="4111"/>
        <w:rPr>
          <w:rFonts w:ascii="Times New Roman" w:hAnsi="Times New Roman" w:cs="Times New Roman"/>
          <w:sz w:val="28"/>
          <w:szCs w:val="28"/>
          <w:lang w:val="uk-UA"/>
        </w:rPr>
      </w:pPr>
      <w:r>
        <w:rPr>
          <w:rFonts w:ascii="Times New Roman" w:hAnsi="Times New Roman" w:cs="Times New Roman"/>
          <w:sz w:val="28"/>
          <w:szCs w:val="28"/>
          <w:lang w:val="uk-UA"/>
        </w:rPr>
        <w:t>Лиманська с/р, Нагорнянська с/р</w:t>
      </w:r>
    </w:p>
    <w:p w:rsidR="00EA1978" w:rsidRDefault="00EA1978" w:rsidP="00912E5D">
      <w:pPr>
        <w:rPr>
          <w:noProof/>
        </w:rPr>
      </w:pPr>
    </w:p>
    <w:p w:rsidR="00912E5D" w:rsidRDefault="00912E5D" w:rsidP="00FE4163">
      <w:pPr>
        <w:rPr>
          <w:lang w:val="uk-UA"/>
        </w:rPr>
      </w:pPr>
    </w:p>
    <w:p w:rsidR="005E511F" w:rsidRDefault="00BC56D0" w:rsidP="005E511F">
      <w:pPr>
        <w:jc w:val="center"/>
        <w:rPr>
          <w:rFonts w:ascii="Times New Roman" w:hAnsi="Times New Roman" w:cs="Times New Roman"/>
          <w:sz w:val="28"/>
          <w:szCs w:val="28"/>
          <w:lang w:val="uk-UA"/>
        </w:rPr>
      </w:pPr>
      <w:r w:rsidRPr="00BC56D0">
        <w:rPr>
          <w:rFonts w:ascii="Times New Roman" w:hAnsi="Times New Roman" w:cs="Times New Roman"/>
          <w:sz w:val="28"/>
          <w:szCs w:val="28"/>
          <w:lang w:val="uk-UA"/>
        </w:rPr>
        <w:t>Додаток Е</w:t>
      </w:r>
    </w:p>
    <w:p w:rsidR="00DB6163" w:rsidRDefault="00DB6163" w:rsidP="00DB6163">
      <w:pPr>
        <w:jc w:val="both"/>
        <w:rPr>
          <w:rFonts w:ascii="Times New Roman" w:hAnsi="Times New Roman" w:cs="Times New Roman"/>
          <w:sz w:val="28"/>
          <w:szCs w:val="28"/>
          <w:lang w:val="uk-UA"/>
        </w:rPr>
      </w:pPr>
      <w:r>
        <w:rPr>
          <w:rFonts w:ascii="Times New Roman" w:hAnsi="Times New Roman" w:cs="Times New Roman"/>
          <w:sz w:val="28"/>
          <w:szCs w:val="28"/>
          <w:lang w:val="uk-UA"/>
        </w:rPr>
        <w:t>Карта гідрогеолого-меліоративного стану на початок вегетаційного періоду 2018 року</w:t>
      </w:r>
    </w:p>
    <w:p w:rsidR="00EA1978" w:rsidRDefault="00EA1978" w:rsidP="00912E5D">
      <w:pPr>
        <w:jc w:val="center"/>
        <w:rPr>
          <w:rFonts w:ascii="Times New Roman" w:hAnsi="Times New Roman" w:cs="Times New Roman"/>
          <w:sz w:val="28"/>
          <w:szCs w:val="28"/>
          <w:lang w:val="uk-UA"/>
        </w:rPr>
      </w:pPr>
    </w:p>
    <w:p w:rsidR="00EA1978" w:rsidRPr="00BC56D0" w:rsidRDefault="00EA1978" w:rsidP="005E511F">
      <w:pPr>
        <w:rPr>
          <w:rFonts w:ascii="Times New Roman" w:hAnsi="Times New Roman" w:cs="Times New Roman"/>
          <w:sz w:val="28"/>
          <w:szCs w:val="28"/>
          <w:lang w:val="uk-UA"/>
        </w:rPr>
      </w:pPr>
    </w:p>
    <w:p w:rsidR="00F52AAA" w:rsidRDefault="00EA1978" w:rsidP="00912E5D">
      <w:pPr>
        <w:jc w:val="center"/>
        <w:rPr>
          <w:lang w:val="uk-UA"/>
        </w:rPr>
      </w:pPr>
      <w:r>
        <w:rPr>
          <w:noProof/>
          <w:lang w:val="uk-UA" w:eastAsia="uk-UA"/>
        </w:rPr>
        <w:drawing>
          <wp:inline distT="0" distB="0" distL="0" distR="0">
            <wp:extent cx="5940425" cy="432816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ЕНІЙСЬКА ЗС РГВ.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0425" cy="4328160"/>
                    </a:xfrm>
                    <a:prstGeom prst="rect">
                      <a:avLst/>
                    </a:prstGeom>
                  </pic:spPr>
                </pic:pic>
              </a:graphicData>
            </a:graphic>
          </wp:inline>
        </w:drawing>
      </w:r>
    </w:p>
    <w:p w:rsidR="00F52AAA" w:rsidRPr="00F52AAA" w:rsidRDefault="00F52AAA" w:rsidP="00F52AAA">
      <w:pPr>
        <w:rPr>
          <w:lang w:val="uk-UA"/>
        </w:rPr>
      </w:pPr>
    </w:p>
    <w:p w:rsidR="005E511F" w:rsidRDefault="005E511F" w:rsidP="00DB6163">
      <w:pPr>
        <w:ind w:left="4111"/>
        <w:rPr>
          <w:rFonts w:ascii="Times New Roman" w:hAnsi="Times New Roman" w:cs="Times New Roman"/>
          <w:sz w:val="28"/>
          <w:szCs w:val="28"/>
          <w:lang w:val="uk-UA"/>
        </w:rPr>
      </w:pPr>
    </w:p>
    <w:p w:rsidR="005E511F" w:rsidRDefault="005E511F" w:rsidP="00DB6163">
      <w:pPr>
        <w:ind w:left="4111"/>
        <w:rPr>
          <w:rFonts w:ascii="Times New Roman" w:hAnsi="Times New Roman" w:cs="Times New Roman"/>
          <w:sz w:val="28"/>
          <w:szCs w:val="28"/>
          <w:lang w:val="uk-UA"/>
        </w:rPr>
      </w:pPr>
    </w:p>
    <w:p w:rsidR="00DB6163" w:rsidRDefault="00DB6163" w:rsidP="00DB6163">
      <w:pPr>
        <w:ind w:left="4111"/>
        <w:rPr>
          <w:rFonts w:ascii="Times New Roman" w:hAnsi="Times New Roman" w:cs="Times New Roman"/>
          <w:sz w:val="28"/>
          <w:szCs w:val="28"/>
          <w:lang w:val="uk-UA"/>
        </w:rPr>
      </w:pPr>
      <w:r>
        <w:rPr>
          <w:rFonts w:ascii="Times New Roman" w:hAnsi="Times New Roman" w:cs="Times New Roman"/>
          <w:sz w:val="28"/>
          <w:szCs w:val="28"/>
          <w:lang w:val="uk-UA"/>
        </w:rPr>
        <w:t>Ренійска ЗС, Чуднівська ЗС (Ренійский р-н)</w:t>
      </w:r>
    </w:p>
    <w:p w:rsidR="00DB6163" w:rsidRDefault="00DB6163" w:rsidP="00DB6163">
      <w:pPr>
        <w:ind w:left="4111"/>
        <w:rPr>
          <w:rFonts w:ascii="Times New Roman" w:hAnsi="Times New Roman" w:cs="Times New Roman"/>
          <w:sz w:val="28"/>
          <w:szCs w:val="28"/>
          <w:lang w:val="uk-UA"/>
        </w:rPr>
      </w:pPr>
      <w:r>
        <w:rPr>
          <w:rFonts w:ascii="Times New Roman" w:hAnsi="Times New Roman" w:cs="Times New Roman"/>
          <w:sz w:val="28"/>
          <w:szCs w:val="28"/>
          <w:lang w:val="uk-UA"/>
        </w:rPr>
        <w:t>Ренійска м/р, Долинська с/р</w:t>
      </w:r>
    </w:p>
    <w:p w:rsidR="00DB6163" w:rsidRDefault="00DB6163" w:rsidP="00DB6163">
      <w:pPr>
        <w:ind w:left="4111"/>
        <w:rPr>
          <w:rFonts w:ascii="Times New Roman" w:hAnsi="Times New Roman" w:cs="Times New Roman"/>
          <w:sz w:val="28"/>
          <w:szCs w:val="28"/>
          <w:lang w:val="uk-UA"/>
        </w:rPr>
      </w:pPr>
      <w:r>
        <w:rPr>
          <w:rFonts w:ascii="Times New Roman" w:hAnsi="Times New Roman" w:cs="Times New Roman"/>
          <w:sz w:val="28"/>
          <w:szCs w:val="28"/>
          <w:lang w:val="uk-UA"/>
        </w:rPr>
        <w:t>Лиманська с/р, Нагорнянська с/р</w:t>
      </w:r>
    </w:p>
    <w:p w:rsidR="00EA1978" w:rsidRDefault="00EA1978" w:rsidP="00BC56D0">
      <w:pPr>
        <w:tabs>
          <w:tab w:val="left" w:pos="5385"/>
        </w:tabs>
        <w:jc w:val="center"/>
        <w:rPr>
          <w:rFonts w:ascii="Times New Roman" w:hAnsi="Times New Roman" w:cs="Times New Roman"/>
          <w:sz w:val="28"/>
          <w:szCs w:val="28"/>
          <w:lang w:val="uk-UA"/>
        </w:rPr>
      </w:pPr>
    </w:p>
    <w:p w:rsidR="00EA1978" w:rsidRDefault="00EA1978" w:rsidP="00DB6163">
      <w:pPr>
        <w:tabs>
          <w:tab w:val="left" w:pos="5385"/>
        </w:tabs>
        <w:rPr>
          <w:rFonts w:ascii="Times New Roman" w:hAnsi="Times New Roman" w:cs="Times New Roman"/>
          <w:sz w:val="28"/>
          <w:szCs w:val="28"/>
          <w:lang w:val="uk-UA"/>
        </w:rPr>
      </w:pPr>
    </w:p>
    <w:p w:rsidR="00330913" w:rsidRDefault="00BC56D0" w:rsidP="00BC56D0">
      <w:pPr>
        <w:tabs>
          <w:tab w:val="left" w:pos="5385"/>
        </w:tabs>
        <w:jc w:val="center"/>
        <w:rPr>
          <w:rFonts w:ascii="Times New Roman" w:hAnsi="Times New Roman" w:cs="Times New Roman"/>
          <w:sz w:val="28"/>
          <w:szCs w:val="28"/>
          <w:lang w:val="uk-UA"/>
        </w:rPr>
      </w:pPr>
      <w:r w:rsidRPr="00BC56D0">
        <w:rPr>
          <w:rFonts w:ascii="Times New Roman" w:hAnsi="Times New Roman" w:cs="Times New Roman"/>
          <w:sz w:val="28"/>
          <w:szCs w:val="28"/>
          <w:lang w:val="uk-UA"/>
        </w:rPr>
        <w:t>Додаток Є</w:t>
      </w:r>
    </w:p>
    <w:p w:rsidR="0039044F" w:rsidRPr="00BC56D0" w:rsidRDefault="0039044F" w:rsidP="00BC56D0">
      <w:pPr>
        <w:tabs>
          <w:tab w:val="left" w:pos="5385"/>
        </w:tabs>
        <w:jc w:val="center"/>
        <w:rPr>
          <w:rFonts w:ascii="Times New Roman" w:hAnsi="Times New Roman" w:cs="Times New Roman"/>
          <w:sz w:val="28"/>
          <w:szCs w:val="28"/>
          <w:lang w:val="uk-UA"/>
        </w:rPr>
      </w:pPr>
    </w:p>
    <w:p w:rsidR="00DF1437" w:rsidRDefault="00DF1437" w:rsidP="00DF1437">
      <w:pPr>
        <w:tabs>
          <w:tab w:val="left" w:pos="3885"/>
        </w:tabs>
        <w:rPr>
          <w:lang w:val="uk-UA"/>
        </w:rPr>
      </w:pPr>
      <w:r>
        <w:rPr>
          <w:noProof/>
          <w:lang w:val="uk-UA" w:eastAsia="uk-UA"/>
        </w:rPr>
        <w:lastRenderedPageBreak/>
        <w:drawing>
          <wp:inline distT="0" distB="0" distL="0" distR="0">
            <wp:extent cx="5940425" cy="3528449"/>
            <wp:effectExtent l="0" t="0" r="22225" b="1524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74CC9" w:rsidRPr="00C74CC9" w:rsidRDefault="00C74CC9" w:rsidP="00C74CC9">
      <w:pPr>
        <w:tabs>
          <w:tab w:val="left" w:pos="3885"/>
        </w:tabs>
        <w:jc w:val="center"/>
        <w:rPr>
          <w:rFonts w:ascii="Times New Roman" w:hAnsi="Times New Roman" w:cs="Times New Roman"/>
          <w:sz w:val="28"/>
          <w:szCs w:val="28"/>
          <w:lang w:val="uk-UA"/>
        </w:rPr>
      </w:pPr>
      <w:r w:rsidRPr="00C74CC9">
        <w:rPr>
          <w:rFonts w:ascii="Times New Roman" w:hAnsi="Times New Roman" w:cs="Times New Roman"/>
          <w:sz w:val="28"/>
          <w:szCs w:val="28"/>
          <w:lang w:val="uk-UA"/>
        </w:rPr>
        <w:t>Додаток Ж</w:t>
      </w:r>
    </w:p>
    <w:p w:rsidR="00DF1437" w:rsidRDefault="00DF1437" w:rsidP="00DF1437">
      <w:pPr>
        <w:tabs>
          <w:tab w:val="left" w:pos="3885"/>
        </w:tabs>
        <w:rPr>
          <w:lang w:val="uk-UA"/>
        </w:rPr>
      </w:pPr>
      <w:r>
        <w:rPr>
          <w:noProof/>
          <w:lang w:val="uk-UA" w:eastAsia="uk-UA"/>
        </w:rPr>
        <w:drawing>
          <wp:inline distT="0" distB="0" distL="0" distR="0">
            <wp:extent cx="5943600" cy="3629025"/>
            <wp:effectExtent l="0" t="0" r="19050" b="952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F1437" w:rsidRDefault="00DF1437" w:rsidP="00DF1437">
      <w:pPr>
        <w:tabs>
          <w:tab w:val="left" w:pos="3885"/>
        </w:tabs>
        <w:rPr>
          <w:lang w:val="uk-UA"/>
        </w:rPr>
      </w:pPr>
    </w:p>
    <w:p w:rsidR="00DF1437" w:rsidRDefault="00DF1437" w:rsidP="00DF1437">
      <w:pPr>
        <w:tabs>
          <w:tab w:val="left" w:pos="5970"/>
        </w:tabs>
        <w:rPr>
          <w:lang w:val="uk-UA"/>
        </w:rPr>
      </w:pPr>
    </w:p>
    <w:p w:rsidR="00DF1437" w:rsidRPr="0039044F" w:rsidRDefault="00C74CC9" w:rsidP="0039044F">
      <w:pPr>
        <w:tabs>
          <w:tab w:val="left" w:pos="5970"/>
        </w:tabs>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З</w:t>
      </w:r>
    </w:p>
    <w:p w:rsidR="00DF1437" w:rsidRDefault="00DF1437" w:rsidP="00DF1437">
      <w:pPr>
        <w:tabs>
          <w:tab w:val="left" w:pos="5970"/>
        </w:tabs>
        <w:rPr>
          <w:lang w:val="uk-UA"/>
        </w:rPr>
      </w:pPr>
    </w:p>
    <w:p w:rsidR="00DF1437" w:rsidRDefault="00DF1437" w:rsidP="00DF1437">
      <w:pPr>
        <w:tabs>
          <w:tab w:val="left" w:pos="5970"/>
        </w:tabs>
        <w:rPr>
          <w:lang w:val="uk-UA"/>
        </w:rPr>
      </w:pPr>
      <w:r>
        <w:rPr>
          <w:noProof/>
          <w:lang w:val="uk-UA" w:eastAsia="uk-UA"/>
        </w:rPr>
        <w:lastRenderedPageBreak/>
        <w:drawing>
          <wp:inline distT="0" distB="0" distL="0" distR="0">
            <wp:extent cx="5940425" cy="3635131"/>
            <wp:effectExtent l="0" t="0" r="22225" b="2286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F1437" w:rsidRPr="0039044F" w:rsidRDefault="00C74CC9" w:rsidP="0039044F">
      <w:pPr>
        <w:tabs>
          <w:tab w:val="left" w:pos="5970"/>
        </w:tabs>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И</w:t>
      </w:r>
    </w:p>
    <w:p w:rsidR="00DF1437" w:rsidRDefault="00DF1437" w:rsidP="00DF1437">
      <w:pPr>
        <w:tabs>
          <w:tab w:val="left" w:pos="5970"/>
        </w:tabs>
        <w:rPr>
          <w:lang w:val="uk-UA"/>
        </w:rPr>
      </w:pPr>
      <w:r>
        <w:rPr>
          <w:noProof/>
          <w:lang w:val="uk-UA" w:eastAsia="uk-UA"/>
        </w:rPr>
        <w:drawing>
          <wp:inline distT="0" distB="0" distL="0" distR="0">
            <wp:extent cx="5940425" cy="3709930"/>
            <wp:effectExtent l="0" t="0" r="22225" b="2413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65EE7" w:rsidRDefault="00065EE7" w:rsidP="00DF1437">
      <w:pPr>
        <w:tabs>
          <w:tab w:val="left" w:pos="5970"/>
        </w:tabs>
        <w:rPr>
          <w:lang w:val="uk-UA"/>
        </w:rPr>
      </w:pPr>
    </w:p>
    <w:p w:rsidR="0039044F" w:rsidRPr="0039044F" w:rsidRDefault="0039044F" w:rsidP="00E2154A">
      <w:pPr>
        <w:tabs>
          <w:tab w:val="left" w:pos="5970"/>
        </w:tabs>
        <w:rPr>
          <w:rFonts w:ascii="Times New Roman" w:hAnsi="Times New Roman" w:cs="Times New Roman"/>
          <w:sz w:val="28"/>
          <w:szCs w:val="28"/>
          <w:lang w:val="uk-UA"/>
        </w:rPr>
      </w:pPr>
    </w:p>
    <w:tbl>
      <w:tblPr>
        <w:tblW w:w="9462" w:type="dxa"/>
        <w:tblLook w:val="04A0" w:firstRow="1" w:lastRow="0" w:firstColumn="1" w:lastColumn="0" w:noHBand="0" w:noVBand="1"/>
      </w:tblPr>
      <w:tblGrid>
        <w:gridCol w:w="276"/>
        <w:gridCol w:w="947"/>
        <w:gridCol w:w="1365"/>
        <w:gridCol w:w="916"/>
        <w:gridCol w:w="935"/>
        <w:gridCol w:w="1058"/>
        <w:gridCol w:w="1006"/>
        <w:gridCol w:w="1006"/>
        <w:gridCol w:w="1006"/>
        <w:gridCol w:w="947"/>
      </w:tblGrid>
      <w:tr w:rsidR="00AF2FCF" w:rsidRPr="00330913" w:rsidTr="00203DF8">
        <w:trPr>
          <w:trHeight w:val="419"/>
        </w:trPr>
        <w:tc>
          <w:tcPr>
            <w:tcW w:w="276"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4"/>
                <w:szCs w:val="24"/>
              </w:rPr>
            </w:pPr>
          </w:p>
        </w:tc>
        <w:tc>
          <w:tcPr>
            <w:tcW w:w="947"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4274" w:type="dxa"/>
            <w:gridSpan w:val="4"/>
            <w:tcBorders>
              <w:top w:val="nil"/>
              <w:left w:val="nil"/>
              <w:bottom w:val="nil"/>
              <w:right w:val="nil"/>
            </w:tcBorders>
            <w:shd w:val="clear" w:color="auto" w:fill="auto"/>
            <w:noWrap/>
            <w:vAlign w:val="bottom"/>
            <w:hideMark/>
          </w:tcPr>
          <w:p w:rsidR="00AF2FCF" w:rsidRPr="001979E5" w:rsidRDefault="00AF2FCF" w:rsidP="00D7150A">
            <w:pPr>
              <w:spacing w:after="0" w:line="240" w:lineRule="auto"/>
              <w:jc w:val="right"/>
              <w:rPr>
                <w:rFonts w:ascii="Times New Roman" w:eastAsia="Times New Roman" w:hAnsi="Times New Roman" w:cs="Times New Roman"/>
                <w:b/>
                <w:bCs/>
                <w:sz w:val="24"/>
                <w:szCs w:val="24"/>
              </w:rPr>
            </w:pPr>
            <w:r w:rsidRPr="001979E5">
              <w:rPr>
                <w:rFonts w:ascii="Times New Roman" w:eastAsia="Times New Roman" w:hAnsi="Times New Roman" w:cs="Times New Roman"/>
                <w:b/>
                <w:bCs/>
                <w:sz w:val="24"/>
                <w:szCs w:val="24"/>
              </w:rPr>
              <w:t>Банівська  зрошувальна система</w:t>
            </w:r>
          </w:p>
        </w:tc>
        <w:tc>
          <w:tcPr>
            <w:tcW w:w="1006" w:type="dxa"/>
            <w:tcBorders>
              <w:top w:val="nil"/>
              <w:left w:val="nil"/>
              <w:bottom w:val="nil"/>
              <w:right w:val="nil"/>
            </w:tcBorders>
            <w:shd w:val="clear" w:color="auto" w:fill="auto"/>
            <w:noWrap/>
            <w:vAlign w:val="bottom"/>
            <w:hideMark/>
          </w:tcPr>
          <w:p w:rsidR="00AF2FCF" w:rsidRPr="001979E5" w:rsidRDefault="00AF2FCF" w:rsidP="009F3E24">
            <w:pPr>
              <w:spacing w:after="0" w:line="240" w:lineRule="auto"/>
              <w:rPr>
                <w:rFonts w:ascii="Times New Roman" w:eastAsia="Times New Roman" w:hAnsi="Times New Roman" w:cs="Times New Roman"/>
                <w:b/>
                <w:bCs/>
                <w:sz w:val="24"/>
                <w:szCs w:val="24"/>
              </w:rPr>
            </w:pPr>
          </w:p>
        </w:tc>
        <w:tc>
          <w:tcPr>
            <w:tcW w:w="1006" w:type="dxa"/>
            <w:tcBorders>
              <w:top w:val="nil"/>
              <w:left w:val="nil"/>
              <w:bottom w:val="nil"/>
              <w:right w:val="nil"/>
            </w:tcBorders>
            <w:shd w:val="clear" w:color="auto" w:fill="auto"/>
            <w:noWrap/>
            <w:vAlign w:val="bottom"/>
            <w:hideMark/>
          </w:tcPr>
          <w:p w:rsidR="00AF2FCF" w:rsidRPr="001979E5" w:rsidRDefault="00AF2FCF" w:rsidP="009F3E24">
            <w:pPr>
              <w:spacing w:after="0" w:line="240" w:lineRule="auto"/>
              <w:rPr>
                <w:rFonts w:ascii="Times New Roman" w:eastAsia="Times New Roman" w:hAnsi="Times New Roman" w:cs="Times New Roman"/>
                <w:sz w:val="24"/>
                <w:szCs w:val="24"/>
              </w:rPr>
            </w:pPr>
          </w:p>
        </w:tc>
        <w:tc>
          <w:tcPr>
            <w:tcW w:w="1006"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47"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203DF8">
        <w:trPr>
          <w:trHeight w:val="339"/>
        </w:trPr>
        <w:tc>
          <w:tcPr>
            <w:tcW w:w="276"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47"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36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16"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35" w:type="dxa"/>
            <w:tcBorders>
              <w:top w:val="nil"/>
              <w:left w:val="nil"/>
              <w:bottom w:val="nil"/>
              <w:right w:val="nil"/>
            </w:tcBorders>
            <w:shd w:val="clear" w:color="auto" w:fill="auto"/>
            <w:noWrap/>
            <w:vAlign w:val="bottom"/>
            <w:hideMark/>
          </w:tcPr>
          <w:p w:rsidR="00AF2FCF" w:rsidRPr="001979E5" w:rsidRDefault="00AF2FCF" w:rsidP="009F3E24">
            <w:pPr>
              <w:spacing w:after="0" w:line="240" w:lineRule="auto"/>
              <w:rPr>
                <w:rFonts w:ascii="Times New Roman" w:eastAsia="Times New Roman" w:hAnsi="Times New Roman" w:cs="Times New Roman"/>
                <w:sz w:val="24"/>
                <w:szCs w:val="24"/>
              </w:rPr>
            </w:pPr>
          </w:p>
        </w:tc>
        <w:tc>
          <w:tcPr>
            <w:tcW w:w="1058" w:type="dxa"/>
            <w:tcBorders>
              <w:top w:val="nil"/>
              <w:left w:val="nil"/>
              <w:bottom w:val="nil"/>
              <w:right w:val="nil"/>
            </w:tcBorders>
            <w:shd w:val="clear" w:color="auto" w:fill="auto"/>
            <w:noWrap/>
            <w:vAlign w:val="bottom"/>
            <w:hideMark/>
          </w:tcPr>
          <w:p w:rsidR="00AF2FCF" w:rsidRPr="001979E5" w:rsidRDefault="00AF2FCF" w:rsidP="009F3E24">
            <w:pPr>
              <w:spacing w:after="0" w:line="240" w:lineRule="auto"/>
              <w:rPr>
                <w:rFonts w:ascii="Times New Roman" w:eastAsia="Times New Roman" w:hAnsi="Times New Roman" w:cs="Times New Roman"/>
                <w:sz w:val="24"/>
                <w:szCs w:val="24"/>
              </w:rPr>
            </w:pPr>
          </w:p>
        </w:tc>
        <w:tc>
          <w:tcPr>
            <w:tcW w:w="1006" w:type="dxa"/>
            <w:tcBorders>
              <w:top w:val="nil"/>
              <w:left w:val="nil"/>
              <w:bottom w:val="nil"/>
              <w:right w:val="nil"/>
            </w:tcBorders>
            <w:shd w:val="clear" w:color="auto" w:fill="auto"/>
            <w:noWrap/>
            <w:vAlign w:val="bottom"/>
            <w:hideMark/>
          </w:tcPr>
          <w:p w:rsidR="00AF2FCF" w:rsidRPr="001979E5" w:rsidRDefault="00AF2FCF" w:rsidP="009F3E24">
            <w:pPr>
              <w:spacing w:after="0" w:line="240" w:lineRule="auto"/>
              <w:rPr>
                <w:rFonts w:ascii="Times New Roman" w:eastAsia="Times New Roman" w:hAnsi="Times New Roman" w:cs="Times New Roman"/>
                <w:sz w:val="24"/>
                <w:szCs w:val="24"/>
              </w:rPr>
            </w:pPr>
          </w:p>
        </w:tc>
        <w:tc>
          <w:tcPr>
            <w:tcW w:w="1006" w:type="dxa"/>
            <w:tcBorders>
              <w:top w:val="nil"/>
              <w:left w:val="nil"/>
              <w:bottom w:val="nil"/>
              <w:right w:val="nil"/>
            </w:tcBorders>
            <w:shd w:val="clear" w:color="auto" w:fill="auto"/>
            <w:noWrap/>
            <w:vAlign w:val="bottom"/>
            <w:hideMark/>
          </w:tcPr>
          <w:p w:rsidR="00AF2FCF" w:rsidRPr="001979E5" w:rsidRDefault="00AF2FCF" w:rsidP="009F3E24">
            <w:pPr>
              <w:spacing w:after="0" w:line="240" w:lineRule="auto"/>
              <w:rPr>
                <w:rFonts w:ascii="Times New Roman" w:eastAsia="Times New Roman" w:hAnsi="Times New Roman" w:cs="Times New Roman"/>
                <w:sz w:val="24"/>
                <w:szCs w:val="24"/>
              </w:rPr>
            </w:pPr>
          </w:p>
        </w:tc>
        <w:tc>
          <w:tcPr>
            <w:tcW w:w="1006"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47"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203DF8">
        <w:trPr>
          <w:trHeight w:val="339"/>
        </w:trPr>
        <w:tc>
          <w:tcPr>
            <w:tcW w:w="9462" w:type="dxa"/>
            <w:gridSpan w:val="10"/>
            <w:tcBorders>
              <w:top w:val="nil"/>
              <w:left w:val="nil"/>
              <w:bottom w:val="nil"/>
              <w:right w:val="nil"/>
            </w:tcBorders>
            <w:shd w:val="clear" w:color="auto" w:fill="auto"/>
            <w:noWrap/>
            <w:vAlign w:val="bottom"/>
            <w:hideMark/>
          </w:tcPr>
          <w:p w:rsidR="00AF2FCF" w:rsidRPr="001979E5" w:rsidRDefault="00AF2FCF" w:rsidP="00F15691">
            <w:pPr>
              <w:spacing w:after="0" w:line="240" w:lineRule="auto"/>
              <w:jc w:val="center"/>
              <w:rPr>
                <w:rFonts w:ascii="Times New Roman" w:eastAsia="Times New Roman" w:hAnsi="Times New Roman" w:cs="Times New Roman"/>
                <w:b/>
                <w:bCs/>
                <w:sz w:val="24"/>
                <w:szCs w:val="24"/>
              </w:rPr>
            </w:pPr>
            <w:r w:rsidRPr="001979E5">
              <w:rPr>
                <w:rFonts w:ascii="Times New Roman" w:eastAsia="Times New Roman" w:hAnsi="Times New Roman" w:cs="Times New Roman"/>
                <w:b/>
                <w:bCs/>
                <w:sz w:val="24"/>
                <w:szCs w:val="24"/>
              </w:rPr>
              <w:t xml:space="preserve">Розподіл зрошуваних земель </w:t>
            </w:r>
            <w:r w:rsidRPr="001979E5">
              <w:rPr>
                <w:rFonts w:ascii="Times New Roman" w:eastAsia="Times New Roman" w:hAnsi="Times New Roman" w:cs="Times New Roman"/>
                <w:b/>
                <w:bCs/>
                <w:sz w:val="24"/>
                <w:szCs w:val="24"/>
                <w:lang w:val="uk-UA"/>
              </w:rPr>
              <w:t xml:space="preserve">за глибиною залягання </w:t>
            </w:r>
            <w:r w:rsidR="001979E5">
              <w:rPr>
                <w:rFonts w:ascii="Times New Roman" w:eastAsia="Times New Roman" w:hAnsi="Times New Roman" w:cs="Times New Roman"/>
                <w:b/>
                <w:bCs/>
                <w:sz w:val="24"/>
                <w:szCs w:val="24"/>
                <w:lang w:val="uk-UA"/>
              </w:rPr>
              <w:t>Р</w:t>
            </w:r>
            <w:r w:rsidRPr="001979E5">
              <w:rPr>
                <w:rFonts w:ascii="Times New Roman" w:eastAsia="Times New Roman" w:hAnsi="Times New Roman" w:cs="Times New Roman"/>
                <w:b/>
                <w:bCs/>
                <w:sz w:val="24"/>
                <w:szCs w:val="24"/>
                <w:lang w:val="uk-UA"/>
              </w:rPr>
              <w:t xml:space="preserve">ГВ </w:t>
            </w:r>
            <w:r w:rsidR="001979E5">
              <w:rPr>
                <w:rFonts w:ascii="Times New Roman" w:eastAsia="Times New Roman" w:hAnsi="Times New Roman" w:cs="Times New Roman"/>
                <w:b/>
                <w:bCs/>
                <w:sz w:val="24"/>
                <w:szCs w:val="24"/>
                <w:lang w:val="uk-UA"/>
              </w:rPr>
              <w:t>н</w:t>
            </w:r>
            <w:r w:rsidRPr="001979E5">
              <w:rPr>
                <w:rFonts w:ascii="Times New Roman" w:eastAsia="Times New Roman" w:hAnsi="Times New Roman" w:cs="Times New Roman"/>
                <w:b/>
                <w:bCs/>
                <w:sz w:val="24"/>
                <w:szCs w:val="24"/>
                <w:lang w:val="uk-UA"/>
              </w:rPr>
              <w:t>а п</w:t>
            </w:r>
            <w:r w:rsidR="001979E5">
              <w:rPr>
                <w:rFonts w:ascii="Times New Roman" w:eastAsia="Times New Roman" w:hAnsi="Times New Roman" w:cs="Times New Roman"/>
                <w:b/>
                <w:bCs/>
                <w:sz w:val="24"/>
                <w:szCs w:val="24"/>
                <w:lang w:val="uk-UA"/>
              </w:rPr>
              <w:t xml:space="preserve">очаток </w:t>
            </w:r>
            <w:r w:rsidRPr="001979E5">
              <w:rPr>
                <w:rFonts w:ascii="Times New Roman" w:eastAsia="Times New Roman" w:hAnsi="Times New Roman" w:cs="Times New Roman"/>
                <w:b/>
                <w:bCs/>
                <w:sz w:val="24"/>
                <w:szCs w:val="24"/>
                <w:lang w:val="uk-UA"/>
              </w:rPr>
              <w:t>поливн</w:t>
            </w:r>
            <w:r w:rsidR="00F15691">
              <w:rPr>
                <w:rFonts w:ascii="Times New Roman" w:eastAsia="Times New Roman" w:hAnsi="Times New Roman" w:cs="Times New Roman"/>
                <w:b/>
                <w:bCs/>
                <w:sz w:val="24"/>
                <w:szCs w:val="24"/>
                <w:lang w:val="uk-UA"/>
              </w:rPr>
              <w:t>ого</w:t>
            </w:r>
            <w:r w:rsidRPr="001979E5">
              <w:rPr>
                <w:rFonts w:ascii="Times New Roman" w:eastAsia="Times New Roman" w:hAnsi="Times New Roman" w:cs="Times New Roman"/>
                <w:b/>
                <w:bCs/>
                <w:sz w:val="24"/>
                <w:szCs w:val="24"/>
                <w:lang w:val="uk-UA"/>
              </w:rPr>
              <w:t xml:space="preserve"> період</w:t>
            </w:r>
            <w:r w:rsidR="00F15691">
              <w:rPr>
                <w:rFonts w:ascii="Times New Roman" w:eastAsia="Times New Roman" w:hAnsi="Times New Roman" w:cs="Times New Roman"/>
                <w:b/>
                <w:bCs/>
                <w:sz w:val="24"/>
                <w:szCs w:val="24"/>
                <w:lang w:val="uk-UA"/>
              </w:rPr>
              <w:t>у</w:t>
            </w:r>
            <w:r w:rsidRPr="001979E5">
              <w:rPr>
                <w:rFonts w:ascii="Times New Roman" w:eastAsia="Times New Roman" w:hAnsi="Times New Roman" w:cs="Times New Roman"/>
                <w:b/>
                <w:bCs/>
                <w:sz w:val="24"/>
                <w:szCs w:val="24"/>
              </w:rPr>
              <w:t>.</w:t>
            </w:r>
          </w:p>
        </w:tc>
      </w:tr>
      <w:tr w:rsidR="00AF2FCF" w:rsidRPr="00330913" w:rsidTr="00203DF8">
        <w:trPr>
          <w:trHeight w:val="339"/>
        </w:trPr>
        <w:tc>
          <w:tcPr>
            <w:tcW w:w="276"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0"/>
                <w:szCs w:val="20"/>
              </w:rPr>
            </w:pPr>
          </w:p>
        </w:tc>
        <w:tc>
          <w:tcPr>
            <w:tcW w:w="947"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36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16"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3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058"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006"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2012" w:type="dxa"/>
            <w:gridSpan w:val="2"/>
            <w:tcBorders>
              <w:top w:val="nil"/>
              <w:left w:val="nil"/>
              <w:bottom w:val="nil"/>
              <w:right w:val="nil"/>
            </w:tcBorders>
            <w:shd w:val="clear" w:color="auto" w:fill="auto"/>
            <w:noWrap/>
            <w:vAlign w:val="bottom"/>
            <w:hideMark/>
          </w:tcPr>
          <w:p w:rsidR="00AF2FCF" w:rsidRPr="00D7150A" w:rsidRDefault="00AF2FCF" w:rsidP="009F3E24">
            <w:pPr>
              <w:spacing w:after="0" w:line="240" w:lineRule="auto"/>
              <w:rPr>
                <w:rFonts w:ascii="Times New Roman" w:eastAsia="Times New Roman" w:hAnsi="Times New Roman" w:cs="Times New Roman"/>
                <w:sz w:val="24"/>
                <w:szCs w:val="24"/>
                <w:lang w:val="uk-UA"/>
              </w:rPr>
            </w:pPr>
            <w:r w:rsidRPr="00330913">
              <w:rPr>
                <w:rFonts w:ascii="Arial CYR" w:eastAsia="Times New Roman" w:hAnsi="Arial CYR" w:cs="Arial CYR"/>
                <w:sz w:val="20"/>
                <w:szCs w:val="20"/>
              </w:rPr>
              <w:t xml:space="preserve">  </w:t>
            </w:r>
            <w:r w:rsidR="000334C8">
              <w:rPr>
                <w:rFonts w:ascii="Times New Roman" w:eastAsia="Times New Roman" w:hAnsi="Times New Roman" w:cs="Times New Roman"/>
                <w:sz w:val="24"/>
                <w:szCs w:val="24"/>
              </w:rPr>
              <w:t>Таблиця 2.1</w:t>
            </w:r>
            <w:r w:rsidR="00D7150A">
              <w:rPr>
                <w:rFonts w:ascii="Times New Roman" w:eastAsia="Times New Roman" w:hAnsi="Times New Roman" w:cs="Times New Roman"/>
                <w:sz w:val="24"/>
                <w:szCs w:val="24"/>
                <w:lang w:val="uk-UA"/>
              </w:rPr>
              <w:t>.</w:t>
            </w:r>
            <w:r w:rsidR="000334C8">
              <w:rPr>
                <w:rFonts w:ascii="Times New Roman" w:eastAsia="Times New Roman" w:hAnsi="Times New Roman" w:cs="Times New Roman"/>
                <w:sz w:val="24"/>
                <w:szCs w:val="24"/>
                <w:lang w:val="uk-UA"/>
              </w:rPr>
              <w:t>1</w:t>
            </w:r>
          </w:p>
        </w:tc>
        <w:tc>
          <w:tcPr>
            <w:tcW w:w="947"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p>
        </w:tc>
      </w:tr>
      <w:tr w:rsidR="00AF2FCF" w:rsidRPr="00330913" w:rsidTr="00203DF8">
        <w:trPr>
          <w:trHeight w:val="359"/>
        </w:trPr>
        <w:tc>
          <w:tcPr>
            <w:tcW w:w="276"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47"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365"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16"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35"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5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06"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06"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06"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47"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p>
        </w:tc>
      </w:tr>
      <w:tr w:rsidR="00AF2FCF" w:rsidRPr="00800C0F" w:rsidTr="00203DF8">
        <w:trPr>
          <w:trHeight w:val="339"/>
        </w:trPr>
        <w:tc>
          <w:tcPr>
            <w:tcW w:w="1223"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Рік</w:t>
            </w:r>
          </w:p>
        </w:tc>
        <w:tc>
          <w:tcPr>
            <w:tcW w:w="1365" w:type="dxa"/>
            <w:vMerge w:val="restart"/>
            <w:tcBorders>
              <w:top w:val="nil"/>
              <w:left w:val="single" w:sz="4" w:space="0" w:color="auto"/>
              <w:bottom w:val="nil"/>
              <w:right w:val="single" w:sz="4" w:space="0" w:color="auto"/>
            </w:tcBorders>
            <w:shd w:val="clear" w:color="auto" w:fill="auto"/>
            <w:vAlign w:val="center"/>
            <w:hideMark/>
          </w:tcPr>
          <w:p w:rsidR="0013304C" w:rsidRPr="00800C0F" w:rsidRDefault="00AF2FCF" w:rsidP="009F3E24">
            <w:pPr>
              <w:spacing w:after="0" w:line="240" w:lineRule="auto"/>
              <w:jc w:val="center"/>
              <w:rPr>
                <w:rFonts w:ascii="Times New Roman" w:eastAsia="Times New Roman" w:hAnsi="Times New Roman" w:cs="Times New Roman"/>
                <w:sz w:val="18"/>
                <w:szCs w:val="18"/>
                <w:lang w:val="uk-UA"/>
              </w:rPr>
            </w:pPr>
            <w:r w:rsidRPr="00800C0F">
              <w:rPr>
                <w:rFonts w:ascii="Times New Roman" w:eastAsia="Times New Roman" w:hAnsi="Times New Roman" w:cs="Times New Roman"/>
                <w:sz w:val="18"/>
                <w:szCs w:val="18"/>
              </w:rPr>
              <w:t xml:space="preserve">Площа </w:t>
            </w:r>
            <w:r w:rsidR="0013304C" w:rsidRPr="00800C0F">
              <w:rPr>
                <w:rFonts w:ascii="Times New Roman" w:eastAsia="Times New Roman" w:hAnsi="Times New Roman" w:cs="Times New Roman"/>
                <w:sz w:val="18"/>
                <w:szCs w:val="18"/>
                <w:lang w:val="uk-UA"/>
              </w:rPr>
              <w:t>яка з</w:t>
            </w:r>
            <w:r w:rsidRPr="00800C0F">
              <w:rPr>
                <w:rFonts w:ascii="Times New Roman" w:eastAsia="Times New Roman" w:hAnsi="Times New Roman" w:cs="Times New Roman"/>
                <w:sz w:val="18"/>
                <w:szCs w:val="18"/>
              </w:rPr>
              <w:t xml:space="preserve">наход. </w:t>
            </w:r>
          </w:p>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під контролем, га</w:t>
            </w:r>
          </w:p>
        </w:tc>
        <w:tc>
          <w:tcPr>
            <w:tcW w:w="5927"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Розподіл підконтрольних площ по глибині залягання грунтових вод, га</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59"/>
        </w:trPr>
        <w:tc>
          <w:tcPr>
            <w:tcW w:w="1223"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1365" w:type="dxa"/>
            <w:vMerge/>
            <w:tcBorders>
              <w:top w:val="nil"/>
              <w:left w:val="single" w:sz="4" w:space="0" w:color="auto"/>
              <w:bottom w:val="nil"/>
              <w:right w:val="single" w:sz="4" w:space="0" w:color="auto"/>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5927" w:type="dxa"/>
            <w:gridSpan w:val="6"/>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p>
        </w:tc>
      </w:tr>
      <w:tr w:rsidR="00AF2FCF" w:rsidRPr="00800C0F" w:rsidTr="00203DF8">
        <w:trPr>
          <w:trHeight w:val="339"/>
        </w:trPr>
        <w:tc>
          <w:tcPr>
            <w:tcW w:w="1223"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1365" w:type="dxa"/>
            <w:vMerge/>
            <w:tcBorders>
              <w:top w:val="nil"/>
              <w:left w:val="single" w:sz="4" w:space="0" w:color="auto"/>
              <w:bottom w:val="nil"/>
              <w:right w:val="single" w:sz="4" w:space="0" w:color="auto"/>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91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менше</w:t>
            </w:r>
          </w:p>
        </w:tc>
        <w:tc>
          <w:tcPr>
            <w:tcW w:w="935"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1,0-1,5 м</w:t>
            </w:r>
          </w:p>
        </w:tc>
        <w:tc>
          <w:tcPr>
            <w:tcW w:w="105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1,5-2,0 м</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2,0-3,0 м</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3,0-5,0 м</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білше</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Arial CYR" w:eastAsia="Times New Roman" w:hAnsi="Arial CYR" w:cs="Arial CYR"/>
                <w:sz w:val="18"/>
                <w:szCs w:val="18"/>
              </w:rPr>
            </w:pPr>
          </w:p>
        </w:tc>
      </w:tr>
      <w:tr w:rsidR="00AF2FCF" w:rsidRPr="00800C0F" w:rsidTr="00203DF8">
        <w:trPr>
          <w:trHeight w:val="339"/>
        </w:trPr>
        <w:tc>
          <w:tcPr>
            <w:tcW w:w="1223"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1365" w:type="dxa"/>
            <w:vMerge/>
            <w:tcBorders>
              <w:top w:val="nil"/>
              <w:left w:val="single" w:sz="4" w:space="0" w:color="auto"/>
              <w:bottom w:val="nil"/>
              <w:right w:val="single" w:sz="4" w:space="0" w:color="auto"/>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91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1,0 м</w:t>
            </w:r>
          </w:p>
        </w:tc>
        <w:tc>
          <w:tcPr>
            <w:tcW w:w="935"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5,0 м</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59"/>
        </w:trPr>
        <w:tc>
          <w:tcPr>
            <w:tcW w:w="1223"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1365"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916"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Arial CYR" w:eastAsia="Times New Roman" w:hAnsi="Arial CYR" w:cs="Arial CYR"/>
                <w:sz w:val="18"/>
                <w:szCs w:val="18"/>
              </w:rPr>
            </w:pPr>
          </w:p>
        </w:tc>
      </w:tr>
      <w:tr w:rsidR="00AF2FCF" w:rsidRPr="00800C0F" w:rsidTr="00203DF8">
        <w:trPr>
          <w:trHeight w:val="359"/>
        </w:trPr>
        <w:tc>
          <w:tcPr>
            <w:tcW w:w="276" w:type="dxa"/>
            <w:tcBorders>
              <w:top w:val="nil"/>
              <w:left w:val="single" w:sz="4" w:space="0" w:color="auto"/>
              <w:bottom w:val="single" w:sz="8"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365"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w:t>
            </w:r>
          </w:p>
        </w:tc>
        <w:tc>
          <w:tcPr>
            <w:tcW w:w="916"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3</w:t>
            </w:r>
          </w:p>
        </w:tc>
        <w:tc>
          <w:tcPr>
            <w:tcW w:w="935"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58"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w:t>
            </w:r>
          </w:p>
        </w:tc>
        <w:tc>
          <w:tcPr>
            <w:tcW w:w="1006"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w:t>
            </w:r>
          </w:p>
        </w:tc>
        <w:tc>
          <w:tcPr>
            <w:tcW w:w="1006"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7</w:t>
            </w:r>
          </w:p>
        </w:tc>
        <w:tc>
          <w:tcPr>
            <w:tcW w:w="1006"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2003</w:t>
            </w:r>
          </w:p>
        </w:tc>
        <w:tc>
          <w:tcPr>
            <w:tcW w:w="1365"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97</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1122</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2004</w:t>
            </w:r>
          </w:p>
        </w:tc>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16</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94</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1121</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2005</w:t>
            </w:r>
          </w:p>
        </w:tc>
        <w:tc>
          <w:tcPr>
            <w:tcW w:w="1365"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89</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1130</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2006</w:t>
            </w:r>
          </w:p>
        </w:tc>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14</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96</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1121</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2007</w:t>
            </w:r>
          </w:p>
        </w:tc>
        <w:tc>
          <w:tcPr>
            <w:tcW w:w="1365"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90</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1129</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2008</w:t>
            </w:r>
          </w:p>
        </w:tc>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80</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1143</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2009</w:t>
            </w:r>
          </w:p>
        </w:tc>
        <w:tc>
          <w:tcPr>
            <w:tcW w:w="1365"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1231</w:t>
            </w:r>
          </w:p>
        </w:tc>
        <w:tc>
          <w:tcPr>
            <w:tcW w:w="91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935"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105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8</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86</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1137</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i/>
                <w:iCs/>
                <w:sz w:val="18"/>
                <w:szCs w:val="18"/>
              </w:rPr>
            </w:pPr>
          </w:p>
        </w:tc>
      </w:tr>
      <w:tr w:rsidR="00AF2FCF" w:rsidRPr="00800C0F" w:rsidTr="00203DF8">
        <w:trPr>
          <w:trHeight w:val="339"/>
        </w:trPr>
        <w:tc>
          <w:tcPr>
            <w:tcW w:w="276"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2010</w:t>
            </w:r>
          </w:p>
        </w:tc>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54</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1171</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2011</w:t>
            </w:r>
          </w:p>
        </w:tc>
        <w:tc>
          <w:tcPr>
            <w:tcW w:w="1365"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44</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1181</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2012</w:t>
            </w:r>
          </w:p>
        </w:tc>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44</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1183</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2013</w:t>
            </w:r>
          </w:p>
        </w:tc>
        <w:tc>
          <w:tcPr>
            <w:tcW w:w="1365"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49</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1177</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2014</w:t>
            </w:r>
          </w:p>
        </w:tc>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10</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68</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1153</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2015</w:t>
            </w:r>
          </w:p>
        </w:tc>
        <w:tc>
          <w:tcPr>
            <w:tcW w:w="1365"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62</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1163</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2016</w:t>
            </w:r>
          </w:p>
        </w:tc>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54</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1173</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2017</w:t>
            </w:r>
          </w:p>
        </w:tc>
        <w:tc>
          <w:tcPr>
            <w:tcW w:w="1365"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52</w:t>
            </w:r>
          </w:p>
        </w:tc>
        <w:tc>
          <w:tcPr>
            <w:tcW w:w="1006"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1175</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r w:rsidR="00AF2FCF" w:rsidRPr="00800C0F" w:rsidTr="00203DF8">
        <w:trPr>
          <w:trHeight w:val="339"/>
        </w:trPr>
        <w:tc>
          <w:tcPr>
            <w:tcW w:w="276"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7"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2018</w:t>
            </w:r>
          </w:p>
        </w:tc>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1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5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w:t>
            </w:r>
          </w:p>
        </w:tc>
        <w:tc>
          <w:tcPr>
            <w:tcW w:w="1006"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66</w:t>
            </w:r>
          </w:p>
        </w:tc>
        <w:tc>
          <w:tcPr>
            <w:tcW w:w="10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1157</w:t>
            </w:r>
          </w:p>
        </w:tc>
        <w:tc>
          <w:tcPr>
            <w:tcW w:w="947"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center"/>
              <w:rPr>
                <w:rFonts w:ascii="Arial CYR" w:eastAsia="Times New Roman" w:hAnsi="Arial CYR" w:cs="Arial CYR"/>
                <w:sz w:val="18"/>
                <w:szCs w:val="18"/>
              </w:rPr>
            </w:pPr>
          </w:p>
        </w:tc>
      </w:tr>
    </w:tbl>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tbl>
      <w:tblPr>
        <w:tblW w:w="9462" w:type="dxa"/>
        <w:tblLook w:val="04A0" w:firstRow="1" w:lastRow="0" w:firstColumn="1" w:lastColumn="0" w:noHBand="0" w:noVBand="1"/>
      </w:tblPr>
      <w:tblGrid>
        <w:gridCol w:w="272"/>
        <w:gridCol w:w="960"/>
        <w:gridCol w:w="1261"/>
        <w:gridCol w:w="928"/>
        <w:gridCol w:w="948"/>
        <w:gridCol w:w="1073"/>
        <w:gridCol w:w="1020"/>
        <w:gridCol w:w="1020"/>
        <w:gridCol w:w="1020"/>
        <w:gridCol w:w="960"/>
      </w:tblGrid>
      <w:tr w:rsidR="00AF2FCF" w:rsidRPr="00330913" w:rsidTr="00800C0F">
        <w:trPr>
          <w:trHeight w:val="315"/>
        </w:trPr>
        <w:tc>
          <w:tcPr>
            <w:tcW w:w="27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4"/>
                <w:szCs w:val="24"/>
              </w:rPr>
            </w:pP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4210" w:type="dxa"/>
            <w:gridSpan w:val="4"/>
            <w:tcBorders>
              <w:top w:val="nil"/>
              <w:left w:val="nil"/>
              <w:bottom w:val="nil"/>
              <w:right w:val="nil"/>
            </w:tcBorders>
            <w:shd w:val="clear" w:color="auto" w:fill="auto"/>
            <w:noWrap/>
            <w:vAlign w:val="bottom"/>
            <w:hideMark/>
          </w:tcPr>
          <w:p w:rsidR="00800C0F" w:rsidRPr="00800C0F" w:rsidRDefault="00800C0F" w:rsidP="009F3E24">
            <w:pPr>
              <w:spacing w:after="0" w:line="240" w:lineRule="auto"/>
              <w:rPr>
                <w:rFonts w:ascii="Times New Roman" w:eastAsia="Times New Roman" w:hAnsi="Times New Roman" w:cs="Times New Roman"/>
                <w:b/>
                <w:bCs/>
                <w:sz w:val="24"/>
                <w:szCs w:val="24"/>
                <w:lang w:val="uk-UA"/>
              </w:rPr>
            </w:pPr>
          </w:p>
          <w:p w:rsidR="00800C0F" w:rsidRPr="00800C0F" w:rsidRDefault="00800C0F" w:rsidP="009F3E24">
            <w:pPr>
              <w:spacing w:after="0" w:line="240" w:lineRule="auto"/>
              <w:rPr>
                <w:rFonts w:ascii="Times New Roman" w:eastAsia="Times New Roman" w:hAnsi="Times New Roman" w:cs="Times New Roman"/>
                <w:b/>
                <w:bCs/>
                <w:sz w:val="24"/>
                <w:szCs w:val="24"/>
                <w:lang w:val="uk-UA"/>
              </w:rPr>
            </w:pPr>
          </w:p>
          <w:p w:rsidR="00AF2FCF" w:rsidRPr="00800C0F" w:rsidRDefault="00AF2FCF" w:rsidP="009F3E24">
            <w:pPr>
              <w:spacing w:after="0" w:line="240" w:lineRule="auto"/>
              <w:rPr>
                <w:rFonts w:ascii="Times New Roman" w:eastAsia="Times New Roman" w:hAnsi="Times New Roman" w:cs="Times New Roman"/>
                <w:b/>
                <w:bCs/>
                <w:sz w:val="24"/>
                <w:szCs w:val="24"/>
              </w:rPr>
            </w:pPr>
            <w:r w:rsidRPr="00800C0F">
              <w:rPr>
                <w:rFonts w:ascii="Times New Roman" w:eastAsia="Times New Roman" w:hAnsi="Times New Roman" w:cs="Times New Roman"/>
                <w:b/>
                <w:bCs/>
                <w:sz w:val="24"/>
                <w:szCs w:val="24"/>
              </w:rPr>
              <w:t xml:space="preserve">Банівська  зрошувальна система </w:t>
            </w:r>
          </w:p>
        </w:tc>
        <w:tc>
          <w:tcPr>
            <w:tcW w:w="102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b/>
                <w:bCs/>
                <w:sz w:val="24"/>
                <w:szCs w:val="24"/>
              </w:rPr>
            </w:pPr>
          </w:p>
        </w:tc>
        <w:tc>
          <w:tcPr>
            <w:tcW w:w="102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102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800C0F">
        <w:trPr>
          <w:trHeight w:val="255"/>
        </w:trPr>
        <w:tc>
          <w:tcPr>
            <w:tcW w:w="27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261"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928"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948"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1073"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102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102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102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800C0F">
        <w:trPr>
          <w:trHeight w:val="255"/>
        </w:trPr>
        <w:tc>
          <w:tcPr>
            <w:tcW w:w="9462" w:type="dxa"/>
            <w:gridSpan w:val="10"/>
            <w:tcBorders>
              <w:top w:val="nil"/>
              <w:left w:val="nil"/>
              <w:bottom w:val="nil"/>
              <w:right w:val="nil"/>
            </w:tcBorders>
            <w:shd w:val="clear" w:color="auto" w:fill="auto"/>
            <w:noWrap/>
            <w:vAlign w:val="bottom"/>
            <w:hideMark/>
          </w:tcPr>
          <w:p w:rsidR="00AF2FCF" w:rsidRPr="00800C0F" w:rsidRDefault="00AF2FCF" w:rsidP="00800C0F">
            <w:pPr>
              <w:spacing w:after="0" w:line="240" w:lineRule="auto"/>
              <w:rPr>
                <w:rFonts w:ascii="Times New Roman" w:eastAsia="Times New Roman" w:hAnsi="Times New Roman" w:cs="Times New Roman"/>
                <w:b/>
                <w:bCs/>
                <w:sz w:val="24"/>
                <w:szCs w:val="24"/>
              </w:rPr>
            </w:pPr>
            <w:r w:rsidRPr="00800C0F">
              <w:rPr>
                <w:rFonts w:ascii="Times New Roman" w:eastAsia="Times New Roman" w:hAnsi="Times New Roman" w:cs="Times New Roman"/>
                <w:b/>
                <w:bCs/>
                <w:sz w:val="24"/>
                <w:szCs w:val="24"/>
              </w:rPr>
              <w:t xml:space="preserve">Розподіл зрошуваних земель </w:t>
            </w:r>
            <w:r w:rsidRPr="00800C0F">
              <w:rPr>
                <w:rFonts w:ascii="Times New Roman" w:eastAsia="Times New Roman" w:hAnsi="Times New Roman" w:cs="Times New Roman"/>
                <w:b/>
                <w:bCs/>
                <w:sz w:val="24"/>
                <w:szCs w:val="24"/>
                <w:lang w:val="uk-UA"/>
              </w:rPr>
              <w:t xml:space="preserve">за глибиною залягання </w:t>
            </w:r>
            <w:r w:rsidR="00800C0F">
              <w:rPr>
                <w:rFonts w:ascii="Times New Roman" w:eastAsia="Times New Roman" w:hAnsi="Times New Roman" w:cs="Times New Roman"/>
                <w:b/>
                <w:bCs/>
                <w:sz w:val="24"/>
                <w:szCs w:val="24"/>
                <w:lang w:val="uk-UA"/>
              </w:rPr>
              <w:t>Р</w:t>
            </w:r>
            <w:r w:rsidRPr="00800C0F">
              <w:rPr>
                <w:rFonts w:ascii="Times New Roman" w:eastAsia="Times New Roman" w:hAnsi="Times New Roman" w:cs="Times New Roman"/>
                <w:b/>
                <w:bCs/>
                <w:sz w:val="24"/>
                <w:szCs w:val="24"/>
                <w:lang w:val="uk-UA"/>
              </w:rPr>
              <w:t>ГВ за поливний період</w:t>
            </w:r>
            <w:r w:rsidRPr="00800C0F">
              <w:rPr>
                <w:rFonts w:ascii="Times New Roman" w:eastAsia="Times New Roman" w:hAnsi="Times New Roman" w:cs="Times New Roman"/>
                <w:b/>
                <w:bCs/>
                <w:sz w:val="24"/>
                <w:szCs w:val="24"/>
              </w:rPr>
              <w:t>.</w:t>
            </w:r>
          </w:p>
        </w:tc>
      </w:tr>
      <w:tr w:rsidR="00AF2FCF" w:rsidRPr="00330913" w:rsidTr="00800C0F">
        <w:trPr>
          <w:trHeight w:val="255"/>
        </w:trPr>
        <w:tc>
          <w:tcPr>
            <w:tcW w:w="27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0"/>
                <w:szCs w:val="20"/>
              </w:rPr>
            </w:pP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261"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928"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948"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1073"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102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24"/>
                <w:szCs w:val="24"/>
              </w:rPr>
            </w:pPr>
          </w:p>
        </w:tc>
        <w:tc>
          <w:tcPr>
            <w:tcW w:w="2040" w:type="dxa"/>
            <w:gridSpan w:val="2"/>
            <w:tcBorders>
              <w:top w:val="nil"/>
              <w:left w:val="nil"/>
              <w:bottom w:val="nil"/>
              <w:right w:val="nil"/>
            </w:tcBorders>
            <w:shd w:val="clear" w:color="auto" w:fill="auto"/>
            <w:noWrap/>
            <w:vAlign w:val="bottom"/>
            <w:hideMark/>
          </w:tcPr>
          <w:p w:rsidR="00AF2FCF" w:rsidRPr="000334C8" w:rsidRDefault="00AF2FCF" w:rsidP="009F3E24">
            <w:pPr>
              <w:spacing w:after="0" w:line="240" w:lineRule="auto"/>
              <w:rPr>
                <w:rFonts w:ascii="Times New Roman" w:eastAsia="Times New Roman" w:hAnsi="Times New Roman" w:cs="Times New Roman"/>
                <w:sz w:val="24"/>
                <w:szCs w:val="24"/>
                <w:lang w:val="uk-UA"/>
              </w:rPr>
            </w:pPr>
            <w:r w:rsidRPr="00800C0F">
              <w:rPr>
                <w:rFonts w:ascii="Times New Roman" w:eastAsia="Times New Roman" w:hAnsi="Times New Roman" w:cs="Times New Roman"/>
                <w:sz w:val="24"/>
                <w:szCs w:val="24"/>
              </w:rPr>
              <w:t xml:space="preserve">  Таблиця 2</w:t>
            </w:r>
            <w:r w:rsidR="000334C8">
              <w:rPr>
                <w:rFonts w:ascii="Times New Roman" w:eastAsia="Times New Roman" w:hAnsi="Times New Roman" w:cs="Times New Roman"/>
                <w:sz w:val="24"/>
                <w:szCs w:val="24"/>
                <w:lang w:val="uk-UA"/>
              </w:rPr>
              <w:t>.1.2</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p>
        </w:tc>
      </w:tr>
      <w:tr w:rsidR="00AF2FCF" w:rsidRPr="00330913" w:rsidTr="00800C0F">
        <w:trPr>
          <w:trHeight w:val="270"/>
        </w:trPr>
        <w:tc>
          <w:tcPr>
            <w:tcW w:w="272"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6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261"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2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4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73"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p>
        </w:tc>
      </w:tr>
      <w:tr w:rsidR="00AF2FCF" w:rsidRPr="00330913" w:rsidTr="00800C0F">
        <w:trPr>
          <w:trHeight w:val="255"/>
        </w:trPr>
        <w:tc>
          <w:tcPr>
            <w:tcW w:w="1232"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Рік</w:t>
            </w:r>
          </w:p>
        </w:tc>
        <w:tc>
          <w:tcPr>
            <w:tcW w:w="1261" w:type="dxa"/>
            <w:vMerge w:val="restart"/>
            <w:tcBorders>
              <w:top w:val="nil"/>
              <w:left w:val="single" w:sz="4" w:space="0" w:color="auto"/>
              <w:bottom w:val="nil"/>
              <w:right w:val="single" w:sz="4" w:space="0" w:color="auto"/>
            </w:tcBorders>
            <w:shd w:val="clear" w:color="auto" w:fill="auto"/>
            <w:vAlign w:val="center"/>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Площа </w:t>
            </w:r>
            <w:r w:rsidR="00800C0F" w:rsidRPr="00800C0F">
              <w:rPr>
                <w:rFonts w:ascii="Times New Roman" w:eastAsia="Times New Roman" w:hAnsi="Times New Roman" w:cs="Times New Roman"/>
                <w:sz w:val="18"/>
                <w:szCs w:val="18"/>
                <w:lang w:val="uk-UA"/>
              </w:rPr>
              <w:t>яка з</w:t>
            </w:r>
            <w:r w:rsidRPr="00800C0F">
              <w:rPr>
                <w:rFonts w:ascii="Times New Roman" w:eastAsia="Times New Roman" w:hAnsi="Times New Roman" w:cs="Times New Roman"/>
                <w:sz w:val="18"/>
                <w:szCs w:val="18"/>
              </w:rPr>
              <w:t>наход. під контролем, га</w:t>
            </w:r>
          </w:p>
        </w:tc>
        <w:tc>
          <w:tcPr>
            <w:tcW w:w="6009"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Розподіл підконтрольних площ по глибині залягання грунтових вод, га</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70"/>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1261" w:type="dxa"/>
            <w:vMerge/>
            <w:tcBorders>
              <w:top w:val="nil"/>
              <w:left w:val="single" w:sz="4" w:space="0" w:color="auto"/>
              <w:bottom w:val="nil"/>
              <w:right w:val="single" w:sz="4" w:space="0" w:color="auto"/>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6009" w:type="dxa"/>
            <w:gridSpan w:val="6"/>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800C0F">
        <w:trPr>
          <w:trHeight w:val="255"/>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1261" w:type="dxa"/>
            <w:vMerge/>
            <w:tcBorders>
              <w:top w:val="nil"/>
              <w:left w:val="single" w:sz="4" w:space="0" w:color="auto"/>
              <w:bottom w:val="nil"/>
              <w:right w:val="single" w:sz="4" w:space="0" w:color="auto"/>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92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менше</w:t>
            </w:r>
          </w:p>
        </w:tc>
        <w:tc>
          <w:tcPr>
            <w:tcW w:w="948" w:type="dxa"/>
            <w:tcBorders>
              <w:top w:val="nil"/>
              <w:left w:val="nil"/>
              <w:bottom w:val="nil"/>
              <w:right w:val="single" w:sz="4" w:space="0" w:color="auto"/>
            </w:tcBorders>
            <w:shd w:val="clear" w:color="auto" w:fill="auto"/>
            <w:noWrap/>
            <w:vAlign w:val="bottom"/>
            <w:hideMark/>
          </w:tcPr>
          <w:p w:rsidR="00AF2FCF" w:rsidRPr="00800C0F" w:rsidRDefault="00800C0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1,0-1,5</w:t>
            </w:r>
            <w:r w:rsidR="00AF2FCF" w:rsidRPr="00800C0F">
              <w:rPr>
                <w:rFonts w:ascii="Times New Roman" w:eastAsia="Times New Roman" w:hAnsi="Times New Roman" w:cs="Times New Roman"/>
                <w:sz w:val="18"/>
                <w:szCs w:val="18"/>
              </w:rPr>
              <w:t>м</w:t>
            </w:r>
          </w:p>
        </w:tc>
        <w:tc>
          <w:tcPr>
            <w:tcW w:w="1073"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1,5-2,0 м</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2,0-3,0 м</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3,0-5,0 м</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білше</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p>
        </w:tc>
      </w:tr>
      <w:tr w:rsidR="00AF2FCF" w:rsidRPr="00330913" w:rsidTr="00800C0F">
        <w:trPr>
          <w:trHeight w:val="255"/>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1261" w:type="dxa"/>
            <w:vMerge/>
            <w:tcBorders>
              <w:top w:val="nil"/>
              <w:left w:val="single" w:sz="4" w:space="0" w:color="auto"/>
              <w:bottom w:val="nil"/>
              <w:right w:val="single" w:sz="4" w:space="0" w:color="auto"/>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92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1,0 м</w:t>
            </w:r>
          </w:p>
        </w:tc>
        <w:tc>
          <w:tcPr>
            <w:tcW w:w="94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5,0 м</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70"/>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800C0F" w:rsidRDefault="00AF2FCF" w:rsidP="009F3E24">
            <w:pPr>
              <w:spacing w:after="0" w:line="240" w:lineRule="auto"/>
              <w:rPr>
                <w:rFonts w:ascii="Times New Roman" w:eastAsia="Times New Roman" w:hAnsi="Times New Roman" w:cs="Times New Roman"/>
                <w:sz w:val="18"/>
                <w:szCs w:val="18"/>
              </w:rPr>
            </w:pPr>
          </w:p>
        </w:tc>
        <w:tc>
          <w:tcPr>
            <w:tcW w:w="1261"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800C0F">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xml:space="preserve">     </w:t>
            </w:r>
          </w:p>
        </w:tc>
        <w:tc>
          <w:tcPr>
            <w:tcW w:w="928"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p>
        </w:tc>
      </w:tr>
      <w:tr w:rsidR="00AF2FCF" w:rsidRPr="00330913" w:rsidTr="00800C0F">
        <w:trPr>
          <w:trHeight w:val="270"/>
        </w:trPr>
        <w:tc>
          <w:tcPr>
            <w:tcW w:w="272" w:type="dxa"/>
            <w:tcBorders>
              <w:top w:val="nil"/>
              <w:left w:val="single" w:sz="4" w:space="0" w:color="auto"/>
              <w:bottom w:val="single" w:sz="8"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261"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w:t>
            </w:r>
          </w:p>
        </w:tc>
        <w:tc>
          <w:tcPr>
            <w:tcW w:w="928"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3</w:t>
            </w:r>
          </w:p>
        </w:tc>
        <w:tc>
          <w:tcPr>
            <w:tcW w:w="948"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73"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w:t>
            </w:r>
          </w:p>
        </w:tc>
        <w:tc>
          <w:tcPr>
            <w:tcW w:w="1020"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w:t>
            </w:r>
          </w:p>
        </w:tc>
        <w:tc>
          <w:tcPr>
            <w:tcW w:w="1020"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7</w:t>
            </w:r>
          </w:p>
        </w:tc>
        <w:tc>
          <w:tcPr>
            <w:tcW w:w="1020" w:type="dxa"/>
            <w:tcBorders>
              <w:top w:val="nil"/>
              <w:left w:val="nil"/>
              <w:bottom w:val="single" w:sz="8"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2003</w:t>
            </w:r>
          </w:p>
        </w:tc>
        <w:tc>
          <w:tcPr>
            <w:tcW w:w="1261"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2004</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86</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1133</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2005</w:t>
            </w:r>
          </w:p>
        </w:tc>
        <w:tc>
          <w:tcPr>
            <w:tcW w:w="1261"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88</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1131</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2006</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10</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76</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1145</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2007</w:t>
            </w:r>
          </w:p>
        </w:tc>
        <w:tc>
          <w:tcPr>
            <w:tcW w:w="1261"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66</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1157</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2008</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44</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1183</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96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2009</w:t>
            </w:r>
          </w:p>
        </w:tc>
        <w:tc>
          <w:tcPr>
            <w:tcW w:w="1261"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1231</w:t>
            </w:r>
          </w:p>
        </w:tc>
        <w:tc>
          <w:tcPr>
            <w:tcW w:w="92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94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1073"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4</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46</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1181</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i/>
                <w:iCs/>
                <w:sz w:val="20"/>
                <w:szCs w:val="20"/>
              </w:rPr>
            </w:pPr>
          </w:p>
        </w:tc>
      </w:tr>
      <w:tr w:rsidR="00AF2FCF" w:rsidRPr="00330913" w:rsidTr="00800C0F">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2010</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52</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1173</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2011</w:t>
            </w:r>
          </w:p>
        </w:tc>
        <w:tc>
          <w:tcPr>
            <w:tcW w:w="1261"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48</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1179</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2012</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50</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1177</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 </w:t>
            </w:r>
          </w:p>
        </w:tc>
        <w:tc>
          <w:tcPr>
            <w:tcW w:w="96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i/>
                <w:iCs/>
                <w:sz w:val="18"/>
                <w:szCs w:val="18"/>
              </w:rPr>
            </w:pPr>
            <w:r w:rsidRPr="00800C0F">
              <w:rPr>
                <w:rFonts w:ascii="Times New Roman" w:eastAsia="Times New Roman" w:hAnsi="Times New Roman" w:cs="Times New Roman"/>
                <w:i/>
                <w:iCs/>
                <w:sz w:val="18"/>
                <w:szCs w:val="18"/>
              </w:rPr>
              <w:t>2013</w:t>
            </w:r>
          </w:p>
        </w:tc>
        <w:tc>
          <w:tcPr>
            <w:tcW w:w="1261"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52</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1173</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2014</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8</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60</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1163</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2015</w:t>
            </w:r>
          </w:p>
        </w:tc>
        <w:tc>
          <w:tcPr>
            <w:tcW w:w="1261"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48</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1179</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2016</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3</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50</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1178</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nil"/>
              <w:left w:val="single" w:sz="4" w:space="0" w:color="auto"/>
              <w:bottom w:val="nil"/>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nil"/>
              <w:left w:val="nil"/>
              <w:bottom w:val="nil"/>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2017</w:t>
            </w:r>
          </w:p>
        </w:tc>
        <w:tc>
          <w:tcPr>
            <w:tcW w:w="1261" w:type="dxa"/>
            <w:tcBorders>
              <w:top w:val="nil"/>
              <w:left w:val="single" w:sz="4" w:space="0" w:color="auto"/>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44</w:t>
            </w:r>
          </w:p>
        </w:tc>
        <w:tc>
          <w:tcPr>
            <w:tcW w:w="1020" w:type="dxa"/>
            <w:tcBorders>
              <w:top w:val="nil"/>
              <w:left w:val="nil"/>
              <w:bottom w:val="nil"/>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1185</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r w:rsidR="00AF2FCF" w:rsidRPr="00330913" w:rsidTr="00800C0F">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800C0F" w:rsidRDefault="00AF2FCF" w:rsidP="009F3E24">
            <w:pPr>
              <w:spacing w:after="0" w:line="240" w:lineRule="auto"/>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800C0F" w:rsidRDefault="00AF2FCF" w:rsidP="009F3E24">
            <w:pPr>
              <w:spacing w:after="0" w:line="240" w:lineRule="auto"/>
              <w:jc w:val="right"/>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2018</w:t>
            </w:r>
          </w:p>
        </w:tc>
        <w:tc>
          <w:tcPr>
            <w:tcW w:w="12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1231</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948"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73"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 </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6</w:t>
            </w:r>
          </w:p>
        </w:tc>
        <w:tc>
          <w:tcPr>
            <w:tcW w:w="1020" w:type="dxa"/>
            <w:tcBorders>
              <w:top w:val="nil"/>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58</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800C0F" w:rsidRDefault="00AF2FCF" w:rsidP="009F3E24">
            <w:pPr>
              <w:spacing w:after="0" w:line="240" w:lineRule="auto"/>
              <w:jc w:val="center"/>
              <w:rPr>
                <w:rFonts w:ascii="Times New Roman" w:eastAsia="Times New Roman" w:hAnsi="Times New Roman" w:cs="Times New Roman"/>
                <w:sz w:val="18"/>
                <w:szCs w:val="18"/>
              </w:rPr>
            </w:pPr>
            <w:r w:rsidRPr="00800C0F">
              <w:rPr>
                <w:rFonts w:ascii="Times New Roman" w:eastAsia="Times New Roman" w:hAnsi="Times New Roman" w:cs="Times New Roman"/>
                <w:sz w:val="18"/>
                <w:szCs w:val="18"/>
              </w:rPr>
              <w:t>1167</w:t>
            </w:r>
          </w:p>
        </w:tc>
        <w:tc>
          <w:tcPr>
            <w:tcW w:w="96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p>
        </w:tc>
      </w:tr>
    </w:tbl>
    <w:p w:rsidR="00AF2FCF" w:rsidRDefault="00AF2FCF" w:rsidP="00AF2FCF">
      <w:pPr>
        <w:tabs>
          <w:tab w:val="left" w:pos="3885"/>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AF2FCF" w:rsidRDefault="00AF2FCF" w:rsidP="00DF1437">
      <w:pPr>
        <w:tabs>
          <w:tab w:val="left" w:pos="5970"/>
        </w:tabs>
        <w:rPr>
          <w:lang w:val="uk-UA"/>
        </w:rPr>
      </w:pPr>
    </w:p>
    <w:p w:rsidR="00064C4C" w:rsidRDefault="00064C4C" w:rsidP="00DF1437">
      <w:pPr>
        <w:tabs>
          <w:tab w:val="left" w:pos="5970"/>
        </w:tabs>
        <w:rPr>
          <w:lang w:val="uk-UA"/>
        </w:rPr>
      </w:pPr>
    </w:p>
    <w:tbl>
      <w:tblPr>
        <w:tblW w:w="9152" w:type="dxa"/>
        <w:tblLook w:val="04A0" w:firstRow="1" w:lastRow="0" w:firstColumn="1" w:lastColumn="0" w:noHBand="0" w:noVBand="1"/>
      </w:tblPr>
      <w:tblGrid>
        <w:gridCol w:w="272"/>
        <w:gridCol w:w="960"/>
        <w:gridCol w:w="1319"/>
        <w:gridCol w:w="995"/>
        <w:gridCol w:w="1017"/>
        <w:gridCol w:w="1150"/>
        <w:gridCol w:w="1120"/>
        <w:gridCol w:w="1459"/>
        <w:gridCol w:w="1120"/>
      </w:tblGrid>
      <w:tr w:rsidR="00AF2FCF" w:rsidRPr="00330913" w:rsidTr="00F92233">
        <w:trPr>
          <w:trHeight w:val="315"/>
        </w:trPr>
        <w:tc>
          <w:tcPr>
            <w:tcW w:w="27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4"/>
                <w:szCs w:val="24"/>
              </w:rPr>
            </w:pPr>
          </w:p>
        </w:tc>
        <w:tc>
          <w:tcPr>
            <w:tcW w:w="960"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4481" w:type="dxa"/>
            <w:gridSpan w:val="4"/>
            <w:tcBorders>
              <w:top w:val="nil"/>
              <w:left w:val="nil"/>
              <w:bottom w:val="nil"/>
              <w:right w:val="nil"/>
            </w:tcBorders>
            <w:shd w:val="clear" w:color="auto" w:fill="auto"/>
            <w:noWrap/>
            <w:vAlign w:val="bottom"/>
            <w:hideMark/>
          </w:tcPr>
          <w:p w:rsidR="00AF2FCF" w:rsidRPr="00064C4C" w:rsidRDefault="00AF2FCF" w:rsidP="00064C4C">
            <w:pPr>
              <w:spacing w:after="0" w:line="240" w:lineRule="auto"/>
              <w:jc w:val="center"/>
              <w:rPr>
                <w:rFonts w:ascii="Times New Roman" w:eastAsia="Times New Roman" w:hAnsi="Times New Roman" w:cs="Times New Roman"/>
                <w:b/>
                <w:bCs/>
                <w:sz w:val="24"/>
                <w:szCs w:val="24"/>
              </w:rPr>
            </w:pPr>
            <w:r w:rsidRPr="00064C4C">
              <w:rPr>
                <w:rFonts w:ascii="Times New Roman" w:eastAsia="Times New Roman" w:hAnsi="Times New Roman" w:cs="Times New Roman"/>
                <w:b/>
                <w:bCs/>
                <w:sz w:val="24"/>
                <w:szCs w:val="24"/>
              </w:rPr>
              <w:t>Ренійска  зрошувальна система</w:t>
            </w:r>
          </w:p>
        </w:tc>
        <w:tc>
          <w:tcPr>
            <w:tcW w:w="1120"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b/>
                <w:bCs/>
                <w:sz w:val="24"/>
                <w:szCs w:val="24"/>
              </w:rPr>
            </w:pPr>
          </w:p>
        </w:tc>
        <w:tc>
          <w:tcPr>
            <w:tcW w:w="1199"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F92233">
        <w:trPr>
          <w:trHeight w:val="255"/>
        </w:trPr>
        <w:tc>
          <w:tcPr>
            <w:tcW w:w="27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319"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995"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017"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150"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199"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F92233">
        <w:trPr>
          <w:trHeight w:val="315"/>
        </w:trPr>
        <w:tc>
          <w:tcPr>
            <w:tcW w:w="9152" w:type="dxa"/>
            <w:gridSpan w:val="9"/>
            <w:tcBorders>
              <w:top w:val="nil"/>
              <w:left w:val="nil"/>
              <w:bottom w:val="nil"/>
              <w:right w:val="nil"/>
            </w:tcBorders>
            <w:shd w:val="clear" w:color="auto" w:fill="auto"/>
            <w:noWrap/>
            <w:vAlign w:val="bottom"/>
            <w:hideMark/>
          </w:tcPr>
          <w:p w:rsidR="00AF2FCF" w:rsidRPr="00064C4C" w:rsidRDefault="00AF2FCF" w:rsidP="00064C4C">
            <w:pPr>
              <w:spacing w:after="0" w:line="240" w:lineRule="auto"/>
              <w:jc w:val="center"/>
              <w:rPr>
                <w:rFonts w:ascii="Times New Roman" w:eastAsia="Times New Roman" w:hAnsi="Times New Roman" w:cs="Times New Roman"/>
                <w:b/>
                <w:bCs/>
                <w:sz w:val="24"/>
                <w:szCs w:val="24"/>
              </w:rPr>
            </w:pPr>
            <w:r w:rsidRPr="00064C4C">
              <w:rPr>
                <w:rFonts w:ascii="Times New Roman" w:eastAsia="Times New Roman" w:hAnsi="Times New Roman" w:cs="Times New Roman"/>
                <w:b/>
                <w:bCs/>
                <w:sz w:val="24"/>
                <w:szCs w:val="24"/>
              </w:rPr>
              <w:t>Розподілзрошу</w:t>
            </w:r>
            <w:r w:rsidRPr="00064C4C">
              <w:rPr>
                <w:rFonts w:ascii="Times New Roman" w:eastAsia="Times New Roman" w:hAnsi="Times New Roman" w:cs="Times New Roman"/>
                <w:b/>
                <w:bCs/>
                <w:sz w:val="24"/>
                <w:szCs w:val="24"/>
                <w:lang w:val="uk-UA"/>
              </w:rPr>
              <w:t>в</w:t>
            </w:r>
            <w:r w:rsidRPr="00064C4C">
              <w:rPr>
                <w:rFonts w:ascii="Times New Roman" w:eastAsia="Times New Roman" w:hAnsi="Times New Roman" w:cs="Times New Roman"/>
                <w:b/>
                <w:bCs/>
                <w:sz w:val="24"/>
                <w:szCs w:val="24"/>
              </w:rPr>
              <w:t xml:space="preserve">аних земель за глибиною залягання </w:t>
            </w:r>
            <w:r w:rsidR="00064C4C">
              <w:rPr>
                <w:rFonts w:ascii="Times New Roman" w:eastAsia="Times New Roman" w:hAnsi="Times New Roman" w:cs="Times New Roman"/>
                <w:b/>
                <w:bCs/>
                <w:sz w:val="24"/>
                <w:szCs w:val="24"/>
                <w:lang w:val="uk-UA"/>
              </w:rPr>
              <w:t>Р</w:t>
            </w:r>
            <w:r w:rsidRPr="00064C4C">
              <w:rPr>
                <w:rFonts w:ascii="Times New Roman" w:eastAsia="Times New Roman" w:hAnsi="Times New Roman" w:cs="Times New Roman"/>
                <w:b/>
                <w:bCs/>
                <w:sz w:val="24"/>
                <w:szCs w:val="24"/>
              </w:rPr>
              <w:t xml:space="preserve">ГВ </w:t>
            </w:r>
            <w:r w:rsidR="00064C4C">
              <w:rPr>
                <w:rFonts w:ascii="Times New Roman" w:eastAsia="Times New Roman" w:hAnsi="Times New Roman" w:cs="Times New Roman"/>
                <w:b/>
                <w:bCs/>
                <w:sz w:val="24"/>
                <w:szCs w:val="24"/>
                <w:lang w:val="uk-UA"/>
              </w:rPr>
              <w:t>н</w:t>
            </w:r>
            <w:r w:rsidRPr="00064C4C">
              <w:rPr>
                <w:rFonts w:ascii="Times New Roman" w:eastAsia="Times New Roman" w:hAnsi="Times New Roman" w:cs="Times New Roman"/>
                <w:b/>
                <w:bCs/>
                <w:sz w:val="24"/>
                <w:szCs w:val="24"/>
              </w:rPr>
              <w:t>а п</w:t>
            </w:r>
            <w:r w:rsidR="00064C4C">
              <w:rPr>
                <w:rFonts w:ascii="Times New Roman" w:eastAsia="Times New Roman" w:hAnsi="Times New Roman" w:cs="Times New Roman"/>
                <w:b/>
                <w:bCs/>
                <w:sz w:val="24"/>
                <w:szCs w:val="24"/>
                <w:lang w:val="uk-UA"/>
              </w:rPr>
              <w:t xml:space="preserve">очаток </w:t>
            </w:r>
            <w:r w:rsidRPr="00064C4C">
              <w:rPr>
                <w:rFonts w:ascii="Times New Roman" w:eastAsia="Times New Roman" w:hAnsi="Times New Roman" w:cs="Times New Roman"/>
                <w:b/>
                <w:bCs/>
                <w:sz w:val="24"/>
                <w:szCs w:val="24"/>
              </w:rPr>
              <w:t>поливн</w:t>
            </w:r>
            <w:r w:rsidR="00064C4C">
              <w:rPr>
                <w:rFonts w:ascii="Times New Roman" w:eastAsia="Times New Roman" w:hAnsi="Times New Roman" w:cs="Times New Roman"/>
                <w:b/>
                <w:bCs/>
                <w:sz w:val="24"/>
                <w:szCs w:val="24"/>
                <w:lang w:val="uk-UA"/>
              </w:rPr>
              <w:t>ого</w:t>
            </w:r>
            <w:r w:rsidRPr="00064C4C">
              <w:rPr>
                <w:rFonts w:ascii="Times New Roman" w:eastAsia="Times New Roman" w:hAnsi="Times New Roman" w:cs="Times New Roman"/>
                <w:b/>
                <w:bCs/>
                <w:sz w:val="24"/>
                <w:szCs w:val="24"/>
              </w:rPr>
              <w:t xml:space="preserve"> період</w:t>
            </w:r>
            <w:r w:rsidR="00064C4C">
              <w:rPr>
                <w:rFonts w:ascii="Times New Roman" w:eastAsia="Times New Roman" w:hAnsi="Times New Roman" w:cs="Times New Roman"/>
                <w:b/>
                <w:bCs/>
                <w:sz w:val="24"/>
                <w:szCs w:val="24"/>
                <w:lang w:val="uk-UA"/>
              </w:rPr>
              <w:t>у</w:t>
            </w:r>
            <w:r w:rsidRPr="00064C4C">
              <w:rPr>
                <w:rFonts w:ascii="Times New Roman" w:eastAsia="Times New Roman" w:hAnsi="Times New Roman" w:cs="Times New Roman"/>
                <w:b/>
                <w:bCs/>
                <w:sz w:val="24"/>
                <w:szCs w:val="24"/>
              </w:rPr>
              <w:t>.</w:t>
            </w:r>
          </w:p>
        </w:tc>
      </w:tr>
      <w:tr w:rsidR="00AF2FCF" w:rsidRPr="00330913" w:rsidTr="00F92233">
        <w:trPr>
          <w:trHeight w:val="255"/>
        </w:trPr>
        <w:tc>
          <w:tcPr>
            <w:tcW w:w="27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0"/>
                <w:szCs w:val="20"/>
              </w:rPr>
            </w:pPr>
          </w:p>
        </w:tc>
        <w:tc>
          <w:tcPr>
            <w:tcW w:w="960"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319"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995"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017"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150"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064C4C" w:rsidRDefault="00AF2FCF" w:rsidP="009F3E24">
            <w:pPr>
              <w:spacing w:after="0" w:line="240" w:lineRule="auto"/>
              <w:rPr>
                <w:rFonts w:ascii="Times New Roman" w:eastAsia="Times New Roman" w:hAnsi="Times New Roman" w:cs="Times New Roman"/>
                <w:sz w:val="24"/>
                <w:szCs w:val="24"/>
              </w:rPr>
            </w:pPr>
          </w:p>
        </w:tc>
        <w:tc>
          <w:tcPr>
            <w:tcW w:w="1199" w:type="dxa"/>
            <w:tcBorders>
              <w:top w:val="nil"/>
              <w:left w:val="nil"/>
              <w:bottom w:val="nil"/>
              <w:right w:val="nil"/>
            </w:tcBorders>
            <w:shd w:val="clear" w:color="auto" w:fill="auto"/>
            <w:noWrap/>
            <w:vAlign w:val="bottom"/>
            <w:hideMark/>
          </w:tcPr>
          <w:p w:rsidR="00AF2FCF" w:rsidRPr="000334C8" w:rsidRDefault="000334C8" w:rsidP="00781F6C">
            <w:pPr>
              <w:spacing w:after="0" w:line="240" w:lineRule="auto"/>
              <w:ind w:right="-10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Таблиця</w:t>
            </w:r>
            <w:r>
              <w:rPr>
                <w:rFonts w:ascii="Times New Roman" w:eastAsia="Times New Roman" w:hAnsi="Times New Roman" w:cs="Times New Roman"/>
                <w:sz w:val="24"/>
                <w:szCs w:val="24"/>
                <w:lang w:val="uk-UA"/>
              </w:rPr>
              <w:t>2.1.3</w:t>
            </w: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p>
        </w:tc>
      </w:tr>
      <w:tr w:rsidR="00AF2FCF" w:rsidRPr="00330913" w:rsidTr="00F92233">
        <w:trPr>
          <w:trHeight w:val="270"/>
        </w:trPr>
        <w:tc>
          <w:tcPr>
            <w:tcW w:w="272"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6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319"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95"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17"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5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99"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r>
      <w:tr w:rsidR="00AF2FCF" w:rsidRPr="00330913" w:rsidTr="00F92233">
        <w:trPr>
          <w:trHeight w:val="255"/>
        </w:trPr>
        <w:tc>
          <w:tcPr>
            <w:tcW w:w="1232"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xml:space="preserve"> Рік</w:t>
            </w:r>
          </w:p>
        </w:tc>
        <w:tc>
          <w:tcPr>
            <w:tcW w:w="1319" w:type="dxa"/>
            <w:vMerge w:val="restart"/>
            <w:tcBorders>
              <w:top w:val="nil"/>
              <w:left w:val="single" w:sz="4" w:space="0" w:color="auto"/>
              <w:bottom w:val="nil"/>
              <w:right w:val="single" w:sz="4" w:space="0" w:color="auto"/>
            </w:tcBorders>
            <w:shd w:val="clear" w:color="auto" w:fill="auto"/>
            <w:vAlign w:val="center"/>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xml:space="preserve">Площа </w:t>
            </w:r>
            <w:r w:rsidR="00F92233">
              <w:rPr>
                <w:rFonts w:ascii="Times New Roman" w:eastAsia="Times New Roman" w:hAnsi="Times New Roman" w:cs="Times New Roman"/>
                <w:sz w:val="20"/>
                <w:szCs w:val="20"/>
                <w:lang w:val="uk-UA"/>
              </w:rPr>
              <w:t>яка з</w:t>
            </w:r>
            <w:r w:rsidRPr="00F92233">
              <w:rPr>
                <w:rFonts w:ascii="Times New Roman" w:eastAsia="Times New Roman" w:hAnsi="Times New Roman" w:cs="Times New Roman"/>
                <w:sz w:val="20"/>
                <w:szCs w:val="20"/>
              </w:rPr>
              <w:t>наход. під контролем, га</w:t>
            </w:r>
          </w:p>
        </w:tc>
        <w:tc>
          <w:tcPr>
            <w:tcW w:w="6601"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Розподіл підконтрольних площ по глибині залягання грунтових вод, га</w:t>
            </w:r>
          </w:p>
        </w:tc>
      </w:tr>
      <w:tr w:rsidR="00AF2FCF" w:rsidRPr="00330913" w:rsidTr="00F92233">
        <w:trPr>
          <w:trHeight w:val="450"/>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F92233" w:rsidRDefault="00AF2FCF" w:rsidP="009F3E24">
            <w:pPr>
              <w:spacing w:after="0" w:line="240" w:lineRule="auto"/>
              <w:rPr>
                <w:rFonts w:ascii="Times New Roman" w:eastAsia="Times New Roman" w:hAnsi="Times New Roman" w:cs="Times New Roman"/>
                <w:sz w:val="20"/>
                <w:szCs w:val="20"/>
              </w:rPr>
            </w:pPr>
          </w:p>
        </w:tc>
        <w:tc>
          <w:tcPr>
            <w:tcW w:w="1319" w:type="dxa"/>
            <w:vMerge/>
            <w:tcBorders>
              <w:top w:val="nil"/>
              <w:left w:val="single" w:sz="4" w:space="0" w:color="auto"/>
              <w:bottom w:val="nil"/>
              <w:right w:val="single" w:sz="4" w:space="0" w:color="auto"/>
            </w:tcBorders>
            <w:vAlign w:val="center"/>
            <w:hideMark/>
          </w:tcPr>
          <w:p w:rsidR="00AF2FCF" w:rsidRPr="00F92233" w:rsidRDefault="00AF2FCF" w:rsidP="009F3E24">
            <w:pPr>
              <w:spacing w:after="0" w:line="240" w:lineRule="auto"/>
              <w:rPr>
                <w:rFonts w:ascii="Times New Roman" w:eastAsia="Times New Roman" w:hAnsi="Times New Roman" w:cs="Times New Roman"/>
                <w:sz w:val="20"/>
                <w:szCs w:val="20"/>
              </w:rPr>
            </w:pPr>
          </w:p>
        </w:tc>
        <w:tc>
          <w:tcPr>
            <w:tcW w:w="6601" w:type="dxa"/>
            <w:gridSpan w:val="6"/>
            <w:vMerge/>
            <w:tcBorders>
              <w:top w:val="single" w:sz="8" w:space="0" w:color="auto"/>
              <w:left w:val="single" w:sz="4" w:space="0" w:color="auto"/>
              <w:bottom w:val="single" w:sz="8" w:space="0" w:color="000000"/>
              <w:right w:val="single" w:sz="4" w:space="0" w:color="000000"/>
            </w:tcBorders>
            <w:vAlign w:val="center"/>
            <w:hideMark/>
          </w:tcPr>
          <w:p w:rsidR="00AF2FCF" w:rsidRPr="00F92233" w:rsidRDefault="00AF2FCF" w:rsidP="009F3E24">
            <w:pPr>
              <w:spacing w:after="0" w:line="240" w:lineRule="auto"/>
              <w:rPr>
                <w:rFonts w:ascii="Times New Roman" w:eastAsia="Times New Roman" w:hAnsi="Times New Roman" w:cs="Times New Roman"/>
                <w:sz w:val="20"/>
                <w:szCs w:val="20"/>
              </w:rPr>
            </w:pPr>
          </w:p>
        </w:tc>
      </w:tr>
      <w:tr w:rsidR="00AF2FCF" w:rsidRPr="00330913" w:rsidTr="00F92233">
        <w:trPr>
          <w:trHeight w:val="255"/>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F92233" w:rsidRDefault="00AF2FCF" w:rsidP="009F3E24">
            <w:pPr>
              <w:spacing w:after="0" w:line="240" w:lineRule="auto"/>
              <w:rPr>
                <w:rFonts w:ascii="Times New Roman" w:eastAsia="Times New Roman" w:hAnsi="Times New Roman" w:cs="Times New Roman"/>
                <w:sz w:val="20"/>
                <w:szCs w:val="20"/>
              </w:rPr>
            </w:pPr>
          </w:p>
        </w:tc>
        <w:tc>
          <w:tcPr>
            <w:tcW w:w="1319" w:type="dxa"/>
            <w:vMerge/>
            <w:tcBorders>
              <w:top w:val="nil"/>
              <w:left w:val="single" w:sz="4" w:space="0" w:color="auto"/>
              <w:bottom w:val="nil"/>
              <w:right w:val="single" w:sz="4" w:space="0" w:color="auto"/>
            </w:tcBorders>
            <w:vAlign w:val="center"/>
            <w:hideMark/>
          </w:tcPr>
          <w:p w:rsidR="00AF2FCF" w:rsidRPr="00F92233" w:rsidRDefault="00AF2FCF" w:rsidP="009F3E24">
            <w:pPr>
              <w:spacing w:after="0" w:line="240" w:lineRule="auto"/>
              <w:rPr>
                <w:rFonts w:ascii="Times New Roman" w:eastAsia="Times New Roman" w:hAnsi="Times New Roman" w:cs="Times New Roman"/>
                <w:sz w:val="20"/>
                <w:szCs w:val="20"/>
              </w:rPr>
            </w:pPr>
          </w:p>
        </w:tc>
        <w:tc>
          <w:tcPr>
            <w:tcW w:w="995"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xml:space="preserve">   менше</w:t>
            </w:r>
          </w:p>
        </w:tc>
        <w:tc>
          <w:tcPr>
            <w:tcW w:w="1017" w:type="dxa"/>
            <w:tcBorders>
              <w:top w:val="nil"/>
              <w:left w:val="nil"/>
              <w:bottom w:val="nil"/>
              <w:right w:val="single" w:sz="4" w:space="0" w:color="auto"/>
            </w:tcBorders>
            <w:shd w:val="clear" w:color="auto" w:fill="auto"/>
            <w:noWrap/>
            <w:vAlign w:val="bottom"/>
            <w:hideMark/>
          </w:tcPr>
          <w:p w:rsidR="00AF2FCF" w:rsidRPr="00F92233" w:rsidRDefault="00EF0E5D"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1,0-1,5</w:t>
            </w:r>
            <w:r w:rsidR="00AF2FCF" w:rsidRPr="00F92233">
              <w:rPr>
                <w:rFonts w:ascii="Times New Roman" w:eastAsia="Times New Roman" w:hAnsi="Times New Roman" w:cs="Times New Roman"/>
                <w:sz w:val="20"/>
                <w:szCs w:val="20"/>
              </w:rPr>
              <w:t>м</w:t>
            </w:r>
          </w:p>
        </w:tc>
        <w:tc>
          <w:tcPr>
            <w:tcW w:w="115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xml:space="preserve">  1,5-2,0 м</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EF0E5D"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xml:space="preserve">  2,0-3,0</w:t>
            </w:r>
            <w:r w:rsidR="00AF2FCF" w:rsidRPr="00F92233">
              <w:rPr>
                <w:rFonts w:ascii="Times New Roman" w:eastAsia="Times New Roman" w:hAnsi="Times New Roman" w:cs="Times New Roman"/>
                <w:sz w:val="20"/>
                <w:szCs w:val="20"/>
              </w:rPr>
              <w:t>м</w:t>
            </w:r>
          </w:p>
        </w:tc>
        <w:tc>
          <w:tcPr>
            <w:tcW w:w="1199"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xml:space="preserve">  3,0-5,0 м</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xml:space="preserve">  більше</w:t>
            </w:r>
          </w:p>
        </w:tc>
      </w:tr>
      <w:tr w:rsidR="00AF2FCF" w:rsidRPr="00330913" w:rsidTr="00F92233">
        <w:trPr>
          <w:trHeight w:val="255"/>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F92233" w:rsidRDefault="00AF2FCF" w:rsidP="009F3E24">
            <w:pPr>
              <w:spacing w:after="0" w:line="240" w:lineRule="auto"/>
              <w:rPr>
                <w:rFonts w:ascii="Times New Roman" w:eastAsia="Times New Roman" w:hAnsi="Times New Roman" w:cs="Times New Roman"/>
                <w:sz w:val="20"/>
                <w:szCs w:val="20"/>
              </w:rPr>
            </w:pPr>
          </w:p>
        </w:tc>
        <w:tc>
          <w:tcPr>
            <w:tcW w:w="1319" w:type="dxa"/>
            <w:vMerge/>
            <w:tcBorders>
              <w:top w:val="nil"/>
              <w:left w:val="single" w:sz="4" w:space="0" w:color="auto"/>
              <w:bottom w:val="nil"/>
              <w:right w:val="single" w:sz="4" w:space="0" w:color="auto"/>
            </w:tcBorders>
            <w:vAlign w:val="center"/>
            <w:hideMark/>
          </w:tcPr>
          <w:p w:rsidR="00AF2FCF" w:rsidRPr="00F92233" w:rsidRDefault="00AF2FCF" w:rsidP="009F3E24">
            <w:pPr>
              <w:spacing w:after="0" w:line="240" w:lineRule="auto"/>
              <w:rPr>
                <w:rFonts w:ascii="Times New Roman" w:eastAsia="Times New Roman" w:hAnsi="Times New Roman" w:cs="Times New Roman"/>
                <w:sz w:val="20"/>
                <w:szCs w:val="20"/>
              </w:rPr>
            </w:pPr>
          </w:p>
        </w:tc>
        <w:tc>
          <w:tcPr>
            <w:tcW w:w="995"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1,0 м</w:t>
            </w:r>
          </w:p>
        </w:tc>
        <w:tc>
          <w:tcPr>
            <w:tcW w:w="1017"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5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99"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5,0 м</w:t>
            </w:r>
          </w:p>
        </w:tc>
      </w:tr>
      <w:tr w:rsidR="00AF2FCF" w:rsidRPr="00330913" w:rsidTr="00F92233">
        <w:trPr>
          <w:trHeight w:val="270"/>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F92233" w:rsidRDefault="00AF2FCF" w:rsidP="009F3E24">
            <w:pPr>
              <w:spacing w:after="0" w:line="240" w:lineRule="auto"/>
              <w:rPr>
                <w:rFonts w:ascii="Times New Roman" w:eastAsia="Times New Roman" w:hAnsi="Times New Roman" w:cs="Times New Roman"/>
                <w:sz w:val="20"/>
                <w:szCs w:val="20"/>
              </w:rPr>
            </w:pPr>
          </w:p>
        </w:tc>
        <w:tc>
          <w:tcPr>
            <w:tcW w:w="1319"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p>
        </w:tc>
        <w:tc>
          <w:tcPr>
            <w:tcW w:w="995"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017"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50"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99"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70"/>
        </w:trPr>
        <w:tc>
          <w:tcPr>
            <w:tcW w:w="272" w:type="dxa"/>
            <w:tcBorders>
              <w:top w:val="nil"/>
              <w:left w:val="single" w:sz="4" w:space="0" w:color="auto"/>
              <w:bottom w:val="single" w:sz="8"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319"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w:t>
            </w:r>
          </w:p>
        </w:tc>
        <w:tc>
          <w:tcPr>
            <w:tcW w:w="995"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w:t>
            </w:r>
          </w:p>
        </w:tc>
        <w:tc>
          <w:tcPr>
            <w:tcW w:w="1017"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4</w:t>
            </w:r>
          </w:p>
        </w:tc>
        <w:tc>
          <w:tcPr>
            <w:tcW w:w="1150"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5</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6</w:t>
            </w:r>
          </w:p>
        </w:tc>
        <w:tc>
          <w:tcPr>
            <w:tcW w:w="1199"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7</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w:t>
            </w:r>
          </w:p>
        </w:tc>
      </w:tr>
      <w:tr w:rsidR="00AF2FCF" w:rsidRPr="00330913" w:rsidTr="00F92233">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nil"/>
              <w:left w:val="single" w:sz="4" w:space="0" w:color="auto"/>
              <w:bottom w:val="nil"/>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2003</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69</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425</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212</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112</w:t>
            </w:r>
          </w:p>
        </w:tc>
        <w:tc>
          <w:tcPr>
            <w:tcW w:w="1199"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2004</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434</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316</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68</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nil"/>
              <w:left w:val="single" w:sz="4" w:space="0" w:color="auto"/>
              <w:bottom w:val="nil"/>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2005</w:t>
            </w:r>
          </w:p>
        </w:tc>
        <w:tc>
          <w:tcPr>
            <w:tcW w:w="1319"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68</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294</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398</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58</w:t>
            </w:r>
          </w:p>
        </w:tc>
        <w:tc>
          <w:tcPr>
            <w:tcW w:w="1199"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2006</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744</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42</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12</w:t>
            </w:r>
          </w:p>
        </w:tc>
        <w:tc>
          <w:tcPr>
            <w:tcW w:w="1199"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nil"/>
              <w:left w:val="single" w:sz="4" w:space="0" w:color="auto"/>
              <w:bottom w:val="nil"/>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2007</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398</w:t>
            </w:r>
          </w:p>
        </w:tc>
        <w:tc>
          <w:tcPr>
            <w:tcW w:w="1017"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280</w:t>
            </w:r>
          </w:p>
        </w:tc>
        <w:tc>
          <w:tcPr>
            <w:tcW w:w="115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106</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34</w:t>
            </w:r>
          </w:p>
        </w:tc>
        <w:tc>
          <w:tcPr>
            <w:tcW w:w="1199"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2008</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156</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436</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190</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nil"/>
              <w:left w:val="single" w:sz="4" w:space="0" w:color="auto"/>
              <w:bottom w:val="nil"/>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b/>
                <w:bCs/>
                <w:i/>
                <w:iCs/>
                <w:sz w:val="20"/>
                <w:szCs w:val="20"/>
              </w:rPr>
            </w:pPr>
            <w:r w:rsidRPr="00F92233">
              <w:rPr>
                <w:rFonts w:ascii="Times New Roman" w:eastAsia="Times New Roman" w:hAnsi="Times New Roman" w:cs="Times New Roman"/>
                <w:b/>
                <w:bCs/>
                <w:i/>
                <w:iCs/>
                <w:sz w:val="20"/>
                <w:szCs w:val="20"/>
              </w:rPr>
              <w:t> </w:t>
            </w:r>
          </w:p>
        </w:tc>
        <w:tc>
          <w:tcPr>
            <w:tcW w:w="960" w:type="dxa"/>
            <w:tcBorders>
              <w:top w:val="nil"/>
              <w:left w:val="nil"/>
              <w:bottom w:val="nil"/>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i/>
                <w:iCs/>
                <w:sz w:val="20"/>
                <w:szCs w:val="20"/>
              </w:rPr>
            </w:pPr>
            <w:r w:rsidRPr="00F92233">
              <w:rPr>
                <w:rFonts w:ascii="Times New Roman" w:eastAsia="Times New Roman" w:hAnsi="Times New Roman" w:cs="Times New Roman"/>
                <w:i/>
                <w:iCs/>
                <w:sz w:val="20"/>
                <w:szCs w:val="20"/>
              </w:rPr>
              <w:t>2009</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i/>
                <w:iCs/>
                <w:sz w:val="20"/>
                <w:szCs w:val="20"/>
              </w:rPr>
            </w:pPr>
            <w:r w:rsidRPr="00F92233">
              <w:rPr>
                <w:rFonts w:ascii="Times New Roman" w:eastAsia="Times New Roman" w:hAnsi="Times New Roman" w:cs="Times New Roman"/>
                <w:i/>
                <w:iCs/>
                <w:sz w:val="20"/>
                <w:szCs w:val="20"/>
              </w:rPr>
              <w:t>818</w:t>
            </w:r>
          </w:p>
        </w:tc>
        <w:tc>
          <w:tcPr>
            <w:tcW w:w="995"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i/>
                <w:iCs/>
                <w:sz w:val="20"/>
                <w:szCs w:val="20"/>
              </w:rPr>
            </w:pPr>
            <w:r w:rsidRPr="00F92233">
              <w:rPr>
                <w:rFonts w:ascii="Times New Roman" w:eastAsia="Times New Roman" w:hAnsi="Times New Roman" w:cs="Times New Roman"/>
                <w:i/>
                <w:iCs/>
                <w:sz w:val="20"/>
                <w:szCs w:val="20"/>
              </w:rPr>
              <w:t>135</w:t>
            </w:r>
          </w:p>
        </w:tc>
        <w:tc>
          <w:tcPr>
            <w:tcW w:w="1017"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i/>
                <w:iCs/>
                <w:sz w:val="20"/>
                <w:szCs w:val="20"/>
              </w:rPr>
            </w:pPr>
            <w:r w:rsidRPr="00F92233">
              <w:rPr>
                <w:rFonts w:ascii="Times New Roman" w:eastAsia="Times New Roman" w:hAnsi="Times New Roman" w:cs="Times New Roman"/>
                <w:i/>
                <w:iCs/>
                <w:sz w:val="20"/>
                <w:szCs w:val="20"/>
              </w:rPr>
              <w:t>409</w:t>
            </w:r>
          </w:p>
        </w:tc>
        <w:tc>
          <w:tcPr>
            <w:tcW w:w="115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i/>
                <w:iCs/>
                <w:sz w:val="20"/>
                <w:szCs w:val="20"/>
              </w:rPr>
            </w:pPr>
            <w:r w:rsidRPr="00F92233">
              <w:rPr>
                <w:rFonts w:ascii="Times New Roman" w:eastAsia="Times New Roman" w:hAnsi="Times New Roman" w:cs="Times New Roman"/>
                <w:i/>
                <w:iCs/>
                <w:sz w:val="20"/>
                <w:szCs w:val="20"/>
              </w:rPr>
              <w:t>216</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i/>
                <w:iCs/>
                <w:sz w:val="20"/>
                <w:szCs w:val="20"/>
              </w:rPr>
            </w:pPr>
            <w:r w:rsidRPr="00F92233">
              <w:rPr>
                <w:rFonts w:ascii="Times New Roman" w:eastAsia="Times New Roman" w:hAnsi="Times New Roman" w:cs="Times New Roman"/>
                <w:i/>
                <w:iCs/>
                <w:sz w:val="20"/>
                <w:szCs w:val="20"/>
              </w:rPr>
              <w:t>58</w:t>
            </w:r>
          </w:p>
        </w:tc>
        <w:tc>
          <w:tcPr>
            <w:tcW w:w="1199"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i/>
                <w:iCs/>
                <w:sz w:val="20"/>
                <w:szCs w:val="20"/>
              </w:rPr>
            </w:pPr>
            <w:r w:rsidRPr="00F92233">
              <w:rPr>
                <w:rFonts w:ascii="Times New Roman" w:eastAsia="Times New Roman" w:hAnsi="Times New Roman" w:cs="Times New Roman"/>
                <w:i/>
                <w:iCs/>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i/>
                <w:iCs/>
                <w:sz w:val="20"/>
                <w:szCs w:val="20"/>
              </w:rPr>
            </w:pPr>
            <w:r w:rsidRPr="00F92233">
              <w:rPr>
                <w:rFonts w:ascii="Times New Roman" w:eastAsia="Times New Roman" w:hAnsi="Times New Roman" w:cs="Times New Roman"/>
                <w:i/>
                <w:iCs/>
                <w:sz w:val="20"/>
                <w:szCs w:val="20"/>
              </w:rPr>
              <w:t> </w:t>
            </w:r>
          </w:p>
        </w:tc>
      </w:tr>
      <w:tr w:rsidR="00AF2FCF" w:rsidRPr="00330913" w:rsidTr="00F92233">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2010</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558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168</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92</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nil"/>
              <w:left w:val="single" w:sz="4" w:space="0" w:color="auto"/>
              <w:bottom w:val="nil"/>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2011</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515</w:t>
            </w:r>
          </w:p>
        </w:tc>
        <w:tc>
          <w:tcPr>
            <w:tcW w:w="1017"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204</w:t>
            </w:r>
          </w:p>
        </w:tc>
        <w:tc>
          <w:tcPr>
            <w:tcW w:w="115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99</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99"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2012</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280</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318</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186</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nil"/>
              <w:left w:val="single" w:sz="4" w:space="0" w:color="auto"/>
              <w:bottom w:val="nil"/>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b/>
                <w:bCs/>
                <w:i/>
                <w:iCs/>
                <w:sz w:val="20"/>
                <w:szCs w:val="20"/>
              </w:rPr>
            </w:pPr>
            <w:r w:rsidRPr="00F92233">
              <w:rPr>
                <w:rFonts w:ascii="Times New Roman" w:eastAsia="Times New Roman" w:hAnsi="Times New Roman" w:cs="Times New Roman"/>
                <w:b/>
                <w:bCs/>
                <w:i/>
                <w:iCs/>
                <w:sz w:val="20"/>
                <w:szCs w:val="20"/>
              </w:rPr>
              <w:t> </w:t>
            </w:r>
          </w:p>
        </w:tc>
        <w:tc>
          <w:tcPr>
            <w:tcW w:w="960" w:type="dxa"/>
            <w:tcBorders>
              <w:top w:val="nil"/>
              <w:left w:val="nil"/>
              <w:bottom w:val="nil"/>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i/>
                <w:iCs/>
                <w:sz w:val="20"/>
                <w:szCs w:val="20"/>
              </w:rPr>
            </w:pPr>
            <w:r w:rsidRPr="00F92233">
              <w:rPr>
                <w:rFonts w:ascii="Times New Roman" w:eastAsia="Times New Roman" w:hAnsi="Times New Roman" w:cs="Times New Roman"/>
                <w:i/>
                <w:iCs/>
                <w:sz w:val="20"/>
                <w:szCs w:val="20"/>
              </w:rPr>
              <w:t>2013</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60</w:t>
            </w:r>
          </w:p>
        </w:tc>
        <w:tc>
          <w:tcPr>
            <w:tcW w:w="1017"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314</w:t>
            </w:r>
          </w:p>
        </w:tc>
        <w:tc>
          <w:tcPr>
            <w:tcW w:w="115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388</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56</w:t>
            </w:r>
          </w:p>
        </w:tc>
        <w:tc>
          <w:tcPr>
            <w:tcW w:w="1199"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2014</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366</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302</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38</w:t>
            </w:r>
          </w:p>
        </w:tc>
        <w:tc>
          <w:tcPr>
            <w:tcW w:w="1199"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nil"/>
              <w:left w:val="single" w:sz="4" w:space="0" w:color="auto"/>
              <w:bottom w:val="nil"/>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2015</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558</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216</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44</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99"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2016</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166</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328</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288</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36</w:t>
            </w:r>
          </w:p>
        </w:tc>
        <w:tc>
          <w:tcPr>
            <w:tcW w:w="1199"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nil"/>
              <w:left w:val="single" w:sz="4" w:space="0" w:color="auto"/>
              <w:bottom w:val="nil"/>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2017</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412</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178</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156</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72</w:t>
            </w:r>
          </w:p>
        </w:tc>
        <w:tc>
          <w:tcPr>
            <w:tcW w:w="1199"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r w:rsidR="00AF2FCF" w:rsidRPr="00330913" w:rsidTr="00F92233">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92233" w:rsidRDefault="00AF2FCF" w:rsidP="009F3E24">
            <w:pPr>
              <w:spacing w:after="0" w:line="240" w:lineRule="auto"/>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92233" w:rsidRDefault="00AF2FCF" w:rsidP="009F3E24">
            <w:pPr>
              <w:spacing w:after="0" w:line="240" w:lineRule="auto"/>
              <w:jc w:val="right"/>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2018</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574</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206</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38</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99" w:type="dxa"/>
            <w:tcBorders>
              <w:top w:val="nil"/>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92233" w:rsidRDefault="00AF2FCF" w:rsidP="009F3E24">
            <w:pPr>
              <w:spacing w:after="0" w:line="240" w:lineRule="auto"/>
              <w:jc w:val="center"/>
              <w:rPr>
                <w:rFonts w:ascii="Times New Roman" w:eastAsia="Times New Roman" w:hAnsi="Times New Roman" w:cs="Times New Roman"/>
                <w:sz w:val="20"/>
                <w:szCs w:val="20"/>
              </w:rPr>
            </w:pPr>
            <w:r w:rsidRPr="00F92233">
              <w:rPr>
                <w:rFonts w:ascii="Times New Roman" w:eastAsia="Times New Roman" w:hAnsi="Times New Roman" w:cs="Times New Roman"/>
                <w:sz w:val="20"/>
                <w:szCs w:val="20"/>
              </w:rPr>
              <w:t> </w:t>
            </w:r>
          </w:p>
        </w:tc>
      </w:tr>
    </w:tbl>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F45F65" w:rsidRDefault="00F45F65" w:rsidP="00AF2FCF">
      <w:pPr>
        <w:tabs>
          <w:tab w:val="left" w:pos="3885"/>
        </w:tabs>
        <w:rPr>
          <w:lang w:val="uk-UA"/>
        </w:rPr>
      </w:pPr>
    </w:p>
    <w:tbl>
      <w:tblPr>
        <w:tblW w:w="9073" w:type="dxa"/>
        <w:tblLook w:val="04A0" w:firstRow="1" w:lastRow="0" w:firstColumn="1" w:lastColumn="0" w:noHBand="0" w:noVBand="1"/>
      </w:tblPr>
      <w:tblGrid>
        <w:gridCol w:w="272"/>
        <w:gridCol w:w="960"/>
        <w:gridCol w:w="1319"/>
        <w:gridCol w:w="995"/>
        <w:gridCol w:w="1017"/>
        <w:gridCol w:w="1150"/>
        <w:gridCol w:w="1120"/>
        <w:gridCol w:w="1120"/>
        <w:gridCol w:w="1120"/>
      </w:tblGrid>
      <w:tr w:rsidR="00AF2FCF" w:rsidRPr="00330913" w:rsidTr="00A5348E">
        <w:trPr>
          <w:trHeight w:val="315"/>
        </w:trPr>
        <w:tc>
          <w:tcPr>
            <w:tcW w:w="27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4"/>
                <w:szCs w:val="24"/>
              </w:rPr>
            </w:pP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4481" w:type="dxa"/>
            <w:gridSpan w:val="4"/>
            <w:tcBorders>
              <w:top w:val="nil"/>
              <w:left w:val="nil"/>
              <w:bottom w:val="nil"/>
              <w:right w:val="nil"/>
            </w:tcBorders>
            <w:shd w:val="clear" w:color="auto" w:fill="auto"/>
            <w:noWrap/>
            <w:vAlign w:val="bottom"/>
            <w:hideMark/>
          </w:tcPr>
          <w:p w:rsidR="00AF2FCF" w:rsidRPr="00F45F65" w:rsidRDefault="00AF2FCF" w:rsidP="00F45F65">
            <w:pPr>
              <w:spacing w:after="0" w:line="240" w:lineRule="auto"/>
              <w:jc w:val="center"/>
              <w:rPr>
                <w:rFonts w:ascii="Times New Roman" w:eastAsia="Times New Roman" w:hAnsi="Times New Roman" w:cs="Times New Roman"/>
                <w:b/>
                <w:bCs/>
                <w:sz w:val="24"/>
                <w:szCs w:val="24"/>
              </w:rPr>
            </w:pPr>
            <w:r w:rsidRPr="00F45F65">
              <w:rPr>
                <w:rFonts w:ascii="Times New Roman" w:eastAsia="Times New Roman" w:hAnsi="Times New Roman" w:cs="Times New Roman"/>
                <w:b/>
                <w:bCs/>
                <w:sz w:val="24"/>
                <w:szCs w:val="24"/>
              </w:rPr>
              <w:t>Ренійска зрошувальна система</w:t>
            </w:r>
          </w:p>
        </w:tc>
        <w:tc>
          <w:tcPr>
            <w:tcW w:w="112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b/>
                <w:bCs/>
                <w:sz w:val="24"/>
                <w:szCs w:val="24"/>
              </w:rPr>
            </w:pPr>
          </w:p>
        </w:tc>
        <w:tc>
          <w:tcPr>
            <w:tcW w:w="112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A5348E">
        <w:trPr>
          <w:trHeight w:val="255"/>
        </w:trPr>
        <w:tc>
          <w:tcPr>
            <w:tcW w:w="27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319" w:type="dxa"/>
            <w:tcBorders>
              <w:top w:val="nil"/>
              <w:left w:val="nil"/>
              <w:bottom w:val="nil"/>
              <w:right w:val="nil"/>
            </w:tcBorders>
            <w:shd w:val="clear" w:color="auto" w:fill="auto"/>
            <w:noWrap/>
            <w:vAlign w:val="bottom"/>
            <w:hideMark/>
          </w:tcPr>
          <w:p w:rsidR="00AF2FCF" w:rsidRPr="00F45F65" w:rsidRDefault="00AF2FCF" w:rsidP="00F45F65">
            <w:pPr>
              <w:spacing w:after="0" w:line="240" w:lineRule="auto"/>
              <w:jc w:val="center"/>
              <w:rPr>
                <w:rFonts w:ascii="Times New Roman" w:eastAsia="Times New Roman" w:hAnsi="Times New Roman" w:cs="Times New Roman"/>
                <w:sz w:val="24"/>
                <w:szCs w:val="24"/>
              </w:rPr>
            </w:pPr>
          </w:p>
        </w:tc>
        <w:tc>
          <w:tcPr>
            <w:tcW w:w="995" w:type="dxa"/>
            <w:tcBorders>
              <w:top w:val="nil"/>
              <w:left w:val="nil"/>
              <w:bottom w:val="nil"/>
              <w:right w:val="nil"/>
            </w:tcBorders>
            <w:shd w:val="clear" w:color="auto" w:fill="auto"/>
            <w:noWrap/>
            <w:vAlign w:val="bottom"/>
            <w:hideMark/>
          </w:tcPr>
          <w:p w:rsidR="00AF2FCF" w:rsidRPr="00F45F65" w:rsidRDefault="00AF2FCF" w:rsidP="00F45F65">
            <w:pPr>
              <w:spacing w:after="0" w:line="240" w:lineRule="auto"/>
              <w:jc w:val="center"/>
              <w:rPr>
                <w:rFonts w:ascii="Times New Roman" w:eastAsia="Times New Roman" w:hAnsi="Times New Roman" w:cs="Times New Roman"/>
                <w:sz w:val="24"/>
                <w:szCs w:val="24"/>
              </w:rPr>
            </w:pPr>
          </w:p>
        </w:tc>
        <w:tc>
          <w:tcPr>
            <w:tcW w:w="1017"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15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A5348E">
        <w:trPr>
          <w:trHeight w:val="255"/>
        </w:trPr>
        <w:tc>
          <w:tcPr>
            <w:tcW w:w="9073" w:type="dxa"/>
            <w:gridSpan w:val="9"/>
            <w:tcBorders>
              <w:top w:val="nil"/>
              <w:left w:val="nil"/>
              <w:bottom w:val="nil"/>
              <w:right w:val="nil"/>
            </w:tcBorders>
            <w:shd w:val="clear" w:color="auto" w:fill="auto"/>
            <w:noWrap/>
            <w:vAlign w:val="bottom"/>
            <w:hideMark/>
          </w:tcPr>
          <w:p w:rsidR="00AF2FCF" w:rsidRDefault="00AF2FCF" w:rsidP="00F45F65">
            <w:pPr>
              <w:spacing w:after="0" w:line="240" w:lineRule="auto"/>
              <w:jc w:val="center"/>
              <w:rPr>
                <w:rFonts w:ascii="Times New Roman" w:eastAsia="Times New Roman" w:hAnsi="Times New Roman" w:cs="Times New Roman"/>
                <w:b/>
                <w:bCs/>
                <w:sz w:val="24"/>
                <w:szCs w:val="24"/>
                <w:lang w:val="uk-UA"/>
              </w:rPr>
            </w:pPr>
            <w:r w:rsidRPr="00F45F65">
              <w:rPr>
                <w:rFonts w:ascii="Times New Roman" w:eastAsia="Times New Roman" w:hAnsi="Times New Roman" w:cs="Times New Roman"/>
                <w:b/>
                <w:bCs/>
                <w:sz w:val="24"/>
                <w:szCs w:val="24"/>
                <w:lang w:val="uk-UA"/>
              </w:rPr>
              <w:t xml:space="preserve">Розподіл зрошуваних земель за глибиною залягання </w:t>
            </w:r>
            <w:r w:rsidR="00F45F65">
              <w:rPr>
                <w:rFonts w:ascii="Times New Roman" w:eastAsia="Times New Roman" w:hAnsi="Times New Roman" w:cs="Times New Roman"/>
                <w:b/>
                <w:bCs/>
                <w:sz w:val="24"/>
                <w:szCs w:val="24"/>
                <w:lang w:val="uk-UA"/>
              </w:rPr>
              <w:t>Р</w:t>
            </w:r>
            <w:r w:rsidRPr="00F45F65">
              <w:rPr>
                <w:rFonts w:ascii="Times New Roman" w:eastAsia="Times New Roman" w:hAnsi="Times New Roman" w:cs="Times New Roman"/>
                <w:b/>
                <w:bCs/>
                <w:sz w:val="24"/>
                <w:szCs w:val="24"/>
                <w:lang w:val="uk-UA"/>
              </w:rPr>
              <w:t xml:space="preserve">ГВ за поливний період </w:t>
            </w:r>
          </w:p>
          <w:p w:rsidR="00781F6C" w:rsidRDefault="00781F6C" w:rsidP="00F45F65">
            <w:pPr>
              <w:spacing w:after="0" w:line="240" w:lineRule="auto"/>
              <w:jc w:val="center"/>
              <w:rPr>
                <w:rFonts w:ascii="Times New Roman" w:eastAsia="Times New Roman" w:hAnsi="Times New Roman" w:cs="Times New Roman"/>
                <w:b/>
                <w:bCs/>
                <w:sz w:val="24"/>
                <w:szCs w:val="24"/>
                <w:lang w:val="uk-UA"/>
              </w:rPr>
            </w:pPr>
          </w:p>
          <w:p w:rsidR="00F45F65" w:rsidRPr="00F45F65" w:rsidRDefault="00F45F65" w:rsidP="00F45F65">
            <w:pPr>
              <w:spacing w:after="0" w:line="240" w:lineRule="auto"/>
              <w:jc w:val="right"/>
              <w:rPr>
                <w:rFonts w:ascii="Times New Roman" w:eastAsia="Times New Roman" w:hAnsi="Times New Roman" w:cs="Times New Roman"/>
                <w:bCs/>
                <w:sz w:val="24"/>
                <w:szCs w:val="24"/>
                <w:lang w:val="uk-UA"/>
              </w:rPr>
            </w:pPr>
            <w:r w:rsidRPr="00F45F65">
              <w:rPr>
                <w:rFonts w:ascii="Times New Roman" w:eastAsia="Times New Roman" w:hAnsi="Times New Roman" w:cs="Times New Roman"/>
                <w:bCs/>
                <w:sz w:val="24"/>
                <w:szCs w:val="24"/>
                <w:lang w:val="uk-UA"/>
              </w:rPr>
              <w:t xml:space="preserve">Таблиця </w:t>
            </w:r>
            <w:r w:rsidR="00781F6C">
              <w:rPr>
                <w:rFonts w:ascii="Times New Roman" w:eastAsia="Times New Roman" w:hAnsi="Times New Roman" w:cs="Times New Roman"/>
                <w:bCs/>
                <w:sz w:val="24"/>
                <w:szCs w:val="24"/>
                <w:lang w:val="uk-UA"/>
              </w:rPr>
              <w:t>2.1.</w:t>
            </w:r>
            <w:r w:rsidRPr="00F45F65">
              <w:rPr>
                <w:rFonts w:ascii="Times New Roman" w:eastAsia="Times New Roman" w:hAnsi="Times New Roman" w:cs="Times New Roman"/>
                <w:bCs/>
                <w:sz w:val="24"/>
                <w:szCs w:val="24"/>
                <w:lang w:val="uk-UA"/>
              </w:rPr>
              <w:t>4</w:t>
            </w:r>
          </w:p>
        </w:tc>
      </w:tr>
      <w:tr w:rsidR="00AF2FCF" w:rsidRPr="00330913" w:rsidTr="00A5348E">
        <w:trPr>
          <w:trHeight w:val="255"/>
        </w:trPr>
        <w:tc>
          <w:tcPr>
            <w:tcW w:w="27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0"/>
                <w:szCs w:val="20"/>
              </w:rPr>
            </w:pP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319"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995"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017"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15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F45F65" w:rsidRDefault="00AF2FCF" w:rsidP="00F45F65">
            <w:pPr>
              <w:spacing w:after="0" w:line="240" w:lineRule="auto"/>
              <w:rPr>
                <w:rFonts w:ascii="Times New Roman" w:eastAsia="Times New Roman" w:hAnsi="Times New Roman" w:cs="Times New Roman"/>
                <w:sz w:val="24"/>
                <w:szCs w:val="24"/>
                <w:lang w:val="uk-UA"/>
              </w:rPr>
            </w:pP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p>
        </w:tc>
      </w:tr>
      <w:tr w:rsidR="00AF2FCF" w:rsidRPr="00330913" w:rsidTr="00A5348E">
        <w:trPr>
          <w:trHeight w:val="76"/>
        </w:trPr>
        <w:tc>
          <w:tcPr>
            <w:tcW w:w="272" w:type="dxa"/>
            <w:tcBorders>
              <w:top w:val="nil"/>
              <w:left w:val="nil"/>
              <w:bottom w:val="single" w:sz="8" w:space="0" w:color="auto"/>
              <w:right w:val="nil"/>
            </w:tcBorders>
            <w:shd w:val="clear" w:color="auto" w:fill="auto"/>
            <w:noWrap/>
            <w:vAlign w:val="bottom"/>
            <w:hideMark/>
          </w:tcPr>
          <w:p w:rsidR="00AF2FCF" w:rsidRPr="00F45F65" w:rsidRDefault="00AF2FCF" w:rsidP="009F3E24">
            <w:pPr>
              <w:spacing w:after="0" w:line="240" w:lineRule="auto"/>
              <w:rPr>
                <w:rFonts w:ascii="Arial CYR" w:eastAsia="Times New Roman" w:hAnsi="Arial CYR" w:cs="Arial CYR"/>
                <w:sz w:val="20"/>
                <w:szCs w:val="20"/>
                <w:lang w:val="uk-UA"/>
              </w:rPr>
            </w:pPr>
          </w:p>
        </w:tc>
        <w:tc>
          <w:tcPr>
            <w:tcW w:w="960" w:type="dxa"/>
            <w:tcBorders>
              <w:top w:val="nil"/>
              <w:left w:val="nil"/>
              <w:bottom w:val="single" w:sz="8"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4"/>
                <w:szCs w:val="24"/>
              </w:rPr>
            </w:pPr>
          </w:p>
        </w:tc>
        <w:tc>
          <w:tcPr>
            <w:tcW w:w="1319"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95"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17"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5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r>
      <w:tr w:rsidR="00AF2FCF" w:rsidRPr="00330913" w:rsidTr="00A5348E">
        <w:trPr>
          <w:trHeight w:val="255"/>
        </w:trPr>
        <w:tc>
          <w:tcPr>
            <w:tcW w:w="1232"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xml:space="preserve"> Рік</w:t>
            </w:r>
          </w:p>
        </w:tc>
        <w:tc>
          <w:tcPr>
            <w:tcW w:w="1319" w:type="dxa"/>
            <w:vMerge w:val="restart"/>
            <w:tcBorders>
              <w:top w:val="nil"/>
              <w:left w:val="single" w:sz="4" w:space="0" w:color="auto"/>
              <w:bottom w:val="nil"/>
              <w:right w:val="single" w:sz="4" w:space="0" w:color="auto"/>
            </w:tcBorders>
            <w:shd w:val="clear" w:color="auto" w:fill="auto"/>
            <w:vAlign w:val="center"/>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xml:space="preserve">Площа </w:t>
            </w:r>
            <w:r w:rsidR="00F45F65">
              <w:rPr>
                <w:rFonts w:ascii="Times New Roman" w:eastAsia="Times New Roman" w:hAnsi="Times New Roman" w:cs="Times New Roman"/>
                <w:sz w:val="20"/>
                <w:szCs w:val="20"/>
                <w:lang w:val="uk-UA"/>
              </w:rPr>
              <w:t>яка з</w:t>
            </w:r>
            <w:r w:rsidRPr="00F45F65">
              <w:rPr>
                <w:rFonts w:ascii="Times New Roman" w:eastAsia="Times New Roman" w:hAnsi="Times New Roman" w:cs="Times New Roman"/>
                <w:sz w:val="20"/>
                <w:szCs w:val="20"/>
              </w:rPr>
              <w:t>наход. під контролем, га</w:t>
            </w:r>
          </w:p>
        </w:tc>
        <w:tc>
          <w:tcPr>
            <w:tcW w:w="6522"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Розподіл підконтрольних площ по глибині залягання грунтових вод, га</w:t>
            </w:r>
          </w:p>
        </w:tc>
      </w:tr>
      <w:tr w:rsidR="00AF2FCF" w:rsidRPr="00330913" w:rsidTr="00A5348E">
        <w:trPr>
          <w:trHeight w:val="450"/>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F45F65" w:rsidRDefault="00AF2FCF" w:rsidP="009F3E24">
            <w:pPr>
              <w:spacing w:after="0" w:line="240" w:lineRule="auto"/>
              <w:rPr>
                <w:rFonts w:ascii="Times New Roman" w:eastAsia="Times New Roman" w:hAnsi="Times New Roman" w:cs="Times New Roman"/>
                <w:sz w:val="20"/>
                <w:szCs w:val="20"/>
              </w:rPr>
            </w:pPr>
          </w:p>
        </w:tc>
        <w:tc>
          <w:tcPr>
            <w:tcW w:w="1319" w:type="dxa"/>
            <w:vMerge/>
            <w:tcBorders>
              <w:top w:val="nil"/>
              <w:left w:val="single" w:sz="4" w:space="0" w:color="auto"/>
              <w:bottom w:val="nil"/>
              <w:right w:val="single" w:sz="4" w:space="0" w:color="auto"/>
            </w:tcBorders>
            <w:vAlign w:val="center"/>
            <w:hideMark/>
          </w:tcPr>
          <w:p w:rsidR="00AF2FCF" w:rsidRPr="00F45F65" w:rsidRDefault="00AF2FCF" w:rsidP="009F3E24">
            <w:pPr>
              <w:spacing w:after="0" w:line="240" w:lineRule="auto"/>
              <w:rPr>
                <w:rFonts w:ascii="Times New Roman" w:eastAsia="Times New Roman" w:hAnsi="Times New Roman" w:cs="Times New Roman"/>
                <w:sz w:val="20"/>
                <w:szCs w:val="20"/>
              </w:rPr>
            </w:pPr>
          </w:p>
        </w:tc>
        <w:tc>
          <w:tcPr>
            <w:tcW w:w="6522" w:type="dxa"/>
            <w:gridSpan w:val="6"/>
            <w:vMerge/>
            <w:tcBorders>
              <w:top w:val="single" w:sz="8" w:space="0" w:color="auto"/>
              <w:left w:val="single" w:sz="4" w:space="0" w:color="auto"/>
              <w:bottom w:val="single" w:sz="8" w:space="0" w:color="000000"/>
              <w:right w:val="single" w:sz="4" w:space="0" w:color="000000"/>
            </w:tcBorders>
            <w:vAlign w:val="center"/>
            <w:hideMark/>
          </w:tcPr>
          <w:p w:rsidR="00AF2FCF" w:rsidRPr="00F45F65" w:rsidRDefault="00AF2FCF" w:rsidP="009F3E24">
            <w:pPr>
              <w:spacing w:after="0" w:line="240" w:lineRule="auto"/>
              <w:rPr>
                <w:rFonts w:ascii="Times New Roman" w:eastAsia="Times New Roman" w:hAnsi="Times New Roman" w:cs="Times New Roman"/>
                <w:sz w:val="20"/>
                <w:szCs w:val="20"/>
              </w:rPr>
            </w:pPr>
          </w:p>
        </w:tc>
      </w:tr>
      <w:tr w:rsidR="00AF2FCF" w:rsidRPr="00330913" w:rsidTr="00A5348E">
        <w:trPr>
          <w:trHeight w:val="255"/>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F45F65" w:rsidRDefault="00AF2FCF" w:rsidP="009F3E24">
            <w:pPr>
              <w:spacing w:after="0" w:line="240" w:lineRule="auto"/>
              <w:rPr>
                <w:rFonts w:ascii="Times New Roman" w:eastAsia="Times New Roman" w:hAnsi="Times New Roman" w:cs="Times New Roman"/>
                <w:sz w:val="20"/>
                <w:szCs w:val="20"/>
              </w:rPr>
            </w:pPr>
          </w:p>
        </w:tc>
        <w:tc>
          <w:tcPr>
            <w:tcW w:w="1319" w:type="dxa"/>
            <w:vMerge/>
            <w:tcBorders>
              <w:top w:val="nil"/>
              <w:left w:val="single" w:sz="4" w:space="0" w:color="auto"/>
              <w:bottom w:val="nil"/>
              <w:right w:val="single" w:sz="4" w:space="0" w:color="auto"/>
            </w:tcBorders>
            <w:vAlign w:val="center"/>
            <w:hideMark/>
          </w:tcPr>
          <w:p w:rsidR="00AF2FCF" w:rsidRPr="00F45F65" w:rsidRDefault="00AF2FCF" w:rsidP="009F3E24">
            <w:pPr>
              <w:spacing w:after="0" w:line="240" w:lineRule="auto"/>
              <w:rPr>
                <w:rFonts w:ascii="Times New Roman" w:eastAsia="Times New Roman" w:hAnsi="Times New Roman" w:cs="Times New Roman"/>
                <w:sz w:val="20"/>
                <w:szCs w:val="20"/>
              </w:rPr>
            </w:pPr>
          </w:p>
        </w:tc>
        <w:tc>
          <w:tcPr>
            <w:tcW w:w="995"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xml:space="preserve">   менше</w:t>
            </w:r>
          </w:p>
        </w:tc>
        <w:tc>
          <w:tcPr>
            <w:tcW w:w="1017"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1,0-1,5 м</w:t>
            </w:r>
          </w:p>
        </w:tc>
        <w:tc>
          <w:tcPr>
            <w:tcW w:w="115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xml:space="preserve">  1,5-2,0 м</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xml:space="preserve">  2,0-3,0 м</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xml:space="preserve">  3,0-5,0 м</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xml:space="preserve">  більше</w:t>
            </w:r>
          </w:p>
        </w:tc>
      </w:tr>
      <w:tr w:rsidR="00AF2FCF" w:rsidRPr="00330913" w:rsidTr="00A5348E">
        <w:trPr>
          <w:trHeight w:val="255"/>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F45F65" w:rsidRDefault="00AF2FCF" w:rsidP="009F3E24">
            <w:pPr>
              <w:spacing w:after="0" w:line="240" w:lineRule="auto"/>
              <w:rPr>
                <w:rFonts w:ascii="Times New Roman" w:eastAsia="Times New Roman" w:hAnsi="Times New Roman" w:cs="Times New Roman"/>
                <w:sz w:val="20"/>
                <w:szCs w:val="20"/>
              </w:rPr>
            </w:pPr>
          </w:p>
        </w:tc>
        <w:tc>
          <w:tcPr>
            <w:tcW w:w="1319" w:type="dxa"/>
            <w:vMerge/>
            <w:tcBorders>
              <w:top w:val="nil"/>
              <w:left w:val="single" w:sz="4" w:space="0" w:color="auto"/>
              <w:bottom w:val="nil"/>
              <w:right w:val="single" w:sz="4" w:space="0" w:color="auto"/>
            </w:tcBorders>
            <w:vAlign w:val="center"/>
            <w:hideMark/>
          </w:tcPr>
          <w:p w:rsidR="00AF2FCF" w:rsidRPr="00F45F65" w:rsidRDefault="00AF2FCF" w:rsidP="009F3E24">
            <w:pPr>
              <w:spacing w:after="0" w:line="240" w:lineRule="auto"/>
              <w:rPr>
                <w:rFonts w:ascii="Times New Roman" w:eastAsia="Times New Roman" w:hAnsi="Times New Roman" w:cs="Times New Roman"/>
                <w:sz w:val="20"/>
                <w:szCs w:val="20"/>
              </w:rPr>
            </w:pPr>
          </w:p>
        </w:tc>
        <w:tc>
          <w:tcPr>
            <w:tcW w:w="995"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1,0 м</w:t>
            </w:r>
          </w:p>
        </w:tc>
        <w:tc>
          <w:tcPr>
            <w:tcW w:w="1017"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5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5,0 м</w:t>
            </w:r>
          </w:p>
        </w:tc>
      </w:tr>
      <w:tr w:rsidR="00AF2FCF" w:rsidRPr="00330913" w:rsidTr="00A5348E">
        <w:trPr>
          <w:trHeight w:val="270"/>
        </w:trPr>
        <w:tc>
          <w:tcPr>
            <w:tcW w:w="1232"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F45F65" w:rsidRDefault="00AF2FCF" w:rsidP="009F3E24">
            <w:pPr>
              <w:spacing w:after="0" w:line="240" w:lineRule="auto"/>
              <w:rPr>
                <w:rFonts w:ascii="Times New Roman" w:eastAsia="Times New Roman" w:hAnsi="Times New Roman" w:cs="Times New Roman"/>
                <w:sz w:val="20"/>
                <w:szCs w:val="20"/>
              </w:rPr>
            </w:pPr>
          </w:p>
        </w:tc>
        <w:tc>
          <w:tcPr>
            <w:tcW w:w="1319"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p>
        </w:tc>
        <w:tc>
          <w:tcPr>
            <w:tcW w:w="995"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50"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70"/>
        </w:trPr>
        <w:tc>
          <w:tcPr>
            <w:tcW w:w="272" w:type="dxa"/>
            <w:tcBorders>
              <w:top w:val="nil"/>
              <w:left w:val="single" w:sz="4" w:space="0" w:color="auto"/>
              <w:bottom w:val="single" w:sz="8"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319"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w:t>
            </w:r>
          </w:p>
        </w:tc>
        <w:tc>
          <w:tcPr>
            <w:tcW w:w="995"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3</w:t>
            </w:r>
          </w:p>
        </w:tc>
        <w:tc>
          <w:tcPr>
            <w:tcW w:w="1017"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4</w:t>
            </w:r>
          </w:p>
        </w:tc>
        <w:tc>
          <w:tcPr>
            <w:tcW w:w="1150"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5</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6</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7</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w:t>
            </w:r>
          </w:p>
        </w:tc>
      </w:tr>
      <w:tr w:rsidR="00AF2FCF" w:rsidRPr="00330913" w:rsidTr="00A5348E">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nil"/>
              <w:left w:val="single" w:sz="4" w:space="0" w:color="auto"/>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2003</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2004</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518</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219</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nil"/>
              <w:left w:val="single" w:sz="4" w:space="0" w:color="auto"/>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2005</w:t>
            </w:r>
          </w:p>
        </w:tc>
        <w:tc>
          <w:tcPr>
            <w:tcW w:w="1319"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532</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196</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78</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12</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2006</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716</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86</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16</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nil"/>
              <w:left w:val="single" w:sz="4" w:space="0" w:color="auto"/>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2007</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5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258</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560</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2008</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198</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620</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nil"/>
              <w:left w:val="single" w:sz="4" w:space="0" w:color="auto"/>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 </w:t>
            </w: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2009</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818</w:t>
            </w:r>
          </w:p>
        </w:tc>
        <w:tc>
          <w:tcPr>
            <w:tcW w:w="995"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 </w:t>
            </w:r>
          </w:p>
        </w:tc>
        <w:tc>
          <w:tcPr>
            <w:tcW w:w="1017"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424</w:t>
            </w:r>
          </w:p>
        </w:tc>
        <w:tc>
          <w:tcPr>
            <w:tcW w:w="115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255</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139</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 </w:t>
            </w:r>
          </w:p>
        </w:tc>
      </w:tr>
      <w:tr w:rsidR="00AF2FCF" w:rsidRPr="00330913" w:rsidTr="00A5348E">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2010</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602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122</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94</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nil"/>
              <w:left w:val="single" w:sz="4" w:space="0" w:color="auto"/>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2011</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268</w:t>
            </w:r>
          </w:p>
        </w:tc>
        <w:tc>
          <w:tcPr>
            <w:tcW w:w="115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323</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227</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2012</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538</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280</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nil"/>
              <w:left w:val="single" w:sz="4" w:space="0" w:color="auto"/>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 </w:t>
            </w: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i/>
                <w:iCs/>
                <w:sz w:val="20"/>
                <w:szCs w:val="20"/>
              </w:rPr>
            </w:pPr>
            <w:r w:rsidRPr="00F45F65">
              <w:rPr>
                <w:rFonts w:ascii="Times New Roman" w:eastAsia="Times New Roman" w:hAnsi="Times New Roman" w:cs="Times New Roman"/>
                <w:i/>
                <w:iCs/>
                <w:sz w:val="20"/>
                <w:szCs w:val="20"/>
              </w:rPr>
              <w:t>2013</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30</w:t>
            </w:r>
          </w:p>
        </w:tc>
        <w:tc>
          <w:tcPr>
            <w:tcW w:w="1017"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286</w:t>
            </w:r>
          </w:p>
        </w:tc>
        <w:tc>
          <w:tcPr>
            <w:tcW w:w="115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442</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60</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2014</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412</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213</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75</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nil"/>
              <w:left w:val="single" w:sz="4" w:space="0" w:color="auto"/>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2015</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131</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549</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138</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2016</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102</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617</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99</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nil"/>
              <w:left w:val="single" w:sz="4" w:space="0" w:color="auto"/>
              <w:bottom w:val="nil"/>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nil"/>
              <w:left w:val="nil"/>
              <w:bottom w:val="nil"/>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2017</w:t>
            </w:r>
          </w:p>
        </w:tc>
        <w:tc>
          <w:tcPr>
            <w:tcW w:w="1319" w:type="dxa"/>
            <w:tcBorders>
              <w:top w:val="nil"/>
              <w:left w:val="single" w:sz="4" w:space="0" w:color="auto"/>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122</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195</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402</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99</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r w:rsidR="00AF2FCF" w:rsidRPr="00330913" w:rsidTr="00A5348E">
        <w:trPr>
          <w:trHeight w:val="255"/>
        </w:trPr>
        <w:tc>
          <w:tcPr>
            <w:tcW w:w="272" w:type="dxa"/>
            <w:tcBorders>
              <w:top w:val="single" w:sz="4" w:space="0" w:color="auto"/>
              <w:left w:val="single" w:sz="4" w:space="0" w:color="auto"/>
              <w:bottom w:val="single" w:sz="4" w:space="0" w:color="auto"/>
              <w:right w:val="nil"/>
            </w:tcBorders>
            <w:shd w:val="clear" w:color="auto" w:fill="auto"/>
            <w:noWrap/>
            <w:vAlign w:val="bottom"/>
            <w:hideMark/>
          </w:tcPr>
          <w:p w:rsidR="00AF2FCF" w:rsidRPr="00F45F65" w:rsidRDefault="00AF2FCF" w:rsidP="009F3E24">
            <w:pPr>
              <w:spacing w:after="0" w:line="240" w:lineRule="auto"/>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960" w:type="dxa"/>
            <w:tcBorders>
              <w:top w:val="single" w:sz="4" w:space="0" w:color="auto"/>
              <w:left w:val="nil"/>
              <w:bottom w:val="single" w:sz="4" w:space="0" w:color="auto"/>
              <w:right w:val="nil"/>
            </w:tcBorders>
            <w:shd w:val="clear" w:color="auto" w:fill="auto"/>
            <w:noWrap/>
            <w:vAlign w:val="bottom"/>
            <w:hideMark/>
          </w:tcPr>
          <w:p w:rsidR="00AF2FCF" w:rsidRPr="00F45F65" w:rsidRDefault="00AF2FCF" w:rsidP="009F3E24">
            <w:pPr>
              <w:spacing w:after="0" w:line="240" w:lineRule="auto"/>
              <w:jc w:val="right"/>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2018</w:t>
            </w:r>
          </w:p>
        </w:tc>
        <w:tc>
          <w:tcPr>
            <w:tcW w:w="13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818</w:t>
            </w:r>
          </w:p>
        </w:tc>
        <w:tc>
          <w:tcPr>
            <w:tcW w:w="995"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68</w:t>
            </w:r>
          </w:p>
        </w:tc>
        <w:tc>
          <w:tcPr>
            <w:tcW w:w="1017"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192</w:t>
            </w:r>
          </w:p>
        </w:tc>
        <w:tc>
          <w:tcPr>
            <w:tcW w:w="115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384</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174</w:t>
            </w:r>
          </w:p>
        </w:tc>
        <w:tc>
          <w:tcPr>
            <w:tcW w:w="1120" w:type="dxa"/>
            <w:tcBorders>
              <w:top w:val="nil"/>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F45F65" w:rsidRDefault="00AF2FCF" w:rsidP="009F3E24">
            <w:pPr>
              <w:spacing w:after="0" w:line="240" w:lineRule="auto"/>
              <w:jc w:val="center"/>
              <w:rPr>
                <w:rFonts w:ascii="Times New Roman" w:eastAsia="Times New Roman" w:hAnsi="Times New Roman" w:cs="Times New Roman"/>
                <w:sz w:val="20"/>
                <w:szCs w:val="20"/>
              </w:rPr>
            </w:pPr>
            <w:r w:rsidRPr="00F45F65">
              <w:rPr>
                <w:rFonts w:ascii="Times New Roman" w:eastAsia="Times New Roman" w:hAnsi="Times New Roman" w:cs="Times New Roman"/>
                <w:sz w:val="20"/>
                <w:szCs w:val="20"/>
              </w:rPr>
              <w:t> </w:t>
            </w:r>
          </w:p>
        </w:tc>
      </w:tr>
    </w:tbl>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AF2FCF" w:rsidRDefault="00AF2FCF" w:rsidP="00AF2FCF">
      <w:pPr>
        <w:tabs>
          <w:tab w:val="left" w:pos="3885"/>
        </w:tabs>
        <w:rPr>
          <w:lang w:val="uk-UA"/>
        </w:rPr>
      </w:pPr>
    </w:p>
    <w:p w:rsidR="009B016E" w:rsidRDefault="009B016E" w:rsidP="00AF2FCF">
      <w:pPr>
        <w:tabs>
          <w:tab w:val="left" w:pos="3885"/>
        </w:tabs>
        <w:rPr>
          <w:lang w:val="uk-UA"/>
        </w:rPr>
      </w:pPr>
    </w:p>
    <w:p w:rsidR="00AF2FCF" w:rsidRDefault="00AF2FCF" w:rsidP="00AF2FCF">
      <w:pPr>
        <w:tabs>
          <w:tab w:val="left" w:pos="3885"/>
        </w:tabs>
        <w:rPr>
          <w:lang w:val="uk-UA"/>
        </w:rPr>
      </w:pPr>
    </w:p>
    <w:tbl>
      <w:tblPr>
        <w:tblW w:w="9283" w:type="dxa"/>
        <w:tblLook w:val="04A0" w:firstRow="1" w:lastRow="0" w:firstColumn="1" w:lastColumn="0" w:noHBand="0" w:noVBand="1"/>
      </w:tblPr>
      <w:tblGrid>
        <w:gridCol w:w="1100"/>
        <w:gridCol w:w="1353"/>
        <w:gridCol w:w="968"/>
        <w:gridCol w:w="989"/>
        <w:gridCol w:w="1118"/>
        <w:gridCol w:w="1118"/>
        <w:gridCol w:w="1295"/>
        <w:gridCol w:w="1120"/>
        <w:gridCol w:w="222"/>
      </w:tblGrid>
      <w:tr w:rsidR="00AF2FCF" w:rsidRPr="00330913" w:rsidTr="009B016E">
        <w:trPr>
          <w:gridAfter w:val="1"/>
          <w:wAfter w:w="222" w:type="dxa"/>
          <w:trHeight w:val="315"/>
        </w:trPr>
        <w:tc>
          <w:tcPr>
            <w:tcW w:w="110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4"/>
                <w:szCs w:val="24"/>
              </w:rPr>
            </w:pPr>
          </w:p>
        </w:tc>
        <w:tc>
          <w:tcPr>
            <w:tcW w:w="6841" w:type="dxa"/>
            <w:gridSpan w:val="6"/>
            <w:tcBorders>
              <w:top w:val="nil"/>
              <w:left w:val="nil"/>
              <w:bottom w:val="nil"/>
              <w:right w:val="nil"/>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b/>
                <w:bCs/>
                <w:sz w:val="24"/>
                <w:szCs w:val="24"/>
              </w:rPr>
            </w:pPr>
            <w:r w:rsidRPr="009B016E">
              <w:rPr>
                <w:rFonts w:ascii="Times New Roman" w:eastAsia="Times New Roman" w:hAnsi="Times New Roman" w:cs="Times New Roman"/>
                <w:b/>
                <w:bCs/>
                <w:sz w:val="24"/>
                <w:szCs w:val="24"/>
              </w:rPr>
              <w:t>Кілійська рисова зрошувальна система "Маяк"</w:t>
            </w: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4"/>
                <w:szCs w:val="24"/>
              </w:rPr>
            </w:pPr>
          </w:p>
        </w:tc>
      </w:tr>
      <w:tr w:rsidR="00AF2FCF" w:rsidRPr="00330913" w:rsidTr="009B016E">
        <w:trPr>
          <w:gridAfter w:val="1"/>
          <w:wAfter w:w="222" w:type="dxa"/>
          <w:trHeight w:val="255"/>
        </w:trPr>
        <w:tc>
          <w:tcPr>
            <w:tcW w:w="110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353"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68"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89"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118"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118" w:type="dxa"/>
            <w:tcBorders>
              <w:top w:val="nil"/>
              <w:left w:val="nil"/>
              <w:bottom w:val="nil"/>
              <w:right w:val="nil"/>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4"/>
                <w:szCs w:val="24"/>
              </w:rPr>
            </w:pPr>
          </w:p>
        </w:tc>
        <w:tc>
          <w:tcPr>
            <w:tcW w:w="1295" w:type="dxa"/>
            <w:tcBorders>
              <w:top w:val="nil"/>
              <w:left w:val="nil"/>
              <w:bottom w:val="nil"/>
              <w:right w:val="nil"/>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9B016E">
        <w:trPr>
          <w:trHeight w:val="255"/>
        </w:trPr>
        <w:tc>
          <w:tcPr>
            <w:tcW w:w="9283" w:type="dxa"/>
            <w:gridSpan w:val="9"/>
            <w:tcBorders>
              <w:top w:val="nil"/>
              <w:left w:val="nil"/>
              <w:bottom w:val="nil"/>
              <w:right w:val="nil"/>
            </w:tcBorders>
            <w:shd w:val="clear" w:color="auto" w:fill="auto"/>
            <w:noWrap/>
            <w:vAlign w:val="bottom"/>
            <w:hideMark/>
          </w:tcPr>
          <w:p w:rsidR="00AF2FCF" w:rsidRDefault="00AF2FCF" w:rsidP="009F3E24">
            <w:pPr>
              <w:spacing w:after="0" w:line="240" w:lineRule="auto"/>
              <w:rPr>
                <w:rFonts w:ascii="Times New Roman" w:eastAsia="Times New Roman" w:hAnsi="Times New Roman" w:cs="Times New Roman"/>
                <w:b/>
                <w:bCs/>
                <w:sz w:val="24"/>
                <w:szCs w:val="24"/>
                <w:lang w:val="uk-UA"/>
              </w:rPr>
            </w:pPr>
            <w:r w:rsidRPr="009B016E">
              <w:rPr>
                <w:rFonts w:ascii="Times New Roman" w:eastAsia="Times New Roman" w:hAnsi="Times New Roman" w:cs="Times New Roman"/>
                <w:b/>
                <w:bCs/>
                <w:sz w:val="24"/>
                <w:szCs w:val="24"/>
              </w:rPr>
              <w:t xml:space="preserve">Розподіл </w:t>
            </w:r>
            <w:r w:rsidRPr="009B016E">
              <w:rPr>
                <w:rFonts w:ascii="Times New Roman" w:eastAsia="Times New Roman" w:hAnsi="Times New Roman" w:cs="Times New Roman"/>
                <w:b/>
                <w:bCs/>
                <w:sz w:val="24"/>
                <w:szCs w:val="24"/>
                <w:lang w:val="uk-UA"/>
              </w:rPr>
              <w:t>зрошуваних земель за глибиною залягання УГВ за поливний період</w:t>
            </w:r>
          </w:p>
          <w:p w:rsidR="00781F6C" w:rsidRDefault="00781F6C" w:rsidP="009F3E24">
            <w:pPr>
              <w:spacing w:after="0" w:line="240" w:lineRule="auto"/>
              <w:rPr>
                <w:rFonts w:ascii="Times New Roman" w:eastAsia="Times New Roman" w:hAnsi="Times New Roman" w:cs="Times New Roman"/>
                <w:b/>
                <w:bCs/>
                <w:sz w:val="24"/>
                <w:szCs w:val="24"/>
                <w:lang w:val="uk-UA"/>
              </w:rPr>
            </w:pPr>
          </w:p>
          <w:p w:rsidR="00395EF5" w:rsidRPr="00395EF5" w:rsidRDefault="00395EF5" w:rsidP="00395EF5">
            <w:pPr>
              <w:spacing w:after="0" w:line="240" w:lineRule="auto"/>
              <w:jc w:val="right"/>
              <w:rPr>
                <w:rFonts w:ascii="Times New Roman" w:eastAsia="Times New Roman" w:hAnsi="Times New Roman" w:cs="Times New Roman"/>
                <w:bCs/>
                <w:sz w:val="24"/>
                <w:szCs w:val="24"/>
                <w:lang w:val="uk-UA"/>
              </w:rPr>
            </w:pPr>
            <w:r w:rsidRPr="00395EF5">
              <w:rPr>
                <w:rFonts w:ascii="Times New Roman" w:eastAsia="Times New Roman" w:hAnsi="Times New Roman" w:cs="Times New Roman"/>
                <w:bCs/>
                <w:sz w:val="24"/>
                <w:szCs w:val="24"/>
                <w:lang w:val="uk-UA"/>
              </w:rPr>
              <w:t xml:space="preserve">Таблиця </w:t>
            </w:r>
            <w:r w:rsidR="00781F6C">
              <w:rPr>
                <w:rFonts w:ascii="Times New Roman" w:eastAsia="Times New Roman" w:hAnsi="Times New Roman" w:cs="Times New Roman"/>
                <w:bCs/>
                <w:sz w:val="24"/>
                <w:szCs w:val="24"/>
                <w:lang w:val="uk-UA"/>
              </w:rPr>
              <w:t>2.1.</w:t>
            </w:r>
            <w:r w:rsidRPr="00395EF5">
              <w:rPr>
                <w:rFonts w:ascii="Times New Roman" w:eastAsia="Times New Roman" w:hAnsi="Times New Roman" w:cs="Times New Roman"/>
                <w:bCs/>
                <w:sz w:val="24"/>
                <w:szCs w:val="24"/>
                <w:lang w:val="uk-UA"/>
              </w:rPr>
              <w:t>5</w:t>
            </w:r>
          </w:p>
        </w:tc>
      </w:tr>
      <w:tr w:rsidR="00AF2FCF" w:rsidRPr="00330913" w:rsidTr="009B016E">
        <w:trPr>
          <w:trHeight w:val="255"/>
        </w:trPr>
        <w:tc>
          <w:tcPr>
            <w:tcW w:w="110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0"/>
                <w:szCs w:val="20"/>
              </w:rPr>
            </w:pPr>
          </w:p>
        </w:tc>
        <w:tc>
          <w:tcPr>
            <w:tcW w:w="1353"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68"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89"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118"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118" w:type="dxa"/>
            <w:tcBorders>
              <w:top w:val="nil"/>
              <w:left w:val="nil"/>
              <w:bottom w:val="nil"/>
              <w:right w:val="nil"/>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4"/>
                <w:szCs w:val="24"/>
              </w:rPr>
            </w:pPr>
          </w:p>
        </w:tc>
        <w:tc>
          <w:tcPr>
            <w:tcW w:w="1295" w:type="dxa"/>
            <w:tcBorders>
              <w:top w:val="nil"/>
              <w:left w:val="nil"/>
              <w:bottom w:val="nil"/>
              <w:right w:val="nil"/>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4"/>
                <w:szCs w:val="24"/>
              </w:rPr>
            </w:pP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p>
        </w:tc>
        <w:tc>
          <w:tcPr>
            <w:tcW w:w="222" w:type="dxa"/>
            <w:vAlign w:val="center"/>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9B016E">
        <w:trPr>
          <w:trHeight w:val="270"/>
        </w:trPr>
        <w:tc>
          <w:tcPr>
            <w:tcW w:w="110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353"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6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89"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1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1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295"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222" w:type="dxa"/>
            <w:vAlign w:val="center"/>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9B016E">
        <w:trPr>
          <w:trHeight w:val="255"/>
        </w:trPr>
        <w:tc>
          <w:tcPr>
            <w:tcW w:w="1100" w:type="dxa"/>
            <w:vMerge w:val="restart"/>
            <w:tcBorders>
              <w:top w:val="nil"/>
              <w:left w:val="single" w:sz="4" w:space="0" w:color="auto"/>
              <w:bottom w:val="single" w:sz="8" w:space="0" w:color="000000"/>
              <w:right w:val="nil"/>
            </w:tcBorders>
            <w:shd w:val="clear" w:color="auto" w:fill="auto"/>
            <w:vAlign w:val="center"/>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xml:space="preserve"> Рік</w:t>
            </w:r>
          </w:p>
        </w:tc>
        <w:tc>
          <w:tcPr>
            <w:tcW w:w="1353" w:type="dxa"/>
            <w:vMerge w:val="restart"/>
            <w:tcBorders>
              <w:top w:val="nil"/>
              <w:left w:val="single" w:sz="4" w:space="0" w:color="auto"/>
              <w:bottom w:val="nil"/>
              <w:right w:val="single" w:sz="4" w:space="0" w:color="auto"/>
            </w:tcBorders>
            <w:shd w:val="clear" w:color="auto" w:fill="auto"/>
            <w:vAlign w:val="center"/>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Площа наход. під контролем, га</w:t>
            </w:r>
          </w:p>
        </w:tc>
        <w:tc>
          <w:tcPr>
            <w:tcW w:w="6608"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Розподіл підконтрольних площ по глибині залегання грунтових вод, га</w:t>
            </w:r>
          </w:p>
        </w:tc>
        <w:tc>
          <w:tcPr>
            <w:tcW w:w="222" w:type="dxa"/>
            <w:vAlign w:val="center"/>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9B016E">
        <w:trPr>
          <w:gridAfter w:val="1"/>
          <w:wAfter w:w="222" w:type="dxa"/>
          <w:trHeight w:val="525"/>
        </w:trPr>
        <w:tc>
          <w:tcPr>
            <w:tcW w:w="1100" w:type="dxa"/>
            <w:vMerge/>
            <w:tcBorders>
              <w:top w:val="nil"/>
              <w:left w:val="single" w:sz="4" w:space="0" w:color="auto"/>
              <w:bottom w:val="single" w:sz="8" w:space="0" w:color="000000"/>
              <w:right w:val="nil"/>
            </w:tcBorders>
            <w:vAlign w:val="center"/>
            <w:hideMark/>
          </w:tcPr>
          <w:p w:rsidR="00AF2FCF" w:rsidRPr="009B016E" w:rsidRDefault="00AF2FCF" w:rsidP="009F3E24">
            <w:pPr>
              <w:spacing w:after="0" w:line="240" w:lineRule="auto"/>
              <w:rPr>
                <w:rFonts w:ascii="Times New Roman" w:eastAsia="Times New Roman" w:hAnsi="Times New Roman" w:cs="Times New Roman"/>
                <w:sz w:val="20"/>
                <w:szCs w:val="20"/>
              </w:rPr>
            </w:pPr>
          </w:p>
        </w:tc>
        <w:tc>
          <w:tcPr>
            <w:tcW w:w="1353" w:type="dxa"/>
            <w:vMerge/>
            <w:tcBorders>
              <w:top w:val="nil"/>
              <w:left w:val="single" w:sz="4" w:space="0" w:color="auto"/>
              <w:bottom w:val="nil"/>
              <w:right w:val="single" w:sz="4" w:space="0" w:color="auto"/>
            </w:tcBorders>
            <w:vAlign w:val="center"/>
            <w:hideMark/>
          </w:tcPr>
          <w:p w:rsidR="00AF2FCF" w:rsidRPr="009B016E" w:rsidRDefault="00AF2FCF" w:rsidP="009F3E24">
            <w:pPr>
              <w:spacing w:after="0" w:line="240" w:lineRule="auto"/>
              <w:rPr>
                <w:rFonts w:ascii="Times New Roman" w:eastAsia="Times New Roman" w:hAnsi="Times New Roman" w:cs="Times New Roman"/>
                <w:sz w:val="20"/>
                <w:szCs w:val="20"/>
              </w:rPr>
            </w:pPr>
          </w:p>
        </w:tc>
        <w:tc>
          <w:tcPr>
            <w:tcW w:w="6608" w:type="dxa"/>
            <w:gridSpan w:val="6"/>
            <w:vMerge/>
            <w:tcBorders>
              <w:top w:val="single" w:sz="8" w:space="0" w:color="auto"/>
              <w:left w:val="single" w:sz="4" w:space="0" w:color="auto"/>
              <w:bottom w:val="single" w:sz="8" w:space="0" w:color="000000"/>
              <w:right w:val="single" w:sz="4" w:space="0" w:color="000000"/>
            </w:tcBorders>
            <w:vAlign w:val="center"/>
            <w:hideMark/>
          </w:tcPr>
          <w:p w:rsidR="00AF2FCF" w:rsidRPr="009B016E" w:rsidRDefault="00AF2FCF" w:rsidP="009F3E24">
            <w:pPr>
              <w:spacing w:after="0" w:line="240" w:lineRule="auto"/>
              <w:rPr>
                <w:rFonts w:ascii="Times New Roman" w:eastAsia="Times New Roman" w:hAnsi="Times New Roman" w:cs="Times New Roman"/>
                <w:sz w:val="20"/>
                <w:szCs w:val="20"/>
              </w:rPr>
            </w:pPr>
          </w:p>
        </w:tc>
      </w:tr>
      <w:tr w:rsidR="00AF2FCF" w:rsidRPr="00330913" w:rsidTr="009B016E">
        <w:trPr>
          <w:gridAfter w:val="1"/>
          <w:wAfter w:w="222" w:type="dxa"/>
          <w:trHeight w:val="255"/>
        </w:trPr>
        <w:tc>
          <w:tcPr>
            <w:tcW w:w="1100" w:type="dxa"/>
            <w:vMerge/>
            <w:tcBorders>
              <w:top w:val="nil"/>
              <w:left w:val="single" w:sz="4" w:space="0" w:color="auto"/>
              <w:bottom w:val="single" w:sz="8" w:space="0" w:color="000000"/>
              <w:right w:val="nil"/>
            </w:tcBorders>
            <w:vAlign w:val="center"/>
            <w:hideMark/>
          </w:tcPr>
          <w:p w:rsidR="00AF2FCF" w:rsidRPr="009B016E" w:rsidRDefault="00AF2FCF" w:rsidP="009F3E24">
            <w:pPr>
              <w:spacing w:after="0" w:line="240" w:lineRule="auto"/>
              <w:rPr>
                <w:rFonts w:ascii="Times New Roman" w:eastAsia="Times New Roman" w:hAnsi="Times New Roman" w:cs="Times New Roman"/>
                <w:sz w:val="20"/>
                <w:szCs w:val="20"/>
              </w:rPr>
            </w:pPr>
          </w:p>
        </w:tc>
        <w:tc>
          <w:tcPr>
            <w:tcW w:w="1353" w:type="dxa"/>
            <w:vMerge/>
            <w:tcBorders>
              <w:top w:val="nil"/>
              <w:left w:val="single" w:sz="4" w:space="0" w:color="auto"/>
              <w:bottom w:val="nil"/>
              <w:right w:val="single" w:sz="4" w:space="0" w:color="auto"/>
            </w:tcBorders>
            <w:vAlign w:val="center"/>
            <w:hideMark/>
          </w:tcPr>
          <w:p w:rsidR="00AF2FCF" w:rsidRPr="009B016E" w:rsidRDefault="00AF2FCF" w:rsidP="009F3E24">
            <w:pPr>
              <w:spacing w:after="0" w:line="240" w:lineRule="auto"/>
              <w:rPr>
                <w:rFonts w:ascii="Times New Roman" w:eastAsia="Times New Roman" w:hAnsi="Times New Roman" w:cs="Times New Roman"/>
                <w:sz w:val="20"/>
                <w:szCs w:val="20"/>
              </w:rPr>
            </w:pPr>
          </w:p>
        </w:tc>
        <w:tc>
          <w:tcPr>
            <w:tcW w:w="96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xml:space="preserve">   менше</w:t>
            </w:r>
          </w:p>
        </w:tc>
        <w:tc>
          <w:tcPr>
            <w:tcW w:w="989"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1,0-1,5 м</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xml:space="preserve">  1,5-2,0 м</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xml:space="preserve">  2,0-3,0 м</w:t>
            </w:r>
          </w:p>
        </w:tc>
        <w:tc>
          <w:tcPr>
            <w:tcW w:w="1295"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xml:space="preserve">  3,0-5,0 м</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xml:space="preserve">  більше</w:t>
            </w:r>
          </w:p>
        </w:tc>
      </w:tr>
      <w:tr w:rsidR="00AF2FCF" w:rsidRPr="00330913" w:rsidTr="009B016E">
        <w:trPr>
          <w:gridAfter w:val="1"/>
          <w:wAfter w:w="222" w:type="dxa"/>
          <w:trHeight w:val="255"/>
        </w:trPr>
        <w:tc>
          <w:tcPr>
            <w:tcW w:w="1100" w:type="dxa"/>
            <w:vMerge/>
            <w:tcBorders>
              <w:top w:val="nil"/>
              <w:left w:val="single" w:sz="4" w:space="0" w:color="auto"/>
              <w:bottom w:val="single" w:sz="8" w:space="0" w:color="000000"/>
              <w:right w:val="nil"/>
            </w:tcBorders>
            <w:vAlign w:val="center"/>
            <w:hideMark/>
          </w:tcPr>
          <w:p w:rsidR="00AF2FCF" w:rsidRPr="009B016E" w:rsidRDefault="00AF2FCF" w:rsidP="009F3E24">
            <w:pPr>
              <w:spacing w:after="0" w:line="240" w:lineRule="auto"/>
              <w:rPr>
                <w:rFonts w:ascii="Times New Roman" w:eastAsia="Times New Roman" w:hAnsi="Times New Roman" w:cs="Times New Roman"/>
                <w:sz w:val="20"/>
                <w:szCs w:val="20"/>
              </w:rPr>
            </w:pPr>
          </w:p>
        </w:tc>
        <w:tc>
          <w:tcPr>
            <w:tcW w:w="1353" w:type="dxa"/>
            <w:vMerge/>
            <w:tcBorders>
              <w:top w:val="nil"/>
              <w:left w:val="single" w:sz="4" w:space="0" w:color="auto"/>
              <w:bottom w:val="nil"/>
              <w:right w:val="single" w:sz="4" w:space="0" w:color="auto"/>
            </w:tcBorders>
            <w:vAlign w:val="center"/>
            <w:hideMark/>
          </w:tcPr>
          <w:p w:rsidR="00AF2FCF" w:rsidRPr="009B016E" w:rsidRDefault="00AF2FCF" w:rsidP="009F3E24">
            <w:pPr>
              <w:spacing w:after="0" w:line="240" w:lineRule="auto"/>
              <w:rPr>
                <w:rFonts w:ascii="Times New Roman" w:eastAsia="Times New Roman" w:hAnsi="Times New Roman" w:cs="Times New Roman"/>
                <w:sz w:val="20"/>
                <w:szCs w:val="20"/>
              </w:rPr>
            </w:pPr>
          </w:p>
        </w:tc>
        <w:tc>
          <w:tcPr>
            <w:tcW w:w="96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1,0 м</w:t>
            </w:r>
          </w:p>
        </w:tc>
        <w:tc>
          <w:tcPr>
            <w:tcW w:w="989"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295"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5,0 м</w:t>
            </w:r>
          </w:p>
        </w:tc>
      </w:tr>
      <w:tr w:rsidR="00AF2FCF" w:rsidRPr="00330913" w:rsidTr="009B016E">
        <w:trPr>
          <w:gridAfter w:val="1"/>
          <w:wAfter w:w="222" w:type="dxa"/>
          <w:trHeight w:val="270"/>
        </w:trPr>
        <w:tc>
          <w:tcPr>
            <w:tcW w:w="1100" w:type="dxa"/>
            <w:vMerge/>
            <w:tcBorders>
              <w:top w:val="nil"/>
              <w:left w:val="single" w:sz="4" w:space="0" w:color="auto"/>
              <w:bottom w:val="single" w:sz="8" w:space="0" w:color="000000"/>
              <w:right w:val="nil"/>
            </w:tcBorders>
            <w:vAlign w:val="center"/>
            <w:hideMark/>
          </w:tcPr>
          <w:p w:rsidR="00AF2FCF" w:rsidRPr="009B016E" w:rsidRDefault="00AF2FCF" w:rsidP="009F3E24">
            <w:pPr>
              <w:spacing w:after="0" w:line="240" w:lineRule="auto"/>
              <w:rPr>
                <w:rFonts w:ascii="Times New Roman" w:eastAsia="Times New Roman" w:hAnsi="Times New Roman" w:cs="Times New Roman"/>
                <w:sz w:val="20"/>
                <w:szCs w:val="20"/>
              </w:rPr>
            </w:pPr>
          </w:p>
        </w:tc>
        <w:tc>
          <w:tcPr>
            <w:tcW w:w="1353"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xml:space="preserve">     га</w:t>
            </w:r>
          </w:p>
        </w:tc>
        <w:tc>
          <w:tcPr>
            <w:tcW w:w="968"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18"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18"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295"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70"/>
        </w:trPr>
        <w:tc>
          <w:tcPr>
            <w:tcW w:w="1100" w:type="dxa"/>
            <w:tcBorders>
              <w:top w:val="nil"/>
              <w:left w:val="single" w:sz="4" w:space="0" w:color="auto"/>
              <w:bottom w:val="single" w:sz="8" w:space="0" w:color="auto"/>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w:t>
            </w:r>
          </w:p>
        </w:tc>
        <w:tc>
          <w:tcPr>
            <w:tcW w:w="1353"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w:t>
            </w:r>
          </w:p>
        </w:tc>
        <w:tc>
          <w:tcPr>
            <w:tcW w:w="968"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w:t>
            </w:r>
          </w:p>
        </w:tc>
        <w:tc>
          <w:tcPr>
            <w:tcW w:w="989"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4</w:t>
            </w:r>
          </w:p>
        </w:tc>
        <w:tc>
          <w:tcPr>
            <w:tcW w:w="1118"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5</w:t>
            </w:r>
          </w:p>
        </w:tc>
        <w:tc>
          <w:tcPr>
            <w:tcW w:w="1118"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6</w:t>
            </w:r>
          </w:p>
        </w:tc>
        <w:tc>
          <w:tcPr>
            <w:tcW w:w="1295"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7</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8</w:t>
            </w:r>
          </w:p>
        </w:tc>
      </w:tr>
      <w:tr w:rsidR="00AF2FCF" w:rsidRPr="00330913" w:rsidTr="009B016E">
        <w:trPr>
          <w:gridAfter w:val="1"/>
          <w:wAfter w:w="222" w:type="dxa"/>
          <w:trHeight w:val="255"/>
        </w:trPr>
        <w:tc>
          <w:tcPr>
            <w:tcW w:w="1100" w:type="dxa"/>
            <w:tcBorders>
              <w:top w:val="nil"/>
              <w:left w:val="single" w:sz="4" w:space="0" w:color="auto"/>
              <w:bottom w:val="nil"/>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2003</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180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350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2787</w:t>
            </w:r>
          </w:p>
        </w:tc>
        <w:tc>
          <w:tcPr>
            <w:tcW w:w="1295"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2004</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1252</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2065</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nil"/>
              <w:left w:val="single" w:sz="4" w:space="0" w:color="auto"/>
              <w:bottom w:val="nil"/>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2005</w:t>
            </w:r>
          </w:p>
        </w:tc>
        <w:tc>
          <w:tcPr>
            <w:tcW w:w="1353"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985</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2332</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2006</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15</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1531</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1771</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nil"/>
              <w:left w:val="single" w:sz="4" w:space="0" w:color="auto"/>
              <w:bottom w:val="nil"/>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2007</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692</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1260</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1365</w:t>
            </w:r>
          </w:p>
        </w:tc>
        <w:tc>
          <w:tcPr>
            <w:tcW w:w="1295"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2008</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38</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510</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1135</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1634</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nil"/>
              <w:left w:val="single" w:sz="4" w:space="0" w:color="auto"/>
              <w:bottom w:val="nil"/>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i/>
                <w:iCs/>
                <w:sz w:val="20"/>
                <w:szCs w:val="20"/>
              </w:rPr>
            </w:pPr>
            <w:r w:rsidRPr="009B016E">
              <w:rPr>
                <w:rFonts w:ascii="Times New Roman" w:eastAsia="Times New Roman" w:hAnsi="Times New Roman" w:cs="Times New Roman"/>
                <w:i/>
                <w:iCs/>
                <w:sz w:val="20"/>
                <w:szCs w:val="20"/>
              </w:rPr>
              <w:t>2009</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i/>
                <w:iCs/>
                <w:sz w:val="20"/>
                <w:szCs w:val="20"/>
              </w:rPr>
            </w:pPr>
            <w:r w:rsidRPr="009B016E">
              <w:rPr>
                <w:rFonts w:ascii="Times New Roman" w:eastAsia="Times New Roman" w:hAnsi="Times New Roman" w:cs="Times New Roman"/>
                <w:i/>
                <w:iCs/>
                <w:sz w:val="20"/>
                <w:szCs w:val="20"/>
              </w:rPr>
              <w:t>3317</w:t>
            </w:r>
          </w:p>
        </w:tc>
        <w:tc>
          <w:tcPr>
            <w:tcW w:w="96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i/>
                <w:iCs/>
                <w:sz w:val="20"/>
                <w:szCs w:val="20"/>
              </w:rPr>
            </w:pPr>
            <w:r w:rsidRPr="009B016E">
              <w:rPr>
                <w:rFonts w:ascii="Times New Roman" w:eastAsia="Times New Roman" w:hAnsi="Times New Roman" w:cs="Times New Roman"/>
                <w:i/>
                <w:iCs/>
                <w:sz w:val="20"/>
                <w:szCs w:val="20"/>
              </w:rPr>
              <w:t> </w:t>
            </w:r>
          </w:p>
        </w:tc>
        <w:tc>
          <w:tcPr>
            <w:tcW w:w="989"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i/>
                <w:iCs/>
                <w:sz w:val="20"/>
                <w:szCs w:val="20"/>
              </w:rPr>
            </w:pPr>
            <w:r w:rsidRPr="009B016E">
              <w:rPr>
                <w:rFonts w:ascii="Times New Roman" w:eastAsia="Times New Roman" w:hAnsi="Times New Roman" w:cs="Times New Roman"/>
                <w:i/>
                <w:iCs/>
                <w:sz w:val="20"/>
                <w:szCs w:val="20"/>
              </w:rPr>
              <w:t>409</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i/>
                <w:iCs/>
                <w:sz w:val="20"/>
                <w:szCs w:val="20"/>
              </w:rPr>
            </w:pPr>
            <w:r w:rsidRPr="009B016E">
              <w:rPr>
                <w:rFonts w:ascii="Times New Roman" w:eastAsia="Times New Roman" w:hAnsi="Times New Roman" w:cs="Times New Roman"/>
                <w:i/>
                <w:iCs/>
                <w:sz w:val="20"/>
                <w:szCs w:val="20"/>
              </w:rPr>
              <w:t>1215</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i/>
                <w:iCs/>
                <w:sz w:val="20"/>
                <w:szCs w:val="20"/>
              </w:rPr>
            </w:pPr>
            <w:r w:rsidRPr="009B016E">
              <w:rPr>
                <w:rFonts w:ascii="Times New Roman" w:eastAsia="Times New Roman" w:hAnsi="Times New Roman" w:cs="Times New Roman"/>
                <w:i/>
                <w:iCs/>
                <w:sz w:val="20"/>
                <w:szCs w:val="20"/>
              </w:rPr>
              <w:t>1693</w:t>
            </w:r>
          </w:p>
        </w:tc>
        <w:tc>
          <w:tcPr>
            <w:tcW w:w="1295"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i/>
                <w:iCs/>
                <w:sz w:val="20"/>
                <w:szCs w:val="20"/>
              </w:rPr>
            </w:pPr>
            <w:r w:rsidRPr="009B016E">
              <w:rPr>
                <w:rFonts w:ascii="Times New Roman" w:eastAsia="Times New Roman" w:hAnsi="Times New Roman" w:cs="Times New Roman"/>
                <w:i/>
                <w:iCs/>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i/>
                <w:iCs/>
                <w:sz w:val="20"/>
                <w:szCs w:val="20"/>
              </w:rPr>
            </w:pPr>
            <w:r w:rsidRPr="009B016E">
              <w:rPr>
                <w:rFonts w:ascii="Times New Roman" w:eastAsia="Times New Roman" w:hAnsi="Times New Roman" w:cs="Times New Roman"/>
                <w:i/>
                <w:iCs/>
                <w:sz w:val="20"/>
                <w:szCs w:val="20"/>
              </w:rPr>
              <w:t> </w:t>
            </w:r>
          </w:p>
        </w:tc>
      </w:tr>
      <w:tr w:rsidR="00AF2FCF" w:rsidRPr="00330913" w:rsidTr="009B016E">
        <w:trPr>
          <w:gridAfter w:val="1"/>
          <w:wAfter w:w="222"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2010</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14</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297</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2050</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956</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nil"/>
              <w:left w:val="single" w:sz="4" w:space="0" w:color="auto"/>
              <w:bottom w:val="nil"/>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2011</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12</w:t>
            </w:r>
          </w:p>
        </w:tc>
        <w:tc>
          <w:tcPr>
            <w:tcW w:w="989"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135</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2010</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1160</w:t>
            </w:r>
          </w:p>
        </w:tc>
        <w:tc>
          <w:tcPr>
            <w:tcW w:w="1295"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2012</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230</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1814</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1273</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nil"/>
              <w:left w:val="single" w:sz="4" w:space="0" w:color="auto"/>
              <w:bottom w:val="nil"/>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i/>
                <w:iCs/>
                <w:sz w:val="20"/>
                <w:szCs w:val="20"/>
              </w:rPr>
            </w:pPr>
            <w:r w:rsidRPr="009B016E">
              <w:rPr>
                <w:rFonts w:ascii="Times New Roman" w:eastAsia="Times New Roman" w:hAnsi="Times New Roman" w:cs="Times New Roman"/>
                <w:i/>
                <w:iCs/>
                <w:sz w:val="20"/>
                <w:szCs w:val="20"/>
              </w:rPr>
              <w:t>2013</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270</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1895</w:t>
            </w:r>
          </w:p>
        </w:tc>
        <w:tc>
          <w:tcPr>
            <w:tcW w:w="1118"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1152</w:t>
            </w:r>
          </w:p>
        </w:tc>
        <w:tc>
          <w:tcPr>
            <w:tcW w:w="1295"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2014</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270</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1988</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1059</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nil"/>
              <w:left w:val="single" w:sz="4" w:space="0" w:color="auto"/>
              <w:bottom w:val="nil"/>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2015</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540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1790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987</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2016</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220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2007</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1090</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nil"/>
              <w:left w:val="single" w:sz="4" w:space="0" w:color="auto"/>
              <w:bottom w:val="nil"/>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2017</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22</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260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2282</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753</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r w:rsidR="00AF2FCF" w:rsidRPr="00330913" w:rsidTr="009B016E">
        <w:trPr>
          <w:gridAfter w:val="1"/>
          <w:wAfter w:w="222"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9B016E" w:rsidRDefault="00AF2FCF" w:rsidP="009F3E24">
            <w:pPr>
              <w:spacing w:after="0" w:line="240" w:lineRule="auto"/>
              <w:jc w:val="right"/>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2018</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22</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770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1555</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970</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016E" w:rsidRDefault="00AF2FCF" w:rsidP="009F3E24">
            <w:pPr>
              <w:spacing w:after="0" w:line="240" w:lineRule="auto"/>
              <w:jc w:val="center"/>
              <w:rPr>
                <w:rFonts w:ascii="Times New Roman" w:eastAsia="Times New Roman" w:hAnsi="Times New Roman" w:cs="Times New Roman"/>
                <w:sz w:val="20"/>
                <w:szCs w:val="20"/>
              </w:rPr>
            </w:pPr>
            <w:r w:rsidRPr="009B016E">
              <w:rPr>
                <w:rFonts w:ascii="Times New Roman" w:eastAsia="Times New Roman" w:hAnsi="Times New Roman" w:cs="Times New Roman"/>
                <w:sz w:val="20"/>
                <w:szCs w:val="20"/>
              </w:rPr>
              <w:t> </w:t>
            </w:r>
          </w:p>
        </w:tc>
      </w:tr>
    </w:tbl>
    <w:p w:rsidR="00AF2FCF" w:rsidRPr="00330913" w:rsidRDefault="00AF2FCF" w:rsidP="00AF2FCF">
      <w:pPr>
        <w:tabs>
          <w:tab w:val="left" w:pos="3885"/>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406C36" w:rsidRDefault="00406C36" w:rsidP="00AF2FCF">
      <w:pPr>
        <w:tabs>
          <w:tab w:val="left" w:pos="5970"/>
        </w:tabs>
        <w:rPr>
          <w:lang w:val="uk-UA"/>
        </w:rPr>
      </w:pPr>
    </w:p>
    <w:p w:rsidR="00AF2FCF" w:rsidRDefault="00AF2FCF" w:rsidP="00AF2FCF">
      <w:pPr>
        <w:tabs>
          <w:tab w:val="left" w:pos="5970"/>
        </w:tabs>
        <w:rPr>
          <w:lang w:val="uk-UA"/>
        </w:rPr>
      </w:pPr>
    </w:p>
    <w:tbl>
      <w:tblPr>
        <w:tblW w:w="9072" w:type="dxa"/>
        <w:tblLook w:val="04A0" w:firstRow="1" w:lastRow="0" w:firstColumn="1" w:lastColumn="0" w:noHBand="0" w:noVBand="1"/>
      </w:tblPr>
      <w:tblGrid>
        <w:gridCol w:w="1100"/>
        <w:gridCol w:w="1353"/>
        <w:gridCol w:w="968"/>
        <w:gridCol w:w="989"/>
        <w:gridCol w:w="1118"/>
        <w:gridCol w:w="1118"/>
        <w:gridCol w:w="1461"/>
        <w:gridCol w:w="1120"/>
        <w:gridCol w:w="222"/>
      </w:tblGrid>
      <w:tr w:rsidR="00AF2FCF" w:rsidRPr="00330913" w:rsidTr="009F3E24">
        <w:trPr>
          <w:gridAfter w:val="1"/>
          <w:wAfter w:w="11" w:type="dxa"/>
          <w:trHeight w:val="315"/>
        </w:trPr>
        <w:tc>
          <w:tcPr>
            <w:tcW w:w="110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4"/>
                <w:szCs w:val="24"/>
              </w:rPr>
            </w:pPr>
          </w:p>
        </w:tc>
        <w:tc>
          <w:tcPr>
            <w:tcW w:w="6841" w:type="dxa"/>
            <w:gridSpan w:val="6"/>
            <w:tcBorders>
              <w:top w:val="nil"/>
              <w:left w:val="nil"/>
              <w:bottom w:val="nil"/>
              <w:right w:val="nil"/>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b/>
                <w:bCs/>
                <w:sz w:val="24"/>
                <w:szCs w:val="24"/>
              </w:rPr>
            </w:pPr>
            <w:r w:rsidRPr="00406C36">
              <w:rPr>
                <w:rFonts w:ascii="Times New Roman" w:eastAsia="Times New Roman" w:hAnsi="Times New Roman" w:cs="Times New Roman"/>
                <w:b/>
                <w:bCs/>
                <w:sz w:val="24"/>
                <w:szCs w:val="24"/>
              </w:rPr>
              <w:t>Кілійська рисова зрошувальна система "Маяк"</w:t>
            </w: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4"/>
                <w:szCs w:val="24"/>
              </w:rPr>
            </w:pPr>
          </w:p>
        </w:tc>
      </w:tr>
      <w:tr w:rsidR="00AF2FCF" w:rsidRPr="00330913" w:rsidTr="009F3E24">
        <w:trPr>
          <w:gridAfter w:val="1"/>
          <w:wAfter w:w="11" w:type="dxa"/>
          <w:trHeight w:val="255"/>
        </w:trPr>
        <w:tc>
          <w:tcPr>
            <w:tcW w:w="110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353"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68"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89" w:type="dxa"/>
            <w:tcBorders>
              <w:top w:val="nil"/>
              <w:left w:val="nil"/>
              <w:bottom w:val="nil"/>
              <w:right w:val="nil"/>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4"/>
                <w:szCs w:val="24"/>
              </w:rPr>
            </w:pPr>
          </w:p>
        </w:tc>
        <w:tc>
          <w:tcPr>
            <w:tcW w:w="1118" w:type="dxa"/>
            <w:tcBorders>
              <w:top w:val="nil"/>
              <w:left w:val="nil"/>
              <w:bottom w:val="nil"/>
              <w:right w:val="nil"/>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4"/>
                <w:szCs w:val="24"/>
              </w:rPr>
            </w:pPr>
          </w:p>
        </w:tc>
        <w:tc>
          <w:tcPr>
            <w:tcW w:w="1118" w:type="dxa"/>
            <w:tcBorders>
              <w:top w:val="nil"/>
              <w:left w:val="nil"/>
              <w:bottom w:val="nil"/>
              <w:right w:val="nil"/>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4"/>
                <w:szCs w:val="24"/>
              </w:rPr>
            </w:pPr>
          </w:p>
        </w:tc>
        <w:tc>
          <w:tcPr>
            <w:tcW w:w="129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12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9F3E24">
        <w:trPr>
          <w:trHeight w:val="255"/>
        </w:trPr>
        <w:tc>
          <w:tcPr>
            <w:tcW w:w="9072" w:type="dxa"/>
            <w:gridSpan w:val="9"/>
            <w:tcBorders>
              <w:top w:val="nil"/>
              <w:left w:val="nil"/>
              <w:bottom w:val="nil"/>
              <w:right w:val="nil"/>
            </w:tcBorders>
            <w:shd w:val="clear" w:color="auto" w:fill="auto"/>
            <w:noWrap/>
            <w:vAlign w:val="bottom"/>
            <w:hideMark/>
          </w:tcPr>
          <w:p w:rsidR="00AF2FCF" w:rsidRPr="00406C36" w:rsidRDefault="00AF2FCF" w:rsidP="00406C36">
            <w:pPr>
              <w:spacing w:after="0" w:line="240" w:lineRule="auto"/>
              <w:jc w:val="center"/>
              <w:rPr>
                <w:rFonts w:ascii="Times New Roman" w:eastAsia="Times New Roman" w:hAnsi="Times New Roman" w:cs="Times New Roman"/>
                <w:b/>
                <w:bCs/>
                <w:sz w:val="24"/>
                <w:szCs w:val="24"/>
                <w:lang w:val="uk-UA"/>
              </w:rPr>
            </w:pPr>
            <w:r w:rsidRPr="00406C36">
              <w:rPr>
                <w:rFonts w:ascii="Times New Roman" w:eastAsia="Times New Roman" w:hAnsi="Times New Roman" w:cs="Times New Roman"/>
                <w:b/>
                <w:bCs/>
                <w:sz w:val="24"/>
                <w:szCs w:val="24"/>
              </w:rPr>
              <w:t>Розподіл</w:t>
            </w:r>
            <w:r w:rsidR="00406C36">
              <w:rPr>
                <w:rFonts w:ascii="Times New Roman" w:eastAsia="Times New Roman" w:hAnsi="Times New Roman" w:cs="Times New Roman"/>
                <w:b/>
                <w:bCs/>
                <w:sz w:val="24"/>
                <w:szCs w:val="24"/>
                <w:lang w:val="uk-UA"/>
              </w:rPr>
              <w:t xml:space="preserve"> </w:t>
            </w:r>
            <w:r w:rsidRPr="00406C36">
              <w:rPr>
                <w:rFonts w:ascii="Times New Roman" w:eastAsia="Times New Roman" w:hAnsi="Times New Roman" w:cs="Times New Roman"/>
                <w:b/>
                <w:bCs/>
                <w:sz w:val="24"/>
                <w:szCs w:val="24"/>
                <w:lang w:val="uk-UA"/>
              </w:rPr>
              <w:t>зр</w:t>
            </w:r>
            <w:r w:rsidRPr="00406C36">
              <w:rPr>
                <w:rFonts w:ascii="Times New Roman" w:eastAsia="Times New Roman" w:hAnsi="Times New Roman" w:cs="Times New Roman"/>
                <w:b/>
                <w:bCs/>
                <w:sz w:val="24"/>
                <w:szCs w:val="24"/>
              </w:rPr>
              <w:t>ошуваних земель за глибиною</w:t>
            </w:r>
            <w:r w:rsidR="00406C36">
              <w:rPr>
                <w:rFonts w:ascii="Times New Roman" w:eastAsia="Times New Roman" w:hAnsi="Times New Roman" w:cs="Times New Roman"/>
                <w:b/>
                <w:bCs/>
                <w:sz w:val="24"/>
                <w:szCs w:val="24"/>
                <w:lang w:val="uk-UA"/>
              </w:rPr>
              <w:t xml:space="preserve"> </w:t>
            </w:r>
            <w:r w:rsidRPr="00406C36">
              <w:rPr>
                <w:rFonts w:ascii="Times New Roman" w:eastAsia="Times New Roman" w:hAnsi="Times New Roman" w:cs="Times New Roman"/>
                <w:b/>
                <w:bCs/>
                <w:sz w:val="24"/>
                <w:szCs w:val="24"/>
              </w:rPr>
              <w:t>залягання</w:t>
            </w:r>
            <w:r w:rsidRPr="00406C36">
              <w:rPr>
                <w:rFonts w:ascii="Times New Roman" w:eastAsia="Times New Roman" w:hAnsi="Times New Roman" w:cs="Times New Roman"/>
                <w:b/>
                <w:bCs/>
                <w:sz w:val="24"/>
                <w:szCs w:val="24"/>
                <w:lang w:val="uk-UA"/>
              </w:rPr>
              <w:t xml:space="preserve"> </w:t>
            </w:r>
            <w:r w:rsidR="00406C36">
              <w:rPr>
                <w:rFonts w:ascii="Times New Roman" w:eastAsia="Times New Roman" w:hAnsi="Times New Roman" w:cs="Times New Roman"/>
                <w:b/>
                <w:bCs/>
                <w:sz w:val="24"/>
                <w:szCs w:val="24"/>
                <w:lang w:val="uk-UA"/>
              </w:rPr>
              <w:t>Р</w:t>
            </w:r>
            <w:r w:rsidRPr="00406C36">
              <w:rPr>
                <w:rFonts w:ascii="Times New Roman" w:eastAsia="Times New Roman" w:hAnsi="Times New Roman" w:cs="Times New Roman"/>
                <w:b/>
                <w:bCs/>
                <w:sz w:val="24"/>
                <w:szCs w:val="24"/>
                <w:lang w:val="uk-UA"/>
              </w:rPr>
              <w:t>ГВ на п</w:t>
            </w:r>
            <w:r w:rsidR="00406C36">
              <w:rPr>
                <w:rFonts w:ascii="Times New Roman" w:eastAsia="Times New Roman" w:hAnsi="Times New Roman" w:cs="Times New Roman"/>
                <w:b/>
                <w:bCs/>
                <w:sz w:val="24"/>
                <w:szCs w:val="24"/>
                <w:lang w:val="uk-UA"/>
              </w:rPr>
              <w:t xml:space="preserve">очаток </w:t>
            </w:r>
            <w:r w:rsidRPr="00406C36">
              <w:rPr>
                <w:rFonts w:ascii="Times New Roman" w:eastAsia="Times New Roman" w:hAnsi="Times New Roman" w:cs="Times New Roman"/>
                <w:b/>
                <w:bCs/>
                <w:sz w:val="24"/>
                <w:szCs w:val="24"/>
                <w:lang w:val="uk-UA"/>
              </w:rPr>
              <w:t>поливн</w:t>
            </w:r>
            <w:r w:rsidR="00406C36">
              <w:rPr>
                <w:rFonts w:ascii="Times New Roman" w:eastAsia="Times New Roman" w:hAnsi="Times New Roman" w:cs="Times New Roman"/>
                <w:b/>
                <w:bCs/>
                <w:sz w:val="24"/>
                <w:szCs w:val="24"/>
                <w:lang w:val="uk-UA"/>
              </w:rPr>
              <w:t>ого</w:t>
            </w:r>
            <w:r w:rsidRPr="00406C36">
              <w:rPr>
                <w:rFonts w:ascii="Times New Roman" w:eastAsia="Times New Roman" w:hAnsi="Times New Roman" w:cs="Times New Roman"/>
                <w:b/>
                <w:bCs/>
                <w:sz w:val="24"/>
                <w:szCs w:val="24"/>
                <w:lang w:val="uk-UA"/>
              </w:rPr>
              <w:t xml:space="preserve"> періо</w:t>
            </w:r>
            <w:r w:rsidR="00406C36">
              <w:rPr>
                <w:rFonts w:ascii="Times New Roman" w:eastAsia="Times New Roman" w:hAnsi="Times New Roman" w:cs="Times New Roman"/>
                <w:b/>
                <w:bCs/>
                <w:sz w:val="24"/>
                <w:szCs w:val="24"/>
                <w:lang w:val="uk-UA"/>
              </w:rPr>
              <w:t>ду</w:t>
            </w:r>
          </w:p>
        </w:tc>
      </w:tr>
      <w:tr w:rsidR="00AF2FCF" w:rsidRPr="00330913" w:rsidTr="009F3E24">
        <w:trPr>
          <w:trHeight w:val="255"/>
        </w:trPr>
        <w:tc>
          <w:tcPr>
            <w:tcW w:w="1100"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0"/>
                <w:szCs w:val="20"/>
              </w:rPr>
            </w:pPr>
          </w:p>
        </w:tc>
        <w:tc>
          <w:tcPr>
            <w:tcW w:w="1353"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68"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89"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118"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118"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295" w:type="dxa"/>
            <w:tcBorders>
              <w:top w:val="nil"/>
              <w:left w:val="nil"/>
              <w:bottom w:val="nil"/>
              <w:right w:val="nil"/>
            </w:tcBorders>
            <w:shd w:val="clear" w:color="auto" w:fill="auto"/>
            <w:noWrap/>
            <w:vAlign w:val="bottom"/>
            <w:hideMark/>
          </w:tcPr>
          <w:p w:rsidR="00AF2FCF" w:rsidRPr="00781F6C" w:rsidRDefault="00781F6C" w:rsidP="009F3E24">
            <w:pPr>
              <w:spacing w:after="0" w:line="240" w:lineRule="auto"/>
              <w:rPr>
                <w:rFonts w:ascii="Arial CYR" w:eastAsia="Times New Roman" w:hAnsi="Arial CYR" w:cs="Arial CYR"/>
                <w:sz w:val="20"/>
                <w:szCs w:val="20"/>
                <w:lang w:val="uk-UA"/>
              </w:rPr>
            </w:pPr>
            <w:r>
              <w:rPr>
                <w:rFonts w:ascii="Arial CYR" w:eastAsia="Times New Roman" w:hAnsi="Arial CYR" w:cs="Arial CYR"/>
                <w:sz w:val="20"/>
                <w:szCs w:val="20"/>
              </w:rPr>
              <w:t>Таблиця</w:t>
            </w:r>
            <w:r>
              <w:rPr>
                <w:rFonts w:ascii="Arial CYR" w:eastAsia="Times New Roman" w:hAnsi="Arial CYR" w:cs="Arial CYR"/>
                <w:sz w:val="20"/>
                <w:szCs w:val="20"/>
                <w:lang w:val="uk-UA"/>
              </w:rPr>
              <w:t>2.1.6</w:t>
            </w:r>
          </w:p>
        </w:tc>
        <w:tc>
          <w:tcPr>
            <w:tcW w:w="1120" w:type="dxa"/>
            <w:tcBorders>
              <w:top w:val="nil"/>
              <w:left w:val="nil"/>
              <w:bottom w:val="nil"/>
              <w:right w:val="nil"/>
            </w:tcBorders>
            <w:shd w:val="clear" w:color="auto" w:fill="auto"/>
            <w:noWrap/>
            <w:vAlign w:val="bottom"/>
            <w:hideMark/>
          </w:tcPr>
          <w:p w:rsidR="00AF2FCF" w:rsidRPr="00781F6C" w:rsidRDefault="00AF2FCF" w:rsidP="009F3E24">
            <w:pPr>
              <w:spacing w:after="0" w:line="240" w:lineRule="auto"/>
              <w:rPr>
                <w:rFonts w:ascii="Arial CYR" w:eastAsia="Times New Roman" w:hAnsi="Arial CYR" w:cs="Arial CYR"/>
                <w:sz w:val="20"/>
                <w:szCs w:val="20"/>
                <w:lang w:val="uk-UA"/>
              </w:rPr>
            </w:pPr>
          </w:p>
        </w:tc>
        <w:tc>
          <w:tcPr>
            <w:tcW w:w="11" w:type="dxa"/>
            <w:vAlign w:val="center"/>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9F3E24">
        <w:trPr>
          <w:trHeight w:val="270"/>
        </w:trPr>
        <w:tc>
          <w:tcPr>
            <w:tcW w:w="110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353"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6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89"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1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1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295"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 w:type="dxa"/>
            <w:vAlign w:val="center"/>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9F3E24">
        <w:trPr>
          <w:trHeight w:val="255"/>
        </w:trPr>
        <w:tc>
          <w:tcPr>
            <w:tcW w:w="1100" w:type="dxa"/>
            <w:vMerge w:val="restart"/>
            <w:tcBorders>
              <w:top w:val="nil"/>
              <w:left w:val="single" w:sz="4" w:space="0" w:color="auto"/>
              <w:bottom w:val="single" w:sz="8" w:space="0" w:color="000000"/>
              <w:right w:val="nil"/>
            </w:tcBorders>
            <w:shd w:val="clear" w:color="auto" w:fill="auto"/>
            <w:vAlign w:val="center"/>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xml:space="preserve"> Рік</w:t>
            </w:r>
          </w:p>
        </w:tc>
        <w:tc>
          <w:tcPr>
            <w:tcW w:w="1353" w:type="dxa"/>
            <w:vMerge w:val="restart"/>
            <w:tcBorders>
              <w:top w:val="nil"/>
              <w:left w:val="single" w:sz="4" w:space="0" w:color="auto"/>
              <w:bottom w:val="nil"/>
              <w:right w:val="single" w:sz="4" w:space="0" w:color="auto"/>
            </w:tcBorders>
            <w:shd w:val="clear" w:color="auto" w:fill="auto"/>
            <w:vAlign w:val="center"/>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Площа наход. під контролем, га</w:t>
            </w:r>
          </w:p>
        </w:tc>
        <w:tc>
          <w:tcPr>
            <w:tcW w:w="6608" w:type="dxa"/>
            <w:gridSpan w:val="6"/>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Розподіл підконтрольних площ по глибині залегання грунтових вод, га</w:t>
            </w:r>
          </w:p>
        </w:tc>
        <w:tc>
          <w:tcPr>
            <w:tcW w:w="11" w:type="dxa"/>
            <w:vAlign w:val="center"/>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9F3E24">
        <w:trPr>
          <w:gridAfter w:val="1"/>
          <w:wAfter w:w="11" w:type="dxa"/>
          <w:trHeight w:val="450"/>
        </w:trPr>
        <w:tc>
          <w:tcPr>
            <w:tcW w:w="1100" w:type="dxa"/>
            <w:vMerge/>
            <w:tcBorders>
              <w:top w:val="nil"/>
              <w:left w:val="single" w:sz="4" w:space="0" w:color="auto"/>
              <w:bottom w:val="single" w:sz="8" w:space="0" w:color="000000"/>
              <w:right w:val="nil"/>
            </w:tcBorders>
            <w:vAlign w:val="center"/>
            <w:hideMark/>
          </w:tcPr>
          <w:p w:rsidR="00AF2FCF" w:rsidRPr="00406C36" w:rsidRDefault="00AF2FCF" w:rsidP="009F3E24">
            <w:pPr>
              <w:spacing w:after="0" w:line="240" w:lineRule="auto"/>
              <w:rPr>
                <w:rFonts w:ascii="Times New Roman" w:eastAsia="Times New Roman" w:hAnsi="Times New Roman" w:cs="Times New Roman"/>
                <w:sz w:val="20"/>
                <w:szCs w:val="20"/>
              </w:rPr>
            </w:pPr>
          </w:p>
        </w:tc>
        <w:tc>
          <w:tcPr>
            <w:tcW w:w="1353" w:type="dxa"/>
            <w:vMerge/>
            <w:tcBorders>
              <w:top w:val="nil"/>
              <w:left w:val="single" w:sz="4" w:space="0" w:color="auto"/>
              <w:bottom w:val="nil"/>
              <w:right w:val="single" w:sz="4" w:space="0" w:color="auto"/>
            </w:tcBorders>
            <w:vAlign w:val="center"/>
            <w:hideMark/>
          </w:tcPr>
          <w:p w:rsidR="00AF2FCF" w:rsidRPr="00406C36" w:rsidRDefault="00AF2FCF" w:rsidP="009F3E24">
            <w:pPr>
              <w:spacing w:after="0" w:line="240" w:lineRule="auto"/>
              <w:rPr>
                <w:rFonts w:ascii="Times New Roman" w:eastAsia="Times New Roman" w:hAnsi="Times New Roman" w:cs="Times New Roman"/>
                <w:sz w:val="20"/>
                <w:szCs w:val="20"/>
              </w:rPr>
            </w:pPr>
          </w:p>
        </w:tc>
        <w:tc>
          <w:tcPr>
            <w:tcW w:w="6608" w:type="dxa"/>
            <w:gridSpan w:val="6"/>
            <w:vMerge/>
            <w:tcBorders>
              <w:top w:val="single" w:sz="8" w:space="0" w:color="auto"/>
              <w:left w:val="single" w:sz="4" w:space="0" w:color="auto"/>
              <w:bottom w:val="single" w:sz="8" w:space="0" w:color="000000"/>
              <w:right w:val="single" w:sz="4" w:space="0" w:color="000000"/>
            </w:tcBorders>
            <w:vAlign w:val="center"/>
            <w:hideMark/>
          </w:tcPr>
          <w:p w:rsidR="00AF2FCF" w:rsidRPr="00406C36" w:rsidRDefault="00AF2FCF" w:rsidP="009F3E24">
            <w:pPr>
              <w:spacing w:after="0" w:line="240" w:lineRule="auto"/>
              <w:rPr>
                <w:rFonts w:ascii="Times New Roman" w:eastAsia="Times New Roman" w:hAnsi="Times New Roman" w:cs="Times New Roman"/>
                <w:sz w:val="20"/>
                <w:szCs w:val="20"/>
              </w:rPr>
            </w:pPr>
          </w:p>
        </w:tc>
      </w:tr>
      <w:tr w:rsidR="00AF2FCF" w:rsidRPr="00330913" w:rsidTr="009F3E24">
        <w:trPr>
          <w:gridAfter w:val="1"/>
          <w:wAfter w:w="11" w:type="dxa"/>
          <w:trHeight w:val="255"/>
        </w:trPr>
        <w:tc>
          <w:tcPr>
            <w:tcW w:w="1100" w:type="dxa"/>
            <w:vMerge/>
            <w:tcBorders>
              <w:top w:val="nil"/>
              <w:left w:val="single" w:sz="4" w:space="0" w:color="auto"/>
              <w:bottom w:val="single" w:sz="8" w:space="0" w:color="000000"/>
              <w:right w:val="nil"/>
            </w:tcBorders>
            <w:vAlign w:val="center"/>
            <w:hideMark/>
          </w:tcPr>
          <w:p w:rsidR="00AF2FCF" w:rsidRPr="00406C36" w:rsidRDefault="00AF2FCF" w:rsidP="009F3E24">
            <w:pPr>
              <w:spacing w:after="0" w:line="240" w:lineRule="auto"/>
              <w:rPr>
                <w:rFonts w:ascii="Times New Roman" w:eastAsia="Times New Roman" w:hAnsi="Times New Roman" w:cs="Times New Roman"/>
                <w:sz w:val="20"/>
                <w:szCs w:val="20"/>
              </w:rPr>
            </w:pPr>
          </w:p>
        </w:tc>
        <w:tc>
          <w:tcPr>
            <w:tcW w:w="1353" w:type="dxa"/>
            <w:vMerge/>
            <w:tcBorders>
              <w:top w:val="nil"/>
              <w:left w:val="single" w:sz="4" w:space="0" w:color="auto"/>
              <w:bottom w:val="nil"/>
              <w:right w:val="single" w:sz="4" w:space="0" w:color="auto"/>
            </w:tcBorders>
            <w:vAlign w:val="center"/>
            <w:hideMark/>
          </w:tcPr>
          <w:p w:rsidR="00AF2FCF" w:rsidRPr="00406C36" w:rsidRDefault="00AF2FCF" w:rsidP="009F3E24">
            <w:pPr>
              <w:spacing w:after="0" w:line="240" w:lineRule="auto"/>
              <w:rPr>
                <w:rFonts w:ascii="Times New Roman" w:eastAsia="Times New Roman" w:hAnsi="Times New Roman" w:cs="Times New Roman"/>
                <w:sz w:val="20"/>
                <w:szCs w:val="20"/>
              </w:rPr>
            </w:pPr>
          </w:p>
        </w:tc>
        <w:tc>
          <w:tcPr>
            <w:tcW w:w="96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xml:space="preserve">   менше</w:t>
            </w:r>
          </w:p>
        </w:tc>
        <w:tc>
          <w:tcPr>
            <w:tcW w:w="989"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1,0-1,5 м</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xml:space="preserve">  1,5-2,0 м</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xml:space="preserve">  2,0-3,0 м</w:t>
            </w:r>
          </w:p>
        </w:tc>
        <w:tc>
          <w:tcPr>
            <w:tcW w:w="1295"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xml:space="preserve">  3,0-5,0 м</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xml:space="preserve">  більше</w:t>
            </w:r>
          </w:p>
        </w:tc>
      </w:tr>
      <w:tr w:rsidR="00AF2FCF" w:rsidRPr="00330913" w:rsidTr="009F3E24">
        <w:trPr>
          <w:gridAfter w:val="1"/>
          <w:wAfter w:w="11" w:type="dxa"/>
          <w:trHeight w:val="255"/>
        </w:trPr>
        <w:tc>
          <w:tcPr>
            <w:tcW w:w="1100" w:type="dxa"/>
            <w:vMerge/>
            <w:tcBorders>
              <w:top w:val="nil"/>
              <w:left w:val="single" w:sz="4" w:space="0" w:color="auto"/>
              <w:bottom w:val="single" w:sz="8" w:space="0" w:color="000000"/>
              <w:right w:val="nil"/>
            </w:tcBorders>
            <w:vAlign w:val="center"/>
            <w:hideMark/>
          </w:tcPr>
          <w:p w:rsidR="00AF2FCF" w:rsidRPr="00406C36" w:rsidRDefault="00AF2FCF" w:rsidP="009F3E24">
            <w:pPr>
              <w:spacing w:after="0" w:line="240" w:lineRule="auto"/>
              <w:rPr>
                <w:rFonts w:ascii="Times New Roman" w:eastAsia="Times New Roman" w:hAnsi="Times New Roman" w:cs="Times New Roman"/>
                <w:sz w:val="20"/>
                <w:szCs w:val="20"/>
              </w:rPr>
            </w:pPr>
          </w:p>
        </w:tc>
        <w:tc>
          <w:tcPr>
            <w:tcW w:w="1353" w:type="dxa"/>
            <w:vMerge/>
            <w:tcBorders>
              <w:top w:val="nil"/>
              <w:left w:val="single" w:sz="4" w:space="0" w:color="auto"/>
              <w:bottom w:val="nil"/>
              <w:right w:val="single" w:sz="4" w:space="0" w:color="auto"/>
            </w:tcBorders>
            <w:vAlign w:val="center"/>
            <w:hideMark/>
          </w:tcPr>
          <w:p w:rsidR="00AF2FCF" w:rsidRPr="00406C36" w:rsidRDefault="00AF2FCF" w:rsidP="009F3E24">
            <w:pPr>
              <w:spacing w:after="0" w:line="240" w:lineRule="auto"/>
              <w:rPr>
                <w:rFonts w:ascii="Times New Roman" w:eastAsia="Times New Roman" w:hAnsi="Times New Roman" w:cs="Times New Roman"/>
                <w:sz w:val="20"/>
                <w:szCs w:val="20"/>
              </w:rPr>
            </w:pPr>
          </w:p>
        </w:tc>
        <w:tc>
          <w:tcPr>
            <w:tcW w:w="96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1,0 м</w:t>
            </w:r>
          </w:p>
        </w:tc>
        <w:tc>
          <w:tcPr>
            <w:tcW w:w="989"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295"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5,0 м</w:t>
            </w:r>
          </w:p>
        </w:tc>
      </w:tr>
      <w:tr w:rsidR="00AF2FCF" w:rsidRPr="00330913" w:rsidTr="009F3E24">
        <w:trPr>
          <w:gridAfter w:val="1"/>
          <w:wAfter w:w="11" w:type="dxa"/>
          <w:trHeight w:val="270"/>
        </w:trPr>
        <w:tc>
          <w:tcPr>
            <w:tcW w:w="1100" w:type="dxa"/>
            <w:vMerge/>
            <w:tcBorders>
              <w:top w:val="nil"/>
              <w:left w:val="single" w:sz="4" w:space="0" w:color="auto"/>
              <w:bottom w:val="single" w:sz="8" w:space="0" w:color="000000"/>
              <w:right w:val="nil"/>
            </w:tcBorders>
            <w:vAlign w:val="center"/>
            <w:hideMark/>
          </w:tcPr>
          <w:p w:rsidR="00AF2FCF" w:rsidRPr="00406C36" w:rsidRDefault="00AF2FCF" w:rsidP="009F3E24">
            <w:pPr>
              <w:spacing w:after="0" w:line="240" w:lineRule="auto"/>
              <w:rPr>
                <w:rFonts w:ascii="Times New Roman" w:eastAsia="Times New Roman" w:hAnsi="Times New Roman" w:cs="Times New Roman"/>
                <w:sz w:val="20"/>
                <w:szCs w:val="20"/>
              </w:rPr>
            </w:pPr>
          </w:p>
        </w:tc>
        <w:tc>
          <w:tcPr>
            <w:tcW w:w="1353"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xml:space="preserve">     га</w:t>
            </w:r>
          </w:p>
        </w:tc>
        <w:tc>
          <w:tcPr>
            <w:tcW w:w="968"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989"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18"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18"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295"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70"/>
        </w:trPr>
        <w:tc>
          <w:tcPr>
            <w:tcW w:w="1100" w:type="dxa"/>
            <w:tcBorders>
              <w:top w:val="nil"/>
              <w:left w:val="single" w:sz="4" w:space="0" w:color="auto"/>
              <w:bottom w:val="single" w:sz="8" w:space="0" w:color="auto"/>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w:t>
            </w:r>
          </w:p>
        </w:tc>
        <w:tc>
          <w:tcPr>
            <w:tcW w:w="1353"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w:t>
            </w:r>
          </w:p>
        </w:tc>
        <w:tc>
          <w:tcPr>
            <w:tcW w:w="968"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w:t>
            </w:r>
          </w:p>
        </w:tc>
        <w:tc>
          <w:tcPr>
            <w:tcW w:w="989"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4</w:t>
            </w:r>
          </w:p>
        </w:tc>
        <w:tc>
          <w:tcPr>
            <w:tcW w:w="1118"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5</w:t>
            </w:r>
          </w:p>
        </w:tc>
        <w:tc>
          <w:tcPr>
            <w:tcW w:w="1118"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6</w:t>
            </w:r>
          </w:p>
        </w:tc>
        <w:tc>
          <w:tcPr>
            <w:tcW w:w="1295"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7</w:t>
            </w:r>
          </w:p>
        </w:tc>
        <w:tc>
          <w:tcPr>
            <w:tcW w:w="1120" w:type="dxa"/>
            <w:tcBorders>
              <w:top w:val="nil"/>
              <w:left w:val="nil"/>
              <w:bottom w:val="single" w:sz="8"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8</w:t>
            </w:r>
          </w:p>
        </w:tc>
      </w:tr>
      <w:tr w:rsidR="00AF2FCF" w:rsidRPr="00330913" w:rsidTr="009F3E24">
        <w:trPr>
          <w:gridAfter w:val="1"/>
          <w:wAfter w:w="11"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406C36" w:rsidRDefault="00AF2FCF" w:rsidP="009F3E24">
            <w:pPr>
              <w:spacing w:after="0" w:line="240" w:lineRule="auto"/>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nil"/>
              <w:left w:val="single" w:sz="4" w:space="0" w:color="auto"/>
              <w:bottom w:val="nil"/>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2003</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295"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2004</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692</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1025</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1143</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457</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nil"/>
              <w:left w:val="single" w:sz="4" w:space="0" w:color="auto"/>
              <w:bottom w:val="nil"/>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2005</w:t>
            </w:r>
          </w:p>
        </w:tc>
        <w:tc>
          <w:tcPr>
            <w:tcW w:w="1353"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954</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478</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985</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900</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2006</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916</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227</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1531</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643</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nil"/>
              <w:left w:val="single" w:sz="4" w:space="0" w:color="auto"/>
              <w:bottom w:val="nil"/>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2007</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880</w:t>
            </w:r>
          </w:p>
        </w:tc>
        <w:tc>
          <w:tcPr>
            <w:tcW w:w="989"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560</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1087</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790</w:t>
            </w:r>
          </w:p>
        </w:tc>
        <w:tc>
          <w:tcPr>
            <w:tcW w:w="1295"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2008</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1162</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320</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1198</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337</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nil"/>
              <w:left w:val="single" w:sz="4" w:space="0" w:color="auto"/>
              <w:bottom w:val="nil"/>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i/>
                <w:iCs/>
                <w:sz w:val="20"/>
                <w:szCs w:val="20"/>
              </w:rPr>
            </w:pPr>
            <w:r w:rsidRPr="00406C36">
              <w:rPr>
                <w:rFonts w:ascii="Times New Roman" w:eastAsia="Times New Roman" w:hAnsi="Times New Roman" w:cs="Times New Roman"/>
                <w:i/>
                <w:iCs/>
                <w:sz w:val="20"/>
                <w:szCs w:val="20"/>
              </w:rPr>
              <w:t>2009</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i/>
                <w:iCs/>
                <w:sz w:val="20"/>
                <w:szCs w:val="20"/>
              </w:rPr>
            </w:pPr>
            <w:r w:rsidRPr="00406C36">
              <w:rPr>
                <w:rFonts w:ascii="Times New Roman" w:eastAsia="Times New Roman" w:hAnsi="Times New Roman" w:cs="Times New Roman"/>
                <w:i/>
                <w:iCs/>
                <w:sz w:val="20"/>
                <w:szCs w:val="20"/>
              </w:rPr>
              <w:t>3317</w:t>
            </w:r>
          </w:p>
        </w:tc>
        <w:tc>
          <w:tcPr>
            <w:tcW w:w="96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i/>
                <w:iCs/>
                <w:sz w:val="20"/>
                <w:szCs w:val="20"/>
              </w:rPr>
            </w:pPr>
            <w:r w:rsidRPr="00406C36">
              <w:rPr>
                <w:rFonts w:ascii="Times New Roman" w:eastAsia="Times New Roman" w:hAnsi="Times New Roman" w:cs="Times New Roman"/>
                <w:i/>
                <w:iCs/>
                <w:sz w:val="20"/>
                <w:szCs w:val="20"/>
              </w:rPr>
              <w:t>880</w:t>
            </w:r>
          </w:p>
        </w:tc>
        <w:tc>
          <w:tcPr>
            <w:tcW w:w="989"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i/>
                <w:iCs/>
                <w:sz w:val="20"/>
                <w:szCs w:val="20"/>
              </w:rPr>
            </w:pPr>
            <w:r w:rsidRPr="00406C36">
              <w:rPr>
                <w:rFonts w:ascii="Times New Roman" w:eastAsia="Times New Roman" w:hAnsi="Times New Roman" w:cs="Times New Roman"/>
                <w:i/>
                <w:iCs/>
                <w:sz w:val="20"/>
                <w:szCs w:val="20"/>
              </w:rPr>
              <w:t>577</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i/>
                <w:iCs/>
                <w:sz w:val="20"/>
                <w:szCs w:val="20"/>
              </w:rPr>
            </w:pPr>
            <w:r w:rsidRPr="00406C36">
              <w:rPr>
                <w:rFonts w:ascii="Times New Roman" w:eastAsia="Times New Roman" w:hAnsi="Times New Roman" w:cs="Times New Roman"/>
                <w:i/>
                <w:iCs/>
                <w:sz w:val="20"/>
                <w:szCs w:val="20"/>
              </w:rPr>
              <w:t>1013</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i/>
                <w:iCs/>
                <w:sz w:val="20"/>
                <w:szCs w:val="20"/>
              </w:rPr>
            </w:pPr>
            <w:r w:rsidRPr="00406C36">
              <w:rPr>
                <w:rFonts w:ascii="Times New Roman" w:eastAsia="Times New Roman" w:hAnsi="Times New Roman" w:cs="Times New Roman"/>
                <w:i/>
                <w:iCs/>
                <w:sz w:val="20"/>
                <w:szCs w:val="20"/>
              </w:rPr>
              <w:t>847</w:t>
            </w:r>
          </w:p>
        </w:tc>
        <w:tc>
          <w:tcPr>
            <w:tcW w:w="1295"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i/>
                <w:iCs/>
                <w:sz w:val="20"/>
                <w:szCs w:val="20"/>
              </w:rPr>
            </w:pPr>
            <w:r w:rsidRPr="00406C36">
              <w:rPr>
                <w:rFonts w:ascii="Times New Roman" w:eastAsia="Times New Roman" w:hAnsi="Times New Roman" w:cs="Times New Roman"/>
                <w:i/>
                <w:iCs/>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i/>
                <w:iCs/>
                <w:sz w:val="20"/>
                <w:szCs w:val="20"/>
              </w:rPr>
            </w:pPr>
            <w:r w:rsidRPr="00406C36">
              <w:rPr>
                <w:rFonts w:ascii="Times New Roman" w:eastAsia="Times New Roman" w:hAnsi="Times New Roman" w:cs="Times New Roman"/>
                <w:i/>
                <w:iCs/>
                <w:sz w:val="20"/>
                <w:szCs w:val="20"/>
              </w:rPr>
              <w:t> </w:t>
            </w:r>
          </w:p>
        </w:tc>
      </w:tr>
      <w:tr w:rsidR="00AF2FCF" w:rsidRPr="00330913" w:rsidTr="009F3E24">
        <w:trPr>
          <w:gridAfter w:val="1"/>
          <w:wAfter w:w="11"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2010</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382</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1442</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868</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625</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nil"/>
              <w:left w:val="single" w:sz="4" w:space="0" w:color="auto"/>
              <w:bottom w:val="nil"/>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2011</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470</w:t>
            </w:r>
          </w:p>
        </w:tc>
        <w:tc>
          <w:tcPr>
            <w:tcW w:w="989"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984</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1279</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584</w:t>
            </w:r>
          </w:p>
        </w:tc>
        <w:tc>
          <w:tcPr>
            <w:tcW w:w="1295"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2012</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445</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736</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1389</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747</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nil"/>
              <w:left w:val="single" w:sz="4" w:space="0" w:color="auto"/>
              <w:bottom w:val="nil"/>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i/>
                <w:iCs/>
                <w:sz w:val="20"/>
                <w:szCs w:val="20"/>
              </w:rPr>
            </w:pPr>
            <w:r w:rsidRPr="00406C36">
              <w:rPr>
                <w:rFonts w:ascii="Times New Roman" w:eastAsia="Times New Roman" w:hAnsi="Times New Roman" w:cs="Times New Roman"/>
                <w:i/>
                <w:iCs/>
                <w:sz w:val="20"/>
                <w:szCs w:val="20"/>
              </w:rPr>
              <w:t>2013</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730</w:t>
            </w:r>
          </w:p>
        </w:tc>
        <w:tc>
          <w:tcPr>
            <w:tcW w:w="989"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600</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1264</w:t>
            </w:r>
          </w:p>
        </w:tc>
        <w:tc>
          <w:tcPr>
            <w:tcW w:w="1118"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723</w:t>
            </w:r>
          </w:p>
        </w:tc>
        <w:tc>
          <w:tcPr>
            <w:tcW w:w="1295"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2014</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720</w:t>
            </w:r>
          </w:p>
        </w:tc>
        <w:tc>
          <w:tcPr>
            <w:tcW w:w="9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650</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1250</w:t>
            </w:r>
          </w:p>
        </w:tc>
        <w:tc>
          <w:tcPr>
            <w:tcW w:w="111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697</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nil"/>
              <w:left w:val="single" w:sz="4" w:space="0" w:color="auto"/>
              <w:bottom w:val="nil"/>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2015</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1200</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430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1350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627</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2016</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1968</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190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733</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426</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nil"/>
              <w:left w:val="single" w:sz="4" w:space="0" w:color="auto"/>
              <w:bottom w:val="nil"/>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2017</w:t>
            </w:r>
          </w:p>
        </w:tc>
        <w:tc>
          <w:tcPr>
            <w:tcW w:w="1353" w:type="dxa"/>
            <w:tcBorders>
              <w:top w:val="nil"/>
              <w:left w:val="single" w:sz="4" w:space="0" w:color="auto"/>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2270</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326</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290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431</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nil"/>
              <w:left w:val="nil"/>
              <w:bottom w:val="nil"/>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r w:rsidR="00AF2FCF" w:rsidRPr="00330913" w:rsidTr="009F3E24">
        <w:trPr>
          <w:gridAfter w:val="1"/>
          <w:wAfter w:w="11" w:type="dxa"/>
          <w:trHeight w:val="255"/>
        </w:trPr>
        <w:tc>
          <w:tcPr>
            <w:tcW w:w="1100" w:type="dxa"/>
            <w:tcBorders>
              <w:top w:val="single" w:sz="4" w:space="0" w:color="auto"/>
              <w:left w:val="single" w:sz="4" w:space="0" w:color="auto"/>
              <w:bottom w:val="single" w:sz="4" w:space="0" w:color="auto"/>
              <w:right w:val="nil"/>
            </w:tcBorders>
            <w:shd w:val="clear" w:color="auto" w:fill="auto"/>
            <w:noWrap/>
            <w:vAlign w:val="bottom"/>
            <w:hideMark/>
          </w:tcPr>
          <w:p w:rsidR="00AF2FCF" w:rsidRPr="00406C36" w:rsidRDefault="00AF2FCF" w:rsidP="009F3E24">
            <w:pPr>
              <w:spacing w:after="0" w:line="240" w:lineRule="auto"/>
              <w:jc w:val="right"/>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2018</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3317</w:t>
            </w:r>
          </w:p>
        </w:tc>
        <w:tc>
          <w:tcPr>
            <w:tcW w:w="96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2032</w:t>
            </w:r>
          </w:p>
        </w:tc>
        <w:tc>
          <w:tcPr>
            <w:tcW w:w="989"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275</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720</w:t>
            </w:r>
          </w:p>
        </w:tc>
        <w:tc>
          <w:tcPr>
            <w:tcW w:w="1118"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290</w:t>
            </w:r>
          </w:p>
        </w:tc>
        <w:tc>
          <w:tcPr>
            <w:tcW w:w="1295" w:type="dxa"/>
            <w:tcBorders>
              <w:top w:val="nil"/>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06C36" w:rsidRDefault="00AF2FCF" w:rsidP="009F3E24">
            <w:pPr>
              <w:spacing w:after="0" w:line="240" w:lineRule="auto"/>
              <w:jc w:val="center"/>
              <w:rPr>
                <w:rFonts w:ascii="Times New Roman" w:eastAsia="Times New Roman" w:hAnsi="Times New Roman" w:cs="Times New Roman"/>
                <w:sz w:val="20"/>
                <w:szCs w:val="20"/>
              </w:rPr>
            </w:pPr>
            <w:r w:rsidRPr="00406C36">
              <w:rPr>
                <w:rFonts w:ascii="Times New Roman" w:eastAsia="Times New Roman" w:hAnsi="Times New Roman" w:cs="Times New Roman"/>
                <w:sz w:val="20"/>
                <w:szCs w:val="20"/>
              </w:rPr>
              <w:t> </w:t>
            </w:r>
          </w:p>
        </w:tc>
      </w:tr>
    </w:tbl>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tbl>
      <w:tblPr>
        <w:tblW w:w="9571" w:type="dxa"/>
        <w:tblLook w:val="04A0" w:firstRow="1" w:lastRow="0" w:firstColumn="1" w:lastColumn="0" w:noHBand="0" w:noVBand="1"/>
      </w:tblPr>
      <w:tblGrid>
        <w:gridCol w:w="696"/>
        <w:gridCol w:w="820"/>
        <w:gridCol w:w="1165"/>
        <w:gridCol w:w="1362"/>
        <w:gridCol w:w="1310"/>
        <w:gridCol w:w="827"/>
        <w:gridCol w:w="578"/>
        <w:gridCol w:w="995"/>
        <w:gridCol w:w="909"/>
        <w:gridCol w:w="909"/>
      </w:tblGrid>
      <w:tr w:rsidR="00AF2FCF" w:rsidRPr="00330913" w:rsidTr="004F7E48">
        <w:trPr>
          <w:trHeight w:val="363"/>
        </w:trPr>
        <w:tc>
          <w:tcPr>
            <w:tcW w:w="701"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4"/>
                <w:szCs w:val="24"/>
              </w:rPr>
            </w:pPr>
          </w:p>
        </w:tc>
        <w:tc>
          <w:tcPr>
            <w:tcW w:w="82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6215" w:type="dxa"/>
            <w:gridSpan w:val="6"/>
            <w:tcBorders>
              <w:top w:val="nil"/>
              <w:left w:val="nil"/>
              <w:bottom w:val="nil"/>
              <w:right w:val="nil"/>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b/>
                <w:bCs/>
                <w:i/>
                <w:iCs/>
                <w:sz w:val="28"/>
                <w:szCs w:val="28"/>
              </w:rPr>
            </w:pPr>
            <w:r w:rsidRPr="004F7E48">
              <w:rPr>
                <w:rFonts w:ascii="Times New Roman" w:eastAsia="Times New Roman" w:hAnsi="Times New Roman" w:cs="Times New Roman"/>
                <w:b/>
                <w:bCs/>
                <w:i/>
                <w:iCs/>
                <w:sz w:val="28"/>
                <w:szCs w:val="28"/>
              </w:rPr>
              <w:t>Банівська зрошувальна система.</w:t>
            </w:r>
          </w:p>
        </w:tc>
        <w:tc>
          <w:tcPr>
            <w:tcW w:w="91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i/>
                <w:iCs/>
                <w:sz w:val="28"/>
                <w:szCs w:val="28"/>
              </w:rPr>
            </w:pPr>
          </w:p>
        </w:tc>
        <w:tc>
          <w:tcPr>
            <w:tcW w:w="91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4F7E48">
        <w:trPr>
          <w:trHeight w:val="247"/>
        </w:trPr>
        <w:tc>
          <w:tcPr>
            <w:tcW w:w="701"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82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1108" w:type="dxa"/>
            <w:tcBorders>
              <w:top w:val="nil"/>
              <w:left w:val="nil"/>
              <w:bottom w:val="nil"/>
              <w:right w:val="nil"/>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72" w:type="dxa"/>
            <w:tcBorders>
              <w:top w:val="nil"/>
              <w:left w:val="nil"/>
              <w:bottom w:val="nil"/>
              <w:right w:val="nil"/>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20" w:type="dxa"/>
            <w:tcBorders>
              <w:top w:val="nil"/>
              <w:left w:val="nil"/>
              <w:bottom w:val="nil"/>
              <w:right w:val="nil"/>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832" w:type="dxa"/>
            <w:tcBorders>
              <w:top w:val="nil"/>
              <w:left w:val="nil"/>
              <w:bottom w:val="nil"/>
              <w:right w:val="nil"/>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581" w:type="dxa"/>
            <w:tcBorders>
              <w:top w:val="nil"/>
              <w:left w:val="nil"/>
              <w:bottom w:val="nil"/>
              <w:right w:val="nil"/>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00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1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91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4F7E48">
        <w:trPr>
          <w:trHeight w:val="305"/>
        </w:trPr>
        <w:tc>
          <w:tcPr>
            <w:tcW w:w="701"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7040" w:type="dxa"/>
            <w:gridSpan w:val="7"/>
            <w:tcBorders>
              <w:top w:val="nil"/>
              <w:left w:val="nil"/>
              <w:bottom w:val="nil"/>
              <w:right w:val="nil"/>
            </w:tcBorders>
            <w:shd w:val="clear" w:color="auto" w:fill="auto"/>
            <w:noWrap/>
            <w:vAlign w:val="bottom"/>
            <w:hideMark/>
          </w:tcPr>
          <w:p w:rsidR="00AF2FCF" w:rsidRPr="004F7E48" w:rsidRDefault="00AF2FCF" w:rsidP="004F7E48">
            <w:pPr>
              <w:spacing w:after="0" w:line="240" w:lineRule="auto"/>
              <w:rPr>
                <w:rFonts w:ascii="Times New Roman" w:eastAsia="Times New Roman" w:hAnsi="Times New Roman" w:cs="Times New Roman"/>
                <w:b/>
                <w:bCs/>
                <w:sz w:val="24"/>
                <w:szCs w:val="24"/>
              </w:rPr>
            </w:pPr>
            <w:r w:rsidRPr="004F7E48">
              <w:rPr>
                <w:rFonts w:ascii="Times New Roman" w:eastAsia="Times New Roman" w:hAnsi="Times New Roman" w:cs="Times New Roman"/>
                <w:b/>
                <w:bCs/>
                <w:sz w:val="24"/>
                <w:szCs w:val="24"/>
              </w:rPr>
              <w:t xml:space="preserve">     </w:t>
            </w:r>
            <w:r w:rsidR="004F7E48">
              <w:rPr>
                <w:rFonts w:ascii="Times New Roman" w:eastAsia="Times New Roman" w:hAnsi="Times New Roman" w:cs="Times New Roman"/>
                <w:b/>
                <w:bCs/>
                <w:sz w:val="24"/>
                <w:szCs w:val="24"/>
                <w:lang w:val="uk-UA"/>
              </w:rPr>
              <w:t>Е</w:t>
            </w:r>
            <w:r w:rsidRPr="004F7E48">
              <w:rPr>
                <w:rFonts w:ascii="Times New Roman" w:eastAsia="Times New Roman" w:hAnsi="Times New Roman" w:cs="Times New Roman"/>
                <w:b/>
                <w:bCs/>
                <w:sz w:val="24"/>
                <w:szCs w:val="24"/>
              </w:rPr>
              <w:t>колого-меліоративний стан зрошуваних земель</w:t>
            </w:r>
          </w:p>
        </w:tc>
        <w:tc>
          <w:tcPr>
            <w:tcW w:w="91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4"/>
                <w:szCs w:val="24"/>
              </w:rPr>
            </w:pPr>
          </w:p>
        </w:tc>
        <w:tc>
          <w:tcPr>
            <w:tcW w:w="91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r>
      <w:tr w:rsidR="00AF2FCF" w:rsidRPr="00330913" w:rsidTr="004F7E48">
        <w:trPr>
          <w:trHeight w:val="305"/>
        </w:trPr>
        <w:tc>
          <w:tcPr>
            <w:tcW w:w="701"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825"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Times New Roman" w:eastAsia="Times New Roman" w:hAnsi="Times New Roman" w:cs="Times New Roman"/>
                <w:sz w:val="20"/>
                <w:szCs w:val="20"/>
              </w:rPr>
            </w:pPr>
          </w:p>
        </w:tc>
        <w:tc>
          <w:tcPr>
            <w:tcW w:w="5213" w:type="dxa"/>
            <w:gridSpan w:val="5"/>
            <w:tcBorders>
              <w:top w:val="nil"/>
              <w:left w:val="nil"/>
              <w:bottom w:val="nil"/>
              <w:right w:val="nil"/>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b/>
                <w:bCs/>
                <w:sz w:val="24"/>
                <w:szCs w:val="24"/>
              </w:rPr>
            </w:pPr>
            <w:r w:rsidRPr="004F7E48">
              <w:rPr>
                <w:rFonts w:ascii="Times New Roman" w:eastAsia="Times New Roman" w:hAnsi="Times New Roman" w:cs="Times New Roman"/>
                <w:b/>
                <w:bCs/>
                <w:sz w:val="24"/>
                <w:szCs w:val="24"/>
              </w:rPr>
              <w:t>на початок поливного периоду</w:t>
            </w:r>
          </w:p>
        </w:tc>
        <w:tc>
          <w:tcPr>
            <w:tcW w:w="1002" w:type="dxa"/>
            <w:tcBorders>
              <w:top w:val="nil"/>
              <w:left w:val="nil"/>
              <w:bottom w:val="nil"/>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b/>
                <w:bCs/>
                <w:sz w:val="24"/>
                <w:szCs w:val="24"/>
              </w:rPr>
            </w:pPr>
          </w:p>
        </w:tc>
        <w:tc>
          <w:tcPr>
            <w:tcW w:w="1830" w:type="dxa"/>
            <w:gridSpan w:val="2"/>
            <w:tcBorders>
              <w:top w:val="nil"/>
              <w:left w:val="nil"/>
              <w:bottom w:val="nil"/>
              <w:right w:val="nil"/>
            </w:tcBorders>
            <w:shd w:val="clear" w:color="auto" w:fill="auto"/>
            <w:noWrap/>
            <w:vAlign w:val="bottom"/>
            <w:hideMark/>
          </w:tcPr>
          <w:p w:rsidR="00AF2FCF" w:rsidRPr="00D7150A" w:rsidRDefault="00D7150A" w:rsidP="009F3E24">
            <w:pPr>
              <w:spacing w:after="0" w:line="240" w:lineRule="auto"/>
              <w:rPr>
                <w:rFonts w:ascii="Times New Roman" w:eastAsia="Times New Roman" w:hAnsi="Times New Roman" w:cs="Times New Roman"/>
                <w:i/>
                <w:iCs/>
                <w:sz w:val="24"/>
                <w:szCs w:val="24"/>
                <w:lang w:val="uk-UA"/>
              </w:rPr>
            </w:pPr>
            <w:r>
              <w:rPr>
                <w:rFonts w:ascii="Arial CYR" w:eastAsia="Times New Roman" w:hAnsi="Arial CYR" w:cs="Arial CYR"/>
                <w:i/>
                <w:iCs/>
                <w:sz w:val="24"/>
                <w:szCs w:val="24"/>
              </w:rPr>
              <w:t xml:space="preserve">  </w:t>
            </w:r>
            <w:r>
              <w:rPr>
                <w:rFonts w:ascii="Times New Roman" w:eastAsia="Times New Roman" w:hAnsi="Times New Roman" w:cs="Times New Roman"/>
                <w:i/>
                <w:iCs/>
                <w:sz w:val="24"/>
                <w:szCs w:val="24"/>
              </w:rPr>
              <w:t>Таблиця</w:t>
            </w:r>
            <w:r>
              <w:rPr>
                <w:rFonts w:ascii="Times New Roman" w:eastAsia="Times New Roman" w:hAnsi="Times New Roman" w:cs="Times New Roman"/>
                <w:i/>
                <w:iCs/>
                <w:sz w:val="24"/>
                <w:szCs w:val="24"/>
                <w:lang w:val="uk-UA"/>
              </w:rPr>
              <w:t xml:space="preserve"> 2.5.1</w:t>
            </w:r>
          </w:p>
        </w:tc>
      </w:tr>
      <w:tr w:rsidR="00AF2FCF" w:rsidRPr="00330913" w:rsidTr="004F7E48">
        <w:trPr>
          <w:trHeight w:val="261"/>
        </w:trPr>
        <w:tc>
          <w:tcPr>
            <w:tcW w:w="701"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825"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108"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372"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320"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832"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581"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02"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15"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15" w:type="dxa"/>
            <w:tcBorders>
              <w:top w:val="nil"/>
              <w:left w:val="nil"/>
              <w:bottom w:val="single" w:sz="8" w:space="0" w:color="auto"/>
              <w:right w:val="nil"/>
            </w:tcBorders>
            <w:shd w:val="clear" w:color="auto" w:fill="auto"/>
            <w:noWrap/>
            <w:vAlign w:val="bottom"/>
            <w:hideMark/>
          </w:tcPr>
          <w:p w:rsidR="00AF2FCF" w:rsidRPr="00330913" w:rsidRDefault="00AF2FCF" w:rsidP="009F3E24">
            <w:pPr>
              <w:spacing w:after="0" w:line="240" w:lineRule="auto"/>
              <w:rPr>
                <w:rFonts w:ascii="Arial CYR" w:eastAsia="Times New Roman" w:hAnsi="Arial CYR" w:cs="Arial CYR"/>
                <w:sz w:val="20"/>
                <w:szCs w:val="20"/>
              </w:rPr>
            </w:pPr>
            <w:r w:rsidRPr="00330913">
              <w:rPr>
                <w:rFonts w:ascii="Arial CYR" w:eastAsia="Times New Roman" w:hAnsi="Arial CYR" w:cs="Arial CYR"/>
                <w:sz w:val="20"/>
                <w:szCs w:val="20"/>
              </w:rPr>
              <w:t> </w:t>
            </w:r>
          </w:p>
        </w:tc>
      </w:tr>
      <w:tr w:rsidR="00AF2FCF" w:rsidRPr="00330913" w:rsidTr="004F7E48">
        <w:trPr>
          <w:trHeight w:val="261"/>
        </w:trPr>
        <w:tc>
          <w:tcPr>
            <w:tcW w:w="1526"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xml:space="preserve">  Рік</w:t>
            </w:r>
          </w:p>
        </w:tc>
        <w:tc>
          <w:tcPr>
            <w:tcW w:w="1108"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Площа наход. під контролем, га</w:t>
            </w:r>
          </w:p>
        </w:tc>
        <w:tc>
          <w:tcPr>
            <w:tcW w:w="1372" w:type="dxa"/>
            <w:tcBorders>
              <w:top w:val="nil"/>
              <w:left w:val="nil"/>
              <w:bottom w:val="single" w:sz="8" w:space="0" w:color="auto"/>
              <w:right w:val="nil"/>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4650" w:type="dxa"/>
            <w:gridSpan w:val="5"/>
            <w:tcBorders>
              <w:top w:val="single" w:sz="8" w:space="0" w:color="auto"/>
              <w:left w:val="nil"/>
              <w:bottom w:val="single" w:sz="8" w:space="0" w:color="auto"/>
              <w:right w:val="nil"/>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xml:space="preserve">          Меліоративний стан зрошуваних земель</w:t>
            </w:r>
          </w:p>
        </w:tc>
        <w:tc>
          <w:tcPr>
            <w:tcW w:w="915"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r>
      <w:tr w:rsidR="00AF2FCF" w:rsidRPr="00330913" w:rsidTr="004F7E48">
        <w:trPr>
          <w:trHeight w:val="261"/>
        </w:trPr>
        <w:tc>
          <w:tcPr>
            <w:tcW w:w="1526"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108"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72"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сприятливий</w:t>
            </w:r>
          </w:p>
        </w:tc>
        <w:tc>
          <w:tcPr>
            <w:tcW w:w="1320"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задовільний</w:t>
            </w:r>
          </w:p>
        </w:tc>
        <w:tc>
          <w:tcPr>
            <w:tcW w:w="4245" w:type="dxa"/>
            <w:gridSpan w:val="5"/>
            <w:tcBorders>
              <w:top w:val="single" w:sz="8" w:space="0" w:color="auto"/>
              <w:left w:val="nil"/>
              <w:bottom w:val="single" w:sz="8" w:space="0" w:color="auto"/>
              <w:right w:val="single" w:sz="4" w:space="0" w:color="000000"/>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xml:space="preserve">          незадовільне</w:t>
            </w:r>
          </w:p>
        </w:tc>
      </w:tr>
      <w:tr w:rsidR="00AF2FCF" w:rsidRPr="00330913" w:rsidTr="004F7E48">
        <w:trPr>
          <w:trHeight w:val="261"/>
        </w:trPr>
        <w:tc>
          <w:tcPr>
            <w:tcW w:w="1526"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108"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72"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20"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832"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Всього</w:t>
            </w:r>
          </w:p>
        </w:tc>
        <w:tc>
          <w:tcPr>
            <w:tcW w:w="3413" w:type="dxa"/>
            <w:gridSpan w:val="4"/>
            <w:tcBorders>
              <w:top w:val="single" w:sz="8" w:space="0" w:color="auto"/>
              <w:left w:val="nil"/>
              <w:bottom w:val="single" w:sz="8"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xml:space="preserve"> в тому числі через</w:t>
            </w:r>
          </w:p>
        </w:tc>
      </w:tr>
      <w:tr w:rsidR="00AF2FCF" w:rsidRPr="00330913" w:rsidTr="004F7E48">
        <w:trPr>
          <w:trHeight w:val="450"/>
        </w:trPr>
        <w:tc>
          <w:tcPr>
            <w:tcW w:w="1526"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108"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72"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20"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832"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581"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xml:space="preserve">   РГВ</w:t>
            </w:r>
          </w:p>
        </w:tc>
        <w:tc>
          <w:tcPr>
            <w:tcW w:w="1002"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засолен.</w:t>
            </w:r>
          </w:p>
        </w:tc>
        <w:tc>
          <w:tcPr>
            <w:tcW w:w="915"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солонц.</w:t>
            </w:r>
          </w:p>
        </w:tc>
        <w:tc>
          <w:tcPr>
            <w:tcW w:w="915"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xml:space="preserve">   РГВ + засол. + солонц.</w:t>
            </w:r>
          </w:p>
        </w:tc>
      </w:tr>
      <w:tr w:rsidR="00AF2FCF" w:rsidRPr="00330913" w:rsidTr="004F7E48">
        <w:trPr>
          <w:trHeight w:val="450"/>
        </w:trPr>
        <w:tc>
          <w:tcPr>
            <w:tcW w:w="1526"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108"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72"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20"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832"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581"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002"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915"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915"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r>
      <w:tr w:rsidR="00AF2FCF" w:rsidRPr="00330913" w:rsidTr="004F7E48">
        <w:trPr>
          <w:trHeight w:val="450"/>
        </w:trPr>
        <w:tc>
          <w:tcPr>
            <w:tcW w:w="1526"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108"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72"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320"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832"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581"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1002"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915"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c>
          <w:tcPr>
            <w:tcW w:w="915" w:type="dxa"/>
            <w:vMerge/>
            <w:tcBorders>
              <w:top w:val="nil"/>
              <w:left w:val="single" w:sz="4" w:space="0" w:color="auto"/>
              <w:bottom w:val="single" w:sz="8" w:space="0" w:color="000000"/>
              <w:right w:val="single" w:sz="4" w:space="0" w:color="auto"/>
            </w:tcBorders>
            <w:vAlign w:val="center"/>
            <w:hideMark/>
          </w:tcPr>
          <w:p w:rsidR="00AF2FCF" w:rsidRPr="004F7E48" w:rsidRDefault="00AF2FCF" w:rsidP="009F3E24">
            <w:pPr>
              <w:spacing w:after="0" w:line="240" w:lineRule="auto"/>
              <w:rPr>
                <w:rFonts w:ascii="Times New Roman" w:eastAsia="Times New Roman" w:hAnsi="Times New Roman" w:cs="Times New Roman"/>
                <w:sz w:val="20"/>
                <w:szCs w:val="20"/>
              </w:rPr>
            </w:pPr>
          </w:p>
        </w:tc>
      </w:tr>
      <w:tr w:rsidR="00AF2FCF" w:rsidRPr="00330913" w:rsidTr="004F7E48">
        <w:trPr>
          <w:trHeight w:val="261"/>
        </w:trPr>
        <w:tc>
          <w:tcPr>
            <w:tcW w:w="701" w:type="dxa"/>
            <w:tcBorders>
              <w:top w:val="nil"/>
              <w:left w:val="single" w:sz="4" w:space="0" w:color="auto"/>
              <w:bottom w:val="single" w:sz="8" w:space="0" w:color="auto"/>
              <w:right w:val="nil"/>
            </w:tcBorders>
            <w:shd w:val="clear" w:color="auto" w:fill="auto"/>
            <w:noWrap/>
            <w:vAlign w:val="bottom"/>
            <w:hideMark/>
          </w:tcPr>
          <w:p w:rsidR="00AF2FCF" w:rsidRPr="004F7E48" w:rsidRDefault="00AF2FCF" w:rsidP="009F3E24">
            <w:pPr>
              <w:spacing w:after="0" w:line="240" w:lineRule="auto"/>
              <w:jc w:val="right"/>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1</w:t>
            </w:r>
          </w:p>
        </w:tc>
        <w:tc>
          <w:tcPr>
            <w:tcW w:w="825"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1108"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2</w:t>
            </w:r>
          </w:p>
        </w:tc>
        <w:tc>
          <w:tcPr>
            <w:tcW w:w="1372"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3</w:t>
            </w:r>
          </w:p>
        </w:tc>
        <w:tc>
          <w:tcPr>
            <w:tcW w:w="1320"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4</w:t>
            </w:r>
          </w:p>
        </w:tc>
        <w:tc>
          <w:tcPr>
            <w:tcW w:w="832"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5</w:t>
            </w:r>
          </w:p>
        </w:tc>
        <w:tc>
          <w:tcPr>
            <w:tcW w:w="581"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6</w:t>
            </w:r>
          </w:p>
        </w:tc>
        <w:tc>
          <w:tcPr>
            <w:tcW w:w="1002"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7</w:t>
            </w:r>
          </w:p>
        </w:tc>
        <w:tc>
          <w:tcPr>
            <w:tcW w:w="915"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8</w:t>
            </w:r>
          </w:p>
        </w:tc>
        <w:tc>
          <w:tcPr>
            <w:tcW w:w="915" w:type="dxa"/>
            <w:tcBorders>
              <w:top w:val="nil"/>
              <w:left w:val="nil"/>
              <w:bottom w:val="single" w:sz="8"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9</w:t>
            </w:r>
          </w:p>
        </w:tc>
      </w:tr>
      <w:tr w:rsidR="00AF2FCF" w:rsidRPr="00330913" w:rsidTr="004F7E48">
        <w:trPr>
          <w:trHeight w:val="291"/>
        </w:trPr>
        <w:tc>
          <w:tcPr>
            <w:tcW w:w="1526" w:type="dxa"/>
            <w:gridSpan w:val="2"/>
            <w:tcBorders>
              <w:top w:val="single" w:sz="8"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108"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37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320"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83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2003</w:t>
            </w:r>
          </w:p>
        </w:tc>
        <w:tc>
          <w:tcPr>
            <w:tcW w:w="1108"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1122</w:t>
            </w:r>
          </w:p>
        </w:tc>
        <w:tc>
          <w:tcPr>
            <w:tcW w:w="1320"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109</w:t>
            </w:r>
          </w:p>
        </w:tc>
        <w:tc>
          <w:tcPr>
            <w:tcW w:w="83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2004</w:t>
            </w:r>
          </w:p>
        </w:tc>
        <w:tc>
          <w:tcPr>
            <w:tcW w:w="1108"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20"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83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2005</w:t>
            </w:r>
          </w:p>
        </w:tc>
        <w:tc>
          <w:tcPr>
            <w:tcW w:w="110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2006</w:t>
            </w:r>
          </w:p>
        </w:tc>
        <w:tc>
          <w:tcPr>
            <w:tcW w:w="1108"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1152</w:t>
            </w:r>
          </w:p>
        </w:tc>
        <w:tc>
          <w:tcPr>
            <w:tcW w:w="1320"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79</w:t>
            </w:r>
          </w:p>
        </w:tc>
        <w:tc>
          <w:tcPr>
            <w:tcW w:w="83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2007</w:t>
            </w:r>
          </w:p>
        </w:tc>
        <w:tc>
          <w:tcPr>
            <w:tcW w:w="110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1166</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65</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2008</w:t>
            </w:r>
          </w:p>
        </w:tc>
        <w:tc>
          <w:tcPr>
            <w:tcW w:w="1108"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1166</w:t>
            </w:r>
          </w:p>
        </w:tc>
        <w:tc>
          <w:tcPr>
            <w:tcW w:w="1320"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65</w:t>
            </w:r>
          </w:p>
        </w:tc>
        <w:tc>
          <w:tcPr>
            <w:tcW w:w="83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2009</w:t>
            </w:r>
          </w:p>
        </w:tc>
        <w:tc>
          <w:tcPr>
            <w:tcW w:w="1108"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1166</w:t>
            </w:r>
          </w:p>
        </w:tc>
        <w:tc>
          <w:tcPr>
            <w:tcW w:w="1320"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65</w:t>
            </w:r>
          </w:p>
        </w:tc>
        <w:tc>
          <w:tcPr>
            <w:tcW w:w="83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2010</w:t>
            </w:r>
          </w:p>
        </w:tc>
        <w:tc>
          <w:tcPr>
            <w:tcW w:w="1108"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1166</w:t>
            </w:r>
          </w:p>
        </w:tc>
        <w:tc>
          <w:tcPr>
            <w:tcW w:w="1320"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65</w:t>
            </w:r>
          </w:p>
        </w:tc>
        <w:tc>
          <w:tcPr>
            <w:tcW w:w="83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2011</w:t>
            </w:r>
          </w:p>
        </w:tc>
        <w:tc>
          <w:tcPr>
            <w:tcW w:w="110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2012</w:t>
            </w:r>
          </w:p>
        </w:tc>
        <w:tc>
          <w:tcPr>
            <w:tcW w:w="1108"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20"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83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2013</w:t>
            </w:r>
          </w:p>
        </w:tc>
        <w:tc>
          <w:tcPr>
            <w:tcW w:w="110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2014</w:t>
            </w:r>
          </w:p>
        </w:tc>
        <w:tc>
          <w:tcPr>
            <w:tcW w:w="1108"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20"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83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2015</w:t>
            </w:r>
          </w:p>
        </w:tc>
        <w:tc>
          <w:tcPr>
            <w:tcW w:w="110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2016</w:t>
            </w:r>
          </w:p>
        </w:tc>
        <w:tc>
          <w:tcPr>
            <w:tcW w:w="1108"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7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1231</w:t>
            </w:r>
          </w:p>
        </w:tc>
        <w:tc>
          <w:tcPr>
            <w:tcW w:w="1320"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83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581"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100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 </w:t>
            </w:r>
          </w:p>
        </w:tc>
      </w:tr>
      <w:tr w:rsidR="00AF2FCF" w:rsidRPr="00330913" w:rsidTr="004F7E48">
        <w:trPr>
          <w:trHeight w:val="291"/>
        </w:trPr>
        <w:tc>
          <w:tcPr>
            <w:tcW w:w="1526"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2017</w:t>
            </w:r>
          </w:p>
        </w:tc>
        <w:tc>
          <w:tcPr>
            <w:tcW w:w="1108"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1231</w:t>
            </w:r>
          </w:p>
        </w:tc>
        <w:tc>
          <w:tcPr>
            <w:tcW w:w="137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1231</w:t>
            </w:r>
          </w:p>
        </w:tc>
        <w:tc>
          <w:tcPr>
            <w:tcW w:w="1320"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83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581"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1002"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915" w:type="dxa"/>
            <w:tcBorders>
              <w:top w:val="nil"/>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r>
      <w:tr w:rsidR="00AF2FCF" w:rsidRPr="00330913" w:rsidTr="004F7E48">
        <w:trPr>
          <w:trHeight w:val="291"/>
        </w:trPr>
        <w:tc>
          <w:tcPr>
            <w:tcW w:w="15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rPr>
            </w:pPr>
            <w:r w:rsidRPr="004F7E48">
              <w:rPr>
                <w:rFonts w:ascii="Times New Roman" w:eastAsia="Times New Roman" w:hAnsi="Times New Roman" w:cs="Times New Roman"/>
              </w:rPr>
              <w:t>2018</w:t>
            </w:r>
          </w:p>
        </w:tc>
        <w:tc>
          <w:tcPr>
            <w:tcW w:w="1108" w:type="dxa"/>
            <w:tcBorders>
              <w:top w:val="single" w:sz="4" w:space="0" w:color="auto"/>
              <w:left w:val="nil"/>
              <w:bottom w:val="single" w:sz="4" w:space="0" w:color="auto"/>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1231</w:t>
            </w:r>
          </w:p>
        </w:tc>
        <w:tc>
          <w:tcPr>
            <w:tcW w:w="137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1231</w:t>
            </w:r>
          </w:p>
        </w:tc>
        <w:tc>
          <w:tcPr>
            <w:tcW w:w="1320"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83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581"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1002"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c>
          <w:tcPr>
            <w:tcW w:w="915" w:type="dxa"/>
            <w:tcBorders>
              <w:top w:val="nil"/>
              <w:left w:val="nil"/>
              <w:bottom w:val="nil"/>
              <w:right w:val="single" w:sz="4" w:space="0" w:color="auto"/>
            </w:tcBorders>
            <w:shd w:val="clear" w:color="auto" w:fill="auto"/>
            <w:noWrap/>
            <w:vAlign w:val="bottom"/>
            <w:hideMark/>
          </w:tcPr>
          <w:p w:rsidR="00AF2FCF" w:rsidRPr="004F7E48" w:rsidRDefault="00AF2FCF" w:rsidP="009F3E24">
            <w:pPr>
              <w:spacing w:after="0" w:line="240" w:lineRule="auto"/>
              <w:jc w:val="center"/>
              <w:rPr>
                <w:rFonts w:ascii="Times New Roman" w:eastAsia="Times New Roman" w:hAnsi="Times New Roman" w:cs="Times New Roman"/>
                <w:sz w:val="20"/>
                <w:szCs w:val="20"/>
              </w:rPr>
            </w:pPr>
            <w:r w:rsidRPr="004F7E48">
              <w:rPr>
                <w:rFonts w:ascii="Times New Roman" w:eastAsia="Times New Roman" w:hAnsi="Times New Roman" w:cs="Times New Roman"/>
                <w:sz w:val="20"/>
                <w:szCs w:val="20"/>
              </w:rPr>
              <w:t> </w:t>
            </w:r>
          </w:p>
        </w:tc>
      </w:tr>
      <w:tr w:rsidR="00AF2FCF" w:rsidRPr="00330913" w:rsidTr="004F7E48">
        <w:trPr>
          <w:trHeight w:val="291"/>
        </w:trPr>
        <w:tc>
          <w:tcPr>
            <w:tcW w:w="1526"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330913" w:rsidRDefault="00AF2FCF" w:rsidP="009F3E24">
            <w:pPr>
              <w:spacing w:after="0" w:line="240" w:lineRule="auto"/>
              <w:jc w:val="center"/>
              <w:rPr>
                <w:rFonts w:ascii="Times New Roman" w:eastAsia="Times New Roman" w:hAnsi="Times New Roman" w:cs="Times New Roman"/>
              </w:rPr>
            </w:pPr>
            <w:r w:rsidRPr="00330913">
              <w:rPr>
                <w:rFonts w:ascii="Times New Roman" w:eastAsia="Times New Roman" w:hAnsi="Times New Roman" w:cs="Times New Roman"/>
              </w:rPr>
              <w:t> </w:t>
            </w:r>
          </w:p>
        </w:tc>
        <w:tc>
          <w:tcPr>
            <w:tcW w:w="1108" w:type="dxa"/>
            <w:tcBorders>
              <w:top w:val="nil"/>
              <w:left w:val="nil"/>
              <w:bottom w:val="single" w:sz="4" w:space="0" w:color="auto"/>
              <w:right w:val="single" w:sz="4" w:space="0" w:color="auto"/>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581" w:type="dxa"/>
            <w:tcBorders>
              <w:top w:val="single" w:sz="4" w:space="0" w:color="auto"/>
              <w:left w:val="nil"/>
              <w:bottom w:val="single" w:sz="4" w:space="0" w:color="auto"/>
              <w:right w:val="single" w:sz="4" w:space="0" w:color="auto"/>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1002" w:type="dxa"/>
            <w:tcBorders>
              <w:top w:val="single" w:sz="4" w:space="0" w:color="auto"/>
              <w:left w:val="nil"/>
              <w:bottom w:val="single" w:sz="4" w:space="0" w:color="auto"/>
              <w:right w:val="single" w:sz="4" w:space="0" w:color="auto"/>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r w:rsidRPr="00330913">
              <w:rPr>
                <w:rFonts w:ascii="Arial CYR" w:eastAsia="Times New Roman" w:hAnsi="Arial CYR" w:cs="Arial CYR"/>
                <w:sz w:val="20"/>
                <w:szCs w:val="20"/>
              </w:rPr>
              <w:t> </w:t>
            </w:r>
          </w:p>
        </w:tc>
        <w:tc>
          <w:tcPr>
            <w:tcW w:w="915" w:type="dxa"/>
            <w:tcBorders>
              <w:top w:val="single" w:sz="4" w:space="0" w:color="auto"/>
              <w:left w:val="nil"/>
              <w:bottom w:val="single" w:sz="4" w:space="0" w:color="auto"/>
              <w:right w:val="single" w:sz="4" w:space="0" w:color="auto"/>
            </w:tcBorders>
            <w:shd w:val="clear" w:color="auto" w:fill="auto"/>
            <w:noWrap/>
            <w:vAlign w:val="bottom"/>
            <w:hideMark/>
          </w:tcPr>
          <w:p w:rsidR="00AF2FCF" w:rsidRPr="00330913" w:rsidRDefault="00AF2FCF" w:rsidP="009F3E24">
            <w:pPr>
              <w:spacing w:after="0" w:line="240" w:lineRule="auto"/>
              <w:jc w:val="center"/>
              <w:rPr>
                <w:rFonts w:ascii="Arial CYR" w:eastAsia="Times New Roman" w:hAnsi="Arial CYR" w:cs="Arial CYR"/>
                <w:sz w:val="20"/>
                <w:szCs w:val="20"/>
              </w:rPr>
            </w:pPr>
            <w:r w:rsidRPr="00330913">
              <w:rPr>
                <w:rFonts w:ascii="Arial CYR" w:eastAsia="Times New Roman" w:hAnsi="Arial CYR" w:cs="Arial CYR"/>
                <w:sz w:val="20"/>
                <w:szCs w:val="20"/>
              </w:rPr>
              <w:t> </w:t>
            </w:r>
          </w:p>
        </w:tc>
      </w:tr>
    </w:tbl>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tbl>
      <w:tblPr>
        <w:tblW w:w="9248" w:type="dxa"/>
        <w:tblLook w:val="04A0" w:firstRow="1" w:lastRow="0" w:firstColumn="1" w:lastColumn="0" w:noHBand="0" w:noVBand="1"/>
      </w:tblPr>
      <w:tblGrid>
        <w:gridCol w:w="869"/>
        <w:gridCol w:w="606"/>
        <w:gridCol w:w="1173"/>
        <w:gridCol w:w="1314"/>
        <w:gridCol w:w="1033"/>
        <w:gridCol w:w="869"/>
        <w:gridCol w:w="795"/>
        <w:gridCol w:w="929"/>
        <w:gridCol w:w="869"/>
        <w:gridCol w:w="870"/>
      </w:tblGrid>
      <w:tr w:rsidR="00AF2FCF" w:rsidRPr="003626F7" w:rsidTr="009F3E24">
        <w:trPr>
          <w:trHeight w:val="410"/>
        </w:trPr>
        <w:tc>
          <w:tcPr>
            <w:tcW w:w="869" w:type="dxa"/>
            <w:tcBorders>
              <w:top w:val="nil"/>
              <w:left w:val="nil"/>
              <w:bottom w:val="nil"/>
              <w:right w:val="nil"/>
            </w:tcBorders>
            <w:shd w:val="clear" w:color="auto" w:fill="auto"/>
            <w:noWrap/>
            <w:vAlign w:val="bottom"/>
            <w:hideMark/>
          </w:tcPr>
          <w:p w:rsidR="00AF2FCF" w:rsidRPr="003626F7" w:rsidRDefault="00AF2FCF" w:rsidP="009F3E24">
            <w:pPr>
              <w:spacing w:after="0" w:line="240" w:lineRule="auto"/>
              <w:rPr>
                <w:rFonts w:ascii="Times New Roman" w:eastAsia="Times New Roman" w:hAnsi="Times New Roman" w:cs="Times New Roman"/>
                <w:sz w:val="24"/>
                <w:szCs w:val="24"/>
              </w:rPr>
            </w:pPr>
          </w:p>
        </w:tc>
        <w:tc>
          <w:tcPr>
            <w:tcW w:w="5712" w:type="dxa"/>
            <w:gridSpan w:val="6"/>
            <w:tcBorders>
              <w:top w:val="nil"/>
              <w:left w:val="nil"/>
              <w:bottom w:val="nil"/>
              <w:right w:val="nil"/>
            </w:tcBorders>
            <w:shd w:val="clear" w:color="auto" w:fill="auto"/>
            <w:noWrap/>
            <w:vAlign w:val="bottom"/>
            <w:hideMark/>
          </w:tcPr>
          <w:p w:rsidR="00AF2FCF" w:rsidRPr="00AB2283" w:rsidRDefault="00AF2FCF" w:rsidP="00AB2283">
            <w:pPr>
              <w:spacing w:after="0" w:line="240" w:lineRule="auto"/>
              <w:jc w:val="center"/>
              <w:rPr>
                <w:rFonts w:ascii="Times New Roman" w:eastAsia="Times New Roman" w:hAnsi="Times New Roman" w:cs="Times New Roman"/>
                <w:b/>
                <w:bCs/>
                <w:i/>
                <w:iCs/>
                <w:sz w:val="28"/>
                <w:szCs w:val="28"/>
              </w:rPr>
            </w:pPr>
            <w:r w:rsidRPr="00AB2283">
              <w:rPr>
                <w:rFonts w:ascii="Times New Roman" w:eastAsia="Times New Roman" w:hAnsi="Times New Roman" w:cs="Times New Roman"/>
                <w:b/>
                <w:bCs/>
                <w:i/>
                <w:iCs/>
                <w:sz w:val="28"/>
                <w:szCs w:val="28"/>
              </w:rPr>
              <w:t>Банівська зрошувальна система.</w:t>
            </w:r>
          </w:p>
        </w:tc>
        <w:tc>
          <w:tcPr>
            <w:tcW w:w="928"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b/>
                <w:bCs/>
                <w:i/>
                <w:iCs/>
                <w:sz w:val="28"/>
                <w:szCs w:val="28"/>
              </w:rPr>
            </w:pPr>
          </w:p>
        </w:tc>
        <w:tc>
          <w:tcPr>
            <w:tcW w:w="869"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sz w:val="20"/>
                <w:szCs w:val="20"/>
              </w:rPr>
            </w:pPr>
          </w:p>
        </w:tc>
        <w:tc>
          <w:tcPr>
            <w:tcW w:w="869"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sz w:val="20"/>
                <w:szCs w:val="20"/>
              </w:rPr>
            </w:pPr>
          </w:p>
        </w:tc>
      </w:tr>
      <w:tr w:rsidR="00AF2FCF" w:rsidRPr="003626F7" w:rsidTr="009F3E24">
        <w:trPr>
          <w:trHeight w:val="279"/>
        </w:trPr>
        <w:tc>
          <w:tcPr>
            <w:tcW w:w="869" w:type="dxa"/>
            <w:tcBorders>
              <w:top w:val="nil"/>
              <w:left w:val="nil"/>
              <w:bottom w:val="nil"/>
              <w:right w:val="nil"/>
            </w:tcBorders>
            <w:shd w:val="clear" w:color="auto" w:fill="auto"/>
            <w:noWrap/>
            <w:vAlign w:val="bottom"/>
            <w:hideMark/>
          </w:tcPr>
          <w:p w:rsidR="00AF2FCF" w:rsidRPr="003626F7" w:rsidRDefault="00AF2FCF" w:rsidP="009F3E24">
            <w:pPr>
              <w:spacing w:after="0" w:line="240" w:lineRule="auto"/>
              <w:rPr>
                <w:rFonts w:ascii="Times New Roman" w:eastAsia="Times New Roman" w:hAnsi="Times New Roman" w:cs="Times New Roman"/>
                <w:sz w:val="20"/>
                <w:szCs w:val="20"/>
              </w:rPr>
            </w:pPr>
          </w:p>
        </w:tc>
        <w:tc>
          <w:tcPr>
            <w:tcW w:w="606" w:type="dxa"/>
            <w:tcBorders>
              <w:top w:val="nil"/>
              <w:left w:val="nil"/>
              <w:bottom w:val="nil"/>
              <w:right w:val="nil"/>
            </w:tcBorders>
            <w:shd w:val="clear" w:color="auto" w:fill="auto"/>
            <w:noWrap/>
            <w:vAlign w:val="bottom"/>
            <w:hideMark/>
          </w:tcPr>
          <w:p w:rsidR="00AF2FCF" w:rsidRPr="003626F7" w:rsidRDefault="00AF2FCF" w:rsidP="009F3E24">
            <w:pPr>
              <w:spacing w:after="0" w:line="240" w:lineRule="auto"/>
              <w:rPr>
                <w:rFonts w:ascii="Times New Roman" w:eastAsia="Times New Roman" w:hAnsi="Times New Roman" w:cs="Times New Roman"/>
                <w:sz w:val="20"/>
                <w:szCs w:val="20"/>
              </w:rPr>
            </w:pPr>
          </w:p>
        </w:tc>
        <w:tc>
          <w:tcPr>
            <w:tcW w:w="1142" w:type="dxa"/>
            <w:tcBorders>
              <w:top w:val="nil"/>
              <w:left w:val="nil"/>
              <w:bottom w:val="nil"/>
              <w:right w:val="nil"/>
            </w:tcBorders>
            <w:shd w:val="clear" w:color="auto" w:fill="auto"/>
            <w:noWrap/>
            <w:vAlign w:val="bottom"/>
            <w:hideMark/>
          </w:tcPr>
          <w:p w:rsidR="00AF2FCF" w:rsidRPr="003626F7" w:rsidRDefault="00AF2FCF" w:rsidP="00AB2283">
            <w:pPr>
              <w:spacing w:after="0" w:line="240" w:lineRule="auto"/>
              <w:jc w:val="center"/>
              <w:rPr>
                <w:rFonts w:ascii="Times New Roman" w:eastAsia="Times New Roman" w:hAnsi="Times New Roman" w:cs="Times New Roman"/>
                <w:sz w:val="20"/>
                <w:szCs w:val="20"/>
              </w:rPr>
            </w:pPr>
          </w:p>
        </w:tc>
        <w:tc>
          <w:tcPr>
            <w:tcW w:w="1273" w:type="dxa"/>
            <w:tcBorders>
              <w:top w:val="nil"/>
              <w:left w:val="nil"/>
              <w:bottom w:val="nil"/>
              <w:right w:val="nil"/>
            </w:tcBorders>
            <w:shd w:val="clear" w:color="auto" w:fill="auto"/>
            <w:noWrap/>
            <w:vAlign w:val="bottom"/>
            <w:hideMark/>
          </w:tcPr>
          <w:p w:rsidR="00AF2FCF" w:rsidRPr="00AB2283" w:rsidRDefault="00AF2FCF" w:rsidP="00AB2283">
            <w:pPr>
              <w:spacing w:after="0" w:line="240" w:lineRule="auto"/>
              <w:jc w:val="center"/>
              <w:rPr>
                <w:rFonts w:ascii="Times New Roman" w:eastAsia="Times New Roman" w:hAnsi="Times New Roman" w:cs="Times New Roman"/>
                <w:sz w:val="20"/>
                <w:szCs w:val="20"/>
              </w:rPr>
            </w:pPr>
          </w:p>
        </w:tc>
        <w:tc>
          <w:tcPr>
            <w:tcW w:w="1025" w:type="dxa"/>
            <w:tcBorders>
              <w:top w:val="nil"/>
              <w:left w:val="nil"/>
              <w:bottom w:val="nil"/>
              <w:right w:val="nil"/>
            </w:tcBorders>
            <w:shd w:val="clear" w:color="auto" w:fill="auto"/>
            <w:noWrap/>
            <w:vAlign w:val="bottom"/>
            <w:hideMark/>
          </w:tcPr>
          <w:p w:rsidR="00AF2FCF" w:rsidRPr="00AB2283" w:rsidRDefault="00AF2FCF" w:rsidP="00AB2283">
            <w:pPr>
              <w:spacing w:after="0" w:line="240" w:lineRule="auto"/>
              <w:jc w:val="center"/>
              <w:rPr>
                <w:rFonts w:ascii="Times New Roman" w:eastAsia="Times New Roman" w:hAnsi="Times New Roman" w:cs="Times New Roman"/>
                <w:sz w:val="20"/>
                <w:szCs w:val="20"/>
              </w:rPr>
            </w:pPr>
          </w:p>
        </w:tc>
        <w:tc>
          <w:tcPr>
            <w:tcW w:w="869" w:type="dxa"/>
            <w:tcBorders>
              <w:top w:val="nil"/>
              <w:left w:val="nil"/>
              <w:bottom w:val="nil"/>
              <w:right w:val="nil"/>
            </w:tcBorders>
            <w:shd w:val="clear" w:color="auto" w:fill="auto"/>
            <w:noWrap/>
            <w:vAlign w:val="bottom"/>
            <w:hideMark/>
          </w:tcPr>
          <w:p w:rsidR="00AF2FCF" w:rsidRPr="00AB2283" w:rsidRDefault="00AF2FCF" w:rsidP="00AB2283">
            <w:pPr>
              <w:spacing w:after="0" w:line="240" w:lineRule="auto"/>
              <w:jc w:val="center"/>
              <w:rPr>
                <w:rFonts w:ascii="Times New Roman" w:eastAsia="Times New Roman" w:hAnsi="Times New Roman" w:cs="Times New Roman"/>
                <w:sz w:val="20"/>
                <w:szCs w:val="20"/>
              </w:rPr>
            </w:pPr>
          </w:p>
        </w:tc>
        <w:tc>
          <w:tcPr>
            <w:tcW w:w="794"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sz w:val="20"/>
                <w:szCs w:val="20"/>
              </w:rPr>
            </w:pPr>
          </w:p>
        </w:tc>
        <w:tc>
          <w:tcPr>
            <w:tcW w:w="928"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sz w:val="20"/>
                <w:szCs w:val="20"/>
              </w:rPr>
            </w:pPr>
          </w:p>
        </w:tc>
        <w:tc>
          <w:tcPr>
            <w:tcW w:w="869"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sz w:val="20"/>
                <w:szCs w:val="20"/>
              </w:rPr>
            </w:pPr>
          </w:p>
        </w:tc>
        <w:tc>
          <w:tcPr>
            <w:tcW w:w="869"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sz w:val="20"/>
                <w:szCs w:val="20"/>
              </w:rPr>
            </w:pPr>
          </w:p>
        </w:tc>
      </w:tr>
      <w:tr w:rsidR="00AF2FCF" w:rsidRPr="003626F7" w:rsidTr="009F3E24">
        <w:trPr>
          <w:trHeight w:val="345"/>
        </w:trPr>
        <w:tc>
          <w:tcPr>
            <w:tcW w:w="869" w:type="dxa"/>
            <w:tcBorders>
              <w:top w:val="nil"/>
              <w:left w:val="nil"/>
              <w:bottom w:val="nil"/>
              <w:right w:val="nil"/>
            </w:tcBorders>
            <w:shd w:val="clear" w:color="auto" w:fill="auto"/>
            <w:noWrap/>
            <w:vAlign w:val="bottom"/>
            <w:hideMark/>
          </w:tcPr>
          <w:p w:rsidR="00AF2FCF" w:rsidRPr="003626F7" w:rsidRDefault="00AF2FCF" w:rsidP="009F3E24">
            <w:pPr>
              <w:spacing w:after="0" w:line="240" w:lineRule="auto"/>
              <w:rPr>
                <w:rFonts w:ascii="Times New Roman" w:eastAsia="Times New Roman" w:hAnsi="Times New Roman" w:cs="Times New Roman"/>
                <w:sz w:val="20"/>
                <w:szCs w:val="20"/>
              </w:rPr>
            </w:pPr>
          </w:p>
        </w:tc>
        <w:tc>
          <w:tcPr>
            <w:tcW w:w="6641" w:type="dxa"/>
            <w:gridSpan w:val="7"/>
            <w:tcBorders>
              <w:top w:val="nil"/>
              <w:left w:val="nil"/>
              <w:bottom w:val="nil"/>
              <w:right w:val="nil"/>
            </w:tcBorders>
            <w:shd w:val="clear" w:color="auto" w:fill="auto"/>
            <w:noWrap/>
            <w:vAlign w:val="bottom"/>
            <w:hideMark/>
          </w:tcPr>
          <w:p w:rsidR="00AF2FCF" w:rsidRPr="00AB2283" w:rsidRDefault="00AF2FCF" w:rsidP="00AB2283">
            <w:pPr>
              <w:spacing w:after="0" w:line="240" w:lineRule="auto"/>
              <w:jc w:val="center"/>
              <w:rPr>
                <w:rFonts w:ascii="Times New Roman" w:eastAsia="Times New Roman" w:hAnsi="Times New Roman" w:cs="Times New Roman"/>
                <w:b/>
                <w:bCs/>
                <w:sz w:val="24"/>
                <w:szCs w:val="24"/>
              </w:rPr>
            </w:pPr>
            <w:r w:rsidRPr="00AB2283">
              <w:rPr>
                <w:rFonts w:ascii="Times New Roman" w:eastAsia="Times New Roman" w:hAnsi="Times New Roman" w:cs="Times New Roman"/>
                <w:b/>
                <w:bCs/>
                <w:sz w:val="24"/>
                <w:szCs w:val="24"/>
              </w:rPr>
              <w:t>Эколого-меліоративний стан зрошуваних земель</w:t>
            </w:r>
          </w:p>
        </w:tc>
        <w:tc>
          <w:tcPr>
            <w:tcW w:w="869"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b/>
                <w:bCs/>
                <w:sz w:val="24"/>
                <w:szCs w:val="24"/>
              </w:rPr>
            </w:pPr>
          </w:p>
        </w:tc>
        <w:tc>
          <w:tcPr>
            <w:tcW w:w="869"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sz w:val="20"/>
                <w:szCs w:val="20"/>
              </w:rPr>
            </w:pPr>
          </w:p>
        </w:tc>
      </w:tr>
      <w:tr w:rsidR="00AF2FCF" w:rsidRPr="003626F7" w:rsidTr="009F3E24">
        <w:trPr>
          <w:trHeight w:val="345"/>
        </w:trPr>
        <w:tc>
          <w:tcPr>
            <w:tcW w:w="869" w:type="dxa"/>
            <w:tcBorders>
              <w:top w:val="nil"/>
              <w:left w:val="nil"/>
              <w:bottom w:val="nil"/>
              <w:right w:val="nil"/>
            </w:tcBorders>
            <w:shd w:val="clear" w:color="auto" w:fill="auto"/>
            <w:noWrap/>
            <w:vAlign w:val="bottom"/>
            <w:hideMark/>
          </w:tcPr>
          <w:p w:rsidR="00AF2FCF" w:rsidRPr="003626F7" w:rsidRDefault="00AF2FCF" w:rsidP="009F3E24">
            <w:pPr>
              <w:spacing w:after="0" w:line="240" w:lineRule="auto"/>
              <w:rPr>
                <w:rFonts w:ascii="Times New Roman" w:eastAsia="Times New Roman" w:hAnsi="Times New Roman" w:cs="Times New Roman"/>
                <w:sz w:val="20"/>
                <w:szCs w:val="20"/>
              </w:rPr>
            </w:pPr>
          </w:p>
        </w:tc>
        <w:tc>
          <w:tcPr>
            <w:tcW w:w="606" w:type="dxa"/>
            <w:tcBorders>
              <w:top w:val="nil"/>
              <w:left w:val="nil"/>
              <w:bottom w:val="nil"/>
              <w:right w:val="nil"/>
            </w:tcBorders>
            <w:shd w:val="clear" w:color="auto" w:fill="auto"/>
            <w:noWrap/>
            <w:vAlign w:val="bottom"/>
            <w:hideMark/>
          </w:tcPr>
          <w:p w:rsidR="00AF2FCF" w:rsidRPr="003626F7" w:rsidRDefault="00AF2FCF" w:rsidP="009F3E24">
            <w:pPr>
              <w:spacing w:after="0" w:line="240" w:lineRule="auto"/>
              <w:rPr>
                <w:rFonts w:ascii="Times New Roman" w:eastAsia="Times New Roman" w:hAnsi="Times New Roman" w:cs="Times New Roman"/>
                <w:sz w:val="20"/>
                <w:szCs w:val="20"/>
              </w:rPr>
            </w:pPr>
          </w:p>
        </w:tc>
        <w:tc>
          <w:tcPr>
            <w:tcW w:w="4311" w:type="dxa"/>
            <w:gridSpan w:val="4"/>
            <w:tcBorders>
              <w:top w:val="nil"/>
              <w:left w:val="nil"/>
              <w:bottom w:val="nil"/>
              <w:right w:val="nil"/>
            </w:tcBorders>
            <w:shd w:val="clear" w:color="auto" w:fill="auto"/>
            <w:noWrap/>
            <w:vAlign w:val="bottom"/>
            <w:hideMark/>
          </w:tcPr>
          <w:p w:rsidR="00AF2FCF" w:rsidRPr="00AB2283" w:rsidRDefault="00AF2FCF" w:rsidP="00AB2283">
            <w:pPr>
              <w:spacing w:after="0" w:line="240" w:lineRule="auto"/>
              <w:jc w:val="center"/>
              <w:rPr>
                <w:rFonts w:ascii="Times New Roman" w:eastAsia="Times New Roman" w:hAnsi="Times New Roman" w:cs="Times New Roman"/>
                <w:b/>
                <w:bCs/>
                <w:sz w:val="24"/>
                <w:szCs w:val="24"/>
              </w:rPr>
            </w:pPr>
            <w:r w:rsidRPr="00AB2283">
              <w:rPr>
                <w:rFonts w:ascii="Times New Roman" w:eastAsia="Times New Roman" w:hAnsi="Times New Roman" w:cs="Times New Roman"/>
                <w:b/>
                <w:bCs/>
                <w:sz w:val="24"/>
                <w:szCs w:val="24"/>
              </w:rPr>
              <w:t>на кінець поливного периоду</w:t>
            </w:r>
          </w:p>
        </w:tc>
        <w:tc>
          <w:tcPr>
            <w:tcW w:w="794"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b/>
                <w:bCs/>
                <w:sz w:val="24"/>
                <w:szCs w:val="24"/>
              </w:rPr>
            </w:pPr>
          </w:p>
        </w:tc>
        <w:tc>
          <w:tcPr>
            <w:tcW w:w="928" w:type="dxa"/>
            <w:tcBorders>
              <w:top w:val="nil"/>
              <w:left w:val="nil"/>
              <w:bottom w:val="nil"/>
              <w:right w:val="nil"/>
            </w:tcBorders>
            <w:shd w:val="clear" w:color="auto" w:fill="auto"/>
            <w:noWrap/>
            <w:vAlign w:val="bottom"/>
            <w:hideMark/>
          </w:tcPr>
          <w:p w:rsidR="00AF2FCF" w:rsidRPr="00AB2283" w:rsidRDefault="00AF2FCF" w:rsidP="009F3E24">
            <w:pPr>
              <w:spacing w:after="0" w:line="240" w:lineRule="auto"/>
              <w:rPr>
                <w:rFonts w:ascii="Times New Roman" w:eastAsia="Times New Roman" w:hAnsi="Times New Roman" w:cs="Times New Roman"/>
                <w:sz w:val="20"/>
                <w:szCs w:val="20"/>
              </w:rPr>
            </w:pPr>
          </w:p>
        </w:tc>
        <w:tc>
          <w:tcPr>
            <w:tcW w:w="1739" w:type="dxa"/>
            <w:gridSpan w:val="2"/>
            <w:tcBorders>
              <w:top w:val="nil"/>
              <w:left w:val="nil"/>
              <w:bottom w:val="nil"/>
              <w:right w:val="nil"/>
            </w:tcBorders>
            <w:shd w:val="clear" w:color="auto" w:fill="auto"/>
            <w:noWrap/>
            <w:vAlign w:val="bottom"/>
            <w:hideMark/>
          </w:tcPr>
          <w:p w:rsidR="00AF2FCF" w:rsidRPr="00781F6C" w:rsidRDefault="00781F6C" w:rsidP="009F3E24">
            <w:pPr>
              <w:spacing w:after="0" w:line="240" w:lineRule="auto"/>
              <w:rPr>
                <w:rFonts w:ascii="Times New Roman" w:eastAsia="Times New Roman" w:hAnsi="Times New Roman" w:cs="Times New Roman"/>
                <w:i/>
                <w:iCs/>
                <w:sz w:val="24"/>
                <w:szCs w:val="24"/>
                <w:lang w:val="uk-UA"/>
              </w:rPr>
            </w:pPr>
            <w:r>
              <w:rPr>
                <w:rFonts w:ascii="Times New Roman" w:eastAsia="Times New Roman" w:hAnsi="Times New Roman" w:cs="Times New Roman"/>
                <w:i/>
                <w:iCs/>
                <w:sz w:val="24"/>
                <w:szCs w:val="24"/>
              </w:rPr>
              <w:t>Таблиця</w:t>
            </w:r>
            <w:r>
              <w:rPr>
                <w:rFonts w:ascii="Times New Roman" w:eastAsia="Times New Roman" w:hAnsi="Times New Roman" w:cs="Times New Roman"/>
                <w:i/>
                <w:iCs/>
                <w:sz w:val="24"/>
                <w:szCs w:val="24"/>
                <w:lang w:val="uk-UA"/>
              </w:rPr>
              <w:t xml:space="preserve"> 2.5.2</w:t>
            </w:r>
          </w:p>
        </w:tc>
      </w:tr>
      <w:tr w:rsidR="00AF2FCF" w:rsidRPr="003626F7" w:rsidTr="009F3E24">
        <w:trPr>
          <w:trHeight w:val="295"/>
        </w:trPr>
        <w:tc>
          <w:tcPr>
            <w:tcW w:w="869"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606"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1142"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1273"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1025"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869"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794"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928"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869"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869" w:type="dxa"/>
            <w:tcBorders>
              <w:top w:val="nil"/>
              <w:left w:val="nil"/>
              <w:bottom w:val="single" w:sz="8" w:space="0" w:color="auto"/>
              <w:right w:val="nil"/>
            </w:tcBorders>
            <w:shd w:val="clear" w:color="auto" w:fill="auto"/>
            <w:noWrap/>
            <w:vAlign w:val="bottom"/>
            <w:hideMark/>
          </w:tcPr>
          <w:p w:rsidR="00AF2FCF" w:rsidRPr="003626F7" w:rsidRDefault="00AF2FCF" w:rsidP="009F3E24">
            <w:pPr>
              <w:spacing w:after="0" w:line="240" w:lineRule="auto"/>
              <w:rPr>
                <w:rFonts w:ascii="Arial CYR" w:eastAsia="Times New Roman" w:hAnsi="Arial CYR" w:cs="Arial CYR"/>
                <w:sz w:val="20"/>
                <w:szCs w:val="20"/>
              </w:rPr>
            </w:pPr>
            <w:r w:rsidRPr="003626F7">
              <w:rPr>
                <w:rFonts w:ascii="Arial CYR" w:eastAsia="Times New Roman" w:hAnsi="Arial CYR" w:cs="Arial CYR"/>
                <w:sz w:val="20"/>
                <w:szCs w:val="20"/>
              </w:rPr>
              <w:t> </w:t>
            </w:r>
          </w:p>
        </w:tc>
      </w:tr>
      <w:tr w:rsidR="00AF2FCF" w:rsidRPr="003626F7" w:rsidTr="009F3E24">
        <w:trPr>
          <w:trHeight w:val="295"/>
        </w:trPr>
        <w:tc>
          <w:tcPr>
            <w:tcW w:w="1475"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xml:space="preserve">  Рік</w:t>
            </w:r>
          </w:p>
        </w:tc>
        <w:tc>
          <w:tcPr>
            <w:tcW w:w="1142"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Площа наход. під контролем, га</w:t>
            </w:r>
          </w:p>
        </w:tc>
        <w:tc>
          <w:tcPr>
            <w:tcW w:w="1273" w:type="dxa"/>
            <w:tcBorders>
              <w:top w:val="nil"/>
              <w:left w:val="nil"/>
              <w:bottom w:val="single" w:sz="8" w:space="0" w:color="auto"/>
              <w:right w:val="nil"/>
            </w:tcBorders>
            <w:shd w:val="clear" w:color="auto" w:fill="auto"/>
            <w:noWrap/>
            <w:vAlign w:val="bottom"/>
            <w:hideMark/>
          </w:tcPr>
          <w:p w:rsidR="00AF2FCF" w:rsidRPr="00A9771E" w:rsidRDefault="00AF2FCF" w:rsidP="009F3E24">
            <w:pPr>
              <w:spacing w:after="0" w:line="240" w:lineRule="auto"/>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4488" w:type="dxa"/>
            <w:gridSpan w:val="5"/>
            <w:tcBorders>
              <w:top w:val="single" w:sz="8" w:space="0" w:color="auto"/>
              <w:left w:val="nil"/>
              <w:bottom w:val="single" w:sz="8" w:space="0" w:color="auto"/>
              <w:right w:val="nil"/>
            </w:tcBorders>
            <w:shd w:val="clear" w:color="auto" w:fill="auto"/>
            <w:noWrap/>
            <w:vAlign w:val="bottom"/>
            <w:hideMark/>
          </w:tcPr>
          <w:p w:rsidR="00AF2FCF" w:rsidRPr="00A9771E" w:rsidRDefault="00AF2FCF" w:rsidP="009F3E24">
            <w:pPr>
              <w:spacing w:after="0" w:line="240" w:lineRule="auto"/>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xml:space="preserve">          Меліоративний стан зрошуваних земель</w:t>
            </w:r>
          </w:p>
        </w:tc>
        <w:tc>
          <w:tcPr>
            <w:tcW w:w="869"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r>
      <w:tr w:rsidR="00AF2FCF" w:rsidRPr="003626F7" w:rsidTr="009F3E24">
        <w:trPr>
          <w:trHeight w:val="295"/>
        </w:trPr>
        <w:tc>
          <w:tcPr>
            <w:tcW w:w="147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142"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273"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сприятливий</w:t>
            </w:r>
          </w:p>
        </w:tc>
        <w:tc>
          <w:tcPr>
            <w:tcW w:w="1025"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удовлетв.</w:t>
            </w:r>
          </w:p>
        </w:tc>
        <w:tc>
          <w:tcPr>
            <w:tcW w:w="4332" w:type="dxa"/>
            <w:gridSpan w:val="5"/>
            <w:tcBorders>
              <w:top w:val="single" w:sz="8" w:space="0" w:color="auto"/>
              <w:left w:val="nil"/>
              <w:bottom w:val="single" w:sz="8" w:space="0" w:color="auto"/>
              <w:right w:val="single" w:sz="4" w:space="0" w:color="000000"/>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xml:space="preserve">          незадовільне</w:t>
            </w:r>
          </w:p>
        </w:tc>
      </w:tr>
      <w:tr w:rsidR="00AF2FCF" w:rsidRPr="003626F7" w:rsidTr="009F3E24">
        <w:trPr>
          <w:trHeight w:val="295"/>
        </w:trPr>
        <w:tc>
          <w:tcPr>
            <w:tcW w:w="147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142"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273"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025"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869"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Всього</w:t>
            </w:r>
          </w:p>
        </w:tc>
        <w:tc>
          <w:tcPr>
            <w:tcW w:w="3462" w:type="dxa"/>
            <w:gridSpan w:val="4"/>
            <w:tcBorders>
              <w:top w:val="single" w:sz="8" w:space="0" w:color="auto"/>
              <w:left w:val="nil"/>
              <w:bottom w:val="single" w:sz="8"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xml:space="preserve"> в тому числі через</w:t>
            </w:r>
          </w:p>
        </w:tc>
      </w:tr>
      <w:tr w:rsidR="00AF2FCF" w:rsidRPr="003626F7" w:rsidTr="009F3E24">
        <w:trPr>
          <w:trHeight w:val="450"/>
        </w:trPr>
        <w:tc>
          <w:tcPr>
            <w:tcW w:w="147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142"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273"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025"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869"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794"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xml:space="preserve">   РГВ</w:t>
            </w:r>
          </w:p>
        </w:tc>
        <w:tc>
          <w:tcPr>
            <w:tcW w:w="928"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засолен.</w:t>
            </w:r>
          </w:p>
        </w:tc>
        <w:tc>
          <w:tcPr>
            <w:tcW w:w="869"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солонц.</w:t>
            </w:r>
          </w:p>
        </w:tc>
        <w:tc>
          <w:tcPr>
            <w:tcW w:w="869"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xml:space="preserve">   РГВ + засол. + солонц.</w:t>
            </w:r>
          </w:p>
        </w:tc>
      </w:tr>
      <w:tr w:rsidR="00AF2FCF" w:rsidRPr="003626F7" w:rsidTr="009F3E24">
        <w:trPr>
          <w:trHeight w:val="450"/>
        </w:trPr>
        <w:tc>
          <w:tcPr>
            <w:tcW w:w="147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142"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273"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025"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869"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794"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928"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869"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869"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r>
      <w:tr w:rsidR="00AF2FCF" w:rsidRPr="003626F7" w:rsidTr="009F3E24">
        <w:trPr>
          <w:trHeight w:val="450"/>
        </w:trPr>
        <w:tc>
          <w:tcPr>
            <w:tcW w:w="147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142"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273"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1025"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869"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794"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928"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869"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c>
          <w:tcPr>
            <w:tcW w:w="869" w:type="dxa"/>
            <w:vMerge/>
            <w:tcBorders>
              <w:top w:val="nil"/>
              <w:left w:val="single" w:sz="4" w:space="0" w:color="auto"/>
              <w:bottom w:val="single" w:sz="8" w:space="0" w:color="000000"/>
              <w:right w:val="single" w:sz="4" w:space="0" w:color="auto"/>
            </w:tcBorders>
            <w:vAlign w:val="center"/>
            <w:hideMark/>
          </w:tcPr>
          <w:p w:rsidR="00AF2FCF" w:rsidRPr="00A9771E" w:rsidRDefault="00AF2FCF" w:rsidP="009F3E24">
            <w:pPr>
              <w:spacing w:after="0" w:line="240" w:lineRule="auto"/>
              <w:rPr>
                <w:rFonts w:ascii="Times New Roman" w:eastAsia="Times New Roman" w:hAnsi="Times New Roman" w:cs="Times New Roman"/>
                <w:sz w:val="20"/>
                <w:szCs w:val="20"/>
              </w:rPr>
            </w:pPr>
          </w:p>
        </w:tc>
      </w:tr>
      <w:tr w:rsidR="00AF2FCF" w:rsidRPr="003626F7" w:rsidTr="009F3E24">
        <w:trPr>
          <w:trHeight w:val="295"/>
        </w:trPr>
        <w:tc>
          <w:tcPr>
            <w:tcW w:w="869" w:type="dxa"/>
            <w:tcBorders>
              <w:top w:val="nil"/>
              <w:left w:val="single" w:sz="4" w:space="0" w:color="auto"/>
              <w:bottom w:val="single" w:sz="8" w:space="0" w:color="auto"/>
              <w:right w:val="nil"/>
            </w:tcBorders>
            <w:shd w:val="clear" w:color="auto" w:fill="auto"/>
            <w:noWrap/>
            <w:vAlign w:val="bottom"/>
            <w:hideMark/>
          </w:tcPr>
          <w:p w:rsidR="00AF2FCF" w:rsidRPr="00A9771E" w:rsidRDefault="00AF2FCF" w:rsidP="009F3E24">
            <w:pPr>
              <w:spacing w:after="0" w:line="240" w:lineRule="auto"/>
              <w:jc w:val="right"/>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1</w:t>
            </w:r>
          </w:p>
        </w:tc>
        <w:tc>
          <w:tcPr>
            <w:tcW w:w="606"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1142"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2</w:t>
            </w:r>
          </w:p>
        </w:tc>
        <w:tc>
          <w:tcPr>
            <w:tcW w:w="1273"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3</w:t>
            </w:r>
          </w:p>
        </w:tc>
        <w:tc>
          <w:tcPr>
            <w:tcW w:w="1025"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4</w:t>
            </w:r>
          </w:p>
        </w:tc>
        <w:tc>
          <w:tcPr>
            <w:tcW w:w="869"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5</w:t>
            </w:r>
          </w:p>
        </w:tc>
        <w:tc>
          <w:tcPr>
            <w:tcW w:w="794"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6</w:t>
            </w:r>
          </w:p>
        </w:tc>
        <w:tc>
          <w:tcPr>
            <w:tcW w:w="928"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7</w:t>
            </w:r>
          </w:p>
        </w:tc>
        <w:tc>
          <w:tcPr>
            <w:tcW w:w="869"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8</w:t>
            </w:r>
          </w:p>
        </w:tc>
        <w:tc>
          <w:tcPr>
            <w:tcW w:w="869" w:type="dxa"/>
            <w:tcBorders>
              <w:top w:val="nil"/>
              <w:left w:val="nil"/>
              <w:bottom w:val="single" w:sz="8"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9</w:t>
            </w:r>
          </w:p>
        </w:tc>
      </w:tr>
      <w:tr w:rsidR="00AF2FCF" w:rsidRPr="003626F7" w:rsidTr="009F3E24">
        <w:trPr>
          <w:trHeight w:val="328"/>
        </w:trPr>
        <w:tc>
          <w:tcPr>
            <w:tcW w:w="1475" w:type="dxa"/>
            <w:gridSpan w:val="2"/>
            <w:tcBorders>
              <w:top w:val="single" w:sz="8"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1142"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1273"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1025"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2003</w:t>
            </w:r>
          </w:p>
        </w:tc>
        <w:tc>
          <w:tcPr>
            <w:tcW w:w="1142"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1025"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2004</w:t>
            </w:r>
          </w:p>
        </w:tc>
        <w:tc>
          <w:tcPr>
            <w:tcW w:w="1142"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025"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2005</w:t>
            </w:r>
          </w:p>
        </w:tc>
        <w:tc>
          <w:tcPr>
            <w:tcW w:w="11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1219</w:t>
            </w:r>
          </w:p>
        </w:tc>
        <w:tc>
          <w:tcPr>
            <w:tcW w:w="1025"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2006</w:t>
            </w:r>
          </w:p>
        </w:tc>
        <w:tc>
          <w:tcPr>
            <w:tcW w:w="1142"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1156</w:t>
            </w:r>
          </w:p>
        </w:tc>
        <w:tc>
          <w:tcPr>
            <w:tcW w:w="1025"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75</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2007</w:t>
            </w:r>
          </w:p>
        </w:tc>
        <w:tc>
          <w:tcPr>
            <w:tcW w:w="11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1158</w:t>
            </w:r>
          </w:p>
        </w:tc>
        <w:tc>
          <w:tcPr>
            <w:tcW w:w="1025"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73</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2008</w:t>
            </w:r>
          </w:p>
        </w:tc>
        <w:tc>
          <w:tcPr>
            <w:tcW w:w="1142"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1162</w:t>
            </w:r>
          </w:p>
        </w:tc>
        <w:tc>
          <w:tcPr>
            <w:tcW w:w="1025"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69</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2009</w:t>
            </w:r>
          </w:p>
        </w:tc>
        <w:tc>
          <w:tcPr>
            <w:tcW w:w="1142"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1162</w:t>
            </w:r>
          </w:p>
        </w:tc>
        <w:tc>
          <w:tcPr>
            <w:tcW w:w="1025"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69</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2010</w:t>
            </w:r>
          </w:p>
        </w:tc>
        <w:tc>
          <w:tcPr>
            <w:tcW w:w="1142"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1160</w:t>
            </w:r>
          </w:p>
        </w:tc>
        <w:tc>
          <w:tcPr>
            <w:tcW w:w="1025"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71</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2011</w:t>
            </w:r>
          </w:p>
        </w:tc>
        <w:tc>
          <w:tcPr>
            <w:tcW w:w="11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025"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2012</w:t>
            </w:r>
          </w:p>
        </w:tc>
        <w:tc>
          <w:tcPr>
            <w:tcW w:w="1142"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1227</w:t>
            </w:r>
          </w:p>
        </w:tc>
        <w:tc>
          <w:tcPr>
            <w:tcW w:w="1025"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4</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2013</w:t>
            </w:r>
          </w:p>
        </w:tc>
        <w:tc>
          <w:tcPr>
            <w:tcW w:w="11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1225</w:t>
            </w:r>
          </w:p>
        </w:tc>
        <w:tc>
          <w:tcPr>
            <w:tcW w:w="1025"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6</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2014</w:t>
            </w:r>
          </w:p>
        </w:tc>
        <w:tc>
          <w:tcPr>
            <w:tcW w:w="1142"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1223</w:t>
            </w:r>
          </w:p>
        </w:tc>
        <w:tc>
          <w:tcPr>
            <w:tcW w:w="1025"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8</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2015</w:t>
            </w:r>
          </w:p>
        </w:tc>
        <w:tc>
          <w:tcPr>
            <w:tcW w:w="11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1227</w:t>
            </w:r>
          </w:p>
        </w:tc>
        <w:tc>
          <w:tcPr>
            <w:tcW w:w="1025"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4</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2016</w:t>
            </w:r>
          </w:p>
        </w:tc>
        <w:tc>
          <w:tcPr>
            <w:tcW w:w="1142"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1231</w:t>
            </w:r>
          </w:p>
        </w:tc>
        <w:tc>
          <w:tcPr>
            <w:tcW w:w="1273"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1228</w:t>
            </w:r>
          </w:p>
        </w:tc>
        <w:tc>
          <w:tcPr>
            <w:tcW w:w="1025"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3</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794"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 </w:t>
            </w:r>
          </w:p>
        </w:tc>
      </w:tr>
      <w:tr w:rsidR="00AF2FCF" w:rsidRPr="003626F7" w:rsidTr="009F3E24">
        <w:trPr>
          <w:trHeight w:val="328"/>
        </w:trPr>
        <w:tc>
          <w:tcPr>
            <w:tcW w:w="1475"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2017</w:t>
            </w:r>
          </w:p>
        </w:tc>
        <w:tc>
          <w:tcPr>
            <w:tcW w:w="1142"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1231</w:t>
            </w:r>
          </w:p>
        </w:tc>
        <w:tc>
          <w:tcPr>
            <w:tcW w:w="1273"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1229</w:t>
            </w:r>
          </w:p>
        </w:tc>
        <w:tc>
          <w:tcPr>
            <w:tcW w:w="1025"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2</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794"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928"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869" w:type="dxa"/>
            <w:tcBorders>
              <w:top w:val="nil"/>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r>
      <w:tr w:rsidR="00AF2FCF" w:rsidRPr="003626F7" w:rsidTr="009F3E24">
        <w:trPr>
          <w:trHeight w:val="328"/>
        </w:trPr>
        <w:tc>
          <w:tcPr>
            <w:tcW w:w="14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rPr>
            </w:pPr>
            <w:r w:rsidRPr="00A9771E">
              <w:rPr>
                <w:rFonts w:ascii="Times New Roman" w:eastAsia="Times New Roman" w:hAnsi="Times New Roman" w:cs="Times New Roman"/>
              </w:rPr>
              <w:t>2018</w:t>
            </w:r>
          </w:p>
        </w:tc>
        <w:tc>
          <w:tcPr>
            <w:tcW w:w="11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1231</w:t>
            </w:r>
          </w:p>
        </w:tc>
        <w:tc>
          <w:tcPr>
            <w:tcW w:w="1273"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1225</w:t>
            </w:r>
          </w:p>
        </w:tc>
        <w:tc>
          <w:tcPr>
            <w:tcW w:w="1025"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6</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794"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928"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c>
          <w:tcPr>
            <w:tcW w:w="869" w:type="dxa"/>
            <w:tcBorders>
              <w:top w:val="nil"/>
              <w:left w:val="nil"/>
              <w:bottom w:val="nil"/>
              <w:right w:val="single" w:sz="4" w:space="0" w:color="auto"/>
            </w:tcBorders>
            <w:shd w:val="clear" w:color="auto" w:fill="auto"/>
            <w:noWrap/>
            <w:vAlign w:val="bottom"/>
            <w:hideMark/>
          </w:tcPr>
          <w:p w:rsidR="00AF2FCF" w:rsidRPr="00A9771E" w:rsidRDefault="00AF2FCF" w:rsidP="009F3E24">
            <w:pPr>
              <w:spacing w:after="0" w:line="240" w:lineRule="auto"/>
              <w:jc w:val="center"/>
              <w:rPr>
                <w:rFonts w:ascii="Times New Roman" w:eastAsia="Times New Roman" w:hAnsi="Times New Roman" w:cs="Times New Roman"/>
                <w:sz w:val="20"/>
                <w:szCs w:val="20"/>
              </w:rPr>
            </w:pPr>
            <w:r w:rsidRPr="00A9771E">
              <w:rPr>
                <w:rFonts w:ascii="Times New Roman" w:eastAsia="Times New Roman" w:hAnsi="Times New Roman" w:cs="Times New Roman"/>
                <w:sz w:val="20"/>
                <w:szCs w:val="20"/>
              </w:rPr>
              <w:t> </w:t>
            </w:r>
          </w:p>
        </w:tc>
      </w:tr>
      <w:tr w:rsidR="00AF2FCF" w:rsidRPr="003626F7" w:rsidTr="009F3E24">
        <w:trPr>
          <w:trHeight w:val="328"/>
        </w:trPr>
        <w:tc>
          <w:tcPr>
            <w:tcW w:w="1475"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3626F7" w:rsidRDefault="00AF2FCF" w:rsidP="009F3E24">
            <w:pPr>
              <w:spacing w:after="0" w:line="240" w:lineRule="auto"/>
              <w:jc w:val="center"/>
              <w:rPr>
                <w:rFonts w:ascii="Times New Roman" w:eastAsia="Times New Roman" w:hAnsi="Times New Roman" w:cs="Times New Roman"/>
              </w:rPr>
            </w:pPr>
            <w:r w:rsidRPr="003626F7">
              <w:rPr>
                <w:rFonts w:ascii="Times New Roman" w:eastAsia="Times New Roman" w:hAnsi="Times New Roman" w:cs="Times New Roman"/>
              </w:rPr>
              <w:t> </w:t>
            </w:r>
          </w:p>
        </w:tc>
        <w:tc>
          <w:tcPr>
            <w:tcW w:w="1142" w:type="dxa"/>
            <w:tcBorders>
              <w:top w:val="nil"/>
              <w:left w:val="nil"/>
              <w:bottom w:val="single" w:sz="4" w:space="0" w:color="auto"/>
              <w:right w:val="single" w:sz="4" w:space="0" w:color="auto"/>
            </w:tcBorders>
            <w:shd w:val="clear" w:color="auto" w:fill="auto"/>
            <w:noWrap/>
            <w:vAlign w:val="bottom"/>
            <w:hideMark/>
          </w:tcPr>
          <w:p w:rsidR="00AF2FCF" w:rsidRPr="003626F7" w:rsidRDefault="00AF2FCF" w:rsidP="009F3E24">
            <w:pPr>
              <w:spacing w:after="0" w:line="240" w:lineRule="auto"/>
              <w:jc w:val="center"/>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rsidR="00AF2FCF" w:rsidRPr="003626F7" w:rsidRDefault="00AF2FCF" w:rsidP="009F3E24">
            <w:pPr>
              <w:spacing w:after="0" w:line="240" w:lineRule="auto"/>
              <w:jc w:val="center"/>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1025" w:type="dxa"/>
            <w:tcBorders>
              <w:top w:val="single" w:sz="4" w:space="0" w:color="auto"/>
              <w:left w:val="nil"/>
              <w:bottom w:val="single" w:sz="4" w:space="0" w:color="auto"/>
              <w:right w:val="single" w:sz="4" w:space="0" w:color="auto"/>
            </w:tcBorders>
            <w:shd w:val="clear" w:color="auto" w:fill="auto"/>
            <w:noWrap/>
            <w:vAlign w:val="bottom"/>
            <w:hideMark/>
          </w:tcPr>
          <w:p w:rsidR="00AF2FCF" w:rsidRPr="003626F7" w:rsidRDefault="00AF2FCF" w:rsidP="009F3E24">
            <w:pPr>
              <w:spacing w:after="0" w:line="240" w:lineRule="auto"/>
              <w:jc w:val="center"/>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3626F7" w:rsidRDefault="00AF2FCF" w:rsidP="009F3E24">
            <w:pPr>
              <w:spacing w:after="0" w:line="240" w:lineRule="auto"/>
              <w:jc w:val="center"/>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AF2FCF" w:rsidRPr="003626F7" w:rsidRDefault="00AF2FCF" w:rsidP="009F3E24">
            <w:pPr>
              <w:spacing w:after="0" w:line="240" w:lineRule="auto"/>
              <w:jc w:val="center"/>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92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626F7" w:rsidRDefault="00AF2FCF" w:rsidP="009F3E24">
            <w:pPr>
              <w:spacing w:after="0" w:line="240" w:lineRule="auto"/>
              <w:jc w:val="center"/>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3626F7" w:rsidRDefault="00AF2FCF" w:rsidP="009F3E24">
            <w:pPr>
              <w:spacing w:after="0" w:line="240" w:lineRule="auto"/>
              <w:jc w:val="center"/>
              <w:rPr>
                <w:rFonts w:ascii="Arial CYR" w:eastAsia="Times New Roman" w:hAnsi="Arial CYR" w:cs="Arial CYR"/>
                <w:sz w:val="20"/>
                <w:szCs w:val="20"/>
              </w:rPr>
            </w:pPr>
            <w:r w:rsidRPr="003626F7">
              <w:rPr>
                <w:rFonts w:ascii="Arial CYR" w:eastAsia="Times New Roman" w:hAnsi="Arial CYR" w:cs="Arial CYR"/>
                <w:sz w:val="20"/>
                <w:szCs w:val="20"/>
              </w:rPr>
              <w:t> </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rsidR="00AF2FCF" w:rsidRPr="003626F7" w:rsidRDefault="00AF2FCF" w:rsidP="009F3E24">
            <w:pPr>
              <w:spacing w:after="0" w:line="240" w:lineRule="auto"/>
              <w:jc w:val="center"/>
              <w:rPr>
                <w:rFonts w:ascii="Arial CYR" w:eastAsia="Times New Roman" w:hAnsi="Arial CYR" w:cs="Arial CYR"/>
                <w:sz w:val="20"/>
                <w:szCs w:val="20"/>
              </w:rPr>
            </w:pPr>
            <w:r w:rsidRPr="003626F7">
              <w:rPr>
                <w:rFonts w:ascii="Arial CYR" w:eastAsia="Times New Roman" w:hAnsi="Arial CYR" w:cs="Arial CYR"/>
                <w:sz w:val="20"/>
                <w:szCs w:val="20"/>
              </w:rPr>
              <w:t> </w:t>
            </w:r>
          </w:p>
        </w:tc>
      </w:tr>
    </w:tbl>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tbl>
      <w:tblPr>
        <w:tblW w:w="8663" w:type="dxa"/>
        <w:tblLook w:val="04A0" w:firstRow="1" w:lastRow="0" w:firstColumn="1" w:lastColumn="0" w:noHBand="0" w:noVBand="1"/>
      </w:tblPr>
      <w:tblGrid>
        <w:gridCol w:w="753"/>
        <w:gridCol w:w="754"/>
        <w:gridCol w:w="1173"/>
        <w:gridCol w:w="1314"/>
        <w:gridCol w:w="1248"/>
        <w:gridCol w:w="812"/>
        <w:gridCol w:w="577"/>
        <w:gridCol w:w="919"/>
        <w:gridCol w:w="869"/>
        <w:gridCol w:w="869"/>
      </w:tblGrid>
      <w:tr w:rsidR="00AF2FCF" w:rsidRPr="005678F8" w:rsidTr="009F3E24">
        <w:trPr>
          <w:trHeight w:val="478"/>
        </w:trPr>
        <w:tc>
          <w:tcPr>
            <w:tcW w:w="753" w:type="dxa"/>
            <w:tcBorders>
              <w:top w:val="nil"/>
              <w:left w:val="nil"/>
              <w:bottom w:val="nil"/>
              <w:right w:val="nil"/>
            </w:tcBorders>
            <w:shd w:val="clear" w:color="auto" w:fill="auto"/>
            <w:noWrap/>
            <w:vAlign w:val="bottom"/>
            <w:hideMark/>
          </w:tcPr>
          <w:p w:rsidR="00AF2FCF" w:rsidRPr="005678F8" w:rsidRDefault="00AF2FCF" w:rsidP="009F3E24">
            <w:pPr>
              <w:spacing w:after="0" w:line="240" w:lineRule="auto"/>
              <w:rPr>
                <w:rFonts w:ascii="Times New Roman" w:eastAsia="Times New Roman" w:hAnsi="Times New Roman" w:cs="Times New Roman"/>
                <w:sz w:val="24"/>
                <w:szCs w:val="24"/>
              </w:rPr>
            </w:pPr>
          </w:p>
        </w:tc>
        <w:tc>
          <w:tcPr>
            <w:tcW w:w="753" w:type="dxa"/>
            <w:tcBorders>
              <w:top w:val="nil"/>
              <w:left w:val="nil"/>
              <w:bottom w:val="nil"/>
              <w:right w:val="nil"/>
            </w:tcBorders>
            <w:shd w:val="clear" w:color="auto" w:fill="auto"/>
            <w:noWrap/>
            <w:vAlign w:val="bottom"/>
            <w:hideMark/>
          </w:tcPr>
          <w:p w:rsidR="00AF2FCF" w:rsidRPr="005678F8" w:rsidRDefault="00AF2FCF" w:rsidP="009F3E24">
            <w:pPr>
              <w:spacing w:after="0" w:line="240" w:lineRule="auto"/>
              <w:rPr>
                <w:rFonts w:ascii="Times New Roman" w:eastAsia="Times New Roman" w:hAnsi="Times New Roman" w:cs="Times New Roman"/>
                <w:sz w:val="20"/>
                <w:szCs w:val="20"/>
              </w:rPr>
            </w:pPr>
          </w:p>
        </w:tc>
        <w:tc>
          <w:tcPr>
            <w:tcW w:w="4677" w:type="dxa"/>
            <w:gridSpan w:val="5"/>
            <w:tcBorders>
              <w:top w:val="nil"/>
              <w:left w:val="nil"/>
              <w:bottom w:val="nil"/>
              <w:right w:val="nil"/>
            </w:tcBorders>
            <w:shd w:val="clear" w:color="auto" w:fill="auto"/>
            <w:noWrap/>
            <w:vAlign w:val="bottom"/>
            <w:hideMark/>
          </w:tcPr>
          <w:p w:rsidR="00AF2FCF" w:rsidRPr="004149F2" w:rsidRDefault="00AF2FCF" w:rsidP="004149F2">
            <w:pPr>
              <w:spacing w:after="0" w:line="240" w:lineRule="auto"/>
              <w:jc w:val="center"/>
              <w:rPr>
                <w:rFonts w:ascii="Times New Roman" w:eastAsia="Times New Roman" w:hAnsi="Times New Roman" w:cs="Times New Roman"/>
                <w:b/>
                <w:bCs/>
                <w:i/>
                <w:iCs/>
                <w:sz w:val="28"/>
                <w:szCs w:val="28"/>
              </w:rPr>
            </w:pPr>
            <w:r w:rsidRPr="004149F2">
              <w:rPr>
                <w:rFonts w:ascii="Times New Roman" w:eastAsia="Times New Roman" w:hAnsi="Times New Roman" w:cs="Times New Roman"/>
                <w:b/>
                <w:bCs/>
                <w:i/>
                <w:iCs/>
                <w:sz w:val="28"/>
                <w:szCs w:val="28"/>
              </w:rPr>
              <w:t>Ренійська зрошувана система.</w:t>
            </w:r>
          </w:p>
        </w:tc>
        <w:tc>
          <w:tcPr>
            <w:tcW w:w="877"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b/>
                <w:bCs/>
                <w:i/>
                <w:iCs/>
                <w:sz w:val="28"/>
                <w:szCs w:val="28"/>
              </w:rPr>
            </w:pPr>
          </w:p>
        </w:tc>
        <w:tc>
          <w:tcPr>
            <w:tcW w:w="801"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r>
      <w:tr w:rsidR="00AF2FCF" w:rsidRPr="005678F8" w:rsidTr="009F3E24">
        <w:trPr>
          <w:trHeight w:val="324"/>
        </w:trPr>
        <w:tc>
          <w:tcPr>
            <w:tcW w:w="753" w:type="dxa"/>
            <w:tcBorders>
              <w:top w:val="nil"/>
              <w:left w:val="nil"/>
              <w:bottom w:val="nil"/>
              <w:right w:val="nil"/>
            </w:tcBorders>
            <w:shd w:val="clear" w:color="auto" w:fill="auto"/>
            <w:noWrap/>
            <w:vAlign w:val="bottom"/>
            <w:hideMark/>
          </w:tcPr>
          <w:p w:rsidR="00AF2FCF" w:rsidRPr="005678F8" w:rsidRDefault="00AF2FCF" w:rsidP="009F3E24">
            <w:pPr>
              <w:spacing w:after="0" w:line="240" w:lineRule="auto"/>
              <w:rPr>
                <w:rFonts w:ascii="Times New Roman" w:eastAsia="Times New Roman" w:hAnsi="Times New Roman" w:cs="Times New Roman"/>
                <w:sz w:val="20"/>
                <w:szCs w:val="20"/>
              </w:rPr>
            </w:pPr>
          </w:p>
        </w:tc>
        <w:tc>
          <w:tcPr>
            <w:tcW w:w="753" w:type="dxa"/>
            <w:tcBorders>
              <w:top w:val="nil"/>
              <w:left w:val="nil"/>
              <w:bottom w:val="nil"/>
              <w:right w:val="nil"/>
            </w:tcBorders>
            <w:shd w:val="clear" w:color="auto" w:fill="auto"/>
            <w:noWrap/>
            <w:vAlign w:val="bottom"/>
            <w:hideMark/>
          </w:tcPr>
          <w:p w:rsidR="00AF2FCF" w:rsidRPr="005678F8" w:rsidRDefault="00AF2FCF" w:rsidP="009F3E24">
            <w:pPr>
              <w:spacing w:after="0" w:line="240" w:lineRule="auto"/>
              <w:rPr>
                <w:rFonts w:ascii="Times New Roman" w:eastAsia="Times New Roman" w:hAnsi="Times New Roman" w:cs="Times New Roman"/>
                <w:sz w:val="20"/>
                <w:szCs w:val="20"/>
              </w:rPr>
            </w:pPr>
          </w:p>
        </w:tc>
        <w:tc>
          <w:tcPr>
            <w:tcW w:w="1079"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c>
          <w:tcPr>
            <w:tcW w:w="1203" w:type="dxa"/>
            <w:tcBorders>
              <w:top w:val="nil"/>
              <w:left w:val="nil"/>
              <w:bottom w:val="nil"/>
              <w:right w:val="nil"/>
            </w:tcBorders>
            <w:shd w:val="clear" w:color="auto" w:fill="auto"/>
            <w:noWrap/>
            <w:vAlign w:val="bottom"/>
            <w:hideMark/>
          </w:tcPr>
          <w:p w:rsidR="00AF2FCF" w:rsidRPr="004149F2" w:rsidRDefault="00AF2FCF" w:rsidP="004149F2">
            <w:pPr>
              <w:spacing w:after="0" w:line="240" w:lineRule="auto"/>
              <w:jc w:val="center"/>
              <w:rPr>
                <w:rFonts w:ascii="Times New Roman" w:eastAsia="Times New Roman" w:hAnsi="Times New Roman" w:cs="Times New Roman"/>
                <w:sz w:val="20"/>
                <w:szCs w:val="20"/>
              </w:rPr>
            </w:pPr>
          </w:p>
        </w:tc>
        <w:tc>
          <w:tcPr>
            <w:tcW w:w="1158"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c>
          <w:tcPr>
            <w:tcW w:w="727"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c>
          <w:tcPr>
            <w:tcW w:w="506"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c>
          <w:tcPr>
            <w:tcW w:w="877"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c>
          <w:tcPr>
            <w:tcW w:w="801"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r>
      <w:tr w:rsidR="00AF2FCF" w:rsidRPr="005678F8" w:rsidTr="009F3E24">
        <w:trPr>
          <w:trHeight w:val="401"/>
        </w:trPr>
        <w:tc>
          <w:tcPr>
            <w:tcW w:w="753" w:type="dxa"/>
            <w:tcBorders>
              <w:top w:val="nil"/>
              <w:left w:val="nil"/>
              <w:bottom w:val="nil"/>
              <w:right w:val="nil"/>
            </w:tcBorders>
            <w:shd w:val="clear" w:color="auto" w:fill="auto"/>
            <w:noWrap/>
            <w:vAlign w:val="bottom"/>
            <w:hideMark/>
          </w:tcPr>
          <w:p w:rsidR="00AF2FCF" w:rsidRPr="005678F8" w:rsidRDefault="00AF2FCF" w:rsidP="009F3E24">
            <w:pPr>
              <w:spacing w:after="0" w:line="240" w:lineRule="auto"/>
              <w:rPr>
                <w:rFonts w:ascii="Times New Roman" w:eastAsia="Times New Roman" w:hAnsi="Times New Roman" w:cs="Times New Roman"/>
                <w:sz w:val="20"/>
                <w:szCs w:val="20"/>
              </w:rPr>
            </w:pPr>
          </w:p>
        </w:tc>
        <w:tc>
          <w:tcPr>
            <w:tcW w:w="6308" w:type="dxa"/>
            <w:gridSpan w:val="7"/>
            <w:tcBorders>
              <w:top w:val="nil"/>
              <w:left w:val="nil"/>
              <w:bottom w:val="nil"/>
              <w:right w:val="nil"/>
            </w:tcBorders>
            <w:shd w:val="clear" w:color="auto" w:fill="auto"/>
            <w:noWrap/>
            <w:vAlign w:val="bottom"/>
            <w:hideMark/>
          </w:tcPr>
          <w:p w:rsidR="00AF2FCF" w:rsidRPr="004149F2" w:rsidRDefault="004149F2" w:rsidP="004149F2">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lang w:val="uk-UA"/>
              </w:rPr>
              <w:t>Е</w:t>
            </w:r>
            <w:r w:rsidR="00AF2FCF" w:rsidRPr="004149F2">
              <w:rPr>
                <w:rFonts w:ascii="Times New Roman" w:eastAsia="Times New Roman" w:hAnsi="Times New Roman" w:cs="Times New Roman"/>
                <w:b/>
                <w:bCs/>
                <w:sz w:val="24"/>
                <w:szCs w:val="24"/>
              </w:rPr>
              <w:t>колого-меліоративний стан зрошуваних земель</w:t>
            </w:r>
          </w:p>
        </w:tc>
        <w:tc>
          <w:tcPr>
            <w:tcW w:w="801"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b/>
                <w:bCs/>
                <w:sz w:val="24"/>
                <w:szCs w:val="24"/>
              </w:rPr>
            </w:pPr>
          </w:p>
        </w:tc>
        <w:tc>
          <w:tcPr>
            <w:tcW w:w="801"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sz w:val="20"/>
                <w:szCs w:val="20"/>
              </w:rPr>
            </w:pPr>
          </w:p>
        </w:tc>
      </w:tr>
      <w:tr w:rsidR="00AF2FCF" w:rsidRPr="005678F8" w:rsidTr="009F3E24">
        <w:trPr>
          <w:trHeight w:val="401"/>
        </w:trPr>
        <w:tc>
          <w:tcPr>
            <w:tcW w:w="753" w:type="dxa"/>
            <w:tcBorders>
              <w:top w:val="nil"/>
              <w:left w:val="nil"/>
              <w:bottom w:val="nil"/>
              <w:right w:val="nil"/>
            </w:tcBorders>
            <w:shd w:val="clear" w:color="auto" w:fill="auto"/>
            <w:noWrap/>
            <w:vAlign w:val="bottom"/>
            <w:hideMark/>
          </w:tcPr>
          <w:p w:rsidR="00AF2FCF" w:rsidRPr="005678F8" w:rsidRDefault="00AF2FCF" w:rsidP="009F3E24">
            <w:pPr>
              <w:spacing w:after="0" w:line="240" w:lineRule="auto"/>
              <w:rPr>
                <w:rFonts w:ascii="Times New Roman" w:eastAsia="Times New Roman" w:hAnsi="Times New Roman" w:cs="Times New Roman"/>
                <w:sz w:val="20"/>
                <w:szCs w:val="20"/>
              </w:rPr>
            </w:pPr>
          </w:p>
        </w:tc>
        <w:tc>
          <w:tcPr>
            <w:tcW w:w="753" w:type="dxa"/>
            <w:tcBorders>
              <w:top w:val="nil"/>
              <w:left w:val="nil"/>
              <w:bottom w:val="nil"/>
              <w:right w:val="nil"/>
            </w:tcBorders>
            <w:shd w:val="clear" w:color="auto" w:fill="auto"/>
            <w:noWrap/>
            <w:vAlign w:val="bottom"/>
            <w:hideMark/>
          </w:tcPr>
          <w:p w:rsidR="00AF2FCF" w:rsidRPr="005678F8" w:rsidRDefault="00AF2FCF" w:rsidP="009F3E24">
            <w:pPr>
              <w:spacing w:after="0" w:line="240" w:lineRule="auto"/>
              <w:rPr>
                <w:rFonts w:ascii="Times New Roman" w:eastAsia="Times New Roman" w:hAnsi="Times New Roman" w:cs="Times New Roman"/>
                <w:sz w:val="20"/>
                <w:szCs w:val="20"/>
              </w:rPr>
            </w:pPr>
          </w:p>
        </w:tc>
        <w:tc>
          <w:tcPr>
            <w:tcW w:w="4677" w:type="dxa"/>
            <w:gridSpan w:val="5"/>
            <w:tcBorders>
              <w:top w:val="nil"/>
              <w:left w:val="nil"/>
              <w:bottom w:val="nil"/>
              <w:right w:val="nil"/>
            </w:tcBorders>
            <w:shd w:val="clear" w:color="auto" w:fill="auto"/>
            <w:noWrap/>
            <w:vAlign w:val="bottom"/>
            <w:hideMark/>
          </w:tcPr>
          <w:p w:rsidR="00AF2FCF" w:rsidRPr="004149F2" w:rsidRDefault="00AF2FCF" w:rsidP="004149F2">
            <w:pPr>
              <w:spacing w:after="0" w:line="240" w:lineRule="auto"/>
              <w:jc w:val="center"/>
              <w:rPr>
                <w:rFonts w:ascii="Times New Roman" w:eastAsia="Times New Roman" w:hAnsi="Times New Roman" w:cs="Times New Roman"/>
                <w:b/>
                <w:bCs/>
                <w:sz w:val="24"/>
                <w:szCs w:val="24"/>
              </w:rPr>
            </w:pPr>
            <w:r w:rsidRPr="004149F2">
              <w:rPr>
                <w:rFonts w:ascii="Times New Roman" w:eastAsia="Times New Roman" w:hAnsi="Times New Roman" w:cs="Times New Roman"/>
                <w:b/>
                <w:bCs/>
                <w:sz w:val="24"/>
                <w:szCs w:val="24"/>
              </w:rPr>
              <w:t>на початок поливного пер</w:t>
            </w:r>
            <w:r w:rsidR="004149F2">
              <w:rPr>
                <w:rFonts w:ascii="Times New Roman" w:eastAsia="Times New Roman" w:hAnsi="Times New Roman" w:cs="Times New Roman"/>
                <w:b/>
                <w:bCs/>
                <w:sz w:val="24"/>
                <w:szCs w:val="24"/>
                <w:lang w:val="uk-UA"/>
              </w:rPr>
              <w:t>і</w:t>
            </w:r>
            <w:r w:rsidRPr="004149F2">
              <w:rPr>
                <w:rFonts w:ascii="Times New Roman" w:eastAsia="Times New Roman" w:hAnsi="Times New Roman" w:cs="Times New Roman"/>
                <w:b/>
                <w:bCs/>
                <w:sz w:val="24"/>
                <w:szCs w:val="24"/>
              </w:rPr>
              <w:t>оду.</w:t>
            </w:r>
          </w:p>
        </w:tc>
        <w:tc>
          <w:tcPr>
            <w:tcW w:w="877" w:type="dxa"/>
            <w:tcBorders>
              <w:top w:val="nil"/>
              <w:left w:val="nil"/>
              <w:bottom w:val="nil"/>
              <w:right w:val="nil"/>
            </w:tcBorders>
            <w:shd w:val="clear" w:color="auto" w:fill="auto"/>
            <w:noWrap/>
            <w:vAlign w:val="bottom"/>
            <w:hideMark/>
          </w:tcPr>
          <w:p w:rsidR="00AF2FCF" w:rsidRPr="004149F2" w:rsidRDefault="00AF2FCF" w:rsidP="009F3E24">
            <w:pPr>
              <w:spacing w:after="0" w:line="240" w:lineRule="auto"/>
              <w:rPr>
                <w:rFonts w:ascii="Times New Roman" w:eastAsia="Times New Roman" w:hAnsi="Times New Roman" w:cs="Times New Roman"/>
                <w:b/>
                <w:bCs/>
                <w:sz w:val="24"/>
                <w:szCs w:val="24"/>
              </w:rPr>
            </w:pPr>
          </w:p>
        </w:tc>
        <w:tc>
          <w:tcPr>
            <w:tcW w:w="1603" w:type="dxa"/>
            <w:gridSpan w:val="2"/>
            <w:tcBorders>
              <w:top w:val="nil"/>
              <w:left w:val="nil"/>
              <w:bottom w:val="nil"/>
              <w:right w:val="nil"/>
            </w:tcBorders>
            <w:shd w:val="clear" w:color="auto" w:fill="auto"/>
            <w:noWrap/>
            <w:vAlign w:val="bottom"/>
            <w:hideMark/>
          </w:tcPr>
          <w:p w:rsidR="00AF2FCF" w:rsidRPr="004149F2" w:rsidRDefault="00781F6C" w:rsidP="009F3E24">
            <w:pPr>
              <w:spacing w:after="0" w:line="24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Таблица 2.5.3</w:t>
            </w:r>
          </w:p>
        </w:tc>
      </w:tr>
      <w:tr w:rsidR="00AF2FCF" w:rsidRPr="005678F8" w:rsidTr="009F3E24">
        <w:trPr>
          <w:trHeight w:val="344"/>
        </w:trPr>
        <w:tc>
          <w:tcPr>
            <w:tcW w:w="753"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c>
          <w:tcPr>
            <w:tcW w:w="753"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c>
          <w:tcPr>
            <w:tcW w:w="1079"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c>
          <w:tcPr>
            <w:tcW w:w="1203"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c>
          <w:tcPr>
            <w:tcW w:w="1158"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c>
          <w:tcPr>
            <w:tcW w:w="727"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c>
          <w:tcPr>
            <w:tcW w:w="506"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c>
          <w:tcPr>
            <w:tcW w:w="877"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c>
          <w:tcPr>
            <w:tcW w:w="801"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c>
          <w:tcPr>
            <w:tcW w:w="801" w:type="dxa"/>
            <w:tcBorders>
              <w:top w:val="nil"/>
              <w:left w:val="nil"/>
              <w:bottom w:val="single" w:sz="8" w:space="0" w:color="auto"/>
              <w:right w:val="nil"/>
            </w:tcBorders>
            <w:shd w:val="clear" w:color="auto" w:fill="auto"/>
            <w:noWrap/>
            <w:vAlign w:val="bottom"/>
            <w:hideMark/>
          </w:tcPr>
          <w:p w:rsidR="00AF2FCF" w:rsidRPr="005678F8" w:rsidRDefault="00AF2FCF" w:rsidP="009F3E24">
            <w:pPr>
              <w:spacing w:after="0" w:line="240" w:lineRule="auto"/>
              <w:rPr>
                <w:rFonts w:ascii="Arial CYR" w:eastAsia="Times New Roman" w:hAnsi="Arial CYR" w:cs="Arial CYR"/>
                <w:sz w:val="20"/>
                <w:szCs w:val="20"/>
              </w:rPr>
            </w:pPr>
            <w:r w:rsidRPr="005678F8">
              <w:rPr>
                <w:rFonts w:ascii="Arial CYR" w:eastAsia="Times New Roman" w:hAnsi="Arial CYR" w:cs="Arial CYR"/>
                <w:sz w:val="20"/>
                <w:szCs w:val="20"/>
              </w:rPr>
              <w:t> </w:t>
            </w:r>
          </w:p>
        </w:tc>
      </w:tr>
      <w:tr w:rsidR="00AF2FCF" w:rsidRPr="005678F8" w:rsidTr="009F3E24">
        <w:trPr>
          <w:trHeight w:val="344"/>
        </w:trPr>
        <w:tc>
          <w:tcPr>
            <w:tcW w:w="1507"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xml:space="preserve">  Рік</w:t>
            </w:r>
          </w:p>
        </w:tc>
        <w:tc>
          <w:tcPr>
            <w:tcW w:w="1079"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Площа наход. під контролем, га</w:t>
            </w:r>
          </w:p>
        </w:tc>
        <w:tc>
          <w:tcPr>
            <w:tcW w:w="1203" w:type="dxa"/>
            <w:tcBorders>
              <w:top w:val="nil"/>
              <w:left w:val="nil"/>
              <w:bottom w:val="single" w:sz="8" w:space="0" w:color="auto"/>
              <w:right w:val="nil"/>
            </w:tcBorders>
            <w:shd w:val="clear" w:color="auto" w:fill="auto"/>
            <w:noWrap/>
            <w:vAlign w:val="bottom"/>
            <w:hideMark/>
          </w:tcPr>
          <w:p w:rsidR="00AF2FCF" w:rsidRPr="00A93983" w:rsidRDefault="00AF2FCF" w:rsidP="009F3E24">
            <w:pPr>
              <w:spacing w:after="0" w:line="240" w:lineRule="auto"/>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4072" w:type="dxa"/>
            <w:gridSpan w:val="5"/>
            <w:tcBorders>
              <w:top w:val="single" w:sz="8" w:space="0" w:color="auto"/>
              <w:left w:val="nil"/>
              <w:bottom w:val="single" w:sz="8" w:space="0" w:color="auto"/>
              <w:right w:val="nil"/>
            </w:tcBorders>
            <w:shd w:val="clear" w:color="auto" w:fill="auto"/>
            <w:noWrap/>
            <w:vAlign w:val="bottom"/>
            <w:hideMark/>
          </w:tcPr>
          <w:p w:rsidR="00AF2FCF" w:rsidRPr="00A93983" w:rsidRDefault="00AF2FCF" w:rsidP="009F3E24">
            <w:pPr>
              <w:spacing w:after="0" w:line="240" w:lineRule="auto"/>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xml:space="preserve">          Меліоративний стан зрошуваних земель</w:t>
            </w:r>
          </w:p>
        </w:tc>
        <w:tc>
          <w:tcPr>
            <w:tcW w:w="801"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r>
      <w:tr w:rsidR="00AF2FCF" w:rsidRPr="005678F8" w:rsidTr="009F3E24">
        <w:trPr>
          <w:trHeight w:val="344"/>
        </w:trPr>
        <w:tc>
          <w:tcPr>
            <w:tcW w:w="150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079"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203"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сприятливий</w:t>
            </w:r>
          </w:p>
        </w:tc>
        <w:tc>
          <w:tcPr>
            <w:tcW w:w="1158"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задовільний</w:t>
            </w:r>
          </w:p>
        </w:tc>
        <w:tc>
          <w:tcPr>
            <w:tcW w:w="3715" w:type="dxa"/>
            <w:gridSpan w:val="5"/>
            <w:tcBorders>
              <w:top w:val="single" w:sz="8" w:space="0" w:color="auto"/>
              <w:left w:val="nil"/>
              <w:bottom w:val="single" w:sz="8" w:space="0" w:color="auto"/>
              <w:right w:val="single" w:sz="4" w:space="0" w:color="000000"/>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xml:space="preserve">          незадовільне</w:t>
            </w:r>
          </w:p>
        </w:tc>
      </w:tr>
      <w:tr w:rsidR="00AF2FCF" w:rsidRPr="005678F8" w:rsidTr="009F3E24">
        <w:trPr>
          <w:trHeight w:val="344"/>
        </w:trPr>
        <w:tc>
          <w:tcPr>
            <w:tcW w:w="150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079"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203"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158"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727"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Всього</w:t>
            </w:r>
          </w:p>
        </w:tc>
        <w:tc>
          <w:tcPr>
            <w:tcW w:w="2987" w:type="dxa"/>
            <w:gridSpan w:val="4"/>
            <w:tcBorders>
              <w:top w:val="single" w:sz="8" w:space="0" w:color="auto"/>
              <w:left w:val="nil"/>
              <w:bottom w:val="single" w:sz="8"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xml:space="preserve"> в тому числі через</w:t>
            </w:r>
          </w:p>
        </w:tc>
      </w:tr>
      <w:tr w:rsidR="00AF2FCF" w:rsidRPr="005678F8" w:rsidTr="009F3E24">
        <w:trPr>
          <w:trHeight w:val="520"/>
        </w:trPr>
        <w:tc>
          <w:tcPr>
            <w:tcW w:w="150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079"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203"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158"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727"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506"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xml:space="preserve">   РГВ</w:t>
            </w:r>
          </w:p>
        </w:tc>
        <w:tc>
          <w:tcPr>
            <w:tcW w:w="877"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засолен.</w:t>
            </w:r>
          </w:p>
        </w:tc>
        <w:tc>
          <w:tcPr>
            <w:tcW w:w="801"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солонц.</w:t>
            </w:r>
          </w:p>
        </w:tc>
        <w:tc>
          <w:tcPr>
            <w:tcW w:w="801"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xml:space="preserve">   РГВ + засол. + солонц.</w:t>
            </w:r>
          </w:p>
        </w:tc>
      </w:tr>
      <w:tr w:rsidR="00AF2FCF" w:rsidRPr="005678F8" w:rsidTr="009F3E24">
        <w:trPr>
          <w:trHeight w:val="520"/>
        </w:trPr>
        <w:tc>
          <w:tcPr>
            <w:tcW w:w="150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079"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203"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158"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727"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506"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877"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801"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801"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r>
      <w:tr w:rsidR="00AF2FCF" w:rsidRPr="005678F8" w:rsidTr="009F3E24">
        <w:trPr>
          <w:trHeight w:val="520"/>
        </w:trPr>
        <w:tc>
          <w:tcPr>
            <w:tcW w:w="150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079"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203"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1158"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727"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506"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877"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801"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c>
          <w:tcPr>
            <w:tcW w:w="801" w:type="dxa"/>
            <w:vMerge/>
            <w:tcBorders>
              <w:top w:val="nil"/>
              <w:left w:val="single" w:sz="4" w:space="0" w:color="auto"/>
              <w:bottom w:val="single" w:sz="8" w:space="0" w:color="000000"/>
              <w:right w:val="single" w:sz="4" w:space="0" w:color="auto"/>
            </w:tcBorders>
            <w:vAlign w:val="center"/>
            <w:hideMark/>
          </w:tcPr>
          <w:p w:rsidR="00AF2FCF" w:rsidRPr="00A93983" w:rsidRDefault="00AF2FCF" w:rsidP="009F3E24">
            <w:pPr>
              <w:spacing w:after="0" w:line="240" w:lineRule="auto"/>
              <w:rPr>
                <w:rFonts w:ascii="Times New Roman" w:eastAsia="Times New Roman" w:hAnsi="Times New Roman" w:cs="Times New Roman"/>
                <w:sz w:val="20"/>
                <w:szCs w:val="20"/>
              </w:rPr>
            </w:pPr>
          </w:p>
        </w:tc>
      </w:tr>
      <w:tr w:rsidR="00AF2FCF" w:rsidRPr="005678F8" w:rsidTr="009F3E24">
        <w:trPr>
          <w:trHeight w:val="344"/>
        </w:trPr>
        <w:tc>
          <w:tcPr>
            <w:tcW w:w="753" w:type="dxa"/>
            <w:tcBorders>
              <w:top w:val="nil"/>
              <w:left w:val="single" w:sz="4" w:space="0" w:color="auto"/>
              <w:bottom w:val="single" w:sz="8" w:space="0" w:color="auto"/>
              <w:right w:val="nil"/>
            </w:tcBorders>
            <w:shd w:val="clear" w:color="auto" w:fill="auto"/>
            <w:noWrap/>
            <w:vAlign w:val="bottom"/>
            <w:hideMark/>
          </w:tcPr>
          <w:p w:rsidR="00AF2FCF" w:rsidRPr="00A93983" w:rsidRDefault="00AF2FCF" w:rsidP="009F3E24">
            <w:pPr>
              <w:spacing w:after="0" w:line="240" w:lineRule="auto"/>
              <w:jc w:val="right"/>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1</w:t>
            </w:r>
          </w:p>
        </w:tc>
        <w:tc>
          <w:tcPr>
            <w:tcW w:w="753"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1079"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2</w:t>
            </w:r>
          </w:p>
        </w:tc>
        <w:tc>
          <w:tcPr>
            <w:tcW w:w="1203"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3</w:t>
            </w:r>
          </w:p>
        </w:tc>
        <w:tc>
          <w:tcPr>
            <w:tcW w:w="1158"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4</w:t>
            </w:r>
          </w:p>
        </w:tc>
        <w:tc>
          <w:tcPr>
            <w:tcW w:w="727"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5</w:t>
            </w:r>
          </w:p>
        </w:tc>
        <w:tc>
          <w:tcPr>
            <w:tcW w:w="506"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6</w:t>
            </w:r>
          </w:p>
        </w:tc>
        <w:tc>
          <w:tcPr>
            <w:tcW w:w="877"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7</w:t>
            </w:r>
          </w:p>
        </w:tc>
        <w:tc>
          <w:tcPr>
            <w:tcW w:w="801"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8</w:t>
            </w:r>
          </w:p>
        </w:tc>
        <w:tc>
          <w:tcPr>
            <w:tcW w:w="801" w:type="dxa"/>
            <w:tcBorders>
              <w:top w:val="nil"/>
              <w:left w:val="nil"/>
              <w:bottom w:val="single" w:sz="8"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9</w:t>
            </w:r>
          </w:p>
        </w:tc>
      </w:tr>
      <w:tr w:rsidR="00AF2FCF" w:rsidRPr="005678F8" w:rsidTr="009F3E24">
        <w:trPr>
          <w:trHeight w:val="381"/>
        </w:trPr>
        <w:tc>
          <w:tcPr>
            <w:tcW w:w="1507" w:type="dxa"/>
            <w:gridSpan w:val="2"/>
            <w:tcBorders>
              <w:top w:val="single" w:sz="8"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1079"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1203"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1158"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72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506"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7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2003</w:t>
            </w:r>
          </w:p>
        </w:tc>
        <w:tc>
          <w:tcPr>
            <w:tcW w:w="1079"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1158"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263</w:t>
            </w:r>
          </w:p>
        </w:tc>
        <w:tc>
          <w:tcPr>
            <w:tcW w:w="72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555</w:t>
            </w:r>
          </w:p>
        </w:tc>
        <w:tc>
          <w:tcPr>
            <w:tcW w:w="506"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474</w:t>
            </w:r>
          </w:p>
        </w:tc>
        <w:tc>
          <w:tcPr>
            <w:tcW w:w="87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61</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2004</w:t>
            </w:r>
          </w:p>
        </w:tc>
        <w:tc>
          <w:tcPr>
            <w:tcW w:w="1079"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45</w:t>
            </w:r>
          </w:p>
        </w:tc>
        <w:tc>
          <w:tcPr>
            <w:tcW w:w="1158"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692</w:t>
            </w:r>
          </w:p>
        </w:tc>
        <w:tc>
          <w:tcPr>
            <w:tcW w:w="72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w:t>
            </w:r>
          </w:p>
        </w:tc>
        <w:tc>
          <w:tcPr>
            <w:tcW w:w="506"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7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2005</w:t>
            </w:r>
          </w:p>
        </w:tc>
        <w:tc>
          <w:tcPr>
            <w:tcW w:w="10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30</w:t>
            </w:r>
          </w:p>
        </w:tc>
        <w:tc>
          <w:tcPr>
            <w:tcW w:w="11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639</w:t>
            </w:r>
          </w:p>
        </w:tc>
        <w:tc>
          <w:tcPr>
            <w:tcW w:w="7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149</w:t>
            </w:r>
          </w:p>
        </w:tc>
        <w:tc>
          <w:tcPr>
            <w:tcW w:w="5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68</w:t>
            </w:r>
          </w:p>
        </w:tc>
        <w:tc>
          <w:tcPr>
            <w:tcW w:w="87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2006</w:t>
            </w:r>
          </w:p>
        </w:tc>
        <w:tc>
          <w:tcPr>
            <w:tcW w:w="1079"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12</w:t>
            </w:r>
          </w:p>
        </w:tc>
        <w:tc>
          <w:tcPr>
            <w:tcW w:w="1158"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62</w:t>
            </w:r>
          </w:p>
        </w:tc>
        <w:tc>
          <w:tcPr>
            <w:tcW w:w="72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744</w:t>
            </w:r>
          </w:p>
        </w:tc>
        <w:tc>
          <w:tcPr>
            <w:tcW w:w="506"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744</w:t>
            </w:r>
          </w:p>
        </w:tc>
        <w:tc>
          <w:tcPr>
            <w:tcW w:w="87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2007</w:t>
            </w:r>
          </w:p>
        </w:tc>
        <w:tc>
          <w:tcPr>
            <w:tcW w:w="10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11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420</w:t>
            </w:r>
          </w:p>
        </w:tc>
        <w:tc>
          <w:tcPr>
            <w:tcW w:w="7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398</w:t>
            </w:r>
          </w:p>
        </w:tc>
        <w:tc>
          <w:tcPr>
            <w:tcW w:w="5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398</w:t>
            </w:r>
          </w:p>
        </w:tc>
        <w:tc>
          <w:tcPr>
            <w:tcW w:w="87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2008</w:t>
            </w:r>
          </w:p>
        </w:tc>
        <w:tc>
          <w:tcPr>
            <w:tcW w:w="1079"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166</w:t>
            </w:r>
          </w:p>
        </w:tc>
        <w:tc>
          <w:tcPr>
            <w:tcW w:w="1158"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616</w:t>
            </w:r>
          </w:p>
        </w:tc>
        <w:tc>
          <w:tcPr>
            <w:tcW w:w="72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36</w:t>
            </w:r>
          </w:p>
        </w:tc>
        <w:tc>
          <w:tcPr>
            <w:tcW w:w="506"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36</w:t>
            </w:r>
          </w:p>
        </w:tc>
        <w:tc>
          <w:tcPr>
            <w:tcW w:w="87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2009</w:t>
            </w:r>
          </w:p>
        </w:tc>
        <w:tc>
          <w:tcPr>
            <w:tcW w:w="1079"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78</w:t>
            </w:r>
          </w:p>
        </w:tc>
        <w:tc>
          <w:tcPr>
            <w:tcW w:w="1158"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605</w:t>
            </w:r>
          </w:p>
        </w:tc>
        <w:tc>
          <w:tcPr>
            <w:tcW w:w="72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135</w:t>
            </w:r>
          </w:p>
        </w:tc>
        <w:tc>
          <w:tcPr>
            <w:tcW w:w="506"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135</w:t>
            </w:r>
          </w:p>
        </w:tc>
        <w:tc>
          <w:tcPr>
            <w:tcW w:w="87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2010</w:t>
            </w:r>
          </w:p>
        </w:tc>
        <w:tc>
          <w:tcPr>
            <w:tcW w:w="1079"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1158"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260</w:t>
            </w:r>
          </w:p>
        </w:tc>
        <w:tc>
          <w:tcPr>
            <w:tcW w:w="72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588</w:t>
            </w:r>
          </w:p>
        </w:tc>
        <w:tc>
          <w:tcPr>
            <w:tcW w:w="506"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588</w:t>
            </w:r>
          </w:p>
        </w:tc>
        <w:tc>
          <w:tcPr>
            <w:tcW w:w="87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2011</w:t>
            </w:r>
          </w:p>
        </w:tc>
        <w:tc>
          <w:tcPr>
            <w:tcW w:w="10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11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303</w:t>
            </w:r>
          </w:p>
        </w:tc>
        <w:tc>
          <w:tcPr>
            <w:tcW w:w="7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515</w:t>
            </w:r>
          </w:p>
        </w:tc>
        <w:tc>
          <w:tcPr>
            <w:tcW w:w="5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515</w:t>
            </w:r>
          </w:p>
        </w:tc>
        <w:tc>
          <w:tcPr>
            <w:tcW w:w="87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2012</w:t>
            </w:r>
          </w:p>
        </w:tc>
        <w:tc>
          <w:tcPr>
            <w:tcW w:w="1079"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186</w:t>
            </w:r>
          </w:p>
        </w:tc>
        <w:tc>
          <w:tcPr>
            <w:tcW w:w="1158"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598</w:t>
            </w:r>
          </w:p>
        </w:tc>
        <w:tc>
          <w:tcPr>
            <w:tcW w:w="72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34</w:t>
            </w:r>
          </w:p>
        </w:tc>
        <w:tc>
          <w:tcPr>
            <w:tcW w:w="506"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34</w:t>
            </w:r>
          </w:p>
        </w:tc>
        <w:tc>
          <w:tcPr>
            <w:tcW w:w="87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2013</w:t>
            </w:r>
          </w:p>
        </w:tc>
        <w:tc>
          <w:tcPr>
            <w:tcW w:w="10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56</w:t>
            </w:r>
          </w:p>
        </w:tc>
        <w:tc>
          <w:tcPr>
            <w:tcW w:w="11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702</w:t>
            </w:r>
          </w:p>
        </w:tc>
        <w:tc>
          <w:tcPr>
            <w:tcW w:w="7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60</w:t>
            </w:r>
          </w:p>
        </w:tc>
        <w:tc>
          <w:tcPr>
            <w:tcW w:w="5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60</w:t>
            </w:r>
          </w:p>
        </w:tc>
        <w:tc>
          <w:tcPr>
            <w:tcW w:w="87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2014</w:t>
            </w:r>
          </w:p>
        </w:tc>
        <w:tc>
          <w:tcPr>
            <w:tcW w:w="1079"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38</w:t>
            </w:r>
          </w:p>
        </w:tc>
        <w:tc>
          <w:tcPr>
            <w:tcW w:w="1158"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668</w:t>
            </w:r>
          </w:p>
        </w:tc>
        <w:tc>
          <w:tcPr>
            <w:tcW w:w="72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112</w:t>
            </w:r>
          </w:p>
        </w:tc>
        <w:tc>
          <w:tcPr>
            <w:tcW w:w="506"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112</w:t>
            </w:r>
          </w:p>
        </w:tc>
        <w:tc>
          <w:tcPr>
            <w:tcW w:w="87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2015</w:t>
            </w:r>
          </w:p>
        </w:tc>
        <w:tc>
          <w:tcPr>
            <w:tcW w:w="10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11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260</w:t>
            </w:r>
          </w:p>
        </w:tc>
        <w:tc>
          <w:tcPr>
            <w:tcW w:w="7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558</w:t>
            </w:r>
          </w:p>
        </w:tc>
        <w:tc>
          <w:tcPr>
            <w:tcW w:w="5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558</w:t>
            </w:r>
          </w:p>
        </w:tc>
        <w:tc>
          <w:tcPr>
            <w:tcW w:w="87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2016</w:t>
            </w:r>
          </w:p>
        </w:tc>
        <w:tc>
          <w:tcPr>
            <w:tcW w:w="1079"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818</w:t>
            </w:r>
          </w:p>
        </w:tc>
        <w:tc>
          <w:tcPr>
            <w:tcW w:w="1203"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36</w:t>
            </w:r>
          </w:p>
        </w:tc>
        <w:tc>
          <w:tcPr>
            <w:tcW w:w="1158"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616</w:t>
            </w:r>
          </w:p>
        </w:tc>
        <w:tc>
          <w:tcPr>
            <w:tcW w:w="72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166</w:t>
            </w:r>
          </w:p>
        </w:tc>
        <w:tc>
          <w:tcPr>
            <w:tcW w:w="506"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166</w:t>
            </w:r>
          </w:p>
        </w:tc>
        <w:tc>
          <w:tcPr>
            <w:tcW w:w="87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r>
      <w:tr w:rsidR="00AF2FCF" w:rsidRPr="005678F8" w:rsidTr="009F3E24">
        <w:trPr>
          <w:trHeight w:val="381"/>
        </w:trPr>
        <w:tc>
          <w:tcPr>
            <w:tcW w:w="150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2017</w:t>
            </w:r>
          </w:p>
        </w:tc>
        <w:tc>
          <w:tcPr>
            <w:tcW w:w="1079"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818</w:t>
            </w:r>
          </w:p>
        </w:tc>
        <w:tc>
          <w:tcPr>
            <w:tcW w:w="1203"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696</w:t>
            </w:r>
          </w:p>
        </w:tc>
        <w:tc>
          <w:tcPr>
            <w:tcW w:w="72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122</w:t>
            </w:r>
          </w:p>
        </w:tc>
        <w:tc>
          <w:tcPr>
            <w:tcW w:w="506"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122</w:t>
            </w:r>
          </w:p>
        </w:tc>
        <w:tc>
          <w:tcPr>
            <w:tcW w:w="877"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801"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r>
      <w:tr w:rsidR="00AF2FCF" w:rsidRPr="005678F8" w:rsidTr="009F3E24">
        <w:trPr>
          <w:trHeight w:val="381"/>
        </w:trPr>
        <w:tc>
          <w:tcPr>
            <w:tcW w:w="150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2018</w:t>
            </w:r>
          </w:p>
        </w:tc>
        <w:tc>
          <w:tcPr>
            <w:tcW w:w="10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818</w:t>
            </w:r>
          </w:p>
        </w:tc>
        <w:tc>
          <w:tcPr>
            <w:tcW w:w="1203"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1158"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244</w:t>
            </w:r>
          </w:p>
        </w:tc>
        <w:tc>
          <w:tcPr>
            <w:tcW w:w="72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574</w:t>
            </w:r>
          </w:p>
        </w:tc>
        <w:tc>
          <w:tcPr>
            <w:tcW w:w="506"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574</w:t>
            </w:r>
          </w:p>
        </w:tc>
        <w:tc>
          <w:tcPr>
            <w:tcW w:w="877"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801" w:type="dxa"/>
            <w:tcBorders>
              <w:top w:val="nil"/>
              <w:left w:val="nil"/>
              <w:bottom w:val="nil"/>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r>
      <w:tr w:rsidR="00AF2FCF" w:rsidRPr="005678F8" w:rsidTr="009F3E24">
        <w:trPr>
          <w:trHeight w:val="381"/>
        </w:trPr>
        <w:tc>
          <w:tcPr>
            <w:tcW w:w="150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rPr>
            </w:pPr>
            <w:r w:rsidRPr="00A93983">
              <w:rPr>
                <w:rFonts w:ascii="Times New Roman" w:eastAsia="Times New Roman" w:hAnsi="Times New Roman" w:cs="Times New Roman"/>
              </w:rPr>
              <w:t> </w:t>
            </w:r>
          </w:p>
        </w:tc>
        <w:tc>
          <w:tcPr>
            <w:tcW w:w="1079" w:type="dxa"/>
            <w:tcBorders>
              <w:top w:val="nil"/>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1203"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1158"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7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506"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877"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c>
          <w:tcPr>
            <w:tcW w:w="801" w:type="dxa"/>
            <w:tcBorders>
              <w:top w:val="single" w:sz="4" w:space="0" w:color="auto"/>
              <w:left w:val="nil"/>
              <w:bottom w:val="single" w:sz="4" w:space="0" w:color="auto"/>
              <w:right w:val="single" w:sz="4" w:space="0" w:color="auto"/>
            </w:tcBorders>
            <w:shd w:val="clear" w:color="auto" w:fill="auto"/>
            <w:noWrap/>
            <w:vAlign w:val="bottom"/>
            <w:hideMark/>
          </w:tcPr>
          <w:p w:rsidR="00AF2FCF" w:rsidRPr="00A93983" w:rsidRDefault="00AF2FCF" w:rsidP="009F3E24">
            <w:pPr>
              <w:spacing w:after="0" w:line="240" w:lineRule="auto"/>
              <w:jc w:val="center"/>
              <w:rPr>
                <w:rFonts w:ascii="Times New Roman" w:eastAsia="Times New Roman" w:hAnsi="Times New Roman" w:cs="Times New Roman"/>
                <w:sz w:val="20"/>
                <w:szCs w:val="20"/>
              </w:rPr>
            </w:pPr>
            <w:r w:rsidRPr="00A93983">
              <w:rPr>
                <w:rFonts w:ascii="Times New Roman" w:eastAsia="Times New Roman" w:hAnsi="Times New Roman" w:cs="Times New Roman"/>
                <w:sz w:val="20"/>
                <w:szCs w:val="20"/>
              </w:rPr>
              <w:t> </w:t>
            </w:r>
          </w:p>
        </w:tc>
      </w:tr>
    </w:tbl>
    <w:p w:rsidR="00AF2FCF" w:rsidRDefault="00AF2FCF" w:rsidP="00AF2FCF">
      <w:pPr>
        <w:tabs>
          <w:tab w:val="left" w:pos="5970"/>
        </w:tabs>
        <w:rPr>
          <w:lang w:val="uk-UA"/>
        </w:rPr>
      </w:pPr>
    </w:p>
    <w:p w:rsidR="00AF2FCF" w:rsidRDefault="00AF2FCF" w:rsidP="00AF2FCF">
      <w:pPr>
        <w:tabs>
          <w:tab w:val="left" w:pos="5970"/>
        </w:tabs>
        <w:rPr>
          <w:lang w:val="uk-UA"/>
        </w:rPr>
      </w:pPr>
    </w:p>
    <w:tbl>
      <w:tblPr>
        <w:tblW w:w="8444" w:type="dxa"/>
        <w:tblLook w:val="04A0" w:firstRow="1" w:lastRow="0" w:firstColumn="1" w:lastColumn="0" w:noHBand="0" w:noVBand="1"/>
      </w:tblPr>
      <w:tblGrid>
        <w:gridCol w:w="793"/>
        <w:gridCol w:w="794"/>
        <w:gridCol w:w="1173"/>
        <w:gridCol w:w="1314"/>
        <w:gridCol w:w="1033"/>
        <w:gridCol w:w="812"/>
        <w:gridCol w:w="577"/>
        <w:gridCol w:w="919"/>
        <w:gridCol w:w="869"/>
        <w:gridCol w:w="869"/>
      </w:tblGrid>
      <w:tr w:rsidR="00AF2FCF" w:rsidRPr="009B7C0F" w:rsidTr="009F3E24">
        <w:trPr>
          <w:trHeight w:val="414"/>
        </w:trPr>
        <w:tc>
          <w:tcPr>
            <w:tcW w:w="793" w:type="dxa"/>
            <w:tcBorders>
              <w:top w:val="nil"/>
              <w:left w:val="nil"/>
              <w:bottom w:val="nil"/>
              <w:right w:val="nil"/>
            </w:tcBorders>
            <w:shd w:val="clear" w:color="auto" w:fill="auto"/>
            <w:noWrap/>
            <w:vAlign w:val="bottom"/>
            <w:hideMark/>
          </w:tcPr>
          <w:p w:rsidR="00AF2FCF" w:rsidRPr="009B7C0F" w:rsidRDefault="00AF2FCF" w:rsidP="009F3E24">
            <w:pPr>
              <w:spacing w:after="0" w:line="240" w:lineRule="auto"/>
              <w:rPr>
                <w:rFonts w:ascii="Times New Roman" w:eastAsia="Times New Roman" w:hAnsi="Times New Roman" w:cs="Times New Roman"/>
                <w:sz w:val="24"/>
                <w:szCs w:val="24"/>
              </w:rPr>
            </w:pPr>
          </w:p>
        </w:tc>
        <w:tc>
          <w:tcPr>
            <w:tcW w:w="793" w:type="dxa"/>
            <w:tcBorders>
              <w:top w:val="nil"/>
              <w:left w:val="nil"/>
              <w:bottom w:val="nil"/>
              <w:right w:val="nil"/>
            </w:tcBorders>
            <w:shd w:val="clear" w:color="auto" w:fill="auto"/>
            <w:noWrap/>
            <w:vAlign w:val="bottom"/>
            <w:hideMark/>
          </w:tcPr>
          <w:p w:rsidR="00AF2FCF" w:rsidRPr="009B7C0F" w:rsidRDefault="00AF2FCF" w:rsidP="009F3E24">
            <w:pPr>
              <w:spacing w:after="0" w:line="240" w:lineRule="auto"/>
              <w:rPr>
                <w:rFonts w:ascii="Times New Roman" w:eastAsia="Times New Roman" w:hAnsi="Times New Roman" w:cs="Times New Roman"/>
                <w:sz w:val="20"/>
                <w:szCs w:val="20"/>
              </w:rPr>
            </w:pPr>
          </w:p>
        </w:tc>
        <w:tc>
          <w:tcPr>
            <w:tcW w:w="4423" w:type="dxa"/>
            <w:gridSpan w:val="5"/>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b/>
                <w:bCs/>
                <w:i/>
                <w:iCs/>
                <w:sz w:val="28"/>
                <w:szCs w:val="28"/>
              </w:rPr>
            </w:pPr>
            <w:r w:rsidRPr="002D5E2B">
              <w:rPr>
                <w:rFonts w:ascii="Times New Roman" w:eastAsia="Times New Roman" w:hAnsi="Times New Roman" w:cs="Times New Roman"/>
                <w:b/>
                <w:bCs/>
                <w:i/>
                <w:iCs/>
                <w:sz w:val="28"/>
                <w:szCs w:val="28"/>
              </w:rPr>
              <w:t>Ренійська зрошувана система.</w:t>
            </w:r>
          </w:p>
        </w:tc>
        <w:tc>
          <w:tcPr>
            <w:tcW w:w="847"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b/>
                <w:bCs/>
                <w:i/>
                <w:iCs/>
                <w:sz w:val="28"/>
                <w:szCs w:val="28"/>
              </w:rPr>
            </w:pPr>
          </w:p>
        </w:tc>
        <w:tc>
          <w:tcPr>
            <w:tcW w:w="793"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r>
      <w:tr w:rsidR="00AF2FCF" w:rsidRPr="009B7C0F" w:rsidTr="009F3E24">
        <w:trPr>
          <w:trHeight w:val="281"/>
        </w:trPr>
        <w:tc>
          <w:tcPr>
            <w:tcW w:w="793" w:type="dxa"/>
            <w:tcBorders>
              <w:top w:val="nil"/>
              <w:left w:val="nil"/>
              <w:bottom w:val="nil"/>
              <w:right w:val="nil"/>
            </w:tcBorders>
            <w:shd w:val="clear" w:color="auto" w:fill="auto"/>
            <w:noWrap/>
            <w:vAlign w:val="bottom"/>
            <w:hideMark/>
          </w:tcPr>
          <w:p w:rsidR="00AF2FCF" w:rsidRPr="009B7C0F" w:rsidRDefault="00AF2FCF" w:rsidP="009F3E24">
            <w:pPr>
              <w:spacing w:after="0" w:line="240" w:lineRule="auto"/>
              <w:rPr>
                <w:rFonts w:ascii="Times New Roman" w:eastAsia="Times New Roman" w:hAnsi="Times New Roman" w:cs="Times New Roman"/>
                <w:sz w:val="20"/>
                <w:szCs w:val="20"/>
              </w:rPr>
            </w:pPr>
          </w:p>
        </w:tc>
        <w:tc>
          <w:tcPr>
            <w:tcW w:w="793" w:type="dxa"/>
            <w:tcBorders>
              <w:top w:val="nil"/>
              <w:left w:val="nil"/>
              <w:bottom w:val="nil"/>
              <w:right w:val="nil"/>
            </w:tcBorders>
            <w:shd w:val="clear" w:color="auto" w:fill="auto"/>
            <w:noWrap/>
            <w:vAlign w:val="bottom"/>
            <w:hideMark/>
          </w:tcPr>
          <w:p w:rsidR="00AF2FCF" w:rsidRPr="009B7C0F" w:rsidRDefault="00AF2FCF" w:rsidP="009F3E24">
            <w:pPr>
              <w:spacing w:after="0" w:line="240" w:lineRule="auto"/>
              <w:rPr>
                <w:rFonts w:ascii="Times New Roman" w:eastAsia="Times New Roman" w:hAnsi="Times New Roman" w:cs="Times New Roman"/>
                <w:sz w:val="20"/>
                <w:szCs w:val="20"/>
              </w:rPr>
            </w:pPr>
          </w:p>
        </w:tc>
        <w:tc>
          <w:tcPr>
            <w:tcW w:w="1042" w:type="dxa"/>
            <w:tcBorders>
              <w:top w:val="nil"/>
              <w:left w:val="nil"/>
              <w:bottom w:val="nil"/>
              <w:right w:val="nil"/>
            </w:tcBorders>
            <w:shd w:val="clear" w:color="auto" w:fill="auto"/>
            <w:noWrap/>
            <w:vAlign w:val="bottom"/>
            <w:hideMark/>
          </w:tcPr>
          <w:p w:rsidR="00AF2FCF" w:rsidRPr="009B7C0F" w:rsidRDefault="00AF2FCF" w:rsidP="009F3E24">
            <w:pPr>
              <w:spacing w:after="0" w:line="240" w:lineRule="auto"/>
              <w:rPr>
                <w:rFonts w:ascii="Times New Roman" w:eastAsia="Times New Roman" w:hAnsi="Times New Roman" w:cs="Times New Roman"/>
                <w:sz w:val="20"/>
                <w:szCs w:val="20"/>
              </w:rPr>
            </w:pPr>
          </w:p>
        </w:tc>
        <w:tc>
          <w:tcPr>
            <w:tcW w:w="1162"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935"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489"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847"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r>
      <w:tr w:rsidR="00AF2FCF" w:rsidRPr="009B7C0F" w:rsidTr="009F3E24">
        <w:trPr>
          <w:trHeight w:val="348"/>
        </w:trPr>
        <w:tc>
          <w:tcPr>
            <w:tcW w:w="793" w:type="dxa"/>
            <w:tcBorders>
              <w:top w:val="nil"/>
              <w:left w:val="nil"/>
              <w:bottom w:val="nil"/>
              <w:right w:val="nil"/>
            </w:tcBorders>
            <w:shd w:val="clear" w:color="auto" w:fill="auto"/>
            <w:noWrap/>
            <w:vAlign w:val="bottom"/>
            <w:hideMark/>
          </w:tcPr>
          <w:p w:rsidR="00AF2FCF" w:rsidRPr="009B7C0F" w:rsidRDefault="00AF2FCF" w:rsidP="009F3E24">
            <w:pPr>
              <w:spacing w:after="0" w:line="240" w:lineRule="auto"/>
              <w:rPr>
                <w:rFonts w:ascii="Times New Roman" w:eastAsia="Times New Roman" w:hAnsi="Times New Roman" w:cs="Times New Roman"/>
                <w:sz w:val="20"/>
                <w:szCs w:val="20"/>
              </w:rPr>
            </w:pPr>
          </w:p>
        </w:tc>
        <w:tc>
          <w:tcPr>
            <w:tcW w:w="6064" w:type="dxa"/>
            <w:gridSpan w:val="7"/>
            <w:tcBorders>
              <w:top w:val="nil"/>
              <w:left w:val="nil"/>
              <w:bottom w:val="nil"/>
              <w:right w:val="nil"/>
            </w:tcBorders>
            <w:shd w:val="clear" w:color="auto" w:fill="auto"/>
            <w:noWrap/>
            <w:vAlign w:val="bottom"/>
            <w:hideMark/>
          </w:tcPr>
          <w:p w:rsidR="00AF2FCF" w:rsidRPr="002D5E2B" w:rsidRDefault="00AF2FCF" w:rsidP="002D5E2B">
            <w:pPr>
              <w:spacing w:after="0" w:line="240" w:lineRule="auto"/>
              <w:rPr>
                <w:rFonts w:ascii="Times New Roman" w:eastAsia="Times New Roman" w:hAnsi="Times New Roman" w:cs="Times New Roman"/>
                <w:b/>
                <w:bCs/>
                <w:sz w:val="24"/>
                <w:szCs w:val="24"/>
              </w:rPr>
            </w:pPr>
            <w:r w:rsidRPr="002D5E2B">
              <w:rPr>
                <w:rFonts w:ascii="Times New Roman" w:eastAsia="Times New Roman" w:hAnsi="Times New Roman" w:cs="Times New Roman"/>
                <w:b/>
                <w:bCs/>
                <w:sz w:val="24"/>
                <w:szCs w:val="24"/>
              </w:rPr>
              <w:t xml:space="preserve">     </w:t>
            </w:r>
            <w:r w:rsidR="002D5E2B">
              <w:rPr>
                <w:rFonts w:ascii="Times New Roman" w:eastAsia="Times New Roman" w:hAnsi="Times New Roman" w:cs="Times New Roman"/>
                <w:b/>
                <w:bCs/>
                <w:sz w:val="24"/>
                <w:szCs w:val="24"/>
                <w:lang w:val="uk-UA"/>
              </w:rPr>
              <w:t>Е</w:t>
            </w:r>
            <w:r w:rsidRPr="002D5E2B">
              <w:rPr>
                <w:rFonts w:ascii="Times New Roman" w:eastAsia="Times New Roman" w:hAnsi="Times New Roman" w:cs="Times New Roman"/>
                <w:b/>
                <w:bCs/>
                <w:sz w:val="24"/>
                <w:szCs w:val="24"/>
              </w:rPr>
              <w:t>колого-меліоративний стан зрошуваних земель</w:t>
            </w:r>
          </w:p>
        </w:tc>
        <w:tc>
          <w:tcPr>
            <w:tcW w:w="793"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b/>
                <w:bCs/>
                <w:sz w:val="24"/>
                <w:szCs w:val="24"/>
              </w:rPr>
            </w:pPr>
          </w:p>
        </w:tc>
        <w:tc>
          <w:tcPr>
            <w:tcW w:w="793"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r>
      <w:tr w:rsidR="00AF2FCF" w:rsidRPr="009B7C0F" w:rsidTr="009F3E24">
        <w:trPr>
          <w:trHeight w:val="348"/>
        </w:trPr>
        <w:tc>
          <w:tcPr>
            <w:tcW w:w="793" w:type="dxa"/>
            <w:tcBorders>
              <w:top w:val="nil"/>
              <w:left w:val="nil"/>
              <w:bottom w:val="nil"/>
              <w:right w:val="nil"/>
            </w:tcBorders>
            <w:shd w:val="clear" w:color="auto" w:fill="auto"/>
            <w:noWrap/>
            <w:vAlign w:val="bottom"/>
            <w:hideMark/>
          </w:tcPr>
          <w:p w:rsidR="00AF2FCF" w:rsidRPr="009B7C0F" w:rsidRDefault="00AF2FCF" w:rsidP="009F3E24">
            <w:pPr>
              <w:spacing w:after="0" w:line="240" w:lineRule="auto"/>
              <w:rPr>
                <w:rFonts w:ascii="Times New Roman" w:eastAsia="Times New Roman" w:hAnsi="Times New Roman" w:cs="Times New Roman"/>
                <w:sz w:val="20"/>
                <w:szCs w:val="20"/>
              </w:rPr>
            </w:pPr>
          </w:p>
        </w:tc>
        <w:tc>
          <w:tcPr>
            <w:tcW w:w="793" w:type="dxa"/>
            <w:tcBorders>
              <w:top w:val="nil"/>
              <w:left w:val="nil"/>
              <w:bottom w:val="nil"/>
              <w:right w:val="nil"/>
            </w:tcBorders>
            <w:shd w:val="clear" w:color="auto" w:fill="auto"/>
            <w:noWrap/>
            <w:vAlign w:val="bottom"/>
            <w:hideMark/>
          </w:tcPr>
          <w:p w:rsidR="00AF2FCF" w:rsidRPr="009B7C0F" w:rsidRDefault="00AF2FCF" w:rsidP="009F3E24">
            <w:pPr>
              <w:spacing w:after="0" w:line="240" w:lineRule="auto"/>
              <w:rPr>
                <w:rFonts w:ascii="Times New Roman" w:eastAsia="Times New Roman" w:hAnsi="Times New Roman" w:cs="Times New Roman"/>
                <w:sz w:val="20"/>
                <w:szCs w:val="20"/>
              </w:rPr>
            </w:pPr>
          </w:p>
        </w:tc>
        <w:tc>
          <w:tcPr>
            <w:tcW w:w="3934" w:type="dxa"/>
            <w:gridSpan w:val="4"/>
            <w:tcBorders>
              <w:top w:val="nil"/>
              <w:left w:val="nil"/>
              <w:bottom w:val="nil"/>
              <w:right w:val="nil"/>
            </w:tcBorders>
            <w:shd w:val="clear" w:color="auto" w:fill="auto"/>
            <w:noWrap/>
            <w:vAlign w:val="bottom"/>
            <w:hideMark/>
          </w:tcPr>
          <w:p w:rsidR="00AF2FCF" w:rsidRPr="002D5E2B" w:rsidRDefault="00AF2FCF" w:rsidP="002D5E2B">
            <w:pPr>
              <w:spacing w:after="0" w:line="240" w:lineRule="auto"/>
              <w:rPr>
                <w:rFonts w:ascii="Times New Roman" w:eastAsia="Times New Roman" w:hAnsi="Times New Roman" w:cs="Times New Roman"/>
                <w:b/>
                <w:bCs/>
                <w:sz w:val="24"/>
                <w:szCs w:val="24"/>
              </w:rPr>
            </w:pPr>
            <w:r w:rsidRPr="002D5E2B">
              <w:rPr>
                <w:rFonts w:ascii="Times New Roman" w:eastAsia="Times New Roman" w:hAnsi="Times New Roman" w:cs="Times New Roman"/>
                <w:b/>
                <w:bCs/>
                <w:sz w:val="24"/>
                <w:szCs w:val="24"/>
              </w:rPr>
              <w:t>на кінець поливного пер</w:t>
            </w:r>
            <w:r w:rsidR="002D5E2B">
              <w:rPr>
                <w:rFonts w:ascii="Times New Roman" w:eastAsia="Times New Roman" w:hAnsi="Times New Roman" w:cs="Times New Roman"/>
                <w:b/>
                <w:bCs/>
                <w:sz w:val="24"/>
                <w:szCs w:val="24"/>
                <w:lang w:val="uk-UA"/>
              </w:rPr>
              <w:t>і</w:t>
            </w:r>
            <w:r w:rsidRPr="002D5E2B">
              <w:rPr>
                <w:rFonts w:ascii="Times New Roman" w:eastAsia="Times New Roman" w:hAnsi="Times New Roman" w:cs="Times New Roman"/>
                <w:b/>
                <w:bCs/>
                <w:sz w:val="24"/>
                <w:szCs w:val="24"/>
              </w:rPr>
              <w:t>оду.</w:t>
            </w:r>
          </w:p>
        </w:tc>
        <w:tc>
          <w:tcPr>
            <w:tcW w:w="489"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b/>
                <w:bCs/>
                <w:sz w:val="24"/>
                <w:szCs w:val="24"/>
              </w:rPr>
            </w:pPr>
          </w:p>
        </w:tc>
        <w:tc>
          <w:tcPr>
            <w:tcW w:w="847"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587" w:type="dxa"/>
            <w:gridSpan w:val="2"/>
            <w:tcBorders>
              <w:top w:val="nil"/>
              <w:left w:val="nil"/>
              <w:bottom w:val="nil"/>
              <w:right w:val="nil"/>
            </w:tcBorders>
            <w:shd w:val="clear" w:color="auto" w:fill="auto"/>
            <w:noWrap/>
            <w:vAlign w:val="bottom"/>
            <w:hideMark/>
          </w:tcPr>
          <w:p w:rsidR="00AF2FCF" w:rsidRPr="002D5E2B" w:rsidRDefault="00781F6C" w:rsidP="009F3E24">
            <w:pPr>
              <w:spacing w:after="0" w:line="24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Таблица 2.5.4</w:t>
            </w:r>
          </w:p>
        </w:tc>
      </w:tr>
      <w:tr w:rsidR="00AF2FCF" w:rsidRPr="009B7C0F" w:rsidTr="009F3E24">
        <w:trPr>
          <w:trHeight w:val="298"/>
        </w:trPr>
        <w:tc>
          <w:tcPr>
            <w:tcW w:w="793"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793"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1042"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1162"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935"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793"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489"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847"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793"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793" w:type="dxa"/>
            <w:tcBorders>
              <w:top w:val="nil"/>
              <w:left w:val="nil"/>
              <w:bottom w:val="single" w:sz="8" w:space="0" w:color="auto"/>
              <w:right w:val="nil"/>
            </w:tcBorders>
            <w:shd w:val="clear" w:color="auto" w:fill="auto"/>
            <w:noWrap/>
            <w:vAlign w:val="bottom"/>
            <w:hideMark/>
          </w:tcPr>
          <w:p w:rsidR="00AF2FCF" w:rsidRPr="009B7C0F" w:rsidRDefault="00AF2FCF" w:rsidP="009F3E24">
            <w:pPr>
              <w:spacing w:after="0" w:line="240" w:lineRule="auto"/>
              <w:rPr>
                <w:rFonts w:ascii="Arial CYR" w:eastAsia="Times New Roman" w:hAnsi="Arial CYR" w:cs="Arial CYR"/>
                <w:sz w:val="20"/>
                <w:szCs w:val="20"/>
              </w:rPr>
            </w:pPr>
            <w:r w:rsidRPr="009B7C0F">
              <w:rPr>
                <w:rFonts w:ascii="Arial CYR" w:eastAsia="Times New Roman" w:hAnsi="Arial CYR" w:cs="Arial CYR"/>
                <w:sz w:val="20"/>
                <w:szCs w:val="20"/>
              </w:rPr>
              <w:t> </w:t>
            </w:r>
          </w:p>
        </w:tc>
      </w:tr>
      <w:tr w:rsidR="00AF2FCF" w:rsidRPr="009B7C0F" w:rsidTr="009F3E24">
        <w:trPr>
          <w:trHeight w:val="298"/>
        </w:trPr>
        <w:tc>
          <w:tcPr>
            <w:tcW w:w="1587"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xml:space="preserve">  Рік</w:t>
            </w:r>
          </w:p>
        </w:tc>
        <w:tc>
          <w:tcPr>
            <w:tcW w:w="1042"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Площа наход. під контролем, га</w:t>
            </w:r>
          </w:p>
        </w:tc>
        <w:tc>
          <w:tcPr>
            <w:tcW w:w="1162" w:type="dxa"/>
            <w:tcBorders>
              <w:top w:val="nil"/>
              <w:left w:val="nil"/>
              <w:bottom w:val="single" w:sz="8" w:space="0" w:color="auto"/>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c>
          <w:tcPr>
            <w:tcW w:w="3860" w:type="dxa"/>
            <w:gridSpan w:val="5"/>
            <w:tcBorders>
              <w:top w:val="single" w:sz="8" w:space="0" w:color="auto"/>
              <w:left w:val="nil"/>
              <w:bottom w:val="single" w:sz="8" w:space="0" w:color="auto"/>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xml:space="preserve">          Меліоративний стан зрошуваних земель</w:t>
            </w:r>
          </w:p>
        </w:tc>
        <w:tc>
          <w:tcPr>
            <w:tcW w:w="793"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r>
      <w:tr w:rsidR="00AF2FCF" w:rsidRPr="009B7C0F" w:rsidTr="009F3E24">
        <w:trPr>
          <w:trHeight w:val="298"/>
        </w:trPr>
        <w:tc>
          <w:tcPr>
            <w:tcW w:w="15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042"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162"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сприятливий</w:t>
            </w:r>
          </w:p>
        </w:tc>
        <w:tc>
          <w:tcPr>
            <w:tcW w:w="935"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удовлетв.</w:t>
            </w:r>
          </w:p>
        </w:tc>
        <w:tc>
          <w:tcPr>
            <w:tcW w:w="3717" w:type="dxa"/>
            <w:gridSpan w:val="5"/>
            <w:tcBorders>
              <w:top w:val="single" w:sz="8" w:space="0" w:color="auto"/>
              <w:left w:val="nil"/>
              <w:bottom w:val="single" w:sz="8" w:space="0" w:color="auto"/>
              <w:right w:val="single" w:sz="4" w:space="0" w:color="000000"/>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xml:space="preserve">          незадовільне</w:t>
            </w:r>
          </w:p>
        </w:tc>
      </w:tr>
      <w:tr w:rsidR="00AF2FCF" w:rsidRPr="009B7C0F" w:rsidTr="009F3E24">
        <w:trPr>
          <w:trHeight w:val="298"/>
        </w:trPr>
        <w:tc>
          <w:tcPr>
            <w:tcW w:w="15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042"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162"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935"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Всього</w:t>
            </w:r>
          </w:p>
        </w:tc>
        <w:tc>
          <w:tcPr>
            <w:tcW w:w="2924" w:type="dxa"/>
            <w:gridSpan w:val="4"/>
            <w:tcBorders>
              <w:top w:val="single" w:sz="8" w:space="0" w:color="auto"/>
              <w:left w:val="nil"/>
              <w:bottom w:val="single" w:sz="8"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xml:space="preserve"> в тому числі через</w:t>
            </w:r>
          </w:p>
        </w:tc>
      </w:tr>
      <w:tr w:rsidR="00AF2FCF" w:rsidRPr="009B7C0F" w:rsidTr="009F3E24">
        <w:trPr>
          <w:trHeight w:val="451"/>
        </w:trPr>
        <w:tc>
          <w:tcPr>
            <w:tcW w:w="15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042"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162"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935"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489"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xml:space="preserve">   РГВ</w:t>
            </w:r>
          </w:p>
        </w:tc>
        <w:tc>
          <w:tcPr>
            <w:tcW w:w="847"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засолен.</w:t>
            </w:r>
          </w:p>
        </w:tc>
        <w:tc>
          <w:tcPr>
            <w:tcW w:w="793"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солонц.</w:t>
            </w:r>
          </w:p>
        </w:tc>
        <w:tc>
          <w:tcPr>
            <w:tcW w:w="793"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xml:space="preserve">   РГВ + засол. + солонц.</w:t>
            </w:r>
          </w:p>
        </w:tc>
      </w:tr>
      <w:tr w:rsidR="00AF2FCF" w:rsidRPr="009B7C0F" w:rsidTr="009F3E24">
        <w:trPr>
          <w:trHeight w:val="451"/>
        </w:trPr>
        <w:tc>
          <w:tcPr>
            <w:tcW w:w="15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042"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162"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935"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489"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847"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r>
      <w:tr w:rsidR="00AF2FCF" w:rsidRPr="009B7C0F" w:rsidTr="009F3E24">
        <w:trPr>
          <w:trHeight w:val="451"/>
        </w:trPr>
        <w:tc>
          <w:tcPr>
            <w:tcW w:w="15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042"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1162"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935"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489"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847"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793" w:type="dxa"/>
            <w:vMerge/>
            <w:tcBorders>
              <w:top w:val="nil"/>
              <w:left w:val="single" w:sz="4" w:space="0" w:color="auto"/>
              <w:bottom w:val="single" w:sz="8" w:space="0" w:color="000000"/>
              <w:right w:val="single" w:sz="4" w:space="0" w:color="auto"/>
            </w:tcBorders>
            <w:vAlign w:val="center"/>
            <w:hideMark/>
          </w:tcPr>
          <w:p w:rsidR="00AF2FCF" w:rsidRPr="002D5E2B" w:rsidRDefault="00AF2FCF" w:rsidP="009F3E24">
            <w:pPr>
              <w:spacing w:after="0" w:line="240" w:lineRule="auto"/>
              <w:rPr>
                <w:rFonts w:ascii="Times New Roman" w:eastAsia="Times New Roman" w:hAnsi="Times New Roman" w:cs="Times New Roman"/>
                <w:sz w:val="20"/>
                <w:szCs w:val="20"/>
              </w:rPr>
            </w:pPr>
          </w:p>
        </w:tc>
      </w:tr>
      <w:tr w:rsidR="00AF2FCF" w:rsidRPr="009B7C0F" w:rsidTr="009F3E24">
        <w:trPr>
          <w:trHeight w:val="298"/>
        </w:trPr>
        <w:tc>
          <w:tcPr>
            <w:tcW w:w="793" w:type="dxa"/>
            <w:tcBorders>
              <w:top w:val="nil"/>
              <w:left w:val="single" w:sz="4" w:space="0" w:color="auto"/>
              <w:bottom w:val="single" w:sz="8" w:space="0" w:color="auto"/>
              <w:right w:val="nil"/>
            </w:tcBorders>
            <w:shd w:val="clear" w:color="auto" w:fill="auto"/>
            <w:noWrap/>
            <w:vAlign w:val="bottom"/>
            <w:hideMark/>
          </w:tcPr>
          <w:p w:rsidR="00AF2FCF" w:rsidRPr="002D5E2B" w:rsidRDefault="00AF2FCF" w:rsidP="009F3E24">
            <w:pPr>
              <w:spacing w:after="0" w:line="240" w:lineRule="auto"/>
              <w:jc w:val="right"/>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1</w:t>
            </w:r>
          </w:p>
        </w:tc>
        <w:tc>
          <w:tcPr>
            <w:tcW w:w="793"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c>
          <w:tcPr>
            <w:tcW w:w="1042"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2</w:t>
            </w:r>
          </w:p>
        </w:tc>
        <w:tc>
          <w:tcPr>
            <w:tcW w:w="1162"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3</w:t>
            </w:r>
          </w:p>
        </w:tc>
        <w:tc>
          <w:tcPr>
            <w:tcW w:w="935"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4</w:t>
            </w:r>
          </w:p>
        </w:tc>
        <w:tc>
          <w:tcPr>
            <w:tcW w:w="793"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5</w:t>
            </w:r>
          </w:p>
        </w:tc>
        <w:tc>
          <w:tcPr>
            <w:tcW w:w="489"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6</w:t>
            </w:r>
          </w:p>
        </w:tc>
        <w:tc>
          <w:tcPr>
            <w:tcW w:w="847"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7</w:t>
            </w:r>
          </w:p>
        </w:tc>
        <w:tc>
          <w:tcPr>
            <w:tcW w:w="793"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8</w:t>
            </w:r>
          </w:p>
        </w:tc>
        <w:tc>
          <w:tcPr>
            <w:tcW w:w="793" w:type="dxa"/>
            <w:tcBorders>
              <w:top w:val="nil"/>
              <w:left w:val="nil"/>
              <w:bottom w:val="single" w:sz="8"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9</w:t>
            </w:r>
          </w:p>
        </w:tc>
      </w:tr>
      <w:tr w:rsidR="00AF2FCF" w:rsidRPr="009B7C0F" w:rsidTr="009F3E24">
        <w:trPr>
          <w:trHeight w:val="331"/>
        </w:trPr>
        <w:tc>
          <w:tcPr>
            <w:tcW w:w="1587" w:type="dxa"/>
            <w:gridSpan w:val="2"/>
            <w:tcBorders>
              <w:top w:val="single" w:sz="8"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104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116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489"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2003</w:t>
            </w:r>
          </w:p>
        </w:tc>
        <w:tc>
          <w:tcPr>
            <w:tcW w:w="104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489"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2004</w:t>
            </w:r>
          </w:p>
        </w:tc>
        <w:tc>
          <w:tcPr>
            <w:tcW w:w="104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50</w:t>
            </w:r>
          </w:p>
        </w:tc>
        <w:tc>
          <w:tcPr>
            <w:tcW w:w="935"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687</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w:t>
            </w:r>
          </w:p>
        </w:tc>
        <w:tc>
          <w:tcPr>
            <w:tcW w:w="489"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2005</w:t>
            </w:r>
          </w:p>
        </w:tc>
        <w:tc>
          <w:tcPr>
            <w:tcW w:w="10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286</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532</w:t>
            </w:r>
          </w:p>
        </w:tc>
        <w:tc>
          <w:tcPr>
            <w:tcW w:w="4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451</w:t>
            </w:r>
          </w:p>
        </w:tc>
        <w:tc>
          <w:tcPr>
            <w:tcW w:w="847"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2006</w:t>
            </w:r>
          </w:p>
        </w:tc>
        <w:tc>
          <w:tcPr>
            <w:tcW w:w="104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102</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716</w:t>
            </w:r>
          </w:p>
        </w:tc>
        <w:tc>
          <w:tcPr>
            <w:tcW w:w="489"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716</w:t>
            </w:r>
          </w:p>
        </w:tc>
        <w:tc>
          <w:tcPr>
            <w:tcW w:w="847"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2007</w:t>
            </w:r>
          </w:p>
        </w:tc>
        <w:tc>
          <w:tcPr>
            <w:tcW w:w="10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4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2008</w:t>
            </w:r>
          </w:p>
        </w:tc>
        <w:tc>
          <w:tcPr>
            <w:tcW w:w="104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489"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2009</w:t>
            </w:r>
          </w:p>
        </w:tc>
        <w:tc>
          <w:tcPr>
            <w:tcW w:w="104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489"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2010</w:t>
            </w:r>
          </w:p>
        </w:tc>
        <w:tc>
          <w:tcPr>
            <w:tcW w:w="104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216</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602</w:t>
            </w:r>
          </w:p>
        </w:tc>
        <w:tc>
          <w:tcPr>
            <w:tcW w:w="489"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602</w:t>
            </w:r>
          </w:p>
        </w:tc>
        <w:tc>
          <w:tcPr>
            <w:tcW w:w="847"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2011</w:t>
            </w:r>
          </w:p>
        </w:tc>
        <w:tc>
          <w:tcPr>
            <w:tcW w:w="10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4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2012</w:t>
            </w:r>
          </w:p>
        </w:tc>
        <w:tc>
          <w:tcPr>
            <w:tcW w:w="104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489"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2013</w:t>
            </w:r>
          </w:p>
        </w:tc>
        <w:tc>
          <w:tcPr>
            <w:tcW w:w="10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788</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30</w:t>
            </w:r>
          </w:p>
        </w:tc>
        <w:tc>
          <w:tcPr>
            <w:tcW w:w="4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30</w:t>
            </w:r>
          </w:p>
        </w:tc>
        <w:tc>
          <w:tcPr>
            <w:tcW w:w="847"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2014</w:t>
            </w:r>
          </w:p>
        </w:tc>
        <w:tc>
          <w:tcPr>
            <w:tcW w:w="104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700</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118</w:t>
            </w:r>
          </w:p>
        </w:tc>
        <w:tc>
          <w:tcPr>
            <w:tcW w:w="489"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118</w:t>
            </w:r>
          </w:p>
        </w:tc>
        <w:tc>
          <w:tcPr>
            <w:tcW w:w="847"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2015</w:t>
            </w:r>
          </w:p>
        </w:tc>
        <w:tc>
          <w:tcPr>
            <w:tcW w:w="10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4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2016</w:t>
            </w:r>
          </w:p>
        </w:tc>
        <w:tc>
          <w:tcPr>
            <w:tcW w:w="104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116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818</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489"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847"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 </w:t>
            </w:r>
          </w:p>
        </w:tc>
      </w:tr>
      <w:tr w:rsidR="00AF2FCF" w:rsidRPr="009B7C0F" w:rsidTr="009F3E24">
        <w:trPr>
          <w:trHeight w:val="331"/>
        </w:trPr>
        <w:tc>
          <w:tcPr>
            <w:tcW w:w="158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2017</w:t>
            </w:r>
          </w:p>
        </w:tc>
        <w:tc>
          <w:tcPr>
            <w:tcW w:w="104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818</w:t>
            </w:r>
          </w:p>
        </w:tc>
        <w:tc>
          <w:tcPr>
            <w:tcW w:w="1162"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c>
          <w:tcPr>
            <w:tcW w:w="935"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696</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122</w:t>
            </w:r>
          </w:p>
        </w:tc>
        <w:tc>
          <w:tcPr>
            <w:tcW w:w="489"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122</w:t>
            </w:r>
          </w:p>
        </w:tc>
        <w:tc>
          <w:tcPr>
            <w:tcW w:w="847"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c>
          <w:tcPr>
            <w:tcW w:w="793" w:type="dxa"/>
            <w:tcBorders>
              <w:top w:val="nil"/>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r>
      <w:tr w:rsidR="00AF2FCF" w:rsidRPr="009B7C0F" w:rsidTr="009F3E24">
        <w:trPr>
          <w:trHeight w:val="331"/>
        </w:trPr>
        <w:tc>
          <w:tcPr>
            <w:tcW w:w="15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rPr>
            </w:pPr>
            <w:r w:rsidRPr="002D5E2B">
              <w:rPr>
                <w:rFonts w:ascii="Times New Roman" w:eastAsia="Times New Roman" w:hAnsi="Times New Roman" w:cs="Times New Roman"/>
              </w:rPr>
              <w:t>2018</w:t>
            </w:r>
          </w:p>
        </w:tc>
        <w:tc>
          <w:tcPr>
            <w:tcW w:w="1042" w:type="dxa"/>
            <w:tcBorders>
              <w:top w:val="single" w:sz="4" w:space="0" w:color="auto"/>
              <w:left w:val="nil"/>
              <w:bottom w:val="single" w:sz="4" w:space="0" w:color="auto"/>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818</w:t>
            </w:r>
          </w:p>
        </w:tc>
        <w:tc>
          <w:tcPr>
            <w:tcW w:w="1162"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c>
          <w:tcPr>
            <w:tcW w:w="935"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750</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68</w:t>
            </w:r>
          </w:p>
        </w:tc>
        <w:tc>
          <w:tcPr>
            <w:tcW w:w="489"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68</w:t>
            </w:r>
          </w:p>
        </w:tc>
        <w:tc>
          <w:tcPr>
            <w:tcW w:w="847"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c>
          <w:tcPr>
            <w:tcW w:w="793" w:type="dxa"/>
            <w:tcBorders>
              <w:top w:val="nil"/>
              <w:left w:val="nil"/>
              <w:bottom w:val="nil"/>
              <w:right w:val="single" w:sz="4" w:space="0" w:color="auto"/>
            </w:tcBorders>
            <w:shd w:val="clear" w:color="auto" w:fill="auto"/>
            <w:noWrap/>
            <w:vAlign w:val="bottom"/>
            <w:hideMark/>
          </w:tcPr>
          <w:p w:rsidR="00AF2FCF" w:rsidRPr="002D5E2B" w:rsidRDefault="00AF2FCF" w:rsidP="009F3E24">
            <w:pPr>
              <w:spacing w:after="0" w:line="240" w:lineRule="auto"/>
              <w:jc w:val="center"/>
              <w:rPr>
                <w:rFonts w:ascii="Times New Roman" w:eastAsia="Times New Roman" w:hAnsi="Times New Roman" w:cs="Times New Roman"/>
                <w:sz w:val="20"/>
                <w:szCs w:val="20"/>
              </w:rPr>
            </w:pPr>
            <w:r w:rsidRPr="002D5E2B">
              <w:rPr>
                <w:rFonts w:ascii="Times New Roman" w:eastAsia="Times New Roman" w:hAnsi="Times New Roman" w:cs="Times New Roman"/>
                <w:sz w:val="20"/>
                <w:szCs w:val="20"/>
              </w:rPr>
              <w:t> </w:t>
            </w:r>
          </w:p>
        </w:tc>
      </w:tr>
      <w:tr w:rsidR="00AF2FCF" w:rsidRPr="009B7C0F" w:rsidTr="009F3E24">
        <w:trPr>
          <w:trHeight w:val="331"/>
        </w:trPr>
        <w:tc>
          <w:tcPr>
            <w:tcW w:w="158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9B7C0F" w:rsidRDefault="00AF2FCF" w:rsidP="009F3E24">
            <w:pPr>
              <w:spacing w:after="0" w:line="240" w:lineRule="auto"/>
              <w:jc w:val="center"/>
              <w:rPr>
                <w:rFonts w:ascii="Times New Roman" w:eastAsia="Times New Roman" w:hAnsi="Times New Roman" w:cs="Times New Roman"/>
              </w:rPr>
            </w:pPr>
            <w:r w:rsidRPr="009B7C0F">
              <w:rPr>
                <w:rFonts w:ascii="Times New Roman" w:eastAsia="Times New Roman" w:hAnsi="Times New Roman" w:cs="Times New Roman"/>
              </w:rPr>
              <w:t> </w:t>
            </w:r>
          </w:p>
        </w:tc>
        <w:tc>
          <w:tcPr>
            <w:tcW w:w="1042" w:type="dxa"/>
            <w:tcBorders>
              <w:top w:val="nil"/>
              <w:left w:val="nil"/>
              <w:bottom w:val="single" w:sz="4" w:space="0" w:color="auto"/>
              <w:right w:val="single" w:sz="4" w:space="0" w:color="auto"/>
            </w:tcBorders>
            <w:shd w:val="clear" w:color="auto" w:fill="auto"/>
            <w:noWrap/>
            <w:vAlign w:val="bottom"/>
            <w:hideMark/>
          </w:tcPr>
          <w:p w:rsidR="00AF2FCF" w:rsidRPr="009B7C0F" w:rsidRDefault="00AF2FCF" w:rsidP="009F3E24">
            <w:pPr>
              <w:spacing w:after="0" w:line="240" w:lineRule="auto"/>
              <w:jc w:val="center"/>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1162"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7C0F" w:rsidRDefault="00AF2FCF" w:rsidP="009F3E24">
            <w:pPr>
              <w:spacing w:after="0" w:line="240" w:lineRule="auto"/>
              <w:jc w:val="center"/>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935"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7C0F" w:rsidRDefault="00AF2FCF" w:rsidP="009F3E24">
            <w:pPr>
              <w:spacing w:after="0" w:line="240" w:lineRule="auto"/>
              <w:jc w:val="center"/>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7C0F" w:rsidRDefault="00AF2FCF" w:rsidP="009F3E24">
            <w:pPr>
              <w:spacing w:after="0" w:line="240" w:lineRule="auto"/>
              <w:jc w:val="center"/>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489"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7C0F" w:rsidRDefault="00AF2FCF" w:rsidP="009F3E24">
            <w:pPr>
              <w:spacing w:after="0" w:line="240" w:lineRule="auto"/>
              <w:jc w:val="center"/>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847"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7C0F" w:rsidRDefault="00AF2FCF" w:rsidP="009F3E24">
            <w:pPr>
              <w:spacing w:after="0" w:line="240" w:lineRule="auto"/>
              <w:jc w:val="center"/>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7C0F" w:rsidRDefault="00AF2FCF" w:rsidP="009F3E24">
            <w:pPr>
              <w:spacing w:after="0" w:line="240" w:lineRule="auto"/>
              <w:jc w:val="center"/>
              <w:rPr>
                <w:rFonts w:ascii="Arial CYR" w:eastAsia="Times New Roman" w:hAnsi="Arial CYR" w:cs="Arial CYR"/>
                <w:sz w:val="20"/>
                <w:szCs w:val="20"/>
              </w:rPr>
            </w:pPr>
            <w:r w:rsidRPr="009B7C0F">
              <w:rPr>
                <w:rFonts w:ascii="Arial CYR" w:eastAsia="Times New Roman" w:hAnsi="Arial CYR" w:cs="Arial CYR"/>
                <w:sz w:val="20"/>
                <w:szCs w:val="20"/>
              </w:rPr>
              <w:t> </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rsidR="00AF2FCF" w:rsidRPr="009B7C0F" w:rsidRDefault="00AF2FCF" w:rsidP="009F3E24">
            <w:pPr>
              <w:spacing w:after="0" w:line="240" w:lineRule="auto"/>
              <w:jc w:val="center"/>
              <w:rPr>
                <w:rFonts w:ascii="Arial CYR" w:eastAsia="Times New Roman" w:hAnsi="Arial CYR" w:cs="Arial CYR"/>
                <w:sz w:val="20"/>
                <w:szCs w:val="20"/>
              </w:rPr>
            </w:pPr>
            <w:r w:rsidRPr="009B7C0F">
              <w:rPr>
                <w:rFonts w:ascii="Arial CYR" w:eastAsia="Times New Roman" w:hAnsi="Arial CYR" w:cs="Arial CYR"/>
                <w:sz w:val="20"/>
                <w:szCs w:val="20"/>
              </w:rPr>
              <w:t> </w:t>
            </w:r>
          </w:p>
        </w:tc>
      </w:tr>
    </w:tbl>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tbl>
      <w:tblPr>
        <w:tblW w:w="8813" w:type="dxa"/>
        <w:tblLook w:val="04A0" w:firstRow="1" w:lastRow="0" w:firstColumn="1" w:lastColumn="0" w:noHBand="0" w:noVBand="1"/>
      </w:tblPr>
      <w:tblGrid>
        <w:gridCol w:w="827"/>
        <w:gridCol w:w="458"/>
        <w:gridCol w:w="1173"/>
        <w:gridCol w:w="1314"/>
        <w:gridCol w:w="1248"/>
        <w:gridCol w:w="827"/>
        <w:gridCol w:w="696"/>
        <w:gridCol w:w="919"/>
        <w:gridCol w:w="869"/>
        <w:gridCol w:w="869"/>
      </w:tblGrid>
      <w:tr w:rsidR="00AF2FCF" w:rsidRPr="00764410" w:rsidTr="009F3E24">
        <w:trPr>
          <w:trHeight w:val="410"/>
        </w:trPr>
        <w:tc>
          <w:tcPr>
            <w:tcW w:w="82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4"/>
                <w:szCs w:val="24"/>
              </w:rPr>
            </w:pPr>
          </w:p>
        </w:tc>
        <w:tc>
          <w:tcPr>
            <w:tcW w:w="7159" w:type="dxa"/>
            <w:gridSpan w:val="8"/>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b/>
                <w:bCs/>
                <w:i/>
                <w:iCs/>
                <w:sz w:val="28"/>
                <w:szCs w:val="28"/>
              </w:rPr>
            </w:pPr>
            <w:r w:rsidRPr="002D5E2B">
              <w:rPr>
                <w:rFonts w:ascii="Times New Roman" w:eastAsia="Times New Roman" w:hAnsi="Times New Roman" w:cs="Times New Roman"/>
                <w:b/>
                <w:bCs/>
                <w:i/>
                <w:iCs/>
                <w:sz w:val="28"/>
                <w:szCs w:val="28"/>
              </w:rPr>
              <w:t>Кілійська рисова зрошувана система "Маяк".</w:t>
            </w:r>
          </w:p>
        </w:tc>
        <w:tc>
          <w:tcPr>
            <w:tcW w:w="82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b/>
                <w:bCs/>
                <w:i/>
                <w:iCs/>
                <w:sz w:val="28"/>
                <w:szCs w:val="28"/>
              </w:rPr>
            </w:pPr>
          </w:p>
        </w:tc>
      </w:tr>
      <w:tr w:rsidR="00AF2FCF" w:rsidRPr="00764410" w:rsidTr="009F3E24">
        <w:trPr>
          <w:trHeight w:val="279"/>
        </w:trPr>
        <w:tc>
          <w:tcPr>
            <w:tcW w:w="82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c>
          <w:tcPr>
            <w:tcW w:w="45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c>
          <w:tcPr>
            <w:tcW w:w="108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c>
          <w:tcPr>
            <w:tcW w:w="1212"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c>
          <w:tcPr>
            <w:tcW w:w="1166"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827"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696" w:type="dxa"/>
            <w:tcBorders>
              <w:top w:val="nil"/>
              <w:left w:val="nil"/>
              <w:bottom w:val="nil"/>
              <w:right w:val="nil"/>
            </w:tcBorders>
            <w:shd w:val="clear" w:color="auto" w:fill="auto"/>
            <w:noWrap/>
            <w:vAlign w:val="bottom"/>
            <w:hideMark/>
          </w:tcPr>
          <w:p w:rsidR="00AF2FCF" w:rsidRPr="002D5E2B" w:rsidRDefault="00AF2FCF" w:rsidP="009F3E24">
            <w:pPr>
              <w:spacing w:after="0" w:line="240" w:lineRule="auto"/>
              <w:rPr>
                <w:rFonts w:ascii="Times New Roman" w:eastAsia="Times New Roman" w:hAnsi="Times New Roman" w:cs="Times New Roman"/>
                <w:sz w:val="20"/>
                <w:szCs w:val="20"/>
              </w:rPr>
            </w:pPr>
          </w:p>
        </w:tc>
        <w:tc>
          <w:tcPr>
            <w:tcW w:w="883"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c>
          <w:tcPr>
            <w:tcW w:w="82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c>
          <w:tcPr>
            <w:tcW w:w="82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r>
      <w:tr w:rsidR="00AF2FCF" w:rsidRPr="00764410" w:rsidTr="009F3E24">
        <w:trPr>
          <w:trHeight w:val="344"/>
        </w:trPr>
        <w:tc>
          <w:tcPr>
            <w:tcW w:w="82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c>
          <w:tcPr>
            <w:tcW w:w="6331" w:type="dxa"/>
            <w:gridSpan w:val="7"/>
            <w:tcBorders>
              <w:top w:val="nil"/>
              <w:left w:val="nil"/>
              <w:bottom w:val="nil"/>
              <w:right w:val="nil"/>
            </w:tcBorders>
            <w:shd w:val="clear" w:color="auto" w:fill="auto"/>
            <w:noWrap/>
            <w:vAlign w:val="bottom"/>
            <w:hideMark/>
          </w:tcPr>
          <w:p w:rsidR="00AF2FCF" w:rsidRPr="002D5E2B" w:rsidRDefault="00AF2FCF" w:rsidP="002D5E2B">
            <w:pPr>
              <w:spacing w:after="0" w:line="240" w:lineRule="auto"/>
              <w:rPr>
                <w:rFonts w:ascii="Times New Roman" w:eastAsia="Times New Roman" w:hAnsi="Times New Roman" w:cs="Times New Roman"/>
                <w:b/>
                <w:bCs/>
                <w:sz w:val="24"/>
                <w:szCs w:val="24"/>
              </w:rPr>
            </w:pPr>
            <w:r w:rsidRPr="002D5E2B">
              <w:rPr>
                <w:rFonts w:ascii="Times New Roman" w:eastAsia="Times New Roman" w:hAnsi="Times New Roman" w:cs="Times New Roman"/>
                <w:b/>
                <w:bCs/>
                <w:sz w:val="24"/>
                <w:szCs w:val="24"/>
              </w:rPr>
              <w:t xml:space="preserve">     </w:t>
            </w:r>
            <w:r w:rsidR="002D5E2B">
              <w:rPr>
                <w:rFonts w:ascii="Times New Roman" w:eastAsia="Times New Roman" w:hAnsi="Times New Roman" w:cs="Times New Roman"/>
                <w:b/>
                <w:bCs/>
                <w:sz w:val="24"/>
                <w:szCs w:val="24"/>
                <w:lang w:val="uk-UA"/>
              </w:rPr>
              <w:t>Е</w:t>
            </w:r>
            <w:r w:rsidRPr="002D5E2B">
              <w:rPr>
                <w:rFonts w:ascii="Times New Roman" w:eastAsia="Times New Roman" w:hAnsi="Times New Roman" w:cs="Times New Roman"/>
                <w:b/>
                <w:bCs/>
                <w:sz w:val="24"/>
                <w:szCs w:val="24"/>
              </w:rPr>
              <w:t>колого-меліоративний стан зрошуваних земель</w:t>
            </w:r>
          </w:p>
        </w:tc>
        <w:tc>
          <w:tcPr>
            <w:tcW w:w="82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b/>
                <w:bCs/>
                <w:sz w:val="24"/>
                <w:szCs w:val="24"/>
              </w:rPr>
            </w:pPr>
          </w:p>
        </w:tc>
        <w:tc>
          <w:tcPr>
            <w:tcW w:w="82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r>
      <w:tr w:rsidR="00AF2FCF" w:rsidRPr="00764410" w:rsidTr="009F3E24">
        <w:trPr>
          <w:trHeight w:val="344"/>
        </w:trPr>
        <w:tc>
          <w:tcPr>
            <w:tcW w:w="82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c>
          <w:tcPr>
            <w:tcW w:w="457"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Times New Roman" w:eastAsia="Times New Roman" w:hAnsi="Times New Roman" w:cs="Times New Roman"/>
                <w:sz w:val="20"/>
                <w:szCs w:val="20"/>
              </w:rPr>
            </w:pPr>
          </w:p>
        </w:tc>
        <w:tc>
          <w:tcPr>
            <w:tcW w:w="4990" w:type="dxa"/>
            <w:gridSpan w:val="5"/>
            <w:tcBorders>
              <w:top w:val="nil"/>
              <w:left w:val="nil"/>
              <w:bottom w:val="nil"/>
              <w:right w:val="nil"/>
            </w:tcBorders>
            <w:shd w:val="clear" w:color="auto" w:fill="auto"/>
            <w:noWrap/>
            <w:vAlign w:val="bottom"/>
            <w:hideMark/>
          </w:tcPr>
          <w:p w:rsidR="00AF2FCF" w:rsidRPr="002D5E2B" w:rsidRDefault="00AF2FCF" w:rsidP="002D5E2B">
            <w:pPr>
              <w:spacing w:after="0" w:line="240" w:lineRule="auto"/>
              <w:rPr>
                <w:rFonts w:ascii="Times New Roman" w:eastAsia="Times New Roman" w:hAnsi="Times New Roman" w:cs="Times New Roman"/>
                <w:b/>
                <w:bCs/>
                <w:sz w:val="24"/>
                <w:szCs w:val="24"/>
              </w:rPr>
            </w:pPr>
            <w:r w:rsidRPr="002D5E2B">
              <w:rPr>
                <w:rFonts w:ascii="Times New Roman" w:eastAsia="Times New Roman" w:hAnsi="Times New Roman" w:cs="Times New Roman"/>
                <w:b/>
                <w:bCs/>
                <w:sz w:val="24"/>
                <w:szCs w:val="24"/>
              </w:rPr>
              <w:t>на початок поливного пер</w:t>
            </w:r>
            <w:r w:rsidR="002D5E2B">
              <w:rPr>
                <w:rFonts w:ascii="Times New Roman" w:eastAsia="Times New Roman" w:hAnsi="Times New Roman" w:cs="Times New Roman"/>
                <w:b/>
                <w:bCs/>
                <w:sz w:val="24"/>
                <w:szCs w:val="24"/>
                <w:lang w:val="uk-UA"/>
              </w:rPr>
              <w:t>і</w:t>
            </w:r>
            <w:r w:rsidRPr="002D5E2B">
              <w:rPr>
                <w:rFonts w:ascii="Times New Roman" w:eastAsia="Times New Roman" w:hAnsi="Times New Roman" w:cs="Times New Roman"/>
                <w:b/>
                <w:bCs/>
                <w:sz w:val="24"/>
                <w:szCs w:val="24"/>
              </w:rPr>
              <w:t>оду.</w:t>
            </w:r>
          </w:p>
        </w:tc>
        <w:tc>
          <w:tcPr>
            <w:tcW w:w="883" w:type="dxa"/>
            <w:tcBorders>
              <w:top w:val="nil"/>
              <w:left w:val="nil"/>
              <w:bottom w:val="nil"/>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b/>
                <w:bCs/>
                <w:sz w:val="24"/>
                <w:szCs w:val="24"/>
              </w:rPr>
            </w:pPr>
          </w:p>
        </w:tc>
        <w:tc>
          <w:tcPr>
            <w:tcW w:w="1655" w:type="dxa"/>
            <w:gridSpan w:val="2"/>
            <w:tcBorders>
              <w:top w:val="nil"/>
              <w:left w:val="nil"/>
              <w:bottom w:val="nil"/>
              <w:right w:val="nil"/>
            </w:tcBorders>
            <w:shd w:val="clear" w:color="auto" w:fill="auto"/>
            <w:noWrap/>
            <w:vAlign w:val="bottom"/>
            <w:hideMark/>
          </w:tcPr>
          <w:p w:rsidR="00AF2FCF" w:rsidRPr="00764410" w:rsidRDefault="00781F6C" w:rsidP="009F3E24">
            <w:pPr>
              <w:spacing w:after="0" w:line="240" w:lineRule="auto"/>
              <w:rPr>
                <w:rFonts w:ascii="Arial CYR" w:eastAsia="Times New Roman" w:hAnsi="Arial CYR" w:cs="Arial CYR"/>
                <w:i/>
                <w:iCs/>
                <w:sz w:val="24"/>
                <w:szCs w:val="24"/>
              </w:rPr>
            </w:pPr>
            <w:r>
              <w:rPr>
                <w:rFonts w:ascii="Arial CYR" w:eastAsia="Times New Roman" w:hAnsi="Arial CYR" w:cs="Arial CYR"/>
                <w:i/>
                <w:iCs/>
                <w:sz w:val="24"/>
                <w:szCs w:val="24"/>
              </w:rPr>
              <w:t>Таблиця2.5.5</w:t>
            </w:r>
          </w:p>
        </w:tc>
      </w:tr>
      <w:tr w:rsidR="00AF2FCF" w:rsidRPr="00764410" w:rsidTr="009F3E24">
        <w:trPr>
          <w:trHeight w:val="295"/>
        </w:trPr>
        <w:tc>
          <w:tcPr>
            <w:tcW w:w="827"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457"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1087"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1212"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1166"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27"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696"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83"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27"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27" w:type="dxa"/>
            <w:tcBorders>
              <w:top w:val="nil"/>
              <w:left w:val="nil"/>
              <w:bottom w:val="single" w:sz="8" w:space="0" w:color="auto"/>
              <w:right w:val="nil"/>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r>
      <w:tr w:rsidR="00AF2FCF" w:rsidRPr="00764410" w:rsidTr="009F3E24">
        <w:trPr>
          <w:trHeight w:val="295"/>
        </w:trPr>
        <w:tc>
          <w:tcPr>
            <w:tcW w:w="1285"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 xml:space="preserve">  Рік</w:t>
            </w:r>
          </w:p>
        </w:tc>
        <w:tc>
          <w:tcPr>
            <w:tcW w:w="1087"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Площа наход. під контролем, га</w:t>
            </w:r>
          </w:p>
        </w:tc>
        <w:tc>
          <w:tcPr>
            <w:tcW w:w="1212" w:type="dxa"/>
            <w:tcBorders>
              <w:top w:val="nil"/>
              <w:left w:val="nil"/>
              <w:bottom w:val="single" w:sz="8" w:space="0" w:color="auto"/>
              <w:right w:val="nil"/>
            </w:tcBorders>
            <w:shd w:val="clear" w:color="auto" w:fill="auto"/>
            <w:noWrap/>
            <w:vAlign w:val="bottom"/>
            <w:hideMark/>
          </w:tcPr>
          <w:p w:rsidR="00AF2FCF" w:rsidRPr="00196CE8" w:rsidRDefault="00AF2FCF" w:rsidP="009F3E24">
            <w:pPr>
              <w:spacing w:after="0" w:line="240" w:lineRule="auto"/>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 </w:t>
            </w:r>
          </w:p>
        </w:tc>
        <w:tc>
          <w:tcPr>
            <w:tcW w:w="4402" w:type="dxa"/>
            <w:gridSpan w:val="5"/>
            <w:tcBorders>
              <w:top w:val="single" w:sz="8" w:space="0" w:color="auto"/>
              <w:left w:val="nil"/>
              <w:bottom w:val="single" w:sz="8" w:space="0" w:color="auto"/>
              <w:right w:val="nil"/>
            </w:tcBorders>
            <w:shd w:val="clear" w:color="auto" w:fill="auto"/>
            <w:noWrap/>
            <w:vAlign w:val="bottom"/>
            <w:hideMark/>
          </w:tcPr>
          <w:p w:rsidR="00AF2FCF" w:rsidRPr="00196CE8" w:rsidRDefault="00AF2FCF" w:rsidP="009F3E24">
            <w:pPr>
              <w:spacing w:after="0" w:line="240" w:lineRule="auto"/>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 xml:space="preserve">          Меліоративний стан зрошуваних земель</w:t>
            </w:r>
          </w:p>
        </w:tc>
        <w:tc>
          <w:tcPr>
            <w:tcW w:w="827" w:type="dxa"/>
            <w:tcBorders>
              <w:top w:val="nil"/>
              <w:left w:val="nil"/>
              <w:bottom w:val="single" w:sz="8" w:space="0" w:color="auto"/>
              <w:right w:val="single" w:sz="4" w:space="0" w:color="auto"/>
            </w:tcBorders>
            <w:shd w:val="clear" w:color="auto" w:fill="auto"/>
            <w:noWrap/>
            <w:vAlign w:val="bottom"/>
            <w:hideMark/>
          </w:tcPr>
          <w:p w:rsidR="00AF2FCF" w:rsidRPr="00196CE8" w:rsidRDefault="00AF2FCF" w:rsidP="009F3E24">
            <w:pPr>
              <w:spacing w:after="0" w:line="240" w:lineRule="auto"/>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 </w:t>
            </w:r>
          </w:p>
        </w:tc>
      </w:tr>
      <w:tr w:rsidR="00AF2FCF" w:rsidRPr="00764410" w:rsidTr="009F3E24">
        <w:trPr>
          <w:trHeight w:val="295"/>
        </w:trPr>
        <w:tc>
          <w:tcPr>
            <w:tcW w:w="128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1087" w:type="dxa"/>
            <w:vMerge/>
            <w:tcBorders>
              <w:top w:val="nil"/>
              <w:left w:val="single" w:sz="4" w:space="0" w:color="auto"/>
              <w:bottom w:val="single" w:sz="8" w:space="0" w:color="000000"/>
              <w:right w:val="single" w:sz="4" w:space="0" w:color="auto"/>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1212"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сприятливий</w:t>
            </w:r>
          </w:p>
        </w:tc>
        <w:tc>
          <w:tcPr>
            <w:tcW w:w="1166"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задовільний</w:t>
            </w:r>
          </w:p>
        </w:tc>
        <w:tc>
          <w:tcPr>
            <w:tcW w:w="4063" w:type="dxa"/>
            <w:gridSpan w:val="5"/>
            <w:tcBorders>
              <w:top w:val="single" w:sz="8" w:space="0" w:color="auto"/>
              <w:left w:val="nil"/>
              <w:bottom w:val="single" w:sz="8" w:space="0" w:color="auto"/>
              <w:right w:val="single" w:sz="4" w:space="0" w:color="000000"/>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 xml:space="preserve">          незадовільне</w:t>
            </w:r>
          </w:p>
        </w:tc>
      </w:tr>
      <w:tr w:rsidR="00AF2FCF" w:rsidRPr="00764410" w:rsidTr="009F3E24">
        <w:trPr>
          <w:trHeight w:val="295"/>
        </w:trPr>
        <w:tc>
          <w:tcPr>
            <w:tcW w:w="128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1087" w:type="dxa"/>
            <w:vMerge/>
            <w:tcBorders>
              <w:top w:val="nil"/>
              <w:left w:val="single" w:sz="4" w:space="0" w:color="auto"/>
              <w:bottom w:val="single" w:sz="8" w:space="0" w:color="000000"/>
              <w:right w:val="single" w:sz="4" w:space="0" w:color="auto"/>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1212" w:type="dxa"/>
            <w:vMerge/>
            <w:tcBorders>
              <w:top w:val="nil"/>
              <w:left w:val="single" w:sz="4" w:space="0" w:color="auto"/>
              <w:bottom w:val="single" w:sz="8" w:space="0" w:color="000000"/>
              <w:right w:val="single" w:sz="4" w:space="0" w:color="auto"/>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1166" w:type="dxa"/>
            <w:vMerge/>
            <w:tcBorders>
              <w:top w:val="nil"/>
              <w:left w:val="single" w:sz="4" w:space="0" w:color="auto"/>
              <w:bottom w:val="single" w:sz="8" w:space="0" w:color="000000"/>
              <w:right w:val="single" w:sz="4" w:space="0" w:color="auto"/>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827"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Всього</w:t>
            </w:r>
          </w:p>
        </w:tc>
        <w:tc>
          <w:tcPr>
            <w:tcW w:w="3235" w:type="dxa"/>
            <w:gridSpan w:val="4"/>
            <w:tcBorders>
              <w:top w:val="single" w:sz="8" w:space="0" w:color="auto"/>
              <w:left w:val="nil"/>
              <w:bottom w:val="single" w:sz="8" w:space="0" w:color="auto"/>
              <w:right w:val="single" w:sz="4" w:space="0" w:color="000000"/>
            </w:tcBorders>
            <w:shd w:val="clear" w:color="auto" w:fill="auto"/>
            <w:noWrap/>
            <w:vAlign w:val="bottom"/>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 xml:space="preserve"> в тому числі через</w:t>
            </w:r>
          </w:p>
        </w:tc>
      </w:tr>
      <w:tr w:rsidR="00AF2FCF" w:rsidRPr="00764410" w:rsidTr="009F3E24">
        <w:trPr>
          <w:trHeight w:val="450"/>
        </w:trPr>
        <w:tc>
          <w:tcPr>
            <w:tcW w:w="128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1087" w:type="dxa"/>
            <w:vMerge/>
            <w:tcBorders>
              <w:top w:val="nil"/>
              <w:left w:val="single" w:sz="4" w:space="0" w:color="auto"/>
              <w:bottom w:val="single" w:sz="8" w:space="0" w:color="000000"/>
              <w:right w:val="single" w:sz="4" w:space="0" w:color="auto"/>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1212" w:type="dxa"/>
            <w:vMerge/>
            <w:tcBorders>
              <w:top w:val="nil"/>
              <w:left w:val="single" w:sz="4" w:space="0" w:color="auto"/>
              <w:bottom w:val="single" w:sz="8" w:space="0" w:color="000000"/>
              <w:right w:val="single" w:sz="4" w:space="0" w:color="auto"/>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1166" w:type="dxa"/>
            <w:vMerge/>
            <w:tcBorders>
              <w:top w:val="nil"/>
              <w:left w:val="single" w:sz="4" w:space="0" w:color="auto"/>
              <w:bottom w:val="single" w:sz="8" w:space="0" w:color="000000"/>
              <w:right w:val="single" w:sz="4" w:space="0" w:color="auto"/>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827" w:type="dxa"/>
            <w:vMerge/>
            <w:tcBorders>
              <w:top w:val="nil"/>
              <w:left w:val="single" w:sz="4" w:space="0" w:color="auto"/>
              <w:bottom w:val="single" w:sz="8" w:space="0" w:color="000000"/>
              <w:right w:val="single" w:sz="4" w:space="0" w:color="auto"/>
            </w:tcBorders>
            <w:vAlign w:val="center"/>
            <w:hideMark/>
          </w:tcPr>
          <w:p w:rsidR="00AF2FCF" w:rsidRPr="00196CE8" w:rsidRDefault="00AF2FCF" w:rsidP="009F3E24">
            <w:pPr>
              <w:spacing w:after="0" w:line="240" w:lineRule="auto"/>
              <w:rPr>
                <w:rFonts w:ascii="Times New Roman" w:eastAsia="Times New Roman" w:hAnsi="Times New Roman" w:cs="Times New Roman"/>
                <w:sz w:val="20"/>
                <w:szCs w:val="20"/>
              </w:rPr>
            </w:pPr>
          </w:p>
        </w:tc>
        <w:tc>
          <w:tcPr>
            <w:tcW w:w="696"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 xml:space="preserve">   РГВ</w:t>
            </w:r>
          </w:p>
        </w:tc>
        <w:tc>
          <w:tcPr>
            <w:tcW w:w="883"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засолен.</w:t>
            </w:r>
          </w:p>
        </w:tc>
        <w:tc>
          <w:tcPr>
            <w:tcW w:w="827"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солонц.</w:t>
            </w:r>
          </w:p>
        </w:tc>
        <w:tc>
          <w:tcPr>
            <w:tcW w:w="827"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196CE8" w:rsidRDefault="00AF2FCF" w:rsidP="009F3E24">
            <w:pPr>
              <w:spacing w:after="0" w:line="240" w:lineRule="auto"/>
              <w:jc w:val="center"/>
              <w:rPr>
                <w:rFonts w:ascii="Times New Roman" w:eastAsia="Times New Roman" w:hAnsi="Times New Roman" w:cs="Times New Roman"/>
                <w:sz w:val="20"/>
                <w:szCs w:val="20"/>
              </w:rPr>
            </w:pPr>
            <w:r w:rsidRPr="00196CE8">
              <w:rPr>
                <w:rFonts w:ascii="Times New Roman" w:eastAsia="Times New Roman" w:hAnsi="Times New Roman" w:cs="Times New Roman"/>
                <w:sz w:val="20"/>
                <w:szCs w:val="20"/>
              </w:rPr>
              <w:t xml:space="preserve">   РГВ + засол. + солонц.</w:t>
            </w:r>
          </w:p>
        </w:tc>
      </w:tr>
      <w:tr w:rsidR="00AF2FCF" w:rsidRPr="00764410" w:rsidTr="009F3E24">
        <w:trPr>
          <w:trHeight w:val="450"/>
        </w:trPr>
        <w:tc>
          <w:tcPr>
            <w:tcW w:w="128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1087"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1212"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1166"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827"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696"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883"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827"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827"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r>
      <w:tr w:rsidR="00AF2FCF" w:rsidRPr="00764410" w:rsidTr="009F3E24">
        <w:trPr>
          <w:trHeight w:val="450"/>
        </w:trPr>
        <w:tc>
          <w:tcPr>
            <w:tcW w:w="1285"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1087"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1212"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1166"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827"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696"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883"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827"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c>
          <w:tcPr>
            <w:tcW w:w="827" w:type="dxa"/>
            <w:vMerge/>
            <w:tcBorders>
              <w:top w:val="nil"/>
              <w:left w:val="single" w:sz="4" w:space="0" w:color="auto"/>
              <w:bottom w:val="single" w:sz="8" w:space="0" w:color="000000"/>
              <w:right w:val="single" w:sz="4" w:space="0" w:color="auto"/>
            </w:tcBorders>
            <w:vAlign w:val="center"/>
            <w:hideMark/>
          </w:tcPr>
          <w:p w:rsidR="00AF2FCF" w:rsidRPr="00764410" w:rsidRDefault="00AF2FCF" w:rsidP="009F3E24">
            <w:pPr>
              <w:spacing w:after="0" w:line="240" w:lineRule="auto"/>
              <w:rPr>
                <w:rFonts w:ascii="Arial CYR" w:eastAsia="Times New Roman" w:hAnsi="Arial CYR" w:cs="Arial CYR"/>
                <w:sz w:val="20"/>
                <w:szCs w:val="20"/>
              </w:rPr>
            </w:pPr>
          </w:p>
        </w:tc>
      </w:tr>
      <w:tr w:rsidR="00AF2FCF" w:rsidRPr="00764410" w:rsidTr="009F3E24">
        <w:trPr>
          <w:trHeight w:val="295"/>
        </w:trPr>
        <w:tc>
          <w:tcPr>
            <w:tcW w:w="827" w:type="dxa"/>
            <w:tcBorders>
              <w:top w:val="nil"/>
              <w:left w:val="single" w:sz="4" w:space="0" w:color="auto"/>
              <w:bottom w:val="single" w:sz="8" w:space="0" w:color="auto"/>
              <w:right w:val="nil"/>
            </w:tcBorders>
            <w:shd w:val="clear" w:color="auto" w:fill="auto"/>
            <w:noWrap/>
            <w:vAlign w:val="bottom"/>
            <w:hideMark/>
          </w:tcPr>
          <w:p w:rsidR="00AF2FCF" w:rsidRPr="00764410" w:rsidRDefault="00AF2FCF" w:rsidP="009F3E24">
            <w:pPr>
              <w:spacing w:after="0" w:line="240" w:lineRule="auto"/>
              <w:jc w:val="right"/>
              <w:rPr>
                <w:rFonts w:ascii="Arial CYR" w:eastAsia="Times New Roman" w:hAnsi="Arial CYR" w:cs="Arial CYR"/>
                <w:sz w:val="20"/>
                <w:szCs w:val="20"/>
              </w:rPr>
            </w:pPr>
            <w:r w:rsidRPr="00764410">
              <w:rPr>
                <w:rFonts w:ascii="Arial CYR" w:eastAsia="Times New Roman" w:hAnsi="Arial CYR" w:cs="Arial CYR"/>
                <w:sz w:val="20"/>
                <w:szCs w:val="20"/>
              </w:rPr>
              <w:t>1</w:t>
            </w:r>
          </w:p>
        </w:tc>
        <w:tc>
          <w:tcPr>
            <w:tcW w:w="457" w:type="dxa"/>
            <w:tcBorders>
              <w:top w:val="nil"/>
              <w:left w:val="nil"/>
              <w:bottom w:val="single" w:sz="8" w:space="0" w:color="auto"/>
              <w:right w:val="single" w:sz="4" w:space="0" w:color="auto"/>
            </w:tcBorders>
            <w:shd w:val="clear" w:color="auto" w:fill="auto"/>
            <w:noWrap/>
            <w:vAlign w:val="bottom"/>
            <w:hideMark/>
          </w:tcPr>
          <w:p w:rsidR="00AF2FCF" w:rsidRPr="00764410" w:rsidRDefault="00AF2FCF" w:rsidP="009F3E24">
            <w:pPr>
              <w:spacing w:after="0" w:line="240" w:lineRule="auto"/>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1087" w:type="dxa"/>
            <w:tcBorders>
              <w:top w:val="nil"/>
              <w:left w:val="nil"/>
              <w:bottom w:val="single" w:sz="8"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2</w:t>
            </w:r>
          </w:p>
        </w:tc>
        <w:tc>
          <w:tcPr>
            <w:tcW w:w="1212" w:type="dxa"/>
            <w:tcBorders>
              <w:top w:val="nil"/>
              <w:left w:val="nil"/>
              <w:bottom w:val="single" w:sz="8"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3</w:t>
            </w:r>
          </w:p>
        </w:tc>
        <w:tc>
          <w:tcPr>
            <w:tcW w:w="1166" w:type="dxa"/>
            <w:tcBorders>
              <w:top w:val="nil"/>
              <w:left w:val="nil"/>
              <w:bottom w:val="single" w:sz="8"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4</w:t>
            </w:r>
          </w:p>
        </w:tc>
        <w:tc>
          <w:tcPr>
            <w:tcW w:w="827" w:type="dxa"/>
            <w:tcBorders>
              <w:top w:val="nil"/>
              <w:left w:val="nil"/>
              <w:bottom w:val="single" w:sz="8"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5</w:t>
            </w:r>
          </w:p>
        </w:tc>
        <w:tc>
          <w:tcPr>
            <w:tcW w:w="696" w:type="dxa"/>
            <w:tcBorders>
              <w:top w:val="nil"/>
              <w:left w:val="nil"/>
              <w:bottom w:val="single" w:sz="8"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6</w:t>
            </w:r>
          </w:p>
        </w:tc>
        <w:tc>
          <w:tcPr>
            <w:tcW w:w="883" w:type="dxa"/>
            <w:tcBorders>
              <w:top w:val="nil"/>
              <w:left w:val="nil"/>
              <w:bottom w:val="single" w:sz="8"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7</w:t>
            </w:r>
          </w:p>
        </w:tc>
        <w:tc>
          <w:tcPr>
            <w:tcW w:w="827" w:type="dxa"/>
            <w:tcBorders>
              <w:top w:val="nil"/>
              <w:left w:val="nil"/>
              <w:bottom w:val="single" w:sz="8"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8</w:t>
            </w:r>
          </w:p>
        </w:tc>
        <w:tc>
          <w:tcPr>
            <w:tcW w:w="827" w:type="dxa"/>
            <w:tcBorders>
              <w:top w:val="nil"/>
              <w:left w:val="nil"/>
              <w:bottom w:val="single" w:sz="8"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9</w:t>
            </w:r>
          </w:p>
        </w:tc>
      </w:tr>
      <w:tr w:rsidR="00AF2FCF" w:rsidRPr="00764410" w:rsidTr="009F3E24">
        <w:trPr>
          <w:trHeight w:val="328"/>
        </w:trPr>
        <w:tc>
          <w:tcPr>
            <w:tcW w:w="1285" w:type="dxa"/>
            <w:gridSpan w:val="2"/>
            <w:tcBorders>
              <w:top w:val="single" w:sz="8"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08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212"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69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83"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2003</w:t>
            </w:r>
          </w:p>
        </w:tc>
        <w:tc>
          <w:tcPr>
            <w:tcW w:w="108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2941</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376</w:t>
            </w:r>
          </w:p>
        </w:tc>
        <w:tc>
          <w:tcPr>
            <w:tcW w:w="69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180</w:t>
            </w:r>
          </w:p>
        </w:tc>
        <w:tc>
          <w:tcPr>
            <w:tcW w:w="883"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88</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108</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2004</w:t>
            </w:r>
          </w:p>
        </w:tc>
        <w:tc>
          <w:tcPr>
            <w:tcW w:w="108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1572</w:t>
            </w:r>
          </w:p>
        </w:tc>
        <w:tc>
          <w:tcPr>
            <w:tcW w:w="116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1549</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196</w:t>
            </w:r>
          </w:p>
        </w:tc>
        <w:tc>
          <w:tcPr>
            <w:tcW w:w="69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83"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93</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103</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2005</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3123</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194</w:t>
            </w:r>
          </w:p>
        </w:tc>
        <w:tc>
          <w:tcPr>
            <w:tcW w:w="69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88</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106</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2006</w:t>
            </w:r>
          </w:p>
        </w:tc>
        <w:tc>
          <w:tcPr>
            <w:tcW w:w="108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3123</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194</w:t>
            </w:r>
          </w:p>
        </w:tc>
        <w:tc>
          <w:tcPr>
            <w:tcW w:w="69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83"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88</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106</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2007</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2438</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879</w:t>
            </w:r>
          </w:p>
        </w:tc>
        <w:tc>
          <w:tcPr>
            <w:tcW w:w="69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692</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187</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2008</w:t>
            </w:r>
          </w:p>
        </w:tc>
        <w:tc>
          <w:tcPr>
            <w:tcW w:w="108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2567</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750</w:t>
            </w:r>
          </w:p>
        </w:tc>
        <w:tc>
          <w:tcPr>
            <w:tcW w:w="69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563</w:t>
            </w:r>
          </w:p>
        </w:tc>
        <w:tc>
          <w:tcPr>
            <w:tcW w:w="883"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187</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2009</w:t>
            </w:r>
          </w:p>
        </w:tc>
        <w:tc>
          <w:tcPr>
            <w:tcW w:w="108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2721</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596</w:t>
            </w:r>
          </w:p>
        </w:tc>
        <w:tc>
          <w:tcPr>
            <w:tcW w:w="69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409</w:t>
            </w:r>
          </w:p>
        </w:tc>
        <w:tc>
          <w:tcPr>
            <w:tcW w:w="883"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187</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2010</w:t>
            </w:r>
          </w:p>
        </w:tc>
        <w:tc>
          <w:tcPr>
            <w:tcW w:w="108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2819</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498</w:t>
            </w:r>
          </w:p>
        </w:tc>
        <w:tc>
          <w:tcPr>
            <w:tcW w:w="69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311</w:t>
            </w:r>
          </w:p>
        </w:tc>
        <w:tc>
          <w:tcPr>
            <w:tcW w:w="883"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187</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2011</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2983</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334</w:t>
            </w:r>
          </w:p>
        </w:tc>
        <w:tc>
          <w:tcPr>
            <w:tcW w:w="69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147</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187</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2012</w:t>
            </w:r>
          </w:p>
        </w:tc>
        <w:tc>
          <w:tcPr>
            <w:tcW w:w="108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2916</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401</w:t>
            </w:r>
          </w:p>
        </w:tc>
        <w:tc>
          <w:tcPr>
            <w:tcW w:w="69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188</w:t>
            </w:r>
          </w:p>
        </w:tc>
        <w:tc>
          <w:tcPr>
            <w:tcW w:w="883"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171</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42</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2013</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2847</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470</w:t>
            </w:r>
          </w:p>
        </w:tc>
        <w:tc>
          <w:tcPr>
            <w:tcW w:w="69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257</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200</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13</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2014</w:t>
            </w:r>
          </w:p>
        </w:tc>
        <w:tc>
          <w:tcPr>
            <w:tcW w:w="108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2847</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470</w:t>
            </w:r>
          </w:p>
        </w:tc>
        <w:tc>
          <w:tcPr>
            <w:tcW w:w="69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257</w:t>
            </w:r>
          </w:p>
        </w:tc>
        <w:tc>
          <w:tcPr>
            <w:tcW w:w="883"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200</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13</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2015</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2614</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703</w:t>
            </w:r>
          </w:p>
        </w:tc>
        <w:tc>
          <w:tcPr>
            <w:tcW w:w="69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490</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193</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2016</w:t>
            </w:r>
          </w:p>
        </w:tc>
        <w:tc>
          <w:tcPr>
            <w:tcW w:w="108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3317</w:t>
            </w:r>
          </w:p>
        </w:tc>
        <w:tc>
          <w:tcPr>
            <w:tcW w:w="1212"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16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2894</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423</w:t>
            </w:r>
          </w:p>
        </w:tc>
        <w:tc>
          <w:tcPr>
            <w:tcW w:w="69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210</w:t>
            </w:r>
          </w:p>
        </w:tc>
        <w:tc>
          <w:tcPr>
            <w:tcW w:w="883"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203</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10</w:t>
            </w:r>
          </w:p>
        </w:tc>
      </w:tr>
      <w:tr w:rsidR="00AF2FCF" w:rsidRPr="00764410" w:rsidTr="009F3E24">
        <w:trPr>
          <w:trHeight w:val="328"/>
        </w:trPr>
        <w:tc>
          <w:tcPr>
            <w:tcW w:w="1285"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2017</w:t>
            </w:r>
          </w:p>
        </w:tc>
        <w:tc>
          <w:tcPr>
            <w:tcW w:w="108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3317</w:t>
            </w:r>
          </w:p>
        </w:tc>
        <w:tc>
          <w:tcPr>
            <w:tcW w:w="1212"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116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2842</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475</w:t>
            </w:r>
          </w:p>
        </w:tc>
        <w:tc>
          <w:tcPr>
            <w:tcW w:w="696"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262</w:t>
            </w:r>
          </w:p>
        </w:tc>
        <w:tc>
          <w:tcPr>
            <w:tcW w:w="883"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193</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2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20</w:t>
            </w:r>
          </w:p>
        </w:tc>
      </w:tr>
      <w:tr w:rsidR="00AF2FCF" w:rsidRPr="00764410" w:rsidTr="009F3E24">
        <w:trPr>
          <w:trHeight w:val="328"/>
        </w:trPr>
        <w:tc>
          <w:tcPr>
            <w:tcW w:w="12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2018</w:t>
            </w:r>
          </w:p>
        </w:tc>
        <w:tc>
          <w:tcPr>
            <w:tcW w:w="108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3317</w:t>
            </w:r>
          </w:p>
        </w:tc>
        <w:tc>
          <w:tcPr>
            <w:tcW w:w="1212"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116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2352</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965</w:t>
            </w:r>
          </w:p>
        </w:tc>
        <w:tc>
          <w:tcPr>
            <w:tcW w:w="696"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752</w:t>
            </w:r>
          </w:p>
        </w:tc>
        <w:tc>
          <w:tcPr>
            <w:tcW w:w="883"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173</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27" w:type="dxa"/>
            <w:tcBorders>
              <w:top w:val="nil"/>
              <w:left w:val="nil"/>
              <w:bottom w:val="nil"/>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40</w:t>
            </w:r>
          </w:p>
        </w:tc>
      </w:tr>
      <w:tr w:rsidR="00AF2FCF" w:rsidRPr="00764410" w:rsidTr="009F3E24">
        <w:trPr>
          <w:trHeight w:val="328"/>
        </w:trPr>
        <w:tc>
          <w:tcPr>
            <w:tcW w:w="1285"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764410" w:rsidRDefault="00AF2FCF" w:rsidP="009F3E24">
            <w:pPr>
              <w:spacing w:after="0" w:line="240" w:lineRule="auto"/>
              <w:jc w:val="center"/>
              <w:rPr>
                <w:rFonts w:ascii="Times New Roman" w:eastAsia="Times New Roman" w:hAnsi="Times New Roman" w:cs="Times New Roman"/>
              </w:rPr>
            </w:pPr>
            <w:r w:rsidRPr="00764410">
              <w:rPr>
                <w:rFonts w:ascii="Times New Roman" w:eastAsia="Times New Roman" w:hAnsi="Times New Roman" w:cs="Times New Roman"/>
              </w:rPr>
              <w:t> </w:t>
            </w:r>
          </w:p>
        </w:tc>
        <w:tc>
          <w:tcPr>
            <w:tcW w:w="1087" w:type="dxa"/>
            <w:tcBorders>
              <w:top w:val="nil"/>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1212"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116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696"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rsidR="00AF2FCF" w:rsidRPr="00764410" w:rsidRDefault="00AF2FCF" w:rsidP="009F3E24">
            <w:pPr>
              <w:spacing w:after="0" w:line="240" w:lineRule="auto"/>
              <w:jc w:val="center"/>
              <w:rPr>
                <w:rFonts w:ascii="Arial CYR" w:eastAsia="Times New Roman" w:hAnsi="Arial CYR" w:cs="Arial CYR"/>
                <w:sz w:val="20"/>
                <w:szCs w:val="20"/>
              </w:rPr>
            </w:pPr>
            <w:r w:rsidRPr="00764410">
              <w:rPr>
                <w:rFonts w:ascii="Arial CYR" w:eastAsia="Times New Roman" w:hAnsi="Arial CYR" w:cs="Arial CYR"/>
                <w:sz w:val="20"/>
                <w:szCs w:val="20"/>
              </w:rPr>
              <w:t> </w:t>
            </w:r>
          </w:p>
        </w:tc>
      </w:tr>
    </w:tbl>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tbl>
      <w:tblPr>
        <w:tblW w:w="9054" w:type="dxa"/>
        <w:tblLook w:val="04A0" w:firstRow="1" w:lastRow="0" w:firstColumn="1" w:lastColumn="0" w:noHBand="0" w:noVBand="1"/>
      </w:tblPr>
      <w:tblGrid>
        <w:gridCol w:w="850"/>
        <w:gridCol w:w="437"/>
        <w:gridCol w:w="1173"/>
        <w:gridCol w:w="1314"/>
        <w:gridCol w:w="1248"/>
        <w:gridCol w:w="850"/>
        <w:gridCol w:w="748"/>
        <w:gridCol w:w="919"/>
        <w:gridCol w:w="869"/>
        <w:gridCol w:w="869"/>
      </w:tblGrid>
      <w:tr w:rsidR="00AF2FCF" w:rsidRPr="00552995" w:rsidTr="009F3E24">
        <w:trPr>
          <w:trHeight w:val="423"/>
        </w:trPr>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4"/>
                <w:szCs w:val="24"/>
              </w:rPr>
            </w:pPr>
          </w:p>
        </w:tc>
        <w:tc>
          <w:tcPr>
            <w:tcW w:w="7354" w:type="dxa"/>
            <w:gridSpan w:val="8"/>
            <w:tcBorders>
              <w:top w:val="nil"/>
              <w:left w:val="nil"/>
              <w:bottom w:val="nil"/>
              <w:right w:val="nil"/>
            </w:tcBorders>
            <w:shd w:val="clear" w:color="auto" w:fill="auto"/>
            <w:noWrap/>
            <w:vAlign w:val="bottom"/>
            <w:hideMark/>
          </w:tcPr>
          <w:p w:rsidR="00AF2FCF" w:rsidRPr="00B3683A" w:rsidRDefault="00AF2FCF" w:rsidP="009F3E24">
            <w:pPr>
              <w:spacing w:after="0" w:line="240" w:lineRule="auto"/>
              <w:rPr>
                <w:rFonts w:ascii="Times New Roman" w:eastAsia="Times New Roman" w:hAnsi="Times New Roman" w:cs="Times New Roman"/>
                <w:b/>
                <w:bCs/>
                <w:i/>
                <w:iCs/>
                <w:sz w:val="28"/>
                <w:szCs w:val="28"/>
              </w:rPr>
            </w:pPr>
            <w:r w:rsidRPr="00B3683A">
              <w:rPr>
                <w:rFonts w:ascii="Times New Roman" w:eastAsia="Times New Roman" w:hAnsi="Times New Roman" w:cs="Times New Roman"/>
                <w:b/>
                <w:bCs/>
                <w:i/>
                <w:iCs/>
                <w:sz w:val="28"/>
                <w:szCs w:val="28"/>
              </w:rPr>
              <w:t>Кілійська рисова зрошувана система "Маяк".</w:t>
            </w:r>
          </w:p>
        </w:tc>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b/>
                <w:bCs/>
                <w:i/>
                <w:iCs/>
                <w:sz w:val="28"/>
                <w:szCs w:val="28"/>
              </w:rPr>
            </w:pPr>
          </w:p>
        </w:tc>
      </w:tr>
      <w:tr w:rsidR="00AF2FCF" w:rsidRPr="00552995" w:rsidTr="009F3E24">
        <w:trPr>
          <w:trHeight w:val="287"/>
        </w:trPr>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437"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1116"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1245" w:type="dxa"/>
            <w:tcBorders>
              <w:top w:val="nil"/>
              <w:left w:val="nil"/>
              <w:bottom w:val="nil"/>
              <w:right w:val="nil"/>
            </w:tcBorders>
            <w:shd w:val="clear" w:color="auto" w:fill="auto"/>
            <w:noWrap/>
            <w:vAlign w:val="bottom"/>
            <w:hideMark/>
          </w:tcPr>
          <w:p w:rsidR="00AF2FCF" w:rsidRPr="00B3683A" w:rsidRDefault="00AF2FCF" w:rsidP="009F3E24">
            <w:pPr>
              <w:spacing w:after="0" w:line="240" w:lineRule="auto"/>
              <w:rPr>
                <w:rFonts w:ascii="Times New Roman" w:eastAsia="Times New Roman" w:hAnsi="Times New Roman" w:cs="Times New Roman"/>
                <w:sz w:val="20"/>
                <w:szCs w:val="20"/>
              </w:rPr>
            </w:pPr>
          </w:p>
        </w:tc>
        <w:tc>
          <w:tcPr>
            <w:tcW w:w="1198" w:type="dxa"/>
            <w:tcBorders>
              <w:top w:val="nil"/>
              <w:left w:val="nil"/>
              <w:bottom w:val="nil"/>
              <w:right w:val="nil"/>
            </w:tcBorders>
            <w:shd w:val="clear" w:color="auto" w:fill="auto"/>
            <w:noWrap/>
            <w:vAlign w:val="bottom"/>
            <w:hideMark/>
          </w:tcPr>
          <w:p w:rsidR="00AF2FCF" w:rsidRPr="00B3683A" w:rsidRDefault="00AF2FCF" w:rsidP="009F3E24">
            <w:pPr>
              <w:spacing w:after="0" w:line="240" w:lineRule="auto"/>
              <w:rPr>
                <w:rFonts w:ascii="Times New Roman" w:eastAsia="Times New Roman" w:hAnsi="Times New Roman" w:cs="Times New Roman"/>
                <w:sz w:val="20"/>
                <w:szCs w:val="20"/>
              </w:rPr>
            </w:pPr>
          </w:p>
        </w:tc>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748"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907"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r>
      <w:tr w:rsidR="00AF2FCF" w:rsidRPr="00552995" w:rsidTr="009F3E24">
        <w:trPr>
          <w:trHeight w:val="355"/>
        </w:trPr>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6504" w:type="dxa"/>
            <w:gridSpan w:val="7"/>
            <w:tcBorders>
              <w:top w:val="nil"/>
              <w:left w:val="nil"/>
              <w:bottom w:val="nil"/>
              <w:right w:val="nil"/>
            </w:tcBorders>
            <w:shd w:val="clear" w:color="auto" w:fill="auto"/>
            <w:noWrap/>
            <w:vAlign w:val="bottom"/>
            <w:hideMark/>
          </w:tcPr>
          <w:p w:rsidR="00AF2FCF" w:rsidRPr="00B3683A" w:rsidRDefault="00AF2FCF" w:rsidP="00B3683A">
            <w:pPr>
              <w:spacing w:after="0" w:line="240" w:lineRule="auto"/>
              <w:rPr>
                <w:rFonts w:ascii="Times New Roman" w:eastAsia="Times New Roman" w:hAnsi="Times New Roman" w:cs="Times New Roman"/>
                <w:b/>
                <w:bCs/>
                <w:sz w:val="24"/>
                <w:szCs w:val="24"/>
              </w:rPr>
            </w:pPr>
            <w:r w:rsidRPr="00B3683A">
              <w:rPr>
                <w:rFonts w:ascii="Times New Roman" w:eastAsia="Times New Roman" w:hAnsi="Times New Roman" w:cs="Times New Roman"/>
                <w:b/>
                <w:bCs/>
                <w:sz w:val="24"/>
                <w:szCs w:val="24"/>
              </w:rPr>
              <w:t xml:space="preserve">     </w:t>
            </w:r>
            <w:r w:rsidR="00B3683A">
              <w:rPr>
                <w:rFonts w:ascii="Times New Roman" w:eastAsia="Times New Roman" w:hAnsi="Times New Roman" w:cs="Times New Roman"/>
                <w:b/>
                <w:bCs/>
                <w:sz w:val="24"/>
                <w:szCs w:val="24"/>
                <w:lang w:val="uk-UA"/>
              </w:rPr>
              <w:t>Е</w:t>
            </w:r>
            <w:r w:rsidRPr="00B3683A">
              <w:rPr>
                <w:rFonts w:ascii="Times New Roman" w:eastAsia="Times New Roman" w:hAnsi="Times New Roman" w:cs="Times New Roman"/>
                <w:b/>
                <w:bCs/>
                <w:sz w:val="24"/>
                <w:szCs w:val="24"/>
              </w:rPr>
              <w:t>колого-меліоративний стан зрошуваних земель</w:t>
            </w:r>
          </w:p>
        </w:tc>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b/>
                <w:bCs/>
                <w:sz w:val="24"/>
                <w:szCs w:val="24"/>
              </w:rPr>
            </w:pPr>
          </w:p>
        </w:tc>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r>
      <w:tr w:rsidR="00AF2FCF" w:rsidRPr="00552995" w:rsidTr="009F3E24">
        <w:trPr>
          <w:trHeight w:val="355"/>
        </w:trPr>
        <w:tc>
          <w:tcPr>
            <w:tcW w:w="850"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437"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Times New Roman" w:eastAsia="Times New Roman" w:hAnsi="Times New Roman" w:cs="Times New Roman"/>
                <w:sz w:val="20"/>
                <w:szCs w:val="20"/>
              </w:rPr>
            </w:pPr>
          </w:p>
        </w:tc>
        <w:tc>
          <w:tcPr>
            <w:tcW w:w="4410" w:type="dxa"/>
            <w:gridSpan w:val="4"/>
            <w:tcBorders>
              <w:top w:val="nil"/>
              <w:left w:val="nil"/>
              <w:bottom w:val="nil"/>
              <w:right w:val="nil"/>
            </w:tcBorders>
            <w:shd w:val="clear" w:color="auto" w:fill="auto"/>
            <w:noWrap/>
            <w:vAlign w:val="bottom"/>
            <w:hideMark/>
          </w:tcPr>
          <w:p w:rsidR="00AF2FCF" w:rsidRPr="00B3683A" w:rsidRDefault="00AF2FCF" w:rsidP="00B3683A">
            <w:pPr>
              <w:spacing w:after="0" w:line="240" w:lineRule="auto"/>
              <w:rPr>
                <w:rFonts w:ascii="Times New Roman" w:eastAsia="Times New Roman" w:hAnsi="Times New Roman" w:cs="Times New Roman"/>
                <w:b/>
                <w:bCs/>
                <w:sz w:val="24"/>
                <w:szCs w:val="24"/>
              </w:rPr>
            </w:pPr>
            <w:r w:rsidRPr="00B3683A">
              <w:rPr>
                <w:rFonts w:ascii="Times New Roman" w:eastAsia="Times New Roman" w:hAnsi="Times New Roman" w:cs="Times New Roman"/>
                <w:b/>
                <w:bCs/>
                <w:sz w:val="24"/>
                <w:szCs w:val="24"/>
              </w:rPr>
              <w:t>на кінець поливного пер</w:t>
            </w:r>
            <w:r w:rsidR="00B3683A">
              <w:rPr>
                <w:rFonts w:ascii="Times New Roman" w:eastAsia="Times New Roman" w:hAnsi="Times New Roman" w:cs="Times New Roman"/>
                <w:b/>
                <w:bCs/>
                <w:sz w:val="24"/>
                <w:szCs w:val="24"/>
                <w:lang w:val="uk-UA"/>
              </w:rPr>
              <w:t>і</w:t>
            </w:r>
            <w:r w:rsidRPr="00B3683A">
              <w:rPr>
                <w:rFonts w:ascii="Times New Roman" w:eastAsia="Times New Roman" w:hAnsi="Times New Roman" w:cs="Times New Roman"/>
                <w:b/>
                <w:bCs/>
                <w:sz w:val="24"/>
                <w:szCs w:val="24"/>
              </w:rPr>
              <w:t>оду.</w:t>
            </w:r>
          </w:p>
        </w:tc>
        <w:tc>
          <w:tcPr>
            <w:tcW w:w="748" w:type="dxa"/>
            <w:tcBorders>
              <w:top w:val="nil"/>
              <w:left w:val="nil"/>
              <w:bottom w:val="nil"/>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b/>
                <w:bCs/>
                <w:sz w:val="24"/>
                <w:szCs w:val="24"/>
              </w:rPr>
            </w:pPr>
          </w:p>
        </w:tc>
        <w:tc>
          <w:tcPr>
            <w:tcW w:w="907" w:type="dxa"/>
            <w:tcBorders>
              <w:top w:val="nil"/>
              <w:left w:val="nil"/>
              <w:bottom w:val="nil"/>
              <w:right w:val="nil"/>
            </w:tcBorders>
            <w:shd w:val="clear" w:color="auto" w:fill="auto"/>
            <w:noWrap/>
            <w:vAlign w:val="bottom"/>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700" w:type="dxa"/>
            <w:gridSpan w:val="2"/>
            <w:tcBorders>
              <w:top w:val="nil"/>
              <w:left w:val="nil"/>
              <w:bottom w:val="nil"/>
              <w:right w:val="nil"/>
            </w:tcBorders>
            <w:shd w:val="clear" w:color="auto" w:fill="auto"/>
            <w:noWrap/>
            <w:vAlign w:val="bottom"/>
            <w:hideMark/>
          </w:tcPr>
          <w:p w:rsidR="00AF2FCF" w:rsidRPr="00387BA9" w:rsidRDefault="00AF2FCF" w:rsidP="009F3E24">
            <w:pPr>
              <w:spacing w:after="0" w:line="240" w:lineRule="auto"/>
              <w:rPr>
                <w:rFonts w:ascii="Times New Roman" w:eastAsia="Times New Roman" w:hAnsi="Times New Roman" w:cs="Times New Roman"/>
                <w:sz w:val="24"/>
                <w:szCs w:val="24"/>
              </w:rPr>
            </w:pPr>
            <w:r w:rsidRPr="00387BA9">
              <w:rPr>
                <w:rFonts w:ascii="Times New Roman" w:eastAsia="Times New Roman" w:hAnsi="Times New Roman" w:cs="Times New Roman"/>
                <w:sz w:val="24"/>
                <w:szCs w:val="24"/>
              </w:rPr>
              <w:t>Табли</w:t>
            </w:r>
            <w:r w:rsidR="00781F6C">
              <w:rPr>
                <w:rFonts w:ascii="Times New Roman" w:eastAsia="Times New Roman" w:hAnsi="Times New Roman" w:cs="Times New Roman"/>
                <w:i/>
                <w:iCs/>
                <w:sz w:val="24"/>
                <w:szCs w:val="24"/>
              </w:rPr>
              <w:t>ця 2.5.6</w:t>
            </w:r>
          </w:p>
        </w:tc>
      </w:tr>
      <w:tr w:rsidR="00AF2FCF" w:rsidRPr="00552995" w:rsidTr="009F3E24">
        <w:trPr>
          <w:trHeight w:val="304"/>
        </w:trPr>
        <w:tc>
          <w:tcPr>
            <w:tcW w:w="850"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c>
          <w:tcPr>
            <w:tcW w:w="437"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c>
          <w:tcPr>
            <w:tcW w:w="1116"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c>
          <w:tcPr>
            <w:tcW w:w="1245"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c>
          <w:tcPr>
            <w:tcW w:w="1198"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c>
          <w:tcPr>
            <w:tcW w:w="850"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c>
          <w:tcPr>
            <w:tcW w:w="748"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c>
          <w:tcPr>
            <w:tcW w:w="907"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c>
          <w:tcPr>
            <w:tcW w:w="850"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c>
          <w:tcPr>
            <w:tcW w:w="850" w:type="dxa"/>
            <w:tcBorders>
              <w:top w:val="nil"/>
              <w:left w:val="nil"/>
              <w:bottom w:val="single" w:sz="8" w:space="0" w:color="auto"/>
              <w:right w:val="nil"/>
            </w:tcBorders>
            <w:shd w:val="clear" w:color="auto" w:fill="auto"/>
            <w:noWrap/>
            <w:vAlign w:val="bottom"/>
            <w:hideMark/>
          </w:tcPr>
          <w:p w:rsidR="00AF2FCF" w:rsidRPr="00552995" w:rsidRDefault="00AF2FCF" w:rsidP="009F3E24">
            <w:pPr>
              <w:spacing w:after="0" w:line="240" w:lineRule="auto"/>
              <w:rPr>
                <w:rFonts w:ascii="Arial CYR" w:eastAsia="Times New Roman" w:hAnsi="Arial CYR" w:cs="Arial CYR"/>
                <w:sz w:val="20"/>
                <w:szCs w:val="20"/>
              </w:rPr>
            </w:pPr>
            <w:r w:rsidRPr="00552995">
              <w:rPr>
                <w:rFonts w:ascii="Arial CYR" w:eastAsia="Times New Roman" w:hAnsi="Arial CYR" w:cs="Arial CYR"/>
                <w:sz w:val="20"/>
                <w:szCs w:val="20"/>
              </w:rPr>
              <w:t> </w:t>
            </w:r>
          </w:p>
        </w:tc>
      </w:tr>
      <w:tr w:rsidR="00AF2FCF" w:rsidRPr="00552995" w:rsidTr="009F3E24">
        <w:trPr>
          <w:trHeight w:val="304"/>
        </w:trPr>
        <w:tc>
          <w:tcPr>
            <w:tcW w:w="1287" w:type="dxa"/>
            <w:gridSpan w:val="2"/>
            <w:vMerge w:val="restart"/>
            <w:tcBorders>
              <w:top w:val="single" w:sz="8" w:space="0" w:color="auto"/>
              <w:left w:val="single" w:sz="4" w:space="0" w:color="auto"/>
              <w:bottom w:val="single" w:sz="8" w:space="0" w:color="000000"/>
              <w:right w:val="single" w:sz="4" w:space="0" w:color="000000"/>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xml:space="preserve">  Рік</w:t>
            </w:r>
          </w:p>
        </w:tc>
        <w:tc>
          <w:tcPr>
            <w:tcW w:w="1116"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Площа наход. під контролем, га</w:t>
            </w:r>
          </w:p>
        </w:tc>
        <w:tc>
          <w:tcPr>
            <w:tcW w:w="1245" w:type="dxa"/>
            <w:tcBorders>
              <w:top w:val="nil"/>
              <w:left w:val="nil"/>
              <w:bottom w:val="single" w:sz="8" w:space="0" w:color="auto"/>
              <w:right w:val="nil"/>
            </w:tcBorders>
            <w:shd w:val="clear" w:color="auto" w:fill="auto"/>
            <w:noWrap/>
            <w:vAlign w:val="bottom"/>
            <w:hideMark/>
          </w:tcPr>
          <w:p w:rsidR="00AF2FCF" w:rsidRPr="00387BA9" w:rsidRDefault="00AF2FCF" w:rsidP="009F3E24">
            <w:pPr>
              <w:spacing w:after="0" w:line="240" w:lineRule="auto"/>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4554" w:type="dxa"/>
            <w:gridSpan w:val="5"/>
            <w:tcBorders>
              <w:top w:val="single" w:sz="8" w:space="0" w:color="auto"/>
              <w:left w:val="nil"/>
              <w:bottom w:val="single" w:sz="8" w:space="0" w:color="auto"/>
              <w:right w:val="nil"/>
            </w:tcBorders>
            <w:shd w:val="clear" w:color="auto" w:fill="auto"/>
            <w:noWrap/>
            <w:vAlign w:val="bottom"/>
            <w:hideMark/>
          </w:tcPr>
          <w:p w:rsidR="00AF2FCF" w:rsidRPr="00387BA9" w:rsidRDefault="00AF2FCF" w:rsidP="009F3E24">
            <w:pPr>
              <w:spacing w:after="0" w:line="240" w:lineRule="auto"/>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xml:space="preserve">          Меліоративний стан зрошуваних земель</w:t>
            </w:r>
          </w:p>
        </w:tc>
        <w:tc>
          <w:tcPr>
            <w:tcW w:w="850"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r>
      <w:tr w:rsidR="00AF2FCF" w:rsidRPr="00552995" w:rsidTr="009F3E24">
        <w:trPr>
          <w:trHeight w:val="304"/>
        </w:trPr>
        <w:tc>
          <w:tcPr>
            <w:tcW w:w="12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116"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245"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сприятливий</w:t>
            </w:r>
          </w:p>
        </w:tc>
        <w:tc>
          <w:tcPr>
            <w:tcW w:w="1198"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задовільний</w:t>
            </w:r>
          </w:p>
        </w:tc>
        <w:tc>
          <w:tcPr>
            <w:tcW w:w="4206" w:type="dxa"/>
            <w:gridSpan w:val="5"/>
            <w:tcBorders>
              <w:top w:val="single" w:sz="8" w:space="0" w:color="auto"/>
              <w:left w:val="nil"/>
              <w:bottom w:val="single" w:sz="8" w:space="0" w:color="auto"/>
              <w:right w:val="single" w:sz="4" w:space="0" w:color="000000"/>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xml:space="preserve">          незадовільне</w:t>
            </w:r>
          </w:p>
        </w:tc>
      </w:tr>
      <w:tr w:rsidR="00AF2FCF" w:rsidRPr="00552995" w:rsidTr="009F3E24">
        <w:trPr>
          <w:trHeight w:val="304"/>
        </w:trPr>
        <w:tc>
          <w:tcPr>
            <w:tcW w:w="12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116"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245"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198"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850"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Всього</w:t>
            </w:r>
          </w:p>
        </w:tc>
        <w:tc>
          <w:tcPr>
            <w:tcW w:w="3356" w:type="dxa"/>
            <w:gridSpan w:val="4"/>
            <w:tcBorders>
              <w:top w:val="single" w:sz="8" w:space="0" w:color="auto"/>
              <w:left w:val="nil"/>
              <w:bottom w:val="single" w:sz="8"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xml:space="preserve"> в тому числі через</w:t>
            </w:r>
          </w:p>
        </w:tc>
      </w:tr>
      <w:tr w:rsidR="00AF2FCF" w:rsidRPr="00552995" w:rsidTr="009F3E24">
        <w:trPr>
          <w:trHeight w:val="460"/>
        </w:trPr>
        <w:tc>
          <w:tcPr>
            <w:tcW w:w="12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116"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245"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198"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850"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748"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xml:space="preserve">   РГВ</w:t>
            </w:r>
          </w:p>
        </w:tc>
        <w:tc>
          <w:tcPr>
            <w:tcW w:w="907"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засолен.</w:t>
            </w:r>
          </w:p>
        </w:tc>
        <w:tc>
          <w:tcPr>
            <w:tcW w:w="850"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солонц.</w:t>
            </w:r>
          </w:p>
        </w:tc>
        <w:tc>
          <w:tcPr>
            <w:tcW w:w="850" w:type="dxa"/>
            <w:vMerge w:val="restart"/>
            <w:tcBorders>
              <w:top w:val="nil"/>
              <w:left w:val="single" w:sz="4" w:space="0" w:color="auto"/>
              <w:bottom w:val="single" w:sz="8" w:space="0" w:color="000000"/>
              <w:right w:val="single" w:sz="4" w:space="0" w:color="auto"/>
            </w:tcBorders>
            <w:shd w:val="clear" w:color="auto" w:fill="auto"/>
            <w:vAlign w:val="center"/>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xml:space="preserve">   РГВ + засол. + солонц.</w:t>
            </w:r>
          </w:p>
        </w:tc>
      </w:tr>
      <w:tr w:rsidR="00AF2FCF" w:rsidRPr="00552995" w:rsidTr="009F3E24">
        <w:trPr>
          <w:trHeight w:val="460"/>
        </w:trPr>
        <w:tc>
          <w:tcPr>
            <w:tcW w:w="12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116"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245"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198"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850"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748"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907"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850"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850"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r>
      <w:tr w:rsidR="00AF2FCF" w:rsidRPr="00552995" w:rsidTr="009F3E24">
        <w:trPr>
          <w:trHeight w:val="460"/>
        </w:trPr>
        <w:tc>
          <w:tcPr>
            <w:tcW w:w="1287" w:type="dxa"/>
            <w:gridSpan w:val="2"/>
            <w:vMerge/>
            <w:tcBorders>
              <w:top w:val="single" w:sz="8" w:space="0" w:color="auto"/>
              <w:left w:val="single" w:sz="4" w:space="0" w:color="auto"/>
              <w:bottom w:val="single" w:sz="8" w:space="0" w:color="000000"/>
              <w:right w:val="single" w:sz="4" w:space="0" w:color="000000"/>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116"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245"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1198"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850"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748"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907"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850"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c>
          <w:tcPr>
            <w:tcW w:w="850" w:type="dxa"/>
            <w:vMerge/>
            <w:tcBorders>
              <w:top w:val="nil"/>
              <w:left w:val="single" w:sz="4" w:space="0" w:color="auto"/>
              <w:bottom w:val="single" w:sz="8" w:space="0" w:color="000000"/>
              <w:right w:val="single" w:sz="4" w:space="0" w:color="auto"/>
            </w:tcBorders>
            <w:vAlign w:val="center"/>
            <w:hideMark/>
          </w:tcPr>
          <w:p w:rsidR="00AF2FCF" w:rsidRPr="00387BA9" w:rsidRDefault="00AF2FCF" w:rsidP="009F3E24">
            <w:pPr>
              <w:spacing w:after="0" w:line="240" w:lineRule="auto"/>
              <w:rPr>
                <w:rFonts w:ascii="Times New Roman" w:eastAsia="Times New Roman" w:hAnsi="Times New Roman" w:cs="Times New Roman"/>
                <w:sz w:val="20"/>
                <w:szCs w:val="20"/>
              </w:rPr>
            </w:pPr>
          </w:p>
        </w:tc>
      </w:tr>
      <w:tr w:rsidR="00AF2FCF" w:rsidRPr="00552995" w:rsidTr="009F3E24">
        <w:trPr>
          <w:trHeight w:val="304"/>
        </w:trPr>
        <w:tc>
          <w:tcPr>
            <w:tcW w:w="850" w:type="dxa"/>
            <w:tcBorders>
              <w:top w:val="nil"/>
              <w:left w:val="single" w:sz="4" w:space="0" w:color="auto"/>
              <w:bottom w:val="single" w:sz="8" w:space="0" w:color="auto"/>
              <w:right w:val="nil"/>
            </w:tcBorders>
            <w:shd w:val="clear" w:color="auto" w:fill="auto"/>
            <w:noWrap/>
            <w:vAlign w:val="bottom"/>
            <w:hideMark/>
          </w:tcPr>
          <w:p w:rsidR="00AF2FCF" w:rsidRPr="00387BA9" w:rsidRDefault="00AF2FCF" w:rsidP="009F3E24">
            <w:pPr>
              <w:spacing w:after="0" w:line="240" w:lineRule="auto"/>
              <w:jc w:val="right"/>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1</w:t>
            </w:r>
          </w:p>
        </w:tc>
        <w:tc>
          <w:tcPr>
            <w:tcW w:w="437"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1116"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2</w:t>
            </w:r>
          </w:p>
        </w:tc>
        <w:tc>
          <w:tcPr>
            <w:tcW w:w="1245"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3</w:t>
            </w:r>
          </w:p>
        </w:tc>
        <w:tc>
          <w:tcPr>
            <w:tcW w:w="1198"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4</w:t>
            </w:r>
          </w:p>
        </w:tc>
        <w:tc>
          <w:tcPr>
            <w:tcW w:w="850"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5</w:t>
            </w:r>
          </w:p>
        </w:tc>
        <w:tc>
          <w:tcPr>
            <w:tcW w:w="748"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6</w:t>
            </w:r>
          </w:p>
        </w:tc>
        <w:tc>
          <w:tcPr>
            <w:tcW w:w="907"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7</w:t>
            </w:r>
          </w:p>
        </w:tc>
        <w:tc>
          <w:tcPr>
            <w:tcW w:w="850"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8</w:t>
            </w:r>
          </w:p>
        </w:tc>
        <w:tc>
          <w:tcPr>
            <w:tcW w:w="850" w:type="dxa"/>
            <w:tcBorders>
              <w:top w:val="nil"/>
              <w:left w:val="nil"/>
              <w:bottom w:val="single" w:sz="8"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9</w:t>
            </w:r>
          </w:p>
        </w:tc>
      </w:tr>
      <w:tr w:rsidR="00AF2FCF" w:rsidRPr="00552995" w:rsidTr="009F3E24">
        <w:trPr>
          <w:trHeight w:val="338"/>
        </w:trPr>
        <w:tc>
          <w:tcPr>
            <w:tcW w:w="1287" w:type="dxa"/>
            <w:gridSpan w:val="2"/>
            <w:tcBorders>
              <w:top w:val="single" w:sz="8"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16"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245"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74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907"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2003</w:t>
            </w:r>
          </w:p>
        </w:tc>
        <w:tc>
          <w:tcPr>
            <w:tcW w:w="1116"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74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907"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2004</w:t>
            </w:r>
          </w:p>
        </w:tc>
        <w:tc>
          <w:tcPr>
            <w:tcW w:w="1116"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363</w:t>
            </w:r>
          </w:p>
        </w:tc>
        <w:tc>
          <w:tcPr>
            <w:tcW w:w="119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2119</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835</w:t>
            </w:r>
          </w:p>
        </w:tc>
        <w:tc>
          <w:tcPr>
            <w:tcW w:w="74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641</w:t>
            </w:r>
          </w:p>
        </w:tc>
        <w:tc>
          <w:tcPr>
            <w:tcW w:w="907"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91</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52</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51</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2005</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2173</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1144</w:t>
            </w:r>
          </w:p>
        </w:tc>
        <w:tc>
          <w:tcPr>
            <w:tcW w:w="7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950</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84</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106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4</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2006</w:t>
            </w:r>
          </w:p>
        </w:tc>
        <w:tc>
          <w:tcPr>
            <w:tcW w:w="1116"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1818</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1499</w:t>
            </w:r>
          </w:p>
        </w:tc>
        <w:tc>
          <w:tcPr>
            <w:tcW w:w="74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1303</w:t>
            </w:r>
          </w:p>
        </w:tc>
        <w:tc>
          <w:tcPr>
            <w:tcW w:w="907"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83</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42</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71</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2007</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1637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1680</w:t>
            </w:r>
          </w:p>
        </w:tc>
        <w:tc>
          <w:tcPr>
            <w:tcW w:w="7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1493</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187</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2008</w:t>
            </w:r>
          </w:p>
        </w:tc>
        <w:tc>
          <w:tcPr>
            <w:tcW w:w="1116"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1968</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1349</w:t>
            </w:r>
          </w:p>
        </w:tc>
        <w:tc>
          <w:tcPr>
            <w:tcW w:w="74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1162</w:t>
            </w:r>
          </w:p>
        </w:tc>
        <w:tc>
          <w:tcPr>
            <w:tcW w:w="907"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187</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2009</w:t>
            </w:r>
          </w:p>
        </w:tc>
        <w:tc>
          <w:tcPr>
            <w:tcW w:w="1116"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1763</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1554</w:t>
            </w:r>
          </w:p>
        </w:tc>
        <w:tc>
          <w:tcPr>
            <w:tcW w:w="74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1367</w:t>
            </w:r>
          </w:p>
        </w:tc>
        <w:tc>
          <w:tcPr>
            <w:tcW w:w="907"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97</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90</w:t>
            </w:r>
          </w:p>
        </w:tc>
      </w:tr>
      <w:tr w:rsidR="00AF2FCF" w:rsidRPr="00552995" w:rsidTr="009F3E24">
        <w:trPr>
          <w:trHeight w:val="338"/>
        </w:trPr>
        <w:tc>
          <w:tcPr>
            <w:tcW w:w="128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2010</w:t>
            </w:r>
          </w:p>
        </w:tc>
        <w:tc>
          <w:tcPr>
            <w:tcW w:w="1116"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1466</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1851</w:t>
            </w:r>
          </w:p>
        </w:tc>
        <w:tc>
          <w:tcPr>
            <w:tcW w:w="74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1664</w:t>
            </w:r>
          </w:p>
        </w:tc>
        <w:tc>
          <w:tcPr>
            <w:tcW w:w="907"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27</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160</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2011</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2983</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334</w:t>
            </w:r>
          </w:p>
        </w:tc>
        <w:tc>
          <w:tcPr>
            <w:tcW w:w="7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147</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187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2012</w:t>
            </w:r>
          </w:p>
        </w:tc>
        <w:tc>
          <w:tcPr>
            <w:tcW w:w="1116"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2916</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401</w:t>
            </w:r>
          </w:p>
        </w:tc>
        <w:tc>
          <w:tcPr>
            <w:tcW w:w="74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188</w:t>
            </w:r>
          </w:p>
        </w:tc>
        <w:tc>
          <w:tcPr>
            <w:tcW w:w="907"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171</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42</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2013</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2847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470</w:t>
            </w:r>
          </w:p>
        </w:tc>
        <w:tc>
          <w:tcPr>
            <w:tcW w:w="7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257</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200</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13</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2014</w:t>
            </w:r>
          </w:p>
        </w:tc>
        <w:tc>
          <w:tcPr>
            <w:tcW w:w="1116"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2748</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569</w:t>
            </w:r>
          </w:p>
        </w:tc>
        <w:tc>
          <w:tcPr>
            <w:tcW w:w="74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356</w:t>
            </w:r>
          </w:p>
        </w:tc>
        <w:tc>
          <w:tcPr>
            <w:tcW w:w="907"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195</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18</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2015</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2614</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703</w:t>
            </w:r>
          </w:p>
        </w:tc>
        <w:tc>
          <w:tcPr>
            <w:tcW w:w="7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490</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193</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2016</w:t>
            </w:r>
          </w:p>
        </w:tc>
        <w:tc>
          <w:tcPr>
            <w:tcW w:w="1116"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3317</w:t>
            </w:r>
          </w:p>
        </w:tc>
        <w:tc>
          <w:tcPr>
            <w:tcW w:w="1245"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9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2894</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423</w:t>
            </w:r>
          </w:p>
        </w:tc>
        <w:tc>
          <w:tcPr>
            <w:tcW w:w="74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210</w:t>
            </w:r>
          </w:p>
        </w:tc>
        <w:tc>
          <w:tcPr>
            <w:tcW w:w="907"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203</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10</w:t>
            </w:r>
          </w:p>
        </w:tc>
      </w:tr>
      <w:tr w:rsidR="00AF2FCF" w:rsidRPr="00552995" w:rsidTr="009F3E24">
        <w:trPr>
          <w:trHeight w:val="338"/>
        </w:trPr>
        <w:tc>
          <w:tcPr>
            <w:tcW w:w="128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2017</w:t>
            </w:r>
          </w:p>
        </w:tc>
        <w:tc>
          <w:tcPr>
            <w:tcW w:w="1116"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3317</w:t>
            </w:r>
          </w:p>
        </w:tc>
        <w:tc>
          <w:tcPr>
            <w:tcW w:w="1245"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119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2842</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475</w:t>
            </w:r>
          </w:p>
        </w:tc>
        <w:tc>
          <w:tcPr>
            <w:tcW w:w="748"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262</w:t>
            </w:r>
          </w:p>
        </w:tc>
        <w:tc>
          <w:tcPr>
            <w:tcW w:w="907"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193</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850"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20</w:t>
            </w:r>
          </w:p>
        </w:tc>
      </w:tr>
      <w:tr w:rsidR="00AF2FCF" w:rsidRPr="00552995" w:rsidTr="009F3E24">
        <w:trPr>
          <w:trHeight w:val="338"/>
        </w:trPr>
        <w:tc>
          <w:tcPr>
            <w:tcW w:w="128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2018</w:t>
            </w:r>
          </w:p>
        </w:tc>
        <w:tc>
          <w:tcPr>
            <w:tcW w:w="1116"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3317</w:t>
            </w:r>
          </w:p>
        </w:tc>
        <w:tc>
          <w:tcPr>
            <w:tcW w:w="1245"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119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2352</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965</w:t>
            </w:r>
          </w:p>
        </w:tc>
        <w:tc>
          <w:tcPr>
            <w:tcW w:w="748"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752</w:t>
            </w:r>
          </w:p>
        </w:tc>
        <w:tc>
          <w:tcPr>
            <w:tcW w:w="907"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173</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850" w:type="dxa"/>
            <w:tcBorders>
              <w:top w:val="nil"/>
              <w:left w:val="nil"/>
              <w:bottom w:val="nil"/>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40</w:t>
            </w:r>
          </w:p>
        </w:tc>
      </w:tr>
      <w:tr w:rsidR="00AF2FCF" w:rsidRPr="00552995" w:rsidTr="009F3E24">
        <w:trPr>
          <w:trHeight w:val="338"/>
        </w:trPr>
        <w:tc>
          <w:tcPr>
            <w:tcW w:w="128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rPr>
            </w:pPr>
            <w:r w:rsidRPr="00387BA9">
              <w:rPr>
                <w:rFonts w:ascii="Times New Roman" w:eastAsia="Times New Roman" w:hAnsi="Times New Roman" w:cs="Times New Roman"/>
              </w:rPr>
              <w:t> </w:t>
            </w:r>
          </w:p>
        </w:tc>
        <w:tc>
          <w:tcPr>
            <w:tcW w:w="1116" w:type="dxa"/>
            <w:tcBorders>
              <w:top w:val="nil"/>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1245"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748"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F2FCF" w:rsidRPr="00387BA9" w:rsidRDefault="00AF2FCF" w:rsidP="009F3E24">
            <w:pPr>
              <w:spacing w:after="0" w:line="240" w:lineRule="auto"/>
              <w:jc w:val="center"/>
              <w:rPr>
                <w:rFonts w:ascii="Times New Roman" w:eastAsia="Times New Roman" w:hAnsi="Times New Roman" w:cs="Times New Roman"/>
                <w:sz w:val="20"/>
                <w:szCs w:val="20"/>
              </w:rPr>
            </w:pPr>
            <w:r w:rsidRPr="00387BA9">
              <w:rPr>
                <w:rFonts w:ascii="Times New Roman" w:eastAsia="Times New Roman" w:hAnsi="Times New Roman" w:cs="Times New Roman"/>
                <w:sz w:val="20"/>
                <w:szCs w:val="20"/>
              </w:rPr>
              <w:t> </w:t>
            </w:r>
          </w:p>
        </w:tc>
      </w:tr>
    </w:tbl>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AF2FCF" w:rsidRDefault="00AF2FCF" w:rsidP="00AF2FCF">
      <w:pPr>
        <w:tabs>
          <w:tab w:val="left" w:pos="5970"/>
        </w:tabs>
        <w:rPr>
          <w:lang w:val="uk-UA"/>
        </w:rPr>
      </w:pPr>
    </w:p>
    <w:p w:rsidR="00FB0258" w:rsidRDefault="00FB0258" w:rsidP="004D7A8D">
      <w:pPr>
        <w:tabs>
          <w:tab w:val="left" w:pos="3090"/>
        </w:tabs>
        <w:rPr>
          <w:lang w:val="uk-UA"/>
        </w:rPr>
      </w:pPr>
    </w:p>
    <w:p w:rsidR="00AF2FCF" w:rsidRPr="00FB0258" w:rsidRDefault="004D7A8D" w:rsidP="00FB0258">
      <w:pPr>
        <w:tabs>
          <w:tab w:val="left" w:pos="3090"/>
        </w:tabs>
        <w:rPr>
          <w:rFonts w:ascii="Times New Roman" w:hAnsi="Times New Roman" w:cs="Times New Roman"/>
          <w:sz w:val="28"/>
          <w:szCs w:val="28"/>
          <w:lang w:val="uk-UA"/>
        </w:rPr>
      </w:pPr>
      <w:r w:rsidRPr="004D7A8D">
        <w:rPr>
          <w:rFonts w:ascii="Times New Roman" w:hAnsi="Times New Roman" w:cs="Times New Roman"/>
          <w:sz w:val="28"/>
          <w:szCs w:val="28"/>
          <w:lang w:val="uk-UA"/>
        </w:rPr>
        <w:lastRenderedPageBreak/>
        <w:t>Погодні умови</w:t>
      </w:r>
    </w:p>
    <w:p w:rsidR="00AF2FCF" w:rsidRPr="006557F8" w:rsidRDefault="004D7A8D" w:rsidP="004D7A8D">
      <w:pPr>
        <w:tabs>
          <w:tab w:val="left" w:pos="5970"/>
        </w:tabs>
        <w:jc w:val="center"/>
        <w:rPr>
          <w:rFonts w:ascii="Times New Roman" w:hAnsi="Times New Roman" w:cs="Times New Roman"/>
          <w:lang w:val="uk-UA"/>
        </w:rPr>
      </w:pPr>
      <w:r>
        <w:rPr>
          <w:rFonts w:ascii="Times New Roman" w:hAnsi="Times New Roman" w:cs="Times New Roman"/>
          <w:sz w:val="28"/>
          <w:szCs w:val="28"/>
          <w:lang w:val="uk-UA"/>
        </w:rPr>
        <w:t xml:space="preserve">            </w:t>
      </w:r>
      <w:r w:rsidR="00FB0258">
        <w:rPr>
          <w:rFonts w:ascii="Times New Roman" w:hAnsi="Times New Roman" w:cs="Times New Roman"/>
          <w:sz w:val="28"/>
          <w:szCs w:val="28"/>
          <w:lang w:val="uk-UA"/>
        </w:rPr>
        <w:t xml:space="preserve">   </w:t>
      </w:r>
      <w:r w:rsidR="004274A4">
        <w:rPr>
          <w:rFonts w:ascii="Times New Roman" w:hAnsi="Times New Roman" w:cs="Times New Roman"/>
          <w:sz w:val="28"/>
          <w:szCs w:val="28"/>
          <w:lang w:val="uk-UA"/>
        </w:rPr>
        <w:t xml:space="preserve">                                                                       </w:t>
      </w:r>
      <w:r w:rsidR="00D7150A">
        <w:rPr>
          <w:rFonts w:ascii="Times New Roman" w:hAnsi="Times New Roman" w:cs="Times New Roman"/>
          <w:sz w:val="24"/>
          <w:szCs w:val="24"/>
          <w:lang w:val="uk-UA"/>
        </w:rPr>
        <w:t>Таблиця 2.1.1</w:t>
      </w:r>
      <w:r w:rsidR="006557F8">
        <w:rPr>
          <w:rFonts w:ascii="Times New Roman" w:hAnsi="Times New Roman" w:cs="Times New Roman"/>
          <w:sz w:val="24"/>
          <w:szCs w:val="24"/>
          <w:lang w:val="uk-UA"/>
        </w:rPr>
        <w:t xml:space="preserve"> (</w:t>
      </w:r>
      <w:r w:rsidR="006557F8" w:rsidRPr="006557F8">
        <w:rPr>
          <w:rFonts w:ascii="Times New Roman" w:hAnsi="Times New Roman" w:cs="Times New Roman"/>
          <w:i/>
          <w:sz w:val="24"/>
          <w:szCs w:val="24"/>
          <w:lang w:val="uk-UA"/>
        </w:rPr>
        <w:t>б</w:t>
      </w:r>
      <w:r w:rsidR="006557F8">
        <w:rPr>
          <w:rFonts w:ascii="Times New Roman" w:hAnsi="Times New Roman" w:cs="Times New Roman"/>
          <w:sz w:val="24"/>
          <w:szCs w:val="24"/>
          <w:lang w:val="uk-UA"/>
        </w:rPr>
        <w:t>)</w:t>
      </w:r>
    </w:p>
    <w:tbl>
      <w:tblPr>
        <w:tblW w:w="8668" w:type="dxa"/>
        <w:tblLook w:val="04A0" w:firstRow="1" w:lastRow="0" w:firstColumn="1" w:lastColumn="0" w:noHBand="0" w:noVBand="1"/>
      </w:tblPr>
      <w:tblGrid>
        <w:gridCol w:w="1556"/>
        <w:gridCol w:w="1961"/>
        <w:gridCol w:w="1580"/>
        <w:gridCol w:w="1857"/>
        <w:gridCol w:w="1714"/>
      </w:tblGrid>
      <w:tr w:rsidR="00AF2FCF" w:rsidRPr="006B5CFE" w:rsidTr="009F3E24">
        <w:trPr>
          <w:trHeight w:val="503"/>
        </w:trPr>
        <w:tc>
          <w:tcPr>
            <w:tcW w:w="15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AF2FCF" w:rsidRPr="004274A4" w:rsidRDefault="004274A4"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lang w:val="uk-UA"/>
              </w:rPr>
              <w:t>Р</w:t>
            </w:r>
            <w:r w:rsidR="00AF2FCF" w:rsidRPr="004274A4">
              <w:rPr>
                <w:rFonts w:ascii="Times New Roman" w:eastAsia="Times New Roman" w:hAnsi="Times New Roman" w:cs="Times New Roman"/>
                <w:color w:val="000000"/>
                <w:sz w:val="24"/>
                <w:szCs w:val="24"/>
              </w:rPr>
              <w:t>ік</w:t>
            </w:r>
          </w:p>
        </w:tc>
        <w:tc>
          <w:tcPr>
            <w:tcW w:w="3541"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F2FCF" w:rsidRPr="004274A4" w:rsidRDefault="00AF2FCF" w:rsidP="004274A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м</w:t>
            </w:r>
            <w:r w:rsidR="004274A4" w:rsidRPr="004274A4">
              <w:rPr>
                <w:rFonts w:ascii="Times New Roman" w:eastAsia="Times New Roman" w:hAnsi="Times New Roman" w:cs="Times New Roman"/>
                <w:color w:val="000000"/>
                <w:sz w:val="24"/>
                <w:szCs w:val="24"/>
                <w:lang w:val="uk-UA"/>
              </w:rPr>
              <w:t>і</w:t>
            </w:r>
            <w:r w:rsidRPr="004274A4">
              <w:rPr>
                <w:rFonts w:ascii="Times New Roman" w:eastAsia="Times New Roman" w:hAnsi="Times New Roman" w:cs="Times New Roman"/>
                <w:color w:val="000000"/>
                <w:sz w:val="24"/>
                <w:szCs w:val="24"/>
              </w:rPr>
              <w:t>ж вегетаційний</w:t>
            </w:r>
          </w:p>
        </w:tc>
        <w:tc>
          <w:tcPr>
            <w:tcW w:w="3571"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вегетаційний</w:t>
            </w:r>
          </w:p>
        </w:tc>
      </w:tr>
      <w:tr w:rsidR="00AF2FCF" w:rsidRPr="006B5CFE" w:rsidTr="009F3E24">
        <w:trPr>
          <w:trHeight w:val="503"/>
        </w:trPr>
        <w:tc>
          <w:tcPr>
            <w:tcW w:w="1556" w:type="dxa"/>
            <w:vMerge/>
            <w:tcBorders>
              <w:top w:val="single" w:sz="4" w:space="0" w:color="auto"/>
              <w:left w:val="single" w:sz="4" w:space="0" w:color="auto"/>
              <w:bottom w:val="single" w:sz="4" w:space="0" w:color="000000"/>
              <w:right w:val="single" w:sz="4" w:space="0" w:color="auto"/>
            </w:tcBorders>
            <w:vAlign w:val="center"/>
            <w:hideMark/>
          </w:tcPr>
          <w:p w:rsidR="00AF2FCF" w:rsidRPr="004274A4" w:rsidRDefault="00AF2FCF" w:rsidP="009F3E24">
            <w:pPr>
              <w:spacing w:after="0" w:line="240" w:lineRule="auto"/>
              <w:rPr>
                <w:rFonts w:ascii="Times New Roman" w:eastAsia="Times New Roman" w:hAnsi="Times New Roman" w:cs="Times New Roman"/>
                <w:color w:val="000000"/>
                <w:sz w:val="24"/>
                <w:szCs w:val="24"/>
              </w:rPr>
            </w:pPr>
          </w:p>
        </w:tc>
        <w:tc>
          <w:tcPr>
            <w:tcW w:w="3541"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c>
          <w:tcPr>
            <w:tcW w:w="3571"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r>
      <w:tr w:rsidR="00AF2FCF" w:rsidRPr="006B5CFE" w:rsidTr="009F3E24">
        <w:trPr>
          <w:trHeight w:val="958"/>
        </w:trPr>
        <w:tc>
          <w:tcPr>
            <w:tcW w:w="1556" w:type="dxa"/>
            <w:vMerge/>
            <w:tcBorders>
              <w:top w:val="single" w:sz="4" w:space="0" w:color="auto"/>
              <w:left w:val="single" w:sz="4" w:space="0" w:color="auto"/>
              <w:bottom w:val="single" w:sz="4" w:space="0" w:color="000000"/>
              <w:right w:val="single" w:sz="4" w:space="0" w:color="auto"/>
            </w:tcBorders>
            <w:vAlign w:val="center"/>
            <w:hideMark/>
          </w:tcPr>
          <w:p w:rsidR="00AF2FCF" w:rsidRPr="004274A4" w:rsidRDefault="00AF2FCF" w:rsidP="009F3E24">
            <w:pPr>
              <w:spacing w:after="0" w:line="240" w:lineRule="auto"/>
              <w:rPr>
                <w:rFonts w:ascii="Times New Roman" w:eastAsia="Times New Roman" w:hAnsi="Times New Roman" w:cs="Times New Roman"/>
                <w:color w:val="000000"/>
                <w:sz w:val="24"/>
                <w:szCs w:val="24"/>
              </w:rPr>
            </w:pPr>
          </w:p>
        </w:tc>
        <w:tc>
          <w:tcPr>
            <w:tcW w:w="1961" w:type="dxa"/>
            <w:tcBorders>
              <w:top w:val="nil"/>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rPr>
                <w:rFonts w:ascii="Times New Roman" w:eastAsia="Times New Roman" w:hAnsi="Times New Roman" w:cs="Times New Roman"/>
                <w:color w:val="000000"/>
                <w:sz w:val="28"/>
                <w:szCs w:val="28"/>
              </w:rPr>
            </w:pPr>
            <w:r w:rsidRPr="004274A4">
              <w:rPr>
                <w:rFonts w:ascii="Times New Roman" w:eastAsia="Times New Roman" w:hAnsi="Times New Roman" w:cs="Times New Roman"/>
                <w:color w:val="000000"/>
                <w:sz w:val="28"/>
                <w:szCs w:val="28"/>
              </w:rPr>
              <w:t>ср.t</w:t>
            </w:r>
            <w:r w:rsidRPr="004274A4">
              <w:rPr>
                <w:rFonts w:ascii="Times New Roman" w:eastAsia="Times New Roman" w:hAnsi="Times New Roman" w:cs="Times New Roman"/>
                <w:color w:val="000000"/>
                <w:sz w:val="28"/>
                <w:szCs w:val="28"/>
                <w:vertAlign w:val="superscript"/>
              </w:rPr>
              <w:t>0 повітря</w:t>
            </w:r>
          </w:p>
        </w:tc>
        <w:tc>
          <w:tcPr>
            <w:tcW w:w="1579" w:type="dxa"/>
            <w:tcBorders>
              <w:top w:val="nil"/>
              <w:left w:val="nil"/>
              <w:bottom w:val="single" w:sz="4" w:space="0" w:color="auto"/>
              <w:right w:val="single" w:sz="4" w:space="0" w:color="auto"/>
            </w:tcBorders>
            <w:shd w:val="clear" w:color="auto" w:fill="auto"/>
            <w:vAlign w:val="center"/>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сума опадів</w:t>
            </w:r>
          </w:p>
        </w:tc>
        <w:tc>
          <w:tcPr>
            <w:tcW w:w="1857" w:type="dxa"/>
            <w:tcBorders>
              <w:top w:val="nil"/>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ср.t</w:t>
            </w:r>
            <w:r w:rsidRPr="004274A4">
              <w:rPr>
                <w:rFonts w:ascii="Times New Roman" w:eastAsia="Times New Roman" w:hAnsi="Times New Roman" w:cs="Times New Roman"/>
                <w:color w:val="000000"/>
                <w:sz w:val="24"/>
                <w:szCs w:val="24"/>
                <w:vertAlign w:val="superscript"/>
              </w:rPr>
              <w:t>0 повітря</w:t>
            </w:r>
          </w:p>
        </w:tc>
        <w:tc>
          <w:tcPr>
            <w:tcW w:w="1713" w:type="dxa"/>
            <w:tcBorders>
              <w:top w:val="nil"/>
              <w:left w:val="nil"/>
              <w:bottom w:val="single" w:sz="4" w:space="0" w:color="auto"/>
              <w:right w:val="single" w:sz="4" w:space="0" w:color="auto"/>
            </w:tcBorders>
            <w:shd w:val="clear" w:color="auto" w:fill="auto"/>
            <w:vAlign w:val="center"/>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сума опадів</w:t>
            </w:r>
          </w:p>
        </w:tc>
      </w:tr>
      <w:tr w:rsidR="00AF2FCF" w:rsidRPr="006B5CFE" w:rsidTr="009F3E24">
        <w:trPr>
          <w:trHeight w:val="503"/>
        </w:trPr>
        <w:tc>
          <w:tcPr>
            <w:tcW w:w="1556" w:type="dxa"/>
            <w:tcBorders>
              <w:top w:val="nil"/>
              <w:left w:val="single" w:sz="4" w:space="0" w:color="auto"/>
              <w:bottom w:val="nil"/>
              <w:right w:val="single" w:sz="4" w:space="0" w:color="auto"/>
            </w:tcBorders>
            <w:shd w:val="clear" w:color="auto" w:fill="auto"/>
            <w:noWrap/>
            <w:vAlign w:val="bottom"/>
            <w:hideMark/>
          </w:tcPr>
          <w:p w:rsidR="00AF2FCF" w:rsidRPr="004274A4" w:rsidRDefault="00AF2FCF" w:rsidP="009F3E24">
            <w:pPr>
              <w:spacing w:after="0" w:line="240" w:lineRule="auto"/>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c>
          <w:tcPr>
            <w:tcW w:w="1961"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c>
          <w:tcPr>
            <w:tcW w:w="1579"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c>
          <w:tcPr>
            <w:tcW w:w="1857"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c>
          <w:tcPr>
            <w:tcW w:w="1713"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r>
      <w:tr w:rsidR="00AF2FCF" w:rsidRPr="006B5CFE" w:rsidTr="009F3E24">
        <w:trPr>
          <w:trHeight w:val="503"/>
        </w:trPr>
        <w:tc>
          <w:tcPr>
            <w:tcW w:w="15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2003</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w:t>
            </w:r>
          </w:p>
        </w:tc>
        <w:tc>
          <w:tcPr>
            <w:tcW w:w="15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191,5</w:t>
            </w:r>
          </w:p>
        </w:tc>
        <w:tc>
          <w:tcPr>
            <w:tcW w:w="1857"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w:t>
            </w:r>
          </w:p>
        </w:tc>
        <w:tc>
          <w:tcPr>
            <w:tcW w:w="1713"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240,7</w:t>
            </w:r>
          </w:p>
        </w:tc>
      </w:tr>
      <w:tr w:rsidR="00AF2FCF" w:rsidRPr="006B5CFE" w:rsidTr="009F3E24">
        <w:trPr>
          <w:trHeight w:val="503"/>
        </w:trPr>
        <w:tc>
          <w:tcPr>
            <w:tcW w:w="1556" w:type="dxa"/>
            <w:tcBorders>
              <w:top w:val="nil"/>
              <w:left w:val="single" w:sz="4" w:space="0" w:color="auto"/>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2004</w:t>
            </w:r>
          </w:p>
        </w:tc>
        <w:tc>
          <w:tcPr>
            <w:tcW w:w="1961"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3,4</w:t>
            </w:r>
          </w:p>
        </w:tc>
        <w:tc>
          <w:tcPr>
            <w:tcW w:w="1579"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193,9</w:t>
            </w:r>
          </w:p>
        </w:tc>
        <w:tc>
          <w:tcPr>
            <w:tcW w:w="1857"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18,5</w:t>
            </w:r>
          </w:p>
        </w:tc>
        <w:tc>
          <w:tcPr>
            <w:tcW w:w="1713"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397,2</w:t>
            </w:r>
          </w:p>
        </w:tc>
      </w:tr>
      <w:tr w:rsidR="00AF2FCF" w:rsidRPr="006B5CFE" w:rsidTr="009F3E24">
        <w:trPr>
          <w:trHeight w:val="503"/>
        </w:trPr>
        <w:tc>
          <w:tcPr>
            <w:tcW w:w="15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2005</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4,1</w:t>
            </w:r>
          </w:p>
        </w:tc>
        <w:tc>
          <w:tcPr>
            <w:tcW w:w="15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194,8</w:t>
            </w:r>
          </w:p>
        </w:tc>
        <w:tc>
          <w:tcPr>
            <w:tcW w:w="1857"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19,6</w:t>
            </w:r>
          </w:p>
        </w:tc>
        <w:tc>
          <w:tcPr>
            <w:tcW w:w="1713"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338,6</w:t>
            </w:r>
          </w:p>
        </w:tc>
      </w:tr>
      <w:tr w:rsidR="00AF2FCF" w:rsidRPr="006B5CFE" w:rsidTr="009F3E24">
        <w:trPr>
          <w:trHeight w:val="503"/>
        </w:trPr>
        <w:tc>
          <w:tcPr>
            <w:tcW w:w="1556" w:type="dxa"/>
            <w:tcBorders>
              <w:top w:val="nil"/>
              <w:left w:val="single" w:sz="4" w:space="0" w:color="auto"/>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2006</w:t>
            </w:r>
          </w:p>
        </w:tc>
        <w:tc>
          <w:tcPr>
            <w:tcW w:w="1961"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2,5</w:t>
            </w:r>
          </w:p>
        </w:tc>
        <w:tc>
          <w:tcPr>
            <w:tcW w:w="1579"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203,5</w:t>
            </w:r>
          </w:p>
        </w:tc>
        <w:tc>
          <w:tcPr>
            <w:tcW w:w="1857"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19,4</w:t>
            </w:r>
          </w:p>
        </w:tc>
        <w:tc>
          <w:tcPr>
            <w:tcW w:w="1713"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177,3</w:t>
            </w:r>
          </w:p>
        </w:tc>
      </w:tr>
      <w:tr w:rsidR="00AF2FCF" w:rsidRPr="006B5CFE" w:rsidTr="009F3E24">
        <w:trPr>
          <w:trHeight w:val="503"/>
        </w:trPr>
        <w:tc>
          <w:tcPr>
            <w:tcW w:w="15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2007</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5,6</w:t>
            </w:r>
          </w:p>
        </w:tc>
        <w:tc>
          <w:tcPr>
            <w:tcW w:w="15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96,8</w:t>
            </w:r>
          </w:p>
        </w:tc>
        <w:tc>
          <w:tcPr>
            <w:tcW w:w="1857"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20,9</w:t>
            </w:r>
          </w:p>
        </w:tc>
        <w:tc>
          <w:tcPr>
            <w:tcW w:w="1713"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144,4</w:t>
            </w:r>
          </w:p>
        </w:tc>
      </w:tr>
      <w:tr w:rsidR="00AF2FCF" w:rsidRPr="006B5CFE" w:rsidTr="009F3E24">
        <w:trPr>
          <w:trHeight w:val="503"/>
        </w:trPr>
        <w:tc>
          <w:tcPr>
            <w:tcW w:w="1556" w:type="dxa"/>
            <w:tcBorders>
              <w:top w:val="nil"/>
              <w:left w:val="single" w:sz="4" w:space="0" w:color="auto"/>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2008</w:t>
            </w:r>
          </w:p>
        </w:tc>
        <w:tc>
          <w:tcPr>
            <w:tcW w:w="1961" w:type="dxa"/>
            <w:tcBorders>
              <w:top w:val="nil"/>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4,5</w:t>
            </w:r>
          </w:p>
        </w:tc>
        <w:tc>
          <w:tcPr>
            <w:tcW w:w="1579" w:type="dxa"/>
            <w:tcBorders>
              <w:top w:val="nil"/>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217,2</w:t>
            </w:r>
          </w:p>
        </w:tc>
        <w:tc>
          <w:tcPr>
            <w:tcW w:w="1857" w:type="dxa"/>
            <w:tcBorders>
              <w:top w:val="nil"/>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19,2</w:t>
            </w:r>
          </w:p>
        </w:tc>
        <w:tc>
          <w:tcPr>
            <w:tcW w:w="1713" w:type="dxa"/>
            <w:tcBorders>
              <w:top w:val="nil"/>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271</w:t>
            </w:r>
          </w:p>
        </w:tc>
      </w:tr>
      <w:tr w:rsidR="00AF2FCF" w:rsidRPr="006B5CFE" w:rsidTr="009F3E24">
        <w:trPr>
          <w:trHeight w:val="503"/>
        </w:trPr>
        <w:tc>
          <w:tcPr>
            <w:tcW w:w="1556" w:type="dxa"/>
            <w:tcBorders>
              <w:top w:val="nil"/>
              <w:left w:val="single" w:sz="4" w:space="0" w:color="auto"/>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2009</w:t>
            </w:r>
          </w:p>
        </w:tc>
        <w:tc>
          <w:tcPr>
            <w:tcW w:w="1961"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4,5</w:t>
            </w:r>
          </w:p>
        </w:tc>
        <w:tc>
          <w:tcPr>
            <w:tcW w:w="1579"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153,1</w:t>
            </w:r>
          </w:p>
        </w:tc>
        <w:tc>
          <w:tcPr>
            <w:tcW w:w="1857"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19,6</w:t>
            </w:r>
          </w:p>
        </w:tc>
        <w:tc>
          <w:tcPr>
            <w:tcW w:w="1713"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145,4</w:t>
            </w:r>
          </w:p>
        </w:tc>
      </w:tr>
      <w:tr w:rsidR="00AF2FCF" w:rsidRPr="006B5CFE" w:rsidTr="009F3E24">
        <w:trPr>
          <w:trHeight w:val="503"/>
        </w:trPr>
        <w:tc>
          <w:tcPr>
            <w:tcW w:w="15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2010</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4,2</w:t>
            </w:r>
          </w:p>
        </w:tc>
        <w:tc>
          <w:tcPr>
            <w:tcW w:w="15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183,1</w:t>
            </w:r>
          </w:p>
        </w:tc>
        <w:tc>
          <w:tcPr>
            <w:tcW w:w="1857"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w:t>
            </w:r>
          </w:p>
        </w:tc>
        <w:tc>
          <w:tcPr>
            <w:tcW w:w="1713"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268,9</w:t>
            </w:r>
          </w:p>
        </w:tc>
      </w:tr>
      <w:tr w:rsidR="00AF2FCF" w:rsidRPr="006B5CFE" w:rsidTr="009F3E24">
        <w:trPr>
          <w:trHeight w:val="503"/>
        </w:trPr>
        <w:tc>
          <w:tcPr>
            <w:tcW w:w="1556" w:type="dxa"/>
            <w:tcBorders>
              <w:top w:val="nil"/>
              <w:left w:val="single" w:sz="4" w:space="0" w:color="auto"/>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2011</w:t>
            </w:r>
          </w:p>
        </w:tc>
        <w:tc>
          <w:tcPr>
            <w:tcW w:w="1961"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3,3</w:t>
            </w:r>
          </w:p>
        </w:tc>
        <w:tc>
          <w:tcPr>
            <w:tcW w:w="1579"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196,2</w:t>
            </w:r>
          </w:p>
        </w:tc>
        <w:tc>
          <w:tcPr>
            <w:tcW w:w="1857"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w:t>
            </w:r>
          </w:p>
        </w:tc>
        <w:tc>
          <w:tcPr>
            <w:tcW w:w="1713"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192,3</w:t>
            </w:r>
          </w:p>
        </w:tc>
      </w:tr>
      <w:tr w:rsidR="00AF2FCF" w:rsidRPr="006B5CFE" w:rsidTr="009F3E24">
        <w:trPr>
          <w:trHeight w:val="503"/>
        </w:trPr>
        <w:tc>
          <w:tcPr>
            <w:tcW w:w="15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2012</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2,3</w:t>
            </w:r>
          </w:p>
        </w:tc>
        <w:tc>
          <w:tcPr>
            <w:tcW w:w="15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145,2</w:t>
            </w:r>
          </w:p>
        </w:tc>
        <w:tc>
          <w:tcPr>
            <w:tcW w:w="1857"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21,5</w:t>
            </w:r>
          </w:p>
        </w:tc>
        <w:tc>
          <w:tcPr>
            <w:tcW w:w="1713"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215,9</w:t>
            </w:r>
          </w:p>
        </w:tc>
      </w:tr>
      <w:tr w:rsidR="00AF2FCF" w:rsidRPr="006B5CFE" w:rsidTr="009F3E24">
        <w:trPr>
          <w:trHeight w:val="503"/>
        </w:trPr>
        <w:tc>
          <w:tcPr>
            <w:tcW w:w="1556" w:type="dxa"/>
            <w:tcBorders>
              <w:top w:val="nil"/>
              <w:left w:val="single" w:sz="4" w:space="0" w:color="auto"/>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2013</w:t>
            </w:r>
          </w:p>
        </w:tc>
        <w:tc>
          <w:tcPr>
            <w:tcW w:w="1961"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3,8</w:t>
            </w:r>
          </w:p>
        </w:tc>
        <w:tc>
          <w:tcPr>
            <w:tcW w:w="1579"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257,3</w:t>
            </w:r>
          </w:p>
        </w:tc>
        <w:tc>
          <w:tcPr>
            <w:tcW w:w="1857"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19,7</w:t>
            </w:r>
          </w:p>
        </w:tc>
        <w:tc>
          <w:tcPr>
            <w:tcW w:w="1713"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328,2</w:t>
            </w:r>
          </w:p>
        </w:tc>
      </w:tr>
      <w:tr w:rsidR="00AF2FCF" w:rsidRPr="006B5CFE" w:rsidTr="009F3E24">
        <w:trPr>
          <w:trHeight w:val="503"/>
        </w:trPr>
        <w:tc>
          <w:tcPr>
            <w:tcW w:w="15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2014</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4,9</w:t>
            </w:r>
          </w:p>
        </w:tc>
        <w:tc>
          <w:tcPr>
            <w:tcW w:w="15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188,1</w:t>
            </w:r>
          </w:p>
        </w:tc>
        <w:tc>
          <w:tcPr>
            <w:tcW w:w="1857"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19,9</w:t>
            </w:r>
          </w:p>
        </w:tc>
        <w:tc>
          <w:tcPr>
            <w:tcW w:w="1713"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255,5</w:t>
            </w:r>
          </w:p>
        </w:tc>
      </w:tr>
      <w:tr w:rsidR="00AF2FCF" w:rsidRPr="006B5CFE" w:rsidTr="009F3E24">
        <w:trPr>
          <w:trHeight w:val="503"/>
        </w:trPr>
        <w:tc>
          <w:tcPr>
            <w:tcW w:w="1556" w:type="dxa"/>
            <w:tcBorders>
              <w:top w:val="nil"/>
              <w:left w:val="single" w:sz="4" w:space="0" w:color="auto"/>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2015</w:t>
            </w:r>
          </w:p>
        </w:tc>
        <w:tc>
          <w:tcPr>
            <w:tcW w:w="1961"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3,1</w:t>
            </w:r>
          </w:p>
        </w:tc>
        <w:tc>
          <w:tcPr>
            <w:tcW w:w="1579"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243,8</w:t>
            </w:r>
          </w:p>
        </w:tc>
        <w:tc>
          <w:tcPr>
            <w:tcW w:w="1857"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19,7</w:t>
            </w:r>
          </w:p>
        </w:tc>
        <w:tc>
          <w:tcPr>
            <w:tcW w:w="1713"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135,3</w:t>
            </w:r>
          </w:p>
        </w:tc>
      </w:tr>
      <w:tr w:rsidR="00AF2FCF" w:rsidRPr="006B5CFE" w:rsidTr="009F3E24">
        <w:trPr>
          <w:trHeight w:val="503"/>
        </w:trPr>
        <w:tc>
          <w:tcPr>
            <w:tcW w:w="15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2016</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4,8</w:t>
            </w:r>
          </w:p>
        </w:tc>
        <w:tc>
          <w:tcPr>
            <w:tcW w:w="15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251</w:t>
            </w:r>
          </w:p>
        </w:tc>
        <w:tc>
          <w:tcPr>
            <w:tcW w:w="1857"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21</w:t>
            </w:r>
          </w:p>
        </w:tc>
        <w:tc>
          <w:tcPr>
            <w:tcW w:w="1713"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243,3</w:t>
            </w:r>
          </w:p>
        </w:tc>
      </w:tr>
      <w:tr w:rsidR="00AF2FCF" w:rsidRPr="006B5CFE" w:rsidTr="009F3E24">
        <w:trPr>
          <w:trHeight w:val="503"/>
        </w:trPr>
        <w:tc>
          <w:tcPr>
            <w:tcW w:w="1556" w:type="dxa"/>
            <w:tcBorders>
              <w:top w:val="nil"/>
              <w:left w:val="single" w:sz="4" w:space="0" w:color="auto"/>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2017</w:t>
            </w:r>
          </w:p>
        </w:tc>
        <w:tc>
          <w:tcPr>
            <w:tcW w:w="1961"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2,9</w:t>
            </w:r>
          </w:p>
        </w:tc>
        <w:tc>
          <w:tcPr>
            <w:tcW w:w="1579"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215,9</w:t>
            </w:r>
          </w:p>
        </w:tc>
        <w:tc>
          <w:tcPr>
            <w:tcW w:w="1857"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19,7</w:t>
            </w:r>
          </w:p>
        </w:tc>
        <w:tc>
          <w:tcPr>
            <w:tcW w:w="1713" w:type="dxa"/>
            <w:tcBorders>
              <w:top w:val="nil"/>
              <w:left w:val="nil"/>
              <w:bottom w:val="nil"/>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250,6</w:t>
            </w:r>
          </w:p>
        </w:tc>
      </w:tr>
      <w:tr w:rsidR="00AF2FCF" w:rsidRPr="006B5CFE" w:rsidTr="009F3E24">
        <w:trPr>
          <w:trHeight w:val="503"/>
        </w:trPr>
        <w:tc>
          <w:tcPr>
            <w:tcW w:w="15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2018</w:t>
            </w:r>
          </w:p>
        </w:tc>
        <w:tc>
          <w:tcPr>
            <w:tcW w:w="1961"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3,1</w:t>
            </w:r>
          </w:p>
        </w:tc>
        <w:tc>
          <w:tcPr>
            <w:tcW w:w="1579"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321,4</w:t>
            </w:r>
          </w:p>
        </w:tc>
        <w:tc>
          <w:tcPr>
            <w:tcW w:w="1857"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21</w:t>
            </w:r>
          </w:p>
        </w:tc>
        <w:tc>
          <w:tcPr>
            <w:tcW w:w="1713" w:type="dxa"/>
            <w:tcBorders>
              <w:top w:val="single" w:sz="4" w:space="0" w:color="auto"/>
              <w:left w:val="nil"/>
              <w:bottom w:val="single" w:sz="4"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194,1</w:t>
            </w:r>
          </w:p>
        </w:tc>
      </w:tr>
      <w:tr w:rsidR="00AF2FCF" w:rsidRPr="006B5CFE" w:rsidTr="009F3E24">
        <w:trPr>
          <w:trHeight w:val="527"/>
        </w:trPr>
        <w:tc>
          <w:tcPr>
            <w:tcW w:w="1556" w:type="dxa"/>
            <w:tcBorders>
              <w:top w:val="nil"/>
              <w:left w:val="single" w:sz="4" w:space="0" w:color="auto"/>
              <w:bottom w:val="single" w:sz="8" w:space="0" w:color="auto"/>
              <w:right w:val="single" w:sz="4" w:space="0" w:color="auto"/>
            </w:tcBorders>
            <w:shd w:val="clear" w:color="auto" w:fill="auto"/>
            <w:noWrap/>
            <w:vAlign w:val="bottom"/>
            <w:hideMark/>
          </w:tcPr>
          <w:p w:rsidR="00AF2FCF" w:rsidRPr="004274A4" w:rsidRDefault="00AF2FCF" w:rsidP="009F3E24">
            <w:pPr>
              <w:spacing w:after="0" w:line="240" w:lineRule="auto"/>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c>
          <w:tcPr>
            <w:tcW w:w="1961" w:type="dxa"/>
            <w:tcBorders>
              <w:top w:val="nil"/>
              <w:left w:val="nil"/>
              <w:bottom w:val="single" w:sz="8"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c>
          <w:tcPr>
            <w:tcW w:w="1579" w:type="dxa"/>
            <w:tcBorders>
              <w:top w:val="nil"/>
              <w:left w:val="nil"/>
              <w:bottom w:val="single" w:sz="8"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c>
          <w:tcPr>
            <w:tcW w:w="1857" w:type="dxa"/>
            <w:tcBorders>
              <w:top w:val="nil"/>
              <w:left w:val="nil"/>
              <w:bottom w:val="single" w:sz="8"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c>
          <w:tcPr>
            <w:tcW w:w="1713" w:type="dxa"/>
            <w:tcBorders>
              <w:top w:val="nil"/>
              <w:left w:val="nil"/>
              <w:bottom w:val="single" w:sz="8" w:space="0" w:color="auto"/>
              <w:right w:val="single" w:sz="4" w:space="0" w:color="auto"/>
            </w:tcBorders>
            <w:shd w:val="clear" w:color="auto" w:fill="auto"/>
            <w:noWrap/>
            <w:vAlign w:val="bottom"/>
            <w:hideMark/>
          </w:tcPr>
          <w:p w:rsidR="00AF2FCF" w:rsidRPr="004274A4" w:rsidRDefault="00AF2FCF" w:rsidP="009F3E24">
            <w:pPr>
              <w:spacing w:after="0" w:line="240" w:lineRule="auto"/>
              <w:jc w:val="center"/>
              <w:rPr>
                <w:rFonts w:ascii="Times New Roman" w:eastAsia="Times New Roman" w:hAnsi="Times New Roman" w:cs="Times New Roman"/>
                <w:color w:val="000000"/>
                <w:sz w:val="24"/>
                <w:szCs w:val="24"/>
              </w:rPr>
            </w:pPr>
            <w:r w:rsidRPr="004274A4">
              <w:rPr>
                <w:rFonts w:ascii="Times New Roman" w:eastAsia="Times New Roman" w:hAnsi="Times New Roman" w:cs="Times New Roman"/>
                <w:color w:val="000000"/>
                <w:sz w:val="24"/>
                <w:szCs w:val="24"/>
              </w:rPr>
              <w:t> </w:t>
            </w:r>
          </w:p>
        </w:tc>
      </w:tr>
    </w:tbl>
    <w:p w:rsidR="00AF2FCF" w:rsidRDefault="00AF2FCF" w:rsidP="00AF2FCF">
      <w:pPr>
        <w:tabs>
          <w:tab w:val="left" w:pos="5970"/>
        </w:tabs>
        <w:rPr>
          <w:lang w:val="uk-UA"/>
        </w:rPr>
      </w:pPr>
    </w:p>
    <w:p w:rsidR="006B5CFE" w:rsidRPr="006B5CFE" w:rsidRDefault="006B5CFE" w:rsidP="008B216F">
      <w:pPr>
        <w:tabs>
          <w:tab w:val="left" w:pos="5970"/>
        </w:tabs>
        <w:rPr>
          <w:lang w:val="en-US"/>
        </w:rPr>
      </w:pPr>
    </w:p>
    <w:sectPr w:rsidR="006B5CFE" w:rsidRPr="006B5CFE" w:rsidSect="008A2D52">
      <w:headerReference w:type="default" r:id="rId20"/>
      <w:footerReference w:type="default" r:id="rId21"/>
      <w:pgSz w:w="11906" w:h="16838"/>
      <w:pgMar w:top="1134" w:right="850" w:bottom="1134" w:left="1701"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502E" w:rsidRDefault="00AD502E" w:rsidP="00912E5D">
      <w:pPr>
        <w:spacing w:after="0" w:line="240" w:lineRule="auto"/>
      </w:pPr>
      <w:r>
        <w:separator/>
      </w:r>
    </w:p>
  </w:endnote>
  <w:endnote w:type="continuationSeparator" w:id="0">
    <w:p w:rsidR="00AD502E" w:rsidRDefault="00AD502E" w:rsidP="00912E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Dotum">
    <w:altName w:val="돋움"/>
    <w:panose1 w:val="020B0600000101010101"/>
    <w:charset w:val="81"/>
    <w:family w:val="modern"/>
    <w:notTrueType/>
    <w:pitch w:val="fixed"/>
    <w:sig w:usb0="00000001" w:usb1="09060000" w:usb2="00000010" w:usb3="00000000" w:csb0="00080000" w:csb1="00000000"/>
  </w:font>
  <w:font w:name="Arial CYR">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DF7" w:rsidRDefault="00107DF7">
    <w:pPr>
      <w:pStyle w:val="a6"/>
    </w:pPr>
  </w:p>
  <w:p w:rsidR="00107DF7" w:rsidRDefault="00107DF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502E" w:rsidRDefault="00AD502E" w:rsidP="00912E5D">
      <w:pPr>
        <w:spacing w:after="0" w:line="240" w:lineRule="auto"/>
      </w:pPr>
      <w:r>
        <w:separator/>
      </w:r>
    </w:p>
  </w:footnote>
  <w:footnote w:type="continuationSeparator" w:id="0">
    <w:p w:rsidR="00AD502E" w:rsidRDefault="00AD502E" w:rsidP="00912E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2774540"/>
      <w:docPartObj>
        <w:docPartGallery w:val="Page Numbers (Top of Page)"/>
        <w:docPartUnique/>
      </w:docPartObj>
    </w:sdtPr>
    <w:sdtEndPr/>
    <w:sdtContent>
      <w:p w:rsidR="00107DF7" w:rsidRDefault="00107DF7">
        <w:pPr>
          <w:pStyle w:val="a4"/>
          <w:jc w:val="right"/>
        </w:pPr>
        <w:r>
          <w:rPr>
            <w:noProof/>
          </w:rPr>
          <w:fldChar w:fldCharType="begin"/>
        </w:r>
        <w:r>
          <w:rPr>
            <w:noProof/>
          </w:rPr>
          <w:instrText>PAGE   \* MERGEFORMAT</w:instrText>
        </w:r>
        <w:r>
          <w:rPr>
            <w:noProof/>
          </w:rPr>
          <w:fldChar w:fldCharType="separate"/>
        </w:r>
        <w:r w:rsidR="009417DA">
          <w:rPr>
            <w:noProof/>
          </w:rPr>
          <w:t>10</w:t>
        </w:r>
        <w:r>
          <w:rPr>
            <w:noProof/>
          </w:rPr>
          <w:fldChar w:fldCharType="end"/>
        </w:r>
      </w:p>
    </w:sdtContent>
  </w:sdt>
  <w:p w:rsidR="00107DF7" w:rsidRDefault="00107DF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13719"/>
    <w:multiLevelType w:val="hybridMultilevel"/>
    <w:tmpl w:val="09D0B2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1947EB1"/>
    <w:multiLevelType w:val="hybridMultilevel"/>
    <w:tmpl w:val="62B06BB4"/>
    <w:lvl w:ilvl="0" w:tplc="A8F2EB1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2">
    <w:nsid w:val="13F977CF"/>
    <w:multiLevelType w:val="hybridMultilevel"/>
    <w:tmpl w:val="0FB26E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7596FF0"/>
    <w:multiLevelType w:val="hybridMultilevel"/>
    <w:tmpl w:val="DDEA037A"/>
    <w:lvl w:ilvl="0" w:tplc="FDA8A81C">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ED164F5"/>
    <w:multiLevelType w:val="hybridMultilevel"/>
    <w:tmpl w:val="D2885152"/>
    <w:lvl w:ilvl="0" w:tplc="79681DEE">
      <w:start w:val="3"/>
      <w:numFmt w:val="upperRoman"/>
      <w:lvlText w:val="%1."/>
      <w:lvlJc w:val="left"/>
      <w:pPr>
        <w:ind w:left="3900" w:hanging="720"/>
      </w:pPr>
      <w:rPr>
        <w:rFonts w:hint="default"/>
      </w:rPr>
    </w:lvl>
    <w:lvl w:ilvl="1" w:tplc="04190019" w:tentative="1">
      <w:start w:val="1"/>
      <w:numFmt w:val="lowerLetter"/>
      <w:lvlText w:val="%2."/>
      <w:lvlJc w:val="left"/>
      <w:pPr>
        <w:ind w:left="3540" w:hanging="360"/>
      </w:pPr>
    </w:lvl>
    <w:lvl w:ilvl="2" w:tplc="0419001B">
      <w:start w:val="1"/>
      <w:numFmt w:val="lowerRoman"/>
      <w:lvlText w:val="%3."/>
      <w:lvlJc w:val="right"/>
      <w:pPr>
        <w:ind w:left="4260" w:hanging="180"/>
      </w:pPr>
    </w:lvl>
    <w:lvl w:ilvl="3" w:tplc="0419000F" w:tentative="1">
      <w:start w:val="1"/>
      <w:numFmt w:val="decimal"/>
      <w:lvlText w:val="%4."/>
      <w:lvlJc w:val="left"/>
      <w:pPr>
        <w:ind w:left="4980" w:hanging="360"/>
      </w:pPr>
    </w:lvl>
    <w:lvl w:ilvl="4" w:tplc="04190019" w:tentative="1">
      <w:start w:val="1"/>
      <w:numFmt w:val="lowerLetter"/>
      <w:lvlText w:val="%5."/>
      <w:lvlJc w:val="left"/>
      <w:pPr>
        <w:ind w:left="5700" w:hanging="360"/>
      </w:pPr>
    </w:lvl>
    <w:lvl w:ilvl="5" w:tplc="0419001B" w:tentative="1">
      <w:start w:val="1"/>
      <w:numFmt w:val="lowerRoman"/>
      <w:lvlText w:val="%6."/>
      <w:lvlJc w:val="right"/>
      <w:pPr>
        <w:ind w:left="6420" w:hanging="180"/>
      </w:pPr>
    </w:lvl>
    <w:lvl w:ilvl="6" w:tplc="0419000F" w:tentative="1">
      <w:start w:val="1"/>
      <w:numFmt w:val="decimal"/>
      <w:lvlText w:val="%7."/>
      <w:lvlJc w:val="left"/>
      <w:pPr>
        <w:ind w:left="7140" w:hanging="360"/>
      </w:pPr>
    </w:lvl>
    <w:lvl w:ilvl="7" w:tplc="04190019" w:tentative="1">
      <w:start w:val="1"/>
      <w:numFmt w:val="lowerLetter"/>
      <w:lvlText w:val="%8."/>
      <w:lvlJc w:val="left"/>
      <w:pPr>
        <w:ind w:left="7860" w:hanging="360"/>
      </w:pPr>
    </w:lvl>
    <w:lvl w:ilvl="8" w:tplc="0419001B" w:tentative="1">
      <w:start w:val="1"/>
      <w:numFmt w:val="lowerRoman"/>
      <w:lvlText w:val="%9."/>
      <w:lvlJc w:val="right"/>
      <w:pPr>
        <w:ind w:left="8580" w:hanging="180"/>
      </w:pPr>
    </w:lvl>
  </w:abstractNum>
  <w:abstractNum w:abstractNumId="5">
    <w:nsid w:val="3BA84C59"/>
    <w:multiLevelType w:val="hybridMultilevel"/>
    <w:tmpl w:val="70EA6324"/>
    <w:lvl w:ilvl="0" w:tplc="0419000F">
      <w:start w:val="1"/>
      <w:numFmt w:val="decimal"/>
      <w:lvlText w:val="%1."/>
      <w:lvlJc w:val="left"/>
      <w:pPr>
        <w:tabs>
          <w:tab w:val="num" w:pos="8015"/>
        </w:tabs>
        <w:ind w:left="8015"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3D645F3C"/>
    <w:multiLevelType w:val="multilevel"/>
    <w:tmpl w:val="7AAA6824"/>
    <w:lvl w:ilvl="0">
      <w:start w:val="1"/>
      <w:numFmt w:val="decimal"/>
      <w:lvlText w:val="%1."/>
      <w:lvlJc w:val="left"/>
      <w:pPr>
        <w:ind w:left="1320" w:hanging="360"/>
      </w:pPr>
    </w:lvl>
    <w:lvl w:ilvl="1">
      <w:start w:val="2"/>
      <w:numFmt w:val="decimal"/>
      <w:isLgl/>
      <w:lvlText w:val="%1.%2"/>
      <w:lvlJc w:val="left"/>
      <w:pPr>
        <w:ind w:left="1350" w:hanging="375"/>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085" w:hanging="1080"/>
      </w:pPr>
      <w:rPr>
        <w:rFonts w:hint="default"/>
      </w:rPr>
    </w:lvl>
    <w:lvl w:ilvl="4">
      <w:start w:val="1"/>
      <w:numFmt w:val="decimal"/>
      <w:isLgl/>
      <w:lvlText w:val="%1.%2.%3.%4.%5"/>
      <w:lvlJc w:val="left"/>
      <w:pPr>
        <w:ind w:left="2100" w:hanging="1080"/>
      </w:pPr>
      <w:rPr>
        <w:rFonts w:hint="default"/>
      </w:rPr>
    </w:lvl>
    <w:lvl w:ilvl="5">
      <w:start w:val="1"/>
      <w:numFmt w:val="decimal"/>
      <w:isLgl/>
      <w:lvlText w:val="%1.%2.%3.%4.%5.%6"/>
      <w:lvlJc w:val="left"/>
      <w:pPr>
        <w:ind w:left="2475" w:hanging="1440"/>
      </w:pPr>
      <w:rPr>
        <w:rFonts w:hint="default"/>
      </w:rPr>
    </w:lvl>
    <w:lvl w:ilvl="6">
      <w:start w:val="1"/>
      <w:numFmt w:val="decimal"/>
      <w:isLgl/>
      <w:lvlText w:val="%1.%2.%3.%4.%5.%6.%7"/>
      <w:lvlJc w:val="left"/>
      <w:pPr>
        <w:ind w:left="2490" w:hanging="1440"/>
      </w:pPr>
      <w:rPr>
        <w:rFonts w:hint="default"/>
      </w:rPr>
    </w:lvl>
    <w:lvl w:ilvl="7">
      <w:start w:val="1"/>
      <w:numFmt w:val="decimal"/>
      <w:isLgl/>
      <w:lvlText w:val="%1.%2.%3.%4.%5.%6.%7.%8"/>
      <w:lvlJc w:val="left"/>
      <w:pPr>
        <w:ind w:left="2865" w:hanging="1800"/>
      </w:pPr>
      <w:rPr>
        <w:rFonts w:hint="default"/>
      </w:rPr>
    </w:lvl>
    <w:lvl w:ilvl="8">
      <w:start w:val="1"/>
      <w:numFmt w:val="decimal"/>
      <w:isLgl/>
      <w:lvlText w:val="%1.%2.%3.%4.%5.%6.%7.%8.%9"/>
      <w:lvlJc w:val="left"/>
      <w:pPr>
        <w:ind w:left="3240" w:hanging="2160"/>
      </w:pPr>
      <w:rPr>
        <w:rFonts w:hint="default"/>
      </w:rPr>
    </w:lvl>
  </w:abstractNum>
  <w:abstractNum w:abstractNumId="7">
    <w:nsid w:val="3FD35306"/>
    <w:multiLevelType w:val="hybridMultilevel"/>
    <w:tmpl w:val="62EEE3E6"/>
    <w:lvl w:ilvl="0" w:tplc="4ED8205A">
      <w:start w:val="1"/>
      <w:numFmt w:val="decimal"/>
      <w:lvlText w:val="%1."/>
      <w:lvlJc w:val="left"/>
      <w:pPr>
        <w:tabs>
          <w:tab w:val="num" w:pos="750"/>
        </w:tabs>
        <w:ind w:left="750" w:hanging="39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461715F4"/>
    <w:multiLevelType w:val="hybridMultilevel"/>
    <w:tmpl w:val="C5BAF2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D9628CB"/>
    <w:multiLevelType w:val="hybridMultilevel"/>
    <w:tmpl w:val="5AAE2584"/>
    <w:lvl w:ilvl="0" w:tplc="0419000F">
      <w:start w:val="1"/>
      <w:numFmt w:val="decimal"/>
      <w:lvlText w:val="%1."/>
      <w:lvlJc w:val="left"/>
      <w:pPr>
        <w:ind w:left="1980" w:hanging="360"/>
      </w:pPr>
    </w:lvl>
    <w:lvl w:ilvl="1" w:tplc="04190019" w:tentative="1">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10">
    <w:nsid w:val="58404CF1"/>
    <w:multiLevelType w:val="multilevel"/>
    <w:tmpl w:val="1DF24500"/>
    <w:lvl w:ilvl="0">
      <w:start w:val="2"/>
      <w:numFmt w:val="decimal"/>
      <w:lvlText w:val="%1"/>
      <w:lvlJc w:val="left"/>
      <w:pPr>
        <w:ind w:left="375" w:hanging="375"/>
      </w:pPr>
      <w:rPr>
        <w:rFonts w:hint="default"/>
      </w:rPr>
    </w:lvl>
    <w:lvl w:ilvl="1">
      <w:start w:val="2"/>
      <w:numFmt w:val="decimal"/>
      <w:lvlText w:val="%1.%2"/>
      <w:lvlJc w:val="left"/>
      <w:pPr>
        <w:ind w:left="1425" w:hanging="375"/>
      </w:pPr>
      <w:rPr>
        <w:rFonts w:hint="default"/>
      </w:rPr>
    </w:lvl>
    <w:lvl w:ilvl="2">
      <w:start w:val="1"/>
      <w:numFmt w:val="decimal"/>
      <w:lvlText w:val="%1.%2.%3"/>
      <w:lvlJc w:val="left"/>
      <w:pPr>
        <w:ind w:left="2820" w:hanging="720"/>
      </w:pPr>
      <w:rPr>
        <w:rFonts w:hint="default"/>
      </w:rPr>
    </w:lvl>
    <w:lvl w:ilvl="3">
      <w:start w:val="1"/>
      <w:numFmt w:val="decimal"/>
      <w:lvlText w:val="%1.%2.%3.%4"/>
      <w:lvlJc w:val="left"/>
      <w:pPr>
        <w:ind w:left="4230" w:hanging="1080"/>
      </w:pPr>
      <w:rPr>
        <w:rFonts w:hint="default"/>
      </w:rPr>
    </w:lvl>
    <w:lvl w:ilvl="4">
      <w:start w:val="1"/>
      <w:numFmt w:val="decimal"/>
      <w:lvlText w:val="%1.%2.%3.%4.%5"/>
      <w:lvlJc w:val="left"/>
      <w:pPr>
        <w:ind w:left="5280" w:hanging="1080"/>
      </w:pPr>
      <w:rPr>
        <w:rFonts w:hint="default"/>
      </w:rPr>
    </w:lvl>
    <w:lvl w:ilvl="5">
      <w:start w:val="1"/>
      <w:numFmt w:val="decimal"/>
      <w:lvlText w:val="%1.%2.%3.%4.%5.%6"/>
      <w:lvlJc w:val="left"/>
      <w:pPr>
        <w:ind w:left="6690" w:hanging="1440"/>
      </w:pPr>
      <w:rPr>
        <w:rFonts w:hint="default"/>
      </w:rPr>
    </w:lvl>
    <w:lvl w:ilvl="6">
      <w:start w:val="1"/>
      <w:numFmt w:val="decimal"/>
      <w:lvlText w:val="%1.%2.%3.%4.%5.%6.%7"/>
      <w:lvlJc w:val="left"/>
      <w:pPr>
        <w:ind w:left="7740" w:hanging="1440"/>
      </w:pPr>
      <w:rPr>
        <w:rFonts w:hint="default"/>
      </w:rPr>
    </w:lvl>
    <w:lvl w:ilvl="7">
      <w:start w:val="1"/>
      <w:numFmt w:val="decimal"/>
      <w:lvlText w:val="%1.%2.%3.%4.%5.%6.%7.%8"/>
      <w:lvlJc w:val="left"/>
      <w:pPr>
        <w:ind w:left="9150" w:hanging="1800"/>
      </w:pPr>
      <w:rPr>
        <w:rFonts w:hint="default"/>
      </w:rPr>
    </w:lvl>
    <w:lvl w:ilvl="8">
      <w:start w:val="1"/>
      <w:numFmt w:val="decimal"/>
      <w:lvlText w:val="%1.%2.%3.%4.%5.%6.%7.%8.%9"/>
      <w:lvlJc w:val="left"/>
      <w:pPr>
        <w:ind w:left="10560" w:hanging="2160"/>
      </w:pPr>
      <w:rPr>
        <w:rFonts w:hint="default"/>
      </w:rPr>
    </w:lvl>
  </w:abstractNum>
  <w:abstractNum w:abstractNumId="11">
    <w:nsid w:val="59C22978"/>
    <w:multiLevelType w:val="hybridMultilevel"/>
    <w:tmpl w:val="347A8230"/>
    <w:lvl w:ilvl="0" w:tplc="79681DEE">
      <w:start w:val="3"/>
      <w:numFmt w:val="upperRoman"/>
      <w:lvlText w:val="%1."/>
      <w:lvlJc w:val="left"/>
      <w:pPr>
        <w:ind w:left="180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C724425"/>
    <w:multiLevelType w:val="singleLevel"/>
    <w:tmpl w:val="2204597A"/>
    <w:lvl w:ilvl="0">
      <w:start w:val="1"/>
      <w:numFmt w:val="bullet"/>
      <w:lvlText w:val="-"/>
      <w:lvlJc w:val="left"/>
      <w:pPr>
        <w:tabs>
          <w:tab w:val="num" w:pos="660"/>
        </w:tabs>
        <w:ind w:left="660" w:hanging="360"/>
      </w:pPr>
      <w:rPr>
        <w:rFonts w:hint="default"/>
      </w:rPr>
    </w:lvl>
  </w:abstractNum>
  <w:abstractNum w:abstractNumId="13">
    <w:nsid w:val="5E756F72"/>
    <w:multiLevelType w:val="hybridMultilevel"/>
    <w:tmpl w:val="90AEE4D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4">
    <w:nsid w:val="63310FA7"/>
    <w:multiLevelType w:val="hybridMultilevel"/>
    <w:tmpl w:val="93686B6E"/>
    <w:lvl w:ilvl="0" w:tplc="79681DEE">
      <w:start w:val="3"/>
      <w:numFmt w:val="upperRoman"/>
      <w:lvlText w:val="%1."/>
      <w:lvlJc w:val="left"/>
      <w:pPr>
        <w:ind w:left="1800" w:hanging="72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5">
    <w:nsid w:val="66076EBD"/>
    <w:multiLevelType w:val="singleLevel"/>
    <w:tmpl w:val="26B44AE4"/>
    <w:lvl w:ilvl="0">
      <w:numFmt w:val="bullet"/>
      <w:lvlText w:val="-"/>
      <w:lvlJc w:val="left"/>
      <w:pPr>
        <w:tabs>
          <w:tab w:val="num" w:pos="660"/>
        </w:tabs>
        <w:ind w:left="660" w:hanging="360"/>
      </w:pPr>
      <w:rPr>
        <w:rFonts w:hint="default"/>
      </w:rPr>
    </w:lvl>
  </w:abstractNum>
  <w:abstractNum w:abstractNumId="16">
    <w:nsid w:val="75760105"/>
    <w:multiLevelType w:val="hybridMultilevel"/>
    <w:tmpl w:val="A61854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8E11756"/>
    <w:multiLevelType w:val="hybridMultilevel"/>
    <w:tmpl w:val="E236E782"/>
    <w:lvl w:ilvl="0" w:tplc="0419000F">
      <w:start w:val="1"/>
      <w:numFmt w:val="decimal"/>
      <w:lvlText w:val="%1."/>
      <w:lvlJc w:val="left"/>
      <w:pPr>
        <w:ind w:left="1096" w:hanging="360"/>
      </w:pPr>
    </w:lvl>
    <w:lvl w:ilvl="1" w:tplc="04190019" w:tentative="1">
      <w:start w:val="1"/>
      <w:numFmt w:val="lowerLetter"/>
      <w:lvlText w:val="%2."/>
      <w:lvlJc w:val="left"/>
      <w:pPr>
        <w:ind w:left="1816" w:hanging="360"/>
      </w:pPr>
    </w:lvl>
    <w:lvl w:ilvl="2" w:tplc="0419001B" w:tentative="1">
      <w:start w:val="1"/>
      <w:numFmt w:val="lowerRoman"/>
      <w:lvlText w:val="%3."/>
      <w:lvlJc w:val="right"/>
      <w:pPr>
        <w:ind w:left="2536" w:hanging="180"/>
      </w:pPr>
    </w:lvl>
    <w:lvl w:ilvl="3" w:tplc="0419000F" w:tentative="1">
      <w:start w:val="1"/>
      <w:numFmt w:val="decimal"/>
      <w:lvlText w:val="%4."/>
      <w:lvlJc w:val="left"/>
      <w:pPr>
        <w:ind w:left="3256" w:hanging="360"/>
      </w:pPr>
    </w:lvl>
    <w:lvl w:ilvl="4" w:tplc="04190019" w:tentative="1">
      <w:start w:val="1"/>
      <w:numFmt w:val="lowerLetter"/>
      <w:lvlText w:val="%5."/>
      <w:lvlJc w:val="left"/>
      <w:pPr>
        <w:ind w:left="3976" w:hanging="360"/>
      </w:pPr>
    </w:lvl>
    <w:lvl w:ilvl="5" w:tplc="0419001B" w:tentative="1">
      <w:start w:val="1"/>
      <w:numFmt w:val="lowerRoman"/>
      <w:lvlText w:val="%6."/>
      <w:lvlJc w:val="right"/>
      <w:pPr>
        <w:ind w:left="4696" w:hanging="180"/>
      </w:pPr>
    </w:lvl>
    <w:lvl w:ilvl="6" w:tplc="0419000F" w:tentative="1">
      <w:start w:val="1"/>
      <w:numFmt w:val="decimal"/>
      <w:lvlText w:val="%7."/>
      <w:lvlJc w:val="left"/>
      <w:pPr>
        <w:ind w:left="5416" w:hanging="360"/>
      </w:pPr>
    </w:lvl>
    <w:lvl w:ilvl="7" w:tplc="04190019" w:tentative="1">
      <w:start w:val="1"/>
      <w:numFmt w:val="lowerLetter"/>
      <w:lvlText w:val="%8."/>
      <w:lvlJc w:val="left"/>
      <w:pPr>
        <w:ind w:left="6136" w:hanging="360"/>
      </w:pPr>
    </w:lvl>
    <w:lvl w:ilvl="8" w:tplc="0419001B" w:tentative="1">
      <w:start w:val="1"/>
      <w:numFmt w:val="lowerRoman"/>
      <w:lvlText w:val="%9."/>
      <w:lvlJc w:val="right"/>
      <w:pPr>
        <w:ind w:left="6856" w:hanging="180"/>
      </w:pPr>
    </w:lvl>
  </w:abstractNum>
  <w:num w:numId="1">
    <w:abstractNumId w:val="3"/>
  </w:num>
  <w:num w:numId="2">
    <w:abstractNumId w:val="14"/>
  </w:num>
  <w:num w:numId="3">
    <w:abstractNumId w:val="2"/>
  </w:num>
  <w:num w:numId="4">
    <w:abstractNumId w:val="5"/>
  </w:num>
  <w:num w:numId="5">
    <w:abstractNumId w:val="12"/>
  </w:num>
  <w:num w:numId="6">
    <w:abstractNumId w:val="15"/>
  </w:num>
  <w:num w:numId="7">
    <w:abstractNumId w:val="1"/>
  </w:num>
  <w:num w:numId="8">
    <w:abstractNumId w:val="7"/>
  </w:num>
  <w:num w:numId="9">
    <w:abstractNumId w:val="17"/>
  </w:num>
  <w:num w:numId="10">
    <w:abstractNumId w:val="8"/>
  </w:num>
  <w:num w:numId="11">
    <w:abstractNumId w:val="6"/>
  </w:num>
  <w:num w:numId="12">
    <w:abstractNumId w:val="13"/>
  </w:num>
  <w:num w:numId="13">
    <w:abstractNumId w:val="4"/>
  </w:num>
  <w:num w:numId="14">
    <w:abstractNumId w:val="11"/>
  </w:num>
  <w:num w:numId="15">
    <w:abstractNumId w:val="0"/>
  </w:num>
  <w:num w:numId="16">
    <w:abstractNumId w:val="16"/>
  </w:num>
  <w:num w:numId="17">
    <w:abstractNumId w:val="9"/>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9AD"/>
    <w:rsid w:val="00002F8F"/>
    <w:rsid w:val="0001205C"/>
    <w:rsid w:val="0001572F"/>
    <w:rsid w:val="00020197"/>
    <w:rsid w:val="000334C8"/>
    <w:rsid w:val="00064C4C"/>
    <w:rsid w:val="00065EE7"/>
    <w:rsid w:val="00087EBB"/>
    <w:rsid w:val="00107DF7"/>
    <w:rsid w:val="001318AA"/>
    <w:rsid w:val="0013304C"/>
    <w:rsid w:val="001330C9"/>
    <w:rsid w:val="001526C1"/>
    <w:rsid w:val="00174593"/>
    <w:rsid w:val="0019255B"/>
    <w:rsid w:val="00196CE8"/>
    <w:rsid w:val="001979E5"/>
    <w:rsid w:val="001A4E43"/>
    <w:rsid w:val="001E20D3"/>
    <w:rsid w:val="001E3549"/>
    <w:rsid w:val="001E608A"/>
    <w:rsid w:val="001F27CA"/>
    <w:rsid w:val="001F3F81"/>
    <w:rsid w:val="00203DF8"/>
    <w:rsid w:val="00270E0B"/>
    <w:rsid w:val="00290BE3"/>
    <w:rsid w:val="002947C9"/>
    <w:rsid w:val="00296FBD"/>
    <w:rsid w:val="002B6D3A"/>
    <w:rsid w:val="002C2D58"/>
    <w:rsid w:val="002D5E2B"/>
    <w:rsid w:val="002F19A6"/>
    <w:rsid w:val="00304DA8"/>
    <w:rsid w:val="00324A25"/>
    <w:rsid w:val="00330913"/>
    <w:rsid w:val="00333354"/>
    <w:rsid w:val="00351881"/>
    <w:rsid w:val="003626F7"/>
    <w:rsid w:val="00376406"/>
    <w:rsid w:val="003816F8"/>
    <w:rsid w:val="00387BA9"/>
    <w:rsid w:val="0039044F"/>
    <w:rsid w:val="00395EF5"/>
    <w:rsid w:val="003A4AAF"/>
    <w:rsid w:val="003C0EA6"/>
    <w:rsid w:val="003D423A"/>
    <w:rsid w:val="003E520A"/>
    <w:rsid w:val="003E782D"/>
    <w:rsid w:val="00406C36"/>
    <w:rsid w:val="004149F2"/>
    <w:rsid w:val="0041508D"/>
    <w:rsid w:val="004259AD"/>
    <w:rsid w:val="004274A4"/>
    <w:rsid w:val="00447ADA"/>
    <w:rsid w:val="00462BC8"/>
    <w:rsid w:val="0047145F"/>
    <w:rsid w:val="00484311"/>
    <w:rsid w:val="004C3304"/>
    <w:rsid w:val="004C696B"/>
    <w:rsid w:val="004D7A8D"/>
    <w:rsid w:val="004E0C9C"/>
    <w:rsid w:val="004E1B2F"/>
    <w:rsid w:val="004F7E48"/>
    <w:rsid w:val="0051344D"/>
    <w:rsid w:val="005336F6"/>
    <w:rsid w:val="00552995"/>
    <w:rsid w:val="005678F8"/>
    <w:rsid w:val="00572494"/>
    <w:rsid w:val="005A534E"/>
    <w:rsid w:val="005C1625"/>
    <w:rsid w:val="005D2EA5"/>
    <w:rsid w:val="005D6D1F"/>
    <w:rsid w:val="005E511F"/>
    <w:rsid w:val="005E7850"/>
    <w:rsid w:val="005F554F"/>
    <w:rsid w:val="00602C03"/>
    <w:rsid w:val="006059B3"/>
    <w:rsid w:val="00607643"/>
    <w:rsid w:val="0061008F"/>
    <w:rsid w:val="0064294B"/>
    <w:rsid w:val="00645A9C"/>
    <w:rsid w:val="006557F8"/>
    <w:rsid w:val="00663D19"/>
    <w:rsid w:val="00690EDF"/>
    <w:rsid w:val="006B3ED4"/>
    <w:rsid w:val="006B5CFE"/>
    <w:rsid w:val="0073016E"/>
    <w:rsid w:val="00730720"/>
    <w:rsid w:val="007539AA"/>
    <w:rsid w:val="00754D8E"/>
    <w:rsid w:val="00761272"/>
    <w:rsid w:val="00762394"/>
    <w:rsid w:val="00764410"/>
    <w:rsid w:val="0076715A"/>
    <w:rsid w:val="00781F6C"/>
    <w:rsid w:val="00793510"/>
    <w:rsid w:val="007B16CC"/>
    <w:rsid w:val="007B295B"/>
    <w:rsid w:val="00800C0F"/>
    <w:rsid w:val="00853A87"/>
    <w:rsid w:val="0085728E"/>
    <w:rsid w:val="00860980"/>
    <w:rsid w:val="00875538"/>
    <w:rsid w:val="0088793C"/>
    <w:rsid w:val="00897CA1"/>
    <w:rsid w:val="008A2D52"/>
    <w:rsid w:val="008A3E9F"/>
    <w:rsid w:val="008B216F"/>
    <w:rsid w:val="008B2591"/>
    <w:rsid w:val="008C0C8C"/>
    <w:rsid w:val="008C1C66"/>
    <w:rsid w:val="00912E5D"/>
    <w:rsid w:val="00931E71"/>
    <w:rsid w:val="009400D2"/>
    <w:rsid w:val="009417DA"/>
    <w:rsid w:val="009950D5"/>
    <w:rsid w:val="009B016E"/>
    <w:rsid w:val="009B5D1C"/>
    <w:rsid w:val="009B7C0F"/>
    <w:rsid w:val="009D4C37"/>
    <w:rsid w:val="009D5171"/>
    <w:rsid w:val="009F3E24"/>
    <w:rsid w:val="00A11669"/>
    <w:rsid w:val="00A327B5"/>
    <w:rsid w:val="00A40984"/>
    <w:rsid w:val="00A5348E"/>
    <w:rsid w:val="00A819A3"/>
    <w:rsid w:val="00A93983"/>
    <w:rsid w:val="00A9771E"/>
    <w:rsid w:val="00AA27A4"/>
    <w:rsid w:val="00AB2283"/>
    <w:rsid w:val="00AC10F9"/>
    <w:rsid w:val="00AC4E8E"/>
    <w:rsid w:val="00AD502E"/>
    <w:rsid w:val="00AF2FCF"/>
    <w:rsid w:val="00B03367"/>
    <w:rsid w:val="00B042C5"/>
    <w:rsid w:val="00B17420"/>
    <w:rsid w:val="00B3683A"/>
    <w:rsid w:val="00B65379"/>
    <w:rsid w:val="00B91512"/>
    <w:rsid w:val="00B925C6"/>
    <w:rsid w:val="00BC56D0"/>
    <w:rsid w:val="00BD5B54"/>
    <w:rsid w:val="00BE4814"/>
    <w:rsid w:val="00BF1EA6"/>
    <w:rsid w:val="00C20C45"/>
    <w:rsid w:val="00C35D70"/>
    <w:rsid w:val="00C445D7"/>
    <w:rsid w:val="00C74CC9"/>
    <w:rsid w:val="00CA7048"/>
    <w:rsid w:val="00CA7C08"/>
    <w:rsid w:val="00CC28F5"/>
    <w:rsid w:val="00CD16CC"/>
    <w:rsid w:val="00D05708"/>
    <w:rsid w:val="00D113D0"/>
    <w:rsid w:val="00D1365E"/>
    <w:rsid w:val="00D275EB"/>
    <w:rsid w:val="00D310AE"/>
    <w:rsid w:val="00D3122D"/>
    <w:rsid w:val="00D449A9"/>
    <w:rsid w:val="00D53E3B"/>
    <w:rsid w:val="00D657B1"/>
    <w:rsid w:val="00D7050F"/>
    <w:rsid w:val="00D7150A"/>
    <w:rsid w:val="00DB6163"/>
    <w:rsid w:val="00DF127F"/>
    <w:rsid w:val="00DF1437"/>
    <w:rsid w:val="00E10120"/>
    <w:rsid w:val="00E1095B"/>
    <w:rsid w:val="00E12611"/>
    <w:rsid w:val="00E1262E"/>
    <w:rsid w:val="00E2154A"/>
    <w:rsid w:val="00E24512"/>
    <w:rsid w:val="00E75213"/>
    <w:rsid w:val="00E7615A"/>
    <w:rsid w:val="00E848FF"/>
    <w:rsid w:val="00E86636"/>
    <w:rsid w:val="00E95F60"/>
    <w:rsid w:val="00EA1978"/>
    <w:rsid w:val="00EF0E5D"/>
    <w:rsid w:val="00F143A4"/>
    <w:rsid w:val="00F15691"/>
    <w:rsid w:val="00F16F3A"/>
    <w:rsid w:val="00F45F65"/>
    <w:rsid w:val="00F512DA"/>
    <w:rsid w:val="00F52AAA"/>
    <w:rsid w:val="00F71C94"/>
    <w:rsid w:val="00F869A4"/>
    <w:rsid w:val="00F92233"/>
    <w:rsid w:val="00FB0258"/>
    <w:rsid w:val="00FD7FB6"/>
    <w:rsid w:val="00FE0E65"/>
    <w:rsid w:val="00FE416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0D5"/>
    <w:pPr>
      <w:spacing w:after="200" w:line="276" w:lineRule="auto"/>
    </w:pPr>
    <w:rPr>
      <w:rFonts w:eastAsiaTheme="minorEastAsia"/>
      <w:lang w:eastAsia="ru-RU"/>
    </w:rPr>
  </w:style>
  <w:style w:type="paragraph" w:styleId="1">
    <w:name w:val="heading 1"/>
    <w:basedOn w:val="a"/>
    <w:next w:val="a"/>
    <w:link w:val="10"/>
    <w:qFormat/>
    <w:rsid w:val="001E608A"/>
    <w:pPr>
      <w:keepNext/>
      <w:spacing w:after="0" w:line="240" w:lineRule="auto"/>
      <w:outlineLvl w:val="0"/>
    </w:pPr>
    <w:rPr>
      <w:rFonts w:ascii="Times New Roman" w:eastAsia="Times New Roman" w:hAnsi="Times New Roman" w:cs="Times New Roman"/>
      <w:sz w:val="24"/>
      <w:szCs w:val="20"/>
    </w:rPr>
  </w:style>
  <w:style w:type="paragraph" w:styleId="2">
    <w:name w:val="heading 2"/>
    <w:basedOn w:val="a"/>
    <w:next w:val="a"/>
    <w:link w:val="20"/>
    <w:qFormat/>
    <w:rsid w:val="001E608A"/>
    <w:pPr>
      <w:keepNext/>
      <w:spacing w:after="0" w:line="240" w:lineRule="auto"/>
      <w:outlineLvl w:val="1"/>
    </w:pPr>
    <w:rPr>
      <w:rFonts w:ascii="Times New Roman" w:eastAsia="Times New Roman" w:hAnsi="Times New Roman" w:cs="Times New Roman"/>
      <w:b/>
      <w:sz w:val="24"/>
      <w:szCs w:val="20"/>
    </w:rPr>
  </w:style>
  <w:style w:type="paragraph" w:styleId="3">
    <w:name w:val="heading 3"/>
    <w:basedOn w:val="a"/>
    <w:next w:val="a"/>
    <w:link w:val="30"/>
    <w:qFormat/>
    <w:rsid w:val="001E608A"/>
    <w:pPr>
      <w:keepNext/>
      <w:spacing w:after="0" w:line="240" w:lineRule="auto"/>
      <w:jc w:val="center"/>
      <w:outlineLvl w:val="2"/>
    </w:pPr>
    <w:rPr>
      <w:rFonts w:ascii="Times New Roman" w:eastAsia="Times New Roman" w:hAnsi="Times New Roman" w:cs="Times New Roman"/>
      <w:b/>
      <w:sz w:val="24"/>
      <w:szCs w:val="20"/>
    </w:rPr>
  </w:style>
  <w:style w:type="paragraph" w:styleId="4">
    <w:name w:val="heading 4"/>
    <w:basedOn w:val="a"/>
    <w:next w:val="a"/>
    <w:link w:val="40"/>
    <w:qFormat/>
    <w:rsid w:val="001E608A"/>
    <w:pPr>
      <w:keepNext/>
      <w:spacing w:after="0" w:line="240" w:lineRule="auto"/>
      <w:jc w:val="both"/>
      <w:outlineLvl w:val="3"/>
    </w:pPr>
    <w:rPr>
      <w:rFonts w:ascii="Times New Roman" w:eastAsia="Times New Roman" w:hAnsi="Times New Roman" w:cs="Times New Roman"/>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9950D5"/>
  </w:style>
  <w:style w:type="paragraph" w:styleId="a3">
    <w:name w:val="List Paragraph"/>
    <w:basedOn w:val="a"/>
    <w:uiPriority w:val="34"/>
    <w:qFormat/>
    <w:rsid w:val="009950D5"/>
    <w:pPr>
      <w:ind w:left="720"/>
      <w:contextualSpacing/>
    </w:pPr>
  </w:style>
  <w:style w:type="paragraph" w:styleId="21">
    <w:name w:val="Body Text 2"/>
    <w:basedOn w:val="a"/>
    <w:link w:val="22"/>
    <w:rsid w:val="009950D5"/>
    <w:pPr>
      <w:spacing w:after="120" w:line="480" w:lineRule="auto"/>
    </w:pPr>
    <w:rPr>
      <w:rFonts w:ascii="Times New Roman" w:eastAsia="Times New Roman" w:hAnsi="Times New Roman" w:cs="Times New Roman"/>
      <w:sz w:val="20"/>
      <w:szCs w:val="20"/>
    </w:rPr>
  </w:style>
  <w:style w:type="character" w:customStyle="1" w:styleId="22">
    <w:name w:val="Основной текст 2 Знак"/>
    <w:basedOn w:val="a0"/>
    <w:link w:val="21"/>
    <w:rsid w:val="009950D5"/>
    <w:rPr>
      <w:rFonts w:ascii="Times New Roman" w:eastAsia="Times New Roman" w:hAnsi="Times New Roman" w:cs="Times New Roman"/>
      <w:sz w:val="20"/>
      <w:szCs w:val="20"/>
      <w:lang w:eastAsia="ru-RU"/>
    </w:rPr>
  </w:style>
  <w:style w:type="paragraph" w:styleId="a4">
    <w:name w:val="header"/>
    <w:basedOn w:val="a"/>
    <w:link w:val="a5"/>
    <w:uiPriority w:val="99"/>
    <w:unhideWhenUsed/>
    <w:rsid w:val="00912E5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12E5D"/>
    <w:rPr>
      <w:rFonts w:eastAsiaTheme="minorEastAsia"/>
      <w:lang w:eastAsia="ru-RU"/>
    </w:rPr>
  </w:style>
  <w:style w:type="paragraph" w:styleId="a6">
    <w:name w:val="footer"/>
    <w:basedOn w:val="a"/>
    <w:link w:val="a7"/>
    <w:unhideWhenUsed/>
    <w:rsid w:val="00912E5D"/>
    <w:pPr>
      <w:tabs>
        <w:tab w:val="center" w:pos="4677"/>
        <w:tab w:val="right" w:pos="9355"/>
      </w:tabs>
      <w:spacing w:after="0" w:line="240" w:lineRule="auto"/>
    </w:pPr>
  </w:style>
  <w:style w:type="character" w:customStyle="1" w:styleId="a7">
    <w:name w:val="Нижний колонтитул Знак"/>
    <w:basedOn w:val="a0"/>
    <w:link w:val="a6"/>
    <w:rsid w:val="00912E5D"/>
    <w:rPr>
      <w:rFonts w:eastAsiaTheme="minorEastAsia"/>
      <w:lang w:eastAsia="ru-RU"/>
    </w:rPr>
  </w:style>
  <w:style w:type="character" w:customStyle="1" w:styleId="10">
    <w:name w:val="Заголовок 1 Знак"/>
    <w:basedOn w:val="a0"/>
    <w:link w:val="1"/>
    <w:rsid w:val="001E608A"/>
    <w:rPr>
      <w:rFonts w:ascii="Times New Roman" w:eastAsia="Times New Roman" w:hAnsi="Times New Roman" w:cs="Times New Roman"/>
      <w:sz w:val="24"/>
      <w:szCs w:val="20"/>
      <w:lang w:eastAsia="ru-RU"/>
    </w:rPr>
  </w:style>
  <w:style w:type="character" w:customStyle="1" w:styleId="20">
    <w:name w:val="Заголовок 2 Знак"/>
    <w:basedOn w:val="a0"/>
    <w:link w:val="2"/>
    <w:rsid w:val="001E608A"/>
    <w:rPr>
      <w:rFonts w:ascii="Times New Roman" w:eastAsia="Times New Roman" w:hAnsi="Times New Roman" w:cs="Times New Roman"/>
      <w:b/>
      <w:sz w:val="24"/>
      <w:szCs w:val="20"/>
      <w:lang w:eastAsia="ru-RU"/>
    </w:rPr>
  </w:style>
  <w:style w:type="character" w:customStyle="1" w:styleId="30">
    <w:name w:val="Заголовок 3 Знак"/>
    <w:basedOn w:val="a0"/>
    <w:link w:val="3"/>
    <w:rsid w:val="001E608A"/>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1E608A"/>
    <w:rPr>
      <w:rFonts w:ascii="Times New Roman" w:eastAsia="Times New Roman" w:hAnsi="Times New Roman" w:cs="Times New Roman"/>
      <w:sz w:val="24"/>
      <w:szCs w:val="20"/>
      <w:lang w:eastAsia="ru-RU"/>
    </w:rPr>
  </w:style>
  <w:style w:type="paragraph" w:styleId="a8">
    <w:name w:val="Body Text"/>
    <w:basedOn w:val="a"/>
    <w:link w:val="a9"/>
    <w:rsid w:val="001E608A"/>
    <w:pPr>
      <w:spacing w:after="0" w:line="240" w:lineRule="auto"/>
    </w:pPr>
    <w:rPr>
      <w:rFonts w:ascii="Times New Roman" w:eastAsia="Times New Roman" w:hAnsi="Times New Roman" w:cs="Times New Roman"/>
      <w:sz w:val="24"/>
      <w:szCs w:val="20"/>
    </w:rPr>
  </w:style>
  <w:style w:type="character" w:customStyle="1" w:styleId="a9">
    <w:name w:val="Основной текст Знак"/>
    <w:basedOn w:val="a0"/>
    <w:link w:val="a8"/>
    <w:rsid w:val="001E608A"/>
    <w:rPr>
      <w:rFonts w:ascii="Times New Roman" w:eastAsia="Times New Roman" w:hAnsi="Times New Roman" w:cs="Times New Roman"/>
      <w:sz w:val="24"/>
      <w:szCs w:val="20"/>
      <w:lang w:eastAsia="ru-RU"/>
    </w:rPr>
  </w:style>
  <w:style w:type="paragraph" w:styleId="HTML">
    <w:name w:val="HTML Preformatted"/>
    <w:basedOn w:val="a"/>
    <w:link w:val="HTML0"/>
    <w:rsid w:val="001E60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rsid w:val="001E608A"/>
    <w:rPr>
      <w:rFonts w:ascii="Courier New" w:eastAsia="Times New Roman" w:hAnsi="Courier New" w:cs="Courier New"/>
      <w:sz w:val="20"/>
      <w:szCs w:val="20"/>
      <w:lang w:eastAsia="ru-RU"/>
    </w:rPr>
  </w:style>
  <w:style w:type="paragraph" w:styleId="aa">
    <w:name w:val="Balloon Text"/>
    <w:basedOn w:val="a"/>
    <w:link w:val="ab"/>
    <w:uiPriority w:val="99"/>
    <w:semiHidden/>
    <w:unhideWhenUsed/>
    <w:rsid w:val="00DF143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F1437"/>
    <w:rPr>
      <w:rFonts w:ascii="Tahoma" w:eastAsiaTheme="minorEastAsia"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0D5"/>
    <w:pPr>
      <w:spacing w:after="200" w:line="276" w:lineRule="auto"/>
    </w:pPr>
    <w:rPr>
      <w:rFonts w:eastAsiaTheme="minorEastAsia"/>
      <w:lang w:eastAsia="ru-RU"/>
    </w:rPr>
  </w:style>
  <w:style w:type="paragraph" w:styleId="1">
    <w:name w:val="heading 1"/>
    <w:basedOn w:val="a"/>
    <w:next w:val="a"/>
    <w:link w:val="10"/>
    <w:qFormat/>
    <w:rsid w:val="001E608A"/>
    <w:pPr>
      <w:keepNext/>
      <w:spacing w:after="0" w:line="240" w:lineRule="auto"/>
      <w:outlineLvl w:val="0"/>
    </w:pPr>
    <w:rPr>
      <w:rFonts w:ascii="Times New Roman" w:eastAsia="Times New Roman" w:hAnsi="Times New Roman" w:cs="Times New Roman"/>
      <w:sz w:val="24"/>
      <w:szCs w:val="20"/>
    </w:rPr>
  </w:style>
  <w:style w:type="paragraph" w:styleId="2">
    <w:name w:val="heading 2"/>
    <w:basedOn w:val="a"/>
    <w:next w:val="a"/>
    <w:link w:val="20"/>
    <w:qFormat/>
    <w:rsid w:val="001E608A"/>
    <w:pPr>
      <w:keepNext/>
      <w:spacing w:after="0" w:line="240" w:lineRule="auto"/>
      <w:outlineLvl w:val="1"/>
    </w:pPr>
    <w:rPr>
      <w:rFonts w:ascii="Times New Roman" w:eastAsia="Times New Roman" w:hAnsi="Times New Roman" w:cs="Times New Roman"/>
      <w:b/>
      <w:sz w:val="24"/>
      <w:szCs w:val="20"/>
    </w:rPr>
  </w:style>
  <w:style w:type="paragraph" w:styleId="3">
    <w:name w:val="heading 3"/>
    <w:basedOn w:val="a"/>
    <w:next w:val="a"/>
    <w:link w:val="30"/>
    <w:qFormat/>
    <w:rsid w:val="001E608A"/>
    <w:pPr>
      <w:keepNext/>
      <w:spacing w:after="0" w:line="240" w:lineRule="auto"/>
      <w:jc w:val="center"/>
      <w:outlineLvl w:val="2"/>
    </w:pPr>
    <w:rPr>
      <w:rFonts w:ascii="Times New Roman" w:eastAsia="Times New Roman" w:hAnsi="Times New Roman" w:cs="Times New Roman"/>
      <w:b/>
      <w:sz w:val="24"/>
      <w:szCs w:val="20"/>
    </w:rPr>
  </w:style>
  <w:style w:type="paragraph" w:styleId="4">
    <w:name w:val="heading 4"/>
    <w:basedOn w:val="a"/>
    <w:next w:val="a"/>
    <w:link w:val="40"/>
    <w:qFormat/>
    <w:rsid w:val="001E608A"/>
    <w:pPr>
      <w:keepNext/>
      <w:spacing w:after="0" w:line="240" w:lineRule="auto"/>
      <w:jc w:val="both"/>
      <w:outlineLvl w:val="3"/>
    </w:pPr>
    <w:rPr>
      <w:rFonts w:ascii="Times New Roman" w:eastAsia="Times New Roman" w:hAnsi="Times New Roman" w:cs="Times New Roman"/>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9950D5"/>
  </w:style>
  <w:style w:type="paragraph" w:styleId="a3">
    <w:name w:val="List Paragraph"/>
    <w:basedOn w:val="a"/>
    <w:uiPriority w:val="34"/>
    <w:qFormat/>
    <w:rsid w:val="009950D5"/>
    <w:pPr>
      <w:ind w:left="720"/>
      <w:contextualSpacing/>
    </w:pPr>
  </w:style>
  <w:style w:type="paragraph" w:styleId="21">
    <w:name w:val="Body Text 2"/>
    <w:basedOn w:val="a"/>
    <w:link w:val="22"/>
    <w:rsid w:val="009950D5"/>
    <w:pPr>
      <w:spacing w:after="120" w:line="480" w:lineRule="auto"/>
    </w:pPr>
    <w:rPr>
      <w:rFonts w:ascii="Times New Roman" w:eastAsia="Times New Roman" w:hAnsi="Times New Roman" w:cs="Times New Roman"/>
      <w:sz w:val="20"/>
      <w:szCs w:val="20"/>
    </w:rPr>
  </w:style>
  <w:style w:type="character" w:customStyle="1" w:styleId="22">
    <w:name w:val="Основной текст 2 Знак"/>
    <w:basedOn w:val="a0"/>
    <w:link w:val="21"/>
    <w:rsid w:val="009950D5"/>
    <w:rPr>
      <w:rFonts w:ascii="Times New Roman" w:eastAsia="Times New Roman" w:hAnsi="Times New Roman" w:cs="Times New Roman"/>
      <w:sz w:val="20"/>
      <w:szCs w:val="20"/>
      <w:lang w:eastAsia="ru-RU"/>
    </w:rPr>
  </w:style>
  <w:style w:type="paragraph" w:styleId="a4">
    <w:name w:val="header"/>
    <w:basedOn w:val="a"/>
    <w:link w:val="a5"/>
    <w:uiPriority w:val="99"/>
    <w:unhideWhenUsed/>
    <w:rsid w:val="00912E5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12E5D"/>
    <w:rPr>
      <w:rFonts w:eastAsiaTheme="minorEastAsia"/>
      <w:lang w:eastAsia="ru-RU"/>
    </w:rPr>
  </w:style>
  <w:style w:type="paragraph" w:styleId="a6">
    <w:name w:val="footer"/>
    <w:basedOn w:val="a"/>
    <w:link w:val="a7"/>
    <w:unhideWhenUsed/>
    <w:rsid w:val="00912E5D"/>
    <w:pPr>
      <w:tabs>
        <w:tab w:val="center" w:pos="4677"/>
        <w:tab w:val="right" w:pos="9355"/>
      </w:tabs>
      <w:spacing w:after="0" w:line="240" w:lineRule="auto"/>
    </w:pPr>
  </w:style>
  <w:style w:type="character" w:customStyle="1" w:styleId="a7">
    <w:name w:val="Нижний колонтитул Знак"/>
    <w:basedOn w:val="a0"/>
    <w:link w:val="a6"/>
    <w:rsid w:val="00912E5D"/>
    <w:rPr>
      <w:rFonts w:eastAsiaTheme="minorEastAsia"/>
      <w:lang w:eastAsia="ru-RU"/>
    </w:rPr>
  </w:style>
  <w:style w:type="character" w:customStyle="1" w:styleId="10">
    <w:name w:val="Заголовок 1 Знак"/>
    <w:basedOn w:val="a0"/>
    <w:link w:val="1"/>
    <w:rsid w:val="001E608A"/>
    <w:rPr>
      <w:rFonts w:ascii="Times New Roman" w:eastAsia="Times New Roman" w:hAnsi="Times New Roman" w:cs="Times New Roman"/>
      <w:sz w:val="24"/>
      <w:szCs w:val="20"/>
      <w:lang w:eastAsia="ru-RU"/>
    </w:rPr>
  </w:style>
  <w:style w:type="character" w:customStyle="1" w:styleId="20">
    <w:name w:val="Заголовок 2 Знак"/>
    <w:basedOn w:val="a0"/>
    <w:link w:val="2"/>
    <w:rsid w:val="001E608A"/>
    <w:rPr>
      <w:rFonts w:ascii="Times New Roman" w:eastAsia="Times New Roman" w:hAnsi="Times New Roman" w:cs="Times New Roman"/>
      <w:b/>
      <w:sz w:val="24"/>
      <w:szCs w:val="20"/>
      <w:lang w:eastAsia="ru-RU"/>
    </w:rPr>
  </w:style>
  <w:style w:type="character" w:customStyle="1" w:styleId="30">
    <w:name w:val="Заголовок 3 Знак"/>
    <w:basedOn w:val="a0"/>
    <w:link w:val="3"/>
    <w:rsid w:val="001E608A"/>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1E608A"/>
    <w:rPr>
      <w:rFonts w:ascii="Times New Roman" w:eastAsia="Times New Roman" w:hAnsi="Times New Roman" w:cs="Times New Roman"/>
      <w:sz w:val="24"/>
      <w:szCs w:val="20"/>
      <w:lang w:eastAsia="ru-RU"/>
    </w:rPr>
  </w:style>
  <w:style w:type="paragraph" w:styleId="a8">
    <w:name w:val="Body Text"/>
    <w:basedOn w:val="a"/>
    <w:link w:val="a9"/>
    <w:rsid w:val="001E608A"/>
    <w:pPr>
      <w:spacing w:after="0" w:line="240" w:lineRule="auto"/>
    </w:pPr>
    <w:rPr>
      <w:rFonts w:ascii="Times New Roman" w:eastAsia="Times New Roman" w:hAnsi="Times New Roman" w:cs="Times New Roman"/>
      <w:sz w:val="24"/>
      <w:szCs w:val="20"/>
    </w:rPr>
  </w:style>
  <w:style w:type="character" w:customStyle="1" w:styleId="a9">
    <w:name w:val="Основной текст Знак"/>
    <w:basedOn w:val="a0"/>
    <w:link w:val="a8"/>
    <w:rsid w:val="001E608A"/>
    <w:rPr>
      <w:rFonts w:ascii="Times New Roman" w:eastAsia="Times New Roman" w:hAnsi="Times New Roman" w:cs="Times New Roman"/>
      <w:sz w:val="24"/>
      <w:szCs w:val="20"/>
      <w:lang w:eastAsia="ru-RU"/>
    </w:rPr>
  </w:style>
  <w:style w:type="paragraph" w:styleId="HTML">
    <w:name w:val="HTML Preformatted"/>
    <w:basedOn w:val="a"/>
    <w:link w:val="HTML0"/>
    <w:rsid w:val="001E60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rsid w:val="001E608A"/>
    <w:rPr>
      <w:rFonts w:ascii="Courier New" w:eastAsia="Times New Roman" w:hAnsi="Courier New" w:cs="Courier New"/>
      <w:sz w:val="20"/>
      <w:szCs w:val="20"/>
      <w:lang w:eastAsia="ru-RU"/>
    </w:rPr>
  </w:style>
  <w:style w:type="paragraph" w:styleId="aa">
    <w:name w:val="Balloon Text"/>
    <w:basedOn w:val="a"/>
    <w:link w:val="ab"/>
    <w:uiPriority w:val="99"/>
    <w:semiHidden/>
    <w:unhideWhenUsed/>
    <w:rsid w:val="00DF143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F1437"/>
    <w:rPr>
      <w:rFonts w:ascii="Tahoma" w:eastAsiaTheme="minorEastAsia"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18978">
      <w:bodyDiv w:val="1"/>
      <w:marLeft w:val="0"/>
      <w:marRight w:val="0"/>
      <w:marTop w:val="0"/>
      <w:marBottom w:val="0"/>
      <w:divBdr>
        <w:top w:val="none" w:sz="0" w:space="0" w:color="auto"/>
        <w:left w:val="none" w:sz="0" w:space="0" w:color="auto"/>
        <w:bottom w:val="none" w:sz="0" w:space="0" w:color="auto"/>
        <w:right w:val="none" w:sz="0" w:space="0" w:color="auto"/>
      </w:divBdr>
    </w:div>
    <w:div w:id="64836878">
      <w:bodyDiv w:val="1"/>
      <w:marLeft w:val="0"/>
      <w:marRight w:val="0"/>
      <w:marTop w:val="0"/>
      <w:marBottom w:val="0"/>
      <w:divBdr>
        <w:top w:val="none" w:sz="0" w:space="0" w:color="auto"/>
        <w:left w:val="none" w:sz="0" w:space="0" w:color="auto"/>
        <w:bottom w:val="none" w:sz="0" w:space="0" w:color="auto"/>
        <w:right w:val="none" w:sz="0" w:space="0" w:color="auto"/>
      </w:divBdr>
    </w:div>
    <w:div w:id="94789632">
      <w:bodyDiv w:val="1"/>
      <w:marLeft w:val="0"/>
      <w:marRight w:val="0"/>
      <w:marTop w:val="0"/>
      <w:marBottom w:val="0"/>
      <w:divBdr>
        <w:top w:val="none" w:sz="0" w:space="0" w:color="auto"/>
        <w:left w:val="none" w:sz="0" w:space="0" w:color="auto"/>
        <w:bottom w:val="none" w:sz="0" w:space="0" w:color="auto"/>
        <w:right w:val="none" w:sz="0" w:space="0" w:color="auto"/>
      </w:divBdr>
    </w:div>
    <w:div w:id="120534199">
      <w:bodyDiv w:val="1"/>
      <w:marLeft w:val="0"/>
      <w:marRight w:val="0"/>
      <w:marTop w:val="0"/>
      <w:marBottom w:val="0"/>
      <w:divBdr>
        <w:top w:val="none" w:sz="0" w:space="0" w:color="auto"/>
        <w:left w:val="none" w:sz="0" w:space="0" w:color="auto"/>
        <w:bottom w:val="none" w:sz="0" w:space="0" w:color="auto"/>
        <w:right w:val="none" w:sz="0" w:space="0" w:color="auto"/>
      </w:divBdr>
    </w:div>
    <w:div w:id="176621766">
      <w:bodyDiv w:val="1"/>
      <w:marLeft w:val="0"/>
      <w:marRight w:val="0"/>
      <w:marTop w:val="0"/>
      <w:marBottom w:val="0"/>
      <w:divBdr>
        <w:top w:val="none" w:sz="0" w:space="0" w:color="auto"/>
        <w:left w:val="none" w:sz="0" w:space="0" w:color="auto"/>
        <w:bottom w:val="none" w:sz="0" w:space="0" w:color="auto"/>
        <w:right w:val="none" w:sz="0" w:space="0" w:color="auto"/>
      </w:divBdr>
    </w:div>
    <w:div w:id="260142237">
      <w:bodyDiv w:val="1"/>
      <w:marLeft w:val="0"/>
      <w:marRight w:val="0"/>
      <w:marTop w:val="0"/>
      <w:marBottom w:val="0"/>
      <w:divBdr>
        <w:top w:val="none" w:sz="0" w:space="0" w:color="auto"/>
        <w:left w:val="none" w:sz="0" w:space="0" w:color="auto"/>
        <w:bottom w:val="none" w:sz="0" w:space="0" w:color="auto"/>
        <w:right w:val="none" w:sz="0" w:space="0" w:color="auto"/>
      </w:divBdr>
    </w:div>
    <w:div w:id="288242105">
      <w:bodyDiv w:val="1"/>
      <w:marLeft w:val="0"/>
      <w:marRight w:val="0"/>
      <w:marTop w:val="0"/>
      <w:marBottom w:val="0"/>
      <w:divBdr>
        <w:top w:val="none" w:sz="0" w:space="0" w:color="auto"/>
        <w:left w:val="none" w:sz="0" w:space="0" w:color="auto"/>
        <w:bottom w:val="none" w:sz="0" w:space="0" w:color="auto"/>
        <w:right w:val="none" w:sz="0" w:space="0" w:color="auto"/>
      </w:divBdr>
    </w:div>
    <w:div w:id="297759361">
      <w:bodyDiv w:val="1"/>
      <w:marLeft w:val="0"/>
      <w:marRight w:val="0"/>
      <w:marTop w:val="0"/>
      <w:marBottom w:val="0"/>
      <w:divBdr>
        <w:top w:val="none" w:sz="0" w:space="0" w:color="auto"/>
        <w:left w:val="none" w:sz="0" w:space="0" w:color="auto"/>
        <w:bottom w:val="none" w:sz="0" w:space="0" w:color="auto"/>
        <w:right w:val="none" w:sz="0" w:space="0" w:color="auto"/>
      </w:divBdr>
    </w:div>
    <w:div w:id="651524189">
      <w:bodyDiv w:val="1"/>
      <w:marLeft w:val="0"/>
      <w:marRight w:val="0"/>
      <w:marTop w:val="0"/>
      <w:marBottom w:val="0"/>
      <w:divBdr>
        <w:top w:val="none" w:sz="0" w:space="0" w:color="auto"/>
        <w:left w:val="none" w:sz="0" w:space="0" w:color="auto"/>
        <w:bottom w:val="none" w:sz="0" w:space="0" w:color="auto"/>
        <w:right w:val="none" w:sz="0" w:space="0" w:color="auto"/>
      </w:divBdr>
    </w:div>
    <w:div w:id="837498699">
      <w:bodyDiv w:val="1"/>
      <w:marLeft w:val="0"/>
      <w:marRight w:val="0"/>
      <w:marTop w:val="0"/>
      <w:marBottom w:val="0"/>
      <w:divBdr>
        <w:top w:val="none" w:sz="0" w:space="0" w:color="auto"/>
        <w:left w:val="none" w:sz="0" w:space="0" w:color="auto"/>
        <w:bottom w:val="none" w:sz="0" w:space="0" w:color="auto"/>
        <w:right w:val="none" w:sz="0" w:space="0" w:color="auto"/>
      </w:divBdr>
    </w:div>
    <w:div w:id="856389124">
      <w:bodyDiv w:val="1"/>
      <w:marLeft w:val="0"/>
      <w:marRight w:val="0"/>
      <w:marTop w:val="0"/>
      <w:marBottom w:val="0"/>
      <w:divBdr>
        <w:top w:val="none" w:sz="0" w:space="0" w:color="auto"/>
        <w:left w:val="none" w:sz="0" w:space="0" w:color="auto"/>
        <w:bottom w:val="none" w:sz="0" w:space="0" w:color="auto"/>
        <w:right w:val="none" w:sz="0" w:space="0" w:color="auto"/>
      </w:divBdr>
    </w:div>
    <w:div w:id="991058994">
      <w:bodyDiv w:val="1"/>
      <w:marLeft w:val="0"/>
      <w:marRight w:val="0"/>
      <w:marTop w:val="0"/>
      <w:marBottom w:val="0"/>
      <w:divBdr>
        <w:top w:val="none" w:sz="0" w:space="0" w:color="auto"/>
        <w:left w:val="none" w:sz="0" w:space="0" w:color="auto"/>
        <w:bottom w:val="none" w:sz="0" w:space="0" w:color="auto"/>
        <w:right w:val="none" w:sz="0" w:space="0" w:color="auto"/>
      </w:divBdr>
    </w:div>
    <w:div w:id="1083187095">
      <w:bodyDiv w:val="1"/>
      <w:marLeft w:val="0"/>
      <w:marRight w:val="0"/>
      <w:marTop w:val="0"/>
      <w:marBottom w:val="0"/>
      <w:divBdr>
        <w:top w:val="none" w:sz="0" w:space="0" w:color="auto"/>
        <w:left w:val="none" w:sz="0" w:space="0" w:color="auto"/>
        <w:bottom w:val="none" w:sz="0" w:space="0" w:color="auto"/>
        <w:right w:val="none" w:sz="0" w:space="0" w:color="auto"/>
      </w:divBdr>
    </w:div>
    <w:div w:id="1203782768">
      <w:bodyDiv w:val="1"/>
      <w:marLeft w:val="0"/>
      <w:marRight w:val="0"/>
      <w:marTop w:val="0"/>
      <w:marBottom w:val="0"/>
      <w:divBdr>
        <w:top w:val="none" w:sz="0" w:space="0" w:color="auto"/>
        <w:left w:val="none" w:sz="0" w:space="0" w:color="auto"/>
        <w:bottom w:val="none" w:sz="0" w:space="0" w:color="auto"/>
        <w:right w:val="none" w:sz="0" w:space="0" w:color="auto"/>
      </w:divBdr>
    </w:div>
    <w:div w:id="1351907596">
      <w:bodyDiv w:val="1"/>
      <w:marLeft w:val="0"/>
      <w:marRight w:val="0"/>
      <w:marTop w:val="0"/>
      <w:marBottom w:val="0"/>
      <w:divBdr>
        <w:top w:val="none" w:sz="0" w:space="0" w:color="auto"/>
        <w:left w:val="none" w:sz="0" w:space="0" w:color="auto"/>
        <w:bottom w:val="none" w:sz="0" w:space="0" w:color="auto"/>
        <w:right w:val="none" w:sz="0" w:space="0" w:color="auto"/>
      </w:divBdr>
    </w:div>
    <w:div w:id="1392534507">
      <w:bodyDiv w:val="1"/>
      <w:marLeft w:val="0"/>
      <w:marRight w:val="0"/>
      <w:marTop w:val="0"/>
      <w:marBottom w:val="0"/>
      <w:divBdr>
        <w:top w:val="none" w:sz="0" w:space="0" w:color="auto"/>
        <w:left w:val="none" w:sz="0" w:space="0" w:color="auto"/>
        <w:bottom w:val="none" w:sz="0" w:space="0" w:color="auto"/>
        <w:right w:val="none" w:sz="0" w:space="0" w:color="auto"/>
      </w:divBdr>
    </w:div>
    <w:div w:id="1519007893">
      <w:bodyDiv w:val="1"/>
      <w:marLeft w:val="0"/>
      <w:marRight w:val="0"/>
      <w:marTop w:val="0"/>
      <w:marBottom w:val="0"/>
      <w:divBdr>
        <w:top w:val="none" w:sz="0" w:space="0" w:color="auto"/>
        <w:left w:val="none" w:sz="0" w:space="0" w:color="auto"/>
        <w:bottom w:val="none" w:sz="0" w:space="0" w:color="auto"/>
        <w:right w:val="none" w:sz="0" w:space="0" w:color="auto"/>
      </w:divBdr>
    </w:div>
    <w:div w:id="1532301576">
      <w:bodyDiv w:val="1"/>
      <w:marLeft w:val="0"/>
      <w:marRight w:val="0"/>
      <w:marTop w:val="0"/>
      <w:marBottom w:val="0"/>
      <w:divBdr>
        <w:top w:val="none" w:sz="0" w:space="0" w:color="auto"/>
        <w:left w:val="none" w:sz="0" w:space="0" w:color="auto"/>
        <w:bottom w:val="none" w:sz="0" w:space="0" w:color="auto"/>
        <w:right w:val="none" w:sz="0" w:space="0" w:color="auto"/>
      </w:divBdr>
    </w:div>
    <w:div w:id="1533955692">
      <w:bodyDiv w:val="1"/>
      <w:marLeft w:val="0"/>
      <w:marRight w:val="0"/>
      <w:marTop w:val="0"/>
      <w:marBottom w:val="0"/>
      <w:divBdr>
        <w:top w:val="none" w:sz="0" w:space="0" w:color="auto"/>
        <w:left w:val="none" w:sz="0" w:space="0" w:color="auto"/>
        <w:bottom w:val="none" w:sz="0" w:space="0" w:color="auto"/>
        <w:right w:val="none" w:sz="0" w:space="0" w:color="auto"/>
      </w:divBdr>
    </w:div>
    <w:div w:id="1652980276">
      <w:bodyDiv w:val="1"/>
      <w:marLeft w:val="0"/>
      <w:marRight w:val="0"/>
      <w:marTop w:val="0"/>
      <w:marBottom w:val="0"/>
      <w:divBdr>
        <w:top w:val="none" w:sz="0" w:space="0" w:color="auto"/>
        <w:left w:val="none" w:sz="0" w:space="0" w:color="auto"/>
        <w:bottom w:val="none" w:sz="0" w:space="0" w:color="auto"/>
        <w:right w:val="none" w:sz="0" w:space="0" w:color="auto"/>
      </w:divBdr>
    </w:div>
    <w:div w:id="1662732406">
      <w:bodyDiv w:val="1"/>
      <w:marLeft w:val="0"/>
      <w:marRight w:val="0"/>
      <w:marTop w:val="0"/>
      <w:marBottom w:val="0"/>
      <w:divBdr>
        <w:top w:val="none" w:sz="0" w:space="0" w:color="auto"/>
        <w:left w:val="none" w:sz="0" w:space="0" w:color="auto"/>
        <w:bottom w:val="none" w:sz="0" w:space="0" w:color="auto"/>
        <w:right w:val="none" w:sz="0" w:space="0" w:color="auto"/>
      </w:divBdr>
    </w:div>
    <w:div w:id="180388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e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Розподіл зрошуваних земель Ренійської</a:t>
            </a:r>
            <a:r>
              <a:rPr lang="ru-RU" baseline="0"/>
              <a:t> ЗС </a:t>
            </a:r>
            <a:r>
              <a:rPr lang="ru-RU"/>
              <a:t>за глибиною залягання УГВ за предполивний період.</a:t>
            </a:r>
          </a:p>
        </c:rich>
      </c:tx>
      <c:overlay val="0"/>
    </c:title>
    <c:autoTitleDeleted val="0"/>
    <c:plotArea>
      <c:layout/>
      <c:barChart>
        <c:barDir val="col"/>
        <c:grouping val="stacked"/>
        <c:varyColors val="0"/>
        <c:ser>
          <c:idx val="0"/>
          <c:order val="0"/>
          <c:tx>
            <c:strRef>
              <c:f>Лист1!$E$5</c:f>
              <c:strCache>
                <c:ptCount val="1"/>
                <c:pt idx="0">
                  <c:v>меньш 1 м.</c:v>
                </c:pt>
              </c:strCache>
            </c:strRef>
          </c:tx>
          <c:invertIfNegative val="0"/>
          <c:cat>
            <c:numRef>
              <c:f>Лист1!$C$10:$C$25</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Лист1!$E$10:$E$25</c:f>
              <c:numCache>
                <c:formatCode>General</c:formatCode>
                <c:ptCount val="16"/>
                <c:pt idx="0">
                  <c:v>69</c:v>
                </c:pt>
                <c:pt idx="2">
                  <c:v>68</c:v>
                </c:pt>
                <c:pt idx="3">
                  <c:v>744</c:v>
                </c:pt>
                <c:pt idx="4">
                  <c:v>398</c:v>
                </c:pt>
                <c:pt idx="5">
                  <c:v>36</c:v>
                </c:pt>
                <c:pt idx="6">
                  <c:v>135</c:v>
                </c:pt>
                <c:pt idx="7">
                  <c:v>558</c:v>
                </c:pt>
                <c:pt idx="8">
                  <c:v>515</c:v>
                </c:pt>
                <c:pt idx="9">
                  <c:v>34</c:v>
                </c:pt>
                <c:pt idx="10">
                  <c:v>60</c:v>
                </c:pt>
                <c:pt idx="11">
                  <c:v>112</c:v>
                </c:pt>
                <c:pt idx="12">
                  <c:v>558</c:v>
                </c:pt>
                <c:pt idx="13">
                  <c:v>166</c:v>
                </c:pt>
                <c:pt idx="14">
                  <c:v>412</c:v>
                </c:pt>
                <c:pt idx="15">
                  <c:v>574</c:v>
                </c:pt>
              </c:numCache>
            </c:numRef>
          </c:val>
          <c:extLst xmlns:c16r2="http://schemas.microsoft.com/office/drawing/2015/06/chart">
            <c:ext xmlns:c16="http://schemas.microsoft.com/office/drawing/2014/chart" uri="{C3380CC4-5D6E-409C-BE32-E72D297353CC}">
              <c16:uniqueId val="{00000000-DEEF-4583-9964-896F3F060053}"/>
            </c:ext>
          </c:extLst>
        </c:ser>
        <c:ser>
          <c:idx val="1"/>
          <c:order val="1"/>
          <c:tx>
            <c:strRef>
              <c:f>Лист1!$F$5</c:f>
              <c:strCache>
                <c:ptCount val="1"/>
                <c:pt idx="0">
                  <c:v>1,0-1,5</c:v>
                </c:pt>
              </c:strCache>
            </c:strRef>
          </c:tx>
          <c:invertIfNegative val="0"/>
          <c:cat>
            <c:numRef>
              <c:f>Лист1!$C$10:$C$25</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Лист1!$F$10:$F$25</c:f>
              <c:numCache>
                <c:formatCode>General</c:formatCode>
                <c:ptCount val="16"/>
                <c:pt idx="0">
                  <c:v>425</c:v>
                </c:pt>
                <c:pt idx="1">
                  <c:v>434</c:v>
                </c:pt>
                <c:pt idx="2">
                  <c:v>294</c:v>
                </c:pt>
                <c:pt idx="3">
                  <c:v>42</c:v>
                </c:pt>
                <c:pt idx="4">
                  <c:v>280</c:v>
                </c:pt>
                <c:pt idx="5">
                  <c:v>156</c:v>
                </c:pt>
                <c:pt idx="6">
                  <c:v>409</c:v>
                </c:pt>
                <c:pt idx="7">
                  <c:v>168</c:v>
                </c:pt>
                <c:pt idx="8">
                  <c:v>204</c:v>
                </c:pt>
                <c:pt idx="9">
                  <c:v>280</c:v>
                </c:pt>
                <c:pt idx="10">
                  <c:v>314</c:v>
                </c:pt>
                <c:pt idx="11">
                  <c:v>366</c:v>
                </c:pt>
                <c:pt idx="12">
                  <c:v>216</c:v>
                </c:pt>
                <c:pt idx="13">
                  <c:v>328</c:v>
                </c:pt>
                <c:pt idx="14">
                  <c:v>178</c:v>
                </c:pt>
                <c:pt idx="15">
                  <c:v>206</c:v>
                </c:pt>
              </c:numCache>
            </c:numRef>
          </c:val>
          <c:extLst xmlns:c16r2="http://schemas.microsoft.com/office/drawing/2015/06/chart">
            <c:ext xmlns:c16="http://schemas.microsoft.com/office/drawing/2014/chart" uri="{C3380CC4-5D6E-409C-BE32-E72D297353CC}">
              <c16:uniqueId val="{00000001-DEEF-4583-9964-896F3F060053}"/>
            </c:ext>
          </c:extLst>
        </c:ser>
        <c:ser>
          <c:idx val="2"/>
          <c:order val="2"/>
          <c:tx>
            <c:strRef>
              <c:f>Лист1!$G$5</c:f>
              <c:strCache>
                <c:ptCount val="1"/>
                <c:pt idx="0">
                  <c:v>  1,5-2,0</c:v>
                </c:pt>
              </c:strCache>
            </c:strRef>
          </c:tx>
          <c:invertIfNegative val="0"/>
          <c:cat>
            <c:numRef>
              <c:f>Лист1!$C$10:$C$25</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Лист1!$G$10:$G$25</c:f>
              <c:numCache>
                <c:formatCode>General</c:formatCode>
                <c:ptCount val="16"/>
                <c:pt idx="0">
                  <c:v>212</c:v>
                </c:pt>
                <c:pt idx="1">
                  <c:v>316</c:v>
                </c:pt>
                <c:pt idx="2">
                  <c:v>398</c:v>
                </c:pt>
                <c:pt idx="3">
                  <c:v>20</c:v>
                </c:pt>
                <c:pt idx="4">
                  <c:v>106</c:v>
                </c:pt>
                <c:pt idx="5">
                  <c:v>436</c:v>
                </c:pt>
                <c:pt idx="6">
                  <c:v>216</c:v>
                </c:pt>
                <c:pt idx="7">
                  <c:v>92</c:v>
                </c:pt>
                <c:pt idx="8">
                  <c:v>99</c:v>
                </c:pt>
                <c:pt idx="9">
                  <c:v>318</c:v>
                </c:pt>
                <c:pt idx="10">
                  <c:v>388</c:v>
                </c:pt>
                <c:pt idx="11">
                  <c:v>302</c:v>
                </c:pt>
                <c:pt idx="12">
                  <c:v>44</c:v>
                </c:pt>
                <c:pt idx="13">
                  <c:v>288</c:v>
                </c:pt>
                <c:pt idx="14">
                  <c:v>156</c:v>
                </c:pt>
                <c:pt idx="15">
                  <c:v>38</c:v>
                </c:pt>
              </c:numCache>
            </c:numRef>
          </c:val>
          <c:extLst xmlns:c16r2="http://schemas.microsoft.com/office/drawing/2015/06/chart">
            <c:ext xmlns:c16="http://schemas.microsoft.com/office/drawing/2014/chart" uri="{C3380CC4-5D6E-409C-BE32-E72D297353CC}">
              <c16:uniqueId val="{00000002-DEEF-4583-9964-896F3F060053}"/>
            </c:ext>
          </c:extLst>
        </c:ser>
        <c:ser>
          <c:idx val="3"/>
          <c:order val="3"/>
          <c:tx>
            <c:strRef>
              <c:f>Лист1!$H$5</c:f>
              <c:strCache>
                <c:ptCount val="1"/>
                <c:pt idx="0">
                  <c:v>  2,0-3,0</c:v>
                </c:pt>
              </c:strCache>
            </c:strRef>
          </c:tx>
          <c:invertIfNegative val="0"/>
          <c:cat>
            <c:numRef>
              <c:f>Лист1!$C$10:$C$25</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Лист1!$H$10:$H$25</c:f>
              <c:numCache>
                <c:formatCode>General</c:formatCode>
                <c:ptCount val="16"/>
                <c:pt idx="0">
                  <c:v>112</c:v>
                </c:pt>
                <c:pt idx="1">
                  <c:v>68</c:v>
                </c:pt>
                <c:pt idx="2">
                  <c:v>58</c:v>
                </c:pt>
                <c:pt idx="3">
                  <c:v>12</c:v>
                </c:pt>
                <c:pt idx="4">
                  <c:v>34</c:v>
                </c:pt>
                <c:pt idx="5">
                  <c:v>190</c:v>
                </c:pt>
                <c:pt idx="6">
                  <c:v>58</c:v>
                </c:pt>
                <c:pt idx="9">
                  <c:v>186</c:v>
                </c:pt>
                <c:pt idx="10">
                  <c:v>56</c:v>
                </c:pt>
                <c:pt idx="11">
                  <c:v>38</c:v>
                </c:pt>
                <c:pt idx="13">
                  <c:v>36</c:v>
                </c:pt>
                <c:pt idx="14">
                  <c:v>72</c:v>
                </c:pt>
              </c:numCache>
            </c:numRef>
          </c:val>
          <c:extLst xmlns:c16r2="http://schemas.microsoft.com/office/drawing/2015/06/chart">
            <c:ext xmlns:c16="http://schemas.microsoft.com/office/drawing/2014/chart" uri="{C3380CC4-5D6E-409C-BE32-E72D297353CC}">
              <c16:uniqueId val="{00000003-DEEF-4583-9964-896F3F060053}"/>
            </c:ext>
          </c:extLst>
        </c:ser>
        <c:dLbls>
          <c:showLegendKey val="0"/>
          <c:showVal val="0"/>
          <c:showCatName val="0"/>
          <c:showSerName val="0"/>
          <c:showPercent val="0"/>
          <c:showBubbleSize val="0"/>
        </c:dLbls>
        <c:gapWidth val="55"/>
        <c:overlap val="100"/>
        <c:axId val="76047872"/>
        <c:axId val="76049408"/>
      </c:barChart>
      <c:catAx>
        <c:axId val="76047872"/>
        <c:scaling>
          <c:orientation val="minMax"/>
        </c:scaling>
        <c:delete val="0"/>
        <c:axPos val="b"/>
        <c:numFmt formatCode="General" sourceLinked="1"/>
        <c:majorTickMark val="none"/>
        <c:minorTickMark val="none"/>
        <c:tickLblPos val="nextTo"/>
        <c:crossAx val="76049408"/>
        <c:crosses val="autoZero"/>
        <c:auto val="1"/>
        <c:lblAlgn val="ctr"/>
        <c:lblOffset val="100"/>
        <c:noMultiLvlLbl val="0"/>
      </c:catAx>
      <c:valAx>
        <c:axId val="76049408"/>
        <c:scaling>
          <c:orientation val="minMax"/>
        </c:scaling>
        <c:delete val="0"/>
        <c:axPos val="l"/>
        <c:majorGridlines/>
        <c:numFmt formatCode="General" sourceLinked="1"/>
        <c:majorTickMark val="none"/>
        <c:minorTickMark val="none"/>
        <c:tickLblPos val="nextTo"/>
        <c:crossAx val="7604787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Розподіл зрошуваних земель Ренійської</a:t>
            </a:r>
            <a:r>
              <a:rPr lang="ru-RU" baseline="0"/>
              <a:t> ЗС </a:t>
            </a:r>
            <a:r>
              <a:rPr lang="ru-RU"/>
              <a:t>за глибиною залягання УГВ за поливний період.</a:t>
            </a:r>
          </a:p>
        </c:rich>
      </c:tx>
      <c:overlay val="0"/>
    </c:title>
    <c:autoTitleDeleted val="0"/>
    <c:plotArea>
      <c:layout/>
      <c:barChart>
        <c:barDir val="col"/>
        <c:grouping val="stacked"/>
        <c:varyColors val="0"/>
        <c:ser>
          <c:idx val="0"/>
          <c:order val="0"/>
          <c:tx>
            <c:strRef>
              <c:f>Лист1!$E$36</c:f>
              <c:strCache>
                <c:ptCount val="1"/>
                <c:pt idx="0">
                  <c:v>меньш 1 м</c:v>
                </c:pt>
              </c:strCache>
            </c:strRef>
          </c:tx>
          <c:invertIfNegative val="0"/>
          <c:cat>
            <c:numRef>
              <c:f>Лист1!$C$41:$C$56</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Лист1!$E$41:$E$56</c:f>
              <c:numCache>
                <c:formatCode>General</c:formatCode>
                <c:ptCount val="16"/>
                <c:pt idx="2">
                  <c:v>532</c:v>
                </c:pt>
                <c:pt idx="3">
                  <c:v>716</c:v>
                </c:pt>
                <c:pt idx="7">
                  <c:v>602</c:v>
                </c:pt>
                <c:pt idx="10">
                  <c:v>30</c:v>
                </c:pt>
                <c:pt idx="11">
                  <c:v>118</c:v>
                </c:pt>
                <c:pt idx="14">
                  <c:v>122</c:v>
                </c:pt>
                <c:pt idx="15">
                  <c:v>68</c:v>
                </c:pt>
              </c:numCache>
            </c:numRef>
          </c:val>
          <c:extLst xmlns:c16r2="http://schemas.microsoft.com/office/drawing/2015/06/chart">
            <c:ext xmlns:c16="http://schemas.microsoft.com/office/drawing/2014/chart" uri="{C3380CC4-5D6E-409C-BE32-E72D297353CC}">
              <c16:uniqueId val="{00000000-A822-4708-8C28-DBF183C66D6C}"/>
            </c:ext>
          </c:extLst>
        </c:ser>
        <c:ser>
          <c:idx val="1"/>
          <c:order val="1"/>
          <c:tx>
            <c:strRef>
              <c:f>Лист1!$F$36</c:f>
              <c:strCache>
                <c:ptCount val="1"/>
                <c:pt idx="0">
                  <c:v>1,0-1,5</c:v>
                </c:pt>
              </c:strCache>
            </c:strRef>
          </c:tx>
          <c:invertIfNegative val="0"/>
          <c:cat>
            <c:numRef>
              <c:f>Лист1!$C$41:$C$56</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Лист1!$F$41:$F$56</c:f>
              <c:numCache>
                <c:formatCode>General</c:formatCode>
                <c:ptCount val="16"/>
                <c:pt idx="1">
                  <c:v>518</c:v>
                </c:pt>
                <c:pt idx="2">
                  <c:v>196</c:v>
                </c:pt>
                <c:pt idx="3">
                  <c:v>86</c:v>
                </c:pt>
                <c:pt idx="6">
                  <c:v>424</c:v>
                </c:pt>
                <c:pt idx="7">
                  <c:v>122</c:v>
                </c:pt>
                <c:pt idx="8">
                  <c:v>268</c:v>
                </c:pt>
                <c:pt idx="10">
                  <c:v>286</c:v>
                </c:pt>
                <c:pt idx="11">
                  <c:v>412</c:v>
                </c:pt>
                <c:pt idx="12">
                  <c:v>131</c:v>
                </c:pt>
                <c:pt idx="13">
                  <c:v>102</c:v>
                </c:pt>
                <c:pt idx="14">
                  <c:v>195</c:v>
                </c:pt>
                <c:pt idx="15">
                  <c:v>192</c:v>
                </c:pt>
              </c:numCache>
            </c:numRef>
          </c:val>
          <c:extLst xmlns:c16r2="http://schemas.microsoft.com/office/drawing/2015/06/chart">
            <c:ext xmlns:c16="http://schemas.microsoft.com/office/drawing/2014/chart" uri="{C3380CC4-5D6E-409C-BE32-E72D297353CC}">
              <c16:uniqueId val="{00000001-A822-4708-8C28-DBF183C66D6C}"/>
            </c:ext>
          </c:extLst>
        </c:ser>
        <c:ser>
          <c:idx val="2"/>
          <c:order val="2"/>
          <c:tx>
            <c:strRef>
              <c:f>Лист1!$G$36</c:f>
              <c:strCache>
                <c:ptCount val="1"/>
                <c:pt idx="0">
                  <c:v>  1,5-2,0</c:v>
                </c:pt>
              </c:strCache>
            </c:strRef>
          </c:tx>
          <c:invertIfNegative val="0"/>
          <c:cat>
            <c:numRef>
              <c:f>Лист1!$C$41:$C$56</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Лист1!$G$41:$G$56</c:f>
              <c:numCache>
                <c:formatCode>General</c:formatCode>
                <c:ptCount val="16"/>
                <c:pt idx="1">
                  <c:v>219</c:v>
                </c:pt>
                <c:pt idx="2">
                  <c:v>78</c:v>
                </c:pt>
                <c:pt idx="3">
                  <c:v>16</c:v>
                </c:pt>
                <c:pt idx="4">
                  <c:v>258</c:v>
                </c:pt>
                <c:pt idx="5">
                  <c:v>198</c:v>
                </c:pt>
                <c:pt idx="6">
                  <c:v>255</c:v>
                </c:pt>
                <c:pt idx="7">
                  <c:v>94</c:v>
                </c:pt>
                <c:pt idx="8">
                  <c:v>323</c:v>
                </c:pt>
                <c:pt idx="9">
                  <c:v>538</c:v>
                </c:pt>
                <c:pt idx="10">
                  <c:v>442</c:v>
                </c:pt>
                <c:pt idx="11">
                  <c:v>213</c:v>
                </c:pt>
                <c:pt idx="12">
                  <c:v>549</c:v>
                </c:pt>
                <c:pt idx="13">
                  <c:v>617</c:v>
                </c:pt>
                <c:pt idx="14">
                  <c:v>402</c:v>
                </c:pt>
                <c:pt idx="15">
                  <c:v>384</c:v>
                </c:pt>
              </c:numCache>
            </c:numRef>
          </c:val>
          <c:extLst xmlns:c16r2="http://schemas.microsoft.com/office/drawing/2015/06/chart">
            <c:ext xmlns:c16="http://schemas.microsoft.com/office/drawing/2014/chart" uri="{C3380CC4-5D6E-409C-BE32-E72D297353CC}">
              <c16:uniqueId val="{00000002-A822-4708-8C28-DBF183C66D6C}"/>
            </c:ext>
          </c:extLst>
        </c:ser>
        <c:ser>
          <c:idx val="3"/>
          <c:order val="3"/>
          <c:tx>
            <c:strRef>
              <c:f>Лист1!$H$36</c:f>
              <c:strCache>
                <c:ptCount val="1"/>
                <c:pt idx="0">
                  <c:v>  2,0-3,0</c:v>
                </c:pt>
              </c:strCache>
            </c:strRef>
          </c:tx>
          <c:invertIfNegative val="0"/>
          <c:cat>
            <c:numRef>
              <c:f>Лист1!$C$41:$C$56</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Лист1!$H$41:$H$56</c:f>
              <c:numCache>
                <c:formatCode>General</c:formatCode>
                <c:ptCount val="16"/>
                <c:pt idx="1">
                  <c:v>81</c:v>
                </c:pt>
                <c:pt idx="2">
                  <c:v>12</c:v>
                </c:pt>
                <c:pt idx="4">
                  <c:v>560</c:v>
                </c:pt>
                <c:pt idx="5">
                  <c:v>620</c:v>
                </c:pt>
                <c:pt idx="6">
                  <c:v>139</c:v>
                </c:pt>
                <c:pt idx="8">
                  <c:v>227</c:v>
                </c:pt>
                <c:pt idx="9">
                  <c:v>280</c:v>
                </c:pt>
                <c:pt idx="10">
                  <c:v>60</c:v>
                </c:pt>
                <c:pt idx="11">
                  <c:v>75</c:v>
                </c:pt>
                <c:pt idx="12">
                  <c:v>138</c:v>
                </c:pt>
                <c:pt idx="13">
                  <c:v>99</c:v>
                </c:pt>
                <c:pt idx="14">
                  <c:v>99</c:v>
                </c:pt>
                <c:pt idx="15">
                  <c:v>174</c:v>
                </c:pt>
              </c:numCache>
            </c:numRef>
          </c:val>
          <c:extLst xmlns:c16r2="http://schemas.microsoft.com/office/drawing/2015/06/chart">
            <c:ext xmlns:c16="http://schemas.microsoft.com/office/drawing/2014/chart" uri="{C3380CC4-5D6E-409C-BE32-E72D297353CC}">
              <c16:uniqueId val="{00000003-A822-4708-8C28-DBF183C66D6C}"/>
            </c:ext>
          </c:extLst>
        </c:ser>
        <c:dLbls>
          <c:showLegendKey val="0"/>
          <c:showVal val="0"/>
          <c:showCatName val="0"/>
          <c:showSerName val="0"/>
          <c:showPercent val="0"/>
          <c:showBubbleSize val="0"/>
        </c:dLbls>
        <c:gapWidth val="55"/>
        <c:overlap val="100"/>
        <c:axId val="76078080"/>
        <c:axId val="76092160"/>
      </c:barChart>
      <c:catAx>
        <c:axId val="76078080"/>
        <c:scaling>
          <c:orientation val="minMax"/>
        </c:scaling>
        <c:delete val="0"/>
        <c:axPos val="b"/>
        <c:numFmt formatCode="General" sourceLinked="1"/>
        <c:majorTickMark val="none"/>
        <c:minorTickMark val="none"/>
        <c:tickLblPos val="nextTo"/>
        <c:crossAx val="76092160"/>
        <c:crosses val="autoZero"/>
        <c:auto val="1"/>
        <c:lblAlgn val="ctr"/>
        <c:lblOffset val="100"/>
        <c:noMultiLvlLbl val="0"/>
      </c:catAx>
      <c:valAx>
        <c:axId val="76092160"/>
        <c:scaling>
          <c:orientation val="minMax"/>
        </c:scaling>
        <c:delete val="0"/>
        <c:axPos val="l"/>
        <c:majorGridlines/>
        <c:numFmt formatCode="General" sourceLinked="1"/>
        <c:majorTickMark val="none"/>
        <c:minorTickMark val="none"/>
        <c:tickLblPos val="nextTo"/>
        <c:crossAx val="7607808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Розподіл зрошуваних земель Кілійської ЗС за глибиною залягання УГВ на передполивної період.</a:t>
            </a:r>
          </a:p>
        </c:rich>
      </c:tx>
      <c:overlay val="0"/>
    </c:title>
    <c:autoTitleDeleted val="0"/>
    <c:plotArea>
      <c:layout/>
      <c:barChart>
        <c:barDir val="col"/>
        <c:grouping val="stacked"/>
        <c:varyColors val="0"/>
        <c:ser>
          <c:idx val="0"/>
          <c:order val="0"/>
          <c:tx>
            <c:strRef>
              <c:f>Лист2!$E$9</c:f>
              <c:strCache>
                <c:ptCount val="1"/>
                <c:pt idx="0">
                  <c:v>менше 1 м.</c:v>
                </c:pt>
              </c:strCache>
            </c:strRef>
          </c:tx>
          <c:invertIfNegative val="0"/>
          <c:cat>
            <c:numRef>
              <c:f>Лист2!$B$14:$B$29</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Лист2!$E$14:$E$29</c:f>
              <c:numCache>
                <c:formatCode>General</c:formatCode>
                <c:ptCount val="16"/>
                <c:pt idx="5">
                  <c:v>38</c:v>
                </c:pt>
                <c:pt idx="7">
                  <c:v>14</c:v>
                </c:pt>
                <c:pt idx="8">
                  <c:v>12</c:v>
                </c:pt>
                <c:pt idx="14">
                  <c:v>22</c:v>
                </c:pt>
                <c:pt idx="15">
                  <c:v>22</c:v>
                </c:pt>
              </c:numCache>
            </c:numRef>
          </c:val>
          <c:extLst xmlns:c16r2="http://schemas.microsoft.com/office/drawing/2015/06/chart">
            <c:ext xmlns:c16="http://schemas.microsoft.com/office/drawing/2014/chart" uri="{C3380CC4-5D6E-409C-BE32-E72D297353CC}">
              <c16:uniqueId val="{00000000-11C4-4CE9-92AF-C36D64F5BA22}"/>
            </c:ext>
          </c:extLst>
        </c:ser>
        <c:ser>
          <c:idx val="1"/>
          <c:order val="1"/>
          <c:tx>
            <c:strRef>
              <c:f>Лист2!$F$9</c:f>
              <c:strCache>
                <c:ptCount val="1"/>
                <c:pt idx="0">
                  <c:v>1,0-1,5</c:v>
                </c:pt>
              </c:strCache>
            </c:strRef>
          </c:tx>
          <c:invertIfNegative val="0"/>
          <c:cat>
            <c:numRef>
              <c:f>Лист2!$B$14:$B$29</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Лист2!$F$14:$F$29</c:f>
              <c:numCache>
                <c:formatCode>General</c:formatCode>
                <c:ptCount val="16"/>
                <c:pt idx="0">
                  <c:v>180</c:v>
                </c:pt>
                <c:pt idx="3">
                  <c:v>15</c:v>
                </c:pt>
                <c:pt idx="4">
                  <c:v>692</c:v>
                </c:pt>
                <c:pt idx="5">
                  <c:v>510</c:v>
                </c:pt>
                <c:pt idx="6">
                  <c:v>409</c:v>
                </c:pt>
                <c:pt idx="7">
                  <c:v>297</c:v>
                </c:pt>
                <c:pt idx="8">
                  <c:v>135</c:v>
                </c:pt>
                <c:pt idx="9">
                  <c:v>230</c:v>
                </c:pt>
                <c:pt idx="10">
                  <c:v>270</c:v>
                </c:pt>
                <c:pt idx="11">
                  <c:v>270</c:v>
                </c:pt>
                <c:pt idx="12">
                  <c:v>540</c:v>
                </c:pt>
                <c:pt idx="13">
                  <c:v>220</c:v>
                </c:pt>
                <c:pt idx="14">
                  <c:v>260</c:v>
                </c:pt>
                <c:pt idx="15">
                  <c:v>770</c:v>
                </c:pt>
              </c:numCache>
            </c:numRef>
          </c:val>
          <c:extLst xmlns:c16r2="http://schemas.microsoft.com/office/drawing/2015/06/chart">
            <c:ext xmlns:c16="http://schemas.microsoft.com/office/drawing/2014/chart" uri="{C3380CC4-5D6E-409C-BE32-E72D297353CC}">
              <c16:uniqueId val="{00000001-11C4-4CE9-92AF-C36D64F5BA22}"/>
            </c:ext>
          </c:extLst>
        </c:ser>
        <c:ser>
          <c:idx val="2"/>
          <c:order val="2"/>
          <c:tx>
            <c:strRef>
              <c:f>Лист2!$G$9</c:f>
              <c:strCache>
                <c:ptCount val="1"/>
                <c:pt idx="0">
                  <c:v>  1,5-2,0</c:v>
                </c:pt>
              </c:strCache>
            </c:strRef>
          </c:tx>
          <c:invertIfNegative val="0"/>
          <c:cat>
            <c:numRef>
              <c:f>Лист2!$B$14:$B$29</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Лист2!$G$14:$G$29</c:f>
              <c:numCache>
                <c:formatCode>General</c:formatCode>
                <c:ptCount val="16"/>
                <c:pt idx="0">
                  <c:v>350</c:v>
                </c:pt>
                <c:pt idx="1">
                  <c:v>1252</c:v>
                </c:pt>
                <c:pt idx="2">
                  <c:v>985</c:v>
                </c:pt>
                <c:pt idx="3">
                  <c:v>1531</c:v>
                </c:pt>
                <c:pt idx="4">
                  <c:v>1260</c:v>
                </c:pt>
                <c:pt idx="5">
                  <c:v>1135</c:v>
                </c:pt>
                <c:pt idx="6">
                  <c:v>1215</c:v>
                </c:pt>
                <c:pt idx="7">
                  <c:v>2050</c:v>
                </c:pt>
                <c:pt idx="8">
                  <c:v>2010</c:v>
                </c:pt>
                <c:pt idx="9">
                  <c:v>1814</c:v>
                </c:pt>
                <c:pt idx="10">
                  <c:v>1895</c:v>
                </c:pt>
                <c:pt idx="11">
                  <c:v>1988</c:v>
                </c:pt>
                <c:pt idx="12">
                  <c:v>1790</c:v>
                </c:pt>
                <c:pt idx="13">
                  <c:v>2007</c:v>
                </c:pt>
                <c:pt idx="14">
                  <c:v>2282</c:v>
                </c:pt>
                <c:pt idx="15">
                  <c:v>1555</c:v>
                </c:pt>
              </c:numCache>
            </c:numRef>
          </c:val>
          <c:extLst xmlns:c16r2="http://schemas.microsoft.com/office/drawing/2015/06/chart">
            <c:ext xmlns:c16="http://schemas.microsoft.com/office/drawing/2014/chart" uri="{C3380CC4-5D6E-409C-BE32-E72D297353CC}">
              <c16:uniqueId val="{00000002-11C4-4CE9-92AF-C36D64F5BA22}"/>
            </c:ext>
          </c:extLst>
        </c:ser>
        <c:ser>
          <c:idx val="3"/>
          <c:order val="3"/>
          <c:tx>
            <c:strRef>
              <c:f>Лист2!$H$9</c:f>
              <c:strCache>
                <c:ptCount val="1"/>
                <c:pt idx="0">
                  <c:v>  2,0-3,0</c:v>
                </c:pt>
              </c:strCache>
            </c:strRef>
          </c:tx>
          <c:invertIfNegative val="0"/>
          <c:cat>
            <c:numRef>
              <c:f>Лист2!$B$14:$B$29</c:f>
              <c:numCache>
                <c:formatCode>General</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Лист2!$H$14:$H$29</c:f>
              <c:numCache>
                <c:formatCode>General</c:formatCode>
                <c:ptCount val="16"/>
                <c:pt idx="0">
                  <c:v>2787</c:v>
                </c:pt>
                <c:pt idx="1">
                  <c:v>2065</c:v>
                </c:pt>
                <c:pt idx="2">
                  <c:v>2332</c:v>
                </c:pt>
                <c:pt idx="3">
                  <c:v>1771</c:v>
                </c:pt>
                <c:pt idx="4">
                  <c:v>1365</c:v>
                </c:pt>
                <c:pt idx="5">
                  <c:v>1634</c:v>
                </c:pt>
                <c:pt idx="6">
                  <c:v>1693</c:v>
                </c:pt>
                <c:pt idx="7">
                  <c:v>956</c:v>
                </c:pt>
                <c:pt idx="8">
                  <c:v>1160</c:v>
                </c:pt>
                <c:pt idx="9">
                  <c:v>1273</c:v>
                </c:pt>
                <c:pt idx="10">
                  <c:v>1152</c:v>
                </c:pt>
                <c:pt idx="11">
                  <c:v>1059</c:v>
                </c:pt>
                <c:pt idx="12">
                  <c:v>987</c:v>
                </c:pt>
                <c:pt idx="13">
                  <c:v>1090</c:v>
                </c:pt>
                <c:pt idx="14">
                  <c:v>753</c:v>
                </c:pt>
                <c:pt idx="15">
                  <c:v>970</c:v>
                </c:pt>
              </c:numCache>
            </c:numRef>
          </c:val>
          <c:extLst xmlns:c16r2="http://schemas.microsoft.com/office/drawing/2015/06/chart">
            <c:ext xmlns:c16="http://schemas.microsoft.com/office/drawing/2014/chart" uri="{C3380CC4-5D6E-409C-BE32-E72D297353CC}">
              <c16:uniqueId val="{00000003-11C4-4CE9-92AF-C36D64F5BA22}"/>
            </c:ext>
          </c:extLst>
        </c:ser>
        <c:dLbls>
          <c:showLegendKey val="0"/>
          <c:showVal val="0"/>
          <c:showCatName val="0"/>
          <c:showSerName val="0"/>
          <c:showPercent val="0"/>
          <c:showBubbleSize val="0"/>
        </c:dLbls>
        <c:gapWidth val="55"/>
        <c:overlap val="100"/>
        <c:axId val="76120832"/>
        <c:axId val="76122368"/>
      </c:barChart>
      <c:catAx>
        <c:axId val="76120832"/>
        <c:scaling>
          <c:orientation val="minMax"/>
        </c:scaling>
        <c:delete val="0"/>
        <c:axPos val="b"/>
        <c:numFmt formatCode="General" sourceLinked="1"/>
        <c:majorTickMark val="none"/>
        <c:minorTickMark val="none"/>
        <c:tickLblPos val="nextTo"/>
        <c:crossAx val="76122368"/>
        <c:crosses val="autoZero"/>
        <c:auto val="1"/>
        <c:lblAlgn val="ctr"/>
        <c:lblOffset val="100"/>
        <c:noMultiLvlLbl val="0"/>
      </c:catAx>
      <c:valAx>
        <c:axId val="76122368"/>
        <c:scaling>
          <c:orientation val="minMax"/>
        </c:scaling>
        <c:delete val="0"/>
        <c:axPos val="l"/>
        <c:majorGridlines/>
        <c:numFmt formatCode="General" sourceLinked="1"/>
        <c:majorTickMark val="none"/>
        <c:minorTickMark val="none"/>
        <c:tickLblPos val="nextTo"/>
        <c:crossAx val="7612083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Розподіл зрошуваних земель Кілійської ЗС за глибиною залягання УГВ за поливної період.</a:t>
            </a:r>
          </a:p>
        </c:rich>
      </c:tx>
      <c:overlay val="0"/>
    </c:title>
    <c:autoTitleDeleted val="0"/>
    <c:plotArea>
      <c:layout/>
      <c:barChart>
        <c:barDir val="col"/>
        <c:grouping val="stacked"/>
        <c:varyColors val="0"/>
        <c:ser>
          <c:idx val="0"/>
          <c:order val="0"/>
          <c:tx>
            <c:strRef>
              <c:f>Лист2!$E$39</c:f>
              <c:strCache>
                <c:ptCount val="1"/>
                <c:pt idx="0">
                  <c:v>менше 1 м.</c:v>
                </c:pt>
              </c:strCache>
            </c:strRef>
          </c:tx>
          <c:invertIfNegative val="0"/>
          <c:cat>
            <c:numRef>
              <c:f>Лист2!$B$45:$B$59</c:f>
              <c:numCache>
                <c:formatCode>General</c:formatCode>
                <c:ptCount val="15"/>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numCache>
            </c:numRef>
          </c:cat>
          <c:val>
            <c:numRef>
              <c:f>Лист2!$E$45:$E$59</c:f>
              <c:numCache>
                <c:formatCode>General</c:formatCode>
                <c:ptCount val="15"/>
                <c:pt idx="0">
                  <c:v>692</c:v>
                </c:pt>
                <c:pt idx="1">
                  <c:v>954</c:v>
                </c:pt>
                <c:pt idx="2">
                  <c:v>916</c:v>
                </c:pt>
                <c:pt idx="3">
                  <c:v>880</c:v>
                </c:pt>
                <c:pt idx="4">
                  <c:v>1162</c:v>
                </c:pt>
                <c:pt idx="5">
                  <c:v>880</c:v>
                </c:pt>
                <c:pt idx="6">
                  <c:v>382</c:v>
                </c:pt>
                <c:pt idx="7">
                  <c:v>470</c:v>
                </c:pt>
                <c:pt idx="8">
                  <c:v>445</c:v>
                </c:pt>
                <c:pt idx="9">
                  <c:v>730</c:v>
                </c:pt>
                <c:pt idx="10">
                  <c:v>720</c:v>
                </c:pt>
                <c:pt idx="11">
                  <c:v>1200</c:v>
                </c:pt>
                <c:pt idx="12">
                  <c:v>1968</c:v>
                </c:pt>
                <c:pt idx="13">
                  <c:v>2270</c:v>
                </c:pt>
                <c:pt idx="14">
                  <c:v>2032</c:v>
                </c:pt>
              </c:numCache>
            </c:numRef>
          </c:val>
          <c:extLst xmlns:c16r2="http://schemas.microsoft.com/office/drawing/2015/06/chart">
            <c:ext xmlns:c16="http://schemas.microsoft.com/office/drawing/2014/chart" uri="{C3380CC4-5D6E-409C-BE32-E72D297353CC}">
              <c16:uniqueId val="{00000000-3EEC-460A-9197-3666BF44D7B8}"/>
            </c:ext>
          </c:extLst>
        </c:ser>
        <c:ser>
          <c:idx val="1"/>
          <c:order val="1"/>
          <c:tx>
            <c:strRef>
              <c:f>Лист2!$F$39</c:f>
              <c:strCache>
                <c:ptCount val="1"/>
                <c:pt idx="0">
                  <c:v>1,0-1,5</c:v>
                </c:pt>
              </c:strCache>
            </c:strRef>
          </c:tx>
          <c:invertIfNegative val="0"/>
          <c:cat>
            <c:numRef>
              <c:f>Лист2!$B$45:$B$59</c:f>
              <c:numCache>
                <c:formatCode>General</c:formatCode>
                <c:ptCount val="15"/>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numCache>
            </c:numRef>
          </c:cat>
          <c:val>
            <c:numRef>
              <c:f>Лист2!$F$45:$F$59</c:f>
              <c:numCache>
                <c:formatCode>General</c:formatCode>
                <c:ptCount val="15"/>
                <c:pt idx="0">
                  <c:v>1025</c:v>
                </c:pt>
                <c:pt idx="1">
                  <c:v>478</c:v>
                </c:pt>
                <c:pt idx="2">
                  <c:v>227</c:v>
                </c:pt>
                <c:pt idx="3">
                  <c:v>560</c:v>
                </c:pt>
                <c:pt idx="4">
                  <c:v>320</c:v>
                </c:pt>
                <c:pt idx="5">
                  <c:v>577</c:v>
                </c:pt>
                <c:pt idx="6">
                  <c:v>1442</c:v>
                </c:pt>
                <c:pt idx="7">
                  <c:v>984</c:v>
                </c:pt>
                <c:pt idx="8">
                  <c:v>736</c:v>
                </c:pt>
                <c:pt idx="9">
                  <c:v>600</c:v>
                </c:pt>
                <c:pt idx="10">
                  <c:v>650</c:v>
                </c:pt>
                <c:pt idx="11">
                  <c:v>430</c:v>
                </c:pt>
                <c:pt idx="12">
                  <c:v>190</c:v>
                </c:pt>
                <c:pt idx="13">
                  <c:v>326</c:v>
                </c:pt>
                <c:pt idx="14">
                  <c:v>275</c:v>
                </c:pt>
              </c:numCache>
            </c:numRef>
          </c:val>
          <c:extLst xmlns:c16r2="http://schemas.microsoft.com/office/drawing/2015/06/chart">
            <c:ext xmlns:c16="http://schemas.microsoft.com/office/drawing/2014/chart" uri="{C3380CC4-5D6E-409C-BE32-E72D297353CC}">
              <c16:uniqueId val="{00000001-3EEC-460A-9197-3666BF44D7B8}"/>
            </c:ext>
          </c:extLst>
        </c:ser>
        <c:ser>
          <c:idx val="2"/>
          <c:order val="2"/>
          <c:tx>
            <c:strRef>
              <c:f>Лист2!$G$39</c:f>
              <c:strCache>
                <c:ptCount val="1"/>
                <c:pt idx="0">
                  <c:v>  1,5-2,0</c:v>
                </c:pt>
              </c:strCache>
            </c:strRef>
          </c:tx>
          <c:invertIfNegative val="0"/>
          <c:cat>
            <c:numRef>
              <c:f>Лист2!$B$45:$B$59</c:f>
              <c:numCache>
                <c:formatCode>General</c:formatCode>
                <c:ptCount val="15"/>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numCache>
            </c:numRef>
          </c:cat>
          <c:val>
            <c:numRef>
              <c:f>Лист2!$G$45:$G$59</c:f>
              <c:numCache>
                <c:formatCode>General</c:formatCode>
                <c:ptCount val="15"/>
                <c:pt idx="0">
                  <c:v>1143</c:v>
                </c:pt>
                <c:pt idx="1">
                  <c:v>985</c:v>
                </c:pt>
                <c:pt idx="2">
                  <c:v>1531</c:v>
                </c:pt>
                <c:pt idx="3">
                  <c:v>1087</c:v>
                </c:pt>
                <c:pt idx="4">
                  <c:v>1198</c:v>
                </c:pt>
                <c:pt idx="5">
                  <c:v>1013</c:v>
                </c:pt>
                <c:pt idx="6">
                  <c:v>868</c:v>
                </c:pt>
                <c:pt idx="7">
                  <c:v>1279</c:v>
                </c:pt>
                <c:pt idx="8">
                  <c:v>1389</c:v>
                </c:pt>
                <c:pt idx="9">
                  <c:v>1264</c:v>
                </c:pt>
                <c:pt idx="10">
                  <c:v>1250</c:v>
                </c:pt>
                <c:pt idx="11">
                  <c:v>1350</c:v>
                </c:pt>
                <c:pt idx="12">
                  <c:v>733</c:v>
                </c:pt>
                <c:pt idx="13">
                  <c:v>290</c:v>
                </c:pt>
                <c:pt idx="14">
                  <c:v>720</c:v>
                </c:pt>
              </c:numCache>
            </c:numRef>
          </c:val>
          <c:extLst xmlns:c16r2="http://schemas.microsoft.com/office/drawing/2015/06/chart">
            <c:ext xmlns:c16="http://schemas.microsoft.com/office/drawing/2014/chart" uri="{C3380CC4-5D6E-409C-BE32-E72D297353CC}">
              <c16:uniqueId val="{00000002-3EEC-460A-9197-3666BF44D7B8}"/>
            </c:ext>
          </c:extLst>
        </c:ser>
        <c:ser>
          <c:idx val="3"/>
          <c:order val="3"/>
          <c:tx>
            <c:strRef>
              <c:f>Лист2!$H$39</c:f>
              <c:strCache>
                <c:ptCount val="1"/>
                <c:pt idx="0">
                  <c:v>  2,0-3,0</c:v>
                </c:pt>
              </c:strCache>
            </c:strRef>
          </c:tx>
          <c:invertIfNegative val="0"/>
          <c:cat>
            <c:numRef>
              <c:f>Лист2!$B$45:$B$59</c:f>
              <c:numCache>
                <c:formatCode>General</c:formatCode>
                <c:ptCount val="15"/>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numCache>
            </c:numRef>
          </c:cat>
          <c:val>
            <c:numRef>
              <c:f>Лист2!$H$45:$H$59</c:f>
              <c:numCache>
                <c:formatCode>General</c:formatCode>
                <c:ptCount val="15"/>
                <c:pt idx="0">
                  <c:v>457</c:v>
                </c:pt>
                <c:pt idx="1">
                  <c:v>900</c:v>
                </c:pt>
                <c:pt idx="2">
                  <c:v>643</c:v>
                </c:pt>
                <c:pt idx="3">
                  <c:v>790</c:v>
                </c:pt>
                <c:pt idx="4">
                  <c:v>337</c:v>
                </c:pt>
                <c:pt idx="5">
                  <c:v>847</c:v>
                </c:pt>
                <c:pt idx="6">
                  <c:v>625</c:v>
                </c:pt>
                <c:pt idx="7">
                  <c:v>584</c:v>
                </c:pt>
                <c:pt idx="8">
                  <c:v>747</c:v>
                </c:pt>
                <c:pt idx="9">
                  <c:v>723</c:v>
                </c:pt>
                <c:pt idx="10">
                  <c:v>697</c:v>
                </c:pt>
                <c:pt idx="11">
                  <c:v>627</c:v>
                </c:pt>
                <c:pt idx="12">
                  <c:v>426</c:v>
                </c:pt>
                <c:pt idx="13">
                  <c:v>431</c:v>
                </c:pt>
                <c:pt idx="14">
                  <c:v>290</c:v>
                </c:pt>
              </c:numCache>
            </c:numRef>
          </c:val>
          <c:extLst xmlns:c16r2="http://schemas.microsoft.com/office/drawing/2015/06/chart">
            <c:ext xmlns:c16="http://schemas.microsoft.com/office/drawing/2014/chart" uri="{C3380CC4-5D6E-409C-BE32-E72D297353CC}">
              <c16:uniqueId val="{00000003-3EEC-460A-9197-3666BF44D7B8}"/>
            </c:ext>
          </c:extLst>
        </c:ser>
        <c:dLbls>
          <c:showLegendKey val="0"/>
          <c:showVal val="0"/>
          <c:showCatName val="0"/>
          <c:showSerName val="0"/>
          <c:showPercent val="0"/>
          <c:showBubbleSize val="0"/>
        </c:dLbls>
        <c:gapWidth val="55"/>
        <c:overlap val="100"/>
        <c:axId val="77076736"/>
        <c:axId val="77086720"/>
      </c:barChart>
      <c:catAx>
        <c:axId val="77076736"/>
        <c:scaling>
          <c:orientation val="minMax"/>
        </c:scaling>
        <c:delete val="0"/>
        <c:axPos val="b"/>
        <c:numFmt formatCode="General" sourceLinked="1"/>
        <c:majorTickMark val="none"/>
        <c:minorTickMark val="none"/>
        <c:tickLblPos val="nextTo"/>
        <c:crossAx val="77086720"/>
        <c:crosses val="autoZero"/>
        <c:auto val="1"/>
        <c:lblAlgn val="ctr"/>
        <c:lblOffset val="100"/>
        <c:noMultiLvlLbl val="0"/>
      </c:catAx>
      <c:valAx>
        <c:axId val="77086720"/>
        <c:scaling>
          <c:orientation val="minMax"/>
        </c:scaling>
        <c:delete val="0"/>
        <c:axPos val="l"/>
        <c:majorGridlines/>
        <c:numFmt formatCode="General" sourceLinked="1"/>
        <c:majorTickMark val="none"/>
        <c:minorTickMark val="none"/>
        <c:tickLblPos val="nextTo"/>
        <c:crossAx val="7707673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2A346B-9046-45A1-BB70-95E68EE94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21363</Words>
  <Characters>12177</Characters>
  <Application>Microsoft Office Word</Application>
  <DocSecurity>0</DocSecurity>
  <Lines>101</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33474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logic</dc:creator>
  <cp:lastModifiedBy>admin</cp:lastModifiedBy>
  <cp:revision>2</cp:revision>
  <dcterms:created xsi:type="dcterms:W3CDTF">2019-11-04T12:34:00Z</dcterms:created>
  <dcterms:modified xsi:type="dcterms:W3CDTF">2019-11-04T12:34:00Z</dcterms:modified>
</cp:coreProperties>
</file>