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6AC1" w:rsidRDefault="00DF6AC1" w:rsidP="00DF6AC1">
      <w:pPr>
        <w:spacing w:line="360" w:lineRule="auto"/>
        <w:contextualSpacing/>
        <w:jc w:val="center"/>
        <w:rPr>
          <w:rFonts w:ascii="Times New Roman" w:hAnsi="Times New Roman"/>
          <w:b/>
          <w:sz w:val="28"/>
          <w:szCs w:val="28"/>
          <w:lang w:val="uk-UA"/>
        </w:rPr>
      </w:pPr>
      <w:r>
        <w:rPr>
          <w:rFonts w:ascii="Times New Roman" w:hAnsi="Times New Roman"/>
          <w:b/>
          <w:sz w:val="28"/>
          <w:szCs w:val="28"/>
          <w:lang w:val="uk-UA"/>
        </w:rPr>
        <w:t>МІНІСТЕРСТВО НАУКИ І ОСВІТИ УКРАЇНИ</w:t>
      </w:r>
    </w:p>
    <w:p w:rsidR="00DF6AC1" w:rsidRDefault="00DF6AC1" w:rsidP="00DF6AC1">
      <w:pPr>
        <w:spacing w:line="360" w:lineRule="auto"/>
        <w:contextualSpacing/>
        <w:jc w:val="center"/>
        <w:rPr>
          <w:rFonts w:ascii="Times New Roman" w:hAnsi="Times New Roman"/>
          <w:b/>
          <w:sz w:val="28"/>
          <w:szCs w:val="28"/>
          <w:lang w:val="uk-UA"/>
        </w:rPr>
      </w:pPr>
      <w:r>
        <w:rPr>
          <w:rFonts w:ascii="Times New Roman" w:hAnsi="Times New Roman"/>
          <w:b/>
          <w:sz w:val="28"/>
          <w:szCs w:val="28"/>
          <w:lang w:val="uk-UA"/>
        </w:rPr>
        <w:t>Одеський національний університет імені І.І.Мечникова</w:t>
      </w:r>
    </w:p>
    <w:p w:rsidR="00DF6AC1" w:rsidRDefault="00DF6AC1" w:rsidP="00DF6AC1">
      <w:pPr>
        <w:spacing w:line="360" w:lineRule="auto"/>
        <w:contextualSpacing/>
        <w:jc w:val="center"/>
        <w:rPr>
          <w:rFonts w:ascii="Times New Roman" w:hAnsi="Times New Roman"/>
          <w:b/>
          <w:sz w:val="28"/>
          <w:szCs w:val="28"/>
          <w:lang w:val="uk-UA"/>
        </w:rPr>
      </w:pPr>
      <w:r>
        <w:rPr>
          <w:rFonts w:ascii="Times New Roman" w:hAnsi="Times New Roman"/>
          <w:b/>
          <w:sz w:val="28"/>
          <w:szCs w:val="28"/>
          <w:lang w:val="uk-UA"/>
        </w:rPr>
        <w:t>Факультет романо-германської філології</w:t>
      </w:r>
    </w:p>
    <w:p w:rsidR="00DF6AC1" w:rsidRDefault="00DF6AC1" w:rsidP="00DF6AC1">
      <w:pPr>
        <w:spacing w:line="360" w:lineRule="auto"/>
        <w:contextualSpacing/>
        <w:jc w:val="center"/>
        <w:rPr>
          <w:rFonts w:ascii="Times New Roman" w:hAnsi="Times New Roman"/>
          <w:b/>
          <w:sz w:val="28"/>
          <w:szCs w:val="28"/>
          <w:lang w:val="uk-UA"/>
        </w:rPr>
      </w:pPr>
      <w:r>
        <w:rPr>
          <w:rFonts w:ascii="Times New Roman" w:hAnsi="Times New Roman"/>
          <w:b/>
          <w:sz w:val="28"/>
          <w:szCs w:val="28"/>
          <w:lang w:val="uk-UA"/>
        </w:rPr>
        <w:t>Кафедра педагогіки</w:t>
      </w:r>
    </w:p>
    <w:p w:rsidR="00DF6AC1" w:rsidRDefault="00DF6AC1" w:rsidP="00DF6AC1">
      <w:pPr>
        <w:spacing w:line="360" w:lineRule="auto"/>
        <w:contextualSpacing/>
        <w:jc w:val="center"/>
        <w:rPr>
          <w:rFonts w:ascii="Times New Roman" w:hAnsi="Times New Roman"/>
          <w:b/>
          <w:sz w:val="28"/>
          <w:szCs w:val="28"/>
          <w:lang w:val="uk-UA"/>
        </w:rPr>
      </w:pPr>
    </w:p>
    <w:p w:rsidR="00DF6AC1" w:rsidRDefault="00DF6AC1" w:rsidP="00DF6AC1">
      <w:pPr>
        <w:spacing w:line="360" w:lineRule="auto"/>
        <w:contextualSpacing/>
        <w:jc w:val="center"/>
        <w:rPr>
          <w:rFonts w:ascii="Times New Roman" w:hAnsi="Times New Roman"/>
          <w:b/>
          <w:sz w:val="28"/>
          <w:szCs w:val="28"/>
          <w:lang w:val="uk-UA"/>
        </w:rPr>
      </w:pPr>
    </w:p>
    <w:p w:rsidR="00DF6AC1" w:rsidRDefault="00DF6AC1" w:rsidP="00DF6AC1">
      <w:pPr>
        <w:spacing w:line="360" w:lineRule="auto"/>
        <w:contextualSpacing/>
        <w:jc w:val="center"/>
        <w:rPr>
          <w:rFonts w:ascii="Times New Roman" w:hAnsi="Times New Roman"/>
          <w:b/>
          <w:sz w:val="28"/>
          <w:szCs w:val="28"/>
          <w:lang w:val="uk-UA"/>
        </w:rPr>
      </w:pPr>
    </w:p>
    <w:p w:rsidR="00DF6AC1" w:rsidRDefault="00DF6AC1" w:rsidP="00DF6AC1">
      <w:pPr>
        <w:spacing w:line="360" w:lineRule="auto"/>
        <w:contextualSpacing/>
        <w:jc w:val="center"/>
        <w:rPr>
          <w:rFonts w:ascii="Times New Roman" w:hAnsi="Times New Roman"/>
          <w:b/>
          <w:sz w:val="28"/>
          <w:szCs w:val="28"/>
          <w:lang w:val="uk-UA"/>
        </w:rPr>
      </w:pPr>
    </w:p>
    <w:p w:rsidR="00DF6AC1" w:rsidRDefault="00DF6AC1" w:rsidP="00DF6AC1">
      <w:pPr>
        <w:spacing w:line="360" w:lineRule="auto"/>
        <w:contextualSpacing/>
        <w:jc w:val="center"/>
        <w:rPr>
          <w:rFonts w:ascii="Times New Roman" w:hAnsi="Times New Roman"/>
          <w:b/>
          <w:sz w:val="28"/>
          <w:szCs w:val="28"/>
          <w:lang w:val="uk-UA"/>
        </w:rPr>
      </w:pPr>
      <w:r>
        <w:rPr>
          <w:rFonts w:ascii="Times New Roman" w:hAnsi="Times New Roman"/>
          <w:b/>
          <w:sz w:val="28"/>
          <w:szCs w:val="28"/>
          <w:lang w:val="uk-UA"/>
        </w:rPr>
        <w:t>ДИПЛОМНА РОБОТА</w:t>
      </w:r>
    </w:p>
    <w:p w:rsidR="00DF6AC1" w:rsidRPr="00EA257F" w:rsidRDefault="00DF6AC1" w:rsidP="00DF6AC1">
      <w:pPr>
        <w:spacing w:after="0" w:line="360" w:lineRule="auto"/>
        <w:jc w:val="center"/>
        <w:rPr>
          <w:rFonts w:ascii="Times New Roman" w:hAnsi="Times New Roman" w:cs="Times New Roman"/>
          <w:b/>
          <w:sz w:val="28"/>
          <w:szCs w:val="28"/>
          <w:lang w:val="uk-UA"/>
        </w:rPr>
      </w:pPr>
      <w:r w:rsidRPr="00EA257F">
        <w:rPr>
          <w:rFonts w:ascii="Times New Roman" w:hAnsi="Times New Roman" w:cs="Times New Roman"/>
          <w:b/>
          <w:sz w:val="28"/>
          <w:szCs w:val="28"/>
          <w:shd w:val="clear" w:color="auto" w:fill="FFFFFF"/>
          <w:lang w:val="uk-UA"/>
        </w:rPr>
        <w:t>АКАДЕМIЧНА ДОБРОЧЕСНIСТЬ Я</w:t>
      </w:r>
      <w:r>
        <w:rPr>
          <w:rFonts w:ascii="Times New Roman" w:hAnsi="Times New Roman" w:cs="Times New Roman"/>
          <w:b/>
          <w:sz w:val="28"/>
          <w:szCs w:val="28"/>
          <w:shd w:val="clear" w:color="auto" w:fill="FFFFFF"/>
          <w:lang w:val="uk-UA"/>
        </w:rPr>
        <w:t>К ЧИННИК ЗАПОБIГАННЯ ТА ПРОТИДIЇ КОРУПЦIЇ</w:t>
      </w:r>
      <w:r w:rsidRPr="00EA257F">
        <w:rPr>
          <w:rFonts w:ascii="Times New Roman" w:hAnsi="Times New Roman" w:cs="Times New Roman"/>
          <w:b/>
          <w:sz w:val="28"/>
          <w:szCs w:val="28"/>
          <w:shd w:val="clear" w:color="auto" w:fill="FFFFFF"/>
          <w:lang w:val="uk-UA"/>
        </w:rPr>
        <w:t xml:space="preserve"> У</w:t>
      </w:r>
      <w:r>
        <w:rPr>
          <w:rFonts w:ascii="Times New Roman" w:hAnsi="Times New Roman" w:cs="Times New Roman"/>
          <w:b/>
          <w:sz w:val="28"/>
          <w:szCs w:val="28"/>
          <w:shd w:val="clear" w:color="auto" w:fill="FFFFFF"/>
          <w:lang w:val="uk-UA"/>
        </w:rPr>
        <w:t xml:space="preserve"> ЗАКЛАДАХ ВИЩОЇ</w:t>
      </w:r>
      <w:r w:rsidRPr="00EA257F">
        <w:rPr>
          <w:rFonts w:ascii="Times New Roman" w:hAnsi="Times New Roman" w:cs="Times New Roman"/>
          <w:b/>
          <w:sz w:val="28"/>
          <w:szCs w:val="28"/>
          <w:shd w:val="clear" w:color="auto" w:fill="FFFFFF"/>
          <w:lang w:val="uk-UA"/>
        </w:rPr>
        <w:t xml:space="preserve"> ОСВIТИ</w:t>
      </w:r>
    </w:p>
    <w:p w:rsidR="00DF6AC1" w:rsidRPr="00EA257F" w:rsidRDefault="00DF6AC1" w:rsidP="00DF6AC1">
      <w:pPr>
        <w:spacing w:after="0" w:line="360" w:lineRule="auto"/>
        <w:jc w:val="center"/>
        <w:rPr>
          <w:rFonts w:ascii="Times New Roman" w:hAnsi="Times New Roman" w:cs="Times New Roman"/>
          <w:sz w:val="28"/>
          <w:szCs w:val="28"/>
          <w:lang w:val="uk-UA"/>
        </w:rPr>
      </w:pPr>
    </w:p>
    <w:p w:rsidR="00DF6AC1" w:rsidRDefault="00DF6AC1" w:rsidP="00DF6AC1">
      <w:pPr>
        <w:spacing w:line="360" w:lineRule="auto"/>
        <w:contextualSpacing/>
        <w:jc w:val="center"/>
        <w:rPr>
          <w:rFonts w:ascii="Times New Roman" w:hAnsi="Times New Roman"/>
          <w:b/>
          <w:sz w:val="28"/>
          <w:szCs w:val="28"/>
          <w:lang w:val="uk-UA"/>
        </w:rPr>
      </w:pPr>
      <w:r>
        <w:rPr>
          <w:rFonts w:ascii="Times New Roman" w:hAnsi="Times New Roman"/>
          <w:b/>
          <w:sz w:val="28"/>
          <w:szCs w:val="28"/>
          <w:lang w:val="uk-UA"/>
        </w:rPr>
        <w:t>на здобуття ступеня вищої освіти «Магістр»</w:t>
      </w:r>
    </w:p>
    <w:p w:rsidR="00DF6AC1" w:rsidRDefault="00DF6AC1" w:rsidP="00DF6AC1">
      <w:pPr>
        <w:spacing w:line="360" w:lineRule="auto"/>
        <w:contextualSpacing/>
        <w:jc w:val="center"/>
        <w:rPr>
          <w:rFonts w:ascii="Times New Roman" w:hAnsi="Times New Roman"/>
          <w:b/>
          <w:sz w:val="28"/>
          <w:szCs w:val="28"/>
          <w:lang w:val="uk-UA"/>
        </w:rPr>
      </w:pPr>
      <w:r>
        <w:rPr>
          <w:rFonts w:ascii="Times New Roman" w:hAnsi="Times New Roman"/>
          <w:b/>
          <w:sz w:val="28"/>
          <w:szCs w:val="28"/>
          <w:lang w:val="uk-UA"/>
        </w:rPr>
        <w:t>зі спеціальності 011 Освітні педагогічні науки</w:t>
      </w:r>
    </w:p>
    <w:p w:rsidR="00DF6AC1" w:rsidRPr="00361C10" w:rsidRDefault="00DF6AC1" w:rsidP="00DF6AC1">
      <w:pPr>
        <w:spacing w:line="360" w:lineRule="auto"/>
        <w:contextualSpacing/>
        <w:jc w:val="center"/>
        <w:rPr>
          <w:rFonts w:ascii="Times New Roman" w:hAnsi="Times New Roman"/>
          <w:b/>
          <w:sz w:val="28"/>
          <w:szCs w:val="28"/>
        </w:rPr>
      </w:pPr>
    </w:p>
    <w:p w:rsidR="00DF6AC1" w:rsidRDefault="00DF6AC1" w:rsidP="00DF6AC1">
      <w:pPr>
        <w:spacing w:line="360" w:lineRule="auto"/>
        <w:contextualSpacing/>
        <w:jc w:val="center"/>
        <w:rPr>
          <w:rFonts w:ascii="Times New Roman" w:hAnsi="Times New Roman"/>
          <w:b/>
          <w:sz w:val="28"/>
          <w:szCs w:val="28"/>
          <w:lang w:val="uk-UA"/>
        </w:rPr>
      </w:pPr>
    </w:p>
    <w:p w:rsidR="00DF6AC1" w:rsidRDefault="00DF6AC1" w:rsidP="00DF6AC1">
      <w:pPr>
        <w:spacing w:line="360" w:lineRule="auto"/>
        <w:contextualSpacing/>
        <w:jc w:val="center"/>
        <w:rPr>
          <w:rFonts w:ascii="Times New Roman" w:hAnsi="Times New Roman"/>
          <w:b/>
          <w:sz w:val="28"/>
          <w:szCs w:val="28"/>
          <w:lang w:val="uk-UA"/>
        </w:rPr>
      </w:pPr>
    </w:p>
    <w:p w:rsidR="00DF6AC1" w:rsidRDefault="00DF6AC1" w:rsidP="00DF6AC1">
      <w:pPr>
        <w:spacing w:line="360" w:lineRule="auto"/>
        <w:contextualSpacing/>
        <w:jc w:val="center"/>
        <w:rPr>
          <w:rFonts w:ascii="Times New Roman" w:hAnsi="Times New Roman"/>
          <w:b/>
          <w:sz w:val="28"/>
          <w:szCs w:val="28"/>
          <w:lang w:val="uk-UA"/>
        </w:rPr>
      </w:pPr>
    </w:p>
    <w:p w:rsidR="00DF6AC1" w:rsidRDefault="00DF6AC1" w:rsidP="00DF6AC1">
      <w:pPr>
        <w:spacing w:line="360" w:lineRule="auto"/>
        <w:contextualSpacing/>
        <w:jc w:val="center"/>
        <w:rPr>
          <w:rFonts w:ascii="Times New Roman" w:hAnsi="Times New Roman"/>
          <w:b/>
          <w:sz w:val="28"/>
          <w:szCs w:val="28"/>
          <w:lang w:val="uk-UA"/>
        </w:rPr>
      </w:pPr>
    </w:p>
    <w:p w:rsidR="00DF6AC1" w:rsidRDefault="00DF6AC1" w:rsidP="00DF6AC1">
      <w:pPr>
        <w:spacing w:line="360" w:lineRule="auto"/>
        <w:contextualSpacing/>
        <w:jc w:val="center"/>
        <w:rPr>
          <w:rFonts w:ascii="Times New Roman" w:hAnsi="Times New Roman"/>
          <w:b/>
          <w:sz w:val="28"/>
          <w:szCs w:val="28"/>
          <w:lang w:val="uk-UA"/>
        </w:rPr>
      </w:pPr>
    </w:p>
    <w:p w:rsidR="00DF6AC1" w:rsidRDefault="00DF6AC1" w:rsidP="00DF6AC1">
      <w:pPr>
        <w:spacing w:line="360" w:lineRule="auto"/>
        <w:ind w:left="3120"/>
        <w:contextualSpacing/>
        <w:rPr>
          <w:rFonts w:ascii="Times New Roman" w:hAnsi="Times New Roman"/>
          <w:sz w:val="28"/>
          <w:szCs w:val="28"/>
          <w:lang w:val="uk-UA"/>
        </w:rPr>
      </w:pPr>
      <w:r>
        <w:rPr>
          <w:rFonts w:ascii="Times New Roman" w:hAnsi="Times New Roman"/>
          <w:sz w:val="28"/>
          <w:szCs w:val="28"/>
          <w:lang w:val="uk-UA"/>
        </w:rPr>
        <w:t>Виконала: студентка заочної форми навчання</w:t>
      </w:r>
    </w:p>
    <w:p w:rsidR="00DF6AC1" w:rsidRPr="008907B0" w:rsidRDefault="00DF6AC1" w:rsidP="00DF6AC1">
      <w:pPr>
        <w:spacing w:line="360" w:lineRule="auto"/>
        <w:ind w:left="3120"/>
        <w:contextualSpacing/>
        <w:rPr>
          <w:rFonts w:ascii="Times New Roman" w:hAnsi="Times New Roman"/>
          <w:b/>
          <w:sz w:val="28"/>
          <w:szCs w:val="28"/>
          <w:highlight w:val="white"/>
          <w:lang w:val="uk-UA"/>
        </w:rPr>
      </w:pPr>
      <w:r>
        <w:rPr>
          <w:rFonts w:ascii="Times New Roman" w:hAnsi="Times New Roman"/>
          <w:b/>
          <w:sz w:val="28"/>
          <w:szCs w:val="28"/>
          <w:highlight w:val="white"/>
          <w:lang w:val="uk-UA"/>
        </w:rPr>
        <w:t>Верьовкіна Аліна Геннадіївна</w:t>
      </w:r>
    </w:p>
    <w:p w:rsidR="00DF6AC1" w:rsidRDefault="00DF6AC1" w:rsidP="00DF6AC1">
      <w:pPr>
        <w:spacing w:line="360" w:lineRule="auto"/>
        <w:ind w:left="3120"/>
        <w:contextualSpacing/>
        <w:rPr>
          <w:rFonts w:ascii="Times New Roman" w:hAnsi="Times New Roman"/>
          <w:sz w:val="28"/>
          <w:szCs w:val="28"/>
          <w:highlight w:val="white"/>
          <w:lang w:val="uk-UA"/>
        </w:rPr>
      </w:pPr>
      <w:r>
        <w:rPr>
          <w:rFonts w:ascii="Times New Roman" w:hAnsi="Times New Roman"/>
          <w:sz w:val="28"/>
          <w:szCs w:val="28"/>
          <w:highlight w:val="white"/>
          <w:lang w:val="uk-UA"/>
        </w:rPr>
        <w:t>Керівник: к.пед.н., проф. Цокур О.С. __________</w:t>
      </w:r>
    </w:p>
    <w:p w:rsidR="00DF6AC1" w:rsidRDefault="00DF6AC1" w:rsidP="00DF6AC1">
      <w:pPr>
        <w:spacing w:line="360" w:lineRule="auto"/>
        <w:ind w:left="3120"/>
        <w:contextualSpacing/>
        <w:rPr>
          <w:rFonts w:ascii="Times New Roman" w:hAnsi="Times New Roman"/>
          <w:sz w:val="28"/>
          <w:szCs w:val="28"/>
          <w:highlight w:val="white"/>
          <w:lang w:val="uk-UA"/>
        </w:rPr>
      </w:pPr>
      <w:r>
        <w:rPr>
          <w:rFonts w:ascii="Times New Roman" w:hAnsi="Times New Roman"/>
          <w:sz w:val="28"/>
          <w:szCs w:val="28"/>
          <w:lang w:val="uk-UA"/>
        </w:rPr>
        <w:t>Рецензент: к</w:t>
      </w:r>
      <w:r>
        <w:rPr>
          <w:rFonts w:ascii="Times New Roman" w:hAnsi="Times New Roman"/>
          <w:sz w:val="28"/>
          <w:szCs w:val="28"/>
          <w:highlight w:val="white"/>
          <w:lang w:val="uk-UA"/>
        </w:rPr>
        <w:t>.п.н., доц. Картель Т.М.__________</w:t>
      </w:r>
    </w:p>
    <w:p w:rsidR="00DF6AC1" w:rsidRDefault="00DF6AC1" w:rsidP="00DF6AC1">
      <w:pPr>
        <w:spacing w:line="360" w:lineRule="auto"/>
        <w:ind w:left="3820"/>
        <w:contextualSpacing/>
        <w:jc w:val="center"/>
        <w:rPr>
          <w:rFonts w:ascii="Times New Roman" w:hAnsi="Times New Roman"/>
          <w:sz w:val="28"/>
          <w:szCs w:val="28"/>
          <w:lang w:val="uk-UA"/>
        </w:rPr>
      </w:pPr>
    </w:p>
    <w:p w:rsidR="00DF6AC1" w:rsidRDefault="00DF6AC1" w:rsidP="00DF6AC1">
      <w:pPr>
        <w:spacing w:line="240" w:lineRule="auto"/>
        <w:contextualSpacing/>
        <w:rPr>
          <w:rFonts w:ascii="Times New Roman" w:hAnsi="Times New Roman"/>
          <w:sz w:val="28"/>
          <w:szCs w:val="28"/>
          <w:lang w:val="uk-UA"/>
        </w:rPr>
      </w:pPr>
      <w:r>
        <w:rPr>
          <w:rFonts w:ascii="Times New Roman" w:hAnsi="Times New Roman"/>
          <w:sz w:val="28"/>
          <w:szCs w:val="28"/>
          <w:lang w:val="uk-UA"/>
        </w:rPr>
        <w:t>Рекомендовано до захисту:                       Захищено на засіданні ЕК №__</w:t>
      </w:r>
    </w:p>
    <w:p w:rsidR="00DF6AC1" w:rsidRDefault="00DF6AC1" w:rsidP="00DF6AC1">
      <w:pPr>
        <w:spacing w:line="240" w:lineRule="auto"/>
        <w:contextualSpacing/>
        <w:rPr>
          <w:rFonts w:ascii="Times New Roman" w:hAnsi="Times New Roman"/>
          <w:sz w:val="28"/>
          <w:szCs w:val="28"/>
          <w:lang w:val="uk-UA"/>
        </w:rPr>
      </w:pPr>
      <w:r>
        <w:rPr>
          <w:rFonts w:ascii="Times New Roman" w:hAnsi="Times New Roman"/>
          <w:sz w:val="28"/>
          <w:szCs w:val="28"/>
          <w:lang w:val="uk-UA"/>
        </w:rPr>
        <w:t>Протокол засідання кафедри                     протокол № ___ від ___________</w:t>
      </w:r>
    </w:p>
    <w:p w:rsidR="00DF6AC1" w:rsidRDefault="00DF6AC1" w:rsidP="00DF6AC1">
      <w:pPr>
        <w:spacing w:line="240" w:lineRule="auto"/>
        <w:contextualSpacing/>
        <w:rPr>
          <w:rFonts w:ascii="Times New Roman" w:hAnsi="Times New Roman"/>
          <w:sz w:val="28"/>
          <w:szCs w:val="28"/>
          <w:lang w:val="uk-UA"/>
        </w:rPr>
      </w:pPr>
      <w:r>
        <w:rPr>
          <w:rFonts w:ascii="Times New Roman" w:hAnsi="Times New Roman"/>
          <w:sz w:val="28"/>
          <w:szCs w:val="28"/>
          <w:lang w:val="uk-UA"/>
        </w:rPr>
        <w:t>№ ____ від_______________                      Оцінка ____________/_____/_____</w:t>
      </w:r>
    </w:p>
    <w:p w:rsidR="00DF6AC1" w:rsidRDefault="00DF6AC1" w:rsidP="00DF6AC1">
      <w:pPr>
        <w:spacing w:line="240" w:lineRule="auto"/>
        <w:ind w:hanging="141"/>
        <w:contextualSpacing/>
        <w:rPr>
          <w:rFonts w:ascii="Times New Roman" w:hAnsi="Times New Roman"/>
          <w:sz w:val="20"/>
          <w:szCs w:val="20"/>
          <w:lang w:val="uk-UA"/>
        </w:rPr>
      </w:pPr>
      <w:r>
        <w:rPr>
          <w:rFonts w:ascii="Times New Roman" w:hAnsi="Times New Roman"/>
          <w:sz w:val="20"/>
          <w:szCs w:val="20"/>
          <w:lang w:val="uk-UA"/>
        </w:rPr>
        <w:t xml:space="preserve">                                                                                                        (за національною шкалою, ECTS, бали)</w:t>
      </w:r>
    </w:p>
    <w:p w:rsidR="00DF6AC1" w:rsidRDefault="00DF6AC1" w:rsidP="00DF6AC1">
      <w:pPr>
        <w:spacing w:line="240" w:lineRule="auto"/>
        <w:contextualSpacing/>
        <w:rPr>
          <w:rFonts w:ascii="Times New Roman" w:hAnsi="Times New Roman"/>
          <w:sz w:val="28"/>
          <w:szCs w:val="28"/>
          <w:lang w:val="uk-UA"/>
        </w:rPr>
      </w:pPr>
      <w:r>
        <w:rPr>
          <w:rFonts w:ascii="Times New Roman" w:hAnsi="Times New Roman"/>
          <w:sz w:val="28"/>
          <w:szCs w:val="28"/>
          <w:lang w:val="uk-UA"/>
        </w:rPr>
        <w:t>Завідувач кафедри                                          Голова ЕК</w:t>
      </w:r>
    </w:p>
    <w:p w:rsidR="00DF6AC1" w:rsidRDefault="00DF6AC1" w:rsidP="00DF6AC1">
      <w:pPr>
        <w:spacing w:line="240" w:lineRule="auto"/>
        <w:contextualSpacing/>
        <w:rPr>
          <w:rFonts w:ascii="Times New Roman" w:hAnsi="Times New Roman"/>
          <w:sz w:val="28"/>
          <w:szCs w:val="28"/>
          <w:lang w:val="uk-UA"/>
        </w:rPr>
      </w:pPr>
      <w:r>
        <w:rPr>
          <w:rFonts w:ascii="Times New Roman" w:hAnsi="Times New Roman"/>
          <w:sz w:val="28"/>
          <w:szCs w:val="28"/>
          <w:lang w:val="uk-UA"/>
        </w:rPr>
        <w:t>__________ проф. Цокур О.С.                    _____________ проф. Князян М.О.</w:t>
      </w:r>
    </w:p>
    <w:p w:rsidR="00DF6AC1" w:rsidRDefault="00DF6AC1" w:rsidP="00DF6AC1">
      <w:pPr>
        <w:spacing w:line="240" w:lineRule="auto"/>
        <w:contextualSpacing/>
        <w:jc w:val="center"/>
        <w:rPr>
          <w:rFonts w:ascii="Times New Roman" w:hAnsi="Times New Roman"/>
          <w:sz w:val="28"/>
          <w:szCs w:val="28"/>
          <w:lang w:val="uk-UA"/>
        </w:rPr>
      </w:pPr>
    </w:p>
    <w:p w:rsidR="00DF6AC1" w:rsidRDefault="00DF6AC1" w:rsidP="00DF6AC1">
      <w:pPr>
        <w:spacing w:line="360" w:lineRule="auto"/>
        <w:contextualSpacing/>
        <w:jc w:val="center"/>
        <w:rPr>
          <w:rFonts w:ascii="Times New Roman" w:hAnsi="Times New Roman"/>
          <w:b/>
          <w:sz w:val="28"/>
          <w:szCs w:val="28"/>
          <w:lang w:val="uk-UA"/>
        </w:rPr>
      </w:pPr>
      <w:r>
        <w:rPr>
          <w:rFonts w:ascii="Times New Roman" w:hAnsi="Times New Roman"/>
          <w:b/>
          <w:sz w:val="28"/>
          <w:szCs w:val="28"/>
          <w:lang w:val="uk-UA"/>
        </w:rPr>
        <w:t>Одеса 2020</w:t>
      </w:r>
    </w:p>
    <w:p w:rsidR="00DF6AC1" w:rsidRDefault="00DF6AC1" w:rsidP="00DF6AC1">
      <w:pPr>
        <w:spacing w:line="360" w:lineRule="auto"/>
        <w:ind w:firstLine="567"/>
        <w:jc w:val="center"/>
        <w:rPr>
          <w:rFonts w:ascii="Times New Roman" w:hAnsi="Times New Roman"/>
          <w:b/>
          <w:sz w:val="28"/>
          <w:szCs w:val="28"/>
          <w:lang w:val="uk-UA" w:eastAsia="en-US"/>
        </w:rPr>
      </w:pPr>
      <w:r>
        <w:rPr>
          <w:rFonts w:ascii="Times New Roman" w:hAnsi="Times New Roman"/>
          <w:b/>
          <w:sz w:val="28"/>
          <w:szCs w:val="28"/>
          <w:lang w:val="uk-UA" w:eastAsia="en-US"/>
        </w:rPr>
        <w:lastRenderedPageBreak/>
        <w:t>АНОТАЦІЯ</w:t>
      </w:r>
    </w:p>
    <w:p w:rsidR="00DF6AC1" w:rsidRDefault="00DF6AC1" w:rsidP="00DF6AC1">
      <w:pPr>
        <w:spacing w:line="360" w:lineRule="auto"/>
        <w:ind w:firstLine="567"/>
        <w:jc w:val="both"/>
        <w:rPr>
          <w:rFonts w:ascii="Times New Roman" w:hAnsi="Times New Roman"/>
          <w:b/>
          <w:sz w:val="28"/>
          <w:szCs w:val="28"/>
          <w:lang w:val="uk-UA" w:eastAsia="en-US"/>
        </w:rPr>
      </w:pPr>
      <w:r>
        <w:rPr>
          <w:rFonts w:ascii="Times New Roman" w:hAnsi="Times New Roman"/>
          <w:b/>
          <w:sz w:val="28"/>
          <w:szCs w:val="28"/>
          <w:highlight w:val="white"/>
          <w:lang w:val="uk-UA"/>
        </w:rPr>
        <w:t>Верьовкіна А.Г</w:t>
      </w:r>
      <w:r>
        <w:rPr>
          <w:rFonts w:ascii="Times New Roman" w:hAnsi="Times New Roman"/>
          <w:b/>
          <w:sz w:val="28"/>
          <w:szCs w:val="28"/>
          <w:lang w:val="uk-UA"/>
        </w:rPr>
        <w:t xml:space="preserve">. </w:t>
      </w:r>
      <w:r w:rsidRPr="00EA257F">
        <w:rPr>
          <w:rFonts w:ascii="Times New Roman" w:hAnsi="Times New Roman" w:cs="Times New Roman"/>
          <w:b/>
          <w:sz w:val="28"/>
          <w:szCs w:val="28"/>
          <w:shd w:val="clear" w:color="auto" w:fill="FFFFFF"/>
          <w:lang w:val="uk-UA"/>
        </w:rPr>
        <w:t>АКАДЕМIЧНА ДОБРОЧЕСНIСТЬ Я</w:t>
      </w:r>
      <w:r>
        <w:rPr>
          <w:rFonts w:ascii="Times New Roman" w:hAnsi="Times New Roman" w:cs="Times New Roman"/>
          <w:b/>
          <w:sz w:val="28"/>
          <w:szCs w:val="28"/>
          <w:shd w:val="clear" w:color="auto" w:fill="FFFFFF"/>
          <w:lang w:val="uk-UA"/>
        </w:rPr>
        <w:t>К ЧИННИК ЗАПОБIГАННЯ ТА ПРОТИДIЇ КОРУПЦIЇ</w:t>
      </w:r>
      <w:r w:rsidRPr="00EA257F">
        <w:rPr>
          <w:rFonts w:ascii="Times New Roman" w:hAnsi="Times New Roman" w:cs="Times New Roman"/>
          <w:b/>
          <w:sz w:val="28"/>
          <w:szCs w:val="28"/>
          <w:shd w:val="clear" w:color="auto" w:fill="FFFFFF"/>
          <w:lang w:val="uk-UA"/>
        </w:rPr>
        <w:t xml:space="preserve"> У</w:t>
      </w:r>
      <w:r>
        <w:rPr>
          <w:rFonts w:ascii="Times New Roman" w:hAnsi="Times New Roman" w:cs="Times New Roman"/>
          <w:b/>
          <w:sz w:val="28"/>
          <w:szCs w:val="28"/>
          <w:shd w:val="clear" w:color="auto" w:fill="FFFFFF"/>
          <w:lang w:val="uk-UA"/>
        </w:rPr>
        <w:t xml:space="preserve"> ЗАКЛАДАХ ВИЩОЇ</w:t>
      </w:r>
      <w:r w:rsidRPr="00EA257F">
        <w:rPr>
          <w:rFonts w:ascii="Times New Roman" w:hAnsi="Times New Roman" w:cs="Times New Roman"/>
          <w:b/>
          <w:sz w:val="28"/>
          <w:szCs w:val="28"/>
          <w:shd w:val="clear" w:color="auto" w:fill="FFFFFF"/>
          <w:lang w:val="uk-UA"/>
        </w:rPr>
        <w:t xml:space="preserve"> ОСВIТИ</w:t>
      </w:r>
      <w:r>
        <w:rPr>
          <w:rFonts w:ascii="Times New Roman" w:hAnsi="Times New Roman" w:cs="Times New Roman"/>
          <w:b/>
          <w:sz w:val="28"/>
          <w:szCs w:val="28"/>
          <w:shd w:val="clear" w:color="auto" w:fill="FFFFFF"/>
          <w:lang w:val="uk-UA"/>
        </w:rPr>
        <w:t xml:space="preserve">. </w:t>
      </w:r>
      <w:r>
        <w:rPr>
          <w:rFonts w:ascii="Times New Roman" w:hAnsi="Times New Roman"/>
          <w:b/>
          <w:sz w:val="28"/>
          <w:szCs w:val="28"/>
          <w:lang w:val="uk-UA" w:eastAsia="en-US"/>
        </w:rPr>
        <w:t>- Рукопис.</w:t>
      </w:r>
    </w:p>
    <w:p w:rsidR="00DF6AC1" w:rsidRDefault="00DF6AC1" w:rsidP="00DF6AC1">
      <w:pPr>
        <w:spacing w:line="360" w:lineRule="auto"/>
        <w:ind w:firstLine="567"/>
        <w:contextualSpacing/>
        <w:jc w:val="both"/>
        <w:rPr>
          <w:rFonts w:ascii="Times New Roman" w:hAnsi="Times New Roman"/>
          <w:b/>
          <w:sz w:val="28"/>
          <w:szCs w:val="28"/>
          <w:lang w:val="uk-UA" w:eastAsia="en-US"/>
        </w:rPr>
      </w:pPr>
      <w:r>
        <w:rPr>
          <w:rFonts w:ascii="Times New Roman" w:hAnsi="Times New Roman"/>
          <w:sz w:val="28"/>
          <w:szCs w:val="28"/>
          <w:lang w:val="uk-UA"/>
        </w:rPr>
        <w:t xml:space="preserve">Дипломна робота на здобуття ступеня вищої освіти «Магістр» </w:t>
      </w:r>
      <w:r>
        <w:rPr>
          <w:rFonts w:ascii="Times New Roman" w:hAnsi="Times New Roman"/>
          <w:sz w:val="28"/>
          <w:szCs w:val="28"/>
          <w:lang w:val="uk-UA" w:eastAsia="en-US"/>
        </w:rPr>
        <w:t>зі спеціальності 011 Освітні, педагогічні науки. – Одеса: Одеський національний університет імені І.І. Мечникова, 2020. – Рукопис.</w:t>
      </w:r>
    </w:p>
    <w:p w:rsidR="00DF6AC1" w:rsidRDefault="00DF6AC1" w:rsidP="00DF6AC1">
      <w:pPr>
        <w:spacing w:line="360" w:lineRule="auto"/>
        <w:ind w:firstLine="567"/>
        <w:contextualSpacing/>
        <w:jc w:val="both"/>
        <w:rPr>
          <w:rFonts w:ascii="Times New Roman" w:hAnsi="Times New Roman"/>
          <w:sz w:val="28"/>
          <w:szCs w:val="28"/>
          <w:lang w:val="uk-UA" w:eastAsia="en-US"/>
        </w:rPr>
      </w:pPr>
      <w:r>
        <w:rPr>
          <w:rFonts w:ascii="Times New Roman" w:hAnsi="Times New Roman"/>
          <w:sz w:val="28"/>
          <w:szCs w:val="28"/>
          <w:lang w:val="uk-UA" w:eastAsia="en-US"/>
        </w:rPr>
        <w:t xml:space="preserve">У магістерській роботі проаналізовано </w:t>
      </w:r>
      <w:r>
        <w:rPr>
          <w:rFonts w:ascii="Times New Roman" w:hAnsi="Times New Roman" w:cs="Times New Roman"/>
          <w:sz w:val="28"/>
          <w:szCs w:val="28"/>
          <w:lang w:val="uk-UA"/>
        </w:rPr>
        <w:t>змістові аспекти феномена «корупція»</w:t>
      </w:r>
      <w:r>
        <w:rPr>
          <w:rFonts w:ascii="Times New Roman" w:hAnsi="Times New Roman"/>
          <w:sz w:val="28"/>
          <w:szCs w:val="28"/>
          <w:lang w:val="uk-UA" w:eastAsia="en-US"/>
        </w:rPr>
        <w:t xml:space="preserve">, уточнено визначення поняття </w:t>
      </w:r>
      <w:r>
        <w:rPr>
          <w:rFonts w:ascii="Times New Roman" w:hAnsi="Times New Roman" w:cs="Times New Roman"/>
          <w:sz w:val="28"/>
          <w:szCs w:val="28"/>
          <w:lang w:val="uk-UA"/>
        </w:rPr>
        <w:t>«корупція в освіті»</w:t>
      </w:r>
      <w:r>
        <w:rPr>
          <w:rFonts w:ascii="Times New Roman" w:hAnsi="Times New Roman"/>
          <w:sz w:val="28"/>
          <w:szCs w:val="28"/>
          <w:lang w:val="uk-UA" w:eastAsia="en-US"/>
        </w:rPr>
        <w:t>. Розкрито основні види та особливості прояву корупції в закладах вищої освіти. Упродовж проведення соціологічного опитування суб’єктів освітнього процесу виявлено ставлення студентів та викладачів до проявів корупції в закладах вищої освіти, а також провідні причини, які сприяють її існуванню в реальній дійсності сучасного освітнього процесу вищої школи.</w:t>
      </w:r>
    </w:p>
    <w:p w:rsidR="00DF6AC1" w:rsidRDefault="00DF6AC1" w:rsidP="00DF6AC1">
      <w:pPr>
        <w:spacing w:line="360" w:lineRule="auto"/>
        <w:ind w:firstLine="567"/>
        <w:contextualSpacing/>
        <w:jc w:val="both"/>
        <w:rPr>
          <w:rFonts w:ascii="Times New Roman" w:hAnsi="Times New Roman"/>
          <w:sz w:val="28"/>
          <w:szCs w:val="28"/>
          <w:lang w:val="uk-UA" w:eastAsia="en-US"/>
        </w:rPr>
      </w:pPr>
      <w:r>
        <w:rPr>
          <w:rFonts w:ascii="Times New Roman" w:hAnsi="Times New Roman" w:cs="Times New Roman"/>
          <w:sz w:val="28"/>
          <w:szCs w:val="28"/>
          <w:lang w:val="uk-UA"/>
        </w:rPr>
        <w:t>К</w:t>
      </w:r>
      <w:r w:rsidRPr="0013638E">
        <w:rPr>
          <w:rFonts w:ascii="Times New Roman" w:hAnsi="Times New Roman" w:cs="Times New Roman"/>
          <w:sz w:val="28"/>
          <w:szCs w:val="28"/>
          <w:lang w:val="uk-UA"/>
        </w:rPr>
        <w:t>орупці</w:t>
      </w:r>
      <w:r>
        <w:rPr>
          <w:rFonts w:ascii="Times New Roman" w:hAnsi="Times New Roman" w:cs="Times New Roman"/>
          <w:sz w:val="28"/>
          <w:szCs w:val="28"/>
          <w:lang w:val="uk-UA"/>
        </w:rPr>
        <w:t>ю у вищій освіті визначено як</w:t>
      </w:r>
      <w:r w:rsidRPr="0013638E">
        <w:rPr>
          <w:rFonts w:ascii="Times New Roman" w:hAnsi="Times New Roman" w:cs="Times New Roman"/>
          <w:sz w:val="28"/>
          <w:szCs w:val="28"/>
          <w:lang w:val="uk-UA"/>
        </w:rPr>
        <w:t xml:space="preserve"> використання </w:t>
      </w:r>
      <w:r>
        <w:rPr>
          <w:rFonts w:ascii="Times New Roman" w:hAnsi="Times New Roman"/>
          <w:sz w:val="28"/>
          <w:szCs w:val="28"/>
          <w:lang w:val="uk-UA" w:eastAsia="en-US"/>
        </w:rPr>
        <w:t xml:space="preserve">суб’єктами освітнього процесу </w:t>
      </w:r>
      <w:r w:rsidRPr="0013638E">
        <w:rPr>
          <w:rFonts w:ascii="Times New Roman" w:hAnsi="Times New Roman" w:cs="Times New Roman"/>
          <w:sz w:val="28"/>
          <w:szCs w:val="28"/>
          <w:lang w:val="uk-UA"/>
        </w:rPr>
        <w:t>наданих ї</w:t>
      </w:r>
      <w:r>
        <w:rPr>
          <w:rFonts w:ascii="Times New Roman" w:hAnsi="Times New Roman" w:cs="Times New Roman"/>
          <w:sz w:val="28"/>
          <w:szCs w:val="28"/>
          <w:lang w:val="uk-UA"/>
        </w:rPr>
        <w:t>м</w:t>
      </w:r>
      <w:r w:rsidRPr="0013638E">
        <w:rPr>
          <w:rFonts w:ascii="Times New Roman" w:hAnsi="Times New Roman" w:cs="Times New Roman"/>
          <w:sz w:val="28"/>
          <w:szCs w:val="28"/>
          <w:lang w:val="uk-UA"/>
        </w:rPr>
        <w:t xml:space="preserve"> службових повноважень і пов’язаних із цим можливостей з метою одержання неправомірної вигоди</w:t>
      </w:r>
      <w:r>
        <w:rPr>
          <w:rFonts w:ascii="Times New Roman" w:hAnsi="Times New Roman" w:cs="Times New Roman"/>
          <w:sz w:val="28"/>
          <w:szCs w:val="28"/>
          <w:lang w:val="uk-UA"/>
        </w:rPr>
        <w:t xml:space="preserve">. </w:t>
      </w:r>
      <w:r>
        <w:rPr>
          <w:rFonts w:ascii="Times New Roman" w:hAnsi="Times New Roman"/>
          <w:sz w:val="28"/>
          <w:szCs w:val="28"/>
          <w:lang w:val="uk-UA" w:eastAsia="en-US"/>
        </w:rPr>
        <w:t xml:space="preserve">Систематизовано й узагальнено </w:t>
      </w:r>
      <w:r>
        <w:rPr>
          <w:rFonts w:ascii="Times New Roman" w:hAnsi="Times New Roman" w:cs="Times New Roman"/>
          <w:sz w:val="28"/>
          <w:szCs w:val="28"/>
          <w:lang w:val="uk-UA"/>
        </w:rPr>
        <w:t xml:space="preserve">нормативно-правові та організаційно-методичні засади, які зумовлюють </w:t>
      </w:r>
      <w:r w:rsidRPr="00537F49">
        <w:rPr>
          <w:rFonts w:ascii="Times New Roman" w:hAnsi="Times New Roman" w:cs="Times New Roman"/>
          <w:sz w:val="28"/>
          <w:szCs w:val="28"/>
          <w:shd w:val="clear" w:color="auto" w:fill="FFFFFF"/>
          <w:lang w:val="uk-UA"/>
        </w:rPr>
        <w:t>запобiгання та протидi</w:t>
      </w:r>
      <w:r>
        <w:rPr>
          <w:rFonts w:ascii="Times New Roman" w:hAnsi="Times New Roman" w:cs="Times New Roman"/>
          <w:sz w:val="28"/>
          <w:szCs w:val="28"/>
          <w:shd w:val="clear" w:color="auto" w:fill="FFFFFF"/>
          <w:lang w:val="uk-UA"/>
        </w:rPr>
        <w:t>ю</w:t>
      </w:r>
      <w:r w:rsidRPr="00537F49">
        <w:rPr>
          <w:rFonts w:ascii="Times New Roman" w:hAnsi="Times New Roman" w:cs="Times New Roman"/>
          <w:sz w:val="28"/>
          <w:szCs w:val="28"/>
          <w:shd w:val="clear" w:color="auto" w:fill="FFFFFF"/>
          <w:lang w:val="uk-UA"/>
        </w:rPr>
        <w:t xml:space="preserve"> корупцiп у закладах вищоп освiти</w:t>
      </w:r>
      <w:r>
        <w:rPr>
          <w:rFonts w:ascii="Times New Roman" w:hAnsi="Times New Roman" w:cs="Times New Roman"/>
          <w:sz w:val="28"/>
          <w:szCs w:val="28"/>
          <w:shd w:val="clear" w:color="auto" w:fill="FFFFFF"/>
          <w:lang w:val="uk-UA"/>
        </w:rPr>
        <w:t>, утвердженню принципів академічної доброчесності</w:t>
      </w:r>
      <w:r>
        <w:rPr>
          <w:rFonts w:ascii="Times New Roman" w:hAnsi="Times New Roman" w:cs="Times New Roman"/>
          <w:sz w:val="28"/>
          <w:szCs w:val="28"/>
          <w:lang w:val="uk-UA"/>
        </w:rPr>
        <w:t xml:space="preserve"> </w:t>
      </w:r>
      <w:r>
        <w:rPr>
          <w:rFonts w:ascii="Times New Roman" w:hAnsi="Times New Roman"/>
          <w:sz w:val="28"/>
          <w:szCs w:val="28"/>
          <w:lang w:val="uk-UA" w:eastAsia="en-US"/>
        </w:rPr>
        <w:t xml:space="preserve">суб’єктів освітнього процесу. </w:t>
      </w:r>
    </w:p>
    <w:p w:rsidR="00DF6AC1" w:rsidRDefault="00DF6AC1" w:rsidP="00DF6AC1">
      <w:pPr>
        <w:spacing w:line="360" w:lineRule="auto"/>
        <w:ind w:firstLine="567"/>
        <w:contextualSpacing/>
        <w:jc w:val="both"/>
        <w:rPr>
          <w:rFonts w:ascii="Times New Roman" w:hAnsi="Times New Roman"/>
          <w:sz w:val="28"/>
          <w:szCs w:val="28"/>
          <w:lang w:val="uk-UA" w:eastAsia="en-US"/>
        </w:rPr>
      </w:pPr>
      <w:r>
        <w:rPr>
          <w:rFonts w:ascii="Times New Roman" w:hAnsi="Times New Roman"/>
          <w:sz w:val="28"/>
          <w:szCs w:val="28"/>
          <w:lang w:val="uk-UA" w:eastAsia="en-US"/>
        </w:rPr>
        <w:t xml:space="preserve">Виявлено сутність й схарактеризовано провідні принципи </w:t>
      </w:r>
      <w:r>
        <w:rPr>
          <w:rFonts w:ascii="Times New Roman" w:hAnsi="Times New Roman" w:cs="Times New Roman"/>
          <w:sz w:val="28"/>
          <w:szCs w:val="28"/>
          <w:shd w:val="clear" w:color="auto" w:fill="FFFFFF"/>
          <w:lang w:val="uk-UA"/>
        </w:rPr>
        <w:t>академічної доброчесності, встановлено основні</w:t>
      </w:r>
      <w:r>
        <w:rPr>
          <w:rFonts w:ascii="Times New Roman" w:hAnsi="Times New Roman" w:cs="Times New Roman"/>
          <w:sz w:val="28"/>
          <w:szCs w:val="28"/>
          <w:lang w:val="uk-UA"/>
        </w:rPr>
        <w:t xml:space="preserve"> педагогічні шляхи та засоби її утвердження </w:t>
      </w:r>
      <w:r w:rsidRPr="00537F49">
        <w:rPr>
          <w:rFonts w:ascii="Times New Roman" w:hAnsi="Times New Roman" w:cs="Times New Roman"/>
          <w:sz w:val="28"/>
          <w:szCs w:val="28"/>
          <w:shd w:val="clear" w:color="auto" w:fill="FFFFFF"/>
          <w:lang w:val="uk-UA"/>
        </w:rPr>
        <w:t>у закладах ви</w:t>
      </w:r>
      <w:r>
        <w:rPr>
          <w:rFonts w:ascii="Times New Roman" w:hAnsi="Times New Roman" w:cs="Times New Roman"/>
          <w:sz w:val="28"/>
          <w:szCs w:val="28"/>
          <w:shd w:val="clear" w:color="auto" w:fill="FFFFFF"/>
          <w:lang w:val="uk-UA"/>
        </w:rPr>
        <w:t>щ</w:t>
      </w:r>
      <w:r w:rsidRPr="00537F49">
        <w:rPr>
          <w:rFonts w:ascii="Times New Roman" w:hAnsi="Times New Roman" w:cs="Times New Roman"/>
          <w:sz w:val="28"/>
          <w:szCs w:val="28"/>
          <w:shd w:val="clear" w:color="auto" w:fill="FFFFFF"/>
          <w:lang w:val="uk-UA"/>
        </w:rPr>
        <w:t>оп освiти</w:t>
      </w:r>
      <w:r>
        <w:rPr>
          <w:rFonts w:ascii="Times New Roman" w:hAnsi="Times New Roman" w:cs="Times New Roman"/>
          <w:sz w:val="28"/>
          <w:szCs w:val="28"/>
          <w:shd w:val="clear" w:color="auto" w:fill="FFFFFF"/>
          <w:lang w:val="uk-UA"/>
        </w:rPr>
        <w:t xml:space="preserve"> задля </w:t>
      </w:r>
      <w:r>
        <w:rPr>
          <w:rFonts w:ascii="Times New Roman" w:hAnsi="Times New Roman"/>
          <w:sz w:val="28"/>
          <w:szCs w:val="28"/>
          <w:lang w:val="uk-UA" w:eastAsia="en-US"/>
        </w:rPr>
        <w:t>підвищення</w:t>
      </w:r>
      <w:r>
        <w:rPr>
          <w:rFonts w:ascii="Times New Roman" w:hAnsi="Times New Roman" w:cs="Times New Roman"/>
          <w:sz w:val="28"/>
          <w:szCs w:val="28"/>
          <w:lang w:val="uk-UA"/>
        </w:rPr>
        <w:t xml:space="preserve"> якості освітньої діяльності</w:t>
      </w:r>
      <w:r>
        <w:rPr>
          <w:rFonts w:ascii="Times New Roman" w:hAnsi="Times New Roman"/>
          <w:sz w:val="28"/>
          <w:szCs w:val="28"/>
          <w:lang w:val="uk-UA" w:eastAsia="en-US"/>
        </w:rPr>
        <w:t xml:space="preserve"> й програмних результатів навчання здобувачів в контексті європейських та державних вимог щодо внутрішнього забезпечення якості.</w:t>
      </w:r>
    </w:p>
    <w:p w:rsidR="00DF6AC1" w:rsidRDefault="00DF6AC1" w:rsidP="00DF6AC1">
      <w:pPr>
        <w:spacing w:line="360" w:lineRule="auto"/>
        <w:ind w:firstLine="567"/>
        <w:contextualSpacing/>
        <w:jc w:val="both"/>
        <w:rPr>
          <w:rFonts w:ascii="Times New Roman" w:hAnsi="Times New Roman"/>
          <w:sz w:val="28"/>
          <w:szCs w:val="28"/>
          <w:lang w:val="uk-UA" w:eastAsia="en-US"/>
        </w:rPr>
      </w:pPr>
      <w:r>
        <w:rPr>
          <w:rFonts w:ascii="Times New Roman" w:hAnsi="Times New Roman"/>
          <w:b/>
          <w:sz w:val="28"/>
          <w:szCs w:val="28"/>
          <w:lang w:val="uk-UA" w:eastAsia="en-US"/>
        </w:rPr>
        <w:t>Ключові слова:</w:t>
      </w:r>
      <w:r>
        <w:rPr>
          <w:rFonts w:ascii="Times New Roman" w:hAnsi="Times New Roman"/>
          <w:sz w:val="28"/>
          <w:szCs w:val="28"/>
          <w:lang w:val="uk-UA" w:eastAsia="en-US"/>
        </w:rPr>
        <w:t xml:space="preserve"> академічна доброчесність, </w:t>
      </w:r>
      <w:r>
        <w:rPr>
          <w:rFonts w:ascii="Times New Roman" w:hAnsi="Times New Roman" w:cs="Times New Roman"/>
          <w:sz w:val="28"/>
          <w:szCs w:val="28"/>
          <w:lang w:val="uk-UA"/>
        </w:rPr>
        <w:t xml:space="preserve">корупція, корупція в освіті, </w:t>
      </w:r>
      <w:r w:rsidRPr="00537F49">
        <w:rPr>
          <w:rFonts w:ascii="Times New Roman" w:hAnsi="Times New Roman" w:cs="Times New Roman"/>
          <w:sz w:val="28"/>
          <w:szCs w:val="28"/>
          <w:shd w:val="clear" w:color="auto" w:fill="FFFFFF"/>
          <w:lang w:val="uk-UA"/>
        </w:rPr>
        <w:t>запобiгання та протидi</w:t>
      </w:r>
      <w:r>
        <w:rPr>
          <w:rFonts w:ascii="Times New Roman" w:hAnsi="Times New Roman" w:cs="Times New Roman"/>
          <w:sz w:val="28"/>
          <w:szCs w:val="28"/>
          <w:shd w:val="clear" w:color="auto" w:fill="FFFFFF"/>
          <w:lang w:val="uk-UA"/>
        </w:rPr>
        <w:t>я корупцiї у закладах вищої</w:t>
      </w:r>
      <w:r w:rsidRPr="00537F49">
        <w:rPr>
          <w:rFonts w:ascii="Times New Roman" w:hAnsi="Times New Roman" w:cs="Times New Roman"/>
          <w:sz w:val="28"/>
          <w:szCs w:val="28"/>
          <w:shd w:val="clear" w:color="auto" w:fill="FFFFFF"/>
          <w:lang w:val="uk-UA"/>
        </w:rPr>
        <w:t xml:space="preserve"> освiти</w:t>
      </w:r>
      <w:r>
        <w:rPr>
          <w:rFonts w:ascii="Times New Roman" w:hAnsi="Times New Roman"/>
          <w:sz w:val="28"/>
          <w:szCs w:val="28"/>
          <w:lang w:val="uk-UA" w:eastAsia="en-US"/>
        </w:rPr>
        <w:t>.</w:t>
      </w:r>
    </w:p>
    <w:p w:rsidR="00DF6AC1" w:rsidRPr="00EA257F" w:rsidRDefault="00DF6AC1" w:rsidP="00DF6AC1">
      <w:pPr>
        <w:spacing w:after="0" w:line="360" w:lineRule="auto"/>
        <w:jc w:val="both"/>
        <w:rPr>
          <w:rFonts w:ascii="Times New Roman" w:hAnsi="Times New Roman" w:cs="Times New Roman"/>
          <w:b/>
          <w:sz w:val="28"/>
          <w:szCs w:val="28"/>
          <w:lang w:val="uk-UA"/>
        </w:rPr>
      </w:pPr>
    </w:p>
    <w:p w:rsidR="00DF6AC1" w:rsidRPr="00EA257F" w:rsidRDefault="00DF6AC1" w:rsidP="00DF6AC1">
      <w:pPr>
        <w:spacing w:after="0" w:line="360" w:lineRule="auto"/>
        <w:rPr>
          <w:rFonts w:ascii="Times New Roman" w:hAnsi="Times New Roman" w:cs="Times New Roman"/>
          <w:sz w:val="28"/>
          <w:szCs w:val="28"/>
          <w:lang w:val="uk-UA"/>
        </w:rPr>
      </w:pPr>
    </w:p>
    <w:p w:rsidR="00DF6AC1" w:rsidRPr="00361C10" w:rsidRDefault="00DF6AC1" w:rsidP="00DF6AC1">
      <w:pPr>
        <w:shd w:val="clear" w:color="auto" w:fill="FFFFFF"/>
        <w:spacing w:after="0" w:line="360" w:lineRule="auto"/>
        <w:ind w:firstLine="851"/>
        <w:jc w:val="center"/>
        <w:rPr>
          <w:rFonts w:ascii="Times New Roman" w:eastAsia="Times New Roman" w:hAnsi="Times New Roman" w:cs="Times New Roman"/>
          <w:color w:val="222222"/>
          <w:sz w:val="28"/>
          <w:szCs w:val="28"/>
          <w:lang w:val="en-US"/>
        </w:rPr>
      </w:pPr>
      <w:r w:rsidRPr="00361C10">
        <w:rPr>
          <w:rFonts w:ascii="Times New Roman" w:eastAsia="Times New Roman" w:hAnsi="Times New Roman" w:cs="Times New Roman"/>
          <w:color w:val="222222"/>
          <w:sz w:val="28"/>
          <w:szCs w:val="28"/>
          <w:lang w:val="en-US"/>
        </w:rPr>
        <w:t>SUMMARY</w:t>
      </w:r>
    </w:p>
    <w:p w:rsidR="00DF6AC1" w:rsidRPr="001D3D1D" w:rsidRDefault="00DF6AC1" w:rsidP="00DF6AC1">
      <w:pPr>
        <w:shd w:val="clear" w:color="auto" w:fill="FFFFFF"/>
        <w:spacing w:after="0" w:line="360" w:lineRule="auto"/>
        <w:ind w:firstLine="851"/>
        <w:jc w:val="both"/>
        <w:rPr>
          <w:rFonts w:ascii="Times New Roman" w:eastAsia="Times New Roman" w:hAnsi="Times New Roman" w:cs="Times New Roman"/>
          <w:b/>
          <w:color w:val="222222"/>
          <w:sz w:val="28"/>
          <w:szCs w:val="28"/>
          <w:lang w:val="en-US"/>
        </w:rPr>
      </w:pPr>
      <w:r w:rsidRPr="001D3D1D">
        <w:rPr>
          <w:rFonts w:ascii="Times New Roman" w:eastAsia="Times New Roman" w:hAnsi="Times New Roman" w:cs="Times New Roman"/>
          <w:b/>
          <w:color w:val="222222"/>
          <w:sz w:val="28"/>
          <w:szCs w:val="28"/>
          <w:lang w:val="en-US"/>
        </w:rPr>
        <w:t>Verovkina A</w:t>
      </w:r>
      <w:r>
        <w:rPr>
          <w:rFonts w:ascii="Times New Roman" w:eastAsia="Times New Roman" w:hAnsi="Times New Roman" w:cs="Times New Roman"/>
          <w:b/>
          <w:color w:val="222222"/>
          <w:sz w:val="28"/>
          <w:szCs w:val="28"/>
          <w:lang w:val="uk-UA"/>
        </w:rPr>
        <w:t>.</w:t>
      </w:r>
      <w:r w:rsidRPr="001D3D1D">
        <w:rPr>
          <w:rFonts w:ascii="Times New Roman" w:eastAsia="Times New Roman" w:hAnsi="Times New Roman" w:cs="Times New Roman"/>
          <w:b/>
          <w:color w:val="222222"/>
          <w:sz w:val="28"/>
          <w:szCs w:val="28"/>
          <w:lang w:val="en-US"/>
        </w:rPr>
        <w:t>G</w:t>
      </w:r>
      <w:r>
        <w:rPr>
          <w:rFonts w:ascii="Times New Roman" w:eastAsia="Times New Roman" w:hAnsi="Times New Roman" w:cs="Times New Roman"/>
          <w:b/>
          <w:color w:val="222222"/>
          <w:sz w:val="28"/>
          <w:szCs w:val="28"/>
          <w:lang w:val="uk-UA"/>
        </w:rPr>
        <w:t>.</w:t>
      </w:r>
      <w:r w:rsidRPr="001D3D1D">
        <w:rPr>
          <w:rFonts w:ascii="Times New Roman" w:eastAsia="Times New Roman" w:hAnsi="Times New Roman" w:cs="Times New Roman"/>
          <w:b/>
          <w:color w:val="222222"/>
          <w:sz w:val="28"/>
          <w:szCs w:val="28"/>
          <w:lang w:val="en-US"/>
        </w:rPr>
        <w:t xml:space="preserve"> THE ACADEMIC INTEGRITY AS A FACTOR OF PREVENTION AND OPPOSITION AGAINST CORRUPTION IN HIGHER EDUCATION INSTITUTIONS. - Manuscript.</w:t>
      </w:r>
    </w:p>
    <w:p w:rsidR="00DF6AC1" w:rsidRPr="00361C10" w:rsidRDefault="00DF6AC1" w:rsidP="00DF6AC1">
      <w:pPr>
        <w:shd w:val="clear" w:color="auto" w:fill="FFFFFF"/>
        <w:spacing w:after="0" w:line="360" w:lineRule="auto"/>
        <w:ind w:firstLine="851"/>
        <w:jc w:val="both"/>
        <w:rPr>
          <w:rFonts w:ascii="Times New Roman" w:eastAsia="Times New Roman" w:hAnsi="Times New Roman" w:cs="Times New Roman"/>
          <w:color w:val="222222"/>
          <w:sz w:val="28"/>
          <w:szCs w:val="28"/>
          <w:lang w:val="en-US"/>
        </w:rPr>
      </w:pPr>
    </w:p>
    <w:p w:rsidR="00DF6AC1" w:rsidRPr="00361C10" w:rsidRDefault="00DF6AC1" w:rsidP="00DF6AC1">
      <w:pPr>
        <w:shd w:val="clear" w:color="auto" w:fill="FFFFFF"/>
        <w:spacing w:after="0" w:line="360" w:lineRule="auto"/>
        <w:ind w:firstLine="851"/>
        <w:jc w:val="both"/>
        <w:rPr>
          <w:rFonts w:ascii="Times New Roman" w:eastAsia="Times New Roman" w:hAnsi="Times New Roman" w:cs="Times New Roman"/>
          <w:color w:val="222222"/>
          <w:sz w:val="28"/>
          <w:szCs w:val="28"/>
          <w:lang w:val="en-US"/>
        </w:rPr>
      </w:pPr>
      <w:r w:rsidRPr="00361C10">
        <w:rPr>
          <w:rFonts w:ascii="Times New Roman" w:eastAsia="Times New Roman" w:hAnsi="Times New Roman" w:cs="Times New Roman"/>
          <w:color w:val="222222"/>
          <w:sz w:val="28"/>
          <w:szCs w:val="28"/>
          <w:lang w:val="en-US"/>
        </w:rPr>
        <w:t>The Graduate work for Master Degree in the specialty 011 Educational, pedagogical sciences. - Odesa: Odesa National University named after I.I. Mechnikov, 2020. - Manuscript.</w:t>
      </w:r>
    </w:p>
    <w:p w:rsidR="00DF6AC1" w:rsidRPr="00361C10" w:rsidRDefault="00DF6AC1" w:rsidP="00DF6AC1">
      <w:pPr>
        <w:shd w:val="clear" w:color="auto" w:fill="FFFFFF"/>
        <w:spacing w:after="0" w:line="360" w:lineRule="auto"/>
        <w:ind w:firstLine="851"/>
        <w:jc w:val="both"/>
        <w:rPr>
          <w:rFonts w:ascii="Times New Roman" w:eastAsia="Times New Roman" w:hAnsi="Times New Roman" w:cs="Times New Roman"/>
          <w:color w:val="222222"/>
          <w:sz w:val="28"/>
          <w:szCs w:val="28"/>
          <w:lang w:val="uk-UA"/>
        </w:rPr>
      </w:pPr>
      <w:r w:rsidRPr="00361C10">
        <w:rPr>
          <w:rFonts w:ascii="Times New Roman" w:eastAsia="Times New Roman" w:hAnsi="Times New Roman" w:cs="Times New Roman"/>
          <w:color w:val="222222"/>
          <w:sz w:val="28"/>
          <w:szCs w:val="28"/>
          <w:lang w:val="en-US"/>
        </w:rPr>
        <w:t>The substantive aspects of the "corruption" phenomenon has been analyzed in the Graduate work as well as clarified the definition of "corruption in education". The main types and features of corruption in higher education institutions are revealed.</w:t>
      </w:r>
    </w:p>
    <w:p w:rsidR="00DF6AC1" w:rsidRPr="00361C10" w:rsidRDefault="00DF6AC1" w:rsidP="00DF6AC1">
      <w:pPr>
        <w:shd w:val="clear" w:color="auto" w:fill="FFFFFF"/>
        <w:spacing w:after="0" w:line="360" w:lineRule="auto"/>
        <w:ind w:firstLine="851"/>
        <w:jc w:val="both"/>
        <w:rPr>
          <w:rFonts w:ascii="Times New Roman" w:eastAsia="Times New Roman" w:hAnsi="Times New Roman" w:cs="Times New Roman"/>
          <w:color w:val="222222"/>
          <w:sz w:val="28"/>
          <w:szCs w:val="28"/>
          <w:lang w:val="en-US"/>
        </w:rPr>
      </w:pPr>
      <w:r w:rsidRPr="00361C10">
        <w:rPr>
          <w:rFonts w:ascii="Times New Roman" w:eastAsia="Times New Roman" w:hAnsi="Times New Roman" w:cs="Times New Roman"/>
          <w:color w:val="222222"/>
          <w:sz w:val="28"/>
          <w:szCs w:val="28"/>
          <w:lang w:val="en-US"/>
        </w:rPr>
        <w:t>The attitude of students and teachers to the manifestations of corruption in higher education institutions and the main reasons that provoke its existence in reality of the modern educational process of higher education are discovered during the sociological survey of the subjects of the educational process.</w:t>
      </w:r>
    </w:p>
    <w:p w:rsidR="00DF6AC1" w:rsidRPr="00361C10" w:rsidRDefault="00DF6AC1" w:rsidP="00DF6AC1">
      <w:pPr>
        <w:shd w:val="clear" w:color="auto" w:fill="FFFFFF"/>
        <w:spacing w:after="0" w:line="360" w:lineRule="auto"/>
        <w:ind w:firstLine="851"/>
        <w:jc w:val="both"/>
        <w:rPr>
          <w:rFonts w:ascii="Times New Roman" w:eastAsia="Times New Roman" w:hAnsi="Times New Roman" w:cs="Times New Roman"/>
          <w:color w:val="222222"/>
          <w:sz w:val="28"/>
          <w:szCs w:val="28"/>
          <w:lang w:val="en-US"/>
        </w:rPr>
      </w:pPr>
      <w:r w:rsidRPr="00361C10">
        <w:rPr>
          <w:rFonts w:ascii="Times New Roman" w:eastAsia="Times New Roman" w:hAnsi="Times New Roman" w:cs="Times New Roman"/>
          <w:color w:val="222222"/>
          <w:sz w:val="28"/>
          <w:szCs w:val="28"/>
          <w:lang w:val="en-US"/>
        </w:rPr>
        <w:t>The corruption in higher education is defined as the use of the official powers and the related opportunities by the subjects of the educational process in order to get the illegal profit.</w:t>
      </w:r>
    </w:p>
    <w:p w:rsidR="00DF6AC1" w:rsidRPr="00361C10" w:rsidRDefault="00DF6AC1" w:rsidP="00DF6AC1">
      <w:pPr>
        <w:shd w:val="clear" w:color="auto" w:fill="FFFFFF"/>
        <w:spacing w:after="0" w:line="360" w:lineRule="auto"/>
        <w:ind w:firstLine="851"/>
        <w:jc w:val="both"/>
        <w:rPr>
          <w:rFonts w:ascii="Times New Roman" w:eastAsia="Times New Roman" w:hAnsi="Times New Roman" w:cs="Times New Roman"/>
          <w:color w:val="222222"/>
          <w:sz w:val="28"/>
          <w:szCs w:val="28"/>
          <w:lang w:val="en-US"/>
        </w:rPr>
      </w:pPr>
      <w:r w:rsidRPr="00361C10">
        <w:rPr>
          <w:rFonts w:ascii="Times New Roman" w:eastAsia="Times New Roman" w:hAnsi="Times New Roman" w:cs="Times New Roman"/>
          <w:color w:val="222222"/>
          <w:sz w:val="28"/>
          <w:szCs w:val="28"/>
          <w:lang w:val="en-US"/>
        </w:rPr>
        <w:t>The regulatory and organizational-methodical principles that determine the prevention and opposition against corruption in higher education institutions, the establishment of the principles of academic integrity of the subjects of the educational process are systematized and generalized.</w:t>
      </w:r>
    </w:p>
    <w:p w:rsidR="00DF6AC1" w:rsidRPr="00361C10" w:rsidRDefault="00DF6AC1" w:rsidP="00DF6AC1">
      <w:pPr>
        <w:shd w:val="clear" w:color="auto" w:fill="FFFFFF"/>
        <w:spacing w:after="0" w:line="360" w:lineRule="auto"/>
        <w:ind w:firstLine="851"/>
        <w:jc w:val="both"/>
        <w:rPr>
          <w:rFonts w:ascii="Times New Roman" w:eastAsia="Times New Roman" w:hAnsi="Times New Roman" w:cs="Times New Roman"/>
          <w:color w:val="222222"/>
          <w:sz w:val="28"/>
          <w:szCs w:val="28"/>
          <w:lang w:val="en-US"/>
        </w:rPr>
      </w:pPr>
      <w:r w:rsidRPr="00361C10">
        <w:rPr>
          <w:rFonts w:ascii="Times New Roman" w:eastAsia="Times New Roman" w:hAnsi="Times New Roman" w:cs="Times New Roman"/>
          <w:color w:val="222222"/>
          <w:sz w:val="28"/>
          <w:szCs w:val="28"/>
          <w:lang w:val="en-US"/>
        </w:rPr>
        <w:t>The essence and the leading principles of the academic integrity are revealed and defined. The main pedagogical ways and means of its approval in higher education institutions are established to improve the quality of educational activities and applicants’ program educational outcome within the frame of European and State requirements regarding the internal quality.</w:t>
      </w:r>
    </w:p>
    <w:p w:rsidR="00DF6AC1" w:rsidRPr="00361C10" w:rsidRDefault="00DF6AC1" w:rsidP="00DF6AC1">
      <w:pPr>
        <w:shd w:val="clear" w:color="auto" w:fill="FFFFFF"/>
        <w:spacing w:after="0" w:line="360" w:lineRule="auto"/>
        <w:ind w:firstLine="851"/>
        <w:rPr>
          <w:rFonts w:ascii="Times New Roman" w:eastAsia="Times New Roman" w:hAnsi="Times New Roman" w:cs="Times New Roman"/>
          <w:color w:val="222222"/>
          <w:sz w:val="28"/>
          <w:szCs w:val="28"/>
          <w:lang w:val="en-US"/>
        </w:rPr>
      </w:pPr>
      <w:r w:rsidRPr="00361C10">
        <w:rPr>
          <w:rFonts w:ascii="Times New Roman" w:eastAsia="Times New Roman" w:hAnsi="Times New Roman" w:cs="Times New Roman"/>
          <w:color w:val="222222"/>
          <w:sz w:val="28"/>
          <w:szCs w:val="28"/>
          <w:lang w:val="en-US"/>
        </w:rPr>
        <w:lastRenderedPageBreak/>
        <w:t>Key words: academic integrity, corruption, corruption in education, prevention and opposition against corruption in higher education institutions.</w:t>
      </w:r>
    </w:p>
    <w:p w:rsidR="00DF6AC1" w:rsidRPr="00EA257F" w:rsidRDefault="00DF6AC1" w:rsidP="00DF6AC1">
      <w:pPr>
        <w:pageBreakBefore/>
        <w:spacing w:after="0" w:line="360" w:lineRule="auto"/>
        <w:jc w:val="center"/>
        <w:rPr>
          <w:rFonts w:ascii="Times New Roman" w:hAnsi="Times New Roman" w:cs="Times New Roman"/>
          <w:sz w:val="28"/>
          <w:szCs w:val="28"/>
          <w:lang w:val="uk-UA"/>
        </w:rPr>
      </w:pPr>
      <w:r w:rsidRPr="00EA257F">
        <w:rPr>
          <w:rStyle w:val="a3"/>
          <w:rFonts w:ascii="Times New Roman" w:hAnsi="Times New Roman"/>
          <w:b/>
          <w:sz w:val="28"/>
          <w:szCs w:val="28"/>
          <w:lang w:val="uk-UA"/>
        </w:rPr>
        <w:lastRenderedPageBreak/>
        <w:t>ЗМІСТ</w:t>
      </w:r>
    </w:p>
    <w:tbl>
      <w:tblPr>
        <w:tblStyle w:val="a4"/>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80"/>
        <w:gridCol w:w="709"/>
      </w:tblGrid>
      <w:tr w:rsidR="00DF6AC1" w:rsidRPr="00EA257F" w:rsidTr="009564CE">
        <w:tc>
          <w:tcPr>
            <w:tcW w:w="9180" w:type="dxa"/>
          </w:tcPr>
          <w:p w:rsidR="00DF6AC1" w:rsidRPr="00EA257F" w:rsidRDefault="00DF6AC1" w:rsidP="009564CE">
            <w:pPr>
              <w:spacing w:line="360" w:lineRule="auto"/>
              <w:mirrorIndents/>
              <w:jc w:val="both"/>
              <w:rPr>
                <w:rFonts w:cs="Times New Roman"/>
                <w:sz w:val="28"/>
                <w:szCs w:val="28"/>
                <w:lang w:val="uk-UA"/>
              </w:rPr>
            </w:pPr>
            <w:r w:rsidRPr="00EA257F">
              <w:rPr>
                <w:rFonts w:cs="Times New Roman"/>
                <w:sz w:val="28"/>
                <w:szCs w:val="28"/>
                <w:lang w:val="uk-UA"/>
              </w:rPr>
              <w:t>ВСТУП</w:t>
            </w:r>
            <w:r>
              <w:rPr>
                <w:rFonts w:cs="Times New Roman"/>
                <w:sz w:val="28"/>
                <w:szCs w:val="28"/>
                <w:lang w:val="uk-UA"/>
              </w:rPr>
              <w:t xml:space="preserve">                                                                                                                </w:t>
            </w:r>
          </w:p>
        </w:tc>
        <w:tc>
          <w:tcPr>
            <w:tcW w:w="709" w:type="dxa"/>
          </w:tcPr>
          <w:p w:rsidR="00DF6AC1" w:rsidRPr="00EA257F" w:rsidRDefault="00DF6AC1" w:rsidP="009564CE">
            <w:pPr>
              <w:spacing w:line="360" w:lineRule="auto"/>
              <w:mirrorIndents/>
              <w:jc w:val="both"/>
              <w:rPr>
                <w:rFonts w:cs="Times New Roman"/>
                <w:sz w:val="28"/>
                <w:szCs w:val="28"/>
                <w:lang w:val="uk-UA"/>
              </w:rPr>
            </w:pPr>
            <w:r>
              <w:rPr>
                <w:rFonts w:cs="Times New Roman"/>
                <w:sz w:val="28"/>
                <w:szCs w:val="28"/>
                <w:lang w:val="uk-UA"/>
              </w:rPr>
              <w:t>5</w:t>
            </w:r>
          </w:p>
        </w:tc>
      </w:tr>
      <w:tr w:rsidR="00DF6AC1" w:rsidRPr="00EA257F" w:rsidTr="009564CE">
        <w:tc>
          <w:tcPr>
            <w:tcW w:w="9180" w:type="dxa"/>
          </w:tcPr>
          <w:p w:rsidR="00DF6AC1" w:rsidRPr="00EA257F" w:rsidRDefault="00DF6AC1" w:rsidP="009564CE">
            <w:pPr>
              <w:spacing w:line="360" w:lineRule="auto"/>
              <w:mirrorIndents/>
              <w:jc w:val="both"/>
              <w:rPr>
                <w:rFonts w:cs="Times New Roman"/>
                <w:sz w:val="28"/>
                <w:szCs w:val="28"/>
                <w:lang w:val="uk-UA"/>
              </w:rPr>
            </w:pPr>
            <w:r w:rsidRPr="00EA257F">
              <w:rPr>
                <w:rFonts w:cs="Times New Roman"/>
                <w:sz w:val="28"/>
                <w:szCs w:val="28"/>
                <w:lang w:val="uk-UA"/>
              </w:rPr>
              <w:t xml:space="preserve">РОЗДІЛ </w:t>
            </w:r>
            <w:r>
              <w:rPr>
                <w:rFonts w:cs="Times New Roman"/>
                <w:sz w:val="28"/>
                <w:szCs w:val="28"/>
                <w:lang w:val="uk-UA"/>
              </w:rPr>
              <w:t>І</w:t>
            </w:r>
            <w:r w:rsidRPr="00EA257F">
              <w:rPr>
                <w:rFonts w:cs="Times New Roman"/>
                <w:sz w:val="28"/>
                <w:szCs w:val="28"/>
                <w:lang w:val="uk-UA"/>
              </w:rPr>
              <w:t xml:space="preserve">. </w:t>
            </w:r>
            <w:r>
              <w:rPr>
                <w:rFonts w:cs="Times New Roman"/>
                <w:sz w:val="28"/>
                <w:szCs w:val="28"/>
                <w:lang w:val="uk-UA"/>
              </w:rPr>
              <w:t xml:space="preserve">ТЕОРЕТИЧНІ ЗАСАДИ </w:t>
            </w:r>
            <w:r w:rsidRPr="00EA257F">
              <w:rPr>
                <w:rFonts w:cs="Times New Roman"/>
                <w:sz w:val="28"/>
                <w:szCs w:val="28"/>
                <w:lang w:val="uk-UA"/>
              </w:rPr>
              <w:t xml:space="preserve">ДОСЛІДЖЕННЯ </w:t>
            </w:r>
            <w:r>
              <w:rPr>
                <w:rFonts w:cs="Times New Roman"/>
                <w:sz w:val="28"/>
                <w:szCs w:val="28"/>
                <w:lang w:val="uk-UA"/>
              </w:rPr>
              <w:t xml:space="preserve">ФЕНОМЕНА </w:t>
            </w:r>
            <w:r w:rsidRPr="00EA257F">
              <w:rPr>
                <w:rFonts w:cs="Times New Roman"/>
                <w:sz w:val="28"/>
                <w:szCs w:val="28"/>
                <w:lang w:val="uk-UA"/>
              </w:rPr>
              <w:t xml:space="preserve">КОРУПЦІЇ У СФЕРІ </w:t>
            </w:r>
            <w:r>
              <w:rPr>
                <w:rFonts w:cs="Times New Roman"/>
                <w:sz w:val="28"/>
                <w:szCs w:val="28"/>
                <w:lang w:val="uk-UA"/>
              </w:rPr>
              <w:t>ВИЩОЇ ОСВІТИ</w:t>
            </w:r>
          </w:p>
        </w:tc>
        <w:tc>
          <w:tcPr>
            <w:tcW w:w="709" w:type="dxa"/>
          </w:tcPr>
          <w:p w:rsidR="00DF6AC1" w:rsidRDefault="00DF6AC1" w:rsidP="009564CE">
            <w:pPr>
              <w:spacing w:line="360" w:lineRule="auto"/>
              <w:mirrorIndents/>
              <w:jc w:val="both"/>
              <w:rPr>
                <w:rFonts w:cs="Times New Roman"/>
                <w:sz w:val="28"/>
                <w:szCs w:val="28"/>
                <w:lang w:val="uk-UA"/>
              </w:rPr>
            </w:pPr>
          </w:p>
          <w:p w:rsidR="00DF6AC1" w:rsidRPr="00EA257F" w:rsidRDefault="00DF6AC1" w:rsidP="009564CE">
            <w:pPr>
              <w:spacing w:line="360" w:lineRule="auto"/>
              <w:mirrorIndents/>
              <w:jc w:val="both"/>
              <w:rPr>
                <w:rFonts w:cs="Times New Roman"/>
                <w:sz w:val="28"/>
                <w:szCs w:val="28"/>
                <w:lang w:val="uk-UA"/>
              </w:rPr>
            </w:pPr>
            <w:r>
              <w:rPr>
                <w:rFonts w:cs="Times New Roman"/>
                <w:sz w:val="28"/>
                <w:szCs w:val="28"/>
                <w:lang w:val="uk-UA"/>
              </w:rPr>
              <w:t>9</w:t>
            </w:r>
          </w:p>
        </w:tc>
      </w:tr>
      <w:tr w:rsidR="00DF6AC1" w:rsidRPr="00EA257F" w:rsidTr="009564CE">
        <w:trPr>
          <w:trHeight w:val="469"/>
        </w:trPr>
        <w:tc>
          <w:tcPr>
            <w:tcW w:w="9180" w:type="dxa"/>
          </w:tcPr>
          <w:p w:rsidR="00DF6AC1" w:rsidRPr="00EA257F" w:rsidRDefault="00DF6AC1" w:rsidP="009564CE">
            <w:pPr>
              <w:adjustRightInd w:val="0"/>
              <w:spacing w:line="360" w:lineRule="auto"/>
              <w:jc w:val="both"/>
              <w:rPr>
                <w:rFonts w:cs="Times New Roman"/>
                <w:sz w:val="28"/>
                <w:szCs w:val="28"/>
                <w:lang w:val="uk-UA"/>
              </w:rPr>
            </w:pPr>
            <w:r w:rsidRPr="00EA257F">
              <w:rPr>
                <w:rFonts w:cs="Times New Roman"/>
                <w:sz w:val="28"/>
                <w:szCs w:val="28"/>
                <w:lang w:val="uk-UA"/>
              </w:rPr>
              <w:t xml:space="preserve">1.1. </w:t>
            </w:r>
            <w:r>
              <w:rPr>
                <w:rFonts w:cs="Times New Roman"/>
                <w:sz w:val="28"/>
                <w:szCs w:val="28"/>
                <w:lang w:val="uk-UA"/>
              </w:rPr>
              <w:t>Визначення с</w:t>
            </w:r>
            <w:r w:rsidRPr="00EA257F">
              <w:rPr>
                <w:rFonts w:cs="Times New Roman"/>
                <w:sz w:val="28"/>
                <w:szCs w:val="28"/>
                <w:lang w:val="uk-UA"/>
              </w:rPr>
              <w:t>утн</w:t>
            </w:r>
            <w:r>
              <w:rPr>
                <w:rFonts w:cs="Times New Roman"/>
                <w:sz w:val="28"/>
                <w:szCs w:val="28"/>
                <w:lang w:val="uk-UA"/>
              </w:rPr>
              <w:t>о</w:t>
            </w:r>
            <w:r w:rsidRPr="00EA257F">
              <w:rPr>
                <w:rFonts w:cs="Times New Roman"/>
                <w:sz w:val="28"/>
                <w:szCs w:val="28"/>
                <w:lang w:val="uk-UA"/>
              </w:rPr>
              <w:t>ст</w:t>
            </w:r>
            <w:r>
              <w:rPr>
                <w:rFonts w:cs="Times New Roman"/>
                <w:sz w:val="28"/>
                <w:szCs w:val="28"/>
                <w:lang w:val="uk-UA"/>
              </w:rPr>
              <w:t>і</w:t>
            </w:r>
            <w:r w:rsidRPr="00EA257F">
              <w:rPr>
                <w:rFonts w:cs="Times New Roman"/>
                <w:sz w:val="28"/>
                <w:szCs w:val="28"/>
                <w:lang w:val="uk-UA"/>
              </w:rPr>
              <w:t xml:space="preserve"> </w:t>
            </w:r>
            <w:r>
              <w:rPr>
                <w:rFonts w:cs="Times New Roman"/>
                <w:sz w:val="28"/>
                <w:szCs w:val="28"/>
                <w:lang w:val="uk-UA"/>
              </w:rPr>
              <w:t>феномена «</w:t>
            </w:r>
            <w:r w:rsidRPr="00EA257F">
              <w:rPr>
                <w:rFonts w:cs="Times New Roman"/>
                <w:sz w:val="28"/>
                <w:szCs w:val="28"/>
                <w:lang w:val="uk-UA"/>
              </w:rPr>
              <w:t>корупці</w:t>
            </w:r>
            <w:r>
              <w:rPr>
                <w:rFonts w:cs="Times New Roman"/>
                <w:sz w:val="28"/>
                <w:szCs w:val="28"/>
                <w:lang w:val="uk-UA"/>
              </w:rPr>
              <w:t>я</w:t>
            </w:r>
            <w:r w:rsidRPr="00EA257F">
              <w:rPr>
                <w:rFonts w:cs="Times New Roman"/>
                <w:sz w:val="28"/>
                <w:szCs w:val="28"/>
                <w:lang w:val="uk-UA"/>
              </w:rPr>
              <w:t xml:space="preserve"> в </w:t>
            </w:r>
            <w:r>
              <w:rPr>
                <w:rFonts w:cs="Times New Roman"/>
                <w:sz w:val="28"/>
                <w:szCs w:val="28"/>
                <w:lang w:val="uk-UA"/>
              </w:rPr>
              <w:t xml:space="preserve">сфері вищої </w:t>
            </w:r>
            <w:r w:rsidRPr="00EA257F">
              <w:rPr>
                <w:rFonts w:cs="Times New Roman"/>
                <w:sz w:val="28"/>
                <w:szCs w:val="28"/>
                <w:lang w:val="uk-UA"/>
              </w:rPr>
              <w:t>освіт</w:t>
            </w:r>
            <w:r>
              <w:rPr>
                <w:rFonts w:cs="Times New Roman"/>
                <w:sz w:val="28"/>
                <w:szCs w:val="28"/>
                <w:lang w:val="uk-UA"/>
              </w:rPr>
              <w:t>и»</w:t>
            </w:r>
          </w:p>
        </w:tc>
        <w:tc>
          <w:tcPr>
            <w:tcW w:w="709" w:type="dxa"/>
          </w:tcPr>
          <w:p w:rsidR="00DF6AC1" w:rsidRPr="00EA257F" w:rsidRDefault="00DF6AC1" w:rsidP="009564CE">
            <w:pPr>
              <w:adjustRightInd w:val="0"/>
              <w:spacing w:line="360" w:lineRule="auto"/>
              <w:jc w:val="both"/>
              <w:rPr>
                <w:rFonts w:cs="Times New Roman"/>
                <w:sz w:val="28"/>
                <w:szCs w:val="28"/>
                <w:lang w:val="uk-UA"/>
              </w:rPr>
            </w:pPr>
            <w:r>
              <w:rPr>
                <w:rFonts w:cs="Times New Roman"/>
                <w:sz w:val="28"/>
                <w:szCs w:val="28"/>
                <w:lang w:val="uk-UA"/>
              </w:rPr>
              <w:t>9</w:t>
            </w:r>
          </w:p>
        </w:tc>
      </w:tr>
      <w:tr w:rsidR="00DF6AC1" w:rsidRPr="00EA257F" w:rsidTr="009564CE">
        <w:trPr>
          <w:trHeight w:val="840"/>
        </w:trPr>
        <w:tc>
          <w:tcPr>
            <w:tcW w:w="9180" w:type="dxa"/>
          </w:tcPr>
          <w:p w:rsidR="00DF6AC1" w:rsidRPr="00EA257F" w:rsidRDefault="00DF6AC1" w:rsidP="009564CE">
            <w:pPr>
              <w:adjustRightInd w:val="0"/>
              <w:spacing w:line="360" w:lineRule="auto"/>
              <w:jc w:val="both"/>
              <w:rPr>
                <w:rFonts w:cs="Times New Roman"/>
                <w:sz w:val="28"/>
                <w:szCs w:val="28"/>
                <w:lang w:val="uk-UA"/>
              </w:rPr>
            </w:pPr>
            <w:r w:rsidRPr="00EA257F">
              <w:rPr>
                <w:rFonts w:cs="Times New Roman"/>
                <w:sz w:val="28"/>
                <w:szCs w:val="28"/>
                <w:lang w:val="uk-UA"/>
              </w:rPr>
              <w:t xml:space="preserve">1.2. </w:t>
            </w:r>
            <w:bookmarkStart w:id="0" w:name="_Hlk49278642"/>
            <w:r>
              <w:rPr>
                <w:rFonts w:cs="Times New Roman"/>
                <w:sz w:val="28"/>
                <w:szCs w:val="28"/>
                <w:lang w:val="uk-UA"/>
              </w:rPr>
              <w:t>Специфіка основних проявів</w:t>
            </w:r>
            <w:r w:rsidRPr="00EA257F">
              <w:rPr>
                <w:rFonts w:cs="Times New Roman"/>
                <w:sz w:val="28"/>
                <w:szCs w:val="28"/>
                <w:lang w:val="uk-UA"/>
              </w:rPr>
              <w:t xml:space="preserve"> корупції в </w:t>
            </w:r>
            <w:r>
              <w:rPr>
                <w:rFonts w:cs="Times New Roman"/>
                <w:sz w:val="28"/>
                <w:szCs w:val="28"/>
                <w:lang w:val="uk-UA"/>
              </w:rPr>
              <w:t xml:space="preserve">сфері вищої </w:t>
            </w:r>
            <w:r w:rsidRPr="00EA257F">
              <w:rPr>
                <w:rFonts w:cs="Times New Roman"/>
                <w:sz w:val="28"/>
                <w:szCs w:val="28"/>
                <w:lang w:val="uk-UA"/>
              </w:rPr>
              <w:t>освіт</w:t>
            </w:r>
            <w:r>
              <w:rPr>
                <w:rFonts w:cs="Times New Roman"/>
                <w:sz w:val="28"/>
                <w:szCs w:val="28"/>
                <w:lang w:val="uk-UA"/>
              </w:rPr>
              <w:t>и</w:t>
            </w:r>
            <w:r w:rsidRPr="00EA257F">
              <w:rPr>
                <w:rFonts w:cs="Times New Roman"/>
                <w:sz w:val="28"/>
                <w:szCs w:val="28"/>
                <w:lang w:val="uk-UA"/>
              </w:rPr>
              <w:t xml:space="preserve"> та причин</w:t>
            </w:r>
            <w:r>
              <w:rPr>
                <w:rFonts w:cs="Times New Roman"/>
                <w:sz w:val="28"/>
                <w:szCs w:val="28"/>
                <w:lang w:val="uk-UA"/>
              </w:rPr>
              <w:t>и їх виникнення</w:t>
            </w:r>
            <w:bookmarkEnd w:id="0"/>
          </w:p>
        </w:tc>
        <w:tc>
          <w:tcPr>
            <w:tcW w:w="709" w:type="dxa"/>
          </w:tcPr>
          <w:p w:rsidR="00DF6AC1" w:rsidRDefault="00DF6AC1" w:rsidP="009564CE">
            <w:pPr>
              <w:adjustRightInd w:val="0"/>
              <w:spacing w:line="360" w:lineRule="auto"/>
              <w:jc w:val="both"/>
              <w:rPr>
                <w:rFonts w:cs="Times New Roman"/>
                <w:sz w:val="28"/>
                <w:szCs w:val="28"/>
                <w:lang w:val="uk-UA"/>
              </w:rPr>
            </w:pPr>
          </w:p>
          <w:p w:rsidR="00DF6AC1" w:rsidRPr="00EA257F" w:rsidRDefault="00DF6AC1" w:rsidP="009564CE">
            <w:pPr>
              <w:adjustRightInd w:val="0"/>
              <w:spacing w:line="360" w:lineRule="auto"/>
              <w:jc w:val="both"/>
              <w:rPr>
                <w:rFonts w:cs="Times New Roman"/>
                <w:sz w:val="28"/>
                <w:szCs w:val="28"/>
                <w:lang w:val="uk-UA"/>
              </w:rPr>
            </w:pPr>
            <w:r>
              <w:rPr>
                <w:rFonts w:cs="Times New Roman"/>
                <w:sz w:val="28"/>
                <w:szCs w:val="28"/>
                <w:lang w:val="uk-UA"/>
              </w:rPr>
              <w:t>21</w:t>
            </w:r>
          </w:p>
        </w:tc>
      </w:tr>
      <w:tr w:rsidR="00DF6AC1" w:rsidRPr="00EA257F" w:rsidTr="009564CE">
        <w:trPr>
          <w:trHeight w:val="1092"/>
        </w:trPr>
        <w:tc>
          <w:tcPr>
            <w:tcW w:w="9180" w:type="dxa"/>
          </w:tcPr>
          <w:p w:rsidR="00DF6AC1" w:rsidRPr="00EA257F" w:rsidRDefault="00DF6AC1" w:rsidP="009564CE">
            <w:pPr>
              <w:adjustRightInd w:val="0"/>
              <w:spacing w:line="360" w:lineRule="auto"/>
              <w:jc w:val="both"/>
              <w:rPr>
                <w:rFonts w:cs="Times New Roman"/>
                <w:sz w:val="28"/>
                <w:szCs w:val="28"/>
                <w:lang w:val="uk-UA"/>
              </w:rPr>
            </w:pPr>
            <w:r>
              <w:rPr>
                <w:rFonts w:cs="Times New Roman"/>
                <w:sz w:val="28"/>
                <w:szCs w:val="28"/>
                <w:lang w:val="uk-UA"/>
              </w:rPr>
              <w:t xml:space="preserve">1.3. Характеристика ставлення </w:t>
            </w:r>
            <w:r>
              <w:rPr>
                <w:sz w:val="28"/>
                <w:szCs w:val="28"/>
                <w:lang w:val="uk-UA" w:eastAsia="en-US"/>
              </w:rPr>
              <w:t xml:space="preserve">суб’єктів освітнього процесу до прояву </w:t>
            </w:r>
            <w:r w:rsidRPr="00EA257F">
              <w:rPr>
                <w:rFonts w:cs="Times New Roman"/>
                <w:sz w:val="28"/>
                <w:szCs w:val="28"/>
                <w:lang w:val="uk-UA"/>
              </w:rPr>
              <w:t xml:space="preserve">корупції в </w:t>
            </w:r>
            <w:r>
              <w:rPr>
                <w:rFonts w:cs="Times New Roman"/>
                <w:sz w:val="28"/>
                <w:szCs w:val="28"/>
                <w:lang w:val="uk-UA"/>
              </w:rPr>
              <w:t xml:space="preserve">сфері вищої </w:t>
            </w:r>
            <w:r w:rsidRPr="00EA257F">
              <w:rPr>
                <w:rFonts w:cs="Times New Roman"/>
                <w:sz w:val="28"/>
                <w:szCs w:val="28"/>
                <w:lang w:val="uk-UA"/>
              </w:rPr>
              <w:t>освіт</w:t>
            </w:r>
            <w:r>
              <w:rPr>
                <w:rFonts w:cs="Times New Roman"/>
                <w:sz w:val="28"/>
                <w:szCs w:val="28"/>
                <w:lang w:val="uk-UA"/>
              </w:rPr>
              <w:t>и</w:t>
            </w:r>
          </w:p>
        </w:tc>
        <w:tc>
          <w:tcPr>
            <w:tcW w:w="709" w:type="dxa"/>
          </w:tcPr>
          <w:p w:rsidR="00DF6AC1" w:rsidRDefault="00DF6AC1" w:rsidP="009564CE">
            <w:pPr>
              <w:adjustRightInd w:val="0"/>
              <w:spacing w:line="360" w:lineRule="auto"/>
              <w:jc w:val="both"/>
              <w:rPr>
                <w:rFonts w:cs="Times New Roman"/>
                <w:sz w:val="28"/>
                <w:szCs w:val="28"/>
                <w:lang w:val="uk-UA"/>
              </w:rPr>
            </w:pPr>
          </w:p>
          <w:p w:rsidR="00DF6AC1" w:rsidRDefault="00DF6AC1" w:rsidP="009564CE">
            <w:pPr>
              <w:adjustRightInd w:val="0"/>
              <w:spacing w:line="360" w:lineRule="auto"/>
              <w:jc w:val="both"/>
              <w:rPr>
                <w:rFonts w:cs="Times New Roman"/>
                <w:sz w:val="28"/>
                <w:szCs w:val="28"/>
                <w:lang w:val="uk-UA"/>
              </w:rPr>
            </w:pPr>
            <w:r>
              <w:rPr>
                <w:rFonts w:cs="Times New Roman"/>
                <w:sz w:val="28"/>
                <w:szCs w:val="28"/>
                <w:lang w:val="uk-UA"/>
              </w:rPr>
              <w:t>30</w:t>
            </w:r>
          </w:p>
        </w:tc>
      </w:tr>
      <w:tr w:rsidR="00DF6AC1" w:rsidRPr="00EA257F" w:rsidTr="009564CE">
        <w:tc>
          <w:tcPr>
            <w:tcW w:w="9180" w:type="dxa"/>
          </w:tcPr>
          <w:p w:rsidR="00DF6AC1" w:rsidRPr="00EA257F" w:rsidRDefault="00DF6AC1" w:rsidP="009564CE">
            <w:pPr>
              <w:adjustRightInd w:val="0"/>
              <w:spacing w:line="360" w:lineRule="auto"/>
              <w:jc w:val="both"/>
              <w:rPr>
                <w:rFonts w:cs="Times New Roman"/>
                <w:sz w:val="28"/>
                <w:szCs w:val="28"/>
                <w:lang w:val="uk-UA"/>
              </w:rPr>
            </w:pPr>
            <w:r w:rsidRPr="00EA257F">
              <w:rPr>
                <w:rFonts w:cs="Times New Roman"/>
                <w:sz w:val="28"/>
                <w:szCs w:val="28"/>
                <w:lang w:val="uk-UA"/>
              </w:rPr>
              <w:t>ВИСНОВКИ ДО ПЕРШОГО РОЗДІЛУ</w:t>
            </w:r>
          </w:p>
        </w:tc>
        <w:tc>
          <w:tcPr>
            <w:tcW w:w="709" w:type="dxa"/>
          </w:tcPr>
          <w:p w:rsidR="00DF6AC1" w:rsidRPr="00EA257F" w:rsidRDefault="00DF6AC1" w:rsidP="009564CE">
            <w:pPr>
              <w:adjustRightInd w:val="0"/>
              <w:spacing w:line="360" w:lineRule="auto"/>
              <w:jc w:val="both"/>
              <w:rPr>
                <w:rFonts w:cs="Times New Roman"/>
                <w:sz w:val="28"/>
                <w:szCs w:val="28"/>
                <w:lang w:val="uk-UA"/>
              </w:rPr>
            </w:pPr>
            <w:r>
              <w:rPr>
                <w:rFonts w:cs="Times New Roman"/>
                <w:sz w:val="28"/>
                <w:szCs w:val="28"/>
                <w:lang w:val="uk-UA"/>
              </w:rPr>
              <w:t>37</w:t>
            </w:r>
          </w:p>
        </w:tc>
      </w:tr>
      <w:tr w:rsidR="00DF6AC1" w:rsidRPr="00EA257F" w:rsidTr="009564CE">
        <w:tc>
          <w:tcPr>
            <w:tcW w:w="9180" w:type="dxa"/>
          </w:tcPr>
          <w:p w:rsidR="00DF6AC1" w:rsidRPr="00EA257F" w:rsidRDefault="00DF6AC1" w:rsidP="009564CE">
            <w:pPr>
              <w:adjustRightInd w:val="0"/>
              <w:spacing w:line="360" w:lineRule="auto"/>
              <w:jc w:val="both"/>
              <w:rPr>
                <w:rFonts w:cs="Times New Roman"/>
                <w:sz w:val="28"/>
                <w:szCs w:val="28"/>
                <w:lang w:val="uk-UA"/>
              </w:rPr>
            </w:pPr>
            <w:r w:rsidRPr="00EA257F">
              <w:rPr>
                <w:rFonts w:cs="Times New Roman"/>
                <w:sz w:val="28"/>
                <w:szCs w:val="28"/>
                <w:lang w:val="uk-UA"/>
              </w:rPr>
              <w:t>СПИСОК ВИКОРИСТАНИХ ДЖЕРЕЛ ДО РОЗДІЛУ І</w:t>
            </w:r>
          </w:p>
        </w:tc>
        <w:tc>
          <w:tcPr>
            <w:tcW w:w="709" w:type="dxa"/>
          </w:tcPr>
          <w:p w:rsidR="00DF6AC1" w:rsidRPr="00EA257F" w:rsidRDefault="00DF6AC1" w:rsidP="009564CE">
            <w:pPr>
              <w:adjustRightInd w:val="0"/>
              <w:spacing w:line="360" w:lineRule="auto"/>
              <w:jc w:val="both"/>
              <w:rPr>
                <w:rFonts w:cs="Times New Roman"/>
                <w:sz w:val="28"/>
                <w:szCs w:val="28"/>
                <w:lang w:val="uk-UA"/>
              </w:rPr>
            </w:pPr>
            <w:r>
              <w:rPr>
                <w:rFonts w:cs="Times New Roman"/>
                <w:sz w:val="28"/>
                <w:szCs w:val="28"/>
                <w:lang w:val="uk-UA"/>
              </w:rPr>
              <w:t>40</w:t>
            </w:r>
          </w:p>
        </w:tc>
      </w:tr>
      <w:tr w:rsidR="00DF6AC1" w:rsidRPr="006E2B47" w:rsidTr="009564CE">
        <w:tc>
          <w:tcPr>
            <w:tcW w:w="9180" w:type="dxa"/>
          </w:tcPr>
          <w:p w:rsidR="00DF6AC1" w:rsidRPr="00EA257F" w:rsidRDefault="00DF6AC1" w:rsidP="009564CE">
            <w:pPr>
              <w:adjustRightInd w:val="0"/>
              <w:spacing w:line="360" w:lineRule="auto"/>
              <w:jc w:val="both"/>
              <w:rPr>
                <w:rFonts w:cs="Times New Roman"/>
                <w:sz w:val="28"/>
                <w:szCs w:val="28"/>
                <w:lang w:val="uk-UA"/>
              </w:rPr>
            </w:pPr>
            <w:r w:rsidRPr="00EA257F">
              <w:rPr>
                <w:rFonts w:cs="Times New Roman"/>
                <w:sz w:val="28"/>
                <w:szCs w:val="28"/>
                <w:lang w:val="uk-UA"/>
              </w:rPr>
              <w:t xml:space="preserve">РОЗДІЛ </w:t>
            </w:r>
            <w:r>
              <w:rPr>
                <w:rFonts w:cs="Times New Roman"/>
                <w:sz w:val="28"/>
                <w:szCs w:val="28"/>
                <w:lang w:val="uk-UA"/>
              </w:rPr>
              <w:t>ІІ</w:t>
            </w:r>
            <w:r w:rsidRPr="00EA257F">
              <w:rPr>
                <w:rFonts w:cs="Times New Roman"/>
                <w:sz w:val="28"/>
                <w:szCs w:val="28"/>
                <w:lang w:val="uk-UA"/>
              </w:rPr>
              <w:t xml:space="preserve">. </w:t>
            </w:r>
            <w:r>
              <w:rPr>
                <w:rFonts w:cs="Times New Roman"/>
                <w:sz w:val="28"/>
                <w:szCs w:val="28"/>
                <w:lang w:val="uk-UA"/>
              </w:rPr>
              <w:t xml:space="preserve">ДОСВІД ВПРОВАДЖЕННЯ ОРГАНІЗАЦІЙНО-ПЕДАГОГІЧНИХ ЗАХОДІВ ЩОДО </w:t>
            </w:r>
            <w:r w:rsidRPr="00EA257F">
              <w:rPr>
                <w:rFonts w:cs="Times New Roman"/>
                <w:sz w:val="28"/>
                <w:szCs w:val="28"/>
                <w:lang w:val="uk-UA"/>
              </w:rPr>
              <w:t>ЗАПОБІГАНН</w:t>
            </w:r>
            <w:r>
              <w:rPr>
                <w:rFonts w:cs="Times New Roman"/>
                <w:sz w:val="28"/>
                <w:szCs w:val="28"/>
                <w:lang w:val="uk-UA"/>
              </w:rPr>
              <w:t>Ю</w:t>
            </w:r>
            <w:r w:rsidRPr="00EA257F">
              <w:rPr>
                <w:rFonts w:cs="Times New Roman"/>
                <w:sz w:val="28"/>
                <w:szCs w:val="28"/>
                <w:lang w:val="uk-UA"/>
              </w:rPr>
              <w:t xml:space="preserve"> </w:t>
            </w:r>
            <w:r>
              <w:rPr>
                <w:rFonts w:cs="Times New Roman"/>
                <w:sz w:val="28"/>
                <w:szCs w:val="28"/>
                <w:lang w:val="uk-UA"/>
              </w:rPr>
              <w:t xml:space="preserve">ТА ПРОТИДІЇ </w:t>
            </w:r>
            <w:r w:rsidRPr="00EA257F">
              <w:rPr>
                <w:rFonts w:cs="Times New Roman"/>
                <w:sz w:val="28"/>
                <w:szCs w:val="28"/>
                <w:lang w:val="uk-UA"/>
              </w:rPr>
              <w:t xml:space="preserve">КОРУПЦІЇ В </w:t>
            </w:r>
            <w:r>
              <w:rPr>
                <w:rFonts w:cs="Times New Roman"/>
                <w:sz w:val="28"/>
                <w:szCs w:val="28"/>
                <w:lang w:val="uk-UA"/>
              </w:rPr>
              <w:t xml:space="preserve">СФЕРІ ВИЩОЇ </w:t>
            </w:r>
            <w:r w:rsidRPr="00EA257F">
              <w:rPr>
                <w:rFonts w:cs="Times New Roman"/>
                <w:sz w:val="28"/>
                <w:szCs w:val="28"/>
                <w:lang w:val="uk-UA"/>
              </w:rPr>
              <w:t>ОСВІТ</w:t>
            </w:r>
            <w:r>
              <w:rPr>
                <w:rFonts w:cs="Times New Roman"/>
                <w:sz w:val="28"/>
                <w:szCs w:val="28"/>
                <w:lang w:val="uk-UA"/>
              </w:rPr>
              <w:t xml:space="preserve">И НА ЗАСАДАХ </w:t>
            </w:r>
            <w:r w:rsidRPr="00EA257F">
              <w:rPr>
                <w:rFonts w:cs="Times New Roman"/>
                <w:sz w:val="28"/>
                <w:szCs w:val="28"/>
                <w:lang w:val="uk-UA"/>
              </w:rPr>
              <w:t>АКАДЕМІЧН</w:t>
            </w:r>
            <w:r>
              <w:rPr>
                <w:rFonts w:cs="Times New Roman"/>
                <w:sz w:val="28"/>
                <w:szCs w:val="28"/>
                <w:lang w:val="uk-UA"/>
              </w:rPr>
              <w:t>ОЇ</w:t>
            </w:r>
            <w:r w:rsidRPr="00EA257F">
              <w:rPr>
                <w:rFonts w:cs="Times New Roman"/>
                <w:sz w:val="28"/>
                <w:szCs w:val="28"/>
                <w:lang w:val="uk-UA"/>
              </w:rPr>
              <w:t xml:space="preserve"> ДОБРОЧЕСН</w:t>
            </w:r>
            <w:r>
              <w:rPr>
                <w:rFonts w:cs="Times New Roman"/>
                <w:sz w:val="28"/>
                <w:szCs w:val="28"/>
                <w:lang w:val="uk-UA"/>
              </w:rPr>
              <w:t>О</w:t>
            </w:r>
            <w:r w:rsidRPr="00EA257F">
              <w:rPr>
                <w:rFonts w:cs="Times New Roman"/>
                <w:sz w:val="28"/>
                <w:szCs w:val="28"/>
                <w:lang w:val="uk-UA"/>
              </w:rPr>
              <w:t>СТ</w:t>
            </w:r>
            <w:r>
              <w:rPr>
                <w:rFonts w:cs="Times New Roman"/>
                <w:sz w:val="28"/>
                <w:szCs w:val="28"/>
                <w:lang w:val="uk-UA"/>
              </w:rPr>
              <w:t>І</w:t>
            </w:r>
          </w:p>
        </w:tc>
        <w:tc>
          <w:tcPr>
            <w:tcW w:w="709" w:type="dxa"/>
          </w:tcPr>
          <w:p w:rsidR="00DF6AC1" w:rsidRDefault="00DF6AC1" w:rsidP="009564CE">
            <w:pPr>
              <w:adjustRightInd w:val="0"/>
              <w:spacing w:line="360" w:lineRule="auto"/>
              <w:jc w:val="both"/>
              <w:rPr>
                <w:rFonts w:cs="Times New Roman"/>
                <w:sz w:val="28"/>
                <w:szCs w:val="28"/>
                <w:lang w:val="uk-UA"/>
              </w:rPr>
            </w:pPr>
          </w:p>
          <w:p w:rsidR="00DF6AC1" w:rsidRDefault="00DF6AC1" w:rsidP="009564CE">
            <w:pPr>
              <w:adjustRightInd w:val="0"/>
              <w:spacing w:line="360" w:lineRule="auto"/>
              <w:jc w:val="both"/>
              <w:rPr>
                <w:rFonts w:cs="Times New Roman"/>
                <w:sz w:val="28"/>
                <w:szCs w:val="28"/>
                <w:lang w:val="uk-UA"/>
              </w:rPr>
            </w:pPr>
          </w:p>
          <w:p w:rsidR="00DF6AC1" w:rsidRDefault="00DF6AC1" w:rsidP="009564CE">
            <w:pPr>
              <w:adjustRightInd w:val="0"/>
              <w:spacing w:line="360" w:lineRule="auto"/>
              <w:jc w:val="both"/>
              <w:rPr>
                <w:rFonts w:cs="Times New Roman"/>
                <w:sz w:val="28"/>
                <w:szCs w:val="28"/>
                <w:lang w:val="uk-UA"/>
              </w:rPr>
            </w:pPr>
          </w:p>
          <w:p w:rsidR="00DF6AC1" w:rsidRPr="00EA257F" w:rsidRDefault="00DF6AC1" w:rsidP="009564CE">
            <w:pPr>
              <w:adjustRightInd w:val="0"/>
              <w:spacing w:line="360" w:lineRule="auto"/>
              <w:jc w:val="both"/>
              <w:rPr>
                <w:rFonts w:cs="Times New Roman"/>
                <w:sz w:val="28"/>
                <w:szCs w:val="28"/>
                <w:lang w:val="uk-UA"/>
              </w:rPr>
            </w:pPr>
            <w:r>
              <w:rPr>
                <w:rFonts w:cs="Times New Roman"/>
                <w:sz w:val="28"/>
                <w:szCs w:val="28"/>
                <w:lang w:val="uk-UA"/>
              </w:rPr>
              <w:t>45</w:t>
            </w:r>
          </w:p>
        </w:tc>
      </w:tr>
      <w:tr w:rsidR="00DF6AC1" w:rsidRPr="006E2B47" w:rsidTr="009564CE">
        <w:tc>
          <w:tcPr>
            <w:tcW w:w="9180" w:type="dxa"/>
          </w:tcPr>
          <w:p w:rsidR="00DF6AC1" w:rsidRPr="00EA257F" w:rsidRDefault="00DF6AC1" w:rsidP="009564CE">
            <w:pPr>
              <w:spacing w:line="360" w:lineRule="auto"/>
              <w:contextualSpacing/>
              <w:mirrorIndents/>
              <w:jc w:val="both"/>
              <w:rPr>
                <w:rFonts w:cs="Times New Roman"/>
                <w:sz w:val="28"/>
                <w:szCs w:val="28"/>
                <w:lang w:val="uk-UA"/>
              </w:rPr>
            </w:pPr>
            <w:r w:rsidRPr="006F4D87">
              <w:rPr>
                <w:rFonts w:cs="Times New Roman"/>
                <w:sz w:val="28"/>
                <w:szCs w:val="28"/>
                <w:lang w:val="uk-UA"/>
              </w:rPr>
              <w:t>2.1. Визначення сутності поняття «академічна доброчесність в науковій літературі»</w:t>
            </w:r>
          </w:p>
        </w:tc>
        <w:tc>
          <w:tcPr>
            <w:tcW w:w="709" w:type="dxa"/>
          </w:tcPr>
          <w:p w:rsidR="00DF6AC1" w:rsidRDefault="00DF6AC1" w:rsidP="009564CE">
            <w:pPr>
              <w:adjustRightInd w:val="0"/>
              <w:spacing w:line="360" w:lineRule="auto"/>
              <w:jc w:val="both"/>
              <w:rPr>
                <w:rFonts w:cs="Times New Roman"/>
                <w:sz w:val="28"/>
                <w:szCs w:val="28"/>
                <w:lang w:val="uk-UA"/>
              </w:rPr>
            </w:pPr>
          </w:p>
          <w:p w:rsidR="00DF6AC1" w:rsidRDefault="00DF6AC1" w:rsidP="009564CE">
            <w:pPr>
              <w:adjustRightInd w:val="0"/>
              <w:spacing w:line="360" w:lineRule="auto"/>
              <w:jc w:val="both"/>
              <w:rPr>
                <w:rFonts w:cs="Times New Roman"/>
                <w:sz w:val="28"/>
                <w:szCs w:val="28"/>
                <w:lang w:val="uk-UA"/>
              </w:rPr>
            </w:pPr>
            <w:r>
              <w:rPr>
                <w:rFonts w:cs="Times New Roman"/>
                <w:sz w:val="28"/>
                <w:szCs w:val="28"/>
                <w:lang w:val="uk-UA"/>
              </w:rPr>
              <w:t>45</w:t>
            </w:r>
          </w:p>
        </w:tc>
      </w:tr>
      <w:tr w:rsidR="00DF6AC1" w:rsidRPr="006E2B47" w:rsidTr="009564CE">
        <w:tc>
          <w:tcPr>
            <w:tcW w:w="9180" w:type="dxa"/>
          </w:tcPr>
          <w:p w:rsidR="00DF6AC1" w:rsidRPr="00EA257F" w:rsidRDefault="00DF6AC1" w:rsidP="009564CE">
            <w:pPr>
              <w:spacing w:line="360" w:lineRule="auto"/>
              <w:mirrorIndents/>
              <w:jc w:val="both"/>
              <w:rPr>
                <w:rFonts w:cs="Times New Roman"/>
                <w:sz w:val="28"/>
                <w:szCs w:val="28"/>
                <w:lang w:val="uk-UA"/>
              </w:rPr>
            </w:pPr>
            <w:r w:rsidRPr="00EA257F">
              <w:rPr>
                <w:rFonts w:cs="Times New Roman"/>
                <w:sz w:val="28"/>
                <w:szCs w:val="28"/>
                <w:lang w:val="uk-UA"/>
              </w:rPr>
              <w:t>2.</w:t>
            </w:r>
            <w:r>
              <w:rPr>
                <w:rFonts w:cs="Times New Roman"/>
                <w:sz w:val="28"/>
                <w:szCs w:val="28"/>
                <w:lang w:val="uk-UA"/>
              </w:rPr>
              <w:t>2</w:t>
            </w:r>
            <w:r w:rsidRPr="00EA257F">
              <w:rPr>
                <w:rFonts w:cs="Times New Roman"/>
                <w:sz w:val="28"/>
                <w:szCs w:val="28"/>
                <w:lang w:val="uk-UA"/>
              </w:rPr>
              <w:t xml:space="preserve">. Академічна доброчесність як </w:t>
            </w:r>
            <w:r>
              <w:rPr>
                <w:rFonts w:cs="Times New Roman"/>
                <w:sz w:val="28"/>
                <w:szCs w:val="28"/>
                <w:lang w:val="uk-UA"/>
              </w:rPr>
              <w:t xml:space="preserve">нормативно-правова та аксіологічна </w:t>
            </w:r>
            <w:r w:rsidRPr="00EA257F">
              <w:rPr>
                <w:rFonts w:cs="Times New Roman"/>
                <w:sz w:val="28"/>
                <w:szCs w:val="28"/>
                <w:lang w:val="uk-UA"/>
              </w:rPr>
              <w:t xml:space="preserve">основа попередження </w:t>
            </w:r>
            <w:r>
              <w:rPr>
                <w:rFonts w:cs="Times New Roman"/>
                <w:sz w:val="28"/>
                <w:szCs w:val="28"/>
                <w:lang w:val="uk-UA"/>
              </w:rPr>
              <w:t xml:space="preserve">та протидії </w:t>
            </w:r>
            <w:r w:rsidRPr="00EA257F">
              <w:rPr>
                <w:rFonts w:cs="Times New Roman"/>
                <w:sz w:val="28"/>
                <w:szCs w:val="28"/>
                <w:lang w:val="uk-UA"/>
              </w:rPr>
              <w:t>корупції</w:t>
            </w:r>
            <w:r>
              <w:rPr>
                <w:rFonts w:cs="Times New Roman"/>
                <w:sz w:val="28"/>
                <w:szCs w:val="28"/>
                <w:lang w:val="uk-UA"/>
              </w:rPr>
              <w:t xml:space="preserve"> </w:t>
            </w:r>
            <w:r w:rsidRPr="00EA257F">
              <w:rPr>
                <w:rFonts w:cs="Times New Roman"/>
                <w:sz w:val="28"/>
                <w:szCs w:val="28"/>
                <w:lang w:val="uk-UA"/>
              </w:rPr>
              <w:t xml:space="preserve">в </w:t>
            </w:r>
            <w:r>
              <w:rPr>
                <w:rFonts w:cs="Times New Roman"/>
                <w:sz w:val="28"/>
                <w:szCs w:val="28"/>
                <w:lang w:val="uk-UA"/>
              </w:rPr>
              <w:t xml:space="preserve">сфері вищої </w:t>
            </w:r>
            <w:r w:rsidRPr="00EA257F">
              <w:rPr>
                <w:rFonts w:cs="Times New Roman"/>
                <w:sz w:val="28"/>
                <w:szCs w:val="28"/>
                <w:lang w:val="uk-UA"/>
              </w:rPr>
              <w:t>освіт</w:t>
            </w:r>
            <w:r>
              <w:rPr>
                <w:rFonts w:cs="Times New Roman"/>
                <w:sz w:val="28"/>
                <w:szCs w:val="28"/>
                <w:lang w:val="uk-UA"/>
              </w:rPr>
              <w:t>и</w:t>
            </w:r>
          </w:p>
        </w:tc>
        <w:tc>
          <w:tcPr>
            <w:tcW w:w="709" w:type="dxa"/>
          </w:tcPr>
          <w:p w:rsidR="00DF6AC1" w:rsidRDefault="00DF6AC1" w:rsidP="009564CE">
            <w:pPr>
              <w:spacing w:line="360" w:lineRule="auto"/>
              <w:mirrorIndents/>
              <w:jc w:val="both"/>
              <w:rPr>
                <w:rFonts w:cs="Times New Roman"/>
                <w:sz w:val="28"/>
                <w:szCs w:val="28"/>
                <w:lang w:val="uk-UA"/>
              </w:rPr>
            </w:pPr>
          </w:p>
          <w:p w:rsidR="00DF6AC1" w:rsidRPr="00EA257F" w:rsidRDefault="00DF6AC1" w:rsidP="009564CE">
            <w:pPr>
              <w:spacing w:line="360" w:lineRule="auto"/>
              <w:mirrorIndents/>
              <w:jc w:val="both"/>
              <w:rPr>
                <w:rFonts w:cs="Times New Roman"/>
                <w:sz w:val="28"/>
                <w:szCs w:val="28"/>
                <w:lang w:val="uk-UA"/>
              </w:rPr>
            </w:pPr>
            <w:r>
              <w:rPr>
                <w:rFonts w:cs="Times New Roman"/>
                <w:sz w:val="28"/>
                <w:szCs w:val="28"/>
                <w:lang w:val="uk-UA"/>
              </w:rPr>
              <w:t>54</w:t>
            </w:r>
          </w:p>
        </w:tc>
      </w:tr>
      <w:tr w:rsidR="00DF6AC1" w:rsidRPr="00DA7C4F" w:rsidTr="009564CE">
        <w:tc>
          <w:tcPr>
            <w:tcW w:w="9180" w:type="dxa"/>
          </w:tcPr>
          <w:p w:rsidR="00DF6AC1" w:rsidRPr="00EA257F" w:rsidRDefault="00DF6AC1" w:rsidP="009564CE">
            <w:pPr>
              <w:spacing w:line="360" w:lineRule="auto"/>
              <w:mirrorIndents/>
              <w:jc w:val="both"/>
              <w:rPr>
                <w:rFonts w:cs="Times New Roman"/>
                <w:sz w:val="28"/>
                <w:szCs w:val="28"/>
                <w:lang w:val="uk-UA"/>
              </w:rPr>
            </w:pPr>
            <w:r w:rsidRPr="00EA257F">
              <w:rPr>
                <w:rFonts w:cs="Times New Roman"/>
                <w:sz w:val="28"/>
                <w:szCs w:val="28"/>
                <w:lang w:val="uk-UA"/>
              </w:rPr>
              <w:t>2.</w:t>
            </w:r>
            <w:r>
              <w:rPr>
                <w:rFonts w:cs="Times New Roman"/>
                <w:sz w:val="28"/>
                <w:szCs w:val="28"/>
                <w:lang w:val="uk-UA"/>
              </w:rPr>
              <w:t>3</w:t>
            </w:r>
            <w:r w:rsidRPr="00EA257F">
              <w:rPr>
                <w:rFonts w:cs="Times New Roman"/>
                <w:sz w:val="28"/>
                <w:szCs w:val="28"/>
                <w:lang w:val="uk-UA"/>
              </w:rPr>
              <w:t xml:space="preserve">. </w:t>
            </w:r>
            <w:r>
              <w:rPr>
                <w:rFonts w:cs="Times New Roman"/>
                <w:sz w:val="28"/>
                <w:szCs w:val="28"/>
                <w:lang w:val="uk-UA"/>
              </w:rPr>
              <w:t xml:space="preserve">Методичні поради щодо проведення виховних заходів із запобігання та протидії </w:t>
            </w:r>
            <w:r w:rsidRPr="00EA257F">
              <w:rPr>
                <w:rFonts w:cs="Times New Roman"/>
                <w:sz w:val="28"/>
                <w:szCs w:val="28"/>
                <w:lang w:val="uk-UA"/>
              </w:rPr>
              <w:t>корупції</w:t>
            </w:r>
            <w:r>
              <w:rPr>
                <w:rFonts w:cs="Times New Roman"/>
                <w:sz w:val="28"/>
                <w:szCs w:val="28"/>
                <w:lang w:val="uk-UA"/>
              </w:rPr>
              <w:t xml:space="preserve"> </w:t>
            </w:r>
            <w:r w:rsidRPr="00EA257F">
              <w:rPr>
                <w:rFonts w:cs="Times New Roman"/>
                <w:sz w:val="28"/>
                <w:szCs w:val="28"/>
                <w:lang w:val="uk-UA"/>
              </w:rPr>
              <w:t xml:space="preserve">в </w:t>
            </w:r>
            <w:r>
              <w:rPr>
                <w:rFonts w:cs="Times New Roman"/>
                <w:sz w:val="28"/>
                <w:szCs w:val="28"/>
                <w:lang w:val="uk-UA"/>
              </w:rPr>
              <w:t xml:space="preserve">сфері вищої </w:t>
            </w:r>
            <w:r w:rsidRPr="00EA257F">
              <w:rPr>
                <w:rFonts w:cs="Times New Roman"/>
                <w:sz w:val="28"/>
                <w:szCs w:val="28"/>
                <w:lang w:val="uk-UA"/>
              </w:rPr>
              <w:t>освіт</w:t>
            </w:r>
            <w:r>
              <w:rPr>
                <w:rFonts w:cs="Times New Roman"/>
                <w:sz w:val="28"/>
                <w:szCs w:val="28"/>
                <w:lang w:val="uk-UA"/>
              </w:rPr>
              <w:t>и із використанням засобів академічної доброчесності</w:t>
            </w:r>
          </w:p>
        </w:tc>
        <w:tc>
          <w:tcPr>
            <w:tcW w:w="709" w:type="dxa"/>
          </w:tcPr>
          <w:p w:rsidR="00DF6AC1" w:rsidRDefault="00DF6AC1" w:rsidP="009564CE">
            <w:pPr>
              <w:spacing w:line="360" w:lineRule="auto"/>
              <w:mirrorIndents/>
              <w:jc w:val="both"/>
              <w:rPr>
                <w:rFonts w:cs="Times New Roman"/>
                <w:sz w:val="28"/>
                <w:szCs w:val="28"/>
                <w:lang w:val="uk-UA"/>
              </w:rPr>
            </w:pPr>
          </w:p>
          <w:p w:rsidR="00DF6AC1" w:rsidRDefault="00DF6AC1" w:rsidP="009564CE">
            <w:pPr>
              <w:spacing w:line="360" w:lineRule="auto"/>
              <w:mirrorIndents/>
              <w:jc w:val="both"/>
              <w:rPr>
                <w:rFonts w:cs="Times New Roman"/>
                <w:sz w:val="28"/>
                <w:szCs w:val="28"/>
                <w:lang w:val="uk-UA"/>
              </w:rPr>
            </w:pPr>
          </w:p>
          <w:p w:rsidR="00DF6AC1" w:rsidRPr="00EA257F" w:rsidRDefault="00DF6AC1" w:rsidP="009564CE">
            <w:pPr>
              <w:spacing w:line="360" w:lineRule="auto"/>
              <w:mirrorIndents/>
              <w:jc w:val="both"/>
              <w:rPr>
                <w:rFonts w:cs="Times New Roman"/>
                <w:sz w:val="28"/>
                <w:szCs w:val="28"/>
                <w:lang w:val="uk-UA"/>
              </w:rPr>
            </w:pPr>
            <w:r>
              <w:rPr>
                <w:rFonts w:cs="Times New Roman"/>
                <w:sz w:val="28"/>
                <w:szCs w:val="28"/>
                <w:lang w:val="uk-UA"/>
              </w:rPr>
              <w:lastRenderedPageBreak/>
              <w:t>67</w:t>
            </w:r>
          </w:p>
        </w:tc>
      </w:tr>
      <w:tr w:rsidR="00DF6AC1" w:rsidRPr="00EA257F" w:rsidTr="009564CE">
        <w:tc>
          <w:tcPr>
            <w:tcW w:w="9180" w:type="dxa"/>
          </w:tcPr>
          <w:p w:rsidR="00DF6AC1" w:rsidRPr="00EA257F" w:rsidRDefault="00DF6AC1" w:rsidP="009564CE">
            <w:pPr>
              <w:spacing w:line="360" w:lineRule="auto"/>
              <w:mirrorIndents/>
              <w:jc w:val="both"/>
              <w:rPr>
                <w:rFonts w:cs="Times New Roman"/>
                <w:sz w:val="28"/>
                <w:szCs w:val="28"/>
                <w:lang w:val="uk-UA"/>
              </w:rPr>
            </w:pPr>
            <w:r w:rsidRPr="00EA257F">
              <w:rPr>
                <w:rFonts w:cs="Times New Roman"/>
                <w:sz w:val="28"/>
                <w:szCs w:val="28"/>
                <w:lang w:val="uk-UA"/>
              </w:rPr>
              <w:lastRenderedPageBreak/>
              <w:t>ВИСНОВКИ ДО ДРУГОГО РОЗДІЛУ</w:t>
            </w:r>
          </w:p>
        </w:tc>
        <w:tc>
          <w:tcPr>
            <w:tcW w:w="709" w:type="dxa"/>
          </w:tcPr>
          <w:p w:rsidR="00DF6AC1" w:rsidRPr="00EA257F" w:rsidRDefault="00DF6AC1" w:rsidP="009564CE">
            <w:pPr>
              <w:spacing w:line="360" w:lineRule="auto"/>
              <w:mirrorIndents/>
              <w:jc w:val="both"/>
              <w:rPr>
                <w:rFonts w:cs="Times New Roman"/>
                <w:sz w:val="28"/>
                <w:szCs w:val="28"/>
                <w:lang w:val="uk-UA"/>
              </w:rPr>
            </w:pPr>
            <w:r>
              <w:rPr>
                <w:rFonts w:cs="Times New Roman"/>
                <w:sz w:val="28"/>
                <w:szCs w:val="28"/>
                <w:lang w:val="uk-UA"/>
              </w:rPr>
              <w:t>76</w:t>
            </w:r>
          </w:p>
        </w:tc>
      </w:tr>
      <w:tr w:rsidR="00DF6AC1" w:rsidRPr="00EA257F" w:rsidTr="009564CE">
        <w:tc>
          <w:tcPr>
            <w:tcW w:w="9180" w:type="dxa"/>
          </w:tcPr>
          <w:p w:rsidR="00DF6AC1" w:rsidRPr="00EA257F" w:rsidRDefault="00DF6AC1" w:rsidP="009564CE">
            <w:pPr>
              <w:spacing w:line="360" w:lineRule="auto"/>
              <w:mirrorIndents/>
              <w:jc w:val="both"/>
              <w:rPr>
                <w:rFonts w:cs="Times New Roman"/>
                <w:sz w:val="28"/>
                <w:szCs w:val="28"/>
                <w:lang w:val="uk-UA"/>
              </w:rPr>
            </w:pPr>
            <w:r w:rsidRPr="00EA257F">
              <w:rPr>
                <w:rFonts w:cs="Times New Roman"/>
                <w:sz w:val="28"/>
                <w:szCs w:val="28"/>
                <w:lang w:val="uk-UA"/>
              </w:rPr>
              <w:t>СПИСОК ВИКОРИСТАНИХ ДЖЕРЕЛ ДО РОЗДІЛУ 2</w:t>
            </w:r>
          </w:p>
        </w:tc>
        <w:tc>
          <w:tcPr>
            <w:tcW w:w="709" w:type="dxa"/>
          </w:tcPr>
          <w:p w:rsidR="00DF6AC1" w:rsidRPr="00EA257F" w:rsidRDefault="00DF6AC1" w:rsidP="009564CE">
            <w:pPr>
              <w:spacing w:line="360" w:lineRule="auto"/>
              <w:mirrorIndents/>
              <w:jc w:val="both"/>
              <w:rPr>
                <w:rFonts w:cs="Times New Roman"/>
                <w:sz w:val="28"/>
                <w:szCs w:val="28"/>
                <w:lang w:val="uk-UA"/>
              </w:rPr>
            </w:pPr>
            <w:r>
              <w:rPr>
                <w:rFonts w:cs="Times New Roman"/>
                <w:sz w:val="28"/>
                <w:szCs w:val="28"/>
                <w:lang w:val="uk-UA"/>
              </w:rPr>
              <w:t>77</w:t>
            </w:r>
          </w:p>
        </w:tc>
      </w:tr>
      <w:tr w:rsidR="00DF6AC1" w:rsidRPr="00EA257F" w:rsidTr="009564CE">
        <w:tc>
          <w:tcPr>
            <w:tcW w:w="9180" w:type="dxa"/>
          </w:tcPr>
          <w:p w:rsidR="00DF6AC1" w:rsidRPr="00EA257F" w:rsidRDefault="00DF6AC1" w:rsidP="009564CE">
            <w:pPr>
              <w:spacing w:line="360" w:lineRule="auto"/>
              <w:jc w:val="both"/>
              <w:rPr>
                <w:rFonts w:cs="Times New Roman"/>
                <w:sz w:val="28"/>
                <w:szCs w:val="28"/>
                <w:lang w:val="uk-UA"/>
              </w:rPr>
            </w:pPr>
            <w:r>
              <w:rPr>
                <w:rFonts w:cs="Times New Roman"/>
                <w:sz w:val="28"/>
                <w:szCs w:val="28"/>
                <w:lang w:val="uk-UA"/>
              </w:rPr>
              <w:t xml:space="preserve">ЗАГАЛЬНІ </w:t>
            </w:r>
            <w:r w:rsidRPr="00EA257F">
              <w:rPr>
                <w:rFonts w:cs="Times New Roman"/>
                <w:sz w:val="28"/>
                <w:szCs w:val="28"/>
                <w:lang w:val="uk-UA"/>
              </w:rPr>
              <w:t xml:space="preserve">ВИСНОВКИ </w:t>
            </w:r>
          </w:p>
        </w:tc>
        <w:tc>
          <w:tcPr>
            <w:tcW w:w="709" w:type="dxa"/>
          </w:tcPr>
          <w:p w:rsidR="00DF6AC1" w:rsidRPr="00EA257F" w:rsidRDefault="00DF6AC1" w:rsidP="009564CE">
            <w:pPr>
              <w:spacing w:line="360" w:lineRule="auto"/>
              <w:mirrorIndents/>
              <w:jc w:val="both"/>
              <w:rPr>
                <w:rFonts w:cs="Times New Roman"/>
                <w:sz w:val="28"/>
                <w:szCs w:val="28"/>
                <w:lang w:val="uk-UA"/>
              </w:rPr>
            </w:pPr>
            <w:r>
              <w:rPr>
                <w:rFonts w:cs="Times New Roman"/>
                <w:sz w:val="28"/>
                <w:szCs w:val="28"/>
                <w:lang w:val="uk-UA"/>
              </w:rPr>
              <w:t>79</w:t>
            </w:r>
          </w:p>
        </w:tc>
      </w:tr>
    </w:tbl>
    <w:p w:rsidR="00DF6AC1" w:rsidRPr="00EA257F" w:rsidRDefault="00DF6AC1" w:rsidP="00DF6AC1">
      <w:pPr>
        <w:spacing w:after="0" w:line="360" w:lineRule="auto"/>
        <w:jc w:val="both"/>
        <w:rPr>
          <w:rFonts w:ascii="Times New Roman" w:hAnsi="Times New Roman" w:cs="Times New Roman"/>
          <w:sz w:val="28"/>
          <w:szCs w:val="28"/>
          <w:lang w:val="uk-UA"/>
        </w:rPr>
      </w:pPr>
    </w:p>
    <w:p w:rsidR="00DF6AC1" w:rsidRPr="00EA257F" w:rsidRDefault="00DF6AC1" w:rsidP="00DF6AC1">
      <w:pPr>
        <w:spacing w:after="0" w:line="360" w:lineRule="auto"/>
        <w:jc w:val="both"/>
        <w:rPr>
          <w:rFonts w:ascii="Times New Roman" w:hAnsi="Times New Roman" w:cs="Times New Roman"/>
          <w:sz w:val="28"/>
          <w:szCs w:val="28"/>
          <w:lang w:val="uk-UA"/>
        </w:rPr>
      </w:pPr>
    </w:p>
    <w:p w:rsidR="00DF6AC1" w:rsidRPr="00EA257F" w:rsidRDefault="00DF6AC1" w:rsidP="00DF6AC1">
      <w:pPr>
        <w:spacing w:after="0" w:line="360" w:lineRule="auto"/>
        <w:jc w:val="both"/>
        <w:rPr>
          <w:rFonts w:ascii="Times New Roman" w:hAnsi="Times New Roman" w:cs="Times New Roman"/>
          <w:sz w:val="28"/>
          <w:szCs w:val="28"/>
          <w:lang w:val="uk-UA"/>
        </w:rPr>
      </w:pPr>
    </w:p>
    <w:p w:rsidR="00DF6AC1" w:rsidRPr="00EA257F" w:rsidRDefault="00DF6AC1" w:rsidP="00DF6AC1">
      <w:pPr>
        <w:spacing w:after="0" w:line="360" w:lineRule="auto"/>
        <w:jc w:val="both"/>
        <w:rPr>
          <w:rFonts w:ascii="Times New Roman" w:hAnsi="Times New Roman" w:cs="Times New Roman"/>
          <w:sz w:val="28"/>
          <w:szCs w:val="28"/>
          <w:lang w:val="uk-UA"/>
        </w:rPr>
      </w:pPr>
    </w:p>
    <w:p w:rsidR="00DF6AC1" w:rsidRPr="00EA257F" w:rsidRDefault="00DF6AC1" w:rsidP="00DF6AC1">
      <w:pPr>
        <w:pageBreakBefore/>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w:t>
      </w:r>
      <w:r w:rsidRPr="00EA257F">
        <w:rPr>
          <w:rFonts w:ascii="Times New Roman" w:hAnsi="Times New Roman" w:cs="Times New Roman"/>
          <w:b/>
          <w:sz w:val="28"/>
          <w:szCs w:val="28"/>
          <w:lang w:val="uk-UA"/>
        </w:rPr>
        <w:t>СТУП</w:t>
      </w:r>
    </w:p>
    <w:p w:rsidR="00DF6AC1" w:rsidRPr="00EA257F" w:rsidRDefault="00DF6AC1" w:rsidP="00DF6AC1">
      <w:pPr>
        <w:pStyle w:val="a5"/>
        <w:spacing w:after="0" w:line="360" w:lineRule="auto"/>
        <w:ind w:left="0" w:firstLine="851"/>
        <w:jc w:val="both"/>
        <w:rPr>
          <w:rFonts w:cs="Times New Roman"/>
          <w:sz w:val="28"/>
          <w:szCs w:val="28"/>
          <w:lang w:val="uk-UA"/>
        </w:rPr>
      </w:pPr>
      <w:bookmarkStart w:id="1" w:name="OLE_LINK6"/>
      <w:bookmarkStart w:id="2" w:name="OLE_LINK7"/>
      <w:r w:rsidRPr="00EA257F">
        <w:rPr>
          <w:rFonts w:cs="Times New Roman"/>
          <w:i/>
          <w:iCs/>
          <w:sz w:val="28"/>
          <w:szCs w:val="28"/>
          <w:lang w:val="uk-UA"/>
        </w:rPr>
        <w:t>Актуальність теми.</w:t>
      </w:r>
      <w:r>
        <w:rPr>
          <w:rFonts w:cs="Times New Roman"/>
          <w:i/>
          <w:iCs/>
          <w:sz w:val="28"/>
          <w:szCs w:val="28"/>
          <w:lang w:val="uk-UA"/>
        </w:rPr>
        <w:t xml:space="preserve"> </w:t>
      </w:r>
      <w:r w:rsidRPr="00EA257F">
        <w:rPr>
          <w:rFonts w:cs="Times New Roman"/>
          <w:sz w:val="28"/>
          <w:szCs w:val="28"/>
          <w:lang w:val="uk-UA"/>
        </w:rPr>
        <w:t xml:space="preserve">Якість освіти та результати навчання здобувачів вищої освіти є найважливішими цінностями академічної етики. Формування сучасної академічної спільноти та комфортного і безпечного освітнього простору на засадах академічної доброчесності є несумісним з будь якими проявами корупції. </w:t>
      </w:r>
    </w:p>
    <w:p w:rsidR="00DF6AC1" w:rsidRPr="00EA257F" w:rsidRDefault="00DF6AC1" w:rsidP="00DF6AC1">
      <w:pPr>
        <w:pStyle w:val="a5"/>
        <w:spacing w:after="0" w:line="360" w:lineRule="auto"/>
        <w:ind w:left="0" w:firstLine="851"/>
        <w:jc w:val="both"/>
        <w:rPr>
          <w:rFonts w:cs="Times New Roman"/>
          <w:sz w:val="28"/>
          <w:szCs w:val="28"/>
          <w:lang w:val="uk-UA"/>
        </w:rPr>
      </w:pPr>
      <w:r w:rsidRPr="00EA257F">
        <w:rPr>
          <w:rFonts w:cs="Times New Roman"/>
          <w:sz w:val="28"/>
          <w:szCs w:val="28"/>
          <w:lang w:val="uk-UA"/>
        </w:rPr>
        <w:t>Корупція у системі вищої освіти – це соціальне явище, яке розвивається у часі, має історичний характер і суттєво залежить від соціальних умов та традицій тієї чи іншої країни. Рівень корупції залежить від того, які дії і в яких умовах кваліфікуються як корупційні, а також якими можуть бути засоби протидії.</w:t>
      </w:r>
    </w:p>
    <w:p w:rsidR="00DF6AC1" w:rsidRPr="00EA257F" w:rsidRDefault="00DF6AC1" w:rsidP="00DF6AC1">
      <w:pPr>
        <w:pStyle w:val="a5"/>
        <w:spacing w:after="0" w:line="360" w:lineRule="auto"/>
        <w:ind w:left="0" w:firstLine="851"/>
        <w:jc w:val="both"/>
        <w:rPr>
          <w:rFonts w:cs="Times New Roman"/>
          <w:sz w:val="28"/>
          <w:szCs w:val="28"/>
          <w:lang w:val="uk-UA"/>
        </w:rPr>
      </w:pPr>
      <w:r w:rsidRPr="00EA257F">
        <w:rPr>
          <w:rFonts w:cs="Times New Roman"/>
          <w:sz w:val="28"/>
          <w:szCs w:val="28"/>
          <w:lang w:val="uk-UA"/>
        </w:rPr>
        <w:t xml:space="preserve">Корупція негативно впливає на всі аспекти політичного і соціально-економічного розвитку суспільства і держави, а також на формування цінностей та етичних норм молоді. </w:t>
      </w:r>
    </w:p>
    <w:p w:rsidR="00DF6AC1" w:rsidRPr="00EA257F" w:rsidRDefault="00DF6AC1" w:rsidP="00DF6AC1">
      <w:pPr>
        <w:pStyle w:val="a5"/>
        <w:spacing w:after="0" w:line="360" w:lineRule="auto"/>
        <w:ind w:left="0" w:firstLine="851"/>
        <w:jc w:val="both"/>
        <w:rPr>
          <w:rFonts w:cs="Times New Roman"/>
          <w:sz w:val="28"/>
          <w:szCs w:val="28"/>
          <w:lang w:val="uk-UA"/>
        </w:rPr>
      </w:pPr>
      <w:r w:rsidRPr="00EA257F">
        <w:rPr>
          <w:rFonts w:cs="Times New Roman"/>
          <w:sz w:val="28"/>
          <w:szCs w:val="28"/>
          <w:lang w:val="uk-UA"/>
        </w:rPr>
        <w:t xml:space="preserve">Корупційні дії порушують принципи соціальної справедливості і рівності всіх учасників освітнього процесу, негативно впливають на імідж освітньої установи, ускладнюють науковий розвиток закладу вищої освіти і знижують ефективність </w:t>
      </w:r>
      <w:bookmarkEnd w:id="1"/>
      <w:bookmarkEnd w:id="2"/>
      <w:r w:rsidRPr="00EA257F">
        <w:rPr>
          <w:rFonts w:cs="Times New Roman"/>
          <w:sz w:val="28"/>
          <w:szCs w:val="28"/>
          <w:lang w:val="uk-UA"/>
        </w:rPr>
        <w:t>управління.</w:t>
      </w:r>
      <w:r>
        <w:rPr>
          <w:rFonts w:cs="Times New Roman"/>
          <w:sz w:val="28"/>
          <w:szCs w:val="28"/>
          <w:lang w:val="uk-UA"/>
        </w:rPr>
        <w:t xml:space="preserve"> </w:t>
      </w:r>
      <w:r w:rsidRPr="00EA257F">
        <w:rPr>
          <w:rFonts w:cs="Times New Roman"/>
          <w:sz w:val="28"/>
          <w:szCs w:val="28"/>
          <w:lang w:val="uk-UA"/>
        </w:rPr>
        <w:t>Зловживання службовим становищем задля особистої вигоди та використання публічних ресурсів для приватного збагачення негативно впливає на доступ до освіти та якість вищої освіти.</w:t>
      </w:r>
    </w:p>
    <w:p w:rsidR="00DF6AC1" w:rsidRPr="00EA257F" w:rsidRDefault="00DF6AC1" w:rsidP="00DF6AC1">
      <w:pPr>
        <w:pStyle w:val="a5"/>
        <w:spacing w:after="0" w:line="360" w:lineRule="auto"/>
        <w:ind w:left="0" w:firstLine="851"/>
        <w:jc w:val="both"/>
        <w:rPr>
          <w:rFonts w:cs="Times New Roman"/>
          <w:sz w:val="28"/>
          <w:szCs w:val="28"/>
          <w:lang w:val="uk-UA"/>
        </w:rPr>
      </w:pPr>
      <w:r w:rsidRPr="00EA257F">
        <w:rPr>
          <w:rFonts w:cs="Times New Roman"/>
          <w:sz w:val="28"/>
          <w:szCs w:val="28"/>
          <w:lang w:val="uk-UA"/>
        </w:rPr>
        <w:t>Нетерпимість до проявів корупції та хабарництва є однією із засад державної політики України у сфері освіти та фундаментальним принципом освітньої діяльності.</w:t>
      </w:r>
    </w:p>
    <w:p w:rsidR="00DF6AC1" w:rsidRDefault="00DF6AC1" w:rsidP="00DF6AC1">
      <w:pPr>
        <w:pStyle w:val="a5"/>
        <w:tabs>
          <w:tab w:val="left" w:pos="9072"/>
        </w:tabs>
        <w:spacing w:after="0" w:line="360" w:lineRule="auto"/>
        <w:ind w:left="0" w:firstLine="851"/>
        <w:jc w:val="both"/>
        <w:rPr>
          <w:rFonts w:cs="Times New Roman"/>
          <w:sz w:val="28"/>
          <w:szCs w:val="28"/>
          <w:lang w:val="uk-UA"/>
        </w:rPr>
      </w:pPr>
      <w:bookmarkStart w:id="3" w:name="OLE_LINK9"/>
      <w:bookmarkStart w:id="4" w:name="OLE_LINK10"/>
      <w:r w:rsidRPr="00EA257F">
        <w:rPr>
          <w:rFonts w:cs="Times New Roman"/>
          <w:sz w:val="28"/>
          <w:szCs w:val="28"/>
          <w:lang w:val="uk-UA"/>
        </w:rPr>
        <w:t>Визначення стандартів академічної доброчесності, етичних цінностей у забезпеченні якості та належних результатів навчання, послідовне втілення академічної культури на всіх етапах здобуття вищої освіти є прагненням протидіяти корупції. Порушення академічної доброчесності несе за собою комплекс соціально небезпечних та шкідливих наслідків.</w:t>
      </w:r>
    </w:p>
    <w:p w:rsidR="00DF6AC1" w:rsidRPr="00EA257F" w:rsidRDefault="00DF6AC1" w:rsidP="00DF6AC1">
      <w:pPr>
        <w:pStyle w:val="a5"/>
        <w:tabs>
          <w:tab w:val="left" w:pos="9072"/>
        </w:tabs>
        <w:spacing w:after="0" w:line="360" w:lineRule="auto"/>
        <w:ind w:left="0" w:firstLine="851"/>
        <w:jc w:val="both"/>
        <w:rPr>
          <w:rFonts w:cs="Times New Roman"/>
          <w:sz w:val="28"/>
          <w:szCs w:val="28"/>
          <w:lang w:val="uk-UA"/>
        </w:rPr>
      </w:pPr>
      <w:r w:rsidRPr="00EA257F">
        <w:rPr>
          <w:rFonts w:cs="Times New Roman"/>
          <w:sz w:val="28"/>
          <w:szCs w:val="28"/>
          <w:lang w:val="uk-UA"/>
        </w:rPr>
        <w:lastRenderedPageBreak/>
        <w:t xml:space="preserve">Підвищення рівня прозорості, створення атмосфери довіри, обізнаності всіх учасників освітнього процесу про те, що таке корупція і різноманітного роду академічні порушення. </w:t>
      </w:r>
    </w:p>
    <w:bookmarkEnd w:id="3"/>
    <w:bookmarkEnd w:id="4"/>
    <w:p w:rsidR="00DF6AC1" w:rsidRPr="00EA257F" w:rsidRDefault="00DF6AC1" w:rsidP="00DF6AC1">
      <w:pPr>
        <w:pStyle w:val="a5"/>
        <w:spacing w:after="0" w:line="360" w:lineRule="auto"/>
        <w:ind w:left="0" w:firstLine="851"/>
        <w:jc w:val="both"/>
        <w:rPr>
          <w:rFonts w:cs="Times New Roman"/>
          <w:sz w:val="28"/>
          <w:szCs w:val="28"/>
          <w:lang w:val="uk-UA"/>
        </w:rPr>
      </w:pPr>
      <w:r w:rsidRPr="00EA257F">
        <w:rPr>
          <w:rFonts w:cs="Times New Roman"/>
          <w:sz w:val="28"/>
          <w:szCs w:val="28"/>
          <w:lang w:val="uk-UA"/>
        </w:rPr>
        <w:t>Важливим у боротьбі з корупцією у галузі освіти є виховання молоді і переконання в тому, що успішність кар’єри випускника закладу освіти не залежить від ступеня залученості у корупцію.</w:t>
      </w:r>
    </w:p>
    <w:p w:rsidR="00DF6AC1" w:rsidRPr="00EA257F" w:rsidRDefault="00DF6AC1" w:rsidP="00DF6AC1">
      <w:pPr>
        <w:tabs>
          <w:tab w:val="left" w:pos="9072"/>
        </w:tabs>
        <w:spacing w:after="0" w:line="360" w:lineRule="auto"/>
        <w:ind w:firstLine="851"/>
        <w:jc w:val="both"/>
        <w:rPr>
          <w:rFonts w:ascii="Times New Roman" w:hAnsi="Times New Roman" w:cs="Times New Roman"/>
          <w:sz w:val="28"/>
          <w:szCs w:val="28"/>
          <w:lang w:val="uk-UA"/>
        </w:rPr>
      </w:pPr>
      <w:r w:rsidRPr="00EA257F">
        <w:rPr>
          <w:rFonts w:ascii="Times New Roman" w:hAnsi="Times New Roman" w:cs="Times New Roman"/>
          <w:sz w:val="28"/>
          <w:szCs w:val="28"/>
          <w:lang w:val="uk-UA"/>
        </w:rPr>
        <w:t>Антикорупційні заходи спрямовані на забезпечення умов для формування елементів правової культури, правових орієнтирів і правомірної поведінки учасників освітнього процесу, нетерпимого та негативного ставлення до корупції як суспільно-небезпечного явища, надання знань щодо шляхів запобігання корупції.</w:t>
      </w:r>
    </w:p>
    <w:p w:rsidR="00DF6AC1" w:rsidRPr="00EA257F" w:rsidRDefault="00DF6AC1" w:rsidP="00DF6AC1">
      <w:pPr>
        <w:spacing w:after="0" w:line="360" w:lineRule="auto"/>
        <w:ind w:firstLine="851"/>
        <w:jc w:val="both"/>
        <w:rPr>
          <w:rFonts w:ascii="Times New Roman" w:hAnsi="Times New Roman" w:cs="Times New Roman"/>
          <w:sz w:val="28"/>
          <w:szCs w:val="28"/>
          <w:lang w:val="uk-UA"/>
        </w:rPr>
      </w:pPr>
      <w:bookmarkStart w:id="5" w:name="OLE_LINK3"/>
      <w:bookmarkStart w:id="6" w:name="OLE_LINK4"/>
      <w:r w:rsidRPr="00EA257F">
        <w:rPr>
          <w:rFonts w:ascii="Times New Roman" w:eastAsia="MS Mincho" w:hAnsi="Times New Roman" w:cs="Times New Roman"/>
          <w:sz w:val="28"/>
          <w:szCs w:val="28"/>
          <w:lang w:val="uk-UA" w:eastAsia="ja-JP"/>
        </w:rPr>
        <w:t>Антикорупційна та етична освіта, навчання здобувачів освіти та викладачів правильній взаємодії, нормам та законам, розуміння суті різних видів девіацій та їх наслідків</w:t>
      </w:r>
      <w:bookmarkEnd w:id="5"/>
      <w:bookmarkEnd w:id="6"/>
      <w:r w:rsidRPr="00EA257F">
        <w:rPr>
          <w:rFonts w:ascii="Times New Roman" w:eastAsia="MS Mincho" w:hAnsi="Times New Roman" w:cs="Times New Roman"/>
          <w:sz w:val="28"/>
          <w:szCs w:val="28"/>
          <w:lang w:val="uk-UA" w:eastAsia="ja-JP"/>
        </w:rPr>
        <w:t xml:space="preserve"> можуть</w:t>
      </w:r>
      <w:r w:rsidRPr="00EA257F">
        <w:rPr>
          <w:rFonts w:ascii="Times New Roman" w:hAnsi="Times New Roman" w:cs="Times New Roman"/>
          <w:sz w:val="28"/>
          <w:szCs w:val="28"/>
          <w:lang w:val="uk-UA"/>
        </w:rPr>
        <w:t xml:space="preserve"> запобігти вчиненню корупційних ді</w:t>
      </w:r>
      <w:r w:rsidRPr="00B81B3B">
        <w:rPr>
          <w:rFonts w:ascii="Times New Roman" w:hAnsi="Times New Roman" w:cs="Times New Roman"/>
          <w:sz w:val="28"/>
          <w:szCs w:val="28"/>
          <w:lang w:val="uk-UA"/>
        </w:rPr>
        <w:t>й.</w:t>
      </w:r>
    </w:p>
    <w:p w:rsidR="00DF6AC1" w:rsidRPr="00EA257F" w:rsidRDefault="00DF6AC1" w:rsidP="00DF6AC1">
      <w:pPr>
        <w:spacing w:after="0" w:line="360" w:lineRule="auto"/>
        <w:ind w:firstLine="851"/>
        <w:jc w:val="both"/>
        <w:rPr>
          <w:rFonts w:ascii="Times New Roman" w:eastAsia="MS Mincho" w:hAnsi="Times New Roman" w:cs="Times New Roman"/>
          <w:sz w:val="28"/>
          <w:szCs w:val="28"/>
          <w:lang w:val="uk-UA" w:eastAsia="ja-JP"/>
        </w:rPr>
      </w:pPr>
      <w:r w:rsidRPr="00EA257F">
        <w:rPr>
          <w:rFonts w:ascii="Times New Roman" w:eastAsia="MS Mincho" w:hAnsi="Times New Roman" w:cs="Times New Roman"/>
          <w:sz w:val="28"/>
          <w:szCs w:val="28"/>
          <w:lang w:val="uk-UA" w:eastAsia="ja-JP"/>
        </w:rPr>
        <w:t>У науковій літературі  визначено та оформлено  різноманітні підходи до визначення сутності корупції, сформувалася низка концепцій щодо проблеми корупції в системі вищої освіти. Вивчення корупції, виявлення відмінностей</w:t>
      </w:r>
      <w:r>
        <w:rPr>
          <w:rFonts w:ascii="Times New Roman" w:eastAsia="MS Mincho" w:hAnsi="Times New Roman" w:cs="Times New Roman"/>
          <w:sz w:val="28"/>
          <w:szCs w:val="28"/>
          <w:lang w:val="uk-UA" w:eastAsia="ja-JP"/>
        </w:rPr>
        <w:t xml:space="preserve"> </w:t>
      </w:r>
      <w:r w:rsidRPr="00EA257F">
        <w:rPr>
          <w:rFonts w:ascii="Times New Roman" w:eastAsia="MS Mincho" w:hAnsi="Times New Roman" w:cs="Times New Roman"/>
          <w:sz w:val="28"/>
          <w:szCs w:val="28"/>
          <w:lang w:val="uk-UA" w:eastAsia="ja-JP"/>
        </w:rPr>
        <w:t>у формах корупції і аналіз можливих причини прояву корупційних дій стали предметом дослідження вчених різних напрямів науки і практики.</w:t>
      </w:r>
    </w:p>
    <w:p w:rsidR="00DF6AC1" w:rsidRPr="00624DE2" w:rsidRDefault="00DF6AC1" w:rsidP="00DF6AC1">
      <w:pPr>
        <w:spacing w:after="0" w:line="360" w:lineRule="auto"/>
        <w:ind w:firstLine="851"/>
        <w:jc w:val="both"/>
        <w:rPr>
          <w:rFonts w:ascii="Times New Roman" w:eastAsia="MS Mincho" w:hAnsi="Times New Roman" w:cs="Times New Roman"/>
          <w:sz w:val="28"/>
          <w:szCs w:val="28"/>
          <w:lang w:val="uk-UA" w:eastAsia="ja-JP"/>
        </w:rPr>
      </w:pPr>
      <w:r w:rsidRPr="00624DE2">
        <w:rPr>
          <w:rFonts w:ascii="Times New Roman" w:eastAsia="MS Mincho" w:hAnsi="Times New Roman" w:cs="Times New Roman"/>
          <w:sz w:val="28"/>
          <w:szCs w:val="28"/>
          <w:lang w:val="uk-UA" w:eastAsia="ja-JP"/>
        </w:rPr>
        <w:t>Вивченням проблем</w:t>
      </w:r>
      <w:r>
        <w:rPr>
          <w:rFonts w:ascii="Times New Roman" w:eastAsia="MS Mincho" w:hAnsi="Times New Roman" w:cs="Times New Roman"/>
          <w:sz w:val="28"/>
          <w:szCs w:val="28"/>
          <w:lang w:val="uk-UA" w:eastAsia="ja-JP"/>
        </w:rPr>
        <w:t xml:space="preserve"> </w:t>
      </w:r>
      <w:r w:rsidRPr="00624DE2">
        <w:rPr>
          <w:rFonts w:ascii="Times New Roman" w:eastAsia="MS Mincho" w:hAnsi="Times New Roman" w:cs="Times New Roman"/>
          <w:sz w:val="28"/>
          <w:szCs w:val="28"/>
          <w:lang w:val="uk-UA" w:eastAsia="ja-JP"/>
        </w:rPr>
        <w:t>академічної доброчесності у своїх роботах приділяли увагу такі дослідники, як</w:t>
      </w:r>
      <w:r w:rsidRPr="00624DE2">
        <w:rPr>
          <w:rFonts w:ascii="Times New Roman" w:hAnsi="Times New Roman" w:cs="Times New Roman"/>
          <w:sz w:val="28"/>
          <w:szCs w:val="28"/>
          <w:lang w:val="uk-UA"/>
        </w:rPr>
        <w:t xml:space="preserve"> Сидорчук О., Матчук С.В., Черненко Т.В., Вдовиченко Є.В., Прохоренко О.Я.</w:t>
      </w:r>
      <w:r>
        <w:rPr>
          <w:rFonts w:ascii="Times New Roman" w:hAnsi="Times New Roman" w:cs="Times New Roman"/>
          <w:sz w:val="28"/>
          <w:szCs w:val="28"/>
          <w:lang w:val="uk-UA"/>
        </w:rPr>
        <w:t>, Ткаченко О.В., Мельниченко А.</w:t>
      </w:r>
      <w:r w:rsidRPr="00624DE2">
        <w:rPr>
          <w:rFonts w:ascii="Times New Roman" w:hAnsi="Times New Roman" w:cs="Times New Roman"/>
          <w:sz w:val="28"/>
          <w:szCs w:val="28"/>
          <w:lang w:val="uk-UA"/>
        </w:rPr>
        <w:t xml:space="preserve">, </w:t>
      </w:r>
      <w:bookmarkStart w:id="7" w:name="OLE_LINK32"/>
      <w:r w:rsidRPr="00624DE2">
        <w:rPr>
          <w:rFonts w:ascii="Times New Roman" w:hAnsi="Times New Roman" w:cs="Times New Roman"/>
          <w:sz w:val="28"/>
          <w:szCs w:val="28"/>
          <w:lang w:val="uk-UA"/>
        </w:rPr>
        <w:t xml:space="preserve">Скочиляс-Павлів </w:t>
      </w:r>
      <w:bookmarkEnd w:id="7"/>
      <w:r>
        <w:rPr>
          <w:rFonts w:ascii="Times New Roman" w:hAnsi="Times New Roman" w:cs="Times New Roman"/>
          <w:sz w:val="28"/>
          <w:szCs w:val="28"/>
          <w:lang w:val="uk-UA"/>
        </w:rPr>
        <w:t>О., Бабенко Б.А., Лазаренко С.Ж., Ніколаєва О., Шамаєв В., Мельник М., Хабермас Ю., Соловйов В.М., Чумаченко Д.С., Скулиш Є.Д., Прохоренко О., Мазур І.</w:t>
      </w:r>
      <w:r w:rsidRPr="00624DE2">
        <w:rPr>
          <w:rFonts w:ascii="Times New Roman" w:hAnsi="Times New Roman" w:cs="Times New Roman"/>
          <w:sz w:val="28"/>
          <w:szCs w:val="28"/>
          <w:lang w:val="uk-UA"/>
        </w:rPr>
        <w:t xml:space="preserve">, </w:t>
      </w:r>
      <w:bookmarkStart w:id="8" w:name="OLE_LINK58"/>
      <w:bookmarkStart w:id="9" w:name="OLE_LINK57"/>
      <w:r>
        <w:rPr>
          <w:rFonts w:ascii="Times New Roman" w:hAnsi="Times New Roman" w:cs="Times New Roman"/>
          <w:sz w:val="28"/>
          <w:szCs w:val="28"/>
          <w:lang w:val="uk-UA"/>
        </w:rPr>
        <w:t>Серьогін С.М., Серьогін С.</w:t>
      </w:r>
      <w:r w:rsidRPr="00624DE2">
        <w:rPr>
          <w:rFonts w:ascii="Times New Roman" w:hAnsi="Times New Roman" w:cs="Times New Roman"/>
          <w:sz w:val="28"/>
          <w:szCs w:val="28"/>
          <w:lang w:val="uk-UA"/>
        </w:rPr>
        <w:t>С.</w:t>
      </w:r>
      <w:bookmarkEnd w:id="8"/>
      <w:bookmarkEnd w:id="9"/>
      <w:r w:rsidRPr="00624DE2">
        <w:rPr>
          <w:rFonts w:ascii="Times New Roman" w:hAnsi="Times New Roman" w:cs="Times New Roman"/>
          <w:sz w:val="28"/>
          <w:szCs w:val="28"/>
          <w:lang w:val="uk-UA"/>
        </w:rPr>
        <w:t>,</w:t>
      </w:r>
      <w:r>
        <w:rPr>
          <w:rFonts w:ascii="Times New Roman" w:hAnsi="Times New Roman" w:cs="Times New Roman"/>
          <w:sz w:val="28"/>
          <w:szCs w:val="28"/>
          <w:lang w:val="uk-UA"/>
        </w:rPr>
        <w:t xml:space="preserve"> Задорожний С.А, Бабенко К.</w:t>
      </w:r>
      <w:r w:rsidRPr="00624DE2">
        <w:rPr>
          <w:rFonts w:ascii="Times New Roman" w:hAnsi="Times New Roman" w:cs="Times New Roman"/>
          <w:sz w:val="28"/>
          <w:szCs w:val="28"/>
          <w:lang w:val="uk-UA"/>
        </w:rPr>
        <w:t xml:space="preserve">А., Шарко В.В., Кравчук  М. А., Буркало Н.І., </w:t>
      </w:r>
      <w:r w:rsidRPr="00624DE2">
        <w:rPr>
          <w:rFonts w:ascii="Times New Roman" w:eastAsia="MS Mincho" w:hAnsi="Times New Roman" w:cs="Times New Roman"/>
          <w:sz w:val="28"/>
          <w:szCs w:val="28"/>
          <w:lang w:val="uk-UA" w:eastAsia="ja-JP"/>
        </w:rPr>
        <w:t>Рябенко М.І.</w:t>
      </w:r>
    </w:p>
    <w:p w:rsidR="00DF6AC1" w:rsidRDefault="00DF6AC1" w:rsidP="00DF6AC1">
      <w:pPr>
        <w:widowControl w:val="0"/>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b/>
          <w:bCs/>
          <w:sz w:val="28"/>
          <w:szCs w:val="28"/>
        </w:rPr>
        <w:t xml:space="preserve">Зв’язок роботи з науковими програмами, планами, темами. </w:t>
      </w:r>
      <w:r>
        <w:rPr>
          <w:rFonts w:ascii="Times New Roman" w:hAnsi="Times New Roman" w:cs="Times New Roman"/>
          <w:bCs/>
          <w:sz w:val="28"/>
          <w:szCs w:val="28"/>
          <w:lang w:val="uk-UA"/>
        </w:rPr>
        <w:t>Дипломну р</w:t>
      </w:r>
      <w:r>
        <w:rPr>
          <w:rFonts w:ascii="Times New Roman" w:hAnsi="Times New Roman" w:cs="Times New Roman"/>
          <w:sz w:val="28"/>
          <w:szCs w:val="28"/>
        </w:rPr>
        <w:t>оботу виконано в рамках план</w:t>
      </w:r>
      <w:r>
        <w:rPr>
          <w:rFonts w:ascii="Times New Roman" w:hAnsi="Times New Roman" w:cs="Times New Roman"/>
          <w:sz w:val="28"/>
          <w:szCs w:val="28"/>
          <w:lang w:val="uk-UA"/>
        </w:rPr>
        <w:t xml:space="preserve">у </w:t>
      </w:r>
      <w:r>
        <w:rPr>
          <w:rFonts w:ascii="Times New Roman" w:hAnsi="Times New Roman" w:cs="Times New Roman"/>
          <w:sz w:val="28"/>
          <w:szCs w:val="28"/>
        </w:rPr>
        <w:t>відповідно до тематики, передбаченої планом науково-дослідної</w:t>
      </w:r>
      <w:r>
        <w:rPr>
          <w:rFonts w:ascii="Times New Roman" w:hAnsi="Times New Roman" w:cs="Times New Roman"/>
          <w:sz w:val="28"/>
          <w:szCs w:val="28"/>
          <w:lang w:val="uk-UA"/>
        </w:rPr>
        <w:t xml:space="preserve"> </w:t>
      </w:r>
      <w:r>
        <w:rPr>
          <w:rFonts w:ascii="Times New Roman" w:hAnsi="Times New Roman" w:cs="Times New Roman"/>
          <w:sz w:val="28"/>
          <w:szCs w:val="28"/>
        </w:rPr>
        <w:t>роботи</w:t>
      </w:r>
      <w:r>
        <w:rPr>
          <w:rFonts w:ascii="Times New Roman" w:hAnsi="Times New Roman" w:cs="Times New Roman"/>
          <w:sz w:val="28"/>
          <w:szCs w:val="28"/>
          <w:lang w:val="uk-UA"/>
        </w:rPr>
        <w:t xml:space="preserve"> </w:t>
      </w:r>
      <w:r>
        <w:rPr>
          <w:rFonts w:ascii="Times New Roman" w:hAnsi="Times New Roman" w:cs="Times New Roman"/>
          <w:sz w:val="28"/>
          <w:szCs w:val="28"/>
        </w:rPr>
        <w:t>кафедри</w:t>
      </w:r>
      <w:r>
        <w:rPr>
          <w:rFonts w:ascii="Times New Roman" w:hAnsi="Times New Roman" w:cs="Times New Roman"/>
          <w:sz w:val="28"/>
          <w:szCs w:val="28"/>
          <w:lang w:val="uk-UA"/>
        </w:rPr>
        <w:t xml:space="preserve"> </w:t>
      </w:r>
      <w:r>
        <w:rPr>
          <w:rFonts w:ascii="Times New Roman" w:hAnsi="Times New Roman" w:cs="Times New Roman"/>
          <w:sz w:val="28"/>
          <w:szCs w:val="28"/>
        </w:rPr>
        <w:t>педагогіки</w:t>
      </w:r>
      <w:r>
        <w:rPr>
          <w:rFonts w:ascii="Times New Roman" w:hAnsi="Times New Roman" w:cs="Times New Roman"/>
          <w:sz w:val="28"/>
          <w:szCs w:val="28"/>
          <w:lang w:val="uk-UA"/>
        </w:rPr>
        <w:t xml:space="preserve"> </w:t>
      </w:r>
      <w:r>
        <w:rPr>
          <w:rFonts w:ascii="Times New Roman" w:hAnsi="Times New Roman" w:cs="Times New Roman"/>
          <w:sz w:val="28"/>
          <w:szCs w:val="28"/>
        </w:rPr>
        <w:t>Одеського</w:t>
      </w:r>
      <w:r>
        <w:rPr>
          <w:rFonts w:ascii="Times New Roman" w:hAnsi="Times New Roman" w:cs="Times New Roman"/>
          <w:sz w:val="28"/>
          <w:szCs w:val="28"/>
          <w:lang w:val="uk-UA"/>
        </w:rPr>
        <w:t xml:space="preserve"> </w:t>
      </w:r>
      <w:r>
        <w:rPr>
          <w:rFonts w:ascii="Times New Roman" w:hAnsi="Times New Roman" w:cs="Times New Roman"/>
          <w:sz w:val="28"/>
          <w:szCs w:val="28"/>
        </w:rPr>
        <w:lastRenderedPageBreak/>
        <w:t>національного</w:t>
      </w:r>
      <w:r>
        <w:rPr>
          <w:rFonts w:ascii="Times New Roman" w:hAnsi="Times New Roman" w:cs="Times New Roman"/>
          <w:sz w:val="28"/>
          <w:szCs w:val="28"/>
          <w:lang w:val="uk-UA"/>
        </w:rPr>
        <w:t xml:space="preserve"> </w:t>
      </w:r>
      <w:r>
        <w:rPr>
          <w:rFonts w:ascii="Times New Roman" w:hAnsi="Times New Roman" w:cs="Times New Roman"/>
          <w:sz w:val="28"/>
          <w:szCs w:val="28"/>
        </w:rPr>
        <w:t>університету</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імені І. І. Мечникова </w:t>
      </w:r>
      <w:r>
        <w:rPr>
          <w:rFonts w:ascii="Times New Roman" w:hAnsi="Times New Roman" w:cs="Times New Roman"/>
          <w:sz w:val="28"/>
          <w:szCs w:val="28"/>
          <w:lang w:val="uk-UA"/>
        </w:rPr>
        <w:t>«Освіта дорослих в Україні та світі» (номер державної реєстрації 0119</w:t>
      </w:r>
      <w:r>
        <w:rPr>
          <w:rFonts w:ascii="Times New Roman" w:hAnsi="Times New Roman" w:cs="Times New Roman"/>
          <w:sz w:val="28"/>
          <w:szCs w:val="28"/>
        </w:rPr>
        <w:t>U</w:t>
      </w:r>
      <w:r>
        <w:rPr>
          <w:rFonts w:ascii="Times New Roman" w:hAnsi="Times New Roman" w:cs="Times New Roman"/>
          <w:sz w:val="28"/>
          <w:szCs w:val="28"/>
          <w:lang w:val="uk-UA"/>
        </w:rPr>
        <w:t>002443). Тему дипломної роботи затверджено Вченою радою факультету РГФ Одеського національного університету імені І. І. Мечникова (протокол № 1від 9 вересня 2020 р.).</w:t>
      </w:r>
    </w:p>
    <w:p w:rsidR="00DF6AC1" w:rsidRDefault="00DF6AC1" w:rsidP="00DF6AC1">
      <w:pPr>
        <w:widowControl w:val="0"/>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b/>
          <w:bCs/>
          <w:sz w:val="28"/>
          <w:szCs w:val="28"/>
          <w:lang w:val="uk-UA"/>
        </w:rPr>
        <w:t>Мета дослідження</w:t>
      </w:r>
      <w:r>
        <w:rPr>
          <w:rFonts w:ascii="Times New Roman" w:hAnsi="Times New Roman" w:cs="Times New Roman"/>
          <w:sz w:val="28"/>
          <w:szCs w:val="28"/>
          <w:lang w:val="uk-UA"/>
        </w:rPr>
        <w:t xml:space="preserve"> – систематизувати й узагальнити нормативно-правові та організаційно-педагогічні засади щодо </w:t>
      </w:r>
      <w:r w:rsidRPr="00623BD6">
        <w:rPr>
          <w:rFonts w:ascii="Times New Roman" w:hAnsi="Times New Roman" w:cs="Times New Roman"/>
          <w:spacing w:val="1"/>
          <w:sz w:val="28"/>
          <w:szCs w:val="28"/>
          <w:lang w:val="uk-UA"/>
        </w:rPr>
        <w:t xml:space="preserve">запобігання та протидії корупції </w:t>
      </w:r>
      <w:r w:rsidRPr="00623BD6">
        <w:rPr>
          <w:rFonts w:ascii="Times New Roman" w:hAnsi="Times New Roman" w:cs="Times New Roman"/>
          <w:sz w:val="28"/>
          <w:szCs w:val="28"/>
          <w:lang w:val="uk-UA"/>
        </w:rPr>
        <w:t>в сфері вищої освіти</w:t>
      </w:r>
      <w:r>
        <w:rPr>
          <w:rFonts w:ascii="Times New Roman" w:hAnsi="Times New Roman" w:cs="Times New Roman"/>
          <w:sz w:val="28"/>
          <w:szCs w:val="28"/>
          <w:lang w:val="uk-UA"/>
        </w:rPr>
        <w:t xml:space="preserve"> із використанням виховного потенціалу академічної доброчесності. </w:t>
      </w:r>
    </w:p>
    <w:p w:rsidR="00DF6AC1" w:rsidRDefault="00DF6AC1" w:rsidP="00DF6AC1">
      <w:pPr>
        <w:widowControl w:val="0"/>
        <w:spacing w:after="0" w:line="360" w:lineRule="auto"/>
        <w:ind w:firstLine="851"/>
        <w:contextualSpacing/>
        <w:jc w:val="both"/>
        <w:rPr>
          <w:rFonts w:ascii="Times New Roman" w:hAnsi="Times New Roman" w:cs="Times New Roman"/>
          <w:sz w:val="28"/>
          <w:szCs w:val="28"/>
        </w:rPr>
      </w:pPr>
      <w:r>
        <w:rPr>
          <w:rFonts w:ascii="Times New Roman" w:hAnsi="Times New Roman" w:cs="Times New Roman"/>
          <w:sz w:val="28"/>
          <w:szCs w:val="28"/>
        </w:rPr>
        <w:t xml:space="preserve">Відповідно до мети визначено такі </w:t>
      </w:r>
      <w:r>
        <w:rPr>
          <w:rFonts w:ascii="Times New Roman" w:hAnsi="Times New Roman" w:cs="Times New Roman"/>
          <w:b/>
          <w:sz w:val="28"/>
          <w:szCs w:val="28"/>
        </w:rPr>
        <w:t>завдання</w:t>
      </w:r>
      <w:r>
        <w:rPr>
          <w:rFonts w:ascii="Times New Roman" w:hAnsi="Times New Roman" w:cs="Times New Roman"/>
          <w:sz w:val="28"/>
          <w:szCs w:val="28"/>
        </w:rPr>
        <w:t>:</w:t>
      </w:r>
    </w:p>
    <w:p w:rsidR="00DF6AC1" w:rsidRDefault="00DF6AC1" w:rsidP="00DF6AC1">
      <w:pPr>
        <w:autoSpaceDE w:val="0"/>
        <w:autoSpaceDN w:val="0"/>
        <w:adjustRightInd w:val="0"/>
        <w:spacing w:after="0" w:line="360" w:lineRule="auto"/>
        <w:ind w:firstLine="851"/>
        <w:contextualSpacing/>
        <w:rPr>
          <w:rFonts w:ascii="Times New Roman" w:hAnsi="Times New Roman" w:cs="Times New Roman"/>
          <w:sz w:val="28"/>
          <w:szCs w:val="28"/>
          <w:lang w:val="uk-UA"/>
        </w:rPr>
      </w:pPr>
      <w:r>
        <w:rPr>
          <w:rFonts w:ascii="Times New Roman" w:hAnsi="Times New Roman" w:cs="Times New Roman"/>
          <w:sz w:val="28"/>
          <w:szCs w:val="28"/>
          <w:lang w:val="uk-UA"/>
        </w:rPr>
        <w:t>1.</w:t>
      </w:r>
      <w:r>
        <w:rPr>
          <w:rFonts w:ascii="Times New Roman" w:hAnsi="Times New Roman" w:cs="Times New Roman"/>
          <w:sz w:val="28"/>
          <w:szCs w:val="28"/>
        </w:rPr>
        <w:t> </w:t>
      </w:r>
      <w:r>
        <w:rPr>
          <w:rFonts w:ascii="Times New Roman" w:hAnsi="Times New Roman" w:cs="Times New Roman"/>
          <w:sz w:val="28"/>
          <w:szCs w:val="28"/>
          <w:lang w:val="uk-UA"/>
        </w:rPr>
        <w:t xml:space="preserve"> Виявити </w:t>
      </w:r>
      <w:r w:rsidRPr="00E24088">
        <w:rPr>
          <w:rFonts w:ascii="Times New Roman" w:hAnsi="Times New Roman" w:cs="Times New Roman"/>
          <w:sz w:val="28"/>
          <w:szCs w:val="28"/>
          <w:lang w:val="uk-UA"/>
        </w:rPr>
        <w:t>сутність</w:t>
      </w:r>
      <w:r w:rsidRPr="00E24088">
        <w:rPr>
          <w:rFonts w:ascii="Times New Roman" w:hAnsi="Times New Roman" w:cs="Times New Roman"/>
          <w:sz w:val="28"/>
          <w:szCs w:val="28"/>
        </w:rPr>
        <w:t xml:space="preserve"> </w:t>
      </w:r>
      <w:r w:rsidRPr="00E24088">
        <w:rPr>
          <w:rFonts w:ascii="Times New Roman" w:hAnsi="Times New Roman" w:cs="Times New Roman"/>
          <w:sz w:val="28"/>
          <w:szCs w:val="28"/>
          <w:lang w:val="uk-UA"/>
        </w:rPr>
        <w:t>феномена «корупція в сфері вищої освіти».</w:t>
      </w:r>
    </w:p>
    <w:p w:rsidR="00DF6AC1" w:rsidRPr="00E24088" w:rsidRDefault="00DF6AC1" w:rsidP="00DF6AC1">
      <w:pPr>
        <w:adjustRightInd w:val="0"/>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Pr="00E24088">
        <w:rPr>
          <w:rFonts w:ascii="Times New Roman" w:hAnsi="Times New Roman" w:cs="Times New Roman"/>
          <w:sz w:val="28"/>
          <w:szCs w:val="28"/>
          <w:lang w:val="uk-UA"/>
        </w:rPr>
        <w:t>Виокремити основні форми прояву корупції в сфері вищої освіти та причини їх виникнення.</w:t>
      </w:r>
    </w:p>
    <w:p w:rsidR="00DF6AC1" w:rsidRPr="00E24088" w:rsidRDefault="00DF6AC1" w:rsidP="00DF6AC1">
      <w:pPr>
        <w:widowControl w:val="0"/>
        <w:spacing w:after="0" w:line="360" w:lineRule="auto"/>
        <w:ind w:firstLine="851"/>
        <w:contextualSpacing/>
        <w:jc w:val="both"/>
        <w:rPr>
          <w:rFonts w:ascii="Times New Roman" w:hAnsi="Times New Roman" w:cs="Times New Roman"/>
          <w:sz w:val="28"/>
          <w:szCs w:val="28"/>
          <w:lang w:val="uk-UA"/>
        </w:rPr>
      </w:pPr>
      <w:r w:rsidRPr="00E24088">
        <w:rPr>
          <w:rFonts w:ascii="Times New Roman" w:hAnsi="Times New Roman" w:cs="Times New Roman"/>
          <w:sz w:val="28"/>
          <w:szCs w:val="28"/>
          <w:lang w:val="uk-UA"/>
        </w:rPr>
        <w:t>3.</w:t>
      </w:r>
      <w:r w:rsidRPr="00E24088">
        <w:rPr>
          <w:rFonts w:ascii="Times New Roman" w:hAnsi="Times New Roman" w:cs="Times New Roman"/>
          <w:sz w:val="28"/>
          <w:szCs w:val="28"/>
        </w:rPr>
        <w:t> </w:t>
      </w:r>
      <w:r w:rsidRPr="00E24088">
        <w:rPr>
          <w:rFonts w:ascii="Times New Roman" w:hAnsi="Times New Roman" w:cs="Times New Roman"/>
          <w:sz w:val="28"/>
          <w:szCs w:val="28"/>
          <w:lang w:val="uk-UA"/>
        </w:rPr>
        <w:t>Схарактеризувати реальне ставлення провідних</w:t>
      </w:r>
      <w:r w:rsidRPr="00E24088">
        <w:rPr>
          <w:rFonts w:ascii="Times New Roman" w:hAnsi="Times New Roman" w:cs="Times New Roman"/>
          <w:sz w:val="28"/>
          <w:szCs w:val="28"/>
          <w:lang w:val="uk-UA" w:eastAsia="en-US"/>
        </w:rPr>
        <w:t xml:space="preserve"> суб’єктів освітнього процесу до проявів </w:t>
      </w:r>
      <w:r w:rsidRPr="00E24088">
        <w:rPr>
          <w:rFonts w:ascii="Times New Roman" w:hAnsi="Times New Roman" w:cs="Times New Roman"/>
          <w:sz w:val="28"/>
          <w:szCs w:val="28"/>
          <w:lang w:val="uk-UA"/>
        </w:rPr>
        <w:t>корупції в сфері вищої освіти.</w:t>
      </w:r>
    </w:p>
    <w:tbl>
      <w:tblPr>
        <w:tblStyle w:val="a4"/>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89"/>
      </w:tblGrid>
      <w:tr w:rsidR="00DF6AC1" w:rsidRPr="00F528E3" w:rsidTr="009564CE">
        <w:tc>
          <w:tcPr>
            <w:tcW w:w="9889" w:type="dxa"/>
          </w:tcPr>
          <w:p w:rsidR="00DF6AC1" w:rsidRPr="00EA257F" w:rsidRDefault="00DF6AC1" w:rsidP="009564CE">
            <w:pPr>
              <w:spacing w:line="360" w:lineRule="auto"/>
              <w:ind w:firstLine="851"/>
              <w:mirrorIndents/>
              <w:jc w:val="both"/>
              <w:rPr>
                <w:rFonts w:cs="Times New Roman"/>
                <w:sz w:val="28"/>
                <w:szCs w:val="28"/>
                <w:lang w:val="uk-UA"/>
              </w:rPr>
            </w:pPr>
            <w:r>
              <w:rPr>
                <w:rFonts w:cs="Times New Roman"/>
                <w:sz w:val="28"/>
                <w:szCs w:val="28"/>
                <w:lang w:val="uk-UA"/>
              </w:rPr>
              <w:t>4.</w:t>
            </w:r>
            <w:r>
              <w:rPr>
                <w:rFonts w:cs="Times New Roman"/>
                <w:sz w:val="28"/>
                <w:szCs w:val="28"/>
              </w:rPr>
              <w:t> </w:t>
            </w:r>
            <w:r>
              <w:rPr>
                <w:rFonts w:cs="Times New Roman"/>
                <w:sz w:val="28"/>
                <w:szCs w:val="28"/>
                <w:lang w:val="uk-UA"/>
              </w:rPr>
              <w:t>Розкрити виховний потенціал а</w:t>
            </w:r>
            <w:r w:rsidRPr="00EA257F">
              <w:rPr>
                <w:rFonts w:cs="Times New Roman"/>
                <w:sz w:val="28"/>
                <w:szCs w:val="28"/>
                <w:lang w:val="uk-UA"/>
              </w:rPr>
              <w:t>кадемічн</w:t>
            </w:r>
            <w:r>
              <w:rPr>
                <w:rFonts w:cs="Times New Roman"/>
                <w:sz w:val="28"/>
                <w:szCs w:val="28"/>
                <w:lang w:val="uk-UA"/>
              </w:rPr>
              <w:t>ої</w:t>
            </w:r>
            <w:r w:rsidRPr="00EA257F">
              <w:rPr>
                <w:rFonts w:cs="Times New Roman"/>
                <w:sz w:val="28"/>
                <w:szCs w:val="28"/>
                <w:lang w:val="uk-UA"/>
              </w:rPr>
              <w:t xml:space="preserve"> доброчесн</w:t>
            </w:r>
            <w:r>
              <w:rPr>
                <w:rFonts w:cs="Times New Roman"/>
                <w:sz w:val="28"/>
                <w:szCs w:val="28"/>
                <w:lang w:val="uk-UA"/>
              </w:rPr>
              <w:t>о</w:t>
            </w:r>
            <w:r w:rsidRPr="00EA257F">
              <w:rPr>
                <w:rFonts w:cs="Times New Roman"/>
                <w:sz w:val="28"/>
                <w:szCs w:val="28"/>
                <w:lang w:val="uk-UA"/>
              </w:rPr>
              <w:t>ст</w:t>
            </w:r>
            <w:r>
              <w:rPr>
                <w:rFonts w:cs="Times New Roman"/>
                <w:sz w:val="28"/>
                <w:szCs w:val="28"/>
                <w:lang w:val="uk-UA"/>
              </w:rPr>
              <w:t>і</w:t>
            </w:r>
            <w:r w:rsidRPr="00EA257F">
              <w:rPr>
                <w:rFonts w:cs="Times New Roman"/>
                <w:sz w:val="28"/>
                <w:szCs w:val="28"/>
                <w:lang w:val="uk-UA"/>
              </w:rPr>
              <w:t xml:space="preserve"> як </w:t>
            </w:r>
            <w:r>
              <w:rPr>
                <w:rFonts w:cs="Times New Roman"/>
                <w:sz w:val="28"/>
                <w:szCs w:val="28"/>
                <w:lang w:val="uk-UA"/>
              </w:rPr>
              <w:t xml:space="preserve">нормативно-правової та аксіологічної </w:t>
            </w:r>
            <w:r w:rsidRPr="00EA257F">
              <w:rPr>
                <w:rFonts w:cs="Times New Roman"/>
                <w:sz w:val="28"/>
                <w:szCs w:val="28"/>
                <w:lang w:val="uk-UA"/>
              </w:rPr>
              <w:t>основ</w:t>
            </w:r>
            <w:r>
              <w:rPr>
                <w:rFonts w:cs="Times New Roman"/>
                <w:sz w:val="28"/>
                <w:szCs w:val="28"/>
                <w:lang w:val="uk-UA"/>
              </w:rPr>
              <w:t>и</w:t>
            </w:r>
            <w:r w:rsidRPr="00EA257F">
              <w:rPr>
                <w:rFonts w:cs="Times New Roman"/>
                <w:sz w:val="28"/>
                <w:szCs w:val="28"/>
                <w:lang w:val="uk-UA"/>
              </w:rPr>
              <w:t xml:space="preserve"> попередження </w:t>
            </w:r>
            <w:r>
              <w:rPr>
                <w:rFonts w:cs="Times New Roman"/>
                <w:sz w:val="28"/>
                <w:szCs w:val="28"/>
                <w:lang w:val="uk-UA"/>
              </w:rPr>
              <w:t xml:space="preserve">та протидії </w:t>
            </w:r>
            <w:r w:rsidRPr="00EA257F">
              <w:rPr>
                <w:rFonts w:cs="Times New Roman"/>
                <w:sz w:val="28"/>
                <w:szCs w:val="28"/>
                <w:lang w:val="uk-UA"/>
              </w:rPr>
              <w:t>корупції</w:t>
            </w:r>
            <w:r>
              <w:rPr>
                <w:rFonts w:cs="Times New Roman"/>
                <w:sz w:val="28"/>
                <w:szCs w:val="28"/>
                <w:lang w:val="uk-UA"/>
              </w:rPr>
              <w:t xml:space="preserve"> </w:t>
            </w:r>
            <w:r w:rsidRPr="00EA257F">
              <w:rPr>
                <w:rFonts w:cs="Times New Roman"/>
                <w:sz w:val="28"/>
                <w:szCs w:val="28"/>
                <w:lang w:val="uk-UA"/>
              </w:rPr>
              <w:t xml:space="preserve">в </w:t>
            </w:r>
            <w:r>
              <w:rPr>
                <w:rFonts w:cs="Times New Roman"/>
                <w:sz w:val="28"/>
                <w:szCs w:val="28"/>
                <w:lang w:val="uk-UA"/>
              </w:rPr>
              <w:t xml:space="preserve">сфері вищої </w:t>
            </w:r>
            <w:r w:rsidRPr="00EA257F">
              <w:rPr>
                <w:rFonts w:cs="Times New Roman"/>
                <w:sz w:val="28"/>
                <w:szCs w:val="28"/>
                <w:lang w:val="uk-UA"/>
              </w:rPr>
              <w:t>освіт</w:t>
            </w:r>
            <w:r>
              <w:rPr>
                <w:rFonts w:cs="Times New Roman"/>
                <w:sz w:val="28"/>
                <w:szCs w:val="28"/>
                <w:lang w:val="uk-UA"/>
              </w:rPr>
              <w:t>и.</w:t>
            </w:r>
          </w:p>
        </w:tc>
      </w:tr>
      <w:tr w:rsidR="00DF6AC1" w:rsidRPr="00F528E3" w:rsidTr="009564CE">
        <w:tc>
          <w:tcPr>
            <w:tcW w:w="9889" w:type="dxa"/>
          </w:tcPr>
          <w:p w:rsidR="00DF6AC1" w:rsidRPr="00EA257F" w:rsidRDefault="00DF6AC1" w:rsidP="009564CE">
            <w:pPr>
              <w:spacing w:line="360" w:lineRule="auto"/>
              <w:ind w:firstLine="851"/>
              <w:mirrorIndents/>
              <w:jc w:val="both"/>
              <w:rPr>
                <w:rFonts w:cs="Times New Roman"/>
                <w:sz w:val="28"/>
                <w:szCs w:val="28"/>
                <w:lang w:val="uk-UA"/>
              </w:rPr>
            </w:pPr>
            <w:r>
              <w:rPr>
                <w:rFonts w:cs="Times New Roman"/>
                <w:sz w:val="28"/>
                <w:szCs w:val="28"/>
                <w:lang w:val="uk-UA"/>
              </w:rPr>
              <w:t xml:space="preserve">5. Розробити методичні рекомендації щодо проведення виховних заходів із запобігання та протидії </w:t>
            </w:r>
            <w:r w:rsidRPr="00EA257F">
              <w:rPr>
                <w:rFonts w:cs="Times New Roman"/>
                <w:sz w:val="28"/>
                <w:szCs w:val="28"/>
                <w:lang w:val="uk-UA"/>
              </w:rPr>
              <w:t>корупції</w:t>
            </w:r>
            <w:r>
              <w:rPr>
                <w:rFonts w:cs="Times New Roman"/>
                <w:sz w:val="28"/>
                <w:szCs w:val="28"/>
                <w:lang w:val="uk-UA"/>
              </w:rPr>
              <w:t xml:space="preserve"> </w:t>
            </w:r>
            <w:r w:rsidRPr="00EA257F">
              <w:rPr>
                <w:rFonts w:cs="Times New Roman"/>
                <w:sz w:val="28"/>
                <w:szCs w:val="28"/>
                <w:lang w:val="uk-UA"/>
              </w:rPr>
              <w:t xml:space="preserve">в </w:t>
            </w:r>
            <w:r>
              <w:rPr>
                <w:rFonts w:cs="Times New Roman"/>
                <w:sz w:val="28"/>
                <w:szCs w:val="28"/>
                <w:lang w:val="uk-UA"/>
              </w:rPr>
              <w:t xml:space="preserve">сфері вищої </w:t>
            </w:r>
            <w:r w:rsidRPr="00EA257F">
              <w:rPr>
                <w:rFonts w:cs="Times New Roman"/>
                <w:sz w:val="28"/>
                <w:szCs w:val="28"/>
                <w:lang w:val="uk-UA"/>
              </w:rPr>
              <w:t>освіт</w:t>
            </w:r>
            <w:r>
              <w:rPr>
                <w:rFonts w:cs="Times New Roman"/>
                <w:sz w:val="28"/>
                <w:szCs w:val="28"/>
                <w:lang w:val="uk-UA"/>
              </w:rPr>
              <w:t>и із використанням засобів академічної доброчесності.</w:t>
            </w:r>
          </w:p>
        </w:tc>
      </w:tr>
    </w:tbl>
    <w:p w:rsidR="00DF6AC1" w:rsidRPr="00623BD6" w:rsidRDefault="00DF6AC1" w:rsidP="00DF6AC1">
      <w:pPr>
        <w:spacing w:after="0" w:line="360" w:lineRule="auto"/>
        <w:ind w:firstLine="851"/>
        <w:jc w:val="both"/>
        <w:rPr>
          <w:rFonts w:ascii="Times New Roman" w:hAnsi="Times New Roman" w:cs="Times New Roman"/>
          <w:i/>
          <w:iCs/>
          <w:sz w:val="28"/>
          <w:szCs w:val="28"/>
          <w:lang w:val="uk-UA"/>
        </w:rPr>
      </w:pPr>
      <w:r w:rsidRPr="00623BD6">
        <w:rPr>
          <w:rFonts w:ascii="Times New Roman" w:hAnsi="Times New Roman" w:cs="Times New Roman"/>
          <w:b/>
          <w:iCs/>
          <w:sz w:val="28"/>
          <w:szCs w:val="28"/>
          <w:lang w:val="uk-UA"/>
        </w:rPr>
        <w:t>Об'єкт дослідження</w:t>
      </w:r>
      <w:r w:rsidRPr="00623BD6">
        <w:rPr>
          <w:rFonts w:ascii="Times New Roman" w:hAnsi="Times New Roman" w:cs="Times New Roman"/>
          <w:i/>
          <w:iCs/>
          <w:sz w:val="28"/>
          <w:szCs w:val="28"/>
          <w:lang w:val="uk-UA"/>
        </w:rPr>
        <w:t xml:space="preserve"> </w:t>
      </w:r>
      <w:r w:rsidRPr="00623BD6">
        <w:rPr>
          <w:rFonts w:ascii="Times New Roman" w:hAnsi="Times New Roman" w:cs="Times New Roman"/>
          <w:spacing w:val="1"/>
          <w:sz w:val="28"/>
          <w:szCs w:val="28"/>
          <w:lang w:val="uk-UA"/>
        </w:rPr>
        <w:t>–</w:t>
      </w:r>
      <w:r w:rsidRPr="00623BD6">
        <w:rPr>
          <w:rFonts w:ascii="Times New Roman" w:hAnsi="Times New Roman" w:cs="Times New Roman"/>
          <w:i/>
          <w:iCs/>
          <w:spacing w:val="2"/>
          <w:sz w:val="28"/>
          <w:szCs w:val="28"/>
          <w:lang w:val="uk-UA"/>
        </w:rPr>
        <w:t xml:space="preserve"> </w:t>
      </w:r>
      <w:r w:rsidRPr="00623BD6">
        <w:rPr>
          <w:rFonts w:ascii="Times New Roman" w:hAnsi="Times New Roman" w:cs="Times New Roman"/>
          <w:sz w:val="28"/>
          <w:szCs w:val="28"/>
          <w:lang w:val="uk-UA"/>
        </w:rPr>
        <w:t>корупція в сфері вищої освіти</w:t>
      </w:r>
      <w:r w:rsidRPr="00623BD6">
        <w:rPr>
          <w:rFonts w:ascii="Times New Roman" w:hAnsi="Times New Roman" w:cs="Times New Roman"/>
          <w:spacing w:val="2"/>
          <w:sz w:val="28"/>
          <w:szCs w:val="28"/>
          <w:lang w:val="uk-UA"/>
        </w:rPr>
        <w:t>.</w:t>
      </w:r>
    </w:p>
    <w:p w:rsidR="00DF6AC1" w:rsidRPr="00623BD6" w:rsidRDefault="00DF6AC1" w:rsidP="00DF6AC1">
      <w:pPr>
        <w:spacing w:after="0" w:line="360" w:lineRule="auto"/>
        <w:ind w:firstLine="851"/>
        <w:jc w:val="both"/>
        <w:rPr>
          <w:rFonts w:ascii="Times New Roman" w:hAnsi="Times New Roman" w:cs="Times New Roman"/>
          <w:i/>
          <w:iCs/>
          <w:sz w:val="28"/>
          <w:szCs w:val="28"/>
          <w:lang w:val="uk-UA"/>
        </w:rPr>
      </w:pPr>
      <w:r w:rsidRPr="00623BD6">
        <w:rPr>
          <w:rFonts w:ascii="Times New Roman" w:hAnsi="Times New Roman" w:cs="Times New Roman"/>
          <w:b/>
          <w:iCs/>
          <w:sz w:val="28"/>
          <w:szCs w:val="28"/>
          <w:lang w:val="uk-UA"/>
        </w:rPr>
        <w:t>Предмет дослідження</w:t>
      </w:r>
      <w:r w:rsidRPr="00623BD6">
        <w:rPr>
          <w:rFonts w:ascii="Times New Roman" w:hAnsi="Times New Roman" w:cs="Times New Roman"/>
          <w:i/>
          <w:iCs/>
          <w:sz w:val="28"/>
          <w:szCs w:val="28"/>
          <w:lang w:val="uk-UA"/>
        </w:rPr>
        <w:t xml:space="preserve"> </w:t>
      </w:r>
      <w:r w:rsidRPr="00623BD6">
        <w:rPr>
          <w:rFonts w:ascii="Times New Roman" w:hAnsi="Times New Roman" w:cs="Times New Roman"/>
          <w:spacing w:val="1"/>
          <w:sz w:val="28"/>
          <w:szCs w:val="28"/>
          <w:lang w:val="uk-UA"/>
        </w:rPr>
        <w:t>–</w:t>
      </w:r>
      <w:r w:rsidRPr="00623BD6">
        <w:rPr>
          <w:rFonts w:ascii="Times New Roman" w:hAnsi="Times New Roman" w:cs="Times New Roman"/>
          <w:i/>
          <w:iCs/>
          <w:spacing w:val="1"/>
          <w:sz w:val="28"/>
          <w:szCs w:val="28"/>
          <w:lang w:val="uk-UA"/>
        </w:rPr>
        <w:t xml:space="preserve"> </w:t>
      </w:r>
      <w:r w:rsidRPr="00623BD6">
        <w:rPr>
          <w:rFonts w:ascii="Times New Roman" w:hAnsi="Times New Roman" w:cs="Times New Roman"/>
          <w:spacing w:val="1"/>
          <w:sz w:val="28"/>
          <w:szCs w:val="28"/>
          <w:lang w:val="uk-UA"/>
        </w:rPr>
        <w:t xml:space="preserve">академічна доброчесність як чинник запобігання та протидії корупції </w:t>
      </w:r>
      <w:r w:rsidRPr="00623BD6">
        <w:rPr>
          <w:rFonts w:ascii="Times New Roman" w:hAnsi="Times New Roman" w:cs="Times New Roman"/>
          <w:sz w:val="28"/>
          <w:szCs w:val="28"/>
          <w:lang w:val="uk-UA"/>
        </w:rPr>
        <w:t>в сфері вищої освіти</w:t>
      </w:r>
      <w:r w:rsidRPr="00623BD6">
        <w:rPr>
          <w:rFonts w:ascii="Times New Roman" w:hAnsi="Times New Roman" w:cs="Times New Roman"/>
          <w:spacing w:val="1"/>
          <w:sz w:val="28"/>
          <w:szCs w:val="28"/>
          <w:lang w:val="uk-UA"/>
        </w:rPr>
        <w:t>.</w:t>
      </w:r>
    </w:p>
    <w:p w:rsidR="00DF6AC1" w:rsidRDefault="00DF6AC1" w:rsidP="00DF6AC1">
      <w:pPr>
        <w:spacing w:after="0" w:line="360" w:lineRule="auto"/>
        <w:ind w:firstLine="567"/>
        <w:jc w:val="both"/>
        <w:rPr>
          <w:rFonts w:ascii="Times New Roman" w:hAnsi="Times New Roman" w:cs="Times New Roman"/>
          <w:spacing w:val="1"/>
          <w:sz w:val="28"/>
          <w:szCs w:val="28"/>
          <w:lang w:val="uk-UA"/>
        </w:rPr>
      </w:pPr>
      <w:r w:rsidRPr="00623BD6">
        <w:rPr>
          <w:rFonts w:ascii="Times New Roman" w:hAnsi="Times New Roman" w:cs="Times New Roman"/>
          <w:b/>
          <w:iCs/>
          <w:spacing w:val="1"/>
          <w:sz w:val="28"/>
          <w:szCs w:val="28"/>
          <w:lang w:val="uk-UA"/>
        </w:rPr>
        <w:t>Методи дослідження</w:t>
      </w:r>
      <w:r w:rsidRPr="00623BD6">
        <w:rPr>
          <w:rFonts w:ascii="Times New Roman" w:hAnsi="Times New Roman" w:cs="Times New Roman"/>
          <w:spacing w:val="1"/>
          <w:sz w:val="28"/>
          <w:szCs w:val="28"/>
          <w:lang w:val="uk-UA"/>
        </w:rPr>
        <w:t xml:space="preserve">: </w:t>
      </w:r>
    </w:p>
    <w:p w:rsidR="00DF6AC1" w:rsidRPr="00114D80" w:rsidRDefault="00DF6AC1" w:rsidP="00DF6AC1">
      <w:pPr>
        <w:pStyle w:val="a5"/>
        <w:numPr>
          <w:ilvl w:val="0"/>
          <w:numId w:val="1"/>
        </w:numPr>
        <w:spacing w:after="0" w:line="360" w:lineRule="auto"/>
        <w:ind w:left="851" w:firstLine="0"/>
        <w:jc w:val="both"/>
        <w:rPr>
          <w:rFonts w:cs="Times New Roman"/>
          <w:sz w:val="28"/>
          <w:szCs w:val="28"/>
          <w:lang w:val="uk-UA"/>
        </w:rPr>
      </w:pPr>
      <w:r w:rsidRPr="00114D80">
        <w:rPr>
          <w:rFonts w:eastAsia="Times New Roman" w:cs="Times New Roman"/>
          <w:i/>
          <w:spacing w:val="1"/>
          <w:sz w:val="28"/>
          <w:szCs w:val="28"/>
          <w:lang w:val="uk-UA"/>
        </w:rPr>
        <w:t>теоретичні:</w:t>
      </w:r>
      <w:r w:rsidRPr="00114D80">
        <w:rPr>
          <w:rFonts w:eastAsia="Times New Roman" w:cs="Times New Roman"/>
          <w:spacing w:val="1"/>
          <w:sz w:val="28"/>
          <w:szCs w:val="28"/>
          <w:lang w:val="uk-UA"/>
        </w:rPr>
        <w:t xml:space="preserve"> аналіз, конкретизація, систематизація, узагальнення наукової літератури з проблем вияву та протидії корупції </w:t>
      </w:r>
      <w:r w:rsidRPr="00114D80">
        <w:rPr>
          <w:rFonts w:cs="Times New Roman"/>
          <w:sz w:val="28"/>
          <w:szCs w:val="28"/>
          <w:lang w:val="uk-UA"/>
        </w:rPr>
        <w:t>в сфері вищої освіти</w:t>
      </w:r>
      <w:r w:rsidRPr="00114D80">
        <w:rPr>
          <w:rFonts w:eastAsia="Times New Roman" w:cs="Times New Roman"/>
          <w:spacing w:val="1"/>
          <w:sz w:val="28"/>
          <w:szCs w:val="28"/>
          <w:lang w:val="uk-UA"/>
        </w:rPr>
        <w:t xml:space="preserve">; проектування – для вияву </w:t>
      </w:r>
      <w:r w:rsidRPr="00114D80">
        <w:rPr>
          <w:rFonts w:cs="Times New Roman"/>
          <w:sz w:val="28"/>
          <w:szCs w:val="28"/>
          <w:lang w:val="uk-UA"/>
        </w:rPr>
        <w:t xml:space="preserve">можливостей використання виховного потенціалу академічної доброчесності щодо </w:t>
      </w:r>
      <w:r w:rsidRPr="00114D80">
        <w:rPr>
          <w:rFonts w:eastAsia="Times New Roman" w:cs="Times New Roman"/>
          <w:spacing w:val="1"/>
          <w:sz w:val="28"/>
          <w:szCs w:val="28"/>
          <w:lang w:val="uk-UA"/>
        </w:rPr>
        <w:t xml:space="preserve">запобіганню корупції </w:t>
      </w:r>
      <w:r w:rsidRPr="00114D80">
        <w:rPr>
          <w:rFonts w:cs="Times New Roman"/>
          <w:sz w:val="28"/>
          <w:szCs w:val="28"/>
          <w:lang w:val="uk-UA"/>
        </w:rPr>
        <w:t xml:space="preserve">в сфері вищої освіти; </w:t>
      </w:r>
    </w:p>
    <w:p w:rsidR="00DF6AC1" w:rsidRPr="00114D80" w:rsidRDefault="00DF6AC1" w:rsidP="00DF6AC1">
      <w:pPr>
        <w:pStyle w:val="a5"/>
        <w:numPr>
          <w:ilvl w:val="0"/>
          <w:numId w:val="1"/>
        </w:numPr>
        <w:spacing w:after="0" w:line="360" w:lineRule="auto"/>
        <w:ind w:left="851" w:firstLine="0"/>
        <w:jc w:val="both"/>
        <w:rPr>
          <w:rFonts w:eastAsia="Times New Roman" w:cs="Times New Roman"/>
          <w:spacing w:val="1"/>
          <w:sz w:val="28"/>
          <w:szCs w:val="28"/>
          <w:lang w:val="uk-UA"/>
        </w:rPr>
      </w:pPr>
      <w:r w:rsidRPr="00114D80">
        <w:rPr>
          <w:rFonts w:eastAsia="Times New Roman" w:cs="Times New Roman"/>
          <w:i/>
          <w:spacing w:val="1"/>
          <w:sz w:val="28"/>
          <w:szCs w:val="28"/>
          <w:lang w:val="uk-UA"/>
        </w:rPr>
        <w:lastRenderedPageBreak/>
        <w:t>емпіричні</w:t>
      </w:r>
      <w:r w:rsidRPr="00114D80">
        <w:rPr>
          <w:rFonts w:eastAsia="Times New Roman" w:cs="Times New Roman"/>
          <w:spacing w:val="1"/>
          <w:sz w:val="28"/>
          <w:szCs w:val="28"/>
          <w:lang w:val="uk-UA"/>
        </w:rPr>
        <w:t xml:space="preserve">: спостереження, опитування та анкетування </w:t>
      </w:r>
      <w:r w:rsidRPr="00114D80">
        <w:rPr>
          <w:sz w:val="28"/>
          <w:szCs w:val="28"/>
          <w:lang w:val="uk-UA" w:eastAsia="en-US"/>
        </w:rPr>
        <w:t xml:space="preserve">суб’єктів освітнього процесу ЗВО </w:t>
      </w:r>
      <w:r w:rsidRPr="00114D80">
        <w:rPr>
          <w:rFonts w:eastAsia="Times New Roman" w:cs="Times New Roman"/>
          <w:spacing w:val="1"/>
          <w:sz w:val="28"/>
          <w:szCs w:val="28"/>
          <w:lang w:val="uk-UA"/>
        </w:rPr>
        <w:t xml:space="preserve">– для вияву їх реального ставлення до проявів корупції </w:t>
      </w:r>
      <w:r w:rsidRPr="00114D80">
        <w:rPr>
          <w:rFonts w:cs="Times New Roman"/>
          <w:sz w:val="28"/>
          <w:szCs w:val="28"/>
          <w:lang w:val="uk-UA"/>
        </w:rPr>
        <w:t>в сфері вищої освіти;</w:t>
      </w:r>
    </w:p>
    <w:p w:rsidR="00DF6AC1" w:rsidRPr="00114D80" w:rsidRDefault="00DF6AC1" w:rsidP="00DF6AC1">
      <w:pPr>
        <w:pStyle w:val="a5"/>
        <w:numPr>
          <w:ilvl w:val="0"/>
          <w:numId w:val="1"/>
        </w:numPr>
        <w:spacing w:after="0" w:line="360" w:lineRule="auto"/>
        <w:ind w:left="851" w:firstLine="0"/>
        <w:jc w:val="both"/>
        <w:rPr>
          <w:rFonts w:eastAsia="Times New Roman" w:cs="Times New Roman"/>
          <w:spacing w:val="1"/>
          <w:sz w:val="28"/>
          <w:szCs w:val="28"/>
          <w:lang w:val="uk-UA"/>
        </w:rPr>
      </w:pPr>
      <w:r w:rsidRPr="00114D80">
        <w:rPr>
          <w:rFonts w:eastAsia="Times New Roman" w:cs="Times New Roman"/>
          <w:i/>
          <w:spacing w:val="1"/>
          <w:sz w:val="28"/>
          <w:szCs w:val="28"/>
          <w:lang w:val="uk-UA"/>
        </w:rPr>
        <w:t>статистичні:</w:t>
      </w:r>
      <w:r w:rsidRPr="00114D80">
        <w:rPr>
          <w:rFonts w:eastAsia="Times New Roman" w:cs="Times New Roman"/>
          <w:spacing w:val="1"/>
          <w:sz w:val="28"/>
          <w:szCs w:val="28"/>
          <w:lang w:val="uk-UA"/>
        </w:rPr>
        <w:t xml:space="preserve"> для обробки та інтерпретації результатів емпіричного дослідження, їх кількісного та якісного аналізу.</w:t>
      </w:r>
    </w:p>
    <w:p w:rsidR="00DF6AC1" w:rsidRDefault="00DF6AC1" w:rsidP="00DF6AC1">
      <w:pPr>
        <w:autoSpaceDE w:val="0"/>
        <w:autoSpaceDN w:val="0"/>
        <w:adjustRightInd w:val="0"/>
        <w:spacing w:after="0" w:line="360" w:lineRule="auto"/>
        <w:ind w:firstLine="851"/>
        <w:contextualSpacing/>
        <w:jc w:val="both"/>
        <w:rPr>
          <w:rFonts w:ascii="Times New Roman" w:hAnsi="Times New Roman" w:cs="Times New Roman"/>
          <w:sz w:val="28"/>
          <w:szCs w:val="28"/>
          <w:lang w:val="uk-UA"/>
        </w:rPr>
      </w:pPr>
      <w:r>
        <w:rPr>
          <w:rFonts w:ascii="Times New Roman" w:eastAsia="Times New Roman,Italic" w:hAnsi="Times New Roman" w:cs="Times New Roman"/>
          <w:i/>
          <w:iCs/>
          <w:sz w:val="28"/>
          <w:szCs w:val="28"/>
          <w:lang w:val="uk-UA"/>
        </w:rPr>
        <w:t xml:space="preserve">Нормативно-правову базу </w:t>
      </w:r>
      <w:r w:rsidRPr="00C360AE">
        <w:rPr>
          <w:rFonts w:ascii="Times New Roman" w:eastAsia="Times New Roman,Italic" w:hAnsi="Times New Roman" w:cs="Times New Roman"/>
          <w:iCs/>
          <w:sz w:val="28"/>
          <w:szCs w:val="28"/>
          <w:lang w:val="uk-UA"/>
        </w:rPr>
        <w:t xml:space="preserve">дипломної </w:t>
      </w:r>
      <w:r>
        <w:rPr>
          <w:rFonts w:ascii="Times New Roman" w:hAnsi="Times New Roman" w:cs="Times New Roman"/>
          <w:sz w:val="28"/>
          <w:szCs w:val="28"/>
          <w:lang w:val="uk-UA"/>
        </w:rPr>
        <w:t>роботи становлять Конституція України, Закони України «Про освіту», «Про вищу освіту», Постанови Верховної Ради України, Президента України, Кабінету Міністрів України, МОН України, міжнародні нормативно-правові акти, які стосуються сфери вищої освіти, академічної доброчесності.</w:t>
      </w:r>
    </w:p>
    <w:p w:rsidR="00DF6AC1" w:rsidRDefault="00DF6AC1" w:rsidP="00DF6AC1">
      <w:pPr>
        <w:pStyle w:val="Default"/>
        <w:spacing w:line="360" w:lineRule="auto"/>
        <w:ind w:firstLine="851"/>
        <w:jc w:val="both"/>
        <w:rPr>
          <w:rFonts w:eastAsia="Times New Roman"/>
          <w:b/>
          <w:sz w:val="28"/>
          <w:szCs w:val="28"/>
          <w:lang w:val="uk-UA"/>
        </w:rPr>
      </w:pPr>
      <w:r>
        <w:rPr>
          <w:b/>
          <w:bCs/>
          <w:color w:val="auto"/>
          <w:sz w:val="28"/>
          <w:szCs w:val="28"/>
          <w:lang w:val="uk-UA"/>
        </w:rPr>
        <w:t xml:space="preserve">Експериментальна база дослідження. </w:t>
      </w:r>
      <w:r>
        <w:rPr>
          <w:color w:val="auto"/>
          <w:sz w:val="28"/>
          <w:szCs w:val="28"/>
          <w:lang w:val="uk-UA"/>
        </w:rPr>
        <w:t xml:space="preserve">Дослідна робота здійснювалася на базі студентів факультету РГФ </w:t>
      </w:r>
      <w:r>
        <w:rPr>
          <w:sz w:val="28"/>
          <w:szCs w:val="28"/>
          <w:lang w:val="uk-UA"/>
        </w:rPr>
        <w:t>Одеського національного університету імені І.</w:t>
      </w:r>
      <w:r>
        <w:rPr>
          <w:sz w:val="28"/>
          <w:szCs w:val="28"/>
        </w:rPr>
        <w:t> </w:t>
      </w:r>
      <w:r>
        <w:rPr>
          <w:sz w:val="28"/>
          <w:szCs w:val="28"/>
          <w:lang w:val="uk-UA"/>
        </w:rPr>
        <w:t>І.</w:t>
      </w:r>
      <w:r>
        <w:rPr>
          <w:sz w:val="28"/>
          <w:szCs w:val="28"/>
        </w:rPr>
        <w:t> </w:t>
      </w:r>
      <w:r>
        <w:rPr>
          <w:sz w:val="28"/>
          <w:szCs w:val="28"/>
          <w:lang w:val="uk-UA"/>
        </w:rPr>
        <w:t>Мечникова в кількості 63 осіб.</w:t>
      </w:r>
    </w:p>
    <w:p w:rsidR="00DF6AC1" w:rsidRDefault="00DF6AC1" w:rsidP="00DF6AC1">
      <w:pPr>
        <w:spacing w:line="360"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Апробація результатів дослідження</w:t>
      </w:r>
      <w:r>
        <w:rPr>
          <w:rFonts w:ascii="Times New Roman" w:hAnsi="Times New Roman" w:cs="Times New Roman"/>
          <w:sz w:val="28"/>
          <w:szCs w:val="28"/>
          <w:lang w:val="uk-UA"/>
        </w:rPr>
        <w:t>. Основні положення та результати дипломної роботи доповідалися та обговорювалися на викладацькій та студентській 74-й науково-практичних конференціях, проведених на базі Одеського національного університету імені І.</w:t>
      </w:r>
      <w:r>
        <w:rPr>
          <w:rFonts w:ascii="Times New Roman" w:hAnsi="Times New Roman" w:cs="Times New Roman"/>
          <w:sz w:val="28"/>
          <w:szCs w:val="28"/>
        </w:rPr>
        <w:t> </w:t>
      </w:r>
      <w:r>
        <w:rPr>
          <w:rFonts w:ascii="Times New Roman" w:hAnsi="Times New Roman" w:cs="Times New Roman"/>
          <w:sz w:val="28"/>
          <w:szCs w:val="28"/>
          <w:lang w:val="uk-UA"/>
        </w:rPr>
        <w:t>І.</w:t>
      </w:r>
      <w:r>
        <w:rPr>
          <w:rFonts w:ascii="Times New Roman" w:hAnsi="Times New Roman" w:cs="Times New Roman"/>
          <w:sz w:val="28"/>
          <w:szCs w:val="28"/>
        </w:rPr>
        <w:t> </w:t>
      </w:r>
      <w:r>
        <w:rPr>
          <w:rFonts w:ascii="Times New Roman" w:hAnsi="Times New Roman" w:cs="Times New Roman"/>
          <w:sz w:val="28"/>
          <w:szCs w:val="28"/>
          <w:lang w:val="uk-UA"/>
        </w:rPr>
        <w:t xml:space="preserve">Мечникова, а також на Міжнародній науково-практичній конференції </w:t>
      </w:r>
      <w:r>
        <w:rPr>
          <w:rFonts w:ascii="Times New Roman" w:hAnsi="Times New Roman" w:cs="Times New Roman"/>
          <w:b/>
          <w:sz w:val="28"/>
          <w:szCs w:val="28"/>
          <w:lang w:val="uk-UA"/>
        </w:rPr>
        <w:t>«</w:t>
      </w:r>
      <w:r>
        <w:rPr>
          <w:rFonts w:ascii="Times New Roman" w:hAnsi="Times New Roman" w:cs="Times New Roman"/>
          <w:sz w:val="28"/>
          <w:szCs w:val="28"/>
          <w:lang w:val="uk-UA"/>
        </w:rPr>
        <w:t>О</w:t>
      </w:r>
      <w:r>
        <w:rPr>
          <w:rFonts w:ascii="Times New Roman" w:hAnsi="Times New Roman" w:cs="Times New Roman"/>
          <w:sz w:val="28"/>
          <w:szCs w:val="28"/>
        </w:rPr>
        <w:t xml:space="preserve">світа дорослих в </w:t>
      </w:r>
      <w:r>
        <w:rPr>
          <w:rFonts w:ascii="Times New Roman" w:hAnsi="Times New Roman" w:cs="Times New Roman"/>
          <w:sz w:val="28"/>
          <w:szCs w:val="28"/>
          <w:lang w:val="uk-UA"/>
        </w:rPr>
        <w:t>У</w:t>
      </w:r>
      <w:r>
        <w:rPr>
          <w:rFonts w:ascii="Times New Roman" w:hAnsi="Times New Roman" w:cs="Times New Roman"/>
          <w:sz w:val="28"/>
          <w:szCs w:val="28"/>
        </w:rPr>
        <w:t>країні та світі</w:t>
      </w:r>
      <w:r>
        <w:rPr>
          <w:rFonts w:ascii="Times New Roman" w:hAnsi="Times New Roman" w:cs="Times New Roman"/>
          <w:b/>
          <w:sz w:val="28"/>
          <w:szCs w:val="28"/>
          <w:lang w:val="uk-UA"/>
        </w:rPr>
        <w:t>»</w:t>
      </w:r>
      <w:r>
        <w:rPr>
          <w:rFonts w:ascii="Times New Roman" w:hAnsi="Times New Roman" w:cs="Times New Roman"/>
          <w:sz w:val="28"/>
          <w:szCs w:val="28"/>
        </w:rPr>
        <w:t>,</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п</w:t>
      </w:r>
      <w:r>
        <w:rPr>
          <w:rFonts w:ascii="Times New Roman" w:hAnsi="Times New Roman" w:cs="Times New Roman"/>
          <w:sz w:val="28"/>
          <w:szCs w:val="28"/>
        </w:rPr>
        <w:t>ри</w:t>
      </w:r>
      <w:r>
        <w:rPr>
          <w:rFonts w:ascii="Times New Roman" w:hAnsi="Times New Roman" w:cs="Times New Roman"/>
          <w:sz w:val="28"/>
          <w:szCs w:val="28"/>
          <w:lang w:val="uk-UA"/>
        </w:rPr>
        <w:t>свяченої 155-річчю</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Одеського національного університету імені І.І.Мечникова, 60-річчю факультету романо-германської філології, 60-річчю кафедри педагогіки.</w:t>
      </w:r>
    </w:p>
    <w:p w:rsidR="00DF6AC1" w:rsidRDefault="00DF6AC1" w:rsidP="00DF6AC1">
      <w:pPr>
        <w:spacing w:line="360" w:lineRule="auto"/>
        <w:ind w:firstLine="851"/>
        <w:jc w:val="both"/>
        <w:rPr>
          <w:rFonts w:ascii="Times New Roman" w:hAnsi="Times New Roman" w:cs="Times New Roman"/>
          <w:sz w:val="28"/>
          <w:szCs w:val="28"/>
        </w:rPr>
      </w:pPr>
      <w:r>
        <w:rPr>
          <w:rFonts w:ascii="Times New Roman" w:hAnsi="Times New Roman" w:cs="Times New Roman"/>
          <w:b/>
          <w:sz w:val="28"/>
          <w:szCs w:val="28"/>
        </w:rPr>
        <w:t>Публікації.</w:t>
      </w:r>
      <w:r>
        <w:rPr>
          <w:rFonts w:ascii="Times New Roman" w:hAnsi="Times New Roman" w:cs="Times New Roman"/>
          <w:sz w:val="28"/>
          <w:szCs w:val="28"/>
        </w:rPr>
        <w:t xml:space="preserve"> Основні теоретичні положення й результати ди</w:t>
      </w:r>
      <w:r>
        <w:rPr>
          <w:rFonts w:ascii="Times New Roman" w:hAnsi="Times New Roman" w:cs="Times New Roman"/>
          <w:sz w:val="28"/>
          <w:szCs w:val="28"/>
          <w:lang w:val="uk-UA"/>
        </w:rPr>
        <w:t xml:space="preserve">пломної </w:t>
      </w:r>
      <w:r>
        <w:rPr>
          <w:rFonts w:ascii="Times New Roman" w:hAnsi="Times New Roman" w:cs="Times New Roman"/>
          <w:sz w:val="28"/>
          <w:szCs w:val="28"/>
        </w:rPr>
        <w:t xml:space="preserve">роботи викладено у </w:t>
      </w:r>
      <w:r>
        <w:rPr>
          <w:rFonts w:ascii="Times New Roman" w:hAnsi="Times New Roman" w:cs="Times New Roman"/>
          <w:sz w:val="28"/>
          <w:szCs w:val="28"/>
          <w:lang w:val="uk-UA"/>
        </w:rPr>
        <w:t>2</w:t>
      </w:r>
      <w:r>
        <w:rPr>
          <w:rFonts w:ascii="Times New Roman" w:hAnsi="Times New Roman" w:cs="Times New Roman"/>
          <w:sz w:val="28"/>
          <w:szCs w:val="28"/>
        </w:rPr>
        <w:t xml:space="preserve"> одноосібних публікаціях, </w:t>
      </w:r>
      <w:r>
        <w:rPr>
          <w:rFonts w:ascii="Times New Roman" w:hAnsi="Times New Roman" w:cs="Times New Roman"/>
          <w:sz w:val="28"/>
          <w:szCs w:val="28"/>
          <w:lang w:val="uk-UA"/>
        </w:rPr>
        <w:t xml:space="preserve">відображених </w:t>
      </w:r>
      <w:r>
        <w:rPr>
          <w:rFonts w:ascii="Times New Roman" w:hAnsi="Times New Roman" w:cs="Times New Roman"/>
          <w:noProof/>
          <w:sz w:val="28"/>
          <w:szCs w:val="28"/>
        </w:rPr>
        <w:t xml:space="preserve">у </w:t>
      </w:r>
      <w:r>
        <w:rPr>
          <w:rFonts w:ascii="Times New Roman" w:hAnsi="Times New Roman" w:cs="Times New Roman"/>
          <w:noProof/>
          <w:sz w:val="28"/>
          <w:szCs w:val="28"/>
          <w:lang w:val="uk-UA"/>
        </w:rPr>
        <w:t xml:space="preserve">збірниках </w:t>
      </w:r>
      <w:r>
        <w:rPr>
          <w:rFonts w:ascii="Times New Roman" w:hAnsi="Times New Roman" w:cs="Times New Roman"/>
          <w:noProof/>
          <w:sz w:val="28"/>
          <w:szCs w:val="28"/>
        </w:rPr>
        <w:t>матеріал</w:t>
      </w:r>
      <w:r>
        <w:rPr>
          <w:rFonts w:ascii="Times New Roman" w:hAnsi="Times New Roman" w:cs="Times New Roman"/>
          <w:noProof/>
          <w:sz w:val="28"/>
          <w:szCs w:val="28"/>
          <w:lang w:val="uk-UA"/>
        </w:rPr>
        <w:t>ів</w:t>
      </w:r>
      <w:r>
        <w:rPr>
          <w:rFonts w:ascii="Times New Roman" w:hAnsi="Times New Roman" w:cs="Times New Roman"/>
          <w:noProof/>
          <w:sz w:val="28"/>
          <w:szCs w:val="28"/>
        </w:rPr>
        <w:t xml:space="preserve"> науково-практичних конференцій</w:t>
      </w:r>
      <w:r>
        <w:rPr>
          <w:rFonts w:ascii="Times New Roman" w:hAnsi="Times New Roman" w:cs="Times New Roman"/>
          <w:sz w:val="28"/>
          <w:szCs w:val="28"/>
        </w:rPr>
        <w:t>.</w:t>
      </w:r>
    </w:p>
    <w:p w:rsidR="00DF6AC1" w:rsidRDefault="00DF6AC1" w:rsidP="00DF6AC1">
      <w:pPr>
        <w:spacing w:after="0" w:line="360" w:lineRule="auto"/>
        <w:ind w:right="40" w:firstLine="851"/>
        <w:contextualSpacing/>
        <w:jc w:val="both"/>
        <w:rPr>
          <w:rFonts w:ascii="Times New Roman" w:hAnsi="Times New Roman" w:cs="Times New Roman"/>
          <w:spacing w:val="-4"/>
          <w:sz w:val="28"/>
          <w:szCs w:val="28"/>
          <w:lang w:val="uk-UA"/>
        </w:rPr>
      </w:pPr>
      <w:r>
        <w:rPr>
          <w:rFonts w:ascii="Times New Roman" w:hAnsi="Times New Roman" w:cs="Times New Roman"/>
          <w:b/>
          <w:sz w:val="28"/>
          <w:szCs w:val="28"/>
          <w:lang w:val="uk-UA"/>
        </w:rPr>
        <w:t xml:space="preserve">Структура </w:t>
      </w:r>
      <w:r>
        <w:rPr>
          <w:rFonts w:ascii="Times New Roman" w:hAnsi="Times New Roman" w:cs="Times New Roman"/>
          <w:b/>
          <w:sz w:val="28"/>
          <w:szCs w:val="28"/>
        </w:rPr>
        <w:t>ди</w:t>
      </w:r>
      <w:r>
        <w:rPr>
          <w:rFonts w:ascii="Times New Roman" w:hAnsi="Times New Roman" w:cs="Times New Roman"/>
          <w:b/>
          <w:sz w:val="28"/>
          <w:szCs w:val="28"/>
          <w:lang w:val="uk-UA"/>
        </w:rPr>
        <w:t xml:space="preserve">пломної </w:t>
      </w:r>
      <w:r>
        <w:rPr>
          <w:rFonts w:ascii="Times New Roman" w:hAnsi="Times New Roman" w:cs="Times New Roman"/>
          <w:b/>
          <w:sz w:val="28"/>
          <w:szCs w:val="28"/>
        </w:rPr>
        <w:t>роботи</w:t>
      </w:r>
      <w:r>
        <w:rPr>
          <w:rFonts w:ascii="Times New Roman" w:hAnsi="Times New Roman" w:cs="Times New Roman"/>
          <w:b/>
          <w:sz w:val="28"/>
          <w:szCs w:val="28"/>
          <w:lang w:val="uk-UA"/>
        </w:rPr>
        <w:t xml:space="preserve">. </w:t>
      </w:r>
      <w:r>
        <w:rPr>
          <w:rFonts w:ascii="Times New Roman" w:hAnsi="Times New Roman" w:cs="Times New Roman"/>
          <w:spacing w:val="-4"/>
          <w:sz w:val="28"/>
          <w:szCs w:val="28"/>
          <w:lang w:val="uk-UA"/>
        </w:rPr>
        <w:t>Д</w:t>
      </w:r>
      <w:r>
        <w:rPr>
          <w:rFonts w:ascii="Times New Roman" w:hAnsi="Times New Roman" w:cs="Times New Roman"/>
          <w:sz w:val="28"/>
          <w:szCs w:val="28"/>
        </w:rPr>
        <w:t>и</w:t>
      </w:r>
      <w:r>
        <w:rPr>
          <w:rFonts w:ascii="Times New Roman" w:hAnsi="Times New Roman" w:cs="Times New Roman"/>
          <w:sz w:val="28"/>
          <w:szCs w:val="28"/>
          <w:lang w:val="uk-UA"/>
        </w:rPr>
        <w:t xml:space="preserve">пломна </w:t>
      </w:r>
      <w:r>
        <w:rPr>
          <w:rFonts w:ascii="Times New Roman" w:hAnsi="Times New Roman" w:cs="Times New Roman"/>
          <w:sz w:val="28"/>
          <w:szCs w:val="28"/>
        </w:rPr>
        <w:t>робот</w:t>
      </w:r>
      <w:r>
        <w:rPr>
          <w:rFonts w:ascii="Times New Roman" w:hAnsi="Times New Roman" w:cs="Times New Roman"/>
          <w:sz w:val="28"/>
          <w:szCs w:val="28"/>
          <w:lang w:val="uk-UA"/>
        </w:rPr>
        <w:t>а</w:t>
      </w:r>
      <w:r>
        <w:rPr>
          <w:rFonts w:ascii="Times New Roman" w:hAnsi="Times New Roman" w:cs="Times New Roman"/>
          <w:spacing w:val="-4"/>
          <w:sz w:val="28"/>
          <w:szCs w:val="28"/>
          <w:lang w:val="uk-UA"/>
        </w:rPr>
        <w:t xml:space="preserve"> складається зі </w:t>
      </w:r>
      <w:r>
        <w:rPr>
          <w:rFonts w:ascii="Times New Roman" w:hAnsi="Times New Roman" w:cs="Times New Roman"/>
          <w:sz w:val="28"/>
          <w:szCs w:val="28"/>
          <w:lang w:val="uk-UA"/>
        </w:rPr>
        <w:t xml:space="preserve">вступу, двох розділів, висновків та списків використаних джерел до них </w:t>
      </w:r>
      <w:r>
        <w:rPr>
          <w:rFonts w:ascii="Times New Roman" w:hAnsi="Times New Roman" w:cs="Times New Roman"/>
          <w:spacing w:val="-4"/>
          <w:sz w:val="28"/>
          <w:szCs w:val="28"/>
          <w:lang w:val="uk-UA"/>
        </w:rPr>
        <w:t>(64 найменування)</w:t>
      </w:r>
      <w:r>
        <w:rPr>
          <w:rFonts w:ascii="Times New Roman" w:hAnsi="Times New Roman" w:cs="Times New Roman"/>
          <w:sz w:val="28"/>
          <w:szCs w:val="28"/>
          <w:lang w:val="uk-UA"/>
        </w:rPr>
        <w:t xml:space="preserve">, загального висновку, </w:t>
      </w:r>
      <w:r>
        <w:rPr>
          <w:rFonts w:ascii="Times New Roman" w:hAnsi="Times New Roman" w:cs="Times New Roman"/>
          <w:spacing w:val="-4"/>
          <w:sz w:val="28"/>
          <w:szCs w:val="28"/>
          <w:lang w:val="uk-UA"/>
        </w:rPr>
        <w:t xml:space="preserve">додатку. </w:t>
      </w:r>
      <w:r>
        <w:rPr>
          <w:rFonts w:ascii="Times New Roman" w:hAnsi="Times New Roman" w:cs="Times New Roman"/>
          <w:spacing w:val="-4"/>
          <w:sz w:val="28"/>
          <w:szCs w:val="28"/>
        </w:rPr>
        <w:t xml:space="preserve">Текст </w:t>
      </w:r>
      <w:r>
        <w:rPr>
          <w:rFonts w:ascii="Times New Roman" w:hAnsi="Times New Roman" w:cs="Times New Roman"/>
          <w:sz w:val="28"/>
          <w:szCs w:val="28"/>
        </w:rPr>
        <w:t>ди</w:t>
      </w:r>
      <w:r>
        <w:rPr>
          <w:rFonts w:ascii="Times New Roman" w:hAnsi="Times New Roman" w:cs="Times New Roman"/>
          <w:sz w:val="28"/>
          <w:szCs w:val="28"/>
          <w:lang w:val="uk-UA"/>
        </w:rPr>
        <w:t xml:space="preserve">пломної </w:t>
      </w:r>
      <w:r>
        <w:rPr>
          <w:rFonts w:ascii="Times New Roman" w:hAnsi="Times New Roman" w:cs="Times New Roman"/>
          <w:sz w:val="28"/>
          <w:szCs w:val="28"/>
        </w:rPr>
        <w:t xml:space="preserve">роботи </w:t>
      </w:r>
      <w:r>
        <w:rPr>
          <w:rFonts w:ascii="Times New Roman" w:hAnsi="Times New Roman" w:cs="Times New Roman"/>
          <w:spacing w:val="-4"/>
          <w:sz w:val="28"/>
          <w:szCs w:val="28"/>
        </w:rPr>
        <w:t xml:space="preserve">містить </w:t>
      </w:r>
      <w:r>
        <w:rPr>
          <w:rFonts w:ascii="Times New Roman" w:hAnsi="Times New Roman" w:cs="Times New Roman"/>
          <w:spacing w:val="-4"/>
          <w:sz w:val="28"/>
          <w:szCs w:val="28"/>
          <w:lang w:val="uk-UA"/>
        </w:rPr>
        <w:t xml:space="preserve">1 </w:t>
      </w:r>
      <w:r>
        <w:rPr>
          <w:rFonts w:ascii="Times New Roman" w:hAnsi="Times New Roman" w:cs="Times New Roman"/>
          <w:spacing w:val="-4"/>
          <w:sz w:val="28"/>
          <w:szCs w:val="28"/>
        </w:rPr>
        <w:t>таблиц</w:t>
      </w:r>
      <w:r>
        <w:rPr>
          <w:rFonts w:ascii="Times New Roman" w:hAnsi="Times New Roman" w:cs="Times New Roman"/>
          <w:spacing w:val="-4"/>
          <w:sz w:val="28"/>
          <w:szCs w:val="28"/>
          <w:lang w:val="uk-UA"/>
        </w:rPr>
        <w:t>ю</w:t>
      </w:r>
      <w:r>
        <w:rPr>
          <w:rFonts w:ascii="Times New Roman" w:hAnsi="Times New Roman" w:cs="Times New Roman"/>
          <w:spacing w:val="-4"/>
          <w:sz w:val="28"/>
          <w:szCs w:val="28"/>
        </w:rPr>
        <w:t>. Загальний</w:t>
      </w:r>
      <w:r>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rPr>
        <w:t>обсяг</w:t>
      </w:r>
      <w:r>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rPr>
        <w:t xml:space="preserve">роботи – </w:t>
      </w:r>
      <w:r>
        <w:rPr>
          <w:rFonts w:ascii="Times New Roman" w:hAnsi="Times New Roman" w:cs="Times New Roman"/>
          <w:spacing w:val="-4"/>
          <w:sz w:val="28"/>
          <w:szCs w:val="28"/>
          <w:lang w:val="uk-UA"/>
        </w:rPr>
        <w:t xml:space="preserve">79 </w:t>
      </w:r>
      <w:r>
        <w:rPr>
          <w:rFonts w:ascii="Times New Roman" w:hAnsi="Times New Roman" w:cs="Times New Roman"/>
          <w:spacing w:val="-4"/>
          <w:sz w:val="28"/>
          <w:szCs w:val="28"/>
        </w:rPr>
        <w:t>сторін</w:t>
      </w:r>
      <w:r>
        <w:rPr>
          <w:rFonts w:ascii="Times New Roman" w:hAnsi="Times New Roman" w:cs="Times New Roman"/>
          <w:spacing w:val="-4"/>
          <w:sz w:val="28"/>
          <w:szCs w:val="28"/>
          <w:lang w:val="uk-UA"/>
        </w:rPr>
        <w:t>о</w:t>
      </w:r>
      <w:r>
        <w:rPr>
          <w:rFonts w:ascii="Times New Roman" w:hAnsi="Times New Roman" w:cs="Times New Roman"/>
          <w:spacing w:val="-4"/>
          <w:sz w:val="28"/>
          <w:szCs w:val="28"/>
        </w:rPr>
        <w:t xml:space="preserve">к. Основний текст </w:t>
      </w:r>
      <w:r>
        <w:rPr>
          <w:rFonts w:ascii="Times New Roman" w:hAnsi="Times New Roman" w:cs="Times New Roman"/>
          <w:spacing w:val="-4"/>
          <w:sz w:val="28"/>
          <w:szCs w:val="28"/>
          <w:lang w:val="uk-UA"/>
        </w:rPr>
        <w:t xml:space="preserve">роботи </w:t>
      </w:r>
      <w:r>
        <w:rPr>
          <w:rFonts w:ascii="Times New Roman" w:hAnsi="Times New Roman" w:cs="Times New Roman"/>
          <w:spacing w:val="-4"/>
          <w:sz w:val="28"/>
          <w:szCs w:val="28"/>
        </w:rPr>
        <w:t xml:space="preserve">викладено на </w:t>
      </w:r>
      <w:r>
        <w:rPr>
          <w:rFonts w:ascii="Times New Roman" w:hAnsi="Times New Roman" w:cs="Times New Roman"/>
          <w:spacing w:val="-4"/>
          <w:sz w:val="28"/>
          <w:szCs w:val="28"/>
          <w:lang w:val="uk-UA"/>
        </w:rPr>
        <w:t>70</w:t>
      </w:r>
      <w:r>
        <w:rPr>
          <w:rFonts w:ascii="Times New Roman" w:hAnsi="Times New Roman" w:cs="Times New Roman"/>
          <w:spacing w:val="-4"/>
          <w:sz w:val="28"/>
          <w:szCs w:val="28"/>
        </w:rPr>
        <w:t xml:space="preserve"> сторінках.</w:t>
      </w:r>
    </w:p>
    <w:p w:rsidR="00974725" w:rsidRDefault="00974725">
      <w:pPr>
        <w:rPr>
          <w:lang w:val="uk-UA"/>
        </w:rPr>
      </w:pPr>
    </w:p>
    <w:p w:rsidR="00C448D7" w:rsidRPr="00EA257F" w:rsidRDefault="00C448D7" w:rsidP="00C448D7">
      <w:pPr>
        <w:pageBreakBefore/>
        <w:spacing w:after="0" w:line="360" w:lineRule="auto"/>
        <w:ind w:firstLine="567"/>
        <w:jc w:val="center"/>
        <w:rPr>
          <w:rFonts w:ascii="Times New Roman" w:hAnsi="Times New Roman" w:cs="Times New Roman"/>
          <w:b/>
          <w:sz w:val="28"/>
          <w:szCs w:val="28"/>
          <w:lang w:val="uk-UA"/>
        </w:rPr>
      </w:pPr>
      <w:r w:rsidRPr="00EA257F">
        <w:rPr>
          <w:rFonts w:ascii="Times New Roman" w:hAnsi="Times New Roman" w:cs="Times New Roman"/>
          <w:b/>
          <w:sz w:val="28"/>
          <w:szCs w:val="28"/>
          <w:lang w:val="uk-UA"/>
        </w:rPr>
        <w:lastRenderedPageBreak/>
        <w:t xml:space="preserve">СПИСОК ВИКОРИСТАНИХ ДЖЕРЕЛ ДО РОЗДІЛУ </w:t>
      </w:r>
      <w:r>
        <w:rPr>
          <w:rFonts w:ascii="Times New Roman" w:hAnsi="Times New Roman" w:cs="Times New Roman"/>
          <w:b/>
          <w:sz w:val="28"/>
          <w:szCs w:val="28"/>
          <w:lang w:val="uk-UA"/>
        </w:rPr>
        <w:t>І</w:t>
      </w:r>
    </w:p>
    <w:p w:rsidR="00C448D7" w:rsidRPr="003A3BFC" w:rsidRDefault="00C448D7" w:rsidP="00C448D7">
      <w:pPr>
        <w:pStyle w:val="a5"/>
        <w:numPr>
          <w:ilvl w:val="0"/>
          <w:numId w:val="2"/>
        </w:numPr>
        <w:spacing w:after="0" w:line="360" w:lineRule="auto"/>
        <w:ind w:left="0" w:firstLine="567"/>
        <w:jc w:val="both"/>
        <w:rPr>
          <w:rFonts w:cs="Times New Roman"/>
          <w:sz w:val="28"/>
          <w:szCs w:val="28"/>
          <w:lang w:val="uk-UA"/>
        </w:rPr>
      </w:pPr>
      <w:r w:rsidRPr="003A3BFC">
        <w:rPr>
          <w:rFonts w:cs="Times New Roman"/>
          <w:sz w:val="28"/>
          <w:szCs w:val="28"/>
          <w:lang w:val="uk-UA"/>
        </w:rPr>
        <w:t xml:space="preserve">Про освіту: Закон України від 05 вересня 2017 р. </w:t>
      </w:r>
      <w:r w:rsidRPr="003A3BFC">
        <w:rPr>
          <w:rFonts w:cs="Times New Roman"/>
          <w:sz w:val="28"/>
          <w:szCs w:val="28"/>
          <w:shd w:val="clear" w:color="auto" w:fill="FFFFFF"/>
        </w:rPr>
        <w:t>№ 2145-VIII</w:t>
      </w:r>
      <w:r w:rsidRPr="003A3BFC">
        <w:rPr>
          <w:rFonts w:cs="Times New Roman"/>
          <w:sz w:val="28"/>
          <w:szCs w:val="28"/>
          <w:shd w:val="clear" w:color="auto" w:fill="FFFFFF"/>
          <w:lang w:val="uk-UA"/>
        </w:rPr>
        <w:t xml:space="preserve">. </w:t>
      </w:r>
      <w:r w:rsidRPr="003A3BFC">
        <w:rPr>
          <w:rFonts w:cs="Times New Roman"/>
          <w:iCs/>
          <w:sz w:val="28"/>
          <w:szCs w:val="28"/>
          <w:shd w:val="clear" w:color="auto" w:fill="FFFFFF"/>
          <w:lang w:val="uk-UA"/>
        </w:rPr>
        <w:t>Відомості Верховної Ради</w:t>
      </w:r>
      <w:r w:rsidRPr="003A3BFC">
        <w:rPr>
          <w:rFonts w:cs="Times New Roman"/>
          <w:sz w:val="28"/>
          <w:szCs w:val="28"/>
          <w:shd w:val="clear" w:color="auto" w:fill="FFFFFF"/>
          <w:lang w:val="uk-UA"/>
        </w:rPr>
        <w:t>. 2017. № 38-39.Ст.380</w:t>
      </w:r>
    </w:p>
    <w:p w:rsidR="00C448D7" w:rsidRPr="003A3BFC" w:rsidRDefault="00C448D7" w:rsidP="00C448D7">
      <w:pPr>
        <w:pStyle w:val="a5"/>
        <w:numPr>
          <w:ilvl w:val="0"/>
          <w:numId w:val="2"/>
        </w:numPr>
        <w:spacing w:after="0" w:line="360" w:lineRule="auto"/>
        <w:ind w:left="0" w:firstLine="567"/>
        <w:jc w:val="both"/>
        <w:rPr>
          <w:rFonts w:cs="Times New Roman"/>
          <w:sz w:val="28"/>
          <w:szCs w:val="28"/>
          <w:lang w:val="uk-UA"/>
        </w:rPr>
      </w:pPr>
      <w:r w:rsidRPr="003A3BFC">
        <w:rPr>
          <w:rFonts w:cs="Times New Roman"/>
          <w:sz w:val="28"/>
          <w:szCs w:val="28"/>
          <w:lang w:val="uk-UA"/>
        </w:rPr>
        <w:t xml:space="preserve">Бабенко К. А., Лазаренко С. Ж. КОРУПЦІЯ В СИСТЕМІ ВИЩОЇ ОСВІТИ: СУТНІСТЬ, ПРИЧИНИ ТА НАСЛІДКИ. </w:t>
      </w:r>
      <w:r w:rsidRPr="003A3BFC">
        <w:rPr>
          <w:rFonts w:cs="Times New Roman"/>
          <w:iCs/>
          <w:sz w:val="28"/>
          <w:szCs w:val="28"/>
          <w:lang w:val="uk-UA"/>
        </w:rPr>
        <w:t>Державне управління: удосконалення та розвиток.</w:t>
      </w:r>
      <w:r w:rsidRPr="003A3BFC">
        <w:rPr>
          <w:rFonts w:cs="Times New Roman"/>
          <w:sz w:val="28"/>
          <w:szCs w:val="28"/>
          <w:lang w:val="uk-UA"/>
        </w:rPr>
        <w:t xml:space="preserve"> </w:t>
      </w:r>
      <w:r w:rsidRPr="003A3BFC">
        <w:rPr>
          <w:rFonts w:cs="Times New Roman"/>
          <w:sz w:val="28"/>
          <w:szCs w:val="28"/>
        </w:rPr>
        <w:t>2015</w:t>
      </w:r>
      <w:r w:rsidRPr="003A3BFC">
        <w:rPr>
          <w:rFonts w:cs="Times New Roman"/>
          <w:sz w:val="28"/>
          <w:szCs w:val="28"/>
          <w:lang w:val="uk-UA"/>
        </w:rPr>
        <w:t xml:space="preserve">. </w:t>
      </w:r>
      <w:r w:rsidRPr="003A3BFC">
        <w:rPr>
          <w:rFonts w:cs="Times New Roman"/>
          <w:sz w:val="28"/>
          <w:szCs w:val="28"/>
        </w:rPr>
        <w:t>№ 2</w:t>
      </w:r>
      <w:r w:rsidRPr="003A3BFC">
        <w:rPr>
          <w:rFonts w:cs="Times New Roman"/>
          <w:sz w:val="28"/>
          <w:szCs w:val="28"/>
          <w:lang w:val="uk-UA"/>
        </w:rPr>
        <w:t xml:space="preserve">. </w:t>
      </w:r>
      <w:hyperlink r:id="rId5" w:history="1">
        <w:r w:rsidRPr="003A3BFC">
          <w:rPr>
            <w:rStyle w:val="a8"/>
            <w:sz w:val="28"/>
            <w:szCs w:val="28"/>
          </w:rPr>
          <w:t>http://www.dy.nayka.com.ua/?op=1&amp;z=812</w:t>
        </w:r>
      </w:hyperlink>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sidRPr="00016CA4">
        <w:rPr>
          <w:rFonts w:cs="Times New Roman"/>
          <w:sz w:val="28"/>
          <w:szCs w:val="28"/>
          <w:lang w:val="uk-UA"/>
        </w:rPr>
        <w:t xml:space="preserve">Серьогін С. М., Серьогін С. С. Механізми попередження та протидії корупції в органах публічної влади. </w:t>
      </w:r>
      <w:r w:rsidRPr="00016CA4">
        <w:rPr>
          <w:rFonts w:cs="Times New Roman"/>
          <w:iCs/>
          <w:sz w:val="28"/>
          <w:szCs w:val="28"/>
          <w:lang w:val="uk-UA"/>
        </w:rPr>
        <w:t>Публічне управління: теорія та практика</w:t>
      </w:r>
      <w:r w:rsidRPr="00016CA4">
        <w:rPr>
          <w:rFonts w:cs="Times New Roman"/>
          <w:sz w:val="28"/>
          <w:szCs w:val="28"/>
          <w:lang w:val="uk-UA"/>
        </w:rPr>
        <w:t>: зб. наук. праць. 2010. № 1. С. 134-140.</w:t>
      </w:r>
    </w:p>
    <w:p w:rsidR="00C448D7" w:rsidRPr="003A3BFC" w:rsidRDefault="00C448D7" w:rsidP="00C448D7">
      <w:pPr>
        <w:pStyle w:val="a6"/>
        <w:numPr>
          <w:ilvl w:val="0"/>
          <w:numId w:val="2"/>
        </w:numPr>
        <w:spacing w:line="360" w:lineRule="auto"/>
        <w:ind w:left="0" w:firstLine="567"/>
        <w:jc w:val="both"/>
        <w:rPr>
          <w:rFonts w:cs="Times New Roman"/>
          <w:sz w:val="28"/>
          <w:szCs w:val="28"/>
        </w:rPr>
      </w:pPr>
      <w:r w:rsidRPr="00016CA4">
        <w:rPr>
          <w:rFonts w:cs="Times New Roman"/>
          <w:sz w:val="28"/>
          <w:szCs w:val="28"/>
          <w:lang w:val="uk-UA"/>
        </w:rPr>
        <w:t>В</w:t>
      </w:r>
      <w:r w:rsidRPr="00016CA4">
        <w:rPr>
          <w:rFonts w:cs="Times New Roman"/>
          <w:sz w:val="28"/>
          <w:szCs w:val="28"/>
        </w:rPr>
        <w:t>еликий тлумачний словник</w:t>
      </w:r>
      <w:r w:rsidRPr="00016CA4">
        <w:rPr>
          <w:rFonts w:cs="Times New Roman"/>
          <w:bCs/>
          <w:sz w:val="28"/>
          <w:szCs w:val="28"/>
        </w:rPr>
        <w:t> </w:t>
      </w:r>
      <w:r w:rsidRPr="00016CA4">
        <w:rPr>
          <w:rFonts w:cs="Times New Roman"/>
          <w:sz w:val="28"/>
          <w:szCs w:val="28"/>
        </w:rPr>
        <w:t>сучасної української мови: 250000 / уклад. та голов. ред. В</w:t>
      </w:r>
      <w:r w:rsidRPr="003A3BFC">
        <w:rPr>
          <w:rFonts w:cs="Times New Roman"/>
          <w:sz w:val="28"/>
          <w:szCs w:val="28"/>
        </w:rPr>
        <w:t xml:space="preserve">. </w:t>
      </w:r>
      <w:r w:rsidRPr="00016CA4">
        <w:rPr>
          <w:rFonts w:cs="Times New Roman"/>
          <w:sz w:val="28"/>
          <w:szCs w:val="28"/>
        </w:rPr>
        <w:t>Т</w:t>
      </w:r>
      <w:r w:rsidRPr="003A3BFC">
        <w:rPr>
          <w:rFonts w:cs="Times New Roman"/>
          <w:sz w:val="28"/>
          <w:szCs w:val="28"/>
        </w:rPr>
        <w:t xml:space="preserve">. </w:t>
      </w:r>
      <w:r w:rsidRPr="00016CA4">
        <w:rPr>
          <w:rFonts w:cs="Times New Roman"/>
          <w:sz w:val="28"/>
          <w:szCs w:val="28"/>
        </w:rPr>
        <w:t>Бусел</w:t>
      </w:r>
      <w:r w:rsidRPr="003A3BFC">
        <w:rPr>
          <w:rFonts w:cs="Times New Roman"/>
          <w:sz w:val="28"/>
          <w:szCs w:val="28"/>
        </w:rPr>
        <w:t xml:space="preserve">. </w:t>
      </w:r>
      <w:r w:rsidRPr="00016CA4">
        <w:rPr>
          <w:rFonts w:cs="Times New Roman"/>
          <w:sz w:val="28"/>
          <w:szCs w:val="28"/>
        </w:rPr>
        <w:t>Київ</w:t>
      </w:r>
      <w:r w:rsidRPr="003A3BFC">
        <w:rPr>
          <w:rFonts w:cs="Times New Roman"/>
          <w:sz w:val="28"/>
          <w:szCs w:val="28"/>
        </w:rPr>
        <w:t xml:space="preserve">; </w:t>
      </w:r>
      <w:r w:rsidRPr="00016CA4">
        <w:rPr>
          <w:rFonts w:cs="Times New Roman"/>
          <w:sz w:val="28"/>
          <w:szCs w:val="28"/>
        </w:rPr>
        <w:t>Ірпінь</w:t>
      </w:r>
      <w:r w:rsidRPr="003A3BFC">
        <w:rPr>
          <w:rFonts w:cs="Times New Roman"/>
          <w:sz w:val="28"/>
          <w:szCs w:val="28"/>
        </w:rPr>
        <w:t xml:space="preserve">: </w:t>
      </w:r>
      <w:r w:rsidRPr="00016CA4">
        <w:rPr>
          <w:rFonts w:cs="Times New Roman"/>
          <w:sz w:val="28"/>
          <w:szCs w:val="28"/>
        </w:rPr>
        <w:t>Перун</w:t>
      </w:r>
      <w:r w:rsidRPr="003A3BFC">
        <w:rPr>
          <w:rFonts w:cs="Times New Roman"/>
          <w:sz w:val="28"/>
          <w:szCs w:val="28"/>
        </w:rPr>
        <w:t xml:space="preserve">,2005. </w:t>
      </w:r>
      <w:r w:rsidRPr="00016CA4">
        <w:rPr>
          <w:rFonts w:cs="Times New Roman"/>
          <w:sz w:val="28"/>
          <w:szCs w:val="28"/>
          <w:lang w:val="en-CA"/>
        </w:rPr>
        <w:t>VIII</w:t>
      </w:r>
      <w:r w:rsidRPr="003A3BFC">
        <w:rPr>
          <w:rFonts w:cs="Times New Roman"/>
          <w:sz w:val="28"/>
          <w:szCs w:val="28"/>
        </w:rPr>
        <w:t xml:space="preserve">, 1728 </w:t>
      </w:r>
      <w:r w:rsidRPr="00016CA4">
        <w:rPr>
          <w:rFonts w:cs="Times New Roman"/>
          <w:sz w:val="28"/>
          <w:szCs w:val="28"/>
        </w:rPr>
        <w:t>с</w:t>
      </w:r>
      <w:r w:rsidRPr="003A3BFC">
        <w:rPr>
          <w:rFonts w:cs="Times New Roman"/>
          <w:sz w:val="28"/>
          <w:szCs w:val="28"/>
        </w:rPr>
        <w:t>.</w:t>
      </w:r>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sidRPr="00016CA4">
        <w:rPr>
          <w:rFonts w:cs="Times New Roman"/>
          <w:sz w:val="28"/>
          <w:szCs w:val="28"/>
          <w:lang w:val="en-CA"/>
        </w:rPr>
        <w:t xml:space="preserve">Black </w:t>
      </w:r>
      <w:r w:rsidRPr="00016CA4">
        <w:rPr>
          <w:rFonts w:cs="Times New Roman"/>
          <w:sz w:val="28"/>
          <w:szCs w:val="28"/>
        </w:rPr>
        <w:t>Н</w:t>
      </w:r>
      <w:r w:rsidRPr="00016CA4">
        <w:rPr>
          <w:rFonts w:cs="Times New Roman"/>
          <w:sz w:val="28"/>
          <w:szCs w:val="28"/>
          <w:lang w:val="en-CA"/>
        </w:rPr>
        <w:t>. Black's Law Dictionary</w:t>
      </w:r>
      <w:r w:rsidRPr="00016CA4">
        <w:rPr>
          <w:rFonts w:cs="Times New Roman"/>
          <w:sz w:val="28"/>
          <w:szCs w:val="28"/>
          <w:lang w:val="uk-UA"/>
        </w:rPr>
        <w:t xml:space="preserve">. </w:t>
      </w:r>
      <w:r w:rsidRPr="00016CA4">
        <w:rPr>
          <w:rFonts w:cs="Times New Roman"/>
          <w:sz w:val="28"/>
          <w:szCs w:val="28"/>
          <w:lang w:val="en-CA"/>
        </w:rPr>
        <w:t>URL</w:t>
      </w:r>
      <w:r w:rsidRPr="00016CA4">
        <w:rPr>
          <w:rFonts w:cs="Times New Roman"/>
          <w:sz w:val="28"/>
          <w:szCs w:val="28"/>
          <w:lang w:val="uk-UA"/>
        </w:rPr>
        <w:t xml:space="preserve">: </w:t>
      </w:r>
      <w:r w:rsidRPr="00016CA4">
        <w:rPr>
          <w:rFonts w:cs="Times New Roman"/>
          <w:sz w:val="28"/>
          <w:szCs w:val="28"/>
          <w:lang w:val="en-CA"/>
        </w:rPr>
        <w:t>http</w:t>
      </w:r>
      <w:r w:rsidRPr="00016CA4">
        <w:rPr>
          <w:rFonts w:cs="Times New Roman"/>
          <w:sz w:val="28"/>
          <w:szCs w:val="28"/>
          <w:lang w:val="uk-UA"/>
        </w:rPr>
        <w:t>://</w:t>
      </w:r>
      <w:r w:rsidRPr="00016CA4">
        <w:rPr>
          <w:rFonts w:cs="Times New Roman"/>
          <w:sz w:val="28"/>
          <w:szCs w:val="28"/>
          <w:lang w:val="en-CA"/>
        </w:rPr>
        <w:t>heimatundrecht</w:t>
      </w:r>
      <w:r w:rsidRPr="00016CA4">
        <w:rPr>
          <w:rFonts w:cs="Times New Roman"/>
          <w:sz w:val="28"/>
          <w:szCs w:val="28"/>
          <w:lang w:val="uk-UA"/>
        </w:rPr>
        <w:t>.</w:t>
      </w:r>
      <w:r w:rsidRPr="00016CA4">
        <w:rPr>
          <w:rFonts w:cs="Times New Roman"/>
          <w:sz w:val="28"/>
          <w:szCs w:val="28"/>
          <w:lang w:val="en-CA"/>
        </w:rPr>
        <w:t>de</w:t>
      </w:r>
      <w:r w:rsidRPr="00016CA4">
        <w:rPr>
          <w:rFonts w:cs="Times New Roman"/>
          <w:sz w:val="28"/>
          <w:szCs w:val="28"/>
          <w:lang w:val="uk-UA"/>
        </w:rPr>
        <w:t>/</w:t>
      </w:r>
      <w:r w:rsidRPr="00016CA4">
        <w:rPr>
          <w:rFonts w:cs="Times New Roman"/>
          <w:sz w:val="28"/>
          <w:szCs w:val="28"/>
          <w:lang w:val="en-CA"/>
        </w:rPr>
        <w:t>sites</w:t>
      </w:r>
      <w:r w:rsidRPr="00016CA4">
        <w:rPr>
          <w:rFonts w:cs="Times New Roman"/>
          <w:sz w:val="28"/>
          <w:szCs w:val="28"/>
          <w:lang w:val="uk-UA"/>
        </w:rPr>
        <w:t>/</w:t>
      </w:r>
      <w:r w:rsidRPr="00016CA4">
        <w:rPr>
          <w:rFonts w:cs="Times New Roman"/>
          <w:sz w:val="28"/>
          <w:szCs w:val="28"/>
          <w:lang w:val="en-CA"/>
        </w:rPr>
        <w:t>default</w:t>
      </w:r>
      <w:r w:rsidRPr="00016CA4">
        <w:rPr>
          <w:rFonts w:cs="Times New Roman"/>
          <w:sz w:val="28"/>
          <w:szCs w:val="28"/>
          <w:lang w:val="uk-UA"/>
        </w:rPr>
        <w:t>/</w:t>
      </w:r>
      <w:r w:rsidRPr="00016CA4">
        <w:rPr>
          <w:rFonts w:cs="Times New Roman"/>
          <w:sz w:val="28"/>
          <w:szCs w:val="28"/>
          <w:lang w:val="en-CA"/>
        </w:rPr>
        <w:t>files</w:t>
      </w:r>
      <w:r w:rsidRPr="00016CA4">
        <w:rPr>
          <w:rFonts w:cs="Times New Roman"/>
          <w:sz w:val="28"/>
          <w:szCs w:val="28"/>
          <w:lang w:val="uk-UA"/>
        </w:rPr>
        <w:t>/</w:t>
      </w:r>
      <w:r w:rsidRPr="00016CA4">
        <w:rPr>
          <w:rFonts w:cs="Times New Roman"/>
          <w:sz w:val="28"/>
          <w:szCs w:val="28"/>
          <w:lang w:val="en-CA"/>
        </w:rPr>
        <w:t>dokumente</w:t>
      </w:r>
      <w:r w:rsidRPr="00016CA4">
        <w:rPr>
          <w:rFonts w:cs="Times New Roman"/>
          <w:sz w:val="28"/>
          <w:szCs w:val="28"/>
          <w:lang w:val="uk-UA"/>
        </w:rPr>
        <w:t>/</w:t>
      </w:r>
      <w:r w:rsidRPr="00016CA4">
        <w:rPr>
          <w:rFonts w:cs="Times New Roman"/>
          <w:sz w:val="28"/>
          <w:szCs w:val="28"/>
          <w:lang w:val="en-CA"/>
        </w:rPr>
        <w:t>Black</w:t>
      </w:r>
      <w:r w:rsidRPr="00016CA4">
        <w:rPr>
          <w:rFonts w:cs="Times New Roman"/>
          <w:sz w:val="28"/>
          <w:szCs w:val="28"/>
          <w:lang w:val="uk-UA"/>
        </w:rPr>
        <w:t>%27</w:t>
      </w:r>
      <w:r w:rsidRPr="00016CA4">
        <w:rPr>
          <w:rFonts w:cs="Times New Roman"/>
          <w:sz w:val="28"/>
          <w:szCs w:val="28"/>
          <w:lang w:val="en-CA"/>
        </w:rPr>
        <w:t>sLaw</w:t>
      </w:r>
      <w:r w:rsidRPr="00016CA4">
        <w:rPr>
          <w:rFonts w:cs="Times New Roman"/>
          <w:sz w:val="28"/>
          <w:szCs w:val="28"/>
          <w:lang w:val="uk-UA"/>
        </w:rPr>
        <w:t>4</w:t>
      </w:r>
      <w:r w:rsidRPr="00016CA4">
        <w:rPr>
          <w:rFonts w:cs="Times New Roman"/>
          <w:sz w:val="28"/>
          <w:szCs w:val="28"/>
          <w:lang w:val="en-CA"/>
        </w:rPr>
        <w:t>th</w:t>
      </w:r>
      <w:r w:rsidRPr="00016CA4">
        <w:rPr>
          <w:rFonts w:cs="Times New Roman"/>
          <w:sz w:val="28"/>
          <w:szCs w:val="28"/>
          <w:lang w:val="uk-UA"/>
        </w:rPr>
        <w:t>.</w:t>
      </w:r>
      <w:r w:rsidRPr="00016CA4">
        <w:rPr>
          <w:rFonts w:cs="Times New Roman"/>
          <w:sz w:val="28"/>
          <w:szCs w:val="28"/>
          <w:lang w:val="en-CA"/>
        </w:rPr>
        <w:t>pdf</w:t>
      </w:r>
    </w:p>
    <w:p w:rsidR="00C448D7" w:rsidRPr="00016CA4" w:rsidRDefault="00C448D7" w:rsidP="00C448D7">
      <w:pPr>
        <w:pStyle w:val="a6"/>
        <w:numPr>
          <w:ilvl w:val="0"/>
          <w:numId w:val="2"/>
        </w:numPr>
        <w:spacing w:line="360" w:lineRule="auto"/>
        <w:ind w:left="0" w:firstLine="567"/>
        <w:jc w:val="both"/>
        <w:rPr>
          <w:rFonts w:cs="Times New Roman"/>
          <w:sz w:val="28"/>
          <w:szCs w:val="28"/>
        </w:rPr>
      </w:pPr>
      <w:r w:rsidRPr="00016CA4">
        <w:rPr>
          <w:rFonts w:cs="Times New Roman"/>
          <w:sz w:val="28"/>
          <w:szCs w:val="28"/>
        </w:rPr>
        <w:t>Задорожний С.А. Сучасні передумови виникнення корупці</w:t>
      </w:r>
      <w:r w:rsidRPr="00016CA4">
        <w:rPr>
          <w:rFonts w:cs="Times New Roman"/>
          <w:sz w:val="28"/>
          <w:szCs w:val="28"/>
          <w:lang w:val="uk-UA"/>
        </w:rPr>
        <w:t xml:space="preserve">. </w:t>
      </w:r>
      <w:r w:rsidRPr="00016CA4">
        <w:rPr>
          <w:rFonts w:cs="Times New Roman"/>
          <w:iCs/>
          <w:sz w:val="28"/>
          <w:szCs w:val="28"/>
        </w:rPr>
        <w:t xml:space="preserve">Проблеми реалізації державної антикорупційної політики в Україні </w:t>
      </w:r>
      <w:r w:rsidRPr="00016CA4">
        <w:rPr>
          <w:rFonts w:cs="Times New Roman"/>
          <w:sz w:val="28"/>
          <w:szCs w:val="28"/>
        </w:rPr>
        <w:t>: зб. наук. пр. К. : НАДУ, 2011. С. 43 – 46.</w:t>
      </w:r>
    </w:p>
    <w:p w:rsidR="00C448D7" w:rsidRPr="00016CA4" w:rsidRDefault="00C448D7" w:rsidP="00C448D7">
      <w:pPr>
        <w:pStyle w:val="a6"/>
        <w:numPr>
          <w:ilvl w:val="0"/>
          <w:numId w:val="2"/>
        </w:numPr>
        <w:spacing w:line="360" w:lineRule="auto"/>
        <w:ind w:left="0" w:firstLine="567"/>
        <w:jc w:val="both"/>
        <w:rPr>
          <w:rFonts w:cs="Times New Roman"/>
          <w:sz w:val="28"/>
          <w:szCs w:val="28"/>
        </w:rPr>
      </w:pPr>
      <w:r w:rsidRPr="00016CA4">
        <w:rPr>
          <w:rFonts w:cs="Times New Roman"/>
          <w:sz w:val="28"/>
          <w:szCs w:val="28"/>
        </w:rPr>
        <w:t xml:space="preserve">Коррупция в сфере государственного управления : Резолюция A/CONF.144/28/Rev.1 VIII Конгресса ООН по предупреждению преступности и обращению с правонарушителями (г. Гавана, 27 августа – 7 сентября 1990 г.). </w:t>
      </w:r>
      <w:r w:rsidRPr="00016CA4">
        <w:rPr>
          <w:rFonts w:cs="Times New Roman"/>
          <w:sz w:val="28"/>
          <w:szCs w:val="28"/>
          <w:lang w:val="en-CA"/>
        </w:rPr>
        <w:t>URL</w:t>
      </w:r>
      <w:r w:rsidRPr="00016CA4">
        <w:rPr>
          <w:rFonts w:cs="Times New Roman"/>
          <w:sz w:val="28"/>
          <w:szCs w:val="28"/>
        </w:rPr>
        <w:t>:</w:t>
      </w:r>
      <w:r w:rsidRPr="00016CA4">
        <w:rPr>
          <w:rFonts w:cs="Times New Roman"/>
          <w:sz w:val="28"/>
          <w:szCs w:val="28"/>
          <w:lang w:val="en-CA"/>
        </w:rPr>
        <w:t>http</w:t>
      </w:r>
      <w:r w:rsidRPr="00016CA4">
        <w:rPr>
          <w:rFonts w:cs="Times New Roman"/>
          <w:sz w:val="28"/>
          <w:szCs w:val="28"/>
        </w:rPr>
        <w:t>://</w:t>
      </w:r>
      <w:r w:rsidRPr="00016CA4">
        <w:rPr>
          <w:rFonts w:cs="Times New Roman"/>
          <w:sz w:val="28"/>
          <w:szCs w:val="28"/>
          <w:lang w:val="en-CA"/>
        </w:rPr>
        <w:t>legal</w:t>
      </w:r>
      <w:r w:rsidRPr="00016CA4">
        <w:rPr>
          <w:rFonts w:cs="Times New Roman"/>
          <w:sz w:val="28"/>
          <w:szCs w:val="28"/>
        </w:rPr>
        <w:t>.</w:t>
      </w:r>
      <w:r w:rsidRPr="00016CA4">
        <w:rPr>
          <w:rFonts w:cs="Times New Roman"/>
          <w:sz w:val="28"/>
          <w:szCs w:val="28"/>
          <w:lang w:val="en-CA"/>
        </w:rPr>
        <w:t>un</w:t>
      </w:r>
      <w:r w:rsidRPr="00016CA4">
        <w:rPr>
          <w:rFonts w:cs="Times New Roman"/>
          <w:sz w:val="28"/>
          <w:szCs w:val="28"/>
        </w:rPr>
        <w:t>.</w:t>
      </w:r>
      <w:r w:rsidRPr="00016CA4">
        <w:rPr>
          <w:rFonts w:cs="Times New Roman"/>
          <w:sz w:val="28"/>
          <w:szCs w:val="28"/>
          <w:lang w:val="en-CA"/>
        </w:rPr>
        <w:t>org</w:t>
      </w:r>
      <w:r w:rsidRPr="00016CA4">
        <w:rPr>
          <w:rFonts w:cs="Times New Roman"/>
          <w:sz w:val="28"/>
          <w:szCs w:val="28"/>
        </w:rPr>
        <w:t>/</w:t>
      </w:r>
      <w:r w:rsidRPr="00016CA4">
        <w:rPr>
          <w:rFonts w:cs="Times New Roman"/>
          <w:sz w:val="28"/>
          <w:szCs w:val="28"/>
          <w:lang w:val="en-CA"/>
        </w:rPr>
        <w:t>avl</w:t>
      </w:r>
      <w:r w:rsidRPr="00016CA4">
        <w:rPr>
          <w:rFonts w:cs="Times New Roman"/>
          <w:sz w:val="28"/>
          <w:szCs w:val="28"/>
        </w:rPr>
        <w:t>/</w:t>
      </w:r>
      <w:r w:rsidRPr="00016CA4">
        <w:rPr>
          <w:rFonts w:cs="Times New Roman"/>
          <w:sz w:val="28"/>
          <w:szCs w:val="28"/>
          <w:lang w:val="en-CA"/>
        </w:rPr>
        <w:t>pdf</w:t>
      </w:r>
      <w:r w:rsidRPr="00016CA4">
        <w:rPr>
          <w:rFonts w:cs="Times New Roman"/>
          <w:sz w:val="28"/>
          <w:szCs w:val="28"/>
        </w:rPr>
        <w:t>/</w:t>
      </w:r>
      <w:r w:rsidRPr="00016CA4">
        <w:rPr>
          <w:rFonts w:cs="Times New Roman"/>
          <w:sz w:val="28"/>
          <w:szCs w:val="28"/>
          <w:lang w:val="en-CA"/>
        </w:rPr>
        <w:t>ha</w:t>
      </w:r>
      <w:r w:rsidRPr="00016CA4">
        <w:rPr>
          <w:rFonts w:cs="Times New Roman"/>
          <w:sz w:val="28"/>
          <w:szCs w:val="28"/>
        </w:rPr>
        <w:t>/</w:t>
      </w:r>
      <w:r w:rsidRPr="00016CA4">
        <w:rPr>
          <w:rFonts w:cs="Times New Roman"/>
          <w:sz w:val="28"/>
          <w:szCs w:val="28"/>
          <w:lang w:val="en-CA"/>
        </w:rPr>
        <w:t>uncc</w:t>
      </w:r>
      <w:r w:rsidRPr="00016CA4">
        <w:rPr>
          <w:rFonts w:cs="Times New Roman"/>
          <w:sz w:val="28"/>
          <w:szCs w:val="28"/>
        </w:rPr>
        <w:t>/</w:t>
      </w:r>
      <w:r w:rsidRPr="00016CA4">
        <w:rPr>
          <w:rFonts w:cs="Times New Roman"/>
          <w:sz w:val="28"/>
          <w:szCs w:val="28"/>
          <w:lang w:val="en-CA"/>
        </w:rPr>
        <w:t>uncc</w:t>
      </w:r>
      <w:r w:rsidRPr="00016CA4">
        <w:rPr>
          <w:rFonts w:cs="Times New Roman"/>
          <w:sz w:val="28"/>
          <w:szCs w:val="28"/>
        </w:rPr>
        <w:t>_</w:t>
      </w:r>
      <w:r w:rsidRPr="00016CA4">
        <w:rPr>
          <w:rFonts w:cs="Times New Roman"/>
          <w:sz w:val="28"/>
          <w:szCs w:val="28"/>
          <w:lang w:val="en-CA"/>
        </w:rPr>
        <w:t>ph</w:t>
      </w:r>
      <w:r w:rsidRPr="00016CA4">
        <w:rPr>
          <w:rFonts w:cs="Times New Roman"/>
          <w:sz w:val="28"/>
          <w:szCs w:val="28"/>
        </w:rPr>
        <w:t>_</w:t>
      </w:r>
      <w:r w:rsidRPr="00016CA4">
        <w:rPr>
          <w:rFonts w:cs="Times New Roman"/>
          <w:sz w:val="28"/>
          <w:szCs w:val="28"/>
          <w:lang w:val="en-CA"/>
        </w:rPr>
        <w:t>r</w:t>
      </w:r>
      <w:r w:rsidRPr="00016CA4">
        <w:rPr>
          <w:rFonts w:cs="Times New Roman"/>
          <w:sz w:val="28"/>
          <w:szCs w:val="28"/>
        </w:rPr>
        <w:t>.</w:t>
      </w:r>
      <w:r w:rsidRPr="00016CA4">
        <w:rPr>
          <w:rFonts w:cs="Times New Roman"/>
          <w:sz w:val="28"/>
          <w:szCs w:val="28"/>
          <w:lang w:val="en-CA"/>
        </w:rPr>
        <w:t>pdf</w:t>
      </w:r>
      <w:r w:rsidRPr="00016CA4">
        <w:rPr>
          <w:rFonts w:cs="Times New Roman"/>
          <w:sz w:val="28"/>
          <w:szCs w:val="28"/>
        </w:rPr>
        <w:t xml:space="preserve">. </w:t>
      </w:r>
    </w:p>
    <w:p w:rsidR="00C448D7" w:rsidRPr="003A3BFC" w:rsidRDefault="00C448D7" w:rsidP="00C448D7">
      <w:pPr>
        <w:pStyle w:val="a5"/>
        <w:numPr>
          <w:ilvl w:val="0"/>
          <w:numId w:val="2"/>
        </w:numPr>
        <w:spacing w:after="0" w:line="360" w:lineRule="auto"/>
        <w:ind w:left="0" w:firstLine="567"/>
        <w:jc w:val="both"/>
        <w:rPr>
          <w:rFonts w:cs="Times New Roman"/>
          <w:sz w:val="28"/>
          <w:szCs w:val="28"/>
          <w:lang w:val="uk-UA"/>
        </w:rPr>
      </w:pPr>
      <w:r w:rsidRPr="003A3BFC">
        <w:rPr>
          <w:rFonts w:cs="Times New Roman"/>
          <w:sz w:val="28"/>
          <w:szCs w:val="28"/>
        </w:rPr>
        <w:t>Корупція: теоретико-методологічні засади дослідження / керівник авт. кол. доц. І.О. Ревак. Львів: ЛьвДУВС, 2011. 220 с</w:t>
      </w:r>
      <w:r w:rsidRPr="003A3BFC">
        <w:rPr>
          <w:rFonts w:cs="Times New Roman"/>
          <w:sz w:val="28"/>
          <w:szCs w:val="28"/>
          <w:lang w:val="uk-UA"/>
        </w:rPr>
        <w:t>.</w:t>
      </w:r>
    </w:p>
    <w:p w:rsidR="00C448D7" w:rsidRPr="003A3BFC" w:rsidRDefault="00C448D7" w:rsidP="00C448D7">
      <w:pPr>
        <w:pStyle w:val="a5"/>
        <w:numPr>
          <w:ilvl w:val="0"/>
          <w:numId w:val="2"/>
        </w:numPr>
        <w:spacing w:after="0" w:line="360" w:lineRule="auto"/>
        <w:ind w:left="0" w:firstLine="567"/>
        <w:jc w:val="both"/>
        <w:rPr>
          <w:rFonts w:cs="Times New Roman"/>
          <w:sz w:val="28"/>
          <w:szCs w:val="28"/>
          <w:lang w:val="uk-UA"/>
        </w:rPr>
      </w:pPr>
      <w:r w:rsidRPr="003A3BFC">
        <w:rPr>
          <w:rFonts w:cs="Times New Roman"/>
          <w:sz w:val="28"/>
          <w:szCs w:val="28"/>
          <w:lang w:val="uk-UA"/>
        </w:rPr>
        <w:t>Мазур І. Корупція як інститут тіньової економіки // Економіка і право. 2005. № 8. С. 34–38.</w:t>
      </w:r>
    </w:p>
    <w:p w:rsidR="00C448D7" w:rsidRPr="00016CA4" w:rsidRDefault="00C448D7" w:rsidP="00C448D7">
      <w:pPr>
        <w:pStyle w:val="a6"/>
        <w:numPr>
          <w:ilvl w:val="0"/>
          <w:numId w:val="2"/>
        </w:numPr>
        <w:spacing w:line="360" w:lineRule="auto"/>
        <w:ind w:left="0" w:firstLine="567"/>
        <w:jc w:val="both"/>
        <w:rPr>
          <w:rFonts w:cs="Times New Roman"/>
          <w:sz w:val="28"/>
          <w:szCs w:val="28"/>
          <w:lang w:val="en-CA"/>
        </w:rPr>
      </w:pPr>
      <w:r w:rsidRPr="003A3BFC">
        <w:rPr>
          <w:rFonts w:cs="Times New Roman"/>
          <w:sz w:val="28"/>
          <w:szCs w:val="28"/>
          <w:lang w:val="en-US"/>
        </w:rPr>
        <w:t xml:space="preserve"> </w:t>
      </w:r>
      <w:r w:rsidRPr="00016CA4">
        <w:rPr>
          <w:rFonts w:cs="Times New Roman"/>
          <w:sz w:val="28"/>
          <w:szCs w:val="28"/>
          <w:lang w:val="en-CA"/>
        </w:rPr>
        <w:t xml:space="preserve">Anti-Corruption Plain Language Guide / Transparency International – the global coaltion against corruption. – Germany : Berlin, International Secretariat, 2009. – 55 </w:t>
      </w:r>
      <w:r w:rsidRPr="00016CA4">
        <w:rPr>
          <w:rFonts w:cs="Times New Roman"/>
          <w:sz w:val="28"/>
          <w:szCs w:val="28"/>
        </w:rPr>
        <w:t>р</w:t>
      </w:r>
      <w:r w:rsidRPr="00016CA4">
        <w:rPr>
          <w:rFonts w:cs="Times New Roman"/>
          <w:sz w:val="28"/>
          <w:szCs w:val="28"/>
          <w:lang w:val="en-CA"/>
        </w:rPr>
        <w:t>.</w:t>
      </w:r>
    </w:p>
    <w:p w:rsidR="00C448D7" w:rsidRPr="003A3BFC" w:rsidRDefault="00C448D7" w:rsidP="00C448D7">
      <w:pPr>
        <w:pStyle w:val="a5"/>
        <w:numPr>
          <w:ilvl w:val="0"/>
          <w:numId w:val="2"/>
        </w:numPr>
        <w:spacing w:after="0" w:line="360" w:lineRule="auto"/>
        <w:ind w:left="0" w:firstLine="567"/>
        <w:jc w:val="both"/>
        <w:rPr>
          <w:rFonts w:cs="Times New Roman"/>
          <w:sz w:val="28"/>
          <w:szCs w:val="28"/>
          <w:lang w:val="uk-UA"/>
        </w:rPr>
      </w:pPr>
      <w:r w:rsidRPr="00D96F01">
        <w:rPr>
          <w:rFonts w:cs="Times New Roman"/>
          <w:sz w:val="28"/>
          <w:szCs w:val="28"/>
          <w:lang w:val="en-US"/>
        </w:rPr>
        <w:t xml:space="preserve"> </w:t>
      </w:r>
      <w:r w:rsidRPr="003A3BFC">
        <w:rPr>
          <w:rFonts w:cs="Times New Roman"/>
          <w:sz w:val="28"/>
          <w:szCs w:val="28"/>
        </w:rPr>
        <w:t>Прохоренко О. Корупція по_українські: монографія. К.: НАДУ, 2005. 456 с.</w:t>
      </w:r>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Pr>
          <w:rFonts w:cs="Times New Roman"/>
          <w:sz w:val="28"/>
          <w:szCs w:val="28"/>
          <w:lang w:val="uk-UA"/>
        </w:rPr>
        <w:lastRenderedPageBreak/>
        <w:t xml:space="preserve"> </w:t>
      </w:r>
      <w:r w:rsidRPr="00016CA4">
        <w:rPr>
          <w:rFonts w:cs="Times New Roman"/>
          <w:sz w:val="28"/>
          <w:szCs w:val="28"/>
          <w:lang w:val="uk-UA"/>
        </w:rPr>
        <w:t>Про запобігання корупції : Закон України від 14 жовтня 2014 р. № 1700-</w:t>
      </w:r>
      <w:r w:rsidRPr="00016CA4">
        <w:rPr>
          <w:rFonts w:cs="Times New Roman"/>
          <w:sz w:val="28"/>
          <w:szCs w:val="28"/>
          <w:lang w:val="en-CA"/>
        </w:rPr>
        <w:t>VII</w:t>
      </w:r>
      <w:r w:rsidRPr="00016CA4">
        <w:rPr>
          <w:rFonts w:cs="Times New Roman"/>
          <w:sz w:val="28"/>
          <w:szCs w:val="28"/>
          <w:lang w:val="uk-UA"/>
        </w:rPr>
        <w:t xml:space="preserve">. Відомості Верховної Ради. 2014. № 49. ст.2056. </w:t>
      </w:r>
      <w:r w:rsidRPr="00016CA4">
        <w:rPr>
          <w:rFonts w:cs="Times New Roman"/>
          <w:sz w:val="28"/>
          <w:szCs w:val="28"/>
        </w:rPr>
        <w:t>URL</w:t>
      </w:r>
      <w:r w:rsidRPr="00016CA4">
        <w:rPr>
          <w:rFonts w:cs="Times New Roman"/>
          <w:sz w:val="28"/>
          <w:szCs w:val="28"/>
          <w:lang w:val="uk-UA"/>
        </w:rPr>
        <w:t>:</w:t>
      </w:r>
      <w:r w:rsidRPr="00016CA4">
        <w:rPr>
          <w:rFonts w:cs="Times New Roman"/>
          <w:sz w:val="28"/>
          <w:szCs w:val="28"/>
        </w:rPr>
        <w:t>http</w:t>
      </w:r>
      <w:r w:rsidRPr="00016CA4">
        <w:rPr>
          <w:rFonts w:cs="Times New Roman"/>
          <w:sz w:val="28"/>
          <w:szCs w:val="28"/>
          <w:lang w:val="uk-UA"/>
        </w:rPr>
        <w:t>://</w:t>
      </w:r>
      <w:r w:rsidRPr="00016CA4">
        <w:rPr>
          <w:rFonts w:cs="Times New Roman"/>
          <w:sz w:val="28"/>
          <w:szCs w:val="28"/>
        </w:rPr>
        <w:t>zakon</w:t>
      </w:r>
      <w:r w:rsidRPr="00016CA4">
        <w:rPr>
          <w:rFonts w:cs="Times New Roman"/>
          <w:sz w:val="28"/>
          <w:szCs w:val="28"/>
          <w:lang w:val="uk-UA"/>
        </w:rPr>
        <w:t>3.</w:t>
      </w:r>
      <w:r w:rsidRPr="00016CA4">
        <w:rPr>
          <w:rFonts w:cs="Times New Roman"/>
          <w:sz w:val="28"/>
          <w:szCs w:val="28"/>
        </w:rPr>
        <w:t>rada</w:t>
      </w:r>
      <w:r w:rsidRPr="00016CA4">
        <w:rPr>
          <w:rFonts w:cs="Times New Roman"/>
          <w:sz w:val="28"/>
          <w:szCs w:val="28"/>
          <w:lang w:val="uk-UA"/>
        </w:rPr>
        <w:t>.</w:t>
      </w:r>
      <w:r w:rsidRPr="00016CA4">
        <w:rPr>
          <w:rFonts w:cs="Times New Roman"/>
          <w:sz w:val="28"/>
          <w:szCs w:val="28"/>
        </w:rPr>
        <w:t>gov</w:t>
      </w:r>
      <w:r w:rsidRPr="00016CA4">
        <w:rPr>
          <w:rFonts w:cs="Times New Roman"/>
          <w:sz w:val="28"/>
          <w:szCs w:val="28"/>
          <w:lang w:val="uk-UA"/>
        </w:rPr>
        <w:t>.</w:t>
      </w:r>
      <w:r w:rsidRPr="00016CA4">
        <w:rPr>
          <w:rFonts w:cs="Times New Roman"/>
          <w:sz w:val="28"/>
          <w:szCs w:val="28"/>
        </w:rPr>
        <w:t>ua</w:t>
      </w:r>
      <w:r w:rsidRPr="00016CA4">
        <w:rPr>
          <w:rFonts w:cs="Times New Roman"/>
          <w:sz w:val="28"/>
          <w:szCs w:val="28"/>
          <w:lang w:val="uk-UA"/>
        </w:rPr>
        <w:t>/</w:t>
      </w:r>
      <w:r w:rsidRPr="00016CA4">
        <w:rPr>
          <w:rFonts w:cs="Times New Roman"/>
          <w:sz w:val="28"/>
          <w:szCs w:val="28"/>
        </w:rPr>
        <w:t>laws</w:t>
      </w:r>
      <w:r w:rsidRPr="00016CA4">
        <w:rPr>
          <w:rFonts w:cs="Times New Roman"/>
          <w:sz w:val="28"/>
          <w:szCs w:val="28"/>
          <w:lang w:val="uk-UA"/>
        </w:rPr>
        <w:t>/</w:t>
      </w:r>
      <w:r w:rsidRPr="00016CA4">
        <w:rPr>
          <w:rFonts w:cs="Times New Roman"/>
          <w:sz w:val="28"/>
          <w:szCs w:val="28"/>
        </w:rPr>
        <w:t>show</w:t>
      </w:r>
      <w:r w:rsidRPr="00016CA4">
        <w:rPr>
          <w:rFonts w:cs="Times New Roman"/>
          <w:sz w:val="28"/>
          <w:szCs w:val="28"/>
          <w:lang w:val="uk-UA"/>
        </w:rPr>
        <w:t>/1700-18.</w:t>
      </w:r>
    </w:p>
    <w:p w:rsidR="00C448D7" w:rsidRPr="003A3BFC" w:rsidRDefault="00C448D7" w:rsidP="00C448D7">
      <w:pPr>
        <w:pStyle w:val="a5"/>
        <w:numPr>
          <w:ilvl w:val="0"/>
          <w:numId w:val="2"/>
        </w:numPr>
        <w:spacing w:after="0" w:line="360" w:lineRule="auto"/>
        <w:ind w:left="0" w:firstLine="567"/>
        <w:jc w:val="both"/>
        <w:rPr>
          <w:rFonts w:cs="Times New Roman"/>
          <w:sz w:val="28"/>
          <w:szCs w:val="28"/>
          <w:lang w:val="uk-UA"/>
        </w:rPr>
      </w:pPr>
      <w:r>
        <w:rPr>
          <w:rFonts w:cs="Times New Roman"/>
          <w:sz w:val="28"/>
          <w:szCs w:val="28"/>
        </w:rPr>
        <w:t xml:space="preserve"> </w:t>
      </w:r>
      <w:r w:rsidRPr="003A3BFC">
        <w:rPr>
          <w:rFonts w:cs="Times New Roman"/>
          <w:sz w:val="28"/>
          <w:szCs w:val="28"/>
        </w:rPr>
        <w:t>Мельник М.І. Корупція – корозія влади (соціальна сутність, тенденції та наслідки, заходи протидії). К.: Юридична думка, 2004. 400 с.</w:t>
      </w:r>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Pr>
          <w:rFonts w:cs="Times New Roman"/>
          <w:sz w:val="28"/>
          <w:szCs w:val="28"/>
          <w:lang w:val="uk-UA"/>
        </w:rPr>
        <w:t xml:space="preserve"> </w:t>
      </w:r>
      <w:r w:rsidRPr="00016CA4">
        <w:rPr>
          <w:rFonts w:cs="Times New Roman"/>
          <w:sz w:val="28"/>
          <w:szCs w:val="28"/>
          <w:lang w:val="uk-UA"/>
        </w:rPr>
        <w:t>Корупція як негативне соціальне явище: шляхи її подолання в Україні та міжнародний досвід / І. М. Різак, Ю. М. Бисага, М. М. Палінчак [та ін.]. Ужгород : Ліра, 2004. С. 7.</w:t>
      </w:r>
    </w:p>
    <w:p w:rsidR="00C448D7" w:rsidRPr="003A3BFC" w:rsidRDefault="00C448D7" w:rsidP="00C448D7">
      <w:pPr>
        <w:pStyle w:val="a5"/>
        <w:numPr>
          <w:ilvl w:val="0"/>
          <w:numId w:val="2"/>
        </w:numPr>
        <w:spacing w:after="0" w:line="360" w:lineRule="auto"/>
        <w:ind w:left="0" w:firstLine="567"/>
        <w:jc w:val="both"/>
        <w:rPr>
          <w:rFonts w:cs="Times New Roman"/>
          <w:sz w:val="28"/>
          <w:szCs w:val="28"/>
          <w:lang w:val="uk-UA"/>
        </w:rPr>
      </w:pPr>
      <w:r>
        <w:rPr>
          <w:rFonts w:cs="Times New Roman"/>
          <w:sz w:val="28"/>
          <w:szCs w:val="28"/>
        </w:rPr>
        <w:t xml:space="preserve"> </w:t>
      </w:r>
      <w:r w:rsidRPr="003A3BFC">
        <w:rPr>
          <w:rFonts w:cs="Times New Roman"/>
          <w:sz w:val="28"/>
          <w:szCs w:val="28"/>
        </w:rPr>
        <w:t>Скулиш Є. Д. Прояви корупції у сучасних умовах</w:t>
      </w:r>
      <w:r w:rsidRPr="003A3BFC">
        <w:rPr>
          <w:rFonts w:cs="Times New Roman"/>
          <w:sz w:val="28"/>
          <w:szCs w:val="28"/>
          <w:lang w:val="uk-UA"/>
        </w:rPr>
        <w:t>.</w:t>
      </w:r>
      <w:r w:rsidRPr="003A3BFC">
        <w:rPr>
          <w:rFonts w:cs="Times New Roman"/>
          <w:iCs/>
          <w:sz w:val="28"/>
          <w:szCs w:val="28"/>
        </w:rPr>
        <w:t>Право України</w:t>
      </w:r>
      <w:r w:rsidRPr="003A3BFC">
        <w:rPr>
          <w:rFonts w:cs="Times New Roman"/>
          <w:sz w:val="28"/>
          <w:szCs w:val="28"/>
        </w:rPr>
        <w:t>. 2010. № 11. С. 213–228</w:t>
      </w:r>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Pr>
          <w:rFonts w:cs="Times New Roman"/>
          <w:sz w:val="28"/>
          <w:szCs w:val="28"/>
        </w:rPr>
        <w:t xml:space="preserve"> </w:t>
      </w:r>
      <w:r w:rsidRPr="00016CA4">
        <w:rPr>
          <w:rFonts w:cs="Times New Roman"/>
          <w:sz w:val="28"/>
          <w:szCs w:val="28"/>
        </w:rPr>
        <w:t>МейтусВ. Ю. Коррупция.</w:t>
      </w:r>
      <w:r>
        <w:rPr>
          <w:rFonts w:cs="Times New Roman"/>
          <w:sz w:val="28"/>
          <w:szCs w:val="28"/>
        </w:rPr>
        <w:t xml:space="preserve"> </w:t>
      </w:r>
      <w:r w:rsidRPr="00016CA4">
        <w:rPr>
          <w:rFonts w:cs="Times New Roman"/>
          <w:sz w:val="28"/>
          <w:szCs w:val="28"/>
        </w:rPr>
        <w:t>кономический и информационный анализ. К. : Нора-принт, 2003.258с.</w:t>
      </w:r>
    </w:p>
    <w:p w:rsidR="00C448D7" w:rsidRPr="00016CA4" w:rsidRDefault="00C448D7" w:rsidP="00C448D7">
      <w:pPr>
        <w:pStyle w:val="a6"/>
        <w:numPr>
          <w:ilvl w:val="0"/>
          <w:numId w:val="2"/>
        </w:numPr>
        <w:spacing w:line="360" w:lineRule="auto"/>
        <w:ind w:left="0" w:firstLine="567"/>
        <w:jc w:val="both"/>
        <w:rPr>
          <w:rFonts w:cs="Times New Roman"/>
          <w:sz w:val="28"/>
          <w:szCs w:val="28"/>
        </w:rPr>
      </w:pPr>
      <w:r>
        <w:rPr>
          <w:rFonts w:cs="Times New Roman"/>
          <w:sz w:val="28"/>
          <w:szCs w:val="28"/>
        </w:rPr>
        <w:t xml:space="preserve"> </w:t>
      </w:r>
      <w:r w:rsidRPr="00016CA4">
        <w:rPr>
          <w:rFonts w:cs="Times New Roman"/>
          <w:sz w:val="28"/>
          <w:szCs w:val="28"/>
        </w:rPr>
        <w:t>Мельник М. І.Корупція:</w:t>
      </w:r>
      <w:r>
        <w:rPr>
          <w:rFonts w:cs="Times New Roman"/>
          <w:sz w:val="28"/>
          <w:szCs w:val="28"/>
        </w:rPr>
        <w:t xml:space="preserve"> </w:t>
      </w:r>
      <w:r w:rsidRPr="00016CA4">
        <w:rPr>
          <w:rFonts w:cs="Times New Roman"/>
          <w:sz w:val="28"/>
          <w:szCs w:val="28"/>
        </w:rPr>
        <w:t>Сутність,поняття,</w:t>
      </w:r>
      <w:r>
        <w:rPr>
          <w:rFonts w:cs="Times New Roman"/>
          <w:sz w:val="28"/>
          <w:szCs w:val="28"/>
        </w:rPr>
        <w:t xml:space="preserve"> </w:t>
      </w:r>
      <w:r w:rsidRPr="00016CA4">
        <w:rPr>
          <w:rFonts w:cs="Times New Roman"/>
          <w:sz w:val="28"/>
          <w:szCs w:val="28"/>
        </w:rPr>
        <w:t>заходи протидії : Монографія. К. : Атіка, 2001. 304с.</w:t>
      </w:r>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Pr>
          <w:rFonts w:cs="Times New Roman"/>
          <w:sz w:val="28"/>
          <w:szCs w:val="28"/>
          <w:lang w:val="uk-UA"/>
        </w:rPr>
        <w:t xml:space="preserve"> </w:t>
      </w:r>
      <w:r w:rsidRPr="00016CA4">
        <w:rPr>
          <w:rFonts w:cs="Times New Roman"/>
          <w:sz w:val="28"/>
          <w:szCs w:val="28"/>
          <w:lang w:val="uk-UA"/>
        </w:rPr>
        <w:t>Психологічні засади запобігання корупційним правопорушенням в органах державної влади та місцевого самоврядування : навч. посіб. / О. І. Кудерміна, Л. І. Казміренко, В. Г. Андросюк, А. Б. Фодчук. Київ : Нац. акад. внутр. справ, 2019.  168 с.</w:t>
      </w:r>
    </w:p>
    <w:p w:rsidR="00C448D7" w:rsidRPr="003A3BFC" w:rsidRDefault="00C448D7" w:rsidP="00C448D7">
      <w:pPr>
        <w:pStyle w:val="a5"/>
        <w:numPr>
          <w:ilvl w:val="0"/>
          <w:numId w:val="2"/>
        </w:numPr>
        <w:spacing w:after="0" w:line="360" w:lineRule="auto"/>
        <w:ind w:left="0" w:firstLine="567"/>
        <w:jc w:val="both"/>
        <w:rPr>
          <w:rFonts w:cs="Times New Roman"/>
          <w:sz w:val="28"/>
          <w:szCs w:val="28"/>
          <w:lang w:val="uk-UA"/>
        </w:rPr>
      </w:pPr>
      <w:r w:rsidRPr="003A3BFC">
        <w:rPr>
          <w:rFonts w:cs="Times New Roman"/>
          <w:sz w:val="28"/>
          <w:szCs w:val="28"/>
          <w:lang w:val="uk-UA"/>
        </w:rPr>
        <w:t xml:space="preserve"> </w:t>
      </w:r>
      <w:r w:rsidRPr="003A3BFC">
        <w:rPr>
          <w:rFonts w:cs="Times New Roman"/>
          <w:sz w:val="28"/>
          <w:szCs w:val="28"/>
          <w:lang w:val="en-CA"/>
        </w:rPr>
        <w:t>URL</w:t>
      </w:r>
      <w:r w:rsidRPr="003A3BFC">
        <w:rPr>
          <w:rFonts w:cs="Times New Roman"/>
          <w:sz w:val="28"/>
          <w:szCs w:val="28"/>
          <w:lang w:val="uk-UA"/>
        </w:rPr>
        <w:t>:</w:t>
      </w:r>
      <w:hyperlink r:id="rId6" w:history="1">
        <w:r w:rsidRPr="003A3BFC">
          <w:rPr>
            <w:rStyle w:val="a8"/>
            <w:sz w:val="28"/>
            <w:szCs w:val="28"/>
            <w:lang w:val="en-CA"/>
          </w:rPr>
          <w:t>http</w:t>
        </w:r>
        <w:r w:rsidRPr="003A3BFC">
          <w:rPr>
            <w:rStyle w:val="a8"/>
            <w:sz w:val="28"/>
            <w:szCs w:val="28"/>
            <w:lang w:val="uk-UA"/>
          </w:rPr>
          <w:t>://</w:t>
        </w:r>
        <w:r w:rsidRPr="003A3BFC">
          <w:rPr>
            <w:rStyle w:val="a8"/>
            <w:sz w:val="28"/>
            <w:szCs w:val="28"/>
            <w:lang w:val="en-CA"/>
          </w:rPr>
          <w:t>www</w:t>
        </w:r>
        <w:r w:rsidRPr="003A3BFC">
          <w:rPr>
            <w:rStyle w:val="a8"/>
            <w:sz w:val="28"/>
            <w:szCs w:val="28"/>
            <w:lang w:val="uk-UA"/>
          </w:rPr>
          <w:t>.</w:t>
        </w:r>
        <w:r w:rsidRPr="003A3BFC">
          <w:rPr>
            <w:rStyle w:val="a8"/>
            <w:sz w:val="28"/>
            <w:szCs w:val="28"/>
            <w:lang w:val="en-CA"/>
          </w:rPr>
          <w:t>solor</w:t>
        </w:r>
        <w:r w:rsidRPr="003A3BFC">
          <w:rPr>
            <w:rStyle w:val="a8"/>
            <w:sz w:val="28"/>
            <w:szCs w:val="28"/>
            <w:lang w:val="uk-UA"/>
          </w:rPr>
          <w:t>.</w:t>
        </w:r>
        <w:r w:rsidRPr="003A3BFC">
          <w:rPr>
            <w:rStyle w:val="a8"/>
            <w:sz w:val="28"/>
            <w:szCs w:val="28"/>
            <w:lang w:val="en-CA"/>
          </w:rPr>
          <w:t>gov</w:t>
        </w:r>
        <w:r w:rsidRPr="003A3BFC">
          <w:rPr>
            <w:rStyle w:val="a8"/>
            <w:sz w:val="28"/>
            <w:szCs w:val="28"/>
            <w:lang w:val="uk-UA"/>
          </w:rPr>
          <w:t>.</w:t>
        </w:r>
        <w:r w:rsidRPr="003A3BFC">
          <w:rPr>
            <w:rStyle w:val="a8"/>
            <w:sz w:val="28"/>
            <w:szCs w:val="28"/>
            <w:lang w:val="en-CA"/>
          </w:rPr>
          <w:t>ua</w:t>
        </w:r>
        <w:r w:rsidRPr="003A3BFC">
          <w:rPr>
            <w:rStyle w:val="a8"/>
            <w:sz w:val="28"/>
            <w:szCs w:val="28"/>
            <w:lang w:val="uk-UA"/>
          </w:rPr>
          <w:t>/</w:t>
        </w:r>
        <w:r w:rsidRPr="003A3BFC">
          <w:rPr>
            <w:rStyle w:val="a8"/>
            <w:sz w:val="28"/>
            <w:szCs w:val="28"/>
            <w:lang w:val="en-CA"/>
          </w:rPr>
          <w:t>info</w:t>
        </w:r>
        <w:r w:rsidRPr="003A3BFC">
          <w:rPr>
            <w:rStyle w:val="a8"/>
            <w:sz w:val="28"/>
            <w:szCs w:val="28"/>
            <w:lang w:val="uk-UA"/>
          </w:rPr>
          <w:t>/19/7246</w:t>
        </w:r>
      </w:hyperlink>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Pr>
          <w:rFonts w:cs="Times New Roman"/>
          <w:sz w:val="28"/>
          <w:szCs w:val="28"/>
          <w:lang w:val="uk-UA"/>
        </w:rPr>
        <w:t xml:space="preserve"> </w:t>
      </w:r>
      <w:r w:rsidRPr="00016CA4">
        <w:rPr>
          <w:rFonts w:cs="Times New Roman"/>
          <w:sz w:val="28"/>
          <w:szCs w:val="28"/>
          <w:lang w:val="uk-UA"/>
        </w:rPr>
        <w:t>Закалюк А. П. Курс сучасної української кримінології: теорія і практика : [у 3 кн.]. Кн. 2 : Кримінологічна характеристика та запобігання вчиненню окремих видів злочинів. Київ : Ін Юре, 2007. 712 с</w:t>
      </w:r>
    </w:p>
    <w:p w:rsidR="00C448D7" w:rsidRPr="003A3BFC" w:rsidRDefault="00C448D7" w:rsidP="00C448D7">
      <w:pPr>
        <w:pStyle w:val="a5"/>
        <w:numPr>
          <w:ilvl w:val="0"/>
          <w:numId w:val="2"/>
        </w:numPr>
        <w:spacing w:after="0" w:line="360" w:lineRule="auto"/>
        <w:ind w:left="0" w:firstLine="567"/>
        <w:jc w:val="both"/>
        <w:rPr>
          <w:rFonts w:cs="Times New Roman"/>
          <w:sz w:val="28"/>
          <w:szCs w:val="28"/>
          <w:lang w:val="uk-UA"/>
        </w:rPr>
      </w:pPr>
      <w:r w:rsidRPr="003A3BFC">
        <w:rPr>
          <w:rFonts w:cs="Times New Roman"/>
          <w:sz w:val="28"/>
          <w:szCs w:val="28"/>
          <w:lang w:val="uk-UA"/>
        </w:rPr>
        <w:t xml:space="preserve"> Чумаченко Д. С. Корупція як соціальне явище у вимірі соціологічного аналізу. </w:t>
      </w:r>
      <w:r w:rsidRPr="003A3BFC">
        <w:rPr>
          <w:rFonts w:cs="Times New Roman"/>
          <w:iCs/>
          <w:sz w:val="28"/>
          <w:szCs w:val="28"/>
          <w:lang w:val="uk-UA"/>
        </w:rPr>
        <w:t>Грані.</w:t>
      </w:r>
      <w:r w:rsidRPr="003A3BFC">
        <w:rPr>
          <w:rFonts w:cs="Times New Roman"/>
          <w:sz w:val="28"/>
          <w:szCs w:val="28"/>
          <w:lang w:val="uk-UA"/>
        </w:rPr>
        <w:t xml:space="preserve"> 2018. Том 21. №2. С. 37-43.</w:t>
      </w:r>
    </w:p>
    <w:p w:rsidR="00C448D7" w:rsidRPr="003A3BFC" w:rsidRDefault="00C448D7" w:rsidP="00C448D7">
      <w:pPr>
        <w:pStyle w:val="a5"/>
        <w:numPr>
          <w:ilvl w:val="0"/>
          <w:numId w:val="2"/>
        </w:numPr>
        <w:spacing w:after="0" w:line="360" w:lineRule="auto"/>
        <w:ind w:left="0" w:firstLine="567"/>
        <w:jc w:val="both"/>
        <w:rPr>
          <w:rFonts w:cs="Times New Roman"/>
          <w:sz w:val="28"/>
          <w:szCs w:val="28"/>
          <w:lang w:val="uk-UA"/>
        </w:rPr>
      </w:pPr>
      <w:r>
        <w:rPr>
          <w:rFonts w:cs="Times New Roman"/>
          <w:sz w:val="28"/>
          <w:szCs w:val="28"/>
          <w:lang w:val="uk-UA"/>
        </w:rPr>
        <w:t xml:space="preserve"> </w:t>
      </w:r>
      <w:r w:rsidRPr="003A3BFC">
        <w:rPr>
          <w:rFonts w:cs="Times New Roman"/>
          <w:sz w:val="28"/>
          <w:szCs w:val="28"/>
          <w:lang w:val="uk-UA"/>
        </w:rPr>
        <w:t>Соловйов В. М. “Побутова корупція”: сутність, ґенеза та сучасні тенденції в Україні. Боротьба з організованою злочинністю і корупцією (теорія і практика). 2011. № 25. С. 173-182.</w:t>
      </w:r>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Pr>
          <w:rFonts w:cs="Times New Roman"/>
          <w:sz w:val="28"/>
          <w:szCs w:val="28"/>
          <w:lang w:val="uk-UA"/>
        </w:rPr>
        <w:t xml:space="preserve"> </w:t>
      </w:r>
      <w:r w:rsidRPr="00016CA4">
        <w:rPr>
          <w:rFonts w:cs="Times New Roman"/>
          <w:sz w:val="28"/>
          <w:szCs w:val="28"/>
          <w:lang w:val="uk-UA"/>
        </w:rPr>
        <w:t xml:space="preserve">Корупція в Україні стає вкоріненим соціокультурним стереотипом. </w:t>
      </w:r>
      <w:r w:rsidRPr="00016CA4">
        <w:rPr>
          <w:rFonts w:cs="Times New Roman"/>
          <w:iCs/>
          <w:sz w:val="28"/>
          <w:szCs w:val="28"/>
          <w:lang w:val="uk-UA"/>
        </w:rPr>
        <w:t>Недержавний аналітичний Центр Разумкова</w:t>
      </w:r>
      <w:r w:rsidRPr="00016CA4">
        <w:rPr>
          <w:rFonts w:cs="Times New Roman"/>
          <w:sz w:val="28"/>
          <w:szCs w:val="28"/>
          <w:lang w:val="uk-UA"/>
        </w:rPr>
        <w:t xml:space="preserve">. 2011. 29 верес. </w:t>
      </w:r>
      <w:r w:rsidRPr="00016CA4">
        <w:rPr>
          <w:rFonts w:cs="Times New Roman"/>
          <w:sz w:val="28"/>
          <w:szCs w:val="28"/>
          <w:lang w:val="en-CA"/>
        </w:rPr>
        <w:t>URL</w:t>
      </w:r>
      <w:r w:rsidRPr="00016CA4">
        <w:rPr>
          <w:rFonts w:cs="Times New Roman"/>
          <w:sz w:val="28"/>
          <w:szCs w:val="28"/>
          <w:lang w:val="uk-UA"/>
        </w:rPr>
        <w:t xml:space="preserve">: </w:t>
      </w:r>
      <w:r w:rsidRPr="00016CA4">
        <w:rPr>
          <w:rFonts w:cs="Times New Roman"/>
          <w:sz w:val="28"/>
          <w:szCs w:val="28"/>
          <w:lang w:val="en-CA"/>
        </w:rPr>
        <w:t>http</w:t>
      </w:r>
      <w:r w:rsidRPr="00016CA4">
        <w:rPr>
          <w:rFonts w:cs="Times New Roman"/>
          <w:sz w:val="28"/>
          <w:szCs w:val="28"/>
          <w:lang w:val="uk-UA"/>
        </w:rPr>
        <w:t>://</w:t>
      </w:r>
      <w:r w:rsidRPr="00016CA4">
        <w:rPr>
          <w:rFonts w:cs="Times New Roman"/>
          <w:sz w:val="28"/>
          <w:szCs w:val="28"/>
          <w:lang w:val="en-CA"/>
        </w:rPr>
        <w:t>razumkov</w:t>
      </w:r>
      <w:r w:rsidRPr="00016CA4">
        <w:rPr>
          <w:rFonts w:cs="Times New Roman"/>
          <w:sz w:val="28"/>
          <w:szCs w:val="28"/>
          <w:lang w:val="uk-UA"/>
        </w:rPr>
        <w:t xml:space="preserve">. </w:t>
      </w:r>
      <w:r w:rsidRPr="00016CA4">
        <w:rPr>
          <w:rFonts w:cs="Times New Roman"/>
          <w:sz w:val="28"/>
          <w:szCs w:val="28"/>
          <w:lang w:val="en-CA"/>
        </w:rPr>
        <w:t>org</w:t>
      </w:r>
      <w:r w:rsidRPr="00016CA4">
        <w:rPr>
          <w:rFonts w:cs="Times New Roman"/>
          <w:sz w:val="28"/>
          <w:szCs w:val="28"/>
          <w:lang w:val="uk-UA"/>
        </w:rPr>
        <w:t xml:space="preserve">. </w:t>
      </w:r>
      <w:r w:rsidRPr="00016CA4">
        <w:rPr>
          <w:rFonts w:cs="Times New Roman"/>
          <w:sz w:val="28"/>
          <w:szCs w:val="28"/>
          <w:lang w:val="en-CA"/>
        </w:rPr>
        <w:t>ua</w:t>
      </w:r>
      <w:r w:rsidRPr="00016CA4">
        <w:rPr>
          <w:rFonts w:cs="Times New Roman"/>
          <w:sz w:val="28"/>
          <w:szCs w:val="28"/>
          <w:lang w:val="uk-UA"/>
        </w:rPr>
        <w:t>/</w:t>
      </w:r>
      <w:r w:rsidRPr="00016CA4">
        <w:rPr>
          <w:rFonts w:cs="Times New Roman"/>
          <w:sz w:val="28"/>
          <w:szCs w:val="28"/>
          <w:lang w:val="en-CA"/>
        </w:rPr>
        <w:t>ukr</w:t>
      </w:r>
      <w:r w:rsidRPr="00016CA4">
        <w:rPr>
          <w:rFonts w:cs="Times New Roman"/>
          <w:sz w:val="28"/>
          <w:szCs w:val="28"/>
          <w:lang w:val="uk-UA"/>
        </w:rPr>
        <w:t>/</w:t>
      </w:r>
      <w:r w:rsidRPr="00016CA4">
        <w:rPr>
          <w:rFonts w:cs="Times New Roman"/>
          <w:sz w:val="28"/>
          <w:szCs w:val="28"/>
          <w:lang w:val="en-CA"/>
        </w:rPr>
        <w:t>expert</w:t>
      </w:r>
      <w:r w:rsidRPr="00016CA4">
        <w:rPr>
          <w:rFonts w:cs="Times New Roman"/>
          <w:sz w:val="28"/>
          <w:szCs w:val="28"/>
          <w:lang w:val="uk-UA"/>
        </w:rPr>
        <w:t xml:space="preserve">. </w:t>
      </w:r>
      <w:r w:rsidRPr="00016CA4">
        <w:rPr>
          <w:rFonts w:cs="Times New Roman"/>
          <w:sz w:val="28"/>
          <w:szCs w:val="28"/>
          <w:lang w:val="en-CA"/>
        </w:rPr>
        <w:t>php</w:t>
      </w:r>
      <w:r w:rsidRPr="00016CA4">
        <w:rPr>
          <w:rFonts w:cs="Times New Roman"/>
          <w:sz w:val="28"/>
          <w:szCs w:val="28"/>
          <w:lang w:val="uk-UA"/>
        </w:rPr>
        <w:t xml:space="preserve">? </w:t>
      </w:r>
      <w:r w:rsidRPr="00016CA4">
        <w:rPr>
          <w:rFonts w:cs="Times New Roman"/>
          <w:sz w:val="28"/>
          <w:szCs w:val="28"/>
          <w:lang w:val="en-CA"/>
        </w:rPr>
        <w:t>news</w:t>
      </w:r>
      <w:r w:rsidRPr="00016CA4">
        <w:rPr>
          <w:rFonts w:cs="Times New Roman"/>
          <w:sz w:val="28"/>
          <w:szCs w:val="28"/>
          <w:lang w:val="uk-UA"/>
        </w:rPr>
        <w:t>_</w:t>
      </w:r>
      <w:r w:rsidRPr="00016CA4">
        <w:rPr>
          <w:rFonts w:cs="Times New Roman"/>
          <w:sz w:val="28"/>
          <w:szCs w:val="28"/>
          <w:lang w:val="en-CA"/>
        </w:rPr>
        <w:t>id</w:t>
      </w:r>
      <w:r w:rsidRPr="00016CA4">
        <w:rPr>
          <w:rFonts w:cs="Times New Roman"/>
          <w:sz w:val="28"/>
          <w:szCs w:val="28"/>
          <w:lang w:val="uk-UA"/>
        </w:rPr>
        <w:t>=3027.</w:t>
      </w:r>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sidRPr="00D96F01">
        <w:rPr>
          <w:rFonts w:cs="Times New Roman"/>
          <w:sz w:val="28"/>
          <w:szCs w:val="28"/>
          <w:lang w:val="uk-UA"/>
        </w:rPr>
        <w:lastRenderedPageBreak/>
        <w:t xml:space="preserve"> </w:t>
      </w:r>
      <w:r w:rsidRPr="00016CA4">
        <w:rPr>
          <w:rFonts w:cs="Times New Roman"/>
          <w:sz w:val="28"/>
          <w:szCs w:val="28"/>
        </w:rPr>
        <w:t>Соловйов В</w:t>
      </w:r>
      <w:r w:rsidRPr="00016CA4">
        <w:rPr>
          <w:rFonts w:cs="Times New Roman"/>
          <w:sz w:val="28"/>
          <w:szCs w:val="28"/>
          <w:lang w:val="uk-UA"/>
        </w:rPr>
        <w:t>.</w:t>
      </w:r>
      <w:r w:rsidRPr="00016CA4">
        <w:rPr>
          <w:rFonts w:cs="Times New Roman"/>
          <w:sz w:val="28"/>
          <w:szCs w:val="28"/>
        </w:rPr>
        <w:t xml:space="preserve"> М</w:t>
      </w:r>
      <w:r w:rsidRPr="00016CA4">
        <w:rPr>
          <w:rFonts w:cs="Times New Roman"/>
          <w:sz w:val="28"/>
          <w:szCs w:val="28"/>
          <w:lang w:val="uk-UA"/>
        </w:rPr>
        <w:t xml:space="preserve">. </w:t>
      </w:r>
      <w:r w:rsidRPr="00016CA4">
        <w:rPr>
          <w:rFonts w:cs="Times New Roman"/>
          <w:sz w:val="28"/>
          <w:szCs w:val="28"/>
        </w:rPr>
        <w:t>“Побутова корупція”: сутність, ґенеза та сучасні тенденції в Україні</w:t>
      </w:r>
      <w:r w:rsidRPr="00016CA4">
        <w:rPr>
          <w:rFonts w:cs="Times New Roman"/>
          <w:sz w:val="28"/>
          <w:szCs w:val="28"/>
          <w:lang w:val="uk-UA"/>
        </w:rPr>
        <w:t>. Боротьба з організованою злочинністю і корупцією (теорія і практика). 2011. № 25. С. 173-182. С. 178.</w:t>
      </w:r>
    </w:p>
    <w:p w:rsidR="00C448D7" w:rsidRPr="003A3BFC" w:rsidRDefault="00C448D7" w:rsidP="00C448D7">
      <w:pPr>
        <w:pStyle w:val="a5"/>
        <w:numPr>
          <w:ilvl w:val="0"/>
          <w:numId w:val="2"/>
        </w:numPr>
        <w:spacing w:after="0" w:line="360" w:lineRule="auto"/>
        <w:ind w:left="0" w:firstLine="567"/>
        <w:jc w:val="both"/>
        <w:rPr>
          <w:rFonts w:cs="Times New Roman"/>
          <w:sz w:val="28"/>
          <w:szCs w:val="28"/>
          <w:lang w:val="uk-UA"/>
        </w:rPr>
      </w:pPr>
      <w:r>
        <w:rPr>
          <w:rFonts w:cs="Times New Roman"/>
          <w:sz w:val="28"/>
          <w:szCs w:val="28"/>
          <w:lang w:val="uk-UA"/>
        </w:rPr>
        <w:t xml:space="preserve"> </w:t>
      </w:r>
      <w:r w:rsidRPr="003A3BFC">
        <w:rPr>
          <w:rFonts w:cs="Times New Roman"/>
          <w:sz w:val="28"/>
          <w:szCs w:val="28"/>
          <w:lang w:val="uk-UA"/>
        </w:rPr>
        <w:t xml:space="preserve">Герасименко А. Ю  Корупція як соціальне явище </w:t>
      </w:r>
      <w:r w:rsidRPr="003A3BFC">
        <w:rPr>
          <w:rFonts w:cs="Times New Roman"/>
          <w:sz w:val="28"/>
          <w:szCs w:val="28"/>
          <w:lang w:val="en-US"/>
        </w:rPr>
        <w:t>URL</w:t>
      </w:r>
      <w:r w:rsidRPr="003A3BFC">
        <w:rPr>
          <w:rFonts w:cs="Times New Roman"/>
          <w:sz w:val="28"/>
          <w:szCs w:val="28"/>
          <w:lang w:val="uk-UA"/>
        </w:rPr>
        <w:t xml:space="preserve">: </w:t>
      </w:r>
      <w:hyperlink r:id="rId7" w:history="1">
        <w:r w:rsidRPr="003A3BFC">
          <w:rPr>
            <w:rStyle w:val="a8"/>
            <w:sz w:val="28"/>
            <w:szCs w:val="28"/>
            <w:lang w:val="en-US"/>
          </w:rPr>
          <w:t>https</w:t>
        </w:r>
        <w:r w:rsidRPr="003A3BFC">
          <w:rPr>
            <w:rStyle w:val="a8"/>
            <w:sz w:val="28"/>
            <w:szCs w:val="28"/>
            <w:lang w:val="uk-UA"/>
          </w:rPr>
          <w:t>://</w:t>
        </w:r>
        <w:r w:rsidRPr="003A3BFC">
          <w:rPr>
            <w:rStyle w:val="a8"/>
            <w:sz w:val="28"/>
            <w:szCs w:val="28"/>
            <w:lang w:val="en-US"/>
          </w:rPr>
          <w:t>ktpu</w:t>
        </w:r>
        <w:r w:rsidRPr="003A3BFC">
          <w:rPr>
            <w:rStyle w:val="a8"/>
            <w:sz w:val="28"/>
            <w:szCs w:val="28"/>
            <w:lang w:val="uk-UA"/>
          </w:rPr>
          <w:t>.</w:t>
        </w:r>
        <w:r w:rsidRPr="003A3BFC">
          <w:rPr>
            <w:rStyle w:val="a8"/>
            <w:sz w:val="28"/>
            <w:szCs w:val="28"/>
            <w:lang w:val="en-US"/>
          </w:rPr>
          <w:t>kpi</w:t>
        </w:r>
        <w:r w:rsidRPr="003A3BFC">
          <w:rPr>
            <w:rStyle w:val="a8"/>
            <w:sz w:val="28"/>
            <w:szCs w:val="28"/>
            <w:lang w:val="uk-UA"/>
          </w:rPr>
          <w:t>.</w:t>
        </w:r>
        <w:r w:rsidRPr="003A3BFC">
          <w:rPr>
            <w:rStyle w:val="a8"/>
            <w:sz w:val="28"/>
            <w:szCs w:val="28"/>
            <w:lang w:val="en-US"/>
          </w:rPr>
          <w:t>ua</w:t>
        </w:r>
        <w:r w:rsidRPr="003A3BFC">
          <w:rPr>
            <w:rStyle w:val="a8"/>
            <w:sz w:val="28"/>
            <w:szCs w:val="28"/>
            <w:lang w:val="uk-UA"/>
          </w:rPr>
          <w:t>/</w:t>
        </w:r>
        <w:r w:rsidRPr="003A3BFC">
          <w:rPr>
            <w:rStyle w:val="a8"/>
            <w:sz w:val="28"/>
            <w:szCs w:val="28"/>
            <w:lang w:val="en-US"/>
          </w:rPr>
          <w:t>wp</w:t>
        </w:r>
        <w:r w:rsidRPr="003A3BFC">
          <w:rPr>
            <w:rStyle w:val="a8"/>
            <w:sz w:val="28"/>
            <w:szCs w:val="28"/>
            <w:lang w:val="uk-UA"/>
          </w:rPr>
          <w:t>-</w:t>
        </w:r>
        <w:r w:rsidRPr="003A3BFC">
          <w:rPr>
            <w:rStyle w:val="a8"/>
            <w:sz w:val="28"/>
            <w:szCs w:val="28"/>
            <w:lang w:val="en-US"/>
          </w:rPr>
          <w:t>content</w:t>
        </w:r>
        <w:r w:rsidRPr="003A3BFC">
          <w:rPr>
            <w:rStyle w:val="a8"/>
            <w:sz w:val="28"/>
            <w:szCs w:val="28"/>
            <w:lang w:val="uk-UA"/>
          </w:rPr>
          <w:t>/</w:t>
        </w:r>
        <w:r w:rsidRPr="003A3BFC">
          <w:rPr>
            <w:rStyle w:val="a8"/>
            <w:sz w:val="28"/>
            <w:szCs w:val="28"/>
            <w:lang w:val="en-US"/>
          </w:rPr>
          <w:t>uploads</w:t>
        </w:r>
        <w:r w:rsidRPr="003A3BFC">
          <w:rPr>
            <w:rStyle w:val="a8"/>
            <w:sz w:val="28"/>
            <w:szCs w:val="28"/>
            <w:lang w:val="uk-UA"/>
          </w:rPr>
          <w:t>/2015/06/</w:t>
        </w:r>
        <w:r w:rsidRPr="003A3BFC">
          <w:rPr>
            <w:rStyle w:val="a8"/>
            <w:sz w:val="28"/>
            <w:szCs w:val="28"/>
            <w:lang w:val="en-US"/>
          </w:rPr>
          <w:t>Gerasimenko</w:t>
        </w:r>
        <w:r w:rsidRPr="003A3BFC">
          <w:rPr>
            <w:rStyle w:val="a8"/>
            <w:sz w:val="28"/>
            <w:szCs w:val="28"/>
            <w:lang w:val="uk-UA"/>
          </w:rPr>
          <w:t>_</w:t>
        </w:r>
        <w:r w:rsidRPr="003A3BFC">
          <w:rPr>
            <w:rStyle w:val="a8"/>
            <w:sz w:val="28"/>
            <w:szCs w:val="28"/>
            <w:lang w:val="en-US"/>
          </w:rPr>
          <w:t>avtoreferat</w:t>
        </w:r>
        <w:r w:rsidRPr="003A3BFC">
          <w:rPr>
            <w:rStyle w:val="a8"/>
            <w:sz w:val="28"/>
            <w:szCs w:val="28"/>
            <w:lang w:val="uk-UA"/>
          </w:rPr>
          <w:t>.</w:t>
        </w:r>
        <w:r w:rsidRPr="003A3BFC">
          <w:rPr>
            <w:rStyle w:val="a8"/>
            <w:sz w:val="28"/>
            <w:szCs w:val="28"/>
            <w:lang w:val="en-US"/>
          </w:rPr>
          <w:t>pdf</w:t>
        </w:r>
      </w:hyperlink>
    </w:p>
    <w:p w:rsidR="00C448D7" w:rsidRPr="00C70DFB" w:rsidRDefault="00C448D7" w:rsidP="00C448D7">
      <w:pPr>
        <w:pStyle w:val="a6"/>
        <w:numPr>
          <w:ilvl w:val="0"/>
          <w:numId w:val="2"/>
        </w:numPr>
        <w:spacing w:line="360" w:lineRule="auto"/>
        <w:ind w:left="0" w:firstLine="567"/>
        <w:jc w:val="both"/>
        <w:rPr>
          <w:rFonts w:cs="Times New Roman"/>
          <w:sz w:val="28"/>
          <w:szCs w:val="28"/>
          <w:lang w:val="uk-UA"/>
        </w:rPr>
      </w:pPr>
      <w:r w:rsidRPr="00C70DFB">
        <w:rPr>
          <w:rFonts w:cs="Times New Roman"/>
          <w:sz w:val="28"/>
          <w:szCs w:val="28"/>
        </w:rPr>
        <w:t xml:space="preserve"> Хабермас Ю. Моральное сознание и коммуникативное действие / пер. с нем.; под ред. Д. В. Скляднева. –СПб., 2000. 380 с.</w:t>
      </w:r>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Pr>
          <w:rFonts w:cs="Times New Roman"/>
          <w:sz w:val="28"/>
          <w:szCs w:val="28"/>
          <w:lang w:val="uk-UA"/>
        </w:rPr>
        <w:t xml:space="preserve"> </w:t>
      </w:r>
      <w:r w:rsidRPr="00016CA4">
        <w:rPr>
          <w:rFonts w:cs="Times New Roman"/>
          <w:sz w:val="28"/>
          <w:szCs w:val="28"/>
          <w:lang w:val="uk-UA"/>
        </w:rPr>
        <w:t>Корупція та відповідальність за корупційні дії: навч.-метод. посіб. / за заг. ред. проф. К. М. Левківського. Львів: Астролябія, 2009. 160 с.</w:t>
      </w:r>
    </w:p>
    <w:p w:rsidR="00C448D7" w:rsidRDefault="00C448D7" w:rsidP="00C448D7">
      <w:pPr>
        <w:pStyle w:val="a6"/>
        <w:numPr>
          <w:ilvl w:val="0"/>
          <w:numId w:val="2"/>
        </w:numPr>
        <w:spacing w:line="360" w:lineRule="auto"/>
        <w:ind w:left="0" w:firstLine="567"/>
        <w:jc w:val="both"/>
        <w:rPr>
          <w:rFonts w:cs="Times New Roman"/>
          <w:sz w:val="28"/>
          <w:szCs w:val="28"/>
          <w:lang w:val="uk-UA"/>
        </w:rPr>
      </w:pPr>
      <w:r w:rsidRPr="00C70DFB">
        <w:rPr>
          <w:rFonts w:cs="Times New Roman"/>
          <w:bCs/>
          <w:sz w:val="28"/>
          <w:szCs w:val="28"/>
          <w:lang w:val="uk-UA"/>
        </w:rPr>
        <w:t xml:space="preserve"> Прояви </w:t>
      </w:r>
      <w:r w:rsidRPr="00C70DFB">
        <w:rPr>
          <w:rFonts w:cs="Times New Roman"/>
          <w:sz w:val="28"/>
          <w:szCs w:val="28"/>
          <w:lang w:val="uk-UA"/>
        </w:rPr>
        <w:t xml:space="preserve">корупції в системі освіти: запобігання та протидія: навч.-мет. посіб. / К. А. Бабенко, Н. Г. Діденко, М. В. Кондрашова та ін. К. : Грамота, 2015. 184 с. </w:t>
      </w:r>
    </w:p>
    <w:p w:rsidR="00C448D7" w:rsidRPr="00C70DFB" w:rsidRDefault="00C448D7" w:rsidP="00C448D7">
      <w:pPr>
        <w:pStyle w:val="a6"/>
        <w:numPr>
          <w:ilvl w:val="0"/>
          <w:numId w:val="2"/>
        </w:numPr>
        <w:spacing w:line="360" w:lineRule="auto"/>
        <w:ind w:left="0" w:firstLine="567"/>
        <w:jc w:val="both"/>
        <w:rPr>
          <w:rFonts w:cs="Times New Roman"/>
          <w:sz w:val="28"/>
          <w:szCs w:val="28"/>
          <w:lang w:val="uk-UA"/>
        </w:rPr>
      </w:pPr>
      <w:r w:rsidRPr="00C70DFB">
        <w:rPr>
          <w:rFonts w:cs="Times New Roman"/>
          <w:sz w:val="28"/>
          <w:szCs w:val="28"/>
          <w:lang w:val="uk-UA"/>
        </w:rPr>
        <w:t>Мельник М. Протидія корупції: поняття, мета, напрями. Право України. 2002. № 4. С. 22–26.</w:t>
      </w:r>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sidRPr="00C70DFB">
        <w:rPr>
          <w:rFonts w:cs="Times New Roman"/>
          <w:sz w:val="28"/>
          <w:szCs w:val="28"/>
          <w:lang w:val="uk-UA"/>
        </w:rPr>
        <w:t xml:space="preserve"> </w:t>
      </w:r>
      <w:r w:rsidRPr="00016CA4">
        <w:rPr>
          <w:rFonts w:cs="Times New Roman"/>
          <w:sz w:val="28"/>
          <w:szCs w:val="28"/>
          <w:lang w:val="uk-UA"/>
        </w:rPr>
        <w:t>Ніколаєва О., Шамаєв В. Соціально-економічна оцінка негативних явищ у системі вищої освіти.</w:t>
      </w:r>
      <w:r w:rsidRPr="00016CA4">
        <w:rPr>
          <w:rFonts w:cs="Times New Roman"/>
          <w:sz w:val="28"/>
          <w:szCs w:val="28"/>
        </w:rPr>
        <w:t>URL</w:t>
      </w:r>
      <w:r w:rsidRPr="00016CA4">
        <w:rPr>
          <w:rFonts w:cs="Times New Roman"/>
          <w:sz w:val="28"/>
          <w:szCs w:val="28"/>
          <w:lang w:val="uk-UA"/>
        </w:rPr>
        <w:t>:http://www.expert.in.ua.</w:t>
      </w:r>
    </w:p>
    <w:p w:rsidR="00C448D7" w:rsidRPr="00016CA4" w:rsidRDefault="00C448D7" w:rsidP="00C448D7">
      <w:pPr>
        <w:pStyle w:val="a6"/>
        <w:numPr>
          <w:ilvl w:val="0"/>
          <w:numId w:val="2"/>
        </w:numPr>
        <w:spacing w:line="360" w:lineRule="auto"/>
        <w:ind w:left="0" w:firstLine="567"/>
        <w:jc w:val="both"/>
        <w:rPr>
          <w:rFonts w:cs="Times New Roman"/>
          <w:sz w:val="28"/>
          <w:szCs w:val="28"/>
        </w:rPr>
      </w:pPr>
      <w:r w:rsidRPr="00D96F01">
        <w:rPr>
          <w:rFonts w:cs="Times New Roman"/>
          <w:sz w:val="28"/>
          <w:szCs w:val="28"/>
          <w:lang w:val="uk-UA"/>
        </w:rPr>
        <w:t xml:space="preserve"> </w:t>
      </w:r>
      <w:r w:rsidRPr="00016CA4">
        <w:rPr>
          <w:rFonts w:cs="Times New Roman"/>
          <w:sz w:val="28"/>
          <w:szCs w:val="28"/>
        </w:rPr>
        <w:t>Бабенко Б.А.</w:t>
      </w:r>
      <w:r w:rsidRPr="00016CA4">
        <w:rPr>
          <w:rFonts w:cs="Times New Roman"/>
          <w:sz w:val="28"/>
          <w:szCs w:val="28"/>
          <w:lang w:val="uk-UA"/>
        </w:rPr>
        <w:t>,</w:t>
      </w:r>
      <w:r w:rsidRPr="00016CA4">
        <w:rPr>
          <w:rFonts w:cs="Times New Roman"/>
          <w:sz w:val="28"/>
          <w:szCs w:val="28"/>
        </w:rPr>
        <w:t xml:space="preserve"> Лазаренко С.Ж. Корупція в системі вищої освіти: сутність, причини та наслідки</w:t>
      </w:r>
      <w:r w:rsidRPr="00016CA4">
        <w:rPr>
          <w:rFonts w:cs="Times New Roman"/>
          <w:sz w:val="28"/>
          <w:szCs w:val="28"/>
          <w:lang w:val="uk-UA"/>
        </w:rPr>
        <w:t>.</w:t>
      </w:r>
      <w:r>
        <w:rPr>
          <w:rFonts w:cs="Times New Roman"/>
          <w:sz w:val="28"/>
          <w:szCs w:val="28"/>
          <w:lang w:val="uk-UA"/>
        </w:rPr>
        <w:t xml:space="preserve"> </w:t>
      </w:r>
      <w:r w:rsidRPr="00016CA4">
        <w:rPr>
          <w:rFonts w:cs="Times New Roman"/>
          <w:iCs/>
          <w:sz w:val="28"/>
          <w:szCs w:val="28"/>
        </w:rPr>
        <w:t>Державне управління: удосконалення та розвиток</w:t>
      </w:r>
      <w:r w:rsidRPr="00016CA4">
        <w:rPr>
          <w:rFonts w:cs="Times New Roman"/>
          <w:sz w:val="28"/>
          <w:szCs w:val="28"/>
        </w:rPr>
        <w:t>. 2015. URL: http://www.dy.nayka.com.ua/?op=1&amp;z=812.</w:t>
      </w:r>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Pr>
          <w:rFonts w:cs="Times New Roman"/>
          <w:sz w:val="28"/>
          <w:szCs w:val="28"/>
        </w:rPr>
        <w:t xml:space="preserve"> </w:t>
      </w:r>
      <w:r w:rsidRPr="00016CA4">
        <w:rPr>
          <w:rFonts w:cs="Times New Roman"/>
          <w:sz w:val="28"/>
          <w:szCs w:val="28"/>
        </w:rPr>
        <w:t>МельниченкоА. П</w:t>
      </w:r>
      <w:r w:rsidRPr="00016CA4">
        <w:rPr>
          <w:rFonts w:cs="Times New Roman"/>
          <w:sz w:val="28"/>
          <w:szCs w:val="28"/>
          <w:lang w:val="uk-UA"/>
        </w:rPr>
        <w:t xml:space="preserve">рояви академічної нечесності. </w:t>
      </w:r>
      <w:r w:rsidRPr="00016CA4">
        <w:rPr>
          <w:rFonts w:cs="Times New Roman"/>
          <w:iCs/>
          <w:sz w:val="28"/>
          <w:szCs w:val="28"/>
        </w:rPr>
        <w:t>Академічна чесність як основа сталого розвитку університету</w:t>
      </w:r>
      <w:r w:rsidRPr="00016CA4">
        <w:rPr>
          <w:rFonts w:cs="Times New Roman"/>
          <w:sz w:val="28"/>
          <w:szCs w:val="28"/>
        </w:rPr>
        <w:t xml:space="preserve"> / Міжнарод. благод. Фонд “Міжнарод. фонд. дослідж. освіт. політики”; за заг. ред. Т.В.Фінікова, А.Є.Артюхова</w:t>
      </w:r>
      <w:r w:rsidRPr="00016CA4">
        <w:rPr>
          <w:rFonts w:cs="Times New Roman"/>
          <w:sz w:val="28"/>
          <w:szCs w:val="28"/>
          <w:lang w:val="uk-UA"/>
        </w:rPr>
        <w:t>.</w:t>
      </w:r>
      <w:r w:rsidRPr="00016CA4">
        <w:rPr>
          <w:rFonts w:cs="Times New Roman"/>
          <w:sz w:val="28"/>
          <w:szCs w:val="28"/>
        </w:rPr>
        <w:t xml:space="preserve"> К.; Таксон, 2016. </w:t>
      </w:r>
      <w:r w:rsidRPr="00016CA4">
        <w:rPr>
          <w:rFonts w:cs="Times New Roman"/>
          <w:sz w:val="28"/>
          <w:szCs w:val="28"/>
          <w:lang w:val="uk-UA"/>
        </w:rPr>
        <w:t>С</w:t>
      </w:r>
      <w:r w:rsidRPr="00016CA4">
        <w:rPr>
          <w:rFonts w:cs="Times New Roman"/>
          <w:sz w:val="28"/>
          <w:szCs w:val="28"/>
        </w:rPr>
        <w:t>.</w:t>
      </w:r>
      <w:r w:rsidRPr="00016CA4">
        <w:rPr>
          <w:rFonts w:cs="Times New Roman"/>
          <w:sz w:val="28"/>
          <w:szCs w:val="28"/>
          <w:lang w:val="uk-UA"/>
        </w:rPr>
        <w:t xml:space="preserve"> 107-120.</w:t>
      </w:r>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sidRPr="003A3BFC">
        <w:rPr>
          <w:rFonts w:cs="Times New Roman"/>
          <w:sz w:val="28"/>
          <w:szCs w:val="28"/>
          <w:lang w:val="uk-UA"/>
        </w:rPr>
        <w:t xml:space="preserve"> Скочиляс-Павлів О.</w:t>
      </w:r>
      <w:r w:rsidRPr="00016CA4">
        <w:rPr>
          <w:rFonts w:cs="Times New Roman"/>
          <w:sz w:val="28"/>
          <w:szCs w:val="28"/>
          <w:lang w:val="uk-UA"/>
        </w:rPr>
        <w:t xml:space="preserve"> Адміністративно-правова характеристика видів корупційних діянь у сфері освіти. </w:t>
      </w:r>
      <w:r w:rsidRPr="00016CA4">
        <w:rPr>
          <w:rFonts w:cs="Times New Roman"/>
          <w:iCs/>
          <w:sz w:val="28"/>
          <w:szCs w:val="28"/>
          <w:lang w:val="uk-UA"/>
        </w:rPr>
        <w:t>Вісник Національного університету "Львівська політехніка". Юридичні науки</w:t>
      </w:r>
      <w:r w:rsidRPr="00016CA4">
        <w:rPr>
          <w:rFonts w:cs="Times New Roman"/>
          <w:sz w:val="28"/>
          <w:szCs w:val="28"/>
          <w:lang w:val="uk-UA"/>
        </w:rPr>
        <w:t>. 2014. № 782. С. 27-33.</w:t>
      </w:r>
    </w:p>
    <w:p w:rsidR="00C448D7" w:rsidRPr="00016CA4" w:rsidRDefault="00C448D7" w:rsidP="00C448D7">
      <w:pPr>
        <w:pStyle w:val="a6"/>
        <w:numPr>
          <w:ilvl w:val="0"/>
          <w:numId w:val="2"/>
        </w:numPr>
        <w:spacing w:line="360" w:lineRule="auto"/>
        <w:ind w:left="0" w:firstLine="567"/>
        <w:jc w:val="both"/>
        <w:rPr>
          <w:rFonts w:cs="Times New Roman"/>
          <w:sz w:val="28"/>
          <w:szCs w:val="28"/>
        </w:rPr>
      </w:pPr>
      <w:r>
        <w:rPr>
          <w:rFonts w:cs="Times New Roman"/>
          <w:sz w:val="28"/>
          <w:szCs w:val="28"/>
          <w:lang w:val="uk-UA"/>
        </w:rPr>
        <w:t xml:space="preserve"> </w:t>
      </w:r>
      <w:r w:rsidRPr="00016CA4">
        <w:rPr>
          <w:rFonts w:cs="Times New Roman"/>
          <w:sz w:val="28"/>
          <w:szCs w:val="28"/>
          <w:lang w:val="uk-UA"/>
        </w:rPr>
        <w:t xml:space="preserve">Ткаченко О.В. Адміністративно-правові засади протидії корупції в органах внутрішніх справ: автореф. дис... канд. юрид. наук: 12.00.07. </w:t>
      </w:r>
      <w:r w:rsidRPr="00016CA4">
        <w:rPr>
          <w:rFonts w:cs="Times New Roman"/>
          <w:sz w:val="28"/>
          <w:szCs w:val="28"/>
        </w:rPr>
        <w:t>К., 2008. 20 с.</w:t>
      </w:r>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Pr>
          <w:rFonts w:cs="Times New Roman"/>
          <w:sz w:val="28"/>
          <w:szCs w:val="28"/>
          <w:lang w:val="uk-UA"/>
        </w:rPr>
        <w:lastRenderedPageBreak/>
        <w:t xml:space="preserve"> </w:t>
      </w:r>
      <w:r w:rsidRPr="00016CA4">
        <w:rPr>
          <w:rFonts w:cs="Times New Roman"/>
          <w:sz w:val="28"/>
          <w:szCs w:val="28"/>
          <w:lang w:val="uk-UA"/>
        </w:rPr>
        <w:t>Прохоренко О. Я. Корупція по-українськи: сутність, стан, проблеми. К.,2005. 166 с.</w:t>
      </w:r>
    </w:p>
    <w:p w:rsidR="00C448D7" w:rsidRPr="003A3BFC" w:rsidRDefault="00C448D7" w:rsidP="00C448D7">
      <w:pPr>
        <w:pStyle w:val="a5"/>
        <w:numPr>
          <w:ilvl w:val="0"/>
          <w:numId w:val="2"/>
        </w:numPr>
        <w:autoSpaceDE w:val="0"/>
        <w:autoSpaceDN w:val="0"/>
        <w:adjustRightInd w:val="0"/>
        <w:spacing w:after="0" w:line="360" w:lineRule="auto"/>
        <w:ind w:left="0" w:firstLine="567"/>
        <w:jc w:val="both"/>
        <w:rPr>
          <w:rFonts w:cs="Times New Roman"/>
          <w:sz w:val="28"/>
          <w:szCs w:val="28"/>
          <w:lang w:val="uk-UA"/>
        </w:rPr>
      </w:pPr>
      <w:r>
        <w:rPr>
          <w:rFonts w:cs="Times New Roman"/>
          <w:sz w:val="28"/>
          <w:szCs w:val="28"/>
          <w:lang w:val="uk-UA"/>
        </w:rPr>
        <w:t xml:space="preserve"> </w:t>
      </w:r>
      <w:r w:rsidRPr="003A3BFC">
        <w:rPr>
          <w:rFonts w:cs="Times New Roman"/>
          <w:sz w:val="28"/>
          <w:szCs w:val="28"/>
          <w:lang w:val="uk-UA"/>
        </w:rPr>
        <w:t xml:space="preserve">Черненко Т.В. </w:t>
      </w:r>
      <w:r w:rsidRPr="003A3BFC">
        <w:rPr>
          <w:rFonts w:cs="Times New Roman"/>
          <w:sz w:val="28"/>
          <w:szCs w:val="28"/>
        </w:rPr>
        <w:t>Корупція в освітній галузі: загрози стратегічному розвитку українського суспільства. Аналітична записка. Режим доступу: http://www.niss.gov.ua/articles/1154/</w:t>
      </w:r>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Pr>
          <w:rFonts w:cs="Times New Roman"/>
          <w:sz w:val="28"/>
          <w:szCs w:val="28"/>
          <w:lang w:val="uk-UA"/>
        </w:rPr>
        <w:t xml:space="preserve"> </w:t>
      </w:r>
      <w:r w:rsidRPr="00016CA4">
        <w:rPr>
          <w:rFonts w:cs="Times New Roman"/>
          <w:sz w:val="28"/>
          <w:szCs w:val="28"/>
          <w:lang w:val="uk-UA"/>
        </w:rPr>
        <w:t xml:space="preserve">Вдовиченко Є. В. Класифікація корупції у сфері вищої освіти: філософсько-освітній аналіз. </w:t>
      </w:r>
      <w:r w:rsidRPr="00016CA4">
        <w:rPr>
          <w:rFonts w:cs="Times New Roman"/>
          <w:iCs/>
          <w:sz w:val="28"/>
          <w:szCs w:val="28"/>
          <w:lang w:val="uk-UA"/>
        </w:rPr>
        <w:t>Актуальні проблеми філософії та соціології</w:t>
      </w:r>
      <w:r w:rsidRPr="00016CA4">
        <w:rPr>
          <w:rFonts w:cs="Times New Roman"/>
          <w:sz w:val="28"/>
          <w:szCs w:val="28"/>
          <w:lang w:val="uk-UA"/>
        </w:rPr>
        <w:t>. 2016. Вип. 12. С. 23-28</w:t>
      </w:r>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Pr>
          <w:rFonts w:cs="Times New Roman"/>
          <w:sz w:val="28"/>
          <w:szCs w:val="28"/>
          <w:lang w:val="uk-UA"/>
        </w:rPr>
        <w:t xml:space="preserve"> </w:t>
      </w:r>
      <w:r w:rsidRPr="00016CA4">
        <w:rPr>
          <w:rFonts w:cs="Times New Roman"/>
          <w:sz w:val="28"/>
          <w:szCs w:val="28"/>
          <w:lang w:val="uk-UA"/>
        </w:rPr>
        <w:t xml:space="preserve">Матчук С.В. </w:t>
      </w:r>
      <w:r>
        <w:rPr>
          <w:rFonts w:cs="Times New Roman"/>
          <w:sz w:val="28"/>
          <w:szCs w:val="28"/>
          <w:lang w:val="uk-UA"/>
        </w:rPr>
        <w:t xml:space="preserve">Корупція у сфері вищої освіти: сутність, причини та заходи протидії. </w:t>
      </w:r>
      <w:r w:rsidRPr="00016CA4">
        <w:rPr>
          <w:rFonts w:cs="Times New Roman"/>
          <w:iCs/>
          <w:sz w:val="28"/>
          <w:szCs w:val="28"/>
          <w:lang w:val="uk-UA"/>
        </w:rPr>
        <w:t xml:space="preserve">Роль інституту викривачів у запобіганні та протидії корупції </w:t>
      </w:r>
      <w:r w:rsidRPr="00016CA4">
        <w:rPr>
          <w:rFonts w:cs="Times New Roman"/>
          <w:sz w:val="28"/>
          <w:szCs w:val="28"/>
          <w:lang w:val="uk-UA"/>
        </w:rPr>
        <w:t xml:space="preserve">: матеріали круглого столу (Київ, 2 листоп. </w:t>
      </w:r>
      <w:r w:rsidRPr="00016CA4">
        <w:rPr>
          <w:rFonts w:cs="Times New Roman"/>
          <w:sz w:val="28"/>
          <w:szCs w:val="28"/>
        </w:rPr>
        <w:t>2018 р.) / [редкол.: В. Чернєй, К. Ланчінскас, А. Фодчук та ін.]. Київ : Нац. акад. внутр. справ, 2018</w:t>
      </w:r>
      <w:r w:rsidRPr="00016CA4">
        <w:rPr>
          <w:rFonts w:cs="Times New Roman"/>
          <w:sz w:val="28"/>
          <w:szCs w:val="28"/>
          <w:lang w:val="uk-UA"/>
        </w:rPr>
        <w:t>.</w:t>
      </w:r>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Pr>
          <w:rFonts w:cs="Times New Roman"/>
          <w:sz w:val="28"/>
          <w:szCs w:val="28"/>
        </w:rPr>
        <w:t xml:space="preserve"> </w:t>
      </w:r>
      <w:r w:rsidRPr="00016CA4">
        <w:rPr>
          <w:rFonts w:cs="Times New Roman"/>
          <w:sz w:val="28"/>
          <w:szCs w:val="28"/>
        </w:rPr>
        <w:t>Київський міжнародний інститут соціології, «Стан корупції в Україні: результати загальнонаціонального дослідження 2007 року»</w:t>
      </w:r>
      <w:r w:rsidRPr="00016CA4">
        <w:rPr>
          <w:rFonts w:cs="Times New Roman"/>
          <w:sz w:val="28"/>
          <w:szCs w:val="28"/>
          <w:lang w:val="uk-UA"/>
        </w:rPr>
        <w:t>.</w:t>
      </w:r>
      <w:r>
        <w:rPr>
          <w:rFonts w:cs="Times New Roman"/>
          <w:sz w:val="28"/>
          <w:szCs w:val="28"/>
          <w:lang w:val="uk-UA"/>
        </w:rPr>
        <w:t xml:space="preserve"> </w:t>
      </w:r>
      <w:r w:rsidRPr="00016CA4">
        <w:rPr>
          <w:rFonts w:cs="Times New Roman"/>
          <w:sz w:val="28"/>
          <w:szCs w:val="28"/>
          <w:lang w:val="en-CA"/>
        </w:rPr>
        <w:t>URL</w:t>
      </w:r>
      <w:r w:rsidRPr="00016CA4">
        <w:rPr>
          <w:rFonts w:cs="Times New Roman"/>
          <w:sz w:val="28"/>
          <w:szCs w:val="28"/>
          <w:lang w:val="uk-UA"/>
        </w:rPr>
        <w:t>:</w:t>
      </w:r>
      <w:r w:rsidRPr="00016CA4">
        <w:rPr>
          <w:rFonts w:cs="Times New Roman"/>
          <w:sz w:val="28"/>
          <w:szCs w:val="28"/>
          <w:lang w:val="en-CA"/>
        </w:rPr>
        <w:t>http</w:t>
      </w:r>
      <w:r w:rsidRPr="00016CA4">
        <w:rPr>
          <w:rFonts w:cs="Times New Roman"/>
          <w:sz w:val="28"/>
          <w:szCs w:val="28"/>
          <w:lang w:val="uk-UA"/>
        </w:rPr>
        <w:t>://</w:t>
      </w:r>
      <w:r w:rsidRPr="00016CA4">
        <w:rPr>
          <w:rFonts w:cs="Times New Roman"/>
          <w:sz w:val="28"/>
          <w:szCs w:val="28"/>
          <w:lang w:val="en-CA"/>
        </w:rPr>
        <w:t>www</w:t>
      </w:r>
      <w:r w:rsidRPr="00016CA4">
        <w:rPr>
          <w:rFonts w:cs="Times New Roman"/>
          <w:sz w:val="28"/>
          <w:szCs w:val="28"/>
          <w:lang w:val="uk-UA"/>
        </w:rPr>
        <w:t>.</w:t>
      </w:r>
      <w:r w:rsidRPr="00016CA4">
        <w:rPr>
          <w:rFonts w:cs="Times New Roman"/>
          <w:sz w:val="28"/>
          <w:szCs w:val="28"/>
          <w:lang w:val="en-CA"/>
        </w:rPr>
        <w:t>pace</w:t>
      </w:r>
      <w:r w:rsidRPr="00016CA4">
        <w:rPr>
          <w:rFonts w:cs="Times New Roman"/>
          <w:sz w:val="28"/>
          <w:szCs w:val="28"/>
          <w:lang w:val="uk-UA"/>
        </w:rPr>
        <w:t>.</w:t>
      </w:r>
      <w:r w:rsidRPr="00016CA4">
        <w:rPr>
          <w:rFonts w:cs="Times New Roman"/>
          <w:sz w:val="28"/>
          <w:szCs w:val="28"/>
          <w:lang w:val="en-CA"/>
        </w:rPr>
        <w:t>org</w:t>
      </w:r>
      <w:r w:rsidRPr="00016CA4">
        <w:rPr>
          <w:rFonts w:cs="Times New Roman"/>
          <w:sz w:val="28"/>
          <w:szCs w:val="28"/>
          <w:lang w:val="uk-UA"/>
        </w:rPr>
        <w:t>.</w:t>
      </w:r>
      <w:r w:rsidRPr="00016CA4">
        <w:rPr>
          <w:rFonts w:cs="Times New Roman"/>
          <w:sz w:val="28"/>
          <w:szCs w:val="28"/>
          <w:lang w:val="en-CA"/>
        </w:rPr>
        <w:t>ua</w:t>
      </w:r>
      <w:r w:rsidRPr="00016CA4">
        <w:rPr>
          <w:rFonts w:cs="Times New Roman"/>
          <w:sz w:val="28"/>
          <w:szCs w:val="28"/>
          <w:lang w:val="uk-UA"/>
        </w:rPr>
        <w:t>/</w:t>
      </w:r>
      <w:r w:rsidRPr="00016CA4">
        <w:rPr>
          <w:rFonts w:cs="Times New Roman"/>
          <w:sz w:val="28"/>
          <w:szCs w:val="28"/>
          <w:lang w:val="en-CA"/>
        </w:rPr>
        <w:t>images</w:t>
      </w:r>
      <w:r w:rsidRPr="00016CA4">
        <w:rPr>
          <w:rFonts w:cs="Times New Roman"/>
          <w:sz w:val="28"/>
          <w:szCs w:val="28"/>
          <w:lang w:val="uk-UA"/>
        </w:rPr>
        <w:t>/</w:t>
      </w:r>
      <w:r w:rsidRPr="00016CA4">
        <w:rPr>
          <w:rFonts w:cs="Times New Roman"/>
          <w:sz w:val="28"/>
          <w:szCs w:val="28"/>
          <w:lang w:val="en-CA"/>
        </w:rPr>
        <w:t>survey</w:t>
      </w:r>
      <w:r w:rsidRPr="00016CA4">
        <w:rPr>
          <w:rFonts w:cs="Times New Roman"/>
          <w:sz w:val="28"/>
          <w:szCs w:val="28"/>
          <w:lang w:val="uk-UA"/>
        </w:rPr>
        <w:t>/</w:t>
      </w:r>
      <w:r w:rsidRPr="00016CA4">
        <w:rPr>
          <w:rFonts w:cs="Times New Roman"/>
          <w:sz w:val="28"/>
          <w:szCs w:val="28"/>
          <w:lang w:val="en-CA"/>
        </w:rPr>
        <w:t>full</w:t>
      </w:r>
      <w:r w:rsidRPr="00016CA4">
        <w:rPr>
          <w:rFonts w:cs="Times New Roman"/>
          <w:sz w:val="28"/>
          <w:szCs w:val="28"/>
          <w:lang w:val="uk-UA"/>
        </w:rPr>
        <w:t>_</w:t>
      </w:r>
      <w:r w:rsidRPr="00016CA4">
        <w:rPr>
          <w:rFonts w:cs="Times New Roman"/>
          <w:sz w:val="28"/>
          <w:szCs w:val="28"/>
          <w:lang w:val="en-CA"/>
        </w:rPr>
        <w:t>report</w:t>
      </w:r>
      <w:r w:rsidRPr="00016CA4">
        <w:rPr>
          <w:rFonts w:cs="Times New Roman"/>
          <w:sz w:val="28"/>
          <w:szCs w:val="28"/>
          <w:lang w:val="uk-UA"/>
        </w:rPr>
        <w:t>_</w:t>
      </w:r>
      <w:r w:rsidRPr="00016CA4">
        <w:rPr>
          <w:rFonts w:cs="Times New Roman"/>
          <w:sz w:val="28"/>
          <w:szCs w:val="28"/>
          <w:lang w:val="en-CA"/>
        </w:rPr>
        <w:t>ukr</w:t>
      </w:r>
      <w:r w:rsidRPr="00016CA4">
        <w:rPr>
          <w:rFonts w:cs="Times New Roman"/>
          <w:sz w:val="28"/>
          <w:szCs w:val="28"/>
          <w:lang w:val="uk-UA"/>
        </w:rPr>
        <w:t>_</w:t>
      </w:r>
      <w:r w:rsidRPr="00016CA4">
        <w:rPr>
          <w:rFonts w:cs="Times New Roman"/>
          <w:sz w:val="28"/>
          <w:szCs w:val="28"/>
          <w:lang w:val="en-CA"/>
        </w:rPr>
        <w:t>final</w:t>
      </w:r>
      <w:r w:rsidRPr="00016CA4">
        <w:rPr>
          <w:rFonts w:cs="Times New Roman"/>
          <w:sz w:val="28"/>
          <w:szCs w:val="28"/>
          <w:lang w:val="uk-UA"/>
        </w:rPr>
        <w:t>.</w:t>
      </w:r>
      <w:r w:rsidRPr="00016CA4">
        <w:rPr>
          <w:rFonts w:cs="Times New Roman"/>
          <w:sz w:val="28"/>
          <w:szCs w:val="28"/>
          <w:lang w:val="en-CA"/>
        </w:rPr>
        <w:t>pdf</w:t>
      </w:r>
      <w:r w:rsidRPr="00016CA4">
        <w:rPr>
          <w:rFonts w:cs="Times New Roman"/>
          <w:sz w:val="28"/>
          <w:szCs w:val="28"/>
          <w:lang w:val="uk-UA"/>
        </w:rPr>
        <w:t>.</w:t>
      </w:r>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Pr>
          <w:rFonts w:cs="Times New Roman"/>
          <w:sz w:val="28"/>
          <w:szCs w:val="28"/>
          <w:lang w:val="uk-UA"/>
        </w:rPr>
        <w:t xml:space="preserve"> </w:t>
      </w:r>
      <w:r w:rsidRPr="00016CA4">
        <w:rPr>
          <w:rFonts w:cs="Times New Roman"/>
          <w:sz w:val="28"/>
          <w:szCs w:val="28"/>
          <w:lang w:val="uk-UA"/>
        </w:rPr>
        <w:t xml:space="preserve">Корупція в Україні. Порівняльний аналіз даних досліджень 2007–2009 рр.», для Порогової програми корпорації «Виклики тисячоліття (МСС)» спільно з КМІС. </w:t>
      </w:r>
      <w:r w:rsidRPr="00016CA4">
        <w:rPr>
          <w:rFonts w:cs="Times New Roman"/>
          <w:sz w:val="28"/>
          <w:szCs w:val="28"/>
          <w:lang w:val="en-CA"/>
        </w:rPr>
        <w:t>URL</w:t>
      </w:r>
      <w:r w:rsidRPr="00016CA4">
        <w:rPr>
          <w:rFonts w:cs="Times New Roman"/>
          <w:sz w:val="28"/>
          <w:szCs w:val="28"/>
          <w:lang w:val="uk-UA"/>
        </w:rPr>
        <w:t xml:space="preserve">: </w:t>
      </w:r>
      <w:r w:rsidRPr="00016CA4">
        <w:rPr>
          <w:rFonts w:cs="Times New Roman"/>
          <w:sz w:val="28"/>
          <w:szCs w:val="28"/>
          <w:lang w:val="en-CA"/>
        </w:rPr>
        <w:t>http</w:t>
      </w:r>
      <w:r w:rsidRPr="00016CA4">
        <w:rPr>
          <w:rFonts w:cs="Times New Roman"/>
          <w:sz w:val="28"/>
          <w:szCs w:val="28"/>
          <w:lang w:val="uk-UA"/>
        </w:rPr>
        <w:t>://</w:t>
      </w:r>
      <w:r w:rsidRPr="00016CA4">
        <w:rPr>
          <w:rFonts w:cs="Times New Roman"/>
          <w:sz w:val="28"/>
          <w:szCs w:val="28"/>
          <w:lang w:val="en-CA"/>
        </w:rPr>
        <w:t>www</w:t>
      </w:r>
      <w:r w:rsidRPr="00016CA4">
        <w:rPr>
          <w:rFonts w:cs="Times New Roman"/>
          <w:sz w:val="28"/>
          <w:szCs w:val="28"/>
          <w:lang w:val="uk-UA"/>
        </w:rPr>
        <w:t>.</w:t>
      </w:r>
      <w:r w:rsidRPr="00016CA4">
        <w:rPr>
          <w:rFonts w:cs="Times New Roman"/>
          <w:sz w:val="28"/>
          <w:szCs w:val="28"/>
          <w:lang w:val="en-CA"/>
        </w:rPr>
        <w:t>pace</w:t>
      </w:r>
      <w:r w:rsidRPr="00016CA4">
        <w:rPr>
          <w:rFonts w:cs="Times New Roman"/>
          <w:sz w:val="28"/>
          <w:szCs w:val="28"/>
          <w:lang w:val="uk-UA"/>
        </w:rPr>
        <w:t>.</w:t>
      </w:r>
      <w:r w:rsidRPr="00016CA4">
        <w:rPr>
          <w:rFonts w:cs="Times New Roman"/>
          <w:sz w:val="28"/>
          <w:szCs w:val="28"/>
          <w:lang w:val="en-CA"/>
        </w:rPr>
        <w:t>org</w:t>
      </w:r>
      <w:r w:rsidRPr="00016CA4">
        <w:rPr>
          <w:rFonts w:cs="Times New Roman"/>
          <w:sz w:val="28"/>
          <w:szCs w:val="28"/>
          <w:lang w:val="uk-UA"/>
        </w:rPr>
        <w:t>.</w:t>
      </w:r>
      <w:r w:rsidRPr="00016CA4">
        <w:rPr>
          <w:rFonts w:cs="Times New Roman"/>
          <w:sz w:val="28"/>
          <w:szCs w:val="28"/>
          <w:lang w:val="en-CA"/>
        </w:rPr>
        <w:t>ua</w:t>
      </w:r>
      <w:r w:rsidRPr="00016CA4">
        <w:rPr>
          <w:rFonts w:cs="Times New Roman"/>
          <w:sz w:val="28"/>
          <w:szCs w:val="28"/>
          <w:lang w:val="uk-UA"/>
        </w:rPr>
        <w:t>/</w:t>
      </w:r>
      <w:r w:rsidRPr="00016CA4">
        <w:rPr>
          <w:rFonts w:cs="Times New Roman"/>
          <w:sz w:val="28"/>
          <w:szCs w:val="28"/>
          <w:lang w:val="en-CA"/>
        </w:rPr>
        <w:t>images</w:t>
      </w:r>
      <w:r w:rsidRPr="00016CA4">
        <w:rPr>
          <w:rFonts w:cs="Times New Roman"/>
          <w:sz w:val="28"/>
          <w:szCs w:val="28"/>
          <w:lang w:val="uk-UA"/>
        </w:rPr>
        <w:t>/</w:t>
      </w:r>
      <w:r w:rsidRPr="00016CA4">
        <w:rPr>
          <w:rFonts w:cs="Times New Roman"/>
          <w:sz w:val="28"/>
          <w:szCs w:val="28"/>
          <w:lang w:val="en-CA"/>
        </w:rPr>
        <w:t>stories</w:t>
      </w:r>
      <w:r w:rsidRPr="00016CA4">
        <w:rPr>
          <w:rFonts w:cs="Times New Roman"/>
          <w:sz w:val="28"/>
          <w:szCs w:val="28"/>
          <w:lang w:val="uk-UA"/>
        </w:rPr>
        <w:t>/</w:t>
      </w:r>
      <w:r w:rsidRPr="00016CA4">
        <w:rPr>
          <w:rFonts w:cs="Times New Roman"/>
          <w:sz w:val="28"/>
          <w:szCs w:val="28"/>
          <w:lang w:val="en-CA"/>
        </w:rPr>
        <w:t>Corruption</w:t>
      </w:r>
      <w:r w:rsidRPr="00016CA4">
        <w:rPr>
          <w:rFonts w:cs="Times New Roman"/>
          <w:sz w:val="28"/>
          <w:szCs w:val="28"/>
          <w:lang w:val="uk-UA"/>
        </w:rPr>
        <w:t>_</w:t>
      </w:r>
      <w:r w:rsidRPr="00016CA4">
        <w:rPr>
          <w:rFonts w:cs="Times New Roman"/>
          <w:sz w:val="28"/>
          <w:szCs w:val="28"/>
          <w:lang w:val="en-CA"/>
        </w:rPr>
        <w:t>in</w:t>
      </w:r>
      <w:r w:rsidRPr="00016CA4">
        <w:rPr>
          <w:rFonts w:cs="Times New Roman"/>
          <w:sz w:val="28"/>
          <w:szCs w:val="28"/>
          <w:lang w:val="uk-UA"/>
        </w:rPr>
        <w:t>_</w:t>
      </w:r>
      <w:r w:rsidRPr="00016CA4">
        <w:rPr>
          <w:rFonts w:cs="Times New Roman"/>
          <w:sz w:val="28"/>
          <w:szCs w:val="28"/>
          <w:lang w:val="en-CA"/>
        </w:rPr>
        <w:t>Higher</w:t>
      </w:r>
      <w:r w:rsidRPr="00016CA4">
        <w:rPr>
          <w:rFonts w:cs="Times New Roman"/>
          <w:sz w:val="28"/>
          <w:szCs w:val="28"/>
          <w:lang w:val="uk-UA"/>
        </w:rPr>
        <w:t>_</w:t>
      </w:r>
      <w:r w:rsidRPr="00016CA4">
        <w:rPr>
          <w:rFonts w:cs="Times New Roman"/>
          <w:sz w:val="28"/>
          <w:szCs w:val="28"/>
          <w:lang w:val="en-CA"/>
        </w:rPr>
        <w:t>Education</w:t>
      </w:r>
      <w:r w:rsidRPr="00016CA4">
        <w:rPr>
          <w:rFonts w:cs="Times New Roman"/>
          <w:sz w:val="28"/>
          <w:szCs w:val="28"/>
          <w:lang w:val="uk-UA"/>
        </w:rPr>
        <w:t>__</w:t>
      </w:r>
      <w:r w:rsidRPr="00016CA4">
        <w:rPr>
          <w:rFonts w:cs="Times New Roman"/>
          <w:sz w:val="28"/>
          <w:szCs w:val="28"/>
          <w:lang w:val="en-CA"/>
        </w:rPr>
        <w:t>Report</w:t>
      </w:r>
      <w:r w:rsidRPr="00016CA4">
        <w:rPr>
          <w:rFonts w:cs="Times New Roman"/>
          <w:sz w:val="28"/>
          <w:szCs w:val="28"/>
          <w:lang w:val="uk-UA"/>
        </w:rPr>
        <w:t>2009_</w:t>
      </w:r>
      <w:r w:rsidRPr="00016CA4">
        <w:rPr>
          <w:rFonts w:cs="Times New Roman"/>
          <w:sz w:val="28"/>
          <w:szCs w:val="28"/>
          <w:lang w:val="en-CA"/>
        </w:rPr>
        <w:t>ENG</w:t>
      </w:r>
      <w:r w:rsidRPr="00016CA4">
        <w:rPr>
          <w:rFonts w:cs="Times New Roman"/>
          <w:sz w:val="28"/>
          <w:szCs w:val="28"/>
          <w:lang w:val="uk-UA"/>
        </w:rPr>
        <w:t>_</w:t>
      </w:r>
      <w:r w:rsidRPr="00016CA4">
        <w:rPr>
          <w:rFonts w:cs="Times New Roman"/>
          <w:sz w:val="28"/>
          <w:szCs w:val="28"/>
          <w:lang w:val="en-CA"/>
        </w:rPr>
        <w:t>Final</w:t>
      </w:r>
      <w:r w:rsidRPr="00016CA4">
        <w:rPr>
          <w:rFonts w:cs="Times New Roman"/>
          <w:sz w:val="28"/>
          <w:szCs w:val="28"/>
          <w:lang w:val="uk-UA"/>
        </w:rPr>
        <w:t>.</w:t>
      </w:r>
      <w:r w:rsidRPr="00016CA4">
        <w:rPr>
          <w:rFonts w:cs="Times New Roman"/>
          <w:sz w:val="28"/>
          <w:szCs w:val="28"/>
          <w:lang w:val="en-CA"/>
        </w:rPr>
        <w:t>pdf</w:t>
      </w:r>
      <w:r w:rsidRPr="00016CA4">
        <w:rPr>
          <w:rFonts w:cs="Times New Roman"/>
          <w:sz w:val="28"/>
          <w:szCs w:val="28"/>
          <w:lang w:val="uk-UA"/>
        </w:rPr>
        <w:t>.</w:t>
      </w:r>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Pr>
          <w:rFonts w:cs="Times New Roman"/>
          <w:sz w:val="28"/>
          <w:szCs w:val="28"/>
          <w:lang w:val="uk-UA"/>
        </w:rPr>
        <w:t xml:space="preserve"> </w:t>
      </w:r>
      <w:r w:rsidRPr="00016CA4">
        <w:rPr>
          <w:rFonts w:cs="Times New Roman"/>
          <w:sz w:val="28"/>
          <w:szCs w:val="28"/>
          <w:lang w:val="uk-UA"/>
        </w:rPr>
        <w:t xml:space="preserve">Сидорчук О. Корупція у вишах: думки і погляди студентів. Громадська думка. 2015. №4(27). </w:t>
      </w:r>
      <w:r>
        <w:rPr>
          <w:rFonts w:cs="Times New Roman"/>
          <w:sz w:val="28"/>
          <w:szCs w:val="28"/>
          <w:lang w:val="uk-UA"/>
        </w:rPr>
        <w:t>С.9-17</w:t>
      </w:r>
      <w:r w:rsidRPr="00016CA4">
        <w:rPr>
          <w:rFonts w:cs="Times New Roman"/>
          <w:sz w:val="28"/>
          <w:szCs w:val="28"/>
          <w:lang w:val="uk-UA"/>
        </w:rPr>
        <w:t>.</w:t>
      </w:r>
    </w:p>
    <w:p w:rsidR="00C448D7" w:rsidRPr="00016CA4" w:rsidRDefault="00C448D7" w:rsidP="00C448D7">
      <w:pPr>
        <w:pStyle w:val="a6"/>
        <w:numPr>
          <w:ilvl w:val="0"/>
          <w:numId w:val="2"/>
        </w:numPr>
        <w:spacing w:line="360" w:lineRule="auto"/>
        <w:ind w:left="0" w:firstLine="567"/>
        <w:jc w:val="both"/>
        <w:rPr>
          <w:rFonts w:cs="Times New Roman"/>
          <w:sz w:val="28"/>
          <w:szCs w:val="28"/>
        </w:rPr>
      </w:pPr>
      <w:r>
        <w:rPr>
          <w:rFonts w:cs="Times New Roman"/>
          <w:sz w:val="28"/>
          <w:szCs w:val="28"/>
        </w:rPr>
        <w:t xml:space="preserve"> </w:t>
      </w:r>
      <w:r w:rsidRPr="00016CA4">
        <w:rPr>
          <w:rFonts w:cs="Times New Roman"/>
          <w:sz w:val="28"/>
          <w:szCs w:val="28"/>
        </w:rPr>
        <w:t>Мейжис І. А., Калашнікова Л. В. Соціальні виміри процесу реформування системи освіти (на прикладі Півдня України) [монографія]</w:t>
      </w:r>
      <w:r w:rsidRPr="00016CA4">
        <w:rPr>
          <w:rFonts w:cs="Times New Roman"/>
          <w:sz w:val="28"/>
          <w:szCs w:val="28"/>
          <w:lang w:val="uk-UA"/>
        </w:rPr>
        <w:t>.</w:t>
      </w:r>
      <w:r w:rsidRPr="00016CA4">
        <w:rPr>
          <w:rFonts w:cs="Times New Roman"/>
          <w:sz w:val="28"/>
          <w:szCs w:val="28"/>
        </w:rPr>
        <w:t xml:space="preserve"> Миколаїв : Вид-во ЧНУ ім. Петра Могили, 2016. 144 с.</w:t>
      </w:r>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Pr>
          <w:rFonts w:cs="Times New Roman"/>
          <w:sz w:val="28"/>
          <w:szCs w:val="28"/>
        </w:rPr>
        <w:t xml:space="preserve"> </w:t>
      </w:r>
      <w:r w:rsidRPr="00016CA4">
        <w:rPr>
          <w:rFonts w:cs="Times New Roman"/>
          <w:sz w:val="28"/>
          <w:szCs w:val="28"/>
        </w:rPr>
        <w:t>Мейжис І. А., Калашнікова Л. В. Соціальні виміри процесу реформування системи освіти (на прикладі Півдня України) [монографія]</w:t>
      </w:r>
      <w:r w:rsidRPr="00016CA4">
        <w:rPr>
          <w:rFonts w:cs="Times New Roman"/>
          <w:sz w:val="28"/>
          <w:szCs w:val="28"/>
          <w:lang w:val="uk-UA"/>
        </w:rPr>
        <w:t>.</w:t>
      </w:r>
      <w:r w:rsidRPr="00016CA4">
        <w:rPr>
          <w:rFonts w:cs="Times New Roman"/>
          <w:sz w:val="28"/>
          <w:szCs w:val="28"/>
        </w:rPr>
        <w:t xml:space="preserve"> Миколаїв : Вид-во ЧНУ ім. Петра Могили, 2016. 144 с.</w:t>
      </w:r>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Pr>
          <w:rFonts w:cs="Times New Roman"/>
          <w:bCs/>
          <w:iCs/>
          <w:sz w:val="28"/>
          <w:szCs w:val="28"/>
          <w:lang w:val="uk-UA"/>
        </w:rPr>
        <w:lastRenderedPageBreak/>
        <w:t xml:space="preserve"> </w:t>
      </w:r>
      <w:r w:rsidRPr="00016CA4">
        <w:rPr>
          <w:rFonts w:cs="Times New Roman"/>
          <w:bCs/>
          <w:iCs/>
          <w:sz w:val="28"/>
          <w:szCs w:val="28"/>
          <w:lang w:val="uk-UA"/>
        </w:rPr>
        <w:t>Білецький А.В.</w:t>
      </w:r>
      <w:r w:rsidRPr="00016CA4">
        <w:rPr>
          <w:rFonts w:cs="Times New Roman"/>
          <w:bCs/>
          <w:sz w:val="28"/>
          <w:szCs w:val="28"/>
          <w:lang w:val="uk-UA"/>
        </w:rPr>
        <w:t>Стан наукових досліджень питання участі громадськості у запобіганні корупційній злочинності в Україні.  Журнал східноєвропейського права. 2016. № 24. С. 80-90</w:t>
      </w:r>
    </w:p>
    <w:p w:rsidR="00C448D7" w:rsidRPr="00016CA4" w:rsidRDefault="00C448D7" w:rsidP="00C448D7">
      <w:pPr>
        <w:pStyle w:val="a6"/>
        <w:numPr>
          <w:ilvl w:val="0"/>
          <w:numId w:val="2"/>
        </w:numPr>
        <w:spacing w:line="360" w:lineRule="auto"/>
        <w:ind w:left="0" w:firstLine="567"/>
        <w:jc w:val="both"/>
        <w:rPr>
          <w:rFonts w:cs="Times New Roman"/>
          <w:sz w:val="28"/>
          <w:szCs w:val="28"/>
          <w:lang w:val="uk-UA"/>
        </w:rPr>
      </w:pPr>
      <w:r>
        <w:rPr>
          <w:rFonts w:cs="Times New Roman"/>
          <w:sz w:val="28"/>
          <w:szCs w:val="28"/>
        </w:rPr>
        <w:t xml:space="preserve"> </w:t>
      </w:r>
      <w:r w:rsidRPr="00016CA4">
        <w:rPr>
          <w:rFonts w:cs="Times New Roman"/>
          <w:sz w:val="28"/>
          <w:szCs w:val="28"/>
        </w:rPr>
        <w:t>Програмою сприяння громадській активності «Долучайся!»</w:t>
      </w:r>
      <w:r w:rsidRPr="00016CA4">
        <w:rPr>
          <w:rFonts w:cs="Times New Roman"/>
          <w:sz w:val="28"/>
          <w:szCs w:val="28"/>
          <w:lang w:val="uk-UA"/>
        </w:rPr>
        <w:t xml:space="preserve">: опитування. 2018. </w:t>
      </w:r>
      <w:r w:rsidRPr="00016CA4">
        <w:rPr>
          <w:rFonts w:cs="Times New Roman"/>
          <w:sz w:val="28"/>
          <w:szCs w:val="28"/>
          <w:lang w:val="en-CA"/>
        </w:rPr>
        <w:t>URL:</w:t>
      </w:r>
      <w:r w:rsidRPr="00016CA4">
        <w:rPr>
          <w:rFonts w:cs="Times New Roman"/>
          <w:sz w:val="28"/>
          <w:szCs w:val="28"/>
          <w:lang w:val="uk-UA"/>
        </w:rPr>
        <w:t xml:space="preserve"> </w:t>
      </w:r>
      <w:hyperlink r:id="rId8" w:history="1">
        <w:r w:rsidRPr="00016CA4">
          <w:rPr>
            <w:rStyle w:val="a8"/>
            <w:sz w:val="28"/>
            <w:szCs w:val="28"/>
            <w:lang w:val="uk-UA"/>
          </w:rPr>
          <w:t>https://dif.org.ua/article/kozhna-tretya-ukrainkaets-gotovi-doluchitisya-do-organizovanoi-protidii-koruptsii</w:t>
        </w:r>
      </w:hyperlink>
    </w:p>
    <w:p w:rsidR="00C448D7" w:rsidRDefault="00C448D7" w:rsidP="00C448D7">
      <w:pPr>
        <w:pStyle w:val="a6"/>
        <w:numPr>
          <w:ilvl w:val="0"/>
          <w:numId w:val="2"/>
        </w:numPr>
        <w:spacing w:line="360" w:lineRule="auto"/>
        <w:ind w:left="0" w:firstLine="567"/>
        <w:contextualSpacing/>
        <w:jc w:val="both"/>
        <w:rPr>
          <w:rFonts w:cs="Times New Roman"/>
          <w:sz w:val="28"/>
          <w:szCs w:val="28"/>
          <w:lang w:val="uk-UA"/>
        </w:rPr>
      </w:pPr>
      <w:r w:rsidRPr="00D96F01">
        <w:rPr>
          <w:rFonts w:cs="Times New Roman"/>
          <w:sz w:val="28"/>
          <w:szCs w:val="28"/>
          <w:lang w:val="en-US"/>
        </w:rPr>
        <w:t xml:space="preserve"> </w:t>
      </w:r>
      <w:r w:rsidRPr="00016CA4">
        <w:rPr>
          <w:rFonts w:cs="Times New Roman"/>
          <w:sz w:val="28"/>
          <w:szCs w:val="28"/>
        </w:rPr>
        <w:t>Програмою сприяння громадській активності «Долучайся!»</w:t>
      </w:r>
      <w:r w:rsidRPr="00016CA4">
        <w:rPr>
          <w:rFonts w:cs="Times New Roman"/>
          <w:sz w:val="28"/>
          <w:szCs w:val="28"/>
          <w:lang w:val="uk-UA"/>
        </w:rPr>
        <w:t xml:space="preserve">: опитування. 2018. </w:t>
      </w:r>
      <w:r w:rsidRPr="00016CA4">
        <w:rPr>
          <w:rFonts w:cs="Times New Roman"/>
          <w:sz w:val="28"/>
          <w:szCs w:val="28"/>
          <w:lang w:val="en-CA"/>
        </w:rPr>
        <w:t>URL:</w:t>
      </w:r>
      <w:r w:rsidRPr="00016CA4">
        <w:rPr>
          <w:rFonts w:cs="Times New Roman"/>
          <w:sz w:val="28"/>
          <w:szCs w:val="28"/>
          <w:lang w:val="uk-UA"/>
        </w:rPr>
        <w:t xml:space="preserve"> </w:t>
      </w:r>
      <w:hyperlink r:id="rId9" w:history="1">
        <w:r w:rsidRPr="005C699A">
          <w:rPr>
            <w:rStyle w:val="a8"/>
            <w:sz w:val="28"/>
            <w:szCs w:val="28"/>
            <w:lang w:val="uk-UA"/>
          </w:rPr>
          <w:t>https://dif.org.ua/article/kozhna-tretya-ukrainkaets-gotovi-doluchitisya-do-organizovanoi-protidii-koruptsii</w:t>
        </w:r>
      </w:hyperlink>
      <w:r>
        <w:rPr>
          <w:rFonts w:cs="Times New Roman"/>
          <w:sz w:val="28"/>
          <w:szCs w:val="28"/>
          <w:lang w:val="uk-UA"/>
        </w:rPr>
        <w:t>.</w:t>
      </w:r>
    </w:p>
    <w:p w:rsidR="00C448D7" w:rsidRPr="00C70DFB" w:rsidRDefault="00C448D7" w:rsidP="00C448D7">
      <w:pPr>
        <w:autoSpaceDE w:val="0"/>
        <w:autoSpaceDN w:val="0"/>
        <w:adjustRightInd w:val="0"/>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47. </w:t>
      </w:r>
      <w:r w:rsidRPr="00C70DFB">
        <w:rPr>
          <w:rFonts w:ascii="Times New Roman" w:hAnsi="Times New Roman" w:cs="Times New Roman"/>
          <w:sz w:val="28"/>
          <w:szCs w:val="28"/>
          <w:lang w:val="uk-UA"/>
        </w:rPr>
        <w:t xml:space="preserve">Веревкіна А. </w:t>
      </w:r>
      <w:r w:rsidRPr="00C70DFB">
        <w:rPr>
          <w:rFonts w:ascii="Times New Roman" w:eastAsia="CIDFont+F1" w:hAnsi="Times New Roman" w:cs="Times New Roman"/>
          <w:sz w:val="28"/>
          <w:szCs w:val="28"/>
          <w:lang w:val="uk-UA"/>
        </w:rPr>
        <w:t>Щодо необхідності протидії корупції у сфері вищої</w:t>
      </w:r>
      <w:r>
        <w:rPr>
          <w:rFonts w:ascii="Times New Roman" w:eastAsia="CIDFont+F1" w:hAnsi="Times New Roman" w:cs="Times New Roman"/>
          <w:sz w:val="28"/>
          <w:szCs w:val="28"/>
          <w:lang w:val="uk-UA"/>
        </w:rPr>
        <w:t xml:space="preserve"> </w:t>
      </w:r>
      <w:r w:rsidRPr="00C70DFB">
        <w:rPr>
          <w:rFonts w:ascii="Times New Roman" w:eastAsia="CIDFont+F1" w:hAnsi="Times New Roman" w:cs="Times New Roman"/>
          <w:sz w:val="28"/>
          <w:szCs w:val="28"/>
          <w:lang w:val="uk-UA"/>
        </w:rPr>
        <w:t>освіти</w:t>
      </w:r>
      <w:r w:rsidRPr="00C70DFB">
        <w:rPr>
          <w:rFonts w:ascii="Times New Roman" w:hAnsi="Times New Roman" w:cs="Times New Roman"/>
          <w:sz w:val="28"/>
          <w:szCs w:val="28"/>
          <w:lang w:val="uk-UA"/>
        </w:rPr>
        <w:t xml:space="preserve"> </w:t>
      </w:r>
      <w:r w:rsidRPr="00C70DFB">
        <w:rPr>
          <w:rFonts w:ascii="Times New Roman" w:eastAsia="CIDFont+F1" w:hAnsi="Times New Roman" w:cs="Times New Roman"/>
          <w:sz w:val="28"/>
          <w:szCs w:val="28"/>
          <w:lang w:val="uk-UA"/>
        </w:rPr>
        <w:t>Освіта дорослих в Україні та світі</w:t>
      </w:r>
      <w:r w:rsidRPr="00C70DFB">
        <w:rPr>
          <w:rFonts w:ascii="Times New Roman" w:eastAsia="CIDFont+F4" w:hAnsi="Times New Roman" w:cs="Times New Roman"/>
          <w:sz w:val="28"/>
          <w:szCs w:val="28"/>
          <w:lang w:val="uk-UA"/>
        </w:rPr>
        <w:t>: матеріали Міжнародної науково- практичної конференції, присвяченої 155-річчю Одеського національного університету імені І.І. Мечникова, 60-річчю факультету романо-германської філології та 60-річчю кафедри педагогіки (м. Одеса, 2 жовтня</w:t>
      </w:r>
      <w:r>
        <w:rPr>
          <w:rFonts w:ascii="Times New Roman" w:eastAsia="CIDFont+F4" w:hAnsi="Times New Roman" w:cs="Times New Roman"/>
          <w:sz w:val="28"/>
          <w:szCs w:val="28"/>
          <w:lang w:val="uk-UA"/>
        </w:rPr>
        <w:t xml:space="preserve"> </w:t>
      </w:r>
      <w:r w:rsidRPr="00C70DFB">
        <w:rPr>
          <w:rFonts w:ascii="Times New Roman" w:eastAsia="CIDFont+F4" w:hAnsi="Times New Roman" w:cs="Times New Roman"/>
          <w:sz w:val="28"/>
          <w:szCs w:val="28"/>
          <w:lang w:val="uk-UA"/>
        </w:rPr>
        <w:t xml:space="preserve">2020 р.) / за редакцією проф. </w:t>
      </w:r>
      <w:r w:rsidRPr="00C70DFB">
        <w:rPr>
          <w:rFonts w:ascii="Times New Roman" w:eastAsia="CIDFont+F4" w:hAnsi="Times New Roman" w:cs="Times New Roman"/>
          <w:sz w:val="28"/>
          <w:szCs w:val="28"/>
        </w:rPr>
        <w:t>Голубенко Л.М., проф. Цокур О.С. Одеса:</w:t>
      </w:r>
      <w:r>
        <w:rPr>
          <w:rFonts w:ascii="Times New Roman" w:eastAsia="CIDFont+F4" w:hAnsi="Times New Roman" w:cs="Times New Roman"/>
          <w:sz w:val="28"/>
          <w:szCs w:val="28"/>
        </w:rPr>
        <w:t xml:space="preserve"> </w:t>
      </w:r>
      <w:r w:rsidRPr="00C70DFB">
        <w:rPr>
          <w:rFonts w:ascii="Times New Roman" w:eastAsia="CIDFont+F4" w:hAnsi="Times New Roman" w:cs="Times New Roman"/>
          <w:sz w:val="28"/>
          <w:szCs w:val="28"/>
        </w:rPr>
        <w:t xml:space="preserve">ФОП Бондаренко М.О., 2020. </w:t>
      </w:r>
      <w:r>
        <w:rPr>
          <w:rFonts w:ascii="Times New Roman" w:eastAsia="CIDFont+F4" w:hAnsi="Times New Roman" w:cs="Times New Roman"/>
          <w:sz w:val="28"/>
          <w:szCs w:val="28"/>
        </w:rPr>
        <w:t>С.208-211.</w:t>
      </w:r>
    </w:p>
    <w:p w:rsidR="00C448D7" w:rsidRPr="00C70DFB" w:rsidRDefault="00C448D7" w:rsidP="00C448D7">
      <w:pPr>
        <w:spacing w:after="0" w:line="360" w:lineRule="auto"/>
        <w:ind w:firstLine="567"/>
        <w:contextualSpacing/>
        <w:jc w:val="both"/>
        <w:rPr>
          <w:rFonts w:ascii="Times New Roman" w:hAnsi="Times New Roman" w:cs="Times New Roman"/>
          <w:sz w:val="28"/>
          <w:szCs w:val="28"/>
          <w:lang w:val="uk-UA"/>
        </w:rPr>
      </w:pPr>
    </w:p>
    <w:p w:rsidR="00C448D7" w:rsidRPr="00016CA4" w:rsidRDefault="00C448D7" w:rsidP="00C448D7">
      <w:pPr>
        <w:spacing w:after="0" w:line="360" w:lineRule="auto"/>
        <w:ind w:firstLine="567"/>
        <w:contextualSpacing/>
        <w:jc w:val="both"/>
        <w:rPr>
          <w:rFonts w:ascii="Times New Roman" w:hAnsi="Times New Roman" w:cs="Times New Roman"/>
          <w:sz w:val="28"/>
          <w:szCs w:val="28"/>
          <w:lang w:val="uk-UA"/>
        </w:rPr>
      </w:pPr>
    </w:p>
    <w:p w:rsidR="00C448D7" w:rsidRPr="00EA257F" w:rsidRDefault="00C448D7" w:rsidP="00C448D7">
      <w:pPr>
        <w:spacing w:after="0" w:line="360" w:lineRule="auto"/>
        <w:ind w:firstLine="567"/>
        <w:jc w:val="both"/>
        <w:rPr>
          <w:rFonts w:ascii="Times New Roman" w:hAnsi="Times New Roman" w:cs="Times New Roman"/>
          <w:sz w:val="28"/>
          <w:szCs w:val="28"/>
          <w:lang w:val="uk-UA"/>
        </w:rPr>
      </w:pPr>
    </w:p>
    <w:p w:rsidR="00C448D7" w:rsidRPr="00EA257F" w:rsidRDefault="00C448D7" w:rsidP="00C448D7">
      <w:pPr>
        <w:spacing w:after="0" w:line="360" w:lineRule="auto"/>
        <w:ind w:firstLine="567"/>
        <w:jc w:val="both"/>
        <w:rPr>
          <w:rFonts w:ascii="Times New Roman" w:hAnsi="Times New Roman" w:cs="Times New Roman"/>
          <w:sz w:val="28"/>
          <w:szCs w:val="28"/>
          <w:lang w:val="uk-UA"/>
        </w:rPr>
      </w:pPr>
    </w:p>
    <w:tbl>
      <w:tblPr>
        <w:tblStyle w:val="a4"/>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89"/>
      </w:tblGrid>
      <w:tr w:rsidR="00397AAA" w:rsidRPr="0059358A" w:rsidTr="009564CE">
        <w:tc>
          <w:tcPr>
            <w:tcW w:w="9889" w:type="dxa"/>
          </w:tcPr>
          <w:p w:rsidR="00397AAA" w:rsidRPr="0059358A" w:rsidRDefault="00397AAA" w:rsidP="009564CE">
            <w:pPr>
              <w:spacing w:line="360" w:lineRule="auto"/>
              <w:ind w:right="1007" w:firstLine="567"/>
              <w:mirrorIndents/>
              <w:jc w:val="center"/>
              <w:rPr>
                <w:rFonts w:cs="Times New Roman"/>
                <w:b/>
                <w:sz w:val="28"/>
                <w:szCs w:val="28"/>
                <w:lang w:val="uk-UA"/>
              </w:rPr>
            </w:pPr>
            <w:r w:rsidRPr="0059358A">
              <w:rPr>
                <w:rFonts w:cs="Times New Roman"/>
                <w:b/>
                <w:sz w:val="28"/>
                <w:szCs w:val="28"/>
                <w:lang w:val="uk-UA"/>
              </w:rPr>
              <w:t xml:space="preserve">     СПИСОК ВИКОРИСТАНИХ ДЖЕРЕЛ ДО РОЗДІЛУ ІІ</w:t>
            </w:r>
          </w:p>
        </w:tc>
      </w:tr>
    </w:tbl>
    <w:p w:rsidR="00397AAA" w:rsidRPr="0059358A" w:rsidRDefault="00397AAA" w:rsidP="00397AAA">
      <w:pPr>
        <w:pStyle w:val="a5"/>
        <w:numPr>
          <w:ilvl w:val="0"/>
          <w:numId w:val="3"/>
        </w:numPr>
        <w:spacing w:after="0" w:line="360" w:lineRule="auto"/>
        <w:ind w:left="0" w:right="1007" w:firstLine="567"/>
        <w:jc w:val="both"/>
        <w:rPr>
          <w:rFonts w:cs="Times New Roman"/>
          <w:sz w:val="28"/>
          <w:szCs w:val="28"/>
          <w:lang w:val="uk-UA"/>
        </w:rPr>
      </w:pPr>
      <w:r w:rsidRPr="0059358A">
        <w:rPr>
          <w:rFonts w:cs="Times New Roman"/>
          <w:sz w:val="28"/>
          <w:szCs w:val="28"/>
          <w:lang w:val="uk-UA"/>
        </w:rPr>
        <w:t>К</w:t>
      </w:r>
      <w:r>
        <w:rPr>
          <w:rFonts w:cs="Times New Roman"/>
          <w:sz w:val="28"/>
          <w:szCs w:val="28"/>
          <w:lang w:val="uk-UA"/>
        </w:rPr>
        <w:t>равчук М.</w:t>
      </w:r>
      <w:r w:rsidRPr="0059358A">
        <w:rPr>
          <w:rFonts w:cs="Times New Roman"/>
          <w:sz w:val="28"/>
          <w:szCs w:val="28"/>
          <w:lang w:val="uk-UA"/>
        </w:rPr>
        <w:t>А. Формування академічної доброчесності та механізмів запобігання та протидії плагіату в наукових творах в Україні</w:t>
      </w:r>
      <w:r>
        <w:rPr>
          <w:rFonts w:cs="Times New Roman"/>
          <w:sz w:val="28"/>
          <w:szCs w:val="28"/>
          <w:lang w:val="uk-UA"/>
        </w:rPr>
        <w:t>:</w:t>
      </w:r>
      <w:r w:rsidRPr="0059358A">
        <w:rPr>
          <w:rFonts w:cs="Times New Roman"/>
          <w:sz w:val="28"/>
          <w:szCs w:val="28"/>
          <w:lang w:val="uk-UA"/>
        </w:rPr>
        <w:t xml:space="preserve"> Матеріали круглого столу (30 вересня 2016 р., м. Київ)</w:t>
      </w:r>
      <w:r>
        <w:rPr>
          <w:rFonts w:cs="Times New Roman"/>
          <w:sz w:val="28"/>
          <w:szCs w:val="28"/>
          <w:lang w:val="uk-UA"/>
        </w:rPr>
        <w:t>. К., 2019. С. 17-22.</w:t>
      </w:r>
    </w:p>
    <w:p w:rsidR="00397AAA" w:rsidRPr="0059358A" w:rsidRDefault="00397AAA" w:rsidP="00397AAA">
      <w:pPr>
        <w:pStyle w:val="a5"/>
        <w:numPr>
          <w:ilvl w:val="0"/>
          <w:numId w:val="3"/>
        </w:numPr>
        <w:spacing w:after="0" w:line="360" w:lineRule="auto"/>
        <w:ind w:left="0" w:right="1007" w:firstLine="567"/>
        <w:jc w:val="both"/>
        <w:rPr>
          <w:rFonts w:cs="Times New Roman"/>
          <w:sz w:val="28"/>
          <w:szCs w:val="28"/>
          <w:lang w:val="uk-UA"/>
        </w:rPr>
      </w:pPr>
      <w:r>
        <w:rPr>
          <w:rFonts w:cs="Times New Roman"/>
          <w:sz w:val="28"/>
          <w:szCs w:val="28"/>
          <w:lang w:val="uk-UA"/>
        </w:rPr>
        <w:t xml:space="preserve">Буркало Н.І. </w:t>
      </w:r>
      <w:r w:rsidRPr="0059358A">
        <w:rPr>
          <w:rFonts w:cs="Times New Roman"/>
          <w:sz w:val="28"/>
          <w:szCs w:val="28"/>
          <w:lang w:val="uk-UA"/>
        </w:rPr>
        <w:t>Академічна доброчесність: виклики сучасності</w:t>
      </w:r>
      <w:r>
        <w:rPr>
          <w:rFonts w:cs="Times New Roman"/>
          <w:sz w:val="28"/>
          <w:szCs w:val="28"/>
          <w:lang w:val="uk-UA"/>
        </w:rPr>
        <w:t>.</w:t>
      </w:r>
      <w:r w:rsidRPr="0059358A">
        <w:rPr>
          <w:rFonts w:cs="Times New Roman"/>
          <w:sz w:val="28"/>
          <w:szCs w:val="28"/>
          <w:lang w:val="uk-UA"/>
        </w:rPr>
        <w:t xml:space="preserve"> </w:t>
      </w:r>
      <w:r w:rsidRPr="0059358A">
        <w:rPr>
          <w:rFonts w:cs="Times New Roman"/>
          <w:i/>
          <w:sz w:val="28"/>
          <w:szCs w:val="28"/>
          <w:lang w:val="uk-UA"/>
        </w:rPr>
        <w:t>Значення академічної доброчесності в сучасному освітньо-науковому просторі</w:t>
      </w:r>
      <w:r w:rsidRPr="0059358A">
        <w:rPr>
          <w:rFonts w:cs="Times New Roman"/>
          <w:sz w:val="28"/>
          <w:szCs w:val="28"/>
          <w:lang w:val="uk-UA"/>
        </w:rPr>
        <w:t>»</w:t>
      </w:r>
      <w:r>
        <w:rPr>
          <w:rFonts w:cs="Times New Roman"/>
          <w:sz w:val="28"/>
          <w:szCs w:val="28"/>
          <w:lang w:val="uk-UA"/>
        </w:rPr>
        <w:t>. К., 2020. С. 56-57</w:t>
      </w:r>
      <w:r w:rsidRPr="0059358A">
        <w:rPr>
          <w:rFonts w:cs="Times New Roman"/>
          <w:sz w:val="28"/>
          <w:szCs w:val="28"/>
          <w:lang w:val="uk-UA"/>
        </w:rPr>
        <w:t>.</w:t>
      </w:r>
    </w:p>
    <w:p w:rsidR="00397AAA" w:rsidRPr="0059358A" w:rsidRDefault="00397AAA" w:rsidP="00397AAA">
      <w:pPr>
        <w:pStyle w:val="a5"/>
        <w:numPr>
          <w:ilvl w:val="0"/>
          <w:numId w:val="3"/>
        </w:numPr>
        <w:spacing w:after="0" w:line="360" w:lineRule="auto"/>
        <w:ind w:left="0" w:right="1007" w:firstLine="567"/>
        <w:jc w:val="both"/>
        <w:rPr>
          <w:rFonts w:cs="Times New Roman"/>
          <w:sz w:val="28"/>
          <w:szCs w:val="28"/>
          <w:lang w:val="uk-UA"/>
        </w:rPr>
      </w:pPr>
      <w:r w:rsidRPr="0059358A">
        <w:rPr>
          <w:rFonts w:cs="Times New Roman"/>
          <w:sz w:val="28"/>
          <w:szCs w:val="28"/>
          <w:lang w:val="uk-UA"/>
        </w:rPr>
        <w:t>Кодекс Академічної доброчесності учасників освітнього процесу  Одеського Національного Університету ім. І.І. Мечникова.</w:t>
      </w:r>
    </w:p>
    <w:p w:rsidR="00397AAA" w:rsidRPr="0059358A" w:rsidRDefault="00397AAA" w:rsidP="00397AAA">
      <w:pPr>
        <w:pStyle w:val="a5"/>
        <w:numPr>
          <w:ilvl w:val="0"/>
          <w:numId w:val="3"/>
        </w:numPr>
        <w:spacing w:after="0" w:line="360" w:lineRule="auto"/>
        <w:ind w:left="0" w:right="1007" w:firstLine="567"/>
        <w:jc w:val="both"/>
        <w:rPr>
          <w:rFonts w:cs="Times New Roman"/>
          <w:sz w:val="28"/>
          <w:szCs w:val="28"/>
          <w:lang w:val="uk-UA"/>
        </w:rPr>
      </w:pPr>
      <w:r w:rsidRPr="0059358A">
        <w:rPr>
          <w:rFonts w:cs="Times New Roman"/>
          <w:sz w:val="28"/>
          <w:szCs w:val="28"/>
          <w:lang w:val="uk-UA"/>
        </w:rPr>
        <w:lastRenderedPageBreak/>
        <w:t>Кодекс честі Національного технічного університету України «Київський політехнічний інститут імені Ігоря Сікорського».</w:t>
      </w:r>
    </w:p>
    <w:p w:rsidR="00397AAA" w:rsidRPr="0059358A" w:rsidRDefault="00397AAA" w:rsidP="00397AAA">
      <w:pPr>
        <w:pStyle w:val="a5"/>
        <w:numPr>
          <w:ilvl w:val="0"/>
          <w:numId w:val="3"/>
        </w:numPr>
        <w:spacing w:after="0" w:line="360" w:lineRule="auto"/>
        <w:ind w:left="0" w:right="1007" w:firstLine="567"/>
        <w:jc w:val="both"/>
        <w:rPr>
          <w:rFonts w:cs="Times New Roman"/>
          <w:sz w:val="28"/>
          <w:szCs w:val="28"/>
          <w:lang w:val="uk-UA"/>
        </w:rPr>
      </w:pPr>
      <w:r w:rsidRPr="0059358A">
        <w:rPr>
          <w:rFonts w:cs="Times New Roman"/>
          <w:sz w:val="28"/>
          <w:szCs w:val="28"/>
          <w:lang w:val="uk-UA"/>
        </w:rPr>
        <w:t>Рябенко М. І. «Духовність як передумова формування академічної доброчесності суб’єктів освітніх відносин у закладі вищої освіти</w:t>
      </w:r>
      <w:r>
        <w:rPr>
          <w:rFonts w:cs="Times New Roman"/>
          <w:sz w:val="28"/>
          <w:szCs w:val="28"/>
          <w:lang w:val="uk-UA"/>
        </w:rPr>
        <w:t xml:space="preserve">. </w:t>
      </w:r>
      <w:r w:rsidRPr="0059358A">
        <w:rPr>
          <w:rFonts w:cs="Times New Roman"/>
          <w:sz w:val="28"/>
          <w:szCs w:val="28"/>
        </w:rPr>
        <w:t>Науковий часопис НПУ імені М. П. Драгомано</w:t>
      </w:r>
      <w:r w:rsidRPr="0059358A">
        <w:rPr>
          <w:rFonts w:cs="Times New Roman"/>
          <w:sz w:val="28"/>
          <w:szCs w:val="28"/>
          <w:lang w:val="uk-UA"/>
        </w:rPr>
        <w:t xml:space="preserve">ва. </w:t>
      </w:r>
      <w:r w:rsidRPr="0059358A">
        <w:rPr>
          <w:rFonts w:cs="Times New Roman"/>
          <w:sz w:val="28"/>
          <w:szCs w:val="28"/>
        </w:rPr>
        <w:t>Серія 5. Педагогічні науки: реалії та перспективи</w:t>
      </w:r>
      <w:r w:rsidRPr="0059358A">
        <w:rPr>
          <w:rFonts w:cs="Times New Roman"/>
          <w:sz w:val="28"/>
          <w:szCs w:val="28"/>
          <w:lang w:val="uk-UA"/>
        </w:rPr>
        <w:t xml:space="preserve">. </w:t>
      </w:r>
      <w:r>
        <w:rPr>
          <w:rFonts w:cs="Times New Roman"/>
          <w:sz w:val="28"/>
          <w:szCs w:val="28"/>
          <w:lang w:val="uk-UA"/>
        </w:rPr>
        <w:t>С</w:t>
      </w:r>
      <w:r w:rsidRPr="0059358A">
        <w:rPr>
          <w:rFonts w:cs="Times New Roman"/>
          <w:sz w:val="28"/>
          <w:szCs w:val="28"/>
          <w:lang w:val="uk-UA"/>
        </w:rPr>
        <w:t>.218</w:t>
      </w:r>
      <w:r>
        <w:rPr>
          <w:rFonts w:cs="Times New Roman"/>
          <w:sz w:val="28"/>
          <w:szCs w:val="28"/>
          <w:lang w:val="uk-UA"/>
        </w:rPr>
        <w:t>-225.</w:t>
      </w:r>
    </w:p>
    <w:p w:rsidR="00397AAA" w:rsidRPr="0059358A" w:rsidRDefault="00397AAA" w:rsidP="00397AAA">
      <w:pPr>
        <w:pStyle w:val="a5"/>
        <w:numPr>
          <w:ilvl w:val="0"/>
          <w:numId w:val="3"/>
        </w:numPr>
        <w:spacing w:after="0" w:line="360" w:lineRule="auto"/>
        <w:ind w:left="0" w:right="1007" w:firstLine="567"/>
        <w:jc w:val="both"/>
        <w:rPr>
          <w:rFonts w:eastAsia="Times New Roman" w:cs="Times New Roman"/>
          <w:sz w:val="28"/>
          <w:szCs w:val="28"/>
        </w:rPr>
      </w:pPr>
      <w:r w:rsidRPr="0059358A">
        <w:rPr>
          <w:rFonts w:eastAsia="Times New Roman" w:cs="Times New Roman"/>
          <w:sz w:val="28"/>
          <w:szCs w:val="28"/>
        </w:rPr>
        <w:t xml:space="preserve">Академічна доброчесність: проблеми дотримання та пріоритети поширення серед молодих вчених / </w:t>
      </w:r>
      <w:r w:rsidRPr="0059358A">
        <w:rPr>
          <w:rFonts w:eastAsia="Times New Roman" w:cs="Times New Roman"/>
          <w:sz w:val="28"/>
          <w:szCs w:val="28"/>
          <w:lang w:val="uk-UA"/>
        </w:rPr>
        <w:t>з</w:t>
      </w:r>
      <w:r w:rsidRPr="0059358A">
        <w:rPr>
          <w:rFonts w:eastAsia="Times New Roman" w:cs="Times New Roman"/>
          <w:sz w:val="28"/>
          <w:szCs w:val="28"/>
        </w:rPr>
        <w:t>а заг. ред. Н. Г. Сорокіної, А. Є. Артюхова, І. О. Дегтярьової. Дніпро : ДРІДУ НАДУ, 2017. 169 с.</w:t>
      </w:r>
    </w:p>
    <w:p w:rsidR="00397AAA" w:rsidRPr="0059358A" w:rsidRDefault="00397AAA" w:rsidP="00397AAA">
      <w:pPr>
        <w:pStyle w:val="a5"/>
        <w:numPr>
          <w:ilvl w:val="0"/>
          <w:numId w:val="3"/>
        </w:numPr>
        <w:spacing w:after="0" w:line="360" w:lineRule="auto"/>
        <w:ind w:left="0" w:right="1007" w:firstLine="567"/>
        <w:jc w:val="both"/>
        <w:rPr>
          <w:rFonts w:cs="Times New Roman"/>
          <w:sz w:val="28"/>
          <w:szCs w:val="28"/>
          <w:lang w:val="uk-UA"/>
        </w:rPr>
      </w:pPr>
      <w:r w:rsidRPr="0059358A">
        <w:rPr>
          <w:rFonts w:eastAsia="Times New Roman" w:cs="Times New Roman"/>
          <w:sz w:val="28"/>
          <w:szCs w:val="28"/>
        </w:rPr>
        <w:t>Гужва О. О. Щ</w:t>
      </w:r>
      <w:r>
        <w:rPr>
          <w:rFonts w:eastAsia="Times New Roman" w:cs="Times New Roman"/>
          <w:sz w:val="28"/>
          <w:szCs w:val="28"/>
          <w:lang w:val="uk-UA"/>
        </w:rPr>
        <w:t>о</w:t>
      </w:r>
      <w:r w:rsidRPr="0059358A">
        <w:rPr>
          <w:rFonts w:eastAsia="Times New Roman" w:cs="Times New Roman"/>
          <w:sz w:val="28"/>
          <w:szCs w:val="28"/>
        </w:rPr>
        <w:t xml:space="preserve"> потрібно знати про плагіат: посібник з академічної грамотності та етики для «чайників». </w:t>
      </w:r>
      <w:r w:rsidRPr="0059358A">
        <w:rPr>
          <w:rFonts w:eastAsia="Times New Roman" w:cs="Times New Roman"/>
          <w:sz w:val="28"/>
          <w:szCs w:val="28"/>
          <w:lang w:val="en-US"/>
        </w:rPr>
        <w:t xml:space="preserve">URL: </w:t>
      </w:r>
      <w:hyperlink r:id="rId10" w:history="1">
        <w:r w:rsidRPr="0059358A">
          <w:rPr>
            <w:rStyle w:val="a8"/>
            <w:rFonts w:eastAsia="Times New Roman"/>
            <w:sz w:val="28"/>
            <w:szCs w:val="28"/>
            <w:lang w:val="en-US"/>
          </w:rPr>
          <w:t>http://library.kubg.edu.ua/images/stories/Departaments/biblio/PDF/books_acgr.pdf</w:t>
        </w:r>
      </w:hyperlink>
      <w:r w:rsidRPr="0059358A">
        <w:rPr>
          <w:rFonts w:eastAsia="Times New Roman" w:cs="Times New Roman"/>
          <w:sz w:val="28"/>
          <w:szCs w:val="28"/>
          <w:lang w:val="uk-UA"/>
        </w:rPr>
        <w:t>.</w:t>
      </w:r>
    </w:p>
    <w:p w:rsidR="00397AAA" w:rsidRPr="0059358A" w:rsidRDefault="00397AAA" w:rsidP="00397AAA">
      <w:pPr>
        <w:spacing w:after="0" w:line="360" w:lineRule="auto"/>
        <w:ind w:right="1007" w:firstLine="567"/>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8</w:t>
      </w:r>
      <w:r w:rsidRPr="0059358A">
        <w:rPr>
          <w:rFonts w:ascii="Times New Roman" w:eastAsia="Times New Roman" w:hAnsi="Times New Roman" w:cs="Times New Roman"/>
          <w:sz w:val="28"/>
          <w:szCs w:val="28"/>
          <w:lang w:val="uk-UA"/>
        </w:rPr>
        <w:t>. </w:t>
      </w:r>
      <w:r w:rsidRPr="0059358A">
        <w:rPr>
          <w:rFonts w:ascii="Times New Roman" w:eastAsia="Times New Roman" w:hAnsi="Times New Roman" w:cs="Times New Roman"/>
          <w:sz w:val="28"/>
          <w:szCs w:val="28"/>
        </w:rPr>
        <w:t xml:space="preserve">Академічна доброчесність: проблеми дотримання та пріоритети поширення серед молодих вчених : кол. моногр. / за заг. ред. Н.Г. Сорокіної, А.Є. Артюхова, І.А. Дегтярьової. Дніпро: ДРІДУ НАДУ, 2017. 169 с. </w:t>
      </w:r>
    </w:p>
    <w:p w:rsidR="00397AAA" w:rsidRDefault="00397AAA" w:rsidP="00397AAA">
      <w:pPr>
        <w:spacing w:after="0" w:line="360" w:lineRule="auto"/>
        <w:ind w:right="1007" w:firstLine="567"/>
        <w:contextualSpacing/>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9</w:t>
      </w:r>
      <w:r w:rsidRPr="0059358A">
        <w:rPr>
          <w:rFonts w:ascii="Times New Roman" w:eastAsia="Times New Roman" w:hAnsi="Times New Roman" w:cs="Times New Roman"/>
          <w:sz w:val="28"/>
          <w:szCs w:val="28"/>
        </w:rPr>
        <w:t>.Академічна чесність як основа сталого розвитку університету / Міжнарод. благод. Фонд “Міжнарод. фонд. дослідж. освіт. політики”; за заг. ред. Т.В.Фінікова, А.Є.Артюхова</w:t>
      </w:r>
      <w:r w:rsidRPr="0059358A">
        <w:rPr>
          <w:rFonts w:ascii="Times New Roman" w:eastAsia="Times New Roman" w:hAnsi="Times New Roman" w:cs="Times New Roman"/>
          <w:sz w:val="28"/>
          <w:szCs w:val="28"/>
          <w:lang w:val="uk-UA"/>
        </w:rPr>
        <w:t xml:space="preserve">. </w:t>
      </w:r>
      <w:r w:rsidRPr="0059358A">
        <w:rPr>
          <w:rFonts w:ascii="Times New Roman" w:eastAsia="Times New Roman" w:hAnsi="Times New Roman" w:cs="Times New Roman"/>
          <w:sz w:val="28"/>
          <w:szCs w:val="28"/>
        </w:rPr>
        <w:t>К.; Таксон, 2016. 234 с.</w:t>
      </w:r>
    </w:p>
    <w:p w:rsidR="00397AAA" w:rsidRDefault="00397AAA" w:rsidP="00397AAA">
      <w:pPr>
        <w:pStyle w:val="a5"/>
        <w:widowControl w:val="0"/>
        <w:tabs>
          <w:tab w:val="left" w:pos="1877"/>
        </w:tabs>
        <w:autoSpaceDE w:val="0"/>
        <w:autoSpaceDN w:val="0"/>
        <w:spacing w:before="50" w:after="0" w:line="360" w:lineRule="auto"/>
        <w:ind w:left="0" w:right="1007" w:firstLine="567"/>
        <w:jc w:val="both"/>
        <w:rPr>
          <w:sz w:val="28"/>
          <w:lang w:val="uk-UA"/>
        </w:rPr>
      </w:pPr>
      <w:r>
        <w:rPr>
          <w:sz w:val="28"/>
          <w:lang w:val="uk-UA"/>
        </w:rPr>
        <w:t>10.</w:t>
      </w:r>
      <w:r>
        <w:rPr>
          <w:sz w:val="28"/>
        </w:rPr>
        <w:t xml:space="preserve">Академічна  чесність  як  основа  сталого  розвитку  університету   /  за ред. Т. В. Фініков, А. </w:t>
      </w:r>
      <w:r>
        <w:rPr>
          <w:spacing w:val="-3"/>
          <w:sz w:val="28"/>
        </w:rPr>
        <w:t xml:space="preserve">Є. </w:t>
      </w:r>
      <w:r>
        <w:rPr>
          <w:sz w:val="28"/>
        </w:rPr>
        <w:t>Артюхова. Київ : Таксон, 2016. 234с.</w:t>
      </w:r>
    </w:p>
    <w:p w:rsidR="00397AAA" w:rsidRDefault="00397AAA" w:rsidP="00397AAA">
      <w:pPr>
        <w:pStyle w:val="a5"/>
        <w:widowControl w:val="0"/>
        <w:tabs>
          <w:tab w:val="left" w:pos="1877"/>
        </w:tabs>
        <w:autoSpaceDE w:val="0"/>
        <w:autoSpaceDN w:val="0"/>
        <w:spacing w:before="50" w:after="0" w:line="360" w:lineRule="auto"/>
        <w:ind w:left="0" w:right="1007" w:firstLine="567"/>
        <w:jc w:val="both"/>
        <w:rPr>
          <w:sz w:val="28"/>
          <w:lang w:val="uk-UA"/>
        </w:rPr>
      </w:pPr>
      <w:r>
        <w:rPr>
          <w:sz w:val="28"/>
          <w:lang w:val="uk-UA"/>
        </w:rPr>
        <w:t>11. </w:t>
      </w:r>
      <w:r w:rsidRPr="00854A37">
        <w:rPr>
          <w:sz w:val="28"/>
          <w:lang w:val="uk-UA"/>
        </w:rPr>
        <w:t xml:space="preserve">Гомілко О. Свобода та прогрес у постсоціалістичних викликах: рефлексія </w:t>
      </w:r>
      <w:r>
        <w:rPr>
          <w:sz w:val="28"/>
        </w:rPr>
        <w:t>BASES</w:t>
      </w:r>
      <w:r w:rsidRPr="00854A37">
        <w:rPr>
          <w:sz w:val="28"/>
          <w:lang w:val="uk-UA"/>
        </w:rPr>
        <w:t xml:space="preserve">. </w:t>
      </w:r>
      <w:r w:rsidRPr="00854A37">
        <w:rPr>
          <w:i/>
          <w:sz w:val="28"/>
          <w:lang w:val="uk-UA"/>
        </w:rPr>
        <w:t>Філософія освіти</w:t>
      </w:r>
      <w:r w:rsidRPr="00854A37">
        <w:rPr>
          <w:sz w:val="28"/>
          <w:lang w:val="uk-UA"/>
        </w:rPr>
        <w:t>. 2018. Т. 22. № 1. С.270–282.</w:t>
      </w:r>
    </w:p>
    <w:p w:rsidR="00397AAA" w:rsidRDefault="00397AAA" w:rsidP="00397AAA">
      <w:pPr>
        <w:pStyle w:val="a5"/>
        <w:widowControl w:val="0"/>
        <w:tabs>
          <w:tab w:val="left" w:pos="1877"/>
        </w:tabs>
        <w:autoSpaceDE w:val="0"/>
        <w:autoSpaceDN w:val="0"/>
        <w:spacing w:before="50" w:after="0" w:line="360" w:lineRule="auto"/>
        <w:ind w:left="0" w:right="1007" w:firstLine="567"/>
        <w:jc w:val="both"/>
        <w:rPr>
          <w:sz w:val="28"/>
          <w:lang w:val="uk-UA"/>
        </w:rPr>
      </w:pPr>
      <w:r>
        <w:rPr>
          <w:sz w:val="28"/>
          <w:lang w:val="uk-UA"/>
        </w:rPr>
        <w:t>12. </w:t>
      </w:r>
      <w:r w:rsidRPr="00854A37">
        <w:rPr>
          <w:sz w:val="28"/>
          <w:lang w:val="uk-UA"/>
        </w:rPr>
        <w:t xml:space="preserve">Двадцять сім українських університетів мають кодекси честі студента або його аналоги, двадцять три – етичні кодекси викладача </w:t>
      </w:r>
      <w:r w:rsidRPr="00854A37">
        <w:rPr>
          <w:sz w:val="28"/>
          <w:lang w:val="uk-UA"/>
        </w:rPr>
        <w:lastRenderedPageBreak/>
        <w:t xml:space="preserve">або його аналоги у відкритому  доступі  –  дослідження  МОН.  2016.  </w:t>
      </w:r>
      <w:r>
        <w:rPr>
          <w:sz w:val="28"/>
        </w:rPr>
        <w:t>URL</w:t>
      </w:r>
      <w:r w:rsidRPr="00854A37">
        <w:rPr>
          <w:sz w:val="28"/>
          <w:lang w:val="uk-UA"/>
        </w:rPr>
        <w:t xml:space="preserve">:   </w:t>
      </w:r>
      <w:hyperlink r:id="rId11">
        <w:r>
          <w:rPr>
            <w:sz w:val="28"/>
          </w:rPr>
          <w:t>http</w:t>
        </w:r>
        <w:r w:rsidRPr="00854A37">
          <w:rPr>
            <w:sz w:val="28"/>
            <w:lang w:val="uk-UA"/>
          </w:rPr>
          <w:t>://</w:t>
        </w:r>
        <w:r>
          <w:rPr>
            <w:sz w:val="28"/>
          </w:rPr>
          <w:t>bit</w:t>
        </w:r>
        <w:r w:rsidRPr="00854A37">
          <w:rPr>
            <w:sz w:val="28"/>
            <w:lang w:val="uk-UA"/>
          </w:rPr>
          <w:t>.</w:t>
        </w:r>
        <w:r>
          <w:rPr>
            <w:sz w:val="28"/>
          </w:rPr>
          <w:t>do</w:t>
        </w:r>
        <w:r w:rsidRPr="00854A37">
          <w:rPr>
            <w:sz w:val="28"/>
            <w:lang w:val="uk-UA"/>
          </w:rPr>
          <w:t>/</w:t>
        </w:r>
        <w:r>
          <w:rPr>
            <w:sz w:val="28"/>
          </w:rPr>
          <w:t>eQR</w:t>
        </w:r>
        <w:r w:rsidRPr="00854A37">
          <w:rPr>
            <w:sz w:val="28"/>
            <w:lang w:val="uk-UA"/>
          </w:rPr>
          <w:t>8</w:t>
        </w:r>
        <w:r>
          <w:rPr>
            <w:sz w:val="28"/>
          </w:rPr>
          <w:t>C</w:t>
        </w:r>
      </w:hyperlink>
      <w:r w:rsidRPr="00854A37">
        <w:rPr>
          <w:sz w:val="28"/>
          <w:lang w:val="uk-UA"/>
        </w:rPr>
        <w:t xml:space="preserve">   (дата звернення10.06.2019).</w:t>
      </w:r>
    </w:p>
    <w:p w:rsidR="00397AAA" w:rsidRDefault="00397AAA" w:rsidP="00397AAA">
      <w:pPr>
        <w:pStyle w:val="a5"/>
        <w:widowControl w:val="0"/>
        <w:tabs>
          <w:tab w:val="left" w:pos="1877"/>
        </w:tabs>
        <w:autoSpaceDE w:val="0"/>
        <w:autoSpaceDN w:val="0"/>
        <w:spacing w:before="50" w:after="0" w:line="360" w:lineRule="auto"/>
        <w:ind w:left="0" w:right="1007" w:firstLine="567"/>
        <w:jc w:val="both"/>
        <w:rPr>
          <w:sz w:val="28"/>
          <w:lang w:val="uk-UA"/>
        </w:rPr>
      </w:pPr>
      <w:r>
        <w:rPr>
          <w:sz w:val="28"/>
          <w:lang w:val="uk-UA"/>
        </w:rPr>
        <w:t>13. </w:t>
      </w:r>
      <w:r w:rsidRPr="00854A37">
        <w:rPr>
          <w:sz w:val="28"/>
          <w:lang w:val="uk-UA"/>
        </w:rPr>
        <w:t xml:space="preserve">Закон України «Про </w:t>
      </w:r>
      <w:r>
        <w:rPr>
          <w:sz w:val="28"/>
          <w:lang w:val="uk-UA"/>
        </w:rPr>
        <w:t>в</w:t>
      </w:r>
      <w:r w:rsidRPr="00854A37">
        <w:rPr>
          <w:sz w:val="28"/>
          <w:lang w:val="uk-UA"/>
        </w:rPr>
        <w:t xml:space="preserve">ищу </w:t>
      </w:r>
      <w:r>
        <w:rPr>
          <w:sz w:val="28"/>
          <w:lang w:val="uk-UA"/>
        </w:rPr>
        <w:t>о</w:t>
      </w:r>
      <w:r w:rsidRPr="00854A37">
        <w:rPr>
          <w:sz w:val="28"/>
          <w:lang w:val="uk-UA"/>
        </w:rPr>
        <w:t>світу» №1556-</w:t>
      </w:r>
      <w:r>
        <w:rPr>
          <w:sz w:val="28"/>
        </w:rPr>
        <w:t>vii</w:t>
      </w:r>
      <w:r w:rsidRPr="00854A37">
        <w:rPr>
          <w:sz w:val="28"/>
          <w:lang w:val="uk-UA"/>
        </w:rPr>
        <w:t xml:space="preserve"> від 01.07.2014. </w:t>
      </w:r>
      <w:r>
        <w:rPr>
          <w:sz w:val="28"/>
        </w:rPr>
        <w:t>URL</w:t>
      </w:r>
      <w:r w:rsidRPr="00854A37">
        <w:rPr>
          <w:sz w:val="28"/>
          <w:lang w:val="uk-UA"/>
        </w:rPr>
        <w:t xml:space="preserve">: </w:t>
      </w:r>
      <w:hyperlink r:id="rId12">
        <w:r>
          <w:rPr>
            <w:sz w:val="28"/>
          </w:rPr>
          <w:t xml:space="preserve">http://zakon.rada.gov.ua/laws/show/1556-18 </w:t>
        </w:r>
      </w:hyperlink>
      <w:r>
        <w:rPr>
          <w:sz w:val="28"/>
        </w:rPr>
        <w:t>(дата звернення 28.10.2019).</w:t>
      </w:r>
    </w:p>
    <w:p w:rsidR="00397AAA" w:rsidRDefault="00397AAA" w:rsidP="00397AAA">
      <w:pPr>
        <w:pStyle w:val="a5"/>
        <w:widowControl w:val="0"/>
        <w:tabs>
          <w:tab w:val="left" w:pos="1877"/>
        </w:tabs>
        <w:autoSpaceDE w:val="0"/>
        <w:autoSpaceDN w:val="0"/>
        <w:spacing w:before="50" w:after="0" w:line="360" w:lineRule="auto"/>
        <w:ind w:left="0" w:right="1007" w:firstLine="567"/>
        <w:jc w:val="both"/>
        <w:rPr>
          <w:sz w:val="28"/>
          <w:lang w:val="uk-UA"/>
        </w:rPr>
      </w:pPr>
      <w:r>
        <w:rPr>
          <w:sz w:val="28"/>
          <w:lang w:val="uk-UA"/>
        </w:rPr>
        <w:t>14. </w:t>
      </w:r>
      <w:r>
        <w:rPr>
          <w:sz w:val="28"/>
        </w:rPr>
        <w:t xml:space="preserve">Закон України «Про Освіту» №2145-viii від 05.09.2017. URL: </w:t>
      </w:r>
      <w:hyperlink r:id="rId13">
        <w:r>
          <w:rPr>
            <w:sz w:val="28"/>
          </w:rPr>
          <w:t xml:space="preserve">http://zakon.rada.gov.ua/laws/show/2145-19 </w:t>
        </w:r>
      </w:hyperlink>
      <w:r>
        <w:rPr>
          <w:sz w:val="28"/>
        </w:rPr>
        <w:t>(дата звернення 07.07.2019).</w:t>
      </w:r>
    </w:p>
    <w:p w:rsidR="00397AAA" w:rsidRDefault="00397AAA" w:rsidP="00397AAA">
      <w:pPr>
        <w:pStyle w:val="a5"/>
        <w:widowControl w:val="0"/>
        <w:tabs>
          <w:tab w:val="left" w:pos="1877"/>
        </w:tabs>
        <w:autoSpaceDE w:val="0"/>
        <w:autoSpaceDN w:val="0"/>
        <w:spacing w:before="50" w:after="0" w:line="360" w:lineRule="auto"/>
        <w:ind w:left="0" w:right="1007" w:firstLine="567"/>
        <w:jc w:val="both"/>
        <w:rPr>
          <w:sz w:val="28"/>
          <w:lang w:val="uk-UA"/>
        </w:rPr>
      </w:pPr>
      <w:r>
        <w:rPr>
          <w:sz w:val="28"/>
          <w:lang w:val="uk-UA"/>
        </w:rPr>
        <w:t>15.</w:t>
      </w:r>
      <w:r>
        <w:rPr>
          <w:sz w:val="28"/>
        </w:rPr>
        <w:t xml:space="preserve">Кислова О. Н., Кузина И. И. Академическая порядочность современных украинских студентов в контексте становления академической культуры. </w:t>
      </w:r>
      <w:r>
        <w:rPr>
          <w:i/>
          <w:sz w:val="28"/>
        </w:rPr>
        <w:t>Научный результат. Социология и управление</w:t>
      </w:r>
      <w:r>
        <w:rPr>
          <w:sz w:val="28"/>
        </w:rPr>
        <w:t>. 2016. Т. 2. № 4. С.8–20.</w:t>
      </w:r>
    </w:p>
    <w:p w:rsidR="00397AAA" w:rsidRDefault="00397AAA" w:rsidP="00397AAA">
      <w:pPr>
        <w:pStyle w:val="a5"/>
        <w:widowControl w:val="0"/>
        <w:tabs>
          <w:tab w:val="left" w:pos="1877"/>
        </w:tabs>
        <w:autoSpaceDE w:val="0"/>
        <w:autoSpaceDN w:val="0"/>
        <w:spacing w:before="50" w:after="0" w:line="360" w:lineRule="auto"/>
        <w:ind w:left="0" w:right="1007" w:firstLine="567"/>
        <w:jc w:val="both"/>
        <w:rPr>
          <w:sz w:val="28"/>
          <w:lang w:val="uk-UA"/>
        </w:rPr>
      </w:pPr>
      <w:r>
        <w:rPr>
          <w:sz w:val="28"/>
          <w:lang w:val="uk-UA"/>
        </w:rPr>
        <w:t>16.</w:t>
      </w:r>
      <w:r>
        <w:rPr>
          <w:sz w:val="28"/>
        </w:rPr>
        <w:t xml:space="preserve">Положення про академічну доброчесність здобувачів </w:t>
      </w:r>
      <w:r>
        <w:rPr>
          <w:sz w:val="28"/>
          <w:lang w:val="uk-UA"/>
        </w:rPr>
        <w:t>ОНУ ім.. І.і. Мечникова</w:t>
      </w:r>
      <w:r>
        <w:rPr>
          <w:sz w:val="28"/>
        </w:rPr>
        <w:t>. 2018. URL</w:t>
      </w:r>
      <w:hyperlink r:id="rId14">
        <w:r>
          <w:rPr>
            <w:sz w:val="28"/>
          </w:rPr>
          <w:t xml:space="preserve">: http://bit.do/eWbeE </w:t>
        </w:r>
      </w:hyperlink>
      <w:r>
        <w:rPr>
          <w:sz w:val="28"/>
        </w:rPr>
        <w:t>(дата звернення30.03.2019).</w:t>
      </w:r>
    </w:p>
    <w:p w:rsidR="00397AAA" w:rsidRDefault="00397AAA" w:rsidP="00397AAA">
      <w:pPr>
        <w:pStyle w:val="a5"/>
        <w:widowControl w:val="0"/>
        <w:tabs>
          <w:tab w:val="left" w:pos="1877"/>
        </w:tabs>
        <w:autoSpaceDE w:val="0"/>
        <w:autoSpaceDN w:val="0"/>
        <w:spacing w:before="50" w:after="0" w:line="360" w:lineRule="auto"/>
        <w:ind w:left="0" w:right="1007" w:firstLine="567"/>
        <w:jc w:val="both"/>
        <w:rPr>
          <w:sz w:val="28"/>
        </w:rPr>
      </w:pPr>
      <w:r>
        <w:rPr>
          <w:sz w:val="28"/>
          <w:lang w:val="uk-UA"/>
        </w:rPr>
        <w:t>17.</w:t>
      </w:r>
      <w:r>
        <w:rPr>
          <w:sz w:val="28"/>
        </w:rPr>
        <w:t xml:space="preserve"> Цокур О. С. «Кодекс честі» в системі вищої освіти США. </w:t>
      </w:r>
      <w:r>
        <w:rPr>
          <w:i/>
          <w:sz w:val="28"/>
        </w:rPr>
        <w:t>Вісник Черкаського національного університету імені Богдана Хмельницького. Серія: Педагогічні науки</w:t>
      </w:r>
      <w:r>
        <w:rPr>
          <w:sz w:val="28"/>
        </w:rPr>
        <w:t>. 2009. № 150. С.57–62.</w:t>
      </w:r>
    </w:p>
    <w:p w:rsidR="00C448D7" w:rsidRDefault="00C448D7">
      <w:pPr>
        <w:rPr>
          <w:lang w:val="uk-UA"/>
        </w:rPr>
      </w:pPr>
    </w:p>
    <w:p w:rsidR="00C50FC7" w:rsidRDefault="00C50FC7">
      <w:pPr>
        <w:rPr>
          <w:lang w:val="uk-UA"/>
        </w:rPr>
      </w:pPr>
    </w:p>
    <w:p w:rsidR="00C50FC7" w:rsidRDefault="00C50FC7">
      <w:pPr>
        <w:rPr>
          <w:lang w:val="uk-UA"/>
        </w:rPr>
      </w:pPr>
    </w:p>
    <w:p w:rsidR="00C50FC7" w:rsidRDefault="00C50FC7">
      <w:pPr>
        <w:rPr>
          <w:lang w:val="uk-UA"/>
        </w:rPr>
      </w:pPr>
    </w:p>
    <w:p w:rsidR="00C50FC7" w:rsidRDefault="00C50FC7">
      <w:pPr>
        <w:rPr>
          <w:lang w:val="uk-UA"/>
        </w:rPr>
      </w:pPr>
    </w:p>
    <w:p w:rsidR="00C50FC7" w:rsidRDefault="00C50FC7">
      <w:pPr>
        <w:rPr>
          <w:lang w:val="uk-UA"/>
        </w:rPr>
      </w:pPr>
    </w:p>
    <w:p w:rsidR="00C50FC7" w:rsidRDefault="00C50FC7">
      <w:pPr>
        <w:rPr>
          <w:lang w:val="uk-UA"/>
        </w:rPr>
      </w:pPr>
    </w:p>
    <w:p w:rsidR="00C50FC7" w:rsidRDefault="00C50FC7">
      <w:pPr>
        <w:rPr>
          <w:lang w:val="uk-UA"/>
        </w:rPr>
      </w:pPr>
    </w:p>
    <w:p w:rsidR="00C50FC7" w:rsidRDefault="00C50FC7">
      <w:pPr>
        <w:rPr>
          <w:lang w:val="uk-UA"/>
        </w:rPr>
      </w:pPr>
    </w:p>
    <w:p w:rsidR="00C50FC7" w:rsidRDefault="00C50FC7">
      <w:pPr>
        <w:rPr>
          <w:lang w:val="uk-UA"/>
        </w:rPr>
      </w:pPr>
    </w:p>
    <w:p w:rsidR="00C50FC7" w:rsidRDefault="00C50FC7">
      <w:pPr>
        <w:rPr>
          <w:lang w:val="uk-UA"/>
        </w:rPr>
      </w:pPr>
    </w:p>
    <w:p w:rsidR="00C50FC7" w:rsidRDefault="00C50FC7">
      <w:pPr>
        <w:rPr>
          <w:lang w:val="uk-UA"/>
        </w:rPr>
      </w:pPr>
    </w:p>
    <w:p w:rsidR="00C50FC7" w:rsidRPr="00317810" w:rsidRDefault="00C50FC7" w:rsidP="00C50FC7">
      <w:pPr>
        <w:spacing w:after="0" w:line="360" w:lineRule="auto"/>
        <w:jc w:val="center"/>
        <w:rPr>
          <w:rFonts w:ascii="Times New Roman" w:hAnsi="Times New Roman" w:cs="Times New Roman"/>
          <w:b/>
          <w:sz w:val="28"/>
          <w:szCs w:val="28"/>
          <w:lang w:val="uk-UA"/>
        </w:rPr>
      </w:pPr>
      <w:r w:rsidRPr="00317810">
        <w:rPr>
          <w:rFonts w:ascii="Times New Roman" w:hAnsi="Times New Roman" w:cs="Times New Roman"/>
          <w:b/>
          <w:sz w:val="28"/>
          <w:szCs w:val="28"/>
          <w:lang w:val="uk-UA"/>
        </w:rPr>
        <w:lastRenderedPageBreak/>
        <w:t>ЗАГАЛЬНІ ВИСНОВКИ</w:t>
      </w:r>
    </w:p>
    <w:p w:rsidR="00C50FC7" w:rsidRDefault="00C50FC7" w:rsidP="00C50FC7">
      <w:pPr>
        <w:spacing w:after="0" w:line="360" w:lineRule="auto"/>
        <w:ind w:firstLine="851"/>
        <w:jc w:val="both"/>
        <w:rPr>
          <w:rFonts w:ascii="Times New Roman" w:hAnsi="Times New Roman" w:cs="Times New Roman"/>
          <w:sz w:val="28"/>
          <w:lang w:val="uk-UA"/>
        </w:rPr>
      </w:pPr>
      <w:r w:rsidRPr="004A6AF4">
        <w:rPr>
          <w:rFonts w:ascii="Times New Roman" w:hAnsi="Times New Roman" w:cs="Times New Roman"/>
          <w:sz w:val="28"/>
          <w:lang w:val="uk-UA"/>
        </w:rPr>
        <w:t xml:space="preserve">За роки існування корупція в системі вищої освіти набула багатьох форм прояву, що може свідчити про її розвиненість та відпрацьованість певних корупційних схем. </w:t>
      </w:r>
      <w:r w:rsidRPr="004A6AF4">
        <w:rPr>
          <w:rFonts w:ascii="Times New Roman" w:hAnsi="Times New Roman" w:cs="Times New Roman"/>
          <w:sz w:val="28"/>
        </w:rPr>
        <w:t>Деякі форми прояву корупції навіть не вважаються протиправними д</w:t>
      </w:r>
      <w:r>
        <w:rPr>
          <w:rFonts w:ascii="Times New Roman" w:hAnsi="Times New Roman" w:cs="Times New Roman"/>
          <w:sz w:val="28"/>
        </w:rPr>
        <w:t>іями згідно з чинним законодав</w:t>
      </w:r>
      <w:r w:rsidRPr="004A6AF4">
        <w:rPr>
          <w:rFonts w:ascii="Times New Roman" w:hAnsi="Times New Roman" w:cs="Times New Roman"/>
          <w:sz w:val="28"/>
        </w:rPr>
        <w:t>ством, що унеможливлює покарання порушника. Наявний стан рівн</w:t>
      </w:r>
      <w:r>
        <w:rPr>
          <w:rFonts w:ascii="Times New Roman" w:hAnsi="Times New Roman" w:cs="Times New Roman"/>
          <w:sz w:val="28"/>
        </w:rPr>
        <w:t>я корупції зумовлений дією фак</w:t>
      </w:r>
      <w:r w:rsidRPr="004A6AF4">
        <w:rPr>
          <w:rFonts w:ascii="Times New Roman" w:hAnsi="Times New Roman" w:cs="Times New Roman"/>
          <w:sz w:val="28"/>
        </w:rPr>
        <w:t>торів, що мають різне спрямування. Окрім очевидних наслідків таких, як зменшення якості освіти та трудо</w:t>
      </w:r>
      <w:r>
        <w:rPr>
          <w:rFonts w:ascii="Times New Roman" w:hAnsi="Times New Roman" w:cs="Times New Roman"/>
          <w:sz w:val="28"/>
        </w:rPr>
        <w:t>вої привабливості студента, ко</w:t>
      </w:r>
      <w:r w:rsidRPr="004A6AF4">
        <w:rPr>
          <w:rFonts w:ascii="Times New Roman" w:hAnsi="Times New Roman" w:cs="Times New Roman"/>
          <w:sz w:val="28"/>
        </w:rPr>
        <w:t xml:space="preserve">рупція несе в собі більш катастрофічні, що мають негативний вплив на економічне зростання в країні. </w:t>
      </w:r>
      <w:r>
        <w:rPr>
          <w:rFonts w:ascii="Times New Roman" w:hAnsi="Times New Roman" w:cs="Times New Roman"/>
          <w:sz w:val="28"/>
          <w:lang w:val="uk-UA"/>
        </w:rPr>
        <w:tab/>
      </w:r>
      <w:r w:rsidRPr="003A168B">
        <w:rPr>
          <w:rFonts w:ascii="Times New Roman" w:hAnsi="Times New Roman" w:cs="Times New Roman"/>
          <w:sz w:val="28"/>
          <w:lang w:val="uk-UA"/>
        </w:rPr>
        <w:t xml:space="preserve">Програма протидії корупції має мати три вектори спрямування: </w:t>
      </w:r>
    </w:p>
    <w:p w:rsidR="00C50FC7" w:rsidRDefault="00C50FC7" w:rsidP="00C50FC7">
      <w:pPr>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w:t>
      </w:r>
      <w:r w:rsidRPr="003A168B">
        <w:rPr>
          <w:rFonts w:ascii="Times New Roman" w:hAnsi="Times New Roman" w:cs="Times New Roman"/>
          <w:sz w:val="28"/>
          <w:lang w:val="uk-UA"/>
        </w:rPr>
        <w:t xml:space="preserve">перший — державний рівень, а саме збільшення контролю шляхом прозорості розподілу державних коштів, </w:t>
      </w:r>
    </w:p>
    <w:p w:rsidR="00C50FC7" w:rsidRDefault="00C50FC7" w:rsidP="00C50FC7">
      <w:pPr>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w:t>
      </w:r>
      <w:r w:rsidRPr="003A168B">
        <w:rPr>
          <w:rFonts w:ascii="Times New Roman" w:hAnsi="Times New Roman" w:cs="Times New Roman"/>
          <w:sz w:val="28"/>
          <w:lang w:val="uk-UA"/>
        </w:rPr>
        <w:t xml:space="preserve">другий — рівень </w:t>
      </w:r>
      <w:r>
        <w:rPr>
          <w:rFonts w:ascii="Times New Roman" w:hAnsi="Times New Roman" w:cs="Times New Roman"/>
          <w:sz w:val="28"/>
          <w:lang w:val="uk-UA"/>
        </w:rPr>
        <w:t>ЗВО</w:t>
      </w:r>
      <w:r w:rsidRPr="003A168B">
        <w:rPr>
          <w:rFonts w:ascii="Times New Roman" w:hAnsi="Times New Roman" w:cs="Times New Roman"/>
          <w:sz w:val="28"/>
          <w:lang w:val="uk-UA"/>
        </w:rPr>
        <w:t xml:space="preserve">, де має бути проведена роз'яснювальна робота щодо академічної доброчесності, </w:t>
      </w:r>
    </w:p>
    <w:p w:rsidR="00C50FC7" w:rsidRPr="004A6AF4" w:rsidRDefault="00C50FC7" w:rsidP="00C50FC7">
      <w:pPr>
        <w:spacing w:after="0" w:line="360" w:lineRule="auto"/>
        <w:ind w:firstLine="851"/>
        <w:jc w:val="both"/>
        <w:rPr>
          <w:rFonts w:ascii="Times New Roman" w:hAnsi="Times New Roman" w:cs="Times New Roman"/>
          <w:sz w:val="36"/>
          <w:lang w:val="uk-UA"/>
        </w:rPr>
      </w:pPr>
      <w:r>
        <w:rPr>
          <w:rFonts w:ascii="Times New Roman" w:hAnsi="Times New Roman" w:cs="Times New Roman"/>
          <w:sz w:val="28"/>
          <w:lang w:val="uk-UA"/>
        </w:rPr>
        <w:t>-</w:t>
      </w:r>
      <w:r w:rsidRPr="003A168B">
        <w:rPr>
          <w:rFonts w:ascii="Times New Roman" w:hAnsi="Times New Roman" w:cs="Times New Roman"/>
          <w:sz w:val="28"/>
          <w:lang w:val="uk-UA"/>
        </w:rPr>
        <w:t>третій — соціальний рівень, співпр</w:t>
      </w:r>
      <w:r>
        <w:rPr>
          <w:rFonts w:ascii="Times New Roman" w:hAnsi="Times New Roman" w:cs="Times New Roman"/>
          <w:sz w:val="28"/>
          <w:lang w:val="uk-UA"/>
        </w:rPr>
        <w:t>а</w:t>
      </w:r>
      <w:r w:rsidRPr="003A168B">
        <w:rPr>
          <w:rFonts w:ascii="Times New Roman" w:hAnsi="Times New Roman" w:cs="Times New Roman"/>
          <w:sz w:val="28"/>
          <w:lang w:val="uk-UA"/>
        </w:rPr>
        <w:t>ця с усіма соціальними групами та формування у них понять та шляхів протидії корупції</w:t>
      </w:r>
      <w:r>
        <w:rPr>
          <w:rFonts w:ascii="Times New Roman" w:hAnsi="Times New Roman" w:cs="Times New Roman"/>
          <w:sz w:val="28"/>
          <w:lang w:val="uk-UA"/>
        </w:rPr>
        <w:t>.</w:t>
      </w:r>
    </w:p>
    <w:p w:rsidR="00C50FC7" w:rsidRDefault="00C50FC7" w:rsidP="00C50FC7">
      <w:pPr>
        <w:spacing w:after="0" w:line="360" w:lineRule="auto"/>
        <w:ind w:firstLine="851"/>
        <w:jc w:val="both"/>
        <w:rPr>
          <w:rFonts w:ascii="Times New Roman" w:hAnsi="Times New Roman" w:cs="Times New Roman"/>
          <w:sz w:val="28"/>
        </w:rPr>
      </w:pPr>
      <w:r w:rsidRPr="00887277">
        <w:rPr>
          <w:rFonts w:ascii="Times New Roman" w:hAnsi="Times New Roman" w:cs="Times New Roman"/>
          <w:sz w:val="28"/>
        </w:rPr>
        <w:t>У сучасних умовах розвитку нашої держави, зокрема приєднання України до європейського простору вищої освіти, підписання Україною Угоди про асоціацію з Європейським Союзом, оновлення правового регулювання діяльності системи освіти тощо призвело до значних змін умов функціонування закладів освіти. Перед учасниками освітнього процесу закладу вищої освіти постали нові актуальні завдання, зокрема дотримання норм академічної доброчесності.</w:t>
      </w:r>
    </w:p>
    <w:p w:rsidR="00C50FC7" w:rsidRDefault="00C50FC7" w:rsidP="00C50FC7">
      <w:pPr>
        <w:spacing w:after="0" w:line="360" w:lineRule="auto"/>
        <w:ind w:firstLine="851"/>
        <w:jc w:val="both"/>
        <w:rPr>
          <w:rFonts w:ascii="Times New Roman" w:hAnsi="Times New Roman" w:cs="Times New Roman"/>
          <w:sz w:val="28"/>
          <w:lang w:val="uk-UA"/>
        </w:rPr>
      </w:pPr>
      <w:r w:rsidRPr="00477CF1">
        <w:rPr>
          <w:rFonts w:ascii="Times New Roman" w:hAnsi="Times New Roman" w:cs="Times New Roman"/>
          <w:sz w:val="28"/>
        </w:rPr>
        <w:t xml:space="preserve">Вважаємо, що саме на сучасному етапі перетворень, що відбуваються в нашій країні, активна взаємодія всіх зацікавлених суб’єктів освітніх відносин є головною запорукою успішної діяльності щодо формування академічної доброчесності в закладах вищої освіти. Водночас треба зазначити, що порушення стандартів академічної доброчесності є складною проблемою, яка включає багато аспектів та передумов, вплив яких потребує всебічного </w:t>
      </w:r>
      <w:r w:rsidRPr="00477CF1">
        <w:rPr>
          <w:rFonts w:ascii="Times New Roman" w:hAnsi="Times New Roman" w:cs="Times New Roman"/>
          <w:sz w:val="28"/>
        </w:rPr>
        <w:lastRenderedPageBreak/>
        <w:t>вивчення та аналізу. Подальшого дослідження також потребує вивчення ролі та змісту роботи кожного з суб’єктів формування академічної доброчесності, а також залучення інших, зокрема громадських організацій, ЗМІ, правоохоронних органів тощо. Також є необхідність дослідити закордонний досвід щодо діяльності учасників освітнього процесу в забезпеченні дотримання принципів академічної доброчесності в закладах вищої освіти</w:t>
      </w:r>
      <w:r>
        <w:rPr>
          <w:rFonts w:ascii="Times New Roman" w:hAnsi="Times New Roman" w:cs="Times New Roman"/>
          <w:sz w:val="28"/>
          <w:lang w:val="uk-UA"/>
        </w:rPr>
        <w:t>.</w:t>
      </w:r>
    </w:p>
    <w:p w:rsidR="00C50FC7" w:rsidRPr="0032058B" w:rsidRDefault="00C50FC7" w:rsidP="00C50FC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lang w:val="uk-UA"/>
        </w:rPr>
        <w:t>За результатами проведеного опитування</w:t>
      </w:r>
      <w:r>
        <w:rPr>
          <w:rFonts w:eastAsia="Times New Roman" w:cs="Times New Roman"/>
          <w:sz w:val="28"/>
          <w:szCs w:val="28"/>
          <w:lang w:val="uk-UA" w:eastAsia="en-US"/>
        </w:rPr>
        <w:t xml:space="preserve"> </w:t>
      </w:r>
      <w:r w:rsidRPr="0032058B">
        <w:rPr>
          <w:rFonts w:ascii="Times New Roman" w:eastAsia="Times New Roman" w:hAnsi="Times New Roman" w:cs="Times New Roman"/>
          <w:sz w:val="28"/>
          <w:szCs w:val="28"/>
          <w:lang w:val="uk-UA" w:eastAsia="en-US"/>
        </w:rPr>
        <w:t>студентів магістратури 011 Освітні, педагогічні науки, які прослухали курс «Академічна доброчесність і права людини», розуміють с</w:t>
      </w:r>
      <w:r w:rsidRPr="0032058B">
        <w:rPr>
          <w:rFonts w:ascii="Times New Roman" w:hAnsi="Times New Roman" w:cs="Times New Roman"/>
          <w:sz w:val="28"/>
          <w:lang w:val="uk-UA"/>
        </w:rPr>
        <w:t>утність понять «академічна доброчесність» 92% студентів; керуються основоположними принципами академічної доброчесності – 87%; ознайомлені з документами, що регулюють дотримування академічної доброчесності в Україні та розвинутих країнах світу – 72%; інформовані щодо видиів академічних проступків:</w:t>
      </w:r>
      <w:r>
        <w:rPr>
          <w:rFonts w:ascii="Times New Roman" w:hAnsi="Times New Roman" w:cs="Times New Roman"/>
          <w:sz w:val="28"/>
          <w:lang w:val="uk-UA"/>
        </w:rPr>
        <w:t xml:space="preserve"> </w:t>
      </w:r>
      <w:r w:rsidRPr="0032058B">
        <w:rPr>
          <w:rFonts w:ascii="Times New Roman" w:hAnsi="Times New Roman" w:cs="Times New Roman"/>
          <w:sz w:val="28"/>
          <w:lang w:val="uk-UA"/>
        </w:rPr>
        <w:t>академічний</w:t>
      </w:r>
      <w:r>
        <w:rPr>
          <w:rFonts w:ascii="Times New Roman" w:hAnsi="Times New Roman" w:cs="Times New Roman"/>
          <w:sz w:val="28"/>
          <w:lang w:val="uk-UA"/>
        </w:rPr>
        <w:t xml:space="preserve"> </w:t>
      </w:r>
      <w:r w:rsidRPr="0032058B">
        <w:rPr>
          <w:rFonts w:ascii="Times New Roman" w:hAnsi="Times New Roman" w:cs="Times New Roman"/>
          <w:sz w:val="28"/>
          <w:lang w:val="uk-UA"/>
        </w:rPr>
        <w:t>плагіат,</w:t>
      </w:r>
      <w:r>
        <w:rPr>
          <w:rFonts w:ascii="Times New Roman" w:hAnsi="Times New Roman" w:cs="Times New Roman"/>
          <w:sz w:val="28"/>
          <w:lang w:val="uk-UA"/>
        </w:rPr>
        <w:t xml:space="preserve"> </w:t>
      </w:r>
      <w:r w:rsidRPr="0032058B">
        <w:rPr>
          <w:rFonts w:ascii="Times New Roman" w:hAnsi="Times New Roman" w:cs="Times New Roman"/>
          <w:spacing w:val="-3"/>
          <w:sz w:val="28"/>
          <w:lang w:val="uk-UA"/>
        </w:rPr>
        <w:t xml:space="preserve">самоплагіат, </w:t>
      </w:r>
      <w:r w:rsidRPr="0032058B">
        <w:rPr>
          <w:rFonts w:ascii="Times New Roman" w:hAnsi="Times New Roman" w:cs="Times New Roman"/>
          <w:sz w:val="28"/>
          <w:lang w:val="uk-UA"/>
        </w:rPr>
        <w:t>фабрикація, фальсифікація, обман, хабарництво, необ’єктивне оцінювання – 89%.</w:t>
      </w:r>
    </w:p>
    <w:p w:rsidR="00C50FC7" w:rsidRPr="0032058B" w:rsidRDefault="00C50FC7" w:rsidP="00C50FC7">
      <w:pPr>
        <w:spacing w:line="360" w:lineRule="auto"/>
        <w:ind w:firstLine="709"/>
        <w:jc w:val="both"/>
        <w:rPr>
          <w:rFonts w:ascii="Times New Roman" w:hAnsi="Times New Roman" w:cs="Times New Roman"/>
          <w:sz w:val="28"/>
          <w:szCs w:val="28"/>
          <w:lang w:val="uk-UA"/>
        </w:rPr>
      </w:pPr>
      <w:r w:rsidRPr="0032058B">
        <w:rPr>
          <w:rFonts w:ascii="Times New Roman" w:hAnsi="Times New Roman" w:cs="Times New Roman"/>
          <w:sz w:val="28"/>
          <w:szCs w:val="28"/>
          <w:lang w:val="uk-UA"/>
        </w:rPr>
        <w:t>У результаті вивчення дисципліни студенти навчилися: діяти у професійних і навчальних ситуаціях із позицій академічної доброчесності та професійноїетики – 75%; шукати, обирати й оцінювати якість джерел – 70%; правильно цитувати – 81%; формулювати і чітко висловлювати власнідумки – 85%; презентувати результати власних досліджень – 91%; критично оцінювати свою власну і роботу коллег – 73%.</w:t>
      </w:r>
    </w:p>
    <w:p w:rsidR="00C50FC7" w:rsidRPr="0032058B" w:rsidRDefault="00C50FC7" w:rsidP="00C50FC7">
      <w:pPr>
        <w:spacing w:after="0" w:line="360" w:lineRule="auto"/>
        <w:ind w:firstLine="851"/>
        <w:jc w:val="both"/>
        <w:rPr>
          <w:rFonts w:ascii="Times New Roman" w:hAnsi="Times New Roman" w:cs="Times New Roman"/>
          <w:sz w:val="28"/>
          <w:lang w:val="uk-UA"/>
        </w:rPr>
      </w:pPr>
    </w:p>
    <w:p w:rsidR="00C50FC7" w:rsidRDefault="00C50FC7">
      <w:pPr>
        <w:rPr>
          <w:lang w:val="uk-UA"/>
        </w:rPr>
      </w:pPr>
      <w:bookmarkStart w:id="10" w:name="_GoBack"/>
      <w:bookmarkEnd w:id="10"/>
    </w:p>
    <w:p w:rsidR="00C50FC7" w:rsidRPr="00DF6AC1" w:rsidRDefault="00C50FC7">
      <w:pPr>
        <w:rPr>
          <w:lang w:val="uk-UA"/>
        </w:rPr>
      </w:pPr>
    </w:p>
    <w:sectPr w:rsidR="00C50FC7" w:rsidRPr="00DF6AC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Times New Roman,Italic">
    <w:altName w:val="MS Mincho"/>
    <w:panose1 w:val="00000000000000000000"/>
    <w:charset w:val="80"/>
    <w:family w:val="auto"/>
    <w:notTrueType/>
    <w:pitch w:val="default"/>
    <w:sig w:usb0="00000001" w:usb1="08070000" w:usb2="00000010" w:usb3="00000000" w:csb0="00020000" w:csb1="00000000"/>
  </w:font>
  <w:font w:name="CIDFont+F1">
    <w:altName w:val="MS Mincho"/>
    <w:panose1 w:val="00000000000000000000"/>
    <w:charset w:val="80"/>
    <w:family w:val="auto"/>
    <w:notTrueType/>
    <w:pitch w:val="default"/>
    <w:sig w:usb0="00000001" w:usb1="08070000" w:usb2="00000010" w:usb3="00000000" w:csb0="00020000" w:csb1="00000000"/>
  </w:font>
  <w:font w:name="CIDFont+F4">
    <w:altName w:val="MS Mincho"/>
    <w:panose1 w:val="00000000000000000000"/>
    <w:charset w:val="80"/>
    <w:family w:val="auto"/>
    <w:notTrueType/>
    <w:pitch w:val="default"/>
    <w:sig w:usb0="00000000"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9271FCE"/>
    <w:multiLevelType w:val="hybridMultilevel"/>
    <w:tmpl w:val="ACA6D422"/>
    <w:lvl w:ilvl="0" w:tplc="0419000F">
      <w:start w:val="1"/>
      <w:numFmt w:val="decimal"/>
      <w:lvlText w:val="%1."/>
      <w:lvlJc w:val="left"/>
      <w:pPr>
        <w:ind w:left="108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
    <w:nsid w:val="5F6B5539"/>
    <w:multiLevelType w:val="hybridMultilevel"/>
    <w:tmpl w:val="57A83F26"/>
    <w:lvl w:ilvl="0" w:tplc="2270688A">
      <w:start w:val="1"/>
      <w:numFmt w:val="bullet"/>
      <w:lvlText w:val="-"/>
      <w:lvlJc w:val="left"/>
      <w:pPr>
        <w:ind w:left="1571" w:hanging="360"/>
      </w:pPr>
      <w:rPr>
        <w:rFonts w:ascii="Times New Roman" w:eastAsia="Times New Roman" w:hAnsi="Times New Roman"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nsid w:val="65A715A5"/>
    <w:multiLevelType w:val="hybridMultilevel"/>
    <w:tmpl w:val="34F05D8A"/>
    <w:lvl w:ilvl="0" w:tplc="0419000F">
      <w:start w:val="1"/>
      <w:numFmt w:val="decimal"/>
      <w:lvlText w:val="%1."/>
      <w:lvlJc w:val="left"/>
      <w:pPr>
        <w:ind w:left="1069" w:hanging="360"/>
      </w:pPr>
      <w:rPr>
        <w:rFonts w:cs="Times New Roman" w:hint="default"/>
      </w:rPr>
    </w:lvl>
    <w:lvl w:ilvl="1" w:tplc="04090019" w:tentative="1">
      <w:start w:val="1"/>
      <w:numFmt w:val="lowerLetter"/>
      <w:lvlText w:val="%2."/>
      <w:lvlJc w:val="left"/>
      <w:pPr>
        <w:ind w:left="1789" w:hanging="360"/>
      </w:pPr>
      <w:rPr>
        <w:rFonts w:cs="Times New Roman"/>
      </w:rPr>
    </w:lvl>
    <w:lvl w:ilvl="2" w:tplc="0409001B" w:tentative="1">
      <w:start w:val="1"/>
      <w:numFmt w:val="lowerRoman"/>
      <w:lvlText w:val="%3."/>
      <w:lvlJc w:val="right"/>
      <w:pPr>
        <w:ind w:left="2509" w:hanging="180"/>
      </w:pPr>
      <w:rPr>
        <w:rFonts w:cs="Times New Roman"/>
      </w:rPr>
    </w:lvl>
    <w:lvl w:ilvl="3" w:tplc="0409000F" w:tentative="1">
      <w:start w:val="1"/>
      <w:numFmt w:val="decimal"/>
      <w:lvlText w:val="%4."/>
      <w:lvlJc w:val="left"/>
      <w:pPr>
        <w:ind w:left="3229" w:hanging="360"/>
      </w:pPr>
      <w:rPr>
        <w:rFonts w:cs="Times New Roman"/>
      </w:rPr>
    </w:lvl>
    <w:lvl w:ilvl="4" w:tplc="04090019" w:tentative="1">
      <w:start w:val="1"/>
      <w:numFmt w:val="lowerLetter"/>
      <w:lvlText w:val="%5."/>
      <w:lvlJc w:val="left"/>
      <w:pPr>
        <w:ind w:left="3949" w:hanging="360"/>
      </w:pPr>
      <w:rPr>
        <w:rFonts w:cs="Times New Roman"/>
      </w:rPr>
    </w:lvl>
    <w:lvl w:ilvl="5" w:tplc="0409001B" w:tentative="1">
      <w:start w:val="1"/>
      <w:numFmt w:val="lowerRoman"/>
      <w:lvlText w:val="%6."/>
      <w:lvlJc w:val="right"/>
      <w:pPr>
        <w:ind w:left="4669" w:hanging="180"/>
      </w:pPr>
      <w:rPr>
        <w:rFonts w:cs="Times New Roman"/>
      </w:rPr>
    </w:lvl>
    <w:lvl w:ilvl="6" w:tplc="0409000F" w:tentative="1">
      <w:start w:val="1"/>
      <w:numFmt w:val="decimal"/>
      <w:lvlText w:val="%7."/>
      <w:lvlJc w:val="left"/>
      <w:pPr>
        <w:ind w:left="5389" w:hanging="360"/>
      </w:pPr>
      <w:rPr>
        <w:rFonts w:cs="Times New Roman"/>
      </w:rPr>
    </w:lvl>
    <w:lvl w:ilvl="7" w:tplc="04090019" w:tentative="1">
      <w:start w:val="1"/>
      <w:numFmt w:val="lowerLetter"/>
      <w:lvlText w:val="%8."/>
      <w:lvlJc w:val="left"/>
      <w:pPr>
        <w:ind w:left="6109" w:hanging="360"/>
      </w:pPr>
      <w:rPr>
        <w:rFonts w:cs="Times New Roman"/>
      </w:rPr>
    </w:lvl>
    <w:lvl w:ilvl="8" w:tplc="0409001B" w:tentative="1">
      <w:start w:val="1"/>
      <w:numFmt w:val="lowerRoman"/>
      <w:lvlText w:val="%9."/>
      <w:lvlJc w:val="right"/>
      <w:pPr>
        <w:ind w:left="6829"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69FE"/>
    <w:rsid w:val="002A08CB"/>
    <w:rsid w:val="00397AAA"/>
    <w:rsid w:val="00974725"/>
    <w:rsid w:val="00B769FE"/>
    <w:rsid w:val="00C448D7"/>
    <w:rsid w:val="00C50FC7"/>
    <w:rsid w:val="00DF6AC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34F03CD-3B9C-4C64-A8E8-21628F22E6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F6AC1"/>
    <w:pPr>
      <w:spacing w:after="200" w:line="276"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basedOn w:val="a0"/>
    <w:uiPriority w:val="99"/>
    <w:rsid w:val="00DF6AC1"/>
    <w:rPr>
      <w:rFonts w:cs="Times New Roman"/>
    </w:rPr>
  </w:style>
  <w:style w:type="table" w:styleId="a4">
    <w:name w:val="Table Grid"/>
    <w:basedOn w:val="a1"/>
    <w:uiPriority w:val="59"/>
    <w:rsid w:val="00DF6AC1"/>
    <w:pPr>
      <w:spacing w:after="0" w:line="240" w:lineRule="auto"/>
    </w:pPr>
    <w:rPr>
      <w:rFonts w:ascii="Times New Roman" w:eastAsia="MS Mincho" w:hAnsi="Times New Roman" w:cs="SimSun"/>
      <w:sz w:val="24"/>
      <w:lang w:eastAsia="ja-JP"/>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
    <w:uiPriority w:val="1"/>
    <w:qFormat/>
    <w:rsid w:val="00DF6AC1"/>
    <w:pPr>
      <w:ind w:left="720"/>
      <w:contextualSpacing/>
    </w:pPr>
    <w:rPr>
      <w:rFonts w:ascii="Times New Roman" w:eastAsia="MS Mincho" w:hAnsi="Times New Roman" w:cs="SimSun"/>
      <w:sz w:val="24"/>
      <w:lang w:eastAsia="ja-JP"/>
    </w:rPr>
  </w:style>
  <w:style w:type="paragraph" w:customStyle="1" w:styleId="Default">
    <w:name w:val="Default"/>
    <w:uiPriority w:val="99"/>
    <w:qFormat/>
    <w:rsid w:val="00DF6AC1"/>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 w:type="paragraph" w:styleId="a6">
    <w:name w:val="footnote text"/>
    <w:basedOn w:val="a"/>
    <w:link w:val="a7"/>
    <w:uiPriority w:val="99"/>
    <w:semiHidden/>
    <w:unhideWhenUsed/>
    <w:rsid w:val="00C448D7"/>
    <w:pPr>
      <w:spacing w:after="0" w:line="240" w:lineRule="auto"/>
    </w:pPr>
    <w:rPr>
      <w:rFonts w:ascii="Times New Roman" w:eastAsia="MS Mincho" w:hAnsi="Times New Roman" w:cs="SimSun"/>
      <w:sz w:val="20"/>
      <w:szCs w:val="20"/>
      <w:lang w:eastAsia="ja-JP"/>
    </w:rPr>
  </w:style>
  <w:style w:type="character" w:customStyle="1" w:styleId="a7">
    <w:name w:val="Текст сноски Знак"/>
    <w:basedOn w:val="a0"/>
    <w:link w:val="a6"/>
    <w:uiPriority w:val="99"/>
    <w:semiHidden/>
    <w:rsid w:val="00C448D7"/>
    <w:rPr>
      <w:rFonts w:ascii="Times New Roman" w:eastAsia="MS Mincho" w:hAnsi="Times New Roman" w:cs="SimSun"/>
      <w:sz w:val="20"/>
      <w:szCs w:val="20"/>
      <w:lang w:eastAsia="ja-JP"/>
    </w:rPr>
  </w:style>
  <w:style w:type="character" w:styleId="a8">
    <w:name w:val="Hyperlink"/>
    <w:basedOn w:val="a0"/>
    <w:uiPriority w:val="99"/>
    <w:unhideWhenUsed/>
    <w:rsid w:val="00C448D7"/>
    <w:rPr>
      <w:rFonts w:cs="Times New Roma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f.org.ua/article/kozhna-tretya-ukrainkaets-gotovi-doluchitisya-do-organizovanoi-protidii-koruptsii" TargetMode="External"/><Relationship Id="rId13" Type="http://schemas.openxmlformats.org/officeDocument/2006/relationships/hyperlink" Target="http://zakon.rada.gov.ua/laws/show/2145-19" TargetMode="External"/><Relationship Id="rId3" Type="http://schemas.openxmlformats.org/officeDocument/2006/relationships/settings" Target="settings.xml"/><Relationship Id="rId7" Type="http://schemas.openxmlformats.org/officeDocument/2006/relationships/hyperlink" Target="https://ktpu.kpi.ua/wp-content/uploads/2015/06/Gerasimenko_avtoreferat.pdf" TargetMode="External"/><Relationship Id="rId12" Type="http://schemas.openxmlformats.org/officeDocument/2006/relationships/hyperlink" Target="http://zakon.rada.gov.ua/laws/show/1556-18"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solor.gov.ua/info/19/7246" TargetMode="External"/><Relationship Id="rId11" Type="http://schemas.openxmlformats.org/officeDocument/2006/relationships/hyperlink" Target="http://bit.do/eQR8C" TargetMode="External"/><Relationship Id="rId5" Type="http://schemas.openxmlformats.org/officeDocument/2006/relationships/hyperlink" Target="http://www.dy.nayka.com.ua/?op=1&amp;z=812" TargetMode="External"/><Relationship Id="rId15" Type="http://schemas.openxmlformats.org/officeDocument/2006/relationships/fontTable" Target="fontTable.xml"/><Relationship Id="rId10" Type="http://schemas.openxmlformats.org/officeDocument/2006/relationships/hyperlink" Target="http://library.kubg.edu.ua/images/stories/Departaments/biblio/PDF/books_acgr.pdf" TargetMode="External"/><Relationship Id="rId4" Type="http://schemas.openxmlformats.org/officeDocument/2006/relationships/webSettings" Target="webSettings.xml"/><Relationship Id="rId9" Type="http://schemas.openxmlformats.org/officeDocument/2006/relationships/hyperlink" Target="https://dif.org.ua/article/kozhna-tretya-ukrainkaets-gotovi-doluchitisya-do-organizovanoi-protidii-koruptsii" TargetMode="External"/><Relationship Id="rId14" Type="http://schemas.openxmlformats.org/officeDocument/2006/relationships/hyperlink" Target="http://bit.do/eWbe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20</Pages>
  <Words>4121</Words>
  <Characters>23490</Characters>
  <Application>Microsoft Office Word</Application>
  <DocSecurity>0</DocSecurity>
  <Lines>195</Lines>
  <Paragraphs>55</Paragraphs>
  <ScaleCrop>false</ScaleCrop>
  <Company/>
  <LinksUpToDate>false</LinksUpToDate>
  <CharactersWithSpaces>27556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12</cp:revision>
  <dcterms:created xsi:type="dcterms:W3CDTF">2021-11-25T09:14:00Z</dcterms:created>
  <dcterms:modified xsi:type="dcterms:W3CDTF">2021-11-25T10:09:00Z</dcterms:modified>
</cp:coreProperties>
</file>